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063" w:rsidRPr="004F61D5" w:rsidRDefault="00371063" w:rsidP="00DE456E">
      <w:pPr>
        <w:spacing w:before="12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A11AEB" w:rsidRPr="004F61D5" w:rsidRDefault="00A11AEB" w:rsidP="00EA4180">
      <w:pPr>
        <w:spacing w:before="120"/>
        <w:jc w:val="center"/>
        <w:rPr>
          <w:rFonts w:ascii="Times New Roman" w:hAnsi="Times New Roman"/>
          <w:sz w:val="24"/>
          <w:szCs w:val="24"/>
        </w:rPr>
      </w:pPr>
    </w:p>
    <w:p w:rsidR="00EA4180" w:rsidRPr="00B83833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B83833">
        <w:rPr>
          <w:rFonts w:ascii="Times New Roman" w:hAnsi="Times New Roman"/>
          <w:b/>
          <w:sz w:val="24"/>
          <w:szCs w:val="24"/>
        </w:rPr>
        <w:t>Umowa o przyznaniu pomocy Nr ………</w:t>
      </w:r>
      <w:r w:rsidR="00A15DD5" w:rsidRPr="00B83833">
        <w:rPr>
          <w:rFonts w:ascii="Times New Roman" w:hAnsi="Times New Roman"/>
          <w:b/>
          <w:sz w:val="24"/>
          <w:szCs w:val="24"/>
        </w:rPr>
        <w:t>.</w:t>
      </w:r>
    </w:p>
    <w:p w:rsidR="00EA4180" w:rsidRPr="00B83833" w:rsidRDefault="00EA4180" w:rsidP="00EA4180">
      <w:pPr>
        <w:spacing w:before="120"/>
        <w:jc w:val="both"/>
        <w:rPr>
          <w:rFonts w:ascii="Times New Roman" w:hAnsi="Times New Roman"/>
          <w:sz w:val="24"/>
          <w:szCs w:val="24"/>
        </w:rPr>
      </w:pPr>
    </w:p>
    <w:p w:rsidR="00A11AEB" w:rsidRPr="00B83833" w:rsidRDefault="00A11AEB" w:rsidP="00EA4180">
      <w:pPr>
        <w:spacing w:before="120"/>
        <w:jc w:val="both"/>
        <w:rPr>
          <w:rFonts w:ascii="Times New Roman" w:hAnsi="Times New Roman"/>
          <w:sz w:val="24"/>
          <w:szCs w:val="24"/>
        </w:rPr>
      </w:pPr>
    </w:p>
    <w:p w:rsidR="00A11AEB" w:rsidRPr="00B83833" w:rsidRDefault="00A11AEB" w:rsidP="00EA4180">
      <w:pPr>
        <w:spacing w:before="120"/>
        <w:jc w:val="both"/>
        <w:rPr>
          <w:rFonts w:ascii="Times New Roman" w:hAnsi="Times New Roman"/>
          <w:sz w:val="24"/>
          <w:szCs w:val="24"/>
        </w:rPr>
      </w:pPr>
    </w:p>
    <w:p w:rsidR="00EA4180" w:rsidRPr="00B83833" w:rsidRDefault="00EA4180" w:rsidP="00EA4180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B83833">
        <w:rPr>
          <w:rFonts w:ascii="Times New Roman" w:hAnsi="Times New Roman"/>
          <w:sz w:val="24"/>
          <w:szCs w:val="24"/>
        </w:rPr>
        <w:t xml:space="preserve">zawarta w dniu ...................................20……. r. </w:t>
      </w:r>
    </w:p>
    <w:p w:rsidR="00EA4180" w:rsidRPr="00B83833" w:rsidRDefault="00EA4180" w:rsidP="00EA4180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B83833">
        <w:rPr>
          <w:rFonts w:ascii="Times New Roman" w:hAnsi="Times New Roman"/>
          <w:sz w:val="24"/>
          <w:szCs w:val="24"/>
        </w:rPr>
        <w:t>w ...................................................................................................................................................</w:t>
      </w:r>
    </w:p>
    <w:p w:rsidR="00EA4180" w:rsidRPr="00B83833" w:rsidRDefault="00EA4180" w:rsidP="00EA4180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B83833">
        <w:rPr>
          <w:rFonts w:ascii="Times New Roman" w:hAnsi="Times New Roman"/>
          <w:sz w:val="24"/>
          <w:szCs w:val="24"/>
        </w:rPr>
        <w:t>pomiędzy</w:t>
      </w:r>
    </w:p>
    <w:p w:rsidR="00EA4180" w:rsidRPr="00B83833" w:rsidRDefault="00EA4180" w:rsidP="00EA4180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B83833">
        <w:rPr>
          <w:rFonts w:ascii="Times New Roman" w:hAnsi="Times New Roman"/>
          <w:sz w:val="24"/>
          <w:szCs w:val="24"/>
        </w:rPr>
        <w:t xml:space="preserve">Samorządem Województwa ……………………………..……..……………………..…..….… </w:t>
      </w:r>
      <w:r w:rsidRPr="00B83833">
        <w:rPr>
          <w:rFonts w:ascii="Times New Roman" w:hAnsi="Times New Roman"/>
          <w:sz w:val="24"/>
          <w:szCs w:val="24"/>
        </w:rPr>
        <w:br/>
        <w:t>z siedzibą w...................................................................................................................................</w:t>
      </w:r>
    </w:p>
    <w:p w:rsidR="00EA4180" w:rsidRPr="00B83833" w:rsidRDefault="00EA4180" w:rsidP="00EA4180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B83833">
        <w:rPr>
          <w:rFonts w:ascii="Times New Roman" w:hAnsi="Times New Roman"/>
          <w:sz w:val="24"/>
          <w:szCs w:val="24"/>
        </w:rPr>
        <w:t>zwanym dalej „Samorządem Województwa”, reprezentowanym przez:</w:t>
      </w:r>
    </w:p>
    <w:p w:rsidR="00EA4180" w:rsidRPr="00B83833" w:rsidRDefault="00EA4180" w:rsidP="00EA4180">
      <w:pPr>
        <w:pStyle w:val="Akapitzlist"/>
        <w:numPr>
          <w:ilvl w:val="0"/>
          <w:numId w:val="3"/>
        </w:numPr>
        <w:spacing w:before="12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EA4180" w:rsidRPr="00B83833" w:rsidRDefault="00EA4180" w:rsidP="00EA4180">
      <w:pPr>
        <w:pStyle w:val="Akapitzlist"/>
        <w:numPr>
          <w:ilvl w:val="0"/>
          <w:numId w:val="3"/>
        </w:numPr>
        <w:spacing w:before="12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………………………………..……….………………………………………..………..…..</w:t>
      </w:r>
    </w:p>
    <w:p w:rsidR="00EA4180" w:rsidRPr="00B83833" w:rsidRDefault="00EA4180" w:rsidP="00EA4180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B83833">
        <w:rPr>
          <w:rFonts w:ascii="Times New Roman" w:hAnsi="Times New Roman"/>
          <w:sz w:val="24"/>
          <w:szCs w:val="24"/>
        </w:rPr>
        <w:t xml:space="preserve">a </w:t>
      </w:r>
    </w:p>
    <w:p w:rsidR="00EA4180" w:rsidRPr="00B83833" w:rsidRDefault="00EA4180" w:rsidP="00EA4180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B83833">
        <w:rPr>
          <w:rFonts w:ascii="Times New Roman" w:hAnsi="Times New Roman"/>
          <w:sz w:val="24"/>
          <w:szCs w:val="24"/>
        </w:rPr>
        <w:t>Powiatem ......................................................................................................................................</w:t>
      </w:r>
      <w:r w:rsidRPr="00B83833">
        <w:rPr>
          <w:rFonts w:ascii="Times New Roman" w:hAnsi="Times New Roman"/>
          <w:sz w:val="24"/>
          <w:szCs w:val="24"/>
        </w:rPr>
        <w:br/>
        <w:t xml:space="preserve">z siedzibą w ...…………………………………………………………………………………... </w:t>
      </w:r>
      <w:r w:rsidRPr="00B83833">
        <w:rPr>
          <w:rFonts w:ascii="Times New Roman" w:hAnsi="Times New Roman"/>
          <w:sz w:val="24"/>
          <w:szCs w:val="24"/>
        </w:rPr>
        <w:br/>
        <w:t>NIP ..............................................................................................................................................</w:t>
      </w:r>
      <w:r w:rsidRPr="00B83833">
        <w:rPr>
          <w:rFonts w:ascii="Times New Roman" w:hAnsi="Times New Roman"/>
          <w:sz w:val="24"/>
          <w:szCs w:val="24"/>
        </w:rPr>
        <w:br/>
        <w:t>REGON</w:t>
      </w:r>
      <w:r w:rsidRPr="00B83833">
        <w:rPr>
          <w:rStyle w:val="Odwoanieprzypisudolnego"/>
        </w:rPr>
        <w:footnoteReference w:id="1"/>
      </w:r>
      <w:r w:rsidRPr="00B8383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......................................................................................................................................</w:t>
      </w:r>
    </w:p>
    <w:p w:rsidR="00EA4180" w:rsidRPr="00B83833" w:rsidRDefault="00EA4180" w:rsidP="00EA4180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B83833">
        <w:rPr>
          <w:rFonts w:ascii="Times New Roman" w:hAnsi="Times New Roman"/>
          <w:sz w:val="24"/>
          <w:szCs w:val="24"/>
        </w:rPr>
        <w:t>reprezentowanym przez Starostę:</w:t>
      </w:r>
    </w:p>
    <w:p w:rsidR="00EA4180" w:rsidRPr="00B83833" w:rsidRDefault="00EA4180" w:rsidP="00EA4180">
      <w:pPr>
        <w:pStyle w:val="Akapitzlist"/>
        <w:numPr>
          <w:ilvl w:val="0"/>
          <w:numId w:val="4"/>
        </w:numPr>
        <w:spacing w:before="12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EA4180" w:rsidRPr="00B83833" w:rsidRDefault="00EA4180" w:rsidP="00EA4180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B83833">
        <w:rPr>
          <w:rFonts w:ascii="Times New Roman" w:hAnsi="Times New Roman"/>
          <w:sz w:val="24"/>
          <w:szCs w:val="24"/>
        </w:rPr>
        <w:t>zwanym(-ą) dalej „Beneficjentem”.</w:t>
      </w:r>
    </w:p>
    <w:p w:rsidR="00EA4180" w:rsidRPr="00B83833" w:rsidRDefault="00EA4180" w:rsidP="00EA4180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B83833">
        <w:rPr>
          <w:rFonts w:ascii="Times New Roman" w:hAnsi="Times New Roman"/>
          <w:sz w:val="24"/>
          <w:szCs w:val="24"/>
        </w:rPr>
        <w:t xml:space="preserve">Na podstawie art. 34 ust. 1 ustawy z dnia 20 lutego 2015 r. o wspieraniu rozwoju obszarów wiejskich z udziałem środków Europejskiego Funduszu Rolnego na rzecz Rozwoju Obszarów Wiejskich </w:t>
      </w:r>
      <w:r w:rsidRPr="00B83833">
        <w:rPr>
          <w:rFonts w:ascii="Times New Roman" w:hAnsi="Times New Roman"/>
          <w:bCs/>
          <w:sz w:val="24"/>
          <w:szCs w:val="24"/>
        </w:rPr>
        <w:t>w ramach Programu Rozwoju Obszarów Wiejskich na lata 2014–2020</w:t>
      </w:r>
      <w:r w:rsidRPr="00B83833">
        <w:rPr>
          <w:rFonts w:ascii="Times New Roman" w:hAnsi="Times New Roman"/>
          <w:sz w:val="24"/>
          <w:szCs w:val="24"/>
        </w:rPr>
        <w:t xml:space="preserve"> (Dz. U. </w:t>
      </w:r>
      <w:r w:rsidR="00A15DD5" w:rsidRPr="00B83833">
        <w:rPr>
          <w:rFonts w:ascii="Times New Roman" w:hAnsi="Times New Roman"/>
          <w:sz w:val="24"/>
          <w:szCs w:val="24"/>
        </w:rPr>
        <w:t xml:space="preserve"> </w:t>
      </w:r>
      <w:r w:rsidR="00A15DD5" w:rsidRPr="00B83833">
        <w:rPr>
          <w:rFonts w:ascii="Times New Roman" w:hAnsi="Times New Roman"/>
          <w:sz w:val="24"/>
          <w:szCs w:val="24"/>
        </w:rPr>
        <w:br/>
        <w:t>z 2018</w:t>
      </w:r>
      <w:r w:rsidR="00EF1671" w:rsidRPr="00B83833">
        <w:rPr>
          <w:rFonts w:ascii="Times New Roman" w:hAnsi="Times New Roman"/>
          <w:sz w:val="24"/>
          <w:szCs w:val="24"/>
        </w:rPr>
        <w:t xml:space="preserve"> r. poz. </w:t>
      </w:r>
      <w:r w:rsidR="00A15DD5" w:rsidRPr="00B83833">
        <w:rPr>
          <w:rFonts w:ascii="Times New Roman" w:hAnsi="Times New Roman"/>
          <w:sz w:val="24"/>
          <w:szCs w:val="24"/>
        </w:rPr>
        <w:t>627</w:t>
      </w:r>
      <w:r w:rsidRPr="00B83833">
        <w:rPr>
          <w:rFonts w:ascii="Times New Roman" w:hAnsi="Times New Roman"/>
          <w:sz w:val="24"/>
          <w:szCs w:val="24"/>
        </w:rPr>
        <w:t>), Strony postanawiają, co następuje:</w:t>
      </w:r>
    </w:p>
    <w:p w:rsidR="00EA4180" w:rsidRPr="00B83833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:rsidR="00EA4180" w:rsidRPr="00B83833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B83833">
        <w:rPr>
          <w:rFonts w:ascii="Times New Roman" w:hAnsi="Times New Roman"/>
          <w:b/>
          <w:sz w:val="24"/>
          <w:szCs w:val="24"/>
        </w:rPr>
        <w:t>§ 1</w:t>
      </w:r>
    </w:p>
    <w:p w:rsidR="00EA4180" w:rsidRPr="00B83833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B83833">
        <w:rPr>
          <w:rFonts w:ascii="Times New Roman" w:hAnsi="Times New Roman"/>
          <w:b/>
          <w:sz w:val="24"/>
          <w:szCs w:val="24"/>
        </w:rPr>
        <w:t>Określenia i skróty</w:t>
      </w:r>
    </w:p>
    <w:p w:rsidR="00EA4180" w:rsidRPr="00B83833" w:rsidRDefault="00EA4180" w:rsidP="00EA4180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B83833">
        <w:rPr>
          <w:rFonts w:ascii="Times New Roman" w:hAnsi="Times New Roman"/>
          <w:sz w:val="24"/>
          <w:szCs w:val="24"/>
        </w:rPr>
        <w:t>Poniższe określenia w rozumieniu umowy o przyznaniu pomocy, zwanej dalej „umową”, oznaczają:</w:t>
      </w:r>
    </w:p>
    <w:p w:rsidR="00EA4180" w:rsidRPr="00B83833" w:rsidRDefault="00EA4180" w:rsidP="00EA4180">
      <w:pPr>
        <w:pStyle w:val="Akapitzlist"/>
        <w:numPr>
          <w:ilvl w:val="0"/>
          <w:numId w:val="1"/>
        </w:numPr>
        <w:spacing w:before="12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Agencja – Agencję Restrukturyzacji i Modernizacji Rolnictwa, która pełni rolę agencji płatniczej, w rozumieniu art. 7 rozporządzenia Parlamentu Europejskiego i Rady (UE) nr 1306/2013 z dnia 17 grudnia 2013 r. w sprawie finansowania wspólnej polityki rolnej, zarządzania nią i monitorowania jej oraz uchylającego rozporządzenia Rady (EWG) nr 352/78, (WE) nr 165/94, (WE) nr 2799/98, (WE) nr 814/2000, (WE) nr 1290/2005 i (WE) nr 485/2008 (Dz. Urz. UE L 347 z 20.12.2013, str. 549, z późn. zm.);</w:t>
      </w:r>
    </w:p>
    <w:p w:rsidR="00EA4180" w:rsidRPr="00B83833" w:rsidRDefault="00EA4180" w:rsidP="00EA4180">
      <w:pPr>
        <w:pStyle w:val="Akapitzlist"/>
        <w:numPr>
          <w:ilvl w:val="0"/>
          <w:numId w:val="1"/>
        </w:numPr>
        <w:spacing w:before="12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EFRROW – Europejski Fundusz Rolny na rzecz Rozwoju Obszarów Wiejskich;</w:t>
      </w:r>
    </w:p>
    <w:p w:rsidR="00EA4180" w:rsidRPr="00B83833" w:rsidRDefault="00EA4180" w:rsidP="00EA4180">
      <w:pPr>
        <w:pStyle w:val="Akapitzlist"/>
        <w:numPr>
          <w:ilvl w:val="0"/>
          <w:numId w:val="1"/>
        </w:numPr>
        <w:spacing w:before="120"/>
        <w:jc w:val="both"/>
        <w:rPr>
          <w:sz w:val="24"/>
          <w:szCs w:val="24"/>
        </w:rPr>
      </w:pPr>
      <w:r w:rsidRPr="00B83833">
        <w:rPr>
          <w:sz w:val="24"/>
          <w:szCs w:val="24"/>
        </w:rPr>
        <w:lastRenderedPageBreak/>
        <w:t xml:space="preserve">koszty kwalifikowalne operacji – koszty związane z realizacją operacji, które zostały poniesione, w tym opłacone ze środków Beneficjenta i zgodnie z przepisami rozporządzenia Ministra Rolnictwa i Rozwoju Wsi z dnia 10 grudnia 2015 r. w sprawie szczegółowych warunków i trybu przyznawania oraz wypłaty pomocy finansowej </w:t>
      </w:r>
      <w:r w:rsidR="00535E77" w:rsidRPr="00B83833">
        <w:rPr>
          <w:sz w:val="24"/>
          <w:szCs w:val="24"/>
        </w:rPr>
        <w:br/>
      </w:r>
      <w:r w:rsidRPr="00B83833">
        <w:rPr>
          <w:sz w:val="24"/>
          <w:szCs w:val="24"/>
        </w:rPr>
        <w:t>na operacje typu „Scalanie gruntów”</w:t>
      </w:r>
      <w:r w:rsidRPr="00B83833">
        <w:rPr>
          <w:sz w:val="24"/>
        </w:rPr>
        <w:t xml:space="preserve"> </w:t>
      </w:r>
      <w:r w:rsidRPr="00B83833">
        <w:rPr>
          <w:sz w:val="24"/>
          <w:szCs w:val="24"/>
        </w:rPr>
        <w:t>w ramach poddziałania „Wsparcie na inwestycje związane z rozwojem, modernizacją i dostosowywaniem rolnictwa i leśnictwa” objętego Programem Rozwoju Obszarów Wiejskich na lata 2014</w:t>
      </w:r>
      <w:r w:rsidR="00F72184" w:rsidRPr="00B83833">
        <w:rPr>
          <w:bCs/>
          <w:sz w:val="24"/>
          <w:szCs w:val="24"/>
        </w:rPr>
        <w:t>–</w:t>
      </w:r>
      <w:r w:rsidRPr="00B83833">
        <w:rPr>
          <w:sz w:val="24"/>
          <w:szCs w:val="24"/>
        </w:rPr>
        <w:t>2020 (Dz. U. poz. 2180</w:t>
      </w:r>
      <w:r w:rsidR="00977B97" w:rsidRPr="00B83833">
        <w:rPr>
          <w:sz w:val="24"/>
          <w:szCs w:val="24"/>
        </w:rPr>
        <w:t xml:space="preserve"> </w:t>
      </w:r>
      <w:r w:rsidR="002344A8" w:rsidRPr="00B83833">
        <w:rPr>
          <w:sz w:val="24"/>
          <w:szCs w:val="24"/>
        </w:rPr>
        <w:t xml:space="preserve">oraz </w:t>
      </w:r>
      <w:r w:rsidR="006B3109" w:rsidRPr="00B83833">
        <w:rPr>
          <w:sz w:val="24"/>
          <w:szCs w:val="24"/>
        </w:rPr>
        <w:br/>
      </w:r>
      <w:r w:rsidR="00977B97" w:rsidRPr="00B83833">
        <w:rPr>
          <w:sz w:val="24"/>
          <w:szCs w:val="24"/>
        </w:rPr>
        <w:t>z 2018 r. poz. 595</w:t>
      </w:r>
      <w:r w:rsidRPr="00B83833">
        <w:rPr>
          <w:sz w:val="24"/>
          <w:szCs w:val="24"/>
        </w:rPr>
        <w:t>) mogą zostać objęte pomocą w ramach operacji typu „Scalanie gruntów”;</w:t>
      </w:r>
    </w:p>
    <w:p w:rsidR="00EA4180" w:rsidRPr="00B83833" w:rsidRDefault="00EA4180" w:rsidP="001219E5">
      <w:pPr>
        <w:pStyle w:val="Rozporzdzenieumowa"/>
        <w:numPr>
          <w:ilvl w:val="0"/>
          <w:numId w:val="1"/>
        </w:numPr>
      </w:pPr>
      <w:r w:rsidRPr="00B83833">
        <w:t>operacja – projekt, umow</w:t>
      </w:r>
      <w:r w:rsidR="00FA193A" w:rsidRPr="00B83833">
        <w:t>ę</w:t>
      </w:r>
      <w:r w:rsidRPr="00B83833">
        <w:t>, przedsięwzięcie lub inwestycj</w:t>
      </w:r>
      <w:r w:rsidR="00FA193A" w:rsidRPr="00B83833">
        <w:t>ę</w:t>
      </w:r>
      <w:r w:rsidRPr="00B83833">
        <w:t>/inwestycje realizowane przez Beneficjenta w ramach poddziałania „Wsparcie na inwestycje związane z rozwojem, modernizacją i dostosowywaniem rolnictwa i leśnictwa” dla operacji typu „Scalanie gruntów” zgodnie z kryteriami ustanowionymi w Programie Rozwoju Obszarów Wiejskich na lata 2014</w:t>
      </w:r>
      <w:r w:rsidRPr="00B83833">
        <w:sym w:font="Symbol" w:char="F02D"/>
      </w:r>
      <w:r w:rsidRPr="00B83833">
        <w:t xml:space="preserve">2020 oraz w sposób pozwalający na osiągnięcie celów dla danego typu operacji określonych w </w:t>
      </w:r>
      <w:r w:rsidR="003606C0" w:rsidRPr="00B83833">
        <w:t>tym</w:t>
      </w:r>
      <w:r w:rsidRPr="00B83833">
        <w:t xml:space="preserve"> Programie;</w:t>
      </w:r>
    </w:p>
    <w:p w:rsidR="00EA4180" w:rsidRPr="00B83833" w:rsidRDefault="00EA4180" w:rsidP="001219E5">
      <w:pPr>
        <w:pStyle w:val="Rozporzdzenieumowa"/>
        <w:numPr>
          <w:ilvl w:val="0"/>
          <w:numId w:val="1"/>
        </w:numPr>
      </w:pPr>
      <w:r w:rsidRPr="00B83833">
        <w:t xml:space="preserve">płatność końcowa – płatność dokonywaną na podstawie wniosku o płatność składanego </w:t>
      </w:r>
      <w:r w:rsidR="00856158" w:rsidRPr="00B83833">
        <w:br/>
      </w:r>
      <w:r w:rsidRPr="00B83833">
        <w:t>po zrealizowaniu całej operacji;</w:t>
      </w:r>
    </w:p>
    <w:p w:rsidR="00EA4180" w:rsidRPr="00B83833" w:rsidRDefault="00EA4180" w:rsidP="001219E5">
      <w:pPr>
        <w:pStyle w:val="Rozporzdzenieumowa"/>
        <w:numPr>
          <w:ilvl w:val="0"/>
          <w:numId w:val="1"/>
        </w:numPr>
      </w:pPr>
      <w:r w:rsidRPr="00B83833">
        <w:t>płatność pośrednia – płatność dokonywaną na podstawie wniosku o płatność złożonego</w:t>
      </w:r>
      <w:r w:rsidR="00856158" w:rsidRPr="00B83833">
        <w:br/>
      </w:r>
      <w:r w:rsidRPr="00B83833">
        <w:t xml:space="preserve"> po zrealizowaniu pierwszego etapu operacji</w:t>
      </w:r>
      <w:r w:rsidR="00414288" w:rsidRPr="00B83833">
        <w:t>, jeżeli dany etap nie jest etapem końcowym</w:t>
      </w:r>
      <w:r w:rsidRPr="00B83833">
        <w:t>;</w:t>
      </w:r>
    </w:p>
    <w:p w:rsidR="00EA4180" w:rsidRPr="00B83833" w:rsidRDefault="00EA4180" w:rsidP="001219E5">
      <w:pPr>
        <w:pStyle w:val="Rozporzdzenieumowa"/>
        <w:numPr>
          <w:ilvl w:val="0"/>
          <w:numId w:val="1"/>
        </w:numPr>
      </w:pPr>
      <w:r w:rsidRPr="00B83833">
        <w:t xml:space="preserve">pomoc – pomoc finansową przyznaną na realizację operacji z publicznych środków krajowych i unijnych, tj. EFRROW, polegającą na refundacji części kosztów kwalifikowalnych operacji, poniesionych i opłaconych przez Beneficjenta, w wysokości oraz zgodnie z warunkami określonymi w Programie Rozwoju Obszarów Wiejskich na lata 2014–2020, rozporządzeniu Ministra Rolnictwa i Rozwoju Wsi z dnia 10 grudnia 2015 r. w sprawie szczegółowych warunków i trybu przyznawania oraz wypłaty pomocy finansowej na operacje typu „Scalanie gruntów” w ramach poddziałania „Wsparcie </w:t>
      </w:r>
      <w:r w:rsidR="00DE4821" w:rsidRPr="00B83833">
        <w:br/>
      </w:r>
      <w:r w:rsidRPr="00B83833">
        <w:t xml:space="preserve">na inwestycje związane z rozwojem, modernizacją i dostosowywaniem rolnictwa i leśnictwa” objętego Programem Rozwoju Obszarów Wiejskich na lata 2014–2020 </w:t>
      </w:r>
      <w:r w:rsidR="00C407BC" w:rsidRPr="00B83833">
        <w:br/>
      </w:r>
      <w:r w:rsidRPr="00B83833">
        <w:t>(Dz. U. poz. 2180</w:t>
      </w:r>
      <w:r w:rsidR="00414288" w:rsidRPr="00B83833">
        <w:t xml:space="preserve"> </w:t>
      </w:r>
      <w:r w:rsidR="002344A8" w:rsidRPr="00B83833">
        <w:t>oraz</w:t>
      </w:r>
      <w:r w:rsidR="00414288" w:rsidRPr="00B83833">
        <w:t xml:space="preserve"> z 2018 r. poz. 595</w:t>
      </w:r>
      <w:r w:rsidRPr="00B83833">
        <w:t>), umowie oraz przepisach odrębnych;</w:t>
      </w:r>
    </w:p>
    <w:p w:rsidR="00EA4180" w:rsidRPr="00B83833" w:rsidRDefault="00EA4180" w:rsidP="00EA4180">
      <w:pPr>
        <w:pStyle w:val="Akapitzlist"/>
        <w:numPr>
          <w:ilvl w:val="0"/>
          <w:numId w:val="1"/>
        </w:numPr>
        <w:spacing w:before="12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Program – Program Rozwoju Obszarów Wiejskich na lata 2014–2020, o którym mowa w Komunikacie Ministra Rolnictwa i Rozwoju Wsi z dnia 21 maja 2015 r.</w:t>
      </w:r>
      <w:r w:rsidR="00960432" w:rsidRPr="00B83833">
        <w:rPr>
          <w:sz w:val="24"/>
          <w:szCs w:val="24"/>
        </w:rPr>
        <w:t xml:space="preserve"> </w:t>
      </w:r>
      <w:r w:rsidR="00960432" w:rsidRPr="00B83833">
        <w:rPr>
          <w:sz w:val="24"/>
          <w:szCs w:val="24"/>
        </w:rPr>
        <w:br/>
      </w:r>
      <w:r w:rsidRPr="00B83833">
        <w:rPr>
          <w:sz w:val="24"/>
          <w:szCs w:val="24"/>
        </w:rPr>
        <w:t>o</w:t>
      </w:r>
      <w:r w:rsidR="00960432" w:rsidRPr="00B83833">
        <w:rPr>
          <w:sz w:val="24"/>
          <w:szCs w:val="24"/>
        </w:rPr>
        <w:t xml:space="preserve"> </w:t>
      </w:r>
      <w:r w:rsidRPr="00B83833">
        <w:rPr>
          <w:sz w:val="24"/>
          <w:szCs w:val="24"/>
        </w:rPr>
        <w:t>zatwierdzeniu przez Komisję Europejską Programu Rozwoju Obszarów Wiejskich na lata 2014–2020 oraz adresie strony internetowej, na której został on zamieszczony (M.P. poz. 541)</w:t>
      </w:r>
      <w:r w:rsidR="00047076" w:rsidRPr="00B83833">
        <w:rPr>
          <w:sz w:val="24"/>
          <w:szCs w:val="24"/>
        </w:rPr>
        <w:t xml:space="preserve"> </w:t>
      </w:r>
      <w:r w:rsidR="00A96B31" w:rsidRPr="00B83833">
        <w:rPr>
          <w:sz w:val="24"/>
          <w:szCs w:val="24"/>
        </w:rPr>
        <w:t xml:space="preserve">wraz ze zmianami, o których mowa w Komunikacie Ministra Rolnictwa </w:t>
      </w:r>
      <w:r w:rsidR="00960432" w:rsidRPr="00B83833">
        <w:rPr>
          <w:sz w:val="24"/>
          <w:szCs w:val="24"/>
        </w:rPr>
        <w:br/>
      </w:r>
      <w:r w:rsidR="00A96B31" w:rsidRPr="00B83833">
        <w:rPr>
          <w:sz w:val="24"/>
          <w:szCs w:val="24"/>
        </w:rPr>
        <w:t xml:space="preserve">i </w:t>
      </w:r>
      <w:r w:rsidR="004B6D79" w:rsidRPr="00B83833">
        <w:rPr>
          <w:sz w:val="24"/>
          <w:szCs w:val="24"/>
        </w:rPr>
        <w:t xml:space="preserve">Rozwoju </w:t>
      </w:r>
      <w:r w:rsidR="00A96B31" w:rsidRPr="00B83833">
        <w:rPr>
          <w:sz w:val="24"/>
          <w:szCs w:val="24"/>
        </w:rPr>
        <w:t>Wsi</w:t>
      </w:r>
      <w:r w:rsidR="00047076" w:rsidRPr="00B83833">
        <w:rPr>
          <w:sz w:val="24"/>
          <w:szCs w:val="24"/>
        </w:rPr>
        <w:t xml:space="preserve"> </w:t>
      </w:r>
      <w:r w:rsidR="00A96B31" w:rsidRPr="00B83833">
        <w:rPr>
          <w:sz w:val="24"/>
          <w:szCs w:val="24"/>
        </w:rPr>
        <w:t>z dnia 23 maja 2016 r.</w:t>
      </w:r>
      <w:r w:rsidR="00343439" w:rsidRPr="00B83833">
        <w:rPr>
          <w:sz w:val="24"/>
          <w:szCs w:val="24"/>
        </w:rPr>
        <w:t xml:space="preserve"> o zatwierdzeniu przez Komisję Europejską zmian Programu Rozwoju Obszarów Wiejskich na lata 2014–2020 (M</w:t>
      </w:r>
      <w:r w:rsidR="003606C0" w:rsidRPr="00B83833">
        <w:rPr>
          <w:sz w:val="24"/>
          <w:szCs w:val="24"/>
        </w:rPr>
        <w:t>.</w:t>
      </w:r>
      <w:r w:rsidR="00343439" w:rsidRPr="00B83833">
        <w:rPr>
          <w:sz w:val="24"/>
          <w:szCs w:val="24"/>
        </w:rPr>
        <w:t>P</w:t>
      </w:r>
      <w:r w:rsidR="003606C0" w:rsidRPr="00B83833">
        <w:rPr>
          <w:sz w:val="24"/>
          <w:szCs w:val="24"/>
        </w:rPr>
        <w:t>.</w:t>
      </w:r>
      <w:r w:rsidR="00343439" w:rsidRPr="00B83833">
        <w:rPr>
          <w:sz w:val="24"/>
          <w:szCs w:val="24"/>
        </w:rPr>
        <w:t xml:space="preserve"> poz. 496)</w:t>
      </w:r>
      <w:r w:rsidR="006171F6" w:rsidRPr="00B83833">
        <w:rPr>
          <w:sz w:val="24"/>
          <w:szCs w:val="24"/>
        </w:rPr>
        <w:t>, Komunikacie Ministra Rolnictwa i Rozwoju Wsi z dnia 26 stycznia 2017 r. o zatwierdzeniu przez Komisję Europejską zmian Programu Rozwoju</w:t>
      </w:r>
      <w:r w:rsidR="001626FA" w:rsidRPr="00B83833">
        <w:rPr>
          <w:sz w:val="24"/>
          <w:szCs w:val="24"/>
        </w:rPr>
        <w:t xml:space="preserve"> Obszarów Wiejskich na lata 2014</w:t>
      </w:r>
      <w:r w:rsidR="00F72184" w:rsidRPr="00B83833">
        <w:rPr>
          <w:bCs/>
          <w:sz w:val="24"/>
          <w:szCs w:val="24"/>
        </w:rPr>
        <w:t>–</w:t>
      </w:r>
      <w:r w:rsidR="001626FA" w:rsidRPr="00B83833">
        <w:rPr>
          <w:sz w:val="24"/>
          <w:szCs w:val="24"/>
        </w:rPr>
        <w:t>2020 (M.P. poz. 161)</w:t>
      </w:r>
      <w:r w:rsidR="002344A8" w:rsidRPr="00B83833">
        <w:rPr>
          <w:sz w:val="24"/>
          <w:szCs w:val="24"/>
        </w:rPr>
        <w:t>,</w:t>
      </w:r>
      <w:r w:rsidR="001626FA" w:rsidRPr="00B83833">
        <w:rPr>
          <w:sz w:val="24"/>
          <w:szCs w:val="24"/>
        </w:rPr>
        <w:t xml:space="preserve"> Komunikacie Ministra Rolnictwa i Rozwoju Wsi z dnia 7 sierpnia 2017 r. o zatwierdzeniu przez Komisję Europejską zmian Programu </w:t>
      </w:r>
      <w:r w:rsidR="003606C0" w:rsidRPr="00B83833">
        <w:rPr>
          <w:sz w:val="24"/>
          <w:szCs w:val="24"/>
        </w:rPr>
        <w:t>R</w:t>
      </w:r>
      <w:r w:rsidR="001626FA" w:rsidRPr="00B83833">
        <w:rPr>
          <w:sz w:val="24"/>
          <w:szCs w:val="24"/>
        </w:rPr>
        <w:t>ozwoju Obszarów Wiejskich na lata 2014</w:t>
      </w:r>
      <w:r w:rsidR="002344A8" w:rsidRPr="00B83833">
        <w:rPr>
          <w:sz w:val="24"/>
          <w:szCs w:val="24"/>
        </w:rPr>
        <w:sym w:font="Symbol" w:char="F02D"/>
      </w:r>
      <w:r w:rsidR="001626FA" w:rsidRPr="00B83833">
        <w:rPr>
          <w:sz w:val="24"/>
          <w:szCs w:val="24"/>
        </w:rPr>
        <w:t>2020 (M.P. poz. 819)</w:t>
      </w:r>
      <w:r w:rsidR="00F72184" w:rsidRPr="00B83833">
        <w:rPr>
          <w:sz w:val="24"/>
          <w:szCs w:val="24"/>
        </w:rPr>
        <w:t xml:space="preserve"> oraz Komunikacie Ministra Rolnictwa i Rozwoju Wsi z dnia 6 lipca 2018 r. o zatwierdzeniu przez Komisję Europejską zmian Programu Rozwoju Obszarów Wiejskich na lata 2014–2020 (M.P. poz. 692)</w:t>
      </w:r>
      <w:r w:rsidR="001626FA" w:rsidRPr="00B83833">
        <w:rPr>
          <w:sz w:val="24"/>
          <w:szCs w:val="24"/>
        </w:rPr>
        <w:t xml:space="preserve">;  </w:t>
      </w:r>
    </w:p>
    <w:p w:rsidR="00EA4180" w:rsidRPr="00B83833" w:rsidRDefault="00EA4180" w:rsidP="00EA4180">
      <w:pPr>
        <w:pStyle w:val="Akapitzlist"/>
        <w:numPr>
          <w:ilvl w:val="0"/>
          <w:numId w:val="1"/>
        </w:numPr>
        <w:spacing w:before="12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rachunek bankowy – rachunek bankowy lub rachunek w spółdzielczej kasie oszczędnościowo-kredytowej prowadzony dla Beneficjenta lub cesjonariusza Beneficjenta;</w:t>
      </w:r>
    </w:p>
    <w:p w:rsidR="00EA4180" w:rsidRPr="00B83833" w:rsidRDefault="00EA4180" w:rsidP="00EA4180">
      <w:pPr>
        <w:pStyle w:val="Akapitzlist"/>
        <w:numPr>
          <w:ilvl w:val="0"/>
          <w:numId w:val="1"/>
        </w:numPr>
        <w:spacing w:before="12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 xml:space="preserve">rozporządzenie – rozporządzenie Ministra Rolnictwa i Rozwoju Wsi z dnia 10 grudnia 2015 r. w sprawie szczegółowych warunków i trybu przyznawania oraz wypłaty pomocy finansowej na operacje typu „Scalanie gruntów” w ramach poddziałania „Wsparcie </w:t>
      </w:r>
      <w:r w:rsidR="00DA727D" w:rsidRPr="00B83833">
        <w:rPr>
          <w:sz w:val="24"/>
          <w:szCs w:val="24"/>
        </w:rPr>
        <w:br/>
      </w:r>
      <w:r w:rsidRPr="00B83833">
        <w:rPr>
          <w:sz w:val="24"/>
          <w:szCs w:val="24"/>
        </w:rPr>
        <w:t xml:space="preserve">na inwestycje związane z rozwojem, modernizacją i dostosowywaniem rolnictwa </w:t>
      </w:r>
      <w:r w:rsidRPr="00B83833">
        <w:rPr>
          <w:sz w:val="24"/>
          <w:szCs w:val="24"/>
        </w:rPr>
        <w:lastRenderedPageBreak/>
        <w:t>i leśnictwa” objętego Programem Rozwoju Obszarów Wiejskich na lata 2014–2020</w:t>
      </w:r>
      <w:r w:rsidR="00C407BC" w:rsidRPr="00B83833">
        <w:rPr>
          <w:sz w:val="24"/>
          <w:szCs w:val="24"/>
        </w:rPr>
        <w:br/>
      </w:r>
      <w:r w:rsidRPr="00B83833">
        <w:rPr>
          <w:sz w:val="24"/>
          <w:szCs w:val="24"/>
        </w:rPr>
        <w:t xml:space="preserve"> (Dz. U. poz. 2180</w:t>
      </w:r>
      <w:r w:rsidR="00E87414" w:rsidRPr="00B83833">
        <w:rPr>
          <w:sz w:val="24"/>
          <w:szCs w:val="24"/>
        </w:rPr>
        <w:t xml:space="preserve"> </w:t>
      </w:r>
      <w:r w:rsidR="002344A8" w:rsidRPr="00B83833">
        <w:rPr>
          <w:sz w:val="24"/>
          <w:szCs w:val="24"/>
        </w:rPr>
        <w:t>oraz</w:t>
      </w:r>
      <w:r w:rsidR="00E87414" w:rsidRPr="00B83833">
        <w:rPr>
          <w:sz w:val="24"/>
          <w:szCs w:val="24"/>
        </w:rPr>
        <w:t xml:space="preserve"> z 2018 r. poz. 595</w:t>
      </w:r>
      <w:r w:rsidRPr="00B83833">
        <w:rPr>
          <w:sz w:val="24"/>
          <w:szCs w:val="24"/>
        </w:rPr>
        <w:t>);</w:t>
      </w:r>
    </w:p>
    <w:p w:rsidR="007F4528" w:rsidRPr="00B83833" w:rsidRDefault="00890F35" w:rsidP="00EA4180">
      <w:pPr>
        <w:pStyle w:val="Akapitzlist"/>
        <w:numPr>
          <w:ilvl w:val="0"/>
          <w:numId w:val="1"/>
        </w:numPr>
        <w:spacing w:before="12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rozporządzenie</w:t>
      </w:r>
      <w:r w:rsidR="00E6731A" w:rsidRPr="00B83833">
        <w:rPr>
          <w:sz w:val="24"/>
          <w:szCs w:val="24"/>
        </w:rPr>
        <w:t xml:space="preserve"> w sprawie wyboru wykonawców – rozporządzenie Ministra Rolnictwa </w:t>
      </w:r>
      <w:r w:rsidR="0007737B" w:rsidRPr="00B83833">
        <w:rPr>
          <w:sz w:val="24"/>
          <w:szCs w:val="24"/>
        </w:rPr>
        <w:br/>
      </w:r>
      <w:r w:rsidR="00E6731A" w:rsidRPr="00B83833">
        <w:rPr>
          <w:sz w:val="24"/>
          <w:szCs w:val="24"/>
        </w:rPr>
        <w:t>i Rozwoju Wsi z dnia</w:t>
      </w:r>
      <w:r w:rsidR="00EF1671" w:rsidRPr="00B83833">
        <w:rPr>
          <w:sz w:val="24"/>
          <w:szCs w:val="24"/>
        </w:rPr>
        <w:t xml:space="preserve"> 1</w:t>
      </w:r>
      <w:r w:rsidR="0007737B" w:rsidRPr="00B83833">
        <w:rPr>
          <w:sz w:val="24"/>
          <w:szCs w:val="24"/>
        </w:rPr>
        <w:t>4</w:t>
      </w:r>
      <w:r w:rsidR="00EF1671" w:rsidRPr="00B83833">
        <w:rPr>
          <w:sz w:val="24"/>
          <w:szCs w:val="24"/>
        </w:rPr>
        <w:t xml:space="preserve"> </w:t>
      </w:r>
      <w:r w:rsidR="0007737B" w:rsidRPr="00B83833">
        <w:rPr>
          <w:sz w:val="24"/>
          <w:szCs w:val="24"/>
        </w:rPr>
        <w:t>lutego</w:t>
      </w:r>
      <w:r w:rsidR="00E6731A" w:rsidRPr="00B83833">
        <w:rPr>
          <w:sz w:val="24"/>
          <w:szCs w:val="24"/>
        </w:rPr>
        <w:t xml:space="preserve"> 201</w:t>
      </w:r>
      <w:r w:rsidR="0007737B" w:rsidRPr="00B83833">
        <w:rPr>
          <w:sz w:val="24"/>
          <w:szCs w:val="24"/>
        </w:rPr>
        <w:t>8</w:t>
      </w:r>
      <w:r w:rsidR="00E6731A" w:rsidRPr="00B83833">
        <w:rPr>
          <w:sz w:val="24"/>
          <w:szCs w:val="24"/>
        </w:rPr>
        <w:t xml:space="preserve"> r. w sprawie </w:t>
      </w:r>
      <w:r w:rsidR="0007737B" w:rsidRPr="00B83833">
        <w:rPr>
          <w:sz w:val="24"/>
          <w:szCs w:val="24"/>
        </w:rPr>
        <w:t xml:space="preserve">wyboru wykonawców zadań ujętych </w:t>
      </w:r>
      <w:r w:rsidR="00885128" w:rsidRPr="00B83833">
        <w:rPr>
          <w:sz w:val="24"/>
          <w:szCs w:val="24"/>
        </w:rPr>
        <w:br/>
      </w:r>
      <w:r w:rsidR="0007737B" w:rsidRPr="00B83833">
        <w:rPr>
          <w:sz w:val="24"/>
          <w:szCs w:val="24"/>
        </w:rPr>
        <w:t>w zestawieniu rzeczowo-finansowym operacji oraz warunków dokonywania zmniejszeń kwot pomocy oraz pomocy technicznej (Dz.</w:t>
      </w:r>
      <w:r w:rsidR="008F3D95" w:rsidRPr="00B83833">
        <w:rPr>
          <w:sz w:val="24"/>
          <w:szCs w:val="24"/>
        </w:rPr>
        <w:t xml:space="preserve"> </w:t>
      </w:r>
      <w:r w:rsidR="0007737B" w:rsidRPr="00B83833">
        <w:rPr>
          <w:sz w:val="24"/>
          <w:szCs w:val="24"/>
        </w:rPr>
        <w:t>U. poz. 396);</w:t>
      </w:r>
    </w:p>
    <w:p w:rsidR="00EA4180" w:rsidRPr="00B83833" w:rsidRDefault="00EA4180" w:rsidP="00EA4180">
      <w:pPr>
        <w:pStyle w:val="Akapitzlist"/>
        <w:numPr>
          <w:ilvl w:val="0"/>
          <w:numId w:val="1"/>
        </w:numPr>
        <w:spacing w:before="12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 xml:space="preserve">rozporządzenie 640/2014 – rozporządzenie delegowane Komisji (UE) nr 640/2014 z dnia 11 marca 2014 r. uzupełniające rozporządzenie Parlamentu Europejskiego i Rady (UE) nr 1306/2013 w odniesieniu do zintegrowanego systemu zarządzania i kontroli </w:t>
      </w:r>
      <w:r w:rsidR="00DA727D" w:rsidRPr="00B83833">
        <w:rPr>
          <w:sz w:val="24"/>
          <w:szCs w:val="24"/>
        </w:rPr>
        <w:br/>
      </w:r>
      <w:r w:rsidRPr="00B83833">
        <w:rPr>
          <w:sz w:val="24"/>
          <w:szCs w:val="24"/>
        </w:rPr>
        <w:t xml:space="preserve">oraz warunków odmowy lub wycofania płatności oraz do kar administracyjnych mających zastosowanie do płatności bezpośrednich, wsparcia rozwoju obszarów wiejskich </w:t>
      </w:r>
      <w:r w:rsidR="00DA727D" w:rsidRPr="00B83833">
        <w:rPr>
          <w:sz w:val="24"/>
          <w:szCs w:val="24"/>
        </w:rPr>
        <w:br/>
      </w:r>
      <w:r w:rsidRPr="00B83833">
        <w:rPr>
          <w:sz w:val="24"/>
          <w:szCs w:val="24"/>
        </w:rPr>
        <w:t>oraz zasady wzajemnej zgodności (Dz. Urz. UE L 181 z 20.06.2014, str. 48</w:t>
      </w:r>
      <w:r w:rsidR="00F55ABD" w:rsidRPr="00B83833">
        <w:rPr>
          <w:sz w:val="24"/>
          <w:szCs w:val="24"/>
        </w:rPr>
        <w:t>,</w:t>
      </w:r>
      <w:r w:rsidR="008B2288" w:rsidRPr="00B83833">
        <w:rPr>
          <w:sz w:val="24"/>
          <w:szCs w:val="24"/>
        </w:rPr>
        <w:t xml:space="preserve"> z późn. zm.</w:t>
      </w:r>
      <w:r w:rsidRPr="00B83833">
        <w:rPr>
          <w:sz w:val="24"/>
          <w:szCs w:val="24"/>
        </w:rPr>
        <w:t>);</w:t>
      </w:r>
    </w:p>
    <w:p w:rsidR="00EA4180" w:rsidRPr="00B83833" w:rsidRDefault="00EA4180" w:rsidP="00EA4180">
      <w:pPr>
        <w:pStyle w:val="Akapitzlist"/>
        <w:numPr>
          <w:ilvl w:val="0"/>
          <w:numId w:val="1"/>
        </w:numPr>
        <w:spacing w:before="12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rozporządzenie 808/2014 - rozporządzenie wykonawcze Komisji (UE) nr 808/2014 z dnia 17 lipca 2014 r. ustanawiające zasady stosowania rozporządzenia Parlamentu Europejskiego i Rady (UE) nr 1305/2013 w sprawie wsparcia rozwoju obszarów wiejskich przez Europejski Fundusz Rolny na rzecz Rozwoju Obszarów Wiejskich (EFRROW) (Dz. Urz. UE L 227 z 31.07.2014, str. 18</w:t>
      </w:r>
      <w:r w:rsidR="00F55ABD" w:rsidRPr="00B83833">
        <w:rPr>
          <w:sz w:val="24"/>
          <w:szCs w:val="24"/>
        </w:rPr>
        <w:t>,</w:t>
      </w:r>
      <w:r w:rsidR="002A7DFC" w:rsidRPr="00B83833">
        <w:rPr>
          <w:sz w:val="24"/>
          <w:szCs w:val="24"/>
        </w:rPr>
        <w:t xml:space="preserve"> z późn. zm.</w:t>
      </w:r>
      <w:r w:rsidRPr="00B83833">
        <w:rPr>
          <w:sz w:val="24"/>
          <w:szCs w:val="24"/>
        </w:rPr>
        <w:t>);</w:t>
      </w:r>
    </w:p>
    <w:p w:rsidR="00EA4180" w:rsidRPr="00B83833" w:rsidRDefault="00EA4180" w:rsidP="00EA4180">
      <w:pPr>
        <w:pStyle w:val="Akapitzlist"/>
        <w:numPr>
          <w:ilvl w:val="0"/>
          <w:numId w:val="1"/>
        </w:numPr>
        <w:spacing w:before="12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rozporządzenie 809/2014 – rozporządzenie wykonawcze Komisji (UE) nr 809/2014 z dnia 17 lipca 2014 r. ustanawiające zasady stosowania rozporządzenia Parlamentu Europejskiego i Rady (UE) nr 1306/2013 w odniesieniu do zintegrowanego systemu zarządzania i kontroli, środków rozwoju obszarów wiejskich oraz zasady wzajemnej zgodności (Dz. Urz. UE L 227 z 31.07.2014, str. 69, z późn. zm.);</w:t>
      </w:r>
    </w:p>
    <w:p w:rsidR="00EA4180" w:rsidRPr="00B83833" w:rsidRDefault="00EA4180" w:rsidP="00EA4180">
      <w:pPr>
        <w:pStyle w:val="Akapitzlist"/>
        <w:numPr>
          <w:ilvl w:val="0"/>
          <w:numId w:val="1"/>
        </w:numPr>
        <w:spacing w:before="12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rozporządzenie 1303/2013 – rozporządzenie Parlamentu Europejskiego i Rady (UE) nr 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 Rybackiego oraz uchylające rozporządzenie Rady (WE) nr 1083/2006 (Dz. Urz. UE L 347 z 20.12.2013, str. 320, z późn. zm.);</w:t>
      </w:r>
    </w:p>
    <w:p w:rsidR="00EA4180" w:rsidRPr="00B83833" w:rsidRDefault="00EA4180" w:rsidP="00EA4180">
      <w:pPr>
        <w:pStyle w:val="Akapitzlist"/>
        <w:numPr>
          <w:ilvl w:val="0"/>
          <w:numId w:val="1"/>
        </w:numPr>
        <w:spacing w:before="12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 xml:space="preserve">rozporządzenie 1305/2013 – rozporządzenie Parlamentu Europejskiego i Rady (UE) nr 1305/2013 z dnia 17 grudnia 2013 r. w sprawie wsparcia rozwoju obszarów wiejskich przez Europejski Fundusz Rolny na rzecz Rozwoju Obszarów Wiejskich (EFRROW) i uchylające rozporządzenie Rady (WE) nr 1698/2005 (Dz. Urz. UE L 347 z 20.12.2013, str. 487, z późn. zm.); </w:t>
      </w:r>
    </w:p>
    <w:p w:rsidR="00EA4180" w:rsidRPr="00B83833" w:rsidRDefault="003606C0" w:rsidP="00EA4180">
      <w:pPr>
        <w:pStyle w:val="Akapitzlist"/>
        <w:numPr>
          <w:ilvl w:val="0"/>
          <w:numId w:val="1"/>
        </w:numPr>
        <w:spacing w:before="12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 xml:space="preserve">transakcja </w:t>
      </w:r>
      <w:r w:rsidRPr="00B83833">
        <w:rPr>
          <w:sz w:val="24"/>
          <w:szCs w:val="24"/>
        </w:rPr>
        <w:sym w:font="Symbol" w:char="F02D"/>
      </w:r>
      <w:r w:rsidRPr="00B83833">
        <w:rPr>
          <w:sz w:val="24"/>
          <w:szCs w:val="24"/>
        </w:rPr>
        <w:t xml:space="preserve"> dokonanie zapłaty w związku z wykonaniem jednej umowy lub zamówienia od jednego wykonawcy, nawet jeśli wystawiono kilka faktur/dokumentów o równoważnej wartości dowodowej dotyczących tej umowy/zamówienia i w związku z tym zapłata nastąpiła za różne części zamówienia, bez względu na długość okresów pomię</w:t>
      </w:r>
      <w:r w:rsidR="00F17E6D">
        <w:rPr>
          <w:sz w:val="24"/>
          <w:szCs w:val="24"/>
        </w:rPr>
        <w:t>dzy poszczególnymi płatnościami;</w:t>
      </w:r>
    </w:p>
    <w:p w:rsidR="00EA4180" w:rsidRPr="00B83833" w:rsidRDefault="003606C0" w:rsidP="00EA4180">
      <w:pPr>
        <w:pStyle w:val="Akapitzlist"/>
        <w:numPr>
          <w:ilvl w:val="0"/>
          <w:numId w:val="1"/>
        </w:numPr>
        <w:spacing w:before="12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 xml:space="preserve">Urząd Marszałkowski </w:t>
      </w:r>
      <w:r w:rsidRPr="00B83833">
        <w:rPr>
          <w:sz w:val="24"/>
          <w:szCs w:val="24"/>
        </w:rPr>
        <w:sym w:font="Symbol" w:char="F02D"/>
      </w:r>
      <w:r w:rsidRPr="00B83833">
        <w:rPr>
          <w:sz w:val="24"/>
          <w:szCs w:val="24"/>
        </w:rPr>
        <w:t xml:space="preserve"> Urząd Marszałkowski …………….. z siedzibą w ………….. / wojewódzką samorządową jednostkę organizacyjną</w:t>
      </w:r>
      <w:r w:rsidRPr="00B83833">
        <w:rPr>
          <w:sz w:val="24"/>
          <w:szCs w:val="24"/>
          <w:vertAlign w:val="superscript"/>
        </w:rPr>
        <w:t>1,</w:t>
      </w:r>
      <w:r w:rsidRPr="00B83833">
        <w:rPr>
          <w:rStyle w:val="Odwoanieprzypisudolnego"/>
        </w:rPr>
        <w:footnoteReference w:id="2"/>
      </w:r>
      <w:r w:rsidRPr="00B83833">
        <w:rPr>
          <w:sz w:val="24"/>
          <w:szCs w:val="24"/>
        </w:rPr>
        <w:t xml:space="preserve"> ……………… z siedzibą w.………………..</w:t>
      </w:r>
      <w:r w:rsidRPr="00B83833">
        <w:rPr>
          <w:color w:val="000000"/>
          <w:sz w:val="24"/>
        </w:rPr>
        <w:t>….</w:t>
      </w:r>
      <w:r w:rsidR="00EA4180" w:rsidRPr="00B83833">
        <w:rPr>
          <w:sz w:val="24"/>
          <w:szCs w:val="24"/>
        </w:rPr>
        <w:t>;</w:t>
      </w:r>
    </w:p>
    <w:p w:rsidR="00EA4180" w:rsidRPr="00B83833" w:rsidRDefault="00EA4180" w:rsidP="00EA4180">
      <w:pPr>
        <w:pStyle w:val="Akapitzlist"/>
        <w:numPr>
          <w:ilvl w:val="0"/>
          <w:numId w:val="1"/>
        </w:numPr>
        <w:spacing w:before="120"/>
        <w:jc w:val="both"/>
        <w:rPr>
          <w:sz w:val="24"/>
          <w:szCs w:val="24"/>
        </w:rPr>
      </w:pPr>
      <w:r w:rsidRPr="00B83833">
        <w:rPr>
          <w:sz w:val="24"/>
          <w:szCs w:val="24"/>
        </w:rPr>
        <w:lastRenderedPageBreak/>
        <w:t xml:space="preserve">ustawa – ustawę z dnia 20 lutego 2015 r. o wspieraniu rozwoju obszarów wiejskich z udziałem środków Europejskiego Funduszu Rolnego na rzecz Rozwoju Obszarów Wiejskich w ramach Programu Rozwoju Obszarów Wiejskich na lata 2014–2020 </w:t>
      </w:r>
      <w:r w:rsidR="00C407BC" w:rsidRPr="00B83833">
        <w:rPr>
          <w:sz w:val="24"/>
          <w:szCs w:val="24"/>
        </w:rPr>
        <w:br/>
      </w:r>
      <w:r w:rsidRPr="00B83833">
        <w:rPr>
          <w:sz w:val="24"/>
          <w:szCs w:val="24"/>
        </w:rPr>
        <w:t xml:space="preserve">(Dz. U. </w:t>
      </w:r>
      <w:r w:rsidR="005222D3" w:rsidRPr="00B83833">
        <w:rPr>
          <w:sz w:val="24"/>
          <w:szCs w:val="24"/>
        </w:rPr>
        <w:t>z 2018 r. poz. 627</w:t>
      </w:r>
      <w:r w:rsidRPr="00B83833">
        <w:rPr>
          <w:sz w:val="24"/>
          <w:szCs w:val="24"/>
        </w:rPr>
        <w:t xml:space="preserve">); </w:t>
      </w:r>
    </w:p>
    <w:p w:rsidR="002E4121" w:rsidRPr="00B83833" w:rsidRDefault="002E4121" w:rsidP="00EA4180">
      <w:pPr>
        <w:pStyle w:val="Akapitzlist"/>
        <w:numPr>
          <w:ilvl w:val="0"/>
          <w:numId w:val="1"/>
        </w:numPr>
        <w:spacing w:before="12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 xml:space="preserve">ustawa o zmianie ustawy – ustawę z dnia 15 grudnia 2016 r. o zmianie ustawy </w:t>
      </w:r>
      <w:r w:rsidRPr="00B83833">
        <w:rPr>
          <w:sz w:val="24"/>
          <w:szCs w:val="24"/>
        </w:rPr>
        <w:br/>
        <w:t>o wspieraniu rozwoju obszarów wiejskich z udziałem środków Europejskiego Funduszu Rolnego na rzecz Rozwoju Obszarów Wiejskich w ramach Programu Rozwoju Obszarów Wiejskich na lata 2014–2020 oraz niektórych innych ustaw (Dz. U. z 2017 r. poz.5</w:t>
      </w:r>
      <w:r w:rsidR="00226B9C" w:rsidRPr="00B83833">
        <w:rPr>
          <w:sz w:val="24"/>
          <w:szCs w:val="24"/>
        </w:rPr>
        <w:t xml:space="preserve"> i 1503</w:t>
      </w:r>
      <w:r w:rsidRPr="00B83833">
        <w:rPr>
          <w:sz w:val="24"/>
          <w:szCs w:val="24"/>
        </w:rPr>
        <w:t>);</w:t>
      </w:r>
    </w:p>
    <w:p w:rsidR="00EA4180" w:rsidRPr="00B83833" w:rsidRDefault="00EA4180" w:rsidP="00EA4180">
      <w:pPr>
        <w:pStyle w:val="Akapitzlist"/>
        <w:numPr>
          <w:ilvl w:val="0"/>
          <w:numId w:val="1"/>
        </w:numPr>
        <w:spacing w:before="12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ustawa o finansach publicznych – ustawę z dnia 27 sierpnia 2009 r. o finansach publicznych (Dz. U. z 201</w:t>
      </w:r>
      <w:r w:rsidR="00142207" w:rsidRPr="00B83833">
        <w:rPr>
          <w:sz w:val="24"/>
          <w:szCs w:val="24"/>
        </w:rPr>
        <w:t>7</w:t>
      </w:r>
      <w:r w:rsidRPr="00B83833">
        <w:rPr>
          <w:sz w:val="24"/>
          <w:szCs w:val="24"/>
        </w:rPr>
        <w:t xml:space="preserve"> r. </w:t>
      </w:r>
      <w:r w:rsidR="00464CE5" w:rsidRPr="00B83833">
        <w:rPr>
          <w:sz w:val="24"/>
          <w:szCs w:val="24"/>
        </w:rPr>
        <w:t xml:space="preserve">poz. </w:t>
      </w:r>
      <w:r w:rsidR="00142207" w:rsidRPr="00B83833">
        <w:rPr>
          <w:sz w:val="24"/>
          <w:szCs w:val="24"/>
        </w:rPr>
        <w:t>2077 oraz z 2018 r. poz.62</w:t>
      </w:r>
      <w:r w:rsidR="00EE01CC" w:rsidRPr="00B83833">
        <w:rPr>
          <w:sz w:val="24"/>
          <w:szCs w:val="24"/>
        </w:rPr>
        <w:t xml:space="preserve">, </w:t>
      </w:r>
      <w:r w:rsidR="00142207" w:rsidRPr="00B83833">
        <w:rPr>
          <w:sz w:val="24"/>
          <w:szCs w:val="24"/>
        </w:rPr>
        <w:t>100</w:t>
      </w:r>
      <w:r w:rsidR="008C7A5D" w:rsidRPr="00B83833">
        <w:rPr>
          <w:sz w:val="24"/>
          <w:szCs w:val="24"/>
        </w:rPr>
        <w:t xml:space="preserve">0, </w:t>
      </w:r>
      <w:r w:rsidR="00EE01CC" w:rsidRPr="00B83833">
        <w:rPr>
          <w:sz w:val="24"/>
          <w:szCs w:val="24"/>
        </w:rPr>
        <w:t>1366</w:t>
      </w:r>
      <w:r w:rsidR="008C7A5D" w:rsidRPr="00B83833">
        <w:rPr>
          <w:sz w:val="24"/>
          <w:szCs w:val="24"/>
        </w:rPr>
        <w:t>, 1669 i 1693</w:t>
      </w:r>
      <w:r w:rsidRPr="00B83833">
        <w:rPr>
          <w:sz w:val="24"/>
          <w:szCs w:val="24"/>
        </w:rPr>
        <w:t>);</w:t>
      </w:r>
    </w:p>
    <w:p w:rsidR="00EA4180" w:rsidRPr="00B83833" w:rsidRDefault="00EA4180" w:rsidP="00EA4180">
      <w:pPr>
        <w:pStyle w:val="Akapitzlist"/>
        <w:numPr>
          <w:ilvl w:val="0"/>
          <w:numId w:val="1"/>
        </w:numPr>
        <w:spacing w:before="12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 xml:space="preserve">ustawa pzp – ustawę z dnia 29 stycznia 2004 r. Prawo zamówień publicznych </w:t>
      </w:r>
      <w:r w:rsidR="00C407BC" w:rsidRPr="00B83833">
        <w:rPr>
          <w:sz w:val="24"/>
          <w:szCs w:val="24"/>
        </w:rPr>
        <w:br/>
      </w:r>
      <w:r w:rsidRPr="00B83833">
        <w:rPr>
          <w:sz w:val="24"/>
          <w:szCs w:val="24"/>
        </w:rPr>
        <w:t>(Dz. U. z</w:t>
      </w:r>
      <w:r w:rsidR="00960432" w:rsidRPr="00B83833">
        <w:rPr>
          <w:sz w:val="24"/>
          <w:szCs w:val="24"/>
        </w:rPr>
        <w:t xml:space="preserve"> </w:t>
      </w:r>
      <w:r w:rsidRPr="00B83833">
        <w:rPr>
          <w:sz w:val="24"/>
          <w:szCs w:val="24"/>
        </w:rPr>
        <w:t>201</w:t>
      </w:r>
      <w:r w:rsidR="00F17E6D">
        <w:rPr>
          <w:sz w:val="24"/>
          <w:szCs w:val="24"/>
        </w:rPr>
        <w:t>8</w:t>
      </w:r>
      <w:r w:rsidRPr="00B83833">
        <w:rPr>
          <w:sz w:val="24"/>
          <w:szCs w:val="24"/>
        </w:rPr>
        <w:t xml:space="preserve"> r. poz. </w:t>
      </w:r>
      <w:r w:rsidR="00F17E6D">
        <w:rPr>
          <w:sz w:val="24"/>
          <w:szCs w:val="24"/>
        </w:rPr>
        <w:t>1986</w:t>
      </w:r>
      <w:r w:rsidRPr="00B83833">
        <w:rPr>
          <w:sz w:val="24"/>
          <w:szCs w:val="24"/>
        </w:rPr>
        <w:t>);</w:t>
      </w:r>
    </w:p>
    <w:p w:rsidR="00EA4180" w:rsidRPr="00B83833" w:rsidRDefault="00EA4180" w:rsidP="00EA4180">
      <w:pPr>
        <w:pStyle w:val="Akapitzlist"/>
        <w:numPr>
          <w:ilvl w:val="0"/>
          <w:numId w:val="1"/>
        </w:numPr>
        <w:spacing w:before="12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wniosek o płatność – wniosek o płatność pośrednią lub wniosek o płatność końcową;</w:t>
      </w:r>
    </w:p>
    <w:p w:rsidR="00EA4180" w:rsidRPr="00B83833" w:rsidRDefault="00EA4180" w:rsidP="00EA4180">
      <w:pPr>
        <w:pStyle w:val="Akapitzlist"/>
        <w:numPr>
          <w:ilvl w:val="0"/>
          <w:numId w:val="1"/>
        </w:numPr>
        <w:spacing w:before="12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wykonawca – wykonawc</w:t>
      </w:r>
      <w:r w:rsidR="00464CE5" w:rsidRPr="00B83833">
        <w:rPr>
          <w:sz w:val="24"/>
          <w:szCs w:val="24"/>
        </w:rPr>
        <w:t>ę</w:t>
      </w:r>
      <w:r w:rsidRPr="00B83833">
        <w:rPr>
          <w:sz w:val="24"/>
          <w:szCs w:val="24"/>
        </w:rPr>
        <w:t xml:space="preserve"> dostaw, usług lub robót budowlanych;</w:t>
      </w:r>
    </w:p>
    <w:p w:rsidR="0011622A" w:rsidRPr="00B83833" w:rsidRDefault="00EA4180" w:rsidP="00EA4180">
      <w:pPr>
        <w:pStyle w:val="Akapitzlist"/>
        <w:numPr>
          <w:ilvl w:val="0"/>
          <w:numId w:val="1"/>
        </w:numPr>
        <w:spacing w:before="12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 xml:space="preserve">zadanie </w:t>
      </w:r>
      <w:r w:rsidRPr="00B83833">
        <w:rPr>
          <w:b/>
          <w:sz w:val="24"/>
          <w:szCs w:val="24"/>
        </w:rPr>
        <w:t>–</w:t>
      </w:r>
      <w:r w:rsidRPr="00B83833">
        <w:rPr>
          <w:sz w:val="24"/>
          <w:szCs w:val="24"/>
        </w:rPr>
        <w:t xml:space="preserve"> jedn</w:t>
      </w:r>
      <w:r w:rsidR="00464CE5" w:rsidRPr="00B83833">
        <w:rPr>
          <w:sz w:val="24"/>
          <w:szCs w:val="24"/>
        </w:rPr>
        <w:t>ą</w:t>
      </w:r>
      <w:r w:rsidRPr="00B83833">
        <w:rPr>
          <w:sz w:val="24"/>
          <w:szCs w:val="24"/>
        </w:rPr>
        <w:t xml:space="preserve"> lub kilka pozycji w zestawieniu rzeczowo-finansowym operacji obejmujących dostawę, robotę budowlaną lub usługę, mającą być przedmiotem nabycia, pochodzącą od jednego wykonawcy o ściśle określonym przeznaczeniu</w:t>
      </w:r>
      <w:r w:rsidR="00836141" w:rsidRPr="00B83833">
        <w:rPr>
          <w:sz w:val="24"/>
          <w:szCs w:val="24"/>
        </w:rPr>
        <w:t xml:space="preserve"> </w:t>
      </w:r>
      <w:r w:rsidRPr="00B83833">
        <w:rPr>
          <w:sz w:val="24"/>
          <w:szCs w:val="24"/>
        </w:rPr>
        <w:t>lub funkcjonalności</w:t>
      </w:r>
      <w:r w:rsidR="00F87B25" w:rsidRPr="00B83833">
        <w:rPr>
          <w:sz w:val="24"/>
          <w:szCs w:val="24"/>
        </w:rPr>
        <w:t xml:space="preserve">, </w:t>
      </w:r>
      <w:r w:rsidRPr="00B83833">
        <w:rPr>
          <w:sz w:val="24"/>
          <w:szCs w:val="24"/>
        </w:rPr>
        <w:t xml:space="preserve">przy czym dostawa może obejmować zarówno jeden przedmiot, </w:t>
      </w:r>
      <w:r w:rsidR="00673323" w:rsidRPr="00B83833">
        <w:rPr>
          <w:sz w:val="24"/>
          <w:szCs w:val="24"/>
        </w:rPr>
        <w:br/>
      </w:r>
      <w:r w:rsidRPr="00B83833">
        <w:rPr>
          <w:sz w:val="24"/>
          <w:szCs w:val="24"/>
        </w:rPr>
        <w:t>jak i całą partię, robota budowlana może składać się z jednej roboty budowlanej bądź kilk</w:t>
      </w:r>
      <w:r w:rsidR="00CC54D1" w:rsidRPr="00B83833">
        <w:rPr>
          <w:sz w:val="24"/>
          <w:szCs w:val="24"/>
        </w:rPr>
        <w:t>u</w:t>
      </w:r>
      <w:r w:rsidRPr="00B83833">
        <w:rPr>
          <w:sz w:val="24"/>
          <w:szCs w:val="24"/>
        </w:rPr>
        <w:t xml:space="preserve"> robót budowlanych, a usługa może składać się z jednej usługi bądź kilku rodzajów usług</w:t>
      </w:r>
      <w:r w:rsidR="00CC54D1" w:rsidRPr="00B83833">
        <w:rPr>
          <w:sz w:val="24"/>
          <w:szCs w:val="24"/>
        </w:rPr>
        <w:t>; przy ustalaniu wartości zadania bierze się pod uwagę</w:t>
      </w:r>
      <w:r w:rsidR="0011622A" w:rsidRPr="00B83833">
        <w:rPr>
          <w:sz w:val="24"/>
          <w:szCs w:val="24"/>
        </w:rPr>
        <w:t xml:space="preserve"> spełnienie łącznie następujących kryteriów:</w:t>
      </w:r>
    </w:p>
    <w:p w:rsidR="007D041C" w:rsidRPr="00B83833" w:rsidRDefault="0011622A" w:rsidP="00CF40B4">
      <w:pPr>
        <w:pStyle w:val="Akapitzlist"/>
        <w:numPr>
          <w:ilvl w:val="0"/>
          <w:numId w:val="76"/>
        </w:numPr>
        <w:spacing w:before="12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 xml:space="preserve"> sumowaniu podlegają usługi, dostawy i roboty bu</w:t>
      </w:r>
      <w:r w:rsidR="00F87B25" w:rsidRPr="00B83833">
        <w:rPr>
          <w:sz w:val="24"/>
          <w:szCs w:val="24"/>
        </w:rPr>
        <w:t>dowlane tego</w:t>
      </w:r>
      <w:r w:rsidR="007D041C" w:rsidRPr="00B83833">
        <w:rPr>
          <w:sz w:val="24"/>
          <w:szCs w:val="24"/>
        </w:rPr>
        <w:t xml:space="preserve"> samego rodzaju </w:t>
      </w:r>
      <w:r w:rsidR="00CF40B4" w:rsidRPr="00B83833">
        <w:rPr>
          <w:sz w:val="24"/>
          <w:szCs w:val="24"/>
        </w:rPr>
        <w:br/>
      </w:r>
      <w:r w:rsidR="007D041C" w:rsidRPr="00B83833">
        <w:rPr>
          <w:sz w:val="24"/>
          <w:szCs w:val="24"/>
        </w:rPr>
        <w:t xml:space="preserve">i </w:t>
      </w:r>
      <w:r w:rsidR="00FD678A" w:rsidRPr="00B83833">
        <w:rPr>
          <w:sz w:val="24"/>
          <w:szCs w:val="24"/>
        </w:rPr>
        <w:t xml:space="preserve">o </w:t>
      </w:r>
      <w:r w:rsidR="007D041C" w:rsidRPr="00B83833">
        <w:rPr>
          <w:sz w:val="24"/>
          <w:szCs w:val="24"/>
        </w:rPr>
        <w:t>tym samym przeznaczeniu</w:t>
      </w:r>
      <w:r w:rsidR="00EC37B9" w:rsidRPr="00B83833">
        <w:rPr>
          <w:sz w:val="24"/>
          <w:szCs w:val="24"/>
        </w:rPr>
        <w:t>,</w:t>
      </w:r>
    </w:p>
    <w:p w:rsidR="00FD678A" w:rsidRPr="00B83833" w:rsidRDefault="007D041C" w:rsidP="00CF40B4">
      <w:pPr>
        <w:pStyle w:val="Akapitzlist"/>
        <w:numPr>
          <w:ilvl w:val="0"/>
          <w:numId w:val="76"/>
        </w:numPr>
        <w:spacing w:before="12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 xml:space="preserve"> możliwe</w:t>
      </w:r>
      <w:r w:rsidR="00FD678A" w:rsidRPr="00B83833">
        <w:rPr>
          <w:sz w:val="24"/>
          <w:szCs w:val="24"/>
        </w:rPr>
        <w:t xml:space="preserve"> jest udzielenie zamówienia w tym samym czasie</w:t>
      </w:r>
      <w:r w:rsidR="00EC37B9" w:rsidRPr="00B83833">
        <w:rPr>
          <w:sz w:val="24"/>
          <w:szCs w:val="24"/>
        </w:rPr>
        <w:t>,</w:t>
      </w:r>
    </w:p>
    <w:p w:rsidR="00EA4180" w:rsidRPr="00B83833" w:rsidRDefault="00FD678A" w:rsidP="00CF40B4">
      <w:pPr>
        <w:pStyle w:val="Akapitzlist"/>
        <w:numPr>
          <w:ilvl w:val="0"/>
          <w:numId w:val="76"/>
        </w:numPr>
        <w:spacing w:before="12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 xml:space="preserve"> możliwe jest wykonanie zadania przez jednego wykonawcę.</w:t>
      </w:r>
    </w:p>
    <w:p w:rsidR="004D5446" w:rsidRPr="00B83833" w:rsidRDefault="004D5446" w:rsidP="005F5D07">
      <w:pPr>
        <w:spacing w:before="120"/>
        <w:rPr>
          <w:rFonts w:ascii="Times New Roman" w:hAnsi="Times New Roman"/>
          <w:b/>
          <w:sz w:val="24"/>
          <w:szCs w:val="24"/>
        </w:rPr>
      </w:pPr>
    </w:p>
    <w:p w:rsidR="00EA4180" w:rsidRPr="00B83833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B83833">
        <w:rPr>
          <w:rFonts w:ascii="Times New Roman" w:hAnsi="Times New Roman"/>
          <w:b/>
          <w:sz w:val="24"/>
          <w:szCs w:val="24"/>
        </w:rPr>
        <w:t>§ 2</w:t>
      </w:r>
    </w:p>
    <w:p w:rsidR="00EA4180" w:rsidRPr="00B83833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B83833">
        <w:rPr>
          <w:rFonts w:ascii="Times New Roman" w:hAnsi="Times New Roman"/>
          <w:b/>
          <w:sz w:val="24"/>
          <w:szCs w:val="24"/>
        </w:rPr>
        <w:t>Zakres przedmiotowy umowy</w:t>
      </w:r>
    </w:p>
    <w:p w:rsidR="00EA4180" w:rsidRPr="00B83833" w:rsidRDefault="00EA4180" w:rsidP="00EA4180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B83833">
        <w:rPr>
          <w:rFonts w:ascii="Times New Roman" w:hAnsi="Times New Roman"/>
          <w:sz w:val="24"/>
          <w:szCs w:val="24"/>
        </w:rPr>
        <w:t>Umowa określa prawa i obowiązki Stron związane z realizacją operacji typu „Scalanie gruntów” w ramach poddziałania „Wsparcie na inwestycje związane z rozwojem, modernizacją i dostosowywaniem rolnictwa i leśnictwa”</w:t>
      </w:r>
      <w:r w:rsidRPr="00B83833">
        <w:rPr>
          <w:rFonts w:ascii="Times New Roman" w:hAnsi="Times New Roman"/>
          <w:bCs/>
          <w:sz w:val="24"/>
          <w:szCs w:val="24"/>
        </w:rPr>
        <w:t xml:space="preserve"> </w:t>
      </w:r>
      <w:r w:rsidR="00117643" w:rsidRPr="00B83833">
        <w:rPr>
          <w:rFonts w:ascii="Times New Roman" w:hAnsi="Times New Roman"/>
          <w:sz w:val="24"/>
          <w:szCs w:val="24"/>
        </w:rPr>
        <w:t>w ramach</w:t>
      </w:r>
      <w:r w:rsidRPr="00B83833">
        <w:rPr>
          <w:rFonts w:ascii="Times New Roman" w:hAnsi="Times New Roman"/>
          <w:sz w:val="24"/>
          <w:szCs w:val="24"/>
        </w:rPr>
        <w:t xml:space="preserve"> Program</w:t>
      </w:r>
      <w:r w:rsidR="00117643" w:rsidRPr="00B83833">
        <w:rPr>
          <w:rFonts w:ascii="Times New Roman" w:hAnsi="Times New Roman"/>
          <w:sz w:val="24"/>
          <w:szCs w:val="24"/>
        </w:rPr>
        <w:t>u</w:t>
      </w:r>
      <w:r w:rsidRPr="00B83833">
        <w:rPr>
          <w:rFonts w:ascii="Times New Roman" w:hAnsi="Times New Roman"/>
          <w:sz w:val="24"/>
          <w:szCs w:val="24"/>
        </w:rPr>
        <w:t>.</w:t>
      </w:r>
    </w:p>
    <w:p w:rsidR="00EA4180" w:rsidRPr="00B83833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:rsidR="00EA4180" w:rsidRPr="00B83833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B83833">
        <w:rPr>
          <w:rFonts w:ascii="Times New Roman" w:hAnsi="Times New Roman"/>
          <w:b/>
          <w:sz w:val="24"/>
          <w:szCs w:val="24"/>
        </w:rPr>
        <w:t>§ 3</w:t>
      </w:r>
    </w:p>
    <w:p w:rsidR="00EA4180" w:rsidRPr="00B83833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B83833">
        <w:rPr>
          <w:rFonts w:ascii="Times New Roman" w:hAnsi="Times New Roman"/>
          <w:b/>
          <w:sz w:val="24"/>
          <w:szCs w:val="24"/>
        </w:rPr>
        <w:t>Postanowienia ogólne</w:t>
      </w:r>
    </w:p>
    <w:p w:rsidR="00EA4180" w:rsidRPr="00B83833" w:rsidRDefault="00EA4180" w:rsidP="00EA4180">
      <w:pPr>
        <w:pStyle w:val="Akapitzlist"/>
        <w:numPr>
          <w:ilvl w:val="0"/>
          <w:numId w:val="5"/>
        </w:numPr>
        <w:spacing w:before="120"/>
        <w:ind w:left="284" w:hanging="284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Beneficjent zobowiązuje się do realizacji operacji: .……………………………………….</w:t>
      </w:r>
      <w:r w:rsidRPr="00B83833">
        <w:rPr>
          <w:sz w:val="24"/>
          <w:szCs w:val="24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A4180" w:rsidRPr="00B83833" w:rsidRDefault="00EA4180" w:rsidP="00EA4180">
      <w:pPr>
        <w:ind w:left="284"/>
        <w:jc w:val="center"/>
        <w:rPr>
          <w:rFonts w:ascii="Times New Roman" w:hAnsi="Times New Roman"/>
          <w:sz w:val="24"/>
          <w:szCs w:val="18"/>
        </w:rPr>
      </w:pPr>
      <w:r w:rsidRPr="00B83833">
        <w:rPr>
          <w:rFonts w:ascii="Times New Roman" w:hAnsi="Times New Roman"/>
          <w:sz w:val="24"/>
          <w:szCs w:val="18"/>
        </w:rPr>
        <w:t>(tytuł operacji)</w:t>
      </w:r>
    </w:p>
    <w:p w:rsidR="00EA4180" w:rsidRPr="00B83833" w:rsidRDefault="00EA4180" w:rsidP="00EA4180">
      <w:pPr>
        <w:spacing w:before="120"/>
        <w:ind w:left="284"/>
        <w:jc w:val="both"/>
        <w:rPr>
          <w:rFonts w:ascii="Times New Roman" w:hAnsi="Times New Roman"/>
          <w:sz w:val="24"/>
          <w:szCs w:val="24"/>
        </w:rPr>
      </w:pPr>
      <w:r w:rsidRPr="00B83833">
        <w:rPr>
          <w:rFonts w:ascii="Times New Roman" w:hAnsi="Times New Roman"/>
          <w:sz w:val="24"/>
          <w:szCs w:val="24"/>
        </w:rPr>
        <w:t>której zakres rzeczowy i finansowy określono w zestawieniu rzeczowo-finansowym operacji stanowiącym załącznik nr 1 do umowy.</w:t>
      </w:r>
    </w:p>
    <w:p w:rsidR="00EA4180" w:rsidRPr="00B83833" w:rsidRDefault="00EA4180" w:rsidP="00EA4180">
      <w:pPr>
        <w:pStyle w:val="Akapitzlist"/>
        <w:numPr>
          <w:ilvl w:val="0"/>
          <w:numId w:val="5"/>
        </w:numPr>
        <w:spacing w:before="120"/>
        <w:ind w:left="284" w:hanging="284"/>
        <w:jc w:val="both"/>
        <w:rPr>
          <w:sz w:val="24"/>
          <w:szCs w:val="24"/>
        </w:rPr>
      </w:pPr>
      <w:r w:rsidRPr="00B83833">
        <w:rPr>
          <w:sz w:val="24"/>
          <w:szCs w:val="24"/>
        </w:rPr>
        <w:t xml:space="preserve">Realizowana przez Beneficjenta operacja, o której mowa w ust. 1, prowadzi do osiągnięcia celu szczegółowego dla poddziałania </w:t>
      </w:r>
      <w:r w:rsidRPr="00B83833">
        <w:rPr>
          <w:color w:val="000000"/>
          <w:sz w:val="24"/>
          <w:szCs w:val="24"/>
        </w:rPr>
        <w:t>„</w:t>
      </w:r>
      <w:r w:rsidRPr="00B83833">
        <w:rPr>
          <w:i/>
          <w:color w:val="000000"/>
          <w:sz w:val="24"/>
          <w:szCs w:val="24"/>
        </w:rPr>
        <w:t xml:space="preserve">Wsparcie na inwestycje związane z rozwojem, modernizacją i dostosowywaniem rolnictwa i leśnictwa”, </w:t>
      </w:r>
      <w:r w:rsidRPr="00B83833">
        <w:rPr>
          <w:color w:val="000000"/>
          <w:sz w:val="24"/>
          <w:szCs w:val="24"/>
        </w:rPr>
        <w:t xml:space="preserve">tj. poprawę wyników gospodarczych wszystkich gospodarstw oraz ułatwianie restrukturyzacji i modernizacji </w:t>
      </w:r>
      <w:r w:rsidRPr="00B83833">
        <w:rPr>
          <w:color w:val="000000"/>
          <w:sz w:val="24"/>
          <w:szCs w:val="24"/>
        </w:rPr>
        <w:lastRenderedPageBreak/>
        <w:t>gospodarstw, szczególnie z myślą o zwiększeniu uczestnictwa w rynku i zorientowania na rynek, a także zróżnicowania produkcji rolnej</w:t>
      </w:r>
      <w:r w:rsidRPr="00B83833">
        <w:rPr>
          <w:color w:val="000000"/>
          <w:sz w:val="24"/>
        </w:rPr>
        <w:t>.</w:t>
      </w:r>
    </w:p>
    <w:p w:rsidR="00EA4180" w:rsidRPr="00B83833" w:rsidRDefault="00EA4180" w:rsidP="00EA4180">
      <w:pPr>
        <w:pStyle w:val="Akapitzlist"/>
        <w:numPr>
          <w:ilvl w:val="0"/>
          <w:numId w:val="5"/>
        </w:numPr>
        <w:spacing w:before="120"/>
        <w:ind w:left="284" w:hanging="284"/>
        <w:jc w:val="both"/>
        <w:rPr>
          <w:i/>
          <w:sz w:val="24"/>
          <w:szCs w:val="24"/>
        </w:rPr>
      </w:pPr>
      <w:r w:rsidRPr="00B83833">
        <w:rPr>
          <w:sz w:val="24"/>
          <w:szCs w:val="24"/>
        </w:rPr>
        <w:t>W wyniku realizacji operacji osiągnięty zostanie następujący cel:</w:t>
      </w:r>
      <w:r w:rsidRPr="00B83833">
        <w:rPr>
          <w:sz w:val="24"/>
          <w:szCs w:val="24"/>
        </w:rPr>
        <w:br/>
        <w:t>.....................................................................................................................................................………………………………………………………………………….………………….</w:t>
      </w:r>
    </w:p>
    <w:p w:rsidR="00EA4180" w:rsidRPr="00B83833" w:rsidRDefault="00EA4180" w:rsidP="00EA4180">
      <w:pPr>
        <w:pStyle w:val="Akapitzlist"/>
        <w:spacing w:before="120" w:after="120"/>
        <w:ind w:left="284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poprzez następujące wskaźniki jego realizacji:</w:t>
      </w: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4394"/>
        <w:gridCol w:w="3685"/>
      </w:tblGrid>
      <w:tr w:rsidR="00EA4180" w:rsidRPr="00B83833" w:rsidTr="00EA4180">
        <w:trPr>
          <w:trHeight w:val="77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180" w:rsidRPr="00B83833" w:rsidRDefault="00EA4180">
            <w:pPr>
              <w:spacing w:before="120" w:line="276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83833">
              <w:rPr>
                <w:rFonts w:ascii="Times New Roman" w:eastAsia="Times New Roman" w:hAnsi="Times New Roman"/>
                <w:lang w:eastAsia="pl-PL"/>
              </w:rPr>
              <w:t>Lp.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EA4180" w:rsidRPr="00B83833" w:rsidRDefault="00EA4180">
            <w:pPr>
              <w:spacing w:before="120" w:line="276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83833">
              <w:rPr>
                <w:rFonts w:ascii="Times New Roman" w:eastAsia="Times New Roman" w:hAnsi="Times New Roman"/>
                <w:lang w:eastAsia="pl-PL"/>
              </w:rPr>
              <w:t>Wyszczególnienie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A4180" w:rsidRPr="00B83833" w:rsidRDefault="00EA4180">
            <w:pPr>
              <w:spacing w:before="120" w:line="276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83833">
              <w:rPr>
                <w:rFonts w:ascii="Times New Roman" w:eastAsia="Times New Roman" w:hAnsi="Times New Roman"/>
                <w:lang w:eastAsia="pl-PL"/>
              </w:rPr>
              <w:t xml:space="preserve">Wartości wskaźników, których osiągnięcie jest zakładane </w:t>
            </w:r>
            <w:r w:rsidRPr="00B83833">
              <w:rPr>
                <w:rFonts w:ascii="Times New Roman" w:eastAsia="Times New Roman" w:hAnsi="Times New Roman"/>
                <w:lang w:eastAsia="pl-PL"/>
              </w:rPr>
              <w:br/>
              <w:t>w wyniku realizacji operacji (ha)</w:t>
            </w:r>
          </w:p>
        </w:tc>
      </w:tr>
      <w:tr w:rsidR="00EA4180" w:rsidRPr="00B83833" w:rsidTr="00EA4180">
        <w:trPr>
          <w:trHeight w:val="47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A4180" w:rsidRPr="00B83833" w:rsidRDefault="00EA4180">
            <w:pPr>
              <w:spacing w:before="120" w:line="276" w:lineRule="auto"/>
              <w:jc w:val="both"/>
              <w:rPr>
                <w:rFonts w:ascii="Times New Roman" w:hAnsi="Times New Roman"/>
              </w:rPr>
            </w:pPr>
            <w:r w:rsidRPr="00B83833">
              <w:rPr>
                <w:rFonts w:ascii="Times New Roman" w:hAnsi="Times New Roman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A4180" w:rsidRPr="00B83833" w:rsidRDefault="00EA4180">
            <w:pPr>
              <w:spacing w:before="120" w:line="276" w:lineRule="auto"/>
              <w:rPr>
                <w:rFonts w:ascii="Times New Roman" w:hAnsi="Times New Roman"/>
              </w:rPr>
            </w:pPr>
            <w:r w:rsidRPr="00B83833">
              <w:rPr>
                <w:rFonts w:ascii="Times New Roman" w:hAnsi="Times New Roman"/>
              </w:rPr>
              <w:t>Powierzchnia gruntów objętych postępowaniem scaleniowym w tym: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A4180" w:rsidRPr="00B83833" w:rsidRDefault="00EA4180">
            <w:pPr>
              <w:spacing w:before="120" w:line="276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EA4180" w:rsidRPr="00B83833" w:rsidTr="00EA4180">
        <w:trPr>
          <w:trHeight w:val="47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A4180" w:rsidRPr="00B83833" w:rsidRDefault="00EA4180">
            <w:pPr>
              <w:spacing w:before="120" w:line="276" w:lineRule="auto"/>
              <w:ind w:left="142" w:hanging="142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B83833">
              <w:rPr>
                <w:rFonts w:ascii="Times New Roman" w:eastAsia="Times New Roman" w:hAnsi="Times New Roman"/>
                <w:lang w:eastAsia="pl-PL"/>
              </w:rPr>
              <w:t>1.1.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A4180" w:rsidRPr="00B83833" w:rsidRDefault="00EA4180">
            <w:pPr>
              <w:spacing w:before="120" w:line="276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B83833">
              <w:rPr>
                <w:rFonts w:ascii="Times New Roman" w:eastAsia="Times New Roman" w:hAnsi="Times New Roman"/>
                <w:lang w:eastAsia="pl-PL"/>
              </w:rPr>
              <w:t>Powierzchnia gruntów rolnych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A4180" w:rsidRPr="00B83833" w:rsidRDefault="00EA4180">
            <w:pPr>
              <w:spacing w:before="120" w:line="276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EA4180" w:rsidRPr="00B83833" w:rsidTr="00EA4180">
        <w:trPr>
          <w:trHeight w:val="47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A4180" w:rsidRPr="00B83833" w:rsidRDefault="00EA4180">
            <w:pPr>
              <w:spacing w:before="120" w:line="276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B83833">
              <w:rPr>
                <w:rFonts w:ascii="Times New Roman" w:eastAsia="Times New Roman" w:hAnsi="Times New Roman"/>
                <w:lang w:eastAsia="pl-PL"/>
              </w:rPr>
              <w:t>1.2.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A4180" w:rsidRPr="00B83833" w:rsidRDefault="00EA4180">
            <w:pPr>
              <w:spacing w:before="120" w:line="276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B83833">
              <w:rPr>
                <w:rFonts w:ascii="Times New Roman" w:eastAsia="Times New Roman" w:hAnsi="Times New Roman"/>
                <w:lang w:eastAsia="pl-PL"/>
              </w:rPr>
              <w:t>Powierzchnia gruntów leśnych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A4180" w:rsidRPr="00B83833" w:rsidRDefault="00EA4180">
            <w:pPr>
              <w:spacing w:before="120" w:line="276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</w:tbl>
    <w:p w:rsidR="00EA4180" w:rsidRPr="00B83833" w:rsidRDefault="00EA4180" w:rsidP="00EA4180">
      <w:pPr>
        <w:pStyle w:val="Akapitzlist"/>
        <w:numPr>
          <w:ilvl w:val="0"/>
          <w:numId w:val="5"/>
        </w:numPr>
        <w:spacing w:before="120"/>
        <w:ind w:left="284" w:hanging="284"/>
        <w:jc w:val="both"/>
        <w:rPr>
          <w:rFonts w:eastAsia="Calibri"/>
          <w:sz w:val="24"/>
          <w:szCs w:val="24"/>
          <w:lang w:eastAsia="en-US"/>
        </w:rPr>
      </w:pPr>
      <w:r w:rsidRPr="00B83833">
        <w:rPr>
          <w:rFonts w:eastAsia="Calibri"/>
          <w:sz w:val="24"/>
          <w:szCs w:val="24"/>
          <w:lang w:eastAsia="en-US"/>
        </w:rPr>
        <w:t>Operacja</w:t>
      </w:r>
      <w:r w:rsidRPr="00B83833">
        <w:rPr>
          <w:sz w:val="24"/>
          <w:szCs w:val="24"/>
        </w:rPr>
        <w:t xml:space="preserve"> </w:t>
      </w:r>
      <w:r w:rsidRPr="00B83833">
        <w:rPr>
          <w:rFonts w:eastAsia="Calibri"/>
          <w:sz w:val="24"/>
          <w:szCs w:val="24"/>
          <w:lang w:eastAsia="en-US"/>
        </w:rPr>
        <w:t>zostanie</w:t>
      </w:r>
      <w:r w:rsidRPr="00B83833">
        <w:rPr>
          <w:sz w:val="24"/>
          <w:szCs w:val="24"/>
        </w:rPr>
        <w:t xml:space="preserve"> </w:t>
      </w:r>
      <w:r w:rsidRPr="00B83833">
        <w:rPr>
          <w:rFonts w:eastAsia="Calibri"/>
          <w:sz w:val="24"/>
          <w:szCs w:val="24"/>
          <w:lang w:eastAsia="en-US"/>
        </w:rPr>
        <w:t>zrealizowana</w:t>
      </w:r>
      <w:r w:rsidRPr="00B83833">
        <w:rPr>
          <w:sz w:val="24"/>
          <w:szCs w:val="24"/>
        </w:rPr>
        <w:t xml:space="preserve"> </w:t>
      </w:r>
      <w:r w:rsidRPr="00B83833">
        <w:rPr>
          <w:rFonts w:eastAsia="Calibri"/>
          <w:sz w:val="24"/>
          <w:szCs w:val="24"/>
          <w:lang w:eastAsia="en-US"/>
        </w:rPr>
        <w:t>w:</w:t>
      </w:r>
      <w:r w:rsidRPr="00B83833">
        <w:rPr>
          <w:sz w:val="24"/>
          <w:szCs w:val="24"/>
        </w:rPr>
        <w:t xml:space="preserve"> </w:t>
      </w:r>
      <w:r w:rsidRPr="00B83833">
        <w:rPr>
          <w:rFonts w:eastAsia="Calibri"/>
          <w:sz w:val="24"/>
          <w:szCs w:val="24"/>
          <w:lang w:eastAsia="en-US"/>
        </w:rPr>
        <w:t>…………….……….................................................</w:t>
      </w:r>
      <w:r w:rsidRPr="00B83833">
        <w:rPr>
          <w:sz w:val="24"/>
          <w:szCs w:val="24"/>
        </w:rPr>
        <w:t xml:space="preserve"> </w:t>
      </w:r>
      <w:r w:rsidR="00AD2912" w:rsidRPr="00B83833">
        <w:rPr>
          <w:rFonts w:eastAsia="Calibri"/>
          <w:sz w:val="24"/>
          <w:szCs w:val="24"/>
          <w:lang w:eastAsia="en-US"/>
        </w:rPr>
        <w:t xml:space="preserve">................................................................................................................................................., </w:t>
      </w:r>
    </w:p>
    <w:p w:rsidR="00EA4180" w:rsidRPr="00B83833" w:rsidRDefault="00EA4180" w:rsidP="00EA4180">
      <w:pPr>
        <w:jc w:val="center"/>
        <w:rPr>
          <w:rStyle w:val="UmowaZnakZnak"/>
          <w:rFonts w:ascii="Times New Roman" w:eastAsia="Calibri" w:hAnsi="Times New Roman"/>
          <w:i/>
          <w:iCs/>
        </w:rPr>
      </w:pPr>
      <w:r w:rsidRPr="00B83833">
        <w:rPr>
          <w:rFonts w:ascii="Times New Roman" w:hAnsi="Times New Roman"/>
          <w:sz w:val="24"/>
          <w:szCs w:val="24"/>
        </w:rPr>
        <w:t>(</w:t>
      </w:r>
      <w:r w:rsidRPr="00B83833">
        <w:rPr>
          <w:rStyle w:val="UmowaZnakZnak"/>
          <w:rFonts w:ascii="Times New Roman" w:eastAsia="Calibri" w:hAnsi="Times New Roman"/>
          <w:i/>
          <w:iCs/>
        </w:rPr>
        <w:t>województwo, powiat, gmina, miejscowość)</w:t>
      </w:r>
    </w:p>
    <w:p w:rsidR="00EA4180" w:rsidRPr="00B83833" w:rsidRDefault="00EA4180" w:rsidP="00EA4180">
      <w:pPr>
        <w:pStyle w:val="Akapitzlist"/>
        <w:numPr>
          <w:ilvl w:val="0"/>
          <w:numId w:val="5"/>
        </w:numPr>
        <w:spacing w:before="120"/>
        <w:ind w:left="284" w:hanging="284"/>
        <w:jc w:val="both"/>
        <w:rPr>
          <w:rFonts w:eastAsia="Calibri"/>
          <w:sz w:val="24"/>
          <w:szCs w:val="24"/>
          <w:lang w:eastAsia="en-US"/>
        </w:rPr>
      </w:pPr>
      <w:r w:rsidRPr="00B83833">
        <w:rPr>
          <w:rFonts w:eastAsia="Calibri"/>
          <w:sz w:val="24"/>
          <w:szCs w:val="24"/>
          <w:lang w:eastAsia="en-US"/>
        </w:rPr>
        <w:t>Beneficjent</w:t>
      </w:r>
      <w:r w:rsidRPr="00B83833">
        <w:rPr>
          <w:sz w:val="24"/>
          <w:szCs w:val="24"/>
        </w:rPr>
        <w:t xml:space="preserve"> </w:t>
      </w:r>
      <w:r w:rsidRPr="00B83833">
        <w:rPr>
          <w:rFonts w:eastAsia="Calibri"/>
          <w:sz w:val="24"/>
          <w:szCs w:val="24"/>
          <w:lang w:eastAsia="en-US"/>
        </w:rPr>
        <w:t>zrealizuje</w:t>
      </w:r>
      <w:r w:rsidRPr="00B83833">
        <w:rPr>
          <w:sz w:val="24"/>
          <w:szCs w:val="24"/>
        </w:rPr>
        <w:t xml:space="preserve"> </w:t>
      </w:r>
      <w:r w:rsidRPr="00B83833">
        <w:rPr>
          <w:rFonts w:eastAsia="Calibri"/>
          <w:sz w:val="24"/>
          <w:szCs w:val="24"/>
          <w:lang w:eastAsia="en-US"/>
        </w:rPr>
        <w:t>operację</w:t>
      </w:r>
      <w:r w:rsidRPr="00B83833">
        <w:rPr>
          <w:sz w:val="24"/>
          <w:szCs w:val="24"/>
        </w:rPr>
        <w:t xml:space="preserve"> </w:t>
      </w:r>
      <w:r w:rsidRPr="00B83833">
        <w:rPr>
          <w:rFonts w:eastAsia="Calibri"/>
          <w:sz w:val="24"/>
          <w:szCs w:val="24"/>
          <w:lang w:eastAsia="en-US"/>
        </w:rPr>
        <w:t>w</w:t>
      </w:r>
      <w:r w:rsidRPr="00B83833">
        <w:rPr>
          <w:sz w:val="24"/>
          <w:szCs w:val="24"/>
        </w:rPr>
        <w:t xml:space="preserve"> </w:t>
      </w:r>
      <w:r w:rsidRPr="00B83833">
        <w:rPr>
          <w:rFonts w:eastAsia="Calibri"/>
          <w:sz w:val="24"/>
          <w:szCs w:val="24"/>
          <w:lang w:eastAsia="en-US"/>
        </w:rPr>
        <w:t>jednym</w:t>
      </w:r>
      <w:r w:rsidRPr="00B83833">
        <w:rPr>
          <w:sz w:val="24"/>
          <w:szCs w:val="24"/>
        </w:rPr>
        <w:t xml:space="preserve"> </w:t>
      </w:r>
      <w:r w:rsidRPr="00B83833">
        <w:rPr>
          <w:rFonts w:eastAsia="Calibri"/>
          <w:sz w:val="24"/>
          <w:szCs w:val="24"/>
          <w:lang w:eastAsia="en-US"/>
        </w:rPr>
        <w:t>etapie</w:t>
      </w:r>
      <w:r w:rsidRPr="00B83833">
        <w:rPr>
          <w:sz w:val="24"/>
          <w:szCs w:val="24"/>
        </w:rPr>
        <w:t xml:space="preserve"> </w:t>
      </w:r>
      <w:r w:rsidRPr="00B83833">
        <w:rPr>
          <w:rFonts w:eastAsia="Calibri"/>
          <w:sz w:val="24"/>
          <w:szCs w:val="24"/>
          <w:lang w:eastAsia="en-US"/>
        </w:rPr>
        <w:t>/</w:t>
      </w:r>
      <w:r w:rsidRPr="00B83833">
        <w:rPr>
          <w:sz w:val="24"/>
          <w:szCs w:val="24"/>
        </w:rPr>
        <w:t xml:space="preserve"> </w:t>
      </w:r>
      <w:r w:rsidRPr="00B83833">
        <w:rPr>
          <w:rFonts w:eastAsia="Calibri"/>
          <w:sz w:val="24"/>
          <w:szCs w:val="24"/>
          <w:lang w:eastAsia="en-US"/>
        </w:rPr>
        <w:t>dwóch</w:t>
      </w:r>
      <w:r w:rsidRPr="00B83833">
        <w:rPr>
          <w:sz w:val="24"/>
          <w:szCs w:val="24"/>
        </w:rPr>
        <w:t xml:space="preserve"> </w:t>
      </w:r>
      <w:r w:rsidRPr="00B83833">
        <w:rPr>
          <w:rFonts w:eastAsia="Calibri"/>
          <w:sz w:val="24"/>
          <w:szCs w:val="24"/>
          <w:lang w:eastAsia="en-US"/>
        </w:rPr>
        <w:t>etapach</w:t>
      </w:r>
      <w:r w:rsidRPr="00B83833">
        <w:rPr>
          <w:rFonts w:eastAsia="Calibri"/>
          <w:sz w:val="24"/>
          <w:szCs w:val="24"/>
          <w:vertAlign w:val="superscript"/>
          <w:lang w:eastAsia="en-US"/>
        </w:rPr>
        <w:t>1</w:t>
      </w:r>
      <w:r w:rsidRPr="00B83833">
        <w:rPr>
          <w:rFonts w:eastAsia="Calibri"/>
          <w:sz w:val="24"/>
          <w:szCs w:val="24"/>
          <w:lang w:eastAsia="en-US"/>
        </w:rPr>
        <w:t>.</w:t>
      </w:r>
    </w:p>
    <w:p w:rsidR="00527E7E" w:rsidRPr="00B83833" w:rsidRDefault="00527E7E" w:rsidP="008B7036">
      <w:pPr>
        <w:pStyle w:val="Akapitzlist"/>
        <w:spacing w:before="120"/>
        <w:ind w:left="284"/>
        <w:jc w:val="both"/>
        <w:rPr>
          <w:rFonts w:eastAsia="Calibri"/>
          <w:sz w:val="24"/>
          <w:szCs w:val="24"/>
          <w:lang w:eastAsia="en-US"/>
        </w:rPr>
      </w:pPr>
    </w:p>
    <w:p w:rsidR="00EA4180" w:rsidRPr="00B83833" w:rsidRDefault="00EA4180" w:rsidP="00EA4180">
      <w:pPr>
        <w:pStyle w:val="Akapitzlist"/>
        <w:numPr>
          <w:ilvl w:val="0"/>
          <w:numId w:val="5"/>
        </w:numPr>
        <w:spacing w:before="120"/>
        <w:ind w:left="284" w:hanging="284"/>
        <w:jc w:val="both"/>
        <w:rPr>
          <w:rFonts w:eastAsia="Calibri"/>
          <w:sz w:val="24"/>
          <w:szCs w:val="24"/>
          <w:lang w:eastAsia="en-US"/>
        </w:rPr>
      </w:pPr>
      <w:r w:rsidRPr="00B83833">
        <w:rPr>
          <w:rFonts w:eastAsia="Calibri"/>
          <w:sz w:val="24"/>
          <w:szCs w:val="24"/>
          <w:lang w:eastAsia="en-US"/>
        </w:rPr>
        <w:t>Realizacja</w:t>
      </w:r>
      <w:r w:rsidRPr="00B83833">
        <w:rPr>
          <w:sz w:val="24"/>
          <w:szCs w:val="24"/>
        </w:rPr>
        <w:t xml:space="preserve"> </w:t>
      </w:r>
      <w:r w:rsidRPr="00B83833">
        <w:rPr>
          <w:rFonts w:eastAsia="Calibri"/>
          <w:sz w:val="24"/>
          <w:szCs w:val="24"/>
          <w:lang w:eastAsia="en-US"/>
        </w:rPr>
        <w:t>operacji</w:t>
      </w:r>
      <w:r w:rsidRPr="00B83833">
        <w:rPr>
          <w:sz w:val="24"/>
          <w:szCs w:val="24"/>
        </w:rPr>
        <w:t xml:space="preserve"> </w:t>
      </w:r>
      <w:r w:rsidRPr="00B83833">
        <w:rPr>
          <w:rFonts w:eastAsia="Calibri"/>
          <w:sz w:val="24"/>
          <w:szCs w:val="24"/>
          <w:lang w:eastAsia="en-US"/>
        </w:rPr>
        <w:t>lub</w:t>
      </w:r>
      <w:r w:rsidRPr="00B83833">
        <w:rPr>
          <w:sz w:val="24"/>
          <w:szCs w:val="24"/>
        </w:rPr>
        <w:t xml:space="preserve"> </w:t>
      </w:r>
      <w:r w:rsidRPr="00B83833">
        <w:rPr>
          <w:rFonts w:eastAsia="Calibri"/>
          <w:sz w:val="24"/>
          <w:szCs w:val="24"/>
          <w:lang w:eastAsia="en-US"/>
        </w:rPr>
        <w:t>jej</w:t>
      </w:r>
      <w:r w:rsidRPr="00B83833">
        <w:rPr>
          <w:sz w:val="24"/>
          <w:szCs w:val="24"/>
        </w:rPr>
        <w:t xml:space="preserve"> </w:t>
      </w:r>
      <w:r w:rsidRPr="00B83833">
        <w:rPr>
          <w:rFonts w:eastAsia="Calibri"/>
          <w:sz w:val="24"/>
          <w:szCs w:val="24"/>
          <w:lang w:eastAsia="en-US"/>
        </w:rPr>
        <w:t>etapu</w:t>
      </w:r>
      <w:r w:rsidRPr="00B83833">
        <w:rPr>
          <w:sz w:val="24"/>
          <w:szCs w:val="24"/>
        </w:rPr>
        <w:t xml:space="preserve"> </w:t>
      </w:r>
      <w:r w:rsidRPr="00B83833">
        <w:rPr>
          <w:rFonts w:eastAsia="Calibri"/>
          <w:sz w:val="24"/>
          <w:szCs w:val="24"/>
          <w:lang w:eastAsia="en-US"/>
        </w:rPr>
        <w:t>obejmuje:</w:t>
      </w:r>
      <w:r w:rsidRPr="00B83833">
        <w:rPr>
          <w:sz w:val="24"/>
          <w:szCs w:val="24"/>
        </w:rPr>
        <w:t xml:space="preserve"> </w:t>
      </w:r>
    </w:p>
    <w:p w:rsidR="00EA4180" w:rsidRPr="00B83833" w:rsidRDefault="00EA4180" w:rsidP="00EA4180">
      <w:pPr>
        <w:pStyle w:val="Akapitzlist"/>
        <w:numPr>
          <w:ilvl w:val="0"/>
          <w:numId w:val="6"/>
        </w:numPr>
        <w:spacing w:before="120"/>
        <w:ind w:left="641" w:hanging="357"/>
        <w:jc w:val="both"/>
        <w:rPr>
          <w:sz w:val="24"/>
          <w:szCs w:val="24"/>
        </w:rPr>
      </w:pPr>
      <w:r w:rsidRPr="00B83833">
        <w:rPr>
          <w:sz w:val="24"/>
          <w:szCs w:val="24"/>
        </w:rPr>
        <w:t xml:space="preserve">wykonanie zakresu rzeczowego operacji zgodnie z zestawieniem rzeczowo-finansowym operacji stanowiącym załącznik nr 1 do umowy; </w:t>
      </w:r>
    </w:p>
    <w:p w:rsidR="00576D91" w:rsidRPr="00B83833" w:rsidRDefault="00EA4180" w:rsidP="00EA4180">
      <w:pPr>
        <w:pStyle w:val="Akapitzlist"/>
        <w:numPr>
          <w:ilvl w:val="0"/>
          <w:numId w:val="6"/>
        </w:numPr>
        <w:spacing w:before="120"/>
        <w:ind w:left="641" w:hanging="357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poniesienie przez Beneficjenta kosztów kwalifikowalnych operacji, zgodnie z zasadami wskazanymi w § 5 pkt 5, w tym dokonanie płatności za dostawy, usługi lub roboty budowlane</w:t>
      </w:r>
      <w:r w:rsidR="00463259" w:rsidRPr="00B83833">
        <w:rPr>
          <w:sz w:val="24"/>
          <w:szCs w:val="24"/>
        </w:rPr>
        <w:t>,</w:t>
      </w:r>
      <w:r w:rsidRPr="00B83833">
        <w:rPr>
          <w:sz w:val="24"/>
          <w:szCs w:val="24"/>
        </w:rPr>
        <w:t xml:space="preserve"> nie później niż do dnia złożenia wniosku o płatność</w:t>
      </w:r>
      <w:r w:rsidRPr="00B83833">
        <w:rPr>
          <w:sz w:val="24"/>
          <w:szCs w:val="24"/>
          <w:shd w:val="clear" w:color="auto" w:fill="FFFFFF"/>
        </w:rPr>
        <w:t>,</w:t>
      </w:r>
      <w:r w:rsidR="002E4121" w:rsidRPr="00B83833">
        <w:rPr>
          <w:sz w:val="24"/>
          <w:szCs w:val="24"/>
          <w:shd w:val="clear" w:color="auto" w:fill="FFFFFF"/>
        </w:rPr>
        <w:t xml:space="preserve"> </w:t>
      </w:r>
      <w:r w:rsidR="00141A8F" w:rsidRPr="00B83833">
        <w:rPr>
          <w:sz w:val="24"/>
          <w:szCs w:val="24"/>
          <w:shd w:val="clear" w:color="auto" w:fill="FFFFFF"/>
        </w:rPr>
        <w:t xml:space="preserve">a gdy Beneficjent został wezwany do usunięcia braków w tym wniosku – nie później niż w terminie 14 dni od dnia doręczenia tego wezwania, </w:t>
      </w:r>
      <w:r w:rsidRPr="00B83833">
        <w:rPr>
          <w:sz w:val="24"/>
          <w:szCs w:val="24"/>
          <w:shd w:val="clear" w:color="auto" w:fill="FFFFFF"/>
        </w:rPr>
        <w:t>z zastrzeżeniem zachowania termin</w:t>
      </w:r>
      <w:r w:rsidR="004E31C1">
        <w:rPr>
          <w:sz w:val="24"/>
          <w:szCs w:val="24"/>
          <w:shd w:val="clear" w:color="auto" w:fill="FFFFFF"/>
        </w:rPr>
        <w:t>u</w:t>
      </w:r>
      <w:r w:rsidRPr="00B83833">
        <w:rPr>
          <w:sz w:val="24"/>
          <w:szCs w:val="24"/>
          <w:shd w:val="clear" w:color="auto" w:fill="FFFFFF"/>
        </w:rPr>
        <w:t xml:space="preserve"> </w:t>
      </w:r>
      <w:r w:rsidR="00885128" w:rsidRPr="00B83833">
        <w:rPr>
          <w:sz w:val="24"/>
          <w:szCs w:val="24"/>
          <w:shd w:val="clear" w:color="auto" w:fill="FFFFFF"/>
        </w:rPr>
        <w:br/>
      </w:r>
      <w:r w:rsidRPr="00B83833">
        <w:rPr>
          <w:sz w:val="24"/>
          <w:szCs w:val="24"/>
          <w:shd w:val="clear" w:color="auto" w:fill="FFFFFF"/>
        </w:rPr>
        <w:t>na zakończenie realizacji operacji i złożenie wniosku o płatność końcową wskazan</w:t>
      </w:r>
      <w:r w:rsidR="004E31C1">
        <w:rPr>
          <w:sz w:val="24"/>
          <w:szCs w:val="24"/>
          <w:shd w:val="clear" w:color="auto" w:fill="FFFFFF"/>
        </w:rPr>
        <w:t>ego</w:t>
      </w:r>
      <w:r w:rsidRPr="00B83833">
        <w:rPr>
          <w:sz w:val="24"/>
          <w:szCs w:val="24"/>
          <w:shd w:val="clear" w:color="auto" w:fill="FFFFFF"/>
        </w:rPr>
        <w:t xml:space="preserve"> w </w:t>
      </w:r>
      <w:r w:rsidRPr="00B83833">
        <w:rPr>
          <w:sz w:val="24"/>
          <w:szCs w:val="24"/>
        </w:rPr>
        <w:t>§ 10 ust. 1 pkt 4;</w:t>
      </w:r>
    </w:p>
    <w:p w:rsidR="00A95ABF" w:rsidRPr="00B83833" w:rsidRDefault="00EA4180" w:rsidP="00576D91">
      <w:pPr>
        <w:pStyle w:val="Akapitzlist"/>
        <w:numPr>
          <w:ilvl w:val="0"/>
          <w:numId w:val="6"/>
        </w:numPr>
        <w:spacing w:before="120"/>
        <w:ind w:left="641" w:hanging="357"/>
        <w:jc w:val="both"/>
        <w:rPr>
          <w:sz w:val="24"/>
          <w:szCs w:val="24"/>
        </w:rPr>
      </w:pPr>
      <w:r w:rsidRPr="00B83833">
        <w:rPr>
          <w:sz w:val="24"/>
          <w:szCs w:val="24"/>
        </w:rPr>
        <w:t xml:space="preserve">udokumentowanie wykonania zakresu rzeczowego operacji zgodnie z zestawieniem rzeczowo-finansowym operacji stanowiącym załącznik nr 1 do umowy poprzez przedstawienie faktur lub dokumentów o równoważnej wartości dowodowej wraz </w:t>
      </w:r>
      <w:r w:rsidR="00960432" w:rsidRPr="00B83833">
        <w:rPr>
          <w:sz w:val="24"/>
          <w:szCs w:val="24"/>
        </w:rPr>
        <w:br/>
      </w:r>
      <w:r w:rsidRPr="00B83833">
        <w:rPr>
          <w:sz w:val="24"/>
          <w:szCs w:val="24"/>
        </w:rPr>
        <w:t>z</w:t>
      </w:r>
      <w:r w:rsidR="00960432" w:rsidRPr="00B83833">
        <w:rPr>
          <w:sz w:val="24"/>
          <w:szCs w:val="24"/>
        </w:rPr>
        <w:t xml:space="preserve"> </w:t>
      </w:r>
      <w:r w:rsidRPr="00B83833">
        <w:rPr>
          <w:sz w:val="24"/>
          <w:szCs w:val="24"/>
        </w:rPr>
        <w:t>dokumentami potwierdzającymi</w:t>
      </w:r>
      <w:r w:rsidR="00D203C4" w:rsidRPr="00B83833">
        <w:rPr>
          <w:sz w:val="24"/>
          <w:szCs w:val="24"/>
        </w:rPr>
        <w:t xml:space="preserve"> dokonanie płatności</w:t>
      </w:r>
      <w:r w:rsidRPr="00B83833">
        <w:rPr>
          <w:sz w:val="24"/>
          <w:szCs w:val="24"/>
        </w:rPr>
        <w:t xml:space="preserve">; </w:t>
      </w:r>
    </w:p>
    <w:p w:rsidR="00AF3421" w:rsidRPr="00B83833" w:rsidRDefault="00EA4180" w:rsidP="003C13A2">
      <w:pPr>
        <w:pStyle w:val="Akapitzlist"/>
        <w:numPr>
          <w:ilvl w:val="0"/>
          <w:numId w:val="6"/>
        </w:numPr>
        <w:spacing w:before="120"/>
        <w:ind w:left="641" w:hanging="357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osiągnięcie celu operacji oraz wskaźników jego realizacji określonych w ust. 3</w:t>
      </w:r>
      <w:r w:rsidR="00E052F3">
        <w:rPr>
          <w:sz w:val="24"/>
          <w:szCs w:val="24"/>
        </w:rPr>
        <w:t xml:space="preserve"> nie później niż </w:t>
      </w:r>
      <w:r w:rsidR="00AF3421" w:rsidRPr="00B83833">
        <w:rPr>
          <w:sz w:val="24"/>
          <w:szCs w:val="24"/>
        </w:rPr>
        <w:t xml:space="preserve">do dnia złożenia wniosku o płatność końcową, a </w:t>
      </w:r>
      <w:r w:rsidR="00E052F3">
        <w:rPr>
          <w:sz w:val="24"/>
          <w:szCs w:val="24"/>
        </w:rPr>
        <w:t xml:space="preserve">gdy Beneficjent został wezwany </w:t>
      </w:r>
      <w:r w:rsidR="00AF3421" w:rsidRPr="00B83833">
        <w:rPr>
          <w:sz w:val="24"/>
          <w:szCs w:val="24"/>
        </w:rPr>
        <w:t>do usunięcia braków w tym wniosku – nie później niż w terminie 14 dni od dnia doręczenia tego wezwania, z z</w:t>
      </w:r>
      <w:r w:rsidR="00B41BF0">
        <w:rPr>
          <w:sz w:val="24"/>
          <w:szCs w:val="24"/>
        </w:rPr>
        <w:t>astrzeżeniem zachowania terminu</w:t>
      </w:r>
      <w:r w:rsidR="00AF3421" w:rsidRPr="00B83833">
        <w:rPr>
          <w:sz w:val="24"/>
          <w:szCs w:val="24"/>
        </w:rPr>
        <w:t xml:space="preserve"> na zakończenie realizacji operacji i złożenie wniosk</w:t>
      </w:r>
      <w:r w:rsidR="00B41BF0">
        <w:rPr>
          <w:sz w:val="24"/>
          <w:szCs w:val="24"/>
        </w:rPr>
        <w:t>u o płatność końcową, wskazanego</w:t>
      </w:r>
      <w:r w:rsidR="00AF3421" w:rsidRPr="00B83833">
        <w:rPr>
          <w:sz w:val="24"/>
          <w:szCs w:val="24"/>
        </w:rPr>
        <w:t xml:space="preserve"> w </w:t>
      </w:r>
      <w:r w:rsidR="00421747" w:rsidRPr="00B83833">
        <w:rPr>
          <w:sz w:val="24"/>
          <w:szCs w:val="24"/>
        </w:rPr>
        <w:t xml:space="preserve">§10 ust. 1 </w:t>
      </w:r>
      <w:r w:rsidR="00E052F3">
        <w:rPr>
          <w:sz w:val="24"/>
          <w:szCs w:val="24"/>
        </w:rPr>
        <w:br/>
      </w:r>
      <w:r w:rsidR="00421747" w:rsidRPr="00B83833">
        <w:rPr>
          <w:sz w:val="24"/>
          <w:szCs w:val="24"/>
        </w:rPr>
        <w:t>pkt 4.</w:t>
      </w:r>
    </w:p>
    <w:p w:rsidR="001010D0" w:rsidRPr="00B83833" w:rsidRDefault="00EA4180" w:rsidP="00AF3421">
      <w:pPr>
        <w:pStyle w:val="Akapitzlist"/>
        <w:numPr>
          <w:ilvl w:val="0"/>
          <w:numId w:val="5"/>
        </w:numPr>
        <w:spacing w:before="120"/>
        <w:ind w:left="284" w:hanging="284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Stosownie do zakresu operacji, jej realizacja obejmuje również uzyskanie wymaganych odrębnymi przepisami oraz postanowieniami umowy: opinii, zaświadczeń, uzgodnień, pozwoleń lub decyzji związanych z realizacją operacji, nie później niż do</w:t>
      </w:r>
      <w:r w:rsidR="008D36A7" w:rsidRPr="00B83833">
        <w:rPr>
          <w:sz w:val="24"/>
          <w:szCs w:val="24"/>
        </w:rPr>
        <w:t xml:space="preserve"> dnia złożenia wniosku o płatność, a gdy Beneficjent został wezwany do usunięcia braków w tym wniosku – nie później niż w terminie 14 dni od dnia doręczenia tego wezwania.</w:t>
      </w:r>
    </w:p>
    <w:p w:rsidR="001010D0" w:rsidRPr="00B83833" w:rsidRDefault="001010D0" w:rsidP="008B7036">
      <w:pPr>
        <w:pStyle w:val="Akapitzlist"/>
        <w:spacing w:before="120"/>
        <w:ind w:left="284"/>
        <w:jc w:val="both"/>
        <w:rPr>
          <w:sz w:val="24"/>
          <w:szCs w:val="24"/>
        </w:rPr>
      </w:pPr>
    </w:p>
    <w:p w:rsidR="001010D0" w:rsidRPr="00B83833" w:rsidRDefault="00606578" w:rsidP="008B7036">
      <w:pPr>
        <w:pStyle w:val="Akapitzlist"/>
        <w:numPr>
          <w:ilvl w:val="0"/>
          <w:numId w:val="5"/>
        </w:numPr>
        <w:spacing w:before="120"/>
        <w:ind w:left="284" w:hanging="284"/>
        <w:jc w:val="both"/>
        <w:rPr>
          <w:sz w:val="24"/>
          <w:szCs w:val="24"/>
        </w:rPr>
      </w:pPr>
      <w:r w:rsidRPr="00B83833">
        <w:rPr>
          <w:rFonts w:eastAsia="Calibri"/>
          <w:sz w:val="24"/>
          <w:szCs w:val="24"/>
          <w:lang w:eastAsia="en-US"/>
        </w:rPr>
        <w:t>Na etapie rozliczenia całej operacji</w:t>
      </w:r>
      <w:r w:rsidR="00AF2080" w:rsidRPr="00B83833">
        <w:rPr>
          <w:rFonts w:eastAsia="Calibri"/>
          <w:sz w:val="24"/>
          <w:szCs w:val="24"/>
          <w:lang w:eastAsia="en-US"/>
        </w:rPr>
        <w:t xml:space="preserve"> (wniosek o płatność końcową) zastosowanie ma reguła proporcjonalności w odniesieniu do niezrealizowania wskaźnika/ów</w:t>
      </w:r>
      <w:r w:rsidR="003606C0" w:rsidRPr="00B83833">
        <w:rPr>
          <w:rFonts w:eastAsia="Calibri"/>
          <w:sz w:val="24"/>
          <w:szCs w:val="24"/>
          <w:vertAlign w:val="superscript"/>
          <w:lang w:eastAsia="en-US"/>
        </w:rPr>
        <w:t>1</w:t>
      </w:r>
      <w:r w:rsidR="00AF2080" w:rsidRPr="00B83833">
        <w:rPr>
          <w:rFonts w:eastAsia="Calibri"/>
          <w:sz w:val="24"/>
          <w:szCs w:val="24"/>
          <w:lang w:eastAsia="en-US"/>
        </w:rPr>
        <w:t xml:space="preserve"> realizacji celu </w:t>
      </w:r>
      <w:r w:rsidR="00AF2080" w:rsidRPr="00B83833">
        <w:rPr>
          <w:rFonts w:eastAsia="Calibri"/>
          <w:sz w:val="24"/>
          <w:szCs w:val="24"/>
          <w:lang w:eastAsia="en-US"/>
        </w:rPr>
        <w:lastRenderedPageBreak/>
        <w:t>operacji, o której</w:t>
      </w:r>
      <w:r w:rsidR="005B37C3" w:rsidRPr="00B83833">
        <w:rPr>
          <w:rFonts w:eastAsia="Calibri"/>
          <w:sz w:val="24"/>
          <w:szCs w:val="24"/>
          <w:lang w:eastAsia="en-US"/>
        </w:rPr>
        <w:t xml:space="preserve"> mowa w § 10</w:t>
      </w:r>
      <w:r w:rsidR="0005678A" w:rsidRPr="00B83833">
        <w:rPr>
          <w:rFonts w:eastAsia="Calibri"/>
          <w:sz w:val="24"/>
          <w:szCs w:val="24"/>
          <w:lang w:eastAsia="en-US"/>
        </w:rPr>
        <w:t xml:space="preserve"> ust. </w:t>
      </w:r>
      <w:r w:rsidR="00BE2E23" w:rsidRPr="00B83833">
        <w:rPr>
          <w:rFonts w:eastAsia="Calibri"/>
          <w:sz w:val="24"/>
          <w:szCs w:val="24"/>
          <w:lang w:eastAsia="en-US"/>
        </w:rPr>
        <w:t>16</w:t>
      </w:r>
      <w:r w:rsidR="001010D0" w:rsidRPr="00B83833">
        <w:rPr>
          <w:sz w:val="24"/>
          <w:szCs w:val="24"/>
        </w:rPr>
        <w:t xml:space="preserve"> i jego/ich</w:t>
      </w:r>
      <w:r w:rsidR="003606C0" w:rsidRPr="00B83833">
        <w:rPr>
          <w:sz w:val="24"/>
          <w:szCs w:val="24"/>
          <w:vertAlign w:val="superscript"/>
        </w:rPr>
        <w:t>1</w:t>
      </w:r>
      <w:r w:rsidR="001010D0" w:rsidRPr="00B83833">
        <w:rPr>
          <w:sz w:val="24"/>
          <w:szCs w:val="24"/>
        </w:rPr>
        <w:t xml:space="preserve"> niezrealizowania z przyczyn leżących </w:t>
      </w:r>
      <w:r w:rsidR="00535E77" w:rsidRPr="00B83833">
        <w:rPr>
          <w:sz w:val="24"/>
          <w:szCs w:val="24"/>
        </w:rPr>
        <w:br/>
      </w:r>
      <w:r w:rsidR="001010D0" w:rsidRPr="00B83833">
        <w:rPr>
          <w:sz w:val="24"/>
          <w:szCs w:val="24"/>
        </w:rPr>
        <w:t>po stronie Beneficjenta.</w:t>
      </w:r>
    </w:p>
    <w:p w:rsidR="001010D0" w:rsidRPr="00B83833" w:rsidRDefault="001010D0" w:rsidP="00736049">
      <w:pPr>
        <w:pStyle w:val="Akapitzlist"/>
        <w:spacing w:before="120"/>
        <w:ind w:left="284"/>
        <w:jc w:val="both"/>
        <w:rPr>
          <w:sz w:val="24"/>
          <w:szCs w:val="24"/>
        </w:rPr>
      </w:pPr>
    </w:p>
    <w:p w:rsidR="001010D0" w:rsidRPr="00B83833" w:rsidRDefault="001010D0" w:rsidP="00736049">
      <w:pPr>
        <w:pStyle w:val="Akapitzlist"/>
        <w:spacing w:before="120"/>
        <w:ind w:left="284"/>
        <w:jc w:val="both"/>
        <w:rPr>
          <w:sz w:val="24"/>
          <w:szCs w:val="24"/>
        </w:rPr>
      </w:pPr>
      <w:r w:rsidRPr="00B83833">
        <w:rPr>
          <w:sz w:val="24"/>
          <w:szCs w:val="24"/>
        </w:rPr>
        <w:t xml:space="preserve">Reguła proporcjonalności nie ma zastosowania w przypadku: </w:t>
      </w:r>
    </w:p>
    <w:p w:rsidR="001010D0" w:rsidRPr="00B83833" w:rsidRDefault="001010D0" w:rsidP="00736049">
      <w:pPr>
        <w:pStyle w:val="Akapitzlist"/>
        <w:numPr>
          <w:ilvl w:val="0"/>
          <w:numId w:val="75"/>
        </w:numPr>
        <w:spacing w:before="120"/>
        <w:jc w:val="both"/>
        <w:rPr>
          <w:rFonts w:eastAsia="Calibri"/>
          <w:sz w:val="24"/>
          <w:szCs w:val="24"/>
          <w:lang w:eastAsia="en-US"/>
        </w:rPr>
      </w:pPr>
      <w:r w:rsidRPr="00B83833">
        <w:rPr>
          <w:sz w:val="24"/>
          <w:szCs w:val="24"/>
        </w:rPr>
        <w:t>wskaźników realizacji celu operacji osiągniętych na poziomie niższym niż 75%,</w:t>
      </w:r>
    </w:p>
    <w:p w:rsidR="00EA4180" w:rsidRPr="00B83833" w:rsidRDefault="001010D0" w:rsidP="00736049">
      <w:pPr>
        <w:pStyle w:val="Akapitzlist"/>
        <w:numPr>
          <w:ilvl w:val="0"/>
          <w:numId w:val="75"/>
        </w:numPr>
        <w:spacing w:before="120"/>
        <w:jc w:val="both"/>
        <w:rPr>
          <w:rFonts w:eastAsia="Calibri"/>
          <w:sz w:val="24"/>
          <w:szCs w:val="24"/>
          <w:lang w:eastAsia="en-US"/>
        </w:rPr>
      </w:pPr>
      <w:r w:rsidRPr="00B83833">
        <w:rPr>
          <w:rFonts w:eastAsia="Calibri"/>
          <w:sz w:val="24"/>
          <w:szCs w:val="24"/>
          <w:lang w:eastAsia="en-US"/>
        </w:rPr>
        <w:t>wystąpienia siły wyższej lub nadzwyczajnych okoliczności, o których mowa w § 15.</w:t>
      </w:r>
    </w:p>
    <w:p w:rsidR="00EA4180" w:rsidRPr="00B83833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:rsidR="00EA4180" w:rsidRPr="00B83833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B83833">
        <w:rPr>
          <w:rFonts w:ascii="Times New Roman" w:hAnsi="Times New Roman"/>
          <w:b/>
          <w:sz w:val="24"/>
          <w:szCs w:val="24"/>
        </w:rPr>
        <w:t>§ 4</w:t>
      </w:r>
    </w:p>
    <w:p w:rsidR="00EA4180" w:rsidRPr="00B83833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B83833">
        <w:rPr>
          <w:rFonts w:ascii="Times New Roman" w:hAnsi="Times New Roman"/>
          <w:b/>
          <w:sz w:val="24"/>
          <w:szCs w:val="24"/>
        </w:rPr>
        <w:t>Środki finansowe przyznane na realizację operacji</w:t>
      </w:r>
    </w:p>
    <w:p w:rsidR="00EA4180" w:rsidRPr="00B83833" w:rsidRDefault="00EA4180" w:rsidP="00EA4180">
      <w:pPr>
        <w:pStyle w:val="Akapitzlist"/>
        <w:numPr>
          <w:ilvl w:val="0"/>
          <w:numId w:val="7"/>
        </w:numPr>
        <w:spacing w:before="120"/>
        <w:ind w:left="357" w:hanging="357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Beneficjentowi zostaje przyznana na podstawie złożonego wniosku o przyznanie pomocy oraz na warunkach określonych w ustawie, przepisach, o których mowa w art. 1 pkt 1 ustawy oraz przepisach rozporządzenia, pomoc, w wysokości ………</w:t>
      </w:r>
      <w:r w:rsidR="000D17AF" w:rsidRPr="00B83833">
        <w:rPr>
          <w:sz w:val="24"/>
          <w:szCs w:val="24"/>
        </w:rPr>
        <w:t>…….</w:t>
      </w:r>
      <w:r w:rsidRPr="00B83833">
        <w:rPr>
          <w:sz w:val="24"/>
          <w:szCs w:val="24"/>
        </w:rPr>
        <w:t>zł</w:t>
      </w:r>
      <w:r w:rsidR="000D17AF" w:rsidRPr="00B83833">
        <w:rPr>
          <w:sz w:val="24"/>
          <w:szCs w:val="24"/>
        </w:rPr>
        <w:br/>
      </w:r>
      <w:r w:rsidRPr="00B83833">
        <w:rPr>
          <w:sz w:val="24"/>
          <w:szCs w:val="24"/>
        </w:rPr>
        <w:t xml:space="preserve">(słownie złotych: ………………………………….........................................................), która stanowi 100 % kosztów kwalifikowalnych operacji, z czego poziom pomocy </w:t>
      </w:r>
      <w:r w:rsidR="000D17AF" w:rsidRPr="00B83833">
        <w:rPr>
          <w:sz w:val="24"/>
          <w:szCs w:val="24"/>
        </w:rPr>
        <w:br/>
      </w:r>
      <w:r w:rsidRPr="00B83833">
        <w:rPr>
          <w:sz w:val="24"/>
          <w:szCs w:val="24"/>
        </w:rPr>
        <w:t xml:space="preserve">ze środków EFRROW w formie refundacji wynosi ……………zł </w:t>
      </w:r>
      <w:r w:rsidR="000D17AF" w:rsidRPr="00B83833">
        <w:rPr>
          <w:sz w:val="24"/>
          <w:szCs w:val="24"/>
        </w:rPr>
        <w:br/>
      </w:r>
      <w:r w:rsidRPr="00B83833">
        <w:rPr>
          <w:sz w:val="24"/>
          <w:szCs w:val="24"/>
        </w:rPr>
        <w:t>(słownie złotych …….…………………………), tj.</w:t>
      </w:r>
      <w:r w:rsidR="003C54B9" w:rsidRPr="00B83833">
        <w:rPr>
          <w:sz w:val="24"/>
          <w:szCs w:val="24"/>
        </w:rPr>
        <w:t xml:space="preserve"> </w:t>
      </w:r>
      <w:r w:rsidRPr="00B83833">
        <w:rPr>
          <w:sz w:val="24"/>
          <w:szCs w:val="24"/>
        </w:rPr>
        <w:t>63,63 % poniesionych kosztów kwalifikowalnych operacji.</w:t>
      </w:r>
    </w:p>
    <w:p w:rsidR="00EA4180" w:rsidRPr="00B83833" w:rsidRDefault="00EA4180" w:rsidP="00EA4180">
      <w:pPr>
        <w:pStyle w:val="Akapitzlist"/>
        <w:numPr>
          <w:ilvl w:val="0"/>
          <w:numId w:val="7"/>
        </w:numPr>
        <w:spacing w:before="120"/>
        <w:ind w:left="363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Pomoc będzie przekazana jednorazowo w wysokości, o której mowa w ust. 1 / Pomoc będzie przekazana w wysokości, o której mowa w ust. 1 w</w:t>
      </w:r>
      <w:r w:rsidR="002E4121" w:rsidRPr="00B83833">
        <w:rPr>
          <w:sz w:val="24"/>
          <w:szCs w:val="24"/>
        </w:rPr>
        <w:t xml:space="preserve"> </w:t>
      </w:r>
      <w:r w:rsidR="003606C0" w:rsidRPr="00B83833">
        <w:rPr>
          <w:sz w:val="24"/>
          <w:szCs w:val="24"/>
        </w:rPr>
        <w:t>dwóch płatnościach</w:t>
      </w:r>
      <w:r w:rsidR="003606C0" w:rsidRPr="00B83833">
        <w:rPr>
          <w:sz w:val="24"/>
          <w:szCs w:val="24"/>
          <w:vertAlign w:val="superscript"/>
        </w:rPr>
        <w:t>1</w:t>
      </w:r>
      <w:r w:rsidRPr="00B83833">
        <w:rPr>
          <w:sz w:val="24"/>
          <w:szCs w:val="24"/>
        </w:rPr>
        <w:t>:</w:t>
      </w:r>
    </w:p>
    <w:p w:rsidR="00EA4180" w:rsidRPr="00B83833" w:rsidRDefault="003606C0" w:rsidP="00EA4180">
      <w:pPr>
        <w:numPr>
          <w:ilvl w:val="0"/>
          <w:numId w:val="8"/>
        </w:num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3833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EA4180" w:rsidRPr="00B83833">
        <w:rPr>
          <w:rFonts w:ascii="Times New Roman" w:eastAsia="Times New Roman" w:hAnsi="Times New Roman"/>
          <w:sz w:val="24"/>
          <w:szCs w:val="24"/>
          <w:lang w:eastAsia="pl-PL"/>
        </w:rPr>
        <w:t>ierwsza</w:t>
      </w:r>
      <w:r w:rsidR="00CC4E34" w:rsidRPr="00B83833">
        <w:rPr>
          <w:rFonts w:ascii="Times New Roman" w:eastAsia="Times New Roman" w:hAnsi="Times New Roman"/>
          <w:sz w:val="24"/>
          <w:szCs w:val="24"/>
          <w:lang w:eastAsia="pl-PL"/>
        </w:rPr>
        <w:t xml:space="preserve"> płatność</w:t>
      </w:r>
      <w:r w:rsidR="00EA4180" w:rsidRPr="00B83833">
        <w:rPr>
          <w:rFonts w:ascii="Times New Roman" w:eastAsia="Times New Roman" w:hAnsi="Times New Roman"/>
          <w:sz w:val="24"/>
          <w:szCs w:val="24"/>
          <w:lang w:eastAsia="pl-PL"/>
        </w:rPr>
        <w:t xml:space="preserve">, w wysokości </w:t>
      </w:r>
      <w:r w:rsidR="004D1FB9" w:rsidRPr="00B83833">
        <w:rPr>
          <w:rFonts w:ascii="Times New Roman" w:eastAsia="Times New Roman" w:hAnsi="Times New Roman"/>
          <w:sz w:val="24"/>
          <w:szCs w:val="24"/>
          <w:lang w:eastAsia="pl-PL"/>
        </w:rPr>
        <w:t>……………….</w:t>
      </w:r>
      <w:r w:rsidR="00EA4180" w:rsidRPr="00B83833">
        <w:rPr>
          <w:rFonts w:ascii="Times New Roman" w:eastAsia="Times New Roman" w:hAnsi="Times New Roman"/>
          <w:sz w:val="24"/>
          <w:szCs w:val="24"/>
          <w:lang w:eastAsia="pl-PL"/>
        </w:rPr>
        <w:t>…………… zł (słownie złotych ………………………), tj. 63,63 % poniesionych kosztów kwalifikowalnych operacji dla danego etapu</w:t>
      </w:r>
      <w:r w:rsidR="00EA4180" w:rsidRPr="00B83833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1</w:t>
      </w:r>
      <w:r w:rsidR="00EA4180" w:rsidRPr="00B83833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EA4180" w:rsidRPr="00B83833" w:rsidRDefault="003606C0" w:rsidP="00EA4180">
      <w:pPr>
        <w:numPr>
          <w:ilvl w:val="0"/>
          <w:numId w:val="8"/>
        </w:numPr>
        <w:tabs>
          <w:tab w:val="left" w:pos="1985"/>
          <w:tab w:val="left" w:pos="2268"/>
        </w:tabs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3833">
        <w:rPr>
          <w:rFonts w:ascii="Times New Roman" w:eastAsia="Times New Roman" w:hAnsi="Times New Roman"/>
          <w:sz w:val="24"/>
          <w:szCs w:val="24"/>
          <w:lang w:eastAsia="pl-PL"/>
        </w:rPr>
        <w:t>d</w:t>
      </w:r>
      <w:r w:rsidR="00EA4180" w:rsidRPr="00B83833">
        <w:rPr>
          <w:rFonts w:ascii="Times New Roman" w:eastAsia="Times New Roman" w:hAnsi="Times New Roman"/>
          <w:sz w:val="24"/>
          <w:szCs w:val="24"/>
          <w:lang w:eastAsia="pl-PL"/>
        </w:rPr>
        <w:t>ruga</w:t>
      </w:r>
      <w:r w:rsidR="003C54B9" w:rsidRPr="00B8383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C4E34" w:rsidRPr="00B83833">
        <w:rPr>
          <w:rFonts w:ascii="Times New Roman" w:eastAsia="Times New Roman" w:hAnsi="Times New Roman"/>
          <w:sz w:val="24"/>
          <w:szCs w:val="24"/>
          <w:lang w:eastAsia="pl-PL"/>
        </w:rPr>
        <w:t>płatność</w:t>
      </w:r>
      <w:r w:rsidR="00EA4180" w:rsidRPr="00B83833">
        <w:rPr>
          <w:rFonts w:ascii="Times New Roman" w:eastAsia="Times New Roman" w:hAnsi="Times New Roman"/>
          <w:sz w:val="24"/>
          <w:szCs w:val="24"/>
          <w:lang w:eastAsia="pl-PL"/>
        </w:rPr>
        <w:t xml:space="preserve">, w wysokości </w:t>
      </w:r>
      <w:r w:rsidR="004D1FB9" w:rsidRPr="00B83833">
        <w:rPr>
          <w:rFonts w:ascii="Times New Roman" w:eastAsia="Times New Roman" w:hAnsi="Times New Roman"/>
          <w:sz w:val="24"/>
          <w:szCs w:val="24"/>
          <w:lang w:eastAsia="pl-PL"/>
        </w:rPr>
        <w:t>……………….</w:t>
      </w:r>
      <w:r w:rsidR="00C407BC" w:rsidRPr="00B83833">
        <w:rPr>
          <w:rFonts w:ascii="Times New Roman" w:eastAsia="Times New Roman" w:hAnsi="Times New Roman"/>
          <w:sz w:val="24"/>
          <w:szCs w:val="24"/>
          <w:lang w:eastAsia="pl-PL"/>
        </w:rPr>
        <w:t>………………….</w:t>
      </w:r>
      <w:r w:rsidR="00EA4180" w:rsidRPr="00B83833">
        <w:rPr>
          <w:rFonts w:ascii="Times New Roman" w:eastAsia="Times New Roman" w:hAnsi="Times New Roman"/>
          <w:sz w:val="24"/>
          <w:szCs w:val="24"/>
          <w:lang w:eastAsia="pl-PL"/>
        </w:rPr>
        <w:t>………….. zł (słownie złotych …………………………</w:t>
      </w:r>
      <w:r w:rsidR="00C407BC" w:rsidRPr="00B83833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</w:t>
      </w:r>
      <w:r w:rsidR="00EA4180" w:rsidRPr="00B83833">
        <w:rPr>
          <w:rFonts w:ascii="Times New Roman" w:eastAsia="Times New Roman" w:hAnsi="Times New Roman"/>
          <w:sz w:val="24"/>
          <w:szCs w:val="24"/>
          <w:lang w:eastAsia="pl-PL"/>
        </w:rPr>
        <w:t>), tj. 63,63 % poniesionych kosztów kwalifikowalnych operacji dla danego etapu</w:t>
      </w:r>
      <w:r w:rsidR="00EA4180" w:rsidRPr="00B83833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1</w:t>
      </w:r>
      <w:r w:rsidR="00EA4180" w:rsidRPr="00B83833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EA4180" w:rsidRPr="00B83833" w:rsidRDefault="00EA4180" w:rsidP="00EA4180">
      <w:pPr>
        <w:spacing w:before="120"/>
        <w:rPr>
          <w:rFonts w:ascii="Times New Roman" w:hAnsi="Times New Roman"/>
          <w:b/>
          <w:sz w:val="24"/>
          <w:szCs w:val="24"/>
        </w:rPr>
      </w:pPr>
    </w:p>
    <w:p w:rsidR="00EA4180" w:rsidRPr="00B83833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B83833">
        <w:rPr>
          <w:rFonts w:ascii="Times New Roman" w:hAnsi="Times New Roman"/>
          <w:b/>
          <w:sz w:val="24"/>
          <w:szCs w:val="24"/>
        </w:rPr>
        <w:t>§ 5</w:t>
      </w:r>
    </w:p>
    <w:p w:rsidR="00EA4180" w:rsidRPr="00B83833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B83833">
        <w:rPr>
          <w:rFonts w:ascii="Times New Roman" w:hAnsi="Times New Roman"/>
          <w:b/>
          <w:sz w:val="24"/>
          <w:szCs w:val="24"/>
        </w:rPr>
        <w:t>Zobowiązania Beneficjenta</w:t>
      </w:r>
    </w:p>
    <w:p w:rsidR="00EA4180" w:rsidRPr="00B83833" w:rsidRDefault="00EA4180" w:rsidP="00F05CAB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B83833">
        <w:rPr>
          <w:rFonts w:ascii="Times New Roman" w:hAnsi="Times New Roman"/>
          <w:sz w:val="24"/>
          <w:szCs w:val="24"/>
        </w:rPr>
        <w:t xml:space="preserve">Beneficjent zobowiązuje się do spełnienia warunków określonych w Programie, przepisach ustawy, rozporządzenia oraz realizacji operacji zgodnie z postanowieniami umowy, </w:t>
      </w:r>
      <w:r w:rsidR="00FB0269" w:rsidRPr="00B83833">
        <w:rPr>
          <w:rFonts w:ascii="Times New Roman" w:hAnsi="Times New Roman"/>
          <w:sz w:val="24"/>
          <w:szCs w:val="24"/>
        </w:rPr>
        <w:br/>
      </w:r>
      <w:r w:rsidRPr="00B83833">
        <w:rPr>
          <w:rFonts w:ascii="Times New Roman" w:hAnsi="Times New Roman"/>
          <w:sz w:val="24"/>
          <w:szCs w:val="24"/>
        </w:rPr>
        <w:t xml:space="preserve">a </w:t>
      </w:r>
      <w:r w:rsidR="00A75DCD" w:rsidRPr="00B83833">
        <w:rPr>
          <w:rFonts w:ascii="Times New Roman" w:hAnsi="Times New Roman"/>
          <w:sz w:val="24"/>
          <w:szCs w:val="24"/>
        </w:rPr>
        <w:t xml:space="preserve">w </w:t>
      </w:r>
      <w:r w:rsidRPr="00B83833">
        <w:rPr>
          <w:rFonts w:ascii="Times New Roman" w:hAnsi="Times New Roman"/>
          <w:sz w:val="24"/>
          <w:szCs w:val="24"/>
        </w:rPr>
        <w:t>szczególności do:</w:t>
      </w:r>
    </w:p>
    <w:p w:rsidR="00EA4180" w:rsidRPr="00B83833" w:rsidRDefault="00EA4180" w:rsidP="00EA4180">
      <w:pPr>
        <w:pStyle w:val="Akapitzlist"/>
        <w:numPr>
          <w:ilvl w:val="0"/>
          <w:numId w:val="10"/>
        </w:numPr>
        <w:spacing w:before="120"/>
        <w:ind w:left="72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poniesienia kosztów kwalifikowalnych, stanowiących podstawę wyliczenia przysługującej Beneficjentowi pomocy, w formie rozliczenia bezgotówkowego;</w:t>
      </w:r>
    </w:p>
    <w:p w:rsidR="00EA4180" w:rsidRPr="00B83833" w:rsidRDefault="00EA4180" w:rsidP="00EA4180">
      <w:pPr>
        <w:pStyle w:val="Akapitzlist"/>
        <w:numPr>
          <w:ilvl w:val="0"/>
          <w:numId w:val="10"/>
        </w:numPr>
        <w:spacing w:before="120"/>
        <w:ind w:left="72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niefinansowania kosztów kwalifikowalnych operacji w drodze wkładu z funduszy strukturalnych, Funduszu Spójności lub innego unijnego instrumentu finansowego</w:t>
      </w:r>
      <w:r w:rsidR="008C3E03" w:rsidRPr="00B83833">
        <w:rPr>
          <w:sz w:val="24"/>
          <w:szCs w:val="24"/>
        </w:rPr>
        <w:t xml:space="preserve"> zgodni</w:t>
      </w:r>
      <w:r w:rsidR="00744AE8">
        <w:rPr>
          <w:sz w:val="24"/>
          <w:szCs w:val="24"/>
        </w:rPr>
        <w:t>e z warunkami przyznania pomocy</w:t>
      </w:r>
      <w:r w:rsidRPr="00B83833">
        <w:rPr>
          <w:sz w:val="24"/>
          <w:szCs w:val="24"/>
        </w:rPr>
        <w:t>;</w:t>
      </w:r>
    </w:p>
    <w:p w:rsidR="00EA4180" w:rsidRPr="00B83833" w:rsidRDefault="0087038E" w:rsidP="00EA4180">
      <w:pPr>
        <w:pStyle w:val="Akapitzlist"/>
        <w:numPr>
          <w:ilvl w:val="0"/>
          <w:numId w:val="10"/>
        </w:numPr>
        <w:spacing w:before="120"/>
        <w:ind w:left="72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 xml:space="preserve">do dnia, w którym upłynie 5 lat od dnia wypłaty </w:t>
      </w:r>
      <w:r w:rsidR="00744AE8">
        <w:rPr>
          <w:sz w:val="24"/>
          <w:szCs w:val="24"/>
        </w:rPr>
        <w:t xml:space="preserve">przez Agencję </w:t>
      </w:r>
      <w:r w:rsidR="00EA4180" w:rsidRPr="00B83833">
        <w:rPr>
          <w:sz w:val="24"/>
          <w:szCs w:val="24"/>
        </w:rPr>
        <w:t>płatności końcowej:</w:t>
      </w:r>
    </w:p>
    <w:p w:rsidR="00EA4180" w:rsidRPr="00B83833" w:rsidRDefault="00EA4180" w:rsidP="00EA4180">
      <w:pPr>
        <w:pStyle w:val="Akapitzlist"/>
        <w:numPr>
          <w:ilvl w:val="0"/>
          <w:numId w:val="11"/>
        </w:numPr>
        <w:spacing w:before="12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zapewnienia trwałości operacji zgodnie z art. 71 rozporządzenia 1303/2013,</w:t>
      </w:r>
    </w:p>
    <w:p w:rsidR="00EA4180" w:rsidRPr="00B83833" w:rsidRDefault="00EA4180" w:rsidP="00EA4180">
      <w:pPr>
        <w:pStyle w:val="Akapitzlist"/>
        <w:numPr>
          <w:ilvl w:val="0"/>
          <w:numId w:val="11"/>
        </w:numPr>
        <w:spacing w:before="12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umożliwienia przedstawicielom Samorządu Województwa dokonywania wizyt w miejscu realizacji operacji, kontroli na miejscu, kontroli ex-post oraz kontroli w trybie art. 46 ust.1 pkt 1 ustawy,</w:t>
      </w:r>
    </w:p>
    <w:p w:rsidR="00EA4180" w:rsidRPr="00B83833" w:rsidRDefault="00EA4180" w:rsidP="00EA4180">
      <w:pPr>
        <w:pStyle w:val="Akapitzlist"/>
        <w:numPr>
          <w:ilvl w:val="0"/>
          <w:numId w:val="11"/>
        </w:numPr>
        <w:spacing w:before="12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umożliwienia przedstawicielom Samorządu Województwa, Agencji, Ministra Finansów, Ministra Rolnictwa i Rozwoju Wsi, Komisji Europejskiej, Europejskiego Trybunału Obrachunkowego, organów kontroli państwowej</w:t>
      </w:r>
      <w:r w:rsidR="000D6F02" w:rsidRPr="00B83833">
        <w:rPr>
          <w:sz w:val="24"/>
          <w:szCs w:val="24"/>
        </w:rPr>
        <w:t xml:space="preserve"> </w:t>
      </w:r>
      <w:r w:rsidRPr="00B83833">
        <w:rPr>
          <w:sz w:val="24"/>
          <w:szCs w:val="24"/>
        </w:rPr>
        <w:t>i </w:t>
      </w:r>
      <w:r w:rsidR="00664247" w:rsidRPr="00B83833">
        <w:rPr>
          <w:sz w:val="24"/>
          <w:szCs w:val="24"/>
        </w:rPr>
        <w:t>Krajowej</w:t>
      </w:r>
      <w:r w:rsidR="00ED0CFD" w:rsidRPr="00B83833">
        <w:rPr>
          <w:sz w:val="24"/>
          <w:szCs w:val="24"/>
        </w:rPr>
        <w:t xml:space="preserve"> </w:t>
      </w:r>
      <w:r w:rsidR="00664247" w:rsidRPr="00B83833">
        <w:rPr>
          <w:sz w:val="24"/>
          <w:szCs w:val="24"/>
        </w:rPr>
        <w:t>A</w:t>
      </w:r>
      <w:r w:rsidR="00462ED1" w:rsidRPr="00B83833">
        <w:rPr>
          <w:sz w:val="24"/>
          <w:szCs w:val="24"/>
        </w:rPr>
        <w:t>dministracji S</w:t>
      </w:r>
      <w:r w:rsidRPr="00B83833">
        <w:rPr>
          <w:sz w:val="24"/>
          <w:szCs w:val="24"/>
        </w:rPr>
        <w:t xml:space="preserve">karbowej oraz innym podmiotom upoważnionym </w:t>
      </w:r>
      <w:r w:rsidR="00535E77" w:rsidRPr="00B83833">
        <w:rPr>
          <w:sz w:val="24"/>
          <w:szCs w:val="24"/>
        </w:rPr>
        <w:br/>
      </w:r>
      <w:r w:rsidRPr="00B83833">
        <w:rPr>
          <w:sz w:val="24"/>
          <w:szCs w:val="24"/>
        </w:rPr>
        <w:lastRenderedPageBreak/>
        <w:t xml:space="preserve">do takich czynności, dokonywania audytów i kontroli dokumentów związanych </w:t>
      </w:r>
      <w:r w:rsidR="00535E77" w:rsidRPr="00B83833">
        <w:rPr>
          <w:sz w:val="24"/>
          <w:szCs w:val="24"/>
        </w:rPr>
        <w:br/>
      </w:r>
      <w:r w:rsidRPr="00B83833">
        <w:rPr>
          <w:sz w:val="24"/>
          <w:szCs w:val="24"/>
        </w:rPr>
        <w:t>z realizacją operacji i wykonaniem obowiązków po zakończeniu realizacji operacji lub audytów i kontroli w miejscu realizacji operacji lub siedzibie Beneficjenta,</w:t>
      </w:r>
    </w:p>
    <w:p w:rsidR="00EA4180" w:rsidRPr="00B83833" w:rsidRDefault="00EA4180" w:rsidP="00EA4180">
      <w:pPr>
        <w:pStyle w:val="Akapitzlist"/>
        <w:numPr>
          <w:ilvl w:val="0"/>
          <w:numId w:val="11"/>
        </w:numPr>
        <w:spacing w:before="12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obecności i uczestnictwa osobistego albo osoby upoważnionej przez Beneficjenta</w:t>
      </w:r>
      <w:r w:rsidR="000136F0" w:rsidRPr="00B83833">
        <w:rPr>
          <w:sz w:val="24"/>
          <w:szCs w:val="24"/>
        </w:rPr>
        <w:br/>
      </w:r>
      <w:r w:rsidRPr="00B83833">
        <w:rPr>
          <w:sz w:val="24"/>
          <w:szCs w:val="24"/>
        </w:rPr>
        <w:t xml:space="preserve"> w trakcie wizyt oraz kontroli i audytów, określonych w lit. b i c, w terminie wyznaczonym przez te podmioty,</w:t>
      </w:r>
    </w:p>
    <w:p w:rsidR="0091148B" w:rsidRPr="00B83833" w:rsidRDefault="00EA4180" w:rsidP="00EA4180">
      <w:pPr>
        <w:pStyle w:val="Akapitzlist"/>
        <w:numPr>
          <w:ilvl w:val="0"/>
          <w:numId w:val="11"/>
        </w:numPr>
        <w:spacing w:before="12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 xml:space="preserve">niezwłocznego informowania Samorządu Województwa o planowanych </w:t>
      </w:r>
      <w:r w:rsidR="000136F0" w:rsidRPr="00B83833">
        <w:rPr>
          <w:sz w:val="24"/>
          <w:szCs w:val="24"/>
        </w:rPr>
        <w:br/>
      </w:r>
      <w:r w:rsidRPr="00B83833">
        <w:rPr>
          <w:sz w:val="24"/>
          <w:szCs w:val="24"/>
        </w:rPr>
        <w:t xml:space="preserve">albo zaistniałych zdarzeniach związanych ze zmianą sytuacji faktycznej </w:t>
      </w:r>
      <w:r w:rsidR="000136F0" w:rsidRPr="00B83833">
        <w:rPr>
          <w:sz w:val="24"/>
          <w:szCs w:val="24"/>
        </w:rPr>
        <w:br/>
      </w:r>
      <w:r w:rsidRPr="00B83833">
        <w:rPr>
          <w:sz w:val="24"/>
          <w:szCs w:val="24"/>
        </w:rPr>
        <w:t>lub prawnej</w:t>
      </w:r>
      <w:r w:rsidR="003606C0" w:rsidRPr="00B83833">
        <w:rPr>
          <w:sz w:val="24"/>
          <w:szCs w:val="24"/>
        </w:rPr>
        <w:t xml:space="preserve"> Beneficjenta</w:t>
      </w:r>
      <w:r w:rsidRPr="00B83833">
        <w:rPr>
          <w:sz w:val="24"/>
          <w:szCs w:val="24"/>
        </w:rPr>
        <w:t xml:space="preserve">, mogących mieć wpływ na realizację operacji zgodnie </w:t>
      </w:r>
      <w:r w:rsidR="000136F0" w:rsidRPr="00B83833">
        <w:rPr>
          <w:sz w:val="24"/>
          <w:szCs w:val="24"/>
        </w:rPr>
        <w:br/>
      </w:r>
      <w:r w:rsidRPr="00B83833">
        <w:rPr>
          <w:sz w:val="24"/>
          <w:szCs w:val="24"/>
        </w:rPr>
        <w:t>z postanowieniami umowy, wypłatę pomocy lub spełnienie wymagań określonych w Programie i aktach prawnych wymienionych w § 1,</w:t>
      </w:r>
    </w:p>
    <w:p w:rsidR="009B319A" w:rsidRPr="00B83833" w:rsidRDefault="00EA4180" w:rsidP="00861C66">
      <w:pPr>
        <w:pStyle w:val="Akapitzlist"/>
        <w:numPr>
          <w:ilvl w:val="0"/>
          <w:numId w:val="11"/>
        </w:numPr>
        <w:spacing w:before="12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przechowywania całości dokumentacji związanej z realizacją operacji</w:t>
      </w:r>
      <w:r w:rsidR="0004505C" w:rsidRPr="00B83833">
        <w:rPr>
          <w:sz w:val="24"/>
          <w:szCs w:val="24"/>
        </w:rPr>
        <w:t>,</w:t>
      </w:r>
    </w:p>
    <w:p w:rsidR="009B319A" w:rsidRPr="00B83833" w:rsidRDefault="009B319A" w:rsidP="00861C66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B83833">
        <w:rPr>
          <w:sz w:val="24"/>
          <w:szCs w:val="24"/>
        </w:rPr>
        <w:t>udostępniania uprawnionym podm</w:t>
      </w:r>
      <w:r w:rsidR="00A801F9" w:rsidRPr="00B83833">
        <w:rPr>
          <w:sz w:val="24"/>
          <w:szCs w:val="24"/>
        </w:rPr>
        <w:t>iotom informacji niezbędnych do</w:t>
      </w:r>
      <w:r w:rsidR="00535E77" w:rsidRPr="00B83833">
        <w:rPr>
          <w:sz w:val="24"/>
          <w:szCs w:val="24"/>
        </w:rPr>
        <w:t xml:space="preserve"> </w:t>
      </w:r>
      <w:r w:rsidRPr="00B83833">
        <w:rPr>
          <w:sz w:val="24"/>
          <w:szCs w:val="24"/>
        </w:rPr>
        <w:t>monitorowania i ewaluacji Programu;</w:t>
      </w:r>
    </w:p>
    <w:p w:rsidR="00EA4180" w:rsidRPr="00B83833" w:rsidRDefault="00EA4180" w:rsidP="003C54B9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 w:rsidRPr="00B83833">
        <w:rPr>
          <w:sz w:val="24"/>
          <w:szCs w:val="24"/>
        </w:rPr>
        <w:t xml:space="preserve">prowadzenia oddzielnego systemu rachunkowości albo korzystania z odpowiedniego kodu rachunkowego, o których mowa w art. </w:t>
      </w:r>
      <w:r w:rsidRPr="00B83833">
        <w:rPr>
          <w:sz w:val="24"/>
          <w:szCs w:val="24"/>
          <w:shd w:val="clear" w:color="auto" w:fill="FFFFFF"/>
        </w:rPr>
        <w:t>66</w:t>
      </w:r>
      <w:r w:rsidRPr="00B83833">
        <w:rPr>
          <w:sz w:val="24"/>
          <w:szCs w:val="24"/>
        </w:rPr>
        <w:t xml:space="preserve"> ust. </w:t>
      </w:r>
      <w:r w:rsidRPr="00B83833">
        <w:rPr>
          <w:sz w:val="24"/>
          <w:szCs w:val="24"/>
          <w:shd w:val="clear" w:color="auto" w:fill="FFFFFF"/>
        </w:rPr>
        <w:t xml:space="preserve">1 </w:t>
      </w:r>
      <w:r w:rsidRPr="00B83833">
        <w:rPr>
          <w:sz w:val="24"/>
          <w:szCs w:val="24"/>
        </w:rPr>
        <w:t>lit. c pkt i rozporządzenia 1305/2013, dla wszystkich transakcji związanych z realizacją operacji, w ramach prowadzonych ksiąg rachunkowych;</w:t>
      </w:r>
    </w:p>
    <w:p w:rsidR="00070FB9" w:rsidRPr="00B83833" w:rsidRDefault="00EA4180" w:rsidP="00EA4180">
      <w:pPr>
        <w:pStyle w:val="Akapitzlist"/>
        <w:numPr>
          <w:ilvl w:val="0"/>
          <w:numId w:val="10"/>
        </w:numPr>
        <w:spacing w:before="120"/>
        <w:ind w:left="72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 xml:space="preserve">ponoszenia wszystkich kosztów kwalifikowalnych </w:t>
      </w:r>
      <w:r w:rsidR="00F73C51" w:rsidRPr="00B83833">
        <w:rPr>
          <w:sz w:val="24"/>
          <w:szCs w:val="24"/>
        </w:rPr>
        <w:t xml:space="preserve">operacji </w:t>
      </w:r>
      <w:r w:rsidRPr="00B83833">
        <w:rPr>
          <w:sz w:val="24"/>
          <w:szCs w:val="24"/>
        </w:rPr>
        <w:t xml:space="preserve">z zachowaniem zasad równego traktowania, uczciwej konkurencji i przejrzystości </w:t>
      </w:r>
      <w:r w:rsidR="00464CE5" w:rsidRPr="00B83833">
        <w:rPr>
          <w:sz w:val="24"/>
          <w:szCs w:val="24"/>
        </w:rPr>
        <w:t xml:space="preserve">oraz dołożenia wszelkich starań w celu uniknięcia konfliktu interesów, rozumianego jako brak bezstronności </w:t>
      </w:r>
      <w:r w:rsidR="00595177" w:rsidRPr="00B83833">
        <w:rPr>
          <w:sz w:val="24"/>
          <w:szCs w:val="24"/>
        </w:rPr>
        <w:br/>
      </w:r>
      <w:r w:rsidR="00464CE5" w:rsidRPr="00B83833">
        <w:rPr>
          <w:sz w:val="24"/>
          <w:szCs w:val="24"/>
        </w:rPr>
        <w:t xml:space="preserve">i obiektywności w wypełnianiu zadań objętych umową. </w:t>
      </w:r>
    </w:p>
    <w:p w:rsidR="00070FB9" w:rsidRPr="00B83833" w:rsidRDefault="00464CE5" w:rsidP="00861C66">
      <w:pPr>
        <w:pStyle w:val="Akapitzlist"/>
        <w:tabs>
          <w:tab w:val="left" w:pos="720"/>
        </w:tabs>
        <w:spacing w:before="12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Beneficjent zobowiąz</w:t>
      </w:r>
      <w:r w:rsidR="003606C0" w:rsidRPr="00B83833">
        <w:rPr>
          <w:sz w:val="24"/>
          <w:szCs w:val="24"/>
        </w:rPr>
        <w:t>any jest</w:t>
      </w:r>
      <w:r w:rsidRPr="00B83833">
        <w:rPr>
          <w:sz w:val="24"/>
          <w:szCs w:val="24"/>
        </w:rPr>
        <w:t xml:space="preserve"> do ponoszenia kosztów kwalifikowalnych operacji </w:t>
      </w:r>
      <w:r w:rsidR="00EA4180" w:rsidRPr="00B83833">
        <w:rPr>
          <w:sz w:val="24"/>
          <w:szCs w:val="24"/>
        </w:rPr>
        <w:t>zgodnie z przepisami</w:t>
      </w:r>
      <w:r w:rsidR="00070FB9" w:rsidRPr="00B83833">
        <w:rPr>
          <w:sz w:val="24"/>
          <w:szCs w:val="24"/>
        </w:rPr>
        <w:t>:</w:t>
      </w:r>
    </w:p>
    <w:p w:rsidR="00070FB9" w:rsidRPr="00B83833" w:rsidRDefault="00EA4180" w:rsidP="00861C66">
      <w:pPr>
        <w:pStyle w:val="Akapitzlist"/>
        <w:numPr>
          <w:ilvl w:val="2"/>
          <w:numId w:val="7"/>
        </w:numPr>
        <w:spacing w:before="120"/>
        <w:ind w:left="1134" w:hanging="283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o zamówieniach publicznych</w:t>
      </w:r>
      <w:r w:rsidR="00070FB9" w:rsidRPr="00B83833">
        <w:rPr>
          <w:sz w:val="24"/>
          <w:szCs w:val="24"/>
        </w:rPr>
        <w:t xml:space="preserve"> -</w:t>
      </w:r>
      <w:r w:rsidRPr="00B83833">
        <w:rPr>
          <w:sz w:val="24"/>
          <w:szCs w:val="24"/>
        </w:rPr>
        <w:t xml:space="preserve"> w przypadku</w:t>
      </w:r>
      <w:r w:rsidR="00070FB9" w:rsidRPr="00B83833">
        <w:rPr>
          <w:sz w:val="24"/>
          <w:szCs w:val="24"/>
        </w:rPr>
        <w:t>,</w:t>
      </w:r>
      <w:r w:rsidRPr="00B83833">
        <w:rPr>
          <w:sz w:val="24"/>
          <w:szCs w:val="24"/>
        </w:rPr>
        <w:t xml:space="preserve"> gdy </w:t>
      </w:r>
      <w:r w:rsidR="00070FB9" w:rsidRPr="00B83833">
        <w:rPr>
          <w:sz w:val="24"/>
          <w:szCs w:val="24"/>
        </w:rPr>
        <w:t xml:space="preserve">te </w:t>
      </w:r>
      <w:r w:rsidRPr="00B83833">
        <w:rPr>
          <w:sz w:val="24"/>
          <w:szCs w:val="24"/>
        </w:rPr>
        <w:t>przepisy</w:t>
      </w:r>
      <w:r w:rsidR="007455F9" w:rsidRPr="00B83833">
        <w:rPr>
          <w:sz w:val="24"/>
          <w:szCs w:val="24"/>
        </w:rPr>
        <w:t xml:space="preserve"> </w:t>
      </w:r>
      <w:r w:rsidRPr="00B83833">
        <w:rPr>
          <w:sz w:val="24"/>
          <w:szCs w:val="24"/>
        </w:rPr>
        <w:t>ma</w:t>
      </w:r>
      <w:r w:rsidR="00070FB9" w:rsidRPr="00B83833">
        <w:rPr>
          <w:sz w:val="24"/>
          <w:szCs w:val="24"/>
        </w:rPr>
        <w:t>ją</w:t>
      </w:r>
      <w:r w:rsidRPr="00B83833">
        <w:rPr>
          <w:sz w:val="24"/>
          <w:szCs w:val="24"/>
        </w:rPr>
        <w:t xml:space="preserve"> zastosowani</w:t>
      </w:r>
      <w:r w:rsidR="00070FB9" w:rsidRPr="00B83833">
        <w:rPr>
          <w:sz w:val="24"/>
          <w:szCs w:val="24"/>
        </w:rPr>
        <w:t>e,</w:t>
      </w:r>
    </w:p>
    <w:p w:rsidR="00070FB9" w:rsidRPr="00B83833" w:rsidRDefault="00070FB9" w:rsidP="00861C66">
      <w:pPr>
        <w:pStyle w:val="Akapitzlist"/>
        <w:numPr>
          <w:ilvl w:val="2"/>
          <w:numId w:val="7"/>
        </w:numPr>
        <w:spacing w:before="120"/>
        <w:ind w:left="1134" w:hanging="283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ustawy,</w:t>
      </w:r>
      <w:r w:rsidR="001B7436" w:rsidRPr="00B83833">
        <w:rPr>
          <w:sz w:val="24"/>
          <w:szCs w:val="24"/>
        </w:rPr>
        <w:t xml:space="preserve"> określającymi konkurencyjny tryb wyboru wykonawcy i przepisami wydanymi na podstawie art. 43</w:t>
      </w:r>
      <w:r w:rsidR="003606C0" w:rsidRPr="00B83833">
        <w:rPr>
          <w:sz w:val="24"/>
          <w:szCs w:val="24"/>
        </w:rPr>
        <w:t xml:space="preserve"> </w:t>
      </w:r>
      <w:r w:rsidR="001B7436" w:rsidRPr="00B83833">
        <w:rPr>
          <w:sz w:val="24"/>
          <w:szCs w:val="24"/>
        </w:rPr>
        <w:t>a ust. 6 ustawy – w przypadku, gdy te przepisy mają zastosowanie</w:t>
      </w:r>
      <w:r w:rsidR="002719ED" w:rsidRPr="00B83833">
        <w:rPr>
          <w:rStyle w:val="Odwoanieprzypisudolnego"/>
        </w:rPr>
        <w:footnoteReference w:id="3"/>
      </w:r>
    </w:p>
    <w:p w:rsidR="00070FB9" w:rsidRPr="00B83833" w:rsidRDefault="00A22430" w:rsidP="00455F91">
      <w:pPr>
        <w:pStyle w:val="Akapitzlist"/>
        <w:spacing w:before="120"/>
        <w:ind w:left="709"/>
        <w:jc w:val="both"/>
        <w:rPr>
          <w:sz w:val="24"/>
          <w:szCs w:val="24"/>
        </w:rPr>
      </w:pPr>
      <w:r w:rsidRPr="00B83833">
        <w:rPr>
          <w:sz w:val="24"/>
          <w:szCs w:val="24"/>
        </w:rPr>
        <w:t xml:space="preserve">W związku z tym, podział zadań w celu uniknięcia stosowania zasad określonych </w:t>
      </w:r>
      <w:r w:rsidR="00693074" w:rsidRPr="00B83833">
        <w:rPr>
          <w:sz w:val="24"/>
          <w:szCs w:val="24"/>
        </w:rPr>
        <w:br/>
      </w:r>
      <w:r w:rsidR="00910D0D" w:rsidRPr="00B83833">
        <w:rPr>
          <w:sz w:val="24"/>
          <w:szCs w:val="24"/>
        </w:rPr>
        <w:t xml:space="preserve"> </w:t>
      </w:r>
      <w:r w:rsidRPr="00B83833">
        <w:rPr>
          <w:sz w:val="24"/>
          <w:szCs w:val="24"/>
        </w:rPr>
        <w:t>w przepisach o zamówieniach publicznych oraz w przepisach</w:t>
      </w:r>
      <w:r w:rsidR="00A6708E" w:rsidRPr="00B83833">
        <w:rPr>
          <w:sz w:val="24"/>
          <w:szCs w:val="24"/>
        </w:rPr>
        <w:t xml:space="preserve"> ustawy</w:t>
      </w:r>
      <w:r w:rsidRPr="00B83833">
        <w:rPr>
          <w:sz w:val="24"/>
          <w:szCs w:val="24"/>
        </w:rPr>
        <w:t xml:space="preserve"> określających konkurencyjny tryb wyboru wykonawcy i przepisach wydanych na podstawie art. </w:t>
      </w:r>
      <w:r w:rsidR="00B46ADE" w:rsidRPr="00B83833">
        <w:rPr>
          <w:sz w:val="24"/>
          <w:szCs w:val="24"/>
        </w:rPr>
        <w:t>43a ust.</w:t>
      </w:r>
      <w:r w:rsidR="00FE6D13" w:rsidRPr="00B83833">
        <w:rPr>
          <w:sz w:val="24"/>
          <w:szCs w:val="24"/>
        </w:rPr>
        <w:t xml:space="preserve"> </w:t>
      </w:r>
      <w:r w:rsidR="00B46ADE" w:rsidRPr="00B83833">
        <w:rPr>
          <w:sz w:val="24"/>
          <w:szCs w:val="24"/>
        </w:rPr>
        <w:t>6 ustawy jest niedozwolony</w:t>
      </w:r>
      <w:r w:rsidR="00D55B55" w:rsidRPr="00B83833">
        <w:rPr>
          <w:sz w:val="24"/>
          <w:szCs w:val="24"/>
        </w:rPr>
        <w:t>,</w:t>
      </w:r>
      <w:r w:rsidR="00B46ADE" w:rsidRPr="00B83833">
        <w:rPr>
          <w:sz w:val="24"/>
          <w:szCs w:val="24"/>
        </w:rPr>
        <w:t xml:space="preserve"> a koszty powstałe w wyniku niedozwolonego podziału zadań uznane zostaną za niekwalifikowalne</w:t>
      </w:r>
      <w:r w:rsidR="003606C0" w:rsidRPr="00B83833">
        <w:rPr>
          <w:sz w:val="24"/>
          <w:szCs w:val="24"/>
        </w:rPr>
        <w:t>;</w:t>
      </w:r>
    </w:p>
    <w:p w:rsidR="00070FB9" w:rsidRPr="00B83833" w:rsidRDefault="00455F91" w:rsidP="00455F91">
      <w:pPr>
        <w:pStyle w:val="Akapitzlist"/>
        <w:numPr>
          <w:ilvl w:val="0"/>
          <w:numId w:val="10"/>
        </w:numPr>
        <w:spacing w:before="120"/>
        <w:ind w:left="720"/>
        <w:jc w:val="both"/>
        <w:rPr>
          <w:color w:val="000000" w:themeColor="text1"/>
          <w:sz w:val="24"/>
          <w:szCs w:val="24"/>
        </w:rPr>
      </w:pPr>
      <w:r w:rsidRPr="00B83833">
        <w:rPr>
          <w:color w:val="000000" w:themeColor="text1"/>
          <w:sz w:val="24"/>
          <w:szCs w:val="24"/>
        </w:rPr>
        <w:t>zrealizowania operacji i złożenia wniosku o płatność końcową z zachowaniem terminu wskazanego w § 10 ust. 1 pkt 4;</w:t>
      </w:r>
    </w:p>
    <w:p w:rsidR="00150C0E" w:rsidRPr="00B83833" w:rsidRDefault="00150C0E" w:rsidP="00150C0E">
      <w:pPr>
        <w:pStyle w:val="Akapitzlist"/>
        <w:numPr>
          <w:ilvl w:val="0"/>
          <w:numId w:val="10"/>
        </w:numPr>
        <w:spacing w:before="120"/>
        <w:ind w:left="720"/>
        <w:jc w:val="both"/>
        <w:rPr>
          <w:color w:val="000000" w:themeColor="text1"/>
          <w:sz w:val="24"/>
          <w:szCs w:val="24"/>
        </w:rPr>
      </w:pPr>
      <w:r w:rsidRPr="00B83833">
        <w:rPr>
          <w:color w:val="000000" w:themeColor="text1"/>
          <w:sz w:val="24"/>
          <w:szCs w:val="24"/>
        </w:rPr>
        <w:t xml:space="preserve">osiągnięcia celu operacji oraz wskaźników jego realizacji </w:t>
      </w:r>
      <w:r w:rsidR="00F20FE9" w:rsidRPr="00B83833">
        <w:rPr>
          <w:color w:val="000000" w:themeColor="text1"/>
          <w:sz w:val="24"/>
          <w:szCs w:val="24"/>
        </w:rPr>
        <w:t>określonych</w:t>
      </w:r>
      <w:r w:rsidRPr="00B83833">
        <w:rPr>
          <w:color w:val="000000" w:themeColor="text1"/>
          <w:sz w:val="24"/>
          <w:szCs w:val="24"/>
        </w:rPr>
        <w:t xml:space="preserve"> w § 3 ust. 3, </w:t>
      </w:r>
      <w:r w:rsidR="00A515DB" w:rsidRPr="00B83833">
        <w:rPr>
          <w:color w:val="000000" w:themeColor="text1"/>
          <w:sz w:val="24"/>
          <w:szCs w:val="24"/>
        </w:rPr>
        <w:t>nie później niż do dnia złożenia wniosku o płatność końcową, a gdy Beneficjent z</w:t>
      </w:r>
      <w:r w:rsidR="00443819" w:rsidRPr="00B83833">
        <w:rPr>
          <w:color w:val="000000" w:themeColor="text1"/>
          <w:sz w:val="24"/>
          <w:szCs w:val="24"/>
        </w:rPr>
        <w:t xml:space="preserve">ostał wezwany do usunięcia braków w tym wniosku – nie później niż w terminie 14 dni </w:t>
      </w:r>
      <w:r w:rsidR="00885128" w:rsidRPr="00B83833">
        <w:rPr>
          <w:color w:val="000000" w:themeColor="text1"/>
          <w:sz w:val="24"/>
          <w:szCs w:val="24"/>
        </w:rPr>
        <w:br/>
      </w:r>
      <w:r w:rsidR="00443819" w:rsidRPr="00B83833">
        <w:rPr>
          <w:color w:val="000000" w:themeColor="text1"/>
          <w:sz w:val="24"/>
          <w:szCs w:val="24"/>
        </w:rPr>
        <w:t xml:space="preserve">od </w:t>
      </w:r>
      <w:r w:rsidR="003606C0" w:rsidRPr="00B83833">
        <w:rPr>
          <w:color w:val="000000" w:themeColor="text1"/>
          <w:sz w:val="24"/>
          <w:szCs w:val="24"/>
        </w:rPr>
        <w:t xml:space="preserve">dnia </w:t>
      </w:r>
      <w:r w:rsidR="00443819" w:rsidRPr="00B83833">
        <w:rPr>
          <w:color w:val="000000" w:themeColor="text1"/>
          <w:sz w:val="24"/>
          <w:szCs w:val="24"/>
        </w:rPr>
        <w:t xml:space="preserve">doręczenia tego wezwania, z zastrzeżeniem </w:t>
      </w:r>
      <w:r w:rsidR="003606C0" w:rsidRPr="00B83833">
        <w:rPr>
          <w:color w:val="000000" w:themeColor="text1"/>
          <w:sz w:val="24"/>
          <w:szCs w:val="24"/>
        </w:rPr>
        <w:t xml:space="preserve">zachowania </w:t>
      </w:r>
      <w:r w:rsidR="004E7B1E" w:rsidRPr="00B83833">
        <w:rPr>
          <w:color w:val="000000" w:themeColor="text1"/>
          <w:sz w:val="24"/>
          <w:szCs w:val="24"/>
        </w:rPr>
        <w:t>termin</w:t>
      </w:r>
      <w:r w:rsidR="003606C0" w:rsidRPr="00B83833">
        <w:rPr>
          <w:color w:val="000000" w:themeColor="text1"/>
          <w:sz w:val="24"/>
          <w:szCs w:val="24"/>
        </w:rPr>
        <w:t>u</w:t>
      </w:r>
      <w:r w:rsidR="004E7B1E" w:rsidRPr="00B83833">
        <w:rPr>
          <w:color w:val="000000" w:themeColor="text1"/>
          <w:sz w:val="24"/>
          <w:szCs w:val="24"/>
        </w:rPr>
        <w:t xml:space="preserve"> na zakończenie </w:t>
      </w:r>
      <w:r w:rsidR="004F61D5" w:rsidRPr="00B83833">
        <w:rPr>
          <w:color w:val="000000" w:themeColor="text1"/>
          <w:sz w:val="24"/>
          <w:szCs w:val="24"/>
        </w:rPr>
        <w:t xml:space="preserve">realizacji operacji i złożenie </w:t>
      </w:r>
      <w:r w:rsidR="004E7B1E" w:rsidRPr="00B83833">
        <w:rPr>
          <w:color w:val="000000" w:themeColor="text1"/>
          <w:sz w:val="24"/>
          <w:szCs w:val="24"/>
        </w:rPr>
        <w:t>wniosku o płatność końcową, wskazan</w:t>
      </w:r>
      <w:r w:rsidR="003606C0" w:rsidRPr="00B83833">
        <w:rPr>
          <w:color w:val="000000" w:themeColor="text1"/>
          <w:sz w:val="24"/>
          <w:szCs w:val="24"/>
        </w:rPr>
        <w:t>ego</w:t>
      </w:r>
      <w:r w:rsidR="004E7B1E" w:rsidRPr="00B83833">
        <w:rPr>
          <w:color w:val="000000" w:themeColor="text1"/>
          <w:sz w:val="24"/>
          <w:szCs w:val="24"/>
        </w:rPr>
        <w:t xml:space="preserve"> w </w:t>
      </w:r>
      <w:r w:rsidR="002D6143" w:rsidRPr="00B83833">
        <w:rPr>
          <w:color w:val="000000" w:themeColor="text1"/>
          <w:sz w:val="24"/>
          <w:szCs w:val="24"/>
        </w:rPr>
        <w:t xml:space="preserve">§ </w:t>
      </w:r>
      <w:r w:rsidR="004E7B1E" w:rsidRPr="00B83833">
        <w:rPr>
          <w:color w:val="000000" w:themeColor="text1"/>
          <w:sz w:val="24"/>
          <w:szCs w:val="24"/>
        </w:rPr>
        <w:t>10</w:t>
      </w:r>
      <w:r w:rsidR="002D6143" w:rsidRPr="00B83833">
        <w:rPr>
          <w:color w:val="000000" w:themeColor="text1"/>
          <w:sz w:val="24"/>
          <w:szCs w:val="24"/>
        </w:rPr>
        <w:t xml:space="preserve"> ust. </w:t>
      </w:r>
      <w:r w:rsidR="004E7B1E" w:rsidRPr="00B83833">
        <w:rPr>
          <w:color w:val="000000" w:themeColor="text1"/>
          <w:sz w:val="24"/>
          <w:szCs w:val="24"/>
        </w:rPr>
        <w:t>1</w:t>
      </w:r>
      <w:r w:rsidR="002D6143" w:rsidRPr="00B83833">
        <w:rPr>
          <w:color w:val="000000" w:themeColor="text1"/>
          <w:sz w:val="24"/>
          <w:szCs w:val="24"/>
        </w:rPr>
        <w:t xml:space="preserve"> pkt 4</w:t>
      </w:r>
      <w:r w:rsidR="002029E7" w:rsidRPr="00B83833">
        <w:rPr>
          <w:color w:val="000000" w:themeColor="text1"/>
          <w:sz w:val="24"/>
          <w:szCs w:val="24"/>
        </w:rPr>
        <w:t>;</w:t>
      </w:r>
    </w:p>
    <w:p w:rsidR="00EA4180" w:rsidRPr="00B83833" w:rsidRDefault="00EA4180" w:rsidP="002029E7">
      <w:pPr>
        <w:pStyle w:val="Akapitzlist"/>
        <w:numPr>
          <w:ilvl w:val="0"/>
          <w:numId w:val="10"/>
        </w:numPr>
        <w:spacing w:before="120"/>
        <w:ind w:left="72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informowania i rozpowszechniania informacji o pomocy otrzymanej z EFRROW, zgodnie</w:t>
      </w:r>
      <w:r w:rsidR="004F61D5" w:rsidRPr="00B83833">
        <w:rPr>
          <w:sz w:val="24"/>
          <w:szCs w:val="24"/>
        </w:rPr>
        <w:t xml:space="preserve"> </w:t>
      </w:r>
      <w:r w:rsidRPr="00B83833">
        <w:rPr>
          <w:sz w:val="24"/>
          <w:szCs w:val="24"/>
        </w:rPr>
        <w:t xml:space="preserve">z przepisami załącznika III do rozporządzenia 808/2014 opisanymi </w:t>
      </w:r>
      <w:r w:rsidR="0038420F" w:rsidRPr="00B83833">
        <w:rPr>
          <w:sz w:val="24"/>
          <w:szCs w:val="24"/>
        </w:rPr>
        <w:t xml:space="preserve">szczegółowo </w:t>
      </w:r>
      <w:r w:rsidRPr="00B83833">
        <w:rPr>
          <w:sz w:val="24"/>
          <w:szCs w:val="24"/>
        </w:rPr>
        <w:t>w Księdze wizualizacji znaku Programu Rozwoju Obszarów Wiejskich na lata 2014</w:t>
      </w:r>
      <w:r w:rsidR="003B4BF6" w:rsidRPr="00B83833">
        <w:rPr>
          <w:sz w:val="24"/>
          <w:szCs w:val="24"/>
        </w:rPr>
        <w:t>–</w:t>
      </w:r>
      <w:r w:rsidR="00853DAF" w:rsidRPr="00B83833">
        <w:rPr>
          <w:sz w:val="24"/>
          <w:szCs w:val="24"/>
        </w:rPr>
        <w:t xml:space="preserve"> </w:t>
      </w:r>
      <w:r w:rsidRPr="00B83833">
        <w:rPr>
          <w:sz w:val="24"/>
          <w:szCs w:val="24"/>
        </w:rPr>
        <w:t xml:space="preserve">2020, opublikowanej na stronie internetowej Ministerstwa Rolnictwa </w:t>
      </w:r>
      <w:r w:rsidR="00885128" w:rsidRPr="00B83833">
        <w:rPr>
          <w:sz w:val="24"/>
          <w:szCs w:val="24"/>
        </w:rPr>
        <w:br/>
      </w:r>
      <w:r w:rsidRPr="00B83833">
        <w:rPr>
          <w:sz w:val="24"/>
          <w:szCs w:val="24"/>
        </w:rPr>
        <w:t>i Rozwoju Wsi, w terminie od dnia zawarcia umowy</w:t>
      </w:r>
      <w:r w:rsidR="00582BC3" w:rsidRPr="00B83833">
        <w:rPr>
          <w:sz w:val="24"/>
          <w:szCs w:val="24"/>
        </w:rPr>
        <w:t xml:space="preserve"> do dnia wypłaty płatności </w:t>
      </w:r>
      <w:r w:rsidR="00E613E5" w:rsidRPr="00B83833">
        <w:rPr>
          <w:sz w:val="24"/>
          <w:szCs w:val="24"/>
        </w:rPr>
        <w:lastRenderedPageBreak/>
        <w:t xml:space="preserve">końcowej, a w przypadku operacji, </w:t>
      </w:r>
      <w:r w:rsidR="00431991" w:rsidRPr="00B83833">
        <w:rPr>
          <w:sz w:val="24"/>
          <w:szCs w:val="24"/>
        </w:rPr>
        <w:t xml:space="preserve">w której całkowite wsparcie publiczne przekracza 500 tys. euro, </w:t>
      </w:r>
      <w:r w:rsidR="00E613E5" w:rsidRPr="00B83833">
        <w:rPr>
          <w:sz w:val="24"/>
          <w:szCs w:val="24"/>
        </w:rPr>
        <w:t>również przez okr</w:t>
      </w:r>
      <w:r w:rsidR="00144B74" w:rsidRPr="00B83833">
        <w:rPr>
          <w:sz w:val="24"/>
          <w:szCs w:val="24"/>
        </w:rPr>
        <w:t xml:space="preserve">es 5 lat od dnia </w:t>
      </w:r>
      <w:r w:rsidR="003606C0" w:rsidRPr="00B83833">
        <w:rPr>
          <w:sz w:val="24"/>
          <w:szCs w:val="24"/>
        </w:rPr>
        <w:t>wypłaty</w:t>
      </w:r>
      <w:r w:rsidR="00144B74" w:rsidRPr="00B83833">
        <w:rPr>
          <w:sz w:val="24"/>
          <w:szCs w:val="24"/>
        </w:rPr>
        <w:t xml:space="preserve"> płatności</w:t>
      </w:r>
      <w:r w:rsidR="00E613E5" w:rsidRPr="00B83833">
        <w:rPr>
          <w:sz w:val="24"/>
          <w:szCs w:val="24"/>
        </w:rPr>
        <w:t xml:space="preserve"> końcowej</w:t>
      </w:r>
      <w:r w:rsidRPr="00B83833">
        <w:rPr>
          <w:sz w:val="24"/>
          <w:szCs w:val="24"/>
        </w:rPr>
        <w:t>;</w:t>
      </w:r>
    </w:p>
    <w:p w:rsidR="00EA4180" w:rsidRPr="00B83833" w:rsidRDefault="00EA4180" w:rsidP="00EA4180">
      <w:pPr>
        <w:pStyle w:val="Akapitzlist"/>
        <w:numPr>
          <w:ilvl w:val="0"/>
          <w:numId w:val="10"/>
        </w:numPr>
        <w:spacing w:before="120"/>
        <w:ind w:left="72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 xml:space="preserve">przekazywania i udostępniania Samorządowi Województwa oraz innym uprawnionym podmiotom danych związanych z operacją, w terminie wynikającym z wezwania </w:t>
      </w:r>
      <w:r w:rsidR="00A10D86" w:rsidRPr="00B83833">
        <w:rPr>
          <w:sz w:val="24"/>
          <w:szCs w:val="24"/>
        </w:rPr>
        <w:br/>
      </w:r>
      <w:r w:rsidRPr="00B83833">
        <w:rPr>
          <w:sz w:val="24"/>
          <w:szCs w:val="24"/>
        </w:rPr>
        <w:t>do przekazania tych danych;</w:t>
      </w:r>
    </w:p>
    <w:p w:rsidR="00EA4180" w:rsidRPr="00B83833" w:rsidRDefault="00EA4180" w:rsidP="00EA4180">
      <w:pPr>
        <w:pStyle w:val="Akapitzlist"/>
        <w:numPr>
          <w:ilvl w:val="0"/>
          <w:numId w:val="10"/>
        </w:numPr>
        <w:spacing w:before="120"/>
        <w:ind w:left="72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wszczęcia postępowania scaleniowego w terminie 12 miesięcy od dnia podpisania umowy;</w:t>
      </w:r>
    </w:p>
    <w:p w:rsidR="00EA4180" w:rsidRPr="00B83833" w:rsidRDefault="00EA4180" w:rsidP="00EA4180">
      <w:pPr>
        <w:pStyle w:val="Akapitzlist"/>
        <w:numPr>
          <w:ilvl w:val="0"/>
          <w:numId w:val="10"/>
        </w:numPr>
        <w:spacing w:before="120"/>
        <w:ind w:left="72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 xml:space="preserve">realizacji operacji </w:t>
      </w:r>
      <w:r w:rsidR="003606C0" w:rsidRPr="00B83833">
        <w:rPr>
          <w:sz w:val="24"/>
          <w:szCs w:val="24"/>
        </w:rPr>
        <w:t>zgodnie</w:t>
      </w:r>
      <w:r w:rsidRPr="00B83833">
        <w:rPr>
          <w:sz w:val="24"/>
          <w:szCs w:val="24"/>
        </w:rPr>
        <w:t xml:space="preserve"> z kryteri</w:t>
      </w:r>
      <w:r w:rsidR="003606C0" w:rsidRPr="00B83833">
        <w:rPr>
          <w:sz w:val="24"/>
          <w:szCs w:val="24"/>
        </w:rPr>
        <w:t>ami</w:t>
      </w:r>
      <w:r w:rsidRPr="00B83833">
        <w:rPr>
          <w:sz w:val="24"/>
          <w:szCs w:val="24"/>
        </w:rPr>
        <w:t>, o których mowa w:</w:t>
      </w:r>
    </w:p>
    <w:p w:rsidR="00EA4180" w:rsidRPr="00B83833" w:rsidRDefault="00793AFE" w:rsidP="00EA4180">
      <w:pPr>
        <w:pStyle w:val="PKTpunkt"/>
        <w:numPr>
          <w:ilvl w:val="0"/>
          <w:numId w:val="12"/>
        </w:numPr>
        <w:spacing w:before="120" w:line="240" w:lineRule="auto"/>
        <w:ind w:left="1058" w:hanging="284"/>
        <w:rPr>
          <w:rFonts w:ascii="Times New Roman" w:hAnsi="Times New Roman" w:cs="Times New Roman"/>
          <w:szCs w:val="24"/>
        </w:rPr>
      </w:pPr>
      <w:r w:rsidRPr="00B83833">
        <w:rPr>
          <w:rFonts w:ascii="Times New Roman" w:hAnsi="Times New Roman" w:cs="Times New Roman"/>
          <w:szCs w:val="24"/>
        </w:rPr>
        <w:t xml:space="preserve">§ 11 ust. 1 pkt 3 rozporządzenia - </w:t>
      </w:r>
      <w:r w:rsidR="00EA4180" w:rsidRPr="00B83833">
        <w:rPr>
          <w:rFonts w:ascii="Times New Roman" w:hAnsi="Times New Roman" w:cs="Times New Roman"/>
          <w:szCs w:val="24"/>
        </w:rPr>
        <w:t>operacja zakłada na obszarze scalenia poprawę walorów krajobrazowych w rozumieniu przepisów ustawy z dnia 16 kwietnia 2004</w:t>
      </w:r>
      <w:r w:rsidRPr="00B83833">
        <w:rPr>
          <w:rFonts w:ascii="Times New Roman" w:hAnsi="Times New Roman" w:cs="Times New Roman"/>
          <w:szCs w:val="24"/>
        </w:rPr>
        <w:t> </w:t>
      </w:r>
      <w:r w:rsidR="00EA4180" w:rsidRPr="00B83833">
        <w:rPr>
          <w:rFonts w:ascii="Times New Roman" w:hAnsi="Times New Roman" w:cs="Times New Roman"/>
          <w:szCs w:val="24"/>
        </w:rPr>
        <w:t>r. o ochronie przyrody (Dz. U. z 201</w:t>
      </w:r>
      <w:r w:rsidR="00363728" w:rsidRPr="00B83833">
        <w:rPr>
          <w:rFonts w:ascii="Times New Roman" w:hAnsi="Times New Roman" w:cs="Times New Roman"/>
          <w:szCs w:val="24"/>
        </w:rPr>
        <w:t>8</w:t>
      </w:r>
      <w:r w:rsidR="00EA4180" w:rsidRPr="00B83833">
        <w:rPr>
          <w:rFonts w:ascii="Times New Roman" w:hAnsi="Times New Roman" w:cs="Times New Roman"/>
          <w:szCs w:val="24"/>
        </w:rPr>
        <w:t xml:space="preserve"> r. poz. </w:t>
      </w:r>
      <w:r w:rsidR="00DA1A3B" w:rsidRPr="00B83833">
        <w:rPr>
          <w:rFonts w:ascii="Times New Roman" w:hAnsi="Times New Roman" w:cs="Times New Roman"/>
          <w:szCs w:val="24"/>
        </w:rPr>
        <w:t>1614),</w:t>
      </w:r>
      <w:r w:rsidR="001B0B3E" w:rsidRPr="00B83833">
        <w:rPr>
          <w:rFonts w:ascii="Times New Roman" w:hAnsi="Times New Roman" w:cs="Times New Roman"/>
          <w:szCs w:val="24"/>
        </w:rPr>
        <w:t xml:space="preserve"> </w:t>
      </w:r>
    </w:p>
    <w:p w:rsidR="00EA4180" w:rsidRPr="00B83833" w:rsidRDefault="00793AFE" w:rsidP="00EA4180">
      <w:pPr>
        <w:pStyle w:val="PKTpunkt"/>
        <w:numPr>
          <w:ilvl w:val="0"/>
          <w:numId w:val="12"/>
        </w:numPr>
        <w:spacing w:before="120" w:line="240" w:lineRule="auto"/>
        <w:ind w:left="1058" w:hanging="284"/>
        <w:rPr>
          <w:rFonts w:ascii="Times New Roman" w:hAnsi="Times New Roman" w:cs="Times New Roman"/>
          <w:szCs w:val="24"/>
        </w:rPr>
      </w:pPr>
      <w:r w:rsidRPr="00B83833">
        <w:rPr>
          <w:rFonts w:ascii="Times New Roman" w:hAnsi="Times New Roman" w:cs="Times New Roman"/>
          <w:szCs w:val="24"/>
        </w:rPr>
        <w:t xml:space="preserve">§ 11 ust. 1 pkt 4 rozporządzenia - </w:t>
      </w:r>
      <w:r w:rsidR="00EA4180" w:rsidRPr="00B83833">
        <w:rPr>
          <w:rFonts w:ascii="Times New Roman" w:hAnsi="Times New Roman" w:cs="Times New Roman"/>
          <w:szCs w:val="24"/>
        </w:rPr>
        <w:t>operacja zakłada wydzielenie niezbędnych gruntów na cele:</w:t>
      </w:r>
    </w:p>
    <w:p w:rsidR="00EA4180" w:rsidRPr="00B83833" w:rsidRDefault="00EA4180" w:rsidP="00EA4180">
      <w:pPr>
        <w:pStyle w:val="LITlitera"/>
        <w:numPr>
          <w:ilvl w:val="0"/>
          <w:numId w:val="13"/>
        </w:numPr>
        <w:spacing w:before="120" w:line="240" w:lineRule="auto"/>
        <w:ind w:left="1483" w:hanging="425"/>
        <w:rPr>
          <w:rFonts w:ascii="Times New Roman" w:hAnsi="Times New Roman" w:cs="Times New Roman"/>
          <w:szCs w:val="24"/>
        </w:rPr>
      </w:pPr>
      <w:r w:rsidRPr="00B83833">
        <w:rPr>
          <w:rFonts w:ascii="Times New Roman" w:hAnsi="Times New Roman" w:cs="Times New Roman"/>
          <w:szCs w:val="24"/>
        </w:rPr>
        <w:t xml:space="preserve">miejscowej użyteczności publicznej wynikających z założeń do projektu scalenia, </w:t>
      </w:r>
    </w:p>
    <w:p w:rsidR="00793AFE" w:rsidRPr="00B83833" w:rsidRDefault="00EA4180" w:rsidP="00EA4180">
      <w:pPr>
        <w:pStyle w:val="LITlitera"/>
        <w:numPr>
          <w:ilvl w:val="0"/>
          <w:numId w:val="13"/>
        </w:numPr>
        <w:spacing w:before="120" w:line="240" w:lineRule="auto"/>
        <w:ind w:left="1483" w:hanging="425"/>
        <w:rPr>
          <w:rFonts w:ascii="Times New Roman" w:hAnsi="Times New Roman" w:cs="Times New Roman"/>
          <w:szCs w:val="24"/>
        </w:rPr>
      </w:pPr>
      <w:r w:rsidRPr="00B83833">
        <w:rPr>
          <w:rFonts w:ascii="Times New Roman" w:eastAsia="Calibri" w:hAnsi="Times New Roman" w:cs="Times New Roman"/>
          <w:szCs w:val="24"/>
          <w:lang w:eastAsia="en-US"/>
        </w:rPr>
        <w:t>związane z poprawą stosunków wodnych w zakresie retencji wodnej;</w:t>
      </w:r>
      <w:r w:rsidR="00793AFE" w:rsidRPr="00B83833">
        <w:rPr>
          <w:rFonts w:ascii="Times New Roman" w:hAnsi="Times New Roman" w:cs="Times New Roman"/>
          <w:szCs w:val="24"/>
        </w:rPr>
        <w:t xml:space="preserve"> </w:t>
      </w:r>
    </w:p>
    <w:p w:rsidR="00EA4180" w:rsidRPr="00B83833" w:rsidRDefault="00793AFE" w:rsidP="00873F3D">
      <w:pPr>
        <w:pStyle w:val="LITlitera"/>
        <w:spacing w:before="120" w:line="240" w:lineRule="auto"/>
        <w:rPr>
          <w:rFonts w:ascii="Times New Roman" w:hAnsi="Times New Roman" w:cs="Times New Roman"/>
          <w:szCs w:val="24"/>
        </w:rPr>
      </w:pPr>
      <w:r w:rsidRPr="00B83833">
        <w:rPr>
          <w:rFonts w:ascii="Times New Roman" w:hAnsi="Times New Roman" w:cs="Times New Roman"/>
          <w:szCs w:val="24"/>
        </w:rPr>
        <w:t>– w przypadku</w:t>
      </w:r>
      <w:r w:rsidR="00371063" w:rsidRPr="00B83833">
        <w:rPr>
          <w:rFonts w:ascii="Times New Roman" w:hAnsi="Times New Roman" w:cs="Times New Roman"/>
          <w:szCs w:val="24"/>
        </w:rPr>
        <w:t>,</w:t>
      </w:r>
      <w:r w:rsidRPr="00B83833">
        <w:rPr>
          <w:rFonts w:ascii="Times New Roman" w:hAnsi="Times New Roman" w:cs="Times New Roman"/>
          <w:szCs w:val="24"/>
        </w:rPr>
        <w:t xml:space="preserve"> gdy operacji przyznano punkty według tych kryteriów</w:t>
      </w:r>
      <w:r w:rsidR="003B4BF6" w:rsidRPr="00B83833">
        <w:rPr>
          <w:rFonts w:ascii="Times New Roman" w:hAnsi="Times New Roman" w:cs="Times New Roman"/>
          <w:szCs w:val="24"/>
        </w:rPr>
        <w:t>.</w:t>
      </w:r>
    </w:p>
    <w:p w:rsidR="00EA4180" w:rsidRPr="00B83833" w:rsidRDefault="00EA4180" w:rsidP="00EA4180">
      <w:pPr>
        <w:pStyle w:val="Akapitzlist"/>
        <w:spacing w:before="120"/>
        <w:jc w:val="center"/>
        <w:rPr>
          <w:b/>
          <w:sz w:val="24"/>
          <w:szCs w:val="24"/>
        </w:rPr>
      </w:pPr>
    </w:p>
    <w:p w:rsidR="00EA4180" w:rsidRPr="00B83833" w:rsidRDefault="00EA4180" w:rsidP="00EA4180">
      <w:pPr>
        <w:pStyle w:val="Akapitzlist"/>
        <w:spacing w:before="120"/>
        <w:jc w:val="center"/>
        <w:rPr>
          <w:b/>
          <w:sz w:val="24"/>
          <w:szCs w:val="24"/>
        </w:rPr>
      </w:pPr>
      <w:r w:rsidRPr="00B83833">
        <w:rPr>
          <w:b/>
          <w:sz w:val="24"/>
          <w:szCs w:val="24"/>
        </w:rPr>
        <w:t>§ 6</w:t>
      </w:r>
    </w:p>
    <w:p w:rsidR="001E395E" w:rsidRPr="00B83833" w:rsidRDefault="001E395E" w:rsidP="00EA4180">
      <w:pPr>
        <w:pStyle w:val="Akapitzlist"/>
        <w:spacing w:before="120"/>
        <w:jc w:val="center"/>
        <w:rPr>
          <w:b/>
          <w:sz w:val="24"/>
          <w:szCs w:val="24"/>
        </w:rPr>
      </w:pPr>
    </w:p>
    <w:p w:rsidR="00EA4180" w:rsidRPr="00B83833" w:rsidRDefault="00EA4180" w:rsidP="00EA4180">
      <w:pPr>
        <w:pStyle w:val="Akapitzlist"/>
        <w:spacing w:before="120"/>
        <w:jc w:val="center"/>
        <w:rPr>
          <w:sz w:val="24"/>
          <w:szCs w:val="24"/>
        </w:rPr>
      </w:pPr>
      <w:r w:rsidRPr="00B83833">
        <w:rPr>
          <w:b/>
          <w:sz w:val="24"/>
          <w:szCs w:val="24"/>
        </w:rPr>
        <w:t>Ocena postępowania o udzielenie zamówienia publicznego</w:t>
      </w:r>
    </w:p>
    <w:p w:rsidR="00EA4180" w:rsidRPr="00B83833" w:rsidRDefault="00EA4180" w:rsidP="00EA4180">
      <w:pPr>
        <w:numPr>
          <w:ilvl w:val="0"/>
          <w:numId w:val="14"/>
        </w:numPr>
        <w:spacing w:before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3833">
        <w:rPr>
          <w:rFonts w:ascii="Times New Roman" w:eastAsia="Times New Roman" w:hAnsi="Times New Roman"/>
          <w:sz w:val="24"/>
          <w:szCs w:val="24"/>
          <w:lang w:eastAsia="pl-PL"/>
        </w:rPr>
        <w:t>Beneficjent przedkłada Samorządowi Województwa dokumentację z przeprowadzonego postępowania o udzielenie zamówienia publicznego:</w:t>
      </w:r>
    </w:p>
    <w:p w:rsidR="00EA4180" w:rsidRPr="00B83833" w:rsidRDefault="00EA4180" w:rsidP="00EA4180">
      <w:pPr>
        <w:pStyle w:val="Akapitzlist"/>
        <w:numPr>
          <w:ilvl w:val="0"/>
          <w:numId w:val="15"/>
        </w:numPr>
        <w:spacing w:before="120"/>
        <w:ind w:left="785"/>
        <w:jc w:val="both"/>
        <w:rPr>
          <w:sz w:val="24"/>
          <w:szCs w:val="24"/>
        </w:rPr>
      </w:pPr>
      <w:r w:rsidRPr="00B83833">
        <w:rPr>
          <w:sz w:val="24"/>
          <w:szCs w:val="24"/>
        </w:rPr>
        <w:t xml:space="preserve">w terminie 30 dni od dnia </w:t>
      </w:r>
      <w:r w:rsidR="00AC740A" w:rsidRPr="00B83833">
        <w:rPr>
          <w:sz w:val="24"/>
          <w:szCs w:val="24"/>
        </w:rPr>
        <w:t xml:space="preserve">zawarcia </w:t>
      </w:r>
      <w:r w:rsidRPr="00B83833">
        <w:rPr>
          <w:sz w:val="24"/>
          <w:szCs w:val="24"/>
        </w:rPr>
        <w:t xml:space="preserve">umowy, jeżeli przed jej </w:t>
      </w:r>
      <w:r w:rsidR="00AC740A" w:rsidRPr="00B83833">
        <w:rPr>
          <w:sz w:val="24"/>
          <w:szCs w:val="24"/>
        </w:rPr>
        <w:t xml:space="preserve">zawarciem </w:t>
      </w:r>
      <w:r w:rsidRPr="00B83833">
        <w:rPr>
          <w:sz w:val="24"/>
          <w:szCs w:val="24"/>
        </w:rPr>
        <w:t xml:space="preserve">została </w:t>
      </w:r>
      <w:r w:rsidR="00736344" w:rsidRPr="00B83833">
        <w:rPr>
          <w:sz w:val="24"/>
          <w:szCs w:val="24"/>
        </w:rPr>
        <w:t>zawarta</w:t>
      </w:r>
      <w:r w:rsidRPr="00B83833">
        <w:rPr>
          <w:sz w:val="24"/>
          <w:szCs w:val="24"/>
        </w:rPr>
        <w:t xml:space="preserve"> umowa z wykonawcą;</w:t>
      </w:r>
    </w:p>
    <w:p w:rsidR="00793AFE" w:rsidRPr="00B83833" w:rsidRDefault="00793AFE" w:rsidP="00EA4180">
      <w:pPr>
        <w:pStyle w:val="Akapitzlist"/>
        <w:numPr>
          <w:ilvl w:val="0"/>
          <w:numId w:val="15"/>
        </w:numPr>
        <w:spacing w:before="120"/>
        <w:ind w:left="785"/>
        <w:jc w:val="both"/>
        <w:rPr>
          <w:sz w:val="24"/>
          <w:szCs w:val="24"/>
        </w:rPr>
      </w:pPr>
      <w:r w:rsidRPr="00B83833">
        <w:rPr>
          <w:sz w:val="24"/>
          <w:szCs w:val="24"/>
        </w:rPr>
        <w:t xml:space="preserve">w terminie 30 dni od dnia </w:t>
      </w:r>
      <w:r w:rsidR="00AC740A" w:rsidRPr="00B83833">
        <w:rPr>
          <w:sz w:val="24"/>
          <w:szCs w:val="24"/>
        </w:rPr>
        <w:t>zawarcia</w:t>
      </w:r>
      <w:r w:rsidRPr="00B83833">
        <w:rPr>
          <w:sz w:val="24"/>
          <w:szCs w:val="24"/>
        </w:rPr>
        <w:t xml:space="preserve"> umowy</w:t>
      </w:r>
      <w:r w:rsidR="00AC740A" w:rsidRPr="00B83833">
        <w:rPr>
          <w:sz w:val="24"/>
          <w:szCs w:val="24"/>
        </w:rPr>
        <w:t xml:space="preserve"> z wykonawcą</w:t>
      </w:r>
      <w:r w:rsidRPr="00B83833">
        <w:rPr>
          <w:sz w:val="24"/>
          <w:szCs w:val="24"/>
        </w:rPr>
        <w:t>, jeżeli</w:t>
      </w:r>
      <w:r w:rsidR="00AC740A" w:rsidRPr="00B83833">
        <w:rPr>
          <w:sz w:val="24"/>
          <w:szCs w:val="24"/>
        </w:rPr>
        <w:t xml:space="preserve"> umowa</w:t>
      </w:r>
      <w:r w:rsidR="002029E7" w:rsidRPr="00B83833">
        <w:rPr>
          <w:sz w:val="24"/>
          <w:szCs w:val="24"/>
        </w:rPr>
        <w:br/>
      </w:r>
      <w:r w:rsidR="00AC740A" w:rsidRPr="00B83833">
        <w:rPr>
          <w:sz w:val="24"/>
          <w:szCs w:val="24"/>
        </w:rPr>
        <w:t xml:space="preserve">z wykonawcą </w:t>
      </w:r>
      <w:r w:rsidRPr="00B83833">
        <w:rPr>
          <w:sz w:val="24"/>
          <w:szCs w:val="24"/>
        </w:rPr>
        <w:t xml:space="preserve">została zawarta </w:t>
      </w:r>
      <w:r w:rsidR="00AC740A" w:rsidRPr="00B83833">
        <w:rPr>
          <w:sz w:val="24"/>
          <w:szCs w:val="24"/>
        </w:rPr>
        <w:t>po dniu zawarcia umowy;</w:t>
      </w:r>
    </w:p>
    <w:p w:rsidR="00EA4180" w:rsidRPr="00B83833" w:rsidRDefault="00AC740A" w:rsidP="00EA4180">
      <w:pPr>
        <w:pStyle w:val="Akapitzlist"/>
        <w:numPr>
          <w:ilvl w:val="0"/>
          <w:numId w:val="15"/>
        </w:numPr>
        <w:spacing w:before="120"/>
        <w:ind w:left="785"/>
        <w:jc w:val="both"/>
        <w:rPr>
          <w:sz w:val="24"/>
          <w:szCs w:val="24"/>
        </w:rPr>
      </w:pPr>
      <w:r w:rsidRPr="00B83833">
        <w:rPr>
          <w:sz w:val="24"/>
          <w:szCs w:val="24"/>
        </w:rPr>
        <w:t xml:space="preserve">nie później niż w dniu upływu terminu, o którym mowa w § 8 ust. 1 pkt 1 albo pkt 2 </w:t>
      </w:r>
      <w:r w:rsidRPr="00B83833">
        <w:rPr>
          <w:sz w:val="24"/>
          <w:szCs w:val="24"/>
        </w:rPr>
        <w:br/>
        <w:t xml:space="preserve">w przypadku gdy umowa z wykonawcą została zawarta w terminie krótszym niż 30 dni przed upływem terminu złożenia wniosku o płatność, którego dotyczy postępowanie </w:t>
      </w:r>
      <w:r w:rsidR="00B54101" w:rsidRPr="00B83833">
        <w:rPr>
          <w:sz w:val="24"/>
          <w:szCs w:val="24"/>
        </w:rPr>
        <w:br/>
      </w:r>
      <w:r w:rsidRPr="00B83833">
        <w:rPr>
          <w:sz w:val="24"/>
          <w:szCs w:val="24"/>
        </w:rPr>
        <w:t xml:space="preserve">o udzielenie zamówienia publicznego. </w:t>
      </w:r>
    </w:p>
    <w:p w:rsidR="00EA4180" w:rsidRPr="00B83833" w:rsidRDefault="00EA4180" w:rsidP="00EA4180">
      <w:pPr>
        <w:numPr>
          <w:ilvl w:val="0"/>
          <w:numId w:val="14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B83833">
        <w:rPr>
          <w:rFonts w:ascii="Times New Roman" w:eastAsia="Times New Roman" w:hAnsi="Times New Roman"/>
          <w:sz w:val="24"/>
          <w:szCs w:val="24"/>
          <w:lang w:eastAsia="pl-PL"/>
        </w:rPr>
        <w:t xml:space="preserve">Beneficjent przedkłada Samorządowi Województwa dokumentację, o której mowa </w:t>
      </w:r>
      <w:r w:rsidRPr="00B83833">
        <w:rPr>
          <w:rFonts w:ascii="Times New Roman" w:eastAsia="Times New Roman" w:hAnsi="Times New Roman"/>
          <w:sz w:val="24"/>
          <w:szCs w:val="24"/>
          <w:lang w:eastAsia="pl-PL"/>
        </w:rPr>
        <w:br/>
        <w:t>w ust. 1, w formie kopii potwierdzonych za zgodność z oryginałem przez osobę pełniącą funkcję kierownika Zamawiającego lub osobę upoważnioną przez Zamawiającego</w:t>
      </w:r>
      <w:r w:rsidRPr="00B83833">
        <w:rPr>
          <w:rFonts w:ascii="Times New Roman" w:hAnsi="Times New Roman"/>
          <w:sz w:val="24"/>
          <w:szCs w:val="24"/>
        </w:rPr>
        <w:t>.</w:t>
      </w:r>
    </w:p>
    <w:p w:rsidR="00EA4180" w:rsidRPr="00B83833" w:rsidRDefault="00EA4180" w:rsidP="00EA4180">
      <w:pPr>
        <w:numPr>
          <w:ilvl w:val="0"/>
          <w:numId w:val="14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B83833">
        <w:rPr>
          <w:rFonts w:ascii="Times New Roman" w:eastAsia="Times New Roman" w:hAnsi="Times New Roman"/>
          <w:sz w:val="24"/>
          <w:szCs w:val="24"/>
          <w:lang w:eastAsia="pl-PL"/>
        </w:rPr>
        <w:t>Dokumentacja, o której mowa w ust. 1 obejmuje:</w:t>
      </w:r>
    </w:p>
    <w:p w:rsidR="00EA4180" w:rsidRPr="00B83833" w:rsidRDefault="00EA4180" w:rsidP="00EA4180">
      <w:pPr>
        <w:pStyle w:val="Akapitzlist"/>
        <w:numPr>
          <w:ilvl w:val="0"/>
          <w:numId w:val="16"/>
        </w:numPr>
        <w:spacing w:before="120"/>
        <w:ind w:left="850" w:hanging="425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kompletną dokumentację przetargową przygotowaną przez Zamawiającego w tym ogłoszenia;</w:t>
      </w:r>
    </w:p>
    <w:p w:rsidR="00EA4180" w:rsidRPr="00B83833" w:rsidRDefault="00EA4180" w:rsidP="00EA4180">
      <w:pPr>
        <w:pStyle w:val="Akapitzlist"/>
        <w:numPr>
          <w:ilvl w:val="0"/>
          <w:numId w:val="16"/>
        </w:numPr>
        <w:spacing w:before="120"/>
        <w:ind w:left="850" w:hanging="425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kompletną dokumentację z przebiegu prac komisji przetargowej;</w:t>
      </w:r>
    </w:p>
    <w:p w:rsidR="00EA4180" w:rsidRPr="00B83833" w:rsidRDefault="00EA4180" w:rsidP="00EA4180">
      <w:pPr>
        <w:pStyle w:val="Akapitzlist"/>
        <w:numPr>
          <w:ilvl w:val="0"/>
          <w:numId w:val="16"/>
        </w:numPr>
        <w:spacing w:before="120"/>
        <w:ind w:left="850" w:hanging="425"/>
        <w:jc w:val="both"/>
        <w:rPr>
          <w:sz w:val="24"/>
          <w:szCs w:val="24"/>
        </w:rPr>
      </w:pPr>
      <w:r w:rsidRPr="00B83833">
        <w:rPr>
          <w:sz w:val="24"/>
          <w:szCs w:val="24"/>
        </w:rPr>
        <w:t xml:space="preserve">kompletną ofertę wybranego </w:t>
      </w:r>
      <w:r w:rsidR="006C5FC7" w:rsidRPr="00B83833">
        <w:rPr>
          <w:sz w:val="24"/>
          <w:szCs w:val="24"/>
        </w:rPr>
        <w:t>w</w:t>
      </w:r>
      <w:r w:rsidRPr="00B83833">
        <w:rPr>
          <w:sz w:val="24"/>
          <w:szCs w:val="24"/>
        </w:rPr>
        <w:t xml:space="preserve">ykonawcy wraz z umową zawartą z wybranym </w:t>
      </w:r>
      <w:r w:rsidR="006C5FC7" w:rsidRPr="00B83833">
        <w:rPr>
          <w:sz w:val="24"/>
          <w:szCs w:val="24"/>
        </w:rPr>
        <w:t>w</w:t>
      </w:r>
      <w:r w:rsidRPr="00B83833">
        <w:rPr>
          <w:sz w:val="24"/>
          <w:szCs w:val="24"/>
        </w:rPr>
        <w:t xml:space="preserve">ykonawcą oraz formularze ofertowe pozostałych </w:t>
      </w:r>
      <w:r w:rsidR="00794A83" w:rsidRPr="00B83833">
        <w:rPr>
          <w:sz w:val="24"/>
          <w:szCs w:val="24"/>
        </w:rPr>
        <w:t>w</w:t>
      </w:r>
      <w:r w:rsidRPr="00B83833">
        <w:rPr>
          <w:sz w:val="24"/>
          <w:szCs w:val="24"/>
        </w:rPr>
        <w:t>ykonawców;</w:t>
      </w:r>
    </w:p>
    <w:p w:rsidR="00EA4180" w:rsidRPr="00B83833" w:rsidRDefault="00EA4180" w:rsidP="00EA4180">
      <w:pPr>
        <w:pStyle w:val="Akapitzlist"/>
        <w:numPr>
          <w:ilvl w:val="0"/>
          <w:numId w:val="16"/>
        </w:numPr>
        <w:spacing w:before="120"/>
        <w:ind w:left="850" w:hanging="425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kompletną dokumentację związaną z odwołaniami oraz zapytaniami i wyjaśnieniami dotyczącymi Specyfikacji Istotnych Warunków Zamówienia, jeżeli miały miejsce w danym postępowaniu;</w:t>
      </w:r>
    </w:p>
    <w:p w:rsidR="00EA4180" w:rsidRPr="00B83833" w:rsidRDefault="00EA4180" w:rsidP="00EA4180">
      <w:pPr>
        <w:pStyle w:val="Akapitzlist"/>
        <w:numPr>
          <w:ilvl w:val="0"/>
          <w:numId w:val="16"/>
        </w:numPr>
        <w:spacing w:before="120"/>
        <w:ind w:left="850" w:hanging="425"/>
        <w:jc w:val="both"/>
        <w:rPr>
          <w:sz w:val="24"/>
          <w:szCs w:val="24"/>
        </w:rPr>
      </w:pPr>
      <w:r w:rsidRPr="00B83833">
        <w:rPr>
          <w:sz w:val="24"/>
          <w:szCs w:val="24"/>
        </w:rPr>
        <w:lastRenderedPageBreak/>
        <w:t>upoważnienie do potwierdzenia za zgodność z oryginałem dokumentacji z przeprowadzonego postępowania o udzielenie zamówienia publicznego dla osoby upoważnionej przez Zamawiające</w:t>
      </w:r>
      <w:r w:rsidR="008D66B7" w:rsidRPr="00B83833">
        <w:rPr>
          <w:sz w:val="24"/>
          <w:szCs w:val="24"/>
        </w:rPr>
        <w:t>go</w:t>
      </w:r>
      <w:r w:rsidR="00861C66" w:rsidRPr="00B83833">
        <w:rPr>
          <w:rStyle w:val="Odwoanieprzypisudolnego"/>
        </w:rPr>
        <w:footnoteReference w:id="4"/>
      </w:r>
      <w:r w:rsidRPr="00B83833">
        <w:rPr>
          <w:sz w:val="24"/>
          <w:szCs w:val="24"/>
        </w:rPr>
        <w:t>.</w:t>
      </w:r>
    </w:p>
    <w:p w:rsidR="00EA4180" w:rsidRPr="00B83833" w:rsidRDefault="00EA4180" w:rsidP="00EA4180">
      <w:pPr>
        <w:numPr>
          <w:ilvl w:val="0"/>
          <w:numId w:val="14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B83833">
        <w:rPr>
          <w:rFonts w:ascii="Times New Roman" w:eastAsia="Times New Roman" w:hAnsi="Times New Roman"/>
          <w:sz w:val="24"/>
          <w:szCs w:val="24"/>
          <w:lang w:eastAsia="pl-PL"/>
        </w:rPr>
        <w:t>Samorząd Województwa może żądać innych dokumentów przetargowych, jeżeli w procesie oceny postępowania o udzielenie zamówienia publicznego zajdzie potrzeba ich zweryfikowania.</w:t>
      </w:r>
    </w:p>
    <w:p w:rsidR="00EA4180" w:rsidRPr="00B83833" w:rsidRDefault="00EA4180" w:rsidP="00A54D73">
      <w:pPr>
        <w:numPr>
          <w:ilvl w:val="0"/>
          <w:numId w:val="14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B83833"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udzielania zamówienia publicznego w trybie zamówienia z wolnej ręki </w:t>
      </w:r>
      <w:r w:rsidR="00B54101" w:rsidRPr="00B838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B83833"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art. 67 ust. 1 pkt 4 ustawy pzp, Beneficjent zobligowany jest </w:t>
      </w:r>
      <w:r w:rsidR="001E395E" w:rsidRPr="00B838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B83833">
        <w:rPr>
          <w:rFonts w:ascii="Times New Roman" w:eastAsia="Times New Roman" w:hAnsi="Times New Roman"/>
          <w:sz w:val="24"/>
          <w:szCs w:val="24"/>
          <w:lang w:eastAsia="pl-PL"/>
        </w:rPr>
        <w:t>do przedłożenia:</w:t>
      </w:r>
    </w:p>
    <w:p w:rsidR="00EB4B90" w:rsidRPr="00B83833" w:rsidRDefault="008D65D0" w:rsidP="00873F3D">
      <w:pPr>
        <w:pStyle w:val="Akapitzlist"/>
        <w:numPr>
          <w:ilvl w:val="0"/>
          <w:numId w:val="17"/>
        </w:numPr>
        <w:spacing w:before="120"/>
        <w:ind w:left="851" w:hanging="425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k</w:t>
      </w:r>
      <w:r w:rsidR="00EB4B90" w:rsidRPr="00B83833">
        <w:rPr>
          <w:sz w:val="24"/>
          <w:szCs w:val="24"/>
        </w:rPr>
        <w:t>ompletnej dokumentacji z przeprowadzonego postępowania w trybie przetargu nieograniczonego lub ograniczonego</w:t>
      </w:r>
      <w:r w:rsidRPr="00B83833">
        <w:rPr>
          <w:sz w:val="24"/>
          <w:szCs w:val="24"/>
        </w:rPr>
        <w:t>;</w:t>
      </w:r>
    </w:p>
    <w:p w:rsidR="008D65D0" w:rsidRPr="00B83833" w:rsidRDefault="008D65D0" w:rsidP="00873F3D">
      <w:pPr>
        <w:pStyle w:val="Akapitzlist"/>
        <w:numPr>
          <w:ilvl w:val="0"/>
          <w:numId w:val="17"/>
        </w:numPr>
        <w:spacing w:before="120"/>
        <w:ind w:left="851" w:hanging="425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uzasadnienia faktycznego i prawnego zaistnienia przesłanek do udzielenia zamówienia z wolnej ręki w trybie art.</w:t>
      </w:r>
      <w:r w:rsidR="001321E2" w:rsidRPr="00B83833">
        <w:rPr>
          <w:sz w:val="24"/>
          <w:szCs w:val="24"/>
        </w:rPr>
        <w:t xml:space="preserve"> </w:t>
      </w:r>
      <w:r w:rsidRPr="00B83833">
        <w:rPr>
          <w:sz w:val="24"/>
          <w:szCs w:val="24"/>
        </w:rPr>
        <w:t>67 ust. 1 pkt 4 ustawy pzp</w:t>
      </w:r>
      <w:r w:rsidR="00890F35" w:rsidRPr="00B83833">
        <w:rPr>
          <w:sz w:val="24"/>
          <w:szCs w:val="24"/>
        </w:rPr>
        <w:t>,</w:t>
      </w:r>
    </w:p>
    <w:p w:rsidR="00330C36" w:rsidRPr="00B83833" w:rsidRDefault="00D415FB" w:rsidP="00873F3D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B83833">
        <w:rPr>
          <w:rFonts w:ascii="Times New Roman" w:hAnsi="Times New Roman"/>
          <w:sz w:val="24"/>
          <w:szCs w:val="24"/>
        </w:rPr>
        <w:t xml:space="preserve">- jeżeli postępowanie zostało wszczęte po wejściu w życie ustawy z dnia 22 czerwca 2016 r. </w:t>
      </w:r>
      <w:r w:rsidR="00890F35" w:rsidRPr="00B83833">
        <w:rPr>
          <w:rFonts w:ascii="Times New Roman" w:hAnsi="Times New Roman"/>
          <w:sz w:val="24"/>
          <w:szCs w:val="24"/>
        </w:rPr>
        <w:br/>
      </w:r>
      <w:r w:rsidRPr="00B83833">
        <w:rPr>
          <w:rFonts w:ascii="Times New Roman" w:hAnsi="Times New Roman"/>
          <w:sz w:val="24"/>
          <w:szCs w:val="24"/>
        </w:rPr>
        <w:t>o</w:t>
      </w:r>
      <w:r w:rsidR="00890F35" w:rsidRPr="00B83833">
        <w:rPr>
          <w:rFonts w:ascii="Times New Roman" w:hAnsi="Times New Roman"/>
          <w:sz w:val="24"/>
          <w:szCs w:val="24"/>
        </w:rPr>
        <w:t xml:space="preserve"> </w:t>
      </w:r>
      <w:r w:rsidRPr="00B83833">
        <w:rPr>
          <w:rFonts w:ascii="Times New Roman" w:hAnsi="Times New Roman"/>
          <w:sz w:val="24"/>
          <w:szCs w:val="24"/>
        </w:rPr>
        <w:t xml:space="preserve">zmianie ustawy – Prawo zamówień publicznych oraz niektórych innych ustaw </w:t>
      </w:r>
      <w:r w:rsidR="0010460B" w:rsidRPr="00B83833">
        <w:rPr>
          <w:rFonts w:ascii="Times New Roman" w:hAnsi="Times New Roman"/>
          <w:sz w:val="24"/>
          <w:szCs w:val="24"/>
        </w:rPr>
        <w:br/>
      </w:r>
      <w:r w:rsidRPr="00B83833">
        <w:rPr>
          <w:rFonts w:ascii="Times New Roman" w:hAnsi="Times New Roman"/>
          <w:sz w:val="24"/>
          <w:szCs w:val="24"/>
        </w:rPr>
        <w:t>(Dz. U. poz</w:t>
      </w:r>
      <w:r w:rsidR="00661224" w:rsidRPr="00B83833">
        <w:rPr>
          <w:rFonts w:ascii="Times New Roman" w:hAnsi="Times New Roman"/>
          <w:sz w:val="24"/>
          <w:szCs w:val="24"/>
        </w:rPr>
        <w:t>.</w:t>
      </w:r>
      <w:r w:rsidRPr="00B83833">
        <w:rPr>
          <w:rFonts w:ascii="Times New Roman" w:hAnsi="Times New Roman"/>
          <w:sz w:val="24"/>
          <w:szCs w:val="24"/>
        </w:rPr>
        <w:t xml:space="preserve"> 1020</w:t>
      </w:r>
      <w:r w:rsidR="007D2564" w:rsidRPr="00B83833">
        <w:rPr>
          <w:rFonts w:ascii="Times New Roman" w:hAnsi="Times New Roman"/>
          <w:sz w:val="24"/>
          <w:szCs w:val="24"/>
        </w:rPr>
        <w:t>)</w:t>
      </w:r>
      <w:r w:rsidR="00B54101" w:rsidRPr="00B83833">
        <w:rPr>
          <w:rFonts w:ascii="Times New Roman" w:hAnsi="Times New Roman"/>
          <w:sz w:val="24"/>
          <w:szCs w:val="24"/>
        </w:rPr>
        <w:t>,</w:t>
      </w:r>
      <w:r w:rsidR="00387877" w:rsidRPr="00B83833">
        <w:rPr>
          <w:rFonts w:ascii="Times New Roman" w:hAnsi="Times New Roman"/>
          <w:sz w:val="24"/>
          <w:szCs w:val="24"/>
        </w:rPr>
        <w:t xml:space="preserve"> </w:t>
      </w:r>
    </w:p>
    <w:p w:rsidR="008D65D0" w:rsidRPr="00B83833" w:rsidRDefault="00D415FB" w:rsidP="00873F3D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3833">
        <w:rPr>
          <w:rFonts w:ascii="Times New Roman" w:hAnsi="Times New Roman"/>
          <w:sz w:val="24"/>
          <w:szCs w:val="24"/>
        </w:rPr>
        <w:t>albo:</w:t>
      </w:r>
    </w:p>
    <w:p w:rsidR="00EA4180" w:rsidRPr="00B83833" w:rsidRDefault="00EA4180" w:rsidP="00D952CD">
      <w:pPr>
        <w:pStyle w:val="Akapitzlist"/>
        <w:numPr>
          <w:ilvl w:val="0"/>
          <w:numId w:val="69"/>
        </w:numPr>
        <w:spacing w:before="120"/>
        <w:ind w:left="851"/>
        <w:jc w:val="both"/>
        <w:rPr>
          <w:sz w:val="24"/>
          <w:szCs w:val="24"/>
        </w:rPr>
      </w:pPr>
      <w:r w:rsidRPr="00B83833">
        <w:rPr>
          <w:sz w:val="24"/>
          <w:szCs w:val="24"/>
        </w:rPr>
        <w:t xml:space="preserve">protokołów z kolejno unieważnionych postępowań, zawierających podstawę prawną i odpowiednie uzasadnienie faktyczne – w przypadku, gdy unieważnienie postępowania nastąpiło w konsekwencji braku ofert lub wniosków o </w:t>
      </w:r>
      <w:r w:rsidR="00217A6C" w:rsidRPr="00B83833">
        <w:rPr>
          <w:sz w:val="24"/>
          <w:szCs w:val="24"/>
        </w:rPr>
        <w:t>dopuszczenie</w:t>
      </w:r>
      <w:r w:rsidR="00B54101" w:rsidRPr="00B83833">
        <w:rPr>
          <w:sz w:val="24"/>
          <w:szCs w:val="24"/>
        </w:rPr>
        <w:t xml:space="preserve"> </w:t>
      </w:r>
      <w:r w:rsidR="00B54101" w:rsidRPr="00B83833">
        <w:rPr>
          <w:sz w:val="24"/>
          <w:szCs w:val="24"/>
        </w:rPr>
        <w:br/>
      </w:r>
      <w:r w:rsidRPr="00B83833">
        <w:rPr>
          <w:sz w:val="24"/>
          <w:szCs w:val="24"/>
        </w:rPr>
        <w:t>do udziału w postępowaniu;</w:t>
      </w:r>
    </w:p>
    <w:p w:rsidR="00330C36" w:rsidRPr="00B83833" w:rsidRDefault="00330C36" w:rsidP="00B54101">
      <w:pPr>
        <w:pStyle w:val="Akapitzlist"/>
        <w:numPr>
          <w:ilvl w:val="0"/>
          <w:numId w:val="69"/>
        </w:numPr>
        <w:spacing w:before="120"/>
        <w:ind w:left="851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kompletnej dokumentacji związanej z unieważnionymi postępowaniami o udzielenie</w:t>
      </w:r>
      <w:r w:rsidR="00960432" w:rsidRPr="00B83833">
        <w:rPr>
          <w:sz w:val="24"/>
          <w:szCs w:val="24"/>
        </w:rPr>
        <w:t xml:space="preserve"> </w:t>
      </w:r>
      <w:r w:rsidRPr="00B83833">
        <w:rPr>
          <w:sz w:val="24"/>
          <w:szCs w:val="24"/>
        </w:rPr>
        <w:t>zamówienia publicznego – w przypadku gdy przyczyną unieważnienia postępowania było odrzucenie wszystkich złożonych ofert, ze względu na ich niezgodność z opisem przedmiotu zamówienia;</w:t>
      </w:r>
    </w:p>
    <w:p w:rsidR="00EA4180" w:rsidRPr="00B83833" w:rsidRDefault="00E858EA" w:rsidP="00873F3D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3833">
        <w:rPr>
          <w:rFonts w:ascii="Times New Roman" w:hAnsi="Times New Roman"/>
          <w:sz w:val="24"/>
          <w:szCs w:val="24"/>
        </w:rPr>
        <w:t>- jeżeli postępowanie zostało wszczęte przed wejściem w życi</w:t>
      </w:r>
      <w:r w:rsidR="00CD4E5C" w:rsidRPr="00B83833">
        <w:rPr>
          <w:rFonts w:ascii="Times New Roman" w:hAnsi="Times New Roman"/>
          <w:sz w:val="24"/>
          <w:szCs w:val="24"/>
        </w:rPr>
        <w:t xml:space="preserve">e ustawy z dnia </w:t>
      </w:r>
      <w:r w:rsidR="0028213E" w:rsidRPr="00B83833">
        <w:rPr>
          <w:rFonts w:ascii="Times New Roman" w:hAnsi="Times New Roman"/>
          <w:sz w:val="24"/>
          <w:szCs w:val="24"/>
        </w:rPr>
        <w:br/>
      </w:r>
      <w:r w:rsidR="00CD4E5C" w:rsidRPr="00B83833">
        <w:rPr>
          <w:rFonts w:ascii="Times New Roman" w:hAnsi="Times New Roman"/>
          <w:sz w:val="24"/>
          <w:szCs w:val="24"/>
        </w:rPr>
        <w:t>22 czerwca 2016</w:t>
      </w:r>
      <w:r w:rsidR="00992BBB" w:rsidRPr="00B83833">
        <w:rPr>
          <w:rFonts w:ascii="Times New Roman" w:hAnsi="Times New Roman"/>
          <w:sz w:val="24"/>
          <w:szCs w:val="24"/>
        </w:rPr>
        <w:t xml:space="preserve"> </w:t>
      </w:r>
      <w:r w:rsidRPr="00B83833">
        <w:rPr>
          <w:rFonts w:ascii="Times New Roman" w:hAnsi="Times New Roman"/>
          <w:sz w:val="24"/>
          <w:szCs w:val="24"/>
        </w:rPr>
        <w:t>r. o zmianie ustawy – Prawo zamówień publicznych oraz niektórych innych ustaw (Dz.</w:t>
      </w:r>
      <w:r w:rsidR="0004484C" w:rsidRPr="00B83833">
        <w:rPr>
          <w:rFonts w:ascii="Times New Roman" w:hAnsi="Times New Roman"/>
          <w:sz w:val="24"/>
          <w:szCs w:val="24"/>
        </w:rPr>
        <w:t xml:space="preserve"> </w:t>
      </w:r>
      <w:r w:rsidRPr="00B83833">
        <w:rPr>
          <w:rFonts w:ascii="Times New Roman" w:hAnsi="Times New Roman"/>
          <w:sz w:val="24"/>
          <w:szCs w:val="24"/>
        </w:rPr>
        <w:t>U. poz. 1020</w:t>
      </w:r>
      <w:r w:rsidR="007D2564" w:rsidRPr="00B83833">
        <w:rPr>
          <w:rFonts w:ascii="Times New Roman" w:hAnsi="Times New Roman"/>
          <w:sz w:val="24"/>
          <w:szCs w:val="24"/>
        </w:rPr>
        <w:t>)</w:t>
      </w:r>
      <w:r w:rsidR="00B54101" w:rsidRPr="00B83833">
        <w:rPr>
          <w:rFonts w:ascii="Times New Roman" w:hAnsi="Times New Roman"/>
          <w:strike/>
          <w:sz w:val="24"/>
          <w:szCs w:val="24"/>
        </w:rPr>
        <w:t>.</w:t>
      </w:r>
    </w:p>
    <w:p w:rsidR="00EA1A49" w:rsidRPr="00B83833" w:rsidRDefault="00EA4180" w:rsidP="00B54101">
      <w:pPr>
        <w:numPr>
          <w:ilvl w:val="0"/>
          <w:numId w:val="14"/>
        </w:numPr>
        <w:spacing w:before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3833"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przypadku, gdy złożona dokumentacja, o której mowa w ust. 3 i 5 zawiera braki, Samorząd Województwa </w:t>
      </w:r>
      <w:r w:rsidR="004932DC" w:rsidRPr="00B83833">
        <w:rPr>
          <w:rFonts w:ascii="Times New Roman" w:eastAsia="Times New Roman" w:hAnsi="Times New Roman"/>
          <w:sz w:val="24"/>
          <w:szCs w:val="24"/>
          <w:lang w:eastAsia="pl-PL"/>
        </w:rPr>
        <w:t>wzywa</w:t>
      </w:r>
      <w:r w:rsidR="00EA1A49" w:rsidRPr="00B83833">
        <w:rPr>
          <w:rFonts w:ascii="Times New Roman" w:eastAsia="Times New Roman" w:hAnsi="Times New Roman"/>
          <w:sz w:val="24"/>
          <w:szCs w:val="24"/>
          <w:lang w:eastAsia="pl-PL"/>
        </w:rPr>
        <w:t xml:space="preserve"> Beneficjenta w </w:t>
      </w:r>
      <w:r w:rsidR="004932DC" w:rsidRPr="00B83833">
        <w:rPr>
          <w:rFonts w:ascii="Times New Roman" w:eastAsia="Times New Roman" w:hAnsi="Times New Roman"/>
          <w:sz w:val="24"/>
          <w:szCs w:val="24"/>
          <w:lang w:eastAsia="pl-PL"/>
        </w:rPr>
        <w:t>formie pisemnej do ich usunięcia</w:t>
      </w:r>
      <w:r w:rsidR="00A54D73" w:rsidRPr="00B838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4932DC" w:rsidRPr="00B83833">
        <w:rPr>
          <w:rFonts w:ascii="Times New Roman" w:eastAsia="Times New Roman" w:hAnsi="Times New Roman"/>
          <w:sz w:val="24"/>
          <w:szCs w:val="24"/>
          <w:lang w:eastAsia="pl-PL"/>
        </w:rPr>
        <w:t>w terminie 7 dni od dnia doręczenia</w:t>
      </w:r>
      <w:r w:rsidR="00A54D73" w:rsidRPr="00B83833">
        <w:rPr>
          <w:rFonts w:ascii="Times New Roman" w:eastAsia="Times New Roman" w:hAnsi="Times New Roman"/>
          <w:sz w:val="24"/>
          <w:szCs w:val="24"/>
          <w:lang w:eastAsia="pl-PL"/>
        </w:rPr>
        <w:t xml:space="preserve"> wezwania.</w:t>
      </w:r>
    </w:p>
    <w:p w:rsidR="00A55168" w:rsidRPr="00B83833" w:rsidRDefault="00AC740A" w:rsidP="00B54101">
      <w:pPr>
        <w:numPr>
          <w:ilvl w:val="0"/>
          <w:numId w:val="14"/>
        </w:numPr>
        <w:spacing w:before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3833">
        <w:rPr>
          <w:rFonts w:ascii="Times New Roman" w:eastAsia="Times New Roman" w:hAnsi="Times New Roman"/>
          <w:sz w:val="24"/>
          <w:szCs w:val="24"/>
          <w:lang w:eastAsia="pl-PL"/>
        </w:rPr>
        <w:t xml:space="preserve">Jeżeli zaistnieje konieczność uzyskania wyjaśnień, </w:t>
      </w:r>
      <w:r w:rsidR="00493AD6" w:rsidRPr="00B83833">
        <w:rPr>
          <w:rFonts w:ascii="Times New Roman" w:eastAsia="Times New Roman" w:hAnsi="Times New Roman"/>
          <w:sz w:val="24"/>
          <w:szCs w:val="24"/>
          <w:lang w:eastAsia="pl-PL"/>
        </w:rPr>
        <w:t>Samorząd</w:t>
      </w:r>
      <w:r w:rsidRPr="00B83833">
        <w:rPr>
          <w:rFonts w:ascii="Times New Roman" w:eastAsia="Times New Roman" w:hAnsi="Times New Roman"/>
          <w:sz w:val="24"/>
          <w:szCs w:val="24"/>
          <w:lang w:eastAsia="pl-PL"/>
        </w:rPr>
        <w:t xml:space="preserve"> Województwa wzywa </w:t>
      </w:r>
      <w:r w:rsidR="006C2E50" w:rsidRPr="00B83833">
        <w:rPr>
          <w:rFonts w:ascii="Times New Roman" w:eastAsia="Times New Roman" w:hAnsi="Times New Roman"/>
          <w:sz w:val="24"/>
          <w:szCs w:val="24"/>
          <w:lang w:eastAsia="pl-PL"/>
        </w:rPr>
        <w:t xml:space="preserve">     </w:t>
      </w:r>
      <w:r w:rsidRPr="00B83833">
        <w:rPr>
          <w:rFonts w:ascii="Times New Roman" w:eastAsia="Times New Roman" w:hAnsi="Times New Roman"/>
          <w:sz w:val="24"/>
          <w:szCs w:val="24"/>
          <w:lang w:eastAsia="pl-PL"/>
        </w:rPr>
        <w:t>Beneficjenta do udzielenia wyjaśnień w terminie 7 dni od dnia doręczenia wezwania.</w:t>
      </w:r>
    </w:p>
    <w:p w:rsidR="00885128" w:rsidRPr="00B83833" w:rsidRDefault="00EA4180" w:rsidP="00B54101">
      <w:pPr>
        <w:numPr>
          <w:ilvl w:val="0"/>
          <w:numId w:val="14"/>
        </w:numPr>
        <w:spacing w:before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3833">
        <w:rPr>
          <w:rFonts w:ascii="Times New Roman" w:eastAsia="Times New Roman" w:hAnsi="Times New Roman"/>
          <w:sz w:val="24"/>
          <w:szCs w:val="24"/>
          <w:lang w:eastAsia="pl-PL"/>
        </w:rPr>
        <w:t xml:space="preserve">Wezwania, o których mowa w ust. </w:t>
      </w:r>
      <w:r w:rsidR="00337D4A" w:rsidRPr="00B83833">
        <w:rPr>
          <w:rFonts w:ascii="Times New Roman" w:eastAsia="Times New Roman" w:hAnsi="Times New Roman"/>
          <w:sz w:val="24"/>
          <w:szCs w:val="24"/>
          <w:lang w:eastAsia="pl-PL"/>
        </w:rPr>
        <w:t xml:space="preserve">6 </w:t>
      </w:r>
      <w:r w:rsidR="003946E5" w:rsidRPr="00B83833">
        <w:rPr>
          <w:rFonts w:ascii="Times New Roman" w:eastAsia="Times New Roman" w:hAnsi="Times New Roman"/>
          <w:sz w:val="24"/>
          <w:szCs w:val="24"/>
          <w:lang w:eastAsia="pl-PL"/>
        </w:rPr>
        <w:t xml:space="preserve">i </w:t>
      </w:r>
      <w:r w:rsidR="00337D4A" w:rsidRPr="00B83833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Pr="00B83833">
        <w:rPr>
          <w:rFonts w:ascii="Times New Roman" w:eastAsia="Times New Roman" w:hAnsi="Times New Roman"/>
          <w:sz w:val="24"/>
          <w:szCs w:val="24"/>
          <w:lang w:eastAsia="pl-PL"/>
        </w:rPr>
        <w:t xml:space="preserve">, oraz przypadki, gdy w trakcie oceny postępowania niezbędne jest uzyskanie opinii innego podmiotu lub wystąpienie o kontrolę doraźną Prezesa Urzędu Zamówień Publicznych, wydłużają termin dokonania oceny, o której mowa w ust. </w:t>
      </w:r>
      <w:r w:rsidR="00337D4A" w:rsidRPr="00B83833">
        <w:rPr>
          <w:rFonts w:ascii="Times New Roman" w:eastAsia="Times New Roman" w:hAnsi="Times New Roman"/>
          <w:sz w:val="24"/>
          <w:szCs w:val="24"/>
          <w:lang w:eastAsia="pl-PL"/>
        </w:rPr>
        <w:t>10</w:t>
      </w:r>
      <w:r w:rsidRPr="00B83833">
        <w:rPr>
          <w:rFonts w:ascii="Times New Roman" w:eastAsia="Times New Roman" w:hAnsi="Times New Roman"/>
          <w:sz w:val="24"/>
          <w:szCs w:val="24"/>
          <w:lang w:eastAsia="pl-PL"/>
        </w:rPr>
        <w:t>, o czas niezbędny do usunięcia braków/składania wyjaśnień oraz o czas niezbędny do uzyskania opinii lub wyników kontroli doraźnej, o czym Samorząd Województwa informuje Beneficjenta na piśmie.</w:t>
      </w:r>
    </w:p>
    <w:p w:rsidR="00885128" w:rsidRPr="00B83833" w:rsidRDefault="001F2EBC" w:rsidP="00885128">
      <w:pPr>
        <w:numPr>
          <w:ilvl w:val="0"/>
          <w:numId w:val="14"/>
        </w:numPr>
        <w:spacing w:before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383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A4180" w:rsidRPr="00B83833">
        <w:rPr>
          <w:rFonts w:ascii="Times New Roman" w:eastAsia="Times New Roman" w:hAnsi="Times New Roman"/>
          <w:sz w:val="24"/>
          <w:szCs w:val="24"/>
          <w:lang w:eastAsia="pl-PL"/>
        </w:rPr>
        <w:t>Jeżeli Beneficjent, nie złożył wymaganych dokumentów w terminie, o którym mowa</w:t>
      </w:r>
      <w:r w:rsidR="003870AC" w:rsidRPr="00B8383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A4180" w:rsidRPr="00B83833">
        <w:rPr>
          <w:rFonts w:ascii="Times New Roman" w:eastAsia="Times New Roman" w:hAnsi="Times New Roman"/>
          <w:sz w:val="24"/>
          <w:szCs w:val="24"/>
          <w:lang w:eastAsia="pl-PL"/>
        </w:rPr>
        <w:t>w ust. </w:t>
      </w:r>
      <w:r w:rsidR="003D2F3E" w:rsidRPr="00B83833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="00EA4180" w:rsidRPr="00B83833">
        <w:rPr>
          <w:rFonts w:ascii="Times New Roman" w:eastAsia="Times New Roman" w:hAnsi="Times New Roman"/>
          <w:sz w:val="24"/>
          <w:szCs w:val="24"/>
          <w:lang w:eastAsia="pl-PL"/>
        </w:rPr>
        <w:t xml:space="preserve"> lub nie złożył wyjaśnień w terminie określonym w ust. </w:t>
      </w:r>
      <w:r w:rsidR="003D2F3E" w:rsidRPr="00B83833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="00EA4180" w:rsidRPr="00B83833">
        <w:rPr>
          <w:rFonts w:ascii="Times New Roman" w:eastAsia="Times New Roman" w:hAnsi="Times New Roman"/>
          <w:sz w:val="24"/>
          <w:szCs w:val="24"/>
          <w:lang w:eastAsia="pl-PL"/>
        </w:rPr>
        <w:t>, Samorząd Województwa dokonuje oceny w oparciu o posiadane dokumenty.</w:t>
      </w:r>
    </w:p>
    <w:p w:rsidR="003606C0" w:rsidRPr="00B83833" w:rsidRDefault="003606C0" w:rsidP="00885128">
      <w:pPr>
        <w:numPr>
          <w:ilvl w:val="0"/>
          <w:numId w:val="14"/>
        </w:numPr>
        <w:spacing w:before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3833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O wyniku dokonanej oceny postępowania o udzielenie zamówienia publicznego Beneficjent zostanie poinformowany na piśmie</w:t>
      </w:r>
      <w:r w:rsidR="003D2F3E" w:rsidRPr="00B83833">
        <w:rPr>
          <w:rFonts w:ascii="Times New Roman" w:eastAsia="Times New Roman" w:hAnsi="Times New Roman"/>
          <w:sz w:val="24"/>
          <w:szCs w:val="24"/>
          <w:lang w:eastAsia="pl-PL"/>
        </w:rPr>
        <w:t xml:space="preserve"> w terminie 65 dni od dnia złożenia dokumentacji, o której mowa w ust 3 lub 5.</w:t>
      </w:r>
    </w:p>
    <w:p w:rsidR="0098712F" w:rsidRPr="00B83833" w:rsidRDefault="0098712F" w:rsidP="00F41674">
      <w:pPr>
        <w:spacing w:before="120"/>
        <w:jc w:val="both"/>
        <w:rPr>
          <w:rFonts w:ascii="Times New Roman" w:hAnsi="Times New Roman"/>
          <w:sz w:val="24"/>
          <w:szCs w:val="24"/>
        </w:rPr>
      </w:pPr>
    </w:p>
    <w:p w:rsidR="00EA4180" w:rsidRPr="00B83833" w:rsidRDefault="00EA4180" w:rsidP="00EA4180">
      <w:pPr>
        <w:pStyle w:val="Akapitzlist"/>
        <w:spacing w:before="120"/>
        <w:ind w:left="0"/>
        <w:jc w:val="center"/>
        <w:rPr>
          <w:b/>
          <w:sz w:val="24"/>
          <w:szCs w:val="24"/>
        </w:rPr>
      </w:pPr>
      <w:r w:rsidRPr="00B83833">
        <w:rPr>
          <w:b/>
          <w:sz w:val="24"/>
          <w:szCs w:val="24"/>
        </w:rPr>
        <w:t>§ 7</w:t>
      </w:r>
    </w:p>
    <w:p w:rsidR="00EA4180" w:rsidRPr="00B83833" w:rsidRDefault="00EA4180" w:rsidP="00EA4180">
      <w:pPr>
        <w:pStyle w:val="Akapitzlist"/>
        <w:spacing w:before="120"/>
        <w:ind w:left="0"/>
        <w:jc w:val="center"/>
        <w:rPr>
          <w:b/>
          <w:sz w:val="24"/>
          <w:szCs w:val="24"/>
        </w:rPr>
      </w:pPr>
      <w:r w:rsidRPr="00B83833">
        <w:rPr>
          <w:b/>
          <w:sz w:val="24"/>
          <w:szCs w:val="24"/>
        </w:rPr>
        <w:t xml:space="preserve">Ocena przeprowadzonego </w:t>
      </w:r>
      <w:r w:rsidR="00B830CF" w:rsidRPr="00B83833">
        <w:rPr>
          <w:b/>
          <w:sz w:val="24"/>
          <w:szCs w:val="24"/>
        </w:rPr>
        <w:t>post</w:t>
      </w:r>
      <w:r w:rsidR="00330C36" w:rsidRPr="00B83833">
        <w:rPr>
          <w:b/>
          <w:sz w:val="24"/>
          <w:szCs w:val="24"/>
        </w:rPr>
        <w:t>ę</w:t>
      </w:r>
      <w:r w:rsidR="00B830CF" w:rsidRPr="00B83833">
        <w:rPr>
          <w:b/>
          <w:sz w:val="24"/>
          <w:szCs w:val="24"/>
        </w:rPr>
        <w:t>powania</w:t>
      </w:r>
      <w:r w:rsidR="003946E5" w:rsidRPr="00B83833">
        <w:rPr>
          <w:b/>
          <w:sz w:val="24"/>
          <w:szCs w:val="24"/>
        </w:rPr>
        <w:t xml:space="preserve"> w sprawie wyboru przez </w:t>
      </w:r>
      <w:r w:rsidR="00CD263B" w:rsidRPr="00B83833">
        <w:rPr>
          <w:b/>
          <w:sz w:val="24"/>
          <w:szCs w:val="24"/>
        </w:rPr>
        <w:t xml:space="preserve">Beneficjenta </w:t>
      </w:r>
      <w:r w:rsidR="003946E5" w:rsidRPr="00B83833">
        <w:rPr>
          <w:b/>
          <w:sz w:val="24"/>
          <w:szCs w:val="24"/>
        </w:rPr>
        <w:t>wykonawcy danego zadania ujętego w zestawieniu rzeczowo-finansowym operacji</w:t>
      </w:r>
    </w:p>
    <w:p w:rsidR="004A1755" w:rsidRPr="00B83833" w:rsidRDefault="004A1755" w:rsidP="00535E77">
      <w:pPr>
        <w:pStyle w:val="Akapitzlist"/>
        <w:spacing w:before="120"/>
        <w:ind w:left="0"/>
        <w:rPr>
          <w:b/>
          <w:sz w:val="24"/>
          <w:szCs w:val="24"/>
        </w:rPr>
      </w:pPr>
    </w:p>
    <w:p w:rsidR="004A1755" w:rsidRPr="00B83833" w:rsidRDefault="0058390B" w:rsidP="00535E77">
      <w:pPr>
        <w:pStyle w:val="Akapitzlist"/>
        <w:numPr>
          <w:ilvl w:val="0"/>
          <w:numId w:val="18"/>
        </w:numPr>
        <w:ind w:left="397" w:hanging="397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Beneficjenci są</w:t>
      </w:r>
      <w:r w:rsidR="004A1755" w:rsidRPr="00B83833">
        <w:rPr>
          <w:sz w:val="24"/>
          <w:szCs w:val="24"/>
        </w:rPr>
        <w:t xml:space="preserve"> zobowiązani do przedstawienia dokumentacji związanej z zachowaniem</w:t>
      </w:r>
      <w:r w:rsidRPr="00B83833">
        <w:rPr>
          <w:sz w:val="24"/>
          <w:szCs w:val="24"/>
        </w:rPr>
        <w:t xml:space="preserve"> konkurencyjnego trybu wyboru wykonawców wraz z wnioskiem o płatność, którego dotyczy to postę</w:t>
      </w:r>
      <w:r w:rsidR="004E270C" w:rsidRPr="00B83833">
        <w:rPr>
          <w:sz w:val="24"/>
          <w:szCs w:val="24"/>
        </w:rPr>
        <w:t xml:space="preserve">powanie. Ocena przeprowadzonego </w:t>
      </w:r>
      <w:r w:rsidRPr="00B83833">
        <w:rPr>
          <w:sz w:val="24"/>
          <w:szCs w:val="24"/>
        </w:rPr>
        <w:t>postępowania w sprawie wyboru przez Beneficjenta wykonawcy danego zadania ujętego w zestawieniu rzeczowo-finansowym operacji odbywa się na etapie rozpatrywania wniosku o płatność, którego dotyczy to postępowanie, z zastrzeżeniem ust. 2.</w:t>
      </w:r>
    </w:p>
    <w:p w:rsidR="00EA4180" w:rsidRPr="00B83833" w:rsidRDefault="00EA4180" w:rsidP="00AF7974">
      <w:pPr>
        <w:pStyle w:val="Umowa"/>
        <w:numPr>
          <w:ilvl w:val="0"/>
          <w:numId w:val="18"/>
        </w:numPr>
      </w:pPr>
      <w:r w:rsidRPr="00B83833">
        <w:t>Najwcześniej w dniu zawarcia umowy, a jednocześnie nie później niż w terminie 4 miesięcy przed pierwszym dniem terminu na złożenie wniosku o płatność</w:t>
      </w:r>
      <w:r w:rsidR="00B23E04" w:rsidRPr="00B83833">
        <w:t>,</w:t>
      </w:r>
      <w:r w:rsidR="0085486F" w:rsidRPr="00B83833">
        <w:t xml:space="preserve"> Beneficjent ma możliwość jednokrotnego złożenia</w:t>
      </w:r>
      <w:r w:rsidRPr="00B83833">
        <w:t xml:space="preserve"> dokumentacji związanej z przeprowadzonym postępowaniem </w:t>
      </w:r>
      <w:r w:rsidR="00676081" w:rsidRPr="00B83833">
        <w:t xml:space="preserve">w sprawie wyboru przez Beneficjenta wykonawcy danego zadania ujętego w zestawieniu rzeczowo-finansowym operacji, o której mowa w § </w:t>
      </w:r>
      <w:r w:rsidR="00F9145D" w:rsidRPr="00B83833">
        <w:t>8</w:t>
      </w:r>
      <w:r w:rsidR="00676081" w:rsidRPr="00B83833">
        <w:t xml:space="preserve"> rozporządzenia w sprawie </w:t>
      </w:r>
      <w:r w:rsidR="00F9145D" w:rsidRPr="00B83833">
        <w:t>wyboru wykonawców</w:t>
      </w:r>
      <w:r w:rsidR="00676081" w:rsidRPr="00B83833">
        <w:t>,</w:t>
      </w:r>
      <w:r w:rsidR="00661224" w:rsidRPr="00B83833">
        <w:t xml:space="preserve"> </w:t>
      </w:r>
      <w:r w:rsidRPr="00B83833">
        <w:t>potwierdzającej wybór</w:t>
      </w:r>
      <w:r w:rsidR="005625EC" w:rsidRPr="00B83833">
        <w:t xml:space="preserve"> </w:t>
      </w:r>
      <w:r w:rsidRPr="00B83833">
        <w:t>najkorzystniejszej oferty</w:t>
      </w:r>
      <w:r w:rsidR="00831E6E" w:rsidRPr="00B83833">
        <w:t xml:space="preserve"> lub potwierdzającej brak możliwości wyboru </w:t>
      </w:r>
      <w:r w:rsidR="003B6CD4" w:rsidRPr="00B83833">
        <w:t>najkorzystniejszej oferty.</w:t>
      </w:r>
      <w:r w:rsidRPr="00B83833">
        <w:t xml:space="preserve"> Na tym etapie </w:t>
      </w:r>
      <w:r w:rsidR="00661224" w:rsidRPr="00B83833">
        <w:t xml:space="preserve">możliwe jest </w:t>
      </w:r>
      <w:r w:rsidRPr="00B83833">
        <w:t>również złożeni</w:t>
      </w:r>
      <w:r w:rsidR="009512D9" w:rsidRPr="00B83833">
        <w:t>e</w:t>
      </w:r>
      <w:r w:rsidRPr="00B83833">
        <w:t xml:space="preserve"> umowy z wykonawcą, o ile została zawarta.</w:t>
      </w:r>
    </w:p>
    <w:p w:rsidR="00E04CED" w:rsidRPr="00B83833" w:rsidRDefault="00E04CED" w:rsidP="00AF7974">
      <w:pPr>
        <w:pStyle w:val="Umowa"/>
        <w:numPr>
          <w:ilvl w:val="0"/>
          <w:numId w:val="18"/>
        </w:numPr>
      </w:pPr>
      <w:r w:rsidRPr="00B83833">
        <w:t xml:space="preserve">W przypadku, jeżeli dokumentacja, o której mowa w ust. </w:t>
      </w:r>
      <w:r w:rsidR="00DA1A3B" w:rsidRPr="00B83833">
        <w:t>2</w:t>
      </w:r>
      <w:r w:rsidRPr="00B83833">
        <w:t xml:space="preserve"> będzie zawierała braki</w:t>
      </w:r>
      <w:r w:rsidRPr="00B83833">
        <w:br/>
        <w:t xml:space="preserve">lub uchybienia Samorząd Województwa wezwie Beneficjenta do złożenia uzupełnień </w:t>
      </w:r>
      <w:r w:rsidRPr="00B83833">
        <w:br/>
        <w:t>lub wyjaśnień w terminie 14 dni od dnia doręczenia wezwania</w:t>
      </w:r>
      <w:r w:rsidR="00E6307E" w:rsidRPr="00B83833">
        <w:t xml:space="preserve">; w przypadku nie złożenia uzupełnień lub wyjaśnień w terminie 14 dni od dnia doręczenia wezwania, </w:t>
      </w:r>
      <w:r w:rsidRPr="00B83833">
        <w:t xml:space="preserve">ocena, o której mowa w ust. </w:t>
      </w:r>
      <w:r w:rsidR="00AC1165">
        <w:t>4</w:t>
      </w:r>
      <w:r w:rsidRPr="00B83833">
        <w:t xml:space="preserve">, zostanie dokonana przez Samorząd Województwa na podstawie posiadanych dokumentów przedłożonych przez Beneficjenta. Wezwanie przez Samorząd Województwa Beneficjenta do złożenia uzupełnień lub wyjaśnień w zakresie dokumentacji związanej z przeprowadzonym postępowaniem </w:t>
      </w:r>
      <w:r w:rsidR="00A6541D" w:rsidRPr="00B83833">
        <w:t xml:space="preserve">w sprawie wyboru </w:t>
      </w:r>
      <w:r w:rsidR="00A111F9" w:rsidRPr="00B83833">
        <w:t>przez Beneficjenta wykonawcy danego zadania ujętego w zestawieniu rzeczowo-finansowym operacji</w:t>
      </w:r>
      <w:r w:rsidRPr="00B83833">
        <w:t xml:space="preserve"> wydłuża termin, o którym mowa w ust. </w:t>
      </w:r>
      <w:r w:rsidR="00FA6933" w:rsidRPr="00B83833">
        <w:t>4</w:t>
      </w:r>
      <w:r w:rsidRPr="00B83833">
        <w:t>, o czas wykonania przez Beneficjenta tych czynności.</w:t>
      </w:r>
    </w:p>
    <w:p w:rsidR="00EA4180" w:rsidRPr="00B83833" w:rsidRDefault="00EA4180">
      <w:pPr>
        <w:pStyle w:val="Umowa"/>
        <w:numPr>
          <w:ilvl w:val="0"/>
          <w:numId w:val="18"/>
        </w:numPr>
      </w:pPr>
      <w:r w:rsidRPr="00B83833">
        <w:t xml:space="preserve">O wyniku oceny dokumentacji z przeprowadzonego postępowania </w:t>
      </w:r>
      <w:r w:rsidR="00676081" w:rsidRPr="00B83833">
        <w:t xml:space="preserve">w sprawie wyboru </w:t>
      </w:r>
      <w:r w:rsidR="000212DC" w:rsidRPr="00B83833">
        <w:br/>
      </w:r>
      <w:r w:rsidR="00676081" w:rsidRPr="00B83833">
        <w:t xml:space="preserve">przez Beneficjenta wykonawcy danego zadania ujętego w zestawieniu rzeczowo- finansowym operacji </w:t>
      </w:r>
      <w:r w:rsidRPr="00B83833">
        <w:t>Beneficjent zostanie poinformowany</w:t>
      </w:r>
      <w:r w:rsidR="002E2EB9" w:rsidRPr="00B83833">
        <w:t xml:space="preserve"> przez Samorząd Województwa</w:t>
      </w:r>
      <w:r w:rsidRPr="00B83833">
        <w:t xml:space="preserve"> pisemnie</w:t>
      </w:r>
      <w:r w:rsidR="002E2EB9" w:rsidRPr="00B83833">
        <w:t xml:space="preserve"> w terminie 35 dni </w:t>
      </w:r>
      <w:r w:rsidR="00AB65F8" w:rsidRPr="00B83833">
        <w:t>od</w:t>
      </w:r>
      <w:r w:rsidR="00B44545" w:rsidRPr="00B83833">
        <w:t xml:space="preserve"> dnia</w:t>
      </w:r>
      <w:r w:rsidR="00AB65F8" w:rsidRPr="00B83833">
        <w:t xml:space="preserve"> jej</w:t>
      </w:r>
      <w:r w:rsidR="00B44545" w:rsidRPr="00B83833">
        <w:t xml:space="preserve"> złożenia</w:t>
      </w:r>
      <w:r w:rsidR="00FA6933" w:rsidRPr="00B83833">
        <w:t>, z zastrzeżeniem ust. 3.</w:t>
      </w:r>
    </w:p>
    <w:p w:rsidR="00EA4180" w:rsidRPr="00B83833" w:rsidRDefault="00EA4180">
      <w:pPr>
        <w:pStyle w:val="Umowa"/>
        <w:numPr>
          <w:ilvl w:val="0"/>
          <w:numId w:val="18"/>
        </w:numPr>
      </w:pPr>
      <w:r w:rsidRPr="00B83833">
        <w:t xml:space="preserve">Jeżeli </w:t>
      </w:r>
      <w:r w:rsidR="00DA16C0">
        <w:t xml:space="preserve">dokumentacja z </w:t>
      </w:r>
      <w:r w:rsidRPr="00B83833">
        <w:t>przeprowadzone</w:t>
      </w:r>
      <w:r w:rsidR="00DA16C0">
        <w:t>go przez Beneficjenta postępowania</w:t>
      </w:r>
      <w:r w:rsidRPr="00B83833">
        <w:t xml:space="preserve"> </w:t>
      </w:r>
      <w:r w:rsidR="00676081" w:rsidRPr="00B83833">
        <w:t>w sprawie wyboru przez Beneficjenta wykonawcy danego zadania ujętego w zestawieniu rzeczowo-finansowym operacji</w:t>
      </w:r>
      <w:r w:rsidRPr="00B83833">
        <w:t xml:space="preserve"> </w:t>
      </w:r>
      <w:r w:rsidR="00DA16C0">
        <w:t>przekazana zgodnie z ust. 2 zostanie oceniona</w:t>
      </w:r>
      <w:r w:rsidRPr="00B83833">
        <w:t xml:space="preserve"> przez Samorząd Województwa pozytywnie, Beneficjent nie będzie zobowiązany do </w:t>
      </w:r>
      <w:r w:rsidR="00DA16C0">
        <w:t xml:space="preserve">przedstawiania wraz z wnioskiem </w:t>
      </w:r>
      <w:r w:rsidRPr="00B83833">
        <w:t>o płatność dokumentacji potwierdzającej zachowanie konkurencyjnego trybu wyboru wykonawców</w:t>
      </w:r>
      <w:r w:rsidR="009512D9" w:rsidRPr="00B83833">
        <w:t xml:space="preserve">  w zakresie zweryfikowanego pozytywnie postępowania </w:t>
      </w:r>
      <w:r w:rsidR="00676081" w:rsidRPr="00B83833">
        <w:t>w sprawie wyboru przez Beneficjenta wykonawcy danego zadania ujętego w zestawieniu rzeczowo-finansowym operacji</w:t>
      </w:r>
      <w:r w:rsidR="00CE2F99" w:rsidRPr="00B83833">
        <w:t>,</w:t>
      </w:r>
      <w:r w:rsidR="003E013C" w:rsidRPr="00B83833">
        <w:t xml:space="preserve"> o</w:t>
      </w:r>
      <w:r w:rsidR="00CE2F99" w:rsidRPr="00B83833">
        <w:t xml:space="preserve"> której mowa w ust. 1.</w:t>
      </w:r>
    </w:p>
    <w:p w:rsidR="0098712F" w:rsidRPr="00B83833" w:rsidRDefault="00EA4180">
      <w:pPr>
        <w:pStyle w:val="Umowa"/>
        <w:numPr>
          <w:ilvl w:val="0"/>
          <w:numId w:val="18"/>
        </w:numPr>
      </w:pPr>
      <w:r w:rsidRPr="00B83833">
        <w:t xml:space="preserve">W przypadku, gdy złożona dokumentacja, o której mowa w ust. </w:t>
      </w:r>
      <w:r w:rsidR="003917A1" w:rsidRPr="00B83833">
        <w:t>2</w:t>
      </w:r>
      <w:r w:rsidR="009512D9" w:rsidRPr="00B83833">
        <w:t>,</w:t>
      </w:r>
      <w:r w:rsidR="00AC763E" w:rsidRPr="00B83833">
        <w:t xml:space="preserve"> pomimo wezwania, </w:t>
      </w:r>
      <w:r w:rsidR="0056205E" w:rsidRPr="00B83833">
        <w:br/>
      </w:r>
      <w:r w:rsidR="00AC763E" w:rsidRPr="00B83833">
        <w:t xml:space="preserve">o którym mowa w ust. </w:t>
      </w:r>
      <w:r w:rsidR="003917A1" w:rsidRPr="00B83833">
        <w:t>3</w:t>
      </w:r>
      <w:r w:rsidR="00AC763E" w:rsidRPr="00B83833">
        <w:t xml:space="preserve"> nadal</w:t>
      </w:r>
      <w:r w:rsidRPr="00B83833">
        <w:t xml:space="preserve"> będzie zawierała braki lub uchybienia,</w:t>
      </w:r>
      <w:r w:rsidR="0056205E" w:rsidRPr="00B83833">
        <w:t xml:space="preserve"> </w:t>
      </w:r>
      <w:r w:rsidRPr="00B83833">
        <w:t>Samorząd</w:t>
      </w:r>
      <w:r w:rsidR="0056205E" w:rsidRPr="00B83833">
        <w:t xml:space="preserve"> </w:t>
      </w:r>
      <w:r w:rsidRPr="00B83833">
        <w:lastRenderedPageBreak/>
        <w:t xml:space="preserve">Województwa poinformuje Beneficjenta o zakresie </w:t>
      </w:r>
      <w:r w:rsidR="001F4BF9" w:rsidRPr="00B83833">
        <w:t>tych niezgodności</w:t>
      </w:r>
      <w:r w:rsidRPr="00B83833">
        <w:t xml:space="preserve"> wraz </w:t>
      </w:r>
      <w:r w:rsidR="00EE6E47" w:rsidRPr="00B83833">
        <w:br/>
      </w:r>
      <w:r w:rsidRPr="00B83833">
        <w:t xml:space="preserve">ze wskazaniem, iż w sytuacji zrealizowania zadania, w ramach którego koszty zostaną przedstawione do refundacji, na podstawie tak przeprowadzonego postępowania </w:t>
      </w:r>
      <w:r w:rsidR="001E395E" w:rsidRPr="00B83833">
        <w:br/>
      </w:r>
      <w:r w:rsidR="00676081" w:rsidRPr="00B83833">
        <w:t>w sprawie wyboru przez Beneficjenta wykonawcy danego zadania ujętego w zestawieniu rzeczowo-finansowym operacji</w:t>
      </w:r>
      <w:r w:rsidRPr="00B83833">
        <w:t xml:space="preserve">, </w:t>
      </w:r>
      <w:r w:rsidR="00986B42" w:rsidRPr="00B83833">
        <w:t xml:space="preserve">bez usunięcia tych </w:t>
      </w:r>
      <w:r w:rsidR="001F4BF9" w:rsidRPr="00B83833">
        <w:t>niezgodności</w:t>
      </w:r>
      <w:r w:rsidR="00986B42" w:rsidRPr="00B83833">
        <w:t>, które go dotyczą, zastosowan</w:t>
      </w:r>
      <w:r w:rsidR="00851F44" w:rsidRPr="00B83833">
        <w:t>e</w:t>
      </w:r>
      <w:r w:rsidR="00986B42" w:rsidRPr="00B83833">
        <w:t xml:space="preserve"> zostanie</w:t>
      </w:r>
      <w:r w:rsidR="00851F44" w:rsidRPr="00B83833">
        <w:t xml:space="preserve"> zmniejszenie kwoty pomocy</w:t>
      </w:r>
      <w:r w:rsidR="00986B42" w:rsidRPr="00B83833">
        <w:t xml:space="preserve">, zgodnie z zasadami określonymi </w:t>
      </w:r>
      <w:r w:rsidR="001E395E" w:rsidRPr="00B83833">
        <w:br/>
      </w:r>
      <w:r w:rsidR="00986B42" w:rsidRPr="00B83833">
        <w:t xml:space="preserve">w § </w:t>
      </w:r>
      <w:r w:rsidR="004416E3" w:rsidRPr="00B83833">
        <w:t>11</w:t>
      </w:r>
      <w:r w:rsidR="00986B42" w:rsidRPr="00B83833">
        <w:t xml:space="preserve"> rozporządzenia w sprawie wyboru wykonawców i w załączniku nr 2 do tego rozporządzenia. Jednocześnie, </w:t>
      </w:r>
      <w:r w:rsidR="003C2433" w:rsidRPr="00B83833">
        <w:t>Samorząd</w:t>
      </w:r>
      <w:r w:rsidR="00986B42" w:rsidRPr="00B83833">
        <w:t xml:space="preserve"> Województwa poinformuje Beneficjenta, </w:t>
      </w:r>
      <w:r w:rsidR="004112C2" w:rsidRPr="00B83833">
        <w:br/>
      </w:r>
      <w:r w:rsidR="00986B42" w:rsidRPr="00B83833">
        <w:t xml:space="preserve">że w związku ze stwierdzonymi </w:t>
      </w:r>
      <w:r w:rsidR="00CA5641" w:rsidRPr="00B83833">
        <w:t>niezgodnościami</w:t>
      </w:r>
      <w:r w:rsidR="00986B42" w:rsidRPr="00B83833">
        <w:t xml:space="preserve">, na etapie rozpatrywania wniosku </w:t>
      </w:r>
      <w:r w:rsidR="004112C2" w:rsidRPr="00B83833">
        <w:br/>
      </w:r>
      <w:r w:rsidR="00986B42" w:rsidRPr="00B83833">
        <w:t xml:space="preserve">o płatność pod uwagę będą brane koszty poniesione na podstawie postępowania </w:t>
      </w:r>
      <w:r w:rsidR="004112C2" w:rsidRPr="00B83833">
        <w:br/>
      </w:r>
      <w:r w:rsidR="00986B42" w:rsidRPr="00B83833">
        <w:t>w sprawie wyboru przez Beneficjenta wykonawcy danego zadania ujętego w zestawieniu rzeczowo- finansowym operacji,</w:t>
      </w:r>
      <w:r w:rsidR="00CA5641" w:rsidRPr="00B83833">
        <w:t xml:space="preserve"> z</w:t>
      </w:r>
      <w:r w:rsidR="00986B42" w:rsidRPr="00B83833">
        <w:t xml:space="preserve"> którego</w:t>
      </w:r>
      <w:r w:rsidR="007835F7" w:rsidRPr="00B83833">
        <w:t xml:space="preserve"> </w:t>
      </w:r>
      <w:r w:rsidR="00986B42" w:rsidRPr="00B83833">
        <w:t>dokumentacja zostanie złożona</w:t>
      </w:r>
      <w:r w:rsidRPr="00B83833">
        <w:t xml:space="preserve"> wraz</w:t>
      </w:r>
      <w:r w:rsidR="00D952CD" w:rsidRPr="00B83833">
        <w:t xml:space="preserve"> </w:t>
      </w:r>
      <w:r w:rsidR="004112C2" w:rsidRPr="00B83833">
        <w:br/>
      </w:r>
      <w:r w:rsidRPr="00B83833">
        <w:t>z wnioskiem o płatność.</w:t>
      </w:r>
      <w:r w:rsidR="004112C2" w:rsidRPr="00B83833">
        <w:t xml:space="preserve"> Powtórne złożenie dokumentacji związanej z postępowaniem, przed dniem złożenia wniosku o płatność, obejmującej zakres rzeczowy podlegający ocenie Samorządu Województwa, skutkuje jej oceną przez Samorząd Województwa dopiero na etapie rozpatrywania wniosku o płatność, którego dotyczy </w:t>
      </w:r>
      <w:r w:rsidR="009835A4" w:rsidRPr="00B83833">
        <w:t xml:space="preserve">to </w:t>
      </w:r>
      <w:r w:rsidR="004112C2" w:rsidRPr="00B83833">
        <w:t>postępowanie.</w:t>
      </w:r>
    </w:p>
    <w:p w:rsidR="000212DC" w:rsidRPr="00B83833" w:rsidRDefault="000212DC">
      <w:pPr>
        <w:pStyle w:val="Umowa"/>
      </w:pPr>
    </w:p>
    <w:p w:rsidR="00EA4180" w:rsidRPr="00B83833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B83833">
        <w:rPr>
          <w:rFonts w:ascii="Times New Roman" w:hAnsi="Times New Roman"/>
          <w:b/>
          <w:sz w:val="24"/>
          <w:szCs w:val="24"/>
        </w:rPr>
        <w:t>§ 8</w:t>
      </w:r>
    </w:p>
    <w:p w:rsidR="00EA4180" w:rsidRPr="00B83833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B83833">
        <w:rPr>
          <w:rFonts w:ascii="Times New Roman" w:hAnsi="Times New Roman"/>
          <w:b/>
          <w:sz w:val="24"/>
          <w:szCs w:val="24"/>
        </w:rPr>
        <w:t>Wniosek o płatność – termin złożenia</w:t>
      </w:r>
    </w:p>
    <w:p w:rsidR="00EA4180" w:rsidRPr="00B83833" w:rsidRDefault="00EA4180" w:rsidP="00EA4180">
      <w:pPr>
        <w:pStyle w:val="Akapitzlist"/>
        <w:numPr>
          <w:ilvl w:val="0"/>
          <w:numId w:val="19"/>
        </w:numPr>
        <w:spacing w:before="120"/>
        <w:ind w:left="357" w:hanging="357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Wniosek o płatność składany jest</w:t>
      </w:r>
      <w:r w:rsidR="00577E36" w:rsidRPr="00B83833">
        <w:rPr>
          <w:sz w:val="24"/>
          <w:szCs w:val="24"/>
        </w:rPr>
        <w:t xml:space="preserve"> </w:t>
      </w:r>
      <w:r w:rsidRPr="00B83833">
        <w:rPr>
          <w:sz w:val="24"/>
          <w:szCs w:val="24"/>
        </w:rPr>
        <w:t>w</w:t>
      </w:r>
      <w:r w:rsidR="00476431" w:rsidRPr="00B83833">
        <w:rPr>
          <w:sz w:val="24"/>
          <w:szCs w:val="24"/>
        </w:rPr>
        <w:t xml:space="preserve"> </w:t>
      </w:r>
      <w:r w:rsidRPr="00B83833">
        <w:rPr>
          <w:sz w:val="24"/>
          <w:szCs w:val="24"/>
        </w:rPr>
        <w:t>Urzędzie Marszałkowskim</w:t>
      </w:r>
      <w:r w:rsidR="00577E36" w:rsidRPr="00B83833">
        <w:rPr>
          <w:sz w:val="24"/>
          <w:szCs w:val="24"/>
        </w:rPr>
        <w:t xml:space="preserve"> </w:t>
      </w:r>
      <w:r w:rsidR="00853DAF" w:rsidRPr="00B83833">
        <w:rPr>
          <w:sz w:val="24"/>
          <w:szCs w:val="24"/>
        </w:rPr>
        <w:t>wraz z wymaganymi dokumentami niezbędnymi do wypłaty środków finansowych z tytułu pomocy</w:t>
      </w:r>
      <w:r w:rsidR="00BB6814" w:rsidRPr="00B83833">
        <w:rPr>
          <w:sz w:val="24"/>
          <w:szCs w:val="24"/>
        </w:rPr>
        <w:t xml:space="preserve">,  </w:t>
      </w:r>
      <w:r w:rsidRPr="00B83833">
        <w:rPr>
          <w:sz w:val="24"/>
          <w:szCs w:val="24"/>
        </w:rPr>
        <w:t>potwierdzając</w:t>
      </w:r>
      <w:r w:rsidR="00BB6814" w:rsidRPr="00B83833">
        <w:rPr>
          <w:sz w:val="24"/>
          <w:szCs w:val="24"/>
        </w:rPr>
        <w:t>ymi</w:t>
      </w:r>
      <w:r w:rsidRPr="00B83833">
        <w:rPr>
          <w:sz w:val="24"/>
          <w:szCs w:val="24"/>
        </w:rPr>
        <w:t xml:space="preserve"> spełnienie warunków wypłaty pomocy, których wykaz zawiera formularz wniosku o płatność, w następujących terminach:</w:t>
      </w:r>
    </w:p>
    <w:p w:rsidR="00EA4180" w:rsidRPr="00B83833" w:rsidRDefault="00EA4180" w:rsidP="00EA4180">
      <w:pPr>
        <w:pStyle w:val="Akapitzlist"/>
        <w:numPr>
          <w:ilvl w:val="0"/>
          <w:numId w:val="20"/>
        </w:numPr>
        <w:spacing w:before="120"/>
        <w:ind w:left="723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w przypadku realizacji operacji w jednym etapie – po zakończeniu realizacji całości operacji, w terminie od dnia ……… 20…. r. do dnia ……… 20…. r.,</w:t>
      </w:r>
    </w:p>
    <w:p w:rsidR="00EA4180" w:rsidRPr="00B83833" w:rsidRDefault="00EA4180" w:rsidP="00EA4180">
      <w:pPr>
        <w:pStyle w:val="Akapitzlist"/>
        <w:numPr>
          <w:ilvl w:val="0"/>
          <w:numId w:val="20"/>
        </w:numPr>
        <w:spacing w:before="120"/>
        <w:ind w:left="723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w przypadku realizacji operacji w dwóch etapach:</w:t>
      </w:r>
    </w:p>
    <w:p w:rsidR="00EA4180" w:rsidRPr="00B83833" w:rsidRDefault="00EA4180" w:rsidP="00EA4180">
      <w:pPr>
        <w:pStyle w:val="Akapitzlist"/>
        <w:numPr>
          <w:ilvl w:val="0"/>
          <w:numId w:val="21"/>
        </w:numPr>
        <w:spacing w:before="120"/>
        <w:ind w:left="1083"/>
        <w:jc w:val="both"/>
        <w:rPr>
          <w:sz w:val="24"/>
          <w:szCs w:val="24"/>
        </w:rPr>
      </w:pPr>
      <w:r w:rsidRPr="00B83833">
        <w:rPr>
          <w:sz w:val="24"/>
          <w:szCs w:val="24"/>
        </w:rPr>
        <w:t xml:space="preserve">po zakończeniu realizacji pierwszego etapu operacji - w terminie od dnia ……… 20….r. do dnia …………….……. 20....r., </w:t>
      </w:r>
    </w:p>
    <w:p w:rsidR="00EA4180" w:rsidRPr="00B83833" w:rsidRDefault="00EA4180" w:rsidP="00EA4180">
      <w:pPr>
        <w:pStyle w:val="Akapitzlist"/>
        <w:numPr>
          <w:ilvl w:val="0"/>
          <w:numId w:val="21"/>
        </w:numPr>
        <w:spacing w:before="120"/>
        <w:ind w:left="1083"/>
        <w:jc w:val="both"/>
        <w:rPr>
          <w:sz w:val="24"/>
          <w:szCs w:val="24"/>
        </w:rPr>
      </w:pPr>
      <w:r w:rsidRPr="00B83833">
        <w:rPr>
          <w:sz w:val="24"/>
          <w:szCs w:val="24"/>
        </w:rPr>
        <w:t xml:space="preserve">po zakończeniu realizacji drugiego etapu operacji - w terminie od dnia ……… 20….r. do dnia …………….……. 20....r., </w:t>
      </w:r>
      <w:r w:rsidRPr="00B83833">
        <w:rPr>
          <w:rStyle w:val="Odwoanieprzypisudolnego"/>
        </w:rPr>
        <w:t>1</w:t>
      </w:r>
      <w:r w:rsidRPr="00B83833">
        <w:rPr>
          <w:sz w:val="24"/>
          <w:szCs w:val="24"/>
        </w:rPr>
        <w:t>;</w:t>
      </w:r>
    </w:p>
    <w:p w:rsidR="00EA4180" w:rsidRPr="00B83833" w:rsidRDefault="00EA4180" w:rsidP="00EA4180">
      <w:pPr>
        <w:spacing w:before="120"/>
        <w:jc w:val="both"/>
        <w:rPr>
          <w:rFonts w:ascii="Times New Roman" w:hAnsi="Times New Roman"/>
          <w:b/>
          <w:sz w:val="24"/>
          <w:szCs w:val="24"/>
        </w:rPr>
      </w:pPr>
      <w:r w:rsidRPr="00B83833">
        <w:rPr>
          <w:rFonts w:ascii="Times New Roman" w:hAnsi="Times New Roman"/>
          <w:sz w:val="24"/>
          <w:szCs w:val="24"/>
        </w:rPr>
        <w:t>– jednak nie później niż do dnia 30 czerwca 2023 r.</w:t>
      </w:r>
    </w:p>
    <w:p w:rsidR="00EA4180" w:rsidRPr="00B83833" w:rsidRDefault="00EA4180" w:rsidP="00EA4180">
      <w:pPr>
        <w:pStyle w:val="Akapitzlist"/>
        <w:numPr>
          <w:ilvl w:val="0"/>
          <w:numId w:val="19"/>
        </w:numPr>
        <w:spacing w:before="120"/>
        <w:ind w:left="357" w:hanging="357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Wniosek o płatność składa się na formularzu udostępnionym na stronie internetowej Urzędu Marszałkowskiego.</w:t>
      </w:r>
    </w:p>
    <w:p w:rsidR="00D470E3" w:rsidRPr="00B83833" w:rsidRDefault="00EA4180" w:rsidP="00EA4180">
      <w:pPr>
        <w:pStyle w:val="Akapitzlist"/>
        <w:numPr>
          <w:ilvl w:val="0"/>
          <w:numId w:val="19"/>
        </w:numPr>
        <w:spacing w:before="120"/>
        <w:ind w:left="357" w:hanging="357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W przypadku niezłożenia wniosku o płatność w terminie określonym w umowie, Samorząd Województwa dwukrotnie wzywa Beneficjenta do złożenia wniosku</w:t>
      </w:r>
      <w:r w:rsidR="00D952CD" w:rsidRPr="00B83833">
        <w:rPr>
          <w:sz w:val="24"/>
          <w:szCs w:val="24"/>
        </w:rPr>
        <w:t xml:space="preserve"> </w:t>
      </w:r>
      <w:r w:rsidR="00497331" w:rsidRPr="00B83833">
        <w:rPr>
          <w:sz w:val="24"/>
          <w:szCs w:val="24"/>
        </w:rPr>
        <w:br/>
      </w:r>
      <w:r w:rsidRPr="00B83833">
        <w:rPr>
          <w:sz w:val="24"/>
          <w:szCs w:val="24"/>
        </w:rPr>
        <w:t xml:space="preserve">w kolejnych wyznaczonych terminach, o ile nie upłynął termin wskazany w § 10 ust 1 pkt 4. Niezłożenie przez Beneficjenta wniosku o płatność w terminie wynikającym z drugiego wezwania Samorządu Województwa, skutkować będzie wypowiedzeniem umowy, z zastrzeżeniem ust </w:t>
      </w:r>
      <w:r w:rsidR="00D470E3" w:rsidRPr="00B83833">
        <w:rPr>
          <w:sz w:val="24"/>
          <w:szCs w:val="24"/>
        </w:rPr>
        <w:t>5.</w:t>
      </w:r>
    </w:p>
    <w:p w:rsidR="00EA4180" w:rsidRPr="00B83833" w:rsidRDefault="00D470E3" w:rsidP="00EA4180">
      <w:pPr>
        <w:pStyle w:val="Akapitzlist"/>
        <w:numPr>
          <w:ilvl w:val="0"/>
          <w:numId w:val="19"/>
        </w:numPr>
        <w:spacing w:before="120"/>
        <w:ind w:left="357" w:hanging="357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Istni</w:t>
      </w:r>
      <w:r w:rsidR="004F61D5" w:rsidRPr="00B83833">
        <w:rPr>
          <w:sz w:val="24"/>
          <w:szCs w:val="24"/>
        </w:rPr>
        <w:t xml:space="preserve">eje możliwość złożenia wniosku </w:t>
      </w:r>
      <w:r w:rsidRPr="00B83833">
        <w:rPr>
          <w:sz w:val="24"/>
          <w:szCs w:val="24"/>
        </w:rPr>
        <w:t>o płatność</w:t>
      </w:r>
      <w:r w:rsidR="00C659E3" w:rsidRPr="00B83833">
        <w:rPr>
          <w:sz w:val="24"/>
          <w:szCs w:val="24"/>
        </w:rPr>
        <w:t xml:space="preserve"> po realizacji operacji lub jej etapu przed terminem określonym w ust. 1.</w:t>
      </w:r>
      <w:r w:rsidRPr="00B83833">
        <w:rPr>
          <w:sz w:val="24"/>
          <w:szCs w:val="24"/>
        </w:rPr>
        <w:t xml:space="preserve"> </w:t>
      </w:r>
    </w:p>
    <w:p w:rsidR="00EA4180" w:rsidRPr="00B83833" w:rsidRDefault="00EA4180" w:rsidP="002643CA">
      <w:pPr>
        <w:pStyle w:val="Akapitzlist"/>
        <w:numPr>
          <w:ilvl w:val="0"/>
          <w:numId w:val="19"/>
        </w:numPr>
        <w:spacing w:before="120"/>
        <w:ind w:left="357" w:hanging="357"/>
        <w:jc w:val="both"/>
        <w:rPr>
          <w:b/>
          <w:sz w:val="24"/>
          <w:szCs w:val="24"/>
        </w:rPr>
      </w:pPr>
      <w:r w:rsidRPr="00B83833">
        <w:rPr>
          <w:sz w:val="24"/>
          <w:szCs w:val="24"/>
        </w:rPr>
        <w:t xml:space="preserve">Samorząd Województwa może uwzględnić wniosek o płatność złożony po terminie, o którym mowa w ust. 1 lub po terminie wynikającym z drugiego wezwania Samorządu Województwa, o którym mowa w ust. 3, o ile nie została wypowiedziana umowa </w:t>
      </w:r>
      <w:r w:rsidR="000212DC" w:rsidRPr="00B83833">
        <w:rPr>
          <w:sz w:val="24"/>
          <w:szCs w:val="24"/>
        </w:rPr>
        <w:br/>
      </w:r>
      <w:r w:rsidRPr="00B83833">
        <w:rPr>
          <w:sz w:val="24"/>
          <w:szCs w:val="24"/>
        </w:rPr>
        <w:t>i nie upłynął termin wskazany w § 10 ust. 1 pkt 4.</w:t>
      </w:r>
    </w:p>
    <w:p w:rsidR="00EA4180" w:rsidRPr="00B83833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B83833">
        <w:rPr>
          <w:rFonts w:ascii="Times New Roman" w:hAnsi="Times New Roman"/>
          <w:b/>
          <w:sz w:val="24"/>
          <w:szCs w:val="24"/>
        </w:rPr>
        <w:t>§ 9</w:t>
      </w:r>
    </w:p>
    <w:p w:rsidR="00EA4180" w:rsidRPr="00B83833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B83833">
        <w:rPr>
          <w:rFonts w:ascii="Times New Roman" w:hAnsi="Times New Roman"/>
          <w:b/>
          <w:sz w:val="24"/>
          <w:szCs w:val="24"/>
        </w:rPr>
        <w:t>Wniosek o płatność – etap rozpatrywania</w:t>
      </w:r>
    </w:p>
    <w:p w:rsidR="00EA4180" w:rsidRPr="00B83833" w:rsidRDefault="00EA4180" w:rsidP="00EA4180">
      <w:pPr>
        <w:pStyle w:val="Akapitzlist"/>
        <w:numPr>
          <w:ilvl w:val="0"/>
          <w:numId w:val="22"/>
        </w:numPr>
        <w:spacing w:before="120"/>
        <w:jc w:val="both"/>
        <w:rPr>
          <w:sz w:val="24"/>
          <w:szCs w:val="24"/>
        </w:rPr>
      </w:pPr>
      <w:r w:rsidRPr="00B83833">
        <w:rPr>
          <w:sz w:val="24"/>
          <w:szCs w:val="24"/>
        </w:rPr>
        <w:lastRenderedPageBreak/>
        <w:t xml:space="preserve">Rozpatrując wniosek o płatność Samorząd Województwa sprawdza zgodność realizacji operacji lub jej etapu z warunkami określonymi w Programie, ustawie, rozporządzeniu, przepisach odrębnych oraz umowie, w szczególności pod względem spełnienia warunków wypłaty pomocy w zakresie kompletności i poprawności formalnej wniosku </w:t>
      </w:r>
      <w:r w:rsidR="000212DC" w:rsidRPr="00B83833">
        <w:rPr>
          <w:sz w:val="24"/>
          <w:szCs w:val="24"/>
        </w:rPr>
        <w:br/>
      </w:r>
      <w:r w:rsidRPr="00B83833">
        <w:rPr>
          <w:sz w:val="24"/>
          <w:szCs w:val="24"/>
        </w:rPr>
        <w:t>oraz prawidłowości realizacji i finansowania operacji.</w:t>
      </w:r>
    </w:p>
    <w:p w:rsidR="00EA4180" w:rsidRPr="00B83833" w:rsidRDefault="00EA4180" w:rsidP="00EA4180">
      <w:pPr>
        <w:pStyle w:val="Akapitzlist"/>
        <w:numPr>
          <w:ilvl w:val="0"/>
          <w:numId w:val="22"/>
        </w:numPr>
        <w:spacing w:before="12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W przypadku, gdy złożony wniosek o płatność zawiera braki Beneficjent zostanie wezwany w formie pisemnej do ich usunięcia, w terminie 14 dni od dnia doręczenia wezwania.</w:t>
      </w:r>
    </w:p>
    <w:p w:rsidR="00EA4180" w:rsidRPr="00B83833" w:rsidRDefault="00EA4180" w:rsidP="00EA4180">
      <w:pPr>
        <w:pStyle w:val="Akapitzlist"/>
        <w:numPr>
          <w:ilvl w:val="0"/>
          <w:numId w:val="22"/>
        </w:numPr>
        <w:spacing w:before="120"/>
        <w:jc w:val="both"/>
        <w:rPr>
          <w:sz w:val="24"/>
          <w:szCs w:val="24"/>
        </w:rPr>
      </w:pPr>
      <w:r w:rsidRPr="00B83833">
        <w:rPr>
          <w:bCs/>
          <w:color w:val="000000"/>
          <w:sz w:val="24"/>
          <w:szCs w:val="24"/>
        </w:rPr>
        <w:t>Jeżeli Beneficjent pomimo wezwania do usunięcia braków, nie usunął ich w terminie,</w:t>
      </w:r>
      <w:r w:rsidRPr="00B83833">
        <w:rPr>
          <w:sz w:val="24"/>
          <w:szCs w:val="24"/>
        </w:rPr>
        <w:t xml:space="preserve"> wzywa się go ponownie, w formie pisemnej, do ich usunięcia w terminie 14 dni od dnia doręczenia wezwania.</w:t>
      </w:r>
    </w:p>
    <w:p w:rsidR="00EA4180" w:rsidRPr="00B83833" w:rsidRDefault="00EA4180" w:rsidP="00EA4180">
      <w:pPr>
        <w:pStyle w:val="Akapitzlist"/>
        <w:numPr>
          <w:ilvl w:val="0"/>
          <w:numId w:val="22"/>
        </w:numPr>
        <w:spacing w:before="12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Jeżeli Beneficjent pomimo wezwania nie usunął braków, wniosek o płatność rozpatrywany jest w takim zakresie, w jakim został wypełniony oraz na podstawie dołączonych do niego i poprawnie sporządzonych dokumentów.</w:t>
      </w:r>
    </w:p>
    <w:p w:rsidR="00EA4180" w:rsidRPr="00B83833" w:rsidRDefault="00EA4180" w:rsidP="00EA4180">
      <w:pPr>
        <w:pStyle w:val="Akapitzlist"/>
        <w:numPr>
          <w:ilvl w:val="0"/>
          <w:numId w:val="22"/>
        </w:numPr>
        <w:spacing w:before="12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 xml:space="preserve">W ramach kontroli administracyjnej wniosku o płatność, Beneficjent może być wzywany w formie pisemnej, do wyjaśnienia faktów istotnych dla rozstrzygnięcia sprawy lub przedstawienia dowodów na potwierdzenie tych faktów, w terminie 14 dni od dnia doręczenia wezwania. </w:t>
      </w:r>
    </w:p>
    <w:p w:rsidR="00EA4180" w:rsidRPr="00B83833" w:rsidRDefault="00EA4180" w:rsidP="002A788A">
      <w:pPr>
        <w:pStyle w:val="Akapitzlist"/>
        <w:numPr>
          <w:ilvl w:val="0"/>
          <w:numId w:val="22"/>
        </w:numPr>
        <w:spacing w:before="12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 xml:space="preserve">W przypadku usunięcia braków/złożenia wyjaśnień nadanych przesyłką rejestrowaną </w:t>
      </w:r>
      <w:r w:rsidRPr="00B83833">
        <w:rPr>
          <w:sz w:val="24"/>
          <w:szCs w:val="24"/>
        </w:rPr>
        <w:br/>
        <w:t xml:space="preserve">w placówce pocztowej operatora wyznaczonego w rozumieniu przepisów </w:t>
      </w:r>
      <w:r w:rsidR="002A788A" w:rsidRPr="00B83833">
        <w:rPr>
          <w:sz w:val="24"/>
          <w:szCs w:val="24"/>
        </w:rPr>
        <w:t>ustawy z dnia 23 listopada 2012 r. Prawo pocztowe (Dz. U. z 201</w:t>
      </w:r>
      <w:r w:rsidR="00792675" w:rsidRPr="00B83833">
        <w:rPr>
          <w:sz w:val="24"/>
          <w:szCs w:val="24"/>
        </w:rPr>
        <w:t>7</w:t>
      </w:r>
      <w:r w:rsidR="002A788A" w:rsidRPr="00B83833">
        <w:rPr>
          <w:sz w:val="24"/>
          <w:szCs w:val="24"/>
        </w:rPr>
        <w:t xml:space="preserve"> r. poz. 1</w:t>
      </w:r>
      <w:r w:rsidR="00792675" w:rsidRPr="00B83833">
        <w:rPr>
          <w:sz w:val="24"/>
          <w:szCs w:val="24"/>
        </w:rPr>
        <w:t>481 oraz z 2018 r. poz. 106, 138</w:t>
      </w:r>
      <w:r w:rsidR="00976500" w:rsidRPr="00B83833">
        <w:rPr>
          <w:sz w:val="24"/>
          <w:szCs w:val="24"/>
        </w:rPr>
        <w:t>,</w:t>
      </w:r>
      <w:r w:rsidR="00792675" w:rsidRPr="00B83833">
        <w:rPr>
          <w:sz w:val="24"/>
          <w:szCs w:val="24"/>
        </w:rPr>
        <w:t xml:space="preserve"> 650</w:t>
      </w:r>
      <w:r w:rsidR="00976500" w:rsidRPr="00B83833">
        <w:rPr>
          <w:sz w:val="24"/>
          <w:szCs w:val="24"/>
        </w:rPr>
        <w:t>, 1118 i 1629</w:t>
      </w:r>
      <w:r w:rsidR="002A788A" w:rsidRPr="00B83833">
        <w:rPr>
          <w:sz w:val="24"/>
          <w:szCs w:val="24"/>
        </w:rPr>
        <w:t>)</w:t>
      </w:r>
      <w:r w:rsidRPr="00B83833">
        <w:rPr>
          <w:sz w:val="24"/>
          <w:szCs w:val="24"/>
        </w:rPr>
        <w:t>, o terminowości ich złożenia decyduje data stempla pocztowego, a w przypadku ich dostarczenia w innej formie, o terminowości złożenia decyduje data wpływu do Urzędu Marszałkowskiego.</w:t>
      </w:r>
    </w:p>
    <w:p w:rsidR="00EA4180" w:rsidRPr="00B83833" w:rsidRDefault="00EA4180" w:rsidP="00EA4180">
      <w:pPr>
        <w:pStyle w:val="Akapitzlist"/>
        <w:numPr>
          <w:ilvl w:val="0"/>
          <w:numId w:val="22"/>
        </w:numPr>
        <w:spacing w:before="12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 xml:space="preserve">W trakcie weryfikacji wniosku o płatność mogą zostać przeprowadzone wizyty </w:t>
      </w:r>
      <w:r w:rsidRPr="00B83833">
        <w:rPr>
          <w:sz w:val="24"/>
          <w:szCs w:val="24"/>
        </w:rPr>
        <w:br/>
        <w:t xml:space="preserve">w miejscu lub kontrole na miejscu oraz kontrole w trybie art. 46 ust. 1 pkt 1 ustawy, </w:t>
      </w:r>
      <w:r w:rsidRPr="00B83833">
        <w:rPr>
          <w:sz w:val="24"/>
          <w:szCs w:val="24"/>
        </w:rPr>
        <w:br/>
        <w:t xml:space="preserve">w celu zweryfikowania zgodności informacji zawartych we wniosku i dołączonych </w:t>
      </w:r>
      <w:r w:rsidR="00217DE0" w:rsidRPr="00B83833">
        <w:rPr>
          <w:sz w:val="24"/>
          <w:szCs w:val="24"/>
        </w:rPr>
        <w:br/>
      </w:r>
      <w:r w:rsidRPr="00B83833">
        <w:rPr>
          <w:sz w:val="24"/>
          <w:szCs w:val="24"/>
        </w:rPr>
        <w:t>do niego dokumentach ze stanem faktycznym lub uzyskania dodatkowych wyjaśnień.</w:t>
      </w:r>
    </w:p>
    <w:p w:rsidR="00EA4180" w:rsidRPr="00B83833" w:rsidRDefault="00EA4180" w:rsidP="00EA4180">
      <w:pPr>
        <w:pStyle w:val="Akapitzlist"/>
        <w:numPr>
          <w:ilvl w:val="0"/>
          <w:numId w:val="22"/>
        </w:numPr>
        <w:spacing w:before="12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 xml:space="preserve">Wezwanie Beneficjenta do wykonania określonych czynności w toku postępowania </w:t>
      </w:r>
      <w:r w:rsidRPr="00B83833">
        <w:rPr>
          <w:sz w:val="24"/>
          <w:szCs w:val="24"/>
        </w:rPr>
        <w:br/>
        <w:t xml:space="preserve">w sprawie wypłaty pomocy, o których mowa w ust. 2, 3, 5, wstrzymuje bieg terminu, </w:t>
      </w:r>
      <w:r w:rsidRPr="00B83833">
        <w:rPr>
          <w:sz w:val="24"/>
          <w:szCs w:val="24"/>
        </w:rPr>
        <w:br/>
        <w:t>o którym mowa w ust. 10, do czasu wykonania przez Beneficjenta tych czynności.</w:t>
      </w:r>
    </w:p>
    <w:p w:rsidR="00EA4180" w:rsidRPr="00B83833" w:rsidRDefault="00EA4180" w:rsidP="00EA4180">
      <w:pPr>
        <w:pStyle w:val="Akapitzlist"/>
        <w:numPr>
          <w:ilvl w:val="0"/>
          <w:numId w:val="22"/>
        </w:numPr>
        <w:spacing w:before="12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 xml:space="preserve">Po rozpatrzeniu wniosku o płatność Samorząd Województwa informuje Beneficjenta </w:t>
      </w:r>
      <w:r w:rsidRPr="00B83833">
        <w:rPr>
          <w:sz w:val="24"/>
          <w:szCs w:val="24"/>
        </w:rPr>
        <w:br/>
        <w:t xml:space="preserve">na piśmie o przekazaniu Agencji zlecenia wypłaty całości lub części kwoty pomocy </w:t>
      </w:r>
      <w:r w:rsidRPr="00B83833">
        <w:rPr>
          <w:sz w:val="24"/>
          <w:szCs w:val="24"/>
        </w:rPr>
        <w:br/>
        <w:t>lub odmowie jej wypłaty.</w:t>
      </w:r>
    </w:p>
    <w:p w:rsidR="00EA4180" w:rsidRPr="00B83833" w:rsidRDefault="00EA4180" w:rsidP="00EA4180">
      <w:pPr>
        <w:pStyle w:val="Akapitzlist"/>
        <w:numPr>
          <w:ilvl w:val="0"/>
          <w:numId w:val="22"/>
        </w:numPr>
        <w:spacing w:before="12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 xml:space="preserve">Agencja dokonuje wypłaty środków finansowych z tytułu pomocy niezwłocznie </w:t>
      </w:r>
      <w:r w:rsidR="00217DE0" w:rsidRPr="00B83833">
        <w:rPr>
          <w:sz w:val="24"/>
          <w:szCs w:val="24"/>
        </w:rPr>
        <w:br/>
      </w:r>
      <w:r w:rsidRPr="00B83833">
        <w:rPr>
          <w:sz w:val="24"/>
          <w:szCs w:val="24"/>
        </w:rPr>
        <w:t>po pozytywnym rozpatrzeniu wniosku o płatność</w:t>
      </w:r>
      <w:r w:rsidR="00470E6E" w:rsidRPr="00B83833">
        <w:rPr>
          <w:sz w:val="24"/>
          <w:szCs w:val="24"/>
        </w:rPr>
        <w:t xml:space="preserve"> przez Samorząd Województwa</w:t>
      </w:r>
      <w:r w:rsidRPr="00B83833">
        <w:rPr>
          <w:sz w:val="24"/>
          <w:szCs w:val="24"/>
        </w:rPr>
        <w:t xml:space="preserve"> </w:t>
      </w:r>
      <w:r w:rsidR="00470E6E" w:rsidRPr="00B83833">
        <w:rPr>
          <w:sz w:val="24"/>
          <w:szCs w:val="24"/>
        </w:rPr>
        <w:br/>
      </w:r>
      <w:r w:rsidRPr="00B83833">
        <w:rPr>
          <w:sz w:val="24"/>
          <w:szCs w:val="24"/>
        </w:rPr>
        <w:t xml:space="preserve">i otrzymaniu zlecenia płatności, w terminie 3 miesięcy od dnia złożenia wniosku </w:t>
      </w:r>
      <w:r w:rsidR="00470E6E" w:rsidRPr="00B83833">
        <w:rPr>
          <w:sz w:val="24"/>
          <w:szCs w:val="24"/>
        </w:rPr>
        <w:br/>
      </w:r>
      <w:r w:rsidRPr="00B83833">
        <w:rPr>
          <w:sz w:val="24"/>
          <w:szCs w:val="24"/>
        </w:rPr>
        <w:t xml:space="preserve">o płatność. </w:t>
      </w:r>
    </w:p>
    <w:p w:rsidR="00EA4180" w:rsidRPr="00B83833" w:rsidRDefault="00EA4180" w:rsidP="00EA4180">
      <w:pPr>
        <w:pStyle w:val="Akapitzlist"/>
        <w:numPr>
          <w:ilvl w:val="0"/>
          <w:numId w:val="22"/>
        </w:numPr>
        <w:spacing w:before="12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W przypadku wystąpienia opóźnienia w otrzymaniu przez Agencję środków finansowych na wypłatę pomocy, Agencja dokona wypłaty pomocy niezwłocznie po ich otrzymaniu.</w:t>
      </w:r>
    </w:p>
    <w:p w:rsidR="00EA4180" w:rsidRPr="00B83833" w:rsidRDefault="00EA4180" w:rsidP="00E61B62">
      <w:pPr>
        <w:pStyle w:val="Akapitzlist"/>
        <w:numPr>
          <w:ilvl w:val="0"/>
          <w:numId w:val="22"/>
        </w:numPr>
        <w:spacing w:before="120"/>
        <w:jc w:val="both"/>
        <w:rPr>
          <w:b/>
          <w:sz w:val="24"/>
          <w:szCs w:val="24"/>
        </w:rPr>
      </w:pPr>
      <w:r w:rsidRPr="00B83833">
        <w:rPr>
          <w:sz w:val="24"/>
          <w:szCs w:val="24"/>
        </w:rPr>
        <w:t xml:space="preserve">W przypadku uzasadnionych zmian dotyczących realizacji zakresu rzeczowo-finansowego operacji, zaistniałych w trakcie realizacji operacji, Samorząd Województwa dokona ponownej oceny racjonalności kosztów operacji na etapie rozpatrywania wniosku o płatność. </w:t>
      </w:r>
    </w:p>
    <w:p w:rsidR="00456E38" w:rsidRPr="00B83833" w:rsidRDefault="00456E38" w:rsidP="00E61B62">
      <w:pPr>
        <w:pStyle w:val="Akapitzlist"/>
        <w:numPr>
          <w:ilvl w:val="0"/>
          <w:numId w:val="22"/>
        </w:numPr>
        <w:spacing w:before="120"/>
        <w:jc w:val="both"/>
        <w:rPr>
          <w:b/>
          <w:sz w:val="24"/>
          <w:szCs w:val="24"/>
        </w:rPr>
      </w:pPr>
      <w:r w:rsidRPr="00B83833">
        <w:rPr>
          <w:sz w:val="24"/>
          <w:szCs w:val="24"/>
        </w:rPr>
        <w:t xml:space="preserve"> W przypadku, gdy wraz z wnioskiem o płatność złożonym w terminie wskazanym</w:t>
      </w:r>
      <w:r w:rsidR="00860978" w:rsidRPr="00B83833">
        <w:rPr>
          <w:sz w:val="24"/>
          <w:szCs w:val="24"/>
        </w:rPr>
        <w:t xml:space="preserve"> w § 8 </w:t>
      </w:r>
      <w:r w:rsidR="00E84EAB" w:rsidRPr="00B83833">
        <w:rPr>
          <w:sz w:val="24"/>
          <w:szCs w:val="24"/>
        </w:rPr>
        <w:t xml:space="preserve">ust. </w:t>
      </w:r>
      <w:r w:rsidR="00860978" w:rsidRPr="00B83833">
        <w:rPr>
          <w:sz w:val="24"/>
          <w:szCs w:val="24"/>
        </w:rPr>
        <w:t>1</w:t>
      </w:r>
      <w:r w:rsidR="00A57649" w:rsidRPr="00B83833">
        <w:rPr>
          <w:sz w:val="24"/>
          <w:szCs w:val="24"/>
        </w:rPr>
        <w:t xml:space="preserve"> lub złożonym przed tym terminem, Beneficjent złoży prośbę dotyczącą wprowadzenia zmian w zestawieniu rzeczowo-finansowym operacji, stanowiącym załącznik nr 1 do umowy, bieg terminu na rozpatrzenie wniosku o płatność wskazanego w ust. 10 liczony jest od dnia zawarcia aneksu wprowadzającego zmiany w tym zakresie. </w:t>
      </w:r>
    </w:p>
    <w:p w:rsidR="006379CC" w:rsidRPr="00B83833" w:rsidRDefault="006379CC" w:rsidP="006379CC">
      <w:pPr>
        <w:spacing w:before="120"/>
        <w:jc w:val="both"/>
        <w:rPr>
          <w:b/>
          <w:sz w:val="24"/>
          <w:szCs w:val="24"/>
        </w:rPr>
      </w:pPr>
    </w:p>
    <w:p w:rsidR="00EA4180" w:rsidRPr="00B83833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B83833">
        <w:rPr>
          <w:rFonts w:ascii="Times New Roman" w:hAnsi="Times New Roman"/>
          <w:b/>
          <w:sz w:val="24"/>
          <w:szCs w:val="24"/>
        </w:rPr>
        <w:lastRenderedPageBreak/>
        <w:t>§ 10</w:t>
      </w:r>
    </w:p>
    <w:p w:rsidR="00EA4180" w:rsidRPr="00B83833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B83833">
        <w:rPr>
          <w:rFonts w:ascii="Times New Roman" w:hAnsi="Times New Roman"/>
          <w:b/>
          <w:sz w:val="24"/>
          <w:szCs w:val="24"/>
        </w:rPr>
        <w:t>Warunki wypłaty pomocy</w:t>
      </w:r>
    </w:p>
    <w:p w:rsidR="00EA4180" w:rsidRPr="00B83833" w:rsidRDefault="00EA4180" w:rsidP="00EA4180">
      <w:pPr>
        <w:pStyle w:val="Akapitzlist"/>
        <w:numPr>
          <w:ilvl w:val="0"/>
          <w:numId w:val="23"/>
        </w:numPr>
        <w:spacing w:before="12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Agencja wypłaca środki finansowe z tytułu pomocy, jeżeli Beneficjent:</w:t>
      </w:r>
    </w:p>
    <w:p w:rsidR="00EA4180" w:rsidRPr="00B83833" w:rsidRDefault="00EA4180" w:rsidP="00EA4180">
      <w:pPr>
        <w:pStyle w:val="Akapitzlist"/>
        <w:numPr>
          <w:ilvl w:val="0"/>
          <w:numId w:val="24"/>
        </w:numPr>
        <w:spacing w:before="120"/>
        <w:ind w:left="72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zrealizował operację</w:t>
      </w:r>
      <w:r w:rsidR="00B23DBF" w:rsidRPr="00B83833">
        <w:rPr>
          <w:sz w:val="24"/>
          <w:szCs w:val="24"/>
        </w:rPr>
        <w:t xml:space="preserve"> lub jej etap, zgodnie z warunkami określonymi </w:t>
      </w:r>
      <w:r w:rsidR="006A6C4B" w:rsidRPr="00B83833">
        <w:rPr>
          <w:sz w:val="24"/>
          <w:szCs w:val="24"/>
        </w:rPr>
        <w:br/>
      </w:r>
      <w:r w:rsidR="00B23DBF" w:rsidRPr="00B83833">
        <w:rPr>
          <w:sz w:val="24"/>
          <w:szCs w:val="24"/>
        </w:rPr>
        <w:t xml:space="preserve">w rozporządzeniu, w innych przepisach dotyczących inwestycji </w:t>
      </w:r>
      <w:r w:rsidRPr="00B83833">
        <w:rPr>
          <w:sz w:val="24"/>
          <w:szCs w:val="24"/>
        </w:rPr>
        <w:t>o</w:t>
      </w:r>
      <w:r w:rsidR="00B23DBF" w:rsidRPr="00B83833">
        <w:rPr>
          <w:sz w:val="24"/>
          <w:szCs w:val="24"/>
        </w:rPr>
        <w:t>bjętych operacją oraz w umowie, w tym poniósł związane z tym koszty, nie później niż do dnia złożenia wniosku o płatność, a w przypadku, gdy został wezwany do usunięcia braków w tym wniosku – nie później niż w terminie 14 dni od dnia doręczenia wezwania;</w:t>
      </w:r>
    </w:p>
    <w:p w:rsidR="00EA4180" w:rsidRPr="00B83833" w:rsidRDefault="00EA4180" w:rsidP="00EA4180">
      <w:pPr>
        <w:pStyle w:val="Akapitzlist"/>
        <w:numPr>
          <w:ilvl w:val="0"/>
          <w:numId w:val="24"/>
        </w:numPr>
        <w:spacing w:before="120"/>
        <w:ind w:left="72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zrealizował lub realizuje zobowiązania określone w umowie;</w:t>
      </w:r>
    </w:p>
    <w:p w:rsidR="00EA4180" w:rsidRPr="00B83833" w:rsidRDefault="00EA4180" w:rsidP="00EA4180">
      <w:pPr>
        <w:pStyle w:val="Akapitzlist"/>
        <w:numPr>
          <w:ilvl w:val="0"/>
          <w:numId w:val="24"/>
        </w:numPr>
        <w:spacing w:before="120"/>
        <w:ind w:left="72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udokumentował zrealizowanie operacji lub jej etapu, w tym poniesienie kosztów kwalifikowalnych z tym związanych;</w:t>
      </w:r>
    </w:p>
    <w:p w:rsidR="00EA4180" w:rsidRPr="00B83833" w:rsidRDefault="00EA4180" w:rsidP="00410604">
      <w:pPr>
        <w:pStyle w:val="Akapitzlist"/>
        <w:numPr>
          <w:ilvl w:val="0"/>
          <w:numId w:val="24"/>
        </w:numPr>
        <w:spacing w:before="120"/>
        <w:ind w:left="717" w:hanging="357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złożył wniosek o płatność końcową nie później niż</w:t>
      </w:r>
      <w:r w:rsidR="00410604" w:rsidRPr="00B83833">
        <w:rPr>
          <w:sz w:val="24"/>
          <w:szCs w:val="24"/>
        </w:rPr>
        <w:t xml:space="preserve"> </w:t>
      </w:r>
      <w:r w:rsidRPr="00B83833">
        <w:rPr>
          <w:sz w:val="24"/>
          <w:szCs w:val="24"/>
        </w:rPr>
        <w:t>do dnia 30 czerwca 2023 r., z zastrzeżeniem § 8.</w:t>
      </w:r>
    </w:p>
    <w:p w:rsidR="00EA4180" w:rsidRPr="00B83833" w:rsidRDefault="00EA4180" w:rsidP="00EA4180">
      <w:pPr>
        <w:pStyle w:val="Akapitzlist"/>
        <w:numPr>
          <w:ilvl w:val="0"/>
          <w:numId w:val="23"/>
        </w:numPr>
        <w:spacing w:before="12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 xml:space="preserve">W przypadku, gdy Beneficjent nie spełnił któregokolwiek z warunków, o których mowa </w:t>
      </w:r>
      <w:r w:rsidR="001E4220" w:rsidRPr="00B83833">
        <w:rPr>
          <w:sz w:val="24"/>
          <w:szCs w:val="24"/>
        </w:rPr>
        <w:br/>
      </w:r>
      <w:r w:rsidRPr="00B83833">
        <w:rPr>
          <w:sz w:val="24"/>
          <w:szCs w:val="24"/>
        </w:rPr>
        <w:t>w ust. 1, środki finansowe z tytułu pomocy mogą być wypłacone w części dotyczącej operacji lub jej etapu, któr</w:t>
      </w:r>
      <w:r w:rsidR="00E3648E" w:rsidRPr="00B83833">
        <w:rPr>
          <w:sz w:val="24"/>
          <w:szCs w:val="24"/>
        </w:rPr>
        <w:t>a</w:t>
      </w:r>
      <w:r w:rsidRPr="00B83833">
        <w:rPr>
          <w:sz w:val="24"/>
          <w:szCs w:val="24"/>
        </w:rPr>
        <w:t xml:space="preserve"> został</w:t>
      </w:r>
      <w:r w:rsidR="00470E6E" w:rsidRPr="00B83833">
        <w:rPr>
          <w:sz w:val="24"/>
          <w:szCs w:val="24"/>
        </w:rPr>
        <w:t>a</w:t>
      </w:r>
      <w:r w:rsidRPr="00B83833">
        <w:rPr>
          <w:sz w:val="24"/>
          <w:szCs w:val="24"/>
        </w:rPr>
        <w:t xml:space="preserve"> zrealizowan</w:t>
      </w:r>
      <w:r w:rsidR="00E3648E" w:rsidRPr="00B83833">
        <w:rPr>
          <w:sz w:val="24"/>
          <w:szCs w:val="24"/>
        </w:rPr>
        <w:t>a</w:t>
      </w:r>
      <w:r w:rsidRPr="00B83833">
        <w:rPr>
          <w:sz w:val="24"/>
          <w:szCs w:val="24"/>
        </w:rPr>
        <w:t xml:space="preserve"> zgodnie z tymi warunkami, jeżeli cel operacji został osiągnięty.</w:t>
      </w:r>
    </w:p>
    <w:p w:rsidR="00EA4180" w:rsidRPr="00B83833" w:rsidRDefault="00EA4180" w:rsidP="00EA4180">
      <w:pPr>
        <w:pStyle w:val="Akapitzlist"/>
        <w:numPr>
          <w:ilvl w:val="0"/>
          <w:numId w:val="23"/>
        </w:numPr>
        <w:spacing w:before="12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 xml:space="preserve">W przypadku, gdy Beneficjent nie spełnił któregokolwiek z warunków określonych </w:t>
      </w:r>
      <w:r w:rsidRPr="00B83833">
        <w:rPr>
          <w:sz w:val="24"/>
          <w:szCs w:val="24"/>
        </w:rPr>
        <w:br/>
        <w:t>w ust. 1 oraz nie zaistniały okoliczności, o których mowa w ust. 2, lub zostały naruszone warunki przyznania pomocy, Samorząd Województwa odmawia wypłaty całości pomocy.</w:t>
      </w:r>
    </w:p>
    <w:p w:rsidR="00EA4180" w:rsidRPr="00B83833" w:rsidRDefault="00EA4180" w:rsidP="00EA4180">
      <w:pPr>
        <w:pStyle w:val="Akapitzlist"/>
        <w:numPr>
          <w:ilvl w:val="0"/>
          <w:numId w:val="23"/>
        </w:numPr>
        <w:spacing w:before="12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 xml:space="preserve">Podstawą do wyliczenia kwoty pomocy do wypłaty są faktycznie i prawidłowo poniesione koszty kwalifikowalne z uwzględnieniem § 5 pkt 5 jednak w wysokości nie wyższej </w:t>
      </w:r>
      <w:r w:rsidR="00FC39F7" w:rsidRPr="00B83833">
        <w:rPr>
          <w:sz w:val="24"/>
          <w:szCs w:val="24"/>
        </w:rPr>
        <w:br/>
      </w:r>
      <w:r w:rsidRPr="00B83833">
        <w:rPr>
          <w:sz w:val="24"/>
          <w:szCs w:val="24"/>
        </w:rPr>
        <w:t>niż suma kosztów kwalifikowalnych wykazana dla operacji w zestawieniu rzeczowo-finansowym operacji, stanowiącym załącznik nr 1 do umowy.</w:t>
      </w:r>
    </w:p>
    <w:p w:rsidR="00EA4180" w:rsidRPr="00B83833" w:rsidRDefault="00EA4180" w:rsidP="00EA4180">
      <w:pPr>
        <w:pStyle w:val="Akapitzlist"/>
        <w:numPr>
          <w:ilvl w:val="0"/>
          <w:numId w:val="23"/>
        </w:numPr>
        <w:spacing w:before="12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 xml:space="preserve">W przypadku, gdy w złożonym wniosku o płatność wykazane zostanie, że poszczególne pozycje kosztów kwalifikowalnych, zostały poniesione w wysokości wyższej w stosunku do wartości określonej w zestawieniu rzeczowo-finansowym operacji stanowiącym załącznik nr 1 do umowy, wówczas przy obliczaniu kwoty pomocy przysługującej </w:t>
      </w:r>
      <w:r w:rsidR="001E4220" w:rsidRPr="00B83833">
        <w:rPr>
          <w:sz w:val="24"/>
          <w:szCs w:val="24"/>
        </w:rPr>
        <w:br/>
      </w:r>
      <w:r w:rsidRPr="00B83833">
        <w:rPr>
          <w:sz w:val="24"/>
          <w:szCs w:val="24"/>
        </w:rPr>
        <w:t>do wypłaty, koszty te będą uwzględniane w wysokości faktycznie poniesionej, o ile będą uzasadnione i racjonalne i nie spowoduje to zwiększenia całkowitej kwoty pomocy, określonej w umowie.</w:t>
      </w:r>
    </w:p>
    <w:p w:rsidR="00EA4180" w:rsidRPr="00B83833" w:rsidRDefault="00EA4180" w:rsidP="00EA4180">
      <w:pPr>
        <w:pStyle w:val="Akapitzlist"/>
        <w:numPr>
          <w:ilvl w:val="0"/>
          <w:numId w:val="23"/>
        </w:numPr>
        <w:spacing w:before="12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W przypadku:</w:t>
      </w:r>
    </w:p>
    <w:p w:rsidR="00EA4180" w:rsidRPr="00B83833" w:rsidRDefault="00EA4180" w:rsidP="00AF7974">
      <w:pPr>
        <w:pStyle w:val="Umowa"/>
        <w:numPr>
          <w:ilvl w:val="0"/>
          <w:numId w:val="25"/>
        </w:numPr>
      </w:pPr>
      <w:r w:rsidRPr="00B83833">
        <w:t>rozpoczęcia realizacji zestawienia rzeczowo-finansowego operacji w zakresie danego kosztu przed dniem zawarcia umowy, z wyłączeniem ponoszenia kosztów ogólnych, które mogą być ponoszone od dnia 1 stycznia 2014 r., kwotę kosztów kwalifikowalnych operacji stanowiących podstawę do wyliczenia kwoty pomocy do wypłaty pomniejsza się o wartość tych kosztów, w zakresie, w jakim zostały poniesione przed dniem zawarcia umowy;</w:t>
      </w:r>
    </w:p>
    <w:p w:rsidR="00EA4180" w:rsidRPr="00B83833" w:rsidRDefault="00EA4180" w:rsidP="00624963">
      <w:pPr>
        <w:pStyle w:val="Umowa"/>
        <w:numPr>
          <w:ilvl w:val="0"/>
          <w:numId w:val="25"/>
        </w:numPr>
      </w:pPr>
      <w:r w:rsidRPr="00B83833">
        <w:t xml:space="preserve">stwierdzenia finansowania kosztów kwalifikowalnych operacji w drodze wkładu </w:t>
      </w:r>
      <w:r w:rsidRPr="00B83833">
        <w:br/>
        <w:t>z funduszy strukturalnych, Funduszu Spójności lub jakiegokolwiek innego unijnego instrumentu finansowego</w:t>
      </w:r>
      <w:r w:rsidR="00715D62" w:rsidRPr="00B83833">
        <w:t>, zgodnie</w:t>
      </w:r>
      <w:r w:rsidRPr="00B83833">
        <w:t xml:space="preserve"> </w:t>
      </w:r>
      <w:r w:rsidR="00715D62" w:rsidRPr="00B83833">
        <w:t>z warunkami przyznania pomocy</w:t>
      </w:r>
      <w:r w:rsidR="006A6C4B" w:rsidRPr="00B83833">
        <w:t xml:space="preserve"> </w:t>
      </w:r>
      <w:r w:rsidRPr="00B83833">
        <w:t>– kwotę kosztów kwalifikowalnych</w:t>
      </w:r>
      <w:r w:rsidR="00497331" w:rsidRPr="00B83833">
        <w:t xml:space="preserve"> </w:t>
      </w:r>
      <w:r w:rsidRPr="00B83833">
        <w:t xml:space="preserve">operacji, stanowiących podstawę do wyliczenia kwoty pomocy </w:t>
      </w:r>
      <w:r w:rsidR="0040474F" w:rsidRPr="00B83833">
        <w:br/>
      </w:r>
      <w:r w:rsidRPr="00B83833">
        <w:t xml:space="preserve">do wypłaty, pomniejsza się o wartość tych kosztów, które zostały sfinansowane z </w:t>
      </w:r>
      <w:r w:rsidR="00697E42" w:rsidRPr="00B83833">
        <w:t>tych środków</w:t>
      </w:r>
      <w:r w:rsidRPr="00B83833">
        <w:t>;</w:t>
      </w:r>
    </w:p>
    <w:p w:rsidR="00EA4180" w:rsidRPr="00B83833" w:rsidRDefault="00EA4180">
      <w:pPr>
        <w:pStyle w:val="Umowa"/>
        <w:numPr>
          <w:ilvl w:val="0"/>
          <w:numId w:val="25"/>
        </w:numPr>
      </w:pPr>
      <w:r w:rsidRPr="00B83833">
        <w:t xml:space="preserve">stwierdzenia braku realizacji inwestycji </w:t>
      </w:r>
      <w:r w:rsidR="00E3648E" w:rsidRPr="00B83833">
        <w:t xml:space="preserve">zgodnie z kryteriami, o których mowa w § 5  pkt </w:t>
      </w:r>
      <w:r w:rsidR="006610C7" w:rsidRPr="00B83833">
        <w:t>11</w:t>
      </w:r>
      <w:r w:rsidRPr="00B83833">
        <w:t>:</w:t>
      </w:r>
    </w:p>
    <w:p w:rsidR="006F33C1" w:rsidRPr="00B83833" w:rsidRDefault="00EA4180" w:rsidP="006F33C1">
      <w:pPr>
        <w:pStyle w:val="Akapitzlist"/>
        <w:numPr>
          <w:ilvl w:val="0"/>
          <w:numId w:val="55"/>
        </w:numPr>
        <w:jc w:val="both"/>
        <w:rPr>
          <w:sz w:val="24"/>
          <w:szCs w:val="24"/>
        </w:rPr>
      </w:pPr>
      <w:r w:rsidRPr="00B83833">
        <w:rPr>
          <w:sz w:val="24"/>
          <w:szCs w:val="24"/>
        </w:rPr>
        <w:t xml:space="preserve"> </w:t>
      </w:r>
      <w:r w:rsidR="006F33C1" w:rsidRPr="00B83833">
        <w:rPr>
          <w:sz w:val="24"/>
          <w:szCs w:val="24"/>
        </w:rPr>
        <w:t>gdy przyznanie punktów spowodowało, że operacja uzyskała liczbę punktów wymaganych do przyznania pomocy w ramach danego naboru wniosków</w:t>
      </w:r>
      <w:r w:rsidR="006F33C1" w:rsidRPr="00B83833">
        <w:rPr>
          <w:sz w:val="24"/>
          <w:szCs w:val="24"/>
        </w:rPr>
        <w:br/>
      </w:r>
      <w:r w:rsidR="006F33C1" w:rsidRPr="00B83833">
        <w:rPr>
          <w:sz w:val="24"/>
          <w:szCs w:val="24"/>
        </w:rPr>
        <w:lastRenderedPageBreak/>
        <w:t xml:space="preserve"> o przyznanie pomocy – następuje odmowa wypłaty pomocy, </w:t>
      </w:r>
      <w:r w:rsidR="006F33C1" w:rsidRPr="00B83833">
        <w:rPr>
          <w:sz w:val="24"/>
          <w:szCs w:val="24"/>
          <w:lang w:eastAsia="en-US"/>
        </w:rPr>
        <w:t xml:space="preserve">a w przypadku </w:t>
      </w:r>
      <w:r w:rsidR="00FC39F7" w:rsidRPr="00B83833">
        <w:rPr>
          <w:sz w:val="24"/>
          <w:szCs w:val="24"/>
          <w:lang w:eastAsia="en-US"/>
        </w:rPr>
        <w:br/>
      </w:r>
      <w:r w:rsidR="006F33C1" w:rsidRPr="00B83833">
        <w:rPr>
          <w:sz w:val="24"/>
          <w:szCs w:val="24"/>
          <w:lang w:eastAsia="en-US"/>
        </w:rPr>
        <w:t>gdy część pomocy została wcześniej wypłacona – również zwrot dotychczas wypłaconych kwot pomocy,</w:t>
      </w:r>
    </w:p>
    <w:p w:rsidR="006F33C1" w:rsidRPr="00B83833" w:rsidRDefault="006F33C1" w:rsidP="006F33C1">
      <w:pPr>
        <w:pStyle w:val="Akapitzlist"/>
        <w:numPr>
          <w:ilvl w:val="0"/>
          <w:numId w:val="55"/>
        </w:numPr>
        <w:jc w:val="both"/>
        <w:rPr>
          <w:sz w:val="24"/>
          <w:szCs w:val="24"/>
        </w:rPr>
      </w:pPr>
      <w:r w:rsidRPr="00B83833">
        <w:rPr>
          <w:sz w:val="24"/>
          <w:szCs w:val="24"/>
        </w:rPr>
        <w:t xml:space="preserve">gdy przyznanie punktów nie miało wpływu na osiągnięcie liczby punktów wymaganych do przyznania pomocy w ramach danego naboru wniosków </w:t>
      </w:r>
      <w:r w:rsidRPr="00B83833">
        <w:rPr>
          <w:sz w:val="24"/>
          <w:szCs w:val="24"/>
        </w:rPr>
        <w:br/>
        <w:t>o przyznanie pomocy – zmniejszeniu podlega 5% kwoty pomocy za każde niespełnione kryterium;</w:t>
      </w:r>
    </w:p>
    <w:p w:rsidR="00EA4180" w:rsidRPr="00B83833" w:rsidRDefault="00EA4180" w:rsidP="00AF7974">
      <w:pPr>
        <w:pStyle w:val="Umowa"/>
        <w:numPr>
          <w:ilvl w:val="0"/>
          <w:numId w:val="25"/>
        </w:numPr>
      </w:pPr>
      <w:r w:rsidRPr="00B83833">
        <w:t xml:space="preserve">niezrealizowania działań informacyjnych i promocyjnych, zgodnie z przepisami załącznika III do rozporządzenia 808/2014 opisanymi </w:t>
      </w:r>
      <w:r w:rsidR="00470E6E" w:rsidRPr="00B83833">
        <w:t xml:space="preserve">szczegółowo </w:t>
      </w:r>
      <w:r w:rsidRPr="00B83833">
        <w:t>w Księdze wizualizacji znaku Programu Rozwoju Obszarów Wiejskich na lata 2014</w:t>
      </w:r>
      <w:r w:rsidR="00087F60" w:rsidRPr="00B83833">
        <w:t>–</w:t>
      </w:r>
      <w:r w:rsidRPr="00B83833">
        <w:t xml:space="preserve">2020, opublikowanej na stronie internetowej Ministerstwa Rolnictwa i Rozwoju Wsi, w terminie wskazanym w § 5 pkt </w:t>
      </w:r>
      <w:r w:rsidR="00FC39F7" w:rsidRPr="00B83833">
        <w:t>8</w:t>
      </w:r>
      <w:r w:rsidRPr="00B83833">
        <w:t xml:space="preserve"> </w:t>
      </w:r>
      <w:r w:rsidR="00470E6E" w:rsidRPr="00B83833">
        <w:t xml:space="preserve">- </w:t>
      </w:r>
      <w:r w:rsidRPr="00B83833">
        <w:t>kwot</w:t>
      </w:r>
      <w:r w:rsidR="00470E6E" w:rsidRPr="00B83833">
        <w:t>ę</w:t>
      </w:r>
      <w:r w:rsidRPr="00B83833">
        <w:t xml:space="preserve"> pomocy </w:t>
      </w:r>
      <w:r w:rsidR="00470E6E" w:rsidRPr="00B83833">
        <w:t>do wypłaty pomniejsza się</w:t>
      </w:r>
      <w:r w:rsidRPr="00B83833">
        <w:t xml:space="preserve"> 1%</w:t>
      </w:r>
      <w:r w:rsidR="00470E6E" w:rsidRPr="00B83833">
        <w:t xml:space="preserve"> tej kwoty</w:t>
      </w:r>
      <w:r w:rsidRPr="00B83833">
        <w:t>;</w:t>
      </w:r>
    </w:p>
    <w:p w:rsidR="00EA4180" w:rsidRPr="00B83833" w:rsidRDefault="00EA4180" w:rsidP="00AF7974">
      <w:pPr>
        <w:pStyle w:val="Umowa"/>
        <w:numPr>
          <w:ilvl w:val="0"/>
          <w:numId w:val="25"/>
        </w:numPr>
      </w:pPr>
      <w:r w:rsidRPr="00B83833">
        <w:t xml:space="preserve">nieuwzględnienia, zgodnie z § 5 pkt 4, w oddzielnym systemie rachunkowości zdarzenia powodującego poniesienie kosztów kwalifikowalnych albo </w:t>
      </w:r>
      <w:r w:rsidR="00470E6E" w:rsidRPr="00B83833">
        <w:t xml:space="preserve">gdy </w:t>
      </w:r>
      <w:r w:rsidRPr="00B83833">
        <w:t>do jego identyfikacji nie wykorzystano odpowiedniego kodu rachunkowego, o którym mowa</w:t>
      </w:r>
      <w:r w:rsidR="00F371E4" w:rsidRPr="00B83833">
        <w:t xml:space="preserve"> </w:t>
      </w:r>
      <w:r w:rsidR="00EE6E47" w:rsidRPr="00B83833">
        <w:br/>
      </w:r>
      <w:r w:rsidRPr="00B83833">
        <w:t>w art. 66 ust. 1 lit. c pkt i rozporządzenia 1305/2013, koszty danego zdarzenia podlegają refundacji w wysokości pomniejszonej o 10%;</w:t>
      </w:r>
    </w:p>
    <w:p w:rsidR="00EA4180" w:rsidRPr="00B83833" w:rsidRDefault="00EA4180" w:rsidP="00AF7974">
      <w:pPr>
        <w:pStyle w:val="Umowa"/>
        <w:numPr>
          <w:ilvl w:val="0"/>
          <w:numId w:val="25"/>
        </w:numPr>
      </w:pPr>
      <w:r w:rsidRPr="00B83833">
        <w:t xml:space="preserve">uniemożliwienia przeprowadzenia kontroli lub wizyt związanych z przyznaną pomocą w trakcie realizacji operacji, po złożeniu wniosku o płatność – wniosek o płatność podlega odrzuceniu i w konsekwencji następuje odmowa wypłaty pomocy, </w:t>
      </w:r>
      <w:r w:rsidRPr="00B83833">
        <w:br/>
        <w:t>a w przypadku gdy część pomocy została wcześniej wypłacona – również zwrot dotychczas wypłaconych kwot pomocy;</w:t>
      </w:r>
    </w:p>
    <w:p w:rsidR="00EA4180" w:rsidRPr="00B83833" w:rsidRDefault="00EA4180">
      <w:pPr>
        <w:pStyle w:val="Umowa"/>
        <w:numPr>
          <w:ilvl w:val="0"/>
          <w:numId w:val="25"/>
        </w:numPr>
      </w:pPr>
      <w:r w:rsidRPr="00B83833">
        <w:t>niewszczęcia postępowania scaleniowego w terminie 12 miesięcy od dnia podpisania umowy – zmniejszeniu podlega kwota pomocy w wysokości 0,5% za każdy miesiąc opóźnienia;</w:t>
      </w:r>
    </w:p>
    <w:p w:rsidR="00EA4180" w:rsidRPr="00B83833" w:rsidRDefault="00EA4180">
      <w:pPr>
        <w:pStyle w:val="Umowa"/>
        <w:numPr>
          <w:ilvl w:val="0"/>
          <w:numId w:val="25"/>
        </w:numPr>
      </w:pPr>
      <w:r w:rsidRPr="00B83833">
        <w:t>niedotrzymania terminu, o którym mowa w § 6 ust</w:t>
      </w:r>
      <w:r w:rsidR="00BB44CD" w:rsidRPr="00B83833">
        <w:t>.</w:t>
      </w:r>
      <w:r w:rsidRPr="00B83833">
        <w:t xml:space="preserve"> 1, kwotę pomocy dla danego postępowania pomniejsza się o 0,1% za każdy dzień opóźnienia, jednakże nie więcej niż 2% kwoty pomocy </w:t>
      </w:r>
      <w:r w:rsidR="00BB44CD" w:rsidRPr="00B83833">
        <w:t xml:space="preserve">wynikającej z </w:t>
      </w:r>
      <w:r w:rsidRPr="00B83833">
        <w:t>danego postępowania</w:t>
      </w:r>
      <w:r w:rsidR="00FC39F7" w:rsidRPr="00B83833">
        <w:t>;</w:t>
      </w:r>
    </w:p>
    <w:p w:rsidR="000140BE" w:rsidRPr="00B83833" w:rsidRDefault="000140BE">
      <w:pPr>
        <w:pStyle w:val="Umowa"/>
        <w:numPr>
          <w:ilvl w:val="0"/>
          <w:numId w:val="25"/>
        </w:numPr>
      </w:pPr>
      <w:r w:rsidRPr="00B83833">
        <w:t xml:space="preserve">niezłożenia dokumentacji z postępowania o udzielenie zamówienia publicznego najpóźniej na drugie wezwanie do usunięcia braków we wniosku o płatność, koszty </w:t>
      </w:r>
      <w:r w:rsidR="00470E6E" w:rsidRPr="00B83833">
        <w:t xml:space="preserve">objęte tym </w:t>
      </w:r>
      <w:r w:rsidRPr="00B83833">
        <w:t>postepowani</w:t>
      </w:r>
      <w:r w:rsidR="00470E6E" w:rsidRPr="00B83833">
        <w:t>em</w:t>
      </w:r>
      <w:r w:rsidRPr="00B83833">
        <w:t xml:space="preserve"> uznaje się za koszty niekwalifikowalne;</w:t>
      </w:r>
    </w:p>
    <w:p w:rsidR="00EA4180" w:rsidRPr="00B83833" w:rsidRDefault="00EA4180" w:rsidP="00EA4180">
      <w:pPr>
        <w:pStyle w:val="Akapitzlist"/>
        <w:numPr>
          <w:ilvl w:val="0"/>
          <w:numId w:val="23"/>
        </w:numPr>
        <w:spacing w:before="12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Przy obliczaniu kwoty pomocy przysługującej do wypłaty poniesione koszty ogólne będą uwzględnione w wysokości nie wyższej niż określone w umowie dla poszczególnych pozycji wskazanych w zestawieniu rzeczowo-finansowym operacji.</w:t>
      </w:r>
    </w:p>
    <w:p w:rsidR="00EA4180" w:rsidRPr="00B83833" w:rsidRDefault="00EA4180" w:rsidP="00EA4180">
      <w:pPr>
        <w:pStyle w:val="Akapitzlist"/>
        <w:numPr>
          <w:ilvl w:val="0"/>
          <w:numId w:val="23"/>
        </w:numPr>
        <w:spacing w:before="12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Na etapie rozliczenia całej operacji (wniosek o płatność końcową) kwota kosztów ogólnych nie może przekroczyć poziomu 15% pozostałych kosztów kwalifikowalnych (inwestycyjnych) operacji.</w:t>
      </w:r>
    </w:p>
    <w:p w:rsidR="00EA4180" w:rsidRPr="00B83833" w:rsidRDefault="00EA4180" w:rsidP="00EA4180">
      <w:pPr>
        <w:pStyle w:val="Akapitzlist"/>
        <w:numPr>
          <w:ilvl w:val="0"/>
          <w:numId w:val="23"/>
        </w:numPr>
        <w:spacing w:before="12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 xml:space="preserve">W przypadku, gdy wnioskowana przez Beneficjenta we wniosku o płatność kwota pomocy jest wyższa o więcej niż 10% od kwoty obliczonej przez Samorząd Województwa na podstawie prawidłowo poniesionych kosztów kwalifikowalnych, kwotę refundacji pomniejsza się o kwotę stanowiącą różnicę pomiędzy kwotą wnioskowaną a kwotą obliczoną na podstawie prawidłowo poniesionych kosztów kwalifikowalnych. Pomniejszenie nie ma zastosowania, jeżeli Beneficjent udowodni, że nie ponosi winy </w:t>
      </w:r>
      <w:r w:rsidR="001E4220" w:rsidRPr="00B83833">
        <w:rPr>
          <w:sz w:val="24"/>
          <w:szCs w:val="24"/>
        </w:rPr>
        <w:br/>
      </w:r>
      <w:r w:rsidRPr="00B83833">
        <w:rPr>
          <w:sz w:val="24"/>
          <w:szCs w:val="24"/>
        </w:rPr>
        <w:lastRenderedPageBreak/>
        <w:t>za włączenie niekwalifikującej się kwoty do kwoty pomocy wnioskowanej we wniosku o płatność</w:t>
      </w:r>
      <w:r w:rsidRPr="00B83833">
        <w:rPr>
          <w:rStyle w:val="Odwoanieprzypisudolnego"/>
        </w:rPr>
        <w:footnoteReference w:id="5"/>
      </w:r>
      <w:r w:rsidRPr="00B83833">
        <w:rPr>
          <w:sz w:val="24"/>
          <w:szCs w:val="24"/>
        </w:rPr>
        <w:t>.</w:t>
      </w:r>
    </w:p>
    <w:p w:rsidR="00EA4180" w:rsidRPr="00B83833" w:rsidRDefault="00EA4180" w:rsidP="00EA4180">
      <w:pPr>
        <w:pStyle w:val="Akapitzlist"/>
        <w:numPr>
          <w:ilvl w:val="0"/>
          <w:numId w:val="23"/>
        </w:numPr>
        <w:spacing w:before="120"/>
        <w:jc w:val="both"/>
        <w:rPr>
          <w:color w:val="000000" w:themeColor="text1"/>
          <w:sz w:val="24"/>
          <w:szCs w:val="24"/>
        </w:rPr>
      </w:pPr>
      <w:r w:rsidRPr="00B83833">
        <w:rPr>
          <w:color w:val="000000" w:themeColor="text1"/>
          <w:sz w:val="24"/>
          <w:szCs w:val="24"/>
        </w:rPr>
        <w:t>Jeżeli ogólna ocena wniosku prowadzi do ustalenia przez Samorząd Województwa poważnej niezgodności, albo jeżeli ustalono, że Beneficjent przedstawił fałszywe dowody w celu otrzymania pomocy lub w wyniku zaniedbania nie dostarczył niezbędnych informacji, odmawia się wypłaty pomocy lub pomoc podlega zwrotowi w całości. Beneficjent zostaje dodatkowo wykluczony z takiego samego środka lub rodzaju operacji w roku kalendarzowym, w którym stwierdzono niezgodność oraz w kolejnym roku kalendarzowym</w:t>
      </w:r>
      <w:r w:rsidRPr="00B83833">
        <w:rPr>
          <w:rStyle w:val="Odwoanieprzypisudolnego"/>
          <w:color w:val="000000" w:themeColor="text1"/>
        </w:rPr>
        <w:footnoteReference w:id="6"/>
      </w:r>
      <w:r w:rsidR="00A864BF" w:rsidRPr="00B83833">
        <w:rPr>
          <w:color w:val="000000" w:themeColor="text1"/>
          <w:sz w:val="24"/>
          <w:szCs w:val="24"/>
        </w:rPr>
        <w:t>.</w:t>
      </w:r>
    </w:p>
    <w:p w:rsidR="00EA4180" w:rsidRPr="00B83833" w:rsidRDefault="00EA4180" w:rsidP="00EA4180">
      <w:pPr>
        <w:pStyle w:val="Akapitzlist"/>
        <w:numPr>
          <w:ilvl w:val="0"/>
          <w:numId w:val="23"/>
        </w:numPr>
        <w:spacing w:before="120"/>
        <w:jc w:val="both"/>
        <w:rPr>
          <w:color w:val="000000" w:themeColor="text1"/>
          <w:sz w:val="24"/>
          <w:szCs w:val="24"/>
        </w:rPr>
      </w:pPr>
      <w:r w:rsidRPr="00B83833">
        <w:rPr>
          <w:color w:val="000000" w:themeColor="text1"/>
          <w:sz w:val="24"/>
          <w:szCs w:val="24"/>
        </w:rPr>
        <w:t>Płatność końcowa jest dokonywana pod warunkiem złożenia przez Beneficjenta poprawnego i kompletnego sprawozdania z realizacji operacji wraz z wnioskiem o płatność końcową.</w:t>
      </w:r>
    </w:p>
    <w:p w:rsidR="005578E2" w:rsidRPr="00B83833" w:rsidRDefault="00EA4180" w:rsidP="00867B9F">
      <w:pPr>
        <w:pStyle w:val="Akapitzlist"/>
        <w:numPr>
          <w:ilvl w:val="0"/>
          <w:numId w:val="23"/>
        </w:numPr>
        <w:spacing w:before="120"/>
        <w:jc w:val="both"/>
        <w:rPr>
          <w:color w:val="000000" w:themeColor="text1"/>
          <w:sz w:val="24"/>
          <w:szCs w:val="24"/>
        </w:rPr>
      </w:pPr>
      <w:r w:rsidRPr="00B83833">
        <w:rPr>
          <w:color w:val="000000" w:themeColor="text1"/>
          <w:sz w:val="24"/>
          <w:szCs w:val="24"/>
        </w:rPr>
        <w:t xml:space="preserve">W przypadku, gdy w wyniku przeprowadzenia oceny postępowania o udzielenie zamówienia publicznego, o której mowa w § 6, Samorząd Województwa stwierdzi, </w:t>
      </w:r>
      <w:r w:rsidR="00582056" w:rsidRPr="00B83833">
        <w:rPr>
          <w:color w:val="000000" w:themeColor="text1"/>
          <w:sz w:val="24"/>
          <w:szCs w:val="24"/>
        </w:rPr>
        <w:br/>
      </w:r>
      <w:r w:rsidRPr="00B83833">
        <w:rPr>
          <w:color w:val="000000" w:themeColor="text1"/>
          <w:sz w:val="24"/>
          <w:szCs w:val="24"/>
        </w:rPr>
        <w:t>że Beneficjent naruszył przepisy ustawy pzp, na etapie wniosku o płatność</w:t>
      </w:r>
      <w:r w:rsidR="000548FD" w:rsidRPr="00B83833">
        <w:rPr>
          <w:color w:val="000000" w:themeColor="text1"/>
          <w:sz w:val="24"/>
          <w:szCs w:val="24"/>
        </w:rPr>
        <w:t xml:space="preserve"> zostanie zastosowane zmniejszenie kwoty pomocy zgodnie z zasadami określonymi w §11 rozporządzenia w sprawie wyboru wykonawców i załączniku nr 1 do tego rozporządzenia</w:t>
      </w:r>
      <w:r w:rsidR="0002497B" w:rsidRPr="00B83833">
        <w:rPr>
          <w:rStyle w:val="Odwoanieprzypisudolnego"/>
          <w:color w:val="000000" w:themeColor="text1"/>
        </w:rPr>
        <w:footnoteReference w:id="7"/>
      </w:r>
      <w:r w:rsidR="000C39D1" w:rsidRPr="00B83833">
        <w:rPr>
          <w:color w:val="000000" w:themeColor="text1"/>
          <w:sz w:val="24"/>
          <w:szCs w:val="24"/>
        </w:rPr>
        <w:t xml:space="preserve"> z zastrzeżeniem ust. 13.</w:t>
      </w:r>
    </w:p>
    <w:p w:rsidR="002B6FE3" w:rsidRPr="00B83833" w:rsidRDefault="002B6FE3" w:rsidP="00867B9F">
      <w:pPr>
        <w:pStyle w:val="Akapitzlist"/>
        <w:numPr>
          <w:ilvl w:val="0"/>
          <w:numId w:val="23"/>
        </w:numPr>
        <w:spacing w:before="120"/>
        <w:jc w:val="both"/>
        <w:rPr>
          <w:color w:val="000000" w:themeColor="text1"/>
          <w:sz w:val="24"/>
          <w:szCs w:val="24"/>
        </w:rPr>
      </w:pPr>
      <w:r w:rsidRPr="00B83833">
        <w:rPr>
          <w:color w:val="000000" w:themeColor="text1"/>
          <w:sz w:val="24"/>
          <w:szCs w:val="24"/>
        </w:rPr>
        <w:t xml:space="preserve">W przypadku kosztów ogólnych, poniesionych w trybie pzp od dnia 1 stycznia 2014 r. </w:t>
      </w:r>
      <w:r w:rsidR="00EE6E47" w:rsidRPr="00B83833">
        <w:rPr>
          <w:color w:val="000000" w:themeColor="text1"/>
          <w:sz w:val="24"/>
          <w:szCs w:val="24"/>
        </w:rPr>
        <w:br/>
      </w:r>
      <w:r w:rsidRPr="00B83833">
        <w:rPr>
          <w:color w:val="000000" w:themeColor="text1"/>
          <w:sz w:val="24"/>
          <w:szCs w:val="24"/>
        </w:rPr>
        <w:t xml:space="preserve">do dnia 18 stycznia 2017r., gdy w wyniku przeprowadzenia oceny postępowania </w:t>
      </w:r>
      <w:r w:rsidR="00EE6E47" w:rsidRPr="00B83833">
        <w:rPr>
          <w:color w:val="000000" w:themeColor="text1"/>
          <w:sz w:val="24"/>
          <w:szCs w:val="24"/>
        </w:rPr>
        <w:br/>
      </w:r>
      <w:r w:rsidRPr="00B83833">
        <w:rPr>
          <w:color w:val="000000" w:themeColor="text1"/>
          <w:sz w:val="24"/>
          <w:szCs w:val="24"/>
        </w:rPr>
        <w:t xml:space="preserve">o udzielenie zamówienia publicznego, o której mowa w § 6, Samorząd Województwa stwierdzi, że Beneficjent naruszył przepisy ustawy pzp, na etapie wniosku o płatność zostanie zastosowane zmniejszenie kwoty pomocy stosownie do: </w:t>
      </w:r>
    </w:p>
    <w:p w:rsidR="00C73B4A" w:rsidRPr="00B83833" w:rsidRDefault="002B6FE3" w:rsidP="00867B9F">
      <w:pPr>
        <w:pStyle w:val="Akapitzlist"/>
        <w:numPr>
          <w:ilvl w:val="1"/>
          <w:numId w:val="15"/>
        </w:numPr>
        <w:spacing w:after="120" w:line="260" w:lineRule="exact"/>
        <w:ind w:left="709"/>
        <w:jc w:val="both"/>
        <w:rPr>
          <w:color w:val="000000" w:themeColor="text1"/>
          <w:sz w:val="24"/>
          <w:szCs w:val="24"/>
        </w:rPr>
      </w:pPr>
      <w:r w:rsidRPr="00B83833">
        <w:rPr>
          <w:color w:val="000000" w:themeColor="text1"/>
          <w:sz w:val="24"/>
          <w:szCs w:val="24"/>
        </w:rPr>
        <w:t xml:space="preserve">załącznika nr 2 do umowy – jeżeli postępowanie o udzielenie zamówienia publicznego zostało wszczęte przed dniem wejścia w życie przepisów ustawy z dnia 22 czerwca 2016 r. o zmianie ustawy – Prawo zamówień publicznych oraz niektórych innych ustaw (Dz. U. poz. 1020); </w:t>
      </w:r>
    </w:p>
    <w:p w:rsidR="000F6062" w:rsidRPr="00B83833" w:rsidRDefault="002B6FE3" w:rsidP="00867B9F">
      <w:pPr>
        <w:pStyle w:val="Akapitzlist"/>
        <w:numPr>
          <w:ilvl w:val="1"/>
          <w:numId w:val="15"/>
        </w:numPr>
        <w:spacing w:after="120" w:line="260" w:lineRule="exact"/>
        <w:ind w:left="709"/>
        <w:jc w:val="both"/>
        <w:rPr>
          <w:color w:val="000000" w:themeColor="text1"/>
          <w:sz w:val="24"/>
          <w:szCs w:val="24"/>
        </w:rPr>
      </w:pPr>
      <w:r w:rsidRPr="00B83833">
        <w:rPr>
          <w:rFonts w:eastAsia="Calibri"/>
          <w:color w:val="000000" w:themeColor="text1"/>
          <w:sz w:val="24"/>
          <w:szCs w:val="24"/>
        </w:rPr>
        <w:t>załącznika nr 2a do umowy – jeżeli postępowanie o udzielenie zamówienia publicznego zostało wszczęte od dnia wejścia w życie przepisów ustawy z dnia 22 czerwca 2016 r. o zmianie ustawy – Prawo zamówień publicznych oraz niektórych innych ustaw (Dz. U. poz. 1020).</w:t>
      </w:r>
    </w:p>
    <w:p w:rsidR="00DD4B18" w:rsidRPr="00B83833" w:rsidRDefault="00EA4180" w:rsidP="00EE6E47">
      <w:pPr>
        <w:pStyle w:val="Akapitzlist"/>
        <w:numPr>
          <w:ilvl w:val="0"/>
          <w:numId w:val="23"/>
        </w:numPr>
        <w:spacing w:before="120"/>
        <w:jc w:val="both"/>
        <w:rPr>
          <w:color w:val="000000" w:themeColor="text1"/>
          <w:sz w:val="24"/>
          <w:szCs w:val="24"/>
        </w:rPr>
      </w:pPr>
      <w:r w:rsidRPr="00B83833">
        <w:rPr>
          <w:color w:val="000000" w:themeColor="text1"/>
          <w:sz w:val="24"/>
          <w:szCs w:val="24"/>
        </w:rPr>
        <w:t xml:space="preserve">W przypadku, </w:t>
      </w:r>
      <w:r w:rsidR="00A4362A" w:rsidRPr="00B83833">
        <w:rPr>
          <w:color w:val="000000" w:themeColor="text1"/>
          <w:sz w:val="24"/>
          <w:szCs w:val="24"/>
        </w:rPr>
        <w:t>nie</w:t>
      </w:r>
      <w:r w:rsidR="00BE2AA0" w:rsidRPr="00B83833">
        <w:rPr>
          <w:color w:val="000000" w:themeColor="text1"/>
          <w:sz w:val="24"/>
          <w:szCs w:val="24"/>
        </w:rPr>
        <w:t>przeprowadzenia postępowania w sprawie wyboru przez Beneficjenta wykonawcy danego zadania ujętego w zestawieniu rzeczowo-finansowym operacji</w:t>
      </w:r>
      <w:r w:rsidR="00A4362A" w:rsidRPr="00B83833">
        <w:rPr>
          <w:color w:val="000000" w:themeColor="text1"/>
          <w:sz w:val="24"/>
          <w:szCs w:val="24"/>
        </w:rPr>
        <w:t xml:space="preserve"> albo przeprowadzenia tego postępowania</w:t>
      </w:r>
      <w:r w:rsidR="00BE2AA0" w:rsidRPr="00B83833">
        <w:rPr>
          <w:color w:val="000000" w:themeColor="text1"/>
          <w:sz w:val="24"/>
          <w:szCs w:val="24"/>
        </w:rPr>
        <w:t xml:space="preserve"> niezgodnie z zasadami określonymi w </w:t>
      </w:r>
      <w:r w:rsidR="00A4362A" w:rsidRPr="00B83833">
        <w:rPr>
          <w:color w:val="000000" w:themeColor="text1"/>
          <w:sz w:val="24"/>
          <w:szCs w:val="24"/>
        </w:rPr>
        <w:t xml:space="preserve">art. 43a ustawy </w:t>
      </w:r>
      <w:r w:rsidR="00A55011" w:rsidRPr="00B83833">
        <w:rPr>
          <w:color w:val="000000" w:themeColor="text1"/>
          <w:sz w:val="24"/>
          <w:szCs w:val="24"/>
        </w:rPr>
        <w:t xml:space="preserve">i </w:t>
      </w:r>
      <w:r w:rsidR="00BE2AA0" w:rsidRPr="00B83833">
        <w:rPr>
          <w:color w:val="000000" w:themeColor="text1"/>
          <w:sz w:val="24"/>
          <w:szCs w:val="24"/>
        </w:rPr>
        <w:t>w rozporządzeniu w sprawie wyboru wykonawców</w:t>
      </w:r>
      <w:r w:rsidR="004F61D5" w:rsidRPr="00B83833">
        <w:rPr>
          <w:color w:val="000000" w:themeColor="text1"/>
          <w:sz w:val="24"/>
          <w:szCs w:val="24"/>
        </w:rPr>
        <w:t xml:space="preserve"> lub niedokonania </w:t>
      </w:r>
      <w:r w:rsidR="00910071" w:rsidRPr="00B83833">
        <w:rPr>
          <w:color w:val="000000" w:themeColor="text1"/>
          <w:sz w:val="24"/>
          <w:szCs w:val="24"/>
        </w:rPr>
        <w:t xml:space="preserve">zakupu przedmiotu operacji zgodnie z wybraną ofertą – kwotę pomocy do wypłaty ustala się </w:t>
      </w:r>
      <w:r w:rsidR="00FE6D13" w:rsidRPr="00B83833">
        <w:rPr>
          <w:color w:val="000000" w:themeColor="text1"/>
          <w:sz w:val="24"/>
          <w:szCs w:val="24"/>
        </w:rPr>
        <w:br/>
      </w:r>
      <w:r w:rsidR="00910071" w:rsidRPr="00B83833">
        <w:rPr>
          <w:color w:val="000000" w:themeColor="text1"/>
          <w:sz w:val="24"/>
          <w:szCs w:val="24"/>
        </w:rPr>
        <w:t xml:space="preserve">z uwzględnieniem zmniejszeń kwoty pomocy nałożonych zgodnie z zasadami określonymi odpowiednio w § 11 rozporządzenia w sprawie wyboru wykonawców </w:t>
      </w:r>
      <w:r w:rsidR="00FE6D13" w:rsidRPr="00B83833">
        <w:rPr>
          <w:color w:val="000000" w:themeColor="text1"/>
          <w:sz w:val="24"/>
          <w:szCs w:val="24"/>
        </w:rPr>
        <w:br/>
      </w:r>
      <w:r w:rsidR="00910071" w:rsidRPr="00B83833">
        <w:rPr>
          <w:color w:val="000000" w:themeColor="text1"/>
          <w:sz w:val="24"/>
          <w:szCs w:val="24"/>
        </w:rPr>
        <w:t>i w załączniku nr 2 do tego rozporządzenia</w:t>
      </w:r>
      <w:r w:rsidR="00733EC6" w:rsidRPr="00B83833">
        <w:rPr>
          <w:color w:val="000000" w:themeColor="text1"/>
          <w:sz w:val="24"/>
          <w:szCs w:val="24"/>
        </w:rPr>
        <w:t xml:space="preserve"> z zastrzeżeniem ust. 15.</w:t>
      </w:r>
    </w:p>
    <w:p w:rsidR="005578E2" w:rsidRPr="00B83833" w:rsidRDefault="00DD4B18" w:rsidP="00A4362A">
      <w:pPr>
        <w:pStyle w:val="Akapitzlist"/>
        <w:numPr>
          <w:ilvl w:val="0"/>
          <w:numId w:val="23"/>
        </w:numPr>
        <w:spacing w:before="120"/>
        <w:jc w:val="both"/>
        <w:rPr>
          <w:color w:val="000000" w:themeColor="text1"/>
          <w:sz w:val="24"/>
          <w:szCs w:val="24"/>
        </w:rPr>
      </w:pPr>
      <w:r w:rsidRPr="00B83833">
        <w:rPr>
          <w:color w:val="000000" w:themeColor="text1"/>
          <w:sz w:val="24"/>
          <w:szCs w:val="24"/>
        </w:rPr>
        <w:t xml:space="preserve">W przypadku ponoszenia kosztów ogólnych od dnia 18 stycznia 2017 r. i jeżeli w odniesieniu do tych kosztów udostępnienie zapytania ofertowego na stronie internetowej prowadzonej przez Agencję nastąpiło przed dniem wejścia w życie ustawy </w:t>
      </w:r>
      <w:r w:rsidR="00FE6D13" w:rsidRPr="00B83833">
        <w:rPr>
          <w:color w:val="000000" w:themeColor="text1"/>
          <w:sz w:val="24"/>
          <w:szCs w:val="24"/>
        </w:rPr>
        <w:br/>
      </w:r>
      <w:r w:rsidRPr="00B83833">
        <w:rPr>
          <w:color w:val="000000" w:themeColor="text1"/>
          <w:sz w:val="24"/>
          <w:szCs w:val="24"/>
        </w:rPr>
        <w:t xml:space="preserve">z dnia 10 stycznia 2018 r. o zmianie ustawy o płatnościach w ramach systemów wsparcia bezpośredniego oraz niektórych innych ustaw (Dz. U. poz. 311), tj. przed dniem 21 lutego 2018 r., (w przypadku postępowań, w wyniku których przed tym dniem nie została zawarta umowa z wybranym wykonawcą), mają zastosowanie przepisy ustawy określające </w:t>
      </w:r>
      <w:r w:rsidRPr="00B83833">
        <w:rPr>
          <w:color w:val="000000" w:themeColor="text1"/>
          <w:sz w:val="24"/>
          <w:szCs w:val="24"/>
        </w:rPr>
        <w:lastRenderedPageBreak/>
        <w:t>konkurencyjny tryb wyboru wykonawcy w brzmieniu obowiązującym przed dniem 21 lutego 2018 r., oraz przepisy rozporządzenia w sprawie wyboru wykonawców.</w:t>
      </w:r>
    </w:p>
    <w:p w:rsidR="007C2FF8" w:rsidRPr="00B83833" w:rsidRDefault="007C2FF8" w:rsidP="007C2FF8">
      <w:pPr>
        <w:pStyle w:val="Akapitzlist"/>
        <w:numPr>
          <w:ilvl w:val="0"/>
          <w:numId w:val="23"/>
        </w:numPr>
        <w:spacing w:before="120"/>
        <w:contextualSpacing w:val="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 xml:space="preserve">W przypadku niezrealizowania wskaźnika(ów) realizacji celu operacji, wysokość kosztów kwalifikowalnych pomniejsza się proporcjonalnie o kwotę, określoną jako procent niezrealizowanego(ych) wskaźnika(ów). Kwota ta, określona jako stopień niezrealizowanego wskaźnika, wiązać się będzie z procentowym pomniejszeniem wydatków kwalifikowalnych operacji. Pomniejszenie kosztów kwalifikowalnych z tytułu niezrealizowania wskaźnika(ów) dotyczy kosztów związanych z zadaniem (zadaniami) </w:t>
      </w:r>
      <w:r w:rsidRPr="00B83833">
        <w:rPr>
          <w:sz w:val="24"/>
          <w:szCs w:val="24"/>
        </w:rPr>
        <w:br/>
        <w:t>i bezpośrednio związanych ze wskaźnikiem, którego założenia nie zostały osiągnięte. Pomniejszenie kosztów kwalifikowalnych z tytułu nieosiągnięcia wskaźnika(ów) dotyczy również kosztów ogólnych proporcjonalnie do udziału kosztów kwalifikowalnych, związanych bezpośrednio z nieosiągniętym(i) wskaźnikiem(ami), w kosztach kwalifikowalnych operacji (z wyłączeniem kosztów ogólnych) oraz biorąc pod uwagę stopień niezrealizowania wskaźnika(ów).</w:t>
      </w:r>
    </w:p>
    <w:p w:rsidR="00107B9D" w:rsidRPr="00B83833" w:rsidRDefault="00087F60" w:rsidP="00107B9D">
      <w:pPr>
        <w:pStyle w:val="Akapitzlist"/>
        <w:numPr>
          <w:ilvl w:val="0"/>
          <w:numId w:val="23"/>
        </w:numPr>
        <w:spacing w:before="120"/>
        <w:contextualSpacing w:val="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 xml:space="preserve">Samorząd </w:t>
      </w:r>
      <w:r w:rsidR="00107B9D" w:rsidRPr="00B83833">
        <w:rPr>
          <w:sz w:val="24"/>
          <w:szCs w:val="24"/>
        </w:rPr>
        <w:t xml:space="preserve">Województwa może odstąpić od rozliczania operacji zgodnie z regułą proporcjonalności lub obniżyć wysokość środków podlegających tej regule, jeżeli </w:t>
      </w:r>
      <w:r w:rsidR="00F608BE" w:rsidRPr="00B83833">
        <w:rPr>
          <w:sz w:val="24"/>
          <w:szCs w:val="24"/>
        </w:rPr>
        <w:t>B</w:t>
      </w:r>
      <w:r w:rsidR="00107B9D" w:rsidRPr="00B83833">
        <w:rPr>
          <w:sz w:val="24"/>
          <w:szCs w:val="24"/>
        </w:rPr>
        <w:t>eneficjent o to wnioskuje i należycie uzasadni przyczyny nieosiągnięcia wskaźnika(ów), w szczególności wykaże swoje starania zmierzające do osiągnięcia wskaźnika(ów).</w:t>
      </w:r>
    </w:p>
    <w:p w:rsidR="00EA4180" w:rsidRPr="00B83833" w:rsidRDefault="00EA4180" w:rsidP="00E43346">
      <w:pPr>
        <w:pStyle w:val="Akapitzlist"/>
        <w:spacing w:before="120"/>
        <w:ind w:left="360"/>
        <w:jc w:val="both"/>
        <w:rPr>
          <w:sz w:val="24"/>
          <w:szCs w:val="24"/>
        </w:rPr>
      </w:pPr>
    </w:p>
    <w:p w:rsidR="00EA4180" w:rsidRPr="00B83833" w:rsidRDefault="00EA4180" w:rsidP="00EA4180">
      <w:pPr>
        <w:pStyle w:val="Akapitzlist"/>
        <w:numPr>
          <w:ilvl w:val="0"/>
          <w:numId w:val="23"/>
        </w:numPr>
        <w:spacing w:before="12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 xml:space="preserve">Środki finansowe przekazywane są na rachunek bankowy wskazany przez Beneficjenta </w:t>
      </w:r>
      <w:r w:rsidR="00B76AFB" w:rsidRPr="00B83833">
        <w:rPr>
          <w:sz w:val="24"/>
          <w:szCs w:val="24"/>
        </w:rPr>
        <w:br/>
      </w:r>
      <w:r w:rsidRPr="00B83833">
        <w:rPr>
          <w:sz w:val="24"/>
          <w:szCs w:val="24"/>
        </w:rPr>
        <w:t>w:</w:t>
      </w:r>
    </w:p>
    <w:p w:rsidR="00EA4180" w:rsidRPr="00B83833" w:rsidRDefault="00EA4180" w:rsidP="00EA4180">
      <w:pPr>
        <w:pStyle w:val="Akapitzlist"/>
        <w:numPr>
          <w:ilvl w:val="0"/>
          <w:numId w:val="26"/>
        </w:numPr>
        <w:spacing w:before="12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zaświadczeniu z banku lub spółdzielczej kasy oszczędnościowo – kredytowej, wskazującym numer rachunku bankowego lub rachunku prowadzonego przez spółdzielczą kasę oszczędnościowo - kredytową; albo</w:t>
      </w:r>
    </w:p>
    <w:p w:rsidR="00EA4180" w:rsidRPr="00B83833" w:rsidRDefault="00EA4180" w:rsidP="00EA4180">
      <w:pPr>
        <w:pStyle w:val="Akapitzlist"/>
        <w:numPr>
          <w:ilvl w:val="0"/>
          <w:numId w:val="26"/>
        </w:numPr>
        <w:spacing w:before="12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 xml:space="preserve">kopii umowy z bankiem lub spółdzielczą kasą oszczędnościowo - kredytową </w:t>
      </w:r>
      <w:r w:rsidR="00B34107" w:rsidRPr="00B83833">
        <w:rPr>
          <w:sz w:val="24"/>
          <w:szCs w:val="24"/>
        </w:rPr>
        <w:br/>
      </w:r>
      <w:r w:rsidRPr="00B83833">
        <w:rPr>
          <w:sz w:val="24"/>
          <w:szCs w:val="24"/>
        </w:rPr>
        <w:t>na prowadzenie rachunku bankowego lub rachunku prowadzonego przez spółdzielczą kasę oszczędnościowo - kredytową, lub części tej umowy, pod warunkiem, że ta część będzie zawierać dane niezbędne do dokonania przelewu środków finansowych; albo</w:t>
      </w:r>
    </w:p>
    <w:p w:rsidR="00EA4180" w:rsidRPr="00B83833" w:rsidRDefault="00EA4180" w:rsidP="00EA4180">
      <w:pPr>
        <w:pStyle w:val="Akapitzlist"/>
        <w:numPr>
          <w:ilvl w:val="0"/>
          <w:numId w:val="26"/>
        </w:numPr>
        <w:spacing w:before="12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 xml:space="preserve">innym dokumencie z banku lub spółdzielczej kasy oszczędnościowo - kredytowej świadczącym o aktualnym numerze rachunku bankowego lub rachunku prowadzonego przez spółdzielczą kasę oszczędnościowo - kredytową, pod warunkiem, że będzie on zawierał dane niezbędne do dokonania przelewu środków finansowych. </w:t>
      </w:r>
    </w:p>
    <w:p w:rsidR="00FC39F7" w:rsidRPr="00B83833" w:rsidRDefault="00EA4180" w:rsidP="00E61B62">
      <w:pPr>
        <w:pStyle w:val="Akapitzlist"/>
        <w:numPr>
          <w:ilvl w:val="0"/>
          <w:numId w:val="23"/>
        </w:numPr>
        <w:spacing w:before="12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W przypadku zmiany numeru rachunku, o którym mowa w ust. 1</w:t>
      </w:r>
      <w:r w:rsidR="007A23CC" w:rsidRPr="00B83833">
        <w:rPr>
          <w:sz w:val="24"/>
          <w:szCs w:val="24"/>
        </w:rPr>
        <w:t>8</w:t>
      </w:r>
      <w:r w:rsidRPr="00B83833">
        <w:rPr>
          <w:sz w:val="24"/>
          <w:szCs w:val="24"/>
        </w:rPr>
        <w:t>, Beneficjent jest zobowiązany niezwłocznie poinformować Samorząd Województwa o tej zmianie i wskazać numer rachunku, na który mają być przekazane środki z tytułu pomocy, przedkładając jeden z dokumentów wymienionych w ust. 1</w:t>
      </w:r>
      <w:r w:rsidR="007A23CC" w:rsidRPr="00B83833">
        <w:rPr>
          <w:sz w:val="24"/>
          <w:szCs w:val="24"/>
        </w:rPr>
        <w:t>8</w:t>
      </w:r>
      <w:r w:rsidRPr="00B83833">
        <w:rPr>
          <w:sz w:val="24"/>
          <w:szCs w:val="24"/>
        </w:rPr>
        <w:t>.</w:t>
      </w:r>
    </w:p>
    <w:p w:rsidR="00FC39F7" w:rsidRPr="00B83833" w:rsidRDefault="00FC39F7" w:rsidP="00B54101">
      <w:pPr>
        <w:spacing w:before="120"/>
        <w:jc w:val="both"/>
        <w:rPr>
          <w:rFonts w:ascii="Times New Roman" w:hAnsi="Times New Roman"/>
          <w:sz w:val="24"/>
          <w:szCs w:val="24"/>
        </w:rPr>
      </w:pPr>
    </w:p>
    <w:p w:rsidR="00EA4180" w:rsidRPr="00B83833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B83833">
        <w:rPr>
          <w:rFonts w:ascii="Times New Roman" w:hAnsi="Times New Roman"/>
          <w:b/>
          <w:sz w:val="24"/>
          <w:szCs w:val="24"/>
        </w:rPr>
        <w:t>§ 11</w:t>
      </w:r>
    </w:p>
    <w:p w:rsidR="00EA4180" w:rsidRPr="00B83833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B83833">
        <w:rPr>
          <w:rFonts w:ascii="Times New Roman" w:hAnsi="Times New Roman"/>
          <w:b/>
          <w:sz w:val="24"/>
          <w:szCs w:val="24"/>
        </w:rPr>
        <w:t>Oświadczenia Beneficjenta</w:t>
      </w:r>
    </w:p>
    <w:p w:rsidR="00EA4180" w:rsidRPr="00B83833" w:rsidRDefault="00EA4180" w:rsidP="00EA4180">
      <w:pPr>
        <w:pStyle w:val="Akapitzlist"/>
        <w:numPr>
          <w:ilvl w:val="2"/>
          <w:numId w:val="27"/>
        </w:numPr>
        <w:spacing w:before="120"/>
        <w:ind w:left="357" w:hanging="357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Beneficjent oświadcza, że:</w:t>
      </w:r>
    </w:p>
    <w:p w:rsidR="00EA4180" w:rsidRPr="00B83833" w:rsidRDefault="00EA4180" w:rsidP="00EA4180">
      <w:pPr>
        <w:pStyle w:val="Akapitzlist"/>
        <w:numPr>
          <w:ilvl w:val="0"/>
          <w:numId w:val="28"/>
        </w:numPr>
        <w:spacing w:before="120"/>
        <w:ind w:left="494" w:hanging="284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koszty kwalifikowalne operacji nie będą wspófinansowane w drodze wkładu z funduszy strukturalnych, Funduszu Spójności lub jakiegokolwiek innego unijnego instrumentu finansowego</w:t>
      </w:r>
      <w:r w:rsidR="00715D62" w:rsidRPr="00B83833">
        <w:rPr>
          <w:sz w:val="24"/>
          <w:szCs w:val="24"/>
        </w:rPr>
        <w:t>, zgodnie z warunkami przyznania pomocy</w:t>
      </w:r>
      <w:r w:rsidRPr="00B83833">
        <w:rPr>
          <w:sz w:val="24"/>
          <w:szCs w:val="24"/>
        </w:rPr>
        <w:t>;</w:t>
      </w:r>
    </w:p>
    <w:p w:rsidR="00EA4180" w:rsidRPr="00B83833" w:rsidRDefault="00EA4180" w:rsidP="00EA4180">
      <w:pPr>
        <w:pStyle w:val="Akapitzlist"/>
        <w:numPr>
          <w:ilvl w:val="0"/>
          <w:numId w:val="28"/>
        </w:numPr>
        <w:tabs>
          <w:tab w:val="left" w:pos="851"/>
        </w:tabs>
        <w:spacing w:before="120"/>
        <w:ind w:left="494" w:hanging="284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nie podlega wykluczeniu z ubiegania się o przyznanie pomocy</w:t>
      </w:r>
      <w:r w:rsidRPr="00B83833">
        <w:rPr>
          <w:color w:val="000000" w:themeColor="text1"/>
          <w:sz w:val="24"/>
          <w:szCs w:val="24"/>
        </w:rPr>
        <w:t xml:space="preserve"> </w:t>
      </w:r>
      <w:r w:rsidRPr="00B83833">
        <w:rPr>
          <w:sz w:val="24"/>
          <w:szCs w:val="24"/>
        </w:rPr>
        <w:t>na podstawie przepisów rozporządzenia 640/2014;</w:t>
      </w:r>
    </w:p>
    <w:p w:rsidR="00497331" w:rsidRPr="00B83833" w:rsidRDefault="00EA4180" w:rsidP="00EA4180">
      <w:pPr>
        <w:pStyle w:val="Akapitzlist"/>
        <w:numPr>
          <w:ilvl w:val="0"/>
          <w:numId w:val="28"/>
        </w:numPr>
        <w:spacing w:before="120"/>
        <w:ind w:left="494" w:hanging="284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ubiegając się o przyznanie pomocy w zakresie określonym we wniosku o przyznanie pomocy o znaku: …………..……………..………….….. wraz z załącznikami złożył rzetelne oraz zgodne ze stanem faktycznym i prawnym oświadczenia oraz dokumenty;</w:t>
      </w:r>
    </w:p>
    <w:p w:rsidR="00EA4180" w:rsidRPr="00B83833" w:rsidRDefault="00EA4180" w:rsidP="00497331">
      <w:pPr>
        <w:pStyle w:val="Akapitzlist"/>
        <w:numPr>
          <w:ilvl w:val="0"/>
          <w:numId w:val="28"/>
        </w:numPr>
        <w:spacing w:before="120"/>
        <w:ind w:left="494" w:hanging="284"/>
        <w:jc w:val="both"/>
        <w:rPr>
          <w:b/>
          <w:sz w:val="24"/>
          <w:szCs w:val="24"/>
        </w:rPr>
      </w:pPr>
      <w:r w:rsidRPr="00B83833">
        <w:rPr>
          <w:sz w:val="24"/>
          <w:szCs w:val="24"/>
        </w:rPr>
        <w:lastRenderedPageBreak/>
        <w:t>w przewidzianym we wniosku o przyznanie pomocy terminie, realizacja operacji nie jest możliwa bez udziału środków publicznych.</w:t>
      </w:r>
    </w:p>
    <w:p w:rsidR="0002497B" w:rsidRPr="00B83833" w:rsidRDefault="0002497B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:rsidR="00EA4180" w:rsidRPr="00B83833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B83833">
        <w:rPr>
          <w:rFonts w:ascii="Times New Roman" w:hAnsi="Times New Roman"/>
          <w:b/>
          <w:sz w:val="24"/>
          <w:szCs w:val="24"/>
        </w:rPr>
        <w:t xml:space="preserve">§ 12 </w:t>
      </w:r>
    </w:p>
    <w:p w:rsidR="00EA4180" w:rsidRPr="00B83833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B83833">
        <w:rPr>
          <w:rFonts w:ascii="Times New Roman" w:hAnsi="Times New Roman"/>
          <w:b/>
          <w:sz w:val="24"/>
          <w:szCs w:val="24"/>
        </w:rPr>
        <w:t>Wypowiedzenie umowy</w:t>
      </w:r>
    </w:p>
    <w:p w:rsidR="00EA4180" w:rsidRPr="00B83833" w:rsidRDefault="00EA4180" w:rsidP="00EA4180">
      <w:pPr>
        <w:pStyle w:val="Akapitzlist"/>
        <w:numPr>
          <w:ilvl w:val="0"/>
          <w:numId w:val="29"/>
        </w:numPr>
        <w:spacing w:before="120"/>
        <w:ind w:left="357" w:hanging="357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Wypowiedzenie umowy następuje w przypadku:</w:t>
      </w:r>
    </w:p>
    <w:p w:rsidR="00EA4180" w:rsidRPr="00B83833" w:rsidRDefault="00EA4180" w:rsidP="00EA4180">
      <w:pPr>
        <w:pStyle w:val="Akapitzlist"/>
        <w:numPr>
          <w:ilvl w:val="0"/>
          <w:numId w:val="30"/>
        </w:numPr>
        <w:spacing w:before="120"/>
        <w:ind w:left="723"/>
        <w:jc w:val="both"/>
        <w:rPr>
          <w:sz w:val="24"/>
          <w:szCs w:val="24"/>
        </w:rPr>
      </w:pPr>
      <w:r w:rsidRPr="00B83833">
        <w:rPr>
          <w:sz w:val="24"/>
          <w:szCs w:val="24"/>
        </w:rPr>
        <w:t xml:space="preserve">nierozpoczęcia przez Beneficjenta realizacji operacji </w:t>
      </w:r>
      <w:r w:rsidR="00470E6E" w:rsidRPr="00B83833">
        <w:rPr>
          <w:sz w:val="24"/>
          <w:szCs w:val="24"/>
        </w:rPr>
        <w:t>przed upływem</w:t>
      </w:r>
      <w:r w:rsidRPr="00B83833">
        <w:rPr>
          <w:sz w:val="24"/>
          <w:szCs w:val="24"/>
        </w:rPr>
        <w:t xml:space="preserve"> terminu złożeni</w:t>
      </w:r>
      <w:r w:rsidR="00470E6E" w:rsidRPr="00B83833">
        <w:rPr>
          <w:sz w:val="24"/>
          <w:szCs w:val="24"/>
        </w:rPr>
        <w:t>a</w:t>
      </w:r>
      <w:r w:rsidRPr="00B83833">
        <w:rPr>
          <w:sz w:val="24"/>
          <w:szCs w:val="24"/>
        </w:rPr>
        <w:t xml:space="preserve"> wniosku o płatność</w:t>
      </w:r>
      <w:r w:rsidR="00A95ABF" w:rsidRPr="00B83833">
        <w:rPr>
          <w:sz w:val="24"/>
          <w:szCs w:val="24"/>
        </w:rPr>
        <w:t xml:space="preserve"> (w przypadku operacji jednoetapowych) lub pierwszego wniosku </w:t>
      </w:r>
      <w:r w:rsidR="00A95ABF" w:rsidRPr="00B83833">
        <w:rPr>
          <w:sz w:val="24"/>
          <w:szCs w:val="24"/>
        </w:rPr>
        <w:br/>
        <w:t>o płatność (w przypadku operacji dwuetapowych)</w:t>
      </w:r>
      <w:r w:rsidRPr="00B83833">
        <w:rPr>
          <w:sz w:val="24"/>
          <w:szCs w:val="24"/>
        </w:rPr>
        <w:t>;</w:t>
      </w:r>
    </w:p>
    <w:p w:rsidR="00EA4180" w:rsidRPr="00B83833" w:rsidRDefault="00EA4180" w:rsidP="00EA4180">
      <w:pPr>
        <w:pStyle w:val="Akapitzlist"/>
        <w:numPr>
          <w:ilvl w:val="0"/>
          <w:numId w:val="30"/>
        </w:numPr>
        <w:spacing w:before="120"/>
        <w:ind w:left="723"/>
        <w:jc w:val="both"/>
        <w:rPr>
          <w:sz w:val="24"/>
          <w:szCs w:val="24"/>
        </w:rPr>
      </w:pPr>
      <w:r w:rsidRPr="00B83833">
        <w:rPr>
          <w:sz w:val="24"/>
          <w:szCs w:val="24"/>
        </w:rPr>
        <w:t xml:space="preserve">nieosiągnięcia celu operacji oraz wskaźników jego realizacji </w:t>
      </w:r>
      <w:r w:rsidR="00E8759D" w:rsidRPr="00B83833">
        <w:rPr>
          <w:sz w:val="24"/>
          <w:szCs w:val="24"/>
        </w:rPr>
        <w:t xml:space="preserve">określonych </w:t>
      </w:r>
      <w:r w:rsidRPr="00B83833">
        <w:rPr>
          <w:sz w:val="24"/>
          <w:szCs w:val="24"/>
        </w:rPr>
        <w:t>w § 3 ust. 3,</w:t>
      </w:r>
      <w:r w:rsidR="00E8759D" w:rsidRPr="00B83833">
        <w:rPr>
          <w:sz w:val="24"/>
          <w:szCs w:val="24"/>
        </w:rPr>
        <w:t xml:space="preserve"> w terminie wskazanym w § 3 ust. 6 pkt 4</w:t>
      </w:r>
      <w:r w:rsidR="00A1458A" w:rsidRPr="00B83833">
        <w:rPr>
          <w:sz w:val="24"/>
          <w:szCs w:val="24"/>
        </w:rPr>
        <w:t>;</w:t>
      </w:r>
    </w:p>
    <w:p w:rsidR="00EA4180" w:rsidRPr="00B83833" w:rsidRDefault="00EA4180" w:rsidP="00EA4180">
      <w:pPr>
        <w:pStyle w:val="Akapitzlist"/>
        <w:numPr>
          <w:ilvl w:val="0"/>
          <w:numId w:val="30"/>
        </w:numPr>
        <w:spacing w:before="120"/>
        <w:ind w:left="723"/>
        <w:jc w:val="both"/>
        <w:rPr>
          <w:sz w:val="24"/>
          <w:szCs w:val="24"/>
        </w:rPr>
      </w:pPr>
      <w:r w:rsidRPr="00B83833">
        <w:rPr>
          <w:sz w:val="24"/>
          <w:szCs w:val="24"/>
        </w:rPr>
        <w:t xml:space="preserve">niezłożenia przez Beneficjenta wniosku o płatność w określonym </w:t>
      </w:r>
      <w:r w:rsidR="006B761A" w:rsidRPr="00B83833">
        <w:rPr>
          <w:sz w:val="24"/>
          <w:szCs w:val="24"/>
        </w:rPr>
        <w:t xml:space="preserve">w umowie </w:t>
      </w:r>
      <w:r w:rsidRPr="00B83833">
        <w:rPr>
          <w:sz w:val="24"/>
          <w:szCs w:val="24"/>
        </w:rPr>
        <w:t xml:space="preserve">terminie, z zastrzeżeniem § 8 ust. 3 </w:t>
      </w:r>
      <w:r w:rsidR="00120232" w:rsidRPr="00B83833">
        <w:rPr>
          <w:sz w:val="24"/>
          <w:szCs w:val="24"/>
        </w:rPr>
        <w:t>-</w:t>
      </w:r>
      <w:r w:rsidRPr="00B83833">
        <w:rPr>
          <w:sz w:val="24"/>
          <w:szCs w:val="24"/>
        </w:rPr>
        <w:t xml:space="preserve"> </w:t>
      </w:r>
      <w:r w:rsidR="00B265A4" w:rsidRPr="00B83833">
        <w:rPr>
          <w:sz w:val="24"/>
          <w:szCs w:val="24"/>
        </w:rPr>
        <w:t>5</w:t>
      </w:r>
      <w:r w:rsidRPr="00B83833">
        <w:rPr>
          <w:sz w:val="24"/>
          <w:szCs w:val="24"/>
        </w:rPr>
        <w:t xml:space="preserve">; </w:t>
      </w:r>
    </w:p>
    <w:p w:rsidR="00EA4180" w:rsidRPr="00B83833" w:rsidRDefault="00EA4180" w:rsidP="00EA4180">
      <w:pPr>
        <w:pStyle w:val="Akapitzlist"/>
        <w:numPr>
          <w:ilvl w:val="0"/>
          <w:numId w:val="30"/>
        </w:numPr>
        <w:spacing w:before="120"/>
        <w:ind w:left="723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odstąpienia przez Beneficjenta:</w:t>
      </w:r>
    </w:p>
    <w:p w:rsidR="00EA4180" w:rsidRPr="00B83833" w:rsidRDefault="00EA4180" w:rsidP="00AF7974">
      <w:pPr>
        <w:pStyle w:val="Umowa"/>
        <w:numPr>
          <w:ilvl w:val="2"/>
          <w:numId w:val="31"/>
        </w:numPr>
      </w:pPr>
      <w:r w:rsidRPr="00B83833">
        <w:t>od realizacji operacji, lub</w:t>
      </w:r>
    </w:p>
    <w:p w:rsidR="00EA4180" w:rsidRPr="00B83833" w:rsidRDefault="00EA4180" w:rsidP="00AF7974">
      <w:pPr>
        <w:pStyle w:val="Umowa"/>
        <w:numPr>
          <w:ilvl w:val="2"/>
          <w:numId w:val="31"/>
        </w:numPr>
      </w:pPr>
      <w:r w:rsidRPr="00B83833">
        <w:t>od realizacji zobowiązań wynikających z umowy po wypłacie pomocy, z zastrzeżeniem § 13 ust. 1 i 2;</w:t>
      </w:r>
    </w:p>
    <w:p w:rsidR="00EA4180" w:rsidRPr="00B83833" w:rsidRDefault="00EA4180" w:rsidP="00EA4180">
      <w:pPr>
        <w:pStyle w:val="Akapitzlist"/>
        <w:numPr>
          <w:ilvl w:val="0"/>
          <w:numId w:val="30"/>
        </w:numPr>
        <w:spacing w:before="120"/>
        <w:ind w:left="720" w:hanging="357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odmowy wypłaty całości pomocy dla zrealizowanej operacji na podstawie przesłanek określonych w § 10 ust. 3;</w:t>
      </w:r>
    </w:p>
    <w:p w:rsidR="00EA4180" w:rsidRPr="00B83833" w:rsidRDefault="00EA4180" w:rsidP="00EA4180">
      <w:pPr>
        <w:pStyle w:val="Akapitzlist"/>
        <w:numPr>
          <w:ilvl w:val="0"/>
          <w:numId w:val="30"/>
        </w:numPr>
        <w:spacing w:before="120"/>
        <w:ind w:left="723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stwierdzenia</w:t>
      </w:r>
      <w:r w:rsidR="00470E6E" w:rsidRPr="00B83833">
        <w:rPr>
          <w:sz w:val="24"/>
          <w:szCs w:val="24"/>
        </w:rPr>
        <w:t>,</w:t>
      </w:r>
      <w:r w:rsidRPr="00B83833">
        <w:rPr>
          <w:sz w:val="24"/>
          <w:szCs w:val="24"/>
        </w:rPr>
        <w:t xml:space="preserve"> </w:t>
      </w:r>
      <w:r w:rsidR="008106D2" w:rsidRPr="00B83833">
        <w:rPr>
          <w:sz w:val="24"/>
          <w:szCs w:val="24"/>
        </w:rPr>
        <w:t>do dnia w którym upłynie 5 lat od dnia</w:t>
      </w:r>
      <w:r w:rsidRPr="00B83833">
        <w:rPr>
          <w:sz w:val="24"/>
          <w:szCs w:val="24"/>
        </w:rPr>
        <w:t xml:space="preserve"> wypłaty płatności końcowej, nieprawidłowości</w:t>
      </w:r>
      <w:r w:rsidRPr="00B83833">
        <w:rPr>
          <w:rStyle w:val="Odwoanieprzypisudolnego"/>
        </w:rPr>
        <w:footnoteReference w:id="8"/>
      </w:r>
      <w:r w:rsidRPr="00B83833">
        <w:rPr>
          <w:sz w:val="24"/>
          <w:szCs w:val="24"/>
        </w:rPr>
        <w:t xml:space="preserve"> związanych z ubieganiem się o przyznanie pomocy lub realizacją operacji, lub niespełnienia warunków określonych w § 5 pkt 3 lit. b – d lub § 10 ust. 1;</w:t>
      </w:r>
    </w:p>
    <w:p w:rsidR="00EA4180" w:rsidRPr="00B83833" w:rsidRDefault="00EA4180" w:rsidP="00EA4180">
      <w:pPr>
        <w:pStyle w:val="Akapitzlist"/>
        <w:numPr>
          <w:ilvl w:val="0"/>
          <w:numId w:val="30"/>
        </w:numPr>
        <w:spacing w:before="120"/>
        <w:ind w:left="723"/>
        <w:jc w:val="both"/>
        <w:rPr>
          <w:sz w:val="24"/>
          <w:szCs w:val="24"/>
        </w:rPr>
      </w:pPr>
      <w:r w:rsidRPr="00B83833">
        <w:rPr>
          <w:sz w:val="24"/>
          <w:szCs w:val="24"/>
        </w:rPr>
        <w:t xml:space="preserve">wykluczenia Beneficjenta z otrzymywania pomocy, o którym mowa w art. 35 ust. 5 </w:t>
      </w:r>
      <w:r w:rsidR="00F97160" w:rsidRPr="00B83833">
        <w:rPr>
          <w:sz w:val="24"/>
          <w:szCs w:val="24"/>
        </w:rPr>
        <w:br/>
      </w:r>
      <w:r w:rsidRPr="00B83833">
        <w:rPr>
          <w:sz w:val="24"/>
          <w:szCs w:val="24"/>
        </w:rPr>
        <w:t>lub 6 rozporządzenia 640/201</w:t>
      </w:r>
      <w:r w:rsidRPr="00B83833">
        <w:rPr>
          <w:bCs/>
          <w:sz w:val="24"/>
          <w:szCs w:val="24"/>
        </w:rPr>
        <w:t>4;</w:t>
      </w:r>
    </w:p>
    <w:p w:rsidR="00EA4180" w:rsidRPr="00B83833" w:rsidRDefault="00EA4180" w:rsidP="00EA4180">
      <w:pPr>
        <w:pStyle w:val="Akapitzlist"/>
        <w:numPr>
          <w:ilvl w:val="0"/>
          <w:numId w:val="30"/>
        </w:numPr>
        <w:spacing w:before="120"/>
        <w:ind w:left="723"/>
        <w:jc w:val="both"/>
        <w:rPr>
          <w:sz w:val="24"/>
          <w:szCs w:val="24"/>
        </w:rPr>
      </w:pPr>
      <w:r w:rsidRPr="00B83833">
        <w:rPr>
          <w:sz w:val="24"/>
          <w:szCs w:val="24"/>
        </w:rPr>
        <w:t xml:space="preserve">złożenia przez </w:t>
      </w:r>
      <w:r w:rsidR="00463615" w:rsidRPr="00B83833">
        <w:rPr>
          <w:sz w:val="24"/>
          <w:szCs w:val="24"/>
        </w:rPr>
        <w:t xml:space="preserve">Beneficjenta </w:t>
      </w:r>
      <w:r w:rsidRPr="00B83833">
        <w:rPr>
          <w:sz w:val="24"/>
          <w:szCs w:val="24"/>
        </w:rPr>
        <w:t xml:space="preserve">podrobionych, przerobionych, nierzetelnych </w:t>
      </w:r>
      <w:r w:rsidR="00D952CD" w:rsidRPr="00B83833">
        <w:rPr>
          <w:sz w:val="24"/>
          <w:szCs w:val="24"/>
        </w:rPr>
        <w:br/>
      </w:r>
      <w:r w:rsidRPr="00B83833">
        <w:rPr>
          <w:sz w:val="24"/>
          <w:szCs w:val="24"/>
        </w:rPr>
        <w:t xml:space="preserve">lub stwierdzających nieprawdę dokumentów lub oświadczeń, mających wpływ </w:t>
      </w:r>
      <w:r w:rsidR="00D952CD" w:rsidRPr="00B83833">
        <w:rPr>
          <w:sz w:val="24"/>
          <w:szCs w:val="24"/>
        </w:rPr>
        <w:br/>
      </w:r>
      <w:r w:rsidRPr="00B83833">
        <w:rPr>
          <w:sz w:val="24"/>
          <w:szCs w:val="24"/>
        </w:rPr>
        <w:t>na przyznanie lub wypłatę pomocy, przy czym w takim przypadku zwrotowi podlega całość wypłaconej kwoty pomocy.</w:t>
      </w:r>
    </w:p>
    <w:p w:rsidR="00EA4180" w:rsidRPr="00B83833" w:rsidRDefault="00EA4180" w:rsidP="00EA4180">
      <w:pPr>
        <w:pStyle w:val="Akapitzlist"/>
        <w:numPr>
          <w:ilvl w:val="0"/>
          <w:numId w:val="31"/>
        </w:numPr>
        <w:tabs>
          <w:tab w:val="num" w:pos="40"/>
        </w:tabs>
        <w:spacing w:before="12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Beneficjent może zrezygnować z realizacji operacji na podstawie pisemnego wniosku o rozwiązanie umowy.</w:t>
      </w:r>
    </w:p>
    <w:p w:rsidR="00EA4180" w:rsidRPr="00B83833" w:rsidRDefault="00EA4180" w:rsidP="00EA4180">
      <w:pPr>
        <w:spacing w:before="120"/>
        <w:rPr>
          <w:rFonts w:ascii="Times New Roman" w:hAnsi="Times New Roman"/>
          <w:sz w:val="24"/>
          <w:szCs w:val="24"/>
        </w:rPr>
      </w:pPr>
    </w:p>
    <w:p w:rsidR="00EA4180" w:rsidRPr="00B83833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B83833">
        <w:rPr>
          <w:rFonts w:ascii="Times New Roman" w:hAnsi="Times New Roman"/>
          <w:b/>
          <w:sz w:val="24"/>
          <w:szCs w:val="24"/>
        </w:rPr>
        <w:t>§ 13</w:t>
      </w:r>
    </w:p>
    <w:p w:rsidR="00EA4180" w:rsidRPr="00B83833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B83833">
        <w:rPr>
          <w:rFonts w:ascii="Times New Roman" w:hAnsi="Times New Roman"/>
          <w:b/>
          <w:sz w:val="24"/>
          <w:szCs w:val="24"/>
        </w:rPr>
        <w:t>Zwrot wypłaconej pomocy</w:t>
      </w:r>
    </w:p>
    <w:p w:rsidR="00EA4180" w:rsidRPr="00B83833" w:rsidRDefault="00EA4180" w:rsidP="00EA4180">
      <w:pPr>
        <w:pStyle w:val="Akapitzlist"/>
        <w:numPr>
          <w:ilvl w:val="0"/>
          <w:numId w:val="32"/>
        </w:numPr>
        <w:spacing w:before="120"/>
        <w:ind w:left="295" w:hanging="295"/>
        <w:jc w:val="both"/>
        <w:rPr>
          <w:sz w:val="24"/>
          <w:szCs w:val="24"/>
        </w:rPr>
      </w:pPr>
      <w:r w:rsidRPr="00B83833">
        <w:rPr>
          <w:sz w:val="24"/>
          <w:szCs w:val="24"/>
        </w:rPr>
        <w:t xml:space="preserve">Samorząd Województwa żąda od Beneficjenta zwrotu nienależnie lub nadmiernie pobranej kwoty pomocy, z zastrzeżeniem ust. 2, w przypadku ustalenia niezgodności realizacji operacji z przepisami ustawy, rozporządzenia oraz umową lub przepisami odrębnymi, </w:t>
      </w:r>
      <w:r w:rsidRPr="00B83833">
        <w:rPr>
          <w:sz w:val="24"/>
          <w:szCs w:val="24"/>
        </w:rPr>
        <w:br/>
        <w:t>a w szczególności wystąpienia jednej z następujących okoliczności</w:t>
      </w:r>
      <w:r w:rsidRPr="00B83833">
        <w:rPr>
          <w:rStyle w:val="Odwoanieprzypisudolnego"/>
        </w:rPr>
        <w:footnoteReference w:id="9"/>
      </w:r>
      <w:r w:rsidRPr="00B83833">
        <w:rPr>
          <w:sz w:val="24"/>
          <w:szCs w:val="24"/>
        </w:rPr>
        <w:t>;</w:t>
      </w:r>
    </w:p>
    <w:p w:rsidR="00EA4180" w:rsidRPr="00B83833" w:rsidRDefault="00EA4180" w:rsidP="00EA4180">
      <w:pPr>
        <w:pStyle w:val="Akapitzlist"/>
        <w:numPr>
          <w:ilvl w:val="0"/>
          <w:numId w:val="33"/>
        </w:numPr>
        <w:spacing w:before="120"/>
        <w:ind w:left="644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zaistnienia okoliczności skutkujących wypowiedzeniem umowy, o których mowa w § 12;</w:t>
      </w:r>
    </w:p>
    <w:p w:rsidR="00EA4180" w:rsidRPr="00B83833" w:rsidRDefault="00EA4180" w:rsidP="00EA4180">
      <w:pPr>
        <w:pStyle w:val="Akapitzlist"/>
        <w:numPr>
          <w:ilvl w:val="0"/>
          <w:numId w:val="33"/>
        </w:numPr>
        <w:spacing w:before="120"/>
        <w:ind w:left="644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niespełni</w:t>
      </w:r>
      <w:r w:rsidR="00470E6E" w:rsidRPr="00B83833">
        <w:rPr>
          <w:sz w:val="24"/>
          <w:szCs w:val="24"/>
        </w:rPr>
        <w:t>e</w:t>
      </w:r>
      <w:r w:rsidRPr="00B83833">
        <w:rPr>
          <w:sz w:val="24"/>
          <w:szCs w:val="24"/>
        </w:rPr>
        <w:t>nia przez Beneficjenta co najmniej jednego ze zobowiązań określonych niniejszą umową, w tym:</w:t>
      </w:r>
    </w:p>
    <w:p w:rsidR="00EA4180" w:rsidRPr="00B83833" w:rsidRDefault="00EA4180" w:rsidP="00B54101">
      <w:pPr>
        <w:pStyle w:val="Umowa"/>
        <w:numPr>
          <w:ilvl w:val="2"/>
          <w:numId w:val="31"/>
        </w:numPr>
      </w:pPr>
      <w:r w:rsidRPr="00B83833">
        <w:lastRenderedPageBreak/>
        <w:t>rozpoczęcia realizacji zestawienia rzeczowo</w:t>
      </w:r>
      <w:r w:rsidRPr="00B83833">
        <w:rPr>
          <w:b/>
        </w:rPr>
        <w:t>-</w:t>
      </w:r>
      <w:r w:rsidRPr="00B83833">
        <w:t xml:space="preserve">finansowego operacji w zakresie danego kosztu przed dniem zawarcia umowy, z wyłączeniem ponoszenia kosztów ogólnych, które mogą być ponoszone nie wcześniej niż od dnia 1 stycznia 2014 </w:t>
      </w:r>
      <w:r w:rsidR="00E57F30" w:rsidRPr="00B83833">
        <w:t>r.</w:t>
      </w:r>
      <w:r w:rsidRPr="00B83833">
        <w:t>, przy czym w takim przypadku zwrotowi podlega wartość zrefundowanego kosztu, w zakresie, w jakim został poniesiony przed dniem zawarci</w:t>
      </w:r>
      <w:r w:rsidR="00E57F30" w:rsidRPr="00B83833">
        <w:t>a</w:t>
      </w:r>
      <w:r w:rsidRPr="00B83833">
        <w:t xml:space="preserve"> umowy</w:t>
      </w:r>
      <w:r w:rsidR="00397AF2" w:rsidRPr="00B83833">
        <w:t>,</w:t>
      </w:r>
    </w:p>
    <w:p w:rsidR="00AF7974" w:rsidRPr="00B83833" w:rsidRDefault="00AF7974" w:rsidP="00B54101">
      <w:pPr>
        <w:pStyle w:val="Umowa"/>
        <w:numPr>
          <w:ilvl w:val="2"/>
          <w:numId w:val="31"/>
        </w:numPr>
      </w:pPr>
      <w:r w:rsidRPr="00B83833">
        <w:t>finansowania kosztów kwalifikowalnych operacji z udziałem innych środków publicznych, przy czym w takim przypadku zwrotowi podlega wartość zrefundowanego kosztu, który został sfinansowany z udziałem innych środków publicznych,</w:t>
      </w:r>
    </w:p>
    <w:p w:rsidR="00AF7974" w:rsidRPr="00B83833" w:rsidRDefault="00AF7974" w:rsidP="00B54101">
      <w:pPr>
        <w:pStyle w:val="Umowa"/>
        <w:numPr>
          <w:ilvl w:val="2"/>
          <w:numId w:val="31"/>
        </w:numPr>
      </w:pPr>
      <w:r w:rsidRPr="00B83833">
        <w:t xml:space="preserve">nieprzechowywania dokumentów związanych z przyznaną pomocą do dnia, w którym upłynie 5 lat od dnia wypłaty przez Agencję płatności końcowej, </w:t>
      </w:r>
      <w:r w:rsidR="00D952CD" w:rsidRPr="00B83833">
        <w:br/>
      </w:r>
      <w:r w:rsidRPr="00B83833">
        <w:t>przy czym w takim przypadku zwrotowi podlega kwota pomocy w wysokości proporcjonalnej do okresu, w którym nie spełniono wymogu, z tym, że nie więcej niż 3% wypłaconej kwoty pomocy,</w:t>
      </w:r>
    </w:p>
    <w:p w:rsidR="00AF7974" w:rsidRPr="00B83833" w:rsidRDefault="00AF7974" w:rsidP="00B54101">
      <w:pPr>
        <w:pStyle w:val="Umowa"/>
        <w:numPr>
          <w:ilvl w:val="2"/>
          <w:numId w:val="31"/>
        </w:numPr>
      </w:pPr>
      <w:r w:rsidRPr="00B83833">
        <w:t xml:space="preserve">uniemożliwienia przeprowadzenia kontroli i wizyt związanych z przyznaną pomocą </w:t>
      </w:r>
      <w:r w:rsidR="00F877E8" w:rsidRPr="00B83833">
        <w:t xml:space="preserve">do dnia, w którym upłynie </w:t>
      </w:r>
      <w:r w:rsidRPr="00B83833">
        <w:t xml:space="preserve">5 lat od dnia wypłaty płatności końcowej – przy czym w takim przypadku pomoc podlega zwrotowi w zakresie, </w:t>
      </w:r>
      <w:r w:rsidR="00497331" w:rsidRPr="00B83833">
        <w:br/>
      </w:r>
      <w:r w:rsidRPr="00B83833">
        <w:t>w jakim uniemożliwienie przeprowadzenia kontroli lub wizyty uniemożliwiło ocenę warunków zachowania wypłaconej pomocy, których spełnienie miało być sprawdzone poprzez przeprowadzenie kontroli lub wizyty,</w:t>
      </w:r>
    </w:p>
    <w:p w:rsidR="00AF7974" w:rsidRPr="00B83833" w:rsidRDefault="00AF7974" w:rsidP="00B54101">
      <w:pPr>
        <w:pStyle w:val="Umowa"/>
        <w:numPr>
          <w:ilvl w:val="2"/>
          <w:numId w:val="31"/>
        </w:numPr>
      </w:pPr>
      <w:r w:rsidRPr="00B83833">
        <w:t xml:space="preserve">nieudostępnienia uprawnionym podmiotom informacji niezbędnych </w:t>
      </w:r>
      <w:r w:rsidRPr="00B83833">
        <w:br/>
        <w:t xml:space="preserve">do przeprowadzenia ewaluacji </w:t>
      </w:r>
      <w:r w:rsidR="00FB576D" w:rsidRPr="00B83833">
        <w:t xml:space="preserve">do dnia, w którym upłynie </w:t>
      </w:r>
      <w:r w:rsidRPr="00B83833">
        <w:t xml:space="preserve">5 lat od dnia wypłaty płatności końcowej, o których mowa w § 5 pkt </w:t>
      </w:r>
      <w:r w:rsidR="00CB027F" w:rsidRPr="00B83833">
        <w:t>3 lit. g</w:t>
      </w:r>
      <w:r w:rsidRPr="00B83833">
        <w:t xml:space="preserve"> – zwrotowi podlega 0,5% wypłaconej kwoty pomocy,</w:t>
      </w:r>
    </w:p>
    <w:p w:rsidR="00AF7974" w:rsidRPr="00B83833" w:rsidRDefault="00AF7974" w:rsidP="00B54101">
      <w:pPr>
        <w:pStyle w:val="Umowa"/>
        <w:numPr>
          <w:ilvl w:val="2"/>
          <w:numId w:val="31"/>
        </w:numPr>
      </w:pPr>
      <w:r w:rsidRPr="00B83833">
        <w:t xml:space="preserve">niezapewnienia trwałości operacji, zgodnie z art. 71 rozporządzenia 1303/2013 </w:t>
      </w:r>
      <w:r w:rsidR="00BD3637" w:rsidRPr="00B83833">
        <w:br/>
      </w:r>
      <w:r w:rsidR="00FB576D" w:rsidRPr="00B83833">
        <w:t xml:space="preserve">do dnia, w którym upłynie </w:t>
      </w:r>
      <w:r w:rsidRPr="00B83833">
        <w:t>5 lat od dnia wypłaty płatności końcowej – zwrotowi podlega kwota proporcjonalna do okresu, w którym nie spełniono wymagań w tym zakresie,</w:t>
      </w:r>
    </w:p>
    <w:p w:rsidR="00AF7974" w:rsidRPr="00B83833" w:rsidRDefault="00AF7974" w:rsidP="00B54101">
      <w:pPr>
        <w:pStyle w:val="Umowa"/>
        <w:numPr>
          <w:ilvl w:val="2"/>
          <w:numId w:val="31"/>
        </w:numPr>
      </w:pPr>
      <w:r w:rsidRPr="00B83833">
        <w:t xml:space="preserve">niewszczęcia postępowania scaleniowego w terminie 12 miesięcy od dnia podpisania umowy - zwrotowi podlega kwota pomocy w wysokości 0,5% </w:t>
      </w:r>
      <w:r w:rsidR="00FE6D13" w:rsidRPr="00B83833">
        <w:br/>
      </w:r>
      <w:r w:rsidRPr="00B83833">
        <w:t>za każdy miesiąc opóźnienia,</w:t>
      </w:r>
    </w:p>
    <w:p w:rsidR="00AF7974" w:rsidRPr="00B83833" w:rsidRDefault="00AF7974" w:rsidP="00B54101">
      <w:pPr>
        <w:pStyle w:val="Umowa"/>
        <w:numPr>
          <w:ilvl w:val="2"/>
          <w:numId w:val="31"/>
        </w:numPr>
      </w:pPr>
      <w:r w:rsidRPr="00B83833">
        <w:t xml:space="preserve">nieinformowania lub nierozpowszechniania informacji o pomocy otrzymanej </w:t>
      </w:r>
      <w:r w:rsidRPr="00B83833">
        <w:br/>
        <w:t xml:space="preserve">z EFRROW, zgodnie z przepisami załącznika III do rozporządzenia 808/2014 opisanymi </w:t>
      </w:r>
      <w:r w:rsidR="00E57F30" w:rsidRPr="00B83833">
        <w:t xml:space="preserve">szczegółowo </w:t>
      </w:r>
      <w:r w:rsidRPr="00B83833">
        <w:t>w Księdze wizualizacji znaku Programu Rozwoju Obszarów Wiejskich na lata 2014-2020, opublikowanej na stronie internetowej Ministerstwa Rolnictwa i Rozwoju Wsi, w terminie wskazanym w §</w:t>
      </w:r>
      <w:r w:rsidR="00FB576D" w:rsidRPr="00B83833">
        <w:t xml:space="preserve"> </w:t>
      </w:r>
      <w:r w:rsidRPr="00B83833">
        <w:t>5 pkt 8, przy czym w takim przypadku zwrotowi podlega kwota pomocy w wysokości proporcjonalnej do okresu, w którym nie wypełniono obowiązku, z tym, że nie więcej niż 1% wypłaconej kwoty pomocy;</w:t>
      </w:r>
    </w:p>
    <w:p w:rsidR="00EA4180" w:rsidRPr="00B83833" w:rsidRDefault="00EA4180" w:rsidP="000565BB">
      <w:pPr>
        <w:pStyle w:val="Akapitzlist"/>
        <w:numPr>
          <w:ilvl w:val="0"/>
          <w:numId w:val="33"/>
        </w:numPr>
        <w:spacing w:before="120"/>
        <w:ind w:left="644"/>
        <w:jc w:val="both"/>
        <w:rPr>
          <w:sz w:val="24"/>
          <w:szCs w:val="24"/>
        </w:rPr>
      </w:pPr>
      <w:r w:rsidRPr="00B83833">
        <w:rPr>
          <w:sz w:val="24"/>
          <w:szCs w:val="24"/>
        </w:rPr>
        <w:t xml:space="preserve">innych władczych rozstrzygnięć uprawnionych organów państwowych lub orzeczeń sądowych stwierdzających popełnienie przez Beneficjenta, w związku z ubieganiem się o przyznanie lub wypłatę pomocy, czynów zabronionych przepisami odrębnymi – </w:t>
      </w:r>
      <w:r w:rsidR="00803C5E" w:rsidRPr="00B83833">
        <w:rPr>
          <w:sz w:val="24"/>
          <w:szCs w:val="24"/>
        </w:rPr>
        <w:br/>
      </w:r>
      <w:r w:rsidRPr="00B83833">
        <w:rPr>
          <w:sz w:val="24"/>
          <w:szCs w:val="24"/>
        </w:rPr>
        <w:t>przy czym w takim przypadku zwrotowi podlega nienależnie lub nadmiernie wypłacona kwota pomocy.</w:t>
      </w:r>
    </w:p>
    <w:p w:rsidR="00EA4180" w:rsidRPr="00B83833" w:rsidRDefault="00EA4180" w:rsidP="00EA4180">
      <w:pPr>
        <w:pStyle w:val="Akapitzlist"/>
        <w:numPr>
          <w:ilvl w:val="0"/>
          <w:numId w:val="32"/>
        </w:numPr>
        <w:spacing w:before="120"/>
        <w:ind w:left="295" w:hanging="295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Z uwzględnieniem regulacji ujętych w ust. 1 Beneficjent może zachować prawo do całości albo części pomocy:</w:t>
      </w:r>
    </w:p>
    <w:p w:rsidR="00EA4180" w:rsidRPr="00B83833" w:rsidRDefault="00EA4180" w:rsidP="00EA4180">
      <w:pPr>
        <w:pStyle w:val="Akapitzlist"/>
        <w:numPr>
          <w:ilvl w:val="0"/>
          <w:numId w:val="35"/>
        </w:numPr>
        <w:spacing w:before="120"/>
        <w:ind w:left="644"/>
        <w:jc w:val="both"/>
        <w:rPr>
          <w:sz w:val="24"/>
          <w:szCs w:val="24"/>
        </w:rPr>
      </w:pPr>
      <w:r w:rsidRPr="00B83833">
        <w:rPr>
          <w:sz w:val="24"/>
          <w:szCs w:val="24"/>
        </w:rPr>
        <w:lastRenderedPageBreak/>
        <w:t>w części dotyczącej operacji, która została zrealizowana zgodnie z warunkami, o których mowa w § 10 ust</w:t>
      </w:r>
      <w:r w:rsidR="005520F7" w:rsidRPr="00B83833">
        <w:rPr>
          <w:sz w:val="24"/>
          <w:szCs w:val="24"/>
        </w:rPr>
        <w:t>.</w:t>
      </w:r>
      <w:r w:rsidRPr="00B83833">
        <w:rPr>
          <w:sz w:val="24"/>
          <w:szCs w:val="24"/>
        </w:rPr>
        <w:t xml:space="preserve"> 1, lub </w:t>
      </w:r>
    </w:p>
    <w:p w:rsidR="00EA4180" w:rsidRPr="00B83833" w:rsidRDefault="00EA4180" w:rsidP="00EA4180">
      <w:pPr>
        <w:pStyle w:val="Akapitzlist"/>
        <w:numPr>
          <w:ilvl w:val="0"/>
          <w:numId w:val="35"/>
        </w:numPr>
        <w:spacing w:before="120"/>
        <w:ind w:left="644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jeżeli uzyskał zwolnienie, o którym mowa w § 15 ust</w:t>
      </w:r>
      <w:r w:rsidR="005520F7" w:rsidRPr="00B83833">
        <w:rPr>
          <w:sz w:val="24"/>
          <w:szCs w:val="24"/>
        </w:rPr>
        <w:t>.</w:t>
      </w:r>
      <w:r w:rsidRPr="00B83833">
        <w:rPr>
          <w:sz w:val="24"/>
          <w:szCs w:val="24"/>
        </w:rPr>
        <w:t xml:space="preserve"> 1.</w:t>
      </w:r>
    </w:p>
    <w:p w:rsidR="00EA4180" w:rsidRPr="00B83833" w:rsidRDefault="00EA4180" w:rsidP="00EA4180">
      <w:pPr>
        <w:pStyle w:val="Ustp"/>
        <w:numPr>
          <w:ilvl w:val="0"/>
          <w:numId w:val="32"/>
        </w:numPr>
        <w:tabs>
          <w:tab w:val="left" w:pos="708"/>
        </w:tabs>
        <w:spacing w:before="120"/>
        <w:ind w:left="295" w:hanging="295"/>
        <w:rPr>
          <w:sz w:val="24"/>
          <w:szCs w:val="24"/>
        </w:rPr>
      </w:pPr>
      <w:r w:rsidRPr="00B83833">
        <w:rPr>
          <w:sz w:val="24"/>
          <w:szCs w:val="24"/>
        </w:rPr>
        <w:t>Beneficjent zwraca nienależnie lub nadmiernie pobraną kwotę pomocy powiększoną o odsetki obliczone zgodnie z ust</w:t>
      </w:r>
      <w:r w:rsidR="00287BE9" w:rsidRPr="00B83833">
        <w:rPr>
          <w:sz w:val="24"/>
          <w:szCs w:val="24"/>
        </w:rPr>
        <w:t>.</w:t>
      </w:r>
      <w:r w:rsidRPr="00B83833">
        <w:rPr>
          <w:sz w:val="24"/>
          <w:szCs w:val="24"/>
        </w:rPr>
        <w:t xml:space="preserve"> 4.</w:t>
      </w:r>
    </w:p>
    <w:p w:rsidR="00EA4180" w:rsidRPr="00B83833" w:rsidRDefault="00EA4180" w:rsidP="00EA4180">
      <w:pPr>
        <w:pStyle w:val="Akapitzlist"/>
        <w:numPr>
          <w:ilvl w:val="0"/>
          <w:numId w:val="32"/>
        </w:numPr>
        <w:spacing w:before="120"/>
        <w:ind w:left="295" w:hanging="294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Odsetki naliczane są w wysokości jak dla zaległości podatkowych, za okres między terminem zwrotu środków przez Beneficjenta wyznaczonym w piśmie powiadamiającym o konieczności zwrotu, a datą zwrotu całości zadłużenia lub odliczenia.</w:t>
      </w:r>
    </w:p>
    <w:p w:rsidR="00EA4180" w:rsidRPr="00B83833" w:rsidRDefault="00EA4180" w:rsidP="00EA4180">
      <w:pPr>
        <w:pStyle w:val="Akapitzlist"/>
        <w:numPr>
          <w:ilvl w:val="0"/>
          <w:numId w:val="32"/>
        </w:numPr>
        <w:spacing w:before="120"/>
        <w:ind w:left="295" w:hanging="295"/>
        <w:jc w:val="both"/>
        <w:rPr>
          <w:b/>
          <w:sz w:val="24"/>
          <w:szCs w:val="24"/>
        </w:rPr>
      </w:pPr>
      <w:r w:rsidRPr="00B83833">
        <w:rPr>
          <w:sz w:val="24"/>
          <w:szCs w:val="24"/>
        </w:rPr>
        <w:t xml:space="preserve">Beneficjent zobowiązuje się zwrócić całość lub część otrzymanej pomocy w terminie </w:t>
      </w:r>
      <w:r w:rsidRPr="00B83833">
        <w:rPr>
          <w:sz w:val="24"/>
          <w:szCs w:val="24"/>
        </w:rPr>
        <w:br/>
        <w:t xml:space="preserve">60 dni od dnia doręczenia pisma powiadamiającego o konieczności zwrotu środków, </w:t>
      </w:r>
      <w:r w:rsidR="00397AF2" w:rsidRPr="00B83833">
        <w:rPr>
          <w:sz w:val="24"/>
          <w:szCs w:val="24"/>
        </w:rPr>
        <w:br/>
      </w:r>
      <w:r w:rsidRPr="00B83833">
        <w:rPr>
          <w:sz w:val="24"/>
          <w:szCs w:val="24"/>
        </w:rPr>
        <w:t xml:space="preserve">a po upływie tego terminu </w:t>
      </w:r>
      <w:r w:rsidR="00E57F30" w:rsidRPr="00B83833">
        <w:rPr>
          <w:sz w:val="24"/>
          <w:szCs w:val="24"/>
        </w:rPr>
        <w:t>zobowiązany jest</w:t>
      </w:r>
      <w:r w:rsidRPr="00B83833">
        <w:rPr>
          <w:sz w:val="24"/>
          <w:szCs w:val="24"/>
        </w:rPr>
        <w:t xml:space="preserve"> zwr</w:t>
      </w:r>
      <w:r w:rsidR="00E57F30" w:rsidRPr="00B83833">
        <w:rPr>
          <w:sz w:val="24"/>
          <w:szCs w:val="24"/>
        </w:rPr>
        <w:t>ócić</w:t>
      </w:r>
      <w:r w:rsidRPr="00B83833">
        <w:rPr>
          <w:sz w:val="24"/>
          <w:szCs w:val="24"/>
        </w:rPr>
        <w:t xml:space="preserve"> całoś</w:t>
      </w:r>
      <w:r w:rsidR="00E57F30" w:rsidRPr="00B83833">
        <w:rPr>
          <w:sz w:val="24"/>
          <w:szCs w:val="24"/>
        </w:rPr>
        <w:t>ć</w:t>
      </w:r>
      <w:r w:rsidRPr="00B83833">
        <w:rPr>
          <w:sz w:val="24"/>
          <w:szCs w:val="24"/>
        </w:rPr>
        <w:t xml:space="preserve"> lub częś</w:t>
      </w:r>
      <w:r w:rsidR="00E57F30" w:rsidRPr="00B83833">
        <w:rPr>
          <w:sz w:val="24"/>
          <w:szCs w:val="24"/>
        </w:rPr>
        <w:t>ć</w:t>
      </w:r>
      <w:r w:rsidRPr="00B83833">
        <w:rPr>
          <w:sz w:val="24"/>
          <w:szCs w:val="24"/>
        </w:rPr>
        <w:t xml:space="preserve"> otrzymanej pomocy wraz z należnymi odsetkami.</w:t>
      </w:r>
      <w:r w:rsidRPr="00B83833">
        <w:rPr>
          <w:color w:val="000000" w:themeColor="text1"/>
          <w:sz w:val="24"/>
          <w:szCs w:val="24"/>
        </w:rPr>
        <w:t xml:space="preserve"> </w:t>
      </w:r>
    </w:p>
    <w:p w:rsidR="009B00F7" w:rsidRPr="00B83833" w:rsidRDefault="00EA4180" w:rsidP="00ED0CFD">
      <w:pPr>
        <w:pStyle w:val="Akapitzlist"/>
        <w:numPr>
          <w:ilvl w:val="0"/>
          <w:numId w:val="32"/>
        </w:numPr>
        <w:spacing w:before="120"/>
        <w:ind w:left="295" w:hanging="295"/>
        <w:jc w:val="both"/>
        <w:rPr>
          <w:sz w:val="24"/>
          <w:szCs w:val="24"/>
        </w:rPr>
      </w:pPr>
      <w:r w:rsidRPr="00B83833">
        <w:rPr>
          <w:color w:val="000000" w:themeColor="text1"/>
          <w:sz w:val="24"/>
          <w:szCs w:val="24"/>
        </w:rPr>
        <w:t>Zwrotu środków, o których mowa w ust</w:t>
      </w:r>
      <w:r w:rsidR="00626D02" w:rsidRPr="00B83833">
        <w:rPr>
          <w:color w:val="000000" w:themeColor="text1"/>
          <w:sz w:val="24"/>
          <w:szCs w:val="24"/>
        </w:rPr>
        <w:t>.</w:t>
      </w:r>
      <w:r w:rsidRPr="00B83833">
        <w:rPr>
          <w:color w:val="000000" w:themeColor="text1"/>
          <w:sz w:val="24"/>
          <w:szCs w:val="24"/>
        </w:rPr>
        <w:t xml:space="preserve"> 3, 5</w:t>
      </w:r>
      <w:r w:rsidRPr="00B83833">
        <w:rPr>
          <w:color w:val="000000" w:themeColor="text1"/>
          <w:sz w:val="24"/>
          <w:szCs w:val="24"/>
          <w:vertAlign w:val="superscript"/>
        </w:rPr>
        <w:t>1</w:t>
      </w:r>
      <w:r w:rsidRPr="00B83833">
        <w:rPr>
          <w:color w:val="000000" w:themeColor="text1"/>
          <w:sz w:val="24"/>
          <w:szCs w:val="24"/>
        </w:rPr>
        <w:t xml:space="preserve"> Beneficjent dokona na rachunek bankowy Agencji, przeznaczony dla środków odzyskiwanych lub zwróconych przez Beneficjenta </w:t>
      </w:r>
      <w:r w:rsidR="00D952CD" w:rsidRPr="00B83833">
        <w:rPr>
          <w:color w:val="000000" w:themeColor="text1"/>
          <w:sz w:val="24"/>
          <w:szCs w:val="24"/>
        </w:rPr>
        <w:br/>
      </w:r>
      <w:r w:rsidRPr="00B83833">
        <w:rPr>
          <w:color w:val="000000" w:themeColor="text1"/>
          <w:sz w:val="24"/>
          <w:szCs w:val="24"/>
        </w:rPr>
        <w:t xml:space="preserve">w ramach PROW 2014–2020 o numerze </w:t>
      </w:r>
      <w:r w:rsidRPr="00B83833">
        <w:rPr>
          <w:b/>
          <w:color w:val="000000" w:themeColor="text1"/>
          <w:sz w:val="24"/>
          <w:szCs w:val="24"/>
        </w:rPr>
        <w:t xml:space="preserve">05 1010 1010 0088 2014 9840 0000. </w:t>
      </w:r>
      <w:r w:rsidRPr="00B83833">
        <w:rPr>
          <w:color w:val="000000" w:themeColor="text1"/>
          <w:sz w:val="24"/>
          <w:szCs w:val="24"/>
        </w:rPr>
        <w:t xml:space="preserve">Beneficjent zobligowany do zwrotu środków finansowych w tytule wpłaty podaje numer umowy oraz zaznacza, iż dokonuje zwrotu środków finansowych nienależnie lub nadmiernie pobranej kwoty pomocy na operacje typu „Scalanie gruntów” w ramach poddziałania „Wsparcie </w:t>
      </w:r>
      <w:r w:rsidR="00E43346" w:rsidRPr="00B83833">
        <w:rPr>
          <w:color w:val="000000" w:themeColor="text1"/>
          <w:sz w:val="24"/>
          <w:szCs w:val="24"/>
        </w:rPr>
        <w:br/>
      </w:r>
      <w:r w:rsidRPr="00B83833">
        <w:rPr>
          <w:color w:val="000000" w:themeColor="text1"/>
          <w:sz w:val="24"/>
          <w:szCs w:val="24"/>
        </w:rPr>
        <w:t xml:space="preserve">na inwestycje związane z rozwojem, modernizacją i dostosowywaniem rolnictwa </w:t>
      </w:r>
      <w:r w:rsidR="00E43346" w:rsidRPr="00B83833">
        <w:rPr>
          <w:color w:val="000000" w:themeColor="text1"/>
          <w:sz w:val="24"/>
          <w:szCs w:val="24"/>
        </w:rPr>
        <w:br/>
      </w:r>
      <w:r w:rsidRPr="00B83833">
        <w:rPr>
          <w:color w:val="000000" w:themeColor="text1"/>
          <w:sz w:val="24"/>
          <w:szCs w:val="24"/>
        </w:rPr>
        <w:t>i leśnictwa”.</w:t>
      </w:r>
    </w:p>
    <w:p w:rsidR="00EA4180" w:rsidRPr="00B83833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B83833">
        <w:rPr>
          <w:rFonts w:ascii="Times New Roman" w:hAnsi="Times New Roman"/>
          <w:b/>
          <w:sz w:val="24"/>
          <w:szCs w:val="24"/>
        </w:rPr>
        <w:t>§ 14</w:t>
      </w:r>
    </w:p>
    <w:p w:rsidR="00EA4180" w:rsidRPr="00B83833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B83833">
        <w:rPr>
          <w:rFonts w:ascii="Times New Roman" w:hAnsi="Times New Roman"/>
          <w:b/>
          <w:sz w:val="24"/>
          <w:szCs w:val="24"/>
        </w:rPr>
        <w:t>Zmiana umowy</w:t>
      </w:r>
    </w:p>
    <w:p w:rsidR="00EA4180" w:rsidRPr="00B83833" w:rsidRDefault="00EA4180" w:rsidP="00EA4180">
      <w:pPr>
        <w:pStyle w:val="Akapitzlist"/>
        <w:numPr>
          <w:ilvl w:val="0"/>
          <w:numId w:val="36"/>
        </w:numPr>
        <w:spacing w:before="120"/>
        <w:ind w:left="357" w:hanging="357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Umowa może zostać zmieniona na wniosek każdej ze Stron, przy czym zmiana ta nie może powodować:</w:t>
      </w:r>
    </w:p>
    <w:p w:rsidR="00EA4180" w:rsidRPr="00B83833" w:rsidRDefault="000565BB" w:rsidP="00B54101">
      <w:pPr>
        <w:pStyle w:val="Akapitzlist"/>
        <w:numPr>
          <w:ilvl w:val="0"/>
          <w:numId w:val="37"/>
        </w:numPr>
        <w:spacing w:before="120"/>
        <w:ind w:left="714" w:hanging="357"/>
        <w:contextualSpacing w:val="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zwiększenia określonej w § 4 ust. 1 kwoty pomocy;</w:t>
      </w:r>
    </w:p>
    <w:p w:rsidR="000565BB" w:rsidRPr="00B83833" w:rsidRDefault="000565BB" w:rsidP="000565BB">
      <w:pPr>
        <w:pStyle w:val="Akapitzlist"/>
        <w:numPr>
          <w:ilvl w:val="0"/>
          <w:numId w:val="37"/>
        </w:numPr>
        <w:spacing w:before="120"/>
        <w:ind w:left="714" w:hanging="357"/>
        <w:contextualSpacing w:val="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 xml:space="preserve">zmiany celu operacji oraz wskaźników osiągnięcia celu operacji, określonych w § 3 </w:t>
      </w:r>
      <w:r w:rsidRPr="00B83833">
        <w:rPr>
          <w:sz w:val="24"/>
          <w:szCs w:val="24"/>
        </w:rPr>
        <w:br/>
        <w:t>ust. 3</w:t>
      </w:r>
      <w:r w:rsidR="00255559" w:rsidRPr="00B83833">
        <w:rPr>
          <w:sz w:val="24"/>
          <w:szCs w:val="24"/>
        </w:rPr>
        <w:t>, o ile z umowy nie wynika inaczej</w:t>
      </w:r>
      <w:r w:rsidRPr="00B83833">
        <w:rPr>
          <w:sz w:val="24"/>
          <w:szCs w:val="24"/>
        </w:rPr>
        <w:t>;</w:t>
      </w:r>
    </w:p>
    <w:p w:rsidR="000565BB" w:rsidRPr="00B83833" w:rsidRDefault="00EA4180" w:rsidP="000565BB">
      <w:pPr>
        <w:pStyle w:val="Akapitzlist"/>
        <w:numPr>
          <w:ilvl w:val="0"/>
          <w:numId w:val="37"/>
        </w:numPr>
        <w:spacing w:before="120"/>
        <w:ind w:left="714" w:hanging="357"/>
        <w:contextualSpacing w:val="0"/>
        <w:jc w:val="both"/>
        <w:rPr>
          <w:color w:val="000000" w:themeColor="text1"/>
          <w:sz w:val="24"/>
          <w:szCs w:val="24"/>
        </w:rPr>
      </w:pPr>
      <w:r w:rsidRPr="00B83833">
        <w:rPr>
          <w:sz w:val="24"/>
          <w:szCs w:val="24"/>
        </w:rPr>
        <w:t>zmiany zobowiązania o niefinansowaniu kosztów kwalifikowanych operacji w drodze wkładu z funduszy strukturalnych, Funduszu Spójności lub innego unijnego instrumentu finansowego</w:t>
      </w:r>
      <w:r w:rsidR="00E74794" w:rsidRPr="00B83833">
        <w:rPr>
          <w:sz w:val="24"/>
          <w:szCs w:val="24"/>
        </w:rPr>
        <w:t>, zgodnie z warunkami przyznania pomocy</w:t>
      </w:r>
      <w:r w:rsidR="000C2E7A" w:rsidRPr="00B83833">
        <w:rPr>
          <w:sz w:val="24"/>
          <w:szCs w:val="24"/>
        </w:rPr>
        <w:t>;</w:t>
      </w:r>
    </w:p>
    <w:p w:rsidR="000C2E7A" w:rsidRPr="00B83833" w:rsidRDefault="000C2E7A" w:rsidP="000565BB">
      <w:pPr>
        <w:pStyle w:val="Akapitzlist"/>
        <w:numPr>
          <w:ilvl w:val="0"/>
          <w:numId w:val="37"/>
        </w:numPr>
        <w:spacing w:before="120"/>
        <w:ind w:left="714" w:hanging="357"/>
        <w:contextualSpacing w:val="0"/>
        <w:jc w:val="both"/>
        <w:rPr>
          <w:color w:val="000000" w:themeColor="text1"/>
          <w:sz w:val="24"/>
          <w:szCs w:val="24"/>
        </w:rPr>
      </w:pPr>
      <w:r w:rsidRPr="00B83833">
        <w:rPr>
          <w:color w:val="000000" w:themeColor="text1"/>
          <w:sz w:val="24"/>
          <w:szCs w:val="24"/>
        </w:rPr>
        <w:t>zmian w zestawieniu rzeczowo-finansowym operacji, mających wpływ na liczbę punktów przyznanych na operację, w taki sposób, że operacja ta nie uzyskałaby liczby punktów wymaganych do przyznania pomocy w ramach danego naboru wniosków</w:t>
      </w:r>
      <w:r w:rsidRPr="00B83833">
        <w:rPr>
          <w:color w:val="000000" w:themeColor="text1"/>
          <w:sz w:val="24"/>
          <w:szCs w:val="24"/>
        </w:rPr>
        <w:br/>
        <w:t>o przyznanie pomocy;</w:t>
      </w:r>
    </w:p>
    <w:p w:rsidR="00EA4180" w:rsidRPr="00B83833" w:rsidRDefault="000565BB" w:rsidP="00B54101">
      <w:pPr>
        <w:pStyle w:val="Akapitzlist"/>
        <w:numPr>
          <w:ilvl w:val="0"/>
          <w:numId w:val="37"/>
        </w:numPr>
        <w:spacing w:before="120"/>
        <w:contextualSpacing w:val="0"/>
        <w:jc w:val="both"/>
        <w:rPr>
          <w:sz w:val="24"/>
          <w:szCs w:val="24"/>
        </w:rPr>
      </w:pPr>
      <w:r w:rsidRPr="00B83833">
        <w:rPr>
          <w:color w:val="000000" w:themeColor="text1"/>
          <w:sz w:val="24"/>
          <w:szCs w:val="24"/>
        </w:rPr>
        <w:t>uwzględnienia, w trakcie realizacji kolejnego etapu operacji, kwoty pomocy niewypłaconej w ramach rozliczonego etapu operacji, jeżeli nie została dokonana zmiana umowy w tym zakresie, o czym mowa w ust. 6 pkt 1</w:t>
      </w:r>
      <w:r w:rsidR="000C2E7A" w:rsidRPr="00B83833">
        <w:rPr>
          <w:color w:val="000000" w:themeColor="text1"/>
          <w:sz w:val="24"/>
          <w:szCs w:val="24"/>
        </w:rPr>
        <w:t>.</w:t>
      </w:r>
    </w:p>
    <w:p w:rsidR="00EA4180" w:rsidRPr="00B83833" w:rsidRDefault="00EA4180" w:rsidP="00EA4180">
      <w:pPr>
        <w:pStyle w:val="Akapitzlist"/>
        <w:numPr>
          <w:ilvl w:val="0"/>
          <w:numId w:val="36"/>
        </w:numPr>
        <w:spacing w:before="120"/>
        <w:ind w:left="357" w:hanging="357"/>
        <w:jc w:val="both"/>
        <w:rPr>
          <w:sz w:val="24"/>
          <w:szCs w:val="24"/>
        </w:rPr>
      </w:pPr>
      <w:r w:rsidRPr="00B83833">
        <w:rPr>
          <w:sz w:val="24"/>
          <w:szCs w:val="24"/>
        </w:rPr>
        <w:t xml:space="preserve">Samorząd Województwa rozpatruje wniosek o zmianę umowy w terminie 30 dni od dnia </w:t>
      </w:r>
      <w:r w:rsidR="00E57F30" w:rsidRPr="00B83833">
        <w:rPr>
          <w:sz w:val="24"/>
          <w:szCs w:val="24"/>
        </w:rPr>
        <w:t xml:space="preserve">jego </w:t>
      </w:r>
      <w:r w:rsidRPr="00B83833">
        <w:rPr>
          <w:sz w:val="24"/>
          <w:szCs w:val="24"/>
        </w:rPr>
        <w:t>złożenia. Wezwanie przez Samorząd Województwa Beneficjenta do wykonania określonych czynności w toku postępowania o zmianę umowy, wydłuża termin rozpatrzenia wniosku o zmianę umowy o czas wykonania przez Beneficjenta tych czynności.</w:t>
      </w:r>
    </w:p>
    <w:p w:rsidR="00EA4180" w:rsidRPr="00B83833" w:rsidRDefault="00EA4180" w:rsidP="00EA4180">
      <w:pPr>
        <w:pStyle w:val="Akapitzlist"/>
        <w:numPr>
          <w:ilvl w:val="0"/>
          <w:numId w:val="36"/>
        </w:numPr>
        <w:spacing w:before="120"/>
        <w:ind w:left="357" w:hanging="357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Umowa nie podlega zmianie w zakresie mającym wpływ na spełnienie kryteriów decydujących o kolejności przysługiwania pomocy, o których mowa w § 5 pkt 1</w:t>
      </w:r>
      <w:r w:rsidR="00AF7974" w:rsidRPr="00B83833">
        <w:rPr>
          <w:sz w:val="24"/>
          <w:szCs w:val="24"/>
        </w:rPr>
        <w:t>1</w:t>
      </w:r>
      <w:r w:rsidRPr="00B83833">
        <w:rPr>
          <w:sz w:val="24"/>
          <w:szCs w:val="24"/>
        </w:rPr>
        <w:t>.</w:t>
      </w:r>
    </w:p>
    <w:p w:rsidR="00EA4180" w:rsidRPr="00B83833" w:rsidRDefault="00EA4180" w:rsidP="00EA4180">
      <w:pPr>
        <w:pStyle w:val="Akapitzlist"/>
        <w:numPr>
          <w:ilvl w:val="0"/>
          <w:numId w:val="36"/>
        </w:numPr>
        <w:spacing w:before="120"/>
        <w:ind w:left="357" w:hanging="357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Umowa nie wymaga dokonania zmiany w przypadku:</w:t>
      </w:r>
    </w:p>
    <w:p w:rsidR="00EA4180" w:rsidRPr="00B83833" w:rsidRDefault="00EA4180" w:rsidP="00E61B62">
      <w:pPr>
        <w:pStyle w:val="Rozporzdzenieumowa"/>
        <w:numPr>
          <w:ilvl w:val="1"/>
          <w:numId w:val="36"/>
        </w:numPr>
      </w:pPr>
      <w:r w:rsidRPr="00B83833">
        <w:lastRenderedPageBreak/>
        <w:t>zmian wysokości poszczególnych pozycji kosztów kwalifikowalnych operacji w przypadku wskazanym w § 10 ust. 5, z zastrzeżeniem § 10 ust. 4;</w:t>
      </w:r>
    </w:p>
    <w:p w:rsidR="00925A3B" w:rsidRPr="00B83833" w:rsidRDefault="00EA4180" w:rsidP="00E61B62">
      <w:pPr>
        <w:pStyle w:val="Rozporzdzenieumowa"/>
        <w:numPr>
          <w:ilvl w:val="1"/>
          <w:numId w:val="36"/>
        </w:numPr>
      </w:pPr>
      <w:r w:rsidRPr="00B83833">
        <w:t>zmian powstałych przy realizacji operacji o charakterze budowlanym, wynikających z praktycznych rozwiązań realizacji inwestycji, nienaruszających przepisów ustawy z dnia 7 lipca 1994 r. Prawo budowlane (</w:t>
      </w:r>
      <w:r w:rsidR="00BE2AA0" w:rsidRPr="00B83833">
        <w:t>Dz. U. z 201</w:t>
      </w:r>
      <w:r w:rsidR="00CB027F" w:rsidRPr="00B83833">
        <w:t>8</w:t>
      </w:r>
      <w:r w:rsidR="00BE2AA0" w:rsidRPr="00B83833">
        <w:t xml:space="preserve"> r., </w:t>
      </w:r>
      <w:r w:rsidR="00397AF2" w:rsidRPr="00B83833">
        <w:br/>
      </w:r>
      <w:r w:rsidR="00BE2AA0" w:rsidRPr="00B83833">
        <w:t xml:space="preserve">poz. </w:t>
      </w:r>
      <w:r w:rsidR="00CB027F" w:rsidRPr="00B83833">
        <w:t>1202</w:t>
      </w:r>
      <w:r w:rsidR="00391BDC" w:rsidRPr="00B83833">
        <w:t xml:space="preserve">, </w:t>
      </w:r>
      <w:r w:rsidR="00CB027F" w:rsidRPr="00B83833">
        <w:t>1276</w:t>
      </w:r>
      <w:r w:rsidR="006A6C4B" w:rsidRPr="00B83833">
        <w:t xml:space="preserve">, </w:t>
      </w:r>
      <w:r w:rsidR="00391BDC" w:rsidRPr="00B83833">
        <w:t>1496</w:t>
      </w:r>
      <w:r w:rsidR="006A6C4B" w:rsidRPr="00B83833">
        <w:t xml:space="preserve"> i 1669</w:t>
      </w:r>
      <w:r w:rsidRPr="00B83833">
        <w:t>) i wydanych na ich podstawie decyzji właściwych organów oraz niewpływających na cel i przeznaczenie operacji</w:t>
      </w:r>
      <w:r w:rsidR="00925A3B" w:rsidRPr="00B83833">
        <w:t>;</w:t>
      </w:r>
    </w:p>
    <w:p w:rsidR="00EA4180" w:rsidRPr="00B83833" w:rsidRDefault="00925A3B" w:rsidP="00E61B62">
      <w:pPr>
        <w:pStyle w:val="Rozporzdzenieumowa"/>
        <w:numPr>
          <w:ilvl w:val="1"/>
          <w:numId w:val="36"/>
        </w:numPr>
      </w:pPr>
      <w:r w:rsidRPr="00B83833">
        <w:t xml:space="preserve">złożenia wniosku o płatność przed terminami określonymi w </w:t>
      </w:r>
      <w:r w:rsidR="009E7FEF" w:rsidRPr="00B83833">
        <w:t>§ 8 ust. 1.</w:t>
      </w:r>
      <w:r w:rsidR="00EA4180" w:rsidRPr="00B83833">
        <w:t xml:space="preserve"> </w:t>
      </w:r>
    </w:p>
    <w:p w:rsidR="00EA4180" w:rsidRPr="00B83833" w:rsidRDefault="00EA4180" w:rsidP="00EA4180">
      <w:pPr>
        <w:pStyle w:val="Akapitzlist"/>
        <w:numPr>
          <w:ilvl w:val="0"/>
          <w:numId w:val="36"/>
        </w:numPr>
        <w:spacing w:before="120"/>
        <w:ind w:left="357" w:hanging="357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Zmiana umowy wymaga zachowania formy pisemnej pod rygorem nieważności.</w:t>
      </w:r>
    </w:p>
    <w:p w:rsidR="00EA4180" w:rsidRPr="00B83833" w:rsidRDefault="00EA4180" w:rsidP="00EA4180">
      <w:pPr>
        <w:pStyle w:val="Akapitzlist"/>
        <w:numPr>
          <w:ilvl w:val="0"/>
          <w:numId w:val="36"/>
        </w:numPr>
        <w:spacing w:before="12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Zmiana umowy jest wymagana w szczególności w przypadku:</w:t>
      </w:r>
    </w:p>
    <w:p w:rsidR="00EA4180" w:rsidRPr="00B83833" w:rsidRDefault="00EA4180" w:rsidP="00EA4180">
      <w:pPr>
        <w:pStyle w:val="Akapitzlist"/>
        <w:numPr>
          <w:ilvl w:val="0"/>
          <w:numId w:val="38"/>
        </w:numPr>
        <w:spacing w:before="120"/>
        <w:ind w:left="723"/>
        <w:jc w:val="both"/>
        <w:rPr>
          <w:sz w:val="24"/>
          <w:szCs w:val="24"/>
        </w:rPr>
      </w:pPr>
      <w:r w:rsidRPr="00B83833">
        <w:rPr>
          <w:sz w:val="24"/>
          <w:szCs w:val="24"/>
        </w:rPr>
        <w:t xml:space="preserve">zmian w zestawieniu rzeczowo-finansowym operacji, stanowiącym załącznik nr 1 </w:t>
      </w:r>
      <w:r w:rsidR="006C0D1E" w:rsidRPr="00B83833">
        <w:rPr>
          <w:sz w:val="24"/>
          <w:szCs w:val="24"/>
        </w:rPr>
        <w:br/>
      </w:r>
      <w:r w:rsidRPr="00B83833">
        <w:rPr>
          <w:sz w:val="24"/>
          <w:szCs w:val="24"/>
        </w:rPr>
        <w:t>do umowy, związanych ze</w:t>
      </w:r>
      <w:r w:rsidRPr="00B83833">
        <w:rPr>
          <w:rStyle w:val="Odwoanieprzypisudolnego"/>
        </w:rPr>
        <w:footnoteReference w:id="10"/>
      </w:r>
      <w:r w:rsidRPr="00B83833">
        <w:rPr>
          <w:sz w:val="24"/>
          <w:szCs w:val="24"/>
        </w:rPr>
        <w:t>:</w:t>
      </w:r>
    </w:p>
    <w:p w:rsidR="00EA4180" w:rsidRPr="00B83833" w:rsidRDefault="00EA4180" w:rsidP="00EA4180">
      <w:pPr>
        <w:pStyle w:val="Akapitzlist"/>
        <w:numPr>
          <w:ilvl w:val="0"/>
          <w:numId w:val="39"/>
        </w:numPr>
        <w:spacing w:before="120"/>
        <w:ind w:left="1083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zmniejszeniem zakresu lub wysokości kosztów kwalifikowalnych operacji w ramach jednego z etapów i zwiększeniem zakresu lub wysokości kosztów kwalifikowalnych operacji w ramach etapu późniejszego</w:t>
      </w:r>
      <w:r w:rsidR="00803C5E" w:rsidRPr="00B83833">
        <w:rPr>
          <w:sz w:val="24"/>
          <w:szCs w:val="24"/>
        </w:rPr>
        <w:t>,</w:t>
      </w:r>
      <w:r w:rsidRPr="00B83833">
        <w:rPr>
          <w:sz w:val="24"/>
          <w:szCs w:val="24"/>
        </w:rPr>
        <w:t xml:space="preserve"> wniosek w tej sprawie Beneficjent składa najpóźniej w dniu złożenia wniosku o płatność w ramach etapu, którego zakres lub wysokość kosztów kwalifikowalnych operacji została zmniejszona; w przypadku niedotrzymania tego terminu, wniosek o zmianę umowy nie zostanie rozpatrzony pozytywnie w zakresie etapu, którego dotyczy złożony wniosek o płatność i Samorząd Województwa rozpatrzy wniosek o płatność zgodnie z postanowieniami zawartej umowy</w:t>
      </w:r>
      <w:r w:rsidR="00803C5E" w:rsidRPr="00B83833">
        <w:rPr>
          <w:sz w:val="24"/>
          <w:szCs w:val="24"/>
        </w:rPr>
        <w:t>,</w:t>
      </w:r>
    </w:p>
    <w:p w:rsidR="00EA4180" w:rsidRPr="00B83833" w:rsidRDefault="00EA4180" w:rsidP="00EA4180">
      <w:pPr>
        <w:pStyle w:val="Akapitzlist"/>
        <w:numPr>
          <w:ilvl w:val="0"/>
          <w:numId w:val="39"/>
        </w:numPr>
        <w:spacing w:before="120"/>
        <w:ind w:left="1083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zwiększeniem zakresu lub wysokości kosztów kwalifikowalnych operacji w ramach jednego z etapów i zmniejszeniem zakresu lub wysokości kosztów</w:t>
      </w:r>
      <w:r w:rsidR="004B351C" w:rsidRPr="00B83833">
        <w:rPr>
          <w:sz w:val="24"/>
          <w:szCs w:val="24"/>
        </w:rPr>
        <w:t xml:space="preserve"> </w:t>
      </w:r>
      <w:r w:rsidRPr="00B83833">
        <w:rPr>
          <w:sz w:val="24"/>
          <w:szCs w:val="24"/>
        </w:rPr>
        <w:t>kwalifikowalnych operacji w ramach etapu późniejszego</w:t>
      </w:r>
      <w:r w:rsidR="000554E4" w:rsidRPr="00B83833">
        <w:rPr>
          <w:sz w:val="24"/>
          <w:szCs w:val="24"/>
        </w:rPr>
        <w:t>;</w:t>
      </w:r>
      <w:r w:rsidRPr="00B83833">
        <w:rPr>
          <w:sz w:val="24"/>
          <w:szCs w:val="24"/>
        </w:rPr>
        <w:t xml:space="preserve"> </w:t>
      </w:r>
      <w:r w:rsidR="00803C5E" w:rsidRPr="00B83833">
        <w:rPr>
          <w:sz w:val="24"/>
          <w:szCs w:val="24"/>
        </w:rPr>
        <w:t>w</w:t>
      </w:r>
      <w:r w:rsidRPr="00B83833">
        <w:rPr>
          <w:sz w:val="24"/>
          <w:szCs w:val="24"/>
        </w:rPr>
        <w:t xml:space="preserve">niosek w tej sprawie Beneficjent składa najpóźniej w dniu złożenia wniosku o płatność w ramach etapu, w którym zakres lub wysokość kosztów kwalifikowalnych operacji ma zostać zwiększona; w przypadku niedotrzymania tego terminu, wypłata pomocy zostanie dokonana do wysokości przewidzianej w umowie dla poszczególnych </w:t>
      </w:r>
      <w:r w:rsidR="00881985" w:rsidRPr="00B83833">
        <w:rPr>
          <w:sz w:val="24"/>
          <w:szCs w:val="24"/>
        </w:rPr>
        <w:t>płatności</w:t>
      </w:r>
      <w:r w:rsidR="00803C5E" w:rsidRPr="00B83833">
        <w:rPr>
          <w:sz w:val="24"/>
          <w:szCs w:val="24"/>
        </w:rPr>
        <w:t>,</w:t>
      </w:r>
    </w:p>
    <w:p w:rsidR="00EA4180" w:rsidRPr="00B83833" w:rsidRDefault="00EA4180" w:rsidP="00803C5E">
      <w:pPr>
        <w:pStyle w:val="Akapitzlist"/>
        <w:numPr>
          <w:ilvl w:val="0"/>
          <w:numId w:val="38"/>
        </w:numPr>
        <w:spacing w:before="120"/>
        <w:ind w:left="723"/>
        <w:jc w:val="both"/>
        <w:rPr>
          <w:sz w:val="24"/>
          <w:szCs w:val="24"/>
        </w:rPr>
      </w:pPr>
      <w:r w:rsidRPr="00B83833">
        <w:rPr>
          <w:sz w:val="24"/>
          <w:szCs w:val="24"/>
        </w:rPr>
        <w:t xml:space="preserve">zmian zakresu rzeczowego operacji w zestawieniu rzeczowo-finansowym operacji stanowiącym załącznik nr 1 do umowy - z zastrzeżeniem, że kwota pomocy pozostała do wykorzystania w wyniku zmniejszenia kosztów realizacji poszczególnych zadań ujętych w zestawieniu rzeczowo-finansowym operacji nie może stanowić podstawy </w:t>
      </w:r>
      <w:r w:rsidR="00FD616A" w:rsidRPr="00B83833">
        <w:rPr>
          <w:sz w:val="24"/>
          <w:szCs w:val="24"/>
        </w:rPr>
        <w:br/>
      </w:r>
      <w:r w:rsidRPr="00B83833">
        <w:rPr>
          <w:sz w:val="24"/>
          <w:szCs w:val="24"/>
        </w:rPr>
        <w:t>do wprowadzenia do zestawienia rzeczowo-finansowego operacji dodatkowych zadań finansowanych z wykorzystaniem tej kwoty. Wniosek w tej sprawie Beneficjent składa najpóźniej w dniu złożenia wniosku o płatność (dotyczącego operacji lub jej etapu, którego zakres ma być zmieniony poprzez aneksowanie umowy); w przypadku niedotrzymania tego terminu, wniosek o zmianę umowy nie zostanie rozpatrzony pozytywnie i Samorząd Województwa rozpatrzy wniosek o płatność zgodnie z postanowieniami zawartej umowy;</w:t>
      </w:r>
    </w:p>
    <w:p w:rsidR="00762A8E" w:rsidRPr="00B83833" w:rsidRDefault="00EA4180" w:rsidP="00803C5E">
      <w:pPr>
        <w:pStyle w:val="Rozporzdzenieumowa"/>
        <w:numPr>
          <w:ilvl w:val="0"/>
          <w:numId w:val="38"/>
        </w:numPr>
        <w:ind w:left="723"/>
      </w:pPr>
      <w:r w:rsidRPr="00B83833">
        <w:t>zmiany dotyczącej terminu złożenia wniosku o płatność, z zastrzeżeniem terminu wskazanego w § 10 ust. 1 pkt 4</w:t>
      </w:r>
      <w:r w:rsidR="00FD616A" w:rsidRPr="00B83833">
        <w:t>,</w:t>
      </w:r>
      <w:r w:rsidRPr="00B83833">
        <w:t xml:space="preserve"> wniosek w tej sprawie Beneficjent składa najpóźniej </w:t>
      </w:r>
      <w:r w:rsidR="00FD616A" w:rsidRPr="00B83833">
        <w:br/>
      </w:r>
      <w:r w:rsidRPr="00B83833">
        <w:t xml:space="preserve">w dniu złożenia wniosku o płatność lub po drugim wezwaniu Samorządu Województwa, o którym mowa w § 8 ust. 3. Samorząd Województwa może </w:t>
      </w:r>
      <w:r w:rsidR="006C0D1E" w:rsidRPr="00B83833">
        <w:br/>
      </w:r>
      <w:r w:rsidRPr="00B83833">
        <w:t xml:space="preserve">nie rozpatrzyć wniosku Beneficjenta o zmianę umowy złożonego bez zachowania </w:t>
      </w:r>
      <w:r w:rsidR="00E57F30" w:rsidRPr="00B83833">
        <w:t>tego</w:t>
      </w:r>
      <w:r w:rsidRPr="00B83833">
        <w:t xml:space="preserve"> terminu</w:t>
      </w:r>
      <w:r w:rsidR="00755E5D" w:rsidRPr="00B83833">
        <w:t xml:space="preserve"> z zastrzeżeniem </w:t>
      </w:r>
      <w:r w:rsidR="00FD51E1" w:rsidRPr="00B83833">
        <w:t>ust. 4 pkt 3</w:t>
      </w:r>
      <w:r w:rsidRPr="00B83833">
        <w:t>;</w:t>
      </w:r>
    </w:p>
    <w:p w:rsidR="00EA4180" w:rsidRPr="00B83833" w:rsidRDefault="00A917E1" w:rsidP="00E43346">
      <w:pPr>
        <w:pStyle w:val="Rozporzdzenieumowa"/>
        <w:numPr>
          <w:ilvl w:val="0"/>
          <w:numId w:val="38"/>
        </w:numPr>
        <w:ind w:left="723"/>
      </w:pPr>
      <w:r w:rsidRPr="00B83833">
        <w:t xml:space="preserve">kiedy ocena przeprowadzonego postępowania o udzielenie zamówienia publicznego </w:t>
      </w:r>
      <w:r w:rsidRPr="00B83833">
        <w:br/>
        <w:t xml:space="preserve">w trybie określonym w § 6 lub ocena przeprowadzonego postępowania w sprawie wyboru przez Beneficjenta wykonawcy danego zadania ujętego w zestawieniu </w:t>
      </w:r>
      <w:r w:rsidRPr="00B83833">
        <w:lastRenderedPageBreak/>
        <w:t xml:space="preserve">rzeczowo-finansowym operacji w trybie określonym w § 7 powoduje zmniejszenie kwoty pomocy, określonej w § 4 ust. 1, pod warunkiem, że to zmniejszenie nie byłoby wynikiem </w:t>
      </w:r>
      <w:r w:rsidR="00EF687E" w:rsidRPr="00B83833">
        <w:t>niezgodności skutkującej zastosowaniem zmniejszeń kwoty pomocy</w:t>
      </w:r>
      <w:r w:rsidRPr="00B83833">
        <w:t xml:space="preserve"> określonych w załączniku nr 2 lub 2a do umowy albo w § </w:t>
      </w:r>
      <w:r w:rsidR="000B5694" w:rsidRPr="00B83833">
        <w:t>11</w:t>
      </w:r>
      <w:r w:rsidRPr="00B83833">
        <w:t xml:space="preserve"> rozporządzenia w sprawie wyboru wykonawców i załączniku nr 1 lub nr 2 do tego rozporządzenia</w:t>
      </w:r>
      <w:r w:rsidR="00EA4180" w:rsidRPr="00B83833">
        <w:t>.</w:t>
      </w:r>
    </w:p>
    <w:p w:rsidR="0047776D" w:rsidRPr="00B83833" w:rsidRDefault="0047776D" w:rsidP="00E43346">
      <w:pPr>
        <w:pStyle w:val="Akapitzlist"/>
        <w:numPr>
          <w:ilvl w:val="0"/>
          <w:numId w:val="36"/>
        </w:numPr>
        <w:spacing w:before="12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 xml:space="preserve">Zawarcie aneksu do umowy w wyniku pozytywnego rozpatrzenia wniosku o zmianę umowy nie wymaga osobistego stawiennictwa Beneficjenta w Urzędzie Marszałkowskim </w:t>
      </w:r>
      <w:r w:rsidRPr="00B83833">
        <w:rPr>
          <w:sz w:val="24"/>
          <w:szCs w:val="24"/>
        </w:rPr>
        <w:br/>
        <w:t>i może zostać dokonane poprzez korespondencyjny obieg dokumentów.</w:t>
      </w:r>
    </w:p>
    <w:p w:rsidR="00EA4180" w:rsidRPr="00B83833" w:rsidRDefault="00EA4180" w:rsidP="00EA4180">
      <w:pPr>
        <w:spacing w:before="120"/>
        <w:rPr>
          <w:rFonts w:ascii="Times New Roman" w:hAnsi="Times New Roman"/>
          <w:b/>
          <w:sz w:val="24"/>
          <w:szCs w:val="24"/>
        </w:rPr>
      </w:pPr>
    </w:p>
    <w:p w:rsidR="00EA4180" w:rsidRPr="00B83833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B83833">
        <w:rPr>
          <w:rFonts w:ascii="Times New Roman" w:hAnsi="Times New Roman"/>
          <w:b/>
          <w:sz w:val="24"/>
          <w:szCs w:val="24"/>
        </w:rPr>
        <w:t>§ 15</w:t>
      </w:r>
    </w:p>
    <w:p w:rsidR="00EA4180" w:rsidRPr="00B83833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B83833">
        <w:rPr>
          <w:rFonts w:ascii="Times New Roman" w:hAnsi="Times New Roman"/>
          <w:b/>
          <w:sz w:val="24"/>
          <w:szCs w:val="24"/>
        </w:rPr>
        <w:t>Siła wyższa i nadzwyczajne okoliczności</w:t>
      </w:r>
    </w:p>
    <w:p w:rsidR="00EA4180" w:rsidRPr="00B83833" w:rsidRDefault="00EA4180" w:rsidP="00EA4180">
      <w:pPr>
        <w:pStyle w:val="Akapitzlist"/>
        <w:numPr>
          <w:ilvl w:val="0"/>
          <w:numId w:val="40"/>
        </w:numPr>
        <w:spacing w:before="120"/>
        <w:ind w:left="36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W przypadku niewykonania co najmniej jednego ze zobowiązań, o których mowa w § 5, § 8 ust. 1</w:t>
      </w:r>
      <w:r w:rsidR="00A917E1" w:rsidRPr="00B83833">
        <w:rPr>
          <w:sz w:val="24"/>
          <w:szCs w:val="24"/>
        </w:rPr>
        <w:t xml:space="preserve"> i </w:t>
      </w:r>
      <w:r w:rsidRPr="00B83833">
        <w:rPr>
          <w:sz w:val="24"/>
          <w:szCs w:val="24"/>
        </w:rPr>
        <w:t xml:space="preserve">2 oraz §10 ust. 1 z powodu zaistnienia okoliczności o charakterze siły wyższej lub nadzwyczajnych okoliczności </w:t>
      </w:r>
      <w:r w:rsidR="00A403E9" w:rsidRPr="00B83833">
        <w:rPr>
          <w:sz w:val="24"/>
          <w:szCs w:val="24"/>
        </w:rPr>
        <w:t>określonych w przepisach unijnych</w:t>
      </w:r>
      <w:r w:rsidR="0002497B" w:rsidRPr="00B83833">
        <w:rPr>
          <w:rStyle w:val="Odwoanieprzypisudolnego"/>
        </w:rPr>
        <w:footnoteReference w:id="11"/>
      </w:r>
      <w:r w:rsidR="00A403E9" w:rsidRPr="00B83833">
        <w:rPr>
          <w:sz w:val="24"/>
          <w:szCs w:val="24"/>
        </w:rPr>
        <w:t xml:space="preserve"> </w:t>
      </w:r>
      <w:r w:rsidRPr="00B83833">
        <w:rPr>
          <w:sz w:val="24"/>
          <w:szCs w:val="24"/>
        </w:rPr>
        <w:t xml:space="preserve">Beneficjent może zostać całkowicie lub częściowo zwolniony przez Samorząd Województwa z wykonania tego zobowiązania lub za jego zgodą może ulec zmianie termin jego wykonania. </w:t>
      </w:r>
    </w:p>
    <w:p w:rsidR="00EA4180" w:rsidRPr="00B83833" w:rsidRDefault="00EA4180" w:rsidP="00EA4180">
      <w:pPr>
        <w:pStyle w:val="Akapitzlist"/>
        <w:numPr>
          <w:ilvl w:val="0"/>
          <w:numId w:val="40"/>
        </w:numPr>
        <w:spacing w:before="120"/>
        <w:ind w:left="36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 xml:space="preserve">W sprawie zwolnienia z wykonania któregokolwiek ze zobowiązań lub zmiany terminu wykonania zobowiązań, o których mowa w ust. 1, Beneficjent składa w Samorządzie Województwa wniosek, zawierający opis sprawy wraz z uzasadnieniem oraz niezbędnymi dokumentami, w terminie 15 dni roboczych od dnia, w którym Beneficjent </w:t>
      </w:r>
      <w:r w:rsidR="00FE6D13" w:rsidRPr="00B83833">
        <w:rPr>
          <w:sz w:val="24"/>
          <w:szCs w:val="24"/>
        </w:rPr>
        <w:br/>
      </w:r>
      <w:r w:rsidRPr="00B83833">
        <w:rPr>
          <w:sz w:val="24"/>
          <w:szCs w:val="24"/>
        </w:rPr>
        <w:t xml:space="preserve">lub upoważniona przez niego osoba są w stanie dokonać czynności złożenia takiego wniosku. </w:t>
      </w:r>
    </w:p>
    <w:p w:rsidR="001E4220" w:rsidRPr="00B83833" w:rsidRDefault="001E4220" w:rsidP="00E61B62">
      <w:pPr>
        <w:spacing w:before="120"/>
        <w:rPr>
          <w:rFonts w:ascii="Times New Roman" w:hAnsi="Times New Roman"/>
          <w:b/>
          <w:sz w:val="24"/>
          <w:szCs w:val="24"/>
        </w:rPr>
      </w:pPr>
    </w:p>
    <w:p w:rsidR="00EA4180" w:rsidRPr="00B83833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B83833">
        <w:rPr>
          <w:rFonts w:ascii="Times New Roman" w:hAnsi="Times New Roman"/>
          <w:b/>
          <w:sz w:val="24"/>
          <w:szCs w:val="24"/>
        </w:rPr>
        <w:t>§ 16</w:t>
      </w:r>
    </w:p>
    <w:p w:rsidR="00EA4180" w:rsidRPr="00B83833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B83833">
        <w:rPr>
          <w:rFonts w:ascii="Times New Roman" w:hAnsi="Times New Roman"/>
          <w:b/>
          <w:sz w:val="24"/>
          <w:szCs w:val="24"/>
        </w:rPr>
        <w:t>Zabezpieczenie wykonania umowy</w:t>
      </w:r>
    </w:p>
    <w:p w:rsidR="00EA4180" w:rsidRPr="00B83833" w:rsidRDefault="00EA4180" w:rsidP="00EA4180">
      <w:pPr>
        <w:pStyle w:val="Akapitzlist"/>
        <w:numPr>
          <w:ilvl w:val="0"/>
          <w:numId w:val="41"/>
        </w:numPr>
        <w:spacing w:before="12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 xml:space="preserve">Zabezpieczeniem należytego wykonania przez Beneficjenta zobowiązań określonych w umowie jest weksel niezupełny (in blanco) wraz z deklaracją wekslową sporządzoną </w:t>
      </w:r>
      <w:r w:rsidR="00333D62" w:rsidRPr="00B83833">
        <w:rPr>
          <w:sz w:val="24"/>
          <w:szCs w:val="24"/>
        </w:rPr>
        <w:br/>
      </w:r>
      <w:r w:rsidRPr="00B83833">
        <w:rPr>
          <w:sz w:val="24"/>
          <w:szCs w:val="24"/>
        </w:rPr>
        <w:t xml:space="preserve">na formularzu udostępnionym przez właściwy organ samorządu województwa </w:t>
      </w:r>
      <w:r w:rsidR="006C0D1E" w:rsidRPr="00B83833">
        <w:rPr>
          <w:sz w:val="24"/>
          <w:szCs w:val="24"/>
        </w:rPr>
        <w:br/>
      </w:r>
      <w:r w:rsidRPr="00B83833">
        <w:rPr>
          <w:sz w:val="24"/>
          <w:szCs w:val="24"/>
        </w:rPr>
        <w:t>albo samorządową jednostk</w:t>
      </w:r>
      <w:r w:rsidR="00E57F30" w:rsidRPr="00B83833">
        <w:rPr>
          <w:sz w:val="24"/>
          <w:szCs w:val="24"/>
        </w:rPr>
        <w:t>ę</w:t>
      </w:r>
      <w:r w:rsidRPr="00B83833">
        <w:rPr>
          <w:sz w:val="24"/>
          <w:szCs w:val="24"/>
        </w:rPr>
        <w:t xml:space="preserve"> wraz ze wzorem umowy, podpisywany przez Beneficjenta w obecności upoważnionego pracownika </w:t>
      </w:r>
      <w:r w:rsidR="00300265" w:rsidRPr="00B83833">
        <w:rPr>
          <w:sz w:val="24"/>
          <w:szCs w:val="24"/>
        </w:rPr>
        <w:t>Urzędu Marszałkowskiego</w:t>
      </w:r>
      <w:r w:rsidRPr="00B83833">
        <w:rPr>
          <w:sz w:val="24"/>
          <w:szCs w:val="24"/>
        </w:rPr>
        <w:t xml:space="preserve"> i złożony w </w:t>
      </w:r>
      <w:r w:rsidR="00300265" w:rsidRPr="00B83833">
        <w:rPr>
          <w:sz w:val="24"/>
          <w:szCs w:val="24"/>
        </w:rPr>
        <w:t xml:space="preserve">Urzędzie Marszałkowskim </w:t>
      </w:r>
      <w:r w:rsidRPr="00B83833">
        <w:rPr>
          <w:sz w:val="24"/>
          <w:szCs w:val="24"/>
        </w:rPr>
        <w:t>w dniu zawarcia umowy.</w:t>
      </w:r>
    </w:p>
    <w:p w:rsidR="00300265" w:rsidRPr="00B83833" w:rsidRDefault="00EA4180" w:rsidP="00E61B62">
      <w:pPr>
        <w:pStyle w:val="Akapitzlist"/>
        <w:numPr>
          <w:ilvl w:val="0"/>
          <w:numId w:val="61"/>
        </w:numPr>
        <w:spacing w:before="120"/>
        <w:ind w:left="357"/>
        <w:contextualSpacing w:val="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 xml:space="preserve">W przypadku wypełnienia przez Beneficjenta zobowiązań określonych w umowie, Samorząd Województwa zwróci Beneficjentowi weksel, o którym mowa w ust. 1 </w:t>
      </w:r>
      <w:r w:rsidR="005D4D3D" w:rsidRPr="00B83833">
        <w:rPr>
          <w:sz w:val="24"/>
          <w:szCs w:val="24"/>
        </w:rPr>
        <w:br/>
      </w:r>
      <w:r w:rsidR="00300265" w:rsidRPr="00B83833">
        <w:rPr>
          <w:sz w:val="24"/>
          <w:szCs w:val="24"/>
        </w:rPr>
        <w:t>po upływie</w:t>
      </w:r>
      <w:r w:rsidR="00300265" w:rsidRPr="00B83833">
        <w:rPr>
          <w:sz w:val="24"/>
          <w:szCs w:val="24"/>
          <w:shd w:val="clear" w:color="auto" w:fill="FFFFFF"/>
        </w:rPr>
        <w:t xml:space="preserve"> 5</w:t>
      </w:r>
      <w:r w:rsidR="00300265" w:rsidRPr="00B83833">
        <w:rPr>
          <w:sz w:val="24"/>
          <w:szCs w:val="24"/>
        </w:rPr>
        <w:t xml:space="preserve"> lat od dnia wypłaty przez Agencję płatności końcowej, z uwzględnieniem ust. 3. </w:t>
      </w:r>
    </w:p>
    <w:p w:rsidR="00300265" w:rsidRPr="00B83833" w:rsidRDefault="00E8759D" w:rsidP="00300265">
      <w:pPr>
        <w:pStyle w:val="Akapitzlist"/>
        <w:numPr>
          <w:ilvl w:val="0"/>
          <w:numId w:val="61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 xml:space="preserve">Samorząd </w:t>
      </w:r>
      <w:r w:rsidR="00300265" w:rsidRPr="00B83833">
        <w:rPr>
          <w:sz w:val="24"/>
          <w:szCs w:val="24"/>
        </w:rPr>
        <w:t>Województwa zwraca Beneficjentowi niez</w:t>
      </w:r>
      <w:r w:rsidR="00A6383F" w:rsidRPr="00B83833">
        <w:rPr>
          <w:sz w:val="24"/>
          <w:szCs w:val="24"/>
        </w:rPr>
        <w:t xml:space="preserve">włocznie weksel, o którym mowa </w:t>
      </w:r>
      <w:r w:rsidR="00D952CD" w:rsidRPr="00B83833">
        <w:rPr>
          <w:sz w:val="24"/>
          <w:szCs w:val="24"/>
        </w:rPr>
        <w:br/>
      </w:r>
      <w:r w:rsidR="00300265" w:rsidRPr="00B83833">
        <w:rPr>
          <w:sz w:val="24"/>
          <w:szCs w:val="24"/>
        </w:rPr>
        <w:t>w ust. 1, w przypadku:</w:t>
      </w:r>
    </w:p>
    <w:p w:rsidR="00300265" w:rsidRPr="00B83833" w:rsidRDefault="00300265" w:rsidP="00300265">
      <w:pPr>
        <w:pStyle w:val="Akapitzlist"/>
        <w:numPr>
          <w:ilvl w:val="0"/>
          <w:numId w:val="60"/>
        </w:numPr>
        <w:spacing w:before="120"/>
        <w:ind w:left="720" w:hanging="357"/>
        <w:contextualSpacing w:val="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wypowiedzenia umowy przed dokonaniem wypłaty pomocy;</w:t>
      </w:r>
    </w:p>
    <w:p w:rsidR="00300265" w:rsidRPr="00B83833" w:rsidRDefault="00300265" w:rsidP="00300265">
      <w:pPr>
        <w:pStyle w:val="Akapitzlist"/>
        <w:numPr>
          <w:ilvl w:val="0"/>
          <w:numId w:val="60"/>
        </w:numPr>
        <w:spacing w:before="120"/>
        <w:ind w:left="720" w:hanging="357"/>
        <w:contextualSpacing w:val="0"/>
        <w:jc w:val="both"/>
        <w:rPr>
          <w:color w:val="000000" w:themeColor="text1"/>
          <w:sz w:val="24"/>
          <w:szCs w:val="24"/>
        </w:rPr>
      </w:pPr>
      <w:r w:rsidRPr="00B83833">
        <w:rPr>
          <w:color w:val="000000" w:themeColor="text1"/>
          <w:sz w:val="24"/>
          <w:szCs w:val="24"/>
        </w:rPr>
        <w:t>odmowy wypłaty całości pomocy;</w:t>
      </w:r>
    </w:p>
    <w:p w:rsidR="00300265" w:rsidRPr="00B83833" w:rsidRDefault="00300265" w:rsidP="00300265">
      <w:pPr>
        <w:pStyle w:val="Akapitzlist"/>
        <w:numPr>
          <w:ilvl w:val="0"/>
          <w:numId w:val="60"/>
        </w:numPr>
        <w:spacing w:before="120"/>
        <w:ind w:left="717" w:hanging="357"/>
        <w:contextualSpacing w:val="0"/>
        <w:jc w:val="both"/>
        <w:rPr>
          <w:color w:val="000000" w:themeColor="text1"/>
          <w:sz w:val="24"/>
          <w:szCs w:val="24"/>
        </w:rPr>
      </w:pPr>
      <w:r w:rsidRPr="00B83833">
        <w:rPr>
          <w:color w:val="000000" w:themeColor="text1"/>
          <w:sz w:val="24"/>
          <w:szCs w:val="24"/>
        </w:rPr>
        <w:lastRenderedPageBreak/>
        <w:t>zwrotu przez Beneficjenta całości otrzymanej pomocy wraz z należnymi odsetkami, zgodnie z postanowieniami § 13.</w:t>
      </w:r>
    </w:p>
    <w:p w:rsidR="00EA4180" w:rsidRPr="00B83833" w:rsidRDefault="00300265" w:rsidP="00300265">
      <w:pPr>
        <w:pStyle w:val="Akapitzlist"/>
        <w:numPr>
          <w:ilvl w:val="0"/>
          <w:numId w:val="41"/>
        </w:numPr>
        <w:spacing w:before="12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Beneficjent może odebrać weksel wraz z deklaracją wekslową w Urzędzie Marszałkowskim w terminie 30 dni od dnia zaistnienia któregokolwiek ze zdarzeń wskazanych w ust. 2</w:t>
      </w:r>
      <w:r w:rsidR="00A917E1" w:rsidRPr="00B83833">
        <w:rPr>
          <w:sz w:val="24"/>
          <w:szCs w:val="24"/>
        </w:rPr>
        <w:t xml:space="preserve"> i </w:t>
      </w:r>
      <w:r w:rsidRPr="00B83833">
        <w:rPr>
          <w:sz w:val="24"/>
          <w:szCs w:val="24"/>
        </w:rPr>
        <w:t>3. Po upływie tego terminu Samorząd Województwa dokonuje zniszczenia weksla i deklaracji wekslowej, sporządzając na tę okoliczność stosowny protokół. Protokół zniszczenia ww. dokumentów pozostawia się w aktach sprawy</w:t>
      </w:r>
      <w:r w:rsidR="00EA4180" w:rsidRPr="00B83833">
        <w:rPr>
          <w:sz w:val="24"/>
          <w:szCs w:val="24"/>
        </w:rPr>
        <w:t>.</w:t>
      </w:r>
    </w:p>
    <w:p w:rsidR="00EA4180" w:rsidRPr="00B83833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:rsidR="00EA4180" w:rsidRPr="00B83833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B83833">
        <w:rPr>
          <w:rFonts w:ascii="Times New Roman" w:hAnsi="Times New Roman"/>
          <w:b/>
          <w:sz w:val="24"/>
          <w:szCs w:val="24"/>
        </w:rPr>
        <w:t>§ 17</w:t>
      </w:r>
    </w:p>
    <w:p w:rsidR="00EA4180" w:rsidRPr="00B83833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B83833">
        <w:rPr>
          <w:rFonts w:ascii="Times New Roman" w:hAnsi="Times New Roman"/>
          <w:b/>
          <w:sz w:val="24"/>
          <w:szCs w:val="24"/>
        </w:rPr>
        <w:t>Postanowienia w zakresie korespondencji</w:t>
      </w:r>
    </w:p>
    <w:p w:rsidR="00EA4180" w:rsidRPr="00B83833" w:rsidRDefault="00EA4180" w:rsidP="00EA4180">
      <w:pPr>
        <w:pStyle w:val="Akapitzlist"/>
        <w:numPr>
          <w:ilvl w:val="0"/>
          <w:numId w:val="43"/>
        </w:numPr>
        <w:spacing w:before="120"/>
        <w:ind w:left="357" w:hanging="357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Strony będą porozumiewać się pisemnie we wszelkich sprawach dotyczących realizacji umowy. Korespondencja związana z realizacją umowy przekazywana będzie przez:</w:t>
      </w:r>
    </w:p>
    <w:p w:rsidR="00734BA6" w:rsidRPr="00B83833" w:rsidRDefault="00734BA6" w:rsidP="00E61B62">
      <w:pPr>
        <w:pStyle w:val="Akapitzlist"/>
        <w:widowControl w:val="0"/>
        <w:numPr>
          <w:ilvl w:val="1"/>
          <w:numId w:val="36"/>
        </w:numPr>
        <w:jc w:val="both"/>
        <w:rPr>
          <w:sz w:val="24"/>
          <w:szCs w:val="24"/>
        </w:rPr>
      </w:pPr>
      <w:r w:rsidRPr="00B83833">
        <w:rPr>
          <w:sz w:val="24"/>
          <w:szCs w:val="24"/>
        </w:rPr>
        <w:t>Beneficjenta na adres:</w:t>
      </w:r>
    </w:p>
    <w:p w:rsidR="00734BA6" w:rsidRPr="00B83833" w:rsidRDefault="00734BA6" w:rsidP="00734BA6">
      <w:pPr>
        <w:widowControl w:val="0"/>
        <w:ind w:left="6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3833">
        <w:rPr>
          <w:rFonts w:ascii="Times New Roman" w:eastAsia="Times New Roman" w:hAnsi="Times New Roman"/>
          <w:sz w:val="24"/>
          <w:szCs w:val="24"/>
          <w:lang w:eastAsia="pl-PL"/>
        </w:rPr>
        <w:t>………..………………………………………………………………………………..</w:t>
      </w:r>
    </w:p>
    <w:p w:rsidR="00734BA6" w:rsidRPr="00B83833" w:rsidRDefault="00734BA6" w:rsidP="00E61B62">
      <w:pPr>
        <w:widowControl w:val="0"/>
        <w:numPr>
          <w:ilvl w:val="1"/>
          <w:numId w:val="36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3833">
        <w:rPr>
          <w:rFonts w:ascii="Times New Roman" w:eastAsia="Times New Roman" w:hAnsi="Times New Roman"/>
          <w:sz w:val="24"/>
          <w:szCs w:val="24"/>
          <w:lang w:eastAsia="pl-PL"/>
        </w:rPr>
        <w:t>Samorząd Województwa na adres:</w:t>
      </w:r>
    </w:p>
    <w:p w:rsidR="00734BA6" w:rsidRPr="00B83833" w:rsidRDefault="00734BA6" w:rsidP="00734BA6">
      <w:pPr>
        <w:widowControl w:val="0"/>
        <w:ind w:left="6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3833">
        <w:rPr>
          <w:rFonts w:ascii="Times New Roman" w:eastAsia="Times New Roman" w:hAnsi="Times New Roman"/>
          <w:sz w:val="24"/>
          <w:szCs w:val="24"/>
          <w:lang w:eastAsia="pl-PL"/>
        </w:rPr>
        <w:t>.……………………………………………………………………………….......…….</w:t>
      </w:r>
    </w:p>
    <w:p w:rsidR="00EA4180" w:rsidRPr="00B83833" w:rsidRDefault="00EA4180" w:rsidP="00B54101">
      <w:pPr>
        <w:pStyle w:val="Akapitzlist"/>
        <w:numPr>
          <w:ilvl w:val="0"/>
          <w:numId w:val="43"/>
        </w:numPr>
        <w:spacing w:before="120"/>
        <w:ind w:left="357" w:hanging="357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Strony zobowiązują się do podawania numeru umowy w prowadzonej przez nie</w:t>
      </w:r>
      <w:r w:rsidR="00960432" w:rsidRPr="00B83833">
        <w:rPr>
          <w:sz w:val="24"/>
          <w:szCs w:val="24"/>
        </w:rPr>
        <w:br/>
      </w:r>
      <w:r w:rsidRPr="00B83833">
        <w:rPr>
          <w:sz w:val="24"/>
          <w:szCs w:val="24"/>
        </w:rPr>
        <w:t>korespondencji.</w:t>
      </w:r>
    </w:p>
    <w:p w:rsidR="00E24A2E" w:rsidRPr="00B83833" w:rsidRDefault="00EA4180" w:rsidP="00B54101">
      <w:pPr>
        <w:pStyle w:val="Akapitzlist"/>
        <w:numPr>
          <w:ilvl w:val="0"/>
          <w:numId w:val="43"/>
        </w:numPr>
        <w:spacing w:before="120"/>
        <w:ind w:left="357" w:hanging="357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Beneficjent jest zobowiązany do niezwłocznego przesyłania do Samorządu Województwa pisemnej informacji o zmianie swoich danych identyfikacyjnych zawartych w umowie. Zmiana ta nie wymaga dokonania zmiany umowy.</w:t>
      </w:r>
    </w:p>
    <w:p w:rsidR="00D952CD" w:rsidRPr="00B83833" w:rsidRDefault="00061720" w:rsidP="00E43346">
      <w:pPr>
        <w:pStyle w:val="Akapitzlist"/>
        <w:numPr>
          <w:ilvl w:val="0"/>
          <w:numId w:val="43"/>
        </w:numPr>
        <w:spacing w:before="120"/>
        <w:ind w:left="357" w:hanging="357"/>
        <w:jc w:val="both"/>
        <w:rPr>
          <w:sz w:val="24"/>
          <w:szCs w:val="24"/>
        </w:rPr>
      </w:pPr>
      <w:r w:rsidRPr="00B83833">
        <w:rPr>
          <w:sz w:val="24"/>
          <w:szCs w:val="24"/>
        </w:rPr>
        <w:t xml:space="preserve">W przypadku niepowiadomienia Samorządu Województwa przez Beneficjenta o zmianie swoich danych identyfikacyjnych zawartych w umowie, wszelką korespondencję wysyłaną przez Samorząd Województwa zgodnie z posiadanymi danymi Strony uznają </w:t>
      </w:r>
      <w:r w:rsidR="00FE6D13" w:rsidRPr="00B83833">
        <w:rPr>
          <w:sz w:val="24"/>
          <w:szCs w:val="24"/>
        </w:rPr>
        <w:br/>
      </w:r>
      <w:r w:rsidRPr="00B83833">
        <w:rPr>
          <w:sz w:val="24"/>
          <w:szCs w:val="24"/>
        </w:rPr>
        <w:t>za doręczoną</w:t>
      </w:r>
      <w:r w:rsidR="00FE6D13" w:rsidRPr="00B83833">
        <w:rPr>
          <w:sz w:val="24"/>
          <w:szCs w:val="24"/>
        </w:rPr>
        <w:t>.</w:t>
      </w:r>
    </w:p>
    <w:p w:rsidR="00ED0CFD" w:rsidRPr="00B83833" w:rsidRDefault="00ED0CFD" w:rsidP="003A4EFA">
      <w:pPr>
        <w:spacing w:before="120"/>
        <w:ind w:left="284" w:hanging="284"/>
        <w:jc w:val="center"/>
        <w:rPr>
          <w:rFonts w:ascii="Times New Roman" w:hAnsi="Times New Roman"/>
          <w:b/>
          <w:sz w:val="24"/>
          <w:szCs w:val="24"/>
        </w:rPr>
      </w:pPr>
    </w:p>
    <w:p w:rsidR="00EA4180" w:rsidRPr="00B83833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B83833">
        <w:rPr>
          <w:rFonts w:ascii="Times New Roman" w:hAnsi="Times New Roman"/>
          <w:b/>
          <w:sz w:val="24"/>
          <w:szCs w:val="24"/>
        </w:rPr>
        <w:t>§ 18</w:t>
      </w:r>
    </w:p>
    <w:p w:rsidR="00EA4180" w:rsidRPr="00B83833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B83833">
        <w:rPr>
          <w:rFonts w:ascii="Times New Roman" w:hAnsi="Times New Roman"/>
          <w:b/>
          <w:sz w:val="24"/>
          <w:szCs w:val="24"/>
        </w:rPr>
        <w:t xml:space="preserve">Środki zaskarżenia </w:t>
      </w:r>
    </w:p>
    <w:p w:rsidR="005D5921" w:rsidRPr="00B83833" w:rsidRDefault="005D5921" w:rsidP="005D5921">
      <w:pPr>
        <w:numPr>
          <w:ilvl w:val="6"/>
          <w:numId w:val="63"/>
        </w:numPr>
        <w:tabs>
          <w:tab w:val="clear" w:pos="2520"/>
          <w:tab w:val="num" w:pos="851"/>
        </w:tabs>
        <w:spacing w:before="120"/>
        <w:ind w:left="425" w:hanging="35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B8383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Beneficjentowi przysługuje jednorazowe prawo do wniesienia do Samorządu Województwa prośby o ponowne rozpatrzenie sprawy wraz z uzasadnieniem w zakresie rozstrzygnięcia Samorządu Województwa dotyczącego: oceny wniosku o płatność, różnicy między wnioskowaną kwotą pomocy a kwotą środków zatwierdzonych </w:t>
      </w:r>
      <w:r w:rsidR="00FE6D13" w:rsidRPr="00B8383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Pr="00B8383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do wypłaty, odmowy wypłaty całości albo części pomocy, zaistnienia przesłanek </w:t>
      </w:r>
      <w:r w:rsidR="00FE6D13" w:rsidRPr="00B8383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Pr="00B8383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do wypowiedzenia umowy, oceny postępowania o udzielenie zamówienia publicznego,</w:t>
      </w:r>
      <w:r w:rsidR="00121A40" w:rsidRPr="00B8383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FE6D13" w:rsidRPr="00B8383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Pr="00B8383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 terminie 21 dni od dnia doręczenia Beneficjentowi pisma o danym rozstrzygnięciu.</w:t>
      </w:r>
    </w:p>
    <w:p w:rsidR="005D5921" w:rsidRPr="00B83833" w:rsidRDefault="005D5921" w:rsidP="005D5921">
      <w:pPr>
        <w:numPr>
          <w:ilvl w:val="0"/>
          <w:numId w:val="64"/>
        </w:num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B8383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Szczegółowe zasady dotyczące wnoszenia przez Beneficjenta prośby o ponowne rozpatrzenie sprawy określa pismo o danym rozstrzygnięciu, przesyłane przez Samorząd Województwa.</w:t>
      </w:r>
    </w:p>
    <w:p w:rsidR="005D5921" w:rsidRPr="00B83833" w:rsidRDefault="005D5921" w:rsidP="005D5921">
      <w:pPr>
        <w:numPr>
          <w:ilvl w:val="0"/>
          <w:numId w:val="64"/>
        </w:num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B8383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Samorząd Województwa rozstrzyga w sprawach, o których mowa w ust. 1, w terminie </w:t>
      </w:r>
      <w:r w:rsidRPr="00B8383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30 dni od dnia wniesienia prośby o ponowne rozpatrzenie sprawy wraz z uzasadnieniem.</w:t>
      </w:r>
    </w:p>
    <w:p w:rsidR="005D5921" w:rsidRPr="00B83833" w:rsidRDefault="005D5921" w:rsidP="005D5921">
      <w:pPr>
        <w:numPr>
          <w:ilvl w:val="0"/>
          <w:numId w:val="64"/>
        </w:num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B8383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Beneficjent zobowiązany jest do złożenia uzupełnień lub wyjaśnień w terminie </w:t>
      </w:r>
      <w:r w:rsidRPr="00B8383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 xml:space="preserve">14 dni od dnia doręczenia wezwania do złożenia uzupełnień lub wyjaśnień. </w:t>
      </w:r>
    </w:p>
    <w:p w:rsidR="005D5921" w:rsidRPr="00B83833" w:rsidRDefault="005D5921" w:rsidP="005D5921">
      <w:pPr>
        <w:numPr>
          <w:ilvl w:val="0"/>
          <w:numId w:val="64"/>
        </w:num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B8383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Jeżeli Beneficjent nie złożył uzupełnień lub wyjaśnień w terminie, o którym mowa</w:t>
      </w:r>
      <w:r w:rsidRPr="00B8383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 xml:space="preserve">w ust. 4, Samorząd Województwa dokonuje rozpatrzenia prośby o ponowne rozpatrzenie sprawy w oparciu o posiadane dokumenty. </w:t>
      </w:r>
    </w:p>
    <w:p w:rsidR="005D5921" w:rsidRPr="00B83833" w:rsidRDefault="005D5921" w:rsidP="005D5921">
      <w:pPr>
        <w:numPr>
          <w:ilvl w:val="0"/>
          <w:numId w:val="64"/>
        </w:num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B8383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lastRenderedPageBreak/>
        <w:t>Wezwanie Beneficjenta do złożenia uzupełnień lub wyjaśnień wstrzymuje bieg terminu,</w:t>
      </w:r>
      <w:r w:rsidRPr="00B8383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 xml:space="preserve"> o którym mowa w ust. 3, do czasu uzyskania tych uzupełnień lub wyjaśnień lub upływu terminu, o którym mowa w ust. 4. </w:t>
      </w:r>
    </w:p>
    <w:p w:rsidR="005D5921" w:rsidRPr="00B83833" w:rsidRDefault="005D5921" w:rsidP="005D5921">
      <w:pPr>
        <w:numPr>
          <w:ilvl w:val="0"/>
          <w:numId w:val="64"/>
        </w:num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B8383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Jeżeli w trakcie rozpatrywania prośby o ponowne rozpatrzenie sprawy niezbędne jest uzyskanie dodatkowych wyjaśnień lub opinii innego podmiotu lub przeprowadzenie czynności kontrolnych, termin, o którym mowa w ust. 3, wydłuża się o czas niezbędny </w:t>
      </w:r>
      <w:r w:rsidRPr="00B8383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 xml:space="preserve">do uzyskania tych wyjaśnień lub opinii lub podpisania lub odmowy podpisania raportu </w:t>
      </w:r>
      <w:r w:rsidRPr="00B8383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z czynności kontrolnych, o czym Samorząd Województwa informuje Beneficjenta.</w:t>
      </w:r>
    </w:p>
    <w:p w:rsidR="005D5921" w:rsidRPr="00B83833" w:rsidRDefault="005D5921" w:rsidP="005D5921">
      <w:pPr>
        <w:numPr>
          <w:ilvl w:val="0"/>
          <w:numId w:val="64"/>
        </w:num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B8383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Termin, o którym mowa w ust. 4, uważa się za zachowany, jeżeli przed jego upływem pismo</w:t>
      </w:r>
      <w:r w:rsidR="00E57F30" w:rsidRPr="00B8383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zostało nadane</w:t>
      </w:r>
      <w:r w:rsidRPr="00B8383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 placówce pocztowej operatora wyznaczonego</w:t>
      </w:r>
      <w:r w:rsidR="00BD31A2" w:rsidRPr="00B8383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 rozumieniu ustawy z dnia 23 listopada 2012 r. – Prawo </w:t>
      </w:r>
      <w:r w:rsidR="009522FC" w:rsidRPr="00B8383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pocztowe </w:t>
      </w:r>
      <w:r w:rsidRPr="00B8383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albo złożon</w:t>
      </w:r>
      <w:r w:rsidR="00E57F30" w:rsidRPr="00B8383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e</w:t>
      </w:r>
      <w:r w:rsidRPr="00B8383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 Urzędzie</w:t>
      </w:r>
      <w:r w:rsidR="00BD31A2" w:rsidRPr="00B8383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Pr="00B8383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Marszałkowskim.</w:t>
      </w:r>
    </w:p>
    <w:p w:rsidR="005D5921" w:rsidRPr="00B83833" w:rsidRDefault="005D5921" w:rsidP="005D5921">
      <w:pPr>
        <w:numPr>
          <w:ilvl w:val="0"/>
          <w:numId w:val="64"/>
        </w:num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B8383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Złożenie prośby o ponowne rozpatrzenie sprawy po upływie terminu, o którym mowa </w:t>
      </w:r>
      <w:r w:rsidRPr="00B8383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 xml:space="preserve">w ust. 1, skutkuje pozostawieniem prośby o ponowne rozpatrzenie sprawy </w:t>
      </w:r>
      <w:r w:rsidR="00FE6D13" w:rsidRPr="00B8383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Pr="00B8383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bez rozpatrzenia lub skierowaniem sprawy do windykacji, w przypadku konieczności odzyskania wypłaconej Beneficjentowi kwoty pomocy.</w:t>
      </w:r>
    </w:p>
    <w:p w:rsidR="005D5921" w:rsidRPr="00B83833" w:rsidRDefault="005D5921" w:rsidP="005D5921">
      <w:pPr>
        <w:numPr>
          <w:ilvl w:val="0"/>
          <w:numId w:val="64"/>
        </w:num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B8383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Wszystkie spory pomiędzy Samorządem Województwa a Beneficjentem rozstrzygane będą przez sąd powszechny właściwy dla siedziby Samorządu Województwa.</w:t>
      </w:r>
    </w:p>
    <w:p w:rsidR="00EA4180" w:rsidRPr="00B83833" w:rsidRDefault="00EA4180" w:rsidP="00A56112">
      <w:pPr>
        <w:spacing w:before="120"/>
        <w:jc w:val="both"/>
        <w:rPr>
          <w:rFonts w:ascii="Times New Roman" w:hAnsi="Times New Roman"/>
          <w:b/>
          <w:sz w:val="24"/>
          <w:szCs w:val="24"/>
        </w:rPr>
      </w:pPr>
    </w:p>
    <w:p w:rsidR="00EA4180" w:rsidRPr="00B83833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B83833">
        <w:rPr>
          <w:rFonts w:ascii="Times New Roman" w:hAnsi="Times New Roman"/>
          <w:b/>
          <w:sz w:val="24"/>
          <w:szCs w:val="24"/>
        </w:rPr>
        <w:t>§ 19</w:t>
      </w:r>
    </w:p>
    <w:p w:rsidR="00EA4180" w:rsidRPr="00B83833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B83833">
        <w:rPr>
          <w:rFonts w:ascii="Times New Roman" w:hAnsi="Times New Roman"/>
          <w:b/>
          <w:sz w:val="24"/>
          <w:szCs w:val="24"/>
        </w:rPr>
        <w:t>Akty prawne mające zastosowanie</w:t>
      </w:r>
    </w:p>
    <w:p w:rsidR="00EA4180" w:rsidRPr="00B83833" w:rsidRDefault="00EA4180" w:rsidP="00EA4180">
      <w:pPr>
        <w:spacing w:before="120"/>
        <w:ind w:left="141" w:hanging="141"/>
        <w:jc w:val="both"/>
        <w:rPr>
          <w:rFonts w:ascii="Times New Roman" w:hAnsi="Times New Roman"/>
          <w:sz w:val="24"/>
          <w:szCs w:val="24"/>
        </w:rPr>
      </w:pPr>
      <w:r w:rsidRPr="00B83833">
        <w:rPr>
          <w:rFonts w:ascii="Times New Roman" w:hAnsi="Times New Roman"/>
          <w:sz w:val="24"/>
          <w:szCs w:val="24"/>
        </w:rPr>
        <w:t>W sprawach nieuregulowanych umową mają w szczególności zastosowanie przepisy:</w:t>
      </w:r>
    </w:p>
    <w:p w:rsidR="00EA4180" w:rsidRPr="00B83833" w:rsidRDefault="00EA4180" w:rsidP="00EA4180">
      <w:pPr>
        <w:pStyle w:val="Akapitzlist"/>
        <w:numPr>
          <w:ilvl w:val="0"/>
          <w:numId w:val="46"/>
        </w:numPr>
        <w:spacing w:before="120"/>
        <w:ind w:left="425" w:hanging="425"/>
        <w:jc w:val="both"/>
        <w:rPr>
          <w:color w:val="000000"/>
          <w:sz w:val="24"/>
          <w:szCs w:val="24"/>
        </w:rPr>
      </w:pPr>
      <w:r w:rsidRPr="00B83833">
        <w:rPr>
          <w:sz w:val="24"/>
          <w:szCs w:val="24"/>
        </w:rPr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</w:t>
      </w:r>
      <w:r w:rsidR="00FE6D13" w:rsidRPr="00B83833">
        <w:rPr>
          <w:sz w:val="24"/>
          <w:szCs w:val="24"/>
        </w:rPr>
        <w:br/>
      </w:r>
      <w:r w:rsidRPr="00B83833">
        <w:rPr>
          <w:sz w:val="24"/>
          <w:szCs w:val="24"/>
        </w:rPr>
        <w:t xml:space="preserve">oraz Europejskiego Funduszu Morskiego i Rybackiego oraz ustanawiającego przepisy ogólne dotyczące Europejskiego Funduszu Rozwoju Regionalnego, Europejskiego Funduszu Społecznego, Funduszu Spójności i Europejskiego Funduszu Morskiego </w:t>
      </w:r>
      <w:r w:rsidR="00FE6D13" w:rsidRPr="00B83833">
        <w:rPr>
          <w:sz w:val="24"/>
          <w:szCs w:val="24"/>
        </w:rPr>
        <w:br/>
      </w:r>
      <w:r w:rsidRPr="00B83833">
        <w:rPr>
          <w:sz w:val="24"/>
          <w:szCs w:val="24"/>
        </w:rPr>
        <w:t>i Rybackiego oraz uchylającego rozporządzenie Rady (WE) nr 1083/2006 (Dz. Urz. UE L 347 z 20.12.2013, str. 320</w:t>
      </w:r>
      <w:r w:rsidR="00391BDC" w:rsidRPr="00B83833">
        <w:rPr>
          <w:sz w:val="24"/>
          <w:szCs w:val="24"/>
        </w:rPr>
        <w:t>,</w:t>
      </w:r>
      <w:r w:rsidRPr="00B83833">
        <w:rPr>
          <w:sz w:val="24"/>
          <w:szCs w:val="24"/>
        </w:rPr>
        <w:t xml:space="preserve"> z późn. zm.);</w:t>
      </w:r>
    </w:p>
    <w:p w:rsidR="00EA4180" w:rsidRPr="00B83833" w:rsidRDefault="00EA4180" w:rsidP="00EA4180">
      <w:pPr>
        <w:pStyle w:val="Akapitzlist"/>
        <w:numPr>
          <w:ilvl w:val="0"/>
          <w:numId w:val="46"/>
        </w:numPr>
        <w:spacing w:before="120"/>
        <w:ind w:left="425" w:hanging="425"/>
        <w:jc w:val="both"/>
        <w:rPr>
          <w:color w:val="000000"/>
          <w:sz w:val="24"/>
          <w:szCs w:val="24"/>
        </w:rPr>
      </w:pPr>
      <w:r w:rsidRPr="00B83833">
        <w:rPr>
          <w:sz w:val="24"/>
          <w:szCs w:val="24"/>
        </w:rPr>
        <w:t>rozporządzenia Parlamentu Europejskiego i Rady (UE) nr 1305/2013 z dnia 17 grudnia 2013 r. w sprawie wsparcia rozwoju obszarów wiejskich przez Europejski Fundusz Rolny na rzecz Rozwoju Obszarów Wiejskich (EFRROW) i uchylającego rozporządzenie Rady (WE) nr 1698/2005 (Dz. Urz. UE L 347 z 20.12.2013, str. 487, z późn. zm.);</w:t>
      </w:r>
    </w:p>
    <w:p w:rsidR="00EA4180" w:rsidRPr="00B83833" w:rsidRDefault="00EA4180" w:rsidP="00EA4180">
      <w:pPr>
        <w:pStyle w:val="Akapitzlist"/>
        <w:numPr>
          <w:ilvl w:val="0"/>
          <w:numId w:val="46"/>
        </w:numPr>
        <w:tabs>
          <w:tab w:val="left" w:pos="993"/>
          <w:tab w:val="left" w:pos="1134"/>
        </w:tabs>
        <w:spacing w:before="120"/>
        <w:ind w:left="425" w:hanging="425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rozporządzenia Parlamentu Europejskiego i Rady (UE) nr 1306/2013 z dnia 17 grudnia 2013 r. w sprawie finansowania wspólnej polityki rolnej, zarządzania nią</w:t>
      </w:r>
      <w:r w:rsidR="00960432" w:rsidRPr="00B83833">
        <w:rPr>
          <w:sz w:val="24"/>
          <w:szCs w:val="24"/>
        </w:rPr>
        <w:br/>
      </w:r>
      <w:r w:rsidRPr="00B83833">
        <w:rPr>
          <w:sz w:val="24"/>
          <w:szCs w:val="24"/>
        </w:rPr>
        <w:t>i</w:t>
      </w:r>
      <w:r w:rsidR="00960432" w:rsidRPr="00B83833">
        <w:rPr>
          <w:sz w:val="24"/>
          <w:szCs w:val="24"/>
        </w:rPr>
        <w:t xml:space="preserve"> </w:t>
      </w:r>
      <w:r w:rsidRPr="00B83833">
        <w:rPr>
          <w:sz w:val="24"/>
          <w:szCs w:val="24"/>
        </w:rPr>
        <w:t>monitorowania jej oraz uchylającego rozporządzenia Rady (</w:t>
      </w:r>
      <w:r w:rsidR="0076700B" w:rsidRPr="00B83833">
        <w:rPr>
          <w:sz w:val="24"/>
          <w:szCs w:val="24"/>
        </w:rPr>
        <w:t xml:space="preserve">EWG) nr 352/78, (WE) </w:t>
      </w:r>
      <w:r w:rsidR="00E43346" w:rsidRPr="00B83833">
        <w:rPr>
          <w:sz w:val="24"/>
          <w:szCs w:val="24"/>
        </w:rPr>
        <w:br/>
      </w:r>
      <w:r w:rsidR="0076700B" w:rsidRPr="00B83833">
        <w:rPr>
          <w:sz w:val="24"/>
          <w:szCs w:val="24"/>
        </w:rPr>
        <w:t xml:space="preserve">nr 165/94, </w:t>
      </w:r>
      <w:r w:rsidRPr="00B83833">
        <w:rPr>
          <w:sz w:val="24"/>
          <w:szCs w:val="24"/>
        </w:rPr>
        <w:t>(WE) nr 2799/98, (WE) nr 814/2000, (WE) nr 1290/2005 i (WE) nr 485/2008 (Dz. Urz. UE L 347 z 20.12.2013, str. 549, z późn. zm.);</w:t>
      </w:r>
    </w:p>
    <w:p w:rsidR="00EA4180" w:rsidRPr="00B83833" w:rsidRDefault="00EA4180" w:rsidP="00EA4180">
      <w:pPr>
        <w:pStyle w:val="Akapitzlist"/>
        <w:numPr>
          <w:ilvl w:val="0"/>
          <w:numId w:val="46"/>
        </w:numPr>
        <w:spacing w:before="120"/>
        <w:ind w:left="425" w:hanging="425"/>
        <w:jc w:val="both"/>
        <w:rPr>
          <w:color w:val="000000"/>
          <w:sz w:val="24"/>
          <w:szCs w:val="24"/>
        </w:rPr>
      </w:pPr>
      <w:r w:rsidRPr="00B83833">
        <w:rPr>
          <w:sz w:val="24"/>
          <w:szCs w:val="24"/>
        </w:rPr>
        <w:t xml:space="preserve">rozporządzenia delegowanego Komisji (UE) nr 640/2014 z dnia 11 marca 2014 r. uzupełniającego rozporządzenie Parlamentu Europejskiego i Rady (UE) nr 1306/2013 w odniesieniu do zintegrowanego systemu zarządzania i kontroli oraz warunków odmowy lub wycofania płatności oraz do kar administracyjnych mających zastosowanie </w:t>
      </w:r>
      <w:r w:rsidR="00CE318C" w:rsidRPr="00B83833">
        <w:rPr>
          <w:sz w:val="24"/>
          <w:szCs w:val="24"/>
        </w:rPr>
        <w:br/>
      </w:r>
      <w:r w:rsidRPr="00B83833">
        <w:rPr>
          <w:sz w:val="24"/>
          <w:szCs w:val="24"/>
        </w:rPr>
        <w:t>do płatności bezpośrednich, wsparcia rozwoju obszarów wiejskich oraz zasady wzajemnej zgodności (Dz. Urz. UE L 181 z 20.06.2014, str. 48</w:t>
      </w:r>
      <w:r w:rsidR="00B74EDE" w:rsidRPr="00B83833">
        <w:rPr>
          <w:sz w:val="24"/>
          <w:szCs w:val="24"/>
        </w:rPr>
        <w:t>,</w:t>
      </w:r>
      <w:r w:rsidR="00E057A9" w:rsidRPr="00B83833">
        <w:rPr>
          <w:sz w:val="24"/>
          <w:szCs w:val="24"/>
        </w:rPr>
        <w:t xml:space="preserve"> z późn. zm.</w:t>
      </w:r>
      <w:r w:rsidRPr="00B83833">
        <w:rPr>
          <w:sz w:val="24"/>
          <w:szCs w:val="24"/>
        </w:rPr>
        <w:t>);</w:t>
      </w:r>
    </w:p>
    <w:p w:rsidR="00EA4180" w:rsidRPr="00B83833" w:rsidRDefault="00EA4180" w:rsidP="00EA4180">
      <w:pPr>
        <w:pStyle w:val="Akapitzlist"/>
        <w:numPr>
          <w:ilvl w:val="0"/>
          <w:numId w:val="46"/>
        </w:numPr>
        <w:spacing w:before="120"/>
        <w:ind w:left="425" w:hanging="425"/>
        <w:jc w:val="both"/>
        <w:rPr>
          <w:color w:val="000000"/>
          <w:sz w:val="24"/>
          <w:szCs w:val="24"/>
        </w:rPr>
      </w:pPr>
      <w:r w:rsidRPr="00B83833">
        <w:rPr>
          <w:sz w:val="24"/>
          <w:szCs w:val="24"/>
        </w:rPr>
        <w:t xml:space="preserve">rozporządzenia wykonawczego Komisji (UE) nr 808/2014 z dnia 17 lipca 2014 r. ustanawiającego zasady stosowania rozporządzenia Parlamentu Europejskiego i Rady </w:t>
      </w:r>
      <w:r w:rsidRPr="00B83833">
        <w:rPr>
          <w:sz w:val="24"/>
          <w:szCs w:val="24"/>
        </w:rPr>
        <w:lastRenderedPageBreak/>
        <w:t>(UE) nr 1305/2013 w sprawie wsparcia rozwoju obszarów wiejskich przez Europejski Fundusz Rolny na rzecz Rozwoju Obszarów Wiejskich (EFRROW) (Dz. Urz. UE L 227 z 31.07.2014, str. 18</w:t>
      </w:r>
      <w:r w:rsidR="00727B28" w:rsidRPr="00B83833">
        <w:rPr>
          <w:sz w:val="24"/>
          <w:szCs w:val="24"/>
        </w:rPr>
        <w:t>,</w:t>
      </w:r>
      <w:r w:rsidR="00D13F6B" w:rsidRPr="00B83833">
        <w:rPr>
          <w:sz w:val="24"/>
          <w:szCs w:val="24"/>
        </w:rPr>
        <w:t xml:space="preserve"> z późn. zm.</w:t>
      </w:r>
      <w:r w:rsidRPr="00B83833">
        <w:rPr>
          <w:sz w:val="24"/>
          <w:szCs w:val="24"/>
        </w:rPr>
        <w:t>);</w:t>
      </w:r>
    </w:p>
    <w:p w:rsidR="00EA4180" w:rsidRPr="00B83833" w:rsidRDefault="00EA4180" w:rsidP="00EA4180">
      <w:pPr>
        <w:pStyle w:val="Akapitzlist"/>
        <w:numPr>
          <w:ilvl w:val="0"/>
          <w:numId w:val="46"/>
        </w:numPr>
        <w:tabs>
          <w:tab w:val="left" w:pos="1134"/>
        </w:tabs>
        <w:spacing w:before="120"/>
        <w:ind w:left="425" w:hanging="425"/>
        <w:jc w:val="both"/>
        <w:rPr>
          <w:color w:val="000000"/>
          <w:sz w:val="24"/>
          <w:szCs w:val="24"/>
        </w:rPr>
      </w:pPr>
      <w:r w:rsidRPr="00B83833">
        <w:rPr>
          <w:sz w:val="24"/>
          <w:szCs w:val="24"/>
        </w:rPr>
        <w:t>rozporządzenia wykonawczego Komisji (UE) nr 809/2014 z dnia 17 lipca 2014 r. ustanawiającego zasady stosowania rozporządzenia Parlamentu Europejskiego i Rady (UE) nr 1306/2013 w odniesieniu do zintegrowanego systemu zarządzania i kontroli, środków rozwoju obszarów wiejskich oraz zasady wzajemnej zgodności (Dz. Urz. UE L 227 z 31.07.2014, str. 69, z późn. zm.);</w:t>
      </w:r>
    </w:p>
    <w:p w:rsidR="00EA4180" w:rsidRPr="00B83833" w:rsidRDefault="00EA4180" w:rsidP="00EA4180">
      <w:pPr>
        <w:pStyle w:val="Akapitzlist"/>
        <w:numPr>
          <w:ilvl w:val="0"/>
          <w:numId w:val="46"/>
        </w:numPr>
        <w:tabs>
          <w:tab w:val="left" w:pos="1134"/>
        </w:tabs>
        <w:spacing w:before="120"/>
        <w:ind w:left="425" w:hanging="425"/>
        <w:jc w:val="both"/>
        <w:rPr>
          <w:color w:val="000000"/>
          <w:sz w:val="24"/>
          <w:szCs w:val="24"/>
        </w:rPr>
      </w:pPr>
      <w:r w:rsidRPr="00B83833">
        <w:rPr>
          <w:sz w:val="24"/>
          <w:szCs w:val="24"/>
        </w:rPr>
        <w:t>rozporządzenia Ministra Rolnictwa i Rozwoju Wsi z dnia 10 grudnia 2015 r. w sprawie szczegółowych warunków i trybu przyznawania oraz wypłaty pomocy finansowej</w:t>
      </w:r>
      <w:r w:rsidR="00FB1DCA" w:rsidRPr="00B83833">
        <w:rPr>
          <w:sz w:val="24"/>
          <w:szCs w:val="24"/>
        </w:rPr>
        <w:br/>
      </w:r>
      <w:r w:rsidRPr="00B83833">
        <w:rPr>
          <w:sz w:val="24"/>
          <w:szCs w:val="24"/>
        </w:rPr>
        <w:t xml:space="preserve"> na operacje typu „Scalanie gruntów” w ramach poddziałania „Wsparcie na inwestycje związane z rozwojem, modernizacją i dostosowywaniem rolnictwa i leśnictwa” objętego Programem Rozwoju Obszarów Wiejskich na lata 2014–2020 (Dz. U. poz. 2180</w:t>
      </w:r>
      <w:r w:rsidR="00B74EDE" w:rsidRPr="00B83833">
        <w:rPr>
          <w:sz w:val="24"/>
          <w:szCs w:val="24"/>
        </w:rPr>
        <w:t xml:space="preserve"> </w:t>
      </w:r>
      <w:r w:rsidR="00B74EDE" w:rsidRPr="00B83833">
        <w:rPr>
          <w:sz w:val="24"/>
          <w:szCs w:val="24"/>
        </w:rPr>
        <w:br/>
      </w:r>
      <w:r w:rsidR="00727B28" w:rsidRPr="00B83833">
        <w:rPr>
          <w:sz w:val="24"/>
          <w:szCs w:val="24"/>
        </w:rPr>
        <w:t>oraz</w:t>
      </w:r>
      <w:r w:rsidR="00B74EDE" w:rsidRPr="00B83833">
        <w:rPr>
          <w:sz w:val="24"/>
          <w:szCs w:val="24"/>
        </w:rPr>
        <w:t xml:space="preserve"> z 2018 r. poz. 595</w:t>
      </w:r>
      <w:r w:rsidRPr="00B83833">
        <w:rPr>
          <w:sz w:val="24"/>
          <w:szCs w:val="24"/>
        </w:rPr>
        <w:t>);</w:t>
      </w:r>
    </w:p>
    <w:p w:rsidR="00605462" w:rsidRPr="00B83833" w:rsidRDefault="00605462" w:rsidP="00EA4180">
      <w:pPr>
        <w:pStyle w:val="Akapitzlist"/>
        <w:numPr>
          <w:ilvl w:val="0"/>
          <w:numId w:val="46"/>
        </w:numPr>
        <w:tabs>
          <w:tab w:val="left" w:pos="1134"/>
        </w:tabs>
        <w:spacing w:before="120"/>
        <w:ind w:left="425" w:hanging="425"/>
        <w:jc w:val="both"/>
        <w:rPr>
          <w:color w:val="000000"/>
          <w:sz w:val="24"/>
          <w:szCs w:val="24"/>
        </w:rPr>
      </w:pPr>
      <w:r w:rsidRPr="00B83833">
        <w:rPr>
          <w:sz w:val="24"/>
          <w:szCs w:val="24"/>
        </w:rPr>
        <w:t>rozporządzeni</w:t>
      </w:r>
      <w:r w:rsidR="00754C98" w:rsidRPr="00B83833">
        <w:rPr>
          <w:sz w:val="24"/>
          <w:szCs w:val="24"/>
        </w:rPr>
        <w:t>a</w:t>
      </w:r>
      <w:r w:rsidRPr="00B83833">
        <w:rPr>
          <w:sz w:val="24"/>
          <w:szCs w:val="24"/>
        </w:rPr>
        <w:t xml:space="preserve"> Ministra Rolnictwa i Rozwoju Wsi z dnia 1</w:t>
      </w:r>
      <w:r w:rsidR="00661577" w:rsidRPr="00B83833">
        <w:rPr>
          <w:sz w:val="24"/>
          <w:szCs w:val="24"/>
        </w:rPr>
        <w:t>4</w:t>
      </w:r>
      <w:r w:rsidRPr="00B83833">
        <w:rPr>
          <w:sz w:val="24"/>
          <w:szCs w:val="24"/>
        </w:rPr>
        <w:t xml:space="preserve"> </w:t>
      </w:r>
      <w:r w:rsidR="00661577" w:rsidRPr="00B83833">
        <w:rPr>
          <w:sz w:val="24"/>
          <w:szCs w:val="24"/>
        </w:rPr>
        <w:t>lutego</w:t>
      </w:r>
      <w:r w:rsidRPr="00B83833">
        <w:rPr>
          <w:sz w:val="24"/>
          <w:szCs w:val="24"/>
        </w:rPr>
        <w:t xml:space="preserve"> 201</w:t>
      </w:r>
      <w:r w:rsidR="00661577" w:rsidRPr="00B83833">
        <w:rPr>
          <w:sz w:val="24"/>
          <w:szCs w:val="24"/>
        </w:rPr>
        <w:t>8</w:t>
      </w:r>
      <w:r w:rsidRPr="00B83833">
        <w:rPr>
          <w:sz w:val="24"/>
          <w:szCs w:val="24"/>
        </w:rPr>
        <w:t xml:space="preserve"> r. w sprawie  wyboru wykonawców zadań ujętych w zestawieniu rzeczowo-finansowym operacji </w:t>
      </w:r>
      <w:r w:rsidR="00661577" w:rsidRPr="00B83833">
        <w:rPr>
          <w:sz w:val="24"/>
          <w:szCs w:val="24"/>
        </w:rPr>
        <w:br/>
      </w:r>
      <w:r w:rsidR="005E7859">
        <w:rPr>
          <w:sz w:val="24"/>
          <w:szCs w:val="24"/>
        </w:rPr>
        <w:t>oraz</w:t>
      </w:r>
      <w:r w:rsidRPr="00B83833">
        <w:rPr>
          <w:sz w:val="24"/>
          <w:szCs w:val="24"/>
        </w:rPr>
        <w:t xml:space="preserve"> warunków dokonywania zmniejszeń kwot pomocy oraz pomocy technicznej (Dz. U. </w:t>
      </w:r>
      <w:r w:rsidR="00E43346" w:rsidRPr="00B83833">
        <w:rPr>
          <w:sz w:val="24"/>
          <w:szCs w:val="24"/>
        </w:rPr>
        <w:br/>
      </w:r>
      <w:r w:rsidRPr="00B83833">
        <w:rPr>
          <w:sz w:val="24"/>
          <w:szCs w:val="24"/>
        </w:rPr>
        <w:t>poz.</w:t>
      </w:r>
      <w:r w:rsidR="004B1FAF" w:rsidRPr="00B83833">
        <w:rPr>
          <w:sz w:val="24"/>
          <w:szCs w:val="24"/>
        </w:rPr>
        <w:t xml:space="preserve"> </w:t>
      </w:r>
      <w:r w:rsidR="00661577" w:rsidRPr="00B83833">
        <w:rPr>
          <w:sz w:val="24"/>
          <w:szCs w:val="24"/>
        </w:rPr>
        <w:t>396</w:t>
      </w:r>
      <w:r w:rsidRPr="00B83833">
        <w:rPr>
          <w:sz w:val="24"/>
          <w:szCs w:val="24"/>
        </w:rPr>
        <w:t>);</w:t>
      </w:r>
    </w:p>
    <w:p w:rsidR="00EA4180" w:rsidRPr="00B83833" w:rsidRDefault="00EA4180" w:rsidP="00EA4180">
      <w:pPr>
        <w:pStyle w:val="Akapitzlist"/>
        <w:numPr>
          <w:ilvl w:val="0"/>
          <w:numId w:val="46"/>
        </w:numPr>
        <w:spacing w:before="120"/>
        <w:ind w:left="425" w:hanging="425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ustawy z dnia 23 kwietnia 1964 r. - Kodeks cywilny (</w:t>
      </w:r>
      <w:r w:rsidR="00605462" w:rsidRPr="00B83833">
        <w:rPr>
          <w:sz w:val="24"/>
          <w:szCs w:val="24"/>
        </w:rPr>
        <w:t>Dz. U. z 201</w:t>
      </w:r>
      <w:r w:rsidR="00172A22" w:rsidRPr="00B83833">
        <w:rPr>
          <w:sz w:val="24"/>
          <w:szCs w:val="24"/>
        </w:rPr>
        <w:t>8</w:t>
      </w:r>
      <w:r w:rsidR="00605462" w:rsidRPr="00B83833">
        <w:rPr>
          <w:sz w:val="24"/>
          <w:szCs w:val="24"/>
        </w:rPr>
        <w:t xml:space="preserve"> r. poz.</w:t>
      </w:r>
      <w:r w:rsidR="00172A22" w:rsidRPr="00B83833">
        <w:rPr>
          <w:sz w:val="24"/>
          <w:szCs w:val="24"/>
        </w:rPr>
        <w:t xml:space="preserve"> 1025</w:t>
      </w:r>
      <w:r w:rsidR="00346CDE" w:rsidRPr="00B83833">
        <w:rPr>
          <w:sz w:val="24"/>
          <w:szCs w:val="24"/>
        </w:rPr>
        <w:t>,</w:t>
      </w:r>
      <w:r w:rsidR="00947995" w:rsidRPr="00B83833">
        <w:rPr>
          <w:sz w:val="24"/>
          <w:szCs w:val="24"/>
        </w:rPr>
        <w:t xml:space="preserve"> 1104</w:t>
      </w:r>
      <w:r w:rsidR="00346CDE" w:rsidRPr="00B83833">
        <w:rPr>
          <w:sz w:val="24"/>
          <w:szCs w:val="24"/>
        </w:rPr>
        <w:t xml:space="preserve"> </w:t>
      </w:r>
      <w:r w:rsidR="00696897" w:rsidRPr="00B83833">
        <w:rPr>
          <w:sz w:val="24"/>
          <w:szCs w:val="24"/>
        </w:rPr>
        <w:br/>
      </w:r>
      <w:r w:rsidR="00346CDE" w:rsidRPr="00B83833">
        <w:rPr>
          <w:sz w:val="24"/>
          <w:szCs w:val="24"/>
        </w:rPr>
        <w:t>i 1629</w:t>
      </w:r>
      <w:r w:rsidRPr="00B83833">
        <w:rPr>
          <w:sz w:val="24"/>
          <w:szCs w:val="24"/>
        </w:rPr>
        <w:t>);</w:t>
      </w:r>
    </w:p>
    <w:p w:rsidR="00EA4180" w:rsidRPr="00B83833" w:rsidRDefault="00EA4180" w:rsidP="00EA4180">
      <w:pPr>
        <w:pStyle w:val="Akapitzlist"/>
        <w:numPr>
          <w:ilvl w:val="0"/>
          <w:numId w:val="46"/>
        </w:numPr>
        <w:spacing w:before="120"/>
        <w:ind w:left="425" w:hanging="425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ustawy z dnia 26 marca 1982 r. o scalaniu i wymianie gruntów (Dz. U. z 201</w:t>
      </w:r>
      <w:r w:rsidR="00947995" w:rsidRPr="00B83833">
        <w:rPr>
          <w:sz w:val="24"/>
          <w:szCs w:val="24"/>
        </w:rPr>
        <w:t>8</w:t>
      </w:r>
      <w:r w:rsidRPr="00B83833">
        <w:rPr>
          <w:sz w:val="24"/>
          <w:szCs w:val="24"/>
        </w:rPr>
        <w:t xml:space="preserve"> r. poz.</w:t>
      </w:r>
      <w:r w:rsidR="007F1E3C" w:rsidRPr="00B83833">
        <w:rPr>
          <w:sz w:val="24"/>
          <w:szCs w:val="24"/>
        </w:rPr>
        <w:t xml:space="preserve"> </w:t>
      </w:r>
      <w:r w:rsidR="00947995" w:rsidRPr="00B83833">
        <w:rPr>
          <w:sz w:val="24"/>
          <w:szCs w:val="24"/>
        </w:rPr>
        <w:t>908</w:t>
      </w:r>
      <w:r w:rsidRPr="00B83833">
        <w:rPr>
          <w:sz w:val="24"/>
          <w:szCs w:val="24"/>
        </w:rPr>
        <w:t>);</w:t>
      </w:r>
    </w:p>
    <w:p w:rsidR="00EA4180" w:rsidRPr="00B83833" w:rsidRDefault="00EA4180" w:rsidP="00EA4180">
      <w:pPr>
        <w:pStyle w:val="Akapitzlist"/>
        <w:numPr>
          <w:ilvl w:val="0"/>
          <w:numId w:val="46"/>
        </w:numPr>
        <w:spacing w:before="120"/>
        <w:ind w:left="425" w:hanging="425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ustawy z dnia 9 maja 2008 r. o Agencji Restrukturyzacji i Modernizacji Rolnictwa (Dz. U. z 201</w:t>
      </w:r>
      <w:r w:rsidR="00661577" w:rsidRPr="00B83833">
        <w:rPr>
          <w:sz w:val="24"/>
          <w:szCs w:val="24"/>
        </w:rPr>
        <w:t>7</w:t>
      </w:r>
      <w:r w:rsidRPr="00B83833">
        <w:rPr>
          <w:sz w:val="24"/>
          <w:szCs w:val="24"/>
        </w:rPr>
        <w:t xml:space="preserve"> r. poz. </w:t>
      </w:r>
      <w:r w:rsidR="00661577" w:rsidRPr="00B83833">
        <w:rPr>
          <w:sz w:val="24"/>
          <w:szCs w:val="24"/>
        </w:rPr>
        <w:t>2137</w:t>
      </w:r>
      <w:r w:rsidR="00A02264" w:rsidRPr="00B83833">
        <w:rPr>
          <w:sz w:val="24"/>
          <w:szCs w:val="24"/>
        </w:rPr>
        <w:t xml:space="preserve"> oraz z 2018 r. poz. 1669</w:t>
      </w:r>
      <w:r w:rsidRPr="00B83833">
        <w:rPr>
          <w:sz w:val="24"/>
          <w:szCs w:val="24"/>
        </w:rPr>
        <w:t>);</w:t>
      </w:r>
    </w:p>
    <w:p w:rsidR="00EA4180" w:rsidRPr="00B83833" w:rsidRDefault="00EA4180" w:rsidP="00EA4180">
      <w:pPr>
        <w:pStyle w:val="Akapitzlist"/>
        <w:numPr>
          <w:ilvl w:val="0"/>
          <w:numId w:val="46"/>
        </w:numPr>
        <w:spacing w:before="120"/>
        <w:ind w:left="425" w:hanging="425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ustawy z dnia 27 sierpnia 2009 r. o finansach publicznych (</w:t>
      </w:r>
      <w:r w:rsidR="00605462" w:rsidRPr="00B83833">
        <w:rPr>
          <w:sz w:val="24"/>
          <w:szCs w:val="24"/>
        </w:rPr>
        <w:t>Dz. U z 201</w:t>
      </w:r>
      <w:r w:rsidR="00172A22" w:rsidRPr="00B83833">
        <w:rPr>
          <w:sz w:val="24"/>
          <w:szCs w:val="24"/>
        </w:rPr>
        <w:t>7</w:t>
      </w:r>
      <w:r w:rsidR="00605462" w:rsidRPr="00B83833">
        <w:rPr>
          <w:sz w:val="24"/>
          <w:szCs w:val="24"/>
        </w:rPr>
        <w:t xml:space="preserve"> r. poz. </w:t>
      </w:r>
      <w:r w:rsidR="00172A22" w:rsidRPr="00B83833">
        <w:rPr>
          <w:sz w:val="24"/>
          <w:szCs w:val="24"/>
        </w:rPr>
        <w:t>2077 oraz</w:t>
      </w:r>
      <w:r w:rsidR="00605462" w:rsidRPr="00B83833">
        <w:rPr>
          <w:sz w:val="24"/>
          <w:szCs w:val="24"/>
        </w:rPr>
        <w:t xml:space="preserve"> z 201</w:t>
      </w:r>
      <w:r w:rsidR="00172A22" w:rsidRPr="00B83833">
        <w:rPr>
          <w:sz w:val="24"/>
          <w:szCs w:val="24"/>
        </w:rPr>
        <w:t>8</w:t>
      </w:r>
      <w:r w:rsidR="00605462" w:rsidRPr="00B83833">
        <w:rPr>
          <w:sz w:val="24"/>
          <w:szCs w:val="24"/>
        </w:rPr>
        <w:t xml:space="preserve"> r. poz. 6</w:t>
      </w:r>
      <w:r w:rsidR="00172A22" w:rsidRPr="00B83833">
        <w:rPr>
          <w:sz w:val="24"/>
          <w:szCs w:val="24"/>
        </w:rPr>
        <w:t>2</w:t>
      </w:r>
      <w:r w:rsidR="00391BDC" w:rsidRPr="00B83833">
        <w:rPr>
          <w:sz w:val="24"/>
          <w:szCs w:val="24"/>
        </w:rPr>
        <w:t xml:space="preserve">, </w:t>
      </w:r>
      <w:r w:rsidR="00172A22" w:rsidRPr="00B83833">
        <w:rPr>
          <w:sz w:val="24"/>
          <w:szCs w:val="24"/>
        </w:rPr>
        <w:t>1000</w:t>
      </w:r>
      <w:r w:rsidR="00A02264" w:rsidRPr="00B83833">
        <w:rPr>
          <w:sz w:val="24"/>
          <w:szCs w:val="24"/>
        </w:rPr>
        <w:t>,</w:t>
      </w:r>
      <w:r w:rsidR="00391BDC" w:rsidRPr="00B83833">
        <w:rPr>
          <w:sz w:val="24"/>
          <w:szCs w:val="24"/>
        </w:rPr>
        <w:t xml:space="preserve"> 1366</w:t>
      </w:r>
      <w:r w:rsidR="00A02264" w:rsidRPr="00B83833">
        <w:rPr>
          <w:sz w:val="24"/>
          <w:szCs w:val="24"/>
        </w:rPr>
        <w:t>, 1669 i 1693</w:t>
      </w:r>
      <w:r w:rsidRPr="00B83833">
        <w:rPr>
          <w:sz w:val="24"/>
          <w:szCs w:val="24"/>
        </w:rPr>
        <w:t>);</w:t>
      </w:r>
    </w:p>
    <w:p w:rsidR="00EA4180" w:rsidRPr="00B83833" w:rsidRDefault="00EA4180" w:rsidP="00EA4180">
      <w:pPr>
        <w:pStyle w:val="Akapitzlist"/>
        <w:numPr>
          <w:ilvl w:val="0"/>
          <w:numId w:val="46"/>
        </w:numPr>
        <w:spacing w:before="120"/>
        <w:ind w:left="425" w:hanging="425"/>
        <w:jc w:val="both"/>
        <w:rPr>
          <w:color w:val="000000"/>
          <w:sz w:val="24"/>
          <w:szCs w:val="24"/>
        </w:rPr>
      </w:pPr>
      <w:r w:rsidRPr="00B83833">
        <w:rPr>
          <w:color w:val="000000"/>
          <w:sz w:val="24"/>
          <w:szCs w:val="24"/>
        </w:rPr>
        <w:t xml:space="preserve">ustawy </w:t>
      </w:r>
      <w:r w:rsidRPr="00B83833">
        <w:rPr>
          <w:sz w:val="24"/>
          <w:szCs w:val="24"/>
        </w:rPr>
        <w:t xml:space="preserve">z dnia 20 lutego 2015 r. o wspieraniu rozwoju obszarów wiejskich z udziałem środków Europejskiego Funduszu Rolnego na rzecz Rozwoju Obszarów Wiejskich w ramach Programu Rozwoju Obszarów Wiejskich na lata 2014–2020 (Dz. U. </w:t>
      </w:r>
      <w:r w:rsidR="00172A22" w:rsidRPr="00B83833">
        <w:rPr>
          <w:sz w:val="24"/>
          <w:szCs w:val="24"/>
        </w:rPr>
        <w:t>z 2018 r. poz. 627)</w:t>
      </w:r>
      <w:r w:rsidR="00391BDC" w:rsidRPr="00B83833">
        <w:rPr>
          <w:sz w:val="24"/>
          <w:szCs w:val="24"/>
        </w:rPr>
        <w:t>;</w:t>
      </w:r>
    </w:p>
    <w:p w:rsidR="00EA4180" w:rsidRPr="00B83833" w:rsidRDefault="00EA4180" w:rsidP="00EA4180">
      <w:pPr>
        <w:pStyle w:val="Akapitzlist"/>
        <w:numPr>
          <w:ilvl w:val="0"/>
          <w:numId w:val="46"/>
        </w:numPr>
        <w:spacing w:before="120"/>
        <w:ind w:left="425" w:hanging="425"/>
        <w:jc w:val="both"/>
        <w:rPr>
          <w:color w:val="000000"/>
          <w:sz w:val="24"/>
          <w:szCs w:val="24"/>
        </w:rPr>
      </w:pPr>
      <w:r w:rsidRPr="00B83833">
        <w:rPr>
          <w:color w:val="000000"/>
          <w:sz w:val="24"/>
          <w:szCs w:val="24"/>
        </w:rPr>
        <w:t>ustawy z dnia 29 stycznia 2004 r. Prawo zamówień publicznych (Dz. U. z 201</w:t>
      </w:r>
      <w:r w:rsidR="00D9059E">
        <w:rPr>
          <w:color w:val="000000"/>
          <w:sz w:val="24"/>
          <w:szCs w:val="24"/>
        </w:rPr>
        <w:t>8</w:t>
      </w:r>
      <w:r w:rsidRPr="00B83833">
        <w:rPr>
          <w:color w:val="000000"/>
          <w:sz w:val="24"/>
          <w:szCs w:val="24"/>
        </w:rPr>
        <w:t xml:space="preserve"> r. poz.</w:t>
      </w:r>
      <w:r w:rsidR="006B1950" w:rsidRPr="00B83833">
        <w:rPr>
          <w:color w:val="000000"/>
          <w:sz w:val="24"/>
          <w:szCs w:val="24"/>
        </w:rPr>
        <w:t xml:space="preserve"> </w:t>
      </w:r>
      <w:r w:rsidR="00D9059E">
        <w:rPr>
          <w:color w:val="000000"/>
          <w:sz w:val="24"/>
          <w:szCs w:val="24"/>
        </w:rPr>
        <w:t>1986</w:t>
      </w:r>
      <w:r w:rsidR="00E56A3E" w:rsidRPr="00B83833">
        <w:rPr>
          <w:color w:val="000000"/>
          <w:sz w:val="24"/>
          <w:szCs w:val="24"/>
        </w:rPr>
        <w:t xml:space="preserve"> </w:t>
      </w:r>
      <w:r w:rsidRPr="00B83833">
        <w:rPr>
          <w:color w:val="000000"/>
          <w:sz w:val="24"/>
          <w:szCs w:val="24"/>
        </w:rPr>
        <w:t>);</w:t>
      </w:r>
    </w:p>
    <w:p w:rsidR="00FC3DFB" w:rsidRPr="00B83833" w:rsidRDefault="00EA4180" w:rsidP="00E61B62">
      <w:pPr>
        <w:pStyle w:val="Akapitzlist"/>
        <w:numPr>
          <w:ilvl w:val="0"/>
          <w:numId w:val="46"/>
        </w:numPr>
        <w:spacing w:before="120"/>
        <w:ind w:left="425" w:hanging="425"/>
        <w:jc w:val="both"/>
        <w:rPr>
          <w:color w:val="000000"/>
          <w:sz w:val="24"/>
          <w:szCs w:val="24"/>
        </w:rPr>
      </w:pPr>
      <w:r w:rsidRPr="00B83833">
        <w:rPr>
          <w:color w:val="000000"/>
          <w:sz w:val="24"/>
          <w:szCs w:val="24"/>
        </w:rPr>
        <w:t>ustawy z dnia 27 maja 2015</w:t>
      </w:r>
      <w:r w:rsidR="00F7703B" w:rsidRPr="00B83833">
        <w:rPr>
          <w:color w:val="000000"/>
          <w:sz w:val="24"/>
          <w:szCs w:val="24"/>
        </w:rPr>
        <w:t xml:space="preserve"> </w:t>
      </w:r>
      <w:r w:rsidRPr="00B83833">
        <w:rPr>
          <w:color w:val="000000"/>
          <w:sz w:val="24"/>
          <w:szCs w:val="24"/>
        </w:rPr>
        <w:t>r. o finansowaniu wspólnej polityki rolnej (Dz. U.</w:t>
      </w:r>
      <w:r w:rsidR="00172A22" w:rsidRPr="00B83833">
        <w:rPr>
          <w:color w:val="000000"/>
          <w:sz w:val="24"/>
          <w:szCs w:val="24"/>
        </w:rPr>
        <w:t xml:space="preserve"> z 2018 r. poz. 719).</w:t>
      </w:r>
    </w:p>
    <w:p w:rsidR="00EA4180" w:rsidRPr="00B83833" w:rsidRDefault="00EA4180" w:rsidP="00E61B62">
      <w:pPr>
        <w:rPr>
          <w:rFonts w:ascii="Times New Roman" w:hAnsi="Times New Roman"/>
          <w:sz w:val="24"/>
          <w:szCs w:val="24"/>
        </w:rPr>
      </w:pPr>
    </w:p>
    <w:p w:rsidR="00EA4180" w:rsidRPr="00B83833" w:rsidRDefault="00EA4180" w:rsidP="00EA4180">
      <w:pPr>
        <w:spacing w:before="120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B83833">
        <w:rPr>
          <w:rFonts w:ascii="Times New Roman" w:hAnsi="Times New Roman"/>
          <w:b/>
          <w:sz w:val="24"/>
          <w:szCs w:val="24"/>
        </w:rPr>
        <w:t>§ 20</w:t>
      </w:r>
    </w:p>
    <w:p w:rsidR="00EA4180" w:rsidRPr="00B83833" w:rsidRDefault="00EA4180" w:rsidP="00EA4180">
      <w:pPr>
        <w:spacing w:before="120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B83833">
        <w:rPr>
          <w:rFonts w:ascii="Times New Roman" w:hAnsi="Times New Roman"/>
          <w:b/>
          <w:sz w:val="24"/>
          <w:szCs w:val="24"/>
        </w:rPr>
        <w:t>Załączniki</w:t>
      </w:r>
    </w:p>
    <w:p w:rsidR="00EA4180" w:rsidRPr="00B83833" w:rsidRDefault="00EA4180" w:rsidP="00EA4180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B83833">
        <w:rPr>
          <w:rFonts w:ascii="Times New Roman" w:hAnsi="Times New Roman"/>
          <w:sz w:val="24"/>
          <w:szCs w:val="24"/>
        </w:rPr>
        <w:t>Załącznikami stanowiącymi integralną część umowy są:</w:t>
      </w:r>
    </w:p>
    <w:p w:rsidR="00CF1D14" w:rsidRPr="00B83833" w:rsidRDefault="00EA4180" w:rsidP="00B54101">
      <w:pPr>
        <w:pStyle w:val="Akapitzlist"/>
        <w:numPr>
          <w:ilvl w:val="0"/>
          <w:numId w:val="47"/>
        </w:numPr>
        <w:spacing w:before="12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załącznik nr 1 – Zestawienie rzeczowo-finansowe operacji;</w:t>
      </w:r>
    </w:p>
    <w:p w:rsidR="00CF1D14" w:rsidRPr="00B83833" w:rsidRDefault="00EA4180" w:rsidP="00E43346">
      <w:pPr>
        <w:pStyle w:val="Akapitzlist"/>
        <w:numPr>
          <w:ilvl w:val="0"/>
          <w:numId w:val="47"/>
        </w:numPr>
        <w:spacing w:before="12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 xml:space="preserve">załącznik nr </w:t>
      </w:r>
      <w:r w:rsidR="00321FFC" w:rsidRPr="00B83833">
        <w:rPr>
          <w:sz w:val="24"/>
          <w:szCs w:val="24"/>
        </w:rPr>
        <w:t>2</w:t>
      </w:r>
      <w:r w:rsidRPr="00B83833">
        <w:rPr>
          <w:sz w:val="24"/>
          <w:szCs w:val="24"/>
        </w:rPr>
        <w:t xml:space="preserve"> –</w:t>
      </w:r>
      <w:r w:rsidR="00CF1D14" w:rsidRPr="00B83833">
        <w:rPr>
          <w:sz w:val="24"/>
          <w:szCs w:val="24"/>
        </w:rPr>
        <w:t xml:space="preserve"> </w:t>
      </w:r>
      <w:r w:rsidR="00E57F30" w:rsidRPr="00B83833">
        <w:rPr>
          <w:sz w:val="24"/>
          <w:szCs w:val="24"/>
        </w:rPr>
        <w:t>Kary administracyjne za naruszenia przepisów o zamówieniach publicznych dla postępowań o udzielenie zamówienia publicznego wszczętych przed dniem wejścia w życie przepisów ustawy z dnia 22 czerwca 2016 r. o zmianie ustawy – Prawo zamówień publicznych oraz niektórych innych ustaw (Dz. U. poz. 1020)</w:t>
      </w:r>
      <w:r w:rsidR="00CF1D14" w:rsidRPr="00B83833">
        <w:rPr>
          <w:sz w:val="24"/>
          <w:szCs w:val="24"/>
        </w:rPr>
        <w:t xml:space="preserve">; </w:t>
      </w:r>
    </w:p>
    <w:p w:rsidR="007E5D0B" w:rsidRPr="00B83833" w:rsidRDefault="00964D4C" w:rsidP="00E43346">
      <w:pPr>
        <w:pStyle w:val="Akapitzlist"/>
        <w:numPr>
          <w:ilvl w:val="0"/>
          <w:numId w:val="47"/>
        </w:numPr>
        <w:spacing w:before="12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 xml:space="preserve">załącznik nr </w:t>
      </w:r>
      <w:r w:rsidR="00321FFC" w:rsidRPr="00B83833">
        <w:rPr>
          <w:sz w:val="24"/>
          <w:szCs w:val="24"/>
        </w:rPr>
        <w:t>2</w:t>
      </w:r>
      <w:r w:rsidR="00986A4E" w:rsidRPr="00B83833">
        <w:rPr>
          <w:sz w:val="24"/>
          <w:szCs w:val="24"/>
        </w:rPr>
        <w:t xml:space="preserve">a – </w:t>
      </w:r>
      <w:r w:rsidR="00E57F30" w:rsidRPr="00B83833">
        <w:rPr>
          <w:sz w:val="24"/>
          <w:szCs w:val="24"/>
        </w:rPr>
        <w:t>Kary administracyjne za naruszenia przepisów o zamówieniach publicznych dla postępowań o udzielenie zamówienia publicznego wszczętych od dnia wejścia w życie przepisów ustawy z dnia 22 czerwca 2016 r. o zmianie ustawy – Prawo zamówień publicznych oraz niektórych innych ustaw (Dz. U. poz. 1020)</w:t>
      </w:r>
      <w:r w:rsidR="00CF1D14" w:rsidRPr="00B83833">
        <w:rPr>
          <w:sz w:val="24"/>
          <w:szCs w:val="24"/>
        </w:rPr>
        <w:t>.</w:t>
      </w:r>
    </w:p>
    <w:p w:rsidR="00EA4180" w:rsidRPr="00B83833" w:rsidRDefault="00EA4180" w:rsidP="00E43346">
      <w:pPr>
        <w:pStyle w:val="Akapitzlist"/>
        <w:spacing w:before="120"/>
        <w:ind w:left="360"/>
        <w:jc w:val="both"/>
        <w:rPr>
          <w:strike/>
          <w:sz w:val="24"/>
          <w:szCs w:val="24"/>
        </w:rPr>
      </w:pPr>
    </w:p>
    <w:p w:rsidR="00EA4180" w:rsidRPr="00B83833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:rsidR="00EA4180" w:rsidRPr="00B83833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B83833">
        <w:rPr>
          <w:rFonts w:ascii="Times New Roman" w:hAnsi="Times New Roman"/>
          <w:b/>
          <w:sz w:val="24"/>
          <w:szCs w:val="24"/>
        </w:rPr>
        <w:lastRenderedPageBreak/>
        <w:t>§ 21</w:t>
      </w:r>
    </w:p>
    <w:p w:rsidR="00EA4180" w:rsidRPr="00B83833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B83833">
        <w:rPr>
          <w:rFonts w:ascii="Times New Roman" w:hAnsi="Times New Roman"/>
          <w:b/>
          <w:sz w:val="24"/>
          <w:szCs w:val="24"/>
        </w:rPr>
        <w:t xml:space="preserve">Postanowienia </w:t>
      </w:r>
      <w:r w:rsidR="00E57F30" w:rsidRPr="00B83833">
        <w:rPr>
          <w:rFonts w:ascii="Times New Roman" w:hAnsi="Times New Roman"/>
          <w:b/>
          <w:sz w:val="24"/>
          <w:szCs w:val="24"/>
        </w:rPr>
        <w:t>k</w:t>
      </w:r>
      <w:r w:rsidRPr="00B83833">
        <w:rPr>
          <w:rFonts w:ascii="Times New Roman" w:hAnsi="Times New Roman"/>
          <w:b/>
          <w:sz w:val="24"/>
          <w:szCs w:val="24"/>
        </w:rPr>
        <w:t>ońcowe</w:t>
      </w:r>
    </w:p>
    <w:p w:rsidR="00EA4180" w:rsidRPr="00B83833" w:rsidRDefault="00EA4180" w:rsidP="00EA4180">
      <w:pPr>
        <w:pStyle w:val="Akapitzlist"/>
        <w:numPr>
          <w:ilvl w:val="0"/>
          <w:numId w:val="48"/>
        </w:numPr>
        <w:tabs>
          <w:tab w:val="left" w:pos="567"/>
          <w:tab w:val="left" w:pos="851"/>
        </w:tabs>
        <w:spacing w:before="120"/>
        <w:ind w:hanging="294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Umowa została sporządzona w trzech jednobrzmiących egzemplarzach, z których jeden otrzymuje Beneficjent, a dwa Samorząd Województwa.</w:t>
      </w:r>
    </w:p>
    <w:p w:rsidR="00EA4180" w:rsidRPr="00B83833" w:rsidRDefault="00EA4180" w:rsidP="00EA4180">
      <w:pPr>
        <w:pStyle w:val="Akapitzlist"/>
        <w:numPr>
          <w:ilvl w:val="0"/>
          <w:numId w:val="48"/>
        </w:numPr>
        <w:tabs>
          <w:tab w:val="left" w:pos="567"/>
          <w:tab w:val="left" w:pos="851"/>
        </w:tabs>
        <w:spacing w:before="120"/>
        <w:ind w:hanging="294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Umowa obowiązuje od dnia jej zawarcia.</w:t>
      </w:r>
    </w:p>
    <w:p w:rsidR="00EA4180" w:rsidRPr="00B83833" w:rsidRDefault="00EA4180" w:rsidP="00EA4180">
      <w:pPr>
        <w:tabs>
          <w:tab w:val="left" w:pos="567"/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</w:p>
    <w:tbl>
      <w:tblPr>
        <w:tblW w:w="9072" w:type="dxa"/>
        <w:tblLayout w:type="fixed"/>
        <w:tblLook w:val="01E0" w:firstRow="1" w:lastRow="1" w:firstColumn="1" w:lastColumn="1" w:noHBand="0" w:noVBand="0"/>
      </w:tblPr>
      <w:tblGrid>
        <w:gridCol w:w="4929"/>
        <w:gridCol w:w="4143"/>
      </w:tblGrid>
      <w:tr w:rsidR="00EA4180" w:rsidRPr="00535E77" w:rsidTr="001E4220">
        <w:tc>
          <w:tcPr>
            <w:tcW w:w="4929" w:type="dxa"/>
          </w:tcPr>
          <w:p w:rsidR="00EA4180" w:rsidRPr="00B83833" w:rsidRDefault="00EA4180" w:rsidP="001E4220">
            <w:pPr>
              <w:spacing w:before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6CCD" w:rsidRPr="00B83833" w:rsidRDefault="006B1C0D" w:rsidP="006B1C0D">
            <w:pPr>
              <w:spacing w:before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833">
              <w:rPr>
                <w:rFonts w:ascii="Times New Roman" w:hAnsi="Times New Roman"/>
                <w:sz w:val="24"/>
                <w:szCs w:val="24"/>
              </w:rPr>
              <w:t>1)……………………………………………</w:t>
            </w:r>
            <w:r w:rsidR="00D06CCD" w:rsidRPr="00B83833">
              <w:rPr>
                <w:rFonts w:ascii="Times New Roman" w:hAnsi="Times New Roman"/>
                <w:sz w:val="24"/>
                <w:szCs w:val="24"/>
              </w:rPr>
              <w:t>...</w:t>
            </w:r>
          </w:p>
          <w:p w:rsidR="006B1C0D" w:rsidRPr="00B83833" w:rsidRDefault="00D06CCD" w:rsidP="006B1C0D">
            <w:pPr>
              <w:spacing w:before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8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06CCD" w:rsidRPr="00B83833" w:rsidRDefault="006B1C0D" w:rsidP="006B1C0D">
            <w:pPr>
              <w:spacing w:before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833">
              <w:rPr>
                <w:rFonts w:ascii="Times New Roman" w:hAnsi="Times New Roman"/>
                <w:sz w:val="24"/>
                <w:szCs w:val="24"/>
              </w:rPr>
              <w:t>2)…………………………………</w:t>
            </w:r>
            <w:r w:rsidR="00D06CCD" w:rsidRPr="00B83833">
              <w:rPr>
                <w:rFonts w:ascii="Times New Roman" w:hAnsi="Times New Roman"/>
                <w:sz w:val="24"/>
                <w:szCs w:val="24"/>
              </w:rPr>
              <w:t>………….</w:t>
            </w:r>
          </w:p>
          <w:p w:rsidR="004506BA" w:rsidRPr="00B83833" w:rsidRDefault="004506BA" w:rsidP="006B1C0D">
            <w:pPr>
              <w:spacing w:before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B1C0D" w:rsidRPr="00B83833" w:rsidRDefault="004506BA" w:rsidP="006B1C0D">
            <w:pPr>
              <w:spacing w:before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833">
              <w:rPr>
                <w:rFonts w:ascii="Times New Roman" w:hAnsi="Times New Roman"/>
                <w:sz w:val="24"/>
                <w:szCs w:val="24"/>
              </w:rPr>
              <w:t>Samorząd Województwa</w:t>
            </w:r>
            <w:r w:rsidR="006B1C0D" w:rsidRPr="00B83833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4143" w:type="dxa"/>
          </w:tcPr>
          <w:p w:rsidR="00EA4180" w:rsidRPr="00B83833" w:rsidRDefault="00EA4180">
            <w:pPr>
              <w:spacing w:before="120" w:line="276" w:lineRule="auto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4180" w:rsidRPr="00B83833" w:rsidRDefault="001E4220" w:rsidP="001E4220">
            <w:pPr>
              <w:spacing w:before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833">
              <w:rPr>
                <w:rFonts w:ascii="Times New Roman" w:hAnsi="Times New Roman"/>
                <w:sz w:val="24"/>
                <w:szCs w:val="24"/>
              </w:rPr>
              <w:t>1)……………………………..................</w:t>
            </w:r>
          </w:p>
          <w:p w:rsidR="006B1C0D" w:rsidRPr="00B83833" w:rsidRDefault="006B1C0D" w:rsidP="001E4220">
            <w:pPr>
              <w:spacing w:before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313D7" w:rsidRPr="00B83833" w:rsidRDefault="006B1C0D" w:rsidP="001E4220">
            <w:pPr>
              <w:spacing w:before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833">
              <w:rPr>
                <w:rFonts w:ascii="Times New Roman" w:hAnsi="Times New Roman"/>
                <w:sz w:val="24"/>
                <w:szCs w:val="24"/>
              </w:rPr>
              <w:t>2)………………………………………</w:t>
            </w:r>
          </w:p>
          <w:p w:rsidR="00D06CCD" w:rsidRPr="00B83833" w:rsidRDefault="00D06CCD" w:rsidP="001E4220">
            <w:pPr>
              <w:spacing w:before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B1C0D" w:rsidRPr="00B83833" w:rsidRDefault="00F608BE" w:rsidP="001E4220">
            <w:pPr>
              <w:spacing w:before="12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3833">
              <w:rPr>
                <w:rFonts w:ascii="Times New Roman" w:hAnsi="Times New Roman"/>
                <w:sz w:val="24"/>
                <w:szCs w:val="24"/>
              </w:rPr>
              <w:t>Beneficjent</w:t>
            </w:r>
          </w:p>
          <w:p w:rsidR="006B1C0D" w:rsidRPr="00535E77" w:rsidRDefault="006B1C0D" w:rsidP="001E4220">
            <w:pPr>
              <w:spacing w:before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4180" w:rsidRPr="00535E77" w:rsidRDefault="00EA4180" w:rsidP="001E4220">
            <w:pPr>
              <w:spacing w:before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B46DE" w:rsidRDefault="00EB46DE"/>
    <w:sectPr w:rsidR="00EB46D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21C" w:rsidRDefault="0061621C" w:rsidP="00EA4180">
      <w:r>
        <w:separator/>
      </w:r>
    </w:p>
  </w:endnote>
  <w:endnote w:type="continuationSeparator" w:id="0">
    <w:p w:rsidR="0061621C" w:rsidRDefault="0061621C" w:rsidP="00EA4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E6E" w:rsidRPr="00024233" w:rsidRDefault="00470E6E" w:rsidP="00024233">
    <w:pPr>
      <w:pStyle w:val="Stopka"/>
      <w:pBdr>
        <w:top w:val="single" w:sz="4" w:space="1" w:color="auto"/>
      </w:pBdr>
      <w:tabs>
        <w:tab w:val="clear" w:pos="4536"/>
      </w:tabs>
      <w:rPr>
        <w:rFonts w:ascii="Times New Roman" w:hAnsi="Times New Roman"/>
        <w:color w:val="000000" w:themeColor="text1"/>
        <w:sz w:val="16"/>
        <w:szCs w:val="16"/>
      </w:rPr>
    </w:pPr>
    <w:r>
      <w:rPr>
        <w:rFonts w:ascii="Times New Roman" w:hAnsi="Times New Roman"/>
        <w:color w:val="000000" w:themeColor="text1"/>
        <w:sz w:val="16"/>
        <w:szCs w:val="16"/>
      </w:rPr>
      <w:t>U-1/PROW 2014-2020/4</w:t>
    </w:r>
    <w:r w:rsidRPr="008C375F">
      <w:rPr>
        <w:rFonts w:ascii="Times New Roman" w:hAnsi="Times New Roman"/>
        <w:color w:val="000000" w:themeColor="text1"/>
        <w:sz w:val="16"/>
        <w:szCs w:val="16"/>
      </w:rPr>
      <w:t>.</w:t>
    </w:r>
    <w:r>
      <w:rPr>
        <w:rFonts w:ascii="Times New Roman" w:hAnsi="Times New Roman"/>
        <w:color w:val="000000" w:themeColor="text1"/>
        <w:sz w:val="16"/>
        <w:szCs w:val="16"/>
      </w:rPr>
      <w:t>3</w:t>
    </w:r>
    <w:r w:rsidRPr="008C375F">
      <w:rPr>
        <w:rFonts w:ascii="Times New Roman" w:hAnsi="Times New Roman"/>
        <w:color w:val="000000" w:themeColor="text1"/>
        <w:sz w:val="16"/>
        <w:szCs w:val="16"/>
      </w:rPr>
      <w:t>/1</w:t>
    </w:r>
    <w:r w:rsidR="00B83833">
      <w:rPr>
        <w:rFonts w:ascii="Times New Roman" w:hAnsi="Times New Roman"/>
        <w:color w:val="000000" w:themeColor="text1"/>
        <w:sz w:val="16"/>
        <w:szCs w:val="16"/>
      </w:rPr>
      <w:t>8/3z</w:t>
    </w:r>
    <w:r>
      <w:rPr>
        <w:rFonts w:ascii="Times New Roman" w:hAnsi="Times New Roman"/>
        <w:color w:val="000000" w:themeColor="text1"/>
        <w:sz w:val="16"/>
        <w:szCs w:val="16"/>
      </w:rPr>
      <w:tab/>
    </w:r>
    <w:r w:rsidRPr="00024233">
      <w:rPr>
        <w:rFonts w:ascii="Times New Roman" w:hAnsi="Times New Roman"/>
        <w:color w:val="000000" w:themeColor="text1"/>
        <w:sz w:val="16"/>
        <w:szCs w:val="16"/>
      </w:rPr>
      <w:t xml:space="preserve">Strona </w:t>
    </w:r>
    <w:sdt>
      <w:sdtPr>
        <w:rPr>
          <w:rFonts w:ascii="Times New Roman" w:hAnsi="Times New Roman"/>
          <w:color w:val="000000" w:themeColor="text1"/>
          <w:sz w:val="16"/>
          <w:szCs w:val="16"/>
        </w:rPr>
        <w:id w:val="-1344853172"/>
        <w:docPartObj>
          <w:docPartGallery w:val="Page Numbers (Bottom of Page)"/>
          <w:docPartUnique/>
        </w:docPartObj>
      </w:sdtPr>
      <w:sdtEndPr/>
      <w:sdtContent>
        <w:r w:rsidRPr="00024233">
          <w:rPr>
            <w:rFonts w:ascii="Times New Roman" w:hAnsi="Times New Roman"/>
            <w:color w:val="000000" w:themeColor="text1"/>
            <w:sz w:val="16"/>
            <w:szCs w:val="16"/>
          </w:rPr>
          <w:fldChar w:fldCharType="begin"/>
        </w:r>
        <w:r w:rsidRPr="00024233">
          <w:rPr>
            <w:rFonts w:ascii="Times New Roman" w:hAnsi="Times New Roman"/>
            <w:color w:val="000000" w:themeColor="text1"/>
            <w:sz w:val="16"/>
            <w:szCs w:val="16"/>
          </w:rPr>
          <w:instrText>PAGE   \* MERGEFORMAT</w:instrText>
        </w:r>
        <w:r w:rsidRPr="00024233">
          <w:rPr>
            <w:rFonts w:ascii="Times New Roman" w:hAnsi="Times New Roman"/>
            <w:color w:val="000000" w:themeColor="text1"/>
            <w:sz w:val="16"/>
            <w:szCs w:val="16"/>
          </w:rPr>
          <w:fldChar w:fldCharType="separate"/>
        </w:r>
        <w:r w:rsidR="001D2CE8">
          <w:rPr>
            <w:rFonts w:ascii="Times New Roman" w:hAnsi="Times New Roman"/>
            <w:noProof/>
            <w:color w:val="000000" w:themeColor="text1"/>
            <w:sz w:val="16"/>
            <w:szCs w:val="16"/>
          </w:rPr>
          <w:t>1</w:t>
        </w:r>
        <w:r w:rsidRPr="00024233">
          <w:rPr>
            <w:rFonts w:ascii="Times New Roman" w:hAnsi="Times New Roman"/>
            <w:color w:val="000000" w:themeColor="text1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21C" w:rsidRDefault="0061621C" w:rsidP="00EA4180">
      <w:r>
        <w:separator/>
      </w:r>
    </w:p>
  </w:footnote>
  <w:footnote w:type="continuationSeparator" w:id="0">
    <w:p w:rsidR="0061621C" w:rsidRDefault="0061621C" w:rsidP="00EA4180">
      <w:r>
        <w:continuationSeparator/>
      </w:r>
    </w:p>
  </w:footnote>
  <w:footnote w:id="1">
    <w:p w:rsidR="00470E6E" w:rsidRDefault="00470E6E" w:rsidP="009B5F93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  <w:footnote w:id="2">
    <w:p w:rsidR="00470E6E" w:rsidRDefault="00470E6E" w:rsidP="009B5F93">
      <w:pPr>
        <w:pStyle w:val="Tekstprzypisudolnego"/>
      </w:pPr>
      <w:r>
        <w:rPr>
          <w:rStyle w:val="Odwoanieprzypisudolnego"/>
        </w:rPr>
        <w:footnoteRef/>
      </w:r>
      <w:r>
        <w:t xml:space="preserve"> Wpisać nazwę urzędu marszałkowskiego lub nazwę wojewódzkiej samorządowej jednostki organizacyjnej, o których mowa w § 8 rozporządzenia.</w:t>
      </w:r>
    </w:p>
    <w:p w:rsidR="00470E6E" w:rsidRDefault="00470E6E" w:rsidP="009B5F93">
      <w:pPr>
        <w:pStyle w:val="Tekstprzypisudolnego"/>
      </w:pPr>
    </w:p>
    <w:p w:rsidR="00470E6E" w:rsidRDefault="00470E6E" w:rsidP="009B5F93">
      <w:pPr>
        <w:pStyle w:val="Tekstprzypisudolnego"/>
      </w:pPr>
    </w:p>
    <w:p w:rsidR="00470E6E" w:rsidRDefault="00470E6E" w:rsidP="009B5F93">
      <w:pPr>
        <w:pStyle w:val="Tekstprzypisudolnego"/>
      </w:pPr>
    </w:p>
  </w:footnote>
  <w:footnote w:id="3">
    <w:p w:rsidR="002719ED" w:rsidRDefault="002719ED" w:rsidP="009B5F93">
      <w:pPr>
        <w:pStyle w:val="Tekstprzypisudolnego"/>
      </w:pPr>
      <w:r>
        <w:rPr>
          <w:rStyle w:val="Odwoanieprzypisudolnego"/>
        </w:rPr>
        <w:footnoteRef/>
      </w:r>
      <w:r>
        <w:t xml:space="preserve"> Zgodnie z art. 9 ust. 1 pkt 3 ustawy o zmianie ustawy, przepisów ustawy określających konkurencyjny tryb wyboru wykonawcy i przepisów wydanych na podstawie art. 43a ust. 6 ustawy nie stosuje się do kosztów ogólnych poniesionych przed dniem 18 stycznia 2017 r.</w:t>
      </w:r>
    </w:p>
  </w:footnote>
  <w:footnote w:id="4">
    <w:p w:rsidR="00470E6E" w:rsidRDefault="00470E6E" w:rsidP="009B5F93">
      <w:pPr>
        <w:pStyle w:val="Tekstprzypisudolnego"/>
      </w:pPr>
      <w:r>
        <w:rPr>
          <w:rStyle w:val="Odwoanieprzypisudolnego"/>
        </w:rPr>
        <w:footnoteRef/>
      </w:r>
      <w:r>
        <w:t xml:space="preserve"> Jeżeli dotyczy.</w:t>
      </w:r>
    </w:p>
  </w:footnote>
  <w:footnote w:id="5">
    <w:p w:rsidR="00470E6E" w:rsidRDefault="00470E6E" w:rsidP="009B5F9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497B">
        <w:t>Art. 63 ust. 1 rozporządzenia 809/2014.</w:t>
      </w:r>
    </w:p>
  </w:footnote>
  <w:footnote w:id="6">
    <w:p w:rsidR="00470E6E" w:rsidRDefault="00470E6E" w:rsidP="009B5F93">
      <w:pPr>
        <w:pStyle w:val="Tekstprzypisudolnego"/>
      </w:pPr>
      <w:r>
        <w:rPr>
          <w:rStyle w:val="Odwoanieprzypisudolnego"/>
        </w:rPr>
        <w:footnoteRef/>
      </w:r>
      <w:r w:rsidR="002719ED">
        <w:t xml:space="preserve"> </w:t>
      </w:r>
      <w:r w:rsidR="002719ED" w:rsidRPr="0002497B">
        <w:t>A</w:t>
      </w:r>
      <w:r w:rsidRPr="0002497B">
        <w:t>rt. 35 ust. 5 i 6 rozporządzenia 640/2014.</w:t>
      </w:r>
    </w:p>
  </w:footnote>
  <w:footnote w:id="7">
    <w:p w:rsidR="0002497B" w:rsidRDefault="0002497B" w:rsidP="009B5F9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826EA">
        <w:t xml:space="preserve">Dotyczy także sytuacji wskazanej w art. 8 ust. 2 pkt. 2 ustawy z dnia 10 stycznia 2018 r. o zmianie ustawy o płatnościach </w:t>
      </w:r>
      <w:r>
        <w:t>w ramach systemów</w:t>
      </w:r>
      <w:r w:rsidRPr="00D826EA">
        <w:t xml:space="preserve"> wsparcia bezpośredniego oraz niektórych innych ustaw ( Dz. U. poz. 311)</w:t>
      </w:r>
      <w:r w:rsidR="006A6C4B">
        <w:t>.</w:t>
      </w:r>
    </w:p>
  </w:footnote>
  <w:footnote w:id="8">
    <w:p w:rsidR="00470E6E" w:rsidRDefault="00470E6E" w:rsidP="009B5F93">
      <w:pPr>
        <w:pStyle w:val="Tekstprzypisudolnego"/>
      </w:pPr>
      <w:r>
        <w:rPr>
          <w:rStyle w:val="Odwoanieprzypisudolnego"/>
        </w:rPr>
        <w:footnoteRef/>
      </w:r>
      <w:r>
        <w:t xml:space="preserve"> W rozumieniu art. 2 pkt 36 rozporządzenia 1303/2013.</w:t>
      </w:r>
    </w:p>
  </w:footnote>
  <w:footnote w:id="9">
    <w:p w:rsidR="00470E6E" w:rsidRDefault="00470E6E" w:rsidP="009B5F93">
      <w:pPr>
        <w:pStyle w:val="Tekstprzypisudolnego"/>
      </w:pPr>
      <w:r>
        <w:rPr>
          <w:rStyle w:val="Odwoanieprzypisudolnego"/>
        </w:rPr>
        <w:footnoteRef/>
      </w:r>
      <w:r>
        <w:t xml:space="preserve"> Zgodnie z przepisami ustawy.</w:t>
      </w:r>
    </w:p>
  </w:footnote>
  <w:footnote w:id="10">
    <w:p w:rsidR="00470E6E" w:rsidRDefault="00470E6E" w:rsidP="009B5F93">
      <w:pPr>
        <w:pStyle w:val="Tekstprzypisudolnego"/>
      </w:pPr>
      <w:r>
        <w:rPr>
          <w:rStyle w:val="Odwoanieprzypisudolnego"/>
        </w:rPr>
        <w:footnoteRef/>
      </w:r>
      <w:r>
        <w:t xml:space="preserve"> Dotyczy operacji, dla których pomoc będzie przekazywana w dwóch płatnościach.</w:t>
      </w:r>
    </w:p>
  </w:footnote>
  <w:footnote w:id="11">
    <w:p w:rsidR="0002497B" w:rsidRDefault="0002497B" w:rsidP="009B5F9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B5F93">
        <w:t xml:space="preserve">Art. 2 ust. 2 rozporządzenia Parlamentu Europejskiego i Rady (UE) nr 1306/2013 z dnia 17 grudnia 2013 r. </w:t>
      </w:r>
      <w:r w:rsidRPr="009B5F93">
        <w:br/>
        <w:t>w sprawie finansowania wspólnej polityki rolnej, zarządzania nią i monitorowania jej oraz uchylającego rozporządzenia Rady (EWG) nr 352/78, (WE) nr 165/94, (WE) nr 2799/98, (WE) nr 814/2000, (WE) nr 1290/2005 i (WE) nr 485/2008 (Dz. Urz. UE L347 z 20.12.2013, str. 549 z późn.zm). oraz art. 4 rozporządzenia 640/2014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A2716"/>
    <w:multiLevelType w:val="hybridMultilevel"/>
    <w:tmpl w:val="5400E360"/>
    <w:lvl w:ilvl="0" w:tplc="7504AD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8A00A962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DE0969"/>
    <w:multiLevelType w:val="hybridMultilevel"/>
    <w:tmpl w:val="D2082ADE"/>
    <w:lvl w:ilvl="0" w:tplc="FD987AA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5D90875"/>
    <w:multiLevelType w:val="multilevel"/>
    <w:tmpl w:val="6BAE50BE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696618D"/>
    <w:multiLevelType w:val="hybridMultilevel"/>
    <w:tmpl w:val="17A2F3FE"/>
    <w:lvl w:ilvl="0" w:tplc="E72632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E6C23"/>
    <w:multiLevelType w:val="hybridMultilevel"/>
    <w:tmpl w:val="C03E830E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81345"/>
    <w:multiLevelType w:val="hybridMultilevel"/>
    <w:tmpl w:val="D49E4DC6"/>
    <w:lvl w:ilvl="0" w:tplc="04150011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669" w:hanging="360"/>
      </w:pPr>
    </w:lvl>
    <w:lvl w:ilvl="2" w:tplc="0415001B">
      <w:start w:val="1"/>
      <w:numFmt w:val="lowerRoman"/>
      <w:lvlText w:val="%3."/>
      <w:lvlJc w:val="right"/>
      <w:pPr>
        <w:ind w:left="2389" w:hanging="180"/>
      </w:pPr>
    </w:lvl>
    <w:lvl w:ilvl="3" w:tplc="0415000F">
      <w:start w:val="1"/>
      <w:numFmt w:val="decimal"/>
      <w:lvlText w:val="%4."/>
      <w:lvlJc w:val="left"/>
      <w:pPr>
        <w:ind w:left="3109" w:hanging="360"/>
      </w:pPr>
    </w:lvl>
    <w:lvl w:ilvl="4" w:tplc="04150019">
      <w:start w:val="1"/>
      <w:numFmt w:val="lowerLetter"/>
      <w:lvlText w:val="%5."/>
      <w:lvlJc w:val="left"/>
      <w:pPr>
        <w:ind w:left="3829" w:hanging="360"/>
      </w:pPr>
    </w:lvl>
    <w:lvl w:ilvl="5" w:tplc="0415001B">
      <w:start w:val="1"/>
      <w:numFmt w:val="lowerRoman"/>
      <w:lvlText w:val="%6."/>
      <w:lvlJc w:val="right"/>
      <w:pPr>
        <w:ind w:left="4549" w:hanging="180"/>
      </w:pPr>
    </w:lvl>
    <w:lvl w:ilvl="6" w:tplc="0415000F">
      <w:start w:val="1"/>
      <w:numFmt w:val="decimal"/>
      <w:lvlText w:val="%7."/>
      <w:lvlJc w:val="left"/>
      <w:pPr>
        <w:ind w:left="5269" w:hanging="360"/>
      </w:pPr>
    </w:lvl>
    <w:lvl w:ilvl="7" w:tplc="04150019">
      <w:start w:val="1"/>
      <w:numFmt w:val="lowerLetter"/>
      <w:lvlText w:val="%8."/>
      <w:lvlJc w:val="left"/>
      <w:pPr>
        <w:ind w:left="5989" w:hanging="360"/>
      </w:pPr>
    </w:lvl>
    <w:lvl w:ilvl="8" w:tplc="0415001B">
      <w:start w:val="1"/>
      <w:numFmt w:val="lowerRoman"/>
      <w:lvlText w:val="%9."/>
      <w:lvlJc w:val="right"/>
      <w:pPr>
        <w:ind w:left="6709" w:hanging="180"/>
      </w:pPr>
    </w:lvl>
  </w:abstractNum>
  <w:abstractNum w:abstractNumId="6" w15:restartNumberingAfterBreak="0">
    <w:nsid w:val="12207EAC"/>
    <w:multiLevelType w:val="hybridMultilevel"/>
    <w:tmpl w:val="B91862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F361A"/>
    <w:multiLevelType w:val="hybridMultilevel"/>
    <w:tmpl w:val="79FE92A4"/>
    <w:lvl w:ilvl="0" w:tplc="3202E04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344AC"/>
    <w:multiLevelType w:val="hybridMultilevel"/>
    <w:tmpl w:val="6DC69D92"/>
    <w:lvl w:ilvl="0" w:tplc="49164A16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83B39AC"/>
    <w:multiLevelType w:val="hybridMultilevel"/>
    <w:tmpl w:val="1310A100"/>
    <w:lvl w:ilvl="0" w:tplc="28C44630">
      <w:start w:val="1"/>
      <w:numFmt w:val="decimal"/>
      <w:lvlText w:val="%1)"/>
      <w:lvlJc w:val="left"/>
      <w:pPr>
        <w:ind w:left="76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83" w:hanging="360"/>
      </w:pPr>
    </w:lvl>
    <w:lvl w:ilvl="2" w:tplc="0415001B">
      <w:start w:val="1"/>
      <w:numFmt w:val="lowerRoman"/>
      <w:lvlText w:val="%3."/>
      <w:lvlJc w:val="right"/>
      <w:pPr>
        <w:ind w:left="2203" w:hanging="180"/>
      </w:pPr>
    </w:lvl>
    <w:lvl w:ilvl="3" w:tplc="0415000F">
      <w:start w:val="1"/>
      <w:numFmt w:val="decimal"/>
      <w:lvlText w:val="%4."/>
      <w:lvlJc w:val="left"/>
      <w:pPr>
        <w:ind w:left="2923" w:hanging="360"/>
      </w:pPr>
    </w:lvl>
    <w:lvl w:ilvl="4" w:tplc="04150019">
      <w:start w:val="1"/>
      <w:numFmt w:val="lowerLetter"/>
      <w:lvlText w:val="%5."/>
      <w:lvlJc w:val="left"/>
      <w:pPr>
        <w:ind w:left="3643" w:hanging="360"/>
      </w:pPr>
    </w:lvl>
    <w:lvl w:ilvl="5" w:tplc="0415001B">
      <w:start w:val="1"/>
      <w:numFmt w:val="lowerRoman"/>
      <w:lvlText w:val="%6."/>
      <w:lvlJc w:val="right"/>
      <w:pPr>
        <w:ind w:left="4363" w:hanging="180"/>
      </w:pPr>
    </w:lvl>
    <w:lvl w:ilvl="6" w:tplc="0415000F">
      <w:start w:val="1"/>
      <w:numFmt w:val="decimal"/>
      <w:lvlText w:val="%7."/>
      <w:lvlJc w:val="left"/>
      <w:pPr>
        <w:ind w:left="5083" w:hanging="360"/>
      </w:pPr>
    </w:lvl>
    <w:lvl w:ilvl="7" w:tplc="04150019">
      <w:start w:val="1"/>
      <w:numFmt w:val="lowerLetter"/>
      <w:lvlText w:val="%8."/>
      <w:lvlJc w:val="left"/>
      <w:pPr>
        <w:ind w:left="5803" w:hanging="360"/>
      </w:pPr>
    </w:lvl>
    <w:lvl w:ilvl="8" w:tplc="0415001B">
      <w:start w:val="1"/>
      <w:numFmt w:val="lowerRoman"/>
      <w:lvlText w:val="%9."/>
      <w:lvlJc w:val="right"/>
      <w:pPr>
        <w:ind w:left="6523" w:hanging="180"/>
      </w:pPr>
    </w:lvl>
  </w:abstractNum>
  <w:abstractNum w:abstractNumId="10" w15:restartNumberingAfterBreak="0">
    <w:nsid w:val="1B8B56D9"/>
    <w:multiLevelType w:val="hybridMultilevel"/>
    <w:tmpl w:val="1864362C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1C505B93"/>
    <w:multiLevelType w:val="hybridMultilevel"/>
    <w:tmpl w:val="F93ABB92"/>
    <w:lvl w:ilvl="0" w:tplc="61EC394E">
      <w:start w:val="8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B40E1A"/>
    <w:multiLevelType w:val="hybridMultilevel"/>
    <w:tmpl w:val="3D28A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C23053"/>
    <w:multiLevelType w:val="hybridMultilevel"/>
    <w:tmpl w:val="F798087E"/>
    <w:lvl w:ilvl="0" w:tplc="9198EC02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6B1203"/>
    <w:multiLevelType w:val="hybridMultilevel"/>
    <w:tmpl w:val="320EC386"/>
    <w:lvl w:ilvl="0" w:tplc="7298C474">
      <w:start w:val="1"/>
      <w:numFmt w:val="decimal"/>
      <w:lvlText w:val="%1)"/>
      <w:lvlJc w:val="left"/>
      <w:pPr>
        <w:ind w:left="1069" w:hanging="360"/>
      </w:pPr>
    </w:lvl>
    <w:lvl w:ilvl="1" w:tplc="A68014F0">
      <w:start w:val="1"/>
      <w:numFmt w:val="decimal"/>
      <w:lvlText w:val="%2)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30A0261"/>
    <w:multiLevelType w:val="hybridMultilevel"/>
    <w:tmpl w:val="532AF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360DA3"/>
    <w:multiLevelType w:val="hybridMultilevel"/>
    <w:tmpl w:val="B6904398"/>
    <w:lvl w:ilvl="0" w:tplc="6E4A7194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2345580A"/>
    <w:multiLevelType w:val="multilevel"/>
    <w:tmpl w:val="686ED5A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242F6511"/>
    <w:multiLevelType w:val="hybridMultilevel"/>
    <w:tmpl w:val="5630D806"/>
    <w:lvl w:ilvl="0" w:tplc="B640680E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58C2FA5"/>
    <w:multiLevelType w:val="hybridMultilevel"/>
    <w:tmpl w:val="49EC793A"/>
    <w:lvl w:ilvl="0" w:tplc="086C6C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5822D8"/>
    <w:multiLevelType w:val="hybridMultilevel"/>
    <w:tmpl w:val="1376F4DE"/>
    <w:lvl w:ilvl="0" w:tplc="8CB0C2E8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BB62696"/>
    <w:multiLevelType w:val="hybridMultilevel"/>
    <w:tmpl w:val="2B2EDE54"/>
    <w:lvl w:ilvl="0" w:tplc="6CC070AE">
      <w:start w:val="30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2C032D64"/>
    <w:multiLevelType w:val="hybridMultilevel"/>
    <w:tmpl w:val="FC0600C2"/>
    <w:lvl w:ilvl="0" w:tplc="9ABE10CC">
      <w:start w:val="1"/>
      <w:numFmt w:val="decimal"/>
      <w:lvlText w:val="%1)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 w:tplc="C7245D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36F9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7275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8A43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546A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4666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844B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EC96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F311996"/>
    <w:multiLevelType w:val="hybridMultilevel"/>
    <w:tmpl w:val="79F40032"/>
    <w:lvl w:ilvl="0" w:tplc="7298C47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FA8736F"/>
    <w:multiLevelType w:val="hybridMultilevel"/>
    <w:tmpl w:val="9F201B20"/>
    <w:lvl w:ilvl="0" w:tplc="0415000F">
      <w:start w:val="10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1537190"/>
    <w:multiLevelType w:val="hybridMultilevel"/>
    <w:tmpl w:val="CF2413CA"/>
    <w:lvl w:ilvl="0" w:tplc="8D80EC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19318D"/>
    <w:multiLevelType w:val="hybridMultilevel"/>
    <w:tmpl w:val="00B471FA"/>
    <w:lvl w:ilvl="0" w:tplc="252A15BA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34E866CB"/>
    <w:multiLevelType w:val="hybridMultilevel"/>
    <w:tmpl w:val="8BF01AC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574708A"/>
    <w:multiLevelType w:val="hybridMultilevel"/>
    <w:tmpl w:val="8384DEEC"/>
    <w:lvl w:ilvl="0" w:tplc="7298C47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5972608"/>
    <w:multiLevelType w:val="hybridMultilevel"/>
    <w:tmpl w:val="AC8CFD4E"/>
    <w:lvl w:ilvl="0" w:tplc="2F1EE0E6">
      <w:start w:val="1"/>
      <w:numFmt w:val="decimal"/>
      <w:lvlText w:val="%1."/>
      <w:lvlJc w:val="left"/>
      <w:pPr>
        <w:ind w:left="79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516" w:hanging="360"/>
      </w:pPr>
    </w:lvl>
    <w:lvl w:ilvl="2" w:tplc="0415001B">
      <w:start w:val="1"/>
      <w:numFmt w:val="lowerRoman"/>
      <w:lvlText w:val="%3."/>
      <w:lvlJc w:val="right"/>
      <w:pPr>
        <w:ind w:left="2236" w:hanging="180"/>
      </w:pPr>
    </w:lvl>
    <w:lvl w:ilvl="3" w:tplc="0415000F">
      <w:start w:val="1"/>
      <w:numFmt w:val="decimal"/>
      <w:lvlText w:val="%4."/>
      <w:lvlJc w:val="left"/>
      <w:pPr>
        <w:ind w:left="2956" w:hanging="360"/>
      </w:pPr>
    </w:lvl>
    <w:lvl w:ilvl="4" w:tplc="04150019">
      <w:start w:val="1"/>
      <w:numFmt w:val="lowerLetter"/>
      <w:lvlText w:val="%5."/>
      <w:lvlJc w:val="left"/>
      <w:pPr>
        <w:ind w:left="3676" w:hanging="360"/>
      </w:pPr>
    </w:lvl>
    <w:lvl w:ilvl="5" w:tplc="0415001B">
      <w:start w:val="1"/>
      <w:numFmt w:val="lowerRoman"/>
      <w:lvlText w:val="%6."/>
      <w:lvlJc w:val="right"/>
      <w:pPr>
        <w:ind w:left="4396" w:hanging="180"/>
      </w:pPr>
    </w:lvl>
    <w:lvl w:ilvl="6" w:tplc="0415000F">
      <w:start w:val="1"/>
      <w:numFmt w:val="decimal"/>
      <w:lvlText w:val="%7."/>
      <w:lvlJc w:val="left"/>
      <w:pPr>
        <w:ind w:left="5116" w:hanging="360"/>
      </w:pPr>
    </w:lvl>
    <w:lvl w:ilvl="7" w:tplc="04150019">
      <w:start w:val="1"/>
      <w:numFmt w:val="lowerLetter"/>
      <w:lvlText w:val="%8."/>
      <w:lvlJc w:val="left"/>
      <w:pPr>
        <w:ind w:left="5836" w:hanging="360"/>
      </w:pPr>
    </w:lvl>
    <w:lvl w:ilvl="8" w:tplc="0415001B">
      <w:start w:val="1"/>
      <w:numFmt w:val="lowerRoman"/>
      <w:lvlText w:val="%9."/>
      <w:lvlJc w:val="right"/>
      <w:pPr>
        <w:ind w:left="6556" w:hanging="180"/>
      </w:pPr>
    </w:lvl>
  </w:abstractNum>
  <w:abstractNum w:abstractNumId="30" w15:restartNumberingAfterBreak="0">
    <w:nsid w:val="36837862"/>
    <w:multiLevelType w:val="hybridMultilevel"/>
    <w:tmpl w:val="82DA8290"/>
    <w:lvl w:ilvl="0" w:tplc="ECB67F2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5B3692BC">
      <w:start w:val="1"/>
      <w:numFmt w:val="decimal"/>
      <w:lvlText w:val="%2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3814D6E2">
      <w:start w:val="1"/>
      <w:numFmt w:val="decimal"/>
      <w:lvlText w:val="%3."/>
      <w:lvlJc w:val="left"/>
      <w:pPr>
        <w:ind w:left="2700" w:hanging="36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A190B9F"/>
    <w:multiLevelType w:val="hybridMultilevel"/>
    <w:tmpl w:val="AAE0F6DE"/>
    <w:lvl w:ilvl="0" w:tplc="C7466D26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 w15:restartNumberingAfterBreak="0">
    <w:nsid w:val="40F35FF6"/>
    <w:multiLevelType w:val="hybridMultilevel"/>
    <w:tmpl w:val="27AC678A"/>
    <w:lvl w:ilvl="0" w:tplc="7298C47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1675DA1"/>
    <w:multiLevelType w:val="hybridMultilevel"/>
    <w:tmpl w:val="05D28C1A"/>
    <w:lvl w:ilvl="0" w:tplc="C48237B8">
      <w:start w:val="1"/>
      <w:numFmt w:val="decimal"/>
      <w:lvlText w:val="%1."/>
      <w:lvlJc w:val="left"/>
      <w:pPr>
        <w:ind w:left="363" w:hanging="360"/>
      </w:pPr>
      <w:rPr>
        <w:sz w:val="24"/>
        <w:szCs w:val="24"/>
      </w:rPr>
    </w:lvl>
    <w:lvl w:ilvl="1" w:tplc="6B76022E">
      <w:start w:val="1"/>
      <w:numFmt w:val="decimal"/>
      <w:lvlText w:val="%2)"/>
      <w:lvlJc w:val="left"/>
      <w:pPr>
        <w:ind w:left="1083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3" w:hanging="180"/>
      </w:pPr>
    </w:lvl>
    <w:lvl w:ilvl="3" w:tplc="0415000F">
      <w:start w:val="1"/>
      <w:numFmt w:val="decimal"/>
      <w:lvlText w:val="%4."/>
      <w:lvlJc w:val="left"/>
      <w:pPr>
        <w:ind w:left="2523" w:hanging="360"/>
      </w:pPr>
    </w:lvl>
    <w:lvl w:ilvl="4" w:tplc="04150019">
      <w:start w:val="1"/>
      <w:numFmt w:val="lowerLetter"/>
      <w:lvlText w:val="%5."/>
      <w:lvlJc w:val="left"/>
      <w:pPr>
        <w:ind w:left="3243" w:hanging="360"/>
      </w:pPr>
    </w:lvl>
    <w:lvl w:ilvl="5" w:tplc="0415001B">
      <w:start w:val="1"/>
      <w:numFmt w:val="lowerRoman"/>
      <w:lvlText w:val="%6."/>
      <w:lvlJc w:val="right"/>
      <w:pPr>
        <w:ind w:left="3963" w:hanging="180"/>
      </w:pPr>
    </w:lvl>
    <w:lvl w:ilvl="6" w:tplc="0415000F">
      <w:start w:val="1"/>
      <w:numFmt w:val="decimal"/>
      <w:lvlText w:val="%7."/>
      <w:lvlJc w:val="left"/>
      <w:pPr>
        <w:ind w:left="4683" w:hanging="360"/>
      </w:pPr>
    </w:lvl>
    <w:lvl w:ilvl="7" w:tplc="04150019">
      <w:start w:val="1"/>
      <w:numFmt w:val="lowerLetter"/>
      <w:lvlText w:val="%8."/>
      <w:lvlJc w:val="left"/>
      <w:pPr>
        <w:ind w:left="5403" w:hanging="360"/>
      </w:pPr>
    </w:lvl>
    <w:lvl w:ilvl="8" w:tplc="0415001B">
      <w:start w:val="1"/>
      <w:numFmt w:val="lowerRoman"/>
      <w:lvlText w:val="%9."/>
      <w:lvlJc w:val="right"/>
      <w:pPr>
        <w:ind w:left="6123" w:hanging="180"/>
      </w:pPr>
    </w:lvl>
  </w:abstractNum>
  <w:abstractNum w:abstractNumId="34" w15:restartNumberingAfterBreak="0">
    <w:nsid w:val="42C95F70"/>
    <w:multiLevelType w:val="multilevel"/>
    <w:tmpl w:val="877E4D0C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eastAsia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248"/>
        </w:tabs>
        <w:ind w:left="1248" w:hanging="397"/>
      </w:pPr>
      <w:rPr>
        <w:rFonts w:ascii="Times New Roman" w:hAnsi="Times New Roman" w:hint="default"/>
        <w:b w:val="0"/>
        <w:i w:val="0"/>
        <w:sz w:val="24"/>
        <w:szCs w:val="24"/>
        <w:vertAlign w:val="baseline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47FC5BD3"/>
    <w:multiLevelType w:val="hybridMultilevel"/>
    <w:tmpl w:val="C9D2F634"/>
    <w:lvl w:ilvl="0" w:tplc="B34C06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i w:val="0"/>
        <w:color w:val="2A2A2A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48AD67CC"/>
    <w:multiLevelType w:val="hybridMultilevel"/>
    <w:tmpl w:val="AF8634BA"/>
    <w:lvl w:ilvl="0" w:tplc="1D2C63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F518B8"/>
    <w:multiLevelType w:val="hybridMultilevel"/>
    <w:tmpl w:val="F5A8E90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1">
      <w:start w:val="1"/>
      <w:numFmt w:val="decimal"/>
      <w:lvlText w:val="%2)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4B6B7AAA"/>
    <w:multiLevelType w:val="hybridMultilevel"/>
    <w:tmpl w:val="C1EE66F2"/>
    <w:lvl w:ilvl="0" w:tplc="04150011">
      <w:start w:val="1"/>
      <w:numFmt w:val="decimal"/>
      <w:lvlText w:val="%1."/>
      <w:lvlJc w:val="left"/>
      <w:pPr>
        <w:ind w:left="360" w:hanging="360"/>
      </w:pPr>
    </w:lvl>
    <w:lvl w:ilvl="1" w:tplc="021A0598">
      <w:start w:val="1"/>
      <w:numFmt w:val="decimal"/>
      <w:lvlText w:val="%2)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2" w:tplc="C84ED7A4">
      <w:start w:val="1"/>
      <w:numFmt w:val="lowerLetter"/>
      <w:lvlText w:val="%3)"/>
      <w:lvlJc w:val="left"/>
      <w:pPr>
        <w:ind w:left="1980" w:hanging="36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BC20AAA"/>
    <w:multiLevelType w:val="hybridMultilevel"/>
    <w:tmpl w:val="532AF8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CB879EE"/>
    <w:multiLevelType w:val="hybridMultilevel"/>
    <w:tmpl w:val="5AC83BD0"/>
    <w:lvl w:ilvl="0" w:tplc="2DBC0BD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05638D0"/>
    <w:multiLevelType w:val="hybridMultilevel"/>
    <w:tmpl w:val="459A89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18534E6"/>
    <w:multiLevelType w:val="hybridMultilevel"/>
    <w:tmpl w:val="6EA07A72"/>
    <w:lvl w:ilvl="0" w:tplc="EC2026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1C96459"/>
    <w:multiLevelType w:val="hybridMultilevel"/>
    <w:tmpl w:val="8688A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D828DA"/>
    <w:multiLevelType w:val="hybridMultilevel"/>
    <w:tmpl w:val="052CB0C6"/>
    <w:lvl w:ilvl="0" w:tplc="532ADC7C">
      <w:start w:val="1"/>
      <w:numFmt w:val="decimal"/>
      <w:lvlText w:val="%1)"/>
      <w:lvlJc w:val="left"/>
      <w:pPr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4DD78B5"/>
    <w:multiLevelType w:val="hybridMultilevel"/>
    <w:tmpl w:val="36ACD1FE"/>
    <w:lvl w:ilvl="0" w:tplc="BD8636A0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5C813F5"/>
    <w:multiLevelType w:val="hybridMultilevel"/>
    <w:tmpl w:val="C1429692"/>
    <w:lvl w:ilvl="0" w:tplc="9170163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167" w:hanging="360"/>
      </w:pPr>
    </w:lvl>
    <w:lvl w:ilvl="2" w:tplc="0415001B">
      <w:start w:val="1"/>
      <w:numFmt w:val="lowerRoman"/>
      <w:lvlText w:val="%3."/>
      <w:lvlJc w:val="right"/>
      <w:pPr>
        <w:ind w:left="1887" w:hanging="180"/>
      </w:pPr>
    </w:lvl>
    <w:lvl w:ilvl="3" w:tplc="0415000F">
      <w:start w:val="1"/>
      <w:numFmt w:val="decimal"/>
      <w:lvlText w:val="%4."/>
      <w:lvlJc w:val="left"/>
      <w:pPr>
        <w:ind w:left="2607" w:hanging="360"/>
      </w:pPr>
    </w:lvl>
    <w:lvl w:ilvl="4" w:tplc="04150019">
      <w:start w:val="1"/>
      <w:numFmt w:val="lowerLetter"/>
      <w:lvlText w:val="%5."/>
      <w:lvlJc w:val="left"/>
      <w:pPr>
        <w:ind w:left="3327" w:hanging="360"/>
      </w:pPr>
    </w:lvl>
    <w:lvl w:ilvl="5" w:tplc="0415001B">
      <w:start w:val="1"/>
      <w:numFmt w:val="lowerRoman"/>
      <w:lvlText w:val="%6."/>
      <w:lvlJc w:val="right"/>
      <w:pPr>
        <w:ind w:left="4047" w:hanging="180"/>
      </w:pPr>
    </w:lvl>
    <w:lvl w:ilvl="6" w:tplc="0415000F">
      <w:start w:val="1"/>
      <w:numFmt w:val="decimal"/>
      <w:lvlText w:val="%7."/>
      <w:lvlJc w:val="left"/>
      <w:pPr>
        <w:ind w:left="4767" w:hanging="360"/>
      </w:pPr>
    </w:lvl>
    <w:lvl w:ilvl="7" w:tplc="04150019">
      <w:start w:val="1"/>
      <w:numFmt w:val="lowerLetter"/>
      <w:lvlText w:val="%8."/>
      <w:lvlJc w:val="left"/>
      <w:pPr>
        <w:ind w:left="5487" w:hanging="360"/>
      </w:pPr>
    </w:lvl>
    <w:lvl w:ilvl="8" w:tplc="0415001B">
      <w:start w:val="1"/>
      <w:numFmt w:val="lowerRoman"/>
      <w:lvlText w:val="%9."/>
      <w:lvlJc w:val="right"/>
      <w:pPr>
        <w:ind w:left="6207" w:hanging="180"/>
      </w:pPr>
    </w:lvl>
  </w:abstractNum>
  <w:abstractNum w:abstractNumId="47" w15:restartNumberingAfterBreak="0">
    <w:nsid w:val="5F92209E"/>
    <w:multiLevelType w:val="multilevel"/>
    <w:tmpl w:val="26063324"/>
    <w:lvl w:ilvl="0">
      <w:start w:val="1"/>
      <w:numFmt w:val="decimal"/>
      <w:pStyle w:val="Paragraf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sz w:val="32"/>
        <w:u w:val="none"/>
        <w:effect w:val="none"/>
        <w:vertAlign w:val="baseline"/>
        <w:specVanish w:val="0"/>
      </w:rPr>
    </w:lvl>
    <w:lvl w:ilvl="1">
      <w:start w:val="1"/>
      <w:numFmt w:val="none"/>
      <w:pStyle w:val="Ustp0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sz w:val="26"/>
        <w:u w:val="none"/>
        <w:effect w:val="none"/>
        <w:vertAlign w:val="baseline"/>
        <w:specVanish w:val="0"/>
      </w:rPr>
    </w:lvl>
    <w:lvl w:ilvl="2">
      <w:start w:val="1"/>
      <w:numFmt w:val="decimal"/>
      <w:pStyle w:val="Ustp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sz w:val="26"/>
        <w:u w:val="none"/>
        <w:effect w:val="none"/>
        <w:vertAlign w:val="baseline"/>
        <w:specVanish w:val="0"/>
      </w:rPr>
    </w:lvl>
    <w:lvl w:ilvl="3">
      <w:start w:val="1"/>
      <w:numFmt w:val="decimal"/>
      <w:pStyle w:val="Punkt"/>
      <w:lvlText w:val="%4)"/>
      <w:lvlJc w:val="left"/>
      <w:pPr>
        <w:tabs>
          <w:tab w:val="num" w:pos="539"/>
        </w:tabs>
        <w:ind w:left="539" w:hanging="397"/>
      </w:pPr>
      <w:rPr>
        <w:rFonts w:ascii="Times New Roman" w:eastAsia="Times New Roman" w:hAnsi="Times New Roman" w:cs="Times New Roman"/>
        <w:caps w:val="0"/>
        <w:strike w:val="0"/>
        <w:dstrike w:val="0"/>
        <w:vanish w:val="0"/>
        <w:webHidden w:val="0"/>
        <w:sz w:val="26"/>
        <w:u w:val="none"/>
        <w:effect w:val="none"/>
        <w:vertAlign w:val="baseline"/>
        <w:specVanish w:val="0"/>
      </w:rPr>
    </w:lvl>
    <w:lvl w:ilvl="4">
      <w:start w:val="1"/>
      <w:numFmt w:val="none"/>
      <w:pStyle w:val="Punkt0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sz w:val="26"/>
        <w:u w:val="none"/>
        <w:effect w:val="none"/>
        <w:vertAlign w:val="baseline"/>
        <w:specVanish w:val="0"/>
      </w:rPr>
    </w:lvl>
    <w:lvl w:ilvl="5">
      <w:start w:val="1"/>
      <w:numFmt w:val="lowerLetter"/>
      <w:pStyle w:val="Litera"/>
      <w:lvlText w:val="%6)"/>
      <w:lvlJc w:val="left"/>
      <w:pPr>
        <w:tabs>
          <w:tab w:val="num" w:pos="794"/>
        </w:tabs>
        <w:ind w:left="1191" w:hanging="397"/>
      </w:pPr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sz w:val="26"/>
        <w:u w:val="none"/>
        <w:effect w:val="none"/>
        <w:vertAlign w:val="baseline"/>
        <w:specVanish w:val="0"/>
      </w:rPr>
    </w:lvl>
    <w:lvl w:ilvl="6">
      <w:start w:val="1"/>
      <w:numFmt w:val="none"/>
      <w:pStyle w:val="Litera0"/>
      <w:lvlText w:val=""/>
      <w:lvlJc w:val="left"/>
      <w:pPr>
        <w:tabs>
          <w:tab w:val="num" w:pos="794"/>
        </w:tabs>
        <w:ind w:left="794" w:firstLine="0"/>
      </w:pPr>
    </w:lvl>
    <w:lvl w:ilvl="7">
      <w:start w:val="1"/>
      <w:numFmt w:val="none"/>
      <w:pStyle w:val="Zdanie"/>
      <w:lvlText w:val=""/>
      <w:lvlJc w:val="left"/>
      <w:pPr>
        <w:tabs>
          <w:tab w:val="num" w:pos="1191"/>
        </w:tabs>
        <w:ind w:left="1191" w:firstLine="0"/>
      </w:p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</w:lvl>
  </w:abstractNum>
  <w:abstractNum w:abstractNumId="48" w15:restartNumberingAfterBreak="0">
    <w:nsid w:val="617E5BDA"/>
    <w:multiLevelType w:val="hybridMultilevel"/>
    <w:tmpl w:val="E6C472DA"/>
    <w:lvl w:ilvl="0" w:tplc="85C4303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7BF667D"/>
    <w:multiLevelType w:val="hybridMultilevel"/>
    <w:tmpl w:val="EF263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3D7100"/>
    <w:multiLevelType w:val="hybridMultilevel"/>
    <w:tmpl w:val="F1CA7F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B0459C2"/>
    <w:multiLevelType w:val="hybridMultilevel"/>
    <w:tmpl w:val="2856B02E"/>
    <w:lvl w:ilvl="0" w:tplc="7298C47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6C6F33A8"/>
    <w:multiLevelType w:val="hybridMultilevel"/>
    <w:tmpl w:val="C4D0101C"/>
    <w:lvl w:ilvl="0" w:tplc="813C7FE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CA844A9"/>
    <w:multiLevelType w:val="hybridMultilevel"/>
    <w:tmpl w:val="320EC386"/>
    <w:lvl w:ilvl="0" w:tplc="7298C474">
      <w:start w:val="1"/>
      <w:numFmt w:val="decimal"/>
      <w:lvlText w:val="%1)"/>
      <w:lvlJc w:val="left"/>
      <w:pPr>
        <w:ind w:left="1068" w:hanging="360"/>
      </w:pPr>
    </w:lvl>
    <w:lvl w:ilvl="1" w:tplc="A68014F0">
      <w:start w:val="1"/>
      <w:numFmt w:val="decimal"/>
      <w:lvlText w:val="%2)"/>
      <w:lvlJc w:val="left"/>
      <w:pPr>
        <w:ind w:left="1788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4" w15:restartNumberingAfterBreak="0">
    <w:nsid w:val="6D872900"/>
    <w:multiLevelType w:val="hybridMultilevel"/>
    <w:tmpl w:val="1C88E59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E417548"/>
    <w:multiLevelType w:val="hybridMultilevel"/>
    <w:tmpl w:val="5502885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56" w15:restartNumberingAfterBreak="0">
    <w:nsid w:val="6E910F54"/>
    <w:multiLevelType w:val="hybridMultilevel"/>
    <w:tmpl w:val="10CCC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1790257"/>
    <w:multiLevelType w:val="hybridMultilevel"/>
    <w:tmpl w:val="6B8EAB5A"/>
    <w:lvl w:ilvl="0" w:tplc="0A9A2882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732E0656"/>
    <w:multiLevelType w:val="hybridMultilevel"/>
    <w:tmpl w:val="75EEAE9E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9" w15:restartNumberingAfterBreak="0">
    <w:nsid w:val="75B27341"/>
    <w:multiLevelType w:val="hybridMultilevel"/>
    <w:tmpl w:val="4744719A"/>
    <w:lvl w:ilvl="0" w:tplc="92728936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7C47C7D"/>
    <w:multiLevelType w:val="hybridMultilevel"/>
    <w:tmpl w:val="0A20A8C2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0415000F">
      <w:start w:val="1"/>
      <w:numFmt w:val="decimal"/>
      <w:lvlText w:val="%4."/>
      <w:lvlJc w:val="left"/>
      <w:pPr>
        <w:ind w:left="2454" w:hanging="360"/>
      </w:pPr>
    </w:lvl>
    <w:lvl w:ilvl="4" w:tplc="04150019">
      <w:start w:val="1"/>
      <w:numFmt w:val="lowerLetter"/>
      <w:lvlText w:val="%5."/>
      <w:lvlJc w:val="left"/>
      <w:pPr>
        <w:ind w:left="3174" w:hanging="360"/>
      </w:pPr>
    </w:lvl>
    <w:lvl w:ilvl="5" w:tplc="0415001B">
      <w:start w:val="1"/>
      <w:numFmt w:val="lowerRoman"/>
      <w:lvlText w:val="%6."/>
      <w:lvlJc w:val="right"/>
      <w:pPr>
        <w:ind w:left="3894" w:hanging="180"/>
      </w:pPr>
    </w:lvl>
    <w:lvl w:ilvl="6" w:tplc="0415000F">
      <w:start w:val="1"/>
      <w:numFmt w:val="decimal"/>
      <w:lvlText w:val="%7."/>
      <w:lvlJc w:val="left"/>
      <w:pPr>
        <w:ind w:left="4614" w:hanging="360"/>
      </w:pPr>
    </w:lvl>
    <w:lvl w:ilvl="7" w:tplc="04150019">
      <w:start w:val="1"/>
      <w:numFmt w:val="lowerLetter"/>
      <w:lvlText w:val="%8."/>
      <w:lvlJc w:val="left"/>
      <w:pPr>
        <w:ind w:left="5334" w:hanging="360"/>
      </w:pPr>
    </w:lvl>
    <w:lvl w:ilvl="8" w:tplc="0415001B">
      <w:start w:val="1"/>
      <w:numFmt w:val="lowerRoman"/>
      <w:lvlText w:val="%9."/>
      <w:lvlJc w:val="right"/>
      <w:pPr>
        <w:ind w:left="6054" w:hanging="180"/>
      </w:pPr>
    </w:lvl>
  </w:abstractNum>
  <w:abstractNum w:abstractNumId="61" w15:restartNumberingAfterBreak="0">
    <w:nsid w:val="77E85D2C"/>
    <w:multiLevelType w:val="hybridMultilevel"/>
    <w:tmpl w:val="483206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B1E7A52"/>
    <w:multiLevelType w:val="hybridMultilevel"/>
    <w:tmpl w:val="087CB6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EF9642E"/>
    <w:multiLevelType w:val="hybridMultilevel"/>
    <w:tmpl w:val="D768580E"/>
    <w:lvl w:ilvl="0" w:tplc="6E4A7194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7FBE6AE1"/>
    <w:multiLevelType w:val="hybridMultilevel"/>
    <w:tmpl w:val="DB7A8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5"/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2"/>
  </w:num>
  <w:num w:numId="50">
    <w:abstractNumId w:val="62"/>
  </w:num>
  <w:num w:numId="51">
    <w:abstractNumId w:val="34"/>
  </w:num>
  <w:num w:numId="52">
    <w:abstractNumId w:val="22"/>
  </w:num>
  <w:num w:numId="53">
    <w:abstractNumId w:val="58"/>
  </w:num>
  <w:num w:numId="54">
    <w:abstractNumId w:val="20"/>
  </w:num>
  <w:num w:numId="55">
    <w:abstractNumId w:val="0"/>
  </w:num>
  <w:num w:numId="56">
    <w:abstractNumId w:val="60"/>
  </w:num>
  <w:num w:numId="57">
    <w:abstractNumId w:val="19"/>
  </w:num>
  <w:num w:numId="58">
    <w:abstractNumId w:val="10"/>
  </w:num>
  <w:num w:numId="59">
    <w:abstractNumId w:val="46"/>
  </w:num>
  <w:num w:numId="60">
    <w:abstractNumId w:val="28"/>
  </w:num>
  <w:num w:numId="61">
    <w:abstractNumId w:val="39"/>
  </w:num>
  <w:num w:numId="62">
    <w:abstractNumId w:val="4"/>
  </w:num>
  <w:num w:numId="63">
    <w:abstractNumId w:val="17"/>
  </w:num>
  <w:num w:numId="64">
    <w:abstractNumId w:val="2"/>
  </w:num>
  <w:num w:numId="65">
    <w:abstractNumId w:val="11"/>
  </w:num>
  <w:num w:numId="66">
    <w:abstractNumId w:val="24"/>
  </w:num>
  <w:num w:numId="67">
    <w:abstractNumId w:val="20"/>
  </w:num>
  <w:num w:numId="68">
    <w:abstractNumId w:val="21"/>
  </w:num>
  <w:num w:numId="69">
    <w:abstractNumId w:val="57"/>
  </w:num>
  <w:num w:numId="70">
    <w:abstractNumId w:val="31"/>
  </w:num>
  <w:num w:numId="71">
    <w:abstractNumId w:val="36"/>
  </w:num>
  <w:num w:numId="72">
    <w:abstractNumId w:val="25"/>
  </w:num>
  <w:num w:numId="73">
    <w:abstractNumId w:val="49"/>
  </w:num>
  <w:num w:numId="74">
    <w:abstractNumId w:val="59"/>
  </w:num>
  <w:num w:numId="75">
    <w:abstractNumId w:val="26"/>
  </w:num>
  <w:num w:numId="76">
    <w:abstractNumId w:val="61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180"/>
    <w:rsid w:val="00004AD1"/>
    <w:rsid w:val="000102C6"/>
    <w:rsid w:val="00012530"/>
    <w:rsid w:val="000136F0"/>
    <w:rsid w:val="000140BE"/>
    <w:rsid w:val="000166DF"/>
    <w:rsid w:val="00016CD6"/>
    <w:rsid w:val="00020666"/>
    <w:rsid w:val="000212DC"/>
    <w:rsid w:val="00024233"/>
    <w:rsid w:val="0002497B"/>
    <w:rsid w:val="000252DF"/>
    <w:rsid w:val="00026878"/>
    <w:rsid w:val="00030015"/>
    <w:rsid w:val="00040346"/>
    <w:rsid w:val="0004484C"/>
    <w:rsid w:val="0004505C"/>
    <w:rsid w:val="00047076"/>
    <w:rsid w:val="000548FD"/>
    <w:rsid w:val="000554E4"/>
    <w:rsid w:val="000565BB"/>
    <w:rsid w:val="0005678A"/>
    <w:rsid w:val="00061720"/>
    <w:rsid w:val="000675A7"/>
    <w:rsid w:val="00070FB9"/>
    <w:rsid w:val="000714F1"/>
    <w:rsid w:val="000727D1"/>
    <w:rsid w:val="00074FDB"/>
    <w:rsid w:val="0007737B"/>
    <w:rsid w:val="000810F9"/>
    <w:rsid w:val="000829DA"/>
    <w:rsid w:val="00082B1E"/>
    <w:rsid w:val="00086796"/>
    <w:rsid w:val="00087A23"/>
    <w:rsid w:val="00087F60"/>
    <w:rsid w:val="00091C7D"/>
    <w:rsid w:val="000A131D"/>
    <w:rsid w:val="000A13B0"/>
    <w:rsid w:val="000A1E14"/>
    <w:rsid w:val="000B5061"/>
    <w:rsid w:val="000B5694"/>
    <w:rsid w:val="000B5FC8"/>
    <w:rsid w:val="000B72F6"/>
    <w:rsid w:val="000C2E7A"/>
    <w:rsid w:val="000C39D1"/>
    <w:rsid w:val="000C60F2"/>
    <w:rsid w:val="000D0703"/>
    <w:rsid w:val="000D17AF"/>
    <w:rsid w:val="000D20F5"/>
    <w:rsid w:val="000D3A92"/>
    <w:rsid w:val="000D3B87"/>
    <w:rsid w:val="000D6F02"/>
    <w:rsid w:val="000E5516"/>
    <w:rsid w:val="000F04A3"/>
    <w:rsid w:val="000F5995"/>
    <w:rsid w:val="000F6062"/>
    <w:rsid w:val="00100E34"/>
    <w:rsid w:val="001010D0"/>
    <w:rsid w:val="001039DF"/>
    <w:rsid w:val="0010460B"/>
    <w:rsid w:val="00107B9D"/>
    <w:rsid w:val="001102AA"/>
    <w:rsid w:val="00112793"/>
    <w:rsid w:val="0011425E"/>
    <w:rsid w:val="00114E00"/>
    <w:rsid w:val="0011622A"/>
    <w:rsid w:val="00117643"/>
    <w:rsid w:val="00120232"/>
    <w:rsid w:val="00120AD3"/>
    <w:rsid w:val="00120D8B"/>
    <w:rsid w:val="001219E5"/>
    <w:rsid w:val="00121A40"/>
    <w:rsid w:val="001236E0"/>
    <w:rsid w:val="00125411"/>
    <w:rsid w:val="00127D95"/>
    <w:rsid w:val="001321E2"/>
    <w:rsid w:val="00141A8F"/>
    <w:rsid w:val="00142207"/>
    <w:rsid w:val="00144B74"/>
    <w:rsid w:val="0015053E"/>
    <w:rsid w:val="00150C0E"/>
    <w:rsid w:val="001626FA"/>
    <w:rsid w:val="00166307"/>
    <w:rsid w:val="00172A22"/>
    <w:rsid w:val="00172C88"/>
    <w:rsid w:val="00174AAC"/>
    <w:rsid w:val="00177426"/>
    <w:rsid w:val="0018054E"/>
    <w:rsid w:val="0018084E"/>
    <w:rsid w:val="00180944"/>
    <w:rsid w:val="00181A22"/>
    <w:rsid w:val="0018388C"/>
    <w:rsid w:val="00185039"/>
    <w:rsid w:val="00186F85"/>
    <w:rsid w:val="00192DE4"/>
    <w:rsid w:val="00195E73"/>
    <w:rsid w:val="001A1E4C"/>
    <w:rsid w:val="001B0B3E"/>
    <w:rsid w:val="001B3B04"/>
    <w:rsid w:val="001B3BCC"/>
    <w:rsid w:val="001B682B"/>
    <w:rsid w:val="001B7436"/>
    <w:rsid w:val="001C10E8"/>
    <w:rsid w:val="001C11D9"/>
    <w:rsid w:val="001C1873"/>
    <w:rsid w:val="001C231F"/>
    <w:rsid w:val="001C25E0"/>
    <w:rsid w:val="001C6021"/>
    <w:rsid w:val="001C6941"/>
    <w:rsid w:val="001C6EA5"/>
    <w:rsid w:val="001D239C"/>
    <w:rsid w:val="001D2CE8"/>
    <w:rsid w:val="001D4A61"/>
    <w:rsid w:val="001D7082"/>
    <w:rsid w:val="001E32FA"/>
    <w:rsid w:val="001E395E"/>
    <w:rsid w:val="001E3EA2"/>
    <w:rsid w:val="001E4220"/>
    <w:rsid w:val="001F2804"/>
    <w:rsid w:val="001F2EBC"/>
    <w:rsid w:val="001F31CB"/>
    <w:rsid w:val="001F4BF9"/>
    <w:rsid w:val="002029E7"/>
    <w:rsid w:val="0020340F"/>
    <w:rsid w:val="00203AAA"/>
    <w:rsid w:val="00206CEB"/>
    <w:rsid w:val="00216D39"/>
    <w:rsid w:val="00217A6C"/>
    <w:rsid w:val="00217DE0"/>
    <w:rsid w:val="00224390"/>
    <w:rsid w:val="00225492"/>
    <w:rsid w:val="00226B9C"/>
    <w:rsid w:val="002270C4"/>
    <w:rsid w:val="00227570"/>
    <w:rsid w:val="002313D7"/>
    <w:rsid w:val="002344A8"/>
    <w:rsid w:val="00236631"/>
    <w:rsid w:val="00240C4B"/>
    <w:rsid w:val="002428A7"/>
    <w:rsid w:val="0024329A"/>
    <w:rsid w:val="0024468C"/>
    <w:rsid w:val="00255559"/>
    <w:rsid w:val="00263793"/>
    <w:rsid w:val="002643CA"/>
    <w:rsid w:val="00264820"/>
    <w:rsid w:val="00265671"/>
    <w:rsid w:val="00270370"/>
    <w:rsid w:val="002719ED"/>
    <w:rsid w:val="00275B6E"/>
    <w:rsid w:val="0028213E"/>
    <w:rsid w:val="0028440A"/>
    <w:rsid w:val="00285F9B"/>
    <w:rsid w:val="00287641"/>
    <w:rsid w:val="00287BE9"/>
    <w:rsid w:val="002A4B8F"/>
    <w:rsid w:val="002A57FB"/>
    <w:rsid w:val="002A788A"/>
    <w:rsid w:val="002A7DFC"/>
    <w:rsid w:val="002B594A"/>
    <w:rsid w:val="002B6069"/>
    <w:rsid w:val="002B6FE3"/>
    <w:rsid w:val="002C2902"/>
    <w:rsid w:val="002C532E"/>
    <w:rsid w:val="002C5919"/>
    <w:rsid w:val="002C5AB9"/>
    <w:rsid w:val="002C6329"/>
    <w:rsid w:val="002C661F"/>
    <w:rsid w:val="002D5634"/>
    <w:rsid w:val="002D6143"/>
    <w:rsid w:val="002D7599"/>
    <w:rsid w:val="002E0035"/>
    <w:rsid w:val="002E2EB9"/>
    <w:rsid w:val="002E4121"/>
    <w:rsid w:val="002E47BA"/>
    <w:rsid w:val="002E78E7"/>
    <w:rsid w:val="00300265"/>
    <w:rsid w:val="00302315"/>
    <w:rsid w:val="00307B2C"/>
    <w:rsid w:val="00310495"/>
    <w:rsid w:val="003112FC"/>
    <w:rsid w:val="00312B5D"/>
    <w:rsid w:val="00316906"/>
    <w:rsid w:val="00321FFC"/>
    <w:rsid w:val="00322B68"/>
    <w:rsid w:val="00326946"/>
    <w:rsid w:val="00326D93"/>
    <w:rsid w:val="00330C36"/>
    <w:rsid w:val="003329A9"/>
    <w:rsid w:val="00333D62"/>
    <w:rsid w:val="00337D4A"/>
    <w:rsid w:val="003400FA"/>
    <w:rsid w:val="00342F63"/>
    <w:rsid w:val="00343439"/>
    <w:rsid w:val="003469F5"/>
    <w:rsid w:val="00346BB7"/>
    <w:rsid w:val="00346CDE"/>
    <w:rsid w:val="00350B76"/>
    <w:rsid w:val="003539B6"/>
    <w:rsid w:val="00354838"/>
    <w:rsid w:val="003606C0"/>
    <w:rsid w:val="00360AFC"/>
    <w:rsid w:val="003619B9"/>
    <w:rsid w:val="0036265C"/>
    <w:rsid w:val="00363728"/>
    <w:rsid w:val="0036715E"/>
    <w:rsid w:val="00367EF5"/>
    <w:rsid w:val="0037046B"/>
    <w:rsid w:val="00371063"/>
    <w:rsid w:val="00374E94"/>
    <w:rsid w:val="00375E3C"/>
    <w:rsid w:val="0037654C"/>
    <w:rsid w:val="0037681D"/>
    <w:rsid w:val="00380396"/>
    <w:rsid w:val="0038260D"/>
    <w:rsid w:val="0038420F"/>
    <w:rsid w:val="003870AC"/>
    <w:rsid w:val="00387877"/>
    <w:rsid w:val="003917A1"/>
    <w:rsid w:val="00391BDC"/>
    <w:rsid w:val="003946E5"/>
    <w:rsid w:val="00397AF2"/>
    <w:rsid w:val="003A3BD1"/>
    <w:rsid w:val="003A4EFA"/>
    <w:rsid w:val="003A53B1"/>
    <w:rsid w:val="003A6B0A"/>
    <w:rsid w:val="003A6DCB"/>
    <w:rsid w:val="003B2D1B"/>
    <w:rsid w:val="003B429C"/>
    <w:rsid w:val="003B43AD"/>
    <w:rsid w:val="003B4BF6"/>
    <w:rsid w:val="003B6CD4"/>
    <w:rsid w:val="003C13A2"/>
    <w:rsid w:val="003C2286"/>
    <w:rsid w:val="003C2433"/>
    <w:rsid w:val="003C47E2"/>
    <w:rsid w:val="003C5452"/>
    <w:rsid w:val="003C54B9"/>
    <w:rsid w:val="003C5689"/>
    <w:rsid w:val="003C5C39"/>
    <w:rsid w:val="003C5C7A"/>
    <w:rsid w:val="003C6111"/>
    <w:rsid w:val="003D2B94"/>
    <w:rsid w:val="003D2EA6"/>
    <w:rsid w:val="003D2F3E"/>
    <w:rsid w:val="003D7F9B"/>
    <w:rsid w:val="003E013C"/>
    <w:rsid w:val="003E0962"/>
    <w:rsid w:val="003E0B11"/>
    <w:rsid w:val="003E2F5D"/>
    <w:rsid w:val="003E4591"/>
    <w:rsid w:val="003F261D"/>
    <w:rsid w:val="003F2CCE"/>
    <w:rsid w:val="003F7775"/>
    <w:rsid w:val="004006E8"/>
    <w:rsid w:val="0040441E"/>
    <w:rsid w:val="0040474F"/>
    <w:rsid w:val="00405276"/>
    <w:rsid w:val="00410604"/>
    <w:rsid w:val="004112C2"/>
    <w:rsid w:val="00414288"/>
    <w:rsid w:val="004163B7"/>
    <w:rsid w:val="00421747"/>
    <w:rsid w:val="00423414"/>
    <w:rsid w:val="00425173"/>
    <w:rsid w:val="00431991"/>
    <w:rsid w:val="00437D25"/>
    <w:rsid w:val="004416E3"/>
    <w:rsid w:val="004437BB"/>
    <w:rsid w:val="00443819"/>
    <w:rsid w:val="004470AA"/>
    <w:rsid w:val="0044758D"/>
    <w:rsid w:val="00447FC7"/>
    <w:rsid w:val="00450310"/>
    <w:rsid w:val="004506BA"/>
    <w:rsid w:val="00452747"/>
    <w:rsid w:val="00454A71"/>
    <w:rsid w:val="00455F91"/>
    <w:rsid w:val="00456E38"/>
    <w:rsid w:val="00462ED1"/>
    <w:rsid w:val="00462F9F"/>
    <w:rsid w:val="00463259"/>
    <w:rsid w:val="00463615"/>
    <w:rsid w:val="00464CE5"/>
    <w:rsid w:val="00467BA4"/>
    <w:rsid w:val="00467FC8"/>
    <w:rsid w:val="00470AFF"/>
    <w:rsid w:val="00470CED"/>
    <w:rsid w:val="00470E6E"/>
    <w:rsid w:val="00475957"/>
    <w:rsid w:val="00476431"/>
    <w:rsid w:val="0047776D"/>
    <w:rsid w:val="00483028"/>
    <w:rsid w:val="004932DC"/>
    <w:rsid w:val="00493AD6"/>
    <w:rsid w:val="0049560F"/>
    <w:rsid w:val="0049596F"/>
    <w:rsid w:val="00497331"/>
    <w:rsid w:val="00497BE5"/>
    <w:rsid w:val="004A0B32"/>
    <w:rsid w:val="004A1755"/>
    <w:rsid w:val="004A21AF"/>
    <w:rsid w:val="004A7EF0"/>
    <w:rsid w:val="004B1FAF"/>
    <w:rsid w:val="004B351C"/>
    <w:rsid w:val="004B4530"/>
    <w:rsid w:val="004B5631"/>
    <w:rsid w:val="004B6D79"/>
    <w:rsid w:val="004B77E5"/>
    <w:rsid w:val="004C0145"/>
    <w:rsid w:val="004C43C2"/>
    <w:rsid w:val="004C53F9"/>
    <w:rsid w:val="004C7466"/>
    <w:rsid w:val="004D1BE4"/>
    <w:rsid w:val="004D1FB9"/>
    <w:rsid w:val="004D5446"/>
    <w:rsid w:val="004E270C"/>
    <w:rsid w:val="004E31C1"/>
    <w:rsid w:val="004E3523"/>
    <w:rsid w:val="004E4CA6"/>
    <w:rsid w:val="004E62ED"/>
    <w:rsid w:val="004E7B1E"/>
    <w:rsid w:val="004F03E7"/>
    <w:rsid w:val="004F61D5"/>
    <w:rsid w:val="004F7F8E"/>
    <w:rsid w:val="00503879"/>
    <w:rsid w:val="005059B2"/>
    <w:rsid w:val="00505FB2"/>
    <w:rsid w:val="00506E35"/>
    <w:rsid w:val="00512669"/>
    <w:rsid w:val="005222D3"/>
    <w:rsid w:val="00527E7E"/>
    <w:rsid w:val="005327E3"/>
    <w:rsid w:val="00532F5C"/>
    <w:rsid w:val="00535E77"/>
    <w:rsid w:val="00537BBB"/>
    <w:rsid w:val="00540178"/>
    <w:rsid w:val="00542510"/>
    <w:rsid w:val="0054591F"/>
    <w:rsid w:val="0054700C"/>
    <w:rsid w:val="00550A13"/>
    <w:rsid w:val="005520F7"/>
    <w:rsid w:val="00557652"/>
    <w:rsid w:val="005578E2"/>
    <w:rsid w:val="00560AF9"/>
    <w:rsid w:val="0056205E"/>
    <w:rsid w:val="005625EC"/>
    <w:rsid w:val="00564AC5"/>
    <w:rsid w:val="00571635"/>
    <w:rsid w:val="00572A6E"/>
    <w:rsid w:val="00573B98"/>
    <w:rsid w:val="00573C67"/>
    <w:rsid w:val="005743B6"/>
    <w:rsid w:val="005752DB"/>
    <w:rsid w:val="00576D91"/>
    <w:rsid w:val="00577284"/>
    <w:rsid w:val="00577E36"/>
    <w:rsid w:val="00582056"/>
    <w:rsid w:val="005828BA"/>
    <w:rsid w:val="00582BC3"/>
    <w:rsid w:val="00582F46"/>
    <w:rsid w:val="0058390B"/>
    <w:rsid w:val="0058413B"/>
    <w:rsid w:val="0059012C"/>
    <w:rsid w:val="005915C6"/>
    <w:rsid w:val="0059316C"/>
    <w:rsid w:val="00595177"/>
    <w:rsid w:val="00595FA7"/>
    <w:rsid w:val="0059700F"/>
    <w:rsid w:val="005A0C11"/>
    <w:rsid w:val="005A5FF2"/>
    <w:rsid w:val="005B0BE6"/>
    <w:rsid w:val="005B37C3"/>
    <w:rsid w:val="005B7E72"/>
    <w:rsid w:val="005C017C"/>
    <w:rsid w:val="005C1E38"/>
    <w:rsid w:val="005D08B8"/>
    <w:rsid w:val="005D3F67"/>
    <w:rsid w:val="005D4D3D"/>
    <w:rsid w:val="005D5921"/>
    <w:rsid w:val="005E0E2F"/>
    <w:rsid w:val="005E3AA1"/>
    <w:rsid w:val="005E4CC2"/>
    <w:rsid w:val="005E4D46"/>
    <w:rsid w:val="005E5841"/>
    <w:rsid w:val="005E7859"/>
    <w:rsid w:val="005F2E2D"/>
    <w:rsid w:val="005F3E26"/>
    <w:rsid w:val="005F5D07"/>
    <w:rsid w:val="00600D7E"/>
    <w:rsid w:val="006016E9"/>
    <w:rsid w:val="00601CBF"/>
    <w:rsid w:val="00602D3C"/>
    <w:rsid w:val="0060305C"/>
    <w:rsid w:val="006038E3"/>
    <w:rsid w:val="00605462"/>
    <w:rsid w:val="00606578"/>
    <w:rsid w:val="0060788C"/>
    <w:rsid w:val="00611337"/>
    <w:rsid w:val="0061621C"/>
    <w:rsid w:val="006171F6"/>
    <w:rsid w:val="006209D6"/>
    <w:rsid w:val="00620F37"/>
    <w:rsid w:val="0062470A"/>
    <w:rsid w:val="00624963"/>
    <w:rsid w:val="0062533A"/>
    <w:rsid w:val="00626D02"/>
    <w:rsid w:val="006379CC"/>
    <w:rsid w:val="006435B1"/>
    <w:rsid w:val="00644089"/>
    <w:rsid w:val="0064657D"/>
    <w:rsid w:val="00646A42"/>
    <w:rsid w:val="00646CD5"/>
    <w:rsid w:val="00652E60"/>
    <w:rsid w:val="00652F42"/>
    <w:rsid w:val="00654A72"/>
    <w:rsid w:val="006610C7"/>
    <w:rsid w:val="00661224"/>
    <w:rsid w:val="00661577"/>
    <w:rsid w:val="00664247"/>
    <w:rsid w:val="00667819"/>
    <w:rsid w:val="00671164"/>
    <w:rsid w:val="00673323"/>
    <w:rsid w:val="006737BA"/>
    <w:rsid w:val="0067428B"/>
    <w:rsid w:val="00676081"/>
    <w:rsid w:val="0069140E"/>
    <w:rsid w:val="00693074"/>
    <w:rsid w:val="00693DC2"/>
    <w:rsid w:val="006948A3"/>
    <w:rsid w:val="006959B8"/>
    <w:rsid w:val="00696897"/>
    <w:rsid w:val="00697E42"/>
    <w:rsid w:val="006A2733"/>
    <w:rsid w:val="006A64EA"/>
    <w:rsid w:val="006A6857"/>
    <w:rsid w:val="006A6C4B"/>
    <w:rsid w:val="006A77B7"/>
    <w:rsid w:val="006B14FB"/>
    <w:rsid w:val="006B1950"/>
    <w:rsid w:val="006B1C0D"/>
    <w:rsid w:val="006B2B10"/>
    <w:rsid w:val="006B3109"/>
    <w:rsid w:val="006B761A"/>
    <w:rsid w:val="006C0D1E"/>
    <w:rsid w:val="006C2C39"/>
    <w:rsid w:val="006C2E50"/>
    <w:rsid w:val="006C2F1A"/>
    <w:rsid w:val="006C5622"/>
    <w:rsid w:val="006C5FC7"/>
    <w:rsid w:val="006C6218"/>
    <w:rsid w:val="006C6C2A"/>
    <w:rsid w:val="006D3BB9"/>
    <w:rsid w:val="006D5A4B"/>
    <w:rsid w:val="006E1FD7"/>
    <w:rsid w:val="006E31C7"/>
    <w:rsid w:val="006E5E9B"/>
    <w:rsid w:val="006E6C62"/>
    <w:rsid w:val="006F33C1"/>
    <w:rsid w:val="006F37BE"/>
    <w:rsid w:val="00707CAB"/>
    <w:rsid w:val="00712D4A"/>
    <w:rsid w:val="00715D62"/>
    <w:rsid w:val="0072010E"/>
    <w:rsid w:val="007226CF"/>
    <w:rsid w:val="00726B28"/>
    <w:rsid w:val="00727B28"/>
    <w:rsid w:val="00733EC6"/>
    <w:rsid w:val="00734284"/>
    <w:rsid w:val="00734BA6"/>
    <w:rsid w:val="00736049"/>
    <w:rsid w:val="00736344"/>
    <w:rsid w:val="007372CA"/>
    <w:rsid w:val="0074167E"/>
    <w:rsid w:val="00744AE8"/>
    <w:rsid w:val="00744F74"/>
    <w:rsid w:val="00745219"/>
    <w:rsid w:val="007455F9"/>
    <w:rsid w:val="00747E8E"/>
    <w:rsid w:val="0075027B"/>
    <w:rsid w:val="00752830"/>
    <w:rsid w:val="00752B65"/>
    <w:rsid w:val="00753741"/>
    <w:rsid w:val="00754C98"/>
    <w:rsid w:val="00755E5D"/>
    <w:rsid w:val="007569DC"/>
    <w:rsid w:val="007579AF"/>
    <w:rsid w:val="00760286"/>
    <w:rsid w:val="00760FA1"/>
    <w:rsid w:val="00762A8E"/>
    <w:rsid w:val="0076700B"/>
    <w:rsid w:val="00767648"/>
    <w:rsid w:val="00770FBC"/>
    <w:rsid w:val="007714A4"/>
    <w:rsid w:val="00773651"/>
    <w:rsid w:val="00776FEA"/>
    <w:rsid w:val="00780852"/>
    <w:rsid w:val="00780897"/>
    <w:rsid w:val="00783115"/>
    <w:rsid w:val="007835F7"/>
    <w:rsid w:val="007847FD"/>
    <w:rsid w:val="00786330"/>
    <w:rsid w:val="00790818"/>
    <w:rsid w:val="00791213"/>
    <w:rsid w:val="00792675"/>
    <w:rsid w:val="0079292A"/>
    <w:rsid w:val="00793AFE"/>
    <w:rsid w:val="00794A83"/>
    <w:rsid w:val="007A1211"/>
    <w:rsid w:val="007A23CC"/>
    <w:rsid w:val="007B6A7D"/>
    <w:rsid w:val="007C2FF8"/>
    <w:rsid w:val="007C3318"/>
    <w:rsid w:val="007C3FAB"/>
    <w:rsid w:val="007C6933"/>
    <w:rsid w:val="007D041C"/>
    <w:rsid w:val="007D107D"/>
    <w:rsid w:val="007D2564"/>
    <w:rsid w:val="007D3AED"/>
    <w:rsid w:val="007E0120"/>
    <w:rsid w:val="007E1BD7"/>
    <w:rsid w:val="007E251F"/>
    <w:rsid w:val="007E2672"/>
    <w:rsid w:val="007E31FF"/>
    <w:rsid w:val="007E5D0B"/>
    <w:rsid w:val="007F0B5D"/>
    <w:rsid w:val="007F1E1D"/>
    <w:rsid w:val="007F1E3C"/>
    <w:rsid w:val="007F2B81"/>
    <w:rsid w:val="007F4528"/>
    <w:rsid w:val="007F4AAB"/>
    <w:rsid w:val="007F6DEA"/>
    <w:rsid w:val="007F7372"/>
    <w:rsid w:val="007F73BF"/>
    <w:rsid w:val="007F7990"/>
    <w:rsid w:val="00803C5E"/>
    <w:rsid w:val="008046D3"/>
    <w:rsid w:val="0080578B"/>
    <w:rsid w:val="008106D2"/>
    <w:rsid w:val="00814089"/>
    <w:rsid w:val="00816F9B"/>
    <w:rsid w:val="008235F5"/>
    <w:rsid w:val="00826900"/>
    <w:rsid w:val="00830DAC"/>
    <w:rsid w:val="00831E6E"/>
    <w:rsid w:val="00833ECD"/>
    <w:rsid w:val="00836141"/>
    <w:rsid w:val="00842675"/>
    <w:rsid w:val="00851687"/>
    <w:rsid w:val="00851F44"/>
    <w:rsid w:val="00853DAF"/>
    <w:rsid w:val="0085486F"/>
    <w:rsid w:val="00856158"/>
    <w:rsid w:val="00860978"/>
    <w:rsid w:val="00861C66"/>
    <w:rsid w:val="00862BE5"/>
    <w:rsid w:val="00867B9F"/>
    <w:rsid w:val="0087038E"/>
    <w:rsid w:val="00873F3D"/>
    <w:rsid w:val="00875C43"/>
    <w:rsid w:val="00881985"/>
    <w:rsid w:val="008826C7"/>
    <w:rsid w:val="0088274A"/>
    <w:rsid w:val="00885128"/>
    <w:rsid w:val="00890F35"/>
    <w:rsid w:val="00897179"/>
    <w:rsid w:val="0089739D"/>
    <w:rsid w:val="0089743B"/>
    <w:rsid w:val="00897B5A"/>
    <w:rsid w:val="008A0D06"/>
    <w:rsid w:val="008A26CC"/>
    <w:rsid w:val="008A55E8"/>
    <w:rsid w:val="008B2288"/>
    <w:rsid w:val="008B7036"/>
    <w:rsid w:val="008C3E03"/>
    <w:rsid w:val="008C7A5D"/>
    <w:rsid w:val="008D1850"/>
    <w:rsid w:val="008D20E5"/>
    <w:rsid w:val="008D36A7"/>
    <w:rsid w:val="008D4253"/>
    <w:rsid w:val="008D5797"/>
    <w:rsid w:val="008D65D0"/>
    <w:rsid w:val="008D66B7"/>
    <w:rsid w:val="008D7C90"/>
    <w:rsid w:val="008E390E"/>
    <w:rsid w:val="008E4AA1"/>
    <w:rsid w:val="008E5D74"/>
    <w:rsid w:val="008E65EC"/>
    <w:rsid w:val="008E718C"/>
    <w:rsid w:val="008F3D95"/>
    <w:rsid w:val="008F4CE4"/>
    <w:rsid w:val="008F7F4D"/>
    <w:rsid w:val="0090121B"/>
    <w:rsid w:val="009012A0"/>
    <w:rsid w:val="00905F7E"/>
    <w:rsid w:val="009066CD"/>
    <w:rsid w:val="00910071"/>
    <w:rsid w:val="00910D0D"/>
    <w:rsid w:val="0091148B"/>
    <w:rsid w:val="009254CA"/>
    <w:rsid w:val="00925A3B"/>
    <w:rsid w:val="00931406"/>
    <w:rsid w:val="00931DBF"/>
    <w:rsid w:val="00940846"/>
    <w:rsid w:val="009470D8"/>
    <w:rsid w:val="00947995"/>
    <w:rsid w:val="009512D9"/>
    <w:rsid w:val="009516B8"/>
    <w:rsid w:val="009522FC"/>
    <w:rsid w:val="00960432"/>
    <w:rsid w:val="00961BEA"/>
    <w:rsid w:val="009625AB"/>
    <w:rsid w:val="00963443"/>
    <w:rsid w:val="00964D4C"/>
    <w:rsid w:val="00976500"/>
    <w:rsid w:val="00976EAA"/>
    <w:rsid w:val="00977B97"/>
    <w:rsid w:val="00980C44"/>
    <w:rsid w:val="009830F4"/>
    <w:rsid w:val="009835A4"/>
    <w:rsid w:val="00986A4E"/>
    <w:rsid w:val="00986B42"/>
    <w:rsid w:val="0098712F"/>
    <w:rsid w:val="009916DE"/>
    <w:rsid w:val="00992BBB"/>
    <w:rsid w:val="00994185"/>
    <w:rsid w:val="009959D9"/>
    <w:rsid w:val="009A345D"/>
    <w:rsid w:val="009A418B"/>
    <w:rsid w:val="009B00F7"/>
    <w:rsid w:val="009B277C"/>
    <w:rsid w:val="009B319A"/>
    <w:rsid w:val="009B337B"/>
    <w:rsid w:val="009B5F93"/>
    <w:rsid w:val="009C09D8"/>
    <w:rsid w:val="009C1374"/>
    <w:rsid w:val="009C1CC8"/>
    <w:rsid w:val="009D0C76"/>
    <w:rsid w:val="009E0A7E"/>
    <w:rsid w:val="009E6DE8"/>
    <w:rsid w:val="009E7FEF"/>
    <w:rsid w:val="009F2341"/>
    <w:rsid w:val="009F7E98"/>
    <w:rsid w:val="00A006C9"/>
    <w:rsid w:val="00A02264"/>
    <w:rsid w:val="00A07735"/>
    <w:rsid w:val="00A10D86"/>
    <w:rsid w:val="00A10F7B"/>
    <w:rsid w:val="00A111F9"/>
    <w:rsid w:val="00A11AEB"/>
    <w:rsid w:val="00A126F8"/>
    <w:rsid w:val="00A13869"/>
    <w:rsid w:val="00A1458A"/>
    <w:rsid w:val="00A14CFD"/>
    <w:rsid w:val="00A15DD5"/>
    <w:rsid w:val="00A203ED"/>
    <w:rsid w:val="00A20FAF"/>
    <w:rsid w:val="00A22430"/>
    <w:rsid w:val="00A22EA9"/>
    <w:rsid w:val="00A263E2"/>
    <w:rsid w:val="00A26440"/>
    <w:rsid w:val="00A2697E"/>
    <w:rsid w:val="00A36000"/>
    <w:rsid w:val="00A36A5F"/>
    <w:rsid w:val="00A403E9"/>
    <w:rsid w:val="00A4362A"/>
    <w:rsid w:val="00A43780"/>
    <w:rsid w:val="00A44792"/>
    <w:rsid w:val="00A45B71"/>
    <w:rsid w:val="00A4681D"/>
    <w:rsid w:val="00A515DB"/>
    <w:rsid w:val="00A54D73"/>
    <w:rsid w:val="00A55011"/>
    <w:rsid w:val="00A55168"/>
    <w:rsid w:val="00A55B53"/>
    <w:rsid w:val="00A55F83"/>
    <w:rsid w:val="00A56112"/>
    <w:rsid w:val="00A57649"/>
    <w:rsid w:val="00A6034E"/>
    <w:rsid w:val="00A606AF"/>
    <w:rsid w:val="00A6383F"/>
    <w:rsid w:val="00A651FD"/>
    <w:rsid w:val="00A6541D"/>
    <w:rsid w:val="00A6708E"/>
    <w:rsid w:val="00A674C0"/>
    <w:rsid w:val="00A70E28"/>
    <w:rsid w:val="00A74856"/>
    <w:rsid w:val="00A75DCD"/>
    <w:rsid w:val="00A801F9"/>
    <w:rsid w:val="00A83B67"/>
    <w:rsid w:val="00A864BF"/>
    <w:rsid w:val="00A916FF"/>
    <w:rsid w:val="00A917E1"/>
    <w:rsid w:val="00A92474"/>
    <w:rsid w:val="00A9348D"/>
    <w:rsid w:val="00A953CF"/>
    <w:rsid w:val="00A95ABF"/>
    <w:rsid w:val="00A96B31"/>
    <w:rsid w:val="00AA1A27"/>
    <w:rsid w:val="00AA34F6"/>
    <w:rsid w:val="00AA4032"/>
    <w:rsid w:val="00AA47BD"/>
    <w:rsid w:val="00AA7403"/>
    <w:rsid w:val="00AA78D2"/>
    <w:rsid w:val="00AB1787"/>
    <w:rsid w:val="00AB39B4"/>
    <w:rsid w:val="00AB65F8"/>
    <w:rsid w:val="00AC081F"/>
    <w:rsid w:val="00AC0A8D"/>
    <w:rsid w:val="00AC1165"/>
    <w:rsid w:val="00AC14E8"/>
    <w:rsid w:val="00AC22D4"/>
    <w:rsid w:val="00AC3705"/>
    <w:rsid w:val="00AC740A"/>
    <w:rsid w:val="00AC763E"/>
    <w:rsid w:val="00AD0325"/>
    <w:rsid w:val="00AD2912"/>
    <w:rsid w:val="00AD318D"/>
    <w:rsid w:val="00AD4A7B"/>
    <w:rsid w:val="00AE2146"/>
    <w:rsid w:val="00AF2080"/>
    <w:rsid w:val="00AF3421"/>
    <w:rsid w:val="00AF7974"/>
    <w:rsid w:val="00B11921"/>
    <w:rsid w:val="00B21D26"/>
    <w:rsid w:val="00B23DBF"/>
    <w:rsid w:val="00B23E04"/>
    <w:rsid w:val="00B249DB"/>
    <w:rsid w:val="00B265A4"/>
    <w:rsid w:val="00B34107"/>
    <w:rsid w:val="00B41BF0"/>
    <w:rsid w:val="00B44545"/>
    <w:rsid w:val="00B46ADE"/>
    <w:rsid w:val="00B50048"/>
    <w:rsid w:val="00B52B0A"/>
    <w:rsid w:val="00B54101"/>
    <w:rsid w:val="00B552D9"/>
    <w:rsid w:val="00B719F2"/>
    <w:rsid w:val="00B74EDE"/>
    <w:rsid w:val="00B76AFB"/>
    <w:rsid w:val="00B77AF5"/>
    <w:rsid w:val="00B830CF"/>
    <w:rsid w:val="00B83833"/>
    <w:rsid w:val="00B852C9"/>
    <w:rsid w:val="00B87FC8"/>
    <w:rsid w:val="00B93475"/>
    <w:rsid w:val="00B93B3A"/>
    <w:rsid w:val="00B95A16"/>
    <w:rsid w:val="00BA3065"/>
    <w:rsid w:val="00BA4565"/>
    <w:rsid w:val="00BA5503"/>
    <w:rsid w:val="00BB44CD"/>
    <w:rsid w:val="00BB6814"/>
    <w:rsid w:val="00BB7B01"/>
    <w:rsid w:val="00BC2D23"/>
    <w:rsid w:val="00BC36B8"/>
    <w:rsid w:val="00BC5497"/>
    <w:rsid w:val="00BC57AB"/>
    <w:rsid w:val="00BC57B0"/>
    <w:rsid w:val="00BD0552"/>
    <w:rsid w:val="00BD31A2"/>
    <w:rsid w:val="00BD31F5"/>
    <w:rsid w:val="00BD3637"/>
    <w:rsid w:val="00BD6FD7"/>
    <w:rsid w:val="00BE1A9F"/>
    <w:rsid w:val="00BE2AA0"/>
    <w:rsid w:val="00BE2E23"/>
    <w:rsid w:val="00BE3ABF"/>
    <w:rsid w:val="00BE4BCD"/>
    <w:rsid w:val="00BE6D8A"/>
    <w:rsid w:val="00BF3246"/>
    <w:rsid w:val="00C051EF"/>
    <w:rsid w:val="00C15CFF"/>
    <w:rsid w:val="00C17C15"/>
    <w:rsid w:val="00C20516"/>
    <w:rsid w:val="00C30B97"/>
    <w:rsid w:val="00C328BF"/>
    <w:rsid w:val="00C34319"/>
    <w:rsid w:val="00C37854"/>
    <w:rsid w:val="00C407BC"/>
    <w:rsid w:val="00C4267C"/>
    <w:rsid w:val="00C434AD"/>
    <w:rsid w:val="00C476BE"/>
    <w:rsid w:val="00C621D3"/>
    <w:rsid w:val="00C63297"/>
    <w:rsid w:val="00C649D9"/>
    <w:rsid w:val="00C659E3"/>
    <w:rsid w:val="00C70212"/>
    <w:rsid w:val="00C703AF"/>
    <w:rsid w:val="00C70CE7"/>
    <w:rsid w:val="00C73B4A"/>
    <w:rsid w:val="00C742AB"/>
    <w:rsid w:val="00C76161"/>
    <w:rsid w:val="00C779B4"/>
    <w:rsid w:val="00C8301F"/>
    <w:rsid w:val="00C854D1"/>
    <w:rsid w:val="00C8569E"/>
    <w:rsid w:val="00C919DD"/>
    <w:rsid w:val="00C93F4C"/>
    <w:rsid w:val="00C93FEF"/>
    <w:rsid w:val="00C961AF"/>
    <w:rsid w:val="00CA4B06"/>
    <w:rsid w:val="00CA5641"/>
    <w:rsid w:val="00CA7E16"/>
    <w:rsid w:val="00CB027F"/>
    <w:rsid w:val="00CB246F"/>
    <w:rsid w:val="00CC24B7"/>
    <w:rsid w:val="00CC4272"/>
    <w:rsid w:val="00CC4E34"/>
    <w:rsid w:val="00CC54D1"/>
    <w:rsid w:val="00CD263B"/>
    <w:rsid w:val="00CD3B12"/>
    <w:rsid w:val="00CD4E5C"/>
    <w:rsid w:val="00CE01E0"/>
    <w:rsid w:val="00CE062C"/>
    <w:rsid w:val="00CE1C42"/>
    <w:rsid w:val="00CE2F99"/>
    <w:rsid w:val="00CE318C"/>
    <w:rsid w:val="00CF1D14"/>
    <w:rsid w:val="00CF40B4"/>
    <w:rsid w:val="00CF4DC1"/>
    <w:rsid w:val="00D01A74"/>
    <w:rsid w:val="00D02192"/>
    <w:rsid w:val="00D03FD0"/>
    <w:rsid w:val="00D06CCD"/>
    <w:rsid w:val="00D102E1"/>
    <w:rsid w:val="00D13F6B"/>
    <w:rsid w:val="00D13FEC"/>
    <w:rsid w:val="00D14EB6"/>
    <w:rsid w:val="00D17F86"/>
    <w:rsid w:val="00D203C4"/>
    <w:rsid w:val="00D20907"/>
    <w:rsid w:val="00D415FB"/>
    <w:rsid w:val="00D46CFC"/>
    <w:rsid w:val="00D470E3"/>
    <w:rsid w:val="00D509C8"/>
    <w:rsid w:val="00D55B55"/>
    <w:rsid w:val="00D74596"/>
    <w:rsid w:val="00D75014"/>
    <w:rsid w:val="00D751C1"/>
    <w:rsid w:val="00D7539F"/>
    <w:rsid w:val="00D755AC"/>
    <w:rsid w:val="00D76713"/>
    <w:rsid w:val="00D838C7"/>
    <w:rsid w:val="00D9059E"/>
    <w:rsid w:val="00D933D5"/>
    <w:rsid w:val="00D952CD"/>
    <w:rsid w:val="00DA16C0"/>
    <w:rsid w:val="00DA1A3B"/>
    <w:rsid w:val="00DA1FC8"/>
    <w:rsid w:val="00DA379C"/>
    <w:rsid w:val="00DA5A30"/>
    <w:rsid w:val="00DA5E2A"/>
    <w:rsid w:val="00DA6150"/>
    <w:rsid w:val="00DA727D"/>
    <w:rsid w:val="00DB76A6"/>
    <w:rsid w:val="00DC114E"/>
    <w:rsid w:val="00DD21D3"/>
    <w:rsid w:val="00DD4B18"/>
    <w:rsid w:val="00DD7B38"/>
    <w:rsid w:val="00DE0FA4"/>
    <w:rsid w:val="00DE456E"/>
    <w:rsid w:val="00DE4821"/>
    <w:rsid w:val="00DE6498"/>
    <w:rsid w:val="00DF0CC3"/>
    <w:rsid w:val="00DF1D35"/>
    <w:rsid w:val="00DF315A"/>
    <w:rsid w:val="00DF6C01"/>
    <w:rsid w:val="00E03121"/>
    <w:rsid w:val="00E04171"/>
    <w:rsid w:val="00E04CED"/>
    <w:rsid w:val="00E052F3"/>
    <w:rsid w:val="00E057A9"/>
    <w:rsid w:val="00E1490C"/>
    <w:rsid w:val="00E2424C"/>
    <w:rsid w:val="00E24A2E"/>
    <w:rsid w:val="00E24A6D"/>
    <w:rsid w:val="00E32A5A"/>
    <w:rsid w:val="00E33C9E"/>
    <w:rsid w:val="00E34834"/>
    <w:rsid w:val="00E35776"/>
    <w:rsid w:val="00E3648E"/>
    <w:rsid w:val="00E41103"/>
    <w:rsid w:val="00E43346"/>
    <w:rsid w:val="00E4368F"/>
    <w:rsid w:val="00E45D19"/>
    <w:rsid w:val="00E47107"/>
    <w:rsid w:val="00E516C9"/>
    <w:rsid w:val="00E521BC"/>
    <w:rsid w:val="00E5295B"/>
    <w:rsid w:val="00E56A3E"/>
    <w:rsid w:val="00E57F30"/>
    <w:rsid w:val="00E613E5"/>
    <w:rsid w:val="00E61677"/>
    <w:rsid w:val="00E61B62"/>
    <w:rsid w:val="00E6307E"/>
    <w:rsid w:val="00E63B24"/>
    <w:rsid w:val="00E66D51"/>
    <w:rsid w:val="00E6731A"/>
    <w:rsid w:val="00E67575"/>
    <w:rsid w:val="00E67B64"/>
    <w:rsid w:val="00E72F3D"/>
    <w:rsid w:val="00E74794"/>
    <w:rsid w:val="00E747E4"/>
    <w:rsid w:val="00E80EC1"/>
    <w:rsid w:val="00E81237"/>
    <w:rsid w:val="00E84EAB"/>
    <w:rsid w:val="00E858EA"/>
    <w:rsid w:val="00E85BED"/>
    <w:rsid w:val="00E87414"/>
    <w:rsid w:val="00E8759D"/>
    <w:rsid w:val="00E903ED"/>
    <w:rsid w:val="00E92511"/>
    <w:rsid w:val="00E962B1"/>
    <w:rsid w:val="00EA1A49"/>
    <w:rsid w:val="00EA4180"/>
    <w:rsid w:val="00EA4E22"/>
    <w:rsid w:val="00EB46DE"/>
    <w:rsid w:val="00EB4B90"/>
    <w:rsid w:val="00EC0577"/>
    <w:rsid w:val="00EC37B9"/>
    <w:rsid w:val="00EC3FDA"/>
    <w:rsid w:val="00EC7A96"/>
    <w:rsid w:val="00ED0CFD"/>
    <w:rsid w:val="00ED18D0"/>
    <w:rsid w:val="00EE01CC"/>
    <w:rsid w:val="00EE6E47"/>
    <w:rsid w:val="00EE76D4"/>
    <w:rsid w:val="00EF1671"/>
    <w:rsid w:val="00EF1CAE"/>
    <w:rsid w:val="00EF687E"/>
    <w:rsid w:val="00F007DF"/>
    <w:rsid w:val="00F023FE"/>
    <w:rsid w:val="00F054C9"/>
    <w:rsid w:val="00F05CAB"/>
    <w:rsid w:val="00F07C63"/>
    <w:rsid w:val="00F1173E"/>
    <w:rsid w:val="00F118F6"/>
    <w:rsid w:val="00F162A4"/>
    <w:rsid w:val="00F17E6D"/>
    <w:rsid w:val="00F20FE9"/>
    <w:rsid w:val="00F21F43"/>
    <w:rsid w:val="00F2203F"/>
    <w:rsid w:val="00F22BE1"/>
    <w:rsid w:val="00F240DE"/>
    <w:rsid w:val="00F26A09"/>
    <w:rsid w:val="00F30140"/>
    <w:rsid w:val="00F33464"/>
    <w:rsid w:val="00F371E4"/>
    <w:rsid w:val="00F41674"/>
    <w:rsid w:val="00F43CD4"/>
    <w:rsid w:val="00F55ABD"/>
    <w:rsid w:val="00F55BE1"/>
    <w:rsid w:val="00F608BE"/>
    <w:rsid w:val="00F64C97"/>
    <w:rsid w:val="00F65964"/>
    <w:rsid w:val="00F66737"/>
    <w:rsid w:val="00F704D4"/>
    <w:rsid w:val="00F72184"/>
    <w:rsid w:val="00F73388"/>
    <w:rsid w:val="00F73C51"/>
    <w:rsid w:val="00F746BD"/>
    <w:rsid w:val="00F7703B"/>
    <w:rsid w:val="00F775EB"/>
    <w:rsid w:val="00F83815"/>
    <w:rsid w:val="00F84958"/>
    <w:rsid w:val="00F862B7"/>
    <w:rsid w:val="00F862FA"/>
    <w:rsid w:val="00F877E8"/>
    <w:rsid w:val="00F87B25"/>
    <w:rsid w:val="00F9145D"/>
    <w:rsid w:val="00F92A64"/>
    <w:rsid w:val="00F97160"/>
    <w:rsid w:val="00FA193A"/>
    <w:rsid w:val="00FA6933"/>
    <w:rsid w:val="00FB0269"/>
    <w:rsid w:val="00FB1DCA"/>
    <w:rsid w:val="00FB576D"/>
    <w:rsid w:val="00FC3625"/>
    <w:rsid w:val="00FC39F7"/>
    <w:rsid w:val="00FC3DFB"/>
    <w:rsid w:val="00FC6288"/>
    <w:rsid w:val="00FD3420"/>
    <w:rsid w:val="00FD51E1"/>
    <w:rsid w:val="00FD616A"/>
    <w:rsid w:val="00FD64B4"/>
    <w:rsid w:val="00FD678A"/>
    <w:rsid w:val="00FE1011"/>
    <w:rsid w:val="00FE6D13"/>
    <w:rsid w:val="00FF182E"/>
    <w:rsid w:val="00FF31E8"/>
    <w:rsid w:val="00FF53E2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7F5F25-6164-4C7F-863E-DB9E80529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418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locked/>
    <w:rsid w:val="009B5F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Tekst przypisu"/>
    <w:basedOn w:val="Normalny"/>
    <w:link w:val="TekstprzypisudolnegoZnak"/>
    <w:autoRedefine/>
    <w:unhideWhenUsed/>
    <w:rsid w:val="009B5F93"/>
    <w:pPr>
      <w:keepLines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EA4180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EA4180"/>
    <w:pPr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Umowa">
    <w:name w:val="Umowa"/>
    <w:basedOn w:val="Normalny"/>
    <w:autoRedefine/>
    <w:rsid w:val="00AF7974"/>
    <w:pPr>
      <w:spacing w:before="120"/>
      <w:ind w:left="708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Rozporzdzenieumowa">
    <w:name w:val="Rozporządzenie_umowa"/>
    <w:link w:val="RozporzdzenieumowaZnak"/>
    <w:autoRedefine/>
    <w:rsid w:val="00FC3DFB"/>
    <w:pPr>
      <w:spacing w:after="0" w:line="280" w:lineRule="exact"/>
      <w:ind w:left="426" w:firstLine="142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mowaZnakZnak">
    <w:name w:val="Umowa Znak Znak"/>
    <w:basedOn w:val="Domylnaczcionkaakapitu"/>
    <w:link w:val="UmowaZnak"/>
    <w:locked/>
    <w:rsid w:val="00EA4180"/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UmowaZnak">
    <w:name w:val="Umowa Znak"/>
    <w:basedOn w:val="Normalny"/>
    <w:link w:val="UmowaZnakZnak"/>
    <w:autoRedefine/>
    <w:rsid w:val="00EA4180"/>
    <w:pPr>
      <w:spacing w:line="360" w:lineRule="exact"/>
      <w:jc w:val="both"/>
    </w:pPr>
    <w:rPr>
      <w:rFonts w:ascii="Arial" w:eastAsia="Times New Roman" w:hAnsi="Arial"/>
      <w:sz w:val="24"/>
      <w:szCs w:val="24"/>
      <w:lang w:eastAsia="pl-PL"/>
    </w:rPr>
  </w:style>
  <w:style w:type="paragraph" w:customStyle="1" w:styleId="PKTpunkt">
    <w:name w:val="PKT – punkt"/>
    <w:uiPriority w:val="13"/>
    <w:qFormat/>
    <w:rsid w:val="00EA4180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Paragraf">
    <w:name w:val="Paragraf"/>
    <w:basedOn w:val="Normalny"/>
    <w:qFormat/>
    <w:rsid w:val="00EA4180"/>
    <w:pPr>
      <w:keepNext/>
      <w:numPr>
        <w:numId w:val="2"/>
      </w:numPr>
      <w:spacing w:before="240" w:after="120"/>
      <w:jc w:val="center"/>
    </w:pPr>
    <w:rPr>
      <w:rFonts w:ascii="Times New Roman" w:eastAsia="Times New Roman" w:hAnsi="Times New Roman"/>
      <w:b/>
      <w:sz w:val="26"/>
      <w:szCs w:val="20"/>
      <w:lang w:eastAsia="pl-PL"/>
    </w:rPr>
  </w:style>
  <w:style w:type="paragraph" w:customStyle="1" w:styleId="Ustp0">
    <w:name w:val="Ustęp0"/>
    <w:basedOn w:val="Normalny"/>
    <w:qFormat/>
    <w:rsid w:val="00EA4180"/>
    <w:pPr>
      <w:keepLines/>
      <w:numPr>
        <w:ilvl w:val="1"/>
        <w:numId w:val="2"/>
      </w:numPr>
      <w:spacing w:before="60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Ustp">
    <w:name w:val="Ustęp"/>
    <w:basedOn w:val="Normalny"/>
    <w:qFormat/>
    <w:rsid w:val="00EA4180"/>
    <w:pPr>
      <w:keepLines/>
      <w:numPr>
        <w:ilvl w:val="2"/>
        <w:numId w:val="2"/>
      </w:numPr>
      <w:spacing w:before="60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Punkt">
    <w:name w:val="Punkt"/>
    <w:basedOn w:val="Normalny"/>
    <w:qFormat/>
    <w:rsid w:val="00EA4180"/>
    <w:pPr>
      <w:keepLines/>
      <w:numPr>
        <w:ilvl w:val="3"/>
        <w:numId w:val="2"/>
      </w:numPr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Litera">
    <w:name w:val="Litera"/>
    <w:basedOn w:val="Normalny"/>
    <w:qFormat/>
    <w:rsid w:val="00EA4180"/>
    <w:pPr>
      <w:keepLines/>
      <w:numPr>
        <w:ilvl w:val="5"/>
        <w:numId w:val="2"/>
      </w:numPr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Zdanie">
    <w:name w:val="Zdanie"/>
    <w:basedOn w:val="Normalny"/>
    <w:qFormat/>
    <w:rsid w:val="00EA4180"/>
    <w:pPr>
      <w:numPr>
        <w:ilvl w:val="7"/>
        <w:numId w:val="2"/>
      </w:numPr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Punkt0">
    <w:name w:val="Punkt0"/>
    <w:basedOn w:val="Punkt"/>
    <w:qFormat/>
    <w:rsid w:val="00EA4180"/>
    <w:pPr>
      <w:numPr>
        <w:ilvl w:val="4"/>
      </w:numPr>
    </w:pPr>
  </w:style>
  <w:style w:type="paragraph" w:customStyle="1" w:styleId="Litera0">
    <w:name w:val="Litera0"/>
    <w:basedOn w:val="Litera"/>
    <w:qFormat/>
    <w:rsid w:val="00EA4180"/>
    <w:pPr>
      <w:numPr>
        <w:ilvl w:val="6"/>
      </w:numPr>
    </w:pPr>
  </w:style>
  <w:style w:type="paragraph" w:customStyle="1" w:styleId="LITlitera">
    <w:name w:val="LIT – litera"/>
    <w:basedOn w:val="PKTpunkt"/>
    <w:uiPriority w:val="14"/>
    <w:qFormat/>
    <w:rsid w:val="00EA4180"/>
    <w:pPr>
      <w:ind w:left="986" w:hanging="476"/>
    </w:pPr>
    <w:rPr>
      <w:rFonts w:eastAsiaTheme="minorEastAsia"/>
    </w:rPr>
  </w:style>
  <w:style w:type="character" w:styleId="Odwoanieprzypisudolnego">
    <w:name w:val="footnote reference"/>
    <w:aliases w:val="Odwołanie przypisu,Odwołanie przypisu dolnego2,Odwołanie przypisu dolnego1,Odwołanie przypisu1,Footnote Reference Number"/>
    <w:basedOn w:val="Domylnaczcionkaakapitu"/>
    <w:semiHidden/>
    <w:unhideWhenUsed/>
    <w:rsid w:val="00EA4180"/>
    <w:rPr>
      <w:rFonts w:ascii="Times New Roman" w:hAnsi="Times New Roman" w:cs="Times New Roman" w:hint="default"/>
      <w:sz w:val="24"/>
      <w:szCs w:val="24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6B3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B31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249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49D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249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49DB"/>
    <w:rPr>
      <w:rFonts w:ascii="Calibri" w:eastAsia="Calibri" w:hAnsi="Calibri" w:cs="Times New Roman"/>
    </w:rPr>
  </w:style>
  <w:style w:type="character" w:customStyle="1" w:styleId="RozporzdzenieumowaZnak">
    <w:name w:val="Rozporządzenie_umowa Znak"/>
    <w:basedOn w:val="Domylnaczcionkaakapitu"/>
    <w:link w:val="Rozporzdzenieumowa"/>
    <w:rsid w:val="00FC3DF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3A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3AF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3AF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3A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3AFE"/>
    <w:rPr>
      <w:rFonts w:ascii="Calibri" w:eastAsia="Calibri" w:hAnsi="Calibri" w:cs="Times New Roman"/>
      <w:b/>
      <w:bCs/>
      <w:sz w:val="20"/>
      <w:szCs w:val="20"/>
    </w:rPr>
  </w:style>
  <w:style w:type="character" w:customStyle="1" w:styleId="RozporzdzenieumowaZnakZnak">
    <w:name w:val="Rozporządzenie_umowa Znak Znak"/>
    <w:basedOn w:val="Domylnaczcionkaakapitu"/>
    <w:rsid w:val="000C2E7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47595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2">
    <w:name w:val="h2"/>
    <w:rsid w:val="002E412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6F0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6F0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6F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EBF0B-B2F9-4277-8E8B-887D0B1DE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10270</Words>
  <Characters>61620</Characters>
  <Application>Microsoft Office Word</Application>
  <DocSecurity>0</DocSecurity>
  <Lines>513</Lines>
  <Paragraphs>143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71747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Garbacz Bozena</dc:creator>
  <cp:lastModifiedBy>Zaremba Joanna</cp:lastModifiedBy>
  <cp:revision>2</cp:revision>
  <cp:lastPrinted>2018-08-29T14:03:00Z</cp:lastPrinted>
  <dcterms:created xsi:type="dcterms:W3CDTF">2021-05-10T16:50:00Z</dcterms:created>
  <dcterms:modified xsi:type="dcterms:W3CDTF">2021-05-10T16:50:00Z</dcterms:modified>
</cp:coreProperties>
</file>