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359B43" w14:textId="5A4CEC1A" w:rsidR="00A24914" w:rsidRDefault="00761CAD" w:rsidP="00A24914">
      <w:pPr>
        <w:pStyle w:val="Bezodstpw"/>
        <w:spacing w:line="360" w:lineRule="auto"/>
        <w:jc w:val="center"/>
        <w:rPr>
          <w:rFonts w:ascii="Lato" w:hAnsi="Lato"/>
          <w:b/>
          <w:bCs/>
          <w:color w:val="002060"/>
          <w:sz w:val="24"/>
          <w:szCs w:val="24"/>
        </w:rPr>
      </w:pPr>
      <w:r w:rsidRPr="00BA643D">
        <w:rPr>
          <w:rStyle w:val="Nagwek3Znak"/>
          <w:noProof/>
        </w:rPr>
        <mc:AlternateContent>
          <mc:Choice Requires="wps">
            <w:drawing>
              <wp:anchor distT="45720" distB="45720" distL="114300" distR="114300" simplePos="0" relativeHeight="251659264" behindDoc="0" locked="0" layoutInCell="1" allowOverlap="1" wp14:anchorId="540A8566" wp14:editId="32AC7FBC">
                <wp:simplePos x="0" y="0"/>
                <wp:positionH relativeFrom="margin">
                  <wp:posOffset>0</wp:posOffset>
                </wp:positionH>
                <wp:positionV relativeFrom="paragraph">
                  <wp:posOffset>321310</wp:posOffset>
                </wp:positionV>
                <wp:extent cx="5734050" cy="1076325"/>
                <wp:effectExtent l="0" t="0" r="19050" b="2857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4475D427" w14:textId="77777777" w:rsidR="00761CAD" w:rsidRPr="00BA643D" w:rsidRDefault="00761CAD" w:rsidP="00761CAD">
                            <w:pPr>
                              <w:spacing w:before="240"/>
                              <w:rPr>
                                <w:rStyle w:val="ui-provider"/>
                                <w:rFonts w:ascii="Lato" w:hAnsi="Lato"/>
                                <w:b/>
                                <w:bCs/>
                                <w:sz w:val="24"/>
                                <w:szCs w:val="24"/>
                              </w:rPr>
                            </w:pPr>
                            <w:r w:rsidRPr="00BA643D">
                              <w:rPr>
                                <w:rStyle w:val="ui-provider"/>
                                <w:rFonts w:ascii="Lato" w:hAnsi="Lato"/>
                                <w:b/>
                                <w:bCs/>
                                <w:sz w:val="24"/>
                                <w:szCs w:val="24"/>
                              </w:rPr>
                              <w:t>Uwaga, to ważne!</w:t>
                            </w:r>
                          </w:p>
                          <w:p w14:paraId="7758BA5A" w14:textId="77777777" w:rsidR="00761CAD" w:rsidRPr="00BA643D" w:rsidRDefault="00761CAD" w:rsidP="00761CAD">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0A8566" id="_x0000_t202" coordsize="21600,21600" o:spt="202" path="m,l,21600r21600,l21600,xe">
                <v:stroke joinstyle="miter"/>
                <v:path gradientshapeok="t" o:connecttype="rect"/>
              </v:shapetype>
              <v:shape id="Pole tekstowe 2" o:spid="_x0000_s1026" type="#_x0000_t202" style="position:absolute;left:0;text-align:left;margin-left:0;margin-top:25.3pt;width:451.5pt;height:84.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" strokecolor="red" strokeweight="1.5pt">
                <v:textbox>
                  <w:txbxContent>
                    <w:p w14:paraId="4475D427" w14:textId="77777777" w:rsidR="00761CAD" w:rsidRPr="00BA643D" w:rsidRDefault="00761CAD" w:rsidP="00761CAD">
                      <w:pPr>
                        <w:spacing w:before="240"/>
                        <w:rPr>
                          <w:rStyle w:val="ui-provider"/>
                          <w:rFonts w:ascii="Lato" w:hAnsi="Lato"/>
                          <w:b/>
                          <w:bCs/>
                          <w:sz w:val="24"/>
                          <w:szCs w:val="24"/>
                        </w:rPr>
                      </w:pPr>
                      <w:r w:rsidRPr="00BA643D">
                        <w:rPr>
                          <w:rStyle w:val="ui-provider"/>
                          <w:rFonts w:ascii="Lato" w:hAnsi="Lato"/>
                          <w:b/>
                          <w:bCs/>
                          <w:sz w:val="24"/>
                          <w:szCs w:val="24"/>
                        </w:rPr>
                        <w:t>Uwaga, to ważne!</w:t>
                      </w:r>
                    </w:p>
                    <w:p w14:paraId="7758BA5A" w14:textId="77777777" w:rsidR="00761CAD" w:rsidRPr="00BA643D" w:rsidRDefault="00761CAD" w:rsidP="00761CAD">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p>
    <w:p w14:paraId="48F0BA11" w14:textId="77777777" w:rsidR="00761CAD" w:rsidRDefault="00761CAD" w:rsidP="00A24914">
      <w:pPr>
        <w:pStyle w:val="Bezodstpw"/>
        <w:spacing w:line="360" w:lineRule="auto"/>
        <w:jc w:val="center"/>
        <w:rPr>
          <w:rFonts w:ascii="Lato" w:hAnsi="Lato"/>
          <w:b/>
          <w:bCs/>
          <w:color w:val="002060"/>
          <w:sz w:val="28"/>
          <w:szCs w:val="28"/>
        </w:rPr>
      </w:pPr>
    </w:p>
    <w:p w14:paraId="3F9384F9" w14:textId="43E87C2E" w:rsidR="00A24914" w:rsidRPr="00A24914" w:rsidRDefault="00A24914" w:rsidP="00A24914">
      <w:pPr>
        <w:pStyle w:val="Bezodstpw"/>
        <w:spacing w:line="360" w:lineRule="auto"/>
        <w:jc w:val="center"/>
        <w:rPr>
          <w:rFonts w:ascii="Lato" w:hAnsi="Lato"/>
          <w:b/>
          <w:bCs/>
          <w:color w:val="002060"/>
          <w:sz w:val="28"/>
          <w:szCs w:val="28"/>
        </w:rPr>
      </w:pPr>
      <w:r w:rsidRPr="00A24914">
        <w:rPr>
          <w:rFonts w:ascii="Lato" w:hAnsi="Lato"/>
          <w:b/>
          <w:bCs/>
          <w:color w:val="002060"/>
          <w:sz w:val="28"/>
          <w:szCs w:val="28"/>
        </w:rPr>
        <w:t xml:space="preserve">Wytyczne do standardów ochrony dzieci </w:t>
      </w:r>
      <w:r w:rsidRPr="00A24914">
        <w:rPr>
          <w:rFonts w:ascii="Lato" w:eastAsia="Times New Roman" w:hAnsi="Lato" w:cs="Segoe UI"/>
          <w:b/>
          <w:bCs/>
          <w:color w:val="002060"/>
          <w:sz w:val="28"/>
          <w:szCs w:val="28"/>
        </w:rPr>
        <w:t>w instytucjonalnych formach pieczy zastępczej</w:t>
      </w:r>
      <w:r w:rsidRPr="00A24914">
        <w:rPr>
          <w:rStyle w:val="Odwoanieprzypisudolnego"/>
          <w:rFonts w:ascii="Lato" w:eastAsia="Times New Roman" w:hAnsi="Lato" w:cs="Segoe UI"/>
          <w:b/>
          <w:bCs/>
          <w:color w:val="002060"/>
          <w:sz w:val="28"/>
          <w:szCs w:val="28"/>
        </w:rPr>
        <w:footnoteReference w:id="1"/>
      </w:r>
      <w:r w:rsidRPr="00A24914">
        <w:rPr>
          <w:rFonts w:ascii="Lato" w:eastAsia="Times New Roman" w:hAnsi="Lato" w:cs="Segoe UI"/>
          <w:b/>
          <w:bCs/>
          <w:color w:val="002060"/>
          <w:sz w:val="28"/>
          <w:szCs w:val="28"/>
        </w:rPr>
        <w:t xml:space="preserve"> </w:t>
      </w:r>
    </w:p>
    <w:p w14:paraId="67A78F1C" w14:textId="77777777" w:rsidR="00A24914" w:rsidRDefault="00A24914" w:rsidP="00A24914">
      <w:pPr>
        <w:spacing w:line="360" w:lineRule="auto"/>
        <w:rPr>
          <w:rFonts w:ascii="Lato" w:hAnsi="Lato"/>
          <w:sz w:val="24"/>
          <w:szCs w:val="24"/>
        </w:rPr>
      </w:pPr>
    </w:p>
    <w:p w14:paraId="34316467" w14:textId="77777777" w:rsidR="00BD1FEE" w:rsidRPr="00BD1FEE" w:rsidRDefault="00BD1FEE" w:rsidP="00BD1FEE">
      <w:pPr>
        <w:pStyle w:val="Bezodstpw"/>
        <w:pBdr>
          <w:top w:val="double" w:sz="4" w:space="1" w:color="0033CC"/>
          <w:left w:val="double" w:sz="4" w:space="4" w:color="0033CC"/>
          <w:bottom w:val="double" w:sz="4" w:space="1" w:color="0033CC"/>
          <w:right w:val="double" w:sz="4" w:space="4" w:color="0033CC"/>
        </w:pBdr>
        <w:shd w:val="clear" w:color="auto" w:fill="DEEAF6" w:themeFill="accent5" w:themeFillTint="33"/>
        <w:spacing w:after="240" w:line="360" w:lineRule="auto"/>
        <w:rPr>
          <w:rFonts w:ascii="Lato" w:hAnsi="Lato"/>
          <w:color w:val="002060"/>
          <w:sz w:val="24"/>
          <w:szCs w:val="24"/>
        </w:rPr>
      </w:pPr>
      <w:r w:rsidRPr="00BD1FEE">
        <w:rPr>
          <w:rFonts w:ascii="Lato" w:hAnsi="Lato"/>
          <w:color w:val="002060"/>
          <w:sz w:val="24"/>
          <w:szCs w:val="24"/>
        </w:rPr>
        <w:t xml:space="preserve">Posiadanie standardów ochrony dzieci jest obowiązkiem wynikającym z ustawy z dnia 13 maja 2016 r.  o przeciwdziałaniu zagrożeniom przestępczością na tle seksualnym i ochronie małoletnich (Dz. U. z 2024 r. poz. 560). </w:t>
      </w:r>
    </w:p>
    <w:p w14:paraId="30EF0B44" w14:textId="3F347B36" w:rsidR="00BD1FEE" w:rsidRPr="00BD1FEE" w:rsidRDefault="00BD1FEE" w:rsidP="00BD1FEE">
      <w:pPr>
        <w:pStyle w:val="Bezodstpw"/>
        <w:pBdr>
          <w:top w:val="double" w:sz="4" w:space="1" w:color="0033CC"/>
          <w:left w:val="double" w:sz="4" w:space="4" w:color="0033CC"/>
          <w:bottom w:val="double" w:sz="4" w:space="1" w:color="0033CC"/>
          <w:right w:val="double" w:sz="4" w:space="4" w:color="0033CC"/>
        </w:pBdr>
        <w:shd w:val="clear" w:color="auto" w:fill="DEEAF6" w:themeFill="accent5" w:themeFillTint="33"/>
        <w:spacing w:after="240" w:line="360" w:lineRule="auto"/>
        <w:rPr>
          <w:rFonts w:ascii="Lato" w:hAnsi="Lato"/>
          <w:color w:val="002060"/>
          <w:sz w:val="24"/>
          <w:szCs w:val="24"/>
        </w:rPr>
      </w:pPr>
      <w:r w:rsidRPr="00BD1FEE">
        <w:rPr>
          <w:rFonts w:ascii="Lato" w:hAnsi="Lato"/>
          <w:color w:val="002060"/>
          <w:sz w:val="24"/>
          <w:szCs w:val="24"/>
        </w:rPr>
        <w:t>Te wytyczne przygotowano jako wzór – materiał pomocniczy do opracowania standardów ochrony dzieci</w:t>
      </w:r>
      <w:r>
        <w:rPr>
          <w:rFonts w:ascii="Lato" w:hAnsi="Lato"/>
          <w:color w:val="002060"/>
          <w:sz w:val="24"/>
          <w:szCs w:val="24"/>
        </w:rPr>
        <w:t xml:space="preserve">. </w:t>
      </w:r>
      <w:r w:rsidRPr="00BD1FEE">
        <w:rPr>
          <w:rFonts w:ascii="Lato" w:hAnsi="Lato"/>
          <w:color w:val="002060"/>
          <w:sz w:val="24"/>
          <w:szCs w:val="24"/>
        </w:rPr>
        <w:t>Wytyczne są jedynie podpowiedzią, drogowskazem. Maj</w:t>
      </w:r>
      <w:r>
        <w:rPr>
          <w:rFonts w:ascii="Lato" w:hAnsi="Lato"/>
          <w:color w:val="002060"/>
          <w:sz w:val="24"/>
          <w:szCs w:val="24"/>
        </w:rPr>
        <w:t>ą</w:t>
      </w:r>
      <w:r w:rsidRPr="00BD1FEE">
        <w:rPr>
          <w:rFonts w:ascii="Lato" w:hAnsi="Lato"/>
          <w:color w:val="002060"/>
          <w:sz w:val="24"/>
          <w:szCs w:val="24"/>
        </w:rPr>
        <w:t xml:space="preserve"> one stanowić podpowiedź, w obszarze istotnych elementów w standardach ochrony </w:t>
      </w:r>
      <w:r>
        <w:rPr>
          <w:rFonts w:ascii="Lato" w:hAnsi="Lato"/>
          <w:color w:val="002060"/>
          <w:sz w:val="24"/>
          <w:szCs w:val="24"/>
        </w:rPr>
        <w:t xml:space="preserve">dzieci </w:t>
      </w:r>
      <w:r w:rsidRPr="00BD1FEE">
        <w:rPr>
          <w:rFonts w:ascii="Lato" w:hAnsi="Lato"/>
          <w:color w:val="002060"/>
          <w:sz w:val="24"/>
          <w:szCs w:val="24"/>
        </w:rPr>
        <w:t>dla dan</w:t>
      </w:r>
      <w:r>
        <w:rPr>
          <w:rFonts w:ascii="Lato" w:hAnsi="Lato"/>
          <w:color w:val="002060"/>
          <w:sz w:val="24"/>
          <w:szCs w:val="24"/>
        </w:rPr>
        <w:t>ej placówki</w:t>
      </w:r>
      <w:r w:rsidRPr="00BD1FEE">
        <w:rPr>
          <w:rFonts w:ascii="Lato" w:hAnsi="Lato"/>
          <w:color w:val="002060"/>
          <w:sz w:val="24"/>
          <w:szCs w:val="24"/>
        </w:rPr>
        <w:t>. Zawsze jednak należy opracowywać je przy uwzględnieniu potrzeb i możliwości wynikających z ogólnych zasad i celu funkcjonowania</w:t>
      </w:r>
      <w:r>
        <w:rPr>
          <w:rFonts w:ascii="Lato" w:hAnsi="Lato"/>
          <w:color w:val="002060"/>
          <w:sz w:val="24"/>
          <w:szCs w:val="24"/>
        </w:rPr>
        <w:t xml:space="preserve"> danej placówki</w:t>
      </w:r>
      <w:r w:rsidRPr="00BD1FEE">
        <w:rPr>
          <w:rFonts w:ascii="Lato" w:hAnsi="Lato"/>
          <w:color w:val="002060"/>
          <w:sz w:val="24"/>
          <w:szCs w:val="24"/>
        </w:rPr>
        <w:t xml:space="preserve">. </w:t>
      </w:r>
    </w:p>
    <w:p w14:paraId="5D900B6A" w14:textId="77777777" w:rsidR="00BD1FEE" w:rsidRPr="00BD1FEE" w:rsidRDefault="00BD1FEE" w:rsidP="00BD1FEE">
      <w:pPr>
        <w:pStyle w:val="Bezodstpw"/>
        <w:pBdr>
          <w:top w:val="double" w:sz="4" w:space="1" w:color="0033CC"/>
          <w:left w:val="double" w:sz="4" w:space="4" w:color="0033CC"/>
          <w:bottom w:val="double" w:sz="4" w:space="1" w:color="0033CC"/>
          <w:right w:val="double" w:sz="4" w:space="4" w:color="0033CC"/>
        </w:pBdr>
        <w:shd w:val="clear" w:color="auto" w:fill="DEEAF6" w:themeFill="accent5" w:themeFillTint="33"/>
        <w:spacing w:after="240" w:line="360" w:lineRule="auto"/>
        <w:rPr>
          <w:rFonts w:ascii="Lato" w:hAnsi="Lato"/>
          <w:color w:val="002060"/>
          <w:sz w:val="24"/>
          <w:szCs w:val="24"/>
        </w:rPr>
      </w:pPr>
      <w:r w:rsidRPr="00BD1FEE">
        <w:rPr>
          <w:rFonts w:ascii="Lato" w:hAnsi="Lato"/>
          <w:color w:val="002060"/>
          <w:sz w:val="24"/>
          <w:szCs w:val="24"/>
        </w:rPr>
        <w:lastRenderedPageBreak/>
        <w:t xml:space="preserve">Nie wszystkie propozycje zawarte w tym dokumencie mogą okazać się Wam potrzebne. Zanim więc, korzystając z tego wzoru, opracujecie standardy zastanówcie się, które z podpowiedzi są dla Was interesujące i realne do realizacji. Przemyślcie też, jak chcecie sformułować poszczególne zasady. </w:t>
      </w:r>
    </w:p>
    <w:p w14:paraId="297CCF82" w14:textId="77777777" w:rsidR="00BD1FEE" w:rsidRDefault="00BD1FEE" w:rsidP="00A24914">
      <w:pPr>
        <w:spacing w:line="360" w:lineRule="auto"/>
        <w:rPr>
          <w:rFonts w:ascii="Lato" w:hAnsi="Lato"/>
          <w:sz w:val="24"/>
          <w:szCs w:val="24"/>
        </w:rPr>
      </w:pPr>
    </w:p>
    <w:sdt>
      <w:sdtPr>
        <w:rPr>
          <w:rFonts w:ascii="Calibri" w:eastAsia="Calibri" w:hAnsi="Calibri" w:cs="Calibri"/>
          <w:color w:val="auto"/>
          <w:sz w:val="22"/>
          <w:szCs w:val="22"/>
        </w:rPr>
        <w:id w:val="-1941060403"/>
        <w:docPartObj>
          <w:docPartGallery w:val="Table of Contents"/>
          <w:docPartUnique/>
        </w:docPartObj>
      </w:sdtPr>
      <w:sdtEndPr>
        <w:rPr>
          <w:b/>
          <w:bCs/>
        </w:rPr>
      </w:sdtEndPr>
      <w:sdtContent>
        <w:p w14:paraId="334B76BE" w14:textId="3352F50B" w:rsidR="00BD1FEE" w:rsidRPr="000E70E2" w:rsidRDefault="00BD1FEE" w:rsidP="00334D85">
          <w:pPr>
            <w:pStyle w:val="Nagwekspisutreci"/>
            <w:spacing w:line="360" w:lineRule="auto"/>
            <w:rPr>
              <w:rFonts w:ascii="Lato" w:hAnsi="Lato"/>
              <w:color w:val="002060"/>
              <w:sz w:val="28"/>
              <w:szCs w:val="28"/>
            </w:rPr>
          </w:pPr>
          <w:r w:rsidRPr="000E70E2">
            <w:rPr>
              <w:rFonts w:ascii="Lato" w:hAnsi="Lato"/>
              <w:color w:val="002060"/>
              <w:sz w:val="28"/>
              <w:szCs w:val="28"/>
            </w:rPr>
            <w:t>Spis treści</w:t>
          </w:r>
        </w:p>
        <w:p w14:paraId="2E1EB902" w14:textId="462E52D0" w:rsidR="00334D85" w:rsidRPr="00334D85" w:rsidRDefault="00BD1FEE" w:rsidP="00334D85">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r w:rsidRPr="00334D85">
            <w:rPr>
              <w:rFonts w:ascii="Lato" w:hAnsi="Lato"/>
              <w:color w:val="002060"/>
              <w:sz w:val="24"/>
              <w:szCs w:val="24"/>
            </w:rPr>
            <w:fldChar w:fldCharType="begin"/>
          </w:r>
          <w:r w:rsidRPr="00334D85">
            <w:rPr>
              <w:rFonts w:ascii="Lato" w:hAnsi="Lato"/>
              <w:color w:val="002060"/>
              <w:sz w:val="24"/>
              <w:szCs w:val="24"/>
            </w:rPr>
            <w:instrText xml:space="preserve"> TOC \o "1-3" \h \z \u </w:instrText>
          </w:r>
          <w:r w:rsidRPr="00334D85">
            <w:rPr>
              <w:rFonts w:ascii="Lato" w:hAnsi="Lato"/>
              <w:color w:val="002060"/>
              <w:sz w:val="24"/>
              <w:szCs w:val="24"/>
            </w:rPr>
            <w:fldChar w:fldCharType="separate"/>
          </w:r>
          <w:hyperlink w:anchor="_Toc172466965" w:history="1">
            <w:r w:rsidR="00334D85" w:rsidRPr="00334D85">
              <w:rPr>
                <w:rStyle w:val="Hipercze"/>
                <w:rFonts w:ascii="Lato" w:hAnsi="Lato"/>
                <w:noProof/>
                <w:color w:val="002060"/>
                <w:sz w:val="24"/>
                <w:szCs w:val="24"/>
              </w:rPr>
              <w:t>Preambuła</w:t>
            </w:r>
            <w:r w:rsidR="00334D85" w:rsidRPr="00334D85">
              <w:rPr>
                <w:rFonts w:ascii="Lato" w:hAnsi="Lato"/>
                <w:noProof/>
                <w:webHidden/>
                <w:color w:val="002060"/>
                <w:sz w:val="24"/>
                <w:szCs w:val="24"/>
              </w:rPr>
              <w:tab/>
            </w:r>
            <w:r w:rsidR="00334D85" w:rsidRPr="00334D85">
              <w:rPr>
                <w:rFonts w:ascii="Lato" w:hAnsi="Lato"/>
                <w:noProof/>
                <w:webHidden/>
                <w:color w:val="002060"/>
                <w:sz w:val="24"/>
                <w:szCs w:val="24"/>
              </w:rPr>
              <w:fldChar w:fldCharType="begin"/>
            </w:r>
            <w:r w:rsidR="00334D85" w:rsidRPr="00334D85">
              <w:rPr>
                <w:rFonts w:ascii="Lato" w:hAnsi="Lato"/>
                <w:noProof/>
                <w:webHidden/>
                <w:color w:val="002060"/>
                <w:sz w:val="24"/>
                <w:szCs w:val="24"/>
              </w:rPr>
              <w:instrText xml:space="preserve"> PAGEREF _Toc172466965 \h </w:instrText>
            </w:r>
            <w:r w:rsidR="00334D85" w:rsidRPr="00334D85">
              <w:rPr>
                <w:rFonts w:ascii="Lato" w:hAnsi="Lato"/>
                <w:noProof/>
                <w:webHidden/>
                <w:color w:val="002060"/>
                <w:sz w:val="24"/>
                <w:szCs w:val="24"/>
              </w:rPr>
            </w:r>
            <w:r w:rsidR="00334D85" w:rsidRPr="00334D85">
              <w:rPr>
                <w:rFonts w:ascii="Lato" w:hAnsi="Lato"/>
                <w:noProof/>
                <w:webHidden/>
                <w:color w:val="002060"/>
                <w:sz w:val="24"/>
                <w:szCs w:val="24"/>
              </w:rPr>
              <w:fldChar w:fldCharType="separate"/>
            </w:r>
            <w:r w:rsidR="00CB0739">
              <w:rPr>
                <w:rFonts w:ascii="Lato" w:hAnsi="Lato"/>
                <w:noProof/>
                <w:webHidden/>
                <w:color w:val="002060"/>
                <w:sz w:val="24"/>
                <w:szCs w:val="24"/>
              </w:rPr>
              <w:t>3</w:t>
            </w:r>
            <w:r w:rsidR="00334D85" w:rsidRPr="00334D85">
              <w:rPr>
                <w:rFonts w:ascii="Lato" w:hAnsi="Lato"/>
                <w:noProof/>
                <w:webHidden/>
                <w:color w:val="002060"/>
                <w:sz w:val="24"/>
                <w:szCs w:val="24"/>
              </w:rPr>
              <w:fldChar w:fldCharType="end"/>
            </w:r>
          </w:hyperlink>
        </w:p>
        <w:p w14:paraId="6BAC4ED3" w14:textId="44E691AF" w:rsidR="00334D85" w:rsidRPr="00334D85" w:rsidRDefault="00495669" w:rsidP="00334D85">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2466966" w:history="1">
            <w:r w:rsidR="00334D85" w:rsidRPr="00334D85">
              <w:rPr>
                <w:rStyle w:val="Hipercze"/>
                <w:rFonts w:ascii="Lato" w:hAnsi="Lato"/>
                <w:noProof/>
                <w:color w:val="002060"/>
                <w:sz w:val="24"/>
                <w:szCs w:val="24"/>
              </w:rPr>
              <w:t>Rozdział I.</w:t>
            </w:r>
            <w:r w:rsidR="00334D85" w:rsidRPr="00334D85">
              <w:rPr>
                <w:rFonts w:ascii="Lato" w:hAnsi="Lato"/>
                <w:noProof/>
                <w:webHidden/>
                <w:color w:val="002060"/>
                <w:sz w:val="24"/>
                <w:szCs w:val="24"/>
              </w:rPr>
              <w:tab/>
            </w:r>
            <w:r w:rsidR="00334D85" w:rsidRPr="00334D85">
              <w:rPr>
                <w:rFonts w:ascii="Lato" w:hAnsi="Lato"/>
                <w:noProof/>
                <w:webHidden/>
                <w:color w:val="002060"/>
                <w:sz w:val="24"/>
                <w:szCs w:val="24"/>
              </w:rPr>
              <w:fldChar w:fldCharType="begin"/>
            </w:r>
            <w:r w:rsidR="00334D85" w:rsidRPr="00334D85">
              <w:rPr>
                <w:rFonts w:ascii="Lato" w:hAnsi="Lato"/>
                <w:noProof/>
                <w:webHidden/>
                <w:color w:val="002060"/>
                <w:sz w:val="24"/>
                <w:szCs w:val="24"/>
              </w:rPr>
              <w:instrText xml:space="preserve"> PAGEREF _Toc172466966 \h </w:instrText>
            </w:r>
            <w:r w:rsidR="00334D85" w:rsidRPr="00334D85">
              <w:rPr>
                <w:rFonts w:ascii="Lato" w:hAnsi="Lato"/>
                <w:noProof/>
                <w:webHidden/>
                <w:color w:val="002060"/>
                <w:sz w:val="24"/>
                <w:szCs w:val="24"/>
              </w:rPr>
            </w:r>
            <w:r w:rsidR="00334D85" w:rsidRPr="00334D85">
              <w:rPr>
                <w:rFonts w:ascii="Lato" w:hAnsi="Lato"/>
                <w:noProof/>
                <w:webHidden/>
                <w:color w:val="002060"/>
                <w:sz w:val="24"/>
                <w:szCs w:val="24"/>
              </w:rPr>
              <w:fldChar w:fldCharType="separate"/>
            </w:r>
            <w:r w:rsidR="00CB0739">
              <w:rPr>
                <w:rFonts w:ascii="Lato" w:hAnsi="Lato"/>
                <w:noProof/>
                <w:webHidden/>
                <w:color w:val="002060"/>
                <w:sz w:val="24"/>
                <w:szCs w:val="24"/>
              </w:rPr>
              <w:t>4</w:t>
            </w:r>
            <w:r w:rsidR="00334D85" w:rsidRPr="00334D85">
              <w:rPr>
                <w:rFonts w:ascii="Lato" w:hAnsi="Lato"/>
                <w:noProof/>
                <w:webHidden/>
                <w:color w:val="002060"/>
                <w:sz w:val="24"/>
                <w:szCs w:val="24"/>
              </w:rPr>
              <w:fldChar w:fldCharType="end"/>
            </w:r>
          </w:hyperlink>
        </w:p>
        <w:p w14:paraId="4C58F155" w14:textId="6E6E251D" w:rsidR="00334D85" w:rsidRPr="00334D85" w:rsidRDefault="00495669" w:rsidP="00334D85">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2466967" w:history="1">
            <w:r w:rsidR="00334D85" w:rsidRPr="00334D85">
              <w:rPr>
                <w:rStyle w:val="Hipercze"/>
                <w:rFonts w:ascii="Lato" w:hAnsi="Lato"/>
                <w:noProof/>
                <w:color w:val="002060"/>
                <w:sz w:val="24"/>
                <w:szCs w:val="24"/>
              </w:rPr>
              <w:t>Objaśnienie terminów</w:t>
            </w:r>
            <w:r w:rsidR="00334D85" w:rsidRPr="00334D85">
              <w:rPr>
                <w:rFonts w:ascii="Lato" w:hAnsi="Lato"/>
                <w:noProof/>
                <w:webHidden/>
                <w:color w:val="002060"/>
                <w:sz w:val="24"/>
                <w:szCs w:val="24"/>
              </w:rPr>
              <w:tab/>
            </w:r>
            <w:r w:rsidR="00334D85" w:rsidRPr="00334D85">
              <w:rPr>
                <w:rFonts w:ascii="Lato" w:hAnsi="Lato"/>
                <w:noProof/>
                <w:webHidden/>
                <w:color w:val="002060"/>
                <w:sz w:val="24"/>
                <w:szCs w:val="24"/>
              </w:rPr>
              <w:fldChar w:fldCharType="begin"/>
            </w:r>
            <w:r w:rsidR="00334D85" w:rsidRPr="00334D85">
              <w:rPr>
                <w:rFonts w:ascii="Lato" w:hAnsi="Lato"/>
                <w:noProof/>
                <w:webHidden/>
                <w:color w:val="002060"/>
                <w:sz w:val="24"/>
                <w:szCs w:val="24"/>
              </w:rPr>
              <w:instrText xml:space="preserve"> PAGEREF _Toc172466967 \h </w:instrText>
            </w:r>
            <w:r w:rsidR="00334D85" w:rsidRPr="00334D85">
              <w:rPr>
                <w:rFonts w:ascii="Lato" w:hAnsi="Lato"/>
                <w:noProof/>
                <w:webHidden/>
                <w:color w:val="002060"/>
                <w:sz w:val="24"/>
                <w:szCs w:val="24"/>
              </w:rPr>
            </w:r>
            <w:r w:rsidR="00334D85" w:rsidRPr="00334D85">
              <w:rPr>
                <w:rFonts w:ascii="Lato" w:hAnsi="Lato"/>
                <w:noProof/>
                <w:webHidden/>
                <w:color w:val="002060"/>
                <w:sz w:val="24"/>
                <w:szCs w:val="24"/>
              </w:rPr>
              <w:fldChar w:fldCharType="separate"/>
            </w:r>
            <w:r w:rsidR="00CB0739">
              <w:rPr>
                <w:rFonts w:ascii="Lato" w:hAnsi="Lato"/>
                <w:noProof/>
                <w:webHidden/>
                <w:color w:val="002060"/>
                <w:sz w:val="24"/>
                <w:szCs w:val="24"/>
              </w:rPr>
              <w:t>4</w:t>
            </w:r>
            <w:r w:rsidR="00334D85" w:rsidRPr="00334D85">
              <w:rPr>
                <w:rFonts w:ascii="Lato" w:hAnsi="Lato"/>
                <w:noProof/>
                <w:webHidden/>
                <w:color w:val="002060"/>
                <w:sz w:val="24"/>
                <w:szCs w:val="24"/>
              </w:rPr>
              <w:fldChar w:fldCharType="end"/>
            </w:r>
          </w:hyperlink>
        </w:p>
        <w:p w14:paraId="0B2F2D50" w14:textId="6482FD5F" w:rsidR="00334D85" w:rsidRPr="00334D85" w:rsidRDefault="00495669" w:rsidP="00334D85">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2466968" w:history="1">
            <w:r w:rsidR="00334D85" w:rsidRPr="00334D85">
              <w:rPr>
                <w:rStyle w:val="Hipercze"/>
                <w:rFonts w:ascii="Lato" w:hAnsi="Lato"/>
                <w:noProof/>
                <w:color w:val="002060"/>
                <w:sz w:val="24"/>
                <w:szCs w:val="24"/>
              </w:rPr>
              <w:t>Rozdział II.</w:t>
            </w:r>
            <w:r w:rsidR="00334D85" w:rsidRPr="00334D85">
              <w:rPr>
                <w:rFonts w:ascii="Lato" w:hAnsi="Lato"/>
                <w:noProof/>
                <w:webHidden/>
                <w:color w:val="002060"/>
                <w:sz w:val="24"/>
                <w:szCs w:val="24"/>
              </w:rPr>
              <w:tab/>
            </w:r>
            <w:r w:rsidR="00334D85" w:rsidRPr="00334D85">
              <w:rPr>
                <w:rFonts w:ascii="Lato" w:hAnsi="Lato"/>
                <w:noProof/>
                <w:webHidden/>
                <w:color w:val="002060"/>
                <w:sz w:val="24"/>
                <w:szCs w:val="24"/>
              </w:rPr>
              <w:fldChar w:fldCharType="begin"/>
            </w:r>
            <w:r w:rsidR="00334D85" w:rsidRPr="00334D85">
              <w:rPr>
                <w:rFonts w:ascii="Lato" w:hAnsi="Lato"/>
                <w:noProof/>
                <w:webHidden/>
                <w:color w:val="002060"/>
                <w:sz w:val="24"/>
                <w:szCs w:val="24"/>
              </w:rPr>
              <w:instrText xml:space="preserve"> PAGEREF _Toc172466968 \h </w:instrText>
            </w:r>
            <w:r w:rsidR="00334D85" w:rsidRPr="00334D85">
              <w:rPr>
                <w:rFonts w:ascii="Lato" w:hAnsi="Lato"/>
                <w:noProof/>
                <w:webHidden/>
                <w:color w:val="002060"/>
                <w:sz w:val="24"/>
                <w:szCs w:val="24"/>
              </w:rPr>
            </w:r>
            <w:r w:rsidR="00334D85" w:rsidRPr="00334D85">
              <w:rPr>
                <w:rFonts w:ascii="Lato" w:hAnsi="Lato"/>
                <w:noProof/>
                <w:webHidden/>
                <w:color w:val="002060"/>
                <w:sz w:val="24"/>
                <w:szCs w:val="24"/>
              </w:rPr>
              <w:fldChar w:fldCharType="separate"/>
            </w:r>
            <w:r w:rsidR="00CB0739">
              <w:rPr>
                <w:rFonts w:ascii="Lato" w:hAnsi="Lato"/>
                <w:noProof/>
                <w:webHidden/>
                <w:color w:val="002060"/>
                <w:sz w:val="24"/>
                <w:szCs w:val="24"/>
              </w:rPr>
              <w:t>10</w:t>
            </w:r>
            <w:r w:rsidR="00334D85" w:rsidRPr="00334D85">
              <w:rPr>
                <w:rFonts w:ascii="Lato" w:hAnsi="Lato"/>
                <w:noProof/>
                <w:webHidden/>
                <w:color w:val="002060"/>
                <w:sz w:val="24"/>
                <w:szCs w:val="24"/>
              </w:rPr>
              <w:fldChar w:fldCharType="end"/>
            </w:r>
          </w:hyperlink>
        </w:p>
        <w:p w14:paraId="2BEA0AF7" w14:textId="1E921960" w:rsidR="00334D85" w:rsidRPr="00334D85" w:rsidRDefault="00495669" w:rsidP="00334D85">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2466969" w:history="1">
            <w:r w:rsidR="00334D85" w:rsidRPr="00334D85">
              <w:rPr>
                <w:rStyle w:val="Hipercze"/>
                <w:rFonts w:ascii="Lato" w:hAnsi="Lato"/>
                <w:noProof/>
                <w:color w:val="002060"/>
                <w:sz w:val="24"/>
                <w:szCs w:val="24"/>
              </w:rPr>
              <w:t>Rozpoznawanie i reagowanie na czynniki ryzyka krzywdzenia dzieci</w:t>
            </w:r>
            <w:r w:rsidR="00334D85" w:rsidRPr="00334D85">
              <w:rPr>
                <w:rFonts w:ascii="Lato" w:hAnsi="Lato"/>
                <w:noProof/>
                <w:webHidden/>
                <w:color w:val="002060"/>
                <w:sz w:val="24"/>
                <w:szCs w:val="24"/>
              </w:rPr>
              <w:tab/>
            </w:r>
            <w:r w:rsidR="00334D85" w:rsidRPr="00334D85">
              <w:rPr>
                <w:rFonts w:ascii="Lato" w:hAnsi="Lato"/>
                <w:noProof/>
                <w:webHidden/>
                <w:color w:val="002060"/>
                <w:sz w:val="24"/>
                <w:szCs w:val="24"/>
              </w:rPr>
              <w:fldChar w:fldCharType="begin"/>
            </w:r>
            <w:r w:rsidR="00334D85" w:rsidRPr="00334D85">
              <w:rPr>
                <w:rFonts w:ascii="Lato" w:hAnsi="Lato"/>
                <w:noProof/>
                <w:webHidden/>
                <w:color w:val="002060"/>
                <w:sz w:val="24"/>
                <w:szCs w:val="24"/>
              </w:rPr>
              <w:instrText xml:space="preserve"> PAGEREF _Toc172466969 \h </w:instrText>
            </w:r>
            <w:r w:rsidR="00334D85" w:rsidRPr="00334D85">
              <w:rPr>
                <w:rFonts w:ascii="Lato" w:hAnsi="Lato"/>
                <w:noProof/>
                <w:webHidden/>
                <w:color w:val="002060"/>
                <w:sz w:val="24"/>
                <w:szCs w:val="24"/>
              </w:rPr>
            </w:r>
            <w:r w:rsidR="00334D85" w:rsidRPr="00334D85">
              <w:rPr>
                <w:rFonts w:ascii="Lato" w:hAnsi="Lato"/>
                <w:noProof/>
                <w:webHidden/>
                <w:color w:val="002060"/>
                <w:sz w:val="24"/>
                <w:szCs w:val="24"/>
              </w:rPr>
              <w:fldChar w:fldCharType="separate"/>
            </w:r>
            <w:r w:rsidR="00CB0739">
              <w:rPr>
                <w:rFonts w:ascii="Lato" w:hAnsi="Lato"/>
                <w:noProof/>
                <w:webHidden/>
                <w:color w:val="002060"/>
                <w:sz w:val="24"/>
                <w:szCs w:val="24"/>
              </w:rPr>
              <w:t>10</w:t>
            </w:r>
            <w:r w:rsidR="00334D85" w:rsidRPr="00334D85">
              <w:rPr>
                <w:rFonts w:ascii="Lato" w:hAnsi="Lato"/>
                <w:noProof/>
                <w:webHidden/>
                <w:color w:val="002060"/>
                <w:sz w:val="24"/>
                <w:szCs w:val="24"/>
              </w:rPr>
              <w:fldChar w:fldCharType="end"/>
            </w:r>
          </w:hyperlink>
        </w:p>
        <w:p w14:paraId="4CB36259" w14:textId="2E36468E" w:rsidR="00334D85" w:rsidRPr="00334D85" w:rsidRDefault="00495669" w:rsidP="00334D85">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2466970" w:history="1">
            <w:r w:rsidR="00334D85" w:rsidRPr="00334D85">
              <w:rPr>
                <w:rStyle w:val="Hipercze"/>
                <w:rFonts w:ascii="Lato" w:hAnsi="Lato"/>
                <w:noProof/>
                <w:color w:val="002060"/>
                <w:sz w:val="24"/>
                <w:szCs w:val="24"/>
              </w:rPr>
              <w:t>Rozdział III.</w:t>
            </w:r>
            <w:r w:rsidR="00334D85" w:rsidRPr="00334D85">
              <w:rPr>
                <w:rFonts w:ascii="Lato" w:hAnsi="Lato"/>
                <w:noProof/>
                <w:webHidden/>
                <w:color w:val="002060"/>
                <w:sz w:val="24"/>
                <w:szCs w:val="24"/>
              </w:rPr>
              <w:tab/>
            </w:r>
            <w:r w:rsidR="00334D85" w:rsidRPr="00334D85">
              <w:rPr>
                <w:rFonts w:ascii="Lato" w:hAnsi="Lato"/>
                <w:noProof/>
                <w:webHidden/>
                <w:color w:val="002060"/>
                <w:sz w:val="24"/>
                <w:szCs w:val="24"/>
              </w:rPr>
              <w:fldChar w:fldCharType="begin"/>
            </w:r>
            <w:r w:rsidR="00334D85" w:rsidRPr="00334D85">
              <w:rPr>
                <w:rFonts w:ascii="Lato" w:hAnsi="Lato"/>
                <w:noProof/>
                <w:webHidden/>
                <w:color w:val="002060"/>
                <w:sz w:val="24"/>
                <w:szCs w:val="24"/>
              </w:rPr>
              <w:instrText xml:space="preserve"> PAGEREF _Toc172466970 \h </w:instrText>
            </w:r>
            <w:r w:rsidR="00334D85" w:rsidRPr="00334D85">
              <w:rPr>
                <w:rFonts w:ascii="Lato" w:hAnsi="Lato"/>
                <w:noProof/>
                <w:webHidden/>
                <w:color w:val="002060"/>
                <w:sz w:val="24"/>
                <w:szCs w:val="24"/>
              </w:rPr>
            </w:r>
            <w:r w:rsidR="00334D85" w:rsidRPr="00334D85">
              <w:rPr>
                <w:rFonts w:ascii="Lato" w:hAnsi="Lato"/>
                <w:noProof/>
                <w:webHidden/>
                <w:color w:val="002060"/>
                <w:sz w:val="24"/>
                <w:szCs w:val="24"/>
              </w:rPr>
              <w:fldChar w:fldCharType="separate"/>
            </w:r>
            <w:r w:rsidR="00CB0739">
              <w:rPr>
                <w:rFonts w:ascii="Lato" w:hAnsi="Lato"/>
                <w:noProof/>
                <w:webHidden/>
                <w:color w:val="002060"/>
                <w:sz w:val="24"/>
                <w:szCs w:val="24"/>
              </w:rPr>
              <w:t>22</w:t>
            </w:r>
            <w:r w:rsidR="00334D85" w:rsidRPr="00334D85">
              <w:rPr>
                <w:rFonts w:ascii="Lato" w:hAnsi="Lato"/>
                <w:noProof/>
                <w:webHidden/>
                <w:color w:val="002060"/>
                <w:sz w:val="24"/>
                <w:szCs w:val="24"/>
              </w:rPr>
              <w:fldChar w:fldCharType="end"/>
            </w:r>
          </w:hyperlink>
        </w:p>
        <w:p w14:paraId="18D0C827" w14:textId="5BC02E8D" w:rsidR="00334D85" w:rsidRPr="00334D85" w:rsidRDefault="00495669" w:rsidP="00334D85">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2466971" w:history="1">
            <w:r w:rsidR="00334D85" w:rsidRPr="00334D85">
              <w:rPr>
                <w:rStyle w:val="Hipercze"/>
                <w:rFonts w:ascii="Lato" w:hAnsi="Lato"/>
                <w:noProof/>
                <w:color w:val="002060"/>
                <w:sz w:val="24"/>
                <w:szCs w:val="24"/>
              </w:rPr>
              <w:t>Zasady i procedury reagowania w przypadku podejrzenia krzywdzenia dziecka</w:t>
            </w:r>
            <w:r w:rsidR="00334D85" w:rsidRPr="00334D85">
              <w:rPr>
                <w:rFonts w:ascii="Lato" w:hAnsi="Lato"/>
                <w:noProof/>
                <w:webHidden/>
                <w:color w:val="002060"/>
                <w:sz w:val="24"/>
                <w:szCs w:val="24"/>
              </w:rPr>
              <w:tab/>
            </w:r>
            <w:r w:rsidR="00334D85" w:rsidRPr="00334D85">
              <w:rPr>
                <w:rFonts w:ascii="Lato" w:hAnsi="Lato"/>
                <w:noProof/>
                <w:webHidden/>
                <w:color w:val="002060"/>
                <w:sz w:val="24"/>
                <w:szCs w:val="24"/>
              </w:rPr>
              <w:fldChar w:fldCharType="begin"/>
            </w:r>
            <w:r w:rsidR="00334D85" w:rsidRPr="00334D85">
              <w:rPr>
                <w:rFonts w:ascii="Lato" w:hAnsi="Lato"/>
                <w:noProof/>
                <w:webHidden/>
                <w:color w:val="002060"/>
                <w:sz w:val="24"/>
                <w:szCs w:val="24"/>
              </w:rPr>
              <w:instrText xml:space="preserve"> PAGEREF _Toc172466971 \h </w:instrText>
            </w:r>
            <w:r w:rsidR="00334D85" w:rsidRPr="00334D85">
              <w:rPr>
                <w:rFonts w:ascii="Lato" w:hAnsi="Lato"/>
                <w:noProof/>
                <w:webHidden/>
                <w:color w:val="002060"/>
                <w:sz w:val="24"/>
                <w:szCs w:val="24"/>
              </w:rPr>
            </w:r>
            <w:r w:rsidR="00334D85" w:rsidRPr="00334D85">
              <w:rPr>
                <w:rFonts w:ascii="Lato" w:hAnsi="Lato"/>
                <w:noProof/>
                <w:webHidden/>
                <w:color w:val="002060"/>
                <w:sz w:val="24"/>
                <w:szCs w:val="24"/>
              </w:rPr>
              <w:fldChar w:fldCharType="separate"/>
            </w:r>
            <w:r w:rsidR="00CB0739">
              <w:rPr>
                <w:rFonts w:ascii="Lato" w:hAnsi="Lato"/>
                <w:noProof/>
                <w:webHidden/>
                <w:color w:val="002060"/>
                <w:sz w:val="24"/>
                <w:szCs w:val="24"/>
              </w:rPr>
              <w:t>22</w:t>
            </w:r>
            <w:r w:rsidR="00334D85" w:rsidRPr="00334D85">
              <w:rPr>
                <w:rFonts w:ascii="Lato" w:hAnsi="Lato"/>
                <w:noProof/>
                <w:webHidden/>
                <w:color w:val="002060"/>
                <w:sz w:val="24"/>
                <w:szCs w:val="24"/>
              </w:rPr>
              <w:fldChar w:fldCharType="end"/>
            </w:r>
          </w:hyperlink>
        </w:p>
        <w:p w14:paraId="1C9B2F27" w14:textId="28B878D7" w:rsidR="00334D85" w:rsidRPr="00334D85" w:rsidRDefault="00495669" w:rsidP="00334D85">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2466972" w:history="1">
            <w:r w:rsidR="00334D85" w:rsidRPr="00334D85">
              <w:rPr>
                <w:rStyle w:val="Hipercze"/>
                <w:rFonts w:ascii="Lato" w:hAnsi="Lato"/>
                <w:noProof/>
                <w:color w:val="002060"/>
                <w:sz w:val="24"/>
                <w:szCs w:val="24"/>
              </w:rPr>
              <w:t>Rozdział IV.</w:t>
            </w:r>
            <w:r w:rsidR="00334D85" w:rsidRPr="00334D85">
              <w:rPr>
                <w:rFonts w:ascii="Lato" w:hAnsi="Lato"/>
                <w:noProof/>
                <w:webHidden/>
                <w:color w:val="002060"/>
                <w:sz w:val="24"/>
                <w:szCs w:val="24"/>
              </w:rPr>
              <w:tab/>
            </w:r>
            <w:r w:rsidR="00334D85" w:rsidRPr="00334D85">
              <w:rPr>
                <w:rFonts w:ascii="Lato" w:hAnsi="Lato"/>
                <w:noProof/>
                <w:webHidden/>
                <w:color w:val="002060"/>
                <w:sz w:val="24"/>
                <w:szCs w:val="24"/>
              </w:rPr>
              <w:fldChar w:fldCharType="begin"/>
            </w:r>
            <w:r w:rsidR="00334D85" w:rsidRPr="00334D85">
              <w:rPr>
                <w:rFonts w:ascii="Lato" w:hAnsi="Lato"/>
                <w:noProof/>
                <w:webHidden/>
                <w:color w:val="002060"/>
                <w:sz w:val="24"/>
                <w:szCs w:val="24"/>
              </w:rPr>
              <w:instrText xml:space="preserve"> PAGEREF _Toc172466972 \h </w:instrText>
            </w:r>
            <w:r w:rsidR="00334D85" w:rsidRPr="00334D85">
              <w:rPr>
                <w:rFonts w:ascii="Lato" w:hAnsi="Lato"/>
                <w:noProof/>
                <w:webHidden/>
                <w:color w:val="002060"/>
                <w:sz w:val="24"/>
                <w:szCs w:val="24"/>
              </w:rPr>
            </w:r>
            <w:r w:rsidR="00334D85" w:rsidRPr="00334D85">
              <w:rPr>
                <w:rFonts w:ascii="Lato" w:hAnsi="Lato"/>
                <w:noProof/>
                <w:webHidden/>
                <w:color w:val="002060"/>
                <w:sz w:val="24"/>
                <w:szCs w:val="24"/>
              </w:rPr>
              <w:fldChar w:fldCharType="separate"/>
            </w:r>
            <w:r w:rsidR="00CB0739">
              <w:rPr>
                <w:rFonts w:ascii="Lato" w:hAnsi="Lato"/>
                <w:noProof/>
                <w:webHidden/>
                <w:color w:val="002060"/>
                <w:sz w:val="24"/>
                <w:szCs w:val="24"/>
              </w:rPr>
              <w:t>27</w:t>
            </w:r>
            <w:r w:rsidR="00334D85" w:rsidRPr="00334D85">
              <w:rPr>
                <w:rFonts w:ascii="Lato" w:hAnsi="Lato"/>
                <w:noProof/>
                <w:webHidden/>
                <w:color w:val="002060"/>
                <w:sz w:val="24"/>
                <w:szCs w:val="24"/>
              </w:rPr>
              <w:fldChar w:fldCharType="end"/>
            </w:r>
          </w:hyperlink>
        </w:p>
        <w:p w14:paraId="086C9A60" w14:textId="7379A227" w:rsidR="00334D85" w:rsidRPr="00334D85" w:rsidRDefault="00495669" w:rsidP="00334D85">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2466973" w:history="1">
            <w:r w:rsidR="00334D85" w:rsidRPr="00334D85">
              <w:rPr>
                <w:rStyle w:val="Hipercze"/>
                <w:rFonts w:ascii="Lato" w:hAnsi="Lato"/>
                <w:noProof/>
                <w:color w:val="002060"/>
                <w:sz w:val="24"/>
                <w:szCs w:val="24"/>
              </w:rPr>
              <w:t>Zasady bezpiecznego korzystania z Internetu i mediów elektronicznych</w:t>
            </w:r>
            <w:r w:rsidR="00334D85" w:rsidRPr="00334D85">
              <w:rPr>
                <w:rFonts w:ascii="Lato" w:hAnsi="Lato"/>
                <w:noProof/>
                <w:webHidden/>
                <w:color w:val="002060"/>
                <w:sz w:val="24"/>
                <w:szCs w:val="24"/>
              </w:rPr>
              <w:tab/>
            </w:r>
            <w:r w:rsidR="00334D85" w:rsidRPr="00334D85">
              <w:rPr>
                <w:rFonts w:ascii="Lato" w:hAnsi="Lato"/>
                <w:noProof/>
                <w:webHidden/>
                <w:color w:val="002060"/>
                <w:sz w:val="24"/>
                <w:szCs w:val="24"/>
              </w:rPr>
              <w:fldChar w:fldCharType="begin"/>
            </w:r>
            <w:r w:rsidR="00334D85" w:rsidRPr="00334D85">
              <w:rPr>
                <w:rFonts w:ascii="Lato" w:hAnsi="Lato"/>
                <w:noProof/>
                <w:webHidden/>
                <w:color w:val="002060"/>
                <w:sz w:val="24"/>
                <w:szCs w:val="24"/>
              </w:rPr>
              <w:instrText xml:space="preserve"> PAGEREF _Toc172466973 \h </w:instrText>
            </w:r>
            <w:r w:rsidR="00334D85" w:rsidRPr="00334D85">
              <w:rPr>
                <w:rFonts w:ascii="Lato" w:hAnsi="Lato"/>
                <w:noProof/>
                <w:webHidden/>
                <w:color w:val="002060"/>
                <w:sz w:val="24"/>
                <w:szCs w:val="24"/>
              </w:rPr>
            </w:r>
            <w:r w:rsidR="00334D85" w:rsidRPr="00334D85">
              <w:rPr>
                <w:rFonts w:ascii="Lato" w:hAnsi="Lato"/>
                <w:noProof/>
                <w:webHidden/>
                <w:color w:val="002060"/>
                <w:sz w:val="24"/>
                <w:szCs w:val="24"/>
              </w:rPr>
              <w:fldChar w:fldCharType="separate"/>
            </w:r>
            <w:r w:rsidR="00CB0739">
              <w:rPr>
                <w:rFonts w:ascii="Lato" w:hAnsi="Lato"/>
                <w:noProof/>
                <w:webHidden/>
                <w:color w:val="002060"/>
                <w:sz w:val="24"/>
                <w:szCs w:val="24"/>
              </w:rPr>
              <w:t>27</w:t>
            </w:r>
            <w:r w:rsidR="00334D85" w:rsidRPr="00334D85">
              <w:rPr>
                <w:rFonts w:ascii="Lato" w:hAnsi="Lato"/>
                <w:noProof/>
                <w:webHidden/>
                <w:color w:val="002060"/>
                <w:sz w:val="24"/>
                <w:szCs w:val="24"/>
              </w:rPr>
              <w:fldChar w:fldCharType="end"/>
            </w:r>
          </w:hyperlink>
        </w:p>
        <w:p w14:paraId="496B18FC" w14:textId="5581B274" w:rsidR="00334D85" w:rsidRPr="00334D85" w:rsidRDefault="00495669" w:rsidP="00334D85">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2466974" w:history="1">
            <w:r w:rsidR="00334D85" w:rsidRPr="00334D85">
              <w:rPr>
                <w:rStyle w:val="Hipercze"/>
                <w:rFonts w:ascii="Lato" w:hAnsi="Lato"/>
                <w:noProof/>
                <w:color w:val="002060"/>
                <w:sz w:val="24"/>
                <w:szCs w:val="24"/>
              </w:rPr>
              <w:t>Rozdział V.</w:t>
            </w:r>
            <w:r w:rsidR="00334D85" w:rsidRPr="00334D85">
              <w:rPr>
                <w:rFonts w:ascii="Lato" w:hAnsi="Lato"/>
                <w:noProof/>
                <w:webHidden/>
                <w:color w:val="002060"/>
                <w:sz w:val="24"/>
                <w:szCs w:val="24"/>
              </w:rPr>
              <w:tab/>
            </w:r>
            <w:r w:rsidR="00334D85" w:rsidRPr="00334D85">
              <w:rPr>
                <w:rFonts w:ascii="Lato" w:hAnsi="Lato"/>
                <w:noProof/>
                <w:webHidden/>
                <w:color w:val="002060"/>
                <w:sz w:val="24"/>
                <w:szCs w:val="24"/>
              </w:rPr>
              <w:fldChar w:fldCharType="begin"/>
            </w:r>
            <w:r w:rsidR="00334D85" w:rsidRPr="00334D85">
              <w:rPr>
                <w:rFonts w:ascii="Lato" w:hAnsi="Lato"/>
                <w:noProof/>
                <w:webHidden/>
                <w:color w:val="002060"/>
                <w:sz w:val="24"/>
                <w:szCs w:val="24"/>
              </w:rPr>
              <w:instrText xml:space="preserve"> PAGEREF _Toc172466974 \h </w:instrText>
            </w:r>
            <w:r w:rsidR="00334D85" w:rsidRPr="00334D85">
              <w:rPr>
                <w:rFonts w:ascii="Lato" w:hAnsi="Lato"/>
                <w:noProof/>
                <w:webHidden/>
                <w:color w:val="002060"/>
                <w:sz w:val="24"/>
                <w:szCs w:val="24"/>
              </w:rPr>
            </w:r>
            <w:r w:rsidR="00334D85" w:rsidRPr="00334D85">
              <w:rPr>
                <w:rFonts w:ascii="Lato" w:hAnsi="Lato"/>
                <w:noProof/>
                <w:webHidden/>
                <w:color w:val="002060"/>
                <w:sz w:val="24"/>
                <w:szCs w:val="24"/>
              </w:rPr>
              <w:fldChar w:fldCharType="separate"/>
            </w:r>
            <w:r w:rsidR="00CB0739">
              <w:rPr>
                <w:rFonts w:ascii="Lato" w:hAnsi="Lato"/>
                <w:noProof/>
                <w:webHidden/>
                <w:color w:val="002060"/>
                <w:sz w:val="24"/>
                <w:szCs w:val="24"/>
              </w:rPr>
              <w:t>30</w:t>
            </w:r>
            <w:r w:rsidR="00334D85" w:rsidRPr="00334D85">
              <w:rPr>
                <w:rFonts w:ascii="Lato" w:hAnsi="Lato"/>
                <w:noProof/>
                <w:webHidden/>
                <w:color w:val="002060"/>
                <w:sz w:val="24"/>
                <w:szCs w:val="24"/>
              </w:rPr>
              <w:fldChar w:fldCharType="end"/>
            </w:r>
          </w:hyperlink>
        </w:p>
        <w:p w14:paraId="2CAA59A9" w14:textId="6241F8E9" w:rsidR="00334D85" w:rsidRPr="00334D85" w:rsidRDefault="00495669" w:rsidP="00334D85">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2466975" w:history="1">
            <w:r w:rsidR="00334D85" w:rsidRPr="00334D85">
              <w:rPr>
                <w:rStyle w:val="Hipercze"/>
                <w:rFonts w:ascii="Lato" w:hAnsi="Lato"/>
                <w:noProof/>
                <w:color w:val="002060"/>
                <w:sz w:val="24"/>
                <w:szCs w:val="24"/>
              </w:rPr>
              <w:t>Monitoring stosowania standardów ochrony dzieci</w:t>
            </w:r>
            <w:r w:rsidR="00334D85" w:rsidRPr="00334D85">
              <w:rPr>
                <w:rFonts w:ascii="Lato" w:hAnsi="Lato"/>
                <w:noProof/>
                <w:webHidden/>
                <w:color w:val="002060"/>
                <w:sz w:val="24"/>
                <w:szCs w:val="24"/>
              </w:rPr>
              <w:tab/>
            </w:r>
            <w:r w:rsidR="00334D85" w:rsidRPr="00334D85">
              <w:rPr>
                <w:rFonts w:ascii="Lato" w:hAnsi="Lato"/>
                <w:noProof/>
                <w:webHidden/>
                <w:color w:val="002060"/>
                <w:sz w:val="24"/>
                <w:szCs w:val="24"/>
              </w:rPr>
              <w:fldChar w:fldCharType="begin"/>
            </w:r>
            <w:r w:rsidR="00334D85" w:rsidRPr="00334D85">
              <w:rPr>
                <w:rFonts w:ascii="Lato" w:hAnsi="Lato"/>
                <w:noProof/>
                <w:webHidden/>
                <w:color w:val="002060"/>
                <w:sz w:val="24"/>
                <w:szCs w:val="24"/>
              </w:rPr>
              <w:instrText xml:space="preserve"> PAGEREF _Toc172466975 \h </w:instrText>
            </w:r>
            <w:r w:rsidR="00334D85" w:rsidRPr="00334D85">
              <w:rPr>
                <w:rFonts w:ascii="Lato" w:hAnsi="Lato"/>
                <w:noProof/>
                <w:webHidden/>
                <w:color w:val="002060"/>
                <w:sz w:val="24"/>
                <w:szCs w:val="24"/>
              </w:rPr>
            </w:r>
            <w:r w:rsidR="00334D85" w:rsidRPr="00334D85">
              <w:rPr>
                <w:rFonts w:ascii="Lato" w:hAnsi="Lato"/>
                <w:noProof/>
                <w:webHidden/>
                <w:color w:val="002060"/>
                <w:sz w:val="24"/>
                <w:szCs w:val="24"/>
              </w:rPr>
              <w:fldChar w:fldCharType="separate"/>
            </w:r>
            <w:r w:rsidR="00CB0739">
              <w:rPr>
                <w:rFonts w:ascii="Lato" w:hAnsi="Lato"/>
                <w:noProof/>
                <w:webHidden/>
                <w:color w:val="002060"/>
                <w:sz w:val="24"/>
                <w:szCs w:val="24"/>
              </w:rPr>
              <w:t>30</w:t>
            </w:r>
            <w:r w:rsidR="00334D85" w:rsidRPr="00334D85">
              <w:rPr>
                <w:rFonts w:ascii="Lato" w:hAnsi="Lato"/>
                <w:noProof/>
                <w:webHidden/>
                <w:color w:val="002060"/>
                <w:sz w:val="24"/>
                <w:szCs w:val="24"/>
              </w:rPr>
              <w:fldChar w:fldCharType="end"/>
            </w:r>
          </w:hyperlink>
        </w:p>
        <w:p w14:paraId="1E3E6144" w14:textId="10A1F71D" w:rsidR="00334D85" w:rsidRPr="00334D85" w:rsidRDefault="00495669" w:rsidP="00334D85">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2466976" w:history="1">
            <w:r w:rsidR="00334D85" w:rsidRPr="00334D85">
              <w:rPr>
                <w:rStyle w:val="Hipercze"/>
                <w:rFonts w:ascii="Lato" w:hAnsi="Lato"/>
                <w:noProof/>
                <w:color w:val="002060"/>
                <w:sz w:val="24"/>
                <w:szCs w:val="24"/>
              </w:rPr>
              <w:t>Rozdział VI.</w:t>
            </w:r>
            <w:r w:rsidR="00334D85" w:rsidRPr="00334D85">
              <w:rPr>
                <w:rFonts w:ascii="Lato" w:hAnsi="Lato"/>
                <w:noProof/>
                <w:webHidden/>
                <w:color w:val="002060"/>
                <w:sz w:val="24"/>
                <w:szCs w:val="24"/>
              </w:rPr>
              <w:tab/>
            </w:r>
            <w:r w:rsidR="00334D85" w:rsidRPr="00334D85">
              <w:rPr>
                <w:rFonts w:ascii="Lato" w:hAnsi="Lato"/>
                <w:noProof/>
                <w:webHidden/>
                <w:color w:val="002060"/>
                <w:sz w:val="24"/>
                <w:szCs w:val="24"/>
              </w:rPr>
              <w:fldChar w:fldCharType="begin"/>
            </w:r>
            <w:r w:rsidR="00334D85" w:rsidRPr="00334D85">
              <w:rPr>
                <w:rFonts w:ascii="Lato" w:hAnsi="Lato"/>
                <w:noProof/>
                <w:webHidden/>
                <w:color w:val="002060"/>
                <w:sz w:val="24"/>
                <w:szCs w:val="24"/>
              </w:rPr>
              <w:instrText xml:space="preserve"> PAGEREF _Toc172466976 \h </w:instrText>
            </w:r>
            <w:r w:rsidR="00334D85" w:rsidRPr="00334D85">
              <w:rPr>
                <w:rFonts w:ascii="Lato" w:hAnsi="Lato"/>
                <w:noProof/>
                <w:webHidden/>
                <w:color w:val="002060"/>
                <w:sz w:val="24"/>
                <w:szCs w:val="24"/>
              </w:rPr>
            </w:r>
            <w:r w:rsidR="00334D85" w:rsidRPr="00334D85">
              <w:rPr>
                <w:rFonts w:ascii="Lato" w:hAnsi="Lato"/>
                <w:noProof/>
                <w:webHidden/>
                <w:color w:val="002060"/>
                <w:sz w:val="24"/>
                <w:szCs w:val="24"/>
              </w:rPr>
              <w:fldChar w:fldCharType="separate"/>
            </w:r>
            <w:r w:rsidR="00CB0739">
              <w:rPr>
                <w:rFonts w:ascii="Lato" w:hAnsi="Lato"/>
                <w:noProof/>
                <w:webHidden/>
                <w:color w:val="002060"/>
                <w:sz w:val="24"/>
                <w:szCs w:val="24"/>
              </w:rPr>
              <w:t>31</w:t>
            </w:r>
            <w:r w:rsidR="00334D85" w:rsidRPr="00334D85">
              <w:rPr>
                <w:rFonts w:ascii="Lato" w:hAnsi="Lato"/>
                <w:noProof/>
                <w:webHidden/>
                <w:color w:val="002060"/>
                <w:sz w:val="24"/>
                <w:szCs w:val="24"/>
              </w:rPr>
              <w:fldChar w:fldCharType="end"/>
            </w:r>
          </w:hyperlink>
        </w:p>
        <w:p w14:paraId="5A26425F" w14:textId="3ABFA414" w:rsidR="00334D85" w:rsidRPr="00334D85" w:rsidRDefault="00495669" w:rsidP="00334D85">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2466977" w:history="1">
            <w:r w:rsidR="00334D85" w:rsidRPr="00334D85">
              <w:rPr>
                <w:rStyle w:val="Hipercze"/>
                <w:rFonts w:ascii="Lato" w:hAnsi="Lato"/>
                <w:noProof/>
                <w:color w:val="002060"/>
                <w:sz w:val="24"/>
                <w:szCs w:val="24"/>
              </w:rPr>
              <w:t>Przepisy końcowe</w:t>
            </w:r>
            <w:r w:rsidR="00334D85" w:rsidRPr="00334D85">
              <w:rPr>
                <w:rFonts w:ascii="Lato" w:hAnsi="Lato"/>
                <w:noProof/>
                <w:webHidden/>
                <w:color w:val="002060"/>
                <w:sz w:val="24"/>
                <w:szCs w:val="24"/>
              </w:rPr>
              <w:tab/>
            </w:r>
            <w:r w:rsidR="00334D85" w:rsidRPr="00334D85">
              <w:rPr>
                <w:rFonts w:ascii="Lato" w:hAnsi="Lato"/>
                <w:noProof/>
                <w:webHidden/>
                <w:color w:val="002060"/>
                <w:sz w:val="24"/>
                <w:szCs w:val="24"/>
              </w:rPr>
              <w:fldChar w:fldCharType="begin"/>
            </w:r>
            <w:r w:rsidR="00334D85" w:rsidRPr="00334D85">
              <w:rPr>
                <w:rFonts w:ascii="Lato" w:hAnsi="Lato"/>
                <w:noProof/>
                <w:webHidden/>
                <w:color w:val="002060"/>
                <w:sz w:val="24"/>
                <w:szCs w:val="24"/>
              </w:rPr>
              <w:instrText xml:space="preserve"> PAGEREF _Toc172466977 \h </w:instrText>
            </w:r>
            <w:r w:rsidR="00334D85" w:rsidRPr="00334D85">
              <w:rPr>
                <w:rFonts w:ascii="Lato" w:hAnsi="Lato"/>
                <w:noProof/>
                <w:webHidden/>
                <w:color w:val="002060"/>
                <w:sz w:val="24"/>
                <w:szCs w:val="24"/>
              </w:rPr>
            </w:r>
            <w:r w:rsidR="00334D85" w:rsidRPr="00334D85">
              <w:rPr>
                <w:rFonts w:ascii="Lato" w:hAnsi="Lato"/>
                <w:noProof/>
                <w:webHidden/>
                <w:color w:val="002060"/>
                <w:sz w:val="24"/>
                <w:szCs w:val="24"/>
              </w:rPr>
              <w:fldChar w:fldCharType="separate"/>
            </w:r>
            <w:r w:rsidR="00CB0739">
              <w:rPr>
                <w:rFonts w:ascii="Lato" w:hAnsi="Lato"/>
                <w:noProof/>
                <w:webHidden/>
                <w:color w:val="002060"/>
                <w:sz w:val="24"/>
                <w:szCs w:val="24"/>
              </w:rPr>
              <w:t>31</w:t>
            </w:r>
            <w:r w:rsidR="00334D85" w:rsidRPr="00334D85">
              <w:rPr>
                <w:rFonts w:ascii="Lato" w:hAnsi="Lato"/>
                <w:noProof/>
                <w:webHidden/>
                <w:color w:val="002060"/>
                <w:sz w:val="24"/>
                <w:szCs w:val="24"/>
              </w:rPr>
              <w:fldChar w:fldCharType="end"/>
            </w:r>
          </w:hyperlink>
        </w:p>
        <w:p w14:paraId="08CD1A18" w14:textId="7C86BC6C" w:rsidR="00334D85" w:rsidRPr="00334D85" w:rsidRDefault="00495669" w:rsidP="00334D85">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2466978" w:history="1">
            <w:r w:rsidR="00334D85" w:rsidRPr="00334D85">
              <w:rPr>
                <w:rStyle w:val="Hipercze"/>
                <w:rFonts w:ascii="Lato" w:hAnsi="Lato"/>
                <w:noProof/>
                <w:color w:val="002060"/>
                <w:sz w:val="24"/>
                <w:szCs w:val="24"/>
              </w:rPr>
              <w:t>ZAŁĄCZNIK NR 2. Do standardów ochrony dzieci - Procedury interwencji</w:t>
            </w:r>
            <w:r w:rsidR="00334D85" w:rsidRPr="00334D85">
              <w:rPr>
                <w:rFonts w:ascii="Lato" w:hAnsi="Lato"/>
                <w:noProof/>
                <w:webHidden/>
                <w:color w:val="002060"/>
                <w:sz w:val="24"/>
                <w:szCs w:val="24"/>
              </w:rPr>
              <w:tab/>
            </w:r>
            <w:r w:rsidR="00334D85" w:rsidRPr="00334D85">
              <w:rPr>
                <w:rFonts w:ascii="Lato" w:hAnsi="Lato"/>
                <w:noProof/>
                <w:webHidden/>
                <w:color w:val="002060"/>
                <w:sz w:val="24"/>
                <w:szCs w:val="24"/>
              </w:rPr>
              <w:fldChar w:fldCharType="begin"/>
            </w:r>
            <w:r w:rsidR="00334D85" w:rsidRPr="00334D85">
              <w:rPr>
                <w:rFonts w:ascii="Lato" w:hAnsi="Lato"/>
                <w:noProof/>
                <w:webHidden/>
                <w:color w:val="002060"/>
                <w:sz w:val="24"/>
                <w:szCs w:val="24"/>
              </w:rPr>
              <w:instrText xml:space="preserve"> PAGEREF _Toc172466978 \h </w:instrText>
            </w:r>
            <w:r w:rsidR="00334D85" w:rsidRPr="00334D85">
              <w:rPr>
                <w:rFonts w:ascii="Lato" w:hAnsi="Lato"/>
                <w:noProof/>
                <w:webHidden/>
                <w:color w:val="002060"/>
                <w:sz w:val="24"/>
                <w:szCs w:val="24"/>
              </w:rPr>
            </w:r>
            <w:r w:rsidR="00334D85" w:rsidRPr="00334D85">
              <w:rPr>
                <w:rFonts w:ascii="Lato" w:hAnsi="Lato"/>
                <w:noProof/>
                <w:webHidden/>
                <w:color w:val="002060"/>
                <w:sz w:val="24"/>
                <w:szCs w:val="24"/>
              </w:rPr>
              <w:fldChar w:fldCharType="separate"/>
            </w:r>
            <w:r w:rsidR="00CB0739">
              <w:rPr>
                <w:rFonts w:ascii="Lato" w:hAnsi="Lato"/>
                <w:noProof/>
                <w:webHidden/>
                <w:color w:val="002060"/>
                <w:sz w:val="24"/>
                <w:szCs w:val="24"/>
              </w:rPr>
              <w:t>44</w:t>
            </w:r>
            <w:r w:rsidR="00334D85" w:rsidRPr="00334D85">
              <w:rPr>
                <w:rFonts w:ascii="Lato" w:hAnsi="Lato"/>
                <w:noProof/>
                <w:webHidden/>
                <w:color w:val="002060"/>
                <w:sz w:val="24"/>
                <w:szCs w:val="24"/>
              </w:rPr>
              <w:fldChar w:fldCharType="end"/>
            </w:r>
          </w:hyperlink>
        </w:p>
        <w:p w14:paraId="3F6ECD8E" w14:textId="7C1D30BD" w:rsidR="00334D85" w:rsidRPr="00334D85" w:rsidRDefault="00495669" w:rsidP="00334D85">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2466979" w:history="1">
            <w:r w:rsidR="00334D85" w:rsidRPr="00334D85">
              <w:rPr>
                <w:rStyle w:val="Hipercze"/>
                <w:rFonts w:ascii="Lato" w:hAnsi="Lato"/>
                <w:noProof/>
                <w:color w:val="002060"/>
                <w:sz w:val="24"/>
                <w:szCs w:val="24"/>
              </w:rPr>
              <w:t>ZAŁĄCZNIK NR 3. Do standardów i ochrony dzieci – Ankieta dla pracowników</w:t>
            </w:r>
            <w:r w:rsidR="00334D85" w:rsidRPr="00334D85">
              <w:rPr>
                <w:rFonts w:ascii="Lato" w:hAnsi="Lato"/>
                <w:noProof/>
                <w:webHidden/>
                <w:color w:val="002060"/>
                <w:sz w:val="24"/>
                <w:szCs w:val="24"/>
              </w:rPr>
              <w:tab/>
            </w:r>
            <w:r w:rsidR="00334D85" w:rsidRPr="00334D85">
              <w:rPr>
                <w:rFonts w:ascii="Lato" w:hAnsi="Lato"/>
                <w:noProof/>
                <w:webHidden/>
                <w:color w:val="002060"/>
                <w:sz w:val="24"/>
                <w:szCs w:val="24"/>
              </w:rPr>
              <w:fldChar w:fldCharType="begin"/>
            </w:r>
            <w:r w:rsidR="00334D85" w:rsidRPr="00334D85">
              <w:rPr>
                <w:rFonts w:ascii="Lato" w:hAnsi="Lato"/>
                <w:noProof/>
                <w:webHidden/>
                <w:color w:val="002060"/>
                <w:sz w:val="24"/>
                <w:szCs w:val="24"/>
              </w:rPr>
              <w:instrText xml:space="preserve"> PAGEREF _Toc172466979 \h </w:instrText>
            </w:r>
            <w:r w:rsidR="00334D85" w:rsidRPr="00334D85">
              <w:rPr>
                <w:rFonts w:ascii="Lato" w:hAnsi="Lato"/>
                <w:noProof/>
                <w:webHidden/>
                <w:color w:val="002060"/>
                <w:sz w:val="24"/>
                <w:szCs w:val="24"/>
              </w:rPr>
            </w:r>
            <w:r w:rsidR="00334D85" w:rsidRPr="00334D85">
              <w:rPr>
                <w:rFonts w:ascii="Lato" w:hAnsi="Lato"/>
                <w:noProof/>
                <w:webHidden/>
                <w:color w:val="002060"/>
                <w:sz w:val="24"/>
                <w:szCs w:val="24"/>
              </w:rPr>
              <w:fldChar w:fldCharType="separate"/>
            </w:r>
            <w:r w:rsidR="00CB0739">
              <w:rPr>
                <w:rFonts w:ascii="Lato" w:hAnsi="Lato"/>
                <w:noProof/>
                <w:webHidden/>
                <w:color w:val="002060"/>
                <w:sz w:val="24"/>
                <w:szCs w:val="24"/>
              </w:rPr>
              <w:t>48</w:t>
            </w:r>
            <w:r w:rsidR="00334D85" w:rsidRPr="00334D85">
              <w:rPr>
                <w:rFonts w:ascii="Lato" w:hAnsi="Lato"/>
                <w:noProof/>
                <w:webHidden/>
                <w:color w:val="002060"/>
                <w:sz w:val="24"/>
                <w:szCs w:val="24"/>
              </w:rPr>
              <w:fldChar w:fldCharType="end"/>
            </w:r>
          </w:hyperlink>
        </w:p>
        <w:p w14:paraId="18D09B54" w14:textId="55B318FA" w:rsidR="00334D85" w:rsidRPr="00334D85" w:rsidRDefault="00495669" w:rsidP="00334D85">
          <w:pPr>
            <w:pStyle w:val="Spistreci3"/>
            <w:tabs>
              <w:tab w:val="right" w:leader="dot" w:pos="9062"/>
            </w:tabs>
            <w:spacing w:line="360" w:lineRule="auto"/>
            <w:rPr>
              <w:rFonts w:ascii="Lato" w:eastAsiaTheme="minorEastAsia" w:hAnsi="Lato" w:cstheme="minorBidi"/>
              <w:noProof/>
              <w:color w:val="002060"/>
              <w:kern w:val="2"/>
              <w:sz w:val="24"/>
              <w:szCs w:val="24"/>
              <w14:ligatures w14:val="standardContextual"/>
            </w:rPr>
          </w:pPr>
          <w:hyperlink w:anchor="_Toc172466980" w:history="1">
            <w:r w:rsidR="00334D85" w:rsidRPr="00334D85">
              <w:rPr>
                <w:rStyle w:val="Hipercze"/>
                <w:rFonts w:ascii="Lato" w:hAnsi="Lato"/>
                <w:noProof/>
                <w:color w:val="002060"/>
                <w:sz w:val="24"/>
                <w:szCs w:val="24"/>
              </w:rPr>
              <w:t>ZAŁĄCZNIK NR 4. Do standardów ochrony dzieci – Ankieta dla wychowanków</w:t>
            </w:r>
            <w:r w:rsidR="00334D85" w:rsidRPr="00334D85">
              <w:rPr>
                <w:rFonts w:ascii="Lato" w:hAnsi="Lato"/>
                <w:noProof/>
                <w:webHidden/>
                <w:color w:val="002060"/>
                <w:sz w:val="24"/>
                <w:szCs w:val="24"/>
              </w:rPr>
              <w:tab/>
            </w:r>
            <w:r w:rsidR="00334D85" w:rsidRPr="00334D85">
              <w:rPr>
                <w:rFonts w:ascii="Lato" w:hAnsi="Lato"/>
                <w:noProof/>
                <w:webHidden/>
                <w:color w:val="002060"/>
                <w:sz w:val="24"/>
                <w:szCs w:val="24"/>
              </w:rPr>
              <w:fldChar w:fldCharType="begin"/>
            </w:r>
            <w:r w:rsidR="00334D85" w:rsidRPr="00334D85">
              <w:rPr>
                <w:rFonts w:ascii="Lato" w:hAnsi="Lato"/>
                <w:noProof/>
                <w:webHidden/>
                <w:color w:val="002060"/>
                <w:sz w:val="24"/>
                <w:szCs w:val="24"/>
              </w:rPr>
              <w:instrText xml:space="preserve"> PAGEREF _Toc172466980 \h </w:instrText>
            </w:r>
            <w:r w:rsidR="00334D85" w:rsidRPr="00334D85">
              <w:rPr>
                <w:rFonts w:ascii="Lato" w:hAnsi="Lato"/>
                <w:noProof/>
                <w:webHidden/>
                <w:color w:val="002060"/>
                <w:sz w:val="24"/>
                <w:szCs w:val="24"/>
              </w:rPr>
            </w:r>
            <w:r w:rsidR="00334D85" w:rsidRPr="00334D85">
              <w:rPr>
                <w:rFonts w:ascii="Lato" w:hAnsi="Lato"/>
                <w:noProof/>
                <w:webHidden/>
                <w:color w:val="002060"/>
                <w:sz w:val="24"/>
                <w:szCs w:val="24"/>
              </w:rPr>
              <w:fldChar w:fldCharType="separate"/>
            </w:r>
            <w:r w:rsidR="00CB0739">
              <w:rPr>
                <w:rFonts w:ascii="Lato" w:hAnsi="Lato"/>
                <w:noProof/>
                <w:webHidden/>
                <w:color w:val="002060"/>
                <w:sz w:val="24"/>
                <w:szCs w:val="24"/>
              </w:rPr>
              <w:t>51</w:t>
            </w:r>
            <w:r w:rsidR="00334D85" w:rsidRPr="00334D85">
              <w:rPr>
                <w:rFonts w:ascii="Lato" w:hAnsi="Lato"/>
                <w:noProof/>
                <w:webHidden/>
                <w:color w:val="002060"/>
                <w:sz w:val="24"/>
                <w:szCs w:val="24"/>
              </w:rPr>
              <w:fldChar w:fldCharType="end"/>
            </w:r>
          </w:hyperlink>
        </w:p>
        <w:p w14:paraId="7117391A" w14:textId="15E397B8" w:rsidR="00BD1FEE" w:rsidRDefault="00BD1FEE" w:rsidP="00334D85">
          <w:pPr>
            <w:spacing w:line="360" w:lineRule="auto"/>
          </w:pPr>
          <w:r w:rsidRPr="00334D85">
            <w:rPr>
              <w:rFonts w:ascii="Lato" w:hAnsi="Lato"/>
              <w:b/>
              <w:bCs/>
              <w:color w:val="002060"/>
              <w:sz w:val="24"/>
              <w:szCs w:val="24"/>
            </w:rPr>
            <w:fldChar w:fldCharType="end"/>
          </w:r>
        </w:p>
      </w:sdtContent>
    </w:sdt>
    <w:p w14:paraId="2EEB780D" w14:textId="77777777" w:rsidR="00BD1FEE" w:rsidRDefault="00BD1FEE" w:rsidP="00A24914">
      <w:pPr>
        <w:pStyle w:val="Nagwek3"/>
        <w:jc w:val="center"/>
        <w:rPr>
          <w:rFonts w:ascii="Lato" w:hAnsi="Lato"/>
          <w:color w:val="002060"/>
        </w:rPr>
      </w:pPr>
    </w:p>
    <w:p w14:paraId="4831FAF6" w14:textId="77777777" w:rsidR="00BD1FEE" w:rsidRDefault="00BD1FEE" w:rsidP="00BD1FEE"/>
    <w:p w14:paraId="1F7BA9A8" w14:textId="0E720B8E" w:rsidR="00A24914" w:rsidRPr="00BD1FEE" w:rsidRDefault="00A24914" w:rsidP="00BD1FEE">
      <w:pPr>
        <w:pStyle w:val="Nagwek3"/>
        <w:jc w:val="center"/>
        <w:rPr>
          <w:rFonts w:ascii="Lato" w:hAnsi="Lato"/>
          <w:color w:val="002060"/>
          <w:sz w:val="24"/>
          <w:szCs w:val="24"/>
        </w:rPr>
      </w:pPr>
      <w:bookmarkStart w:id="0" w:name="_Toc172466965"/>
      <w:r w:rsidRPr="00BD1FEE">
        <w:rPr>
          <w:rFonts w:ascii="Lato" w:hAnsi="Lato"/>
          <w:color w:val="002060"/>
          <w:sz w:val="24"/>
          <w:szCs w:val="24"/>
        </w:rPr>
        <w:t>Preambuła</w:t>
      </w:r>
      <w:bookmarkEnd w:id="0"/>
    </w:p>
    <w:p w14:paraId="6628675F" w14:textId="77777777" w:rsidR="00A24914" w:rsidRPr="00A24914" w:rsidRDefault="00A24914" w:rsidP="00A24914">
      <w:pPr>
        <w:spacing w:before="240" w:line="360" w:lineRule="auto"/>
        <w:rPr>
          <w:rFonts w:ascii="Lato" w:hAnsi="Lato"/>
          <w:sz w:val="24"/>
          <w:szCs w:val="24"/>
        </w:rPr>
      </w:pPr>
      <w:r w:rsidRPr="00A24914">
        <w:rPr>
          <w:rFonts w:ascii="Lato" w:hAnsi="Lato"/>
          <w:sz w:val="24"/>
          <w:szCs w:val="24"/>
        </w:rPr>
        <w:t xml:space="preserve">Standardy ochrony dzieci stanowią realizację obowiązku prawnego wynikającego z ustawy z dnia 13 maja 2016 r. o przeciwdziałaniu zagrożeniom przestępczością na tle seksualnym i ochronie małoletnich (Dz. U. z 2024 r. poz. 560). </w:t>
      </w:r>
    </w:p>
    <w:p w14:paraId="3712A372"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Naczelną zasadą wszystkich działań podejmowanych przez personel placówki i inne osoby kontaktujące się z dzieckiem pozostającym pod jej opieką, jest działanie dla dobra dziecka, rozumiane jako ochrona jego godności, poszanowanie jego praw i kierowanie się zawsze jego najlepszym interesem. Zawsze należy mieć na uwadze prawo dziecka do wysłuchania w sprawie go dotyczącej, w sposób dostosowany do jego wieku i stopnia rozwoju, oraz budowanie jego poczucia bezpieczeństwa.  </w:t>
      </w:r>
    </w:p>
    <w:p w14:paraId="61151086"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Niedopuszczalne jest stosowanie wobec dziecka przemocy w jakiejkolwiek formie. W przypadku podejrzenia lub ujawnienia okoliczności mogących wskazywać, że dziecku zagraża bądź dzieje się krzywda, każda osoba ma obowiązek wysłuchania dziecka adekwatnie do swoich kompetencji i udzielenia wsparcia dziecku w szczególności poprzez zastosowanie procedury opisanej w tym dokumencie. </w:t>
      </w:r>
    </w:p>
    <w:p w14:paraId="0027C2CB"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Każda osoba kontaktująca się z dzieckiem będącym pod opieką placówki jest zobowiązana do działania w oparciu o obowiązujące prawo i przestrzeganie zasad i procedur określonych poniżej. </w:t>
      </w:r>
    </w:p>
    <w:p w14:paraId="1899E812" w14:textId="75229688" w:rsidR="00A24914" w:rsidRPr="00405D21" w:rsidRDefault="00A24914" w:rsidP="00A24914">
      <w:pPr>
        <w:spacing w:line="360" w:lineRule="auto"/>
        <w:rPr>
          <w:rFonts w:ascii="Lato" w:hAnsi="Lato"/>
          <w:b/>
          <w:bCs/>
          <w:color w:val="002060"/>
          <w:sz w:val="24"/>
          <w:szCs w:val="24"/>
        </w:rPr>
      </w:pPr>
      <w:r w:rsidRPr="00405D21">
        <w:rPr>
          <w:rFonts w:ascii="Lato" w:hAnsi="Lato"/>
          <w:b/>
          <w:bCs/>
          <w:color w:val="002060"/>
          <w:sz w:val="24"/>
          <w:szCs w:val="24"/>
        </w:rPr>
        <w:t xml:space="preserve">Celem wprowadzenia </w:t>
      </w:r>
      <w:r w:rsidR="00405D21" w:rsidRPr="00405D21">
        <w:rPr>
          <w:rFonts w:ascii="Lato" w:hAnsi="Lato"/>
          <w:b/>
          <w:bCs/>
          <w:color w:val="002060"/>
          <w:sz w:val="24"/>
          <w:szCs w:val="24"/>
        </w:rPr>
        <w:t xml:space="preserve">standardów ochrony dzieci w </w:t>
      </w:r>
      <w:r w:rsidRPr="00405D21">
        <w:rPr>
          <w:rFonts w:ascii="Lato" w:hAnsi="Lato"/>
          <w:b/>
          <w:bCs/>
          <w:color w:val="002060"/>
          <w:sz w:val="24"/>
          <w:szCs w:val="24"/>
        </w:rPr>
        <w:t xml:space="preserve">(...) jest: </w:t>
      </w:r>
    </w:p>
    <w:p w14:paraId="5168A545" w14:textId="77777777" w:rsidR="00405D21" w:rsidRDefault="00A24914" w:rsidP="00A24914">
      <w:pPr>
        <w:spacing w:line="360" w:lineRule="auto"/>
        <w:rPr>
          <w:rFonts w:ascii="Lato" w:hAnsi="Lato"/>
          <w:sz w:val="24"/>
          <w:szCs w:val="24"/>
        </w:rPr>
      </w:pPr>
      <w:r w:rsidRPr="00A24914">
        <w:rPr>
          <w:rFonts w:ascii="Lato" w:hAnsi="Lato"/>
          <w:sz w:val="24"/>
          <w:szCs w:val="24"/>
        </w:rPr>
        <w:lastRenderedPageBreak/>
        <w:t>1.</w:t>
      </w:r>
      <w:r w:rsidRPr="00A24914">
        <w:rPr>
          <w:rFonts w:ascii="Lato" w:hAnsi="Lato"/>
          <w:sz w:val="24"/>
          <w:szCs w:val="24"/>
        </w:rPr>
        <w:tab/>
        <w:t>Zapewnienie dzieciom ochrony przed krzywdzeniem i ustalenie procedur udzielania im wsparcia.</w:t>
      </w:r>
    </w:p>
    <w:p w14:paraId="6368C61F" w14:textId="5ACF63D9" w:rsidR="00A24914" w:rsidRPr="00A24914" w:rsidRDefault="00405D21" w:rsidP="00A24914">
      <w:pPr>
        <w:spacing w:line="360" w:lineRule="auto"/>
        <w:rPr>
          <w:rFonts w:ascii="Lato" w:hAnsi="Lato"/>
          <w:sz w:val="24"/>
          <w:szCs w:val="24"/>
        </w:rPr>
      </w:pPr>
      <w:r>
        <w:rPr>
          <w:rFonts w:ascii="Lato" w:hAnsi="Lato"/>
          <w:sz w:val="24"/>
          <w:szCs w:val="24"/>
        </w:rPr>
        <w:t xml:space="preserve">2. </w:t>
      </w:r>
      <w:r w:rsidR="00A24914" w:rsidRPr="00A24914">
        <w:rPr>
          <w:rFonts w:ascii="Lato" w:hAnsi="Lato"/>
          <w:sz w:val="24"/>
          <w:szCs w:val="24"/>
        </w:rPr>
        <w:t xml:space="preserve">Zapewnienie wszystkim pracownikom niezbędnych informacji i kompetencji, aby umożliwić im wywiązanie się z obowiązków w zakresie dbałości o dobro dziecka i ochrony dzieci przed przemocą. </w:t>
      </w:r>
    </w:p>
    <w:p w14:paraId="45857F84"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2.</w:t>
      </w:r>
      <w:r w:rsidRPr="00A24914">
        <w:rPr>
          <w:rFonts w:ascii="Lato" w:hAnsi="Lato"/>
          <w:sz w:val="24"/>
          <w:szCs w:val="24"/>
        </w:rPr>
        <w:tab/>
        <w:t xml:space="preserve">Zapewnienie dzieciom, ich rodzicom/opiekunom oraz personelowi placówki niezbędnych informacji na temat zasad obowiązujących w placówce oraz możliwości uzyskania wsparcia w sytuacji podejrzenia, że dziecko doświadcza krzywdzenia. </w:t>
      </w:r>
    </w:p>
    <w:p w14:paraId="7F9C68A2" w14:textId="5BBB545F" w:rsidR="00405D21" w:rsidRPr="00405D21" w:rsidRDefault="00A24914" w:rsidP="00405D21">
      <w:pPr>
        <w:pStyle w:val="Nagwek3"/>
        <w:jc w:val="center"/>
        <w:rPr>
          <w:rFonts w:ascii="Lato" w:hAnsi="Lato"/>
          <w:color w:val="002060"/>
          <w:sz w:val="24"/>
          <w:szCs w:val="24"/>
        </w:rPr>
      </w:pPr>
      <w:bookmarkStart w:id="1" w:name="_Toc172466966"/>
      <w:r w:rsidRPr="00405D21">
        <w:rPr>
          <w:rFonts w:ascii="Lato" w:hAnsi="Lato"/>
          <w:color w:val="002060"/>
          <w:sz w:val="24"/>
          <w:szCs w:val="24"/>
        </w:rPr>
        <w:t>Rozdział I.</w:t>
      </w:r>
      <w:bookmarkEnd w:id="1"/>
    </w:p>
    <w:p w14:paraId="3E46D68B" w14:textId="3D901967" w:rsidR="00A24914" w:rsidRPr="00405D21" w:rsidRDefault="00A24914" w:rsidP="00405D21">
      <w:pPr>
        <w:pStyle w:val="Nagwek3"/>
        <w:jc w:val="center"/>
        <w:rPr>
          <w:rFonts w:ascii="Lato" w:hAnsi="Lato"/>
          <w:color w:val="002060"/>
          <w:sz w:val="24"/>
          <w:szCs w:val="24"/>
        </w:rPr>
      </w:pPr>
      <w:bookmarkStart w:id="2" w:name="_Toc172466967"/>
      <w:r w:rsidRPr="00405D21">
        <w:rPr>
          <w:rFonts w:ascii="Lato" w:hAnsi="Lato"/>
          <w:color w:val="002060"/>
          <w:sz w:val="24"/>
          <w:szCs w:val="24"/>
        </w:rPr>
        <w:t>Objaśnienie terminów</w:t>
      </w:r>
      <w:bookmarkEnd w:id="2"/>
    </w:p>
    <w:p w14:paraId="5C76C8F0" w14:textId="058F0F61" w:rsidR="00206417" w:rsidRDefault="00A24914" w:rsidP="00405D21">
      <w:pPr>
        <w:spacing w:before="240" w:line="360" w:lineRule="auto"/>
        <w:rPr>
          <w:rFonts w:ascii="Lato" w:hAnsi="Lato"/>
          <w:sz w:val="24"/>
          <w:szCs w:val="24"/>
        </w:rPr>
      </w:pPr>
      <w:r w:rsidRPr="00A24914">
        <w:rPr>
          <w:rFonts w:ascii="Lato" w:hAnsi="Lato"/>
          <w:sz w:val="24"/>
          <w:szCs w:val="24"/>
        </w:rPr>
        <w:t>§ 1.</w:t>
      </w:r>
      <w:r w:rsidR="00405D21">
        <w:rPr>
          <w:rFonts w:ascii="Lato" w:hAnsi="Lato"/>
          <w:sz w:val="24"/>
          <w:szCs w:val="24"/>
        </w:rPr>
        <w:t xml:space="preserve"> </w:t>
      </w:r>
      <w:r w:rsidR="00206417" w:rsidRPr="00206417">
        <w:rPr>
          <w:rFonts w:ascii="Lato" w:hAnsi="Lato"/>
          <w:sz w:val="24"/>
          <w:szCs w:val="24"/>
        </w:rPr>
        <w:t>Na potrzeby tego dokumentu poniżej wymienionym terminom nadano następujące znaczenie</w:t>
      </w:r>
      <w:r w:rsidR="00206417">
        <w:rPr>
          <w:rFonts w:ascii="Lato" w:hAnsi="Lato"/>
          <w:sz w:val="24"/>
          <w:szCs w:val="24"/>
        </w:rPr>
        <w:t>:</w:t>
      </w:r>
    </w:p>
    <w:p w14:paraId="6A9387BE" w14:textId="0D504BC0" w:rsidR="00A24914" w:rsidRPr="00A24914" w:rsidRDefault="00A24914" w:rsidP="00405D21">
      <w:pPr>
        <w:spacing w:before="240" w:line="360" w:lineRule="auto"/>
        <w:rPr>
          <w:rFonts w:ascii="Lato" w:hAnsi="Lato"/>
          <w:sz w:val="24"/>
          <w:szCs w:val="24"/>
        </w:rPr>
      </w:pPr>
      <w:r w:rsidRPr="00A24914">
        <w:rPr>
          <w:rFonts w:ascii="Lato" w:hAnsi="Lato"/>
          <w:sz w:val="24"/>
          <w:szCs w:val="24"/>
        </w:rPr>
        <w:t>1.</w:t>
      </w:r>
      <w:r w:rsidRPr="00A24914">
        <w:rPr>
          <w:rFonts w:ascii="Lato" w:hAnsi="Lato"/>
          <w:sz w:val="24"/>
          <w:szCs w:val="24"/>
        </w:rPr>
        <w:tab/>
      </w:r>
      <w:r w:rsidRPr="00405D21">
        <w:rPr>
          <w:rFonts w:ascii="Lato" w:hAnsi="Lato"/>
          <w:color w:val="002060"/>
          <w:sz w:val="24"/>
          <w:szCs w:val="24"/>
        </w:rPr>
        <w:t>Placówka</w:t>
      </w:r>
      <w:r w:rsidRPr="00A24914">
        <w:rPr>
          <w:rFonts w:ascii="Lato" w:hAnsi="Lato"/>
          <w:sz w:val="24"/>
          <w:szCs w:val="24"/>
        </w:rPr>
        <w:t xml:space="preserve"> </w:t>
      </w:r>
      <w:r w:rsidR="00405D21">
        <w:rPr>
          <w:rFonts w:ascii="Lato" w:hAnsi="Lato"/>
          <w:sz w:val="24"/>
          <w:szCs w:val="24"/>
        </w:rPr>
        <w:t xml:space="preserve">- </w:t>
      </w:r>
      <w:r w:rsidRPr="00A24914">
        <w:rPr>
          <w:rFonts w:ascii="Lato" w:hAnsi="Lato"/>
          <w:sz w:val="24"/>
          <w:szCs w:val="24"/>
        </w:rPr>
        <w:t xml:space="preserve">placówka opiekuńczo-wychowawcza typu socjalizacyjnego, interwencyjnego lub specjalistyczno-terapeutycznego; regionalna placówka opiekuńczo terapeutyczna; interwencyjny ośrodek preadopcyjny, jak również miejsce pobytu dzieci z ukraińskiej, instytucjonalnej pieczy zastępczej.  </w:t>
      </w:r>
    </w:p>
    <w:p w14:paraId="38CB8474" w14:textId="55E0592A" w:rsidR="00A24914" w:rsidRPr="00A24914" w:rsidRDefault="00A24914" w:rsidP="00A24914">
      <w:pPr>
        <w:spacing w:line="360" w:lineRule="auto"/>
        <w:rPr>
          <w:rFonts w:ascii="Lato" w:hAnsi="Lato"/>
          <w:sz w:val="24"/>
          <w:szCs w:val="24"/>
        </w:rPr>
      </w:pPr>
      <w:r w:rsidRPr="00A24914">
        <w:rPr>
          <w:rFonts w:ascii="Lato" w:hAnsi="Lato"/>
          <w:sz w:val="24"/>
          <w:szCs w:val="24"/>
        </w:rPr>
        <w:t>2.</w:t>
      </w:r>
      <w:r w:rsidRPr="00A24914">
        <w:rPr>
          <w:rFonts w:ascii="Lato" w:hAnsi="Lato"/>
          <w:sz w:val="24"/>
          <w:szCs w:val="24"/>
        </w:rPr>
        <w:tab/>
      </w:r>
      <w:r w:rsidRPr="00405D21">
        <w:rPr>
          <w:rFonts w:ascii="Lato" w:hAnsi="Lato"/>
          <w:color w:val="002060"/>
          <w:sz w:val="24"/>
          <w:szCs w:val="24"/>
        </w:rPr>
        <w:t xml:space="preserve">Personel placówki </w:t>
      </w:r>
      <w:r w:rsidR="00405D21">
        <w:rPr>
          <w:rFonts w:ascii="Lato" w:hAnsi="Lato"/>
          <w:sz w:val="24"/>
          <w:szCs w:val="24"/>
        </w:rPr>
        <w:t xml:space="preserve">- </w:t>
      </w:r>
      <w:r w:rsidRPr="00A24914">
        <w:rPr>
          <w:rFonts w:ascii="Lato" w:hAnsi="Lato"/>
          <w:sz w:val="24"/>
          <w:szCs w:val="24"/>
        </w:rPr>
        <w:t xml:space="preserve"> pracownik placówki bądź inna osoba, której powierzono wykonywanie czynności (w tym między innymi: zleceniobiorcy, wolontariusze, stażyści, praktykanci), która z racji pełnionych zadań ma kontakt z dziećmi i wykonuje te zadania na terenie placówki lub na polecenie dyrekcji placówki. </w:t>
      </w:r>
    </w:p>
    <w:p w14:paraId="72A5165A" w14:textId="405B9FD7" w:rsidR="00A24914" w:rsidRPr="00A24914" w:rsidRDefault="00A24914" w:rsidP="00A24914">
      <w:pPr>
        <w:spacing w:line="360" w:lineRule="auto"/>
        <w:rPr>
          <w:rFonts w:ascii="Lato" w:hAnsi="Lato"/>
          <w:sz w:val="24"/>
          <w:szCs w:val="24"/>
        </w:rPr>
      </w:pPr>
      <w:r w:rsidRPr="00A24914">
        <w:rPr>
          <w:rFonts w:ascii="Lato" w:hAnsi="Lato"/>
          <w:sz w:val="24"/>
          <w:szCs w:val="24"/>
        </w:rPr>
        <w:t>3.</w:t>
      </w:r>
      <w:r w:rsidRPr="00A24914">
        <w:rPr>
          <w:rFonts w:ascii="Lato" w:hAnsi="Lato"/>
          <w:sz w:val="24"/>
          <w:szCs w:val="24"/>
        </w:rPr>
        <w:tab/>
      </w:r>
      <w:r w:rsidRPr="00405D21">
        <w:rPr>
          <w:rFonts w:ascii="Lato" w:hAnsi="Lato"/>
          <w:color w:val="002060"/>
          <w:sz w:val="24"/>
          <w:szCs w:val="24"/>
        </w:rPr>
        <w:t>Pracownik</w:t>
      </w:r>
      <w:r w:rsidR="00405D21" w:rsidRPr="00405D21">
        <w:rPr>
          <w:rFonts w:ascii="Lato" w:hAnsi="Lato"/>
          <w:color w:val="002060"/>
          <w:sz w:val="24"/>
          <w:szCs w:val="24"/>
        </w:rPr>
        <w:t xml:space="preserve"> </w:t>
      </w:r>
      <w:r w:rsidRPr="00405D21">
        <w:rPr>
          <w:rFonts w:ascii="Lato" w:hAnsi="Lato"/>
          <w:color w:val="002060"/>
          <w:sz w:val="24"/>
          <w:szCs w:val="24"/>
        </w:rPr>
        <w:t xml:space="preserve">placówki </w:t>
      </w:r>
      <w:r w:rsidR="00405D21">
        <w:rPr>
          <w:rFonts w:ascii="Lato" w:hAnsi="Lato"/>
          <w:sz w:val="24"/>
          <w:szCs w:val="24"/>
        </w:rPr>
        <w:t xml:space="preserve">- </w:t>
      </w:r>
      <w:r w:rsidRPr="00A24914">
        <w:rPr>
          <w:rFonts w:ascii="Lato" w:hAnsi="Lato"/>
          <w:sz w:val="24"/>
          <w:szCs w:val="24"/>
        </w:rPr>
        <w:t xml:space="preserve">osoba zatrudniona w placówce i spełniająca warunki wyrażone kolejno, w zależności od typu placówki, w art. 98 i art. 113 ustawy o wspieraniu rodziny i systemie pieczy zastępczej. </w:t>
      </w:r>
    </w:p>
    <w:p w14:paraId="42576E16" w14:textId="2E3D3D43" w:rsidR="00A24914" w:rsidRPr="00A24914" w:rsidRDefault="00A24914" w:rsidP="00A24914">
      <w:pPr>
        <w:spacing w:line="360" w:lineRule="auto"/>
        <w:rPr>
          <w:rFonts w:ascii="Lato" w:hAnsi="Lato"/>
          <w:sz w:val="24"/>
          <w:szCs w:val="24"/>
        </w:rPr>
      </w:pPr>
      <w:r w:rsidRPr="00A24914">
        <w:rPr>
          <w:rFonts w:ascii="Lato" w:hAnsi="Lato"/>
          <w:sz w:val="24"/>
          <w:szCs w:val="24"/>
        </w:rPr>
        <w:lastRenderedPageBreak/>
        <w:t>4.</w:t>
      </w:r>
      <w:r w:rsidRPr="00A24914">
        <w:rPr>
          <w:rFonts w:ascii="Lato" w:hAnsi="Lato"/>
          <w:sz w:val="24"/>
          <w:szCs w:val="24"/>
        </w:rPr>
        <w:tab/>
      </w:r>
      <w:r w:rsidRPr="00405D21">
        <w:rPr>
          <w:rFonts w:ascii="Lato" w:hAnsi="Lato"/>
          <w:color w:val="002060"/>
          <w:sz w:val="24"/>
          <w:szCs w:val="24"/>
        </w:rPr>
        <w:t xml:space="preserve">Dyrektor placówki </w:t>
      </w:r>
      <w:r w:rsidR="00405D21">
        <w:rPr>
          <w:rFonts w:ascii="Lato" w:hAnsi="Lato"/>
          <w:sz w:val="24"/>
          <w:szCs w:val="24"/>
        </w:rPr>
        <w:t>-</w:t>
      </w:r>
      <w:r w:rsidRPr="00A24914">
        <w:rPr>
          <w:rFonts w:ascii="Lato" w:hAnsi="Lato"/>
          <w:sz w:val="24"/>
          <w:szCs w:val="24"/>
        </w:rPr>
        <w:t xml:space="preserve"> osoba zatrudniona w placówce i spełniająca warunki wyrażone kolejno, w zależności od typu placówki, w art. 97 i art. 113 ustawy o wspieraniu rodziny i systemie pieczy zastępczej. </w:t>
      </w:r>
    </w:p>
    <w:p w14:paraId="2F271158" w14:textId="2E191655" w:rsidR="00A24914" w:rsidRPr="00A24914" w:rsidRDefault="00A24914" w:rsidP="00A24914">
      <w:pPr>
        <w:spacing w:line="360" w:lineRule="auto"/>
        <w:rPr>
          <w:rFonts w:ascii="Lato" w:hAnsi="Lato"/>
          <w:sz w:val="24"/>
          <w:szCs w:val="24"/>
        </w:rPr>
      </w:pPr>
      <w:r w:rsidRPr="00A24914">
        <w:rPr>
          <w:rFonts w:ascii="Lato" w:hAnsi="Lato"/>
          <w:sz w:val="24"/>
          <w:szCs w:val="24"/>
        </w:rPr>
        <w:t>5.</w:t>
      </w:r>
      <w:r w:rsidRPr="00A24914">
        <w:rPr>
          <w:rFonts w:ascii="Lato" w:hAnsi="Lato"/>
          <w:sz w:val="24"/>
          <w:szCs w:val="24"/>
        </w:rPr>
        <w:tab/>
      </w:r>
      <w:r w:rsidRPr="00B90C98">
        <w:rPr>
          <w:rFonts w:ascii="Lato" w:hAnsi="Lato"/>
          <w:color w:val="002060"/>
          <w:sz w:val="24"/>
          <w:szCs w:val="24"/>
        </w:rPr>
        <w:t>Dzieck</w:t>
      </w:r>
      <w:r w:rsidR="00405D21" w:rsidRPr="00B90C98">
        <w:rPr>
          <w:rFonts w:ascii="Lato" w:hAnsi="Lato"/>
          <w:color w:val="002060"/>
          <w:sz w:val="24"/>
          <w:szCs w:val="24"/>
        </w:rPr>
        <w:t xml:space="preserve">o </w:t>
      </w:r>
      <w:r w:rsidR="00405D21">
        <w:rPr>
          <w:rFonts w:ascii="Lato" w:hAnsi="Lato"/>
          <w:sz w:val="24"/>
          <w:szCs w:val="24"/>
        </w:rPr>
        <w:t>– na potrzeby standardów ochrony dzieci</w:t>
      </w:r>
      <w:r w:rsidR="00B90C98">
        <w:rPr>
          <w:rFonts w:ascii="Lato" w:hAnsi="Lato"/>
          <w:sz w:val="24"/>
          <w:szCs w:val="24"/>
        </w:rPr>
        <w:t xml:space="preserve">, </w:t>
      </w:r>
      <w:r w:rsidRPr="00A24914">
        <w:rPr>
          <w:rFonts w:ascii="Lato" w:hAnsi="Lato"/>
          <w:sz w:val="24"/>
          <w:szCs w:val="24"/>
        </w:rPr>
        <w:t xml:space="preserve">osoba, która nie ukończyła 18. roku życia lub jest wychowankiem  placówki.  </w:t>
      </w:r>
    </w:p>
    <w:p w14:paraId="08D11E29" w14:textId="73EBE70E" w:rsidR="00A24914" w:rsidRPr="00A24914" w:rsidRDefault="00A24914" w:rsidP="00A24914">
      <w:pPr>
        <w:spacing w:line="360" w:lineRule="auto"/>
        <w:rPr>
          <w:rFonts w:ascii="Lato" w:hAnsi="Lato"/>
          <w:sz w:val="24"/>
          <w:szCs w:val="24"/>
        </w:rPr>
      </w:pPr>
      <w:r w:rsidRPr="00A24914">
        <w:rPr>
          <w:rFonts w:ascii="Lato" w:hAnsi="Lato"/>
          <w:sz w:val="24"/>
          <w:szCs w:val="24"/>
        </w:rPr>
        <w:t>6.</w:t>
      </w:r>
      <w:r w:rsidRPr="00A24914">
        <w:rPr>
          <w:rFonts w:ascii="Lato" w:hAnsi="Lato"/>
          <w:sz w:val="24"/>
          <w:szCs w:val="24"/>
        </w:rPr>
        <w:tab/>
      </w:r>
      <w:r w:rsidRPr="00B90C98">
        <w:rPr>
          <w:rFonts w:ascii="Lato" w:hAnsi="Lato"/>
          <w:color w:val="002060"/>
          <w:sz w:val="24"/>
          <w:szCs w:val="24"/>
        </w:rPr>
        <w:t xml:space="preserve">Opiekun dziecka </w:t>
      </w:r>
      <w:r w:rsidR="00B90C98">
        <w:rPr>
          <w:rFonts w:ascii="Lato" w:hAnsi="Lato"/>
          <w:sz w:val="24"/>
          <w:szCs w:val="24"/>
        </w:rPr>
        <w:t xml:space="preserve">- </w:t>
      </w:r>
      <w:r w:rsidRPr="00A24914">
        <w:rPr>
          <w:rFonts w:ascii="Lato" w:hAnsi="Lato"/>
          <w:sz w:val="24"/>
          <w:szCs w:val="24"/>
        </w:rPr>
        <w:t>przedstawiciel ustawowy dziecka: rodzic  albo opiekun ; opiekun tymczasowy  (czyli osoba upoważniona do reprezentowania małoletniego obywatela Ukrainy, który przebywa na terytorium Rzeczypospolitej Polskiej bez opieki osób dorosłych.</w:t>
      </w:r>
    </w:p>
    <w:p w14:paraId="597EBF6B" w14:textId="33790029" w:rsidR="00A24914" w:rsidRPr="00A24914" w:rsidRDefault="00A24914" w:rsidP="00A24914">
      <w:pPr>
        <w:spacing w:line="360" w:lineRule="auto"/>
        <w:rPr>
          <w:rFonts w:ascii="Lato" w:hAnsi="Lato"/>
          <w:sz w:val="24"/>
          <w:szCs w:val="24"/>
        </w:rPr>
      </w:pPr>
      <w:r w:rsidRPr="00A24914">
        <w:rPr>
          <w:rFonts w:ascii="Lato" w:hAnsi="Lato"/>
          <w:sz w:val="24"/>
          <w:szCs w:val="24"/>
        </w:rPr>
        <w:t>7.</w:t>
      </w:r>
      <w:r w:rsidRPr="00A24914">
        <w:rPr>
          <w:rFonts w:ascii="Lato" w:hAnsi="Lato"/>
          <w:sz w:val="24"/>
          <w:szCs w:val="24"/>
        </w:rPr>
        <w:tab/>
      </w:r>
      <w:r w:rsidRPr="00206417">
        <w:rPr>
          <w:rFonts w:ascii="Lato" w:hAnsi="Lato"/>
          <w:color w:val="002060"/>
          <w:sz w:val="24"/>
          <w:szCs w:val="24"/>
        </w:rPr>
        <w:t>Osob</w:t>
      </w:r>
      <w:r w:rsidR="00206417" w:rsidRPr="00206417">
        <w:rPr>
          <w:rFonts w:ascii="Lato" w:hAnsi="Lato"/>
          <w:color w:val="002060"/>
          <w:sz w:val="24"/>
          <w:szCs w:val="24"/>
        </w:rPr>
        <w:t xml:space="preserve">a </w:t>
      </w:r>
      <w:r w:rsidRPr="00206417">
        <w:rPr>
          <w:rFonts w:ascii="Lato" w:hAnsi="Lato"/>
          <w:color w:val="002060"/>
          <w:sz w:val="24"/>
          <w:szCs w:val="24"/>
        </w:rPr>
        <w:t>sprawując</w:t>
      </w:r>
      <w:r w:rsidR="00206417" w:rsidRPr="00206417">
        <w:rPr>
          <w:rFonts w:ascii="Lato" w:hAnsi="Lato"/>
          <w:color w:val="002060"/>
          <w:sz w:val="24"/>
          <w:szCs w:val="24"/>
        </w:rPr>
        <w:t>a</w:t>
      </w:r>
      <w:r w:rsidRPr="00206417">
        <w:rPr>
          <w:rFonts w:ascii="Lato" w:hAnsi="Lato"/>
          <w:color w:val="002060"/>
          <w:sz w:val="24"/>
          <w:szCs w:val="24"/>
        </w:rPr>
        <w:t xml:space="preserve"> opiekę bieżącą nad dzieckiem </w:t>
      </w:r>
      <w:r w:rsidR="00206417">
        <w:rPr>
          <w:rFonts w:ascii="Lato" w:hAnsi="Lato"/>
          <w:sz w:val="24"/>
          <w:szCs w:val="24"/>
        </w:rPr>
        <w:t xml:space="preserve">- </w:t>
      </w:r>
      <w:r w:rsidRPr="00A24914">
        <w:rPr>
          <w:rFonts w:ascii="Lato" w:hAnsi="Lato"/>
          <w:sz w:val="24"/>
          <w:szCs w:val="24"/>
        </w:rPr>
        <w:t xml:space="preserve">osoba pełniąca nad dzieckiem faktyczną opiekę wychowawczą i podejmująca decyzje w sprawach codziennych dotyczących dziecka, jednak nieuprawniona do prawnej reprezentacji dziecka. Opiekunem sprawującym opiekę bieżącą może być np. wychowawca dziecka, rodzic zastępczy.  </w:t>
      </w:r>
    </w:p>
    <w:p w14:paraId="6E82525F" w14:textId="2D47A907" w:rsidR="00A24914" w:rsidRPr="00A24914" w:rsidRDefault="00A24914" w:rsidP="00A24914">
      <w:pPr>
        <w:spacing w:line="360" w:lineRule="auto"/>
        <w:rPr>
          <w:rFonts w:ascii="Lato" w:hAnsi="Lato"/>
          <w:sz w:val="24"/>
          <w:szCs w:val="24"/>
        </w:rPr>
      </w:pPr>
      <w:r w:rsidRPr="00A24914">
        <w:rPr>
          <w:rFonts w:ascii="Lato" w:hAnsi="Lato"/>
          <w:sz w:val="24"/>
          <w:szCs w:val="24"/>
        </w:rPr>
        <w:t>8.</w:t>
      </w:r>
      <w:r w:rsidRPr="00A24914">
        <w:rPr>
          <w:rFonts w:ascii="Lato" w:hAnsi="Lato"/>
          <w:sz w:val="24"/>
          <w:szCs w:val="24"/>
        </w:rPr>
        <w:tab/>
      </w:r>
      <w:r w:rsidRPr="00206417">
        <w:rPr>
          <w:rFonts w:ascii="Lato" w:hAnsi="Lato"/>
          <w:color w:val="002060"/>
          <w:sz w:val="24"/>
          <w:szCs w:val="24"/>
        </w:rPr>
        <w:t xml:space="preserve">Zgoda opiekuna </w:t>
      </w:r>
      <w:r w:rsidR="00206417">
        <w:rPr>
          <w:rFonts w:ascii="Lato" w:hAnsi="Lato"/>
          <w:sz w:val="24"/>
          <w:szCs w:val="24"/>
        </w:rPr>
        <w:t xml:space="preserve">– </w:t>
      </w:r>
      <w:r w:rsidRPr="00A24914">
        <w:rPr>
          <w:rFonts w:ascii="Lato" w:hAnsi="Lato"/>
          <w:sz w:val="24"/>
          <w:szCs w:val="24"/>
        </w:rPr>
        <w:t>zgod</w:t>
      </w:r>
      <w:r w:rsidR="00206417">
        <w:rPr>
          <w:rFonts w:ascii="Lato" w:hAnsi="Lato"/>
          <w:sz w:val="24"/>
          <w:szCs w:val="24"/>
        </w:rPr>
        <w:t xml:space="preserve">a </w:t>
      </w:r>
      <w:r w:rsidRPr="00A24914">
        <w:rPr>
          <w:rFonts w:ascii="Lato" w:hAnsi="Lato"/>
          <w:sz w:val="24"/>
          <w:szCs w:val="24"/>
        </w:rPr>
        <w:t>rodziców albo zgod</w:t>
      </w:r>
      <w:r w:rsidR="00206417">
        <w:rPr>
          <w:rFonts w:ascii="Lato" w:hAnsi="Lato"/>
          <w:sz w:val="24"/>
          <w:szCs w:val="24"/>
        </w:rPr>
        <w:t>a</w:t>
      </w:r>
      <w:r w:rsidRPr="00A24914">
        <w:rPr>
          <w:rFonts w:ascii="Lato" w:hAnsi="Lato"/>
          <w:sz w:val="24"/>
          <w:szCs w:val="24"/>
        </w:rPr>
        <w:t xml:space="preserve"> opiekuna lub opiekuna tymczasowego. W przypadku braku porozumienia między rodzicami dziecka należy poinformować rodziców o konieczności rozstrzygnięcia sprawy przez sąd rodzinny. </w:t>
      </w:r>
    </w:p>
    <w:p w14:paraId="189EF2F0" w14:textId="294FED1C" w:rsidR="00A24914" w:rsidRPr="00A24914" w:rsidRDefault="00A24914" w:rsidP="00A24914">
      <w:pPr>
        <w:spacing w:line="360" w:lineRule="auto"/>
        <w:rPr>
          <w:rFonts w:ascii="Lato" w:hAnsi="Lato"/>
          <w:sz w:val="24"/>
          <w:szCs w:val="24"/>
        </w:rPr>
      </w:pPr>
      <w:r w:rsidRPr="00A24914">
        <w:rPr>
          <w:rFonts w:ascii="Lato" w:hAnsi="Lato"/>
          <w:sz w:val="24"/>
          <w:szCs w:val="24"/>
        </w:rPr>
        <w:t>9.</w:t>
      </w:r>
      <w:r w:rsidRPr="00A24914">
        <w:rPr>
          <w:rFonts w:ascii="Lato" w:hAnsi="Lato"/>
          <w:sz w:val="24"/>
          <w:szCs w:val="24"/>
        </w:rPr>
        <w:tab/>
      </w:r>
      <w:r w:rsidR="00206417" w:rsidRPr="00206417">
        <w:rPr>
          <w:rFonts w:ascii="Lato" w:hAnsi="Lato"/>
          <w:color w:val="002060"/>
          <w:sz w:val="24"/>
          <w:szCs w:val="24"/>
        </w:rPr>
        <w:t xml:space="preserve">Koordynator </w:t>
      </w:r>
      <w:r w:rsidRPr="00206417">
        <w:rPr>
          <w:rFonts w:ascii="Lato" w:hAnsi="Lato"/>
          <w:color w:val="002060"/>
          <w:sz w:val="24"/>
          <w:szCs w:val="24"/>
        </w:rPr>
        <w:t>bezpieczeństw</w:t>
      </w:r>
      <w:r w:rsidR="00206417" w:rsidRPr="00206417">
        <w:rPr>
          <w:rFonts w:ascii="Lato" w:hAnsi="Lato"/>
          <w:color w:val="002060"/>
          <w:sz w:val="24"/>
          <w:szCs w:val="24"/>
        </w:rPr>
        <w:t>a</w:t>
      </w:r>
      <w:r w:rsidRPr="00206417">
        <w:rPr>
          <w:rFonts w:ascii="Lato" w:hAnsi="Lato"/>
          <w:color w:val="002060"/>
          <w:sz w:val="24"/>
          <w:szCs w:val="24"/>
        </w:rPr>
        <w:t xml:space="preserve"> w Internecie </w:t>
      </w:r>
      <w:r w:rsidR="00206417">
        <w:rPr>
          <w:rFonts w:ascii="Lato" w:hAnsi="Lato"/>
          <w:sz w:val="24"/>
          <w:szCs w:val="24"/>
        </w:rPr>
        <w:t xml:space="preserve">- </w:t>
      </w:r>
      <w:r w:rsidRPr="00A24914">
        <w:rPr>
          <w:rFonts w:ascii="Lato" w:hAnsi="Lato"/>
          <w:sz w:val="24"/>
          <w:szCs w:val="24"/>
        </w:rPr>
        <w:t xml:space="preserve"> wyznaczony przez dyrektora placówki pracownik sprawujący nadzór nad zasadami korzystania z urządzeń elektronicznych z dostępem do sieci Internet oraz procedurami ochrony dzieci przed treściami szkodliwymi i zagrożeniami w sieci Internet oraz utrwalonymi w innej formie. </w:t>
      </w:r>
    </w:p>
    <w:p w14:paraId="24DA8E5F" w14:textId="13E31540" w:rsidR="00A24914" w:rsidRPr="00A24914" w:rsidRDefault="00A24914" w:rsidP="00A24914">
      <w:pPr>
        <w:spacing w:line="360" w:lineRule="auto"/>
        <w:rPr>
          <w:rFonts w:ascii="Lato" w:hAnsi="Lato"/>
          <w:sz w:val="24"/>
          <w:szCs w:val="24"/>
        </w:rPr>
      </w:pPr>
      <w:r w:rsidRPr="00A24914">
        <w:rPr>
          <w:rFonts w:ascii="Lato" w:hAnsi="Lato"/>
          <w:sz w:val="24"/>
          <w:szCs w:val="24"/>
        </w:rPr>
        <w:t>10.</w:t>
      </w:r>
      <w:r w:rsidRPr="00A24914">
        <w:rPr>
          <w:rFonts w:ascii="Lato" w:hAnsi="Lato"/>
          <w:sz w:val="24"/>
          <w:szCs w:val="24"/>
        </w:rPr>
        <w:tab/>
      </w:r>
      <w:r w:rsidRPr="00206417">
        <w:rPr>
          <w:rFonts w:ascii="Lato" w:hAnsi="Lato"/>
          <w:color w:val="002060"/>
          <w:sz w:val="24"/>
          <w:szCs w:val="24"/>
        </w:rPr>
        <w:t xml:space="preserve">Osoba odpowiedzialna za </w:t>
      </w:r>
      <w:r w:rsidR="00206417" w:rsidRPr="00206417">
        <w:rPr>
          <w:rFonts w:ascii="Lato" w:hAnsi="Lato"/>
          <w:color w:val="002060"/>
          <w:sz w:val="24"/>
          <w:szCs w:val="24"/>
        </w:rPr>
        <w:t xml:space="preserve">standardy </w:t>
      </w:r>
      <w:r w:rsidRPr="00206417">
        <w:rPr>
          <w:rFonts w:ascii="Lato" w:hAnsi="Lato"/>
          <w:color w:val="002060"/>
          <w:sz w:val="24"/>
          <w:szCs w:val="24"/>
        </w:rPr>
        <w:t xml:space="preserve">ochrony dzieci </w:t>
      </w:r>
      <w:r w:rsidR="00206417">
        <w:rPr>
          <w:rFonts w:ascii="Lato" w:hAnsi="Lato"/>
          <w:sz w:val="24"/>
          <w:szCs w:val="24"/>
        </w:rPr>
        <w:t xml:space="preserve">- </w:t>
      </w:r>
      <w:r w:rsidRPr="00A24914">
        <w:rPr>
          <w:rFonts w:ascii="Lato" w:hAnsi="Lato"/>
          <w:sz w:val="24"/>
          <w:szCs w:val="24"/>
        </w:rPr>
        <w:t xml:space="preserve">wyznaczony przez dyrektora placówki pracownik sprawujący nadzór nad monitorowaniem </w:t>
      </w:r>
      <w:r w:rsidRPr="00A24914">
        <w:rPr>
          <w:rFonts w:ascii="Lato" w:hAnsi="Lato"/>
          <w:sz w:val="24"/>
          <w:szCs w:val="24"/>
        </w:rPr>
        <w:lastRenderedPageBreak/>
        <w:t>przestrzegania standardów ochrony dzieci oraz wdrażaniem i realizacją</w:t>
      </w:r>
      <w:r w:rsidR="000471BD">
        <w:rPr>
          <w:rFonts w:ascii="Lato" w:hAnsi="Lato"/>
          <w:sz w:val="24"/>
          <w:szCs w:val="24"/>
        </w:rPr>
        <w:t xml:space="preserve"> standardów </w:t>
      </w:r>
      <w:r w:rsidRPr="00A24914">
        <w:rPr>
          <w:rFonts w:ascii="Lato" w:hAnsi="Lato"/>
          <w:sz w:val="24"/>
          <w:szCs w:val="24"/>
        </w:rPr>
        <w:t xml:space="preserve">ochrony dzieci w placówce.  </w:t>
      </w:r>
    </w:p>
    <w:p w14:paraId="6F949A4A" w14:textId="3E64B5C0" w:rsidR="00A24914" w:rsidRPr="00A24914" w:rsidRDefault="00A24914" w:rsidP="00A24914">
      <w:pPr>
        <w:spacing w:line="360" w:lineRule="auto"/>
        <w:rPr>
          <w:rFonts w:ascii="Lato" w:hAnsi="Lato"/>
          <w:sz w:val="24"/>
          <w:szCs w:val="24"/>
        </w:rPr>
      </w:pPr>
      <w:r w:rsidRPr="00A24914">
        <w:rPr>
          <w:rFonts w:ascii="Lato" w:hAnsi="Lato"/>
          <w:sz w:val="24"/>
          <w:szCs w:val="24"/>
        </w:rPr>
        <w:t>11.</w:t>
      </w:r>
      <w:r w:rsidRPr="00A24914">
        <w:rPr>
          <w:rFonts w:ascii="Lato" w:hAnsi="Lato"/>
          <w:sz w:val="24"/>
          <w:szCs w:val="24"/>
        </w:rPr>
        <w:tab/>
      </w:r>
      <w:r w:rsidRPr="00206417">
        <w:rPr>
          <w:rFonts w:ascii="Lato" w:hAnsi="Lato"/>
          <w:color w:val="002060"/>
          <w:sz w:val="24"/>
          <w:szCs w:val="24"/>
        </w:rPr>
        <w:t xml:space="preserve">Osoba odpowiedzialna za ochronę dzieci </w:t>
      </w:r>
      <w:r w:rsidR="00206417">
        <w:rPr>
          <w:rFonts w:ascii="Lato" w:hAnsi="Lato"/>
          <w:sz w:val="24"/>
          <w:szCs w:val="24"/>
        </w:rPr>
        <w:t xml:space="preserve">- </w:t>
      </w:r>
      <w:r w:rsidRPr="00A24914">
        <w:rPr>
          <w:rFonts w:ascii="Lato" w:hAnsi="Lato"/>
          <w:sz w:val="24"/>
          <w:szCs w:val="24"/>
        </w:rPr>
        <w:t xml:space="preserve">wyznaczony przez dyrektora placówki pracownik, który odpowiada za przyjmowanie zgłoszeń o zdarzeniach zagrażających małoletniemu i zgodnie z przyjętymi w placówce zasadami proceduje reagowanie na nie. </w:t>
      </w:r>
    </w:p>
    <w:p w14:paraId="32F00989" w14:textId="3651713E" w:rsidR="00A24914" w:rsidRPr="00A24914" w:rsidRDefault="00A24914" w:rsidP="00A24914">
      <w:pPr>
        <w:spacing w:line="360" w:lineRule="auto"/>
        <w:rPr>
          <w:rFonts w:ascii="Lato" w:hAnsi="Lato"/>
          <w:sz w:val="24"/>
          <w:szCs w:val="24"/>
        </w:rPr>
      </w:pPr>
      <w:r w:rsidRPr="00A24914">
        <w:rPr>
          <w:rFonts w:ascii="Lato" w:hAnsi="Lato"/>
          <w:sz w:val="24"/>
          <w:szCs w:val="24"/>
        </w:rPr>
        <w:t>12.</w:t>
      </w:r>
      <w:r w:rsidRPr="00A24914">
        <w:rPr>
          <w:rFonts w:ascii="Lato" w:hAnsi="Lato"/>
          <w:sz w:val="24"/>
          <w:szCs w:val="24"/>
        </w:rPr>
        <w:tab/>
      </w:r>
      <w:r w:rsidRPr="00206417">
        <w:rPr>
          <w:rFonts w:ascii="Lato" w:hAnsi="Lato"/>
          <w:color w:val="002060"/>
          <w:sz w:val="24"/>
          <w:szCs w:val="24"/>
        </w:rPr>
        <w:t xml:space="preserve">Osoba odpowiedzialna za udzielenie wsparcia dziecku </w:t>
      </w:r>
      <w:r w:rsidR="00206417">
        <w:rPr>
          <w:rFonts w:ascii="Lato" w:hAnsi="Lato"/>
          <w:sz w:val="24"/>
          <w:szCs w:val="24"/>
        </w:rPr>
        <w:t xml:space="preserve">- </w:t>
      </w:r>
      <w:r w:rsidRPr="00A24914">
        <w:rPr>
          <w:rFonts w:ascii="Lato" w:hAnsi="Lato"/>
          <w:sz w:val="24"/>
          <w:szCs w:val="24"/>
        </w:rPr>
        <w:t xml:space="preserve"> wyznaczony przez dyrektora placówki pracownik, który proceduje i udziela wsparcia małoletniemu, zgodnie z przyjętymi w placówce zasadami. </w:t>
      </w:r>
    </w:p>
    <w:p w14:paraId="3DAAA1F7" w14:textId="16E928B0" w:rsidR="00A24914" w:rsidRPr="00A24914" w:rsidRDefault="00A24914" w:rsidP="00A24914">
      <w:pPr>
        <w:spacing w:line="360" w:lineRule="auto"/>
        <w:rPr>
          <w:rFonts w:ascii="Lato" w:hAnsi="Lato"/>
          <w:sz w:val="24"/>
          <w:szCs w:val="24"/>
        </w:rPr>
      </w:pPr>
      <w:r w:rsidRPr="00A24914">
        <w:rPr>
          <w:rFonts w:ascii="Lato" w:hAnsi="Lato"/>
          <w:sz w:val="24"/>
          <w:szCs w:val="24"/>
        </w:rPr>
        <w:t>13.</w:t>
      </w:r>
      <w:r w:rsidRPr="00A24914">
        <w:rPr>
          <w:rFonts w:ascii="Lato" w:hAnsi="Lato"/>
          <w:sz w:val="24"/>
          <w:szCs w:val="24"/>
        </w:rPr>
        <w:tab/>
        <w:t xml:space="preserve"> </w:t>
      </w:r>
      <w:r w:rsidRPr="00206417">
        <w:rPr>
          <w:rFonts w:ascii="Lato" w:hAnsi="Lato"/>
          <w:color w:val="002060"/>
          <w:sz w:val="24"/>
          <w:szCs w:val="24"/>
        </w:rPr>
        <w:t xml:space="preserve">Dane osobowe dziecka </w:t>
      </w:r>
      <w:r w:rsidR="00206417">
        <w:rPr>
          <w:rFonts w:ascii="Lato" w:hAnsi="Lato"/>
          <w:sz w:val="24"/>
          <w:szCs w:val="24"/>
        </w:rPr>
        <w:t xml:space="preserve">- </w:t>
      </w:r>
      <w:r w:rsidRPr="00A24914">
        <w:rPr>
          <w:rFonts w:ascii="Lato" w:hAnsi="Lato"/>
          <w:sz w:val="24"/>
          <w:szCs w:val="24"/>
        </w:rPr>
        <w:t xml:space="preserve"> wszelkie informacje umożliwiające identyfikację dziecka. </w:t>
      </w:r>
    </w:p>
    <w:p w14:paraId="5614485C" w14:textId="22E0F361" w:rsidR="00A24914" w:rsidRPr="00A24914" w:rsidRDefault="00A24914" w:rsidP="00A24914">
      <w:pPr>
        <w:spacing w:line="360" w:lineRule="auto"/>
        <w:rPr>
          <w:rFonts w:ascii="Lato" w:hAnsi="Lato"/>
          <w:sz w:val="24"/>
          <w:szCs w:val="24"/>
        </w:rPr>
      </w:pPr>
      <w:r w:rsidRPr="00A24914">
        <w:rPr>
          <w:rFonts w:ascii="Lato" w:hAnsi="Lato"/>
          <w:sz w:val="24"/>
          <w:szCs w:val="24"/>
        </w:rPr>
        <w:t>14.</w:t>
      </w:r>
      <w:r w:rsidRPr="00A24914">
        <w:rPr>
          <w:rFonts w:ascii="Lato" w:hAnsi="Lato"/>
          <w:sz w:val="24"/>
          <w:szCs w:val="24"/>
        </w:rPr>
        <w:tab/>
      </w:r>
      <w:r w:rsidRPr="00206417">
        <w:rPr>
          <w:rFonts w:ascii="Lato" w:hAnsi="Lato"/>
          <w:color w:val="002060"/>
          <w:sz w:val="24"/>
          <w:szCs w:val="24"/>
        </w:rPr>
        <w:t xml:space="preserve">Konflikt interesów </w:t>
      </w:r>
      <w:r w:rsidR="00206417">
        <w:rPr>
          <w:rFonts w:ascii="Lato" w:hAnsi="Lato"/>
          <w:sz w:val="24"/>
          <w:szCs w:val="24"/>
        </w:rPr>
        <w:t>-</w:t>
      </w:r>
      <w:r w:rsidRPr="00A24914">
        <w:rPr>
          <w:rFonts w:ascii="Lato" w:hAnsi="Lato"/>
          <w:sz w:val="24"/>
          <w:szCs w:val="24"/>
        </w:rPr>
        <w:t xml:space="preserve"> sytuacja, w której działanie personelu, w tym dyrekcji placówki na rzecz najlepiej pojmowanego interesu dziecka może być zagrożone z uwagi na zależność służbową, osobistą i emocjonalną, a także gdy istnieje uzasadnione podejrzenie, że interes osobisty pracownika przeważy nad troską o dobro dziecka. </w:t>
      </w:r>
    </w:p>
    <w:p w14:paraId="32C4F014" w14:textId="5C4D9EB4" w:rsidR="00A24914" w:rsidRPr="00A24914" w:rsidRDefault="00A24914" w:rsidP="00A24914">
      <w:pPr>
        <w:spacing w:line="360" w:lineRule="auto"/>
        <w:rPr>
          <w:rFonts w:ascii="Lato" w:hAnsi="Lato"/>
          <w:sz w:val="24"/>
          <w:szCs w:val="24"/>
        </w:rPr>
      </w:pPr>
      <w:r w:rsidRPr="00A24914">
        <w:rPr>
          <w:rFonts w:ascii="Lato" w:hAnsi="Lato"/>
          <w:sz w:val="24"/>
          <w:szCs w:val="24"/>
        </w:rPr>
        <w:t>15.</w:t>
      </w:r>
      <w:r w:rsidRPr="00A24914">
        <w:rPr>
          <w:rFonts w:ascii="Lato" w:hAnsi="Lato"/>
          <w:sz w:val="24"/>
          <w:szCs w:val="24"/>
        </w:rPr>
        <w:tab/>
      </w:r>
      <w:r w:rsidR="00206417" w:rsidRPr="00206417">
        <w:rPr>
          <w:rFonts w:ascii="Lato" w:hAnsi="Lato"/>
          <w:color w:val="002060"/>
          <w:sz w:val="24"/>
          <w:szCs w:val="24"/>
        </w:rPr>
        <w:t>K</w:t>
      </w:r>
      <w:r w:rsidRPr="00206417">
        <w:rPr>
          <w:rFonts w:ascii="Lato" w:hAnsi="Lato"/>
          <w:color w:val="002060"/>
          <w:sz w:val="24"/>
          <w:szCs w:val="24"/>
        </w:rPr>
        <w:t xml:space="preserve">rzywdzenie dziecka </w:t>
      </w:r>
      <w:r w:rsidR="00206417">
        <w:rPr>
          <w:rFonts w:ascii="Lato" w:hAnsi="Lato"/>
          <w:sz w:val="24"/>
          <w:szCs w:val="24"/>
        </w:rPr>
        <w:t xml:space="preserve">- </w:t>
      </w:r>
      <w:r w:rsidRPr="00A24914">
        <w:rPr>
          <w:rFonts w:ascii="Lato" w:hAnsi="Lato"/>
          <w:sz w:val="24"/>
          <w:szCs w:val="24"/>
        </w:rPr>
        <w:t xml:space="preserve">zachowanie, które może stanowić popełnienie czynu zabronionego, w tym czynu karalnego na szkodę dziecka przez jakąkolwiek osobę, w tym członka personelu; lub zagrożenie dobra dziecka, w tym jego zaniedbywanie; każde zamierzone lub niezamierzone działanie/zaniechanie jednostki, instytucji lub społeczeństwa jako całości i każdy rezultat takiego działania lub bezczynności, które naruszają równe prawa, swobody i dobra osobiste dzieci i/lub zakłócają ich optymalny rozwój.  </w:t>
      </w:r>
    </w:p>
    <w:p w14:paraId="68E183E7" w14:textId="168AF943" w:rsidR="00A24914" w:rsidRDefault="00A24914" w:rsidP="00206417">
      <w:pPr>
        <w:spacing w:line="360" w:lineRule="auto"/>
        <w:rPr>
          <w:rFonts w:ascii="Lato" w:hAnsi="Lato"/>
          <w:sz w:val="24"/>
          <w:szCs w:val="24"/>
        </w:rPr>
      </w:pPr>
      <w:r w:rsidRPr="00A24914">
        <w:rPr>
          <w:rFonts w:ascii="Lato" w:hAnsi="Lato"/>
          <w:sz w:val="24"/>
          <w:szCs w:val="24"/>
        </w:rPr>
        <w:t xml:space="preserve">Wyróżnia się następujące formy krzywdzenia:  </w:t>
      </w:r>
    </w:p>
    <w:p w14:paraId="7AA39F06" w14:textId="6BC8DBFE" w:rsidR="00206417" w:rsidRPr="00093868" w:rsidRDefault="00206417" w:rsidP="000B45AD">
      <w:pPr>
        <w:spacing w:line="360" w:lineRule="auto"/>
        <w:ind w:left="720"/>
        <w:jc w:val="both"/>
        <w:rPr>
          <w:rFonts w:ascii="Lato" w:eastAsia="Lato" w:hAnsi="Lato" w:cs="Lato"/>
          <w:sz w:val="24"/>
          <w:szCs w:val="24"/>
        </w:rPr>
      </w:pPr>
      <w:r w:rsidRPr="00206417">
        <w:rPr>
          <w:rFonts w:ascii="Lato" w:eastAsia="Lato" w:hAnsi="Lato" w:cs="Lato"/>
          <w:color w:val="002060"/>
          <w:sz w:val="24"/>
          <w:szCs w:val="24"/>
          <w:u w:val="single"/>
        </w:rPr>
        <w:lastRenderedPageBreak/>
        <w:t>Przemoc fizyczna wobec dziecka -</w:t>
      </w:r>
      <w:r w:rsidRPr="00206417">
        <w:rPr>
          <w:rFonts w:ascii="Lato" w:eastAsia="Lato" w:hAnsi="Lato" w:cs="Lato"/>
          <w:color w:val="002060"/>
          <w:sz w:val="24"/>
          <w:szCs w:val="24"/>
        </w:rPr>
        <w:t xml:space="preserve">  </w:t>
      </w:r>
      <w:r w:rsidRPr="00093868">
        <w:rPr>
          <w:rFonts w:ascii="Lato" w:eastAsia="Lato" w:hAnsi="Lato" w:cs="Lato"/>
          <w:sz w:val="24"/>
          <w:szCs w:val="24"/>
        </w:rPr>
        <w:t xml:space="preserve">jednorazowe bądź powtarzające się działanie bądź zaniechanie wskutek którego dziecko doznaje faktycznej fizycznej krzywdy lub jest na nią potencjalnie zagrożone. Krzywda stanowi rezultat działania bądź zaniechania ze strony rodzica, opiekuna, osoby odpowiedzialnej za dziecko, posiadającej nad nim władzę lub takiej, której ufa. </w:t>
      </w:r>
    </w:p>
    <w:p w14:paraId="72189094" w14:textId="56C0A73E" w:rsidR="00206417" w:rsidRPr="00093868" w:rsidRDefault="00206417" w:rsidP="00206417">
      <w:pPr>
        <w:spacing w:after="0" w:line="360" w:lineRule="auto"/>
        <w:ind w:left="720"/>
        <w:rPr>
          <w:rFonts w:ascii="Lato" w:eastAsia="Lato" w:hAnsi="Lato" w:cs="Lato"/>
          <w:sz w:val="24"/>
          <w:szCs w:val="24"/>
        </w:rPr>
      </w:pPr>
      <w:r w:rsidRPr="00206417">
        <w:rPr>
          <w:rFonts w:ascii="Lato" w:eastAsia="Lato" w:hAnsi="Lato" w:cs="Lato"/>
          <w:color w:val="002060"/>
          <w:sz w:val="24"/>
          <w:szCs w:val="24"/>
          <w:u w:val="single"/>
        </w:rPr>
        <w:t xml:space="preserve">Przemoc psychiczna wobec dziecka - </w:t>
      </w:r>
      <w:r w:rsidRPr="00093868">
        <w:rPr>
          <w:rFonts w:ascii="Lato" w:eastAsia="Lato" w:hAnsi="Lato" w:cs="Lato"/>
          <w:sz w:val="24"/>
          <w:szCs w:val="24"/>
        </w:rPr>
        <w:t>to długotrwała, niefizyczna, szkodliwa interakcja pomiędzy dzieckiem a osobą za nie odpowiedzialną lub osobą, której dziecko ufa. Tak jak w przypadku przemocy fizycznej obejmuje zarówno działania, jak i zaniechania. Do przejawów przemocy psychicznej zaliczamy m.in.:</w:t>
      </w:r>
    </w:p>
    <w:p w14:paraId="336F7115" w14:textId="77777777" w:rsidR="00206417" w:rsidRPr="00DC26CA" w:rsidRDefault="00206417" w:rsidP="00967DB0">
      <w:pPr>
        <w:pStyle w:val="Akapitzlist"/>
        <w:numPr>
          <w:ilvl w:val="0"/>
          <w:numId w:val="83"/>
        </w:numPr>
        <w:pBdr>
          <w:top w:val="nil"/>
          <w:left w:val="nil"/>
          <w:bottom w:val="nil"/>
          <w:right w:val="nil"/>
          <w:between w:val="nil"/>
          <w:bar w:val="nil"/>
        </w:pBdr>
        <w:spacing w:after="0" w:line="360" w:lineRule="auto"/>
        <w:jc w:val="both"/>
        <w:rPr>
          <w:rFonts w:ascii="Lato" w:eastAsia="Lato" w:hAnsi="Lato" w:cs="Lato"/>
          <w:sz w:val="24"/>
          <w:szCs w:val="24"/>
        </w:rPr>
      </w:pPr>
      <w:r w:rsidRPr="00DC26CA">
        <w:rPr>
          <w:rFonts w:ascii="Lato" w:eastAsia="Lato" w:hAnsi="Lato" w:cs="Lato"/>
          <w:sz w:val="24"/>
          <w:szCs w:val="24"/>
        </w:rPr>
        <w:t>niedostępność emocjonalną;</w:t>
      </w:r>
    </w:p>
    <w:p w14:paraId="5551FB15" w14:textId="77777777" w:rsidR="00206417" w:rsidRPr="00DC26CA" w:rsidRDefault="00206417" w:rsidP="00967DB0">
      <w:pPr>
        <w:pStyle w:val="Akapitzlist"/>
        <w:numPr>
          <w:ilvl w:val="0"/>
          <w:numId w:val="83"/>
        </w:numPr>
        <w:pBdr>
          <w:top w:val="nil"/>
          <w:left w:val="nil"/>
          <w:bottom w:val="nil"/>
          <w:right w:val="nil"/>
          <w:between w:val="nil"/>
          <w:bar w:val="nil"/>
        </w:pBdr>
        <w:spacing w:after="0" w:line="360" w:lineRule="auto"/>
        <w:jc w:val="both"/>
        <w:rPr>
          <w:rFonts w:ascii="Lato" w:eastAsia="Lato" w:hAnsi="Lato" w:cs="Lato"/>
          <w:sz w:val="24"/>
          <w:szCs w:val="24"/>
        </w:rPr>
      </w:pPr>
      <w:r w:rsidRPr="00DC26CA">
        <w:rPr>
          <w:rFonts w:ascii="Lato" w:eastAsia="Lato" w:hAnsi="Lato" w:cs="Lato"/>
          <w:sz w:val="24"/>
          <w:szCs w:val="24"/>
        </w:rPr>
        <w:t>zaniedbywanie emocjonalne;</w:t>
      </w:r>
    </w:p>
    <w:p w14:paraId="451A4745" w14:textId="77777777" w:rsidR="00206417" w:rsidRPr="00DC26CA" w:rsidRDefault="00206417" w:rsidP="00967DB0">
      <w:pPr>
        <w:pStyle w:val="Akapitzlist"/>
        <w:numPr>
          <w:ilvl w:val="0"/>
          <w:numId w:val="83"/>
        </w:numPr>
        <w:pBdr>
          <w:top w:val="nil"/>
          <w:left w:val="nil"/>
          <w:bottom w:val="nil"/>
          <w:right w:val="nil"/>
          <w:between w:val="nil"/>
          <w:bar w:val="nil"/>
        </w:pBdr>
        <w:spacing w:after="0" w:line="360" w:lineRule="auto"/>
        <w:jc w:val="both"/>
        <w:rPr>
          <w:rFonts w:ascii="Lato" w:eastAsia="Lato" w:hAnsi="Lato" w:cs="Lato"/>
          <w:sz w:val="24"/>
          <w:szCs w:val="24"/>
        </w:rPr>
      </w:pPr>
      <w:r w:rsidRPr="00DC26CA">
        <w:rPr>
          <w:rFonts w:ascii="Lato" w:eastAsia="Lato" w:hAnsi="Lato" w:cs="Lato"/>
          <w:sz w:val="24"/>
          <w:szCs w:val="24"/>
        </w:rPr>
        <w:t>relacja z dzieckiem oparta na wrogości, obwinianiu, oczernianiu, odrzucaniu;</w:t>
      </w:r>
    </w:p>
    <w:p w14:paraId="1C2CF876" w14:textId="77777777" w:rsidR="00206417" w:rsidRPr="00DC26CA" w:rsidRDefault="00206417" w:rsidP="00967DB0">
      <w:pPr>
        <w:pStyle w:val="Akapitzlist"/>
        <w:numPr>
          <w:ilvl w:val="0"/>
          <w:numId w:val="83"/>
        </w:numPr>
        <w:pBdr>
          <w:top w:val="nil"/>
          <w:left w:val="nil"/>
          <w:bottom w:val="nil"/>
          <w:right w:val="nil"/>
          <w:between w:val="nil"/>
          <w:bar w:val="nil"/>
        </w:pBdr>
        <w:spacing w:after="0" w:line="360" w:lineRule="auto"/>
        <w:jc w:val="both"/>
        <w:rPr>
          <w:rFonts w:ascii="Lato" w:eastAsia="Lato" w:hAnsi="Lato" w:cs="Lato"/>
          <w:sz w:val="24"/>
          <w:szCs w:val="24"/>
        </w:rPr>
      </w:pPr>
      <w:r w:rsidRPr="00DC26CA">
        <w:rPr>
          <w:rFonts w:ascii="Lato" w:eastAsia="Lato" w:hAnsi="Lato" w:cs="Lato"/>
          <w:sz w:val="24"/>
          <w:szCs w:val="24"/>
        </w:rPr>
        <w:t>nieodpowiednie rozwojowo lub niekonsekwentne interakcje z dzieckiem;</w:t>
      </w:r>
    </w:p>
    <w:p w14:paraId="04448AE8" w14:textId="77777777" w:rsidR="00206417" w:rsidRPr="00DC26CA" w:rsidRDefault="00206417" w:rsidP="00967DB0">
      <w:pPr>
        <w:pStyle w:val="Akapitzlist"/>
        <w:numPr>
          <w:ilvl w:val="0"/>
          <w:numId w:val="83"/>
        </w:numPr>
        <w:pBdr>
          <w:top w:val="nil"/>
          <w:left w:val="nil"/>
          <w:bottom w:val="nil"/>
          <w:right w:val="nil"/>
          <w:between w:val="nil"/>
          <w:bar w:val="nil"/>
        </w:pBdr>
        <w:spacing w:after="0" w:line="360" w:lineRule="auto"/>
        <w:jc w:val="both"/>
        <w:rPr>
          <w:rFonts w:ascii="Lato" w:eastAsia="Lato" w:hAnsi="Lato" w:cs="Lato"/>
          <w:sz w:val="24"/>
          <w:szCs w:val="24"/>
        </w:rPr>
      </w:pPr>
      <w:r w:rsidRPr="00DC26CA">
        <w:rPr>
          <w:rFonts w:ascii="Lato" w:eastAsia="Lato" w:hAnsi="Lato" w:cs="Lato"/>
          <w:sz w:val="24"/>
          <w:szCs w:val="24"/>
        </w:rPr>
        <w:t>niedostrzeganie lub nieuznawanie indywidualności dziecka;</w:t>
      </w:r>
    </w:p>
    <w:p w14:paraId="5491970F" w14:textId="77777777" w:rsidR="00206417" w:rsidRPr="00DC26CA" w:rsidRDefault="00206417" w:rsidP="00967DB0">
      <w:pPr>
        <w:pStyle w:val="Akapitzlist"/>
        <w:numPr>
          <w:ilvl w:val="0"/>
          <w:numId w:val="83"/>
        </w:numPr>
        <w:pBdr>
          <w:top w:val="nil"/>
          <w:left w:val="nil"/>
          <w:bottom w:val="nil"/>
          <w:right w:val="nil"/>
          <w:between w:val="nil"/>
          <w:bar w:val="nil"/>
        </w:pBdr>
        <w:spacing w:after="0" w:line="360" w:lineRule="auto"/>
        <w:jc w:val="both"/>
        <w:rPr>
          <w:rFonts w:ascii="Lato" w:eastAsia="Lato" w:hAnsi="Lato" w:cs="Lato"/>
          <w:sz w:val="24"/>
          <w:szCs w:val="24"/>
        </w:rPr>
      </w:pPr>
      <w:r w:rsidRPr="00DC26CA">
        <w:rPr>
          <w:rFonts w:ascii="Lato" w:eastAsia="Lato" w:hAnsi="Lato" w:cs="Lato"/>
          <w:sz w:val="24"/>
          <w:szCs w:val="24"/>
        </w:rPr>
        <w:t>niedostrzeganie lub nieuznawanie granic psychicznych między dzieckiem a osobą odpowiedzialną;</w:t>
      </w:r>
    </w:p>
    <w:p w14:paraId="705CFDCD" w14:textId="77777777" w:rsidR="00206417" w:rsidRPr="00DC26CA" w:rsidRDefault="00206417" w:rsidP="00967DB0">
      <w:pPr>
        <w:pStyle w:val="Akapitzlist"/>
        <w:numPr>
          <w:ilvl w:val="0"/>
          <w:numId w:val="83"/>
        </w:numPr>
        <w:pBdr>
          <w:top w:val="nil"/>
          <w:left w:val="nil"/>
          <w:bottom w:val="nil"/>
          <w:right w:val="nil"/>
          <w:between w:val="nil"/>
          <w:bar w:val="nil"/>
        </w:pBdr>
        <w:spacing w:after="0" w:line="360" w:lineRule="auto"/>
        <w:jc w:val="both"/>
        <w:rPr>
          <w:rFonts w:ascii="Lato" w:eastAsia="Lato" w:hAnsi="Lato" w:cs="Lato"/>
          <w:sz w:val="24"/>
          <w:szCs w:val="24"/>
        </w:rPr>
      </w:pPr>
      <w:r w:rsidRPr="00DC26CA">
        <w:rPr>
          <w:rFonts w:ascii="Lato" w:eastAsia="Lato" w:hAnsi="Lato" w:cs="Lato"/>
          <w:sz w:val="24"/>
          <w:szCs w:val="24"/>
        </w:rPr>
        <w:t>nieodpowiednia socjalizacja, demoralizacja;</w:t>
      </w:r>
    </w:p>
    <w:p w14:paraId="3A819C22" w14:textId="77777777" w:rsidR="00206417" w:rsidRPr="00DC26CA" w:rsidRDefault="00206417" w:rsidP="00967DB0">
      <w:pPr>
        <w:pStyle w:val="Akapitzlist"/>
        <w:numPr>
          <w:ilvl w:val="0"/>
          <w:numId w:val="83"/>
        </w:numPr>
        <w:pBdr>
          <w:top w:val="nil"/>
          <w:left w:val="nil"/>
          <w:bottom w:val="nil"/>
          <w:right w:val="nil"/>
          <w:between w:val="nil"/>
          <w:bar w:val="nil"/>
        </w:pBdr>
        <w:spacing w:line="360" w:lineRule="auto"/>
        <w:jc w:val="both"/>
        <w:rPr>
          <w:rFonts w:ascii="Lato" w:eastAsia="Lato" w:hAnsi="Lato" w:cs="Lato"/>
          <w:sz w:val="24"/>
          <w:szCs w:val="24"/>
        </w:rPr>
      </w:pPr>
      <w:r w:rsidRPr="00DC26CA">
        <w:rPr>
          <w:rFonts w:ascii="Lato" w:eastAsia="Lato" w:hAnsi="Lato" w:cs="Lato"/>
          <w:sz w:val="24"/>
          <w:szCs w:val="24"/>
        </w:rPr>
        <w:t>sytuacje w których dziecko jest świadkiem przemocy;</w:t>
      </w:r>
    </w:p>
    <w:p w14:paraId="194F852B" w14:textId="77777777" w:rsidR="00206417" w:rsidRPr="00093868" w:rsidRDefault="00206417" w:rsidP="000B45AD">
      <w:pPr>
        <w:spacing w:line="360" w:lineRule="auto"/>
        <w:ind w:left="720"/>
        <w:rPr>
          <w:rFonts w:ascii="Lato" w:eastAsia="Lato" w:hAnsi="Lato" w:cs="Lato"/>
          <w:sz w:val="24"/>
          <w:szCs w:val="24"/>
        </w:rPr>
      </w:pPr>
      <w:r w:rsidRPr="00206417">
        <w:rPr>
          <w:rFonts w:ascii="Lato" w:eastAsia="Lato" w:hAnsi="Lato" w:cs="Lato"/>
          <w:color w:val="002060"/>
          <w:sz w:val="24"/>
          <w:szCs w:val="24"/>
          <w:u w:val="single"/>
        </w:rPr>
        <w:t>Przemoc seksualna wobec dziecka</w:t>
      </w:r>
      <w:r w:rsidRPr="00206417">
        <w:rPr>
          <w:rFonts w:ascii="Lato" w:eastAsia="Lato" w:hAnsi="Lato" w:cs="Lato"/>
          <w:color w:val="002060"/>
          <w:sz w:val="24"/>
          <w:szCs w:val="24"/>
        </w:rPr>
        <w:t xml:space="preserve"> </w:t>
      </w:r>
      <w:r w:rsidRPr="00093868">
        <w:rPr>
          <w:rFonts w:ascii="Lato" w:eastAsia="Lato" w:hAnsi="Lato" w:cs="Lato"/>
          <w:sz w:val="24"/>
          <w:szCs w:val="24"/>
        </w:rPr>
        <w:t xml:space="preserve">(wykorzystywanie seksualne dziecka). Jest to angażowanie dziecka poprzez dorosłego lub inne dziecko w aktywność seksualną. Dotyczy sytuacji gdy nie dochodzi do kontaktu fizycznego (np. ekshibicjonizm, molestowanie werbalne - np. prowadzenie rozmów o treści seksualnej nieadekwatnej do wieku dziecka, komentowanie w sposób </w:t>
      </w:r>
      <w:r w:rsidRPr="00093868">
        <w:rPr>
          <w:rFonts w:ascii="Lato" w:eastAsia="Lato" w:hAnsi="Lato" w:cs="Lato"/>
          <w:sz w:val="24"/>
          <w:szCs w:val="24"/>
        </w:rPr>
        <w:lastRenderedPageBreak/>
        <w:t>seksualny wyglądu i zachowania dziecka, zachęcanie do kontaktu z treściami pornograficznymi, grooming - strategie nieseksualnego uwodzenia dziecka z intencją nawiązania kontaktu seksualnego w przyszłości) i gdy do takiego kontaktu dochodzi (sytuacje takie jak: dotykanie dziecka, zmuszanie dziecka do dotykania ciała sprawcy, stosunek seksualny). Każda czynność seksualna podejmowana z dzieckiem przed ukończeniem 15 roku życia jest przestępstwem. W przypadku dzieci mówimy o wykorzystaniu seksualnym, kiedy między wykorzystującym (dorosły, inne dziecko) a wykorzystywanym (dziecko) z uwagi na wiek lub stopień rozwoju zachodzi relacja władzy, opieki czy zależności. Do innej formy wykorzystywania seksualnego dzieci zalicza się wyzyskiwanie seksualne. Jest to jakiekolwiek: faktyczne lub usiłowane nadużycie podatności dziecka na zagrożenia, przewagi sił lub zaufania - w celu seksualnym. Wyzysk seksualny obejmuje (chociaż nie jest to konieczne) czerpanie zysków finansowych, społecznych lub politycznych z wykorzystania seksualnego. Szczególne zagrożenie wyzyskiem seksualnym ma miejsce podczas kryzysów humanitarnych. Zagrożenie wyzyskiem seksualnym dotyczy zarówno samych dzieci, jak i opiekunów tych dzieci, mogących paść ofiarą wyzysku.</w:t>
      </w:r>
    </w:p>
    <w:p w14:paraId="1AB47AAC" w14:textId="6EBC62BE" w:rsidR="00206417" w:rsidRPr="00093868" w:rsidRDefault="00206417" w:rsidP="00206417">
      <w:pPr>
        <w:spacing w:after="0" w:line="360" w:lineRule="auto"/>
        <w:ind w:left="720"/>
        <w:rPr>
          <w:rFonts w:ascii="Lato" w:eastAsia="Lato" w:hAnsi="Lato" w:cs="Lato"/>
          <w:sz w:val="24"/>
          <w:szCs w:val="24"/>
        </w:rPr>
      </w:pPr>
      <w:r w:rsidRPr="00206417">
        <w:rPr>
          <w:rFonts w:ascii="Lato" w:eastAsia="Lato" w:hAnsi="Lato" w:cs="Lato"/>
          <w:color w:val="002060"/>
          <w:sz w:val="24"/>
          <w:szCs w:val="24"/>
          <w:u w:val="single"/>
        </w:rPr>
        <w:t xml:space="preserve">Zaniedbywanie dziecka </w:t>
      </w:r>
      <w:r w:rsidRPr="00206417">
        <w:rPr>
          <w:rFonts w:ascii="Lato" w:eastAsia="Lato" w:hAnsi="Lato" w:cs="Lato"/>
          <w:color w:val="002060"/>
          <w:sz w:val="24"/>
          <w:szCs w:val="24"/>
        </w:rPr>
        <w:t xml:space="preserve">-  </w:t>
      </w:r>
      <w:r w:rsidRPr="00093868">
        <w:rPr>
          <w:rFonts w:ascii="Lato" w:eastAsia="Lato" w:hAnsi="Lato" w:cs="Lato"/>
          <w:sz w:val="24"/>
          <w:szCs w:val="24"/>
        </w:rPr>
        <w:t>chroniczne lub incydentalne niezaspokajanie fizycznych i psychicznych potrzeb dziecka. Może przyjmować formę nierespektowania praw dziecka, co w rezultacie prowadzi do zaburzeń w jego zdrowiu i/lub rozwoju. Do zaniedbywania dziecka dochodzi w relacjach dziecka z osobą zobowiązaną do opieki, wychowania, troski i ochrony.</w:t>
      </w:r>
    </w:p>
    <w:p w14:paraId="18D2C6DE" w14:textId="77777777" w:rsidR="00206417" w:rsidRPr="00093868" w:rsidRDefault="00206417" w:rsidP="00206417">
      <w:pPr>
        <w:spacing w:after="0" w:line="360" w:lineRule="auto"/>
        <w:ind w:left="720"/>
        <w:rPr>
          <w:rFonts w:ascii="Lato" w:eastAsia="Lato" w:hAnsi="Lato" w:cs="Lato"/>
          <w:sz w:val="24"/>
          <w:szCs w:val="24"/>
        </w:rPr>
      </w:pPr>
      <w:r w:rsidRPr="00206417">
        <w:rPr>
          <w:rFonts w:ascii="Lato" w:eastAsia="Lato" w:hAnsi="Lato" w:cs="Lato"/>
          <w:color w:val="002060"/>
          <w:sz w:val="24"/>
          <w:szCs w:val="24"/>
          <w:u w:val="single"/>
        </w:rPr>
        <w:t>Przemoc rówieśnicza</w:t>
      </w:r>
      <w:r w:rsidRPr="00206417">
        <w:rPr>
          <w:rFonts w:ascii="Lato" w:eastAsia="Lato" w:hAnsi="Lato" w:cs="Lato"/>
          <w:color w:val="002060"/>
          <w:sz w:val="24"/>
          <w:szCs w:val="24"/>
        </w:rPr>
        <w:t xml:space="preserve"> </w:t>
      </w:r>
      <w:r w:rsidRPr="00093868">
        <w:rPr>
          <w:rFonts w:ascii="Lato" w:eastAsia="Lato" w:hAnsi="Lato" w:cs="Lato"/>
          <w:sz w:val="24"/>
          <w:szCs w:val="24"/>
        </w:rPr>
        <w:t xml:space="preserve">(nękanie rówieśnicze, bullying). Przemoc rówieśnicza ma miejsce gdy dziecko doświadcza różnych form nękania ze strony rówieśników. Dotyczy działań bezpośrednich lub z użyciem technologii komunikacyjnych (np. </w:t>
      </w:r>
      <w:r w:rsidRPr="00093868">
        <w:rPr>
          <w:rFonts w:ascii="Lato" w:eastAsia="Lato" w:hAnsi="Lato" w:cs="Lato"/>
          <w:sz w:val="24"/>
          <w:szCs w:val="24"/>
        </w:rPr>
        <w:lastRenderedPageBreak/>
        <w:t>za pośrednictwem Internetu i telefonów komórkowych). Przemoc rówieśniczą obserwujemy, gdy szkodliwe działanie ma na celu wyrządzenie komuś przykrości lub krzywdy (intencjonalność), ma charakter systematyczny (powtarzalność), a ofiara jest słabsza od sprawcy bądź grupy sprawców. Obejmuje:</w:t>
      </w:r>
    </w:p>
    <w:p w14:paraId="6923F6D5" w14:textId="77777777" w:rsidR="00206417" w:rsidRPr="00DC26CA" w:rsidRDefault="00206417" w:rsidP="00967DB0">
      <w:pPr>
        <w:pStyle w:val="Akapitzlist"/>
        <w:numPr>
          <w:ilvl w:val="0"/>
          <w:numId w:val="84"/>
        </w:numPr>
        <w:pBdr>
          <w:top w:val="nil"/>
          <w:left w:val="nil"/>
          <w:bottom w:val="nil"/>
          <w:right w:val="nil"/>
          <w:between w:val="nil"/>
          <w:bar w:val="nil"/>
        </w:pBdr>
        <w:spacing w:after="0" w:line="360" w:lineRule="auto"/>
        <w:rPr>
          <w:rFonts w:ascii="Lato" w:eastAsia="Lato" w:hAnsi="Lato" w:cs="Lato"/>
          <w:sz w:val="24"/>
          <w:szCs w:val="24"/>
        </w:rPr>
      </w:pPr>
      <w:r w:rsidRPr="00DC26CA">
        <w:rPr>
          <w:rFonts w:ascii="Lato" w:eastAsia="Lato" w:hAnsi="Lato" w:cs="Lato"/>
          <w:sz w:val="24"/>
          <w:szCs w:val="24"/>
        </w:rPr>
        <w:t>przemoc werbalną (np. przezywanie, dogadywanie, ośmieszanie);</w:t>
      </w:r>
    </w:p>
    <w:p w14:paraId="23C12E76" w14:textId="77777777" w:rsidR="00206417" w:rsidRPr="00DC26CA" w:rsidRDefault="00206417" w:rsidP="00967DB0">
      <w:pPr>
        <w:pStyle w:val="Akapitzlist"/>
        <w:numPr>
          <w:ilvl w:val="0"/>
          <w:numId w:val="84"/>
        </w:numPr>
        <w:pBdr>
          <w:top w:val="nil"/>
          <w:left w:val="nil"/>
          <w:bottom w:val="nil"/>
          <w:right w:val="nil"/>
          <w:between w:val="nil"/>
          <w:bar w:val="nil"/>
        </w:pBdr>
        <w:spacing w:after="0" w:line="360" w:lineRule="auto"/>
        <w:rPr>
          <w:rFonts w:ascii="Lato" w:eastAsia="Lato" w:hAnsi="Lato" w:cs="Lato"/>
          <w:sz w:val="24"/>
          <w:szCs w:val="24"/>
        </w:rPr>
      </w:pPr>
      <w:r w:rsidRPr="00DC26CA">
        <w:rPr>
          <w:rFonts w:ascii="Lato" w:eastAsia="Lato" w:hAnsi="Lato" w:cs="Lato"/>
          <w:sz w:val="24"/>
          <w:szCs w:val="24"/>
        </w:rPr>
        <w:t>przemoc relacyjną (np wykluczenie z grupy, ignorowanie, nastawianie innych przeciwko osobie, szantaż);</w:t>
      </w:r>
    </w:p>
    <w:p w14:paraId="4520199E" w14:textId="77777777" w:rsidR="00206417" w:rsidRPr="00DC26CA" w:rsidRDefault="00206417" w:rsidP="00967DB0">
      <w:pPr>
        <w:pStyle w:val="Akapitzlist"/>
        <w:numPr>
          <w:ilvl w:val="0"/>
          <w:numId w:val="84"/>
        </w:numPr>
        <w:pBdr>
          <w:top w:val="nil"/>
          <w:left w:val="nil"/>
          <w:bottom w:val="nil"/>
          <w:right w:val="nil"/>
          <w:between w:val="nil"/>
          <w:bar w:val="nil"/>
        </w:pBdr>
        <w:spacing w:after="0" w:line="360" w:lineRule="auto"/>
        <w:rPr>
          <w:rFonts w:ascii="Lato" w:eastAsia="Lato" w:hAnsi="Lato" w:cs="Lato"/>
          <w:sz w:val="24"/>
          <w:szCs w:val="24"/>
        </w:rPr>
      </w:pPr>
      <w:r w:rsidRPr="00DC26CA">
        <w:rPr>
          <w:rFonts w:ascii="Lato" w:eastAsia="Lato" w:hAnsi="Lato" w:cs="Lato"/>
          <w:sz w:val="24"/>
          <w:szCs w:val="24"/>
        </w:rPr>
        <w:t>przemoc fizyczną (np. pobicie, kopanie, popychanie, szarpanie);</w:t>
      </w:r>
    </w:p>
    <w:p w14:paraId="7B839770" w14:textId="77777777" w:rsidR="00206417" w:rsidRPr="00DC26CA" w:rsidRDefault="00206417" w:rsidP="00967DB0">
      <w:pPr>
        <w:pStyle w:val="Akapitzlist"/>
        <w:numPr>
          <w:ilvl w:val="0"/>
          <w:numId w:val="84"/>
        </w:numPr>
        <w:pBdr>
          <w:top w:val="nil"/>
          <w:left w:val="nil"/>
          <w:bottom w:val="nil"/>
          <w:right w:val="nil"/>
          <w:between w:val="nil"/>
          <w:bar w:val="nil"/>
        </w:pBdr>
        <w:spacing w:after="0" w:line="360" w:lineRule="auto"/>
        <w:rPr>
          <w:rFonts w:ascii="Lato" w:eastAsia="Lato" w:hAnsi="Lato" w:cs="Lato"/>
          <w:sz w:val="24"/>
          <w:szCs w:val="24"/>
        </w:rPr>
      </w:pPr>
      <w:r w:rsidRPr="00DC26CA">
        <w:rPr>
          <w:rFonts w:ascii="Lato" w:eastAsia="Lato" w:hAnsi="Lato" w:cs="Lato"/>
          <w:sz w:val="24"/>
          <w:szCs w:val="24"/>
        </w:rPr>
        <w:t>przemoc materialną (np. kradzież, niszczenie przedmiotów);</w:t>
      </w:r>
    </w:p>
    <w:p w14:paraId="0255AA1D" w14:textId="77777777" w:rsidR="00206417" w:rsidRPr="00DC26CA" w:rsidRDefault="00206417" w:rsidP="00967DB0">
      <w:pPr>
        <w:pStyle w:val="Akapitzlist"/>
        <w:numPr>
          <w:ilvl w:val="0"/>
          <w:numId w:val="84"/>
        </w:numPr>
        <w:pBdr>
          <w:top w:val="nil"/>
          <w:left w:val="nil"/>
          <w:bottom w:val="nil"/>
          <w:right w:val="nil"/>
          <w:between w:val="nil"/>
          <w:bar w:val="nil"/>
        </w:pBdr>
        <w:spacing w:after="0" w:line="360" w:lineRule="auto"/>
        <w:rPr>
          <w:rFonts w:ascii="Lato" w:eastAsia="Lato" w:hAnsi="Lato" w:cs="Lato"/>
          <w:sz w:val="24"/>
          <w:szCs w:val="24"/>
        </w:rPr>
      </w:pPr>
      <w:r w:rsidRPr="00DC26CA">
        <w:rPr>
          <w:rFonts w:ascii="Lato" w:eastAsia="Lato" w:hAnsi="Lato" w:cs="Lato"/>
          <w:sz w:val="24"/>
          <w:szCs w:val="24"/>
        </w:rPr>
        <w:t>cyberprzemoc/przemoc elektroniczną (np. złośliwe wiadomości w komunikatorach, wpis w serwisie społecznościowym, umieszczanie w Internecie zdjęć lub filmów ośmieszających ofiarę);</w:t>
      </w:r>
    </w:p>
    <w:p w14:paraId="2B6BC8EB" w14:textId="77777777" w:rsidR="00206417" w:rsidRPr="00DC26CA" w:rsidRDefault="00206417" w:rsidP="00967DB0">
      <w:pPr>
        <w:pStyle w:val="Akapitzlist"/>
        <w:numPr>
          <w:ilvl w:val="0"/>
          <w:numId w:val="84"/>
        </w:numPr>
        <w:pBdr>
          <w:top w:val="nil"/>
          <w:left w:val="nil"/>
          <w:bottom w:val="nil"/>
          <w:right w:val="nil"/>
          <w:between w:val="nil"/>
          <w:bar w:val="nil"/>
        </w:pBdr>
        <w:spacing w:after="0" w:line="360" w:lineRule="auto"/>
        <w:rPr>
          <w:rFonts w:ascii="Lato" w:eastAsia="Lato" w:hAnsi="Lato" w:cs="Lato"/>
          <w:sz w:val="24"/>
          <w:szCs w:val="24"/>
        </w:rPr>
      </w:pPr>
      <w:r w:rsidRPr="00DC26CA">
        <w:rPr>
          <w:rFonts w:ascii="Lato" w:eastAsia="Lato" w:hAnsi="Lato" w:cs="Lato"/>
          <w:sz w:val="24"/>
          <w:szCs w:val="24"/>
        </w:rPr>
        <w:t xml:space="preserve">wykorzystanie seksualne - dotykanie intymnych części ciała lub zmuszanie do stosunku płciowego lub innych czynności seksualnych przez rówieśnika, </w:t>
      </w:r>
    </w:p>
    <w:p w14:paraId="6107A38E" w14:textId="77777777" w:rsidR="00206417" w:rsidRPr="00DC26CA" w:rsidRDefault="00206417" w:rsidP="00967DB0">
      <w:pPr>
        <w:pStyle w:val="Akapitzlist"/>
        <w:numPr>
          <w:ilvl w:val="0"/>
          <w:numId w:val="84"/>
        </w:numPr>
        <w:pBdr>
          <w:top w:val="nil"/>
          <w:left w:val="nil"/>
          <w:bottom w:val="nil"/>
          <w:right w:val="nil"/>
          <w:between w:val="nil"/>
          <w:bar w:val="nil"/>
        </w:pBdr>
        <w:spacing w:after="0" w:line="360" w:lineRule="auto"/>
        <w:rPr>
          <w:rFonts w:ascii="Lato" w:eastAsia="Lato" w:hAnsi="Lato" w:cs="Lato"/>
          <w:sz w:val="24"/>
          <w:szCs w:val="24"/>
        </w:rPr>
      </w:pPr>
      <w:r w:rsidRPr="00DC26CA">
        <w:rPr>
          <w:rFonts w:ascii="Lato" w:eastAsia="Lato" w:hAnsi="Lato" w:cs="Lato"/>
          <w:sz w:val="24"/>
          <w:szCs w:val="24"/>
        </w:rPr>
        <w:t>przemoc uwarunkowaną normami i stereotypami związanymi z płcią (np. przemoc w relacjach romantycznych między rówieśnikami).</w:t>
      </w:r>
    </w:p>
    <w:p w14:paraId="5C8D0503" w14:textId="1A8B076F" w:rsidR="00A24914" w:rsidRPr="000B45AD" w:rsidRDefault="00A24914" w:rsidP="000B45AD">
      <w:pPr>
        <w:spacing w:before="240" w:line="360" w:lineRule="auto"/>
        <w:rPr>
          <w:rFonts w:ascii="Lato" w:hAnsi="Lato"/>
          <w:b/>
          <w:bCs/>
          <w:color w:val="002060"/>
          <w:sz w:val="24"/>
          <w:szCs w:val="24"/>
        </w:rPr>
      </w:pPr>
      <w:r w:rsidRPr="000B45AD">
        <w:rPr>
          <w:rFonts w:ascii="Lato" w:hAnsi="Lato"/>
          <w:b/>
          <w:bCs/>
          <w:color w:val="002060"/>
          <w:sz w:val="24"/>
          <w:szCs w:val="24"/>
        </w:rPr>
        <w:t xml:space="preserve">Placówka współpracuje w szczególności z:  </w:t>
      </w:r>
    </w:p>
    <w:p w14:paraId="29062486"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1.</w:t>
      </w:r>
      <w:r w:rsidRPr="00A24914">
        <w:rPr>
          <w:rFonts w:ascii="Lato" w:hAnsi="Lato"/>
          <w:sz w:val="24"/>
          <w:szCs w:val="24"/>
        </w:rPr>
        <w:tab/>
        <w:t xml:space="preserve">Placówką ochrony zdrowia (nazwa placówki i dane kontaktowe) </w:t>
      </w:r>
    </w:p>
    <w:p w14:paraId="6BB3F9C0"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2.</w:t>
      </w:r>
      <w:r w:rsidRPr="00A24914">
        <w:rPr>
          <w:rFonts w:ascii="Lato" w:hAnsi="Lato"/>
          <w:sz w:val="24"/>
          <w:szCs w:val="24"/>
        </w:rPr>
        <w:tab/>
        <w:t xml:space="preserve">Jednostką pomocy społecznej (nazwa jednostki i dane kontaktowe) </w:t>
      </w:r>
    </w:p>
    <w:p w14:paraId="7281291E"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3.</w:t>
      </w:r>
      <w:r w:rsidRPr="00A24914">
        <w:rPr>
          <w:rFonts w:ascii="Lato" w:hAnsi="Lato"/>
          <w:sz w:val="24"/>
          <w:szCs w:val="24"/>
        </w:rPr>
        <w:tab/>
        <w:t xml:space="preserve">Poradnią psychologiczno pedagogiczną (nazwa poradni i dane kontaktowe) </w:t>
      </w:r>
    </w:p>
    <w:p w14:paraId="6013532A"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4.</w:t>
      </w:r>
      <w:r w:rsidRPr="00A24914">
        <w:rPr>
          <w:rFonts w:ascii="Lato" w:hAnsi="Lato"/>
          <w:sz w:val="24"/>
          <w:szCs w:val="24"/>
        </w:rPr>
        <w:tab/>
        <w:t xml:space="preserve">Organizatorem rodzinnej pieczy zastępczej (nazwa i dane kontaktowe) </w:t>
      </w:r>
    </w:p>
    <w:p w14:paraId="606A686B"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5.</w:t>
      </w:r>
      <w:r w:rsidRPr="00A24914">
        <w:rPr>
          <w:rFonts w:ascii="Lato" w:hAnsi="Lato"/>
          <w:sz w:val="24"/>
          <w:szCs w:val="24"/>
        </w:rPr>
        <w:tab/>
        <w:t xml:space="preserve">Placówkami edukacyjnymi (nazwy i dane kontaktowe) </w:t>
      </w:r>
    </w:p>
    <w:p w14:paraId="6D34BBDE" w14:textId="77777777" w:rsidR="00A24914" w:rsidRPr="00A24914" w:rsidRDefault="00A24914" w:rsidP="00A24914">
      <w:pPr>
        <w:spacing w:line="360" w:lineRule="auto"/>
        <w:rPr>
          <w:rFonts w:ascii="Lato" w:hAnsi="Lato"/>
          <w:sz w:val="24"/>
          <w:szCs w:val="24"/>
        </w:rPr>
      </w:pPr>
      <w:r w:rsidRPr="00A24914">
        <w:rPr>
          <w:rFonts w:ascii="Lato" w:hAnsi="Lato"/>
          <w:sz w:val="24"/>
          <w:szCs w:val="24"/>
        </w:rPr>
        <w:lastRenderedPageBreak/>
        <w:t>6.</w:t>
      </w:r>
      <w:r w:rsidRPr="00A24914">
        <w:rPr>
          <w:rFonts w:ascii="Lato" w:hAnsi="Lato"/>
          <w:sz w:val="24"/>
          <w:szCs w:val="24"/>
        </w:rPr>
        <w:tab/>
        <w:t xml:space="preserve">Ośrodkiem adopcyjnym (nazwy i dane kontaktowe) </w:t>
      </w:r>
    </w:p>
    <w:p w14:paraId="1B181C2D"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7.</w:t>
      </w:r>
      <w:r w:rsidRPr="00A24914">
        <w:rPr>
          <w:rFonts w:ascii="Lato" w:hAnsi="Lato"/>
          <w:sz w:val="24"/>
          <w:szCs w:val="24"/>
        </w:rPr>
        <w:tab/>
        <w:t xml:space="preserve">Organizacjami pozarządowymi (nazwy i dane kontaktowe) </w:t>
      </w:r>
    </w:p>
    <w:p w14:paraId="06FDACD0"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8.</w:t>
      </w:r>
      <w:r w:rsidRPr="00A24914">
        <w:rPr>
          <w:rFonts w:ascii="Lato" w:hAnsi="Lato"/>
          <w:sz w:val="24"/>
          <w:szCs w:val="24"/>
        </w:rPr>
        <w:tab/>
        <w:t xml:space="preserve">Uczelniami wyższymi (nazwy i dane kontaktowe) </w:t>
      </w:r>
    </w:p>
    <w:p w14:paraId="4CDB5F75"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9.</w:t>
      </w:r>
      <w:r w:rsidRPr="00A24914">
        <w:rPr>
          <w:rFonts w:ascii="Lato" w:hAnsi="Lato"/>
          <w:sz w:val="24"/>
          <w:szCs w:val="24"/>
        </w:rPr>
        <w:tab/>
        <w:t xml:space="preserve">Społecznością lokalną </w:t>
      </w:r>
    </w:p>
    <w:p w14:paraId="16E9F8AD"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10.</w:t>
      </w:r>
      <w:r w:rsidRPr="00A24914">
        <w:rPr>
          <w:rFonts w:ascii="Lato" w:hAnsi="Lato"/>
          <w:sz w:val="24"/>
          <w:szCs w:val="24"/>
        </w:rPr>
        <w:tab/>
        <w:t>Podmiotem organizującym pracę z rodziną (nazwa i dane kontaktowe)</w:t>
      </w:r>
    </w:p>
    <w:p w14:paraId="28F5D147"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11.</w:t>
      </w:r>
      <w:r w:rsidRPr="00A24914">
        <w:rPr>
          <w:rFonts w:ascii="Lato" w:hAnsi="Lato"/>
          <w:sz w:val="24"/>
          <w:szCs w:val="24"/>
        </w:rPr>
        <w:tab/>
        <w:t>Placówką wsparcia dziennego (nazwa i dane kontaktowe)</w:t>
      </w:r>
    </w:p>
    <w:p w14:paraId="09371528" w14:textId="53704016" w:rsidR="00A24914" w:rsidRPr="000B45AD" w:rsidRDefault="00A24914" w:rsidP="000B45AD">
      <w:pPr>
        <w:spacing w:before="240" w:line="360" w:lineRule="auto"/>
        <w:rPr>
          <w:rFonts w:ascii="Lato" w:hAnsi="Lato"/>
          <w:b/>
          <w:bCs/>
          <w:color w:val="002060"/>
          <w:sz w:val="24"/>
          <w:szCs w:val="24"/>
        </w:rPr>
      </w:pPr>
      <w:r w:rsidRPr="000B45AD">
        <w:rPr>
          <w:rFonts w:ascii="Lato" w:hAnsi="Lato"/>
          <w:b/>
          <w:bCs/>
          <w:color w:val="002060"/>
          <w:sz w:val="24"/>
          <w:szCs w:val="24"/>
        </w:rPr>
        <w:t xml:space="preserve">Placówka znajduje się na terenie właściwości:  </w:t>
      </w:r>
    </w:p>
    <w:p w14:paraId="21334958"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1.</w:t>
      </w:r>
      <w:r w:rsidRPr="00A24914">
        <w:rPr>
          <w:rFonts w:ascii="Lato" w:hAnsi="Lato"/>
          <w:sz w:val="24"/>
          <w:szCs w:val="24"/>
        </w:rPr>
        <w:tab/>
        <w:t xml:space="preserve">Sądu Rejonowego (nazwa i dane kontaktowe) </w:t>
      </w:r>
    </w:p>
    <w:p w14:paraId="326BD78D" w14:textId="2AB38345" w:rsidR="00A24914" w:rsidRPr="00A24914" w:rsidRDefault="00A24914" w:rsidP="00A24914">
      <w:pPr>
        <w:spacing w:line="360" w:lineRule="auto"/>
        <w:rPr>
          <w:rFonts w:ascii="Lato" w:hAnsi="Lato"/>
          <w:sz w:val="24"/>
          <w:szCs w:val="24"/>
        </w:rPr>
      </w:pPr>
      <w:r w:rsidRPr="00A24914">
        <w:rPr>
          <w:rFonts w:ascii="Lato" w:hAnsi="Lato"/>
          <w:sz w:val="24"/>
          <w:szCs w:val="24"/>
        </w:rPr>
        <w:t>2.</w:t>
      </w:r>
      <w:r w:rsidRPr="00A24914">
        <w:rPr>
          <w:rFonts w:ascii="Lato" w:hAnsi="Lato"/>
          <w:sz w:val="24"/>
          <w:szCs w:val="24"/>
        </w:rPr>
        <w:tab/>
        <w:t xml:space="preserve">Jednostki Policji (nazwa i dane kontaktowe) </w:t>
      </w:r>
    </w:p>
    <w:p w14:paraId="6E39007B" w14:textId="77777777" w:rsidR="00A24914" w:rsidRPr="000B45AD" w:rsidRDefault="00A24914" w:rsidP="00A24914">
      <w:pPr>
        <w:spacing w:line="360" w:lineRule="auto"/>
        <w:rPr>
          <w:rFonts w:ascii="Lato" w:hAnsi="Lato"/>
          <w:b/>
          <w:bCs/>
          <w:color w:val="002060"/>
          <w:sz w:val="24"/>
          <w:szCs w:val="24"/>
        </w:rPr>
      </w:pPr>
      <w:r w:rsidRPr="000B45AD">
        <w:rPr>
          <w:rFonts w:ascii="Lato" w:hAnsi="Lato"/>
          <w:b/>
          <w:bCs/>
          <w:color w:val="002060"/>
          <w:sz w:val="24"/>
          <w:szCs w:val="24"/>
        </w:rPr>
        <w:t xml:space="preserve">Placówka współpracuje oraz informuje przebywające w niej dzieci o pomocy: </w:t>
      </w:r>
    </w:p>
    <w:p w14:paraId="1BD45ABC"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1.</w:t>
      </w:r>
      <w:r w:rsidRPr="00A24914">
        <w:rPr>
          <w:rFonts w:ascii="Lato" w:hAnsi="Lato"/>
          <w:sz w:val="24"/>
          <w:szCs w:val="24"/>
        </w:rPr>
        <w:tab/>
        <w:t xml:space="preserve">Rzecznika Praw Obywatelskich </w:t>
      </w:r>
    </w:p>
    <w:p w14:paraId="3CA98F13"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2.</w:t>
      </w:r>
      <w:r w:rsidRPr="00A24914">
        <w:rPr>
          <w:rFonts w:ascii="Lato" w:hAnsi="Lato"/>
          <w:sz w:val="24"/>
          <w:szCs w:val="24"/>
        </w:rPr>
        <w:tab/>
        <w:t xml:space="preserve">Rzecznika Praw Dziecka, w tym prowadzonego przez niego telefonu zaufania 800 121212 </w:t>
      </w:r>
    </w:p>
    <w:p w14:paraId="4FE2AF42"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3.</w:t>
      </w:r>
      <w:r w:rsidRPr="00A24914">
        <w:rPr>
          <w:rFonts w:ascii="Lato" w:hAnsi="Lato"/>
          <w:sz w:val="24"/>
          <w:szCs w:val="24"/>
        </w:rPr>
        <w:tab/>
        <w:t xml:space="preserve">Telefonu zaufania dla dzieci i młodzieży 116 111      </w:t>
      </w:r>
    </w:p>
    <w:p w14:paraId="2B40AA40" w14:textId="7CDFF8D9" w:rsidR="000B45AD" w:rsidRPr="000B45AD" w:rsidRDefault="00A24914" w:rsidP="000B45AD">
      <w:pPr>
        <w:pStyle w:val="Nagwek3"/>
        <w:jc w:val="center"/>
        <w:rPr>
          <w:rFonts w:ascii="Lato" w:hAnsi="Lato"/>
          <w:color w:val="002060"/>
        </w:rPr>
      </w:pPr>
      <w:bookmarkStart w:id="3" w:name="_Toc172466968"/>
      <w:r w:rsidRPr="000B45AD">
        <w:rPr>
          <w:rFonts w:ascii="Lato" w:hAnsi="Lato"/>
          <w:color w:val="002060"/>
        </w:rPr>
        <w:t>Rozdział II.</w:t>
      </w:r>
      <w:bookmarkEnd w:id="3"/>
    </w:p>
    <w:p w14:paraId="76D67D2A" w14:textId="5229DE44" w:rsidR="00A24914" w:rsidRPr="000B45AD" w:rsidRDefault="00A24914" w:rsidP="000B45AD">
      <w:pPr>
        <w:pStyle w:val="Nagwek3"/>
        <w:jc w:val="center"/>
        <w:rPr>
          <w:rFonts w:ascii="Lato" w:hAnsi="Lato"/>
          <w:color w:val="002060"/>
        </w:rPr>
      </w:pPr>
      <w:bookmarkStart w:id="4" w:name="_Toc172466969"/>
      <w:r w:rsidRPr="000B45AD">
        <w:rPr>
          <w:rFonts w:ascii="Lato" w:hAnsi="Lato"/>
          <w:color w:val="002060"/>
        </w:rPr>
        <w:t>Rozpoznawanie i reagowanie na czynniki ryzyka krzywdzenia dzieci</w:t>
      </w:r>
      <w:bookmarkEnd w:id="4"/>
    </w:p>
    <w:p w14:paraId="1D8CB211" w14:textId="77777777" w:rsidR="00A24914" w:rsidRPr="00A24914" w:rsidRDefault="00A24914" w:rsidP="00A24914">
      <w:pPr>
        <w:spacing w:line="360" w:lineRule="auto"/>
        <w:rPr>
          <w:rFonts w:ascii="Lato" w:hAnsi="Lato"/>
          <w:sz w:val="24"/>
          <w:szCs w:val="24"/>
        </w:rPr>
      </w:pPr>
    </w:p>
    <w:p w14:paraId="33730B9D" w14:textId="77777777" w:rsidR="000B45AD" w:rsidRDefault="00A24914" w:rsidP="00A24914">
      <w:pPr>
        <w:spacing w:line="360" w:lineRule="auto"/>
        <w:rPr>
          <w:rFonts w:ascii="Lato" w:hAnsi="Lato"/>
          <w:sz w:val="24"/>
          <w:szCs w:val="24"/>
        </w:rPr>
      </w:pPr>
      <w:r w:rsidRPr="00A24914">
        <w:rPr>
          <w:rFonts w:ascii="Lato" w:hAnsi="Lato"/>
          <w:sz w:val="24"/>
          <w:szCs w:val="24"/>
        </w:rPr>
        <w:t>§2.</w:t>
      </w:r>
    </w:p>
    <w:p w14:paraId="20E7554F" w14:textId="6BB9DAB3" w:rsidR="00A24914" w:rsidRPr="00A24914" w:rsidRDefault="00A24914" w:rsidP="00A24914">
      <w:pPr>
        <w:spacing w:line="360" w:lineRule="auto"/>
        <w:rPr>
          <w:rFonts w:ascii="Lato" w:hAnsi="Lato"/>
          <w:sz w:val="24"/>
          <w:szCs w:val="24"/>
        </w:rPr>
      </w:pPr>
      <w:r w:rsidRPr="00A24914">
        <w:rPr>
          <w:rFonts w:ascii="Lato" w:hAnsi="Lato"/>
          <w:sz w:val="24"/>
          <w:szCs w:val="24"/>
        </w:rPr>
        <w:lastRenderedPageBreak/>
        <w:t>1.</w:t>
      </w:r>
      <w:r w:rsidR="000B45AD">
        <w:rPr>
          <w:rFonts w:ascii="Lato" w:hAnsi="Lato"/>
          <w:sz w:val="24"/>
          <w:szCs w:val="24"/>
        </w:rPr>
        <w:t xml:space="preserve"> </w:t>
      </w:r>
      <w:r w:rsidRPr="00A24914">
        <w:rPr>
          <w:rFonts w:ascii="Lato" w:hAnsi="Lato"/>
          <w:sz w:val="24"/>
          <w:szCs w:val="24"/>
        </w:rPr>
        <w:t xml:space="preserve">Personel placówki posiada wiedzę </w:t>
      </w:r>
      <w:r w:rsidR="000B45AD">
        <w:rPr>
          <w:rFonts w:ascii="Lato" w:hAnsi="Lato"/>
          <w:sz w:val="24"/>
          <w:szCs w:val="24"/>
        </w:rPr>
        <w:t xml:space="preserve">na temat </w:t>
      </w:r>
      <w:r w:rsidRPr="00A24914">
        <w:rPr>
          <w:rFonts w:ascii="Lato" w:hAnsi="Lato"/>
          <w:sz w:val="24"/>
          <w:szCs w:val="24"/>
        </w:rPr>
        <w:t>czynnik</w:t>
      </w:r>
      <w:r w:rsidR="000B45AD">
        <w:rPr>
          <w:rFonts w:ascii="Lato" w:hAnsi="Lato"/>
          <w:sz w:val="24"/>
          <w:szCs w:val="24"/>
        </w:rPr>
        <w:t>ów r</w:t>
      </w:r>
      <w:r w:rsidRPr="00A24914">
        <w:rPr>
          <w:rFonts w:ascii="Lato" w:hAnsi="Lato"/>
          <w:sz w:val="24"/>
          <w:szCs w:val="24"/>
        </w:rPr>
        <w:t xml:space="preserve">yzyka </w:t>
      </w:r>
      <w:r w:rsidR="000B45AD">
        <w:rPr>
          <w:rFonts w:ascii="Lato" w:hAnsi="Lato"/>
          <w:sz w:val="24"/>
          <w:szCs w:val="24"/>
        </w:rPr>
        <w:t>oraz</w:t>
      </w:r>
      <w:r w:rsidRPr="00A24914">
        <w:rPr>
          <w:rFonts w:ascii="Lato" w:hAnsi="Lato"/>
          <w:sz w:val="24"/>
          <w:szCs w:val="24"/>
        </w:rPr>
        <w:t xml:space="preserve"> symptom</w:t>
      </w:r>
      <w:r w:rsidR="000B45AD">
        <w:rPr>
          <w:rFonts w:ascii="Lato" w:hAnsi="Lato"/>
          <w:sz w:val="24"/>
          <w:szCs w:val="24"/>
        </w:rPr>
        <w:t>ów</w:t>
      </w:r>
      <w:r w:rsidRPr="00A24914">
        <w:rPr>
          <w:rFonts w:ascii="Lato" w:hAnsi="Lato"/>
          <w:sz w:val="24"/>
          <w:szCs w:val="24"/>
        </w:rPr>
        <w:t xml:space="preserve"> krzywdzenia dzieci</w:t>
      </w:r>
      <w:r w:rsidR="000B45AD">
        <w:rPr>
          <w:rFonts w:ascii="Lato" w:hAnsi="Lato"/>
          <w:sz w:val="24"/>
          <w:szCs w:val="24"/>
        </w:rPr>
        <w:t xml:space="preserve"> </w:t>
      </w:r>
      <w:r w:rsidR="000B45AD" w:rsidRPr="000B45AD">
        <w:rPr>
          <w:rFonts w:ascii="Lato" w:hAnsi="Lato"/>
          <w:sz w:val="24"/>
          <w:szCs w:val="24"/>
        </w:rPr>
        <w:t>i w ramach wykonywanych obowiązków zwraca uwagę na</w:t>
      </w:r>
      <w:r w:rsidR="000B45AD">
        <w:rPr>
          <w:rFonts w:ascii="Lato" w:hAnsi="Lato"/>
          <w:sz w:val="24"/>
          <w:szCs w:val="24"/>
        </w:rPr>
        <w:t xml:space="preserve"> ich występowanie,</w:t>
      </w:r>
    </w:p>
    <w:p w14:paraId="65C0816D"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2.</w:t>
      </w:r>
      <w:r w:rsidRPr="00A24914">
        <w:rPr>
          <w:rFonts w:ascii="Lato" w:hAnsi="Lato"/>
          <w:sz w:val="24"/>
          <w:szCs w:val="24"/>
        </w:rPr>
        <w:tab/>
        <w:t xml:space="preserve">W przypadku zidentyfikowania czynników ryzyka w rodzinie, w tym podczas realizowania kontaktów dziecka z rodzicami, personel placówki przekazuje tę informację podmiotom prowadzącym pracę z rodziną lub z dzieckiem. Personel może także podjąć rozmowę z rodzicami/opiekunami sprawującymi bieżącą opiekę nad dzieckiem, przekazując informacje na temat dostępnej oferty wsparcia i motywując ich do szukania dla siebie pomocy, a także informując o procedurach prawnych, które mogą zostać wdrożone, jeżeli powstanie podejrzenie krzywdzenia dziecka. </w:t>
      </w:r>
    </w:p>
    <w:p w14:paraId="222F7821" w14:textId="29F52460" w:rsidR="000B45AD" w:rsidRPr="00A24914" w:rsidRDefault="00A24914" w:rsidP="000B45AD">
      <w:pPr>
        <w:spacing w:line="360" w:lineRule="auto"/>
        <w:rPr>
          <w:rFonts w:ascii="Lato" w:hAnsi="Lato"/>
          <w:sz w:val="24"/>
          <w:szCs w:val="24"/>
        </w:rPr>
      </w:pPr>
      <w:r w:rsidRPr="00A24914">
        <w:rPr>
          <w:rFonts w:ascii="Lato" w:hAnsi="Lato"/>
          <w:sz w:val="24"/>
          <w:szCs w:val="24"/>
        </w:rPr>
        <w:t xml:space="preserve"> §3.</w:t>
      </w:r>
      <w:r w:rsidR="000B45AD" w:rsidRPr="000B45AD">
        <w:rPr>
          <w:rFonts w:ascii="Lato" w:hAnsi="Lato"/>
          <w:sz w:val="24"/>
          <w:szCs w:val="24"/>
        </w:rPr>
        <w:t xml:space="preserve"> </w:t>
      </w:r>
      <w:r w:rsidR="000B45AD" w:rsidRPr="00A24914">
        <w:rPr>
          <w:rFonts w:ascii="Lato" w:hAnsi="Lato"/>
          <w:sz w:val="24"/>
          <w:szCs w:val="24"/>
        </w:rPr>
        <w:t>Rozpoznawanie indywidualnych potrzeb dziecka</w:t>
      </w:r>
    </w:p>
    <w:p w14:paraId="236DD8E1"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1. Personel placówki rozpoznaje indywidualne potrzeby dziecka oraz specyfikę jego funkcjonowania, w szczególności: </w:t>
      </w:r>
    </w:p>
    <w:p w14:paraId="4825FD84"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a)</w:t>
      </w:r>
      <w:r w:rsidRPr="00A24914">
        <w:rPr>
          <w:rFonts w:ascii="Lato" w:hAnsi="Lato"/>
          <w:sz w:val="24"/>
          <w:szCs w:val="24"/>
        </w:rPr>
        <w:tab/>
        <w:t>funkcjonowanie poznawcze, emocjonalne i</w:t>
      </w:r>
      <w:r w:rsidRPr="00A24914">
        <w:rPr>
          <w:rFonts w:ascii="Arial" w:hAnsi="Arial" w:cs="Arial"/>
          <w:sz w:val="24"/>
          <w:szCs w:val="24"/>
        </w:rPr>
        <w:t> </w:t>
      </w:r>
      <w:r w:rsidRPr="00A24914">
        <w:rPr>
          <w:rFonts w:ascii="Lato" w:hAnsi="Lato"/>
          <w:sz w:val="24"/>
          <w:szCs w:val="24"/>
        </w:rPr>
        <w:t>spo</w:t>
      </w:r>
      <w:r w:rsidRPr="00A24914">
        <w:rPr>
          <w:rFonts w:ascii="Lato" w:hAnsi="Lato" w:cs="Lato"/>
          <w:sz w:val="24"/>
          <w:szCs w:val="24"/>
        </w:rPr>
        <w:t>ł</w:t>
      </w:r>
      <w:r w:rsidRPr="00A24914">
        <w:rPr>
          <w:rFonts w:ascii="Lato" w:hAnsi="Lato"/>
          <w:sz w:val="24"/>
          <w:szCs w:val="24"/>
        </w:rPr>
        <w:t>eczne ze szczeg</w:t>
      </w:r>
      <w:r w:rsidRPr="00A24914">
        <w:rPr>
          <w:rFonts w:ascii="Lato" w:hAnsi="Lato" w:cs="Lato"/>
          <w:sz w:val="24"/>
          <w:szCs w:val="24"/>
        </w:rPr>
        <w:t>ó</w:t>
      </w:r>
      <w:r w:rsidRPr="00A24914">
        <w:rPr>
          <w:rFonts w:ascii="Lato" w:hAnsi="Lato"/>
          <w:sz w:val="24"/>
          <w:szCs w:val="24"/>
        </w:rPr>
        <w:t>lnym uwzgl</w:t>
      </w:r>
      <w:r w:rsidRPr="00A24914">
        <w:rPr>
          <w:rFonts w:ascii="Lato" w:hAnsi="Lato" w:cs="Lato"/>
          <w:sz w:val="24"/>
          <w:szCs w:val="24"/>
        </w:rPr>
        <w:t>ę</w:t>
      </w:r>
      <w:r w:rsidRPr="00A24914">
        <w:rPr>
          <w:rFonts w:ascii="Lato" w:hAnsi="Lato"/>
          <w:sz w:val="24"/>
          <w:szCs w:val="24"/>
        </w:rPr>
        <w:t>dnieniem specyfiki niepe</w:t>
      </w:r>
      <w:r w:rsidRPr="00A24914">
        <w:rPr>
          <w:rFonts w:ascii="Lato" w:hAnsi="Lato" w:cs="Lato"/>
          <w:sz w:val="24"/>
          <w:szCs w:val="24"/>
        </w:rPr>
        <w:t>ł</w:t>
      </w:r>
      <w:r w:rsidRPr="00A24914">
        <w:rPr>
          <w:rFonts w:ascii="Lato" w:hAnsi="Lato"/>
          <w:sz w:val="24"/>
          <w:szCs w:val="24"/>
        </w:rPr>
        <w:t>nosprawno</w:t>
      </w:r>
      <w:r w:rsidRPr="00A24914">
        <w:rPr>
          <w:rFonts w:ascii="Lato" w:hAnsi="Lato" w:cs="Lato"/>
          <w:sz w:val="24"/>
          <w:szCs w:val="24"/>
        </w:rPr>
        <w:t>ś</w:t>
      </w:r>
      <w:r w:rsidRPr="00A24914">
        <w:rPr>
          <w:rFonts w:ascii="Lato" w:hAnsi="Lato"/>
          <w:sz w:val="24"/>
          <w:szCs w:val="24"/>
        </w:rPr>
        <w:t xml:space="preserve">ci dziecka i specjalnych potrzeb edukacyjnych; </w:t>
      </w:r>
    </w:p>
    <w:p w14:paraId="747B9042"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b)</w:t>
      </w:r>
      <w:r w:rsidRPr="00A24914">
        <w:rPr>
          <w:rFonts w:ascii="Lato" w:hAnsi="Lato"/>
          <w:sz w:val="24"/>
          <w:szCs w:val="24"/>
        </w:rPr>
        <w:tab/>
        <w:t xml:space="preserve">warunki i sposoby niezbędne do zaspokojenia podstawowych potrzeb dziecka (fizjologicznych, w tym sensorycznych, psychofizycznych, w tym potrzeby bezpieczeństwa itp.) oraz konsekwencje ich deprywacji;  </w:t>
      </w:r>
    </w:p>
    <w:p w14:paraId="435A35FA" w14:textId="3C81373D" w:rsidR="00A24914" w:rsidRPr="00A24914" w:rsidRDefault="00A24914" w:rsidP="00A24914">
      <w:pPr>
        <w:spacing w:line="360" w:lineRule="auto"/>
        <w:rPr>
          <w:rFonts w:ascii="Lato" w:hAnsi="Lato"/>
          <w:sz w:val="24"/>
          <w:szCs w:val="24"/>
        </w:rPr>
      </w:pPr>
      <w:r w:rsidRPr="00A24914">
        <w:rPr>
          <w:rFonts w:ascii="Lato" w:hAnsi="Lato"/>
          <w:sz w:val="24"/>
          <w:szCs w:val="24"/>
        </w:rPr>
        <w:t>c)</w:t>
      </w:r>
      <w:r w:rsidRPr="00A24914">
        <w:rPr>
          <w:rFonts w:ascii="Lato" w:hAnsi="Lato"/>
          <w:sz w:val="24"/>
          <w:szCs w:val="24"/>
        </w:rPr>
        <w:tab/>
        <w:t xml:space="preserve">sposoby regulacji emocji przez dziecko; </w:t>
      </w:r>
    </w:p>
    <w:p w14:paraId="76D5975A"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d)</w:t>
      </w:r>
      <w:r w:rsidRPr="00A24914">
        <w:rPr>
          <w:rFonts w:ascii="Lato" w:hAnsi="Lato"/>
          <w:sz w:val="24"/>
          <w:szCs w:val="24"/>
        </w:rPr>
        <w:tab/>
        <w:t xml:space="preserve">sposób reagowania na bliskość fizyczną innych osób;  </w:t>
      </w:r>
    </w:p>
    <w:p w14:paraId="7B1C483C"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e)</w:t>
      </w:r>
      <w:r w:rsidRPr="00A24914">
        <w:rPr>
          <w:rFonts w:ascii="Lato" w:hAnsi="Lato"/>
          <w:sz w:val="24"/>
          <w:szCs w:val="24"/>
        </w:rPr>
        <w:tab/>
        <w:t xml:space="preserve">sposób komunikowania się przez dziecko (język, specyficzne narzędzia oraz ich rodzaj); </w:t>
      </w:r>
    </w:p>
    <w:p w14:paraId="771DAB20" w14:textId="4430FA20" w:rsidR="00A24914" w:rsidRPr="00A24914" w:rsidRDefault="00A24914" w:rsidP="00A24914">
      <w:pPr>
        <w:spacing w:line="360" w:lineRule="auto"/>
        <w:rPr>
          <w:rFonts w:ascii="Lato" w:hAnsi="Lato"/>
          <w:sz w:val="24"/>
          <w:szCs w:val="24"/>
        </w:rPr>
      </w:pPr>
      <w:r w:rsidRPr="00A24914">
        <w:rPr>
          <w:rFonts w:ascii="Lato" w:hAnsi="Lato"/>
          <w:sz w:val="24"/>
          <w:szCs w:val="24"/>
        </w:rPr>
        <w:lastRenderedPageBreak/>
        <w:t>f)</w:t>
      </w:r>
      <w:r w:rsidRPr="00A24914">
        <w:rPr>
          <w:rFonts w:ascii="Lato" w:hAnsi="Lato"/>
          <w:sz w:val="24"/>
          <w:szCs w:val="24"/>
        </w:rPr>
        <w:tab/>
        <w:t xml:space="preserve">inne czynniki istotne dla dziecka. </w:t>
      </w:r>
    </w:p>
    <w:p w14:paraId="483ADC5E"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2.</w:t>
      </w:r>
      <w:r w:rsidRPr="00A24914">
        <w:rPr>
          <w:rFonts w:ascii="Lato" w:hAnsi="Lato"/>
          <w:sz w:val="24"/>
          <w:szCs w:val="24"/>
        </w:rPr>
        <w:tab/>
        <w:t xml:space="preserve">W przypadku ustalenia możliwości wystąpienia wysokiego ryzyka zachowań trudnych, w tym agresywnych, autoagresywnych, problemowych zachowań seksualnych, dyrektor lub na jego polecenie wyznaczony pracownik placówki: </w:t>
      </w:r>
    </w:p>
    <w:p w14:paraId="1524D1CD"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a)</w:t>
      </w:r>
      <w:r w:rsidRPr="00A24914">
        <w:rPr>
          <w:rFonts w:ascii="Lato" w:hAnsi="Lato"/>
          <w:sz w:val="24"/>
          <w:szCs w:val="24"/>
        </w:rPr>
        <w:tab/>
        <w:t xml:space="preserve">ustala czynniki mogące wywołać takie reakcje;  </w:t>
      </w:r>
    </w:p>
    <w:p w14:paraId="40915C2C" w14:textId="25F864BC" w:rsidR="00A24914" w:rsidRPr="00A24914" w:rsidRDefault="00A24914" w:rsidP="00A24914">
      <w:pPr>
        <w:spacing w:line="360" w:lineRule="auto"/>
        <w:rPr>
          <w:rFonts w:ascii="Lato" w:hAnsi="Lato"/>
          <w:sz w:val="24"/>
          <w:szCs w:val="24"/>
        </w:rPr>
      </w:pPr>
      <w:r w:rsidRPr="00A24914">
        <w:rPr>
          <w:rFonts w:ascii="Lato" w:hAnsi="Lato"/>
          <w:sz w:val="24"/>
          <w:szCs w:val="24"/>
        </w:rPr>
        <w:t>b)</w:t>
      </w:r>
      <w:r w:rsidRPr="00A24914">
        <w:rPr>
          <w:rFonts w:ascii="Lato" w:hAnsi="Lato"/>
          <w:sz w:val="24"/>
          <w:szCs w:val="24"/>
        </w:rPr>
        <w:tab/>
        <w:t xml:space="preserve">opracowuje  indywidualne procedury interweniowania, we współpracy z opiekunami lub specjalistami, oparte na potrzebach/cechach dziecka, tj. najpierw należy wypracować katalog sposobów niedopuszczających do wystąpienia danego zachowania trudnego, możliwie najmniej awersyjnych, proaktywnych , opartych na budowaniu relacji opartej na szacunku i zaufaniu;  </w:t>
      </w:r>
    </w:p>
    <w:p w14:paraId="2389CE64"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c)</w:t>
      </w:r>
      <w:r w:rsidRPr="00A24914">
        <w:rPr>
          <w:rFonts w:ascii="Lato" w:hAnsi="Lato"/>
          <w:sz w:val="24"/>
          <w:szCs w:val="24"/>
        </w:rPr>
        <w:tab/>
        <w:t xml:space="preserve">proponuje nieawersyjne strategie reaktywne (ukierunkowane na obniżenie napięcia emocjonalnego, w tym na ochronę dziecka i innych osób zaangażowanych w zachowanie).  </w:t>
      </w:r>
    </w:p>
    <w:p w14:paraId="78BF93F6" w14:textId="453D423C" w:rsidR="00A24914" w:rsidRPr="00A24914" w:rsidRDefault="00A24914" w:rsidP="00A24914">
      <w:pPr>
        <w:spacing w:line="360" w:lineRule="auto"/>
        <w:rPr>
          <w:rFonts w:ascii="Lato" w:hAnsi="Lato"/>
          <w:sz w:val="24"/>
          <w:szCs w:val="24"/>
        </w:rPr>
      </w:pPr>
      <w:r w:rsidRPr="00A24914">
        <w:rPr>
          <w:rFonts w:ascii="Lato" w:hAnsi="Lato"/>
          <w:sz w:val="24"/>
          <w:szCs w:val="24"/>
        </w:rPr>
        <w:t>3.</w:t>
      </w:r>
      <w:r w:rsidRPr="00A24914">
        <w:rPr>
          <w:rFonts w:ascii="Lato" w:hAnsi="Lato"/>
          <w:sz w:val="24"/>
          <w:szCs w:val="24"/>
        </w:rPr>
        <w:tab/>
        <w:t xml:space="preserve">Personel placówki wypracowuje zrozumiałą formę komunikacji wzajemnej – w języku/sposobie komunikacji używanym przez dziecko – dostosowaną do możliwości psychofizycznych dziecka i umożliwiającą wyrażenie przez niego swojej woli, w tym akceptacji lub sprzeciwu, co do pewnych czynności/zachowań, o ile jest to zasadne przy wykorzystaniu alternatywnych lub wspomagających metod komunikacji. </w:t>
      </w:r>
    </w:p>
    <w:p w14:paraId="689C4910"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4.</w:t>
      </w:r>
      <w:r w:rsidRPr="00A24914">
        <w:rPr>
          <w:rFonts w:ascii="Lato" w:hAnsi="Lato"/>
          <w:sz w:val="24"/>
          <w:szCs w:val="24"/>
        </w:rPr>
        <w:tab/>
        <w:t>Personel przekazuje dziecku w zrozumiały sposób wiedzę o jego prawach i</w:t>
      </w:r>
      <w:r w:rsidRPr="00A24914">
        <w:rPr>
          <w:rFonts w:ascii="Arial" w:hAnsi="Arial" w:cs="Arial"/>
          <w:sz w:val="24"/>
          <w:szCs w:val="24"/>
        </w:rPr>
        <w:t> </w:t>
      </w:r>
      <w:r w:rsidRPr="00A24914">
        <w:rPr>
          <w:rFonts w:ascii="Lato" w:hAnsi="Lato"/>
          <w:sz w:val="24"/>
          <w:szCs w:val="24"/>
        </w:rPr>
        <w:t>obowi</w:t>
      </w:r>
      <w:r w:rsidRPr="00A24914">
        <w:rPr>
          <w:rFonts w:ascii="Lato" w:hAnsi="Lato" w:cs="Lato"/>
          <w:sz w:val="24"/>
          <w:szCs w:val="24"/>
        </w:rPr>
        <w:t>ą</w:t>
      </w:r>
      <w:r w:rsidRPr="00A24914">
        <w:rPr>
          <w:rFonts w:ascii="Lato" w:hAnsi="Lato"/>
          <w:sz w:val="24"/>
          <w:szCs w:val="24"/>
        </w:rPr>
        <w:t>zkach oraz mo</w:t>
      </w:r>
      <w:r w:rsidRPr="00A24914">
        <w:rPr>
          <w:rFonts w:ascii="Lato" w:hAnsi="Lato" w:cs="Lato"/>
          <w:sz w:val="24"/>
          <w:szCs w:val="24"/>
        </w:rPr>
        <w:t>ż</w:t>
      </w:r>
      <w:r w:rsidRPr="00A24914">
        <w:rPr>
          <w:rFonts w:ascii="Lato" w:hAnsi="Lato"/>
          <w:sz w:val="24"/>
          <w:szCs w:val="24"/>
        </w:rPr>
        <w:t>liwo</w:t>
      </w:r>
      <w:r w:rsidRPr="00A24914">
        <w:rPr>
          <w:rFonts w:ascii="Lato" w:hAnsi="Lato" w:cs="Lato"/>
          <w:sz w:val="24"/>
          <w:szCs w:val="24"/>
        </w:rPr>
        <w:t>ś</w:t>
      </w:r>
      <w:r w:rsidRPr="00A24914">
        <w:rPr>
          <w:rFonts w:ascii="Lato" w:hAnsi="Lato"/>
          <w:sz w:val="24"/>
          <w:szCs w:val="24"/>
        </w:rPr>
        <w:t>ciach uzyskania pomocy, upewniaj</w:t>
      </w:r>
      <w:r w:rsidRPr="00A24914">
        <w:rPr>
          <w:rFonts w:ascii="Lato" w:hAnsi="Lato" w:cs="Lato"/>
          <w:sz w:val="24"/>
          <w:szCs w:val="24"/>
        </w:rPr>
        <w:t>ą</w:t>
      </w:r>
      <w:r w:rsidRPr="00A24914">
        <w:rPr>
          <w:rFonts w:ascii="Lato" w:hAnsi="Lato"/>
          <w:sz w:val="24"/>
          <w:szCs w:val="24"/>
        </w:rPr>
        <w:t>c si</w:t>
      </w:r>
      <w:r w:rsidRPr="00A24914">
        <w:rPr>
          <w:rFonts w:ascii="Lato" w:hAnsi="Lato" w:cs="Lato"/>
          <w:sz w:val="24"/>
          <w:szCs w:val="24"/>
        </w:rPr>
        <w:t>ę</w:t>
      </w:r>
      <w:r w:rsidRPr="00A24914">
        <w:rPr>
          <w:rFonts w:ascii="Lato" w:hAnsi="Lato"/>
          <w:sz w:val="24"/>
          <w:szCs w:val="24"/>
        </w:rPr>
        <w:t xml:space="preserve">, </w:t>
      </w:r>
      <w:r w:rsidRPr="00A24914">
        <w:rPr>
          <w:rFonts w:ascii="Lato" w:hAnsi="Lato" w:cs="Lato"/>
          <w:sz w:val="24"/>
          <w:szCs w:val="24"/>
        </w:rPr>
        <w:t>ż</w:t>
      </w:r>
      <w:r w:rsidRPr="00A24914">
        <w:rPr>
          <w:rFonts w:ascii="Lato" w:hAnsi="Lato"/>
          <w:sz w:val="24"/>
          <w:szCs w:val="24"/>
        </w:rPr>
        <w:t xml:space="preserve">e przekaz jest dla niego jasny i klarowny. </w:t>
      </w:r>
    </w:p>
    <w:p w14:paraId="3297DED1" w14:textId="15304C98" w:rsidR="00A24914" w:rsidRPr="00980A75" w:rsidRDefault="00A24914" w:rsidP="00A24914">
      <w:pPr>
        <w:spacing w:line="360" w:lineRule="auto"/>
        <w:rPr>
          <w:rFonts w:ascii="Lato" w:hAnsi="Lato"/>
          <w:color w:val="002060"/>
          <w:sz w:val="24"/>
          <w:szCs w:val="24"/>
        </w:rPr>
      </w:pPr>
      <w:r w:rsidRPr="000B45AD">
        <w:rPr>
          <w:rFonts w:ascii="Lato" w:hAnsi="Lato"/>
          <w:color w:val="002060"/>
          <w:sz w:val="24"/>
          <w:szCs w:val="24"/>
        </w:rPr>
        <w:t xml:space="preserve"> </w:t>
      </w:r>
      <w:r w:rsidR="00980A75" w:rsidRPr="00980A75">
        <w:rPr>
          <w:rFonts w:ascii="Lato" w:hAnsi="Lato"/>
          <w:color w:val="002060"/>
          <w:sz w:val="24"/>
          <w:szCs w:val="24"/>
        </w:rPr>
        <w:t xml:space="preserve">§ 4. </w:t>
      </w:r>
      <w:r w:rsidRPr="00980A75">
        <w:rPr>
          <w:rFonts w:ascii="Lato" w:hAnsi="Lato"/>
          <w:color w:val="002060"/>
          <w:sz w:val="24"/>
          <w:szCs w:val="24"/>
        </w:rPr>
        <w:t>Zasady rekrutacji personelu</w:t>
      </w:r>
    </w:p>
    <w:p w14:paraId="73E9A6AD" w14:textId="7798091B" w:rsidR="00A24914" w:rsidRPr="00A24914" w:rsidRDefault="00A24914" w:rsidP="00A24914">
      <w:pPr>
        <w:spacing w:line="360" w:lineRule="auto"/>
        <w:rPr>
          <w:rFonts w:ascii="Lato" w:hAnsi="Lato"/>
          <w:sz w:val="24"/>
          <w:szCs w:val="24"/>
        </w:rPr>
      </w:pPr>
      <w:r w:rsidRPr="00A24914">
        <w:rPr>
          <w:rFonts w:ascii="Lato" w:hAnsi="Lato"/>
          <w:sz w:val="24"/>
          <w:szCs w:val="24"/>
        </w:rPr>
        <w:lastRenderedPageBreak/>
        <w:t>1.</w:t>
      </w:r>
      <w:r w:rsidRPr="00A24914">
        <w:rPr>
          <w:rFonts w:ascii="Lato" w:hAnsi="Lato"/>
          <w:sz w:val="24"/>
          <w:szCs w:val="24"/>
        </w:rPr>
        <w:tab/>
        <w:t xml:space="preserve">Rekrutacja pracowników placówki odbywa się zgodnie z zasadami bezpiecznej rekrutacji </w:t>
      </w:r>
      <w:r w:rsidR="00325C19">
        <w:rPr>
          <w:rFonts w:ascii="Lato" w:hAnsi="Lato"/>
          <w:sz w:val="24"/>
          <w:szCs w:val="24"/>
        </w:rPr>
        <w:t>i przy zachowaniu wymogów mających zastosowanie do danego pracownika a określonymi w</w:t>
      </w:r>
      <w:r w:rsidR="000B45AD">
        <w:rPr>
          <w:rFonts w:ascii="Lato" w:hAnsi="Lato"/>
          <w:sz w:val="24"/>
          <w:szCs w:val="24"/>
        </w:rPr>
        <w:t>:</w:t>
      </w:r>
    </w:p>
    <w:p w14:paraId="65AC22EC" w14:textId="616177FE" w:rsidR="00A24914" w:rsidRPr="000B45AD" w:rsidRDefault="000B45AD" w:rsidP="00967DB0">
      <w:pPr>
        <w:pStyle w:val="Akapitzlist"/>
        <w:numPr>
          <w:ilvl w:val="0"/>
          <w:numId w:val="85"/>
        </w:numPr>
        <w:spacing w:line="360" w:lineRule="auto"/>
        <w:rPr>
          <w:rFonts w:ascii="Lato" w:hAnsi="Lato"/>
          <w:sz w:val="24"/>
          <w:szCs w:val="24"/>
        </w:rPr>
      </w:pPr>
      <w:r w:rsidRPr="000B45AD">
        <w:rPr>
          <w:rFonts w:ascii="Lato" w:hAnsi="Lato"/>
          <w:sz w:val="24"/>
          <w:szCs w:val="24"/>
        </w:rPr>
        <w:t>ustaw</w:t>
      </w:r>
      <w:r w:rsidR="00325C19">
        <w:rPr>
          <w:rFonts w:ascii="Lato" w:hAnsi="Lato"/>
          <w:sz w:val="24"/>
          <w:szCs w:val="24"/>
        </w:rPr>
        <w:t xml:space="preserve">ie </w:t>
      </w:r>
      <w:r w:rsidR="00A24914" w:rsidRPr="000B45AD">
        <w:rPr>
          <w:rFonts w:ascii="Lato" w:hAnsi="Lato"/>
          <w:sz w:val="24"/>
          <w:szCs w:val="24"/>
        </w:rPr>
        <w:t xml:space="preserve">z dnia 9 czerwca 2011 roku o wspieraniu rodziny i systemie pieczy zastępczej i w innych przepisach prawa regulujących kwestię zatrudnienia osób pracujących z dziećmi, bez względu na to, czy zawarto z nią umowę o pracę, umowę cywilnoprawną czy też umowę wolontaryjną. </w:t>
      </w:r>
    </w:p>
    <w:p w14:paraId="2BEA6C3B" w14:textId="406FF226" w:rsidR="000B45AD" w:rsidRPr="000B45AD" w:rsidRDefault="000B45AD" w:rsidP="00967DB0">
      <w:pPr>
        <w:pStyle w:val="Akapitzlist"/>
        <w:numPr>
          <w:ilvl w:val="0"/>
          <w:numId w:val="85"/>
        </w:numPr>
        <w:spacing w:line="360" w:lineRule="auto"/>
        <w:rPr>
          <w:rFonts w:ascii="Lato" w:hAnsi="Lato"/>
          <w:sz w:val="24"/>
          <w:szCs w:val="24"/>
        </w:rPr>
      </w:pPr>
      <w:r>
        <w:rPr>
          <w:rFonts w:ascii="Lato" w:hAnsi="Lato"/>
          <w:sz w:val="24"/>
          <w:szCs w:val="24"/>
        </w:rPr>
        <w:t>art. 21 ustawy z dnia 13 maja 2016 r. o przeciwdziałaniu zagrożeniom przestępczością na tle seksualnym i ochronie małoletnich.</w:t>
      </w:r>
    </w:p>
    <w:p w14:paraId="79F63772" w14:textId="4503846E" w:rsidR="00A24914" w:rsidRPr="00A24914" w:rsidRDefault="00A24914" w:rsidP="00325C19">
      <w:pPr>
        <w:spacing w:line="360" w:lineRule="auto"/>
        <w:rPr>
          <w:rFonts w:ascii="Lato" w:hAnsi="Lato"/>
          <w:sz w:val="24"/>
          <w:szCs w:val="24"/>
        </w:rPr>
      </w:pPr>
      <w:r w:rsidRPr="00A24914">
        <w:rPr>
          <w:rFonts w:ascii="Lato" w:hAnsi="Lato"/>
          <w:sz w:val="24"/>
          <w:szCs w:val="24"/>
        </w:rPr>
        <w:t>3.</w:t>
      </w:r>
      <w:r w:rsidRPr="00A24914">
        <w:rPr>
          <w:rFonts w:ascii="Lato" w:hAnsi="Lato"/>
          <w:sz w:val="24"/>
          <w:szCs w:val="24"/>
        </w:rPr>
        <w:tab/>
        <w:t xml:space="preserve">W trakcie rekrutacji dyrektor placówki powinien również ustalić, czy kandydat ma odpowiednie kwalifikacje i predyspozycje do pracy z dziećmi, a także zapoznać go z obowiązującymi w placówce regulaminami i procedurami.  </w:t>
      </w:r>
    </w:p>
    <w:p w14:paraId="75BA017A" w14:textId="35E7BD84" w:rsidR="00A24914" w:rsidRPr="00A24914" w:rsidRDefault="00A24914" w:rsidP="00A24914">
      <w:pPr>
        <w:spacing w:line="360" w:lineRule="auto"/>
        <w:rPr>
          <w:rFonts w:ascii="Lato" w:hAnsi="Lato"/>
          <w:sz w:val="24"/>
          <w:szCs w:val="24"/>
        </w:rPr>
      </w:pPr>
      <w:r w:rsidRPr="00A24914">
        <w:rPr>
          <w:rFonts w:ascii="Lato" w:hAnsi="Lato"/>
          <w:sz w:val="24"/>
          <w:szCs w:val="24"/>
        </w:rPr>
        <w:t>9.</w:t>
      </w:r>
      <w:r w:rsidRPr="00A24914">
        <w:rPr>
          <w:rFonts w:ascii="Lato" w:hAnsi="Lato"/>
          <w:sz w:val="24"/>
          <w:szCs w:val="24"/>
        </w:rPr>
        <w:tab/>
        <w:t>Warunkiem podpisania z kandydatem umowy o pracę, umowy cywilnoprawnej lub umowy wolontaryjnej</w:t>
      </w:r>
      <w:r w:rsidR="00325C19">
        <w:rPr>
          <w:rFonts w:ascii="Lato" w:hAnsi="Lato"/>
          <w:sz w:val="24"/>
          <w:szCs w:val="24"/>
        </w:rPr>
        <w:t xml:space="preserve">, </w:t>
      </w:r>
      <w:r w:rsidRPr="00A24914">
        <w:rPr>
          <w:rFonts w:ascii="Lato" w:hAnsi="Lato"/>
          <w:sz w:val="24"/>
          <w:szCs w:val="24"/>
        </w:rPr>
        <w:t xml:space="preserve"> jest złożenie przez niego oświadczenia o zapoznaniu się z</w:t>
      </w:r>
      <w:r w:rsidR="00325C19">
        <w:rPr>
          <w:rFonts w:ascii="Lato" w:hAnsi="Lato"/>
          <w:sz w:val="24"/>
          <w:szCs w:val="24"/>
        </w:rPr>
        <w:t>e</w:t>
      </w:r>
      <w:r w:rsidRPr="00A24914">
        <w:rPr>
          <w:rFonts w:ascii="Lato" w:hAnsi="Lato"/>
          <w:sz w:val="24"/>
          <w:szCs w:val="24"/>
        </w:rPr>
        <w:t xml:space="preserve"> „</w:t>
      </w:r>
      <w:r w:rsidR="00325C19">
        <w:rPr>
          <w:rFonts w:ascii="Lato" w:hAnsi="Lato"/>
          <w:sz w:val="24"/>
          <w:szCs w:val="24"/>
        </w:rPr>
        <w:t xml:space="preserve">standardami </w:t>
      </w:r>
      <w:r w:rsidRPr="00A24914">
        <w:rPr>
          <w:rFonts w:ascii="Lato" w:hAnsi="Lato"/>
          <w:sz w:val="24"/>
          <w:szCs w:val="24"/>
        </w:rPr>
        <w:t xml:space="preserve">ochrony dzieci”, w tym z “Zasadami bezpiecznych relacji pomiędzy personelem placówki i dziećmi”, i zobowiązaniu do </w:t>
      </w:r>
      <w:r w:rsidR="00325C19">
        <w:rPr>
          <w:rFonts w:ascii="Lato" w:hAnsi="Lato"/>
          <w:sz w:val="24"/>
          <w:szCs w:val="24"/>
        </w:rPr>
        <w:t xml:space="preserve">ich </w:t>
      </w:r>
      <w:r w:rsidRPr="00A24914">
        <w:rPr>
          <w:rFonts w:ascii="Lato" w:hAnsi="Lato"/>
          <w:sz w:val="24"/>
          <w:szCs w:val="24"/>
        </w:rPr>
        <w:t xml:space="preserve">przestrzegania. </w:t>
      </w:r>
    </w:p>
    <w:p w14:paraId="7BD7A944"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10.</w:t>
      </w:r>
      <w:r w:rsidRPr="00A24914">
        <w:rPr>
          <w:rFonts w:ascii="Lato" w:hAnsi="Lato"/>
          <w:sz w:val="24"/>
          <w:szCs w:val="24"/>
        </w:rPr>
        <w:tab/>
        <w:t xml:space="preserve">Oświadczenie to włącza się do akt osobowych kandydata zatrudnionego na podstawie umowy o pracę, a w przypadku kandydatów zatrudnionych na podstawie umowy cywilnoprawnej lub wolontaryjnej – stanowi ono załącznik do umowy. </w:t>
      </w:r>
    </w:p>
    <w:p w14:paraId="6E16FF90" w14:textId="2E8D856B" w:rsidR="00A24914" w:rsidRPr="00A24914" w:rsidRDefault="00A24914" w:rsidP="00A24914">
      <w:pPr>
        <w:spacing w:line="360" w:lineRule="auto"/>
        <w:rPr>
          <w:rFonts w:ascii="Lato" w:hAnsi="Lato"/>
          <w:sz w:val="24"/>
          <w:szCs w:val="24"/>
        </w:rPr>
      </w:pPr>
      <w:r w:rsidRPr="00A24914">
        <w:rPr>
          <w:rFonts w:ascii="Lato" w:hAnsi="Lato"/>
          <w:sz w:val="24"/>
          <w:szCs w:val="24"/>
        </w:rPr>
        <w:t>11.</w:t>
      </w:r>
      <w:r w:rsidRPr="00A24914">
        <w:rPr>
          <w:rFonts w:ascii="Lato" w:hAnsi="Lato"/>
          <w:sz w:val="24"/>
          <w:szCs w:val="24"/>
        </w:rPr>
        <w:tab/>
        <w:t xml:space="preserve">Podmioty współpracujące z placówką, w tym prowadzące jednoosobową działalność gospodarczą, w przypadku gdy ich działalność obejmuje kontakt z dziećmi przebywającymi w placówce, są zobowiązane do zapoznania się ze skróconą informacją o </w:t>
      </w:r>
      <w:r w:rsidR="00325C19">
        <w:rPr>
          <w:rFonts w:ascii="Lato" w:hAnsi="Lato"/>
          <w:sz w:val="24"/>
          <w:szCs w:val="24"/>
        </w:rPr>
        <w:t>standardach</w:t>
      </w:r>
      <w:r w:rsidRPr="00A24914">
        <w:rPr>
          <w:rFonts w:ascii="Lato" w:hAnsi="Lato"/>
          <w:sz w:val="24"/>
          <w:szCs w:val="24"/>
        </w:rPr>
        <w:t xml:space="preserve"> ochrony dzieci i do </w:t>
      </w:r>
      <w:r w:rsidR="00325C19">
        <w:rPr>
          <w:rFonts w:ascii="Lato" w:hAnsi="Lato"/>
          <w:sz w:val="24"/>
          <w:szCs w:val="24"/>
        </w:rPr>
        <w:t xml:space="preserve">ich </w:t>
      </w:r>
      <w:r w:rsidRPr="00A24914">
        <w:rPr>
          <w:rFonts w:ascii="Lato" w:hAnsi="Lato"/>
          <w:sz w:val="24"/>
          <w:szCs w:val="24"/>
        </w:rPr>
        <w:t xml:space="preserve">przestrzegania. </w:t>
      </w:r>
    </w:p>
    <w:p w14:paraId="3BF54CCE" w14:textId="4C4457F0" w:rsidR="00325C19" w:rsidRPr="00325C19" w:rsidRDefault="00A24914" w:rsidP="00325C19">
      <w:pPr>
        <w:spacing w:line="360" w:lineRule="auto"/>
        <w:rPr>
          <w:rFonts w:ascii="Lato" w:hAnsi="Lato"/>
          <w:color w:val="002060"/>
          <w:sz w:val="24"/>
          <w:szCs w:val="24"/>
        </w:rPr>
      </w:pPr>
      <w:r w:rsidRPr="00325C19">
        <w:rPr>
          <w:rFonts w:ascii="Lato" w:hAnsi="Lato"/>
          <w:color w:val="002060"/>
          <w:sz w:val="24"/>
          <w:szCs w:val="24"/>
        </w:rPr>
        <w:lastRenderedPageBreak/>
        <w:t>§</w:t>
      </w:r>
      <w:r w:rsidR="00325C19" w:rsidRPr="00325C19">
        <w:rPr>
          <w:rFonts w:ascii="Lato" w:hAnsi="Lato"/>
          <w:color w:val="002060"/>
          <w:sz w:val="24"/>
          <w:szCs w:val="24"/>
        </w:rPr>
        <w:t xml:space="preserve"> </w:t>
      </w:r>
      <w:r w:rsidRPr="00325C19">
        <w:rPr>
          <w:rFonts w:ascii="Lato" w:hAnsi="Lato"/>
          <w:color w:val="002060"/>
          <w:sz w:val="24"/>
          <w:szCs w:val="24"/>
        </w:rPr>
        <w:t>5</w:t>
      </w:r>
      <w:r w:rsidR="00325C19" w:rsidRPr="00325C19">
        <w:rPr>
          <w:rFonts w:ascii="Lato" w:hAnsi="Lato"/>
          <w:color w:val="002060"/>
          <w:sz w:val="24"/>
          <w:szCs w:val="24"/>
        </w:rPr>
        <w:t>. Zasady bezpiecznych relacji pomiędzy personelem placówki a dziećmi oraz zasady bezpiecznych relacji pomiędzy dziećmi</w:t>
      </w:r>
    </w:p>
    <w:p w14:paraId="1A11B455"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1.</w:t>
      </w:r>
      <w:r w:rsidRPr="00A24914">
        <w:rPr>
          <w:rFonts w:ascii="Lato" w:hAnsi="Lato"/>
          <w:sz w:val="24"/>
          <w:szCs w:val="24"/>
        </w:rPr>
        <w:tab/>
        <w:t xml:space="preserve">Zasady bezpiecznych relacji personelu z dziećmi obowiązują każdego członka personelu placówki, a także każdą dorosłą osobę mającą kontakt z dziećmi znajdującymi się pod opieką placówki, jeśli kontakt ten odbywa się na terenie placówki i/lub za zgodą dyrekcji placówki. </w:t>
      </w:r>
    </w:p>
    <w:p w14:paraId="343FE49D"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2.</w:t>
      </w:r>
      <w:r w:rsidRPr="00A24914">
        <w:rPr>
          <w:rFonts w:ascii="Lato" w:hAnsi="Lato"/>
          <w:sz w:val="24"/>
          <w:szCs w:val="24"/>
        </w:rPr>
        <w:tab/>
        <w:t xml:space="preserve">Dyrektor placówki odpowiada za to, aby każdy członek personelu, w tym także wolontariusz, stażysta, praktykant oraz inne osoby świadczące usługi płatne i bezpłatne dla placówki lub wspierające placówkę i/lub dzieci, traktował dziecko z szacunkiem i odpowiadał na jego potrzeby oraz znał i stosował zasady bezpiecznych relacji.  </w:t>
      </w:r>
    </w:p>
    <w:p w14:paraId="12323CAB"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3.</w:t>
      </w:r>
      <w:r w:rsidRPr="00A24914">
        <w:rPr>
          <w:rFonts w:ascii="Lato" w:hAnsi="Lato"/>
          <w:sz w:val="24"/>
          <w:szCs w:val="24"/>
        </w:rPr>
        <w:tab/>
        <w:t xml:space="preserve">Przyjęte przez placówkę zasady bezpiecznych relacji odnoszą się do wszystkich dzieci bez względu na ich stan zdrowia i możliwości poznawcze, oraz muszą uwzględniać sytuację dzieci z niepełnosprawnością i specjalnymi potrzebami, w tym korzystanie z alternatywnych metod komunikacji wobec dzieci, które tego potrzebują.  </w:t>
      </w:r>
    </w:p>
    <w:p w14:paraId="2C4E3999"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4.</w:t>
      </w:r>
      <w:r w:rsidRPr="00A24914">
        <w:rPr>
          <w:rFonts w:ascii="Lato" w:hAnsi="Lato"/>
          <w:sz w:val="24"/>
          <w:szCs w:val="24"/>
        </w:rPr>
        <w:tab/>
        <w:t>Personel w swoich działaniach eliminuje bariery utrudniające dzieciom ze specjalnymi potrzebami samodzielne funkcjonowanie i</w:t>
      </w:r>
      <w:r w:rsidRPr="00A24914">
        <w:rPr>
          <w:rFonts w:ascii="Arial" w:hAnsi="Arial" w:cs="Arial"/>
          <w:sz w:val="24"/>
          <w:szCs w:val="24"/>
        </w:rPr>
        <w:t> </w:t>
      </w:r>
      <w:r w:rsidRPr="00A24914">
        <w:rPr>
          <w:rFonts w:ascii="Lato" w:hAnsi="Lato"/>
          <w:sz w:val="24"/>
          <w:szCs w:val="24"/>
        </w:rPr>
        <w:t>ekspresj</w:t>
      </w:r>
      <w:r w:rsidRPr="00A24914">
        <w:rPr>
          <w:rFonts w:ascii="Lato" w:hAnsi="Lato" w:cs="Lato"/>
          <w:sz w:val="24"/>
          <w:szCs w:val="24"/>
        </w:rPr>
        <w:t>ę</w:t>
      </w:r>
      <w:r w:rsidRPr="00A24914">
        <w:rPr>
          <w:rFonts w:ascii="Lato" w:hAnsi="Lato"/>
          <w:sz w:val="24"/>
          <w:szCs w:val="24"/>
        </w:rPr>
        <w:t>, w</w:t>
      </w:r>
      <w:r w:rsidRPr="00A24914">
        <w:rPr>
          <w:rFonts w:ascii="Arial" w:hAnsi="Arial" w:cs="Arial"/>
          <w:sz w:val="24"/>
          <w:szCs w:val="24"/>
        </w:rPr>
        <w:t> </w:t>
      </w:r>
      <w:r w:rsidRPr="00A24914">
        <w:rPr>
          <w:rFonts w:ascii="Lato" w:hAnsi="Lato"/>
          <w:sz w:val="24"/>
          <w:szCs w:val="24"/>
        </w:rPr>
        <w:t xml:space="preserve">tym bariery informacyjno-komunikacyjne, architektoniczne, cyfrowe. </w:t>
      </w:r>
    </w:p>
    <w:p w14:paraId="50047561"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5.</w:t>
      </w:r>
      <w:r w:rsidRPr="00A24914">
        <w:rPr>
          <w:rFonts w:ascii="Lato" w:hAnsi="Lato"/>
          <w:sz w:val="24"/>
          <w:szCs w:val="24"/>
        </w:rPr>
        <w:tab/>
        <w:t xml:space="preserve">Personel korzysta z metod pracy opartych na dowodach naukowych, najbardziej adekwatnych do rozpoznanych indywidualnych potrzeb rozwojowych i edukacyjnych małoletnich. </w:t>
      </w:r>
    </w:p>
    <w:p w14:paraId="5617D910"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6.</w:t>
      </w:r>
      <w:r w:rsidRPr="00A24914">
        <w:rPr>
          <w:rFonts w:ascii="Lato" w:hAnsi="Lato"/>
          <w:sz w:val="24"/>
          <w:szCs w:val="24"/>
        </w:rPr>
        <w:tab/>
        <w:t xml:space="preserve">Niedopuszczalne jest stosowanie przemocy wobec dziecka w jakiejkolwiek formie. </w:t>
      </w:r>
    </w:p>
    <w:p w14:paraId="6BEF17F2" w14:textId="77777777" w:rsidR="00A24914" w:rsidRPr="00A24914" w:rsidRDefault="00A24914" w:rsidP="00A24914">
      <w:pPr>
        <w:spacing w:line="360" w:lineRule="auto"/>
        <w:rPr>
          <w:rFonts w:ascii="Lato" w:hAnsi="Lato"/>
          <w:sz w:val="24"/>
          <w:szCs w:val="24"/>
        </w:rPr>
      </w:pPr>
      <w:r w:rsidRPr="00A24914">
        <w:rPr>
          <w:rFonts w:ascii="Lato" w:hAnsi="Lato"/>
          <w:sz w:val="24"/>
          <w:szCs w:val="24"/>
        </w:rPr>
        <w:lastRenderedPageBreak/>
        <w:t>7.</w:t>
      </w:r>
      <w:r w:rsidRPr="00A24914">
        <w:rPr>
          <w:rFonts w:ascii="Lato" w:hAnsi="Lato"/>
          <w:sz w:val="24"/>
          <w:szCs w:val="24"/>
        </w:rPr>
        <w:tab/>
        <w:t xml:space="preserve">Niedopuszczalne jest celowe prowokowanie u dziecka wystąpienia lub eskalacji zachowań trudnych, niepożądanych. </w:t>
      </w:r>
    </w:p>
    <w:p w14:paraId="4E7696A6"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8.</w:t>
      </w:r>
      <w:r w:rsidRPr="00A24914">
        <w:rPr>
          <w:rFonts w:ascii="Lato" w:hAnsi="Lato"/>
          <w:sz w:val="24"/>
          <w:szCs w:val="24"/>
        </w:rPr>
        <w:tab/>
        <w:t xml:space="preserve">Niedopuszczalne jest nawiązywanie z dzieckiem jakichkolwiek relacji o charakterze seksualnym czy romantycznym. </w:t>
      </w:r>
    </w:p>
    <w:p w14:paraId="76B800D2" w14:textId="7F71161A" w:rsidR="00980A75" w:rsidRDefault="004311BD" w:rsidP="004311BD">
      <w:pPr>
        <w:spacing w:before="240" w:line="360" w:lineRule="auto"/>
        <w:rPr>
          <w:rFonts w:ascii="Lato" w:hAnsi="Lato"/>
          <w:color w:val="002060"/>
          <w:sz w:val="24"/>
          <w:szCs w:val="24"/>
        </w:rPr>
      </w:pPr>
      <w:r w:rsidRPr="004311BD">
        <w:rPr>
          <w:rFonts w:ascii="Lato" w:hAnsi="Lato"/>
          <w:color w:val="002060"/>
          <w:sz w:val="24"/>
          <w:szCs w:val="24"/>
        </w:rPr>
        <w:t xml:space="preserve">§ 6. </w:t>
      </w:r>
      <w:r w:rsidR="00980A75">
        <w:rPr>
          <w:rFonts w:ascii="Lato" w:hAnsi="Lato"/>
          <w:color w:val="002060"/>
          <w:sz w:val="24"/>
          <w:szCs w:val="24"/>
        </w:rPr>
        <w:t>Z</w:t>
      </w:r>
      <w:r w:rsidR="00980A75" w:rsidRPr="004311BD">
        <w:rPr>
          <w:rFonts w:ascii="Lato" w:hAnsi="Lato"/>
          <w:color w:val="002060"/>
          <w:sz w:val="24"/>
          <w:szCs w:val="24"/>
        </w:rPr>
        <w:t>asady bezpiecznych relacji</w:t>
      </w:r>
    </w:p>
    <w:p w14:paraId="24C3A387" w14:textId="280926A5" w:rsidR="00A24914" w:rsidRPr="00980A75" w:rsidRDefault="00980A75" w:rsidP="004311BD">
      <w:pPr>
        <w:spacing w:before="240" w:line="360" w:lineRule="auto"/>
        <w:rPr>
          <w:rFonts w:ascii="Lato" w:hAnsi="Lato"/>
          <w:color w:val="000000" w:themeColor="text1"/>
          <w:sz w:val="24"/>
          <w:szCs w:val="24"/>
        </w:rPr>
      </w:pPr>
      <w:r>
        <w:rPr>
          <w:rFonts w:ascii="Lato" w:hAnsi="Lato"/>
          <w:color w:val="002060"/>
          <w:sz w:val="24"/>
          <w:szCs w:val="24"/>
        </w:rPr>
        <w:t xml:space="preserve">1. </w:t>
      </w:r>
      <w:r w:rsidR="004311BD" w:rsidRPr="00980A75">
        <w:rPr>
          <w:rFonts w:ascii="Lato" w:hAnsi="Lato"/>
          <w:color w:val="000000" w:themeColor="text1"/>
          <w:sz w:val="24"/>
          <w:szCs w:val="24"/>
        </w:rPr>
        <w:t xml:space="preserve">W Placówce istnieją zasady </w:t>
      </w:r>
      <w:r w:rsidR="00A24914" w:rsidRPr="00980A75">
        <w:rPr>
          <w:rFonts w:ascii="Lato" w:hAnsi="Lato"/>
          <w:color w:val="000000" w:themeColor="text1"/>
          <w:sz w:val="24"/>
          <w:szCs w:val="24"/>
        </w:rPr>
        <w:t>bezpiecznych relacji</w:t>
      </w:r>
      <w:r w:rsidR="004311BD" w:rsidRPr="00980A75">
        <w:rPr>
          <w:rFonts w:ascii="Lato" w:hAnsi="Lato"/>
          <w:color w:val="000000" w:themeColor="text1"/>
          <w:sz w:val="24"/>
          <w:szCs w:val="24"/>
        </w:rPr>
        <w:t>, które</w:t>
      </w:r>
      <w:r w:rsidR="00A24914" w:rsidRPr="00980A75">
        <w:rPr>
          <w:rFonts w:ascii="Lato" w:hAnsi="Lato"/>
          <w:color w:val="000000" w:themeColor="text1"/>
          <w:sz w:val="24"/>
          <w:szCs w:val="24"/>
        </w:rPr>
        <w:t xml:space="preserve"> określa</w:t>
      </w:r>
      <w:r w:rsidR="004311BD" w:rsidRPr="00980A75">
        <w:rPr>
          <w:rFonts w:ascii="Lato" w:hAnsi="Lato"/>
          <w:color w:val="000000" w:themeColor="text1"/>
          <w:sz w:val="24"/>
          <w:szCs w:val="24"/>
        </w:rPr>
        <w:t>ją</w:t>
      </w:r>
      <w:r w:rsidR="00A24914" w:rsidRPr="00980A75">
        <w:rPr>
          <w:rFonts w:ascii="Lato" w:hAnsi="Lato"/>
          <w:color w:val="000000" w:themeColor="text1"/>
          <w:sz w:val="24"/>
          <w:szCs w:val="24"/>
        </w:rPr>
        <w:t xml:space="preserve"> w szczególności: </w:t>
      </w:r>
    </w:p>
    <w:p w14:paraId="0065340F" w14:textId="22B942D2" w:rsidR="00A24914" w:rsidRPr="00980A75" w:rsidRDefault="00A24914" w:rsidP="00967DB0">
      <w:pPr>
        <w:pStyle w:val="Akapitzlist"/>
        <w:numPr>
          <w:ilvl w:val="0"/>
          <w:numId w:val="87"/>
        </w:numPr>
        <w:spacing w:line="360" w:lineRule="auto"/>
        <w:rPr>
          <w:rFonts w:ascii="Lato" w:hAnsi="Lato"/>
          <w:sz w:val="24"/>
          <w:szCs w:val="24"/>
        </w:rPr>
      </w:pPr>
      <w:r w:rsidRPr="00980A75">
        <w:rPr>
          <w:rFonts w:ascii="Lato" w:hAnsi="Lato"/>
          <w:sz w:val="24"/>
          <w:szCs w:val="24"/>
        </w:rPr>
        <w:t xml:space="preserve">Komunikację z dziećmi, </w:t>
      </w:r>
    </w:p>
    <w:p w14:paraId="458AD7E6" w14:textId="721B0F3E" w:rsidR="00A24914" w:rsidRPr="00980A75" w:rsidRDefault="00A24914" w:rsidP="00967DB0">
      <w:pPr>
        <w:pStyle w:val="Akapitzlist"/>
        <w:numPr>
          <w:ilvl w:val="0"/>
          <w:numId w:val="87"/>
        </w:numPr>
        <w:spacing w:line="360" w:lineRule="auto"/>
        <w:rPr>
          <w:rFonts w:ascii="Lato" w:hAnsi="Lato"/>
          <w:sz w:val="24"/>
          <w:szCs w:val="24"/>
        </w:rPr>
      </w:pPr>
      <w:r w:rsidRPr="00980A75">
        <w:rPr>
          <w:rFonts w:ascii="Lato" w:hAnsi="Lato"/>
          <w:sz w:val="24"/>
          <w:szCs w:val="24"/>
        </w:rPr>
        <w:t xml:space="preserve">Działania z dziećmi, </w:t>
      </w:r>
    </w:p>
    <w:p w14:paraId="7A897216" w14:textId="21C4E5F4" w:rsidR="00A24914" w:rsidRPr="00980A75" w:rsidRDefault="00A24914" w:rsidP="00967DB0">
      <w:pPr>
        <w:pStyle w:val="Akapitzlist"/>
        <w:numPr>
          <w:ilvl w:val="0"/>
          <w:numId w:val="87"/>
        </w:numPr>
        <w:spacing w:line="360" w:lineRule="auto"/>
        <w:rPr>
          <w:rFonts w:ascii="Lato" w:hAnsi="Lato"/>
          <w:sz w:val="24"/>
          <w:szCs w:val="24"/>
        </w:rPr>
      </w:pPr>
      <w:r w:rsidRPr="00980A75">
        <w:rPr>
          <w:rFonts w:ascii="Lato" w:hAnsi="Lato"/>
          <w:sz w:val="24"/>
          <w:szCs w:val="24"/>
        </w:rPr>
        <w:t xml:space="preserve">Przyjmowanie dziecka do placówki, </w:t>
      </w:r>
    </w:p>
    <w:p w14:paraId="05EAB4ED" w14:textId="6070DC33" w:rsidR="00A24914" w:rsidRPr="00980A75" w:rsidRDefault="00A24914" w:rsidP="00967DB0">
      <w:pPr>
        <w:pStyle w:val="Akapitzlist"/>
        <w:numPr>
          <w:ilvl w:val="0"/>
          <w:numId w:val="87"/>
        </w:numPr>
        <w:spacing w:line="360" w:lineRule="auto"/>
        <w:rPr>
          <w:rFonts w:ascii="Lato" w:hAnsi="Lato"/>
          <w:sz w:val="24"/>
          <w:szCs w:val="24"/>
        </w:rPr>
      </w:pPr>
      <w:r w:rsidRPr="00980A75">
        <w:rPr>
          <w:rFonts w:ascii="Lato" w:hAnsi="Lato"/>
          <w:sz w:val="24"/>
          <w:szCs w:val="24"/>
        </w:rPr>
        <w:t xml:space="preserve">Kontakt fizyczny z dziećmi, </w:t>
      </w:r>
    </w:p>
    <w:p w14:paraId="182B9030" w14:textId="1EFCBC3D" w:rsidR="00A24914" w:rsidRPr="00980A75" w:rsidRDefault="00A24914" w:rsidP="00967DB0">
      <w:pPr>
        <w:pStyle w:val="Akapitzlist"/>
        <w:numPr>
          <w:ilvl w:val="0"/>
          <w:numId w:val="87"/>
        </w:numPr>
        <w:spacing w:line="360" w:lineRule="auto"/>
        <w:rPr>
          <w:rFonts w:ascii="Lato" w:hAnsi="Lato"/>
          <w:sz w:val="24"/>
          <w:szCs w:val="24"/>
        </w:rPr>
      </w:pPr>
      <w:r w:rsidRPr="00980A75">
        <w:rPr>
          <w:rFonts w:ascii="Lato" w:hAnsi="Lato"/>
          <w:sz w:val="24"/>
          <w:szCs w:val="24"/>
        </w:rPr>
        <w:t xml:space="preserve">Kontakty poza godzinami pracy, w tym bezpieczeństwo online,  </w:t>
      </w:r>
    </w:p>
    <w:p w14:paraId="79CB5AE8" w14:textId="47A7F873" w:rsidR="00A24914" w:rsidRPr="00980A75" w:rsidRDefault="00A24914" w:rsidP="00967DB0">
      <w:pPr>
        <w:pStyle w:val="Akapitzlist"/>
        <w:numPr>
          <w:ilvl w:val="0"/>
          <w:numId w:val="87"/>
        </w:numPr>
        <w:spacing w:line="360" w:lineRule="auto"/>
        <w:rPr>
          <w:rFonts w:ascii="Lato" w:hAnsi="Lato"/>
          <w:sz w:val="24"/>
          <w:szCs w:val="24"/>
        </w:rPr>
      </w:pPr>
      <w:r w:rsidRPr="00980A75">
        <w:rPr>
          <w:rFonts w:ascii="Lato" w:hAnsi="Lato"/>
          <w:sz w:val="24"/>
          <w:szCs w:val="24"/>
        </w:rPr>
        <w:t xml:space="preserve">Postępowanie w przypadku zachowań trudnych lub agresywnych ze strony dziecka. </w:t>
      </w:r>
    </w:p>
    <w:p w14:paraId="096B7EA8" w14:textId="26014C1B" w:rsidR="00A24914" w:rsidRPr="00A24914" w:rsidRDefault="004311BD" w:rsidP="00A24914">
      <w:pPr>
        <w:spacing w:line="360" w:lineRule="auto"/>
        <w:rPr>
          <w:rFonts w:ascii="Lato" w:hAnsi="Lato"/>
          <w:sz w:val="24"/>
          <w:szCs w:val="24"/>
        </w:rPr>
      </w:pPr>
      <w:r>
        <w:rPr>
          <w:rFonts w:ascii="Lato" w:hAnsi="Lato"/>
          <w:sz w:val="24"/>
          <w:szCs w:val="24"/>
        </w:rPr>
        <w:t>2</w:t>
      </w:r>
      <w:r w:rsidR="00A24914" w:rsidRPr="00A24914">
        <w:rPr>
          <w:rFonts w:ascii="Lato" w:hAnsi="Lato"/>
          <w:sz w:val="24"/>
          <w:szCs w:val="24"/>
        </w:rPr>
        <w:t>.</w:t>
      </w:r>
      <w:r w:rsidR="00A24914" w:rsidRPr="00A24914">
        <w:rPr>
          <w:rFonts w:ascii="Lato" w:hAnsi="Lato"/>
          <w:sz w:val="24"/>
          <w:szCs w:val="24"/>
        </w:rPr>
        <w:tab/>
        <w:t>Szczegółowy opis zasad bezpiecznych relacji stanowi Załącznik nr 1 do niniejsz</w:t>
      </w:r>
      <w:r w:rsidR="000471BD">
        <w:rPr>
          <w:rFonts w:ascii="Lato" w:hAnsi="Lato"/>
          <w:sz w:val="24"/>
          <w:szCs w:val="24"/>
        </w:rPr>
        <w:t>ych standardów</w:t>
      </w:r>
      <w:r w:rsidR="00A24914" w:rsidRPr="00A24914">
        <w:rPr>
          <w:rFonts w:ascii="Lato" w:hAnsi="Lato"/>
          <w:sz w:val="24"/>
          <w:szCs w:val="24"/>
        </w:rPr>
        <w:t xml:space="preserve">. </w:t>
      </w:r>
    </w:p>
    <w:p w14:paraId="7BE6969E" w14:textId="39DA12F0" w:rsidR="00A24914" w:rsidRPr="004448E2" w:rsidRDefault="00A24914" w:rsidP="004448E2">
      <w:pPr>
        <w:pBdr>
          <w:top w:val="single" w:sz="18" w:space="1" w:color="002060"/>
          <w:left w:val="single" w:sz="18" w:space="4" w:color="002060"/>
          <w:bottom w:val="single" w:sz="18" w:space="1" w:color="002060"/>
          <w:right w:val="single" w:sz="18" w:space="4" w:color="002060"/>
        </w:pBdr>
        <w:shd w:val="clear" w:color="auto" w:fill="DEEAF6" w:themeFill="accent5" w:themeFillTint="33"/>
        <w:spacing w:line="360" w:lineRule="auto"/>
        <w:rPr>
          <w:rFonts w:ascii="Lato" w:hAnsi="Lato"/>
          <w:color w:val="002060"/>
          <w:sz w:val="24"/>
          <w:szCs w:val="24"/>
        </w:rPr>
      </w:pPr>
      <w:r w:rsidRPr="004448E2">
        <w:rPr>
          <w:rFonts w:ascii="Lato" w:hAnsi="Lato"/>
          <w:color w:val="002060"/>
          <w:sz w:val="24"/>
          <w:szCs w:val="24"/>
        </w:rPr>
        <w:t xml:space="preserve">Zasady bezpiecznych relacji między dziećmi dotyczą bezpiecznego kontaktu pomiędzy dziećmi przebywającymi w placówce. </w:t>
      </w:r>
    </w:p>
    <w:p w14:paraId="5D2357BD" w14:textId="77777777" w:rsidR="004448E2" w:rsidRDefault="00A24914" w:rsidP="004448E2">
      <w:pPr>
        <w:pBdr>
          <w:top w:val="single" w:sz="18" w:space="1" w:color="002060"/>
          <w:left w:val="single" w:sz="18" w:space="4" w:color="002060"/>
          <w:bottom w:val="single" w:sz="18" w:space="1" w:color="002060"/>
          <w:right w:val="single" w:sz="18" w:space="4" w:color="002060"/>
        </w:pBdr>
        <w:shd w:val="clear" w:color="auto" w:fill="DEEAF6" w:themeFill="accent5" w:themeFillTint="33"/>
        <w:spacing w:line="360" w:lineRule="auto"/>
        <w:rPr>
          <w:rFonts w:ascii="Lato" w:hAnsi="Lato"/>
          <w:color w:val="002060"/>
          <w:sz w:val="24"/>
          <w:szCs w:val="24"/>
        </w:rPr>
      </w:pPr>
      <w:r w:rsidRPr="004448E2">
        <w:rPr>
          <w:rFonts w:ascii="Lato" w:hAnsi="Lato"/>
          <w:color w:val="002060"/>
          <w:sz w:val="24"/>
          <w:szCs w:val="24"/>
        </w:rPr>
        <w:t xml:space="preserve">Treść zasad bezpiecznych relacji pomiędzy dziećmi powinna zostać wypracowana z udziałem dzieci i z uwzględnieniem specyfiki podmiotu oraz potrzeb dzieci w nim przebywających.  </w:t>
      </w:r>
      <w:r w:rsidR="004448E2">
        <w:rPr>
          <w:rFonts w:ascii="Lato" w:hAnsi="Lato"/>
          <w:color w:val="002060"/>
          <w:sz w:val="24"/>
          <w:szCs w:val="24"/>
        </w:rPr>
        <w:t xml:space="preserve"> </w:t>
      </w:r>
    </w:p>
    <w:p w14:paraId="41ADE96D" w14:textId="678464FE" w:rsidR="004448E2" w:rsidRPr="004448E2" w:rsidRDefault="004448E2" w:rsidP="004448E2">
      <w:pPr>
        <w:pBdr>
          <w:top w:val="single" w:sz="18" w:space="1" w:color="002060"/>
          <w:left w:val="single" w:sz="18" w:space="4" w:color="002060"/>
          <w:bottom w:val="single" w:sz="18" w:space="1" w:color="002060"/>
          <w:right w:val="single" w:sz="18" w:space="4" w:color="002060"/>
        </w:pBdr>
        <w:shd w:val="clear" w:color="auto" w:fill="DEEAF6" w:themeFill="accent5" w:themeFillTint="33"/>
        <w:spacing w:line="360" w:lineRule="auto"/>
        <w:rPr>
          <w:rFonts w:ascii="Lato" w:hAnsi="Lato"/>
          <w:color w:val="002060"/>
          <w:sz w:val="24"/>
          <w:szCs w:val="24"/>
        </w:rPr>
      </w:pPr>
      <w:r w:rsidRPr="004448E2">
        <w:rPr>
          <w:rFonts w:ascii="Lato" w:hAnsi="Lato"/>
          <w:color w:val="002060"/>
          <w:sz w:val="24"/>
          <w:szCs w:val="24"/>
        </w:rPr>
        <w:t xml:space="preserve">W sytuacji, gdy w placówce są dzieci w różnych grupach wiekowych i z różnymi potrzebami, można opracować wersję zasad dla różnych grup.  </w:t>
      </w:r>
    </w:p>
    <w:p w14:paraId="6389D818" w14:textId="2FE9C3FB" w:rsidR="004448E2" w:rsidRPr="004448E2" w:rsidRDefault="004448E2" w:rsidP="004448E2">
      <w:pPr>
        <w:pBdr>
          <w:top w:val="single" w:sz="18" w:space="1" w:color="002060"/>
          <w:left w:val="single" w:sz="18" w:space="4" w:color="002060"/>
          <w:bottom w:val="single" w:sz="18" w:space="1" w:color="002060"/>
          <w:right w:val="single" w:sz="18" w:space="4" w:color="002060"/>
        </w:pBdr>
        <w:shd w:val="clear" w:color="auto" w:fill="DEEAF6" w:themeFill="accent5" w:themeFillTint="33"/>
        <w:spacing w:line="360" w:lineRule="auto"/>
        <w:rPr>
          <w:rFonts w:ascii="Lato" w:hAnsi="Lato"/>
          <w:color w:val="002060"/>
          <w:sz w:val="24"/>
          <w:szCs w:val="24"/>
        </w:rPr>
      </w:pPr>
      <w:r w:rsidRPr="004448E2">
        <w:rPr>
          <w:rFonts w:ascii="Lato" w:hAnsi="Lato"/>
          <w:color w:val="002060"/>
          <w:sz w:val="24"/>
          <w:szCs w:val="24"/>
        </w:rPr>
        <w:lastRenderedPageBreak/>
        <w:t>Treść zasad bezpiecznych relacji pomiędzy dziećmi może być zmieniana w każdym momencie na wniosek dzieci i zawsze z ich udziałem.</w:t>
      </w:r>
    </w:p>
    <w:p w14:paraId="353B0663" w14:textId="3D176792" w:rsidR="00A24914" w:rsidRPr="00A24914" w:rsidRDefault="004448E2" w:rsidP="00A24914">
      <w:pPr>
        <w:spacing w:line="360" w:lineRule="auto"/>
        <w:rPr>
          <w:rFonts w:ascii="Lato" w:hAnsi="Lato"/>
          <w:sz w:val="24"/>
          <w:szCs w:val="24"/>
        </w:rPr>
      </w:pPr>
      <w:r>
        <w:rPr>
          <w:rFonts w:ascii="Lato" w:hAnsi="Lato"/>
          <w:sz w:val="24"/>
          <w:szCs w:val="24"/>
        </w:rPr>
        <w:t>3</w:t>
      </w:r>
      <w:r w:rsidR="00A24914" w:rsidRPr="00A24914">
        <w:rPr>
          <w:rFonts w:ascii="Lato" w:hAnsi="Lato"/>
          <w:sz w:val="24"/>
          <w:szCs w:val="24"/>
        </w:rPr>
        <w:t>.</w:t>
      </w:r>
      <w:r w:rsidR="00A24914" w:rsidRPr="00A24914">
        <w:rPr>
          <w:rFonts w:ascii="Lato" w:hAnsi="Lato"/>
          <w:sz w:val="24"/>
          <w:szCs w:val="24"/>
        </w:rPr>
        <w:tab/>
        <w:t xml:space="preserve">Ewaluacja i weryfikacja zasad bezpiecznych relacji pomiędzy dziećmi odbywa się nie rzadziej niż raz na dwa lata, w tym po każdej sytuacji kryzysowej, jeśli w placówce podjęto interwencję z powodu krzywdzenia rówieśniczego lub z powodu krzywdzenia ze strony osoby trzeciej. </w:t>
      </w:r>
    </w:p>
    <w:p w14:paraId="7EA0D28A" w14:textId="71267400" w:rsidR="00980A75" w:rsidRPr="00980A75" w:rsidRDefault="004448E2" w:rsidP="00A24914">
      <w:pPr>
        <w:spacing w:line="360" w:lineRule="auto"/>
        <w:rPr>
          <w:rFonts w:ascii="Lato" w:hAnsi="Lato"/>
          <w:color w:val="002060"/>
          <w:sz w:val="24"/>
          <w:szCs w:val="24"/>
        </w:rPr>
      </w:pPr>
      <w:r w:rsidRPr="00980A75">
        <w:rPr>
          <w:rFonts w:ascii="Lato" w:hAnsi="Lato"/>
          <w:color w:val="002060"/>
          <w:sz w:val="24"/>
          <w:szCs w:val="24"/>
        </w:rPr>
        <w:t xml:space="preserve">§ </w:t>
      </w:r>
      <w:r w:rsidR="00980A75">
        <w:rPr>
          <w:rFonts w:ascii="Lato" w:hAnsi="Lato"/>
          <w:color w:val="002060"/>
          <w:sz w:val="24"/>
          <w:szCs w:val="24"/>
        </w:rPr>
        <w:t>7</w:t>
      </w:r>
      <w:r w:rsidRPr="00980A75">
        <w:rPr>
          <w:rFonts w:ascii="Lato" w:hAnsi="Lato"/>
          <w:color w:val="002060"/>
          <w:sz w:val="24"/>
          <w:szCs w:val="24"/>
        </w:rPr>
        <w:t xml:space="preserve">. </w:t>
      </w:r>
      <w:r w:rsidR="00980A75" w:rsidRPr="00980A75">
        <w:rPr>
          <w:rFonts w:ascii="Lato" w:hAnsi="Lato"/>
          <w:color w:val="002060"/>
          <w:sz w:val="24"/>
          <w:szCs w:val="24"/>
        </w:rPr>
        <w:t>Relacje między dziećmi</w:t>
      </w:r>
    </w:p>
    <w:p w14:paraId="663F78EF" w14:textId="37742AF5" w:rsidR="00A24914" w:rsidRPr="00980A75" w:rsidRDefault="004448E2" w:rsidP="00967DB0">
      <w:pPr>
        <w:pStyle w:val="Akapitzlist"/>
        <w:numPr>
          <w:ilvl w:val="0"/>
          <w:numId w:val="86"/>
        </w:numPr>
        <w:spacing w:line="360" w:lineRule="auto"/>
        <w:rPr>
          <w:rFonts w:ascii="Lato" w:hAnsi="Lato"/>
          <w:sz w:val="24"/>
          <w:szCs w:val="24"/>
        </w:rPr>
      </w:pPr>
      <w:r w:rsidRPr="00980A75">
        <w:rPr>
          <w:rFonts w:ascii="Lato" w:hAnsi="Lato"/>
          <w:sz w:val="24"/>
          <w:szCs w:val="24"/>
        </w:rPr>
        <w:t>Z</w:t>
      </w:r>
      <w:r w:rsidR="00A24914" w:rsidRPr="00980A75">
        <w:rPr>
          <w:rFonts w:ascii="Lato" w:hAnsi="Lato"/>
          <w:sz w:val="24"/>
          <w:szCs w:val="24"/>
        </w:rPr>
        <w:t>asad</w:t>
      </w:r>
      <w:r w:rsidRPr="00980A75">
        <w:rPr>
          <w:rFonts w:ascii="Lato" w:hAnsi="Lato"/>
          <w:sz w:val="24"/>
          <w:szCs w:val="24"/>
        </w:rPr>
        <w:t>y</w:t>
      </w:r>
      <w:r w:rsidR="00A24914" w:rsidRPr="00980A75">
        <w:rPr>
          <w:rFonts w:ascii="Lato" w:hAnsi="Lato"/>
          <w:sz w:val="24"/>
          <w:szCs w:val="24"/>
        </w:rPr>
        <w:t xml:space="preserve"> bezpiecznych relacji między dziećmi</w:t>
      </w:r>
      <w:r w:rsidR="00980A75" w:rsidRPr="00980A75">
        <w:rPr>
          <w:rFonts w:ascii="Lato" w:hAnsi="Lato"/>
          <w:sz w:val="24"/>
          <w:szCs w:val="24"/>
        </w:rPr>
        <w:t xml:space="preserve"> określają</w:t>
      </w:r>
      <w:r w:rsidR="00A24914" w:rsidRPr="00980A75">
        <w:rPr>
          <w:rFonts w:ascii="Lato" w:hAnsi="Lato"/>
          <w:sz w:val="24"/>
          <w:szCs w:val="24"/>
        </w:rPr>
        <w:t xml:space="preserve">:  </w:t>
      </w:r>
    </w:p>
    <w:p w14:paraId="2C0F4630" w14:textId="1E8501EE" w:rsidR="00A24914" w:rsidRPr="00980A75" w:rsidRDefault="00A24914" w:rsidP="00967DB0">
      <w:pPr>
        <w:pStyle w:val="Akapitzlist"/>
        <w:numPr>
          <w:ilvl w:val="0"/>
          <w:numId w:val="86"/>
        </w:numPr>
        <w:spacing w:line="360" w:lineRule="auto"/>
        <w:rPr>
          <w:rFonts w:ascii="Lato" w:hAnsi="Lato"/>
          <w:sz w:val="24"/>
          <w:szCs w:val="24"/>
        </w:rPr>
      </w:pPr>
      <w:r w:rsidRPr="00980A75">
        <w:rPr>
          <w:rFonts w:ascii="Lato" w:hAnsi="Lato"/>
          <w:sz w:val="24"/>
          <w:szCs w:val="24"/>
        </w:rPr>
        <w:t xml:space="preserve">Zasady komunikacji między dziećmi, </w:t>
      </w:r>
    </w:p>
    <w:p w14:paraId="61045F5A" w14:textId="6FA7D024" w:rsidR="00A24914" w:rsidRPr="00980A75" w:rsidRDefault="00A24914" w:rsidP="00967DB0">
      <w:pPr>
        <w:pStyle w:val="Akapitzlist"/>
        <w:numPr>
          <w:ilvl w:val="0"/>
          <w:numId w:val="86"/>
        </w:numPr>
        <w:spacing w:line="360" w:lineRule="auto"/>
        <w:rPr>
          <w:rFonts w:ascii="Lato" w:hAnsi="Lato"/>
          <w:sz w:val="24"/>
          <w:szCs w:val="24"/>
        </w:rPr>
      </w:pPr>
      <w:r w:rsidRPr="00980A75">
        <w:rPr>
          <w:rFonts w:ascii="Lato" w:hAnsi="Lato"/>
          <w:sz w:val="24"/>
          <w:szCs w:val="24"/>
        </w:rPr>
        <w:t xml:space="preserve">Zakaz stosowania przemocy w jakiejkolwiek formie, w tym z wykorzystaniem technologii informacyjnych i komunikacyjnych (np. Internet, telefon komórkowy, AI), </w:t>
      </w:r>
    </w:p>
    <w:p w14:paraId="7FCAD735" w14:textId="13E8D643" w:rsidR="00A24914" w:rsidRPr="00980A75" w:rsidRDefault="00A24914" w:rsidP="00967DB0">
      <w:pPr>
        <w:pStyle w:val="Akapitzlist"/>
        <w:numPr>
          <w:ilvl w:val="0"/>
          <w:numId w:val="86"/>
        </w:numPr>
        <w:spacing w:line="360" w:lineRule="auto"/>
        <w:rPr>
          <w:rFonts w:ascii="Lato" w:hAnsi="Lato"/>
          <w:sz w:val="24"/>
          <w:szCs w:val="24"/>
        </w:rPr>
      </w:pPr>
      <w:r w:rsidRPr="00980A75">
        <w:rPr>
          <w:rFonts w:ascii="Lato" w:hAnsi="Lato"/>
          <w:sz w:val="24"/>
          <w:szCs w:val="24"/>
        </w:rPr>
        <w:t xml:space="preserve">Sposoby rozwiązywania konfliktów, </w:t>
      </w:r>
    </w:p>
    <w:p w14:paraId="23AF1274" w14:textId="66709271" w:rsidR="00A24914" w:rsidRPr="00980A75" w:rsidRDefault="00A24914" w:rsidP="00967DB0">
      <w:pPr>
        <w:pStyle w:val="Akapitzlist"/>
        <w:numPr>
          <w:ilvl w:val="0"/>
          <w:numId w:val="86"/>
        </w:numPr>
        <w:spacing w:line="360" w:lineRule="auto"/>
        <w:rPr>
          <w:rFonts w:ascii="Lato" w:hAnsi="Lato"/>
          <w:sz w:val="24"/>
          <w:szCs w:val="24"/>
        </w:rPr>
      </w:pPr>
      <w:r w:rsidRPr="00980A75">
        <w:rPr>
          <w:rFonts w:ascii="Lato" w:hAnsi="Lato"/>
          <w:sz w:val="24"/>
          <w:szCs w:val="24"/>
        </w:rPr>
        <w:t xml:space="preserve">Szacunek dla cudzej własności, prywatności i przestrzeni,  </w:t>
      </w:r>
    </w:p>
    <w:p w14:paraId="20C6ACDD" w14:textId="708BFE68" w:rsidR="00A24914" w:rsidRPr="00980A75" w:rsidRDefault="00A24914" w:rsidP="00967DB0">
      <w:pPr>
        <w:pStyle w:val="Akapitzlist"/>
        <w:numPr>
          <w:ilvl w:val="0"/>
          <w:numId w:val="86"/>
        </w:numPr>
        <w:spacing w:line="360" w:lineRule="auto"/>
        <w:rPr>
          <w:rFonts w:ascii="Lato" w:hAnsi="Lato"/>
          <w:sz w:val="24"/>
          <w:szCs w:val="24"/>
        </w:rPr>
      </w:pPr>
      <w:r w:rsidRPr="00980A75">
        <w:rPr>
          <w:rFonts w:ascii="Lato" w:hAnsi="Lato"/>
          <w:sz w:val="24"/>
          <w:szCs w:val="24"/>
        </w:rPr>
        <w:t xml:space="preserve">Równe traktowanie, szacunek dla różnorodności, indywidualnej tożsamości i ekspresji. </w:t>
      </w:r>
    </w:p>
    <w:p w14:paraId="6D890A9B" w14:textId="08F96906" w:rsidR="00980A75" w:rsidRPr="00980A75" w:rsidRDefault="00980A75" w:rsidP="00A24914">
      <w:pPr>
        <w:spacing w:line="360" w:lineRule="auto"/>
        <w:rPr>
          <w:rFonts w:ascii="Lato" w:hAnsi="Lato"/>
          <w:color w:val="002060"/>
          <w:sz w:val="24"/>
          <w:szCs w:val="24"/>
        </w:rPr>
      </w:pPr>
      <w:r w:rsidRPr="00980A75">
        <w:rPr>
          <w:rFonts w:ascii="Lato" w:hAnsi="Lato"/>
          <w:color w:val="002060"/>
          <w:sz w:val="24"/>
          <w:szCs w:val="24"/>
        </w:rPr>
        <w:t>§ 8.</w:t>
      </w:r>
      <w:r w:rsidR="00A24914" w:rsidRPr="00980A75">
        <w:rPr>
          <w:rFonts w:ascii="Lato" w:hAnsi="Lato"/>
          <w:color w:val="002060"/>
          <w:sz w:val="24"/>
          <w:szCs w:val="24"/>
        </w:rPr>
        <w:tab/>
        <w:t xml:space="preserve"> </w:t>
      </w:r>
      <w:r w:rsidRPr="00980A75">
        <w:rPr>
          <w:rFonts w:ascii="Lato" w:hAnsi="Lato"/>
          <w:color w:val="002060"/>
          <w:sz w:val="24"/>
          <w:szCs w:val="24"/>
        </w:rPr>
        <w:t>Edukacja dzieci</w:t>
      </w:r>
    </w:p>
    <w:p w14:paraId="66D7A86C" w14:textId="376FF52D" w:rsidR="00B51196" w:rsidRPr="00A24914" w:rsidRDefault="00A24914" w:rsidP="00B51196">
      <w:pPr>
        <w:spacing w:line="360" w:lineRule="auto"/>
        <w:rPr>
          <w:rFonts w:ascii="Lato" w:hAnsi="Lato"/>
          <w:sz w:val="24"/>
          <w:szCs w:val="24"/>
        </w:rPr>
      </w:pPr>
      <w:r w:rsidRPr="00A24914">
        <w:rPr>
          <w:rFonts w:ascii="Lato" w:hAnsi="Lato"/>
          <w:sz w:val="24"/>
          <w:szCs w:val="24"/>
        </w:rPr>
        <w:t xml:space="preserve">Należy zadbać, by dzieci posiadały wiedzę, </w:t>
      </w:r>
      <w:r w:rsidR="00980A75">
        <w:rPr>
          <w:rFonts w:ascii="Lato" w:hAnsi="Lato"/>
          <w:sz w:val="24"/>
          <w:szCs w:val="24"/>
        </w:rPr>
        <w:t>o swoich prawach</w:t>
      </w:r>
      <w:r w:rsidR="00B51196">
        <w:rPr>
          <w:rFonts w:ascii="Lato" w:hAnsi="Lato"/>
          <w:sz w:val="24"/>
          <w:szCs w:val="24"/>
        </w:rPr>
        <w:t xml:space="preserve">, w tym </w:t>
      </w:r>
      <w:r w:rsidR="00B51196" w:rsidRPr="00A24914">
        <w:rPr>
          <w:rFonts w:ascii="Lato" w:hAnsi="Lato"/>
          <w:sz w:val="24"/>
          <w:szCs w:val="24"/>
        </w:rPr>
        <w:t>możliwoś</w:t>
      </w:r>
      <w:r w:rsidR="00B51196">
        <w:rPr>
          <w:rFonts w:ascii="Lato" w:hAnsi="Lato"/>
          <w:sz w:val="24"/>
          <w:szCs w:val="24"/>
        </w:rPr>
        <w:t>ci</w:t>
      </w:r>
      <w:r w:rsidR="00B51196" w:rsidRPr="00A24914">
        <w:rPr>
          <w:rFonts w:ascii="Lato" w:hAnsi="Lato"/>
          <w:sz w:val="24"/>
          <w:szCs w:val="24"/>
        </w:rPr>
        <w:t xml:space="preserve"> rozmowy z osobą odpowiedzialną za ich ochronę lub inną zaufaną osobą z personelu placówki, która podejmie działania, aby udzielić wsparcia, z zachowaniem szacunku do ich prywatności</w:t>
      </w:r>
      <w:r w:rsidR="00B51196">
        <w:rPr>
          <w:rFonts w:ascii="Lato" w:hAnsi="Lato"/>
          <w:sz w:val="24"/>
          <w:szCs w:val="24"/>
        </w:rPr>
        <w:t>, w sytuacji gdy:</w:t>
      </w:r>
    </w:p>
    <w:p w14:paraId="06F02AF2" w14:textId="7A653077" w:rsidR="00A24914" w:rsidRPr="00A24914" w:rsidRDefault="00980A75" w:rsidP="00A24914">
      <w:pPr>
        <w:spacing w:line="360" w:lineRule="auto"/>
        <w:rPr>
          <w:rFonts w:ascii="Lato" w:hAnsi="Lato"/>
          <w:sz w:val="24"/>
          <w:szCs w:val="24"/>
        </w:rPr>
      </w:pPr>
      <w:r>
        <w:rPr>
          <w:rFonts w:ascii="Lato" w:hAnsi="Lato"/>
          <w:sz w:val="24"/>
          <w:szCs w:val="24"/>
        </w:rPr>
        <w:t>w sytuacji gdy:</w:t>
      </w:r>
    </w:p>
    <w:p w14:paraId="46AC2935" w14:textId="1B321ECB" w:rsidR="00A24914" w:rsidRPr="00B51196" w:rsidRDefault="00A24914" w:rsidP="00967DB0">
      <w:pPr>
        <w:pStyle w:val="Akapitzlist"/>
        <w:numPr>
          <w:ilvl w:val="0"/>
          <w:numId w:val="88"/>
        </w:numPr>
        <w:spacing w:line="360" w:lineRule="auto"/>
        <w:rPr>
          <w:rFonts w:ascii="Lato" w:hAnsi="Lato"/>
          <w:sz w:val="24"/>
          <w:szCs w:val="24"/>
        </w:rPr>
      </w:pPr>
      <w:r w:rsidRPr="00B51196">
        <w:rPr>
          <w:rFonts w:ascii="Lato" w:hAnsi="Lato"/>
          <w:sz w:val="24"/>
          <w:szCs w:val="24"/>
        </w:rPr>
        <w:lastRenderedPageBreak/>
        <w:t xml:space="preserve">mają jakikolwiek problem, obawiają się lub doznają przemocy, w tym doświadczyły zachowania wskazanego w zasadach bezpiecznych relacji jako niedopuszczalne ze strony personelu placówki, innego dziecka, rodzica lub opiekuna dziecka, innej osoby bliskiej lub osób innych niż wymienione osoby, albo  </w:t>
      </w:r>
    </w:p>
    <w:p w14:paraId="3558541E" w14:textId="13D4AE2D" w:rsidR="00A24914" w:rsidRPr="00B51196" w:rsidRDefault="00A24914" w:rsidP="00967DB0">
      <w:pPr>
        <w:pStyle w:val="Akapitzlist"/>
        <w:numPr>
          <w:ilvl w:val="0"/>
          <w:numId w:val="88"/>
        </w:numPr>
        <w:spacing w:line="360" w:lineRule="auto"/>
        <w:rPr>
          <w:rFonts w:ascii="Lato" w:hAnsi="Lato"/>
          <w:sz w:val="24"/>
          <w:szCs w:val="24"/>
        </w:rPr>
      </w:pPr>
      <w:r w:rsidRPr="00B51196">
        <w:rPr>
          <w:rFonts w:ascii="Lato" w:hAnsi="Lato"/>
          <w:sz w:val="24"/>
          <w:szCs w:val="24"/>
        </w:rPr>
        <w:t>były świadkiem niewłaściwych, niezrozumiałych lub niejasnych zachowań, w tym wskazanych w zasadach bezpiecznych relacji jako niedopuszczalne wobec innego dziecka ze strony personelu placówki, innego dziecka, rodzica dziecka, rodzica zastępczego, opiekuna prawnego, innej osoby bliskiej lub innej osoby –</w:t>
      </w:r>
    </w:p>
    <w:p w14:paraId="3E6A1010" w14:textId="109FDAD1" w:rsidR="00B51196" w:rsidRDefault="00B51196" w:rsidP="00A24914">
      <w:pPr>
        <w:spacing w:line="360" w:lineRule="auto"/>
        <w:rPr>
          <w:rFonts w:ascii="Lato" w:hAnsi="Lato"/>
          <w:color w:val="002060"/>
          <w:sz w:val="24"/>
          <w:szCs w:val="24"/>
        </w:rPr>
      </w:pPr>
      <w:r w:rsidRPr="00B51196">
        <w:rPr>
          <w:rFonts w:ascii="Lato" w:hAnsi="Lato"/>
          <w:color w:val="002060"/>
          <w:sz w:val="24"/>
          <w:szCs w:val="24"/>
        </w:rPr>
        <w:t xml:space="preserve">§ 9. </w:t>
      </w:r>
      <w:r>
        <w:rPr>
          <w:rFonts w:ascii="Lato" w:hAnsi="Lato"/>
          <w:color w:val="002060"/>
          <w:sz w:val="24"/>
          <w:szCs w:val="24"/>
        </w:rPr>
        <w:t>Związanie przepisami</w:t>
      </w:r>
    </w:p>
    <w:p w14:paraId="4C6D0DD5" w14:textId="6361EA65" w:rsidR="00A24914" w:rsidRPr="00B51196" w:rsidRDefault="00A24914" w:rsidP="00A24914">
      <w:pPr>
        <w:spacing w:line="360" w:lineRule="auto"/>
        <w:rPr>
          <w:rFonts w:ascii="Lato" w:hAnsi="Lato"/>
          <w:color w:val="002060"/>
          <w:sz w:val="24"/>
          <w:szCs w:val="24"/>
        </w:rPr>
      </w:pPr>
      <w:r w:rsidRPr="00B51196">
        <w:rPr>
          <w:rFonts w:ascii="Lato" w:hAnsi="Lato"/>
          <w:color w:val="000000" w:themeColor="text1"/>
          <w:sz w:val="24"/>
          <w:szCs w:val="24"/>
        </w:rPr>
        <w:t xml:space="preserve">Personel </w:t>
      </w:r>
      <w:r w:rsidR="00B51196" w:rsidRPr="00B51196">
        <w:rPr>
          <w:rFonts w:ascii="Lato" w:hAnsi="Lato"/>
          <w:color w:val="000000" w:themeColor="text1"/>
          <w:sz w:val="24"/>
          <w:szCs w:val="24"/>
        </w:rPr>
        <w:t xml:space="preserve">placówki zawsze działa </w:t>
      </w:r>
      <w:r w:rsidRPr="00B51196">
        <w:rPr>
          <w:rFonts w:ascii="Lato" w:hAnsi="Lato"/>
          <w:color w:val="000000" w:themeColor="text1"/>
          <w:sz w:val="24"/>
          <w:szCs w:val="24"/>
        </w:rPr>
        <w:t>w ramach obowiązującego prawa</w:t>
      </w:r>
      <w:r w:rsidR="00B51196" w:rsidRPr="00B51196">
        <w:rPr>
          <w:rFonts w:ascii="Lato" w:hAnsi="Lato"/>
          <w:color w:val="000000" w:themeColor="text1"/>
          <w:sz w:val="24"/>
          <w:szCs w:val="24"/>
        </w:rPr>
        <w:t xml:space="preserve"> oraz </w:t>
      </w:r>
      <w:r w:rsidRPr="00B51196">
        <w:rPr>
          <w:rFonts w:ascii="Lato" w:hAnsi="Lato"/>
          <w:color w:val="000000" w:themeColor="text1"/>
          <w:sz w:val="24"/>
          <w:szCs w:val="24"/>
        </w:rPr>
        <w:t>przepisów wewnętrznych placówki</w:t>
      </w:r>
      <w:r w:rsidR="00B51196" w:rsidRPr="00B51196">
        <w:rPr>
          <w:rFonts w:ascii="Lato" w:hAnsi="Lato"/>
          <w:color w:val="000000" w:themeColor="text1"/>
          <w:sz w:val="24"/>
          <w:szCs w:val="24"/>
        </w:rPr>
        <w:t>.</w:t>
      </w:r>
    </w:p>
    <w:p w14:paraId="3B8B914F" w14:textId="4DE1C1EE" w:rsidR="00B51196" w:rsidRPr="00B51196" w:rsidRDefault="00A24914" w:rsidP="00B51196">
      <w:pPr>
        <w:spacing w:line="360" w:lineRule="auto"/>
        <w:rPr>
          <w:rFonts w:ascii="Lato" w:hAnsi="Lato"/>
          <w:color w:val="002060"/>
          <w:sz w:val="24"/>
          <w:szCs w:val="24"/>
        </w:rPr>
      </w:pPr>
      <w:r w:rsidRPr="00B51196">
        <w:rPr>
          <w:rFonts w:ascii="Lato" w:hAnsi="Lato"/>
          <w:color w:val="002060"/>
          <w:sz w:val="24"/>
          <w:szCs w:val="24"/>
        </w:rPr>
        <w:t>§</w:t>
      </w:r>
      <w:r w:rsidR="00B51196" w:rsidRPr="00B51196">
        <w:rPr>
          <w:rFonts w:ascii="Lato" w:hAnsi="Lato"/>
          <w:color w:val="002060"/>
          <w:sz w:val="24"/>
          <w:szCs w:val="24"/>
        </w:rPr>
        <w:t xml:space="preserve"> </w:t>
      </w:r>
      <w:r w:rsidR="00B51196">
        <w:rPr>
          <w:rFonts w:ascii="Lato" w:hAnsi="Lato"/>
          <w:color w:val="002060"/>
          <w:sz w:val="24"/>
          <w:szCs w:val="24"/>
        </w:rPr>
        <w:t>10</w:t>
      </w:r>
      <w:r w:rsidRPr="00B51196">
        <w:rPr>
          <w:rFonts w:ascii="Lato" w:hAnsi="Lato"/>
          <w:color w:val="002060"/>
          <w:sz w:val="24"/>
          <w:szCs w:val="24"/>
        </w:rPr>
        <w:t>.</w:t>
      </w:r>
      <w:r w:rsidR="00B51196" w:rsidRPr="00B51196">
        <w:rPr>
          <w:rFonts w:ascii="Lato" w:hAnsi="Lato"/>
          <w:color w:val="002060"/>
          <w:sz w:val="24"/>
          <w:szCs w:val="24"/>
        </w:rPr>
        <w:t xml:space="preserve"> Szkolenia</w:t>
      </w:r>
    </w:p>
    <w:p w14:paraId="2D4D2752" w14:textId="1914CEAE" w:rsidR="00A24914" w:rsidRPr="00A24914" w:rsidRDefault="00A24914" w:rsidP="00A24914">
      <w:pPr>
        <w:spacing w:line="360" w:lineRule="auto"/>
        <w:rPr>
          <w:rFonts w:ascii="Lato" w:hAnsi="Lato"/>
          <w:sz w:val="24"/>
          <w:szCs w:val="24"/>
        </w:rPr>
      </w:pPr>
      <w:r w:rsidRPr="00A24914">
        <w:rPr>
          <w:rFonts w:ascii="Lato" w:hAnsi="Lato"/>
          <w:sz w:val="24"/>
          <w:szCs w:val="24"/>
        </w:rPr>
        <w:t xml:space="preserve">1. W terminie 60 dni od wprowadzenia </w:t>
      </w:r>
      <w:r w:rsidR="00B51196">
        <w:rPr>
          <w:rFonts w:ascii="Lato" w:hAnsi="Lato"/>
          <w:sz w:val="24"/>
          <w:szCs w:val="24"/>
        </w:rPr>
        <w:t>standardów</w:t>
      </w:r>
      <w:r w:rsidRPr="00A24914">
        <w:rPr>
          <w:rFonts w:ascii="Lato" w:hAnsi="Lato"/>
          <w:sz w:val="24"/>
          <w:szCs w:val="24"/>
        </w:rPr>
        <w:t xml:space="preserve"> ochrony dzieci </w:t>
      </w:r>
      <w:r w:rsidR="00B51196">
        <w:rPr>
          <w:rFonts w:ascii="Lato" w:hAnsi="Lato"/>
          <w:sz w:val="24"/>
          <w:szCs w:val="24"/>
        </w:rPr>
        <w:t xml:space="preserve">placówka </w:t>
      </w:r>
      <w:r w:rsidRPr="00A24914">
        <w:rPr>
          <w:rFonts w:ascii="Lato" w:hAnsi="Lato"/>
          <w:sz w:val="24"/>
          <w:szCs w:val="24"/>
        </w:rPr>
        <w:t>przeprowadza szkoleni</w:t>
      </w:r>
      <w:r w:rsidR="00B51196">
        <w:rPr>
          <w:rFonts w:ascii="Lato" w:hAnsi="Lato"/>
          <w:sz w:val="24"/>
          <w:szCs w:val="24"/>
        </w:rPr>
        <w:t>e</w:t>
      </w:r>
      <w:r w:rsidRPr="00A24914">
        <w:rPr>
          <w:rFonts w:ascii="Lato" w:hAnsi="Lato"/>
          <w:sz w:val="24"/>
          <w:szCs w:val="24"/>
        </w:rPr>
        <w:t xml:space="preserve"> </w:t>
      </w:r>
      <w:r w:rsidR="00B51196">
        <w:rPr>
          <w:rFonts w:ascii="Lato" w:hAnsi="Lato"/>
          <w:sz w:val="24"/>
          <w:szCs w:val="24"/>
        </w:rPr>
        <w:t xml:space="preserve">na z zakresu zagadnień objętych standardami </w:t>
      </w:r>
      <w:r w:rsidRPr="00A24914">
        <w:rPr>
          <w:rFonts w:ascii="Lato" w:hAnsi="Lato"/>
          <w:sz w:val="24"/>
          <w:szCs w:val="24"/>
        </w:rPr>
        <w:t xml:space="preserve">dla całego personelu placówki. </w:t>
      </w:r>
    </w:p>
    <w:p w14:paraId="03EA4F9B"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2. Zakres poszczególnych szkoleń obejmuje w szczególności: </w:t>
      </w:r>
    </w:p>
    <w:p w14:paraId="4EFCA67A" w14:textId="1DE22F38" w:rsidR="00A24914" w:rsidRPr="00A24914" w:rsidRDefault="00A24914" w:rsidP="00A24914">
      <w:pPr>
        <w:spacing w:line="360" w:lineRule="auto"/>
        <w:rPr>
          <w:rFonts w:ascii="Lato" w:hAnsi="Lato"/>
          <w:sz w:val="24"/>
          <w:szCs w:val="24"/>
        </w:rPr>
      </w:pPr>
      <w:r w:rsidRPr="00A24914">
        <w:rPr>
          <w:rFonts w:ascii="Lato" w:hAnsi="Lato"/>
          <w:sz w:val="24"/>
          <w:szCs w:val="24"/>
        </w:rPr>
        <w:t>a)</w:t>
      </w:r>
      <w:r w:rsidRPr="00A24914">
        <w:rPr>
          <w:rFonts w:ascii="Lato" w:hAnsi="Lato"/>
          <w:sz w:val="24"/>
          <w:szCs w:val="24"/>
        </w:rPr>
        <w:tab/>
      </w:r>
      <w:r w:rsidR="00B51196">
        <w:rPr>
          <w:rFonts w:ascii="Lato" w:hAnsi="Lato"/>
          <w:sz w:val="24"/>
          <w:szCs w:val="24"/>
        </w:rPr>
        <w:t>postanowienia standardów</w:t>
      </w:r>
      <w:r w:rsidRPr="00A24914">
        <w:rPr>
          <w:rFonts w:ascii="Lato" w:hAnsi="Lato"/>
          <w:sz w:val="24"/>
          <w:szCs w:val="24"/>
        </w:rPr>
        <w:t xml:space="preserve"> ochrony dzieci; </w:t>
      </w:r>
    </w:p>
    <w:p w14:paraId="4D8B86DD"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b)</w:t>
      </w:r>
      <w:r w:rsidRPr="00A24914">
        <w:rPr>
          <w:rFonts w:ascii="Lato" w:hAnsi="Lato"/>
          <w:sz w:val="24"/>
          <w:szCs w:val="24"/>
        </w:rPr>
        <w:tab/>
        <w:t xml:space="preserve">podejmowanie interwencji zgodnie z procedurami stanowiącymi Załącznik nr 2; </w:t>
      </w:r>
    </w:p>
    <w:p w14:paraId="7CC19F61"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c)</w:t>
      </w:r>
      <w:r w:rsidRPr="00A24914">
        <w:rPr>
          <w:rFonts w:ascii="Lato" w:hAnsi="Lato"/>
          <w:sz w:val="24"/>
          <w:szCs w:val="24"/>
        </w:rPr>
        <w:tab/>
        <w:t xml:space="preserve">poszerzanie umiejętności w zakresie rozpoznawania symptomów krzywdzenia dzieci i czynników ryzyka; </w:t>
      </w:r>
    </w:p>
    <w:p w14:paraId="2B0C36F0"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d)</w:t>
      </w:r>
      <w:r w:rsidRPr="00A24914">
        <w:rPr>
          <w:rFonts w:ascii="Lato" w:hAnsi="Lato"/>
          <w:sz w:val="24"/>
          <w:szCs w:val="24"/>
        </w:rPr>
        <w:tab/>
        <w:t xml:space="preserve">udzielanie pierwszej pomocy przedmedycznej zgodnie z obowiązującymi przepisami. </w:t>
      </w:r>
    </w:p>
    <w:p w14:paraId="0EA461D8" w14:textId="77777777" w:rsidR="00A24914" w:rsidRPr="00A24914" w:rsidRDefault="00A24914" w:rsidP="00A24914">
      <w:pPr>
        <w:spacing w:line="360" w:lineRule="auto"/>
        <w:rPr>
          <w:rFonts w:ascii="Lato" w:hAnsi="Lato"/>
          <w:sz w:val="24"/>
          <w:szCs w:val="24"/>
        </w:rPr>
      </w:pPr>
      <w:r w:rsidRPr="00A24914">
        <w:rPr>
          <w:rFonts w:ascii="Lato" w:hAnsi="Lato"/>
          <w:sz w:val="24"/>
          <w:szCs w:val="24"/>
        </w:rPr>
        <w:lastRenderedPageBreak/>
        <w:t xml:space="preserve">3. Placówka inicjuje i prowadzi działania edukacyjne z obszaru ochrony dzieci przed krzywdzeniem (np. w formie warsztatów, ulotek informacyjnych, plakatów z numerami telefonów zaufania) skierowane do dzieci, w sposób dostosowany do ich wieku, percepcji i możliwości poznawczych, w szczególności na temat:  </w:t>
      </w:r>
    </w:p>
    <w:p w14:paraId="534A47FA" w14:textId="64F68D9A" w:rsidR="00A24914" w:rsidRPr="00B51196" w:rsidRDefault="00A24914" w:rsidP="00967DB0">
      <w:pPr>
        <w:pStyle w:val="Akapitzlist"/>
        <w:numPr>
          <w:ilvl w:val="0"/>
          <w:numId w:val="89"/>
        </w:numPr>
        <w:spacing w:line="360" w:lineRule="auto"/>
        <w:rPr>
          <w:rFonts w:ascii="Lato" w:hAnsi="Lato"/>
          <w:sz w:val="24"/>
          <w:szCs w:val="24"/>
        </w:rPr>
      </w:pPr>
      <w:r w:rsidRPr="00B51196">
        <w:rPr>
          <w:rFonts w:ascii="Lato" w:hAnsi="Lato"/>
          <w:sz w:val="24"/>
          <w:szCs w:val="24"/>
        </w:rPr>
        <w:t xml:space="preserve">zasad bezpiecznych relacji pomiędzy dziećmi przebywającymi w   placówce i pożądanych postaw w kontaktach między nimi, </w:t>
      </w:r>
    </w:p>
    <w:p w14:paraId="63B8179D" w14:textId="7D1D6ECA" w:rsidR="00A24914" w:rsidRPr="00B51196" w:rsidRDefault="00A24914" w:rsidP="00967DB0">
      <w:pPr>
        <w:pStyle w:val="Akapitzlist"/>
        <w:numPr>
          <w:ilvl w:val="0"/>
          <w:numId w:val="89"/>
        </w:numPr>
        <w:spacing w:line="360" w:lineRule="auto"/>
        <w:rPr>
          <w:rFonts w:ascii="Lato" w:hAnsi="Lato"/>
          <w:sz w:val="24"/>
          <w:szCs w:val="24"/>
        </w:rPr>
      </w:pPr>
      <w:r w:rsidRPr="00B51196">
        <w:rPr>
          <w:rFonts w:ascii="Lato" w:hAnsi="Lato"/>
          <w:sz w:val="24"/>
          <w:szCs w:val="24"/>
        </w:rPr>
        <w:t xml:space="preserve">sposobów unikania zagrożeń oraz reagowania na nie w kontaktach z dorosłymi i rówieśnikami,  </w:t>
      </w:r>
    </w:p>
    <w:p w14:paraId="286EBB0D" w14:textId="61A32D60" w:rsidR="00A24914" w:rsidRPr="00B51196" w:rsidRDefault="00A24914" w:rsidP="00967DB0">
      <w:pPr>
        <w:pStyle w:val="Akapitzlist"/>
        <w:numPr>
          <w:ilvl w:val="0"/>
          <w:numId w:val="89"/>
        </w:numPr>
        <w:spacing w:line="360" w:lineRule="auto"/>
        <w:rPr>
          <w:rFonts w:ascii="Lato" w:hAnsi="Lato"/>
          <w:sz w:val="24"/>
          <w:szCs w:val="24"/>
        </w:rPr>
      </w:pPr>
      <w:r w:rsidRPr="00B51196">
        <w:rPr>
          <w:rFonts w:ascii="Lato" w:hAnsi="Lato"/>
          <w:sz w:val="24"/>
          <w:szCs w:val="24"/>
        </w:rPr>
        <w:t xml:space="preserve">ochrony dzieci przed krzywdzeniem i praw dziecka, oraz informacji, gdzie mogą szukać pomocy, </w:t>
      </w:r>
    </w:p>
    <w:p w14:paraId="3B0AB378" w14:textId="4C10B34F" w:rsidR="00A24914" w:rsidRPr="00B51196" w:rsidRDefault="00A24914" w:rsidP="00967DB0">
      <w:pPr>
        <w:pStyle w:val="Akapitzlist"/>
        <w:numPr>
          <w:ilvl w:val="0"/>
          <w:numId w:val="89"/>
        </w:numPr>
        <w:spacing w:line="360" w:lineRule="auto"/>
        <w:rPr>
          <w:rFonts w:ascii="Lato" w:hAnsi="Lato"/>
          <w:sz w:val="24"/>
          <w:szCs w:val="24"/>
        </w:rPr>
      </w:pPr>
      <w:r w:rsidRPr="00B51196">
        <w:rPr>
          <w:rFonts w:ascii="Lato" w:hAnsi="Lato"/>
          <w:sz w:val="24"/>
          <w:szCs w:val="24"/>
        </w:rPr>
        <w:t xml:space="preserve">bezpiecznego korzystania z Internetu i platform cyfrowych, w tym mediów społecznościowych, </w:t>
      </w:r>
    </w:p>
    <w:p w14:paraId="2493E2F4" w14:textId="5AA778DA" w:rsidR="00A24914" w:rsidRPr="00B51196" w:rsidRDefault="00A24914" w:rsidP="00967DB0">
      <w:pPr>
        <w:pStyle w:val="Akapitzlist"/>
        <w:numPr>
          <w:ilvl w:val="0"/>
          <w:numId w:val="89"/>
        </w:numPr>
        <w:spacing w:line="360" w:lineRule="auto"/>
        <w:rPr>
          <w:rFonts w:ascii="Lato" w:hAnsi="Lato"/>
          <w:sz w:val="24"/>
          <w:szCs w:val="24"/>
        </w:rPr>
      </w:pPr>
      <w:r w:rsidRPr="00B51196">
        <w:rPr>
          <w:rFonts w:ascii="Lato" w:hAnsi="Lato"/>
          <w:sz w:val="24"/>
          <w:szCs w:val="24"/>
        </w:rPr>
        <w:t xml:space="preserve">prawa do ochrony wizerunku. </w:t>
      </w:r>
    </w:p>
    <w:p w14:paraId="587674BE" w14:textId="77297A23" w:rsidR="00A24914" w:rsidRPr="00A24914" w:rsidRDefault="00A24914" w:rsidP="00A24914">
      <w:pPr>
        <w:spacing w:line="360" w:lineRule="auto"/>
        <w:rPr>
          <w:rFonts w:ascii="Lato" w:hAnsi="Lato"/>
          <w:sz w:val="24"/>
          <w:szCs w:val="24"/>
        </w:rPr>
      </w:pPr>
      <w:r w:rsidRPr="00A24914">
        <w:rPr>
          <w:rFonts w:ascii="Lato" w:hAnsi="Lato"/>
          <w:sz w:val="24"/>
          <w:szCs w:val="24"/>
        </w:rPr>
        <w:t xml:space="preserve">4. Opracowanie harmonogramu szkoleń i działań edukacyjnych koordynuje osoba odpowiedzialna za </w:t>
      </w:r>
      <w:r w:rsidR="000471BD">
        <w:rPr>
          <w:rFonts w:ascii="Lato" w:hAnsi="Lato"/>
          <w:sz w:val="24"/>
          <w:szCs w:val="24"/>
        </w:rPr>
        <w:t xml:space="preserve">standardy </w:t>
      </w:r>
      <w:r w:rsidRPr="00A24914">
        <w:rPr>
          <w:rFonts w:ascii="Lato" w:hAnsi="Lato"/>
          <w:sz w:val="24"/>
          <w:szCs w:val="24"/>
        </w:rPr>
        <w:t>ochrony dzieci w placówce.</w:t>
      </w:r>
    </w:p>
    <w:p w14:paraId="53698F83"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5. Każdy nowozatrudniony pracownik powinien być przeszkolony w zakresie objętym punktem 2, a-d) w terminie 60 dni od podjęcia zatrudnienia. </w:t>
      </w:r>
    </w:p>
    <w:p w14:paraId="13B38369" w14:textId="777088EF" w:rsidR="00A24914" w:rsidRPr="00A24914" w:rsidRDefault="00A24914" w:rsidP="00A24914">
      <w:pPr>
        <w:spacing w:line="360" w:lineRule="auto"/>
        <w:rPr>
          <w:rFonts w:ascii="Lato" w:hAnsi="Lato"/>
          <w:sz w:val="24"/>
          <w:szCs w:val="24"/>
        </w:rPr>
      </w:pPr>
      <w:r w:rsidRPr="00A24914">
        <w:rPr>
          <w:rFonts w:ascii="Lato" w:hAnsi="Lato"/>
          <w:sz w:val="24"/>
          <w:szCs w:val="24"/>
        </w:rPr>
        <w:t xml:space="preserve">6. Szkolenie w zakresie </w:t>
      </w:r>
      <w:r w:rsidR="000471BD">
        <w:rPr>
          <w:rFonts w:ascii="Lato" w:hAnsi="Lato"/>
          <w:sz w:val="24"/>
          <w:szCs w:val="24"/>
        </w:rPr>
        <w:t>standardów</w:t>
      </w:r>
      <w:r w:rsidRPr="00A24914">
        <w:rPr>
          <w:rFonts w:ascii="Lato" w:hAnsi="Lato"/>
          <w:sz w:val="24"/>
          <w:szCs w:val="24"/>
        </w:rPr>
        <w:t xml:space="preserve"> ochrony dzieci przeprowadza się co 2 lata dla całego personelu placówki. </w:t>
      </w:r>
    </w:p>
    <w:p w14:paraId="68C51F6B"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7. Warsztaty i zajęcia dla dzieci wymienione w pkt. 3, a-e) przeprowadza się nie rzadziej niż raz w roku. </w:t>
      </w:r>
    </w:p>
    <w:p w14:paraId="6D5348A0"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8. Za organizację szkoleń i warsztatów odpowiedzialny jest dyrektor placówki. </w:t>
      </w:r>
    </w:p>
    <w:p w14:paraId="43BECC1A" w14:textId="4C621CC4" w:rsidR="00B51196" w:rsidRPr="00B51196" w:rsidRDefault="00A24914" w:rsidP="00CB1D77">
      <w:pPr>
        <w:spacing w:before="240" w:line="360" w:lineRule="auto"/>
        <w:rPr>
          <w:rFonts w:ascii="Lato" w:hAnsi="Lato"/>
          <w:color w:val="002060"/>
          <w:sz w:val="24"/>
          <w:szCs w:val="24"/>
        </w:rPr>
      </w:pPr>
      <w:r w:rsidRPr="00B51196">
        <w:rPr>
          <w:rFonts w:ascii="Lato" w:hAnsi="Lato"/>
          <w:color w:val="002060"/>
          <w:sz w:val="24"/>
          <w:szCs w:val="24"/>
        </w:rPr>
        <w:t>§</w:t>
      </w:r>
      <w:r w:rsidR="00B51196" w:rsidRPr="00B51196">
        <w:rPr>
          <w:rFonts w:ascii="Lato" w:hAnsi="Lato"/>
          <w:color w:val="002060"/>
          <w:sz w:val="24"/>
          <w:szCs w:val="24"/>
        </w:rPr>
        <w:t xml:space="preserve"> 11</w:t>
      </w:r>
      <w:r w:rsidRPr="00B51196">
        <w:rPr>
          <w:rFonts w:ascii="Lato" w:hAnsi="Lato"/>
          <w:color w:val="002060"/>
          <w:sz w:val="24"/>
          <w:szCs w:val="24"/>
        </w:rPr>
        <w:t>.</w:t>
      </w:r>
      <w:r w:rsidR="00B51196" w:rsidRPr="00B51196">
        <w:rPr>
          <w:rFonts w:ascii="Lato" w:hAnsi="Lato"/>
          <w:color w:val="002060"/>
          <w:sz w:val="24"/>
          <w:szCs w:val="24"/>
        </w:rPr>
        <w:t xml:space="preserve">  Obowiązki os</w:t>
      </w:r>
      <w:r w:rsidR="00245112">
        <w:rPr>
          <w:rFonts w:ascii="Lato" w:hAnsi="Lato"/>
          <w:color w:val="002060"/>
          <w:sz w:val="24"/>
          <w:szCs w:val="24"/>
        </w:rPr>
        <w:t>oby</w:t>
      </w:r>
      <w:r w:rsidR="00B51196" w:rsidRPr="00B51196">
        <w:rPr>
          <w:rFonts w:ascii="Lato" w:hAnsi="Lato"/>
          <w:color w:val="002060"/>
          <w:sz w:val="24"/>
          <w:szCs w:val="24"/>
        </w:rPr>
        <w:t xml:space="preserve"> odpowiedzialn</w:t>
      </w:r>
      <w:r w:rsidR="00245112">
        <w:rPr>
          <w:rFonts w:ascii="Lato" w:hAnsi="Lato"/>
          <w:color w:val="002060"/>
          <w:sz w:val="24"/>
          <w:szCs w:val="24"/>
        </w:rPr>
        <w:t>ej</w:t>
      </w:r>
      <w:r w:rsidR="00B51196" w:rsidRPr="00B51196">
        <w:rPr>
          <w:rFonts w:ascii="Lato" w:hAnsi="Lato"/>
          <w:color w:val="002060"/>
          <w:sz w:val="24"/>
          <w:szCs w:val="24"/>
        </w:rPr>
        <w:t xml:space="preserve"> </w:t>
      </w:r>
      <w:r w:rsidR="00245112">
        <w:rPr>
          <w:rFonts w:ascii="Lato" w:hAnsi="Lato"/>
          <w:color w:val="002060"/>
          <w:sz w:val="24"/>
          <w:szCs w:val="24"/>
        </w:rPr>
        <w:t xml:space="preserve">za </w:t>
      </w:r>
      <w:r w:rsidR="00B51196" w:rsidRPr="00B51196">
        <w:rPr>
          <w:rFonts w:ascii="Lato" w:hAnsi="Lato"/>
          <w:color w:val="002060"/>
          <w:sz w:val="24"/>
          <w:szCs w:val="24"/>
        </w:rPr>
        <w:t>standard</w:t>
      </w:r>
      <w:r w:rsidR="00245112">
        <w:rPr>
          <w:rFonts w:ascii="Lato" w:hAnsi="Lato"/>
          <w:color w:val="002060"/>
          <w:sz w:val="24"/>
          <w:szCs w:val="24"/>
        </w:rPr>
        <w:t>y</w:t>
      </w:r>
      <w:r w:rsidR="00B51196" w:rsidRPr="00B51196">
        <w:rPr>
          <w:rFonts w:ascii="Lato" w:hAnsi="Lato"/>
          <w:color w:val="002060"/>
          <w:sz w:val="24"/>
          <w:szCs w:val="24"/>
        </w:rPr>
        <w:t xml:space="preserve"> ochrony dzieci</w:t>
      </w:r>
    </w:p>
    <w:p w14:paraId="44E710A4" w14:textId="614C956A" w:rsidR="00A24914" w:rsidRPr="00A24914" w:rsidRDefault="00A24914" w:rsidP="00A24914">
      <w:pPr>
        <w:spacing w:line="360" w:lineRule="auto"/>
        <w:rPr>
          <w:rFonts w:ascii="Lato" w:hAnsi="Lato"/>
          <w:sz w:val="24"/>
          <w:szCs w:val="24"/>
        </w:rPr>
      </w:pPr>
      <w:r w:rsidRPr="00A24914">
        <w:rPr>
          <w:rFonts w:ascii="Lato" w:hAnsi="Lato"/>
          <w:sz w:val="24"/>
          <w:szCs w:val="24"/>
        </w:rPr>
        <w:lastRenderedPageBreak/>
        <w:t xml:space="preserve">Do obowiązków osoby odpowiedzialnej za standardy ochrony dzieci należy: </w:t>
      </w:r>
    </w:p>
    <w:p w14:paraId="6F7632C6" w14:textId="0B6EFF1F" w:rsidR="00A24914" w:rsidRPr="00245112" w:rsidRDefault="00A24914" w:rsidP="00967DB0">
      <w:pPr>
        <w:pStyle w:val="Akapitzlist"/>
        <w:numPr>
          <w:ilvl w:val="0"/>
          <w:numId w:val="90"/>
        </w:numPr>
        <w:spacing w:line="360" w:lineRule="auto"/>
        <w:rPr>
          <w:rFonts w:ascii="Lato" w:hAnsi="Lato"/>
          <w:sz w:val="24"/>
          <w:szCs w:val="24"/>
        </w:rPr>
      </w:pPr>
      <w:r w:rsidRPr="00245112">
        <w:rPr>
          <w:rFonts w:ascii="Lato" w:hAnsi="Lato"/>
          <w:sz w:val="24"/>
          <w:szCs w:val="24"/>
        </w:rPr>
        <w:t xml:space="preserve">dbałość o udostępnienie </w:t>
      </w:r>
      <w:r w:rsidR="000471BD">
        <w:rPr>
          <w:rFonts w:ascii="Lato" w:hAnsi="Lato"/>
          <w:sz w:val="24"/>
          <w:szCs w:val="24"/>
        </w:rPr>
        <w:t xml:space="preserve">standardów </w:t>
      </w:r>
      <w:r w:rsidRPr="00245112">
        <w:rPr>
          <w:rFonts w:ascii="Lato" w:hAnsi="Lato"/>
          <w:sz w:val="24"/>
          <w:szCs w:val="24"/>
        </w:rPr>
        <w:t xml:space="preserve">ochrony dzieci na stronie internetowej placówki oraz na jej terenie; </w:t>
      </w:r>
    </w:p>
    <w:p w14:paraId="2486D5E9" w14:textId="190F6AC5" w:rsidR="00A24914" w:rsidRPr="00245112" w:rsidRDefault="00A24914" w:rsidP="00967DB0">
      <w:pPr>
        <w:pStyle w:val="Akapitzlist"/>
        <w:numPr>
          <w:ilvl w:val="0"/>
          <w:numId w:val="90"/>
        </w:numPr>
        <w:spacing w:line="360" w:lineRule="auto"/>
        <w:rPr>
          <w:rFonts w:ascii="Lato" w:hAnsi="Lato"/>
          <w:sz w:val="24"/>
          <w:szCs w:val="24"/>
        </w:rPr>
      </w:pPr>
      <w:r w:rsidRPr="00245112">
        <w:rPr>
          <w:rFonts w:ascii="Lato" w:hAnsi="Lato"/>
          <w:sz w:val="24"/>
          <w:szCs w:val="24"/>
        </w:rPr>
        <w:t xml:space="preserve">przygotowanie personelu placówki do stosowania </w:t>
      </w:r>
      <w:r w:rsidR="000471BD">
        <w:rPr>
          <w:rFonts w:ascii="Lato" w:hAnsi="Lato"/>
          <w:sz w:val="24"/>
          <w:szCs w:val="24"/>
        </w:rPr>
        <w:t xml:space="preserve">standardów </w:t>
      </w:r>
      <w:r w:rsidRPr="00245112">
        <w:rPr>
          <w:rFonts w:ascii="Lato" w:hAnsi="Lato"/>
          <w:sz w:val="24"/>
          <w:szCs w:val="24"/>
        </w:rPr>
        <w:t>ochrony dzieci przed przystąpieniem do pracy albo po dokonaniu zmian w t</w:t>
      </w:r>
      <w:r w:rsidR="000471BD">
        <w:rPr>
          <w:rFonts w:ascii="Lato" w:hAnsi="Lato"/>
          <w:sz w:val="24"/>
          <w:szCs w:val="24"/>
        </w:rPr>
        <w:t>ych</w:t>
      </w:r>
      <w:r w:rsidRPr="00245112">
        <w:rPr>
          <w:rFonts w:ascii="Lato" w:hAnsi="Lato"/>
          <w:sz w:val="24"/>
          <w:szCs w:val="24"/>
        </w:rPr>
        <w:t xml:space="preserve"> </w:t>
      </w:r>
      <w:r w:rsidR="000471BD">
        <w:rPr>
          <w:rFonts w:ascii="Lato" w:hAnsi="Lato"/>
          <w:sz w:val="24"/>
          <w:szCs w:val="24"/>
        </w:rPr>
        <w:t>standardach</w:t>
      </w:r>
      <w:r w:rsidRPr="00245112">
        <w:rPr>
          <w:rFonts w:ascii="Lato" w:hAnsi="Lato"/>
          <w:sz w:val="24"/>
          <w:szCs w:val="24"/>
        </w:rPr>
        <w:t xml:space="preserve">; </w:t>
      </w:r>
    </w:p>
    <w:p w14:paraId="63C90869" w14:textId="06747117" w:rsidR="00A24914" w:rsidRPr="00245112" w:rsidRDefault="00A24914" w:rsidP="00967DB0">
      <w:pPr>
        <w:pStyle w:val="Akapitzlist"/>
        <w:numPr>
          <w:ilvl w:val="0"/>
          <w:numId w:val="90"/>
        </w:numPr>
        <w:spacing w:line="360" w:lineRule="auto"/>
        <w:rPr>
          <w:rFonts w:ascii="Lato" w:hAnsi="Lato"/>
          <w:sz w:val="24"/>
          <w:szCs w:val="24"/>
        </w:rPr>
      </w:pPr>
      <w:r w:rsidRPr="00245112">
        <w:rPr>
          <w:rFonts w:ascii="Lato" w:hAnsi="Lato"/>
          <w:sz w:val="24"/>
          <w:szCs w:val="24"/>
        </w:rPr>
        <w:t xml:space="preserve">delegowanie zadań oraz odpowiedzialności związanych z realizacją </w:t>
      </w:r>
      <w:r w:rsidR="000471BD">
        <w:rPr>
          <w:rFonts w:ascii="Lato" w:hAnsi="Lato"/>
          <w:sz w:val="24"/>
          <w:szCs w:val="24"/>
        </w:rPr>
        <w:t xml:space="preserve">standardów </w:t>
      </w:r>
      <w:r w:rsidRPr="00245112">
        <w:rPr>
          <w:rFonts w:ascii="Lato" w:hAnsi="Lato"/>
          <w:sz w:val="24"/>
          <w:szCs w:val="24"/>
        </w:rPr>
        <w:t xml:space="preserve">ochrony dzieci w placówce do pracowników placówki oraz monitoring ich realizacji; </w:t>
      </w:r>
    </w:p>
    <w:p w14:paraId="325489E6" w14:textId="1EFE58BA" w:rsidR="00A24914" w:rsidRPr="00245112" w:rsidRDefault="00A24914" w:rsidP="00967DB0">
      <w:pPr>
        <w:pStyle w:val="Akapitzlist"/>
        <w:numPr>
          <w:ilvl w:val="0"/>
          <w:numId w:val="90"/>
        </w:numPr>
        <w:spacing w:line="360" w:lineRule="auto"/>
        <w:rPr>
          <w:rFonts w:ascii="Lato" w:hAnsi="Lato"/>
          <w:sz w:val="24"/>
          <w:szCs w:val="24"/>
        </w:rPr>
      </w:pPr>
      <w:r w:rsidRPr="00245112">
        <w:rPr>
          <w:rFonts w:ascii="Lato" w:hAnsi="Lato"/>
          <w:sz w:val="24"/>
          <w:szCs w:val="24"/>
        </w:rPr>
        <w:t xml:space="preserve">prowadzenie ewidencji pracowników placówki, którzy zapoznali się ze </w:t>
      </w:r>
      <w:r w:rsidR="000471BD">
        <w:rPr>
          <w:rFonts w:ascii="Lato" w:hAnsi="Lato"/>
          <w:sz w:val="24"/>
          <w:szCs w:val="24"/>
        </w:rPr>
        <w:t xml:space="preserve">standardami </w:t>
      </w:r>
      <w:r w:rsidRPr="00245112">
        <w:rPr>
          <w:rFonts w:ascii="Lato" w:hAnsi="Lato"/>
          <w:sz w:val="24"/>
          <w:szCs w:val="24"/>
        </w:rPr>
        <w:t xml:space="preserve">ochrony dzieci przed przystąpieniem do pracy albo po dokonaniu zmian w standardach; </w:t>
      </w:r>
    </w:p>
    <w:p w14:paraId="703B09A7" w14:textId="32F9AE8B" w:rsidR="00A24914" w:rsidRPr="00245112" w:rsidRDefault="00A24914" w:rsidP="00967DB0">
      <w:pPr>
        <w:pStyle w:val="Akapitzlist"/>
        <w:numPr>
          <w:ilvl w:val="0"/>
          <w:numId w:val="90"/>
        </w:numPr>
        <w:spacing w:line="360" w:lineRule="auto"/>
        <w:rPr>
          <w:rFonts w:ascii="Lato" w:hAnsi="Lato"/>
          <w:sz w:val="24"/>
          <w:szCs w:val="24"/>
        </w:rPr>
      </w:pPr>
      <w:r w:rsidRPr="00245112">
        <w:rPr>
          <w:rFonts w:ascii="Lato" w:hAnsi="Lato"/>
          <w:sz w:val="24"/>
          <w:szCs w:val="24"/>
        </w:rPr>
        <w:t xml:space="preserve">przegląd </w:t>
      </w:r>
      <w:r w:rsidR="000471BD">
        <w:rPr>
          <w:rFonts w:ascii="Lato" w:hAnsi="Lato"/>
          <w:sz w:val="24"/>
          <w:szCs w:val="24"/>
        </w:rPr>
        <w:t xml:space="preserve">standardów </w:t>
      </w:r>
      <w:r w:rsidRPr="00245112">
        <w:rPr>
          <w:rFonts w:ascii="Lato" w:hAnsi="Lato"/>
          <w:sz w:val="24"/>
          <w:szCs w:val="24"/>
        </w:rPr>
        <w:t xml:space="preserve">ochrony dzieci w porozumieniu i współpracy z kierownictwem, personelem placówki oraz z dziećmi i - jeśli to możliwe - ich rodzicami/opiekunami; </w:t>
      </w:r>
    </w:p>
    <w:p w14:paraId="23EE485A" w14:textId="6AE25FEF" w:rsidR="00A24914" w:rsidRPr="00245112" w:rsidRDefault="00A24914" w:rsidP="00967DB0">
      <w:pPr>
        <w:pStyle w:val="Akapitzlist"/>
        <w:numPr>
          <w:ilvl w:val="0"/>
          <w:numId w:val="90"/>
        </w:numPr>
        <w:spacing w:line="360" w:lineRule="auto"/>
        <w:rPr>
          <w:rFonts w:ascii="Lato" w:hAnsi="Lato"/>
          <w:sz w:val="24"/>
          <w:szCs w:val="24"/>
        </w:rPr>
      </w:pPr>
      <w:r w:rsidRPr="00245112">
        <w:rPr>
          <w:rFonts w:ascii="Lato" w:hAnsi="Lato"/>
          <w:sz w:val="24"/>
          <w:szCs w:val="24"/>
        </w:rPr>
        <w:t>regularne monitorowanie znajomości i przestrzegania przez personel placówki przyjęt</w:t>
      </w:r>
      <w:r w:rsidR="000471BD">
        <w:rPr>
          <w:rFonts w:ascii="Lato" w:hAnsi="Lato"/>
          <w:sz w:val="24"/>
          <w:szCs w:val="24"/>
        </w:rPr>
        <w:t>ych standardów</w:t>
      </w:r>
      <w:r w:rsidRPr="00245112">
        <w:rPr>
          <w:rFonts w:ascii="Lato" w:hAnsi="Lato"/>
          <w:sz w:val="24"/>
          <w:szCs w:val="24"/>
        </w:rPr>
        <w:t xml:space="preserve">; </w:t>
      </w:r>
    </w:p>
    <w:p w14:paraId="075A61C4" w14:textId="66A5B70B" w:rsidR="00A24914" w:rsidRPr="00245112" w:rsidRDefault="00A24914" w:rsidP="00967DB0">
      <w:pPr>
        <w:pStyle w:val="Akapitzlist"/>
        <w:numPr>
          <w:ilvl w:val="0"/>
          <w:numId w:val="90"/>
        </w:numPr>
        <w:spacing w:line="360" w:lineRule="auto"/>
        <w:rPr>
          <w:rFonts w:ascii="Lato" w:hAnsi="Lato"/>
          <w:sz w:val="24"/>
          <w:szCs w:val="24"/>
        </w:rPr>
      </w:pPr>
      <w:r w:rsidRPr="00245112">
        <w:rPr>
          <w:rFonts w:ascii="Lato" w:hAnsi="Lato"/>
          <w:sz w:val="24"/>
          <w:szCs w:val="24"/>
        </w:rPr>
        <w:t xml:space="preserve">sprawdzanie i ocena skuteczności obowiązujących wytycznych i procedur; </w:t>
      </w:r>
    </w:p>
    <w:p w14:paraId="3165511B" w14:textId="50D7F57D" w:rsidR="00A24914" w:rsidRPr="00245112" w:rsidRDefault="00A24914" w:rsidP="00967DB0">
      <w:pPr>
        <w:pStyle w:val="Akapitzlist"/>
        <w:numPr>
          <w:ilvl w:val="0"/>
          <w:numId w:val="90"/>
        </w:numPr>
        <w:spacing w:line="360" w:lineRule="auto"/>
        <w:rPr>
          <w:rFonts w:ascii="Lato" w:hAnsi="Lato"/>
          <w:sz w:val="24"/>
          <w:szCs w:val="24"/>
        </w:rPr>
      </w:pPr>
      <w:r w:rsidRPr="00245112">
        <w:rPr>
          <w:rFonts w:ascii="Lato" w:hAnsi="Lato"/>
          <w:sz w:val="24"/>
          <w:szCs w:val="24"/>
        </w:rPr>
        <w:t xml:space="preserve">gromadzenie i reagowanie na sygnały naruszenia </w:t>
      </w:r>
      <w:r w:rsidR="000471BD">
        <w:rPr>
          <w:rFonts w:ascii="Lato" w:hAnsi="Lato"/>
          <w:sz w:val="24"/>
          <w:szCs w:val="24"/>
        </w:rPr>
        <w:t>standardów</w:t>
      </w:r>
      <w:r w:rsidRPr="00245112">
        <w:rPr>
          <w:rFonts w:ascii="Lato" w:hAnsi="Lato"/>
          <w:sz w:val="24"/>
          <w:szCs w:val="24"/>
        </w:rPr>
        <w:t xml:space="preserve">, prowadzenie rejestru w tym zakresie; </w:t>
      </w:r>
    </w:p>
    <w:p w14:paraId="16E5356E" w14:textId="47ABFCEF" w:rsidR="00A24914" w:rsidRPr="00245112" w:rsidRDefault="00A24914" w:rsidP="00967DB0">
      <w:pPr>
        <w:pStyle w:val="Akapitzlist"/>
        <w:numPr>
          <w:ilvl w:val="0"/>
          <w:numId w:val="90"/>
        </w:numPr>
        <w:spacing w:line="360" w:lineRule="auto"/>
        <w:rPr>
          <w:rFonts w:ascii="Lato" w:hAnsi="Lato"/>
          <w:sz w:val="24"/>
          <w:szCs w:val="24"/>
        </w:rPr>
      </w:pPr>
      <w:r w:rsidRPr="00245112">
        <w:rPr>
          <w:rFonts w:ascii="Lato" w:hAnsi="Lato"/>
          <w:sz w:val="24"/>
          <w:szCs w:val="24"/>
        </w:rPr>
        <w:t xml:space="preserve">proponowanie zmian w </w:t>
      </w:r>
      <w:r w:rsidR="000471BD">
        <w:rPr>
          <w:rFonts w:ascii="Lato" w:hAnsi="Lato"/>
          <w:sz w:val="24"/>
          <w:szCs w:val="24"/>
        </w:rPr>
        <w:t xml:space="preserve">standardach </w:t>
      </w:r>
      <w:r w:rsidRPr="00245112">
        <w:rPr>
          <w:rFonts w:ascii="Lato" w:hAnsi="Lato"/>
          <w:sz w:val="24"/>
          <w:szCs w:val="24"/>
        </w:rPr>
        <w:t xml:space="preserve">mających na celu skuteczną ochronę dzieci przed krzywdzeniem; </w:t>
      </w:r>
    </w:p>
    <w:p w14:paraId="723F6E69" w14:textId="6231047B" w:rsidR="00A24914" w:rsidRPr="00245112" w:rsidRDefault="00A24914" w:rsidP="00967DB0">
      <w:pPr>
        <w:pStyle w:val="Akapitzlist"/>
        <w:numPr>
          <w:ilvl w:val="0"/>
          <w:numId w:val="90"/>
        </w:numPr>
        <w:spacing w:line="360" w:lineRule="auto"/>
        <w:rPr>
          <w:rFonts w:ascii="Lato" w:hAnsi="Lato"/>
          <w:sz w:val="24"/>
          <w:szCs w:val="24"/>
        </w:rPr>
      </w:pPr>
      <w:r w:rsidRPr="00245112">
        <w:rPr>
          <w:rFonts w:ascii="Lato" w:hAnsi="Lato"/>
          <w:sz w:val="24"/>
          <w:szCs w:val="24"/>
        </w:rPr>
        <w:t>prowadzenie dla pracowników placówki cyklicznych szkoleń w zakresie obowiązując</w:t>
      </w:r>
      <w:r w:rsidR="000471BD">
        <w:rPr>
          <w:rFonts w:ascii="Lato" w:hAnsi="Lato"/>
          <w:sz w:val="24"/>
          <w:szCs w:val="24"/>
        </w:rPr>
        <w:t xml:space="preserve">ych standardów </w:t>
      </w:r>
      <w:r w:rsidRPr="00245112">
        <w:rPr>
          <w:rFonts w:ascii="Lato" w:hAnsi="Lato"/>
          <w:sz w:val="24"/>
          <w:szCs w:val="24"/>
        </w:rPr>
        <w:t xml:space="preserve">nie rzadziej niż raz na dwa lata, a także po każdej zmianie jej treści; </w:t>
      </w:r>
    </w:p>
    <w:p w14:paraId="067BADDB" w14:textId="5869FEB0" w:rsidR="00A24914" w:rsidRPr="00245112" w:rsidRDefault="00A24914" w:rsidP="00967DB0">
      <w:pPr>
        <w:pStyle w:val="Akapitzlist"/>
        <w:numPr>
          <w:ilvl w:val="0"/>
          <w:numId w:val="90"/>
        </w:numPr>
        <w:spacing w:line="360" w:lineRule="auto"/>
        <w:rPr>
          <w:rFonts w:ascii="Lato" w:hAnsi="Lato"/>
          <w:sz w:val="24"/>
          <w:szCs w:val="24"/>
        </w:rPr>
      </w:pPr>
      <w:r w:rsidRPr="00245112">
        <w:rPr>
          <w:rFonts w:ascii="Lato" w:hAnsi="Lato"/>
          <w:sz w:val="24"/>
          <w:szCs w:val="24"/>
        </w:rPr>
        <w:lastRenderedPageBreak/>
        <w:t xml:space="preserve">koordynowanie przygotowania “zasad bezpiecznych relacji między dziećmi”, ich wdrażania, monitorowania i inicjowania zmian w ich treści odpowiadając w tym zakresie na potrzeby zgłaszane przez dzieci. </w:t>
      </w:r>
    </w:p>
    <w:p w14:paraId="29289563" w14:textId="18497545" w:rsidR="00245112" w:rsidRPr="00245112" w:rsidRDefault="00245112" w:rsidP="00A24914">
      <w:pPr>
        <w:spacing w:line="360" w:lineRule="auto"/>
        <w:rPr>
          <w:rFonts w:ascii="Lato" w:hAnsi="Lato"/>
          <w:color w:val="002060"/>
          <w:sz w:val="24"/>
          <w:szCs w:val="24"/>
        </w:rPr>
      </w:pPr>
      <w:r w:rsidRPr="00245112">
        <w:rPr>
          <w:rFonts w:ascii="Lato" w:hAnsi="Lato"/>
          <w:color w:val="002060"/>
          <w:sz w:val="24"/>
          <w:szCs w:val="24"/>
        </w:rPr>
        <w:t>§ 12. Obowiązki koordynatora bezpieczeństwa w Internecie</w:t>
      </w:r>
    </w:p>
    <w:p w14:paraId="51C959D6" w14:textId="001B0F5A" w:rsidR="00A24914" w:rsidRPr="00A24914" w:rsidRDefault="00245112" w:rsidP="00A24914">
      <w:pPr>
        <w:spacing w:line="360" w:lineRule="auto"/>
        <w:rPr>
          <w:rFonts w:ascii="Lato" w:hAnsi="Lato"/>
          <w:sz w:val="24"/>
          <w:szCs w:val="24"/>
        </w:rPr>
      </w:pPr>
      <w:r>
        <w:rPr>
          <w:rFonts w:ascii="Lato" w:hAnsi="Lato"/>
          <w:sz w:val="24"/>
          <w:szCs w:val="24"/>
        </w:rPr>
        <w:t xml:space="preserve">Koordynator </w:t>
      </w:r>
      <w:r w:rsidR="00A24914" w:rsidRPr="00A24914">
        <w:rPr>
          <w:rFonts w:ascii="Lato" w:hAnsi="Lato"/>
          <w:sz w:val="24"/>
          <w:szCs w:val="24"/>
        </w:rPr>
        <w:t>bezpieczeństw</w:t>
      </w:r>
      <w:r>
        <w:rPr>
          <w:rFonts w:ascii="Lato" w:hAnsi="Lato"/>
          <w:sz w:val="24"/>
          <w:szCs w:val="24"/>
        </w:rPr>
        <w:t>a</w:t>
      </w:r>
      <w:r w:rsidR="00A24914" w:rsidRPr="00A24914">
        <w:rPr>
          <w:rFonts w:ascii="Lato" w:hAnsi="Lato"/>
          <w:sz w:val="24"/>
          <w:szCs w:val="24"/>
        </w:rPr>
        <w:t xml:space="preserve"> w Internecie ma za zadanie zapewnić opracowanie zasad bezpiecznego korzystania z Internetu na terenie placówki przeznaczonych dla dzieci i personelu, oraz ich dostępność poprzez: </w:t>
      </w:r>
    </w:p>
    <w:p w14:paraId="3488582F" w14:textId="4CF7E24F" w:rsidR="00A24914" w:rsidRPr="00245112" w:rsidRDefault="00A24914" w:rsidP="00967DB0">
      <w:pPr>
        <w:pStyle w:val="Akapitzlist"/>
        <w:numPr>
          <w:ilvl w:val="0"/>
          <w:numId w:val="91"/>
        </w:numPr>
        <w:spacing w:line="360" w:lineRule="auto"/>
        <w:rPr>
          <w:rFonts w:ascii="Lato" w:hAnsi="Lato"/>
          <w:sz w:val="24"/>
          <w:szCs w:val="24"/>
        </w:rPr>
      </w:pPr>
      <w:r w:rsidRPr="00245112">
        <w:rPr>
          <w:rFonts w:ascii="Lato" w:hAnsi="Lato"/>
          <w:sz w:val="24"/>
          <w:szCs w:val="24"/>
        </w:rPr>
        <w:t xml:space="preserve">opracowanie regulaminu wewnętrznego dotyczącego bezpiecznego korzystania z sieci teleinformatycznych, w tym Internetu, do zapoznania w formie fizycznej na stronie placówki albo jego akceptacja w momencie podłączenia się urządzenia do sieci; </w:t>
      </w:r>
    </w:p>
    <w:p w14:paraId="6DABDD10" w14:textId="5CB1C943" w:rsidR="00A24914" w:rsidRPr="00245112" w:rsidRDefault="00A24914" w:rsidP="00967DB0">
      <w:pPr>
        <w:pStyle w:val="Akapitzlist"/>
        <w:numPr>
          <w:ilvl w:val="0"/>
          <w:numId w:val="91"/>
        </w:numPr>
        <w:spacing w:line="360" w:lineRule="auto"/>
        <w:rPr>
          <w:rFonts w:ascii="Lato" w:hAnsi="Lato"/>
          <w:sz w:val="24"/>
          <w:szCs w:val="24"/>
        </w:rPr>
      </w:pPr>
      <w:r w:rsidRPr="00245112">
        <w:rPr>
          <w:rFonts w:ascii="Lato" w:hAnsi="Lato"/>
          <w:sz w:val="24"/>
          <w:szCs w:val="24"/>
        </w:rPr>
        <w:t xml:space="preserve">przedstawienie zasad bezpiecznego korzystania z Internetu dzieciom i personelowi oraz informowanie w przypadku aktualizacji regulaminu; </w:t>
      </w:r>
    </w:p>
    <w:p w14:paraId="754C8E6B" w14:textId="2B830401" w:rsidR="00A24914" w:rsidRPr="00245112" w:rsidRDefault="00A24914" w:rsidP="00967DB0">
      <w:pPr>
        <w:pStyle w:val="Akapitzlist"/>
        <w:numPr>
          <w:ilvl w:val="0"/>
          <w:numId w:val="91"/>
        </w:numPr>
        <w:spacing w:line="360" w:lineRule="auto"/>
        <w:rPr>
          <w:rFonts w:ascii="Lato" w:hAnsi="Lato"/>
          <w:sz w:val="24"/>
          <w:szCs w:val="24"/>
        </w:rPr>
      </w:pPr>
      <w:r w:rsidRPr="00245112">
        <w:rPr>
          <w:rFonts w:ascii="Lato" w:hAnsi="Lato"/>
          <w:sz w:val="24"/>
          <w:szCs w:val="24"/>
        </w:rPr>
        <w:t xml:space="preserve">opracowanie jednostronicowej informacji nt. zagrożeń i rozwiązań w zakresie zapewnienia bezpiecznych warunków korzystania z Internetu poprzez urządzenia osobiste dla dzieci;  </w:t>
      </w:r>
    </w:p>
    <w:p w14:paraId="15009662" w14:textId="5C3D6D15" w:rsidR="00A24914" w:rsidRPr="00245112" w:rsidRDefault="00A24914" w:rsidP="00967DB0">
      <w:pPr>
        <w:pStyle w:val="Akapitzlist"/>
        <w:numPr>
          <w:ilvl w:val="0"/>
          <w:numId w:val="91"/>
        </w:numPr>
        <w:spacing w:line="360" w:lineRule="auto"/>
        <w:rPr>
          <w:rFonts w:ascii="Lato" w:hAnsi="Lato"/>
          <w:sz w:val="24"/>
          <w:szCs w:val="24"/>
        </w:rPr>
      </w:pPr>
      <w:r w:rsidRPr="00245112">
        <w:rPr>
          <w:rFonts w:ascii="Lato" w:hAnsi="Lato"/>
          <w:sz w:val="24"/>
          <w:szCs w:val="24"/>
        </w:rPr>
        <w:t xml:space="preserve">określenie bezpiecznych warunków korzystania z Internetu na urządzeniach placówki poprzez ustalenie zakresu blokowania dostępu do treści nielegalnych, szkodliwych i nieodpowiednich do wieku; </w:t>
      </w:r>
    </w:p>
    <w:p w14:paraId="5295FCA6" w14:textId="3B8EACD9" w:rsidR="00A24914" w:rsidRPr="00245112" w:rsidRDefault="00A24914" w:rsidP="00967DB0">
      <w:pPr>
        <w:pStyle w:val="Akapitzlist"/>
        <w:numPr>
          <w:ilvl w:val="0"/>
          <w:numId w:val="91"/>
        </w:numPr>
        <w:spacing w:line="360" w:lineRule="auto"/>
        <w:rPr>
          <w:rFonts w:ascii="Lato" w:hAnsi="Lato"/>
          <w:sz w:val="24"/>
          <w:szCs w:val="24"/>
        </w:rPr>
      </w:pPr>
      <w:r w:rsidRPr="00245112">
        <w:rPr>
          <w:rFonts w:ascii="Lato" w:hAnsi="Lato"/>
          <w:sz w:val="24"/>
          <w:szCs w:val="24"/>
        </w:rPr>
        <w:t xml:space="preserve">instalację oraz regularną, przynajmniej raz w miesiącu, aktualizację oprogramowania blokującego dostęp treści nielegalnych, szkodliwych i nieodpowiednich do wieku dzieci oraz aktualizację systemu operacyjnego urządzeń; </w:t>
      </w:r>
    </w:p>
    <w:p w14:paraId="5F0A5E58" w14:textId="6B89E216" w:rsidR="00A24914" w:rsidRPr="00245112" w:rsidRDefault="00A24914" w:rsidP="00967DB0">
      <w:pPr>
        <w:pStyle w:val="Akapitzlist"/>
        <w:numPr>
          <w:ilvl w:val="0"/>
          <w:numId w:val="91"/>
        </w:numPr>
        <w:spacing w:line="360" w:lineRule="auto"/>
        <w:rPr>
          <w:rFonts w:ascii="Lato" w:hAnsi="Lato"/>
          <w:sz w:val="24"/>
          <w:szCs w:val="24"/>
        </w:rPr>
      </w:pPr>
      <w:r w:rsidRPr="00245112">
        <w:rPr>
          <w:rFonts w:ascii="Lato" w:hAnsi="Lato"/>
          <w:sz w:val="24"/>
          <w:szCs w:val="24"/>
        </w:rPr>
        <w:lastRenderedPageBreak/>
        <w:t xml:space="preserve">ewaluację, co najmniej raz na rok, czy oprogramowanie zabezpieczające oraz blokujące i ustalony zakres jest adekwatny do potrzeb dzieci i zmieniającego się otoczenia Internetu; </w:t>
      </w:r>
    </w:p>
    <w:p w14:paraId="2BD24158" w14:textId="23B35D5B" w:rsidR="00A24914" w:rsidRPr="00245112" w:rsidRDefault="00A24914" w:rsidP="00967DB0">
      <w:pPr>
        <w:pStyle w:val="Akapitzlist"/>
        <w:numPr>
          <w:ilvl w:val="0"/>
          <w:numId w:val="91"/>
        </w:numPr>
        <w:spacing w:line="360" w:lineRule="auto"/>
        <w:rPr>
          <w:rFonts w:ascii="Lato" w:hAnsi="Lato"/>
          <w:sz w:val="24"/>
          <w:szCs w:val="24"/>
        </w:rPr>
      </w:pPr>
      <w:r w:rsidRPr="00245112">
        <w:rPr>
          <w:rFonts w:ascii="Lato" w:hAnsi="Lato"/>
          <w:sz w:val="24"/>
          <w:szCs w:val="24"/>
        </w:rPr>
        <w:t xml:space="preserve">sprawdzenie, co najmniej raz na miesiąc, czy na urządzeniach placówki znajdują się treści nielegalne, szkodliwe i nieodpowiednie do wieku dzieci; </w:t>
      </w:r>
    </w:p>
    <w:p w14:paraId="3C218B9C" w14:textId="33112D2C" w:rsidR="00A24914" w:rsidRPr="00245112" w:rsidRDefault="00A24914" w:rsidP="00967DB0">
      <w:pPr>
        <w:pStyle w:val="Akapitzlist"/>
        <w:numPr>
          <w:ilvl w:val="0"/>
          <w:numId w:val="91"/>
        </w:numPr>
        <w:spacing w:line="360" w:lineRule="auto"/>
        <w:rPr>
          <w:rFonts w:ascii="Lato" w:hAnsi="Lato"/>
          <w:sz w:val="24"/>
          <w:szCs w:val="24"/>
        </w:rPr>
      </w:pPr>
      <w:r w:rsidRPr="00245112">
        <w:rPr>
          <w:rFonts w:ascii="Lato" w:hAnsi="Lato"/>
          <w:sz w:val="24"/>
          <w:szCs w:val="24"/>
        </w:rPr>
        <w:t xml:space="preserve">cykliczne, przynajmniej raz na semestr, spotkanie z dziećmi poświęcone zasadom bezpiecznego korzystania z Internetu </w:t>
      </w:r>
    </w:p>
    <w:p w14:paraId="1E986913" w14:textId="21B205E9" w:rsidR="00245112" w:rsidRPr="00245112" w:rsidRDefault="00245112" w:rsidP="00A24914">
      <w:pPr>
        <w:spacing w:line="360" w:lineRule="auto"/>
        <w:rPr>
          <w:rFonts w:ascii="Lato" w:hAnsi="Lato"/>
          <w:color w:val="002060"/>
          <w:sz w:val="24"/>
          <w:szCs w:val="24"/>
        </w:rPr>
      </w:pPr>
      <w:r w:rsidRPr="00245112">
        <w:rPr>
          <w:rFonts w:ascii="Lato" w:hAnsi="Lato"/>
          <w:color w:val="002060"/>
          <w:sz w:val="24"/>
          <w:szCs w:val="24"/>
        </w:rPr>
        <w:t>§ 1</w:t>
      </w:r>
      <w:r w:rsidR="00A24914" w:rsidRPr="00245112">
        <w:rPr>
          <w:rFonts w:ascii="Lato" w:hAnsi="Lato"/>
          <w:color w:val="002060"/>
          <w:sz w:val="24"/>
          <w:szCs w:val="24"/>
        </w:rPr>
        <w:t xml:space="preserve">3. </w:t>
      </w:r>
      <w:r w:rsidRPr="00245112">
        <w:rPr>
          <w:rFonts w:ascii="Lato" w:hAnsi="Lato"/>
          <w:color w:val="002060"/>
          <w:sz w:val="24"/>
          <w:szCs w:val="24"/>
        </w:rPr>
        <w:t>Obowiązki osoby odpowiedzialnej za ochronę dziecka</w:t>
      </w:r>
    </w:p>
    <w:p w14:paraId="6DF5B3D0" w14:textId="5FB785E4" w:rsidR="00A24914" w:rsidRPr="00A24914" w:rsidRDefault="00A24914" w:rsidP="00A24914">
      <w:pPr>
        <w:spacing w:line="360" w:lineRule="auto"/>
        <w:rPr>
          <w:rFonts w:ascii="Lato" w:hAnsi="Lato"/>
          <w:sz w:val="24"/>
          <w:szCs w:val="24"/>
        </w:rPr>
      </w:pPr>
      <w:r w:rsidRPr="00A24914">
        <w:rPr>
          <w:rFonts w:ascii="Lato" w:hAnsi="Lato"/>
          <w:sz w:val="24"/>
          <w:szCs w:val="24"/>
        </w:rPr>
        <w:t xml:space="preserve">Do osoby odpowiedzialnej za ochronę dziecka należy, adekwatnie do sytuacji: </w:t>
      </w:r>
    </w:p>
    <w:p w14:paraId="06003218" w14:textId="4CB5E826" w:rsidR="00A24914" w:rsidRPr="00245112" w:rsidRDefault="00A24914" w:rsidP="00967DB0">
      <w:pPr>
        <w:pStyle w:val="Akapitzlist"/>
        <w:numPr>
          <w:ilvl w:val="0"/>
          <w:numId w:val="92"/>
        </w:numPr>
        <w:spacing w:line="360" w:lineRule="auto"/>
        <w:rPr>
          <w:rFonts w:ascii="Lato" w:hAnsi="Lato"/>
          <w:sz w:val="24"/>
          <w:szCs w:val="24"/>
        </w:rPr>
      </w:pPr>
      <w:r w:rsidRPr="00245112">
        <w:rPr>
          <w:rFonts w:ascii="Lato" w:hAnsi="Lato"/>
          <w:sz w:val="24"/>
          <w:szCs w:val="24"/>
        </w:rPr>
        <w:t xml:space="preserve">przyjęcie zgłoszenia o wystąpieniu czynnika ryzyka zagrożenia dobra dziecka; </w:t>
      </w:r>
    </w:p>
    <w:p w14:paraId="508E7C30" w14:textId="7997D3F1" w:rsidR="00A24914" w:rsidRPr="00245112" w:rsidRDefault="00A24914" w:rsidP="00967DB0">
      <w:pPr>
        <w:pStyle w:val="Akapitzlist"/>
        <w:numPr>
          <w:ilvl w:val="0"/>
          <w:numId w:val="92"/>
        </w:numPr>
        <w:spacing w:line="360" w:lineRule="auto"/>
        <w:rPr>
          <w:rFonts w:ascii="Lato" w:hAnsi="Lato"/>
          <w:sz w:val="24"/>
          <w:szCs w:val="24"/>
        </w:rPr>
      </w:pPr>
      <w:r w:rsidRPr="00245112">
        <w:rPr>
          <w:rFonts w:ascii="Lato" w:hAnsi="Lato"/>
          <w:sz w:val="24"/>
          <w:szCs w:val="24"/>
        </w:rPr>
        <w:t xml:space="preserve">przyjęcie zgłoszenia o ujawnieniu symptomów krzywdzenia małoletniego lub krzywdzeniu małoletniego; ujawnionych lub zgłoszonych incydentach lub zdarzeniach zagrażających dobru małoletniego, dokumentowanie ich, weryfikacja oraz informowanie dyrekcji o wynikach poczynionych ustaleń; </w:t>
      </w:r>
    </w:p>
    <w:p w14:paraId="053F237E" w14:textId="50AAB218" w:rsidR="00A24914" w:rsidRPr="00245112" w:rsidRDefault="00A24914" w:rsidP="00967DB0">
      <w:pPr>
        <w:pStyle w:val="Akapitzlist"/>
        <w:numPr>
          <w:ilvl w:val="0"/>
          <w:numId w:val="92"/>
        </w:numPr>
        <w:spacing w:line="360" w:lineRule="auto"/>
        <w:rPr>
          <w:rFonts w:ascii="Lato" w:hAnsi="Lato"/>
          <w:sz w:val="24"/>
          <w:szCs w:val="24"/>
        </w:rPr>
      </w:pPr>
      <w:r w:rsidRPr="00245112">
        <w:rPr>
          <w:rFonts w:ascii="Lato" w:hAnsi="Lato"/>
          <w:sz w:val="24"/>
          <w:szCs w:val="24"/>
        </w:rPr>
        <w:t xml:space="preserve">przyjęcie zgłoszenia o podejrzeniu lub niewłaściwym udostępnieniu, rozpowszechnianiu lub wykorzystaniu wizerunku małoletniego lub ujawnione na tym tle problemy; </w:t>
      </w:r>
    </w:p>
    <w:p w14:paraId="62415B62" w14:textId="3F7F3223" w:rsidR="00A24914" w:rsidRPr="00245112" w:rsidRDefault="00A24914" w:rsidP="00967DB0">
      <w:pPr>
        <w:pStyle w:val="Akapitzlist"/>
        <w:numPr>
          <w:ilvl w:val="0"/>
          <w:numId w:val="92"/>
        </w:numPr>
        <w:spacing w:line="360" w:lineRule="auto"/>
        <w:rPr>
          <w:rFonts w:ascii="Lato" w:hAnsi="Lato"/>
          <w:sz w:val="24"/>
          <w:szCs w:val="24"/>
        </w:rPr>
      </w:pPr>
      <w:r w:rsidRPr="00245112">
        <w:rPr>
          <w:rFonts w:ascii="Lato" w:hAnsi="Lato"/>
          <w:sz w:val="24"/>
          <w:szCs w:val="24"/>
        </w:rPr>
        <w:t xml:space="preserve">zainicjowanie interwencji; </w:t>
      </w:r>
    </w:p>
    <w:p w14:paraId="005BAACD" w14:textId="0DB34661" w:rsidR="00A24914" w:rsidRPr="00245112" w:rsidRDefault="00A24914" w:rsidP="00967DB0">
      <w:pPr>
        <w:pStyle w:val="Akapitzlist"/>
        <w:numPr>
          <w:ilvl w:val="0"/>
          <w:numId w:val="92"/>
        </w:numPr>
        <w:spacing w:line="360" w:lineRule="auto"/>
        <w:rPr>
          <w:rFonts w:ascii="Lato" w:hAnsi="Lato"/>
          <w:sz w:val="24"/>
          <w:szCs w:val="24"/>
        </w:rPr>
      </w:pPr>
      <w:r w:rsidRPr="00245112">
        <w:rPr>
          <w:rFonts w:ascii="Lato" w:hAnsi="Lato"/>
          <w:sz w:val="24"/>
          <w:szCs w:val="24"/>
        </w:rPr>
        <w:t xml:space="preserve">powiadomienie ośrodka pomocy społecznej o zasadności wszczęcia procedury „Niebieskie Karty”; </w:t>
      </w:r>
    </w:p>
    <w:p w14:paraId="57B43909" w14:textId="319FACAA" w:rsidR="00A24914" w:rsidRPr="00245112" w:rsidRDefault="00A24914" w:rsidP="00967DB0">
      <w:pPr>
        <w:pStyle w:val="Akapitzlist"/>
        <w:numPr>
          <w:ilvl w:val="0"/>
          <w:numId w:val="92"/>
        </w:numPr>
        <w:spacing w:line="360" w:lineRule="auto"/>
        <w:rPr>
          <w:rFonts w:ascii="Lato" w:hAnsi="Lato"/>
          <w:sz w:val="24"/>
          <w:szCs w:val="24"/>
        </w:rPr>
      </w:pPr>
      <w:r w:rsidRPr="00245112">
        <w:rPr>
          <w:rFonts w:ascii="Lato" w:hAnsi="Lato"/>
          <w:sz w:val="24"/>
          <w:szCs w:val="24"/>
        </w:rPr>
        <w:t xml:space="preserve">zawiadomienie sądu opiekuńczego; </w:t>
      </w:r>
    </w:p>
    <w:p w14:paraId="37FD01D0" w14:textId="55AFBCCA" w:rsidR="00A24914" w:rsidRPr="00245112" w:rsidRDefault="00A24914" w:rsidP="00967DB0">
      <w:pPr>
        <w:pStyle w:val="Akapitzlist"/>
        <w:numPr>
          <w:ilvl w:val="0"/>
          <w:numId w:val="92"/>
        </w:numPr>
        <w:spacing w:line="360" w:lineRule="auto"/>
        <w:rPr>
          <w:rFonts w:ascii="Lato" w:hAnsi="Lato"/>
          <w:sz w:val="24"/>
          <w:szCs w:val="24"/>
        </w:rPr>
      </w:pPr>
      <w:r w:rsidRPr="00245112">
        <w:rPr>
          <w:rFonts w:ascii="Lato" w:hAnsi="Lato"/>
          <w:sz w:val="24"/>
          <w:szCs w:val="24"/>
        </w:rPr>
        <w:t xml:space="preserve">złożenie zawiadomienia o podejrzeniu popełnienia przestępstwa na szkodę małoletniego; </w:t>
      </w:r>
    </w:p>
    <w:p w14:paraId="003B4DE0" w14:textId="51EA72B7" w:rsidR="00A24914" w:rsidRPr="00245112" w:rsidRDefault="00A24914" w:rsidP="00967DB0">
      <w:pPr>
        <w:pStyle w:val="Akapitzlist"/>
        <w:numPr>
          <w:ilvl w:val="0"/>
          <w:numId w:val="92"/>
        </w:numPr>
        <w:spacing w:line="360" w:lineRule="auto"/>
        <w:rPr>
          <w:rFonts w:ascii="Lato" w:hAnsi="Lato"/>
          <w:sz w:val="24"/>
          <w:szCs w:val="24"/>
        </w:rPr>
      </w:pPr>
      <w:r w:rsidRPr="00245112">
        <w:rPr>
          <w:rFonts w:ascii="Lato" w:hAnsi="Lato"/>
          <w:sz w:val="24"/>
          <w:szCs w:val="24"/>
        </w:rPr>
        <w:t xml:space="preserve">prowadzenie ewidencji zdarzeń dla danego dziecka, w której przechowuje się kopie notatek ze zgłoszeń o których mowa w pkt b i c), oraz z interwencji, oraz </w:t>
      </w:r>
      <w:r w:rsidRPr="00245112">
        <w:rPr>
          <w:rFonts w:ascii="Lato" w:hAnsi="Lato"/>
          <w:sz w:val="24"/>
          <w:szCs w:val="24"/>
        </w:rPr>
        <w:lastRenderedPageBreak/>
        <w:t xml:space="preserve">kopie dokumentów. Oryginały załącza się do akt osobowych małoletniego. Ewidencję zdarzeń, o ile jest prowadzona w formie papierowej, należy przechowywać w odpowiednio zabezpieczonej szafie metalowej, do której dostęp ma osoba odpowiedzialna za ochronę dziecka oraz dyrektor placówki. </w:t>
      </w:r>
    </w:p>
    <w:p w14:paraId="01D14F0E" w14:textId="411739B4" w:rsidR="00245112" w:rsidRPr="00245112" w:rsidRDefault="00245112" w:rsidP="00A24914">
      <w:pPr>
        <w:spacing w:line="360" w:lineRule="auto"/>
        <w:rPr>
          <w:rFonts w:ascii="Lato" w:hAnsi="Lato"/>
          <w:color w:val="002060"/>
          <w:sz w:val="24"/>
          <w:szCs w:val="24"/>
        </w:rPr>
      </w:pPr>
      <w:r w:rsidRPr="00245112">
        <w:rPr>
          <w:rFonts w:ascii="Lato" w:hAnsi="Lato"/>
          <w:color w:val="002060"/>
          <w:sz w:val="24"/>
          <w:szCs w:val="24"/>
        </w:rPr>
        <w:t>§ 1</w:t>
      </w:r>
      <w:r w:rsidR="00A24914" w:rsidRPr="00245112">
        <w:rPr>
          <w:rFonts w:ascii="Lato" w:hAnsi="Lato"/>
          <w:color w:val="002060"/>
          <w:sz w:val="24"/>
          <w:szCs w:val="24"/>
        </w:rPr>
        <w:t xml:space="preserve">4. </w:t>
      </w:r>
      <w:r w:rsidRPr="00245112">
        <w:rPr>
          <w:rFonts w:ascii="Lato" w:hAnsi="Lato"/>
          <w:color w:val="002060"/>
          <w:sz w:val="24"/>
          <w:szCs w:val="24"/>
        </w:rPr>
        <w:t>Obowiązki osoby odpowiedzialnej za udzielanie wsparcia dziecku</w:t>
      </w:r>
    </w:p>
    <w:p w14:paraId="7E273E86" w14:textId="7256AA54" w:rsidR="00A24914" w:rsidRPr="00A24914" w:rsidRDefault="00A24914" w:rsidP="00A24914">
      <w:pPr>
        <w:spacing w:line="360" w:lineRule="auto"/>
        <w:rPr>
          <w:rFonts w:ascii="Lato" w:hAnsi="Lato"/>
          <w:sz w:val="24"/>
          <w:szCs w:val="24"/>
        </w:rPr>
      </w:pPr>
      <w:r w:rsidRPr="00A24914">
        <w:rPr>
          <w:rFonts w:ascii="Lato" w:hAnsi="Lato"/>
          <w:sz w:val="24"/>
          <w:szCs w:val="24"/>
        </w:rPr>
        <w:t xml:space="preserve">Do osoby odpowiedzialnej za udzielanie wsparcia dziecku należy: </w:t>
      </w:r>
    </w:p>
    <w:p w14:paraId="429684B4" w14:textId="330D88C1" w:rsidR="00A24914" w:rsidRPr="00245112" w:rsidRDefault="00A24914" w:rsidP="00967DB0">
      <w:pPr>
        <w:pStyle w:val="Akapitzlist"/>
        <w:numPr>
          <w:ilvl w:val="0"/>
          <w:numId w:val="93"/>
        </w:numPr>
        <w:spacing w:line="360" w:lineRule="auto"/>
        <w:rPr>
          <w:rFonts w:ascii="Lato" w:hAnsi="Lato"/>
          <w:sz w:val="24"/>
          <w:szCs w:val="24"/>
        </w:rPr>
      </w:pPr>
      <w:r w:rsidRPr="00245112">
        <w:rPr>
          <w:rFonts w:ascii="Lato" w:hAnsi="Lato"/>
          <w:sz w:val="24"/>
          <w:szCs w:val="24"/>
        </w:rPr>
        <w:t xml:space="preserve">okazanie dziecku życzliwości, zainteresowanie jego samopoczuciem, wsparcie w powrocie do aktywności; </w:t>
      </w:r>
    </w:p>
    <w:p w14:paraId="236DD684" w14:textId="29443034" w:rsidR="00A24914" w:rsidRPr="00245112" w:rsidRDefault="00A24914" w:rsidP="00967DB0">
      <w:pPr>
        <w:pStyle w:val="Akapitzlist"/>
        <w:numPr>
          <w:ilvl w:val="0"/>
          <w:numId w:val="93"/>
        </w:numPr>
        <w:spacing w:line="360" w:lineRule="auto"/>
        <w:rPr>
          <w:rFonts w:ascii="Lato" w:hAnsi="Lato"/>
          <w:sz w:val="24"/>
          <w:szCs w:val="24"/>
        </w:rPr>
      </w:pPr>
      <w:r w:rsidRPr="00245112">
        <w:rPr>
          <w:rFonts w:ascii="Lato" w:hAnsi="Lato"/>
          <w:sz w:val="24"/>
          <w:szCs w:val="24"/>
        </w:rPr>
        <w:t xml:space="preserve">opracowanie planu wsparcia dziecka pokrzywdzonego;  </w:t>
      </w:r>
    </w:p>
    <w:p w14:paraId="47CB59B9" w14:textId="37F9F76F" w:rsidR="00A24914" w:rsidRPr="00245112" w:rsidRDefault="00A24914" w:rsidP="00967DB0">
      <w:pPr>
        <w:pStyle w:val="Akapitzlist"/>
        <w:numPr>
          <w:ilvl w:val="0"/>
          <w:numId w:val="93"/>
        </w:numPr>
        <w:spacing w:line="360" w:lineRule="auto"/>
        <w:rPr>
          <w:rFonts w:ascii="Lato" w:hAnsi="Lato"/>
          <w:sz w:val="24"/>
          <w:szCs w:val="24"/>
        </w:rPr>
      </w:pPr>
      <w:r w:rsidRPr="00245112">
        <w:rPr>
          <w:rFonts w:ascii="Lato" w:hAnsi="Lato"/>
          <w:sz w:val="24"/>
          <w:szCs w:val="24"/>
        </w:rPr>
        <w:t xml:space="preserve">przedstawienie tego planu osobom zaangażowanym w jego realizację, w tym - jeśli to możliwe - rodzicom/opiekunom dziecka oraz osobie odpowiedzialnej za plan pomocy dziecku w placówce. </w:t>
      </w:r>
    </w:p>
    <w:p w14:paraId="420547DD" w14:textId="107051C9" w:rsidR="00FD35F4" w:rsidRPr="00FD35F4" w:rsidRDefault="00A24914" w:rsidP="00967DB0">
      <w:pPr>
        <w:pStyle w:val="Akapitzlist"/>
        <w:numPr>
          <w:ilvl w:val="0"/>
          <w:numId w:val="93"/>
        </w:numPr>
        <w:spacing w:line="360" w:lineRule="auto"/>
        <w:rPr>
          <w:rFonts w:ascii="Lato" w:hAnsi="Lato"/>
          <w:sz w:val="24"/>
          <w:szCs w:val="24"/>
        </w:rPr>
      </w:pPr>
      <w:r w:rsidRPr="00245112">
        <w:rPr>
          <w:rFonts w:ascii="Lato" w:hAnsi="Lato"/>
          <w:sz w:val="24"/>
          <w:szCs w:val="24"/>
        </w:rPr>
        <w:t xml:space="preserve">monitorowanie i ewaluowanie wsparcia udzielanego dziecku. </w:t>
      </w:r>
    </w:p>
    <w:tbl>
      <w:tblPr>
        <w:tblStyle w:val="Tabela-Siatka"/>
        <w:tblW w:w="0" w:type="auto"/>
        <w:tblLook w:val="04A0" w:firstRow="1" w:lastRow="0" w:firstColumn="1" w:lastColumn="0" w:noHBand="0" w:noVBand="1"/>
      </w:tblPr>
      <w:tblGrid>
        <w:gridCol w:w="846"/>
        <w:gridCol w:w="3684"/>
        <w:gridCol w:w="2266"/>
        <w:gridCol w:w="2266"/>
      </w:tblGrid>
      <w:tr w:rsidR="00FD35F4" w14:paraId="7A00E2F8" w14:textId="77777777" w:rsidTr="00FD35F4">
        <w:tc>
          <w:tcPr>
            <w:tcW w:w="846" w:type="dxa"/>
            <w:shd w:val="clear" w:color="auto" w:fill="9CC2E5" w:themeFill="accent5" w:themeFillTint="99"/>
          </w:tcPr>
          <w:p w14:paraId="5472655B" w14:textId="0EC7A7B8" w:rsidR="00FD35F4" w:rsidRDefault="00FD35F4" w:rsidP="00FD35F4">
            <w:pPr>
              <w:spacing w:line="360" w:lineRule="auto"/>
              <w:rPr>
                <w:rFonts w:ascii="Lato" w:hAnsi="Lato"/>
                <w:sz w:val="24"/>
                <w:szCs w:val="24"/>
              </w:rPr>
            </w:pPr>
            <w:r>
              <w:rPr>
                <w:rFonts w:ascii="Lato" w:hAnsi="Lato"/>
                <w:sz w:val="24"/>
                <w:szCs w:val="24"/>
              </w:rPr>
              <w:t>L. poj.</w:t>
            </w:r>
          </w:p>
        </w:tc>
        <w:tc>
          <w:tcPr>
            <w:tcW w:w="3684" w:type="dxa"/>
            <w:shd w:val="clear" w:color="auto" w:fill="9CC2E5" w:themeFill="accent5" w:themeFillTint="99"/>
          </w:tcPr>
          <w:p w14:paraId="43A728A7" w14:textId="14D95DC3" w:rsidR="00FD35F4" w:rsidRDefault="00FD35F4" w:rsidP="00FD35F4">
            <w:pPr>
              <w:spacing w:line="360" w:lineRule="auto"/>
              <w:rPr>
                <w:rFonts w:ascii="Lato" w:hAnsi="Lato"/>
                <w:sz w:val="24"/>
                <w:szCs w:val="24"/>
              </w:rPr>
            </w:pPr>
            <w:r>
              <w:rPr>
                <w:rFonts w:ascii="Lato" w:hAnsi="Lato"/>
                <w:sz w:val="24"/>
                <w:szCs w:val="24"/>
              </w:rPr>
              <w:t>Obszar odpowiedzialności</w:t>
            </w:r>
          </w:p>
        </w:tc>
        <w:tc>
          <w:tcPr>
            <w:tcW w:w="2266" w:type="dxa"/>
            <w:shd w:val="clear" w:color="auto" w:fill="9CC2E5" w:themeFill="accent5" w:themeFillTint="99"/>
          </w:tcPr>
          <w:p w14:paraId="7ECF6B47" w14:textId="13806F81" w:rsidR="00FD35F4" w:rsidRDefault="00FD35F4" w:rsidP="00FD35F4">
            <w:pPr>
              <w:spacing w:line="360" w:lineRule="auto"/>
              <w:rPr>
                <w:rFonts w:ascii="Lato" w:hAnsi="Lato"/>
                <w:sz w:val="24"/>
                <w:szCs w:val="24"/>
              </w:rPr>
            </w:pPr>
            <w:r>
              <w:rPr>
                <w:rFonts w:ascii="Lato" w:hAnsi="Lato"/>
                <w:sz w:val="24"/>
                <w:szCs w:val="24"/>
              </w:rPr>
              <w:t>Imię i nazwisko</w:t>
            </w:r>
          </w:p>
        </w:tc>
        <w:tc>
          <w:tcPr>
            <w:tcW w:w="2266" w:type="dxa"/>
            <w:shd w:val="clear" w:color="auto" w:fill="9CC2E5" w:themeFill="accent5" w:themeFillTint="99"/>
          </w:tcPr>
          <w:p w14:paraId="7653701C" w14:textId="0D4A7B5D" w:rsidR="00FD35F4" w:rsidRDefault="00FD35F4" w:rsidP="00FD35F4">
            <w:pPr>
              <w:spacing w:line="360" w:lineRule="auto"/>
              <w:rPr>
                <w:rFonts w:ascii="Lato" w:hAnsi="Lato"/>
                <w:sz w:val="24"/>
                <w:szCs w:val="24"/>
              </w:rPr>
            </w:pPr>
            <w:r>
              <w:rPr>
                <w:rFonts w:ascii="Lato" w:hAnsi="Lato"/>
                <w:sz w:val="24"/>
                <w:szCs w:val="24"/>
              </w:rPr>
              <w:t>Dane kontaktowe</w:t>
            </w:r>
          </w:p>
        </w:tc>
      </w:tr>
      <w:tr w:rsidR="00FD35F4" w14:paraId="00D10673" w14:textId="77777777" w:rsidTr="00FD35F4">
        <w:tc>
          <w:tcPr>
            <w:tcW w:w="846" w:type="dxa"/>
            <w:shd w:val="clear" w:color="auto" w:fill="9CC2E5" w:themeFill="accent5" w:themeFillTint="99"/>
          </w:tcPr>
          <w:p w14:paraId="0F104D97" w14:textId="6E659CEA" w:rsidR="00FD35F4" w:rsidRDefault="00FD35F4" w:rsidP="00FD35F4">
            <w:pPr>
              <w:spacing w:line="360" w:lineRule="auto"/>
              <w:rPr>
                <w:rFonts w:ascii="Lato" w:hAnsi="Lato"/>
                <w:sz w:val="24"/>
                <w:szCs w:val="24"/>
              </w:rPr>
            </w:pPr>
            <w:r>
              <w:rPr>
                <w:rFonts w:ascii="Lato" w:hAnsi="Lato"/>
                <w:sz w:val="24"/>
                <w:szCs w:val="24"/>
              </w:rPr>
              <w:t>1.</w:t>
            </w:r>
          </w:p>
        </w:tc>
        <w:tc>
          <w:tcPr>
            <w:tcW w:w="3684" w:type="dxa"/>
            <w:shd w:val="clear" w:color="auto" w:fill="DEEAF6" w:themeFill="accent5" w:themeFillTint="33"/>
          </w:tcPr>
          <w:p w14:paraId="7F7D5951" w14:textId="22277C84" w:rsidR="00FD35F4" w:rsidRDefault="00FD35F4" w:rsidP="00FD35F4">
            <w:pPr>
              <w:spacing w:line="360" w:lineRule="auto"/>
              <w:rPr>
                <w:rFonts w:ascii="Lato" w:hAnsi="Lato"/>
                <w:sz w:val="24"/>
                <w:szCs w:val="24"/>
              </w:rPr>
            </w:pPr>
            <w:r w:rsidRPr="00FD35F4">
              <w:rPr>
                <w:rFonts w:ascii="Lato" w:hAnsi="Lato"/>
                <w:sz w:val="24"/>
                <w:szCs w:val="24"/>
              </w:rPr>
              <w:t>Monitorowanie przestrzegania</w:t>
            </w:r>
            <w:r w:rsidRPr="00FD35F4">
              <w:rPr>
                <w:rFonts w:ascii="Arial" w:hAnsi="Arial" w:cs="Arial"/>
                <w:sz w:val="24"/>
                <w:szCs w:val="24"/>
              </w:rPr>
              <w:t> </w:t>
            </w:r>
            <w:r w:rsidRPr="00FD35F4">
              <w:rPr>
                <w:rFonts w:ascii="Lato" w:hAnsi="Lato"/>
                <w:sz w:val="24"/>
                <w:szCs w:val="24"/>
              </w:rPr>
              <w:t>standard</w:t>
            </w:r>
            <w:r w:rsidRPr="00FD35F4">
              <w:rPr>
                <w:rFonts w:ascii="Lato" w:hAnsi="Lato" w:cs="Lato"/>
                <w:sz w:val="24"/>
                <w:szCs w:val="24"/>
              </w:rPr>
              <w:t>ó</w:t>
            </w:r>
            <w:r w:rsidRPr="00FD35F4">
              <w:rPr>
                <w:rFonts w:ascii="Lato" w:hAnsi="Lato"/>
                <w:sz w:val="24"/>
                <w:szCs w:val="24"/>
              </w:rPr>
              <w:t>w ochrony dziecka i wdra</w:t>
            </w:r>
            <w:r w:rsidRPr="00FD35F4">
              <w:rPr>
                <w:rFonts w:ascii="Lato" w:hAnsi="Lato" w:cs="Lato"/>
                <w:sz w:val="24"/>
                <w:szCs w:val="24"/>
              </w:rPr>
              <w:t>ż</w:t>
            </w:r>
            <w:r w:rsidRPr="00FD35F4">
              <w:rPr>
                <w:rFonts w:ascii="Lato" w:hAnsi="Lato"/>
                <w:sz w:val="24"/>
                <w:szCs w:val="24"/>
              </w:rPr>
              <w:t xml:space="preserve">anie </w:t>
            </w:r>
            <w:r w:rsidR="000471BD">
              <w:rPr>
                <w:rFonts w:ascii="Lato" w:hAnsi="Lato"/>
                <w:sz w:val="24"/>
                <w:szCs w:val="24"/>
              </w:rPr>
              <w:t>standardów</w:t>
            </w:r>
            <w:r w:rsidRPr="00FD35F4">
              <w:rPr>
                <w:rFonts w:ascii="Lato" w:hAnsi="Lato"/>
                <w:sz w:val="24"/>
                <w:szCs w:val="24"/>
              </w:rPr>
              <w:t xml:space="preserve"> ochrony dzieci</w:t>
            </w:r>
          </w:p>
        </w:tc>
        <w:tc>
          <w:tcPr>
            <w:tcW w:w="2266" w:type="dxa"/>
            <w:shd w:val="clear" w:color="auto" w:fill="DEEAF6" w:themeFill="accent5" w:themeFillTint="33"/>
          </w:tcPr>
          <w:p w14:paraId="06D872DD" w14:textId="77777777" w:rsidR="00FD35F4" w:rsidRDefault="00FD35F4" w:rsidP="00FD35F4">
            <w:pPr>
              <w:spacing w:line="360" w:lineRule="auto"/>
              <w:rPr>
                <w:rFonts w:ascii="Lato" w:hAnsi="Lato"/>
                <w:sz w:val="24"/>
                <w:szCs w:val="24"/>
              </w:rPr>
            </w:pPr>
          </w:p>
        </w:tc>
        <w:tc>
          <w:tcPr>
            <w:tcW w:w="2266" w:type="dxa"/>
            <w:shd w:val="clear" w:color="auto" w:fill="DEEAF6" w:themeFill="accent5" w:themeFillTint="33"/>
          </w:tcPr>
          <w:p w14:paraId="38BB3445" w14:textId="77777777" w:rsidR="00FD35F4" w:rsidRDefault="00FD35F4" w:rsidP="00FD35F4">
            <w:pPr>
              <w:spacing w:line="360" w:lineRule="auto"/>
              <w:rPr>
                <w:rFonts w:ascii="Lato" w:hAnsi="Lato"/>
                <w:sz w:val="24"/>
                <w:szCs w:val="24"/>
              </w:rPr>
            </w:pPr>
          </w:p>
        </w:tc>
      </w:tr>
      <w:tr w:rsidR="00FD35F4" w14:paraId="0939F202" w14:textId="77777777" w:rsidTr="00FD35F4">
        <w:tc>
          <w:tcPr>
            <w:tcW w:w="846" w:type="dxa"/>
            <w:shd w:val="clear" w:color="auto" w:fill="9CC2E5" w:themeFill="accent5" w:themeFillTint="99"/>
          </w:tcPr>
          <w:p w14:paraId="6DF112E9" w14:textId="01A359CE" w:rsidR="00FD35F4" w:rsidRDefault="00FD35F4" w:rsidP="00FD35F4">
            <w:pPr>
              <w:spacing w:line="360" w:lineRule="auto"/>
              <w:rPr>
                <w:rFonts w:ascii="Lato" w:hAnsi="Lato"/>
                <w:sz w:val="24"/>
                <w:szCs w:val="24"/>
              </w:rPr>
            </w:pPr>
            <w:r>
              <w:rPr>
                <w:rFonts w:ascii="Lato" w:hAnsi="Lato"/>
                <w:sz w:val="24"/>
                <w:szCs w:val="24"/>
              </w:rPr>
              <w:t>2.</w:t>
            </w:r>
          </w:p>
        </w:tc>
        <w:tc>
          <w:tcPr>
            <w:tcW w:w="3684" w:type="dxa"/>
            <w:shd w:val="clear" w:color="auto" w:fill="DEEAF6" w:themeFill="accent5" w:themeFillTint="33"/>
          </w:tcPr>
          <w:p w14:paraId="546F6A22" w14:textId="4B5B8F57" w:rsidR="00FD35F4" w:rsidRDefault="00FD35F4" w:rsidP="00FD35F4">
            <w:pPr>
              <w:spacing w:line="360" w:lineRule="auto"/>
              <w:rPr>
                <w:rFonts w:ascii="Lato" w:hAnsi="Lato"/>
                <w:sz w:val="24"/>
                <w:szCs w:val="24"/>
              </w:rPr>
            </w:pPr>
            <w:r w:rsidRPr="00FD35F4">
              <w:rPr>
                <w:rFonts w:ascii="Lato" w:hAnsi="Lato"/>
                <w:sz w:val="24"/>
                <w:szCs w:val="24"/>
              </w:rPr>
              <w:t xml:space="preserve">Zapewnienie bezpiecznego korzystania z Internetu  </w:t>
            </w:r>
          </w:p>
        </w:tc>
        <w:tc>
          <w:tcPr>
            <w:tcW w:w="2266" w:type="dxa"/>
            <w:shd w:val="clear" w:color="auto" w:fill="DEEAF6" w:themeFill="accent5" w:themeFillTint="33"/>
          </w:tcPr>
          <w:p w14:paraId="51477889" w14:textId="77777777" w:rsidR="00FD35F4" w:rsidRDefault="00FD35F4" w:rsidP="00FD35F4">
            <w:pPr>
              <w:spacing w:line="360" w:lineRule="auto"/>
              <w:rPr>
                <w:rFonts w:ascii="Lato" w:hAnsi="Lato"/>
                <w:sz w:val="24"/>
                <w:szCs w:val="24"/>
              </w:rPr>
            </w:pPr>
          </w:p>
        </w:tc>
        <w:tc>
          <w:tcPr>
            <w:tcW w:w="2266" w:type="dxa"/>
            <w:shd w:val="clear" w:color="auto" w:fill="DEEAF6" w:themeFill="accent5" w:themeFillTint="33"/>
          </w:tcPr>
          <w:p w14:paraId="3DE805F9" w14:textId="77777777" w:rsidR="00FD35F4" w:rsidRDefault="00FD35F4" w:rsidP="00FD35F4">
            <w:pPr>
              <w:spacing w:line="360" w:lineRule="auto"/>
              <w:rPr>
                <w:rFonts w:ascii="Lato" w:hAnsi="Lato"/>
                <w:sz w:val="24"/>
                <w:szCs w:val="24"/>
              </w:rPr>
            </w:pPr>
          </w:p>
        </w:tc>
      </w:tr>
      <w:tr w:rsidR="00FD35F4" w14:paraId="04B501F8" w14:textId="77777777" w:rsidTr="00FD35F4">
        <w:tc>
          <w:tcPr>
            <w:tcW w:w="846" w:type="dxa"/>
            <w:shd w:val="clear" w:color="auto" w:fill="9CC2E5" w:themeFill="accent5" w:themeFillTint="99"/>
          </w:tcPr>
          <w:p w14:paraId="0F05F452" w14:textId="540E4179" w:rsidR="00FD35F4" w:rsidRDefault="00FD35F4" w:rsidP="00FD35F4">
            <w:pPr>
              <w:spacing w:line="360" w:lineRule="auto"/>
              <w:rPr>
                <w:rFonts w:ascii="Lato" w:hAnsi="Lato"/>
                <w:sz w:val="24"/>
                <w:szCs w:val="24"/>
              </w:rPr>
            </w:pPr>
            <w:r>
              <w:rPr>
                <w:rFonts w:ascii="Lato" w:hAnsi="Lato"/>
                <w:sz w:val="24"/>
                <w:szCs w:val="24"/>
              </w:rPr>
              <w:t>3.</w:t>
            </w:r>
          </w:p>
        </w:tc>
        <w:tc>
          <w:tcPr>
            <w:tcW w:w="3684" w:type="dxa"/>
            <w:shd w:val="clear" w:color="auto" w:fill="DEEAF6" w:themeFill="accent5" w:themeFillTint="33"/>
          </w:tcPr>
          <w:p w14:paraId="727AAD1A" w14:textId="20F0D107" w:rsidR="00FD35F4" w:rsidRDefault="00FD35F4" w:rsidP="00FD35F4">
            <w:pPr>
              <w:spacing w:line="360" w:lineRule="auto"/>
              <w:rPr>
                <w:rFonts w:ascii="Lato" w:hAnsi="Lato"/>
                <w:sz w:val="24"/>
                <w:szCs w:val="24"/>
              </w:rPr>
            </w:pPr>
            <w:r w:rsidRPr="00FD35F4">
              <w:rPr>
                <w:rFonts w:ascii="Lato" w:hAnsi="Lato"/>
                <w:sz w:val="24"/>
                <w:szCs w:val="24"/>
              </w:rPr>
              <w:t xml:space="preserve">Przyjmowanie zgłoszeń i uruchamianie interwencji  </w:t>
            </w:r>
            <w:r w:rsidRPr="00FD35F4">
              <w:rPr>
                <w:rFonts w:ascii="Lato" w:hAnsi="Lato"/>
                <w:sz w:val="24"/>
                <w:szCs w:val="24"/>
              </w:rPr>
              <w:tab/>
            </w:r>
          </w:p>
        </w:tc>
        <w:tc>
          <w:tcPr>
            <w:tcW w:w="2266" w:type="dxa"/>
            <w:shd w:val="clear" w:color="auto" w:fill="DEEAF6" w:themeFill="accent5" w:themeFillTint="33"/>
          </w:tcPr>
          <w:p w14:paraId="674FAAF0" w14:textId="77777777" w:rsidR="00FD35F4" w:rsidRDefault="00FD35F4" w:rsidP="00FD35F4">
            <w:pPr>
              <w:spacing w:line="360" w:lineRule="auto"/>
              <w:rPr>
                <w:rFonts w:ascii="Lato" w:hAnsi="Lato"/>
                <w:sz w:val="24"/>
                <w:szCs w:val="24"/>
              </w:rPr>
            </w:pPr>
          </w:p>
        </w:tc>
        <w:tc>
          <w:tcPr>
            <w:tcW w:w="2266" w:type="dxa"/>
            <w:shd w:val="clear" w:color="auto" w:fill="DEEAF6" w:themeFill="accent5" w:themeFillTint="33"/>
          </w:tcPr>
          <w:p w14:paraId="765DB9FC" w14:textId="77777777" w:rsidR="00FD35F4" w:rsidRDefault="00FD35F4" w:rsidP="00FD35F4">
            <w:pPr>
              <w:spacing w:line="360" w:lineRule="auto"/>
              <w:rPr>
                <w:rFonts w:ascii="Lato" w:hAnsi="Lato"/>
                <w:sz w:val="24"/>
                <w:szCs w:val="24"/>
              </w:rPr>
            </w:pPr>
          </w:p>
        </w:tc>
      </w:tr>
      <w:tr w:rsidR="00FD35F4" w14:paraId="4879F2DB" w14:textId="77777777" w:rsidTr="00FD35F4">
        <w:tc>
          <w:tcPr>
            <w:tcW w:w="846" w:type="dxa"/>
            <w:shd w:val="clear" w:color="auto" w:fill="9CC2E5" w:themeFill="accent5" w:themeFillTint="99"/>
          </w:tcPr>
          <w:p w14:paraId="2F193FAA" w14:textId="20271BC2" w:rsidR="00FD35F4" w:rsidRDefault="00FD35F4" w:rsidP="00FD35F4">
            <w:pPr>
              <w:spacing w:line="360" w:lineRule="auto"/>
              <w:rPr>
                <w:rFonts w:ascii="Lato" w:hAnsi="Lato"/>
                <w:sz w:val="24"/>
                <w:szCs w:val="24"/>
              </w:rPr>
            </w:pPr>
            <w:r>
              <w:rPr>
                <w:rFonts w:ascii="Lato" w:hAnsi="Lato"/>
                <w:sz w:val="24"/>
                <w:szCs w:val="24"/>
              </w:rPr>
              <w:t>4.</w:t>
            </w:r>
          </w:p>
        </w:tc>
        <w:tc>
          <w:tcPr>
            <w:tcW w:w="3684" w:type="dxa"/>
            <w:shd w:val="clear" w:color="auto" w:fill="DEEAF6" w:themeFill="accent5" w:themeFillTint="33"/>
          </w:tcPr>
          <w:p w14:paraId="76AC3BEA" w14:textId="3D6A95FE" w:rsidR="00FD35F4" w:rsidRDefault="00FD35F4" w:rsidP="00FD35F4">
            <w:pPr>
              <w:spacing w:line="360" w:lineRule="auto"/>
              <w:rPr>
                <w:rFonts w:ascii="Lato" w:hAnsi="Lato"/>
                <w:sz w:val="24"/>
                <w:szCs w:val="24"/>
              </w:rPr>
            </w:pPr>
            <w:r w:rsidRPr="00A24914">
              <w:rPr>
                <w:rFonts w:ascii="Lato" w:hAnsi="Lato"/>
                <w:sz w:val="24"/>
                <w:szCs w:val="24"/>
              </w:rPr>
              <w:t xml:space="preserve">Koordynacja wsparcia udzielanego dziecku  </w:t>
            </w:r>
            <w:r w:rsidRPr="00A24914">
              <w:rPr>
                <w:rFonts w:ascii="Lato" w:hAnsi="Lato"/>
                <w:sz w:val="24"/>
                <w:szCs w:val="24"/>
              </w:rPr>
              <w:tab/>
            </w:r>
          </w:p>
        </w:tc>
        <w:tc>
          <w:tcPr>
            <w:tcW w:w="2266" w:type="dxa"/>
            <w:shd w:val="clear" w:color="auto" w:fill="DEEAF6" w:themeFill="accent5" w:themeFillTint="33"/>
          </w:tcPr>
          <w:p w14:paraId="48837412" w14:textId="77777777" w:rsidR="00FD35F4" w:rsidRDefault="00FD35F4" w:rsidP="00FD35F4">
            <w:pPr>
              <w:spacing w:line="360" w:lineRule="auto"/>
              <w:rPr>
                <w:rFonts w:ascii="Lato" w:hAnsi="Lato"/>
                <w:sz w:val="24"/>
                <w:szCs w:val="24"/>
              </w:rPr>
            </w:pPr>
          </w:p>
        </w:tc>
        <w:tc>
          <w:tcPr>
            <w:tcW w:w="2266" w:type="dxa"/>
            <w:shd w:val="clear" w:color="auto" w:fill="DEEAF6" w:themeFill="accent5" w:themeFillTint="33"/>
          </w:tcPr>
          <w:p w14:paraId="7608BE50" w14:textId="77777777" w:rsidR="00FD35F4" w:rsidRDefault="00FD35F4" w:rsidP="00FD35F4">
            <w:pPr>
              <w:spacing w:line="360" w:lineRule="auto"/>
              <w:rPr>
                <w:rFonts w:ascii="Lato" w:hAnsi="Lato"/>
                <w:sz w:val="24"/>
                <w:szCs w:val="24"/>
              </w:rPr>
            </w:pPr>
          </w:p>
        </w:tc>
      </w:tr>
    </w:tbl>
    <w:p w14:paraId="043B4FF0" w14:textId="7276592A" w:rsidR="00FD35F4" w:rsidRPr="00FD35F4" w:rsidRDefault="00A24914" w:rsidP="00FD35F4">
      <w:pPr>
        <w:pStyle w:val="Nagwek3"/>
        <w:jc w:val="center"/>
        <w:rPr>
          <w:rFonts w:ascii="Lato" w:hAnsi="Lato"/>
          <w:color w:val="002060"/>
        </w:rPr>
      </w:pPr>
      <w:bookmarkStart w:id="5" w:name="_Toc172466970"/>
      <w:r w:rsidRPr="00FD35F4">
        <w:rPr>
          <w:rFonts w:ascii="Lato" w:hAnsi="Lato"/>
          <w:color w:val="002060"/>
        </w:rPr>
        <w:lastRenderedPageBreak/>
        <w:t>Rozdział III.</w:t>
      </w:r>
      <w:bookmarkEnd w:id="5"/>
    </w:p>
    <w:p w14:paraId="6D880C9F" w14:textId="705EE9C6" w:rsidR="00A24914" w:rsidRPr="00FD35F4" w:rsidRDefault="00A24914" w:rsidP="00FD35F4">
      <w:pPr>
        <w:pStyle w:val="Nagwek3"/>
        <w:spacing w:line="360" w:lineRule="auto"/>
        <w:jc w:val="center"/>
        <w:rPr>
          <w:rFonts w:ascii="Lato" w:hAnsi="Lato"/>
          <w:color w:val="002060"/>
        </w:rPr>
      </w:pPr>
      <w:bookmarkStart w:id="6" w:name="_Toc172466971"/>
      <w:r w:rsidRPr="00FD35F4">
        <w:rPr>
          <w:rFonts w:ascii="Lato" w:hAnsi="Lato"/>
          <w:color w:val="002060"/>
        </w:rPr>
        <w:t>Zasady i procedury reagowania w przypadku podejrzenia krzywdzenia dziecka</w:t>
      </w:r>
      <w:bookmarkEnd w:id="6"/>
    </w:p>
    <w:p w14:paraId="50280FCB" w14:textId="6A5D7F6A" w:rsidR="00A24914" w:rsidRPr="0025603C" w:rsidRDefault="00A24914" w:rsidP="00A24914">
      <w:pPr>
        <w:spacing w:line="360" w:lineRule="auto"/>
        <w:rPr>
          <w:rFonts w:ascii="Lato" w:hAnsi="Lato"/>
          <w:color w:val="002060"/>
          <w:sz w:val="24"/>
          <w:szCs w:val="24"/>
        </w:rPr>
      </w:pPr>
      <w:r w:rsidRPr="0025603C">
        <w:rPr>
          <w:rFonts w:ascii="Lato" w:hAnsi="Lato"/>
          <w:color w:val="002060"/>
          <w:sz w:val="24"/>
          <w:szCs w:val="24"/>
        </w:rPr>
        <w:t xml:space="preserve"> § </w:t>
      </w:r>
      <w:r w:rsidR="0025603C" w:rsidRPr="0025603C">
        <w:rPr>
          <w:rFonts w:ascii="Lato" w:hAnsi="Lato"/>
          <w:color w:val="002060"/>
          <w:sz w:val="24"/>
          <w:szCs w:val="24"/>
        </w:rPr>
        <w:t>15</w:t>
      </w:r>
      <w:r w:rsidRPr="0025603C">
        <w:rPr>
          <w:rFonts w:ascii="Lato" w:hAnsi="Lato"/>
          <w:color w:val="002060"/>
          <w:sz w:val="24"/>
          <w:szCs w:val="24"/>
        </w:rPr>
        <w:t>.</w:t>
      </w:r>
      <w:r w:rsidR="0025603C" w:rsidRPr="0025603C">
        <w:rPr>
          <w:rFonts w:ascii="Lato" w:hAnsi="Lato"/>
          <w:color w:val="002060"/>
          <w:sz w:val="24"/>
          <w:szCs w:val="24"/>
        </w:rPr>
        <w:t xml:space="preserve"> Zasady reagowania w przypadku podejrzenia krzywdzenia dziecka</w:t>
      </w:r>
    </w:p>
    <w:p w14:paraId="2BF2B1EB"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Przyjmuje się następujące zasady reagowania w przypadku podejrzenia krzywdzenia dziecka: </w:t>
      </w:r>
    </w:p>
    <w:p w14:paraId="18A04FAD" w14:textId="1FEE07F6" w:rsidR="00A24914" w:rsidRPr="0025603C" w:rsidRDefault="00A24914" w:rsidP="00967DB0">
      <w:pPr>
        <w:pStyle w:val="Akapitzlist"/>
        <w:numPr>
          <w:ilvl w:val="0"/>
          <w:numId w:val="94"/>
        </w:numPr>
        <w:spacing w:line="360" w:lineRule="auto"/>
        <w:rPr>
          <w:rFonts w:ascii="Lato" w:hAnsi="Lato"/>
          <w:sz w:val="24"/>
          <w:szCs w:val="24"/>
        </w:rPr>
      </w:pPr>
      <w:r w:rsidRPr="0025603C">
        <w:rPr>
          <w:rFonts w:ascii="Lato" w:hAnsi="Lato"/>
          <w:sz w:val="24"/>
          <w:szCs w:val="24"/>
        </w:rPr>
        <w:t xml:space="preserve">uwzględnienie dobra dziecka i wysłuchanie dziecka – tam, gdzie to konieczne lub możliwe i nie stoi w sprzeczności z interesem dziecka - na każdym etapie interwencji; </w:t>
      </w:r>
    </w:p>
    <w:p w14:paraId="591D6861" w14:textId="09B424EA" w:rsidR="00A24914" w:rsidRPr="0025603C" w:rsidRDefault="00A24914" w:rsidP="00967DB0">
      <w:pPr>
        <w:pStyle w:val="Akapitzlist"/>
        <w:numPr>
          <w:ilvl w:val="0"/>
          <w:numId w:val="94"/>
        </w:numPr>
        <w:spacing w:line="360" w:lineRule="auto"/>
        <w:rPr>
          <w:rFonts w:ascii="Lato" w:hAnsi="Lato"/>
          <w:sz w:val="24"/>
          <w:szCs w:val="24"/>
        </w:rPr>
      </w:pPr>
      <w:r w:rsidRPr="0025603C">
        <w:rPr>
          <w:rFonts w:ascii="Lato" w:hAnsi="Lato"/>
          <w:sz w:val="24"/>
          <w:szCs w:val="24"/>
        </w:rPr>
        <w:t xml:space="preserve">zgłaszanie każdego podejrzenia krzywdzenia oraz traktowania go z należytą powagą, niezależnie od źródła pochodzenia tego podejrzenia;  </w:t>
      </w:r>
    </w:p>
    <w:p w14:paraId="583A247C" w14:textId="5EF8CF7E" w:rsidR="00A24914" w:rsidRPr="0025603C" w:rsidRDefault="00A24914" w:rsidP="00967DB0">
      <w:pPr>
        <w:pStyle w:val="Akapitzlist"/>
        <w:numPr>
          <w:ilvl w:val="0"/>
          <w:numId w:val="94"/>
        </w:numPr>
        <w:spacing w:line="360" w:lineRule="auto"/>
        <w:rPr>
          <w:rFonts w:ascii="Lato" w:hAnsi="Lato"/>
          <w:sz w:val="24"/>
          <w:szCs w:val="24"/>
        </w:rPr>
      </w:pPr>
      <w:r w:rsidRPr="0025603C">
        <w:rPr>
          <w:rFonts w:ascii="Lato" w:hAnsi="Lato"/>
          <w:sz w:val="24"/>
          <w:szCs w:val="24"/>
        </w:rPr>
        <w:t xml:space="preserve">sprawne działania oraz działanie w dobrej wierze;  </w:t>
      </w:r>
    </w:p>
    <w:p w14:paraId="49967B51" w14:textId="25576B91" w:rsidR="00A24914" w:rsidRPr="0025603C" w:rsidRDefault="00A24914" w:rsidP="00967DB0">
      <w:pPr>
        <w:pStyle w:val="Akapitzlist"/>
        <w:numPr>
          <w:ilvl w:val="0"/>
          <w:numId w:val="94"/>
        </w:numPr>
        <w:spacing w:line="360" w:lineRule="auto"/>
        <w:rPr>
          <w:rFonts w:ascii="Lato" w:hAnsi="Lato"/>
          <w:sz w:val="24"/>
          <w:szCs w:val="24"/>
        </w:rPr>
      </w:pPr>
      <w:r w:rsidRPr="0025603C">
        <w:rPr>
          <w:rFonts w:ascii="Lato" w:hAnsi="Lato"/>
          <w:sz w:val="24"/>
          <w:szCs w:val="24"/>
        </w:rPr>
        <w:t>zachowanie poufności działań, z wyłączeniem osób uprawnionych na podstawie niniejsz</w:t>
      </w:r>
      <w:r w:rsidR="000471BD">
        <w:rPr>
          <w:rFonts w:ascii="Lato" w:hAnsi="Lato"/>
          <w:sz w:val="24"/>
          <w:szCs w:val="24"/>
        </w:rPr>
        <w:t xml:space="preserve">ych standardów </w:t>
      </w:r>
      <w:r w:rsidRPr="0025603C">
        <w:rPr>
          <w:rFonts w:ascii="Lato" w:hAnsi="Lato"/>
          <w:sz w:val="24"/>
          <w:szCs w:val="24"/>
        </w:rPr>
        <w:t xml:space="preserve">oraz przekazywania informacji uprawnionym instytucjom w ramach działań interwencyjnych.  </w:t>
      </w:r>
    </w:p>
    <w:p w14:paraId="2D05BD33" w14:textId="7B48742D" w:rsidR="00A24914" w:rsidRPr="0025603C" w:rsidRDefault="00A24914" w:rsidP="00A24914">
      <w:pPr>
        <w:spacing w:line="360" w:lineRule="auto"/>
        <w:rPr>
          <w:rFonts w:ascii="Lato" w:hAnsi="Lato"/>
          <w:color w:val="002060"/>
          <w:sz w:val="24"/>
          <w:szCs w:val="24"/>
        </w:rPr>
      </w:pPr>
      <w:r w:rsidRPr="0025603C">
        <w:rPr>
          <w:rFonts w:ascii="Lato" w:hAnsi="Lato"/>
          <w:color w:val="002060"/>
          <w:sz w:val="24"/>
          <w:szCs w:val="24"/>
        </w:rPr>
        <w:t xml:space="preserve">§ </w:t>
      </w:r>
      <w:r w:rsidR="0025603C" w:rsidRPr="0025603C">
        <w:rPr>
          <w:rFonts w:ascii="Lato" w:hAnsi="Lato"/>
          <w:color w:val="002060"/>
          <w:sz w:val="24"/>
          <w:szCs w:val="24"/>
        </w:rPr>
        <w:t>16</w:t>
      </w:r>
      <w:r w:rsidRPr="0025603C">
        <w:rPr>
          <w:rFonts w:ascii="Lato" w:hAnsi="Lato"/>
          <w:color w:val="002060"/>
          <w:sz w:val="24"/>
          <w:szCs w:val="24"/>
        </w:rPr>
        <w:t>.</w:t>
      </w:r>
      <w:r w:rsidR="0025603C" w:rsidRPr="0025603C">
        <w:rPr>
          <w:rFonts w:ascii="Lato" w:hAnsi="Lato"/>
          <w:color w:val="002060"/>
          <w:sz w:val="24"/>
          <w:szCs w:val="24"/>
        </w:rPr>
        <w:t xml:space="preserve"> Znajomość czynników ryzyka</w:t>
      </w:r>
    </w:p>
    <w:p w14:paraId="50382126"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1. Pracownicy znają czynniki ryzyka i symptomy krzywdzenia dzieci oraz są uważni na ich występowanie. </w:t>
      </w:r>
    </w:p>
    <w:p w14:paraId="145C7D8F"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2. Pracownicy znają obowiązujące prawo i są świadomi obowiązków zawiadomienia o podejrzeniu popełnienia przestępstwa ściganego z urzędu, powiadomienia sądu opiekuńczego o zagrożeniu dobra dziecka oraz poinformowania o podejrzeniu przemocy domowej lub jakiejkolwiek innej formie przemocy, której ofiarą jest dziecko. </w:t>
      </w:r>
    </w:p>
    <w:p w14:paraId="3B4986C1" w14:textId="05692A34" w:rsidR="00A24914" w:rsidRPr="0025603C" w:rsidRDefault="00A24914" w:rsidP="00A24914">
      <w:pPr>
        <w:spacing w:line="360" w:lineRule="auto"/>
        <w:rPr>
          <w:rFonts w:ascii="Lato" w:hAnsi="Lato"/>
          <w:color w:val="002060"/>
          <w:sz w:val="24"/>
          <w:szCs w:val="24"/>
        </w:rPr>
      </w:pPr>
      <w:r w:rsidRPr="0025603C">
        <w:rPr>
          <w:rFonts w:ascii="Lato" w:hAnsi="Lato"/>
          <w:color w:val="002060"/>
          <w:sz w:val="24"/>
          <w:szCs w:val="24"/>
        </w:rPr>
        <w:t>§1</w:t>
      </w:r>
      <w:r w:rsidR="00287113">
        <w:rPr>
          <w:rFonts w:ascii="Lato" w:hAnsi="Lato"/>
          <w:color w:val="002060"/>
          <w:sz w:val="24"/>
          <w:szCs w:val="24"/>
        </w:rPr>
        <w:t>7</w:t>
      </w:r>
      <w:r w:rsidRPr="0025603C">
        <w:rPr>
          <w:rFonts w:ascii="Lato" w:hAnsi="Lato"/>
          <w:color w:val="002060"/>
          <w:sz w:val="24"/>
          <w:szCs w:val="24"/>
        </w:rPr>
        <w:t>.</w:t>
      </w:r>
      <w:r w:rsidR="0025603C" w:rsidRPr="0025603C">
        <w:rPr>
          <w:rFonts w:ascii="Lato" w:hAnsi="Lato"/>
          <w:color w:val="002060"/>
          <w:sz w:val="24"/>
          <w:szCs w:val="24"/>
        </w:rPr>
        <w:t xml:space="preserve"> Procedura reagowania na wypadek krzywdzenia</w:t>
      </w:r>
    </w:p>
    <w:p w14:paraId="0EC36F9C" w14:textId="77777777" w:rsidR="00A24914" w:rsidRPr="00A24914" w:rsidRDefault="00A24914" w:rsidP="00A24914">
      <w:pPr>
        <w:spacing w:line="360" w:lineRule="auto"/>
        <w:rPr>
          <w:rFonts w:ascii="Lato" w:hAnsi="Lato"/>
          <w:sz w:val="24"/>
          <w:szCs w:val="24"/>
        </w:rPr>
      </w:pPr>
      <w:r w:rsidRPr="00A24914">
        <w:rPr>
          <w:rFonts w:ascii="Lato" w:hAnsi="Lato"/>
          <w:sz w:val="24"/>
          <w:szCs w:val="24"/>
        </w:rPr>
        <w:lastRenderedPageBreak/>
        <w:t xml:space="preserve">1. W przypadku powzięcia przez pracownika placówki podejrzenia, że dziecko jest krzywdzone, pracownik ma obowiązek niezwłocznego sporządzenia notatki służbowej i przekazania uzyskanej informacji do osoby odpowiedzialnej za przyjmowanie zgłoszeń o zdarzeniach zagrażających małoletniemu i uruchamianie interwencji (dalej zwanej osobą odpowiedzialną za ochronę dzieci).  </w:t>
      </w:r>
    </w:p>
    <w:p w14:paraId="7A9D70CF"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2. W przypadku powzięcia przez pracownika podejrzenia, że krzywdzenie nastąpiło ze strony osoby odpowiedzialnej za ochronę dzieci, pracownik ma obowiązek niezwłocznego sporządzenia notatki służbowej i przekazania uzyskanej informacji do dyrektora placówki.  Dalsza interwencja prowadzona jest przez dyrekcję placówki.    </w:t>
      </w:r>
    </w:p>
    <w:p w14:paraId="04FDBDCC"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3. Jeżeli zgłoszono krzywdzenie ze strony dyrekcji placówki, wówczas interwencję podejmuje osoba odpowiedzialna za ochronę dzieci lub osoba, która dostrzegła krzywdzenie lub do której zgłoszono podejrzenie krzywdzenia. W takim przypadku ta osoba ma obowiązek niezwłocznego sporządzenia notatki służbowej i przekazania jej osobie odpowiedzialnej za ochronę dzieci. Obowiązkiem osoby odpowiedzialnej za ochronę dzieci jest powiadomienie organu prowadzącego i/lub zlecającego prowadzenie placówki. </w:t>
      </w:r>
    </w:p>
    <w:p w14:paraId="1566F3AF" w14:textId="4A3C8947" w:rsidR="00A24914" w:rsidRPr="00A24914" w:rsidRDefault="0025603C" w:rsidP="00A24914">
      <w:pPr>
        <w:spacing w:line="360" w:lineRule="auto"/>
        <w:rPr>
          <w:rFonts w:ascii="Lato" w:hAnsi="Lato"/>
          <w:sz w:val="24"/>
          <w:szCs w:val="24"/>
        </w:rPr>
      </w:pPr>
      <w:r>
        <w:rPr>
          <w:rFonts w:ascii="Lato" w:hAnsi="Lato"/>
          <w:sz w:val="24"/>
          <w:szCs w:val="24"/>
        </w:rPr>
        <w:t>4</w:t>
      </w:r>
      <w:r w:rsidR="00A24914" w:rsidRPr="00A24914">
        <w:rPr>
          <w:rFonts w:ascii="Lato" w:hAnsi="Lato"/>
          <w:sz w:val="24"/>
          <w:szCs w:val="24"/>
        </w:rPr>
        <w:t xml:space="preserve">. Na potrzeby niniejszego dokumentu należy wyróżnić procedury interwencji w przypadku podejrzenia działania na szkodę dziecka przez:   </w:t>
      </w:r>
    </w:p>
    <w:p w14:paraId="299F395F" w14:textId="68078B46" w:rsidR="00A24914" w:rsidRPr="0025603C" w:rsidRDefault="00A24914" w:rsidP="00967DB0">
      <w:pPr>
        <w:pStyle w:val="Akapitzlist"/>
        <w:numPr>
          <w:ilvl w:val="0"/>
          <w:numId w:val="95"/>
        </w:numPr>
        <w:spacing w:line="360" w:lineRule="auto"/>
        <w:rPr>
          <w:rFonts w:ascii="Lato" w:hAnsi="Lato"/>
          <w:sz w:val="24"/>
          <w:szCs w:val="24"/>
        </w:rPr>
      </w:pPr>
      <w:r w:rsidRPr="0025603C">
        <w:rPr>
          <w:rFonts w:ascii="Lato" w:hAnsi="Lato"/>
          <w:sz w:val="24"/>
          <w:szCs w:val="24"/>
        </w:rPr>
        <w:t xml:space="preserve">osoby bliskie (w tym rodziców dziecka) </w:t>
      </w:r>
    </w:p>
    <w:p w14:paraId="5C68BF36" w14:textId="0476DD2B" w:rsidR="00A24914" w:rsidRPr="0025603C" w:rsidRDefault="00A24914" w:rsidP="00967DB0">
      <w:pPr>
        <w:pStyle w:val="Akapitzlist"/>
        <w:numPr>
          <w:ilvl w:val="0"/>
          <w:numId w:val="95"/>
        </w:numPr>
        <w:spacing w:line="360" w:lineRule="auto"/>
        <w:rPr>
          <w:rFonts w:ascii="Lato" w:hAnsi="Lato"/>
          <w:sz w:val="24"/>
          <w:szCs w:val="24"/>
        </w:rPr>
      </w:pPr>
      <w:r w:rsidRPr="0025603C">
        <w:rPr>
          <w:rFonts w:ascii="Lato" w:hAnsi="Lato"/>
          <w:sz w:val="24"/>
          <w:szCs w:val="24"/>
        </w:rPr>
        <w:t xml:space="preserve">inne dziecko,  </w:t>
      </w:r>
    </w:p>
    <w:p w14:paraId="397C6252" w14:textId="4C689172" w:rsidR="00A24914" w:rsidRPr="0025603C" w:rsidRDefault="00A24914" w:rsidP="00967DB0">
      <w:pPr>
        <w:pStyle w:val="Akapitzlist"/>
        <w:numPr>
          <w:ilvl w:val="0"/>
          <w:numId w:val="95"/>
        </w:numPr>
        <w:spacing w:line="360" w:lineRule="auto"/>
        <w:rPr>
          <w:rFonts w:ascii="Lato" w:hAnsi="Lato"/>
          <w:sz w:val="24"/>
          <w:szCs w:val="24"/>
        </w:rPr>
      </w:pPr>
      <w:r w:rsidRPr="0025603C">
        <w:rPr>
          <w:rFonts w:ascii="Lato" w:hAnsi="Lato"/>
          <w:sz w:val="24"/>
          <w:szCs w:val="24"/>
        </w:rPr>
        <w:t>osoby trzecie, w tym pracownika placówki</w:t>
      </w:r>
      <w:r w:rsidR="0025603C">
        <w:rPr>
          <w:rFonts w:ascii="Lato" w:hAnsi="Lato"/>
          <w:sz w:val="24"/>
          <w:szCs w:val="24"/>
        </w:rPr>
        <w:t>.</w:t>
      </w:r>
    </w:p>
    <w:p w14:paraId="73D4A63F" w14:textId="49D5F5E9" w:rsidR="00A24914" w:rsidRPr="00A24914" w:rsidRDefault="0025603C" w:rsidP="00A24914">
      <w:pPr>
        <w:spacing w:line="360" w:lineRule="auto"/>
        <w:rPr>
          <w:rFonts w:ascii="Lato" w:hAnsi="Lato"/>
          <w:sz w:val="24"/>
          <w:szCs w:val="24"/>
        </w:rPr>
      </w:pPr>
      <w:r>
        <w:rPr>
          <w:rFonts w:ascii="Lato" w:hAnsi="Lato"/>
          <w:sz w:val="24"/>
          <w:szCs w:val="24"/>
        </w:rPr>
        <w:t>5</w:t>
      </w:r>
      <w:r w:rsidR="00A24914" w:rsidRPr="00A24914">
        <w:rPr>
          <w:rFonts w:ascii="Lato" w:hAnsi="Lato"/>
          <w:sz w:val="24"/>
          <w:szCs w:val="24"/>
        </w:rPr>
        <w:t xml:space="preserve">. Procedury są szczegółowo określone w Załączniku nr 2. </w:t>
      </w:r>
    </w:p>
    <w:p w14:paraId="3FFAC383" w14:textId="33312637" w:rsidR="00A24914" w:rsidRPr="00287113" w:rsidRDefault="00A24914" w:rsidP="00A24914">
      <w:pPr>
        <w:spacing w:line="360" w:lineRule="auto"/>
        <w:rPr>
          <w:rFonts w:ascii="Lato" w:hAnsi="Lato"/>
          <w:color w:val="002060"/>
          <w:sz w:val="24"/>
          <w:szCs w:val="24"/>
        </w:rPr>
      </w:pPr>
      <w:r w:rsidRPr="00287113">
        <w:rPr>
          <w:rFonts w:ascii="Lato" w:hAnsi="Lato"/>
          <w:color w:val="002060"/>
          <w:sz w:val="24"/>
          <w:szCs w:val="24"/>
        </w:rPr>
        <w:t>§ 1</w:t>
      </w:r>
      <w:r w:rsidR="00287113">
        <w:rPr>
          <w:rFonts w:ascii="Lato" w:hAnsi="Lato"/>
          <w:color w:val="002060"/>
          <w:sz w:val="24"/>
          <w:szCs w:val="24"/>
        </w:rPr>
        <w:t>8</w:t>
      </w:r>
      <w:r w:rsidRPr="00287113">
        <w:rPr>
          <w:rFonts w:ascii="Lato" w:hAnsi="Lato"/>
          <w:color w:val="002060"/>
          <w:sz w:val="24"/>
          <w:szCs w:val="24"/>
        </w:rPr>
        <w:t>.</w:t>
      </w:r>
      <w:r w:rsidR="0025603C" w:rsidRPr="00287113">
        <w:rPr>
          <w:rFonts w:ascii="Lato" w:hAnsi="Lato"/>
          <w:color w:val="002060"/>
          <w:sz w:val="24"/>
          <w:szCs w:val="24"/>
        </w:rPr>
        <w:t xml:space="preserve"> Odizolowanie osoby stosującej przemoc</w:t>
      </w:r>
    </w:p>
    <w:p w14:paraId="122B3F8D" w14:textId="74B37FA1" w:rsidR="00A24914" w:rsidRPr="00A24914" w:rsidRDefault="00A24914" w:rsidP="00A24914">
      <w:pPr>
        <w:spacing w:line="360" w:lineRule="auto"/>
        <w:rPr>
          <w:rFonts w:ascii="Lato" w:hAnsi="Lato"/>
          <w:sz w:val="24"/>
          <w:szCs w:val="24"/>
        </w:rPr>
      </w:pPr>
      <w:r w:rsidRPr="00A24914">
        <w:rPr>
          <w:rFonts w:ascii="Lato" w:hAnsi="Lato"/>
          <w:sz w:val="24"/>
          <w:szCs w:val="24"/>
        </w:rPr>
        <w:lastRenderedPageBreak/>
        <w:t>W razie takiej potrzeby pracownik/wychowawca podejmuje wszelkie działania mające na celu zapewnienie bezpieczeństwa pokrzywdzonemu dziecku, w tym</w:t>
      </w:r>
      <w:r w:rsidR="00287113">
        <w:rPr>
          <w:rFonts w:ascii="Lato" w:hAnsi="Lato"/>
          <w:sz w:val="24"/>
          <w:szCs w:val="24"/>
        </w:rPr>
        <w:t xml:space="preserve"> zapewnia, by </w:t>
      </w:r>
      <w:r w:rsidRPr="00A24914">
        <w:rPr>
          <w:rFonts w:ascii="Lato" w:hAnsi="Lato"/>
          <w:sz w:val="24"/>
          <w:szCs w:val="24"/>
        </w:rPr>
        <w:t xml:space="preserve"> </w:t>
      </w:r>
      <w:r w:rsidR="00287113">
        <w:rPr>
          <w:rFonts w:ascii="Lato" w:hAnsi="Lato"/>
          <w:sz w:val="24"/>
          <w:szCs w:val="24"/>
        </w:rPr>
        <w:t xml:space="preserve">osoba </w:t>
      </w:r>
      <w:r w:rsidRPr="00A24914">
        <w:rPr>
          <w:rFonts w:ascii="Lato" w:hAnsi="Lato"/>
          <w:sz w:val="24"/>
          <w:szCs w:val="24"/>
        </w:rPr>
        <w:t>podejrzewan</w:t>
      </w:r>
      <w:r w:rsidR="00287113">
        <w:rPr>
          <w:rFonts w:ascii="Lato" w:hAnsi="Lato"/>
          <w:sz w:val="24"/>
          <w:szCs w:val="24"/>
        </w:rPr>
        <w:t>a</w:t>
      </w:r>
      <w:r w:rsidRPr="00A24914">
        <w:rPr>
          <w:rFonts w:ascii="Lato" w:hAnsi="Lato"/>
          <w:sz w:val="24"/>
          <w:szCs w:val="24"/>
        </w:rPr>
        <w:t xml:space="preserve"> o krzywdzenie </w:t>
      </w:r>
      <w:r w:rsidR="00287113">
        <w:rPr>
          <w:rFonts w:ascii="Lato" w:hAnsi="Lato"/>
          <w:sz w:val="24"/>
          <w:szCs w:val="24"/>
        </w:rPr>
        <w:t xml:space="preserve">został odizolowana od dziecka </w:t>
      </w:r>
      <w:r w:rsidRPr="00A24914">
        <w:rPr>
          <w:rFonts w:ascii="Lato" w:hAnsi="Lato"/>
          <w:sz w:val="24"/>
          <w:szCs w:val="24"/>
        </w:rPr>
        <w:t xml:space="preserve">i organizuje adekwatną pomoc.  Informację o podjęciu takich działań przekazuje się niezwłocznie do dyrektora placówki i do osoby odpowiedzialnej za ochronę dzieci.   </w:t>
      </w:r>
    </w:p>
    <w:p w14:paraId="2031B83A" w14:textId="637ACDC9" w:rsidR="00A24914" w:rsidRPr="00287113" w:rsidRDefault="00A24914" w:rsidP="00A24914">
      <w:pPr>
        <w:spacing w:line="360" w:lineRule="auto"/>
        <w:rPr>
          <w:rFonts w:ascii="Lato" w:hAnsi="Lato"/>
          <w:color w:val="002060"/>
          <w:sz w:val="24"/>
          <w:szCs w:val="24"/>
        </w:rPr>
      </w:pPr>
      <w:r w:rsidRPr="00287113">
        <w:rPr>
          <w:rFonts w:ascii="Lato" w:hAnsi="Lato"/>
          <w:color w:val="002060"/>
          <w:sz w:val="24"/>
          <w:szCs w:val="24"/>
        </w:rPr>
        <w:t>§ 1</w:t>
      </w:r>
      <w:r w:rsidR="00287113">
        <w:rPr>
          <w:rFonts w:ascii="Lato" w:hAnsi="Lato"/>
          <w:color w:val="002060"/>
          <w:sz w:val="24"/>
          <w:szCs w:val="24"/>
        </w:rPr>
        <w:t>9</w:t>
      </w:r>
      <w:r w:rsidRPr="00287113">
        <w:rPr>
          <w:rFonts w:ascii="Lato" w:hAnsi="Lato"/>
          <w:color w:val="002060"/>
          <w:sz w:val="24"/>
          <w:szCs w:val="24"/>
        </w:rPr>
        <w:t>.</w:t>
      </w:r>
      <w:r w:rsidR="00287113" w:rsidRPr="00287113">
        <w:rPr>
          <w:rFonts w:ascii="Lato" w:hAnsi="Lato"/>
          <w:color w:val="002060"/>
          <w:sz w:val="24"/>
          <w:szCs w:val="24"/>
        </w:rPr>
        <w:t xml:space="preserve"> Dokumentowanie działań</w:t>
      </w:r>
    </w:p>
    <w:p w14:paraId="62F6D4A6"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1. Wszystkie działania podejmowane w ramach procedury są dokumentowane.  </w:t>
      </w:r>
    </w:p>
    <w:p w14:paraId="3248DB84" w14:textId="5040BF3F" w:rsidR="00A24914" w:rsidRPr="00A24914" w:rsidRDefault="00A24914" w:rsidP="00A24914">
      <w:pPr>
        <w:spacing w:line="360" w:lineRule="auto"/>
        <w:rPr>
          <w:rFonts w:ascii="Lato" w:hAnsi="Lato"/>
          <w:sz w:val="24"/>
          <w:szCs w:val="24"/>
        </w:rPr>
      </w:pPr>
      <w:r w:rsidRPr="00A24914">
        <w:rPr>
          <w:rFonts w:ascii="Lato" w:hAnsi="Lato"/>
          <w:sz w:val="24"/>
          <w:szCs w:val="24"/>
        </w:rPr>
        <w:t>2. Z przebiegu interwencji sporządza się kartę interwencji, której wzór powinien zostać wypracowany przez placówkę i stanowić Załącznik do niniejsz</w:t>
      </w:r>
      <w:r w:rsidR="000471BD">
        <w:rPr>
          <w:rFonts w:ascii="Lato" w:hAnsi="Lato"/>
          <w:sz w:val="24"/>
          <w:szCs w:val="24"/>
        </w:rPr>
        <w:t>ych standardów</w:t>
      </w:r>
      <w:r w:rsidRPr="00A24914">
        <w:rPr>
          <w:rFonts w:ascii="Lato" w:hAnsi="Lato"/>
          <w:sz w:val="24"/>
          <w:szCs w:val="24"/>
        </w:rPr>
        <w:t xml:space="preserve">. Kartę załącza się do akt osobowych dziecka. </w:t>
      </w:r>
    </w:p>
    <w:p w14:paraId="301A306B" w14:textId="7B198A63" w:rsidR="00A24914" w:rsidRPr="00287113" w:rsidRDefault="00A24914" w:rsidP="00A24914">
      <w:pPr>
        <w:spacing w:line="360" w:lineRule="auto"/>
        <w:rPr>
          <w:rFonts w:ascii="Lato" w:hAnsi="Lato"/>
          <w:color w:val="002060"/>
          <w:sz w:val="24"/>
          <w:szCs w:val="24"/>
        </w:rPr>
      </w:pPr>
      <w:r w:rsidRPr="00287113">
        <w:rPr>
          <w:rFonts w:ascii="Lato" w:hAnsi="Lato"/>
          <w:color w:val="002060"/>
          <w:sz w:val="24"/>
          <w:szCs w:val="24"/>
        </w:rPr>
        <w:t xml:space="preserve">§ </w:t>
      </w:r>
      <w:r w:rsidR="00287113">
        <w:rPr>
          <w:rFonts w:ascii="Lato" w:hAnsi="Lato"/>
          <w:color w:val="002060"/>
          <w:sz w:val="24"/>
          <w:szCs w:val="24"/>
        </w:rPr>
        <w:t>20</w:t>
      </w:r>
      <w:r w:rsidRPr="00287113">
        <w:rPr>
          <w:rFonts w:ascii="Lato" w:hAnsi="Lato"/>
          <w:color w:val="002060"/>
          <w:sz w:val="24"/>
          <w:szCs w:val="24"/>
        </w:rPr>
        <w:t>.</w:t>
      </w:r>
      <w:r w:rsidR="00287113" w:rsidRPr="00287113">
        <w:rPr>
          <w:rFonts w:ascii="Lato" w:hAnsi="Lato"/>
          <w:color w:val="002060"/>
          <w:sz w:val="24"/>
          <w:szCs w:val="24"/>
        </w:rPr>
        <w:t xml:space="preserve"> Działania osoby odpowiedzialnej za ochronę dzieci</w:t>
      </w:r>
    </w:p>
    <w:p w14:paraId="277FA9CF"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1.</w:t>
      </w:r>
      <w:r w:rsidRPr="00A24914">
        <w:rPr>
          <w:rFonts w:ascii="Lato" w:hAnsi="Lato"/>
          <w:sz w:val="24"/>
          <w:szCs w:val="24"/>
        </w:rPr>
        <w:tab/>
        <w:t xml:space="preserve">Osoba odpowiedzialna za ochronę dzieci, gdy jest to niezbędne, nie stwarza zagrożenia dla dziecka ze strony opiekunów oraz gdy jest zgodne z wydanymi w sprawie postanowieniami sądu opiekuńczego, kontaktuje się z opiekunami dziecka, którego krzywdzenie podejrzewa, oraz informuje ich o podejrzeniu krzywdzenia przez inne osoby.  </w:t>
      </w:r>
    </w:p>
    <w:p w14:paraId="67A2368D"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2.</w:t>
      </w:r>
      <w:r w:rsidRPr="00A24914">
        <w:rPr>
          <w:rFonts w:ascii="Lato" w:hAnsi="Lato"/>
          <w:sz w:val="24"/>
          <w:szCs w:val="24"/>
        </w:rPr>
        <w:tab/>
        <w:t xml:space="preserve">Osoba odpowiedzialna za ochronę dzieci, o ile nie stwarza to zagrożenia dla dobra dziecka, informuje je, w sposób dostosowany do jego wieku, stopnia rozwoju, stanu zdrowia i możliwości poznawczych o podjęciu interwencji oraz wyjaśnia wątpliwości dziecka z tym związane. </w:t>
      </w:r>
    </w:p>
    <w:p w14:paraId="55139C95" w14:textId="1069BE45" w:rsidR="00A24914" w:rsidRPr="00A24914" w:rsidRDefault="00A24914" w:rsidP="00F07DB3">
      <w:pPr>
        <w:spacing w:before="240" w:line="360" w:lineRule="auto"/>
        <w:rPr>
          <w:rFonts w:ascii="Lato" w:hAnsi="Lato"/>
          <w:sz w:val="24"/>
          <w:szCs w:val="24"/>
        </w:rPr>
      </w:pPr>
      <w:r w:rsidRPr="00287113">
        <w:rPr>
          <w:rFonts w:ascii="Lato" w:hAnsi="Lato"/>
          <w:color w:val="002060"/>
          <w:sz w:val="24"/>
          <w:szCs w:val="24"/>
        </w:rPr>
        <w:t xml:space="preserve">§ </w:t>
      </w:r>
      <w:r w:rsidR="00287113" w:rsidRPr="00287113">
        <w:rPr>
          <w:rFonts w:ascii="Lato" w:hAnsi="Lato"/>
          <w:color w:val="002060"/>
          <w:sz w:val="24"/>
          <w:szCs w:val="24"/>
        </w:rPr>
        <w:t>21. Działania osoby odpowiedzialnej</w:t>
      </w:r>
      <w:r w:rsidR="00287113">
        <w:rPr>
          <w:rFonts w:ascii="Lato" w:hAnsi="Lato"/>
          <w:color w:val="002060"/>
          <w:sz w:val="24"/>
          <w:szCs w:val="24"/>
        </w:rPr>
        <w:t xml:space="preserve"> za udzielenie wsparcia dziecku</w:t>
      </w:r>
    </w:p>
    <w:p w14:paraId="5C15FB4C"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1. Osoba odpowiedzialna za udzielenie wsparcia dziecku sporządza opis sytuacji dziecka w kontekście krzywdzenia, na podstawie rozmów z dzieckiem, psychologiem i </w:t>
      </w:r>
      <w:r w:rsidRPr="00A24914">
        <w:rPr>
          <w:rFonts w:ascii="Lato" w:hAnsi="Lato"/>
          <w:sz w:val="24"/>
          <w:szCs w:val="24"/>
        </w:rPr>
        <w:lastRenderedPageBreak/>
        <w:t xml:space="preserve">opiekunami, po uwzględnieniu zastrzeżeń zawartych w § 13. Na tej podstawie przygotowywany jest plan wsparcia dziecka po ujawnieniu krzywdzenia. </w:t>
      </w:r>
    </w:p>
    <w:p w14:paraId="52567271"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2. Plan wsparcia dziecka powinien zawierać wskazania dotyczące:  </w:t>
      </w:r>
    </w:p>
    <w:p w14:paraId="59713F1A" w14:textId="43B5090D" w:rsidR="00A24914" w:rsidRPr="00287113" w:rsidRDefault="00A24914" w:rsidP="00967DB0">
      <w:pPr>
        <w:pStyle w:val="Akapitzlist"/>
        <w:numPr>
          <w:ilvl w:val="0"/>
          <w:numId w:val="96"/>
        </w:numPr>
        <w:spacing w:line="360" w:lineRule="auto"/>
        <w:rPr>
          <w:rFonts w:ascii="Lato" w:hAnsi="Lato"/>
          <w:sz w:val="24"/>
          <w:szCs w:val="24"/>
        </w:rPr>
      </w:pPr>
      <w:r w:rsidRPr="00287113">
        <w:rPr>
          <w:rFonts w:ascii="Lato" w:hAnsi="Lato"/>
          <w:sz w:val="24"/>
          <w:szCs w:val="24"/>
        </w:rPr>
        <w:t xml:space="preserve">podjęcia przez placówkę działań w celu zapewnienia dziecku bezpieczeństwa, w tym zgłoszenie podejrzenia krzywdzenia do odpowiedniej instytucji oraz, jeśli dotyczy, sposobu odizolowania osoby podejrzewanej o krzywdzenie dziecka od skrzywdzonego dziecka;  </w:t>
      </w:r>
    </w:p>
    <w:p w14:paraId="688EB16B" w14:textId="1329031B" w:rsidR="00A24914" w:rsidRPr="00287113" w:rsidRDefault="00A24914" w:rsidP="00967DB0">
      <w:pPr>
        <w:pStyle w:val="Akapitzlist"/>
        <w:numPr>
          <w:ilvl w:val="0"/>
          <w:numId w:val="96"/>
        </w:numPr>
        <w:spacing w:line="360" w:lineRule="auto"/>
        <w:rPr>
          <w:rFonts w:ascii="Lato" w:hAnsi="Lato"/>
          <w:sz w:val="24"/>
          <w:szCs w:val="24"/>
        </w:rPr>
      </w:pPr>
      <w:r w:rsidRPr="00287113">
        <w:rPr>
          <w:rFonts w:ascii="Lato" w:hAnsi="Lato"/>
          <w:sz w:val="24"/>
          <w:szCs w:val="24"/>
        </w:rPr>
        <w:t xml:space="preserve">wsparcia, jakie placówka zaoferuje dziecku;  </w:t>
      </w:r>
    </w:p>
    <w:p w14:paraId="45394211" w14:textId="2768CBF2" w:rsidR="00A24914" w:rsidRPr="00287113" w:rsidRDefault="00A24914" w:rsidP="00967DB0">
      <w:pPr>
        <w:pStyle w:val="Akapitzlist"/>
        <w:numPr>
          <w:ilvl w:val="0"/>
          <w:numId w:val="96"/>
        </w:numPr>
        <w:spacing w:line="360" w:lineRule="auto"/>
        <w:rPr>
          <w:rFonts w:ascii="Lato" w:hAnsi="Lato"/>
          <w:sz w:val="24"/>
          <w:szCs w:val="24"/>
        </w:rPr>
      </w:pPr>
      <w:r w:rsidRPr="00287113">
        <w:rPr>
          <w:rFonts w:ascii="Lato" w:hAnsi="Lato"/>
          <w:sz w:val="24"/>
          <w:szCs w:val="24"/>
        </w:rPr>
        <w:t xml:space="preserve">zapewnienia dziecku zewnętrznej pomocy specjalistycznej, jeśli istnieje taka potrzeba;  </w:t>
      </w:r>
    </w:p>
    <w:p w14:paraId="40A86B1B" w14:textId="7A64D209" w:rsidR="00A24914" w:rsidRPr="00287113" w:rsidRDefault="00A24914" w:rsidP="00967DB0">
      <w:pPr>
        <w:pStyle w:val="Akapitzlist"/>
        <w:numPr>
          <w:ilvl w:val="0"/>
          <w:numId w:val="96"/>
        </w:numPr>
        <w:spacing w:line="360" w:lineRule="auto"/>
        <w:rPr>
          <w:rFonts w:ascii="Lato" w:hAnsi="Lato"/>
          <w:sz w:val="24"/>
          <w:szCs w:val="24"/>
        </w:rPr>
      </w:pPr>
      <w:r w:rsidRPr="00287113">
        <w:rPr>
          <w:rFonts w:ascii="Lato" w:hAnsi="Lato"/>
          <w:sz w:val="24"/>
          <w:szCs w:val="24"/>
        </w:rPr>
        <w:t xml:space="preserve">sposobu i częstotliwości monitorowania skuteczności oferowanego wsparcia.  </w:t>
      </w:r>
    </w:p>
    <w:p w14:paraId="1821B7FD" w14:textId="78838E54" w:rsidR="00A24914" w:rsidRPr="00A24914" w:rsidRDefault="00287113" w:rsidP="00A24914">
      <w:pPr>
        <w:spacing w:line="360" w:lineRule="auto"/>
        <w:rPr>
          <w:rFonts w:ascii="Lato" w:hAnsi="Lato"/>
          <w:sz w:val="24"/>
          <w:szCs w:val="24"/>
        </w:rPr>
      </w:pPr>
      <w:r>
        <w:rPr>
          <w:rFonts w:ascii="Lato" w:hAnsi="Lato"/>
          <w:sz w:val="24"/>
          <w:szCs w:val="24"/>
        </w:rPr>
        <w:t>3</w:t>
      </w:r>
      <w:r w:rsidR="00A24914" w:rsidRPr="00A24914">
        <w:rPr>
          <w:rFonts w:ascii="Lato" w:hAnsi="Lato"/>
          <w:sz w:val="24"/>
          <w:szCs w:val="24"/>
        </w:rPr>
        <w:t xml:space="preserve">. Plan wsparcia powinien być uwzględniony w planie pomocy dziecku. Oba plany powinny zawierać postanowienia ze sobą spójne, za co odpowiada dyrektor placówki.  </w:t>
      </w:r>
    </w:p>
    <w:p w14:paraId="609C1BD5" w14:textId="6D350A7D" w:rsidR="00A24914" w:rsidRPr="00A24914" w:rsidRDefault="00287113" w:rsidP="00A24914">
      <w:pPr>
        <w:spacing w:line="360" w:lineRule="auto"/>
        <w:rPr>
          <w:rFonts w:ascii="Lato" w:hAnsi="Lato"/>
          <w:sz w:val="24"/>
          <w:szCs w:val="24"/>
        </w:rPr>
      </w:pPr>
      <w:r>
        <w:rPr>
          <w:rFonts w:ascii="Lato" w:hAnsi="Lato"/>
          <w:sz w:val="24"/>
          <w:szCs w:val="24"/>
        </w:rPr>
        <w:t>4</w:t>
      </w:r>
      <w:r w:rsidR="00A24914" w:rsidRPr="00A24914">
        <w:rPr>
          <w:rFonts w:ascii="Lato" w:hAnsi="Lato"/>
          <w:sz w:val="24"/>
          <w:szCs w:val="24"/>
        </w:rPr>
        <w:t xml:space="preserve">. W razie potrzeby osoba odpowiedzialna za wsparcie dziecka, zmienia plan wsparcia, aby dostosować go do aktualnych potrzeb i sytuacji dziecka. </w:t>
      </w:r>
    </w:p>
    <w:p w14:paraId="5FE8D093" w14:textId="39B72B5A" w:rsidR="00A24914" w:rsidRPr="00287113" w:rsidRDefault="00A24914" w:rsidP="00A24914">
      <w:pPr>
        <w:spacing w:line="360" w:lineRule="auto"/>
        <w:rPr>
          <w:rFonts w:ascii="Lato" w:hAnsi="Lato"/>
          <w:color w:val="002060"/>
          <w:sz w:val="24"/>
          <w:szCs w:val="24"/>
        </w:rPr>
      </w:pPr>
      <w:bookmarkStart w:id="7" w:name="_Hlk172898662"/>
      <w:r w:rsidRPr="00287113">
        <w:rPr>
          <w:rFonts w:ascii="Lato" w:hAnsi="Lato"/>
          <w:color w:val="002060"/>
          <w:sz w:val="24"/>
          <w:szCs w:val="24"/>
        </w:rPr>
        <w:t xml:space="preserve"> § </w:t>
      </w:r>
      <w:r w:rsidR="00287113" w:rsidRPr="00287113">
        <w:rPr>
          <w:rFonts w:ascii="Lato" w:hAnsi="Lato"/>
          <w:color w:val="002060"/>
          <w:sz w:val="24"/>
          <w:szCs w:val="24"/>
        </w:rPr>
        <w:t>22</w:t>
      </w:r>
      <w:r w:rsidRPr="00287113">
        <w:rPr>
          <w:rFonts w:ascii="Lato" w:hAnsi="Lato"/>
          <w:color w:val="002060"/>
          <w:sz w:val="24"/>
          <w:szCs w:val="24"/>
        </w:rPr>
        <w:t>.</w:t>
      </w:r>
      <w:r w:rsidR="00287113" w:rsidRPr="00287113">
        <w:rPr>
          <w:rFonts w:ascii="Lato" w:hAnsi="Lato"/>
          <w:color w:val="002060"/>
          <w:sz w:val="24"/>
          <w:szCs w:val="24"/>
        </w:rPr>
        <w:t xml:space="preserve"> Działanie na wypadek przestępstwa</w:t>
      </w:r>
    </w:p>
    <w:p w14:paraId="019676DD" w14:textId="4DE275F6" w:rsidR="00A24914" w:rsidRPr="009232A4" w:rsidRDefault="00A24914" w:rsidP="009232A4">
      <w:pPr>
        <w:autoSpaceDE w:val="0"/>
        <w:autoSpaceDN w:val="0"/>
        <w:adjustRightInd w:val="0"/>
        <w:spacing w:line="360" w:lineRule="auto"/>
        <w:rPr>
          <w:rFonts w:ascii="Lato" w:hAnsi="Lato" w:cs="Lato-Italic"/>
          <w:i/>
          <w:iCs/>
          <w:sz w:val="24"/>
          <w:szCs w:val="24"/>
        </w:rPr>
      </w:pPr>
      <w:r w:rsidRPr="009232A4">
        <w:rPr>
          <w:rFonts w:ascii="Lato" w:hAnsi="Lato"/>
          <w:sz w:val="24"/>
          <w:szCs w:val="24"/>
        </w:rPr>
        <w:t xml:space="preserve">1. W </w:t>
      </w:r>
      <w:r w:rsidR="009232A4" w:rsidRPr="00CB0739">
        <w:rPr>
          <w:rFonts w:ascii="Lato" w:hAnsi="Lato" w:cs="Lato-Italic"/>
          <w:sz w:val="24"/>
          <w:szCs w:val="24"/>
        </w:rPr>
        <w:t>przypadkach zaistnienia przestępstwa lub podejrzeń o popełnieniu przestępstwa</w:t>
      </w:r>
      <w:r w:rsidR="009232A4" w:rsidRPr="009232A4">
        <w:rPr>
          <w:rFonts w:ascii="Lato" w:hAnsi="Lato"/>
          <w:sz w:val="24"/>
          <w:szCs w:val="24"/>
        </w:rPr>
        <w:t xml:space="preserve"> </w:t>
      </w:r>
      <w:r w:rsidRPr="009232A4">
        <w:rPr>
          <w:rFonts w:ascii="Lato" w:hAnsi="Lato"/>
          <w:sz w:val="24"/>
          <w:szCs w:val="24"/>
        </w:rPr>
        <w:t xml:space="preserve">(w tym dotyczących wykorzystywania seksualnego oraz znęcania się fizycznego lub psychicznego) dyrektor placówki powołuje </w:t>
      </w:r>
      <w:r w:rsidR="00D2118C">
        <w:rPr>
          <w:rFonts w:ascii="Lato" w:hAnsi="Lato"/>
          <w:sz w:val="24"/>
          <w:szCs w:val="24"/>
        </w:rPr>
        <w:t>grupę</w:t>
      </w:r>
      <w:r w:rsidRPr="009232A4">
        <w:rPr>
          <w:rFonts w:ascii="Lato" w:hAnsi="Lato"/>
          <w:sz w:val="24"/>
          <w:szCs w:val="24"/>
        </w:rPr>
        <w:t xml:space="preserve"> interwencyjn</w:t>
      </w:r>
      <w:r w:rsidR="00D2118C">
        <w:rPr>
          <w:rFonts w:ascii="Lato" w:hAnsi="Lato"/>
          <w:sz w:val="24"/>
          <w:szCs w:val="24"/>
        </w:rPr>
        <w:t>ą</w:t>
      </w:r>
      <w:r w:rsidR="009232A4">
        <w:rPr>
          <w:rFonts w:ascii="Lato" w:hAnsi="Lato"/>
          <w:sz w:val="24"/>
          <w:szCs w:val="24"/>
        </w:rPr>
        <w:t>.</w:t>
      </w:r>
    </w:p>
    <w:p w14:paraId="045ABF80" w14:textId="60A15F3E" w:rsidR="00A24914" w:rsidRPr="00A24914" w:rsidRDefault="00A24914" w:rsidP="00A24914">
      <w:pPr>
        <w:spacing w:line="360" w:lineRule="auto"/>
        <w:rPr>
          <w:rFonts w:ascii="Lato" w:hAnsi="Lato"/>
          <w:sz w:val="24"/>
          <w:szCs w:val="24"/>
        </w:rPr>
      </w:pPr>
      <w:r w:rsidRPr="00A24914">
        <w:rPr>
          <w:rFonts w:ascii="Lato" w:hAnsi="Lato"/>
          <w:sz w:val="24"/>
          <w:szCs w:val="24"/>
        </w:rPr>
        <w:t xml:space="preserve">2. </w:t>
      </w:r>
      <w:r w:rsidR="00D2118C">
        <w:rPr>
          <w:rFonts w:ascii="Lato" w:hAnsi="Lato"/>
          <w:sz w:val="24"/>
          <w:szCs w:val="24"/>
        </w:rPr>
        <w:t xml:space="preserve">Grupa </w:t>
      </w:r>
      <w:r w:rsidRPr="00A24914">
        <w:rPr>
          <w:rFonts w:ascii="Lato" w:hAnsi="Lato"/>
          <w:sz w:val="24"/>
          <w:szCs w:val="24"/>
        </w:rPr>
        <w:t>interwencyjn</w:t>
      </w:r>
      <w:r w:rsidR="00D2118C">
        <w:rPr>
          <w:rFonts w:ascii="Lato" w:hAnsi="Lato"/>
          <w:sz w:val="24"/>
          <w:szCs w:val="24"/>
        </w:rPr>
        <w:t>a</w:t>
      </w:r>
      <w:r w:rsidRPr="00A24914">
        <w:rPr>
          <w:rFonts w:ascii="Lato" w:hAnsi="Lato"/>
          <w:sz w:val="24"/>
          <w:szCs w:val="24"/>
        </w:rPr>
        <w:t xml:space="preserve"> sporządza plan wsparcia dziecka, spełniający wymogi określone w paragrafie poprzedzającym.   </w:t>
      </w:r>
    </w:p>
    <w:p w14:paraId="2871425B" w14:textId="7B58498A" w:rsidR="00A24914" w:rsidRPr="00A24914" w:rsidRDefault="00A24914" w:rsidP="00A24914">
      <w:pPr>
        <w:spacing w:line="360" w:lineRule="auto"/>
        <w:rPr>
          <w:rFonts w:ascii="Lato" w:hAnsi="Lato"/>
          <w:sz w:val="24"/>
          <w:szCs w:val="24"/>
        </w:rPr>
      </w:pPr>
      <w:r w:rsidRPr="00A24914">
        <w:rPr>
          <w:rFonts w:ascii="Lato" w:hAnsi="Lato"/>
          <w:sz w:val="24"/>
          <w:szCs w:val="24"/>
        </w:rPr>
        <w:lastRenderedPageBreak/>
        <w:t xml:space="preserve">3. W przypadku, gdy podejrzenie krzywdzenia dotyczy działania pracownika placówki, powołanie </w:t>
      </w:r>
      <w:r w:rsidR="00D2118C">
        <w:rPr>
          <w:rFonts w:ascii="Lato" w:hAnsi="Lato"/>
          <w:sz w:val="24"/>
          <w:szCs w:val="24"/>
        </w:rPr>
        <w:t xml:space="preserve">grupy </w:t>
      </w:r>
      <w:r w:rsidRPr="00A24914">
        <w:rPr>
          <w:rFonts w:ascii="Lato" w:hAnsi="Lato"/>
          <w:sz w:val="24"/>
          <w:szCs w:val="24"/>
        </w:rPr>
        <w:t>jest obligatoryjne. W jego skład wchodzą wyłącznie osoby, które nie mają konfliktu interesów</w:t>
      </w:r>
      <w:r w:rsidR="00CB1D77">
        <w:rPr>
          <w:rFonts w:ascii="Lato" w:hAnsi="Lato"/>
          <w:sz w:val="24"/>
          <w:szCs w:val="24"/>
        </w:rPr>
        <w:t>.</w:t>
      </w:r>
      <w:r w:rsidR="00CB1D77">
        <w:rPr>
          <w:rStyle w:val="Odwoanieprzypisudolnego"/>
          <w:rFonts w:ascii="Lato" w:hAnsi="Lato"/>
          <w:sz w:val="24"/>
          <w:szCs w:val="24"/>
        </w:rPr>
        <w:footnoteReference w:id="2"/>
      </w:r>
      <w:r w:rsidRPr="00A24914">
        <w:rPr>
          <w:rFonts w:ascii="Lato" w:hAnsi="Lato"/>
          <w:sz w:val="24"/>
          <w:szCs w:val="24"/>
        </w:rPr>
        <w:t xml:space="preserve">  </w:t>
      </w:r>
    </w:p>
    <w:bookmarkEnd w:id="7"/>
    <w:p w14:paraId="1C0B6C85" w14:textId="57EF1347" w:rsidR="00A24914" w:rsidRPr="00287113" w:rsidRDefault="00A24914" w:rsidP="00A24914">
      <w:pPr>
        <w:spacing w:line="360" w:lineRule="auto"/>
        <w:rPr>
          <w:rFonts w:ascii="Lato" w:hAnsi="Lato"/>
          <w:color w:val="002060"/>
          <w:sz w:val="24"/>
          <w:szCs w:val="24"/>
        </w:rPr>
      </w:pPr>
      <w:r w:rsidRPr="00287113">
        <w:rPr>
          <w:rFonts w:ascii="Lato" w:hAnsi="Lato"/>
          <w:color w:val="002060"/>
          <w:sz w:val="24"/>
          <w:szCs w:val="24"/>
        </w:rPr>
        <w:t xml:space="preserve">§ </w:t>
      </w:r>
      <w:r w:rsidR="00287113" w:rsidRPr="00287113">
        <w:rPr>
          <w:rFonts w:ascii="Lato" w:hAnsi="Lato"/>
          <w:color w:val="002060"/>
          <w:sz w:val="24"/>
          <w:szCs w:val="24"/>
        </w:rPr>
        <w:t>23</w:t>
      </w:r>
      <w:r w:rsidRPr="00287113">
        <w:rPr>
          <w:rFonts w:ascii="Lato" w:hAnsi="Lato"/>
          <w:color w:val="002060"/>
          <w:sz w:val="24"/>
          <w:szCs w:val="24"/>
        </w:rPr>
        <w:t>.</w:t>
      </w:r>
      <w:r w:rsidR="00287113" w:rsidRPr="00287113">
        <w:rPr>
          <w:rFonts w:ascii="Lato" w:hAnsi="Lato"/>
          <w:color w:val="002060"/>
          <w:sz w:val="24"/>
          <w:szCs w:val="24"/>
        </w:rPr>
        <w:t xml:space="preserve"> Realizacja planu wsparcia dziecka</w:t>
      </w:r>
    </w:p>
    <w:p w14:paraId="7D4EDB21"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1. Plan wsparcia dziecka jest realizowany przez personel placówki i monitorowany przez osobę odpowiedzialną za udzielenie dziecku wsparcia. </w:t>
      </w:r>
    </w:p>
    <w:p w14:paraId="55397B02"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2. W przypadku, gdy jest to niezbędne, nie stwarza zagrożenia dla dziecka oraz gdy jest zgodne z wydanymi w sprawie postanowieniami sądu opiekuńczego, plan przedstawiany jest przez osobę odpowiedzialną za udzielenie dziecku wsparcia rodzicom/opiekunom z zaleceniem współpracy przy jego realizacji.   </w:t>
      </w:r>
    </w:p>
    <w:p w14:paraId="5D82362F" w14:textId="77777777" w:rsidR="00CB0739" w:rsidRDefault="00CB0739" w:rsidP="00A24914">
      <w:pPr>
        <w:spacing w:line="360" w:lineRule="auto"/>
        <w:rPr>
          <w:rFonts w:ascii="Lato" w:hAnsi="Lato"/>
          <w:color w:val="002060"/>
          <w:sz w:val="24"/>
          <w:szCs w:val="24"/>
        </w:rPr>
      </w:pPr>
    </w:p>
    <w:p w14:paraId="1930E142" w14:textId="196547DA" w:rsidR="00A24914" w:rsidRPr="00287113" w:rsidRDefault="00A24914" w:rsidP="00A24914">
      <w:pPr>
        <w:spacing w:line="360" w:lineRule="auto"/>
        <w:rPr>
          <w:rFonts w:ascii="Lato" w:hAnsi="Lato"/>
          <w:color w:val="002060"/>
          <w:sz w:val="24"/>
          <w:szCs w:val="24"/>
        </w:rPr>
      </w:pPr>
      <w:r w:rsidRPr="00287113">
        <w:rPr>
          <w:rFonts w:ascii="Lato" w:hAnsi="Lato"/>
          <w:color w:val="002060"/>
          <w:sz w:val="24"/>
          <w:szCs w:val="24"/>
        </w:rPr>
        <w:t xml:space="preserve">§ </w:t>
      </w:r>
      <w:r w:rsidR="00287113" w:rsidRPr="00287113">
        <w:rPr>
          <w:rFonts w:ascii="Lato" w:hAnsi="Lato"/>
          <w:color w:val="002060"/>
          <w:sz w:val="24"/>
          <w:szCs w:val="24"/>
        </w:rPr>
        <w:t>24</w:t>
      </w:r>
      <w:r w:rsidRPr="00287113">
        <w:rPr>
          <w:rFonts w:ascii="Lato" w:hAnsi="Lato"/>
          <w:color w:val="002060"/>
          <w:sz w:val="24"/>
          <w:szCs w:val="24"/>
        </w:rPr>
        <w:t>.</w:t>
      </w:r>
      <w:r w:rsidR="00287113" w:rsidRPr="00287113">
        <w:rPr>
          <w:rFonts w:ascii="Lato" w:hAnsi="Lato"/>
          <w:color w:val="002060"/>
          <w:sz w:val="24"/>
          <w:szCs w:val="24"/>
        </w:rPr>
        <w:t xml:space="preserve"> Powiadomienie innych instytucji</w:t>
      </w:r>
    </w:p>
    <w:p w14:paraId="033E592D"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Osoba odpowiedzialna za ochronę dziecka powiadamia odpowiednią instytucję, zgodnie z procedurami określonymi w Załączniku nr 2.  </w:t>
      </w:r>
    </w:p>
    <w:p w14:paraId="09EFCFAB" w14:textId="0F5B6B80" w:rsidR="00A24914" w:rsidRPr="00287113" w:rsidRDefault="00A24914" w:rsidP="00A24914">
      <w:pPr>
        <w:spacing w:line="360" w:lineRule="auto"/>
        <w:rPr>
          <w:rFonts w:ascii="Lato" w:hAnsi="Lato"/>
          <w:color w:val="002060"/>
          <w:sz w:val="24"/>
          <w:szCs w:val="24"/>
        </w:rPr>
      </w:pPr>
      <w:r w:rsidRPr="00287113">
        <w:rPr>
          <w:rFonts w:ascii="Lato" w:hAnsi="Lato"/>
          <w:color w:val="002060"/>
          <w:sz w:val="24"/>
          <w:szCs w:val="24"/>
        </w:rPr>
        <w:t xml:space="preserve">§ </w:t>
      </w:r>
      <w:r w:rsidR="00287113" w:rsidRPr="00287113">
        <w:rPr>
          <w:rFonts w:ascii="Lato" w:hAnsi="Lato"/>
          <w:color w:val="002060"/>
          <w:sz w:val="24"/>
          <w:szCs w:val="24"/>
        </w:rPr>
        <w:t>25</w:t>
      </w:r>
      <w:r w:rsidRPr="00287113">
        <w:rPr>
          <w:rFonts w:ascii="Lato" w:hAnsi="Lato"/>
          <w:color w:val="002060"/>
          <w:sz w:val="24"/>
          <w:szCs w:val="24"/>
        </w:rPr>
        <w:t>.</w:t>
      </w:r>
      <w:r w:rsidR="00287113" w:rsidRPr="00287113">
        <w:rPr>
          <w:rFonts w:ascii="Lato" w:hAnsi="Lato"/>
          <w:color w:val="002060"/>
          <w:sz w:val="24"/>
          <w:szCs w:val="24"/>
        </w:rPr>
        <w:t xml:space="preserve"> Wsparcie innych dzieci</w:t>
      </w:r>
    </w:p>
    <w:p w14:paraId="00BEE6D3" w14:textId="197746A9" w:rsidR="00A24914" w:rsidRPr="00CB1D77" w:rsidRDefault="00A24914" w:rsidP="00CB1D77">
      <w:pPr>
        <w:spacing w:line="360" w:lineRule="auto"/>
        <w:rPr>
          <w:rFonts w:ascii="Lato" w:hAnsi="Lato"/>
          <w:sz w:val="24"/>
          <w:szCs w:val="24"/>
        </w:rPr>
      </w:pPr>
      <w:r w:rsidRPr="00A24914">
        <w:rPr>
          <w:rFonts w:ascii="Lato" w:hAnsi="Lato"/>
          <w:sz w:val="24"/>
          <w:szCs w:val="24"/>
        </w:rPr>
        <w:t xml:space="preserve">Placówka zapewnia odpowiednie wsparcie innym dzieciom, które były świadkami krzywdzenia lub mogą doświadczać negatywnych konsekwencji zdarzeń objętych procedurą reagowania. </w:t>
      </w:r>
    </w:p>
    <w:p w14:paraId="32E36C47" w14:textId="12F3CC0D" w:rsidR="007F37E1" w:rsidRPr="007F37E1" w:rsidRDefault="00A24914" w:rsidP="007F37E1">
      <w:pPr>
        <w:pStyle w:val="Nagwek3"/>
        <w:jc w:val="center"/>
        <w:rPr>
          <w:color w:val="002060"/>
        </w:rPr>
      </w:pPr>
      <w:bookmarkStart w:id="8" w:name="_Toc172466972"/>
      <w:r w:rsidRPr="007F37E1">
        <w:rPr>
          <w:color w:val="002060"/>
        </w:rPr>
        <w:lastRenderedPageBreak/>
        <w:t>Rozdział IV.</w:t>
      </w:r>
      <w:bookmarkEnd w:id="8"/>
    </w:p>
    <w:p w14:paraId="36A9EDB1" w14:textId="6C812E8B" w:rsidR="00A24914" w:rsidRPr="007F37E1" w:rsidRDefault="00A24914" w:rsidP="007F37E1">
      <w:pPr>
        <w:pStyle w:val="Nagwek3"/>
        <w:jc w:val="center"/>
        <w:rPr>
          <w:color w:val="002060"/>
        </w:rPr>
      </w:pPr>
      <w:bookmarkStart w:id="9" w:name="_Toc172466973"/>
      <w:r w:rsidRPr="007F37E1">
        <w:rPr>
          <w:color w:val="002060"/>
        </w:rPr>
        <w:t>Zasady bezpiecznego korzystania z Internetu i mediów elektronicznych</w:t>
      </w:r>
      <w:bookmarkEnd w:id="9"/>
    </w:p>
    <w:p w14:paraId="0115CD76" w14:textId="085702A1" w:rsidR="00A24914" w:rsidRPr="007F37E1" w:rsidRDefault="00A24914" w:rsidP="00CB1D77">
      <w:pPr>
        <w:spacing w:before="240" w:line="360" w:lineRule="auto"/>
        <w:rPr>
          <w:rFonts w:ascii="Lato" w:hAnsi="Lato"/>
          <w:color w:val="002060"/>
          <w:sz w:val="24"/>
          <w:szCs w:val="24"/>
        </w:rPr>
      </w:pPr>
      <w:r w:rsidRPr="007F37E1">
        <w:rPr>
          <w:rFonts w:ascii="Lato" w:hAnsi="Lato"/>
          <w:color w:val="002060"/>
          <w:sz w:val="24"/>
          <w:szCs w:val="24"/>
        </w:rPr>
        <w:t xml:space="preserve">§ </w:t>
      </w:r>
      <w:r w:rsidR="007F37E1" w:rsidRPr="007F37E1">
        <w:rPr>
          <w:rFonts w:ascii="Lato" w:hAnsi="Lato"/>
          <w:color w:val="002060"/>
          <w:sz w:val="24"/>
          <w:szCs w:val="24"/>
        </w:rPr>
        <w:t>26</w:t>
      </w:r>
      <w:r w:rsidRPr="007F37E1">
        <w:rPr>
          <w:rFonts w:ascii="Lato" w:hAnsi="Lato"/>
          <w:color w:val="002060"/>
          <w:sz w:val="24"/>
          <w:szCs w:val="24"/>
        </w:rPr>
        <w:t>.</w:t>
      </w:r>
      <w:r w:rsidR="007F37E1" w:rsidRPr="007F37E1">
        <w:rPr>
          <w:rFonts w:ascii="Lato" w:hAnsi="Lato"/>
          <w:color w:val="002060"/>
          <w:sz w:val="24"/>
          <w:szCs w:val="24"/>
        </w:rPr>
        <w:t xml:space="preserve"> Zasady dostępu do Internetu</w:t>
      </w:r>
    </w:p>
    <w:p w14:paraId="3C77E529" w14:textId="2F02E460" w:rsidR="00A24914" w:rsidRPr="00A24914" w:rsidRDefault="00A24914" w:rsidP="00A24914">
      <w:pPr>
        <w:spacing w:line="360" w:lineRule="auto"/>
        <w:rPr>
          <w:rFonts w:ascii="Lato" w:hAnsi="Lato"/>
          <w:sz w:val="24"/>
          <w:szCs w:val="24"/>
        </w:rPr>
      </w:pPr>
      <w:r w:rsidRPr="00A24914">
        <w:rPr>
          <w:rFonts w:ascii="Lato" w:hAnsi="Lato"/>
          <w:sz w:val="24"/>
          <w:szCs w:val="24"/>
        </w:rPr>
        <w:t xml:space="preserve">Placówka, zapewniając dzieciom dostęp do Internetu za pomocą własnej sieci wifi (lub w inny sposób), jest zobowiązana podejmować działania, które zablokują dostęp do treści nielegalnych, szkodliwych i nieodpowiednich dla dziecka. W tym celu należy: </w:t>
      </w:r>
    </w:p>
    <w:p w14:paraId="5E9F1FB3" w14:textId="1D000447" w:rsidR="00A24914" w:rsidRPr="007F37E1" w:rsidRDefault="00A24914" w:rsidP="00967DB0">
      <w:pPr>
        <w:pStyle w:val="Akapitzlist"/>
        <w:numPr>
          <w:ilvl w:val="0"/>
          <w:numId w:val="97"/>
        </w:numPr>
        <w:spacing w:line="360" w:lineRule="auto"/>
        <w:rPr>
          <w:rFonts w:ascii="Lato" w:hAnsi="Lato"/>
          <w:sz w:val="24"/>
          <w:szCs w:val="24"/>
        </w:rPr>
      </w:pPr>
      <w:r w:rsidRPr="007F37E1">
        <w:rPr>
          <w:rFonts w:ascii="Lato" w:hAnsi="Lato"/>
          <w:sz w:val="24"/>
          <w:szCs w:val="24"/>
        </w:rPr>
        <w:t xml:space="preserve">ustalić zakres zabezpieczenia oraz blokowania dostępu do treści nielegalnych, szkodliwych i nieodpowiednich dla dzieci; </w:t>
      </w:r>
    </w:p>
    <w:p w14:paraId="198FF81C" w14:textId="24B0E39F" w:rsidR="00A24914" w:rsidRPr="007F37E1" w:rsidRDefault="00A24914" w:rsidP="00967DB0">
      <w:pPr>
        <w:pStyle w:val="Akapitzlist"/>
        <w:numPr>
          <w:ilvl w:val="0"/>
          <w:numId w:val="97"/>
        </w:numPr>
        <w:spacing w:line="360" w:lineRule="auto"/>
        <w:rPr>
          <w:rFonts w:ascii="Lato" w:hAnsi="Lato"/>
          <w:sz w:val="24"/>
          <w:szCs w:val="24"/>
        </w:rPr>
      </w:pPr>
      <w:r w:rsidRPr="007F37E1">
        <w:rPr>
          <w:rFonts w:ascii="Lato" w:hAnsi="Lato"/>
          <w:sz w:val="24"/>
          <w:szCs w:val="24"/>
        </w:rPr>
        <w:t xml:space="preserve">dokonać wyboru konkretnego oprogramowania (w tym np. oprogramowanie antywirusowe, narzędzia ochrony rodzicielskiej monitorowania aktywności użytkowników itp.) i zainstalować oprogramowanie zabezpieczające oraz blokujące; </w:t>
      </w:r>
    </w:p>
    <w:p w14:paraId="432E1B18" w14:textId="31191DB5" w:rsidR="00A24914" w:rsidRPr="007F37E1" w:rsidRDefault="00A24914" w:rsidP="00967DB0">
      <w:pPr>
        <w:pStyle w:val="Akapitzlist"/>
        <w:numPr>
          <w:ilvl w:val="0"/>
          <w:numId w:val="97"/>
        </w:numPr>
        <w:spacing w:line="360" w:lineRule="auto"/>
        <w:rPr>
          <w:rFonts w:ascii="Lato" w:hAnsi="Lato"/>
          <w:sz w:val="24"/>
          <w:szCs w:val="24"/>
        </w:rPr>
      </w:pPr>
      <w:r w:rsidRPr="007F37E1">
        <w:rPr>
          <w:rFonts w:ascii="Lato" w:hAnsi="Lato"/>
          <w:sz w:val="24"/>
          <w:szCs w:val="24"/>
        </w:rPr>
        <w:t xml:space="preserve">dokonywać bieżącej aktualizacji oprogramowania, o którym mowa w pkt b.; </w:t>
      </w:r>
    </w:p>
    <w:p w14:paraId="5AD24826" w14:textId="2B958584" w:rsidR="00A24914" w:rsidRPr="007F37E1" w:rsidRDefault="00A24914" w:rsidP="00967DB0">
      <w:pPr>
        <w:pStyle w:val="Akapitzlist"/>
        <w:numPr>
          <w:ilvl w:val="0"/>
          <w:numId w:val="97"/>
        </w:numPr>
        <w:spacing w:line="360" w:lineRule="auto"/>
        <w:rPr>
          <w:rFonts w:ascii="Lato" w:hAnsi="Lato"/>
          <w:sz w:val="24"/>
          <w:szCs w:val="24"/>
        </w:rPr>
      </w:pPr>
      <w:r w:rsidRPr="007F37E1">
        <w:rPr>
          <w:rFonts w:ascii="Lato" w:hAnsi="Lato"/>
          <w:sz w:val="24"/>
          <w:szCs w:val="24"/>
        </w:rPr>
        <w:t xml:space="preserve">przed dopuszczeniem urządzeń osobistych do sieci wifi placówki, ustanowić sieć zamkniętą z hasłem oraz konieczność akceptacji regulaminu przed przyłączeniem urządzenia. </w:t>
      </w:r>
    </w:p>
    <w:p w14:paraId="5026D13D" w14:textId="35AC4925" w:rsidR="00A24914" w:rsidRPr="007F37E1" w:rsidRDefault="00A24914" w:rsidP="00A24914">
      <w:pPr>
        <w:spacing w:line="360" w:lineRule="auto"/>
        <w:rPr>
          <w:rFonts w:ascii="Lato" w:hAnsi="Lato"/>
          <w:color w:val="002060"/>
          <w:sz w:val="24"/>
          <w:szCs w:val="24"/>
        </w:rPr>
      </w:pPr>
      <w:r w:rsidRPr="007F37E1">
        <w:rPr>
          <w:rFonts w:ascii="Lato" w:hAnsi="Lato"/>
          <w:color w:val="002060"/>
          <w:sz w:val="24"/>
          <w:szCs w:val="24"/>
        </w:rPr>
        <w:t>§ 2</w:t>
      </w:r>
      <w:r w:rsidR="007F37E1" w:rsidRPr="007F37E1">
        <w:rPr>
          <w:rFonts w:ascii="Lato" w:hAnsi="Lato"/>
          <w:color w:val="002060"/>
          <w:sz w:val="24"/>
          <w:szCs w:val="24"/>
        </w:rPr>
        <w:t>7 Edukacja dzieci</w:t>
      </w:r>
    </w:p>
    <w:p w14:paraId="7C35FF87"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1. Warunkiem dopuszczenia dziecka do korzystania z urządzeń placówki jest zapoznanie go z zasadami bezpiecznego korzystania z Internetu. Osoba odpowiedzialna za bezpieczeństwo dzieci w Internecie dokłada starań, aby proces zapoznania odpowiadał potrzebom dzieci. </w:t>
      </w:r>
    </w:p>
    <w:p w14:paraId="070665EB" w14:textId="46E7F0BC" w:rsidR="00A24914" w:rsidRPr="00A24914" w:rsidRDefault="00A24914" w:rsidP="00A24914">
      <w:pPr>
        <w:spacing w:line="360" w:lineRule="auto"/>
        <w:rPr>
          <w:rFonts w:ascii="Lato" w:hAnsi="Lato"/>
          <w:sz w:val="24"/>
          <w:szCs w:val="24"/>
        </w:rPr>
      </w:pPr>
      <w:r w:rsidRPr="00A24914">
        <w:rPr>
          <w:rFonts w:ascii="Lato" w:hAnsi="Lato"/>
          <w:sz w:val="24"/>
          <w:szCs w:val="24"/>
        </w:rPr>
        <w:lastRenderedPageBreak/>
        <w:t xml:space="preserve">2. Niezależnie od obowiązku, o którym mowa w ustępie 1, placówka zapewnia dzieciom stały dostęp do materiałów edukacyjnych, dotyczących zasad bezpiecznego korzystania z Internetu. </w:t>
      </w:r>
    </w:p>
    <w:p w14:paraId="2B4E205F" w14:textId="182DD421" w:rsidR="00A24914" w:rsidRPr="007F37E1" w:rsidRDefault="00A24914" w:rsidP="00A24914">
      <w:pPr>
        <w:spacing w:line="360" w:lineRule="auto"/>
        <w:rPr>
          <w:rFonts w:ascii="Lato" w:hAnsi="Lato"/>
          <w:color w:val="002060"/>
          <w:sz w:val="24"/>
          <w:szCs w:val="24"/>
        </w:rPr>
      </w:pPr>
      <w:r w:rsidRPr="007F37E1">
        <w:rPr>
          <w:rFonts w:ascii="Lato" w:hAnsi="Lato"/>
          <w:color w:val="002060"/>
          <w:sz w:val="24"/>
          <w:szCs w:val="24"/>
        </w:rPr>
        <w:t>§ 2</w:t>
      </w:r>
      <w:r w:rsidR="002E40FB">
        <w:rPr>
          <w:rFonts w:ascii="Lato" w:hAnsi="Lato"/>
          <w:color w:val="002060"/>
          <w:sz w:val="24"/>
          <w:szCs w:val="24"/>
        </w:rPr>
        <w:t>8</w:t>
      </w:r>
      <w:r w:rsidRPr="007F37E1">
        <w:rPr>
          <w:rFonts w:ascii="Lato" w:hAnsi="Lato"/>
          <w:color w:val="002060"/>
          <w:sz w:val="24"/>
          <w:szCs w:val="24"/>
        </w:rPr>
        <w:t>.</w:t>
      </w:r>
      <w:r w:rsidR="007F37E1" w:rsidRPr="007F37E1">
        <w:rPr>
          <w:rFonts w:ascii="Lato" w:hAnsi="Lato"/>
          <w:color w:val="002060"/>
          <w:sz w:val="24"/>
          <w:szCs w:val="24"/>
        </w:rPr>
        <w:t xml:space="preserve"> Interwencja po incydencie</w:t>
      </w:r>
    </w:p>
    <w:p w14:paraId="6F3CA590"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1. W przypadku ujawnienia treści nielegalnych, szkodliwych lub nieodpowiednich do wieku, lub w przypadku zdarzeń godzących w bezpieczeństwo dzieci związanych z korzystaniem z Internetu należy podjąć następujące działania:  </w:t>
      </w:r>
    </w:p>
    <w:p w14:paraId="04A88957" w14:textId="46B3145C" w:rsidR="00A24914" w:rsidRPr="007F37E1" w:rsidRDefault="00A24914" w:rsidP="00967DB0">
      <w:pPr>
        <w:pStyle w:val="Akapitzlist"/>
        <w:numPr>
          <w:ilvl w:val="0"/>
          <w:numId w:val="98"/>
        </w:numPr>
        <w:spacing w:line="360" w:lineRule="auto"/>
        <w:rPr>
          <w:rFonts w:ascii="Lato" w:hAnsi="Lato"/>
          <w:sz w:val="24"/>
          <w:szCs w:val="24"/>
        </w:rPr>
      </w:pPr>
      <w:r w:rsidRPr="007F37E1">
        <w:rPr>
          <w:rFonts w:ascii="Lato" w:hAnsi="Lato"/>
          <w:sz w:val="24"/>
          <w:szCs w:val="24"/>
        </w:rPr>
        <w:t xml:space="preserve">każde zgłoszenie/ przypadek ujawnienia treści szkodliwych lub nieodpowiednich powinno zostać zarejestrowane, przenalizowane oraz odpowiednio udokumentowane. W analizie zdarzenia powinien znaleźć się dokładny opis zdarzenia, wskazanie osób uczestniczących i/lub podjętych działań w celu identyfikacji sprawcy oraz materiały dokumentujące zdarzenie. Zabezpieczenie tych dowodów powinno się odbywać z poszanowaniem praw dziecka, w tym prawa do prywatności. </w:t>
      </w:r>
    </w:p>
    <w:p w14:paraId="50A9842E" w14:textId="62773DDF" w:rsidR="00A24914" w:rsidRPr="007F37E1" w:rsidRDefault="00A24914" w:rsidP="00967DB0">
      <w:pPr>
        <w:pStyle w:val="Akapitzlist"/>
        <w:numPr>
          <w:ilvl w:val="0"/>
          <w:numId w:val="98"/>
        </w:numPr>
        <w:spacing w:line="360" w:lineRule="auto"/>
        <w:rPr>
          <w:rFonts w:ascii="Lato" w:hAnsi="Lato"/>
          <w:sz w:val="24"/>
          <w:szCs w:val="24"/>
        </w:rPr>
      </w:pPr>
      <w:r w:rsidRPr="007F37E1">
        <w:rPr>
          <w:rFonts w:ascii="Lato" w:hAnsi="Lato"/>
          <w:sz w:val="24"/>
          <w:szCs w:val="24"/>
        </w:rPr>
        <w:t xml:space="preserve">dowody powinny zostać zabezpieczone i opisane (data otrzymania, treść wiadomości, dane nadawcy tj. nazwa użytkownika, adres email, adres strony WWW). Jeśli zebrane dowody wskazują na naruszenie prawa należy niezwłocznie powiadomić Policję i przekazać jej cały zgromadzony materiał dowodowy.  </w:t>
      </w:r>
    </w:p>
    <w:p w14:paraId="1240ADAF" w14:textId="205FE1F2" w:rsidR="00A24914" w:rsidRPr="007F37E1" w:rsidRDefault="00A24914" w:rsidP="00967DB0">
      <w:pPr>
        <w:pStyle w:val="Akapitzlist"/>
        <w:numPr>
          <w:ilvl w:val="0"/>
          <w:numId w:val="98"/>
        </w:numPr>
        <w:spacing w:line="360" w:lineRule="auto"/>
        <w:rPr>
          <w:rFonts w:ascii="Lato" w:hAnsi="Lato"/>
          <w:sz w:val="24"/>
          <w:szCs w:val="24"/>
        </w:rPr>
      </w:pPr>
      <w:r w:rsidRPr="007F37E1">
        <w:rPr>
          <w:rFonts w:ascii="Lato" w:hAnsi="Lato"/>
          <w:sz w:val="24"/>
          <w:szCs w:val="24"/>
        </w:rPr>
        <w:t xml:space="preserve">po zdarzeniu należy prowadzić monitoring pointerwencyjny sprawdzając sytuację i potrzeby dzieci uczestniczących w incydencie lub nim pokrzywdzonym. </w:t>
      </w:r>
    </w:p>
    <w:p w14:paraId="66C4F3B0" w14:textId="765D96D1" w:rsidR="00A24914" w:rsidRPr="007F37E1" w:rsidRDefault="00A24914" w:rsidP="00A24914">
      <w:pPr>
        <w:spacing w:line="360" w:lineRule="auto"/>
        <w:rPr>
          <w:rFonts w:ascii="Lato" w:hAnsi="Lato"/>
          <w:color w:val="002060"/>
          <w:sz w:val="24"/>
          <w:szCs w:val="24"/>
        </w:rPr>
      </w:pPr>
      <w:r w:rsidRPr="007F37E1">
        <w:rPr>
          <w:rFonts w:ascii="Lato" w:hAnsi="Lato"/>
          <w:color w:val="002060"/>
          <w:sz w:val="24"/>
          <w:szCs w:val="24"/>
        </w:rPr>
        <w:t>§</w:t>
      </w:r>
      <w:r w:rsidR="007F37E1" w:rsidRPr="007F37E1">
        <w:rPr>
          <w:rFonts w:ascii="Lato" w:hAnsi="Lato"/>
          <w:color w:val="002060"/>
          <w:sz w:val="24"/>
          <w:szCs w:val="24"/>
        </w:rPr>
        <w:t xml:space="preserve"> </w:t>
      </w:r>
      <w:r w:rsidRPr="007F37E1">
        <w:rPr>
          <w:rFonts w:ascii="Lato" w:hAnsi="Lato"/>
          <w:color w:val="002060"/>
          <w:sz w:val="24"/>
          <w:szCs w:val="24"/>
        </w:rPr>
        <w:t>2</w:t>
      </w:r>
      <w:r w:rsidR="002E40FB">
        <w:rPr>
          <w:rFonts w:ascii="Lato" w:hAnsi="Lato"/>
          <w:color w:val="002060"/>
          <w:sz w:val="24"/>
          <w:szCs w:val="24"/>
        </w:rPr>
        <w:t>9.</w:t>
      </w:r>
      <w:r w:rsidRPr="007F37E1">
        <w:rPr>
          <w:rFonts w:ascii="Lato" w:hAnsi="Lato"/>
          <w:color w:val="002060"/>
          <w:sz w:val="24"/>
          <w:szCs w:val="24"/>
        </w:rPr>
        <w:t xml:space="preserve">  Działania wobec uczestników zdarzenia</w:t>
      </w:r>
    </w:p>
    <w:p w14:paraId="2CC5832D" w14:textId="77777777" w:rsidR="00A24914" w:rsidRPr="00A24914" w:rsidRDefault="00A24914" w:rsidP="00A24914">
      <w:pPr>
        <w:spacing w:line="360" w:lineRule="auto"/>
        <w:rPr>
          <w:rFonts w:ascii="Lato" w:hAnsi="Lato"/>
          <w:sz w:val="24"/>
          <w:szCs w:val="24"/>
        </w:rPr>
      </w:pPr>
      <w:r w:rsidRPr="00A24914">
        <w:rPr>
          <w:rFonts w:ascii="Lato" w:hAnsi="Lato"/>
          <w:sz w:val="24"/>
          <w:szCs w:val="24"/>
        </w:rPr>
        <w:lastRenderedPageBreak/>
        <w:t xml:space="preserve">1. Działania wobec uczestników zdarzenia powinny być dedykowane zarówno osobom pokrzywdzonym, sprawcom oraz świadkom zdarzenia. Niektóre formy dotyczyć mogą pracy wyłącznie z pokrzywdzonymi, inne wymagać będą zastosowania różnych działań wychowawczych i/lub dyscyplinarnych wobec sprawcy. Należy pamiętać, że podejmowane działania dotyczą w większości przypadków osób małoletnich, więc stroną uczestniczącą jest także rodzic/opiekun prawny. </w:t>
      </w:r>
    </w:p>
    <w:p w14:paraId="30461FD4"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2.  Podejmowane przez placówkę działania powinny być zaplanowane, stopniowe, dostosowane do sytuacji oraz przebiegać w poniższej kolejności:  </w:t>
      </w:r>
    </w:p>
    <w:p w14:paraId="0D3FD0A0" w14:textId="528F3482" w:rsidR="00A24914" w:rsidRPr="007F37E1" w:rsidRDefault="00A24914" w:rsidP="00967DB0">
      <w:pPr>
        <w:pStyle w:val="Akapitzlist"/>
        <w:numPr>
          <w:ilvl w:val="0"/>
          <w:numId w:val="99"/>
        </w:numPr>
        <w:spacing w:line="360" w:lineRule="auto"/>
        <w:rPr>
          <w:rFonts w:ascii="Lato" w:hAnsi="Lato"/>
          <w:sz w:val="24"/>
          <w:szCs w:val="24"/>
        </w:rPr>
      </w:pPr>
      <w:r w:rsidRPr="007F37E1">
        <w:rPr>
          <w:rFonts w:ascii="Lato" w:hAnsi="Lato"/>
          <w:sz w:val="24"/>
          <w:szCs w:val="24"/>
        </w:rPr>
        <w:t xml:space="preserve">Rozmowa z uczestnikiem zdarzenia odpowiednia do charakteru zdarzenia oraz roli uczestnika (pokrzywdzony/sprawca/świadek). Nie należy stosować języka przekierowującego winę i odpowiedzialność za zdarzenie na osobę pokrzywdzoną. </w:t>
      </w:r>
    </w:p>
    <w:p w14:paraId="64333DF9" w14:textId="5ADE40EF" w:rsidR="00A24914" w:rsidRPr="007F37E1" w:rsidRDefault="00A24914" w:rsidP="00967DB0">
      <w:pPr>
        <w:pStyle w:val="Akapitzlist"/>
        <w:numPr>
          <w:ilvl w:val="0"/>
          <w:numId w:val="99"/>
        </w:numPr>
        <w:spacing w:line="360" w:lineRule="auto"/>
        <w:rPr>
          <w:rFonts w:ascii="Lato" w:hAnsi="Lato"/>
          <w:sz w:val="24"/>
          <w:szCs w:val="24"/>
        </w:rPr>
      </w:pPr>
      <w:r w:rsidRPr="007F37E1">
        <w:rPr>
          <w:rFonts w:ascii="Lato" w:hAnsi="Lato"/>
          <w:sz w:val="24"/>
          <w:szCs w:val="24"/>
        </w:rPr>
        <w:t xml:space="preserve">Powiadomienie opiekunów uczestników zdarzenia oraz informowanie ich o podejmowanych przez placówkę działaniach oraz, jeśli dotyczy, przedstawienie planu wsparcia dla dziecka pokrzywdzonego. </w:t>
      </w:r>
    </w:p>
    <w:p w14:paraId="1CDD6DF9"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3. W zależności od sytuacji powiadomienie policji lub sądu w przypadku podejrzenia popełnienia czynu zabronionego.  </w:t>
      </w:r>
    </w:p>
    <w:p w14:paraId="75D0AE3D"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4. Otoczenie wsparciem i opieką psychologiczno-pedagogiczną uczestników zdarzenia </w:t>
      </w:r>
    </w:p>
    <w:p w14:paraId="259156F3" w14:textId="0959514D" w:rsidR="00A24914" w:rsidRPr="007F37E1" w:rsidRDefault="00A24914" w:rsidP="00F07DB3">
      <w:pPr>
        <w:spacing w:before="240" w:line="360" w:lineRule="auto"/>
        <w:rPr>
          <w:rFonts w:ascii="Lato" w:hAnsi="Lato"/>
          <w:color w:val="002060"/>
          <w:sz w:val="24"/>
          <w:szCs w:val="24"/>
        </w:rPr>
      </w:pPr>
      <w:r w:rsidRPr="007F37E1">
        <w:rPr>
          <w:rFonts w:ascii="Lato" w:hAnsi="Lato"/>
          <w:color w:val="002060"/>
          <w:sz w:val="24"/>
          <w:szCs w:val="24"/>
        </w:rPr>
        <w:t xml:space="preserve"> § </w:t>
      </w:r>
      <w:r w:rsidR="002E40FB">
        <w:rPr>
          <w:rFonts w:ascii="Lato" w:hAnsi="Lato"/>
          <w:color w:val="002060"/>
          <w:sz w:val="24"/>
          <w:szCs w:val="24"/>
        </w:rPr>
        <w:t>31</w:t>
      </w:r>
      <w:r w:rsidRPr="007F37E1">
        <w:rPr>
          <w:rFonts w:ascii="Lato" w:hAnsi="Lato"/>
          <w:color w:val="002060"/>
          <w:sz w:val="24"/>
          <w:szCs w:val="24"/>
        </w:rPr>
        <w:t>. Podejmowanie działań naprawczych</w:t>
      </w:r>
    </w:p>
    <w:p w14:paraId="26861A28" w14:textId="0650587E" w:rsidR="00A24914" w:rsidRPr="00A24914" w:rsidRDefault="00A24914" w:rsidP="00A24914">
      <w:pPr>
        <w:spacing w:line="360" w:lineRule="auto"/>
        <w:rPr>
          <w:rFonts w:ascii="Lato" w:hAnsi="Lato"/>
          <w:sz w:val="24"/>
          <w:szCs w:val="24"/>
        </w:rPr>
      </w:pPr>
      <w:r w:rsidRPr="00A24914">
        <w:rPr>
          <w:rFonts w:ascii="Lato" w:hAnsi="Lato"/>
          <w:sz w:val="24"/>
          <w:szCs w:val="24"/>
        </w:rPr>
        <w:t>1.</w:t>
      </w:r>
      <w:r w:rsidRPr="00A24914">
        <w:rPr>
          <w:rFonts w:ascii="Lato" w:hAnsi="Lato"/>
          <w:sz w:val="24"/>
          <w:szCs w:val="24"/>
        </w:rPr>
        <w:tab/>
        <w:t xml:space="preserve">W celu usunięcia z Internetu nielegalnych, kompromitujących lub krzywdzących materiałów należy poinformować rodziców/opiekunów prawnych o możliwościach ich usunięcia we współpracy z Dyżurnet.pl  oraz w trybie zgłaszania takich treści poprzez formularz na stronie, na której materiał został opublikowany. </w:t>
      </w:r>
    </w:p>
    <w:p w14:paraId="01A63A31" w14:textId="77777777" w:rsidR="00A24914" w:rsidRPr="00A24914" w:rsidRDefault="00A24914" w:rsidP="00A24914">
      <w:pPr>
        <w:spacing w:line="360" w:lineRule="auto"/>
        <w:rPr>
          <w:rFonts w:ascii="Lato" w:hAnsi="Lato"/>
          <w:sz w:val="24"/>
          <w:szCs w:val="24"/>
        </w:rPr>
      </w:pPr>
      <w:r w:rsidRPr="00A24914">
        <w:rPr>
          <w:rFonts w:ascii="Lato" w:hAnsi="Lato"/>
          <w:sz w:val="24"/>
          <w:szCs w:val="24"/>
        </w:rPr>
        <w:lastRenderedPageBreak/>
        <w:t>2.</w:t>
      </w:r>
      <w:r w:rsidRPr="00A24914">
        <w:rPr>
          <w:rFonts w:ascii="Lato" w:hAnsi="Lato"/>
          <w:sz w:val="24"/>
          <w:szCs w:val="24"/>
        </w:rPr>
        <w:tab/>
        <w:t xml:space="preserve">Należy poinformować pokrzywdzone dziecko o przysługującym mu prawie do bycia zapomnianym wynikającym z unijnego rozporządzenia o ochronie danych osobowych gwarantującym w uzasadnionych przypadkach usunięcie konkretnych linków z wyszukiwarki Google, w związku z czym nie będą mogły być wyszukane przy wpisywaniu jakiejkolwiek frazy.  </w:t>
      </w:r>
    </w:p>
    <w:p w14:paraId="61130C1E"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3.</w:t>
      </w:r>
      <w:r w:rsidRPr="00A24914">
        <w:rPr>
          <w:rFonts w:ascii="Lato" w:hAnsi="Lato"/>
          <w:sz w:val="24"/>
          <w:szCs w:val="24"/>
        </w:rPr>
        <w:tab/>
        <w:t xml:space="preserve">W przypadku udostępnienia materiałów naruszających intymność i prywatność dziecka, możliwe jest również skorzystanie ze strony Stop Non-Consensual Intimate Image Abuse . Strona pomaga usunąć z Internetu materiały intymne z wizerunkiem osoby, która nie wyraziła zgody na upublicznienie treści. </w:t>
      </w:r>
    </w:p>
    <w:p w14:paraId="10226CA3" w14:textId="36BE2FC1" w:rsidR="007F37E1" w:rsidRPr="007F37E1" w:rsidRDefault="00A24914" w:rsidP="007F37E1">
      <w:pPr>
        <w:pStyle w:val="Nagwek3"/>
        <w:jc w:val="center"/>
        <w:rPr>
          <w:color w:val="002060"/>
        </w:rPr>
      </w:pPr>
      <w:bookmarkStart w:id="10" w:name="_Toc172466974"/>
      <w:r w:rsidRPr="007F37E1">
        <w:rPr>
          <w:color w:val="002060"/>
        </w:rPr>
        <w:t>Rozdział V.</w:t>
      </w:r>
      <w:bookmarkEnd w:id="10"/>
    </w:p>
    <w:p w14:paraId="4070471F" w14:textId="05B9CC47" w:rsidR="00A24914" w:rsidRPr="007F37E1" w:rsidRDefault="00A24914" w:rsidP="007F37E1">
      <w:pPr>
        <w:pStyle w:val="Nagwek3"/>
        <w:jc w:val="center"/>
        <w:rPr>
          <w:color w:val="002060"/>
        </w:rPr>
      </w:pPr>
      <w:bookmarkStart w:id="11" w:name="_Toc172466975"/>
      <w:r w:rsidRPr="007F37E1">
        <w:rPr>
          <w:color w:val="002060"/>
        </w:rPr>
        <w:t xml:space="preserve">Monitoring stosowania </w:t>
      </w:r>
      <w:r w:rsidR="007F37E1" w:rsidRPr="007F37E1">
        <w:rPr>
          <w:color w:val="002060"/>
        </w:rPr>
        <w:t>standardów ochrony dzieci</w:t>
      </w:r>
      <w:bookmarkEnd w:id="11"/>
    </w:p>
    <w:p w14:paraId="004B6870" w14:textId="25D734FC" w:rsidR="00A24914" w:rsidRPr="007F37E1" w:rsidRDefault="00A24914" w:rsidP="007F37E1">
      <w:pPr>
        <w:spacing w:before="240" w:line="360" w:lineRule="auto"/>
        <w:rPr>
          <w:rFonts w:ascii="Lato" w:hAnsi="Lato"/>
          <w:color w:val="002060"/>
          <w:sz w:val="24"/>
          <w:szCs w:val="24"/>
        </w:rPr>
      </w:pPr>
      <w:r w:rsidRPr="007F37E1">
        <w:rPr>
          <w:rFonts w:ascii="Lato" w:hAnsi="Lato"/>
          <w:color w:val="002060"/>
          <w:sz w:val="24"/>
          <w:szCs w:val="24"/>
        </w:rPr>
        <w:t>§</w:t>
      </w:r>
      <w:r w:rsidR="002E40FB">
        <w:rPr>
          <w:rFonts w:ascii="Lato" w:hAnsi="Lato"/>
          <w:color w:val="002060"/>
          <w:sz w:val="24"/>
          <w:szCs w:val="24"/>
        </w:rPr>
        <w:t xml:space="preserve"> 32</w:t>
      </w:r>
      <w:r w:rsidRPr="007F37E1">
        <w:rPr>
          <w:rFonts w:ascii="Lato" w:hAnsi="Lato"/>
          <w:color w:val="002060"/>
          <w:sz w:val="24"/>
          <w:szCs w:val="24"/>
        </w:rPr>
        <w:t>.</w:t>
      </w:r>
      <w:r w:rsidR="007F37E1" w:rsidRPr="007F37E1">
        <w:rPr>
          <w:rFonts w:ascii="Lato" w:hAnsi="Lato"/>
          <w:color w:val="002060"/>
          <w:sz w:val="24"/>
          <w:szCs w:val="24"/>
        </w:rPr>
        <w:t xml:space="preserve"> Zasady monitorowania </w:t>
      </w:r>
    </w:p>
    <w:p w14:paraId="67F2492E" w14:textId="58DFE1CC" w:rsidR="00A24914" w:rsidRPr="00A24914" w:rsidRDefault="00A24914" w:rsidP="00A24914">
      <w:pPr>
        <w:spacing w:line="360" w:lineRule="auto"/>
        <w:rPr>
          <w:rFonts w:ascii="Lato" w:hAnsi="Lato"/>
          <w:sz w:val="24"/>
          <w:szCs w:val="24"/>
        </w:rPr>
      </w:pPr>
      <w:r w:rsidRPr="00A24914">
        <w:rPr>
          <w:rFonts w:ascii="Lato" w:hAnsi="Lato"/>
          <w:sz w:val="24"/>
          <w:szCs w:val="24"/>
        </w:rPr>
        <w:t>1.</w:t>
      </w:r>
      <w:r w:rsidRPr="00A24914">
        <w:rPr>
          <w:rFonts w:ascii="Lato" w:hAnsi="Lato"/>
          <w:sz w:val="24"/>
          <w:szCs w:val="24"/>
        </w:rPr>
        <w:tab/>
        <w:t xml:space="preserve">Realizacja </w:t>
      </w:r>
      <w:r w:rsidR="007F37E1">
        <w:rPr>
          <w:rFonts w:ascii="Lato" w:hAnsi="Lato"/>
          <w:sz w:val="24"/>
          <w:szCs w:val="24"/>
        </w:rPr>
        <w:t xml:space="preserve">standardów </w:t>
      </w:r>
      <w:r w:rsidRPr="00A24914">
        <w:rPr>
          <w:rFonts w:ascii="Lato" w:hAnsi="Lato"/>
          <w:sz w:val="24"/>
          <w:szCs w:val="24"/>
        </w:rPr>
        <w:t xml:space="preserve">ochrony dzieci w placówce jest regularnie monitorowana, poddawana ewaluacji oraz, w przypadku stwierdzenia takiej konieczności, modyfikowana.  </w:t>
      </w:r>
    </w:p>
    <w:p w14:paraId="54EE6844" w14:textId="1E4D65E5" w:rsidR="00A24914" w:rsidRPr="00A24914" w:rsidRDefault="00A24914" w:rsidP="00A24914">
      <w:pPr>
        <w:spacing w:line="360" w:lineRule="auto"/>
        <w:rPr>
          <w:rFonts w:ascii="Lato" w:hAnsi="Lato"/>
          <w:sz w:val="24"/>
          <w:szCs w:val="24"/>
        </w:rPr>
      </w:pPr>
      <w:r w:rsidRPr="00A24914">
        <w:rPr>
          <w:rFonts w:ascii="Lato" w:hAnsi="Lato"/>
          <w:sz w:val="24"/>
          <w:szCs w:val="24"/>
        </w:rPr>
        <w:t>2.</w:t>
      </w:r>
      <w:r w:rsidRPr="00A24914">
        <w:rPr>
          <w:rFonts w:ascii="Lato" w:hAnsi="Lato"/>
          <w:sz w:val="24"/>
          <w:szCs w:val="24"/>
        </w:rPr>
        <w:tab/>
        <w:t xml:space="preserve">Dyrektor placówki wyznacza osobę odpowiedzialną za nadzór nad realizacją </w:t>
      </w:r>
      <w:r w:rsidR="007F37E1">
        <w:rPr>
          <w:rFonts w:ascii="Lato" w:hAnsi="Lato"/>
          <w:sz w:val="24"/>
          <w:szCs w:val="24"/>
        </w:rPr>
        <w:t xml:space="preserve">standardów </w:t>
      </w:r>
      <w:r w:rsidRPr="00A24914">
        <w:rPr>
          <w:rFonts w:ascii="Lato" w:hAnsi="Lato"/>
          <w:sz w:val="24"/>
          <w:szCs w:val="24"/>
        </w:rPr>
        <w:t xml:space="preserve">ochrony dzieci, zwaną osobą odpowiedzialną za monitorowanie standardów ochrony dzieci. </w:t>
      </w:r>
    </w:p>
    <w:p w14:paraId="5922D8E9" w14:textId="6C0F50C1" w:rsidR="00A24914" w:rsidRPr="00A24914" w:rsidRDefault="00A24914" w:rsidP="00A24914">
      <w:pPr>
        <w:spacing w:line="360" w:lineRule="auto"/>
        <w:rPr>
          <w:rFonts w:ascii="Lato" w:hAnsi="Lato"/>
          <w:sz w:val="24"/>
          <w:szCs w:val="24"/>
        </w:rPr>
      </w:pPr>
      <w:r w:rsidRPr="00A24914">
        <w:rPr>
          <w:rFonts w:ascii="Lato" w:hAnsi="Lato"/>
          <w:sz w:val="24"/>
          <w:szCs w:val="24"/>
        </w:rPr>
        <w:t>3.</w:t>
      </w:r>
      <w:r w:rsidRPr="00A24914">
        <w:rPr>
          <w:rFonts w:ascii="Lato" w:hAnsi="Lato"/>
          <w:sz w:val="24"/>
          <w:szCs w:val="24"/>
        </w:rPr>
        <w:tab/>
        <w:t>Osoba odpowiedzialna za nadzór nad realizacją</w:t>
      </w:r>
      <w:r w:rsidR="007F37E1">
        <w:rPr>
          <w:rFonts w:ascii="Lato" w:hAnsi="Lato"/>
          <w:sz w:val="24"/>
          <w:szCs w:val="24"/>
        </w:rPr>
        <w:t xml:space="preserve"> standardów </w:t>
      </w:r>
      <w:r w:rsidRPr="00A24914">
        <w:rPr>
          <w:rFonts w:ascii="Lato" w:hAnsi="Lato"/>
          <w:sz w:val="24"/>
          <w:szCs w:val="24"/>
        </w:rPr>
        <w:t xml:space="preserve">ochrony dzieci przeprowadza wśród pracowników placówki, nie rzadziej niż raz na dwa lata, anonimową ankietę monitorującą stan jej znajomości i przestrzegania oraz skuteczność obowiązujących procedur. Wzór ankiety dla pracowników stanowi Załącznik nr 3. do </w:t>
      </w:r>
      <w:r w:rsidR="007F37E1">
        <w:rPr>
          <w:rFonts w:ascii="Lato" w:hAnsi="Lato"/>
          <w:sz w:val="24"/>
          <w:szCs w:val="24"/>
        </w:rPr>
        <w:t>standardów.</w:t>
      </w:r>
    </w:p>
    <w:p w14:paraId="28E8452D" w14:textId="37D7447A" w:rsidR="00A24914" w:rsidRPr="00A24914" w:rsidRDefault="00A24914" w:rsidP="00A24914">
      <w:pPr>
        <w:spacing w:line="360" w:lineRule="auto"/>
        <w:rPr>
          <w:rFonts w:ascii="Lato" w:hAnsi="Lato"/>
          <w:sz w:val="24"/>
          <w:szCs w:val="24"/>
        </w:rPr>
      </w:pPr>
      <w:r w:rsidRPr="00A24914">
        <w:rPr>
          <w:rFonts w:ascii="Lato" w:hAnsi="Lato"/>
          <w:sz w:val="24"/>
          <w:szCs w:val="24"/>
        </w:rPr>
        <w:lastRenderedPageBreak/>
        <w:t>4.</w:t>
      </w:r>
      <w:r w:rsidRPr="00A24914">
        <w:rPr>
          <w:rFonts w:ascii="Lato" w:hAnsi="Lato"/>
          <w:sz w:val="24"/>
          <w:szCs w:val="24"/>
        </w:rPr>
        <w:tab/>
        <w:t xml:space="preserve">W proces monitoringu są angażowani wychowankowie. Wzór ankiety dla wychowanków stanowi Załącznik nr 4. </w:t>
      </w:r>
      <w:r w:rsidR="000471BD">
        <w:rPr>
          <w:rFonts w:ascii="Lato" w:hAnsi="Lato"/>
          <w:sz w:val="24"/>
          <w:szCs w:val="24"/>
        </w:rPr>
        <w:t>d</w:t>
      </w:r>
      <w:r w:rsidRPr="00A24914">
        <w:rPr>
          <w:rFonts w:ascii="Lato" w:hAnsi="Lato"/>
          <w:sz w:val="24"/>
          <w:szCs w:val="24"/>
        </w:rPr>
        <w:t>o</w:t>
      </w:r>
      <w:r w:rsidR="000471BD">
        <w:rPr>
          <w:rFonts w:ascii="Lato" w:hAnsi="Lato"/>
          <w:sz w:val="24"/>
          <w:szCs w:val="24"/>
        </w:rPr>
        <w:t xml:space="preserve"> standardów</w:t>
      </w:r>
      <w:r w:rsidRPr="00A24914">
        <w:rPr>
          <w:rFonts w:ascii="Lato" w:hAnsi="Lato"/>
          <w:sz w:val="24"/>
          <w:szCs w:val="24"/>
        </w:rPr>
        <w:t xml:space="preserve">.  </w:t>
      </w:r>
    </w:p>
    <w:p w14:paraId="71B2A3B7" w14:textId="578EBB58" w:rsidR="00A24914" w:rsidRPr="00A24914" w:rsidRDefault="00A24914" w:rsidP="00A24914">
      <w:pPr>
        <w:spacing w:line="360" w:lineRule="auto"/>
        <w:rPr>
          <w:rFonts w:ascii="Lato" w:hAnsi="Lato"/>
          <w:sz w:val="24"/>
          <w:szCs w:val="24"/>
        </w:rPr>
      </w:pPr>
      <w:r w:rsidRPr="00A24914">
        <w:rPr>
          <w:rFonts w:ascii="Lato" w:hAnsi="Lato"/>
          <w:sz w:val="24"/>
          <w:szCs w:val="24"/>
        </w:rPr>
        <w:t>5.</w:t>
      </w:r>
      <w:r w:rsidRPr="00A24914">
        <w:rPr>
          <w:rFonts w:ascii="Lato" w:hAnsi="Lato"/>
          <w:sz w:val="24"/>
          <w:szCs w:val="24"/>
        </w:rPr>
        <w:tab/>
        <w:t xml:space="preserve">Na podstawie przeprowadzonych ankiet osoba odpowiedzialna za nadzór nad realizacją </w:t>
      </w:r>
      <w:r w:rsidR="007F37E1">
        <w:rPr>
          <w:rFonts w:ascii="Lato" w:hAnsi="Lato"/>
          <w:sz w:val="24"/>
          <w:szCs w:val="24"/>
        </w:rPr>
        <w:t xml:space="preserve">standardów </w:t>
      </w:r>
      <w:r w:rsidRPr="00A24914">
        <w:rPr>
          <w:rFonts w:ascii="Lato" w:hAnsi="Lato"/>
          <w:sz w:val="24"/>
          <w:szCs w:val="24"/>
        </w:rPr>
        <w:t xml:space="preserve">sporządza raport wraz z rekomendacjami zmian w jej treści, a następnie po przyjęciu ich przez dyrektora placówki, zapoznaje z nimi pracowników oraz przebywające w placówce dzieci, w niezbędnym zakresie i przystępnej dla nich formie. </w:t>
      </w:r>
    </w:p>
    <w:p w14:paraId="6D3F918C"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6.</w:t>
      </w:r>
      <w:r w:rsidRPr="00A24914">
        <w:rPr>
          <w:rFonts w:ascii="Lato" w:hAnsi="Lato"/>
          <w:sz w:val="24"/>
          <w:szCs w:val="24"/>
        </w:rPr>
        <w:tab/>
        <w:t xml:space="preserve">Rekomendacje obejmują również identyfikację potrzeb szkoleniowych pracowników i dzieci w obszarze ochrony dzieci. </w:t>
      </w:r>
    </w:p>
    <w:p w14:paraId="01999772" w14:textId="20112488" w:rsidR="007F37E1" w:rsidRPr="007F37E1" w:rsidRDefault="00A24914" w:rsidP="007F37E1">
      <w:pPr>
        <w:pStyle w:val="Nagwek3"/>
        <w:jc w:val="center"/>
        <w:rPr>
          <w:rFonts w:ascii="Lato" w:hAnsi="Lato"/>
          <w:color w:val="002060"/>
          <w:sz w:val="24"/>
          <w:szCs w:val="24"/>
        </w:rPr>
      </w:pPr>
      <w:bookmarkStart w:id="12" w:name="_Toc172466976"/>
      <w:r w:rsidRPr="007F37E1">
        <w:rPr>
          <w:rFonts w:ascii="Lato" w:hAnsi="Lato"/>
          <w:color w:val="002060"/>
          <w:sz w:val="24"/>
          <w:szCs w:val="24"/>
        </w:rPr>
        <w:t>Rozdział VI.</w:t>
      </w:r>
      <w:bookmarkEnd w:id="12"/>
    </w:p>
    <w:p w14:paraId="64A80AAE" w14:textId="777293B6" w:rsidR="00A24914" w:rsidRPr="007F37E1" w:rsidRDefault="00A24914" w:rsidP="007F37E1">
      <w:pPr>
        <w:pStyle w:val="Nagwek3"/>
        <w:jc w:val="center"/>
        <w:rPr>
          <w:rFonts w:ascii="Lato" w:hAnsi="Lato"/>
          <w:color w:val="002060"/>
          <w:sz w:val="24"/>
          <w:szCs w:val="24"/>
        </w:rPr>
      </w:pPr>
      <w:bookmarkStart w:id="13" w:name="_Toc172466977"/>
      <w:r w:rsidRPr="007F37E1">
        <w:rPr>
          <w:rFonts w:ascii="Lato" w:hAnsi="Lato"/>
          <w:color w:val="002060"/>
          <w:sz w:val="24"/>
          <w:szCs w:val="24"/>
        </w:rPr>
        <w:t>Przepisy końcowe</w:t>
      </w:r>
      <w:bookmarkEnd w:id="13"/>
    </w:p>
    <w:p w14:paraId="1DAE9EB6" w14:textId="430232D4" w:rsidR="00A24914" w:rsidRPr="007F37E1" w:rsidRDefault="00A24914" w:rsidP="00A24914">
      <w:pPr>
        <w:spacing w:line="360" w:lineRule="auto"/>
        <w:rPr>
          <w:rFonts w:ascii="Lato" w:hAnsi="Lato"/>
          <w:color w:val="002060"/>
          <w:sz w:val="24"/>
          <w:szCs w:val="24"/>
        </w:rPr>
      </w:pPr>
      <w:r w:rsidRPr="007F37E1">
        <w:rPr>
          <w:rFonts w:ascii="Lato" w:hAnsi="Lato"/>
          <w:color w:val="002060"/>
          <w:sz w:val="24"/>
          <w:szCs w:val="24"/>
        </w:rPr>
        <w:t xml:space="preserve">§ </w:t>
      </w:r>
      <w:r w:rsidR="002E40FB">
        <w:rPr>
          <w:rFonts w:ascii="Lato" w:hAnsi="Lato"/>
          <w:color w:val="002060"/>
          <w:sz w:val="24"/>
          <w:szCs w:val="24"/>
        </w:rPr>
        <w:t>33</w:t>
      </w:r>
      <w:r w:rsidRPr="007F37E1">
        <w:rPr>
          <w:rFonts w:ascii="Lato" w:hAnsi="Lato"/>
          <w:color w:val="002060"/>
          <w:sz w:val="24"/>
          <w:szCs w:val="24"/>
        </w:rPr>
        <w:t>.</w:t>
      </w:r>
      <w:r w:rsidR="007F37E1" w:rsidRPr="007F37E1">
        <w:rPr>
          <w:rFonts w:ascii="Lato" w:hAnsi="Lato"/>
          <w:color w:val="002060"/>
          <w:sz w:val="24"/>
          <w:szCs w:val="24"/>
        </w:rPr>
        <w:t xml:space="preserve"> Obowiązywanie standardów</w:t>
      </w:r>
    </w:p>
    <w:p w14:paraId="4F0B7C5D" w14:textId="7EE07B78" w:rsidR="00A24914" w:rsidRPr="00A24914" w:rsidRDefault="00A24914" w:rsidP="00A24914">
      <w:pPr>
        <w:spacing w:line="360" w:lineRule="auto"/>
        <w:rPr>
          <w:rFonts w:ascii="Lato" w:hAnsi="Lato"/>
          <w:sz w:val="24"/>
          <w:szCs w:val="24"/>
        </w:rPr>
      </w:pPr>
      <w:r w:rsidRPr="00A24914">
        <w:rPr>
          <w:rFonts w:ascii="Lato" w:hAnsi="Lato"/>
          <w:sz w:val="24"/>
          <w:szCs w:val="24"/>
        </w:rPr>
        <w:t>1.</w:t>
      </w:r>
      <w:r w:rsidRPr="00A24914">
        <w:rPr>
          <w:rFonts w:ascii="Lato" w:hAnsi="Lato"/>
          <w:sz w:val="24"/>
          <w:szCs w:val="24"/>
        </w:rPr>
        <w:tab/>
      </w:r>
      <w:r w:rsidR="007F37E1">
        <w:rPr>
          <w:rFonts w:ascii="Lato" w:hAnsi="Lato"/>
          <w:sz w:val="24"/>
          <w:szCs w:val="24"/>
        </w:rPr>
        <w:t xml:space="preserve">Standardy ochrony dzieci </w:t>
      </w:r>
      <w:r w:rsidRPr="00A24914">
        <w:rPr>
          <w:rFonts w:ascii="Lato" w:hAnsi="Lato"/>
          <w:sz w:val="24"/>
          <w:szCs w:val="24"/>
        </w:rPr>
        <w:t>wchodz</w:t>
      </w:r>
      <w:r w:rsidR="007F37E1">
        <w:rPr>
          <w:rFonts w:ascii="Lato" w:hAnsi="Lato"/>
          <w:sz w:val="24"/>
          <w:szCs w:val="24"/>
        </w:rPr>
        <w:t>ą</w:t>
      </w:r>
      <w:r w:rsidRPr="00A24914">
        <w:rPr>
          <w:rFonts w:ascii="Lato" w:hAnsi="Lato"/>
          <w:sz w:val="24"/>
          <w:szCs w:val="24"/>
        </w:rPr>
        <w:t xml:space="preserve"> w życie z dniem </w:t>
      </w:r>
      <w:r w:rsidR="007F37E1">
        <w:rPr>
          <w:rFonts w:ascii="Lato" w:hAnsi="Lato"/>
          <w:sz w:val="24"/>
          <w:szCs w:val="24"/>
        </w:rPr>
        <w:t>ich</w:t>
      </w:r>
      <w:r w:rsidRPr="00A24914">
        <w:rPr>
          <w:rFonts w:ascii="Lato" w:hAnsi="Lato"/>
          <w:sz w:val="24"/>
          <w:szCs w:val="24"/>
        </w:rPr>
        <w:t xml:space="preserve"> ogłoszenia.  </w:t>
      </w:r>
    </w:p>
    <w:p w14:paraId="06AEEA3C"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2.</w:t>
      </w:r>
      <w:r w:rsidRPr="00A24914">
        <w:rPr>
          <w:rFonts w:ascii="Lato" w:hAnsi="Lato"/>
          <w:sz w:val="24"/>
          <w:szCs w:val="24"/>
        </w:rPr>
        <w:tab/>
        <w:t xml:space="preserve">Ogłoszenie następuje w sposób dostępny dla pracowników placówki, dzieci i ich opiekunów, w szczególności poprzez wywieszenie w miejscu ogłoszeń dla pracowników lub poprzez przesłanie jej tekstu drogą elektroniczną oraz poprzez zamieszczenie na stronie internetowej i wywieszenie w widocznym miejscu w siedzibie, również w wersji skróconej, przeznaczonej dla dzieci.  </w:t>
      </w:r>
    </w:p>
    <w:p w14:paraId="7F5CA93B" w14:textId="17E7A58D" w:rsidR="00A24914" w:rsidRPr="00963FB2" w:rsidRDefault="00963FB2" w:rsidP="00963FB2">
      <w:pPr>
        <w:pBdr>
          <w:top w:val="single" w:sz="18" w:space="1" w:color="002060"/>
          <w:left w:val="single" w:sz="18" w:space="4" w:color="002060"/>
          <w:bottom w:val="single" w:sz="18" w:space="1" w:color="002060"/>
          <w:right w:val="single" w:sz="18" w:space="4" w:color="002060"/>
        </w:pBdr>
        <w:shd w:val="clear" w:color="auto" w:fill="DEEAF6" w:themeFill="accent5" w:themeFillTint="33"/>
        <w:spacing w:line="360" w:lineRule="auto"/>
        <w:rPr>
          <w:rFonts w:ascii="Lato" w:hAnsi="Lato"/>
          <w:color w:val="002060"/>
          <w:sz w:val="24"/>
          <w:szCs w:val="24"/>
        </w:rPr>
      </w:pPr>
      <w:r w:rsidRPr="00963FB2">
        <w:rPr>
          <w:rFonts w:ascii="Lato" w:hAnsi="Lato"/>
          <w:color w:val="002060"/>
          <w:sz w:val="24"/>
          <w:szCs w:val="24"/>
        </w:rPr>
        <w:t xml:space="preserve">Wskazówka: </w:t>
      </w:r>
      <w:r w:rsidR="00A24914" w:rsidRPr="00963FB2">
        <w:rPr>
          <w:rFonts w:ascii="Lato" w:hAnsi="Lato"/>
          <w:color w:val="002060"/>
          <w:sz w:val="24"/>
          <w:szCs w:val="24"/>
        </w:rPr>
        <w:t xml:space="preserve">Wersja skrócona, przeznaczona dla dzieci, powinna być sformułowana językiem zrozumiałym dla dzieci i uwzględniać sytuację dzieci z niepełnosprawnością i specjalnymi potrzebami edukacyjnymi, w tym korzystanie z alternatywnych metod komunikacji wobec dzieci, które tego potrzebują. </w:t>
      </w:r>
    </w:p>
    <w:p w14:paraId="20D5276F"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 </w:t>
      </w:r>
    </w:p>
    <w:p w14:paraId="085A4833" w14:textId="77777777" w:rsidR="00963FB2" w:rsidRDefault="00963FB2" w:rsidP="00A24914">
      <w:pPr>
        <w:spacing w:line="360" w:lineRule="auto"/>
        <w:rPr>
          <w:rFonts w:ascii="Lato" w:hAnsi="Lato"/>
          <w:sz w:val="24"/>
          <w:szCs w:val="24"/>
        </w:rPr>
      </w:pPr>
    </w:p>
    <w:p w14:paraId="651291F4" w14:textId="77777777" w:rsidR="00963FB2" w:rsidRDefault="00963FB2" w:rsidP="00A24914">
      <w:pPr>
        <w:spacing w:line="360" w:lineRule="auto"/>
        <w:rPr>
          <w:rFonts w:ascii="Lato" w:hAnsi="Lato"/>
          <w:sz w:val="24"/>
          <w:szCs w:val="24"/>
        </w:rPr>
      </w:pPr>
    </w:p>
    <w:p w14:paraId="16D63D27" w14:textId="77777777" w:rsidR="00963FB2" w:rsidRDefault="00963FB2" w:rsidP="00A24914">
      <w:pPr>
        <w:spacing w:line="360" w:lineRule="auto"/>
        <w:rPr>
          <w:rFonts w:ascii="Lato" w:hAnsi="Lato"/>
          <w:sz w:val="24"/>
          <w:szCs w:val="24"/>
        </w:rPr>
      </w:pPr>
    </w:p>
    <w:p w14:paraId="4F977A88" w14:textId="77777777" w:rsidR="00963FB2" w:rsidRDefault="00963FB2" w:rsidP="00A24914">
      <w:pPr>
        <w:spacing w:line="360" w:lineRule="auto"/>
        <w:rPr>
          <w:rFonts w:ascii="Lato" w:hAnsi="Lato"/>
          <w:sz w:val="24"/>
          <w:szCs w:val="24"/>
        </w:rPr>
      </w:pPr>
    </w:p>
    <w:p w14:paraId="40ABBBE0" w14:textId="77777777" w:rsidR="00963FB2" w:rsidRDefault="00963FB2" w:rsidP="00A24914">
      <w:pPr>
        <w:spacing w:line="360" w:lineRule="auto"/>
        <w:rPr>
          <w:rFonts w:ascii="Lato" w:hAnsi="Lato"/>
          <w:sz w:val="24"/>
          <w:szCs w:val="24"/>
        </w:rPr>
      </w:pPr>
    </w:p>
    <w:p w14:paraId="71D302F8" w14:textId="77777777" w:rsidR="00963FB2" w:rsidRDefault="00963FB2" w:rsidP="00A24914">
      <w:pPr>
        <w:spacing w:line="360" w:lineRule="auto"/>
        <w:rPr>
          <w:rFonts w:ascii="Lato" w:hAnsi="Lato"/>
          <w:sz w:val="24"/>
          <w:szCs w:val="24"/>
        </w:rPr>
      </w:pPr>
    </w:p>
    <w:p w14:paraId="13524DC2" w14:textId="77777777" w:rsidR="00963FB2" w:rsidRDefault="00963FB2" w:rsidP="00A24914">
      <w:pPr>
        <w:spacing w:line="360" w:lineRule="auto"/>
        <w:rPr>
          <w:rFonts w:ascii="Lato" w:hAnsi="Lato"/>
          <w:sz w:val="24"/>
          <w:szCs w:val="24"/>
        </w:rPr>
      </w:pPr>
    </w:p>
    <w:p w14:paraId="0D0DD416" w14:textId="77777777" w:rsidR="00963FB2" w:rsidRDefault="00963FB2" w:rsidP="00A24914">
      <w:pPr>
        <w:spacing w:line="360" w:lineRule="auto"/>
        <w:rPr>
          <w:rFonts w:ascii="Lato" w:hAnsi="Lato"/>
          <w:sz w:val="24"/>
          <w:szCs w:val="24"/>
        </w:rPr>
      </w:pPr>
    </w:p>
    <w:p w14:paraId="6FCC13E9" w14:textId="77777777" w:rsidR="00963FB2" w:rsidRDefault="00963FB2" w:rsidP="00A24914">
      <w:pPr>
        <w:spacing w:line="360" w:lineRule="auto"/>
        <w:rPr>
          <w:rFonts w:ascii="Lato" w:hAnsi="Lato"/>
          <w:sz w:val="24"/>
          <w:szCs w:val="24"/>
        </w:rPr>
      </w:pPr>
    </w:p>
    <w:p w14:paraId="367F2469" w14:textId="77777777" w:rsidR="00963FB2" w:rsidRDefault="00963FB2" w:rsidP="00A24914">
      <w:pPr>
        <w:spacing w:line="360" w:lineRule="auto"/>
        <w:rPr>
          <w:rFonts w:ascii="Lato" w:hAnsi="Lato"/>
          <w:sz w:val="24"/>
          <w:szCs w:val="24"/>
        </w:rPr>
      </w:pPr>
    </w:p>
    <w:p w14:paraId="349BC26C" w14:textId="77777777" w:rsidR="00963FB2" w:rsidRDefault="00963FB2" w:rsidP="00A24914">
      <w:pPr>
        <w:spacing w:line="360" w:lineRule="auto"/>
        <w:rPr>
          <w:rFonts w:ascii="Lato" w:hAnsi="Lato"/>
          <w:sz w:val="24"/>
          <w:szCs w:val="24"/>
        </w:rPr>
      </w:pPr>
    </w:p>
    <w:p w14:paraId="4EB0BEFD" w14:textId="77777777" w:rsidR="00963FB2" w:rsidRDefault="00963FB2" w:rsidP="00A24914">
      <w:pPr>
        <w:spacing w:line="360" w:lineRule="auto"/>
        <w:rPr>
          <w:rFonts w:ascii="Lato" w:hAnsi="Lato"/>
          <w:sz w:val="24"/>
          <w:szCs w:val="24"/>
        </w:rPr>
      </w:pPr>
    </w:p>
    <w:p w14:paraId="28F4B830" w14:textId="77777777" w:rsidR="00CB0739" w:rsidRDefault="00CB0739" w:rsidP="00A24914">
      <w:pPr>
        <w:spacing w:line="360" w:lineRule="auto"/>
        <w:rPr>
          <w:rFonts w:ascii="Lato" w:hAnsi="Lato"/>
          <w:sz w:val="24"/>
          <w:szCs w:val="24"/>
        </w:rPr>
      </w:pPr>
    </w:p>
    <w:p w14:paraId="061516F2" w14:textId="77777777" w:rsidR="00CB0739" w:rsidRDefault="00CB0739" w:rsidP="00A24914">
      <w:pPr>
        <w:spacing w:line="360" w:lineRule="auto"/>
        <w:rPr>
          <w:rFonts w:ascii="Lato" w:hAnsi="Lato"/>
          <w:sz w:val="24"/>
          <w:szCs w:val="24"/>
        </w:rPr>
      </w:pPr>
    </w:p>
    <w:p w14:paraId="0092C391" w14:textId="77777777" w:rsidR="00CB0739" w:rsidRDefault="00CB0739" w:rsidP="00A24914">
      <w:pPr>
        <w:spacing w:line="360" w:lineRule="auto"/>
        <w:rPr>
          <w:rFonts w:ascii="Lato" w:hAnsi="Lato"/>
          <w:sz w:val="24"/>
          <w:szCs w:val="24"/>
        </w:rPr>
      </w:pPr>
    </w:p>
    <w:p w14:paraId="2C568F7D" w14:textId="721DE979" w:rsidR="00A24914" w:rsidRPr="00A24914" w:rsidRDefault="00A24914" w:rsidP="00A24914">
      <w:pPr>
        <w:spacing w:line="360" w:lineRule="auto"/>
        <w:rPr>
          <w:rFonts w:ascii="Lato" w:hAnsi="Lato"/>
          <w:sz w:val="24"/>
          <w:szCs w:val="24"/>
        </w:rPr>
      </w:pPr>
      <w:r w:rsidRPr="00A24914">
        <w:rPr>
          <w:rFonts w:ascii="Lato" w:hAnsi="Lato"/>
          <w:sz w:val="24"/>
          <w:szCs w:val="24"/>
        </w:rPr>
        <w:t>ZAŁĄCZNIKI</w:t>
      </w:r>
    </w:p>
    <w:p w14:paraId="24BAD3E4" w14:textId="4B67F2D8" w:rsidR="00A24914" w:rsidRPr="00963FB2" w:rsidRDefault="00A24914" w:rsidP="00963FB2">
      <w:pPr>
        <w:spacing w:line="360" w:lineRule="auto"/>
        <w:rPr>
          <w:rFonts w:ascii="Lato" w:hAnsi="Lato"/>
          <w:sz w:val="24"/>
          <w:szCs w:val="24"/>
        </w:rPr>
      </w:pPr>
      <w:r w:rsidRPr="00963FB2">
        <w:rPr>
          <w:rFonts w:ascii="Lato" w:hAnsi="Lato"/>
          <w:sz w:val="24"/>
          <w:szCs w:val="24"/>
        </w:rPr>
        <w:t xml:space="preserve"> </w:t>
      </w:r>
      <w:r w:rsidRPr="00963FB2">
        <w:rPr>
          <w:rFonts w:ascii="Lato" w:hAnsi="Lato"/>
          <w:color w:val="002060"/>
          <w:sz w:val="24"/>
          <w:szCs w:val="24"/>
        </w:rPr>
        <w:t xml:space="preserve">ZAŁĄCZNIK NR 1. </w:t>
      </w:r>
      <w:r w:rsidR="00963FB2" w:rsidRPr="00963FB2">
        <w:rPr>
          <w:rFonts w:ascii="Lato" w:hAnsi="Lato"/>
          <w:color w:val="002060"/>
          <w:sz w:val="24"/>
          <w:szCs w:val="24"/>
        </w:rPr>
        <w:t>Do standardów ochrony dzieci</w:t>
      </w:r>
    </w:p>
    <w:p w14:paraId="2E5F92A4" w14:textId="77777777" w:rsidR="00A24914" w:rsidRPr="00963FB2" w:rsidRDefault="00A24914" w:rsidP="00A24914">
      <w:pPr>
        <w:spacing w:line="360" w:lineRule="auto"/>
        <w:rPr>
          <w:rFonts w:ascii="Lato" w:hAnsi="Lato"/>
          <w:color w:val="002060"/>
          <w:sz w:val="24"/>
          <w:szCs w:val="24"/>
          <w:u w:val="single"/>
        </w:rPr>
      </w:pPr>
      <w:r w:rsidRPr="00963FB2">
        <w:rPr>
          <w:rFonts w:ascii="Lato" w:hAnsi="Lato"/>
          <w:color w:val="002060"/>
          <w:sz w:val="24"/>
          <w:szCs w:val="24"/>
          <w:u w:val="single"/>
        </w:rPr>
        <w:t>Zasady bezpiecznych relacji personelu [wpisać nazwę placówki] z dziećmi</w:t>
      </w:r>
    </w:p>
    <w:p w14:paraId="6C666DA7"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Naczelną zasadą wszystkich czynności podejmowanych przez personel jest działanie dla dobra dziecka i w jego najlepszym interesie. Personel traktuje dziecko z </w:t>
      </w:r>
      <w:r w:rsidRPr="00A24914">
        <w:rPr>
          <w:rFonts w:ascii="Lato" w:hAnsi="Lato"/>
          <w:sz w:val="24"/>
          <w:szCs w:val="24"/>
        </w:rPr>
        <w:lastRenderedPageBreak/>
        <w:t xml:space="preserve">szacunkiem oraz uwzględnia jego godność i potrzeby. Niedopuszczalne jest stosowanie przemocy wobec dziecka w jakiejkolwiek formie. Personel realizując te cele działa w ramach obowiązującego prawa, przepisów wewnętrznych instytucji oraz swoich kompetencji. Zasady bezpiecznych relacji personelu z dziećmi obowiązują każdego członka personelu placówki, a także każdą dorosłą osobę mającą kontakt z dziećmi znajdującymi się pod opieką placówki, jeśli kontakt ten odbywa się za zgodą placówki i/lub na jej terenie.  </w:t>
      </w:r>
    </w:p>
    <w:p w14:paraId="27884536" w14:textId="7917360F" w:rsidR="00A24914" w:rsidRPr="00A24914" w:rsidRDefault="00963FB2" w:rsidP="00A24914">
      <w:pPr>
        <w:spacing w:line="360" w:lineRule="auto"/>
        <w:rPr>
          <w:rFonts w:ascii="Lato" w:hAnsi="Lato"/>
          <w:sz w:val="24"/>
          <w:szCs w:val="24"/>
        </w:rPr>
      </w:pPr>
      <w:r>
        <w:rPr>
          <w:rFonts w:ascii="Lato" w:hAnsi="Lato"/>
          <w:sz w:val="24"/>
          <w:szCs w:val="24"/>
        </w:rPr>
        <w:t xml:space="preserve">Pracownik składa oświadczenie o zapoznaniu się i akceptacji </w:t>
      </w:r>
      <w:r w:rsidR="00A24914" w:rsidRPr="00A24914">
        <w:rPr>
          <w:rFonts w:ascii="Lato" w:hAnsi="Lato"/>
          <w:sz w:val="24"/>
          <w:szCs w:val="24"/>
        </w:rPr>
        <w:t xml:space="preserve">zasad </w:t>
      </w:r>
      <w:r>
        <w:rPr>
          <w:rFonts w:ascii="Lato" w:hAnsi="Lato"/>
          <w:sz w:val="24"/>
          <w:szCs w:val="24"/>
        </w:rPr>
        <w:t>placówki.</w:t>
      </w:r>
    </w:p>
    <w:p w14:paraId="31D3EB4E" w14:textId="77777777" w:rsidR="00A24914" w:rsidRPr="00963FB2" w:rsidRDefault="00A24914" w:rsidP="00A24914">
      <w:pPr>
        <w:spacing w:line="360" w:lineRule="auto"/>
        <w:rPr>
          <w:rFonts w:ascii="Lato" w:hAnsi="Lato"/>
          <w:color w:val="002060"/>
          <w:sz w:val="24"/>
          <w:szCs w:val="24"/>
          <w:u w:val="single"/>
        </w:rPr>
      </w:pPr>
      <w:r w:rsidRPr="00963FB2">
        <w:rPr>
          <w:rFonts w:ascii="Lato" w:hAnsi="Lato"/>
          <w:color w:val="002060"/>
          <w:sz w:val="24"/>
          <w:szCs w:val="24"/>
          <w:u w:val="single"/>
        </w:rPr>
        <w:t xml:space="preserve">Relacje personelu z dziećmi </w:t>
      </w:r>
    </w:p>
    <w:p w14:paraId="29F6DC24"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Jesteś zobowiązany/a do utrzymywania profesjonalnej relacji z dziećmi i każdorazowego rozważenia, czy Twoja reakcja, komunikat bądź działanie wobec dziecka są adekwatne do sytuacji, bezpieczne, uzasadnione i sprawiedliwe wobec innych dzieci. Działaj w sposób otwarty i przejrzysty dla innych, aby zminimalizować ryzyko błędnej interpretacji Twojego zachowania. </w:t>
      </w:r>
    </w:p>
    <w:p w14:paraId="7E680B85" w14:textId="77777777" w:rsidR="00A24914" w:rsidRPr="00963FB2" w:rsidRDefault="00A24914" w:rsidP="00963FB2">
      <w:pPr>
        <w:spacing w:before="240" w:line="360" w:lineRule="auto"/>
        <w:rPr>
          <w:rFonts w:ascii="Lato" w:hAnsi="Lato"/>
          <w:color w:val="002060"/>
          <w:sz w:val="24"/>
          <w:szCs w:val="24"/>
        </w:rPr>
      </w:pPr>
      <w:r w:rsidRPr="00963FB2">
        <w:rPr>
          <w:rFonts w:ascii="Lato" w:hAnsi="Lato"/>
          <w:color w:val="002060"/>
          <w:sz w:val="24"/>
          <w:szCs w:val="24"/>
        </w:rPr>
        <w:t>I.</w:t>
      </w:r>
      <w:r w:rsidRPr="00963FB2">
        <w:rPr>
          <w:rFonts w:ascii="Lato" w:hAnsi="Lato"/>
          <w:color w:val="002060"/>
          <w:sz w:val="24"/>
          <w:szCs w:val="24"/>
        </w:rPr>
        <w:tab/>
        <w:t>Komunikacja z dziećmi</w:t>
      </w:r>
    </w:p>
    <w:p w14:paraId="788EE13A"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1.</w:t>
      </w:r>
      <w:r w:rsidRPr="00A24914">
        <w:rPr>
          <w:rFonts w:ascii="Lato" w:hAnsi="Lato"/>
          <w:sz w:val="24"/>
          <w:szCs w:val="24"/>
        </w:rPr>
        <w:tab/>
        <w:t xml:space="preserve">W komunikacji z dziećmi zachowuj cierpliwość, szacunek i dobre intencje. Nie mów dzieciom nieprawdy i nie pozwalaj na to innym. </w:t>
      </w:r>
    </w:p>
    <w:p w14:paraId="1C636E46"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2.</w:t>
      </w:r>
      <w:r w:rsidRPr="00A24914">
        <w:rPr>
          <w:rFonts w:ascii="Lato" w:hAnsi="Lato"/>
          <w:sz w:val="24"/>
          <w:szCs w:val="24"/>
        </w:rPr>
        <w:tab/>
        <w:t xml:space="preserve">Słuchaj uważnie dzieci i udzielaj im odpowiedzi adekwatnych do ich wieku i danej sytuacji. </w:t>
      </w:r>
    </w:p>
    <w:p w14:paraId="2D8A452E"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3.</w:t>
      </w:r>
      <w:r w:rsidRPr="00A24914">
        <w:rPr>
          <w:rFonts w:ascii="Lato" w:hAnsi="Lato"/>
          <w:sz w:val="24"/>
          <w:szCs w:val="24"/>
        </w:rPr>
        <w:tab/>
        <w:t xml:space="preserve">Pamiętaj o zasobach wychowanków i udzielaniu im wsparcia: odwołuj się do ich mocnych stron, a nie do słabych. W sytuacjach kryzysowych lub konfliktowych daj dziecku przestrzeń do wypowiedzi i spróbuj zobaczyć daną sytuację jego oczami.  </w:t>
      </w:r>
    </w:p>
    <w:p w14:paraId="2C8CAFB5" w14:textId="77777777" w:rsidR="00A24914" w:rsidRPr="00A24914" w:rsidRDefault="00A24914" w:rsidP="00A24914">
      <w:pPr>
        <w:spacing w:line="360" w:lineRule="auto"/>
        <w:rPr>
          <w:rFonts w:ascii="Lato" w:hAnsi="Lato"/>
          <w:sz w:val="24"/>
          <w:szCs w:val="24"/>
        </w:rPr>
      </w:pPr>
      <w:r w:rsidRPr="00A24914">
        <w:rPr>
          <w:rFonts w:ascii="Lato" w:hAnsi="Lato"/>
          <w:sz w:val="24"/>
          <w:szCs w:val="24"/>
        </w:rPr>
        <w:lastRenderedPageBreak/>
        <w:t>4.</w:t>
      </w:r>
      <w:r w:rsidRPr="00A24914">
        <w:rPr>
          <w:rFonts w:ascii="Lato" w:hAnsi="Lato"/>
          <w:sz w:val="24"/>
          <w:szCs w:val="24"/>
        </w:rPr>
        <w:tab/>
        <w:t xml:space="preserve">Zwracaj się do dziecka po imieniu w formie preferowanej przez dziecko. Respektuj jego tożsamość i ekspresję. </w:t>
      </w:r>
    </w:p>
    <w:p w14:paraId="2C3D7CDC"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5.</w:t>
      </w:r>
      <w:r w:rsidRPr="00A24914">
        <w:rPr>
          <w:rFonts w:ascii="Lato" w:hAnsi="Lato"/>
          <w:sz w:val="24"/>
          <w:szCs w:val="24"/>
        </w:rPr>
        <w:tab/>
        <w:t xml:space="preserve">Nie wolno Ci zawstydzać, upokarzać, lekceważyć i obrażać dziecka. Nie wolno Ci krzyczeć na dziecko w sytuacji innej niż wynikająca z bezpieczeństwa dziecka lub innych dzieci. </w:t>
      </w:r>
    </w:p>
    <w:p w14:paraId="4DEBD00C"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6.</w:t>
      </w:r>
      <w:r w:rsidRPr="00A24914">
        <w:rPr>
          <w:rFonts w:ascii="Lato" w:hAnsi="Lato"/>
          <w:sz w:val="24"/>
          <w:szCs w:val="24"/>
        </w:rPr>
        <w:tab/>
        <w:t xml:space="preserve">Nie wolno Ci ujawniać informacji wrażliwych dotyczących dziecka wobec osób nieuprawnionych, w tym wobec innych dzieci. Obejmuje to wizerunek dziecka, informacje o jego/jej sytuacji rodzinnej, ekonomicznej, medycznej, opiekuńczej i prawnej. </w:t>
      </w:r>
    </w:p>
    <w:p w14:paraId="6A994B2D"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7.</w:t>
      </w:r>
      <w:r w:rsidRPr="00A24914">
        <w:rPr>
          <w:rFonts w:ascii="Lato" w:hAnsi="Lato"/>
          <w:sz w:val="24"/>
          <w:szCs w:val="24"/>
        </w:rPr>
        <w:tab/>
        <w:t xml:space="preserve">Podejmując decyzje dotyczące dziecka, poinformuj je o tym i staraj się brać pod uwagę jego potrzeby i oczekiwania. </w:t>
      </w:r>
    </w:p>
    <w:p w14:paraId="15E5EFFE"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8.</w:t>
      </w:r>
      <w:r w:rsidRPr="00A24914">
        <w:rPr>
          <w:rFonts w:ascii="Lato" w:hAnsi="Lato"/>
          <w:sz w:val="24"/>
          <w:szCs w:val="24"/>
        </w:rPr>
        <w:tab/>
        <w:t xml:space="preserve">Szanuj prawo dziecka do prywatności i poufności. Dzieci mają prawo do swoich małych tajemnic i zaufania personelowi placówki. Pamiętaj i poinformuj dzieci o tym, że mają prawo do poufności ze strony personelu, jeśli dana informacja nie zagraża życiu lub zdrowiu ich albo innych wychowanków i dotrzymanie poufności nie wiąże się ze złamaniem prawa.   </w:t>
      </w:r>
    </w:p>
    <w:p w14:paraId="3134934E"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9.</w:t>
      </w:r>
      <w:r w:rsidRPr="00A24914">
        <w:rPr>
          <w:rFonts w:ascii="Lato" w:hAnsi="Lato"/>
          <w:sz w:val="24"/>
          <w:szCs w:val="24"/>
        </w:rPr>
        <w:tab/>
        <w:t xml:space="preserve">Jeśli konieczne jest odstąpienie od zasady poufności, aby chronić dziecko, wyjaśnij mu to najszybciej jak to możliwe. </w:t>
      </w:r>
    </w:p>
    <w:p w14:paraId="4903DB5F"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10.</w:t>
      </w:r>
      <w:r w:rsidRPr="00A24914">
        <w:rPr>
          <w:rFonts w:ascii="Lato" w:hAnsi="Lato"/>
          <w:sz w:val="24"/>
          <w:szCs w:val="24"/>
        </w:rPr>
        <w:tab/>
        <w:t xml:space="preserve">Jeśli rozmawiasz z dzieckiem na osobności zostaw uchylone drzwi do pomieszczenia i staraj się być w zasięgu wzroku innych. Jeśli nie jest to możliwe poinformuj dyrekcję placówki lub osobę upoważnioną przez dyrekcję placówki o tym, że taka rozmowa miała miejsce. Możesz też poprosić drugiego pracownika o obecność podczas takiej rozmowy.  </w:t>
      </w:r>
    </w:p>
    <w:p w14:paraId="3403A2A8" w14:textId="77777777" w:rsidR="00A24914" w:rsidRPr="00A24914" w:rsidRDefault="00A24914" w:rsidP="00A24914">
      <w:pPr>
        <w:spacing w:line="360" w:lineRule="auto"/>
        <w:rPr>
          <w:rFonts w:ascii="Lato" w:hAnsi="Lato"/>
          <w:sz w:val="24"/>
          <w:szCs w:val="24"/>
        </w:rPr>
      </w:pPr>
      <w:r w:rsidRPr="00A24914">
        <w:rPr>
          <w:rFonts w:ascii="Lato" w:hAnsi="Lato"/>
          <w:sz w:val="24"/>
          <w:szCs w:val="24"/>
        </w:rPr>
        <w:lastRenderedPageBreak/>
        <w:t>11.</w:t>
      </w:r>
      <w:r w:rsidRPr="00A24914">
        <w:rPr>
          <w:rFonts w:ascii="Lato" w:hAnsi="Lato"/>
          <w:sz w:val="24"/>
          <w:szCs w:val="24"/>
        </w:rPr>
        <w:tab/>
        <w:t xml:space="preserve">Nie wolno Ci zachowywać się w obecności dzieci w sposób niestosowny. Obejmuje to używanie wulgarnych słów, gestów i żartów, czynienie obraźliwych uwag, nawiązywanie w wypowiedziach do aktywności bądź atrakcyjności seksualnej oraz wykorzystywanie wobec dziecka relacji władzy lub przewagi fizycznej (w tym zastraszanie, przymuszanie, groźby, manipulowanie dzieckiem). </w:t>
      </w:r>
    </w:p>
    <w:p w14:paraId="7C03EE78" w14:textId="14565A66" w:rsidR="00A24914" w:rsidRPr="00A24914" w:rsidRDefault="00A24914" w:rsidP="00A24914">
      <w:pPr>
        <w:spacing w:line="360" w:lineRule="auto"/>
        <w:rPr>
          <w:rFonts w:ascii="Lato" w:hAnsi="Lato"/>
          <w:sz w:val="24"/>
          <w:szCs w:val="24"/>
        </w:rPr>
      </w:pPr>
      <w:r w:rsidRPr="00A24914">
        <w:rPr>
          <w:rFonts w:ascii="Lato" w:hAnsi="Lato"/>
          <w:sz w:val="24"/>
          <w:szCs w:val="24"/>
        </w:rPr>
        <w:t>12.</w:t>
      </w:r>
      <w:r w:rsidRPr="00A24914">
        <w:rPr>
          <w:rFonts w:ascii="Lato" w:hAnsi="Lato"/>
          <w:sz w:val="24"/>
          <w:szCs w:val="24"/>
        </w:rPr>
        <w:tab/>
        <w:t xml:space="preserve"> Zapewnij dzieci, że jeśli czują się niekomfortowo w jakiejś sytuacji, wobec konkretnego zachowania czy słów, mogą o tym powiedzieć Tobie lub osobie wskazanej jako osoba odpowiedzialna za ochronę dzieci, i mogą oczekiwać odpowiedniej reakcji i/lub pomocy. </w:t>
      </w:r>
    </w:p>
    <w:p w14:paraId="3DE07F0F" w14:textId="77777777" w:rsidR="00A24914" w:rsidRPr="00963FB2" w:rsidRDefault="00A24914" w:rsidP="00A24914">
      <w:pPr>
        <w:spacing w:line="360" w:lineRule="auto"/>
        <w:rPr>
          <w:rFonts w:ascii="Lato" w:hAnsi="Lato"/>
          <w:color w:val="002060"/>
          <w:sz w:val="24"/>
          <w:szCs w:val="24"/>
          <w:u w:val="single"/>
        </w:rPr>
      </w:pPr>
      <w:r w:rsidRPr="00963FB2">
        <w:rPr>
          <w:rFonts w:ascii="Lato" w:hAnsi="Lato"/>
          <w:color w:val="002060"/>
          <w:sz w:val="24"/>
          <w:szCs w:val="24"/>
          <w:u w:val="single"/>
        </w:rPr>
        <w:t>II.</w:t>
      </w:r>
      <w:r w:rsidRPr="00963FB2">
        <w:rPr>
          <w:rFonts w:ascii="Lato" w:hAnsi="Lato"/>
          <w:color w:val="002060"/>
          <w:sz w:val="24"/>
          <w:szCs w:val="24"/>
          <w:u w:val="single"/>
        </w:rPr>
        <w:tab/>
        <w:t>Działania z dziećmi</w:t>
      </w:r>
    </w:p>
    <w:p w14:paraId="687739E3"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1.</w:t>
      </w:r>
      <w:r w:rsidRPr="00A24914">
        <w:rPr>
          <w:rFonts w:ascii="Lato" w:hAnsi="Lato"/>
          <w:sz w:val="24"/>
          <w:szCs w:val="24"/>
        </w:rPr>
        <w:tab/>
        <w:t xml:space="preserve">Doceniaj i szanuj wkład dzieci w podejmowane działania, aktywnie je angażuj i traktuj równo bez względu na ich płeć, orientację seksualną, specjalne potrzeby, sprawność/niepełnosprawność, status społeczny, etniczny, kulturowy, religijny i światopogląd, narodowość. </w:t>
      </w:r>
    </w:p>
    <w:p w14:paraId="40F4B8B1"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2.</w:t>
      </w:r>
      <w:r w:rsidRPr="00A24914">
        <w:rPr>
          <w:rFonts w:ascii="Lato" w:hAnsi="Lato"/>
          <w:sz w:val="24"/>
          <w:szCs w:val="24"/>
        </w:rPr>
        <w:tab/>
        <w:t xml:space="preserve">Nie faworyzuj żadnego z dzieci. </w:t>
      </w:r>
    </w:p>
    <w:p w14:paraId="075E487A"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3.</w:t>
      </w:r>
      <w:r w:rsidRPr="00A24914">
        <w:rPr>
          <w:rFonts w:ascii="Lato" w:hAnsi="Lato"/>
          <w:sz w:val="24"/>
          <w:szCs w:val="24"/>
        </w:rPr>
        <w:tab/>
        <w:t>Nie przenoś swoich problemów osobistych na relacje z dziećmi.</w:t>
      </w:r>
      <w:r w:rsidRPr="00A24914">
        <w:rPr>
          <w:rFonts w:ascii="Arial" w:hAnsi="Arial" w:cs="Arial"/>
          <w:sz w:val="24"/>
          <w:szCs w:val="24"/>
        </w:rPr>
        <w:t> </w:t>
      </w:r>
      <w:r w:rsidRPr="00A24914">
        <w:rPr>
          <w:rFonts w:ascii="Lato" w:hAnsi="Lato"/>
          <w:sz w:val="24"/>
          <w:szCs w:val="24"/>
        </w:rPr>
        <w:t xml:space="preserve">   </w:t>
      </w:r>
    </w:p>
    <w:p w14:paraId="470F328F"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4.</w:t>
      </w:r>
      <w:r w:rsidRPr="00A24914">
        <w:rPr>
          <w:rFonts w:ascii="Lato" w:hAnsi="Lato"/>
          <w:sz w:val="24"/>
          <w:szCs w:val="24"/>
        </w:rPr>
        <w:tab/>
        <w:t xml:space="preserve">Nie strasz, nie oszukuj i nie szantażuj dziecka, nie manipuluj nim w celu nakłonienia do współpracy.  </w:t>
      </w:r>
    </w:p>
    <w:p w14:paraId="2D13614E"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5.</w:t>
      </w:r>
      <w:r w:rsidRPr="00A24914">
        <w:rPr>
          <w:rFonts w:ascii="Lato" w:hAnsi="Lato"/>
          <w:sz w:val="24"/>
          <w:szCs w:val="24"/>
        </w:rPr>
        <w:tab/>
        <w:t xml:space="preserve">Nie ignoruj i nie bagatelizuj odczuć dziecka: strachu, lęku i niepewności co do nowej sytuacji.  </w:t>
      </w:r>
    </w:p>
    <w:p w14:paraId="5B88C081"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6.</w:t>
      </w:r>
      <w:r w:rsidRPr="00A24914">
        <w:rPr>
          <w:rFonts w:ascii="Lato" w:hAnsi="Lato"/>
          <w:sz w:val="24"/>
          <w:szCs w:val="24"/>
        </w:rPr>
        <w:tab/>
        <w:t xml:space="preserve">Nie wolno Ci nawiązywać z dzieckiem jakichkolwiek relacji romantycznych lub seksualnych ani składać mu propozycji o nieodpowiednim charakterze. Obejmuje to </w:t>
      </w:r>
      <w:r w:rsidRPr="00A24914">
        <w:rPr>
          <w:rFonts w:ascii="Lato" w:hAnsi="Lato"/>
          <w:sz w:val="24"/>
          <w:szCs w:val="24"/>
        </w:rPr>
        <w:lastRenderedPageBreak/>
        <w:t xml:space="preserve">także seksualne komentarze, żarty, gesty oraz udostępnianie dzieciom treści erotycznych i pornograficznych bez względu na ich formę. </w:t>
      </w:r>
    </w:p>
    <w:p w14:paraId="284E0688"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7.</w:t>
      </w:r>
      <w:r w:rsidRPr="00A24914">
        <w:rPr>
          <w:rFonts w:ascii="Lato" w:hAnsi="Lato"/>
          <w:sz w:val="24"/>
          <w:szCs w:val="24"/>
        </w:rPr>
        <w:tab/>
        <w:t xml:space="preserve">Nie wolno Ci utrwalać wizerunku dziecka (filmowanie, nagrywanie głosu, fotografowanie) dla potrzeb prywatnych. Dotyczy to także umożliwienia osobom trzecim utrwalenia wizerunków dzieci, jeśli dyrekcja nie została o tym poinformowana, nie wyraziła na to zgody i nie uzyskała zgód rodziców/opiekunów prawnych oraz samych dzieci. </w:t>
      </w:r>
    </w:p>
    <w:p w14:paraId="545D57F0"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8.</w:t>
      </w:r>
      <w:r w:rsidRPr="00A24914">
        <w:rPr>
          <w:rFonts w:ascii="Lato" w:hAnsi="Lato"/>
          <w:sz w:val="24"/>
          <w:szCs w:val="24"/>
        </w:rPr>
        <w:tab/>
        <w:t xml:space="preserve">Nie wolno Ci proponować dzieciom alkoholu, wyrobów tytoniowych ani nielegalnych substancji, jak również używać ich w obecności dzieci w czasie wykonywania obowiązków służbowych lub pobytu na terenie placówki. </w:t>
      </w:r>
    </w:p>
    <w:p w14:paraId="1C03656F"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9.</w:t>
      </w:r>
      <w:r w:rsidRPr="00A24914">
        <w:rPr>
          <w:rFonts w:ascii="Lato" w:hAnsi="Lato"/>
          <w:sz w:val="24"/>
          <w:szCs w:val="24"/>
        </w:rPr>
        <w:tab/>
        <w:t xml:space="preserve">Nie wolno Ci przyjmować pieniędzy ani prezentów od dziecka, ani rodziców/opiekunów dziecka. Nie wolno Ci wchodzić w relacje jakiejkolwiek zależności wobec dziecka lub rodziców/opiekunów dziecka. Nie wolno Ci zachowywać się w sposób mogący sugerować innym istnienie takiej zależności i prowadzący do oskarżeń o nierówne traktowanie bądź czerpanie korzyści majątkowych i innych. Nie dotyczy to okazjonalnych podarków związanych ze świętami czy uroczystościami, np. kwiatów, prezentów składkowych czy drobnych upominków. </w:t>
      </w:r>
    </w:p>
    <w:p w14:paraId="49572598"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10.</w:t>
      </w:r>
      <w:r w:rsidRPr="00A24914">
        <w:rPr>
          <w:rFonts w:ascii="Lato" w:hAnsi="Lato"/>
          <w:sz w:val="24"/>
          <w:szCs w:val="24"/>
        </w:rPr>
        <w:tab/>
        <w:t xml:space="preserve">Wszystkie ryzykowne sytuacje, które obejmują zauroczenie dzieckiem przez pracownika lub pracownikiem przez dziecko, muszą być raportowane dyrekcji. Jeśli jesteś ich świadkiem reaguj stanowczo, ale z wyczuciem, aby zachować godność osób zainteresowanych.  </w:t>
      </w:r>
    </w:p>
    <w:p w14:paraId="4A2D3DE5" w14:textId="7A5144CF" w:rsidR="00A24914" w:rsidRPr="00A24914" w:rsidRDefault="00A24914" w:rsidP="00A24914">
      <w:pPr>
        <w:spacing w:line="360" w:lineRule="auto"/>
        <w:rPr>
          <w:rFonts w:ascii="Lato" w:hAnsi="Lato"/>
          <w:sz w:val="24"/>
          <w:szCs w:val="24"/>
        </w:rPr>
      </w:pPr>
      <w:r w:rsidRPr="00A24914">
        <w:rPr>
          <w:rFonts w:ascii="Lato" w:hAnsi="Lato"/>
          <w:sz w:val="24"/>
          <w:szCs w:val="24"/>
        </w:rPr>
        <w:t xml:space="preserve"> </w:t>
      </w:r>
      <w:r w:rsidRPr="00963FB2">
        <w:rPr>
          <w:rFonts w:ascii="Lato" w:hAnsi="Lato"/>
          <w:color w:val="002060"/>
          <w:sz w:val="24"/>
          <w:szCs w:val="24"/>
        </w:rPr>
        <w:t>III.</w:t>
      </w:r>
      <w:r w:rsidRPr="00963FB2">
        <w:rPr>
          <w:rFonts w:ascii="Lato" w:hAnsi="Lato"/>
          <w:color w:val="002060"/>
          <w:sz w:val="24"/>
          <w:szCs w:val="24"/>
        </w:rPr>
        <w:tab/>
        <w:t>Przyjmowanie dziecka do placówki</w:t>
      </w:r>
    </w:p>
    <w:p w14:paraId="44AC48F1" w14:textId="77777777" w:rsidR="00A24914" w:rsidRPr="00A24914" w:rsidRDefault="00A24914" w:rsidP="00A24914">
      <w:pPr>
        <w:spacing w:line="360" w:lineRule="auto"/>
        <w:rPr>
          <w:rFonts w:ascii="Lato" w:hAnsi="Lato"/>
          <w:sz w:val="24"/>
          <w:szCs w:val="24"/>
        </w:rPr>
      </w:pPr>
      <w:r w:rsidRPr="00A24914">
        <w:rPr>
          <w:rFonts w:ascii="Lato" w:hAnsi="Lato"/>
          <w:sz w:val="24"/>
          <w:szCs w:val="24"/>
        </w:rPr>
        <w:lastRenderedPageBreak/>
        <w:t>1.</w:t>
      </w:r>
      <w:r w:rsidRPr="00A24914">
        <w:rPr>
          <w:rFonts w:ascii="Lato" w:hAnsi="Lato"/>
          <w:sz w:val="24"/>
          <w:szCs w:val="24"/>
        </w:rPr>
        <w:tab/>
        <w:t xml:space="preserve">Zanim zaopiekujesz się dzieckiem, przedstaw się mu i powiedz, kim jesteś. Opowiedz o zasadach panujących w placówce oraz o tym, z czego wynikają.  </w:t>
      </w:r>
    </w:p>
    <w:p w14:paraId="20771BB8"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2.</w:t>
      </w:r>
      <w:r w:rsidRPr="00A24914">
        <w:rPr>
          <w:rFonts w:ascii="Lato" w:hAnsi="Lato"/>
          <w:sz w:val="24"/>
          <w:szCs w:val="24"/>
        </w:rPr>
        <w:tab/>
        <w:t xml:space="preserve">Jeśli podejmujesz wobec nowo przyjętego dziecka konkretne czynności, poinformuj je o tym, co robisz, dlaczego to robisz i co się będzie dalej działo.  </w:t>
      </w:r>
    </w:p>
    <w:p w14:paraId="146F3757"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3.</w:t>
      </w:r>
      <w:r w:rsidRPr="00A24914">
        <w:rPr>
          <w:rFonts w:ascii="Lato" w:hAnsi="Lato"/>
          <w:sz w:val="24"/>
          <w:szCs w:val="24"/>
        </w:rPr>
        <w:tab/>
        <w:t xml:space="preserve">Spytaj, czy dziecko ma jakieś pytania i zachęć do podzielenia się nimi. Zapewnij dziecko, że postarasz się na nie odpowiedzieć. </w:t>
      </w:r>
    </w:p>
    <w:p w14:paraId="09AAC1C0"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4.</w:t>
      </w:r>
      <w:r w:rsidRPr="00A24914">
        <w:rPr>
          <w:rFonts w:ascii="Lato" w:hAnsi="Lato"/>
          <w:sz w:val="24"/>
          <w:szCs w:val="24"/>
        </w:rPr>
        <w:tab/>
        <w:t xml:space="preserve">Zapoznaj dziecko z placówką, oprowadź po jej terenie i przedstaw dziecko innym wychowankom.  </w:t>
      </w:r>
    </w:p>
    <w:p w14:paraId="48ECF242" w14:textId="5E9306A5" w:rsidR="00A24914" w:rsidRPr="00A24914" w:rsidRDefault="00A24914" w:rsidP="00A24914">
      <w:pPr>
        <w:spacing w:line="360" w:lineRule="auto"/>
        <w:rPr>
          <w:rFonts w:ascii="Lato" w:hAnsi="Lato"/>
          <w:sz w:val="24"/>
          <w:szCs w:val="24"/>
        </w:rPr>
      </w:pPr>
      <w:r w:rsidRPr="00A24914">
        <w:rPr>
          <w:rFonts w:ascii="Lato" w:hAnsi="Lato"/>
          <w:sz w:val="24"/>
          <w:szCs w:val="24"/>
        </w:rPr>
        <w:t>5.</w:t>
      </w:r>
      <w:r w:rsidRPr="00A24914">
        <w:rPr>
          <w:rFonts w:ascii="Lato" w:hAnsi="Lato"/>
          <w:sz w:val="24"/>
          <w:szCs w:val="24"/>
        </w:rPr>
        <w:tab/>
        <w:t xml:space="preserve">Jeżeli to możliwe uwzględnij życzenia dziecka związane z pobytem w placówce. </w:t>
      </w:r>
    </w:p>
    <w:p w14:paraId="4516A651" w14:textId="77777777" w:rsidR="00A24914" w:rsidRPr="00963FB2" w:rsidRDefault="00A24914" w:rsidP="00963FB2">
      <w:pPr>
        <w:spacing w:before="240" w:line="360" w:lineRule="auto"/>
        <w:rPr>
          <w:rFonts w:ascii="Lato" w:hAnsi="Lato"/>
          <w:color w:val="002060"/>
          <w:sz w:val="24"/>
          <w:szCs w:val="24"/>
          <w:u w:val="single"/>
        </w:rPr>
      </w:pPr>
      <w:r w:rsidRPr="00963FB2">
        <w:rPr>
          <w:rFonts w:ascii="Lato" w:hAnsi="Lato"/>
          <w:color w:val="002060"/>
          <w:sz w:val="24"/>
          <w:szCs w:val="24"/>
          <w:u w:val="single"/>
        </w:rPr>
        <w:t>IV.</w:t>
      </w:r>
      <w:r w:rsidRPr="00963FB2">
        <w:rPr>
          <w:rFonts w:ascii="Lato" w:hAnsi="Lato"/>
          <w:color w:val="002060"/>
          <w:sz w:val="24"/>
          <w:szCs w:val="24"/>
          <w:u w:val="single"/>
        </w:rPr>
        <w:tab/>
        <w:t>Kontakt fizyczny z dziećmi</w:t>
      </w:r>
    </w:p>
    <w:p w14:paraId="7AF25728"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Każde przemocowe działanie wobec dziecka jest niedopuszczalne. Istnieją jednak sytuacje, w których fizyczny kontakt z dzieckiem może być stosowny i spełnia zasady bezpiecznego kontaktu: jest odpowiedzią na potrzeby dziecka w danym momencie, uwzględnia wiek dziecka, etap rozwojowy, płeć, kontekst kulturowy i sytuacyjny. Nie można jednak wyznaczyć uniwersalnej stosowności każdego takiego kontaktu fizycznego, ponieważ zachowanie odpowiednie wobec jednego dziecka może być nieodpowiednie wobec innego. Kieruj się zawsze swoim profesjonalnym osądem, słuchając, obserwując i odnotowując reakcję dziecka, pytając je o zgodę na kontakt fizyczny (np. dotknięcie czy przytulenie) i zachowując świadomość, że nawet przy Twoich dobrych intencjach taki kontakt może być błędnie zinterpretowany przez dziecko lub osoby trzecie. </w:t>
      </w:r>
    </w:p>
    <w:p w14:paraId="3E0686A1"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1.</w:t>
      </w:r>
      <w:r w:rsidRPr="00A24914">
        <w:rPr>
          <w:rFonts w:ascii="Lato" w:hAnsi="Lato"/>
          <w:sz w:val="24"/>
          <w:szCs w:val="24"/>
        </w:rPr>
        <w:tab/>
        <w:t xml:space="preserve">Nie wolno Ci bić, szturchać, popychać ani w jakikolwiek sposób naruszać integralności fizycznej dziecka.  </w:t>
      </w:r>
    </w:p>
    <w:p w14:paraId="1B6793F3" w14:textId="77777777" w:rsidR="00A24914" w:rsidRPr="00A24914" w:rsidRDefault="00A24914" w:rsidP="00A24914">
      <w:pPr>
        <w:spacing w:line="360" w:lineRule="auto"/>
        <w:rPr>
          <w:rFonts w:ascii="Lato" w:hAnsi="Lato"/>
          <w:sz w:val="24"/>
          <w:szCs w:val="24"/>
        </w:rPr>
      </w:pPr>
      <w:r w:rsidRPr="00A24914">
        <w:rPr>
          <w:rFonts w:ascii="Lato" w:hAnsi="Lato"/>
          <w:sz w:val="24"/>
          <w:szCs w:val="24"/>
        </w:rPr>
        <w:lastRenderedPageBreak/>
        <w:t>2.</w:t>
      </w:r>
      <w:r w:rsidRPr="00A24914">
        <w:rPr>
          <w:rFonts w:ascii="Lato" w:hAnsi="Lato"/>
          <w:sz w:val="24"/>
          <w:szCs w:val="24"/>
        </w:rPr>
        <w:tab/>
        <w:t xml:space="preserve">Nigdy nie dotykaj dziecka w sposób, który może być uznany za nieprzyzwoity lub niestosowny.  </w:t>
      </w:r>
    </w:p>
    <w:p w14:paraId="6FA3935D"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3.</w:t>
      </w:r>
      <w:r w:rsidRPr="00A24914">
        <w:rPr>
          <w:rFonts w:ascii="Lato" w:hAnsi="Lato"/>
          <w:sz w:val="24"/>
          <w:szCs w:val="24"/>
        </w:rPr>
        <w:tab/>
        <w:t xml:space="preserve">Zawsze bądź przygotowany na wyjaśnienie swoich działań.  </w:t>
      </w:r>
    </w:p>
    <w:p w14:paraId="71593890"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4.</w:t>
      </w:r>
      <w:r w:rsidRPr="00A24914">
        <w:rPr>
          <w:rFonts w:ascii="Lato" w:hAnsi="Lato"/>
          <w:sz w:val="24"/>
          <w:szCs w:val="24"/>
        </w:rPr>
        <w:tab/>
        <w:t xml:space="preserve">Nie angażuj się w takie aktywności jak łaskotanie, udawane walki z dziećmi czy brutalne zabawy fizyczne.  </w:t>
      </w:r>
    </w:p>
    <w:p w14:paraId="06DBEE2B"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5.</w:t>
      </w:r>
      <w:r w:rsidRPr="00A24914">
        <w:rPr>
          <w:rFonts w:ascii="Lato" w:hAnsi="Lato"/>
          <w:sz w:val="24"/>
          <w:szCs w:val="24"/>
        </w:rPr>
        <w:tab/>
        <w:t xml:space="preserve"> Zachowaj szczególną ostrożność wobec dzieci, które doświadczyły nadużycia i krzywdzenia, w tym seksualnego, fizycznego bądź zaniedbania. Takie doświadczenia mogą czasem sprawić, że dziecko będzie dążyć do nawiązania niestosownych bądź nieadekwatnych fizycznych kontaktów z dorosłymi. W takich sytuacjach powinieneś reagować z wyczuciem, jednak stanowczo i pomóc dziecku zrozumieć znaczenie osobistych granic.  </w:t>
      </w:r>
    </w:p>
    <w:p w14:paraId="3E4C92DB"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6.</w:t>
      </w:r>
      <w:r w:rsidRPr="00A24914">
        <w:rPr>
          <w:rFonts w:ascii="Lato" w:hAnsi="Lato"/>
          <w:sz w:val="24"/>
          <w:szCs w:val="24"/>
        </w:rPr>
        <w:tab/>
        <w:t xml:space="preserve">Kontakt fizyczny z dzieckiem nigdy nie może być niejawny bądź ukrywany, wiązać się z jakąkolwiek gratyfikacją ani wynikać z relacji władzy. Jeśli będziesz świadkiem jakiegokolwiek z wyżej opisanych zachowań i/lub sytuacji ze strony innych dorosłych lub dzieci, zawsze poinformuj o tym osobę odpowiedzialną za ochronę dzieci i/lub postąp zgodnie z obowiązującą procedurą interwencji. </w:t>
      </w:r>
    </w:p>
    <w:p w14:paraId="1AAAADFB"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7.</w:t>
      </w:r>
      <w:r w:rsidRPr="00A24914">
        <w:rPr>
          <w:rFonts w:ascii="Lato" w:hAnsi="Lato"/>
          <w:sz w:val="24"/>
          <w:szCs w:val="24"/>
        </w:rPr>
        <w:tab/>
        <w:t xml:space="preserve">Jeżeli opiekujesz się dziećmi starszymi niż trzyletnie: w sytuacjach wymagających czynności pielęgnacyjnych i higienicznych wobec dziecka unikaj innego niż niezbędny kontaktu fizycznego z dzieckiem. Dotyczy to zwłaszcza pomagania dziecku w ubieraniu i rozbieraniu, jedzeniu, myciu, przewijaniu i w korzystaniu z toalety. Zadbaj o to, aby w każdej z czynności pielęgnacyjnych i higienicznych asystowała Ci inna osoba z placówki. </w:t>
      </w:r>
    </w:p>
    <w:p w14:paraId="20E14888"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8.</w:t>
      </w:r>
      <w:r w:rsidRPr="00A24914">
        <w:rPr>
          <w:rFonts w:ascii="Lato" w:hAnsi="Lato"/>
          <w:sz w:val="24"/>
          <w:szCs w:val="24"/>
        </w:rPr>
        <w:tab/>
        <w:t xml:space="preserve">Jeżeli opiekujesz się dziećmi młodszymi niż trzyletnie: kontakt fizyczny z dziećmi w trakcie czynności pielęgnacyjnych, opiekuńczych, higienicznych i </w:t>
      </w:r>
      <w:r w:rsidRPr="00A24914">
        <w:rPr>
          <w:rFonts w:ascii="Lato" w:hAnsi="Lato"/>
          <w:sz w:val="24"/>
          <w:szCs w:val="24"/>
        </w:rPr>
        <w:lastRenderedPageBreak/>
        <w:t xml:space="preserve">wychowawczych jest niezbędny dla ich prawidłowego rozwoju pod warunkiem zachowania stałości opiekunów. Nie wolno Ci pozwalać osobom trzecim (w tym wolontariuszom akcyjnym) na swobodny dostęp do dzieci obejmujący tulenie, noszenie, przewijanie, ubieranie, karmienie, asystowanie w toalecie, o ile nie są to osoby, które pisemnie zadeklarowały, że ich kontakt z konkretnym dzieckiem będzie regularny, które zostały przeszkolone w obowiązkach pielęgnacyjnych wobec dziecka i poinformowane o zasadach kontaktu fizycznego z dzieckiem, i które są w tych czynnościach nadzorowane przez personel placówki. </w:t>
      </w:r>
    </w:p>
    <w:p w14:paraId="7DA854C8"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9.</w:t>
      </w:r>
      <w:r w:rsidRPr="00A24914">
        <w:rPr>
          <w:rFonts w:ascii="Lato" w:hAnsi="Lato"/>
          <w:sz w:val="24"/>
          <w:szCs w:val="24"/>
        </w:rPr>
        <w:tab/>
        <w:t>Jeśli konieczne jest wspieranie dziecka w realizacji czynności samoobsługowych i</w:t>
      </w:r>
      <w:r w:rsidRPr="00A24914">
        <w:rPr>
          <w:rFonts w:ascii="Arial" w:hAnsi="Arial" w:cs="Arial"/>
          <w:sz w:val="24"/>
          <w:szCs w:val="24"/>
        </w:rPr>
        <w:t> </w:t>
      </w:r>
      <w:r w:rsidRPr="00A24914">
        <w:rPr>
          <w:rFonts w:ascii="Lato" w:hAnsi="Lato"/>
          <w:sz w:val="24"/>
          <w:szCs w:val="24"/>
        </w:rPr>
        <w:t>higienicznych z uwagi na poziom jego funkcjonowania (np. niepe</w:t>
      </w:r>
      <w:r w:rsidRPr="00A24914">
        <w:rPr>
          <w:rFonts w:ascii="Lato" w:hAnsi="Lato" w:cs="Lato"/>
          <w:sz w:val="24"/>
          <w:szCs w:val="24"/>
        </w:rPr>
        <w:t>ł</w:t>
      </w:r>
      <w:r w:rsidRPr="00A24914">
        <w:rPr>
          <w:rFonts w:ascii="Lato" w:hAnsi="Lato"/>
          <w:sz w:val="24"/>
          <w:szCs w:val="24"/>
        </w:rPr>
        <w:t>nosprawno</w:t>
      </w:r>
      <w:r w:rsidRPr="00A24914">
        <w:rPr>
          <w:rFonts w:ascii="Lato" w:hAnsi="Lato" w:cs="Lato"/>
          <w:sz w:val="24"/>
          <w:szCs w:val="24"/>
        </w:rPr>
        <w:t>ść</w:t>
      </w:r>
      <w:r w:rsidRPr="00A24914">
        <w:rPr>
          <w:rFonts w:ascii="Lato" w:hAnsi="Lato"/>
          <w:sz w:val="24"/>
          <w:szCs w:val="24"/>
        </w:rPr>
        <w:t>, stan zdrowia, specjalne potrzeby), stosuj mo</w:t>
      </w:r>
      <w:r w:rsidRPr="00A24914">
        <w:rPr>
          <w:rFonts w:ascii="Lato" w:hAnsi="Lato" w:cs="Lato"/>
          <w:sz w:val="24"/>
          <w:szCs w:val="24"/>
        </w:rPr>
        <w:t>ż</w:t>
      </w:r>
      <w:r w:rsidRPr="00A24914">
        <w:rPr>
          <w:rFonts w:ascii="Lato" w:hAnsi="Lato"/>
          <w:sz w:val="24"/>
          <w:szCs w:val="24"/>
        </w:rPr>
        <w:t>liwie najmniej ingerencyjn</w:t>
      </w:r>
      <w:r w:rsidRPr="00A24914">
        <w:rPr>
          <w:rFonts w:ascii="Lato" w:hAnsi="Lato" w:cs="Lato"/>
          <w:sz w:val="24"/>
          <w:szCs w:val="24"/>
        </w:rPr>
        <w:t>ą</w:t>
      </w:r>
      <w:r w:rsidRPr="00A24914">
        <w:rPr>
          <w:rFonts w:ascii="Lato" w:hAnsi="Lato"/>
          <w:sz w:val="24"/>
          <w:szCs w:val="24"/>
        </w:rPr>
        <w:t xml:space="preserve"> form</w:t>
      </w:r>
      <w:r w:rsidRPr="00A24914">
        <w:rPr>
          <w:rFonts w:ascii="Lato" w:hAnsi="Lato" w:cs="Lato"/>
          <w:sz w:val="24"/>
          <w:szCs w:val="24"/>
        </w:rPr>
        <w:t>ę</w:t>
      </w:r>
      <w:r w:rsidRPr="00A24914">
        <w:rPr>
          <w:rFonts w:ascii="Lato" w:hAnsi="Lato"/>
          <w:sz w:val="24"/>
          <w:szCs w:val="24"/>
        </w:rPr>
        <w:t xml:space="preserve"> wsparcia i jednocze</w:t>
      </w:r>
      <w:r w:rsidRPr="00A24914">
        <w:rPr>
          <w:rFonts w:ascii="Lato" w:hAnsi="Lato" w:cs="Lato"/>
          <w:sz w:val="24"/>
          <w:szCs w:val="24"/>
        </w:rPr>
        <w:t>ś</w:t>
      </w:r>
      <w:r w:rsidRPr="00A24914">
        <w:rPr>
          <w:rFonts w:ascii="Lato" w:hAnsi="Lato"/>
          <w:sz w:val="24"/>
          <w:szCs w:val="24"/>
        </w:rPr>
        <w:t>nie zmierzaj do stopniowego uniezale</w:t>
      </w:r>
      <w:r w:rsidRPr="00A24914">
        <w:rPr>
          <w:rFonts w:ascii="Lato" w:hAnsi="Lato" w:cs="Lato"/>
          <w:sz w:val="24"/>
          <w:szCs w:val="24"/>
        </w:rPr>
        <w:t>ż</w:t>
      </w:r>
      <w:r w:rsidRPr="00A24914">
        <w:rPr>
          <w:rFonts w:ascii="Lato" w:hAnsi="Lato"/>
          <w:sz w:val="24"/>
          <w:szCs w:val="24"/>
        </w:rPr>
        <w:t>niania go w tym zakresie od pomocy innych os</w:t>
      </w:r>
      <w:r w:rsidRPr="00A24914">
        <w:rPr>
          <w:rFonts w:ascii="Lato" w:hAnsi="Lato" w:cs="Lato"/>
          <w:sz w:val="24"/>
          <w:szCs w:val="24"/>
        </w:rPr>
        <w:t>ó</w:t>
      </w:r>
      <w:r w:rsidRPr="00A24914">
        <w:rPr>
          <w:rFonts w:ascii="Lato" w:hAnsi="Lato"/>
          <w:sz w:val="24"/>
          <w:szCs w:val="24"/>
        </w:rPr>
        <w:t>b, o ile jest to mo</w:t>
      </w:r>
      <w:r w:rsidRPr="00A24914">
        <w:rPr>
          <w:rFonts w:ascii="Lato" w:hAnsi="Lato" w:cs="Lato"/>
          <w:sz w:val="24"/>
          <w:szCs w:val="24"/>
        </w:rPr>
        <w:t>ż</w:t>
      </w:r>
      <w:r w:rsidRPr="00A24914">
        <w:rPr>
          <w:rFonts w:ascii="Lato" w:hAnsi="Lato"/>
          <w:sz w:val="24"/>
          <w:szCs w:val="24"/>
        </w:rPr>
        <w:t>liwe. Udzielaj</w:t>
      </w:r>
      <w:r w:rsidRPr="00A24914">
        <w:rPr>
          <w:rFonts w:ascii="Lato" w:hAnsi="Lato" w:cs="Lato"/>
          <w:sz w:val="24"/>
          <w:szCs w:val="24"/>
        </w:rPr>
        <w:t>ą</w:t>
      </w:r>
      <w:r w:rsidRPr="00A24914">
        <w:rPr>
          <w:rFonts w:ascii="Lato" w:hAnsi="Lato"/>
          <w:sz w:val="24"/>
          <w:szCs w:val="24"/>
        </w:rPr>
        <w:t>c wsparcia dziecku, r</w:t>
      </w:r>
      <w:r w:rsidRPr="00A24914">
        <w:rPr>
          <w:rFonts w:ascii="Lato" w:hAnsi="Lato" w:cs="Lato"/>
          <w:sz w:val="24"/>
          <w:szCs w:val="24"/>
        </w:rPr>
        <w:t>ó</w:t>
      </w:r>
      <w:r w:rsidRPr="00A24914">
        <w:rPr>
          <w:rFonts w:ascii="Lato" w:hAnsi="Lato"/>
          <w:sz w:val="24"/>
          <w:szCs w:val="24"/>
        </w:rPr>
        <w:t>b to w taki spos</w:t>
      </w:r>
      <w:r w:rsidRPr="00A24914">
        <w:rPr>
          <w:rFonts w:ascii="Lato" w:hAnsi="Lato" w:cs="Lato"/>
          <w:sz w:val="24"/>
          <w:szCs w:val="24"/>
        </w:rPr>
        <w:t>ó</w:t>
      </w:r>
      <w:r w:rsidRPr="00A24914">
        <w:rPr>
          <w:rFonts w:ascii="Lato" w:hAnsi="Lato"/>
          <w:sz w:val="24"/>
          <w:szCs w:val="24"/>
        </w:rPr>
        <w:t>b, by nie skutkowa</w:t>
      </w:r>
      <w:r w:rsidRPr="00A24914">
        <w:rPr>
          <w:rFonts w:ascii="Lato" w:hAnsi="Lato" w:cs="Lato"/>
          <w:sz w:val="24"/>
          <w:szCs w:val="24"/>
        </w:rPr>
        <w:t>ł</w:t>
      </w:r>
      <w:r w:rsidRPr="00A24914">
        <w:rPr>
          <w:rFonts w:ascii="Lato" w:hAnsi="Lato"/>
          <w:sz w:val="24"/>
          <w:szCs w:val="24"/>
        </w:rPr>
        <w:t>o to dyskomfortem, upokorzeniem czy wy</w:t>
      </w:r>
      <w:r w:rsidRPr="00A24914">
        <w:rPr>
          <w:rFonts w:ascii="Lato" w:hAnsi="Lato" w:cs="Lato"/>
          <w:sz w:val="24"/>
          <w:szCs w:val="24"/>
        </w:rPr>
        <w:t>ś</w:t>
      </w:r>
      <w:r w:rsidRPr="00A24914">
        <w:rPr>
          <w:rFonts w:ascii="Lato" w:hAnsi="Lato"/>
          <w:sz w:val="24"/>
          <w:szCs w:val="24"/>
        </w:rPr>
        <w:t>miewaniem przez inne osoby. Wspieranie powinno odbywać się w sposób bezpieczny, z zachowaniem prywatności, z</w:t>
      </w:r>
      <w:r w:rsidRPr="00A24914">
        <w:rPr>
          <w:rFonts w:ascii="Arial" w:hAnsi="Arial" w:cs="Arial"/>
          <w:sz w:val="24"/>
          <w:szCs w:val="24"/>
        </w:rPr>
        <w:t> </w:t>
      </w:r>
      <w:r w:rsidRPr="00A24914">
        <w:rPr>
          <w:rFonts w:ascii="Lato" w:hAnsi="Lato"/>
          <w:sz w:val="24"/>
          <w:szCs w:val="24"/>
        </w:rPr>
        <w:t>mo</w:t>
      </w:r>
      <w:r w:rsidRPr="00A24914">
        <w:rPr>
          <w:rFonts w:ascii="Lato" w:hAnsi="Lato" w:cs="Lato"/>
          <w:sz w:val="24"/>
          <w:szCs w:val="24"/>
        </w:rPr>
        <w:t>ż</w:t>
      </w:r>
      <w:r w:rsidRPr="00A24914">
        <w:rPr>
          <w:rFonts w:ascii="Lato" w:hAnsi="Lato"/>
          <w:sz w:val="24"/>
          <w:szCs w:val="24"/>
        </w:rPr>
        <w:t>liwo</w:t>
      </w:r>
      <w:r w:rsidRPr="00A24914">
        <w:rPr>
          <w:rFonts w:ascii="Lato" w:hAnsi="Lato" w:cs="Lato"/>
          <w:sz w:val="24"/>
          <w:szCs w:val="24"/>
        </w:rPr>
        <w:t>ś</w:t>
      </w:r>
      <w:r w:rsidRPr="00A24914">
        <w:rPr>
          <w:rFonts w:ascii="Lato" w:hAnsi="Lato"/>
          <w:sz w:val="24"/>
          <w:szCs w:val="24"/>
        </w:rPr>
        <w:t>ci</w:t>
      </w:r>
      <w:r w:rsidRPr="00A24914">
        <w:rPr>
          <w:rFonts w:ascii="Lato" w:hAnsi="Lato" w:cs="Lato"/>
          <w:sz w:val="24"/>
          <w:szCs w:val="24"/>
        </w:rPr>
        <w:t>ą</w:t>
      </w:r>
      <w:r w:rsidRPr="00A24914">
        <w:rPr>
          <w:rFonts w:ascii="Lato" w:hAnsi="Lato"/>
          <w:sz w:val="24"/>
          <w:szCs w:val="24"/>
        </w:rPr>
        <w:t xml:space="preserve"> kontroli przez inne osoby z personelu. </w:t>
      </w:r>
    </w:p>
    <w:p w14:paraId="3DC97285"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10.</w:t>
      </w:r>
      <w:r w:rsidRPr="00A24914">
        <w:rPr>
          <w:rFonts w:ascii="Lato" w:hAnsi="Lato"/>
          <w:sz w:val="24"/>
          <w:szCs w:val="24"/>
        </w:rPr>
        <w:tab/>
        <w:t xml:space="preserve">Niedopuszczalne jest spanie z dzieckiem w jednym łóżku. Jeżeli sytuacja konkretnego dziecka lub dzieci, w tym względy bezpieczeństwa, wymagają obecności przedstawiciela personelu w sypialni dzieci w godzinach nocnych, każdorazowo dyrektor placówki musi zostać o takiej sytuacji poinformowany i wyrazić na nią zgodę. Jeżeli to możliwe, w takiej sytuacji wychowawcy towarzyszy inna osoba z personelu.  </w:t>
      </w:r>
    </w:p>
    <w:p w14:paraId="551FB9CE" w14:textId="2680B0BC" w:rsidR="00A24914" w:rsidRPr="00963FB2" w:rsidRDefault="00A24914" w:rsidP="00963FB2">
      <w:pPr>
        <w:spacing w:before="240" w:line="360" w:lineRule="auto"/>
        <w:rPr>
          <w:rFonts w:ascii="Lato" w:hAnsi="Lato"/>
          <w:color w:val="002060"/>
          <w:sz w:val="24"/>
          <w:szCs w:val="24"/>
        </w:rPr>
      </w:pPr>
      <w:r w:rsidRPr="00963FB2">
        <w:rPr>
          <w:rFonts w:ascii="Lato" w:hAnsi="Lato"/>
          <w:color w:val="002060"/>
          <w:sz w:val="24"/>
          <w:szCs w:val="24"/>
        </w:rPr>
        <w:t>V.</w:t>
      </w:r>
      <w:r w:rsidRPr="00963FB2">
        <w:rPr>
          <w:rFonts w:ascii="Lato" w:hAnsi="Lato"/>
          <w:color w:val="002060"/>
          <w:sz w:val="24"/>
          <w:szCs w:val="24"/>
        </w:rPr>
        <w:tab/>
        <w:t>Kontakty poza godzinami pracy</w:t>
      </w:r>
    </w:p>
    <w:p w14:paraId="3D27F997"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Co do zasady kontakt z dziećmi powinien odbywać się wyłącznie w godzinach pracy i dotyczyć celów zdefiniowanych w obowiązkach zawodowych członków personelu. </w:t>
      </w:r>
    </w:p>
    <w:p w14:paraId="419EE2F5" w14:textId="77777777" w:rsidR="00A24914" w:rsidRPr="00A24914" w:rsidRDefault="00A24914" w:rsidP="00A24914">
      <w:pPr>
        <w:spacing w:line="360" w:lineRule="auto"/>
        <w:rPr>
          <w:rFonts w:ascii="Lato" w:hAnsi="Lato"/>
          <w:sz w:val="24"/>
          <w:szCs w:val="24"/>
        </w:rPr>
      </w:pPr>
      <w:r w:rsidRPr="00A24914">
        <w:rPr>
          <w:rFonts w:ascii="Lato" w:hAnsi="Lato"/>
          <w:sz w:val="24"/>
          <w:szCs w:val="24"/>
        </w:rPr>
        <w:lastRenderedPageBreak/>
        <w:t>1.</w:t>
      </w:r>
      <w:r w:rsidRPr="00A24914">
        <w:rPr>
          <w:rFonts w:ascii="Lato" w:hAnsi="Lato"/>
          <w:sz w:val="24"/>
          <w:szCs w:val="24"/>
        </w:rPr>
        <w:tab/>
        <w:t xml:space="preserve">Nie wolno Ci zapraszać dzieci do swojego miejsca zamieszkania ani spotykać się z nimi poza godzinami pracy bez wiedzy dyrekcji placówki, która musi wyrazić na taki kontakt zgodę i być poinformowana o jego celu. Obejmuje to także kontakty z dziećmi poprzez prywatne kanały komunikacji (prywatny telefon, e-mail, komunikatory). </w:t>
      </w:r>
    </w:p>
    <w:p w14:paraId="0775A753"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2.</w:t>
      </w:r>
      <w:r w:rsidRPr="00A24914">
        <w:rPr>
          <w:rFonts w:ascii="Lato" w:hAnsi="Lato"/>
          <w:sz w:val="24"/>
          <w:szCs w:val="24"/>
        </w:rPr>
        <w:tab/>
        <w:t xml:space="preserve">Właściwą formą komunikacji z rodzicami lub opiekunami poza godzinami pracy są kanały służbowe. </w:t>
      </w:r>
    </w:p>
    <w:p w14:paraId="47A0D838"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3.</w:t>
      </w:r>
      <w:r w:rsidRPr="00A24914">
        <w:rPr>
          <w:rFonts w:ascii="Lato" w:hAnsi="Lato"/>
          <w:sz w:val="24"/>
          <w:szCs w:val="24"/>
        </w:rPr>
        <w:tab/>
        <w:t xml:space="preserve">Utrzymywanie relacji towarzyskich lub rodzinnych (jeśli dzieci i rodzice/opiekunowie dzieci są osobami bliskimi wobec pracownika) wymaga zachowania poufności wszystkich informacji dotyczących innych dzieci, ich rodziców oraz opiekunów. </w:t>
      </w:r>
    </w:p>
    <w:p w14:paraId="3DF7984A" w14:textId="3C16BA6F" w:rsidR="00A24914" w:rsidRPr="00963FB2" w:rsidRDefault="00A24914" w:rsidP="00963FB2">
      <w:pPr>
        <w:spacing w:before="240" w:line="360" w:lineRule="auto"/>
        <w:rPr>
          <w:rFonts w:ascii="Lato" w:hAnsi="Lato"/>
          <w:color w:val="002060"/>
          <w:sz w:val="24"/>
          <w:szCs w:val="24"/>
          <w:u w:val="single"/>
        </w:rPr>
      </w:pPr>
      <w:r w:rsidRPr="00963FB2">
        <w:rPr>
          <w:rFonts w:ascii="Lato" w:hAnsi="Lato"/>
          <w:color w:val="002060"/>
          <w:sz w:val="24"/>
          <w:szCs w:val="24"/>
          <w:u w:val="single"/>
        </w:rPr>
        <w:t>VI.</w:t>
      </w:r>
      <w:r w:rsidRPr="00963FB2">
        <w:rPr>
          <w:rFonts w:ascii="Lato" w:hAnsi="Lato"/>
          <w:color w:val="002060"/>
          <w:sz w:val="24"/>
          <w:szCs w:val="24"/>
          <w:u w:val="single"/>
        </w:rPr>
        <w:tab/>
        <w:t>Bezpieczeństwo online</w:t>
      </w:r>
    </w:p>
    <w:p w14:paraId="5ACB81D5"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Bądź świadom cyfrowych zagrożeń i ryzyka wynikającego z rejestrowania Twojej prywatnej  </w:t>
      </w:r>
    </w:p>
    <w:p w14:paraId="4C40BC4B"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aktywności w sieci przez aplikacje i algorytmy, ale także Twoich własnych działań w Internecie. Dotyczy to lajkowania określonych stron, korzystania z aplikacji randkowych, na których możesz spotkać wychowanki/wychowanków, obserwowania określonych osób/stron w mediach społecznościowych i ustawień prywatności kont, z których korzystasz. Jeśli Twój profil jest publicznie dostępny, dzieci i ich rodzice/opiekunowie będą mieć wgląd w Twoją cyfrową aktywność. </w:t>
      </w:r>
    </w:p>
    <w:p w14:paraId="6A846302"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1.</w:t>
      </w:r>
      <w:r w:rsidRPr="00A24914">
        <w:rPr>
          <w:rFonts w:ascii="Lato" w:hAnsi="Lato"/>
          <w:sz w:val="24"/>
          <w:szCs w:val="24"/>
        </w:rPr>
        <w:tab/>
        <w:t xml:space="preserve">Nie wolno Ci nawiązywać prywatnych kontaktów z aktualnymi wychowankami poprzez przyjmowanie bądź wysyłanie zaproszeń w mediach społecznościowych. </w:t>
      </w:r>
    </w:p>
    <w:p w14:paraId="73D734CA" w14:textId="77777777" w:rsidR="00A24914" w:rsidRPr="00A24914" w:rsidRDefault="00A24914" w:rsidP="00A24914">
      <w:pPr>
        <w:spacing w:line="360" w:lineRule="auto"/>
        <w:rPr>
          <w:rFonts w:ascii="Lato" w:hAnsi="Lato"/>
          <w:sz w:val="24"/>
          <w:szCs w:val="24"/>
        </w:rPr>
      </w:pPr>
      <w:r w:rsidRPr="00A24914">
        <w:rPr>
          <w:rFonts w:ascii="Lato" w:hAnsi="Lato"/>
          <w:sz w:val="24"/>
          <w:szCs w:val="24"/>
        </w:rPr>
        <w:lastRenderedPageBreak/>
        <w:t>2.</w:t>
      </w:r>
      <w:r w:rsidRPr="00A24914">
        <w:rPr>
          <w:rFonts w:ascii="Lato" w:hAnsi="Lato"/>
          <w:sz w:val="24"/>
          <w:szCs w:val="24"/>
        </w:rPr>
        <w:tab/>
        <w:t xml:space="preserve">Jeżeli dla realizacji celów wychowawczych, edukacyjnych i innych zapraszasz wychowanków do udziału w przestrzeni cyfrowej (zamknięta grupa w przestrzeni cyfrowej, czat komunikacyjny i inne) dostęp do tej przestrzeni musi mieć inny członek personelu placówki dla zachowania przejrzystości działań. </w:t>
      </w:r>
    </w:p>
    <w:p w14:paraId="22112D42"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3.</w:t>
      </w:r>
      <w:r w:rsidRPr="00A24914">
        <w:rPr>
          <w:rFonts w:ascii="Lato" w:hAnsi="Lato"/>
          <w:sz w:val="24"/>
          <w:szCs w:val="24"/>
        </w:rPr>
        <w:tab/>
        <w:t xml:space="preserve">W trakcie pobytu na terenie placówki funkcjonalność bluetooth w Twoim telefonie powinna być wyłączona. </w:t>
      </w:r>
    </w:p>
    <w:p w14:paraId="5166364A" w14:textId="79642B38" w:rsidR="00A24914" w:rsidRPr="00963FB2" w:rsidRDefault="00A24914" w:rsidP="00A24914">
      <w:pPr>
        <w:spacing w:line="360" w:lineRule="auto"/>
        <w:rPr>
          <w:rFonts w:ascii="Lato" w:hAnsi="Lato"/>
          <w:color w:val="002060"/>
          <w:sz w:val="24"/>
          <w:szCs w:val="24"/>
          <w:u w:val="single"/>
        </w:rPr>
      </w:pPr>
      <w:r w:rsidRPr="00963FB2">
        <w:rPr>
          <w:rFonts w:ascii="Lato" w:hAnsi="Lato"/>
          <w:color w:val="002060"/>
          <w:sz w:val="24"/>
          <w:szCs w:val="24"/>
          <w:u w:val="single"/>
        </w:rPr>
        <w:t>VII.</w:t>
      </w:r>
      <w:r w:rsidRPr="00963FB2">
        <w:rPr>
          <w:rFonts w:ascii="Lato" w:hAnsi="Lato"/>
          <w:color w:val="002060"/>
          <w:sz w:val="24"/>
          <w:szCs w:val="24"/>
          <w:u w:val="single"/>
        </w:rPr>
        <w:tab/>
        <w:t>Postępowanie w przypadku zachowań trudnych lub agresywnych ze strony dziecka</w:t>
      </w:r>
    </w:p>
    <w:p w14:paraId="593D9577"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1.W przypadku zachowań trudnych lub agresywnych ze strony dziecka:  </w:t>
      </w:r>
    </w:p>
    <w:p w14:paraId="2A9BD53E"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w:t>
      </w:r>
      <w:r w:rsidRPr="00A24914">
        <w:rPr>
          <w:rFonts w:ascii="Lato" w:hAnsi="Lato"/>
          <w:sz w:val="24"/>
          <w:szCs w:val="24"/>
        </w:rPr>
        <w:tab/>
        <w:t xml:space="preserve">każdy z personelu może zauważyć lub być poinformowany o wystąpieniu aktów agresji, przemocy; </w:t>
      </w:r>
    </w:p>
    <w:p w14:paraId="37506B4A"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w:t>
      </w:r>
      <w:r w:rsidRPr="00A24914">
        <w:rPr>
          <w:rFonts w:ascii="Lato" w:hAnsi="Lato"/>
          <w:sz w:val="24"/>
          <w:szCs w:val="24"/>
        </w:rPr>
        <w:tab/>
        <w:t>każdy z personelu ma obowiązek zareagować w sytuacji agresji, przemocy (będąc świadkiem zdarzenia lub osobą poinformowaną o zdarzeniu) tj.  podjąć próbę przerwania sytuacji, zapewnić bezpieczeństwo krzywdzonemu,</w:t>
      </w:r>
      <w:r w:rsidRPr="00A24914">
        <w:rPr>
          <w:rFonts w:ascii="Arial" w:hAnsi="Arial" w:cs="Arial"/>
          <w:sz w:val="24"/>
          <w:szCs w:val="24"/>
        </w:rPr>
        <w:t> </w:t>
      </w:r>
      <w:r w:rsidRPr="00A24914">
        <w:rPr>
          <w:rFonts w:ascii="Lato" w:hAnsi="Lato"/>
          <w:sz w:val="24"/>
          <w:szCs w:val="24"/>
        </w:rPr>
        <w:t>krzywdz</w:t>
      </w:r>
      <w:r w:rsidRPr="00A24914">
        <w:rPr>
          <w:rFonts w:ascii="Lato" w:hAnsi="Lato" w:cs="Lato"/>
          <w:sz w:val="24"/>
          <w:szCs w:val="24"/>
        </w:rPr>
        <w:t>ą</w:t>
      </w:r>
      <w:r w:rsidRPr="00A24914">
        <w:rPr>
          <w:rFonts w:ascii="Lato" w:hAnsi="Lato"/>
          <w:sz w:val="24"/>
          <w:szCs w:val="24"/>
        </w:rPr>
        <w:t xml:space="preserve">cemu i </w:t>
      </w:r>
      <w:r w:rsidRPr="00A24914">
        <w:rPr>
          <w:rFonts w:ascii="Lato" w:hAnsi="Lato" w:cs="Lato"/>
          <w:sz w:val="24"/>
          <w:szCs w:val="24"/>
        </w:rPr>
        <w:t>ś</w:t>
      </w:r>
      <w:r w:rsidRPr="00A24914">
        <w:rPr>
          <w:rFonts w:ascii="Lato" w:hAnsi="Lato"/>
          <w:sz w:val="24"/>
          <w:szCs w:val="24"/>
        </w:rPr>
        <w:t xml:space="preserve">wiadkom, w tym poprzez ich odizolowanie od siebie. </w:t>
      </w:r>
    </w:p>
    <w:p w14:paraId="2330BF77"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2. W przypadku zaobserwowania u dziecka przejawów wzmożonego napięcia, zdenerwowania lub trudności stwarzających prawdopodobieństwo wystąpienia zachowania trudnego, w tym agresywnego, autoagresywnego, zagrażającego, należy niezwłocznie podjąć działania, aby przeciwdziałać jego rozwinięciu, w tym należy podjąć z dzieckiem rozmowę uspokajającą, wyciszającą, o ile to możliwe, na neutralny temat (metoda przekierowania uwagi) lub inne oddziaływanie kojące/uspokajające. </w:t>
      </w:r>
    </w:p>
    <w:p w14:paraId="202DF9F2"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3. W sytuacji eskalacji zachowań trudnych, niepożądanych należy podjąć próbę ich wygaszenia, przerwania, adekwatnie do sytuacji, z uwzględnieniem rozpoznanego wcześniej ryzyka wystąpienia zachowań trudnych, agresywnych, autoagresywnych </w:t>
      </w:r>
      <w:r w:rsidRPr="00A24914">
        <w:rPr>
          <w:rFonts w:ascii="Lato" w:hAnsi="Lato"/>
          <w:sz w:val="24"/>
          <w:szCs w:val="24"/>
        </w:rPr>
        <w:lastRenderedPageBreak/>
        <w:t xml:space="preserve">oraz ustalonych i stosowanych u dziecka indywidualnych strategii proaktywnych lub nieawersyjnych strategii reaktywnych.  </w:t>
      </w:r>
    </w:p>
    <w:p w14:paraId="1EDA77DB"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4. Jeżeli podjęte czynności w danej sytuacji nie przynoszą efektów i następuje eskalacja zachowań trudnych, agresywnych, autoagresywnych należy poinformować osoby wskazane do podejmowania procedury interwencyjnej lub inne osoby z personelu, które znajdują się w pobliżu, z prośbą o pomoc; osoby te niezwłocznie informują osoby decyzyjne lub specjalistów i udzielają wsparcia w danej sytuacji.           </w:t>
      </w:r>
    </w:p>
    <w:p w14:paraId="3E34D637"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6. Jeżeli okoliczności zdarzenia na to pozwolą – niezwłocznie -  członek personelu podejmuje rozmowę stwarzającą dziecku możliwość wypowiedzenia się, przedstawienia swojego zdania/opinii w celu ustalenia przyczyn i okoliczności zdarzenia. W trakcie rozmowy z dzieckiem, o ile nie zakłóci to jej przebiegu, należy zanotować istotne informacje. Po zakończeniu rozmowy sporządza  notatkę z opisem całego zdarzenia i przekazanych informacji od świadków zdarzenia. O sytuacji informowani są opiekunowie. </w:t>
      </w:r>
    </w:p>
    <w:p w14:paraId="0C0AC4AA"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7. Do momentu uzyskania pewności, że sytuacja została zażegnana, a zachowanie trudne ustąpiło, nie wolno pozostawić małoletniego samemu sobie, tzn. „stracić go z pola widzenia”. </w:t>
      </w:r>
    </w:p>
    <w:p w14:paraId="14276894"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8. Rozmowa z dzieckiem powinna być przeprowadzona na następujących warunkach:  </w:t>
      </w:r>
    </w:p>
    <w:p w14:paraId="46E3BFCB"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bez presji czasu, pospieszania dziecka; </w:t>
      </w:r>
    </w:p>
    <w:p w14:paraId="2A41BA45"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a)</w:t>
      </w:r>
      <w:r w:rsidRPr="00A24914">
        <w:rPr>
          <w:rFonts w:ascii="Lato" w:hAnsi="Lato"/>
          <w:sz w:val="24"/>
          <w:szCs w:val="24"/>
        </w:rPr>
        <w:tab/>
        <w:t xml:space="preserve">dostosowana do potrzeb i możliwości dziecka; miejsce jej przeprowadzenia winno uwzględniać m.in. specyfikę odbioru i przetwarzania bodźców sensorycznych przez dziecko; należy wziąć pod uwagę język i sposoby komunikacji małoletniego; </w:t>
      </w:r>
    </w:p>
    <w:p w14:paraId="3693B5A5" w14:textId="79388557" w:rsidR="00A24914" w:rsidRPr="00A24914" w:rsidRDefault="00A24914" w:rsidP="00A24914">
      <w:pPr>
        <w:spacing w:line="360" w:lineRule="auto"/>
        <w:rPr>
          <w:rFonts w:ascii="Lato" w:hAnsi="Lato"/>
          <w:sz w:val="24"/>
          <w:szCs w:val="24"/>
        </w:rPr>
      </w:pPr>
      <w:r w:rsidRPr="00A24914">
        <w:rPr>
          <w:rFonts w:ascii="Lato" w:hAnsi="Lato"/>
          <w:sz w:val="24"/>
          <w:szCs w:val="24"/>
        </w:rPr>
        <w:lastRenderedPageBreak/>
        <w:t>b)</w:t>
      </w:r>
      <w:r w:rsidRPr="00A24914">
        <w:rPr>
          <w:rFonts w:ascii="Lato" w:hAnsi="Lato"/>
          <w:sz w:val="24"/>
          <w:szCs w:val="24"/>
        </w:rPr>
        <w:tab/>
        <w:t xml:space="preserve">osoba prowadząca rozmowę winna znać sposoby regulacji emocji przez dziecko (np. stimowanie/zachowania autostymulujące) oraz mieć wiedzę, czy występują u niego zachowania trudne (np. zachowania agresywne, autoagresywne); </w:t>
      </w:r>
    </w:p>
    <w:p w14:paraId="5BAC46D8" w14:textId="24D11964" w:rsidR="00A24914" w:rsidRPr="00A24914" w:rsidRDefault="00A24914" w:rsidP="00A24914">
      <w:pPr>
        <w:spacing w:line="360" w:lineRule="auto"/>
        <w:rPr>
          <w:rFonts w:ascii="Lato" w:hAnsi="Lato"/>
          <w:sz w:val="24"/>
          <w:szCs w:val="24"/>
        </w:rPr>
      </w:pPr>
      <w:r w:rsidRPr="00A24914">
        <w:rPr>
          <w:rFonts w:ascii="Lato" w:hAnsi="Lato"/>
          <w:sz w:val="24"/>
          <w:szCs w:val="24"/>
        </w:rPr>
        <w:t>c)</w:t>
      </w:r>
      <w:r w:rsidRPr="00A24914">
        <w:rPr>
          <w:rFonts w:ascii="Lato" w:hAnsi="Lato"/>
          <w:sz w:val="24"/>
          <w:szCs w:val="24"/>
        </w:rPr>
        <w:tab/>
        <w:t xml:space="preserve">podczas rozmowy trzeba pozwolić dziecku na swobodną wypowiedź, w tym ujawnienie obaw. Nie wolno przerywać, krytykować, uzupełniać wypowiedzi własnymi domysłami, komentować treści przekazywanych przez dziecko, minimalizować znaczenia tego, co się wydarzyło; </w:t>
      </w:r>
    </w:p>
    <w:p w14:paraId="536AC1B4" w14:textId="58376BBB" w:rsidR="00963FB2" w:rsidRDefault="00A24914" w:rsidP="00A24914">
      <w:pPr>
        <w:spacing w:line="360" w:lineRule="auto"/>
        <w:rPr>
          <w:rFonts w:ascii="Lato" w:hAnsi="Lato"/>
          <w:sz w:val="24"/>
          <w:szCs w:val="24"/>
        </w:rPr>
      </w:pPr>
      <w:r w:rsidRPr="00A24914">
        <w:rPr>
          <w:rFonts w:ascii="Lato" w:hAnsi="Lato"/>
          <w:sz w:val="24"/>
          <w:szCs w:val="24"/>
        </w:rPr>
        <w:t>d)</w:t>
      </w:r>
      <w:r w:rsidRPr="00A24914">
        <w:rPr>
          <w:rFonts w:ascii="Lato" w:hAnsi="Lato"/>
          <w:sz w:val="24"/>
          <w:szCs w:val="24"/>
        </w:rPr>
        <w:tab/>
        <w:t>rozmowa powinna przebiegać w spokojnej atmosferze; po jej zakończeniu dziecko jest obejmowane adekwatnym wsparciem do czasu ustabilizowania sytuacji i</w:t>
      </w:r>
      <w:r w:rsidRPr="00A24914">
        <w:rPr>
          <w:rFonts w:ascii="Arial" w:hAnsi="Arial" w:cs="Arial"/>
          <w:sz w:val="24"/>
          <w:szCs w:val="24"/>
        </w:rPr>
        <w:t> </w:t>
      </w:r>
      <w:r w:rsidRPr="00A24914">
        <w:rPr>
          <w:rFonts w:ascii="Lato" w:hAnsi="Lato"/>
          <w:sz w:val="24"/>
          <w:szCs w:val="24"/>
        </w:rPr>
        <w:t>wyciszenia zachowania - nie wolno pozostawi</w:t>
      </w:r>
      <w:r w:rsidRPr="00A24914">
        <w:rPr>
          <w:rFonts w:ascii="Lato" w:hAnsi="Lato" w:cs="Lato"/>
          <w:sz w:val="24"/>
          <w:szCs w:val="24"/>
        </w:rPr>
        <w:t>ć</w:t>
      </w:r>
      <w:r w:rsidRPr="00A24914">
        <w:rPr>
          <w:rFonts w:ascii="Lato" w:hAnsi="Lato"/>
          <w:sz w:val="24"/>
          <w:szCs w:val="24"/>
        </w:rPr>
        <w:t xml:space="preserve"> dziecka samemu sobie do momentu uzyskania pewno</w:t>
      </w:r>
      <w:r w:rsidRPr="00A24914">
        <w:rPr>
          <w:rFonts w:ascii="Lato" w:hAnsi="Lato" w:cs="Lato"/>
          <w:sz w:val="24"/>
          <w:szCs w:val="24"/>
        </w:rPr>
        <w:t>ś</w:t>
      </w:r>
      <w:r w:rsidRPr="00A24914">
        <w:rPr>
          <w:rFonts w:ascii="Lato" w:hAnsi="Lato"/>
          <w:sz w:val="24"/>
          <w:szCs w:val="24"/>
        </w:rPr>
        <w:t xml:space="preserve">ci, </w:t>
      </w:r>
      <w:r w:rsidRPr="00A24914">
        <w:rPr>
          <w:rFonts w:ascii="Lato" w:hAnsi="Lato" w:cs="Lato"/>
          <w:sz w:val="24"/>
          <w:szCs w:val="24"/>
        </w:rPr>
        <w:t>ż</w:t>
      </w:r>
      <w:r w:rsidRPr="00A24914">
        <w:rPr>
          <w:rFonts w:ascii="Lato" w:hAnsi="Lato"/>
          <w:sz w:val="24"/>
          <w:szCs w:val="24"/>
        </w:rPr>
        <w:t>e sytuacja jest ustabilizowana.</w:t>
      </w:r>
    </w:p>
    <w:p w14:paraId="767A0D7B" w14:textId="09AEA3D2" w:rsidR="00A24914" w:rsidRPr="00963FB2" w:rsidRDefault="00495669" w:rsidP="00963FB2">
      <w:pPr>
        <w:pStyle w:val="Nagwek3"/>
        <w:rPr>
          <w:rFonts w:ascii="Lato" w:hAnsi="Lato"/>
          <w:color w:val="002060"/>
          <w:sz w:val="24"/>
          <w:szCs w:val="24"/>
        </w:rPr>
      </w:pPr>
      <w:bookmarkStart w:id="14" w:name="_Toc172466978"/>
      <w:r w:rsidRPr="00BA643D">
        <w:rPr>
          <w:rStyle w:val="Nagwek3Znak"/>
          <w:noProof/>
        </w:rPr>
        <mc:AlternateContent>
          <mc:Choice Requires="wps">
            <w:drawing>
              <wp:anchor distT="45720" distB="45720" distL="114300" distR="114300" simplePos="0" relativeHeight="251661312" behindDoc="0" locked="0" layoutInCell="1" allowOverlap="1" wp14:anchorId="488C1810" wp14:editId="0BCF6AB6">
                <wp:simplePos x="0" y="0"/>
                <wp:positionH relativeFrom="margin">
                  <wp:align>right</wp:align>
                </wp:positionH>
                <wp:positionV relativeFrom="paragraph">
                  <wp:posOffset>513715</wp:posOffset>
                </wp:positionV>
                <wp:extent cx="5734050" cy="1076325"/>
                <wp:effectExtent l="0" t="0" r="19050" b="28575"/>
                <wp:wrapSquare wrapText="bothSides"/>
                <wp:docPr id="55947842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1870D6A2" w14:textId="77777777" w:rsidR="00495669" w:rsidRPr="00BA643D" w:rsidRDefault="00495669" w:rsidP="00495669">
                            <w:pPr>
                              <w:spacing w:before="240"/>
                              <w:rPr>
                                <w:rStyle w:val="ui-provider"/>
                                <w:rFonts w:ascii="Lato" w:hAnsi="Lato"/>
                                <w:b/>
                                <w:bCs/>
                                <w:sz w:val="24"/>
                                <w:szCs w:val="24"/>
                              </w:rPr>
                            </w:pPr>
                            <w:r w:rsidRPr="00BA643D">
                              <w:rPr>
                                <w:rStyle w:val="ui-provider"/>
                                <w:rFonts w:ascii="Lato" w:hAnsi="Lato"/>
                                <w:b/>
                                <w:bCs/>
                                <w:sz w:val="24"/>
                                <w:szCs w:val="24"/>
                              </w:rPr>
                              <w:t>Uwaga, to ważne!</w:t>
                            </w:r>
                          </w:p>
                          <w:p w14:paraId="3BE6B375" w14:textId="77777777" w:rsidR="00495669" w:rsidRPr="00BA643D" w:rsidRDefault="00495669" w:rsidP="00495669">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C1810" id="_x0000_s1027" type="#_x0000_t202" style="position:absolute;margin-left:400.3pt;margin-top:40.45pt;width:451.5pt;height:84.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" strokecolor="red" strokeweight="1.5pt">
                <v:textbox>
                  <w:txbxContent>
                    <w:p w14:paraId="1870D6A2" w14:textId="77777777" w:rsidR="00495669" w:rsidRPr="00BA643D" w:rsidRDefault="00495669" w:rsidP="00495669">
                      <w:pPr>
                        <w:spacing w:before="240"/>
                        <w:rPr>
                          <w:rStyle w:val="ui-provider"/>
                          <w:rFonts w:ascii="Lato" w:hAnsi="Lato"/>
                          <w:b/>
                          <w:bCs/>
                          <w:sz w:val="24"/>
                          <w:szCs w:val="24"/>
                        </w:rPr>
                      </w:pPr>
                      <w:r w:rsidRPr="00BA643D">
                        <w:rPr>
                          <w:rStyle w:val="ui-provider"/>
                          <w:rFonts w:ascii="Lato" w:hAnsi="Lato"/>
                          <w:b/>
                          <w:bCs/>
                          <w:sz w:val="24"/>
                          <w:szCs w:val="24"/>
                        </w:rPr>
                        <w:t>Uwaga, to ważne!</w:t>
                      </w:r>
                    </w:p>
                    <w:p w14:paraId="3BE6B375" w14:textId="77777777" w:rsidR="00495669" w:rsidRPr="00BA643D" w:rsidRDefault="00495669" w:rsidP="00495669">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r w:rsidR="00A24914" w:rsidRPr="00963FB2">
        <w:rPr>
          <w:rFonts w:ascii="Lato" w:hAnsi="Lato"/>
          <w:color w:val="002060"/>
          <w:sz w:val="24"/>
          <w:szCs w:val="24"/>
        </w:rPr>
        <w:t xml:space="preserve">ZAŁĄCZNIK NR 2. </w:t>
      </w:r>
      <w:r w:rsidR="00963FB2" w:rsidRPr="00963FB2">
        <w:rPr>
          <w:rFonts w:ascii="Lato" w:hAnsi="Lato"/>
          <w:color w:val="002060"/>
          <w:sz w:val="24"/>
          <w:szCs w:val="24"/>
        </w:rPr>
        <w:t xml:space="preserve">Do standardów ochrony dzieci - </w:t>
      </w:r>
      <w:r w:rsidR="00A24914" w:rsidRPr="00963FB2">
        <w:rPr>
          <w:rFonts w:ascii="Lato" w:hAnsi="Lato"/>
          <w:color w:val="002060"/>
          <w:sz w:val="24"/>
          <w:szCs w:val="24"/>
        </w:rPr>
        <w:t>Procedury interwencji</w:t>
      </w:r>
      <w:bookmarkEnd w:id="14"/>
    </w:p>
    <w:p w14:paraId="189E8437" w14:textId="3265A654" w:rsidR="00963FB2" w:rsidRDefault="00963FB2" w:rsidP="00A24914">
      <w:pPr>
        <w:spacing w:line="360" w:lineRule="auto"/>
        <w:rPr>
          <w:rFonts w:ascii="Lato" w:hAnsi="Lato"/>
          <w:sz w:val="24"/>
          <w:szCs w:val="24"/>
        </w:rPr>
      </w:pPr>
    </w:p>
    <w:p w14:paraId="436422B7" w14:textId="272676F7" w:rsidR="00A24914" w:rsidRPr="00F81B98" w:rsidRDefault="00A24914" w:rsidP="00A24914">
      <w:pPr>
        <w:spacing w:line="360" w:lineRule="auto"/>
        <w:rPr>
          <w:rFonts w:ascii="Lato" w:hAnsi="Lato"/>
          <w:color w:val="002060"/>
          <w:sz w:val="24"/>
          <w:szCs w:val="24"/>
        </w:rPr>
      </w:pPr>
      <w:r w:rsidRPr="00F81B98">
        <w:rPr>
          <w:rFonts w:ascii="Lato" w:hAnsi="Lato"/>
          <w:color w:val="002060"/>
          <w:sz w:val="24"/>
          <w:szCs w:val="24"/>
        </w:rPr>
        <w:t>§ 1</w:t>
      </w:r>
      <w:r w:rsidR="00963FB2" w:rsidRPr="00F81B98">
        <w:rPr>
          <w:rFonts w:ascii="Lato" w:hAnsi="Lato"/>
          <w:color w:val="002060"/>
          <w:sz w:val="24"/>
          <w:szCs w:val="24"/>
        </w:rPr>
        <w:t xml:space="preserve"> Procedury interwencji</w:t>
      </w:r>
    </w:p>
    <w:p w14:paraId="7394AA35" w14:textId="5EDC06FE" w:rsidR="00A24914" w:rsidRPr="00A24914" w:rsidRDefault="00A24914" w:rsidP="00A24914">
      <w:pPr>
        <w:spacing w:line="360" w:lineRule="auto"/>
        <w:rPr>
          <w:rFonts w:ascii="Lato" w:hAnsi="Lato"/>
          <w:sz w:val="24"/>
          <w:szCs w:val="24"/>
        </w:rPr>
      </w:pPr>
      <w:r w:rsidRPr="00A24914">
        <w:rPr>
          <w:rFonts w:ascii="Lato" w:hAnsi="Lato"/>
          <w:sz w:val="24"/>
          <w:szCs w:val="24"/>
        </w:rPr>
        <w:t xml:space="preserve">Niniejszy załącznik określa procedury interwencji w przypadku podejrzenia krzywdzenia przez: </w:t>
      </w:r>
    </w:p>
    <w:p w14:paraId="2952AA64" w14:textId="1B05DD06" w:rsidR="00A24914" w:rsidRPr="00F81B98" w:rsidRDefault="00A24914" w:rsidP="00967DB0">
      <w:pPr>
        <w:pStyle w:val="Akapitzlist"/>
        <w:numPr>
          <w:ilvl w:val="0"/>
          <w:numId w:val="100"/>
        </w:numPr>
        <w:spacing w:line="360" w:lineRule="auto"/>
        <w:rPr>
          <w:rFonts w:ascii="Lato" w:hAnsi="Lato"/>
          <w:sz w:val="24"/>
          <w:szCs w:val="24"/>
        </w:rPr>
      </w:pPr>
      <w:r w:rsidRPr="00F81B98">
        <w:rPr>
          <w:rFonts w:ascii="Lato" w:hAnsi="Lato"/>
          <w:sz w:val="24"/>
          <w:szCs w:val="24"/>
        </w:rPr>
        <w:t xml:space="preserve">osoby bliskie (rodziców/opiekunów prawnych),   </w:t>
      </w:r>
    </w:p>
    <w:p w14:paraId="635F90F9" w14:textId="06E42290" w:rsidR="00A24914" w:rsidRPr="00F81B98" w:rsidRDefault="00A24914" w:rsidP="00967DB0">
      <w:pPr>
        <w:pStyle w:val="Akapitzlist"/>
        <w:numPr>
          <w:ilvl w:val="0"/>
          <w:numId w:val="100"/>
        </w:numPr>
        <w:spacing w:line="360" w:lineRule="auto"/>
        <w:rPr>
          <w:rFonts w:ascii="Lato" w:hAnsi="Lato"/>
          <w:sz w:val="24"/>
          <w:szCs w:val="24"/>
        </w:rPr>
      </w:pPr>
      <w:r w:rsidRPr="00F81B98">
        <w:rPr>
          <w:rFonts w:ascii="Lato" w:hAnsi="Lato"/>
          <w:sz w:val="24"/>
          <w:szCs w:val="24"/>
        </w:rPr>
        <w:t xml:space="preserve">inne dziecko,  </w:t>
      </w:r>
    </w:p>
    <w:p w14:paraId="644987B5" w14:textId="44B23732" w:rsidR="00A24914" w:rsidRPr="00F81B98" w:rsidRDefault="00A24914" w:rsidP="00967DB0">
      <w:pPr>
        <w:pStyle w:val="Akapitzlist"/>
        <w:numPr>
          <w:ilvl w:val="0"/>
          <w:numId w:val="100"/>
        </w:numPr>
        <w:spacing w:line="360" w:lineRule="auto"/>
        <w:rPr>
          <w:rFonts w:ascii="Lato" w:hAnsi="Lato"/>
          <w:sz w:val="24"/>
          <w:szCs w:val="24"/>
        </w:rPr>
      </w:pPr>
      <w:r w:rsidRPr="00F81B98">
        <w:rPr>
          <w:rFonts w:ascii="Lato" w:hAnsi="Lato"/>
          <w:sz w:val="24"/>
          <w:szCs w:val="24"/>
        </w:rPr>
        <w:t xml:space="preserve">personel, inne osoby trzecie. </w:t>
      </w:r>
    </w:p>
    <w:p w14:paraId="28BFB8FA" w14:textId="27D9BB74" w:rsidR="00A24914" w:rsidRPr="00F81B98" w:rsidRDefault="00A24914" w:rsidP="00A24914">
      <w:pPr>
        <w:spacing w:line="360" w:lineRule="auto"/>
        <w:rPr>
          <w:rFonts w:ascii="Lato" w:hAnsi="Lato"/>
          <w:color w:val="002060"/>
          <w:sz w:val="24"/>
          <w:szCs w:val="24"/>
        </w:rPr>
      </w:pPr>
      <w:r w:rsidRPr="00F81B98">
        <w:rPr>
          <w:rFonts w:ascii="Lato" w:hAnsi="Lato"/>
          <w:color w:val="002060"/>
          <w:sz w:val="24"/>
          <w:szCs w:val="24"/>
        </w:rPr>
        <w:lastRenderedPageBreak/>
        <w:t>§ 2</w:t>
      </w:r>
      <w:r w:rsidR="00F81B98" w:rsidRPr="00F81B98">
        <w:rPr>
          <w:rFonts w:ascii="Lato" w:hAnsi="Lato"/>
          <w:color w:val="002060"/>
          <w:sz w:val="24"/>
          <w:szCs w:val="24"/>
        </w:rPr>
        <w:t>. Rozmowa z dzieckiem</w:t>
      </w:r>
    </w:p>
    <w:p w14:paraId="5E281361"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1.</w:t>
      </w:r>
      <w:r w:rsidRPr="00A24914">
        <w:rPr>
          <w:rFonts w:ascii="Lato" w:hAnsi="Lato"/>
          <w:sz w:val="24"/>
          <w:szCs w:val="24"/>
        </w:rPr>
        <w:tab/>
        <w:t xml:space="preserve">W sytuacji podejrzenia lub ujawnienia krzywdzenia dziecka zawsze należy stworzyć mu możliwość wypowiedzenia się, przedstawienia swojego zdania/opinii, pamiętając, że może to być dla dziecka pierwsza i jedyna rozmowa (dziecko może już nie podjąć więcej prób poszukiwania wsparcia). Szczególnie ważne jest, by:  </w:t>
      </w:r>
    </w:p>
    <w:p w14:paraId="427C51CC" w14:textId="66F9061D" w:rsidR="00A24914" w:rsidRPr="00F81B98" w:rsidRDefault="00A24914" w:rsidP="00967DB0">
      <w:pPr>
        <w:pStyle w:val="Akapitzlist"/>
        <w:numPr>
          <w:ilvl w:val="0"/>
          <w:numId w:val="101"/>
        </w:numPr>
        <w:spacing w:line="360" w:lineRule="auto"/>
        <w:rPr>
          <w:rFonts w:ascii="Lato" w:hAnsi="Lato"/>
          <w:sz w:val="24"/>
          <w:szCs w:val="24"/>
        </w:rPr>
      </w:pPr>
      <w:r w:rsidRPr="00F81B98">
        <w:rPr>
          <w:rFonts w:ascii="Lato" w:hAnsi="Lato"/>
          <w:sz w:val="24"/>
          <w:szCs w:val="24"/>
        </w:rPr>
        <w:t xml:space="preserve">wyrazić swoją troskę poprzez deklarację, że się mu wierzy; </w:t>
      </w:r>
    </w:p>
    <w:p w14:paraId="365AC59E" w14:textId="7A6C707B" w:rsidR="00A24914" w:rsidRPr="00F81B98" w:rsidRDefault="00A24914" w:rsidP="00967DB0">
      <w:pPr>
        <w:pStyle w:val="Akapitzlist"/>
        <w:numPr>
          <w:ilvl w:val="0"/>
          <w:numId w:val="101"/>
        </w:numPr>
        <w:spacing w:line="360" w:lineRule="auto"/>
        <w:rPr>
          <w:rFonts w:ascii="Lato" w:hAnsi="Lato"/>
          <w:sz w:val="24"/>
          <w:szCs w:val="24"/>
        </w:rPr>
      </w:pPr>
      <w:r w:rsidRPr="00F81B98">
        <w:rPr>
          <w:rFonts w:ascii="Lato" w:hAnsi="Lato"/>
          <w:sz w:val="24"/>
          <w:szCs w:val="24"/>
        </w:rPr>
        <w:t xml:space="preserve">zapewnić dziecko, że dobrze uczyniło podejmując rozmowę o doznanej krzywdzie; </w:t>
      </w:r>
    </w:p>
    <w:p w14:paraId="535C1550" w14:textId="2D2418BE" w:rsidR="00A24914" w:rsidRPr="00F81B98" w:rsidRDefault="00A24914" w:rsidP="00967DB0">
      <w:pPr>
        <w:pStyle w:val="Akapitzlist"/>
        <w:numPr>
          <w:ilvl w:val="0"/>
          <w:numId w:val="101"/>
        </w:numPr>
        <w:spacing w:line="360" w:lineRule="auto"/>
        <w:rPr>
          <w:rFonts w:ascii="Lato" w:hAnsi="Lato"/>
          <w:sz w:val="24"/>
          <w:szCs w:val="24"/>
        </w:rPr>
      </w:pPr>
      <w:r w:rsidRPr="00F81B98">
        <w:rPr>
          <w:rFonts w:ascii="Lato" w:hAnsi="Lato"/>
          <w:sz w:val="24"/>
          <w:szCs w:val="24"/>
        </w:rPr>
        <w:t xml:space="preserve">wyjaśnić dziecku, że nie jest winne zaistniałej sytuacji; </w:t>
      </w:r>
    </w:p>
    <w:p w14:paraId="0EAA92E1" w14:textId="5CD606D1" w:rsidR="00A24914" w:rsidRPr="00F81B98" w:rsidRDefault="00A24914" w:rsidP="00967DB0">
      <w:pPr>
        <w:pStyle w:val="Akapitzlist"/>
        <w:numPr>
          <w:ilvl w:val="0"/>
          <w:numId w:val="101"/>
        </w:numPr>
        <w:spacing w:line="360" w:lineRule="auto"/>
        <w:rPr>
          <w:rFonts w:ascii="Lato" w:hAnsi="Lato"/>
          <w:sz w:val="24"/>
          <w:szCs w:val="24"/>
        </w:rPr>
      </w:pPr>
      <w:r w:rsidRPr="00F81B98">
        <w:rPr>
          <w:rFonts w:ascii="Lato" w:hAnsi="Lato"/>
          <w:sz w:val="24"/>
          <w:szCs w:val="24"/>
        </w:rPr>
        <w:t xml:space="preserve">jednoznacznie negatywnie ocenić każdą formę przemocy, dając wyraźny sygnał, że jest ona niedopuszczalna i należy jej zapobiegać/powstrzymać; </w:t>
      </w:r>
    </w:p>
    <w:p w14:paraId="40D17C08" w14:textId="19D058F1" w:rsidR="00A24914" w:rsidRPr="00F81B98" w:rsidRDefault="00A24914" w:rsidP="00967DB0">
      <w:pPr>
        <w:pStyle w:val="Akapitzlist"/>
        <w:numPr>
          <w:ilvl w:val="0"/>
          <w:numId w:val="101"/>
        </w:numPr>
        <w:spacing w:line="360" w:lineRule="auto"/>
        <w:rPr>
          <w:rFonts w:ascii="Lato" w:hAnsi="Lato"/>
          <w:sz w:val="24"/>
          <w:szCs w:val="24"/>
        </w:rPr>
      </w:pPr>
      <w:r w:rsidRPr="00F81B98">
        <w:rPr>
          <w:rFonts w:ascii="Lato" w:hAnsi="Lato"/>
          <w:sz w:val="24"/>
          <w:szCs w:val="24"/>
        </w:rPr>
        <w:t xml:space="preserve">należy odpowiednio poinformować dziecko, że tą sprawą zajmą się inne odpowiednie osoby, w tym udzielić mu informacji, że podjęte zostaną działania zapewniające mu bezpieczeństwo i że nie jest winne temu, co się stało. </w:t>
      </w:r>
    </w:p>
    <w:p w14:paraId="3F9024E2"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 </w:t>
      </w:r>
    </w:p>
    <w:p w14:paraId="17E3D41C"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2.</w:t>
      </w:r>
      <w:r w:rsidRPr="00A24914">
        <w:rPr>
          <w:rFonts w:ascii="Lato" w:hAnsi="Lato"/>
          <w:sz w:val="24"/>
          <w:szCs w:val="24"/>
        </w:rPr>
        <w:tab/>
        <w:t xml:space="preserve"> Osoba odpowiedzialna za ochronę dzieci dokonuje wstępnej kwalifikacji zdarzenia w zależności od tego, kto jest potencjalnym sprawcą krzywdzenia oraz jaki jest jego charakter (przestępstwo, czyn karalny, przemoc domowa, inne zagrożenie dobra dziecka). </w:t>
      </w:r>
    </w:p>
    <w:p w14:paraId="1A4D0021"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3.</w:t>
      </w:r>
      <w:r w:rsidRPr="00A24914">
        <w:rPr>
          <w:rFonts w:ascii="Lato" w:hAnsi="Lato"/>
          <w:sz w:val="24"/>
          <w:szCs w:val="24"/>
        </w:rPr>
        <w:tab/>
        <w:t xml:space="preserve">W zależności od kwalifikacji zdarzenia, osoba odpowiedzialna za ochronę dzieci podejmuje dalsze kroki opisane poniżej.  </w:t>
      </w:r>
    </w:p>
    <w:p w14:paraId="170AB02E" w14:textId="47E6F06C" w:rsidR="00A24914" w:rsidRPr="00F81B98" w:rsidRDefault="00A24914" w:rsidP="00A24914">
      <w:pPr>
        <w:spacing w:line="360" w:lineRule="auto"/>
        <w:rPr>
          <w:rFonts w:ascii="Lato" w:hAnsi="Lato"/>
          <w:color w:val="002060"/>
          <w:sz w:val="24"/>
          <w:szCs w:val="24"/>
        </w:rPr>
      </w:pPr>
      <w:r w:rsidRPr="00F81B98">
        <w:rPr>
          <w:rFonts w:ascii="Lato" w:hAnsi="Lato"/>
          <w:color w:val="002060"/>
          <w:sz w:val="24"/>
          <w:szCs w:val="24"/>
        </w:rPr>
        <w:t>§ 3</w:t>
      </w:r>
      <w:r w:rsidR="00F81B98" w:rsidRPr="00F81B98">
        <w:rPr>
          <w:rFonts w:ascii="Lato" w:hAnsi="Lato"/>
          <w:color w:val="002060"/>
          <w:sz w:val="24"/>
          <w:szCs w:val="24"/>
        </w:rPr>
        <w:t>. Adekwatna interwencja</w:t>
      </w:r>
    </w:p>
    <w:p w14:paraId="1015A569"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W przypadku podejrzenia krzywdzenia ze strony osób bliskich osoba odpowiedzialna za ochronę dziecka: </w:t>
      </w:r>
    </w:p>
    <w:p w14:paraId="297778AD" w14:textId="01A2339C" w:rsidR="00A24914" w:rsidRPr="00F81B98" w:rsidRDefault="00A24914" w:rsidP="00967DB0">
      <w:pPr>
        <w:pStyle w:val="Akapitzlist"/>
        <w:numPr>
          <w:ilvl w:val="0"/>
          <w:numId w:val="102"/>
        </w:numPr>
        <w:spacing w:line="360" w:lineRule="auto"/>
        <w:rPr>
          <w:rFonts w:ascii="Lato" w:hAnsi="Lato"/>
          <w:sz w:val="24"/>
          <w:szCs w:val="24"/>
        </w:rPr>
      </w:pPr>
      <w:r w:rsidRPr="00F81B98">
        <w:rPr>
          <w:rFonts w:ascii="Lato" w:hAnsi="Lato"/>
          <w:sz w:val="24"/>
          <w:szCs w:val="24"/>
        </w:rPr>
        <w:lastRenderedPageBreak/>
        <w:t xml:space="preserve">w przypadku podejrzenia popełnienia przestępstwa na szkodę dziecka - powiadamia Policję lub prokuraturę; </w:t>
      </w:r>
    </w:p>
    <w:p w14:paraId="675D3BEB" w14:textId="46A28904" w:rsidR="00A24914" w:rsidRPr="00F81B98" w:rsidRDefault="00A24914" w:rsidP="00967DB0">
      <w:pPr>
        <w:pStyle w:val="Akapitzlist"/>
        <w:numPr>
          <w:ilvl w:val="0"/>
          <w:numId w:val="102"/>
        </w:numPr>
        <w:spacing w:line="360" w:lineRule="auto"/>
        <w:rPr>
          <w:rFonts w:ascii="Lato" w:hAnsi="Lato"/>
          <w:sz w:val="24"/>
          <w:szCs w:val="24"/>
        </w:rPr>
      </w:pPr>
      <w:r w:rsidRPr="00F81B98">
        <w:rPr>
          <w:rFonts w:ascii="Lato" w:hAnsi="Lato"/>
          <w:sz w:val="24"/>
          <w:szCs w:val="24"/>
        </w:rPr>
        <w:t xml:space="preserve">w przypadku podejrzenia występowania przemocy domowej ze strony osoby dorosłej – powiadamia miejscowy Ośrodek Pomocy Społecznej lub Policję w celu wszczęcia procedury „Niebieskie Karty”; </w:t>
      </w:r>
    </w:p>
    <w:p w14:paraId="7ED0939D" w14:textId="646F31C6" w:rsidR="00A24914" w:rsidRPr="00F81B98" w:rsidRDefault="00A24914" w:rsidP="00967DB0">
      <w:pPr>
        <w:pStyle w:val="Akapitzlist"/>
        <w:numPr>
          <w:ilvl w:val="0"/>
          <w:numId w:val="102"/>
        </w:numPr>
        <w:spacing w:line="360" w:lineRule="auto"/>
        <w:rPr>
          <w:rFonts w:ascii="Lato" w:hAnsi="Lato"/>
          <w:sz w:val="24"/>
          <w:szCs w:val="24"/>
        </w:rPr>
      </w:pPr>
      <w:r w:rsidRPr="00F81B98">
        <w:rPr>
          <w:rFonts w:ascii="Lato" w:hAnsi="Lato"/>
          <w:sz w:val="24"/>
          <w:szCs w:val="24"/>
        </w:rPr>
        <w:t>w przypadku, gdy dziecko doznaje przemocy ze strony dziecka – członka rodziny (rodzeństwo, dalsza rodzina) powiadamia miejscowy Ośrodek Pomocy Społecznej lub Policję w celu wszczęcia procedury „Niebieskich Kart” w stosunku do opiekuna, który nie reaguje na krzywdzenie dziecka;</w:t>
      </w:r>
    </w:p>
    <w:p w14:paraId="22BBE7CC" w14:textId="18D55DA3" w:rsidR="00A24914" w:rsidRPr="00F81B98" w:rsidRDefault="00A24914" w:rsidP="00967DB0">
      <w:pPr>
        <w:pStyle w:val="Akapitzlist"/>
        <w:numPr>
          <w:ilvl w:val="0"/>
          <w:numId w:val="102"/>
        </w:numPr>
        <w:spacing w:line="360" w:lineRule="auto"/>
        <w:rPr>
          <w:rFonts w:ascii="Lato" w:hAnsi="Lato"/>
          <w:sz w:val="24"/>
          <w:szCs w:val="24"/>
        </w:rPr>
      </w:pPr>
      <w:r w:rsidRPr="00F81B98">
        <w:rPr>
          <w:rFonts w:ascii="Lato" w:hAnsi="Lato"/>
          <w:sz w:val="24"/>
          <w:szCs w:val="24"/>
        </w:rPr>
        <w:t xml:space="preserve">niezwłocznie składa do sądu opiekuńczego odpowiednie pismo procesowe w zakresie władzy rodzicielskiej lub kontaktów z dzieckiem, jeśli ich utrzymywanie poważnie zagraża dobru dziecka lub je narusza i opisuje w piśmie sytuację oraz wykonane do tej pory kroki interwencyjne; </w:t>
      </w:r>
    </w:p>
    <w:p w14:paraId="1DB83708" w14:textId="4C75EE7C" w:rsidR="00A24914" w:rsidRPr="00F81B98" w:rsidRDefault="00A24914" w:rsidP="00967DB0">
      <w:pPr>
        <w:pStyle w:val="Akapitzlist"/>
        <w:numPr>
          <w:ilvl w:val="0"/>
          <w:numId w:val="102"/>
        </w:numPr>
        <w:spacing w:line="360" w:lineRule="auto"/>
        <w:rPr>
          <w:rFonts w:ascii="Lato" w:hAnsi="Lato"/>
          <w:sz w:val="24"/>
          <w:szCs w:val="24"/>
        </w:rPr>
      </w:pPr>
      <w:r w:rsidRPr="00F81B98">
        <w:rPr>
          <w:rFonts w:ascii="Lato" w:hAnsi="Lato"/>
          <w:sz w:val="24"/>
          <w:szCs w:val="24"/>
        </w:rPr>
        <w:t xml:space="preserve">jeśli rodzina jest objęta nadzorem kuratora, powinien on również zostać poinformowany o sytuacji; </w:t>
      </w:r>
    </w:p>
    <w:p w14:paraId="3F23F10B" w14:textId="634AF4B2" w:rsidR="00A24914" w:rsidRPr="00F81B98" w:rsidRDefault="00A24914" w:rsidP="00967DB0">
      <w:pPr>
        <w:pStyle w:val="Akapitzlist"/>
        <w:numPr>
          <w:ilvl w:val="0"/>
          <w:numId w:val="102"/>
        </w:numPr>
        <w:spacing w:line="360" w:lineRule="auto"/>
        <w:rPr>
          <w:rFonts w:ascii="Lato" w:hAnsi="Lato"/>
          <w:sz w:val="24"/>
          <w:szCs w:val="24"/>
        </w:rPr>
      </w:pPr>
      <w:r w:rsidRPr="00F81B98">
        <w:rPr>
          <w:rFonts w:ascii="Lato" w:hAnsi="Lato"/>
          <w:sz w:val="24"/>
          <w:szCs w:val="24"/>
        </w:rPr>
        <w:t xml:space="preserve">osoba odpowiedzialna za udzielenie dziecku wsparcia sporządza plan wsparcia dla krzywdzonego dziecka. </w:t>
      </w:r>
    </w:p>
    <w:p w14:paraId="60E3033E" w14:textId="43650355" w:rsidR="00A24914" w:rsidRPr="00F81B98" w:rsidRDefault="00A24914" w:rsidP="00A24914">
      <w:pPr>
        <w:spacing w:line="360" w:lineRule="auto"/>
        <w:rPr>
          <w:rFonts w:ascii="Lato" w:hAnsi="Lato"/>
          <w:color w:val="002060"/>
          <w:sz w:val="24"/>
          <w:szCs w:val="24"/>
        </w:rPr>
      </w:pPr>
      <w:r w:rsidRPr="00F81B98">
        <w:rPr>
          <w:rFonts w:ascii="Lato" w:hAnsi="Lato"/>
          <w:color w:val="002060"/>
          <w:sz w:val="24"/>
          <w:szCs w:val="24"/>
        </w:rPr>
        <w:t>§ 4</w:t>
      </w:r>
      <w:r w:rsidR="00F81B98" w:rsidRPr="00F81B98">
        <w:rPr>
          <w:rFonts w:ascii="Lato" w:hAnsi="Lato"/>
          <w:color w:val="002060"/>
          <w:sz w:val="24"/>
          <w:szCs w:val="24"/>
        </w:rPr>
        <w:t>. Działanie osoby odpowiedzialnej za ochronę dzieci</w:t>
      </w:r>
    </w:p>
    <w:p w14:paraId="00004FF9"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W przypadku podejrzenia krzywdzenia przez inne dziecko, osoba odpowiedzialna za ochronę dzieci, podejmuje następujące kroki: </w:t>
      </w:r>
    </w:p>
    <w:p w14:paraId="2708ACE5" w14:textId="153DBDC1" w:rsidR="00A24914" w:rsidRPr="00F81B98" w:rsidRDefault="00A24914" w:rsidP="00967DB0">
      <w:pPr>
        <w:pStyle w:val="Akapitzlist"/>
        <w:numPr>
          <w:ilvl w:val="0"/>
          <w:numId w:val="103"/>
        </w:numPr>
        <w:spacing w:line="360" w:lineRule="auto"/>
        <w:rPr>
          <w:rFonts w:ascii="Lato" w:hAnsi="Lato"/>
          <w:sz w:val="24"/>
          <w:szCs w:val="24"/>
        </w:rPr>
      </w:pPr>
      <w:r w:rsidRPr="00F81B98">
        <w:rPr>
          <w:rFonts w:ascii="Lato" w:hAnsi="Lato"/>
          <w:sz w:val="24"/>
          <w:szCs w:val="24"/>
        </w:rPr>
        <w:t xml:space="preserve">zawiadamia rodziców lub opiekunów dzieci, których dotyczy sytuacja, jeśli sąd nie postanowił inaczej, w tym nie orzekł o pozbawieniu rodziców władzy rodzicielskiej i/lub o zakazie kontaktów rodziców z dzieckiem/dziećmi; </w:t>
      </w:r>
    </w:p>
    <w:p w14:paraId="12DD91D5" w14:textId="7CA561D6" w:rsidR="00A24914" w:rsidRPr="00F81B98" w:rsidRDefault="00A24914" w:rsidP="00967DB0">
      <w:pPr>
        <w:pStyle w:val="Akapitzlist"/>
        <w:numPr>
          <w:ilvl w:val="0"/>
          <w:numId w:val="103"/>
        </w:numPr>
        <w:spacing w:line="360" w:lineRule="auto"/>
        <w:rPr>
          <w:rFonts w:ascii="Lato" w:hAnsi="Lato"/>
          <w:sz w:val="24"/>
          <w:szCs w:val="24"/>
        </w:rPr>
      </w:pPr>
      <w:r w:rsidRPr="00F81B98">
        <w:rPr>
          <w:rFonts w:ascii="Lato" w:hAnsi="Lato"/>
          <w:sz w:val="24"/>
          <w:szCs w:val="24"/>
        </w:rPr>
        <w:t xml:space="preserve">jeśli dziecko jest objęte nadzorem kuratora, powinien on również zostać zawiadomiony o sytuacji; </w:t>
      </w:r>
    </w:p>
    <w:p w14:paraId="593041F7" w14:textId="6FA74EF1" w:rsidR="00A24914" w:rsidRPr="00F81B98" w:rsidRDefault="00A24914" w:rsidP="00967DB0">
      <w:pPr>
        <w:pStyle w:val="Akapitzlist"/>
        <w:numPr>
          <w:ilvl w:val="0"/>
          <w:numId w:val="103"/>
        </w:numPr>
        <w:spacing w:line="360" w:lineRule="auto"/>
        <w:rPr>
          <w:rFonts w:ascii="Lato" w:hAnsi="Lato"/>
          <w:sz w:val="24"/>
          <w:szCs w:val="24"/>
        </w:rPr>
      </w:pPr>
      <w:r w:rsidRPr="00F81B98">
        <w:rPr>
          <w:rFonts w:ascii="Lato" w:hAnsi="Lato"/>
          <w:sz w:val="24"/>
          <w:szCs w:val="24"/>
        </w:rPr>
        <w:lastRenderedPageBreak/>
        <w:t xml:space="preserve">poza przygotowaniem planu wsparcia dla pokrzywdzonego dziecka – w zależności od okoliczności sporządza się także plan wsparcia dla dziecka podejrzewanego o krzywdzenie;  </w:t>
      </w:r>
    </w:p>
    <w:p w14:paraId="2B5F734E" w14:textId="008C6BAA" w:rsidR="00A24914" w:rsidRPr="00F81B98" w:rsidRDefault="00A24914" w:rsidP="00967DB0">
      <w:pPr>
        <w:pStyle w:val="Akapitzlist"/>
        <w:numPr>
          <w:ilvl w:val="0"/>
          <w:numId w:val="103"/>
        </w:numPr>
        <w:spacing w:line="360" w:lineRule="auto"/>
        <w:rPr>
          <w:rFonts w:ascii="Lato" w:hAnsi="Lato"/>
          <w:sz w:val="24"/>
          <w:szCs w:val="24"/>
        </w:rPr>
      </w:pPr>
      <w:r w:rsidRPr="00F81B98">
        <w:rPr>
          <w:rFonts w:ascii="Lato" w:hAnsi="Lato"/>
          <w:sz w:val="24"/>
          <w:szCs w:val="24"/>
        </w:rPr>
        <w:t xml:space="preserve">wyznacza pracownika, który zbiera i weryfikuje informacje o zdarzeniu w taki sposób, aby nie eskalować konfliktu między dziećmi i nie ujawniać tożsamości dziecka, które zgłosiło zdarzenie;  </w:t>
      </w:r>
    </w:p>
    <w:p w14:paraId="07D73142" w14:textId="260B12D4" w:rsidR="00A24914" w:rsidRPr="00F81B98" w:rsidRDefault="00A24914" w:rsidP="00967DB0">
      <w:pPr>
        <w:pStyle w:val="Akapitzlist"/>
        <w:numPr>
          <w:ilvl w:val="0"/>
          <w:numId w:val="103"/>
        </w:numPr>
        <w:spacing w:line="360" w:lineRule="auto"/>
        <w:rPr>
          <w:rFonts w:ascii="Lato" w:hAnsi="Lato"/>
          <w:sz w:val="24"/>
          <w:szCs w:val="24"/>
        </w:rPr>
      </w:pPr>
      <w:r w:rsidRPr="00F81B98">
        <w:rPr>
          <w:rFonts w:ascii="Lato" w:hAnsi="Lato"/>
          <w:sz w:val="24"/>
          <w:szCs w:val="24"/>
        </w:rPr>
        <w:t xml:space="preserve">przeprowadza lub inicjuje przeprowadzenie przez innego pracownika rozmowy z dzieckiem podejrzewanym o krzywdzenie; </w:t>
      </w:r>
    </w:p>
    <w:p w14:paraId="6589741C" w14:textId="1181E5DE" w:rsidR="00A24914" w:rsidRPr="00F81B98" w:rsidRDefault="00A24914" w:rsidP="00967DB0">
      <w:pPr>
        <w:pStyle w:val="Akapitzlist"/>
        <w:numPr>
          <w:ilvl w:val="0"/>
          <w:numId w:val="103"/>
        </w:numPr>
        <w:spacing w:line="360" w:lineRule="auto"/>
        <w:rPr>
          <w:rFonts w:ascii="Lato" w:hAnsi="Lato"/>
          <w:sz w:val="24"/>
          <w:szCs w:val="24"/>
        </w:rPr>
      </w:pPr>
      <w:r w:rsidRPr="00F81B98">
        <w:rPr>
          <w:rFonts w:ascii="Lato" w:hAnsi="Lato"/>
          <w:sz w:val="24"/>
          <w:szCs w:val="24"/>
        </w:rPr>
        <w:t xml:space="preserve">w zależności od sytuacji stosuje lub inicjuje środki przewidziane w statucie placówki, wyciąga konsekwencje regulaminowe; </w:t>
      </w:r>
    </w:p>
    <w:p w14:paraId="65384CC8" w14:textId="3F5C26C4" w:rsidR="00A24914" w:rsidRPr="00F81B98" w:rsidRDefault="00A24914" w:rsidP="00967DB0">
      <w:pPr>
        <w:pStyle w:val="Akapitzlist"/>
        <w:numPr>
          <w:ilvl w:val="0"/>
          <w:numId w:val="103"/>
        </w:numPr>
        <w:spacing w:line="360" w:lineRule="auto"/>
        <w:rPr>
          <w:rFonts w:ascii="Lato" w:hAnsi="Lato"/>
          <w:sz w:val="24"/>
          <w:szCs w:val="24"/>
        </w:rPr>
      </w:pPr>
      <w:r w:rsidRPr="00F81B98">
        <w:rPr>
          <w:rFonts w:ascii="Lato" w:hAnsi="Lato"/>
          <w:sz w:val="24"/>
          <w:szCs w:val="24"/>
        </w:rPr>
        <w:t xml:space="preserve">w zależności od sytuacji – powiadamia Policję lub sąd właściwy do rozpoznania sprawy o demoralizację lub popełnienie czynu karalnego. </w:t>
      </w:r>
    </w:p>
    <w:p w14:paraId="3BE6831A" w14:textId="20D69671" w:rsidR="00A24914" w:rsidRPr="00F81B98" w:rsidRDefault="00A24914" w:rsidP="00A24914">
      <w:pPr>
        <w:spacing w:line="360" w:lineRule="auto"/>
        <w:rPr>
          <w:rFonts w:ascii="Lato" w:hAnsi="Lato"/>
          <w:color w:val="002060"/>
          <w:sz w:val="24"/>
          <w:szCs w:val="24"/>
        </w:rPr>
      </w:pPr>
      <w:r w:rsidRPr="00F81B98">
        <w:rPr>
          <w:rFonts w:ascii="Lato" w:hAnsi="Lato"/>
          <w:color w:val="002060"/>
          <w:sz w:val="24"/>
          <w:szCs w:val="24"/>
        </w:rPr>
        <w:t>§ 5</w:t>
      </w:r>
      <w:r w:rsidR="00F81B98" w:rsidRPr="00F81B98">
        <w:rPr>
          <w:rFonts w:ascii="Lato" w:hAnsi="Lato"/>
          <w:color w:val="002060"/>
          <w:sz w:val="24"/>
          <w:szCs w:val="24"/>
        </w:rPr>
        <w:t>. Osoba stosująca przemoc</w:t>
      </w:r>
      <w:r w:rsidR="00F81B98">
        <w:rPr>
          <w:rFonts w:ascii="Lato" w:hAnsi="Lato"/>
          <w:color w:val="002060"/>
          <w:sz w:val="24"/>
          <w:szCs w:val="24"/>
        </w:rPr>
        <w:t xml:space="preserve"> – pracownik placówki</w:t>
      </w:r>
      <w:r w:rsidR="00F81B98" w:rsidRPr="00F81B98">
        <w:rPr>
          <w:rFonts w:ascii="Lato" w:hAnsi="Lato"/>
          <w:color w:val="002060"/>
          <w:sz w:val="24"/>
          <w:szCs w:val="24"/>
        </w:rPr>
        <w:t xml:space="preserve"> </w:t>
      </w:r>
    </w:p>
    <w:p w14:paraId="15404C3F" w14:textId="77777777" w:rsidR="00A24914" w:rsidRPr="00A24914" w:rsidRDefault="00A24914" w:rsidP="00A24914">
      <w:pPr>
        <w:spacing w:line="360" w:lineRule="auto"/>
        <w:rPr>
          <w:rFonts w:ascii="Lato" w:hAnsi="Lato"/>
          <w:sz w:val="24"/>
          <w:szCs w:val="24"/>
        </w:rPr>
      </w:pPr>
      <w:r w:rsidRPr="00A24914">
        <w:rPr>
          <w:rFonts w:ascii="Lato" w:hAnsi="Lato"/>
          <w:sz w:val="24"/>
          <w:szCs w:val="24"/>
        </w:rPr>
        <w:t xml:space="preserve">1. W przypadku, gdy potencjalnym sprawcą krzywdzenia jest pracownik placówki, osoba odpowiedzialna za ochronę dzieci: </w:t>
      </w:r>
    </w:p>
    <w:p w14:paraId="5EB9D185" w14:textId="3BB0A482" w:rsidR="00A24914" w:rsidRPr="00F81B98" w:rsidRDefault="00A24914" w:rsidP="00967DB0">
      <w:pPr>
        <w:pStyle w:val="Akapitzlist"/>
        <w:numPr>
          <w:ilvl w:val="0"/>
          <w:numId w:val="104"/>
        </w:numPr>
        <w:spacing w:line="360" w:lineRule="auto"/>
        <w:rPr>
          <w:rFonts w:ascii="Lato" w:hAnsi="Lato"/>
          <w:sz w:val="24"/>
          <w:szCs w:val="24"/>
        </w:rPr>
      </w:pPr>
      <w:r w:rsidRPr="00F81B98">
        <w:rPr>
          <w:rFonts w:ascii="Lato" w:hAnsi="Lato"/>
          <w:sz w:val="24"/>
          <w:szCs w:val="24"/>
        </w:rPr>
        <w:t xml:space="preserve">zawiadamia rodziców lub opiekunów dzieci, których dotyczy sytuacja; </w:t>
      </w:r>
    </w:p>
    <w:p w14:paraId="19A7C3D8" w14:textId="02A3D2BE" w:rsidR="00A24914" w:rsidRPr="00F81B98" w:rsidRDefault="00A24914" w:rsidP="00967DB0">
      <w:pPr>
        <w:pStyle w:val="Akapitzlist"/>
        <w:numPr>
          <w:ilvl w:val="0"/>
          <w:numId w:val="104"/>
        </w:numPr>
        <w:spacing w:line="360" w:lineRule="auto"/>
        <w:rPr>
          <w:rFonts w:ascii="Lato" w:hAnsi="Lato"/>
          <w:sz w:val="24"/>
          <w:szCs w:val="24"/>
        </w:rPr>
      </w:pPr>
      <w:r w:rsidRPr="00F81B98">
        <w:rPr>
          <w:rFonts w:ascii="Lato" w:hAnsi="Lato"/>
          <w:sz w:val="24"/>
          <w:szCs w:val="24"/>
        </w:rPr>
        <w:t xml:space="preserve">niezwłocznie informuje przełożonego tej osoby opisując sytuację oraz wykonane do tej pory kroki prawne oraz wnioskuje do przełożonego o podjęcie odpowiednich działań tj. rozmowa dyscyplinująca, upomnienie, nagana, rozwiązanie umowy, odsunięcie od pracy do czasu wyjaśnienia sytuacji; </w:t>
      </w:r>
    </w:p>
    <w:p w14:paraId="5410F7DB" w14:textId="61D86963" w:rsidR="00A24914" w:rsidRPr="00F81B98" w:rsidRDefault="00A24914" w:rsidP="00967DB0">
      <w:pPr>
        <w:pStyle w:val="Akapitzlist"/>
        <w:numPr>
          <w:ilvl w:val="0"/>
          <w:numId w:val="104"/>
        </w:numPr>
        <w:spacing w:line="360" w:lineRule="auto"/>
        <w:rPr>
          <w:rFonts w:ascii="Lato" w:hAnsi="Lato"/>
          <w:sz w:val="24"/>
          <w:szCs w:val="24"/>
        </w:rPr>
      </w:pPr>
      <w:r w:rsidRPr="00F81B98">
        <w:rPr>
          <w:rFonts w:ascii="Lato" w:hAnsi="Lato"/>
          <w:sz w:val="24"/>
          <w:szCs w:val="24"/>
        </w:rPr>
        <w:t xml:space="preserve">niezwłocznie zawiadamia organ nadzorujący placówkę; </w:t>
      </w:r>
    </w:p>
    <w:p w14:paraId="2A0163DA" w14:textId="464FD4CE" w:rsidR="00A24914" w:rsidRPr="00F81B98" w:rsidRDefault="00A24914" w:rsidP="00967DB0">
      <w:pPr>
        <w:pStyle w:val="Akapitzlist"/>
        <w:numPr>
          <w:ilvl w:val="0"/>
          <w:numId w:val="104"/>
        </w:numPr>
        <w:spacing w:line="360" w:lineRule="auto"/>
        <w:rPr>
          <w:rFonts w:ascii="Lato" w:hAnsi="Lato"/>
          <w:sz w:val="24"/>
          <w:szCs w:val="24"/>
        </w:rPr>
      </w:pPr>
      <w:r w:rsidRPr="00F81B98">
        <w:rPr>
          <w:rFonts w:ascii="Lato" w:hAnsi="Lato"/>
          <w:sz w:val="24"/>
          <w:szCs w:val="24"/>
        </w:rPr>
        <w:t xml:space="preserve">w razie podejrzenia popełnienia przestępstwa na szkodę dziecka – zawiadamia Policję lub prokuraturę; </w:t>
      </w:r>
    </w:p>
    <w:p w14:paraId="12606D20" w14:textId="63111DCC" w:rsidR="00A24914" w:rsidRPr="00F81B98" w:rsidRDefault="00A24914" w:rsidP="00967DB0">
      <w:pPr>
        <w:pStyle w:val="Akapitzlist"/>
        <w:numPr>
          <w:ilvl w:val="0"/>
          <w:numId w:val="104"/>
        </w:numPr>
        <w:spacing w:line="360" w:lineRule="auto"/>
        <w:rPr>
          <w:rFonts w:ascii="Lato" w:hAnsi="Lato"/>
          <w:sz w:val="24"/>
          <w:szCs w:val="24"/>
        </w:rPr>
      </w:pPr>
      <w:r w:rsidRPr="00F81B98">
        <w:rPr>
          <w:rFonts w:ascii="Lato" w:hAnsi="Lato"/>
          <w:sz w:val="24"/>
          <w:szCs w:val="24"/>
        </w:rPr>
        <w:lastRenderedPageBreak/>
        <w:t xml:space="preserve">w razie podejrzenia przemocy, określonej w ustawie o przeciwdziałaniu przemocy domowej, powiadamia miejscowy Ośrodek Pomocy Społecznej lub Policję w celu wszczęcia procedury „Niebieskie Karty”. </w:t>
      </w:r>
    </w:p>
    <w:p w14:paraId="184730AE" w14:textId="216CE5D4" w:rsidR="00A24914" w:rsidRPr="00A24914" w:rsidRDefault="00A24914" w:rsidP="00A24914">
      <w:pPr>
        <w:spacing w:line="360" w:lineRule="auto"/>
        <w:rPr>
          <w:rFonts w:ascii="Lato" w:hAnsi="Lato"/>
          <w:sz w:val="24"/>
          <w:szCs w:val="24"/>
        </w:rPr>
      </w:pPr>
      <w:r w:rsidRPr="00A24914">
        <w:rPr>
          <w:rFonts w:ascii="Lato" w:hAnsi="Lato"/>
          <w:sz w:val="24"/>
          <w:szCs w:val="24"/>
        </w:rPr>
        <w:t xml:space="preserve"> 2. Pracownik podejrzewany o krzywdzenie jest wyłączony od udziału w procedurze interwencyjnej oraz realizacji planu wsparcia dziecka po ujawnieniu krzywdzenia.  </w:t>
      </w:r>
    </w:p>
    <w:p w14:paraId="7E2344B2" w14:textId="33CF0188" w:rsidR="00A24914" w:rsidRPr="00F81B98" w:rsidRDefault="00A24914" w:rsidP="00A24914">
      <w:pPr>
        <w:spacing w:line="360" w:lineRule="auto"/>
        <w:rPr>
          <w:rFonts w:ascii="Lato" w:hAnsi="Lato"/>
          <w:color w:val="002060"/>
          <w:sz w:val="24"/>
          <w:szCs w:val="24"/>
        </w:rPr>
      </w:pPr>
      <w:r w:rsidRPr="00F81B98">
        <w:rPr>
          <w:rFonts w:ascii="Lato" w:hAnsi="Lato"/>
          <w:color w:val="002060"/>
          <w:sz w:val="24"/>
          <w:szCs w:val="24"/>
        </w:rPr>
        <w:t>§ 6</w:t>
      </w:r>
      <w:r w:rsidR="00890840">
        <w:rPr>
          <w:rFonts w:ascii="Lato" w:hAnsi="Lato"/>
          <w:color w:val="002060"/>
          <w:sz w:val="24"/>
          <w:szCs w:val="24"/>
        </w:rPr>
        <w:t>.</w:t>
      </w:r>
      <w:r w:rsidR="00F81B98" w:rsidRPr="00F81B98">
        <w:rPr>
          <w:rFonts w:ascii="Lato" w:hAnsi="Lato"/>
          <w:color w:val="002060"/>
          <w:sz w:val="24"/>
          <w:szCs w:val="24"/>
        </w:rPr>
        <w:t xml:space="preserve"> Osoba stosująca przemoc – inna osoba dorosła</w:t>
      </w:r>
    </w:p>
    <w:p w14:paraId="2A0F576D" w14:textId="583EABF1" w:rsidR="00A24914" w:rsidRPr="00A24914" w:rsidRDefault="00A24914" w:rsidP="00A24914">
      <w:pPr>
        <w:spacing w:line="360" w:lineRule="auto"/>
        <w:rPr>
          <w:rFonts w:ascii="Lato" w:hAnsi="Lato"/>
          <w:sz w:val="24"/>
          <w:szCs w:val="24"/>
        </w:rPr>
      </w:pPr>
      <w:r w:rsidRPr="00A24914">
        <w:rPr>
          <w:rFonts w:ascii="Lato" w:hAnsi="Lato"/>
          <w:sz w:val="24"/>
          <w:szCs w:val="24"/>
        </w:rPr>
        <w:t xml:space="preserve">W przypadku gdy potencjalnym sprawcą krzywdzenia jest inna osoba dorosła, osoba odpowiedzialna za ochronę dzieci podejmuje właściwe działania, tj.: zawiadamia Policję lub prokuraturę o podejrzeniu popełnienia przestępstwa lub wykroczenia.  </w:t>
      </w:r>
    </w:p>
    <w:p w14:paraId="2999C6B1" w14:textId="2441ADA5" w:rsidR="00A24914" w:rsidRPr="00890840" w:rsidRDefault="00A24914" w:rsidP="00A24914">
      <w:pPr>
        <w:spacing w:line="360" w:lineRule="auto"/>
        <w:rPr>
          <w:rFonts w:ascii="Lato" w:hAnsi="Lato"/>
          <w:color w:val="002060"/>
          <w:sz w:val="24"/>
          <w:szCs w:val="24"/>
        </w:rPr>
      </w:pPr>
      <w:r w:rsidRPr="00890840">
        <w:rPr>
          <w:rFonts w:ascii="Lato" w:hAnsi="Lato"/>
          <w:color w:val="002060"/>
          <w:sz w:val="24"/>
          <w:szCs w:val="24"/>
        </w:rPr>
        <w:t>§ 7</w:t>
      </w:r>
      <w:r w:rsidR="00890840" w:rsidRPr="00890840">
        <w:rPr>
          <w:rFonts w:ascii="Lato" w:hAnsi="Lato"/>
          <w:color w:val="002060"/>
          <w:sz w:val="24"/>
          <w:szCs w:val="24"/>
        </w:rPr>
        <w:t>. Monitorowanie interwencji</w:t>
      </w:r>
    </w:p>
    <w:p w14:paraId="175C9B04" w14:textId="0F025405" w:rsidR="00266F1E" w:rsidRDefault="00A24914" w:rsidP="00A24914">
      <w:pPr>
        <w:spacing w:line="360" w:lineRule="auto"/>
        <w:rPr>
          <w:rFonts w:ascii="Lato" w:hAnsi="Lato"/>
          <w:sz w:val="24"/>
          <w:szCs w:val="24"/>
        </w:rPr>
      </w:pPr>
      <w:r w:rsidRPr="00A24914">
        <w:rPr>
          <w:rFonts w:ascii="Lato" w:hAnsi="Lato"/>
          <w:sz w:val="24"/>
          <w:szCs w:val="24"/>
        </w:rPr>
        <w:t>Jeśli przepisy prawa na to zezwalają, osoba odpowiedzialna za ochronę dzieci, monitoruje postęp interwencji przed właściwymi instytucjami oraz uzyskuje informację o sposobie zakończenia postępowania w sprawie.</w:t>
      </w:r>
    </w:p>
    <w:p w14:paraId="3C320BBE" w14:textId="3BE53CF1" w:rsidR="00405D21" w:rsidRDefault="00405D21" w:rsidP="00A24914">
      <w:pPr>
        <w:spacing w:line="360" w:lineRule="auto"/>
        <w:rPr>
          <w:rFonts w:ascii="Lato" w:hAnsi="Lato"/>
          <w:sz w:val="24"/>
          <w:szCs w:val="24"/>
        </w:rPr>
      </w:pPr>
    </w:p>
    <w:p w14:paraId="3F3005F0" w14:textId="42AD0BD6" w:rsidR="00405D21" w:rsidRDefault="00495669" w:rsidP="00967DB0">
      <w:pPr>
        <w:pStyle w:val="Nagwek3"/>
        <w:rPr>
          <w:rFonts w:ascii="Lato" w:hAnsi="Lato"/>
          <w:color w:val="002060"/>
          <w:sz w:val="24"/>
          <w:szCs w:val="24"/>
        </w:rPr>
      </w:pPr>
      <w:bookmarkStart w:id="15" w:name="_Toc172466979"/>
      <w:r w:rsidRPr="00BA643D">
        <w:rPr>
          <w:rStyle w:val="Nagwek3Znak"/>
          <w:noProof/>
        </w:rPr>
        <mc:AlternateContent>
          <mc:Choice Requires="wps">
            <w:drawing>
              <wp:anchor distT="45720" distB="45720" distL="114300" distR="114300" simplePos="0" relativeHeight="251663360" behindDoc="0" locked="0" layoutInCell="1" allowOverlap="1" wp14:anchorId="2BEB5D69" wp14:editId="03ABE87D">
                <wp:simplePos x="0" y="0"/>
                <wp:positionH relativeFrom="margin">
                  <wp:align>left</wp:align>
                </wp:positionH>
                <wp:positionV relativeFrom="paragraph">
                  <wp:posOffset>494030</wp:posOffset>
                </wp:positionV>
                <wp:extent cx="5734050" cy="1076325"/>
                <wp:effectExtent l="0" t="0" r="19050" b="28575"/>
                <wp:wrapSquare wrapText="bothSides"/>
                <wp:docPr id="14813219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0B887EED" w14:textId="77777777" w:rsidR="00495669" w:rsidRPr="00BA643D" w:rsidRDefault="00495669" w:rsidP="00495669">
                            <w:pPr>
                              <w:spacing w:before="240"/>
                              <w:rPr>
                                <w:rStyle w:val="ui-provider"/>
                                <w:rFonts w:ascii="Lato" w:hAnsi="Lato"/>
                                <w:b/>
                                <w:bCs/>
                                <w:sz w:val="24"/>
                                <w:szCs w:val="24"/>
                              </w:rPr>
                            </w:pPr>
                            <w:r w:rsidRPr="00BA643D">
                              <w:rPr>
                                <w:rStyle w:val="ui-provider"/>
                                <w:rFonts w:ascii="Lato" w:hAnsi="Lato"/>
                                <w:b/>
                                <w:bCs/>
                                <w:sz w:val="24"/>
                                <w:szCs w:val="24"/>
                              </w:rPr>
                              <w:t>Uwaga, to ważne!</w:t>
                            </w:r>
                          </w:p>
                          <w:p w14:paraId="0E79F9D5" w14:textId="77777777" w:rsidR="00495669" w:rsidRPr="00BA643D" w:rsidRDefault="00495669" w:rsidP="00495669">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B5D69" id="_x0000_s1028" type="#_x0000_t202" style="position:absolute;margin-left:0;margin-top:38.9pt;width:451.5pt;height:84.7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" strokecolor="red" strokeweight="1.5pt">
                <v:textbox>
                  <w:txbxContent>
                    <w:p w14:paraId="0B887EED" w14:textId="77777777" w:rsidR="00495669" w:rsidRPr="00BA643D" w:rsidRDefault="00495669" w:rsidP="00495669">
                      <w:pPr>
                        <w:spacing w:before="240"/>
                        <w:rPr>
                          <w:rStyle w:val="ui-provider"/>
                          <w:rFonts w:ascii="Lato" w:hAnsi="Lato"/>
                          <w:b/>
                          <w:bCs/>
                          <w:sz w:val="24"/>
                          <w:szCs w:val="24"/>
                        </w:rPr>
                      </w:pPr>
                      <w:r w:rsidRPr="00BA643D">
                        <w:rPr>
                          <w:rStyle w:val="ui-provider"/>
                          <w:rFonts w:ascii="Lato" w:hAnsi="Lato"/>
                          <w:b/>
                          <w:bCs/>
                          <w:sz w:val="24"/>
                          <w:szCs w:val="24"/>
                        </w:rPr>
                        <w:t>Uwaga, to ważne!</w:t>
                      </w:r>
                    </w:p>
                    <w:p w14:paraId="0E79F9D5" w14:textId="77777777" w:rsidR="00495669" w:rsidRPr="00BA643D" w:rsidRDefault="00495669" w:rsidP="00495669">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r w:rsidR="00405D21" w:rsidRPr="00967DB0">
        <w:rPr>
          <w:rFonts w:ascii="Lato" w:hAnsi="Lato"/>
          <w:color w:val="002060"/>
          <w:sz w:val="24"/>
          <w:szCs w:val="24"/>
        </w:rPr>
        <w:t xml:space="preserve">ZAŁĄCZNIK NR 3. </w:t>
      </w:r>
      <w:r w:rsidR="00890840" w:rsidRPr="00967DB0">
        <w:rPr>
          <w:rFonts w:ascii="Lato" w:hAnsi="Lato"/>
          <w:color w:val="002060"/>
          <w:sz w:val="24"/>
          <w:szCs w:val="24"/>
        </w:rPr>
        <w:t xml:space="preserve">Do standardów ochrony dzieci </w:t>
      </w:r>
      <w:r w:rsidR="00967DB0" w:rsidRPr="00967DB0">
        <w:rPr>
          <w:rFonts w:ascii="Lato" w:hAnsi="Lato"/>
          <w:color w:val="002060"/>
          <w:sz w:val="24"/>
          <w:szCs w:val="24"/>
        </w:rPr>
        <w:t>–</w:t>
      </w:r>
      <w:r w:rsidR="00890840" w:rsidRPr="00967DB0">
        <w:rPr>
          <w:rFonts w:ascii="Lato" w:hAnsi="Lato"/>
          <w:color w:val="002060"/>
          <w:sz w:val="24"/>
          <w:szCs w:val="24"/>
        </w:rPr>
        <w:t xml:space="preserve"> Ankieta</w:t>
      </w:r>
      <w:r w:rsidR="00967DB0" w:rsidRPr="00967DB0">
        <w:rPr>
          <w:rFonts w:ascii="Lato" w:hAnsi="Lato"/>
          <w:color w:val="002060"/>
          <w:sz w:val="24"/>
          <w:szCs w:val="24"/>
        </w:rPr>
        <w:t xml:space="preserve"> dla pracowników</w:t>
      </w:r>
      <w:bookmarkEnd w:id="15"/>
    </w:p>
    <w:p w14:paraId="64F7A52C" w14:textId="75DD37A8" w:rsidR="00495669" w:rsidRPr="00495669" w:rsidRDefault="00495669" w:rsidP="00495669"/>
    <w:p w14:paraId="3060A33A" w14:textId="7C7430A8" w:rsidR="00405D21" w:rsidRPr="00890840" w:rsidRDefault="00405D21" w:rsidP="00890840">
      <w:pPr>
        <w:jc w:val="center"/>
        <w:rPr>
          <w:rFonts w:ascii="Lato" w:hAnsi="Lato"/>
          <w:sz w:val="24"/>
          <w:szCs w:val="24"/>
        </w:rPr>
      </w:pPr>
      <w:r w:rsidRPr="00890840">
        <w:rPr>
          <w:rFonts w:ascii="Lato" w:hAnsi="Lato"/>
          <w:sz w:val="24"/>
          <w:szCs w:val="24"/>
        </w:rPr>
        <w:t xml:space="preserve">Ankieta dla pracowników monitorująca stan znajomości </w:t>
      </w:r>
      <w:r w:rsidR="000471BD">
        <w:rPr>
          <w:rFonts w:ascii="Lato" w:hAnsi="Lato"/>
          <w:sz w:val="24"/>
          <w:szCs w:val="24"/>
        </w:rPr>
        <w:t>standard</w:t>
      </w:r>
      <w:r w:rsidR="0036453C">
        <w:rPr>
          <w:rFonts w:ascii="Lato" w:hAnsi="Lato"/>
          <w:sz w:val="24"/>
          <w:szCs w:val="24"/>
        </w:rPr>
        <w:t>ó</w:t>
      </w:r>
      <w:r w:rsidR="000471BD">
        <w:rPr>
          <w:rFonts w:ascii="Lato" w:hAnsi="Lato"/>
          <w:sz w:val="24"/>
          <w:szCs w:val="24"/>
        </w:rPr>
        <w:t>w</w:t>
      </w:r>
      <w:r w:rsidRPr="00890840">
        <w:rPr>
          <w:rFonts w:ascii="Lato" w:hAnsi="Lato"/>
          <w:sz w:val="24"/>
          <w:szCs w:val="24"/>
        </w:rPr>
        <w:t xml:space="preserve"> ochrony dzieci i przestrzegania oraz skuteczność obowiązujących procedur.</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10"/>
        <w:gridCol w:w="4335"/>
      </w:tblGrid>
      <w:tr w:rsidR="00405D21" w:rsidRPr="00BE0828" w14:paraId="5B2FE0FB" w14:textId="77777777" w:rsidTr="00890840">
        <w:trPr>
          <w:trHeight w:val="300"/>
        </w:trPr>
        <w:tc>
          <w:tcPr>
            <w:tcW w:w="4710"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0662B626" w14:textId="746B88DA"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lastRenderedPageBreak/>
              <w:t xml:space="preserve">Oceń (w skali od 1 do 10) </w:t>
            </w:r>
            <w:r w:rsidRPr="00BE0828">
              <w:rPr>
                <w:rFonts w:ascii="Lato" w:eastAsia="Times New Roman" w:hAnsi="Lato" w:cs="Times New Roman"/>
                <w:sz w:val="24"/>
                <w:szCs w:val="24"/>
                <w:u w:val="single"/>
              </w:rPr>
              <w:t xml:space="preserve">swoją znajomość </w:t>
            </w:r>
            <w:r w:rsidR="00967DB0">
              <w:rPr>
                <w:rFonts w:ascii="Lato" w:eastAsia="Times New Roman" w:hAnsi="Lato" w:cs="Times New Roman"/>
                <w:sz w:val="24"/>
                <w:szCs w:val="24"/>
                <w:u w:val="single"/>
              </w:rPr>
              <w:t xml:space="preserve">standardów </w:t>
            </w:r>
            <w:r w:rsidRPr="00BE0828">
              <w:rPr>
                <w:rFonts w:ascii="Lato" w:eastAsia="Times New Roman" w:hAnsi="Lato" w:cs="Times New Roman"/>
                <w:sz w:val="24"/>
                <w:szCs w:val="24"/>
              </w:rPr>
              <w:t xml:space="preserve"> ochrony dzieci (1 – niska, 10 – wysoka) </w:t>
            </w:r>
          </w:p>
        </w:tc>
        <w:tc>
          <w:tcPr>
            <w:tcW w:w="4335"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13F28DA0"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tc>
      </w:tr>
      <w:tr w:rsidR="00405D21" w:rsidRPr="00BE0828" w14:paraId="5BD78D66" w14:textId="77777777" w:rsidTr="00890840">
        <w:trPr>
          <w:trHeight w:val="300"/>
        </w:trPr>
        <w:tc>
          <w:tcPr>
            <w:tcW w:w="4710"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56D6DD51" w14:textId="46BE86F2"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xml:space="preserve">Jak oceniasz (w skali od 1 do 10) </w:t>
            </w:r>
            <w:r w:rsidRPr="00BE0828">
              <w:rPr>
                <w:rFonts w:ascii="Lato" w:eastAsia="Times New Roman" w:hAnsi="Lato" w:cs="Times New Roman"/>
                <w:sz w:val="24"/>
                <w:szCs w:val="24"/>
                <w:u w:val="single"/>
              </w:rPr>
              <w:t xml:space="preserve">poziom znajomości wśród personelu </w:t>
            </w:r>
            <w:r w:rsidR="00967DB0">
              <w:rPr>
                <w:rFonts w:ascii="Lato" w:eastAsia="Times New Roman" w:hAnsi="Lato" w:cs="Times New Roman"/>
                <w:sz w:val="24"/>
                <w:szCs w:val="24"/>
                <w:u w:val="single"/>
              </w:rPr>
              <w:t xml:space="preserve"> standardów </w:t>
            </w:r>
            <w:r w:rsidRPr="00BE0828">
              <w:rPr>
                <w:rFonts w:ascii="Lato" w:eastAsia="Times New Roman" w:hAnsi="Lato" w:cs="Times New Roman"/>
                <w:sz w:val="24"/>
                <w:szCs w:val="24"/>
              </w:rPr>
              <w:t>ochrony dzieci? (1 – niski, 10 – wysoki) </w:t>
            </w:r>
          </w:p>
        </w:tc>
        <w:tc>
          <w:tcPr>
            <w:tcW w:w="4335"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0BF547FE"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tc>
      </w:tr>
      <w:tr w:rsidR="00405D21" w:rsidRPr="00BE0828" w14:paraId="1672D4AE" w14:textId="77777777" w:rsidTr="00890840">
        <w:trPr>
          <w:trHeight w:val="300"/>
        </w:trPr>
        <w:tc>
          <w:tcPr>
            <w:tcW w:w="4710"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77586FBF"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xml:space="preserve">Oceń (w skali od 1 do 10) </w:t>
            </w:r>
            <w:r w:rsidRPr="00BE0828">
              <w:rPr>
                <w:rFonts w:ascii="Lato" w:eastAsia="Times New Roman" w:hAnsi="Lato" w:cs="Times New Roman"/>
                <w:sz w:val="24"/>
                <w:szCs w:val="24"/>
                <w:u w:val="single"/>
              </w:rPr>
              <w:t>swoją umiejętność rozpoznawania</w:t>
            </w:r>
            <w:r w:rsidRPr="00BE0828">
              <w:rPr>
                <w:rFonts w:ascii="Lato" w:eastAsia="Times New Roman" w:hAnsi="Lato" w:cs="Times New Roman"/>
                <w:sz w:val="24"/>
                <w:szCs w:val="24"/>
              </w:rPr>
              <w:t xml:space="preserve"> symptomów krzywdzenia dzieci </w:t>
            </w:r>
          </w:p>
          <w:p w14:paraId="16C3EF98"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(1 – niska, 10 – wysoka) </w:t>
            </w:r>
          </w:p>
        </w:tc>
        <w:tc>
          <w:tcPr>
            <w:tcW w:w="4335"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75CB61C6"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tc>
      </w:tr>
      <w:tr w:rsidR="00405D21" w:rsidRPr="00BE0828" w14:paraId="23BFA5B1" w14:textId="77777777" w:rsidTr="00890840">
        <w:trPr>
          <w:trHeight w:val="300"/>
        </w:trPr>
        <w:tc>
          <w:tcPr>
            <w:tcW w:w="4710"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4E55D27B"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xml:space="preserve">Jak oceniasz (w skali od 1 do 10) </w:t>
            </w:r>
            <w:r w:rsidRPr="00BE0828">
              <w:rPr>
                <w:rFonts w:ascii="Lato" w:eastAsia="Times New Roman" w:hAnsi="Lato" w:cs="Times New Roman"/>
                <w:sz w:val="24"/>
                <w:szCs w:val="24"/>
                <w:u w:val="single"/>
              </w:rPr>
              <w:t>umiejętności innych pracowników rozpoznawania</w:t>
            </w:r>
            <w:r w:rsidRPr="00BE0828">
              <w:rPr>
                <w:rFonts w:ascii="Lato" w:eastAsia="Times New Roman" w:hAnsi="Lato" w:cs="Times New Roman"/>
                <w:sz w:val="24"/>
                <w:szCs w:val="24"/>
              </w:rPr>
              <w:t xml:space="preserve"> symptomów krzywdzenia dzieci? (1 – niskie, 10 – wysokie) </w:t>
            </w:r>
          </w:p>
        </w:tc>
        <w:tc>
          <w:tcPr>
            <w:tcW w:w="4335"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4D788629"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tc>
      </w:tr>
      <w:tr w:rsidR="00405D21" w:rsidRPr="00BE0828" w14:paraId="40CD0836" w14:textId="77777777" w:rsidTr="00890840">
        <w:trPr>
          <w:trHeight w:val="300"/>
        </w:trPr>
        <w:tc>
          <w:tcPr>
            <w:tcW w:w="4710"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0A444621"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xml:space="preserve">Oceń (w skali od 1 do 10) </w:t>
            </w:r>
            <w:r w:rsidRPr="00BE0828">
              <w:rPr>
                <w:rFonts w:ascii="Lato" w:eastAsia="Times New Roman" w:hAnsi="Lato" w:cs="Times New Roman"/>
                <w:sz w:val="24"/>
                <w:szCs w:val="24"/>
                <w:u w:val="single"/>
              </w:rPr>
              <w:t>swoją znajomość procedur reagowania</w:t>
            </w:r>
            <w:r w:rsidRPr="00BE0828">
              <w:rPr>
                <w:rFonts w:ascii="Lato" w:eastAsia="Times New Roman" w:hAnsi="Lato" w:cs="Times New Roman"/>
                <w:sz w:val="24"/>
                <w:szCs w:val="24"/>
              </w:rPr>
              <w:t xml:space="preserve"> na symptomy krzywdzenia dzieci (1 – niska, 10 – wysoka) </w:t>
            </w:r>
          </w:p>
        </w:tc>
        <w:tc>
          <w:tcPr>
            <w:tcW w:w="4335"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784316C2"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tc>
      </w:tr>
      <w:tr w:rsidR="00405D21" w:rsidRPr="00BE0828" w14:paraId="1E7DEBDF" w14:textId="77777777" w:rsidTr="00890840">
        <w:trPr>
          <w:trHeight w:val="300"/>
        </w:trPr>
        <w:tc>
          <w:tcPr>
            <w:tcW w:w="4710"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14C0E3A6"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xml:space="preserve">Jak oceniasz (w skali od 1 do 10) znajomość wśród personelu </w:t>
            </w:r>
            <w:r w:rsidRPr="00BE0828">
              <w:rPr>
                <w:rFonts w:ascii="Lato" w:eastAsia="Times New Roman" w:hAnsi="Lato" w:cs="Times New Roman"/>
                <w:sz w:val="24"/>
                <w:szCs w:val="24"/>
                <w:u w:val="single"/>
              </w:rPr>
              <w:t>procedur reagowania</w:t>
            </w:r>
            <w:r w:rsidRPr="00BE0828">
              <w:rPr>
                <w:rFonts w:ascii="Lato" w:eastAsia="Times New Roman" w:hAnsi="Lato" w:cs="Times New Roman"/>
                <w:sz w:val="24"/>
                <w:szCs w:val="24"/>
              </w:rPr>
              <w:t xml:space="preserve"> na symptomy krzywdzenia dzieci? (1 – niska, 10 – wysoka) </w:t>
            </w:r>
          </w:p>
        </w:tc>
        <w:tc>
          <w:tcPr>
            <w:tcW w:w="4335"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46EA1D96"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tc>
      </w:tr>
      <w:tr w:rsidR="00405D21" w:rsidRPr="00BE0828" w14:paraId="5AF19B76" w14:textId="77777777" w:rsidTr="00890840">
        <w:trPr>
          <w:trHeight w:val="300"/>
        </w:trPr>
        <w:tc>
          <w:tcPr>
            <w:tcW w:w="4710"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5FCE7E76" w14:textId="1E3718B1"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Czy w Twojej ocenie konieczne jest podniesienie znajomości obowiązując</w:t>
            </w:r>
            <w:r w:rsidR="0036453C">
              <w:rPr>
                <w:rFonts w:ascii="Lato" w:eastAsia="Times New Roman" w:hAnsi="Lato" w:cs="Times New Roman"/>
                <w:sz w:val="24"/>
                <w:szCs w:val="24"/>
              </w:rPr>
              <w:t>ych</w:t>
            </w:r>
            <w:r w:rsidRPr="00BE0828">
              <w:rPr>
                <w:rFonts w:ascii="Lato" w:eastAsia="Times New Roman" w:hAnsi="Lato" w:cs="Times New Roman"/>
                <w:sz w:val="24"/>
                <w:szCs w:val="24"/>
              </w:rPr>
              <w:t xml:space="preserve"> </w:t>
            </w:r>
            <w:r w:rsidR="0036453C">
              <w:rPr>
                <w:rFonts w:ascii="Lato" w:eastAsia="Times New Roman" w:hAnsi="Lato" w:cs="Times New Roman"/>
                <w:sz w:val="24"/>
                <w:szCs w:val="24"/>
              </w:rPr>
              <w:t xml:space="preserve">standardów </w:t>
            </w:r>
            <w:r w:rsidRPr="00BE0828">
              <w:rPr>
                <w:rFonts w:ascii="Lato" w:eastAsia="Times New Roman" w:hAnsi="Lato" w:cs="Times New Roman"/>
                <w:sz w:val="24"/>
                <w:szCs w:val="24"/>
              </w:rPr>
              <w:t>ochrony dzieci wśród pracowników? Jeśli tak, zaznacz w jakim obszarze.  </w:t>
            </w:r>
          </w:p>
        </w:tc>
        <w:tc>
          <w:tcPr>
            <w:tcW w:w="4335"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0FD65467" w14:textId="77777777" w:rsidR="00405D21" w:rsidRPr="00BE0828" w:rsidRDefault="00405D21" w:rsidP="00967DB0">
            <w:pPr>
              <w:numPr>
                <w:ilvl w:val="0"/>
                <w:numId w:val="59"/>
              </w:numPr>
              <w:spacing w:after="0" w:line="360" w:lineRule="auto"/>
              <w:ind w:left="360" w:firstLine="0"/>
              <w:textAlignment w:val="baseline"/>
              <w:rPr>
                <w:rFonts w:ascii="Lato" w:eastAsia="Times New Roman" w:hAnsi="Lato" w:cs="Times New Roman"/>
                <w:sz w:val="24"/>
                <w:szCs w:val="24"/>
              </w:rPr>
            </w:pPr>
            <w:r w:rsidRPr="00BE0828">
              <w:rPr>
                <w:rFonts w:ascii="Lato" w:eastAsia="Times New Roman" w:hAnsi="Lato" w:cs="Times New Roman"/>
                <w:color w:val="000000"/>
                <w:sz w:val="24"/>
                <w:szCs w:val="24"/>
              </w:rPr>
              <w:t>zasad bezpiecznych relacji pomiędzy personelem placówki a dziećmi </w:t>
            </w:r>
          </w:p>
          <w:p w14:paraId="2C70BD99" w14:textId="77777777" w:rsidR="00405D21" w:rsidRPr="00BE0828" w:rsidRDefault="00405D21" w:rsidP="00967DB0">
            <w:pPr>
              <w:numPr>
                <w:ilvl w:val="0"/>
                <w:numId w:val="60"/>
              </w:numPr>
              <w:spacing w:after="0" w:line="360" w:lineRule="auto"/>
              <w:ind w:left="360" w:firstLine="0"/>
              <w:textAlignment w:val="baseline"/>
              <w:rPr>
                <w:rFonts w:ascii="Lato" w:eastAsia="Times New Roman" w:hAnsi="Lato" w:cs="Times New Roman"/>
                <w:sz w:val="24"/>
                <w:szCs w:val="24"/>
              </w:rPr>
            </w:pPr>
            <w:r w:rsidRPr="00BE0828">
              <w:rPr>
                <w:rFonts w:ascii="Lato" w:eastAsia="Times New Roman" w:hAnsi="Lato" w:cs="Times New Roman"/>
                <w:color w:val="000000"/>
                <w:sz w:val="24"/>
                <w:szCs w:val="24"/>
              </w:rPr>
              <w:t>zasad bezpiecznych relacji pomiędzy dziećmi </w:t>
            </w:r>
          </w:p>
          <w:p w14:paraId="7C2669AD" w14:textId="77777777" w:rsidR="00405D21" w:rsidRPr="00BE0828" w:rsidRDefault="00405D21" w:rsidP="00967DB0">
            <w:pPr>
              <w:numPr>
                <w:ilvl w:val="0"/>
                <w:numId w:val="61"/>
              </w:numPr>
              <w:spacing w:after="0" w:line="360" w:lineRule="auto"/>
              <w:ind w:left="360" w:firstLine="0"/>
              <w:textAlignment w:val="baseline"/>
              <w:rPr>
                <w:rFonts w:ascii="Lato" w:eastAsia="Times New Roman" w:hAnsi="Lato" w:cs="Times New Roman"/>
                <w:sz w:val="24"/>
                <w:szCs w:val="24"/>
              </w:rPr>
            </w:pPr>
            <w:r w:rsidRPr="00BE0828">
              <w:rPr>
                <w:rFonts w:ascii="Lato" w:eastAsia="Times New Roman" w:hAnsi="Lato" w:cs="Times New Roman"/>
                <w:color w:val="000000"/>
                <w:sz w:val="24"/>
                <w:szCs w:val="24"/>
              </w:rPr>
              <w:lastRenderedPageBreak/>
              <w:t>zasad i procedur reagowania w przypadku podejrzenia krzywdzenia dziecka </w:t>
            </w:r>
          </w:p>
          <w:p w14:paraId="68B0FC8B" w14:textId="77777777" w:rsidR="00405D21" w:rsidRPr="00BE0828" w:rsidRDefault="00405D21" w:rsidP="00967DB0">
            <w:pPr>
              <w:numPr>
                <w:ilvl w:val="0"/>
                <w:numId w:val="62"/>
              </w:numPr>
              <w:spacing w:after="0" w:line="360" w:lineRule="auto"/>
              <w:ind w:left="360" w:firstLine="0"/>
              <w:textAlignment w:val="baseline"/>
              <w:rPr>
                <w:rFonts w:ascii="Lato" w:eastAsia="Times New Roman" w:hAnsi="Lato" w:cs="Times New Roman"/>
                <w:sz w:val="24"/>
                <w:szCs w:val="24"/>
              </w:rPr>
            </w:pPr>
            <w:r w:rsidRPr="00BE0828">
              <w:rPr>
                <w:rFonts w:ascii="Lato" w:eastAsia="Times New Roman" w:hAnsi="Lato" w:cs="Times New Roman"/>
                <w:color w:val="000000"/>
                <w:sz w:val="24"/>
                <w:szCs w:val="24"/>
              </w:rPr>
              <w:t>zasad ochrony wizerunku dziecka i danych osobowych  </w:t>
            </w:r>
          </w:p>
          <w:p w14:paraId="68D55382" w14:textId="77777777" w:rsidR="00405D21" w:rsidRPr="00BE0828" w:rsidRDefault="00405D21" w:rsidP="00967DB0">
            <w:pPr>
              <w:numPr>
                <w:ilvl w:val="0"/>
                <w:numId w:val="63"/>
              </w:numPr>
              <w:spacing w:after="0" w:line="360" w:lineRule="auto"/>
              <w:ind w:left="360" w:firstLine="0"/>
              <w:textAlignment w:val="baseline"/>
              <w:rPr>
                <w:rFonts w:ascii="Lato" w:eastAsia="Times New Roman" w:hAnsi="Lato" w:cs="Times New Roman"/>
                <w:sz w:val="24"/>
                <w:szCs w:val="24"/>
              </w:rPr>
            </w:pPr>
            <w:r w:rsidRPr="00BE0828">
              <w:rPr>
                <w:rFonts w:ascii="Lato" w:eastAsia="Times New Roman" w:hAnsi="Lato" w:cs="Times New Roman"/>
                <w:color w:val="000000"/>
                <w:sz w:val="24"/>
                <w:szCs w:val="24"/>
              </w:rPr>
              <w:t>zasad dostępu dzieci do Internetu </w:t>
            </w:r>
          </w:p>
        </w:tc>
      </w:tr>
      <w:tr w:rsidR="00405D21" w:rsidRPr="00BE0828" w14:paraId="65B4CED4" w14:textId="77777777" w:rsidTr="00890840">
        <w:trPr>
          <w:trHeight w:val="300"/>
        </w:trPr>
        <w:tc>
          <w:tcPr>
            <w:tcW w:w="4710"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01E5D3AA" w14:textId="4A5F12BD"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lastRenderedPageBreak/>
              <w:t>Czy w Twojej ocenie konieczne jest podniesienie znajomości obowiązując</w:t>
            </w:r>
            <w:r w:rsidR="00967DB0">
              <w:rPr>
                <w:rFonts w:ascii="Lato" w:eastAsia="Times New Roman" w:hAnsi="Lato" w:cs="Times New Roman"/>
                <w:sz w:val="24"/>
                <w:szCs w:val="24"/>
              </w:rPr>
              <w:t>ych</w:t>
            </w:r>
            <w:r w:rsidRPr="00BE0828">
              <w:rPr>
                <w:rFonts w:ascii="Lato" w:eastAsia="Times New Roman" w:hAnsi="Lato" w:cs="Times New Roman"/>
                <w:sz w:val="24"/>
                <w:szCs w:val="24"/>
              </w:rPr>
              <w:t xml:space="preserve"> </w:t>
            </w:r>
            <w:r w:rsidR="00967DB0">
              <w:rPr>
                <w:rFonts w:ascii="Lato" w:eastAsia="Times New Roman" w:hAnsi="Lato" w:cs="Times New Roman"/>
                <w:sz w:val="24"/>
                <w:szCs w:val="24"/>
              </w:rPr>
              <w:t xml:space="preserve">standardów </w:t>
            </w:r>
            <w:r w:rsidRPr="00BE0828">
              <w:rPr>
                <w:rFonts w:ascii="Lato" w:eastAsia="Times New Roman" w:hAnsi="Lato" w:cs="Times New Roman"/>
                <w:sz w:val="24"/>
                <w:szCs w:val="24"/>
              </w:rPr>
              <w:t>ochrony dzieci wśród wychowanków? Jeśli tak, zaznacz w jakim obszarze. </w:t>
            </w:r>
          </w:p>
        </w:tc>
        <w:tc>
          <w:tcPr>
            <w:tcW w:w="4335"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68F5D368" w14:textId="77777777" w:rsidR="00405D21" w:rsidRPr="00BE0828" w:rsidRDefault="00405D21" w:rsidP="00967DB0">
            <w:pPr>
              <w:numPr>
                <w:ilvl w:val="0"/>
                <w:numId w:val="64"/>
              </w:numPr>
              <w:spacing w:after="0" w:line="360" w:lineRule="auto"/>
              <w:ind w:left="360" w:firstLine="0"/>
              <w:textAlignment w:val="baseline"/>
              <w:rPr>
                <w:rFonts w:ascii="Lato" w:eastAsia="Times New Roman" w:hAnsi="Lato" w:cs="Times New Roman"/>
                <w:sz w:val="24"/>
                <w:szCs w:val="24"/>
              </w:rPr>
            </w:pPr>
            <w:r w:rsidRPr="00BE0828">
              <w:rPr>
                <w:rFonts w:ascii="Lato" w:eastAsia="Times New Roman" w:hAnsi="Lato" w:cs="Times New Roman"/>
                <w:color w:val="000000"/>
                <w:sz w:val="24"/>
                <w:szCs w:val="24"/>
              </w:rPr>
              <w:t>zasad bezpiecznych relacji pomiędzy personelem placówki a dziećmi </w:t>
            </w:r>
          </w:p>
          <w:p w14:paraId="39BC34E5" w14:textId="77777777" w:rsidR="00405D21" w:rsidRPr="00BE0828" w:rsidRDefault="00405D21" w:rsidP="00967DB0">
            <w:pPr>
              <w:numPr>
                <w:ilvl w:val="0"/>
                <w:numId w:val="65"/>
              </w:numPr>
              <w:spacing w:after="0" w:line="360" w:lineRule="auto"/>
              <w:ind w:left="360" w:firstLine="0"/>
              <w:textAlignment w:val="baseline"/>
              <w:rPr>
                <w:rFonts w:ascii="Lato" w:eastAsia="Times New Roman" w:hAnsi="Lato" w:cs="Times New Roman"/>
                <w:sz w:val="24"/>
                <w:szCs w:val="24"/>
              </w:rPr>
            </w:pPr>
            <w:r w:rsidRPr="00BE0828">
              <w:rPr>
                <w:rFonts w:ascii="Lato" w:eastAsia="Times New Roman" w:hAnsi="Lato" w:cs="Times New Roman"/>
                <w:color w:val="000000"/>
                <w:sz w:val="24"/>
                <w:szCs w:val="24"/>
              </w:rPr>
              <w:t>zasad bezpiecznych relacji pomiędzy dziećmi </w:t>
            </w:r>
          </w:p>
          <w:p w14:paraId="04460631" w14:textId="77777777" w:rsidR="00405D21" w:rsidRPr="00BE0828" w:rsidRDefault="00405D21" w:rsidP="00967DB0">
            <w:pPr>
              <w:numPr>
                <w:ilvl w:val="0"/>
                <w:numId w:val="66"/>
              </w:numPr>
              <w:spacing w:after="0" w:line="360" w:lineRule="auto"/>
              <w:ind w:left="360" w:firstLine="0"/>
              <w:textAlignment w:val="baseline"/>
              <w:rPr>
                <w:rFonts w:ascii="Lato" w:eastAsia="Times New Roman" w:hAnsi="Lato" w:cs="Times New Roman"/>
                <w:sz w:val="24"/>
                <w:szCs w:val="24"/>
              </w:rPr>
            </w:pPr>
            <w:r w:rsidRPr="00BE0828">
              <w:rPr>
                <w:rFonts w:ascii="Lato" w:eastAsia="Times New Roman" w:hAnsi="Lato" w:cs="Times New Roman"/>
                <w:color w:val="000000"/>
                <w:sz w:val="24"/>
                <w:szCs w:val="24"/>
              </w:rPr>
              <w:t>zasad i procedur reagowania w przypadku podejrzenia krzywdzenia dziecka </w:t>
            </w:r>
          </w:p>
          <w:p w14:paraId="0D6846D8" w14:textId="77777777" w:rsidR="00405D21" w:rsidRPr="00BE0828" w:rsidRDefault="00405D21" w:rsidP="00967DB0">
            <w:pPr>
              <w:numPr>
                <w:ilvl w:val="0"/>
                <w:numId w:val="67"/>
              </w:numPr>
              <w:spacing w:after="0" w:line="360" w:lineRule="auto"/>
              <w:ind w:left="360" w:firstLine="0"/>
              <w:textAlignment w:val="baseline"/>
              <w:rPr>
                <w:rFonts w:ascii="Lato" w:eastAsia="Times New Roman" w:hAnsi="Lato" w:cs="Times New Roman"/>
                <w:sz w:val="24"/>
                <w:szCs w:val="24"/>
              </w:rPr>
            </w:pPr>
            <w:r w:rsidRPr="00BE0828">
              <w:rPr>
                <w:rFonts w:ascii="Lato" w:eastAsia="Times New Roman" w:hAnsi="Lato" w:cs="Times New Roman"/>
                <w:color w:val="000000"/>
                <w:sz w:val="24"/>
                <w:szCs w:val="24"/>
              </w:rPr>
              <w:t>zasad ochrony wizerunku dziecka i danych osobowych </w:t>
            </w:r>
          </w:p>
          <w:p w14:paraId="7472730E" w14:textId="77777777" w:rsidR="00405D21" w:rsidRPr="00BE0828" w:rsidRDefault="00405D21" w:rsidP="00967DB0">
            <w:pPr>
              <w:numPr>
                <w:ilvl w:val="0"/>
                <w:numId w:val="68"/>
              </w:numPr>
              <w:spacing w:after="0" w:line="360" w:lineRule="auto"/>
              <w:ind w:left="360" w:firstLine="0"/>
              <w:textAlignment w:val="baseline"/>
              <w:rPr>
                <w:rFonts w:ascii="Lato" w:eastAsia="Times New Roman" w:hAnsi="Lato" w:cs="Times New Roman"/>
                <w:sz w:val="24"/>
                <w:szCs w:val="24"/>
              </w:rPr>
            </w:pPr>
            <w:r w:rsidRPr="00BE0828">
              <w:rPr>
                <w:rFonts w:ascii="Lato" w:eastAsia="Times New Roman" w:hAnsi="Lato" w:cs="Times New Roman"/>
                <w:color w:val="000000"/>
                <w:sz w:val="24"/>
                <w:szCs w:val="24"/>
              </w:rPr>
              <w:t>zasad dostępu dzieci do Internetu </w:t>
            </w:r>
          </w:p>
        </w:tc>
      </w:tr>
      <w:tr w:rsidR="00405D21" w:rsidRPr="00BE0828" w14:paraId="53054195" w14:textId="77777777" w:rsidTr="00890840">
        <w:trPr>
          <w:trHeight w:val="300"/>
        </w:trPr>
        <w:tc>
          <w:tcPr>
            <w:tcW w:w="4710"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646F86D6" w14:textId="5B02E755"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xml:space="preserve">Czy zdarzyło Ci się zaobserwować naruszenie w placówce </w:t>
            </w:r>
            <w:r w:rsidR="00967DB0">
              <w:rPr>
                <w:rFonts w:ascii="Lato" w:eastAsia="Times New Roman" w:hAnsi="Lato" w:cs="Times New Roman"/>
                <w:sz w:val="24"/>
                <w:szCs w:val="24"/>
              </w:rPr>
              <w:t>standardy</w:t>
            </w:r>
            <w:r w:rsidRPr="00BE0828">
              <w:rPr>
                <w:rFonts w:ascii="Lato" w:eastAsia="Times New Roman" w:hAnsi="Lato" w:cs="Times New Roman"/>
                <w:sz w:val="24"/>
                <w:szCs w:val="24"/>
              </w:rPr>
              <w:t xml:space="preserve"> ochrony dzieci? Jeśli tak – jakie zasady zostały naruszone? (odpowiedz opisowo) </w:t>
            </w:r>
          </w:p>
        </w:tc>
        <w:tc>
          <w:tcPr>
            <w:tcW w:w="4335"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2594A832"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tc>
      </w:tr>
      <w:tr w:rsidR="00405D21" w:rsidRPr="00BE0828" w14:paraId="1A14B14D" w14:textId="77777777" w:rsidTr="00890840">
        <w:trPr>
          <w:trHeight w:val="300"/>
        </w:trPr>
        <w:tc>
          <w:tcPr>
            <w:tcW w:w="4710"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0BB1CC8C"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Czy zostały wówczas podjęte przez Ciebie jakieś działania? Jeśli tak – jakie, jeśli nie – dlaczego? (odpowiedz opisowo) </w:t>
            </w:r>
          </w:p>
        </w:tc>
        <w:tc>
          <w:tcPr>
            <w:tcW w:w="4335"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3F00BB0D"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tc>
      </w:tr>
      <w:tr w:rsidR="00405D21" w:rsidRPr="00BE0828" w14:paraId="1EF679A3" w14:textId="77777777" w:rsidTr="00890840">
        <w:trPr>
          <w:trHeight w:val="300"/>
        </w:trPr>
        <w:tc>
          <w:tcPr>
            <w:tcW w:w="4710"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26E286B4" w14:textId="4C9CC4AE"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xml:space="preserve">Co w Twojej ocenie szczególnie się sprawdza w </w:t>
            </w:r>
            <w:r w:rsidR="00967DB0">
              <w:rPr>
                <w:rFonts w:ascii="Lato" w:eastAsia="Times New Roman" w:hAnsi="Lato" w:cs="Times New Roman"/>
                <w:sz w:val="24"/>
                <w:szCs w:val="24"/>
              </w:rPr>
              <w:t xml:space="preserve">standardach </w:t>
            </w:r>
            <w:r w:rsidRPr="00BE0828">
              <w:rPr>
                <w:rFonts w:ascii="Lato" w:eastAsia="Times New Roman" w:hAnsi="Lato" w:cs="Times New Roman"/>
                <w:sz w:val="24"/>
                <w:szCs w:val="24"/>
              </w:rPr>
              <w:t xml:space="preserve">ochrony dzieci? Które zasady </w:t>
            </w:r>
            <w:r w:rsidRPr="00BE0828">
              <w:rPr>
                <w:rFonts w:ascii="Lato" w:eastAsia="Times New Roman" w:hAnsi="Lato" w:cs="Times New Roman"/>
                <w:sz w:val="24"/>
                <w:szCs w:val="24"/>
              </w:rPr>
              <w:lastRenderedPageBreak/>
              <w:t>są trudne do realizacji? Zaproponuj zmiany i szkolenia. </w:t>
            </w:r>
          </w:p>
        </w:tc>
        <w:tc>
          <w:tcPr>
            <w:tcW w:w="4335"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5B5675EA"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lastRenderedPageBreak/>
              <w:t> </w:t>
            </w:r>
          </w:p>
        </w:tc>
      </w:tr>
    </w:tbl>
    <w:p w14:paraId="6EA98DEC" w14:textId="404A19BD" w:rsidR="00F07DB3" w:rsidRPr="00495669" w:rsidRDefault="00F07DB3" w:rsidP="00495669">
      <w:pPr>
        <w:spacing w:after="0" w:line="360" w:lineRule="auto"/>
        <w:ind w:right="-30"/>
        <w:textAlignment w:val="baseline"/>
        <w:rPr>
          <w:rFonts w:ascii="Lato" w:eastAsia="Times New Roman" w:hAnsi="Lato" w:cs="Segoe UI"/>
          <w:sz w:val="24"/>
          <w:szCs w:val="24"/>
        </w:rPr>
      </w:pPr>
      <w:bookmarkStart w:id="16" w:name="_Toc172466980"/>
    </w:p>
    <w:p w14:paraId="6B59577C" w14:textId="77777777" w:rsidR="00F07DB3" w:rsidRDefault="00F07DB3" w:rsidP="00F07DB3"/>
    <w:p w14:paraId="6218C4F8" w14:textId="7DC93D4A" w:rsidR="00495669" w:rsidRPr="00495669" w:rsidRDefault="00495669" w:rsidP="00495669">
      <w:pPr>
        <w:pStyle w:val="Nagwek3"/>
        <w:rPr>
          <w:rFonts w:ascii="Lato" w:hAnsi="Lato"/>
          <w:color w:val="002060"/>
          <w:sz w:val="24"/>
          <w:szCs w:val="24"/>
        </w:rPr>
      </w:pPr>
      <w:r w:rsidRPr="00BA643D">
        <w:rPr>
          <w:rStyle w:val="Nagwek3Znak"/>
          <w:noProof/>
        </w:rPr>
        <mc:AlternateContent>
          <mc:Choice Requires="wps">
            <w:drawing>
              <wp:anchor distT="45720" distB="45720" distL="114300" distR="114300" simplePos="0" relativeHeight="251665408" behindDoc="0" locked="0" layoutInCell="1" allowOverlap="1" wp14:anchorId="7CFA33FA" wp14:editId="07B1855E">
                <wp:simplePos x="0" y="0"/>
                <wp:positionH relativeFrom="margin">
                  <wp:posOffset>-76200</wp:posOffset>
                </wp:positionH>
                <wp:positionV relativeFrom="paragraph">
                  <wp:posOffset>498475</wp:posOffset>
                </wp:positionV>
                <wp:extent cx="5734050" cy="1076325"/>
                <wp:effectExtent l="0" t="0" r="19050" b="28575"/>
                <wp:wrapSquare wrapText="bothSides"/>
                <wp:docPr id="132989479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076325"/>
                        </a:xfrm>
                        <a:prstGeom prst="rect">
                          <a:avLst/>
                        </a:prstGeom>
                        <a:solidFill>
                          <a:srgbClr val="FFFFFF"/>
                        </a:solidFill>
                        <a:ln w="19050">
                          <a:solidFill>
                            <a:srgbClr val="FF0000"/>
                          </a:solidFill>
                          <a:miter lim="800000"/>
                          <a:headEnd/>
                          <a:tailEnd/>
                        </a:ln>
                      </wps:spPr>
                      <wps:txbx>
                        <w:txbxContent>
                          <w:p w14:paraId="6B495095" w14:textId="77777777" w:rsidR="00495669" w:rsidRPr="00BA643D" w:rsidRDefault="00495669" w:rsidP="00495669">
                            <w:pPr>
                              <w:spacing w:before="240"/>
                              <w:rPr>
                                <w:rStyle w:val="ui-provider"/>
                                <w:rFonts w:ascii="Lato" w:hAnsi="Lato"/>
                                <w:b/>
                                <w:bCs/>
                                <w:sz w:val="24"/>
                                <w:szCs w:val="24"/>
                              </w:rPr>
                            </w:pPr>
                            <w:r w:rsidRPr="00BA643D">
                              <w:rPr>
                                <w:rStyle w:val="ui-provider"/>
                                <w:rFonts w:ascii="Lato" w:hAnsi="Lato"/>
                                <w:b/>
                                <w:bCs/>
                                <w:sz w:val="24"/>
                                <w:szCs w:val="24"/>
                              </w:rPr>
                              <w:t>Uwaga, to ważne!</w:t>
                            </w:r>
                          </w:p>
                          <w:p w14:paraId="76A552F2" w14:textId="77777777" w:rsidR="00495669" w:rsidRPr="00BA643D" w:rsidRDefault="00495669" w:rsidP="00495669">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A33FA" id="_x0000_s1029" type="#_x0000_t202" style="position:absolute;margin-left:-6pt;margin-top:39.25pt;width:451.5pt;height:84.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" strokecolor="red" strokeweight="1.5pt">
                <v:textbox>
                  <w:txbxContent>
                    <w:p w14:paraId="6B495095" w14:textId="77777777" w:rsidR="00495669" w:rsidRPr="00BA643D" w:rsidRDefault="00495669" w:rsidP="00495669">
                      <w:pPr>
                        <w:spacing w:before="240"/>
                        <w:rPr>
                          <w:rStyle w:val="ui-provider"/>
                          <w:rFonts w:ascii="Lato" w:hAnsi="Lato"/>
                          <w:b/>
                          <w:bCs/>
                          <w:sz w:val="24"/>
                          <w:szCs w:val="24"/>
                        </w:rPr>
                      </w:pPr>
                      <w:r w:rsidRPr="00BA643D">
                        <w:rPr>
                          <w:rStyle w:val="ui-provider"/>
                          <w:rFonts w:ascii="Lato" w:hAnsi="Lato"/>
                          <w:b/>
                          <w:bCs/>
                          <w:sz w:val="24"/>
                          <w:szCs w:val="24"/>
                        </w:rPr>
                        <w:t>Uwaga, to ważne!</w:t>
                      </w:r>
                    </w:p>
                    <w:p w14:paraId="76A552F2" w14:textId="77777777" w:rsidR="00495669" w:rsidRPr="00BA643D" w:rsidRDefault="00495669" w:rsidP="00495669">
                      <w:pPr>
                        <w:rPr>
                          <w:rFonts w:ascii="Lato" w:hAnsi="Lato"/>
                          <w:sz w:val="24"/>
                          <w:szCs w:val="24"/>
                        </w:rPr>
                      </w:pPr>
                      <w:r w:rsidRPr="00BA643D">
                        <w:rPr>
                          <w:rStyle w:val="ui-provider"/>
                          <w:rFonts w:ascii="Lato" w:hAnsi="Lato"/>
                          <w:sz w:val="24"/>
                          <w:szCs w:val="24"/>
                        </w:rPr>
                        <w:t xml:space="preserve">Ten dokument </w:t>
                      </w:r>
                      <w:r>
                        <w:rPr>
                          <w:rStyle w:val="ui-provider"/>
                          <w:rFonts w:ascii="Lato" w:hAnsi="Lato"/>
                          <w:sz w:val="24"/>
                          <w:szCs w:val="24"/>
                        </w:rPr>
                        <w:t>t</w:t>
                      </w:r>
                      <w:r w:rsidRPr="00BA643D">
                        <w:rPr>
                          <w:rStyle w:val="ui-provider"/>
                          <w:rFonts w:ascii="Lato" w:hAnsi="Lato"/>
                          <w:sz w:val="24"/>
                          <w:szCs w:val="24"/>
                        </w:rPr>
                        <w:t>o materiał pomocniczy, jest jedynie podpowiedzią. Nie zawiera wszystkich zasad, a niektóre z nich mogą nie być przydatne w danej instytucji.</w:t>
                      </w:r>
                    </w:p>
                  </w:txbxContent>
                </v:textbox>
                <w10:wrap type="square" anchorx="margin"/>
              </v:shape>
            </w:pict>
          </mc:Fallback>
        </mc:AlternateContent>
      </w:r>
      <w:r w:rsidR="00405D21" w:rsidRPr="00F07DB3">
        <w:rPr>
          <w:rFonts w:ascii="Lato" w:hAnsi="Lato"/>
          <w:color w:val="002060"/>
          <w:sz w:val="24"/>
          <w:szCs w:val="24"/>
        </w:rPr>
        <w:t>ZAŁĄCZNIK NR 4. D</w:t>
      </w:r>
      <w:r w:rsidR="00334D85" w:rsidRPr="00F07DB3">
        <w:rPr>
          <w:rFonts w:ascii="Lato" w:hAnsi="Lato"/>
          <w:color w:val="002060"/>
          <w:sz w:val="24"/>
          <w:szCs w:val="24"/>
        </w:rPr>
        <w:t>o</w:t>
      </w:r>
      <w:r w:rsidR="00405D21" w:rsidRPr="00F07DB3">
        <w:rPr>
          <w:rFonts w:ascii="Lato" w:hAnsi="Lato"/>
          <w:color w:val="002060"/>
          <w:sz w:val="24"/>
          <w:szCs w:val="24"/>
        </w:rPr>
        <w:t xml:space="preserve"> </w:t>
      </w:r>
      <w:r w:rsidR="00890840" w:rsidRPr="00F07DB3">
        <w:rPr>
          <w:rFonts w:ascii="Lato" w:hAnsi="Lato"/>
          <w:color w:val="002060"/>
          <w:sz w:val="24"/>
          <w:szCs w:val="24"/>
        </w:rPr>
        <w:t>standardów</w:t>
      </w:r>
      <w:r w:rsidR="00334D85" w:rsidRPr="00F07DB3">
        <w:rPr>
          <w:rFonts w:ascii="Lato" w:hAnsi="Lato"/>
          <w:color w:val="002060"/>
          <w:sz w:val="24"/>
          <w:szCs w:val="24"/>
        </w:rPr>
        <w:t xml:space="preserve"> ochrony dzieci </w:t>
      </w:r>
      <w:r w:rsidR="00890840" w:rsidRPr="00F07DB3">
        <w:rPr>
          <w:rFonts w:ascii="Lato" w:hAnsi="Lato"/>
          <w:color w:val="002060"/>
          <w:sz w:val="24"/>
          <w:szCs w:val="24"/>
        </w:rPr>
        <w:t>– Ankieta dla wychowanków</w:t>
      </w:r>
      <w:bookmarkEnd w:id="16"/>
    </w:p>
    <w:p w14:paraId="102455A1" w14:textId="7838F930" w:rsidR="00405D21" w:rsidRPr="00890840" w:rsidRDefault="00405D21" w:rsidP="00334D85">
      <w:pPr>
        <w:spacing w:before="240"/>
        <w:jc w:val="center"/>
        <w:rPr>
          <w:rFonts w:ascii="Lato" w:hAnsi="Lato"/>
          <w:sz w:val="24"/>
          <w:szCs w:val="24"/>
        </w:rPr>
      </w:pPr>
      <w:r w:rsidRPr="00890840">
        <w:rPr>
          <w:rFonts w:ascii="Lato" w:hAnsi="Lato"/>
          <w:sz w:val="24"/>
          <w:szCs w:val="24"/>
        </w:rPr>
        <w:t>Ankieta dla wychowanków (formę i sposób przeprowadzania ankiety/rozmowy z dzieckiem należy dostosować do wieku, możliwości poznawczych i dojrzałości dziecka)</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80"/>
        <w:gridCol w:w="4065"/>
      </w:tblGrid>
      <w:tr w:rsidR="00405D21" w:rsidRPr="00BE0828" w14:paraId="62A01D9A" w14:textId="77777777" w:rsidTr="00890840">
        <w:trPr>
          <w:trHeight w:val="300"/>
        </w:trPr>
        <w:tc>
          <w:tcPr>
            <w:tcW w:w="4980"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5CF5A993"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Określ w skali od 1 do 10 swoje poczucie bezpieczeństwa w placówce  </w:t>
            </w:r>
          </w:p>
          <w:p w14:paraId="57774D0F"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(1 – niskie, 10 – wysokie). </w:t>
            </w:r>
          </w:p>
        </w:tc>
        <w:tc>
          <w:tcPr>
            <w:tcW w:w="4065"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16D41E6E"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tc>
      </w:tr>
      <w:tr w:rsidR="00405D21" w:rsidRPr="00BE0828" w14:paraId="755C2035" w14:textId="77777777" w:rsidTr="00890840">
        <w:trPr>
          <w:trHeight w:val="300"/>
        </w:trPr>
        <w:tc>
          <w:tcPr>
            <w:tcW w:w="4980"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339C8D44"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p w14:paraId="17E427E5"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Jak się czujesz w relacjach z pracownikami placówki?  </w:t>
            </w:r>
          </w:p>
          <w:p w14:paraId="26DB4CE4"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(1 – źle, 10 – bardzo dobre).  </w:t>
            </w:r>
          </w:p>
          <w:p w14:paraId="4621925B"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Uzasadnij krótko swoją odpowiedź. </w:t>
            </w:r>
          </w:p>
          <w:p w14:paraId="10F88A7F"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tc>
        <w:tc>
          <w:tcPr>
            <w:tcW w:w="4065"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29E5F105"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tc>
      </w:tr>
      <w:tr w:rsidR="00405D21" w:rsidRPr="00BE0828" w14:paraId="6F2919CC" w14:textId="77777777" w:rsidTr="00890840">
        <w:trPr>
          <w:trHeight w:val="300"/>
        </w:trPr>
        <w:tc>
          <w:tcPr>
            <w:tcW w:w="4980"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6A4C97D3"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p w14:paraId="17695C30"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Określ w skali od 1 do 10 poziom zaufania  </w:t>
            </w:r>
          </w:p>
          <w:p w14:paraId="40024B72"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do pracowników placówki (1 - niski, 10 – wysoki).  </w:t>
            </w:r>
          </w:p>
          <w:p w14:paraId="33151C1F"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lastRenderedPageBreak/>
              <w:t>Uzasadnij krótko swoją odpowiedź. </w:t>
            </w:r>
          </w:p>
          <w:p w14:paraId="4BE4A495"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tc>
        <w:tc>
          <w:tcPr>
            <w:tcW w:w="4065"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1D8AC15F"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lastRenderedPageBreak/>
              <w:t>  </w:t>
            </w:r>
          </w:p>
        </w:tc>
      </w:tr>
      <w:tr w:rsidR="00405D21" w:rsidRPr="00BE0828" w14:paraId="12AF15EC" w14:textId="77777777" w:rsidTr="00890840">
        <w:trPr>
          <w:trHeight w:val="300"/>
        </w:trPr>
        <w:tc>
          <w:tcPr>
            <w:tcW w:w="4980"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16CFA178"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p w14:paraId="367243E6"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Jak oceniasz swoje relacje z innymi dziećmi  </w:t>
            </w:r>
          </w:p>
          <w:p w14:paraId="58A39716"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w placówce? (1 – trudne, 10 – bardzo dobre).  </w:t>
            </w:r>
          </w:p>
          <w:p w14:paraId="16E7FA3E"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Uzasadnij krótko swoją odpowiedź. </w:t>
            </w:r>
          </w:p>
          <w:p w14:paraId="5C77C86E"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tc>
        <w:tc>
          <w:tcPr>
            <w:tcW w:w="4065"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7A510EBB"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tc>
      </w:tr>
      <w:tr w:rsidR="00405D21" w:rsidRPr="00BE0828" w14:paraId="0DF51657" w14:textId="77777777" w:rsidTr="00890840">
        <w:trPr>
          <w:trHeight w:val="300"/>
        </w:trPr>
        <w:tc>
          <w:tcPr>
            <w:tcW w:w="4980"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61E8A71E"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Napisz przy każdym punkcie, czy w Twojej opinii wystarczająco często poruszacie w placówce  </w:t>
            </w:r>
          </w:p>
          <w:p w14:paraId="3560266E"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z wychowawcami tematy: </w:t>
            </w:r>
          </w:p>
          <w:p w14:paraId="44AF1F74" w14:textId="77777777" w:rsidR="00405D21" w:rsidRPr="00BE0828" w:rsidRDefault="00405D21" w:rsidP="00967DB0">
            <w:pPr>
              <w:numPr>
                <w:ilvl w:val="0"/>
                <w:numId w:val="69"/>
              </w:numPr>
              <w:spacing w:after="0" w:line="360" w:lineRule="auto"/>
              <w:ind w:left="360" w:firstLine="0"/>
              <w:textAlignment w:val="baseline"/>
              <w:rPr>
                <w:rFonts w:ascii="Lato" w:eastAsia="Times New Roman" w:hAnsi="Lato" w:cs="Times New Roman"/>
                <w:sz w:val="24"/>
                <w:szCs w:val="24"/>
              </w:rPr>
            </w:pPr>
            <w:r w:rsidRPr="00BE0828">
              <w:rPr>
                <w:rFonts w:ascii="Lato" w:eastAsia="Times New Roman" w:hAnsi="Lato" w:cs="Times New Roman"/>
                <w:color w:val="000000"/>
                <w:sz w:val="24"/>
                <w:szCs w:val="24"/>
              </w:rPr>
              <w:t>praw dziecka </w:t>
            </w:r>
          </w:p>
          <w:p w14:paraId="0D5688A6" w14:textId="77777777" w:rsidR="00405D21" w:rsidRPr="00BE0828" w:rsidRDefault="00405D21" w:rsidP="00967DB0">
            <w:pPr>
              <w:numPr>
                <w:ilvl w:val="0"/>
                <w:numId w:val="70"/>
              </w:numPr>
              <w:spacing w:after="0" w:line="360" w:lineRule="auto"/>
              <w:ind w:left="360" w:firstLine="0"/>
              <w:textAlignment w:val="baseline"/>
              <w:rPr>
                <w:rFonts w:ascii="Lato" w:eastAsia="Times New Roman" w:hAnsi="Lato" w:cs="Times New Roman"/>
                <w:sz w:val="24"/>
                <w:szCs w:val="24"/>
              </w:rPr>
            </w:pPr>
            <w:r w:rsidRPr="00BE0828">
              <w:rPr>
                <w:rFonts w:ascii="Lato" w:eastAsia="Times New Roman" w:hAnsi="Lato" w:cs="Times New Roman"/>
                <w:color w:val="000000"/>
                <w:sz w:val="24"/>
                <w:szCs w:val="24"/>
              </w:rPr>
              <w:t>Bezpiecznych relacji między pracownikami placówki a dziećmi </w:t>
            </w:r>
          </w:p>
          <w:p w14:paraId="4BC5042C" w14:textId="77777777" w:rsidR="00405D21" w:rsidRPr="00BE0828" w:rsidRDefault="00405D21" w:rsidP="00967DB0">
            <w:pPr>
              <w:numPr>
                <w:ilvl w:val="0"/>
                <w:numId w:val="71"/>
              </w:numPr>
              <w:spacing w:after="0" w:line="360" w:lineRule="auto"/>
              <w:ind w:left="360" w:firstLine="0"/>
              <w:textAlignment w:val="baseline"/>
              <w:rPr>
                <w:rFonts w:ascii="Lato" w:eastAsia="Times New Roman" w:hAnsi="Lato" w:cs="Times New Roman"/>
                <w:sz w:val="24"/>
                <w:szCs w:val="24"/>
              </w:rPr>
            </w:pPr>
            <w:r w:rsidRPr="00BE0828">
              <w:rPr>
                <w:rFonts w:ascii="Lato" w:eastAsia="Times New Roman" w:hAnsi="Lato" w:cs="Times New Roman"/>
                <w:color w:val="000000"/>
                <w:sz w:val="24"/>
                <w:szCs w:val="24"/>
              </w:rPr>
              <w:t>Bezpiecznych relacji pomiędzy dziećmi </w:t>
            </w:r>
          </w:p>
          <w:p w14:paraId="603DEAD8" w14:textId="77777777" w:rsidR="00405D21" w:rsidRPr="00BE0828" w:rsidRDefault="00405D21" w:rsidP="00967DB0">
            <w:pPr>
              <w:numPr>
                <w:ilvl w:val="0"/>
                <w:numId w:val="72"/>
              </w:numPr>
              <w:spacing w:after="0" w:line="360" w:lineRule="auto"/>
              <w:ind w:left="360" w:firstLine="0"/>
              <w:textAlignment w:val="baseline"/>
              <w:rPr>
                <w:rFonts w:ascii="Lato" w:eastAsia="Times New Roman" w:hAnsi="Lato" w:cs="Times New Roman"/>
                <w:sz w:val="24"/>
                <w:szCs w:val="24"/>
              </w:rPr>
            </w:pPr>
            <w:r w:rsidRPr="00BE0828">
              <w:rPr>
                <w:rFonts w:ascii="Lato" w:eastAsia="Times New Roman" w:hAnsi="Lato" w:cs="Times New Roman"/>
                <w:color w:val="000000"/>
                <w:sz w:val="24"/>
                <w:szCs w:val="24"/>
              </w:rPr>
              <w:t>miejsc, w których można uzyskać pomoc </w:t>
            </w:r>
          </w:p>
          <w:p w14:paraId="426738A9" w14:textId="77777777" w:rsidR="00405D21" w:rsidRPr="00BE0828" w:rsidRDefault="00405D21" w:rsidP="00967DB0">
            <w:pPr>
              <w:numPr>
                <w:ilvl w:val="0"/>
                <w:numId w:val="73"/>
              </w:numPr>
              <w:spacing w:after="0" w:line="360" w:lineRule="auto"/>
              <w:ind w:left="360" w:firstLine="0"/>
              <w:textAlignment w:val="baseline"/>
              <w:rPr>
                <w:rFonts w:ascii="Lato" w:eastAsia="Times New Roman" w:hAnsi="Lato" w:cs="Times New Roman"/>
                <w:sz w:val="24"/>
                <w:szCs w:val="24"/>
              </w:rPr>
            </w:pPr>
            <w:r w:rsidRPr="00BE0828">
              <w:rPr>
                <w:rFonts w:ascii="Lato" w:eastAsia="Times New Roman" w:hAnsi="Lato" w:cs="Times New Roman"/>
                <w:color w:val="000000"/>
                <w:sz w:val="24"/>
                <w:szCs w:val="24"/>
              </w:rPr>
              <w:t>co zrobić w trudnej sytuacji </w:t>
            </w:r>
          </w:p>
          <w:p w14:paraId="0CF57D38" w14:textId="77777777" w:rsidR="00405D21" w:rsidRPr="00BE0828" w:rsidRDefault="00405D21" w:rsidP="00967DB0">
            <w:pPr>
              <w:numPr>
                <w:ilvl w:val="0"/>
                <w:numId w:val="74"/>
              </w:numPr>
              <w:spacing w:after="0" w:line="360" w:lineRule="auto"/>
              <w:ind w:left="360" w:firstLine="0"/>
              <w:textAlignment w:val="baseline"/>
              <w:rPr>
                <w:rFonts w:ascii="Lato" w:eastAsia="Times New Roman" w:hAnsi="Lato" w:cs="Times New Roman"/>
                <w:sz w:val="24"/>
                <w:szCs w:val="24"/>
              </w:rPr>
            </w:pPr>
            <w:r w:rsidRPr="00BE0828">
              <w:rPr>
                <w:rFonts w:ascii="Lato" w:eastAsia="Times New Roman" w:hAnsi="Lato" w:cs="Times New Roman"/>
                <w:color w:val="000000"/>
                <w:sz w:val="24"/>
                <w:szCs w:val="24"/>
              </w:rPr>
              <w:t>bezpieczeństwa w internecie </w:t>
            </w:r>
          </w:p>
          <w:p w14:paraId="40D18E4F" w14:textId="77777777" w:rsidR="00405D21" w:rsidRPr="00BE0828" w:rsidRDefault="00405D21" w:rsidP="00967DB0">
            <w:pPr>
              <w:numPr>
                <w:ilvl w:val="0"/>
                <w:numId w:val="75"/>
              </w:numPr>
              <w:spacing w:after="0" w:line="360" w:lineRule="auto"/>
              <w:ind w:left="360" w:firstLine="0"/>
              <w:textAlignment w:val="baseline"/>
              <w:rPr>
                <w:rFonts w:ascii="Lato" w:eastAsia="Times New Roman" w:hAnsi="Lato" w:cs="Times New Roman"/>
                <w:sz w:val="24"/>
                <w:szCs w:val="24"/>
              </w:rPr>
            </w:pPr>
            <w:r w:rsidRPr="00BE0828">
              <w:rPr>
                <w:rFonts w:ascii="Lato" w:eastAsia="Times New Roman" w:hAnsi="Lato" w:cs="Times New Roman"/>
                <w:color w:val="000000"/>
                <w:sz w:val="24"/>
                <w:szCs w:val="24"/>
              </w:rPr>
              <w:t>ochrony wizerunku i danych osobowych. </w:t>
            </w:r>
          </w:p>
        </w:tc>
        <w:tc>
          <w:tcPr>
            <w:tcW w:w="4065"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424D32AF"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p w14:paraId="269E3014"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p w14:paraId="1DA73434"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p w14:paraId="328A6690" w14:textId="77777777" w:rsidR="00405D21" w:rsidRPr="00BE0828" w:rsidRDefault="00405D21" w:rsidP="00967DB0">
            <w:pPr>
              <w:numPr>
                <w:ilvl w:val="0"/>
                <w:numId w:val="76"/>
              </w:numPr>
              <w:spacing w:after="0" w:line="360" w:lineRule="auto"/>
              <w:ind w:left="360" w:firstLine="0"/>
              <w:textAlignment w:val="baseline"/>
              <w:rPr>
                <w:rFonts w:ascii="Lato" w:eastAsia="Times New Roman" w:hAnsi="Lato" w:cs="Times New Roman"/>
                <w:sz w:val="24"/>
                <w:szCs w:val="24"/>
              </w:rPr>
            </w:pPr>
            <w:r w:rsidRPr="00BE0828">
              <w:rPr>
                <w:rFonts w:ascii="Lato" w:eastAsia="Times New Roman" w:hAnsi="Lato" w:cs="Times New Roman"/>
                <w:color w:val="000000"/>
                <w:sz w:val="24"/>
                <w:szCs w:val="24"/>
              </w:rPr>
              <w:t>  </w:t>
            </w:r>
          </w:p>
          <w:p w14:paraId="028D7A95" w14:textId="77777777" w:rsidR="00405D21" w:rsidRPr="00BE0828" w:rsidRDefault="00405D21" w:rsidP="00967DB0">
            <w:pPr>
              <w:numPr>
                <w:ilvl w:val="0"/>
                <w:numId w:val="77"/>
              </w:numPr>
              <w:spacing w:after="0" w:line="360" w:lineRule="auto"/>
              <w:ind w:left="360" w:firstLine="0"/>
              <w:textAlignment w:val="baseline"/>
              <w:rPr>
                <w:rFonts w:ascii="Lato" w:eastAsia="Times New Roman" w:hAnsi="Lato" w:cs="Times New Roman"/>
                <w:sz w:val="24"/>
                <w:szCs w:val="24"/>
              </w:rPr>
            </w:pPr>
            <w:r w:rsidRPr="00BE0828">
              <w:rPr>
                <w:rFonts w:ascii="Lato" w:eastAsia="Times New Roman" w:hAnsi="Lato" w:cs="Times New Roman"/>
                <w:color w:val="000000"/>
                <w:sz w:val="24"/>
                <w:szCs w:val="24"/>
              </w:rPr>
              <w:t>  </w:t>
            </w:r>
          </w:p>
          <w:p w14:paraId="08A4588F" w14:textId="77777777" w:rsidR="00405D21" w:rsidRPr="00BE0828" w:rsidRDefault="00405D21" w:rsidP="00967DB0">
            <w:pPr>
              <w:numPr>
                <w:ilvl w:val="0"/>
                <w:numId w:val="78"/>
              </w:numPr>
              <w:spacing w:after="0" w:line="360" w:lineRule="auto"/>
              <w:ind w:left="360" w:firstLine="0"/>
              <w:textAlignment w:val="baseline"/>
              <w:rPr>
                <w:rFonts w:ascii="Lato" w:eastAsia="Times New Roman" w:hAnsi="Lato" w:cs="Times New Roman"/>
                <w:sz w:val="24"/>
                <w:szCs w:val="24"/>
              </w:rPr>
            </w:pPr>
            <w:r w:rsidRPr="00BE0828">
              <w:rPr>
                <w:rFonts w:ascii="Lato" w:eastAsia="Times New Roman" w:hAnsi="Lato" w:cs="Times New Roman"/>
                <w:color w:val="000000"/>
                <w:sz w:val="24"/>
                <w:szCs w:val="24"/>
              </w:rPr>
              <w:t>  </w:t>
            </w:r>
          </w:p>
          <w:p w14:paraId="23E622CC" w14:textId="77777777" w:rsidR="00405D21" w:rsidRPr="00BE0828" w:rsidRDefault="00405D21" w:rsidP="00967DB0">
            <w:pPr>
              <w:numPr>
                <w:ilvl w:val="0"/>
                <w:numId w:val="79"/>
              </w:numPr>
              <w:spacing w:after="0" w:line="360" w:lineRule="auto"/>
              <w:ind w:left="360" w:firstLine="0"/>
              <w:textAlignment w:val="baseline"/>
              <w:rPr>
                <w:rFonts w:ascii="Lato" w:eastAsia="Times New Roman" w:hAnsi="Lato" w:cs="Times New Roman"/>
                <w:sz w:val="24"/>
                <w:szCs w:val="24"/>
              </w:rPr>
            </w:pPr>
            <w:r w:rsidRPr="00BE0828">
              <w:rPr>
                <w:rFonts w:ascii="Lato" w:eastAsia="Times New Roman" w:hAnsi="Lato" w:cs="Times New Roman"/>
                <w:color w:val="000000"/>
                <w:sz w:val="24"/>
                <w:szCs w:val="24"/>
              </w:rPr>
              <w:t>  </w:t>
            </w:r>
          </w:p>
          <w:p w14:paraId="4ED1A319" w14:textId="77777777" w:rsidR="00405D21" w:rsidRPr="00BE0828" w:rsidRDefault="00405D21" w:rsidP="00967DB0">
            <w:pPr>
              <w:numPr>
                <w:ilvl w:val="0"/>
                <w:numId w:val="80"/>
              </w:numPr>
              <w:spacing w:after="0" w:line="360" w:lineRule="auto"/>
              <w:ind w:left="360" w:firstLine="0"/>
              <w:textAlignment w:val="baseline"/>
              <w:rPr>
                <w:rFonts w:ascii="Lato" w:eastAsia="Times New Roman" w:hAnsi="Lato" w:cs="Times New Roman"/>
                <w:sz w:val="24"/>
                <w:szCs w:val="24"/>
              </w:rPr>
            </w:pPr>
            <w:r w:rsidRPr="00BE0828">
              <w:rPr>
                <w:rFonts w:ascii="Lato" w:eastAsia="Times New Roman" w:hAnsi="Lato" w:cs="Times New Roman"/>
                <w:color w:val="000000"/>
                <w:sz w:val="24"/>
                <w:szCs w:val="24"/>
              </w:rPr>
              <w:t>  </w:t>
            </w:r>
          </w:p>
          <w:p w14:paraId="5B6ACD1C" w14:textId="77777777" w:rsidR="00405D21" w:rsidRPr="00BE0828" w:rsidRDefault="00405D21" w:rsidP="00967DB0">
            <w:pPr>
              <w:numPr>
                <w:ilvl w:val="0"/>
                <w:numId w:val="81"/>
              </w:numPr>
              <w:spacing w:after="0" w:line="360" w:lineRule="auto"/>
              <w:ind w:left="360" w:firstLine="0"/>
              <w:textAlignment w:val="baseline"/>
              <w:rPr>
                <w:rFonts w:ascii="Lato" w:eastAsia="Times New Roman" w:hAnsi="Lato" w:cs="Times New Roman"/>
                <w:sz w:val="24"/>
                <w:szCs w:val="24"/>
              </w:rPr>
            </w:pPr>
            <w:r w:rsidRPr="00BE0828">
              <w:rPr>
                <w:rFonts w:ascii="Lato" w:eastAsia="Times New Roman" w:hAnsi="Lato" w:cs="Times New Roman"/>
                <w:color w:val="000000"/>
                <w:sz w:val="24"/>
                <w:szCs w:val="24"/>
              </w:rPr>
              <w:t>  </w:t>
            </w:r>
          </w:p>
          <w:p w14:paraId="2B4B9738" w14:textId="77777777" w:rsidR="00405D21" w:rsidRPr="00BE0828" w:rsidRDefault="00405D21" w:rsidP="00967DB0">
            <w:pPr>
              <w:numPr>
                <w:ilvl w:val="0"/>
                <w:numId w:val="82"/>
              </w:numPr>
              <w:spacing w:after="0" w:line="360" w:lineRule="auto"/>
              <w:ind w:left="360" w:firstLine="0"/>
              <w:textAlignment w:val="baseline"/>
              <w:rPr>
                <w:rFonts w:ascii="Lato" w:eastAsia="Times New Roman" w:hAnsi="Lato" w:cs="Times New Roman"/>
                <w:sz w:val="24"/>
                <w:szCs w:val="24"/>
              </w:rPr>
            </w:pPr>
            <w:r w:rsidRPr="00BE0828">
              <w:rPr>
                <w:rFonts w:ascii="Lato" w:eastAsia="Times New Roman" w:hAnsi="Lato" w:cs="Times New Roman"/>
                <w:color w:val="000000"/>
                <w:sz w:val="24"/>
                <w:szCs w:val="24"/>
              </w:rPr>
              <w:t>  </w:t>
            </w:r>
          </w:p>
        </w:tc>
      </w:tr>
      <w:tr w:rsidR="00405D21" w:rsidRPr="00BE0828" w14:paraId="2269EE4E" w14:textId="77777777" w:rsidTr="00890840">
        <w:trPr>
          <w:trHeight w:val="300"/>
        </w:trPr>
        <w:tc>
          <w:tcPr>
            <w:tcW w:w="4980"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0E66B6AA"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p w14:paraId="157A4DEF"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p w14:paraId="100C89D1"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xml:space="preserve">Czy zdarzyło Ci się być </w:t>
            </w:r>
            <w:r w:rsidRPr="00BE0828">
              <w:rPr>
                <w:rFonts w:ascii="Lato" w:eastAsia="Times New Roman" w:hAnsi="Lato" w:cs="Times New Roman"/>
                <w:sz w:val="24"/>
                <w:szCs w:val="24"/>
                <w:u w:val="single"/>
              </w:rPr>
              <w:t>świadkiem przemocy</w:t>
            </w:r>
            <w:r w:rsidRPr="00BE0828">
              <w:rPr>
                <w:rFonts w:ascii="Lato" w:eastAsia="Times New Roman" w:hAnsi="Lato" w:cs="Times New Roman"/>
                <w:sz w:val="24"/>
                <w:szCs w:val="24"/>
              </w:rPr>
              <w:t>  </w:t>
            </w:r>
          </w:p>
          <w:p w14:paraId="4C0FCF0C"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w placówce? Jeśli tak, to jakiej?  </w:t>
            </w:r>
          </w:p>
          <w:p w14:paraId="1586DB13"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Napisz, co się wówczas zdarzyło i co zrobiłeś?  </w:t>
            </w:r>
          </w:p>
          <w:p w14:paraId="718F27F7"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lastRenderedPageBreak/>
              <w:t>  </w:t>
            </w:r>
          </w:p>
          <w:p w14:paraId="1BFD1430"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tc>
        <w:tc>
          <w:tcPr>
            <w:tcW w:w="4065"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56FC26D0"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lastRenderedPageBreak/>
              <w:t>  </w:t>
            </w:r>
          </w:p>
        </w:tc>
      </w:tr>
      <w:tr w:rsidR="00405D21" w:rsidRPr="00BE0828" w14:paraId="7F0CE19E" w14:textId="77777777" w:rsidTr="00890840">
        <w:trPr>
          <w:trHeight w:val="300"/>
        </w:trPr>
        <w:tc>
          <w:tcPr>
            <w:tcW w:w="4980"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54E7D9A9"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p w14:paraId="5D96127E"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xml:space="preserve">Czy zdarzyło Ci się </w:t>
            </w:r>
            <w:r w:rsidRPr="00BE0828">
              <w:rPr>
                <w:rFonts w:ascii="Lato" w:eastAsia="Times New Roman" w:hAnsi="Lato" w:cs="Times New Roman"/>
                <w:sz w:val="24"/>
                <w:szCs w:val="24"/>
                <w:u w:val="single"/>
              </w:rPr>
              <w:t>doświadczyć przemocy</w:t>
            </w:r>
            <w:r w:rsidRPr="00BE0828">
              <w:rPr>
                <w:rFonts w:ascii="Lato" w:eastAsia="Times New Roman" w:hAnsi="Lato" w:cs="Times New Roman"/>
                <w:sz w:val="24"/>
                <w:szCs w:val="24"/>
              </w:rPr>
              <w:t>  </w:t>
            </w:r>
          </w:p>
          <w:p w14:paraId="61504D67"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w placówce? Jeśli tak, to jakiej?  </w:t>
            </w:r>
          </w:p>
          <w:p w14:paraId="60B65C41"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Napisz, co się wówczas zdarzyło i co zrobiłeś?  </w:t>
            </w:r>
          </w:p>
          <w:p w14:paraId="4EFE22C6"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p w14:paraId="0688D4C2"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tc>
        <w:tc>
          <w:tcPr>
            <w:tcW w:w="4065"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4A56CD40"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tc>
      </w:tr>
      <w:tr w:rsidR="00405D21" w:rsidRPr="00BE0828" w14:paraId="78983F01" w14:textId="77777777" w:rsidTr="00890840">
        <w:trPr>
          <w:trHeight w:val="300"/>
        </w:trPr>
        <w:tc>
          <w:tcPr>
            <w:tcW w:w="4980"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2C3874A5"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Czy w placówce w widocznym miejscu są dostępne informacje na temat możliwości uzyskania pomocy w trudnej sytuacji, w tym numery bezpłatnych telefonów zaufania dla dzieci i młodzieży? </w:t>
            </w:r>
          </w:p>
        </w:tc>
        <w:tc>
          <w:tcPr>
            <w:tcW w:w="4065"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0CDF965E"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tc>
      </w:tr>
      <w:tr w:rsidR="00405D21" w:rsidRPr="00BE0828" w14:paraId="7BDF6041" w14:textId="77777777" w:rsidTr="00890840">
        <w:trPr>
          <w:trHeight w:val="300"/>
        </w:trPr>
        <w:tc>
          <w:tcPr>
            <w:tcW w:w="4980"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03B605AC"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p w14:paraId="79045825"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To jest miejsce dla Ciebie. Napisz, czego brakuje Ci  </w:t>
            </w:r>
          </w:p>
          <w:p w14:paraId="36B67A47"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w placówce, co chciałbyś zmienić, ale także co Ci się podoba. </w:t>
            </w:r>
          </w:p>
          <w:p w14:paraId="117DD2EF"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tc>
        <w:tc>
          <w:tcPr>
            <w:tcW w:w="4065" w:type="dxa"/>
            <w:tcBorders>
              <w:top w:val="single" w:sz="6" w:space="0" w:color="000000"/>
              <w:left w:val="single" w:sz="6" w:space="0" w:color="000000"/>
              <w:bottom w:val="single" w:sz="6" w:space="0" w:color="000000"/>
              <w:right w:val="single" w:sz="6" w:space="0" w:color="000000"/>
            </w:tcBorders>
            <w:shd w:val="clear" w:color="auto" w:fill="DEEAF6" w:themeFill="accent5" w:themeFillTint="33"/>
            <w:hideMark/>
          </w:tcPr>
          <w:p w14:paraId="2311C5D6" w14:textId="77777777" w:rsidR="00405D21" w:rsidRPr="00BE0828" w:rsidRDefault="00405D21" w:rsidP="004B591F">
            <w:pPr>
              <w:spacing w:after="0" w:line="360" w:lineRule="auto"/>
              <w:ind w:left="-30" w:right="-30"/>
              <w:textAlignment w:val="baseline"/>
              <w:rPr>
                <w:rFonts w:ascii="Lato" w:eastAsia="Times New Roman" w:hAnsi="Lato" w:cs="Times New Roman"/>
                <w:sz w:val="24"/>
                <w:szCs w:val="24"/>
              </w:rPr>
            </w:pPr>
            <w:r w:rsidRPr="00BE0828">
              <w:rPr>
                <w:rFonts w:ascii="Lato" w:eastAsia="Times New Roman" w:hAnsi="Lato" w:cs="Times New Roman"/>
                <w:sz w:val="24"/>
                <w:szCs w:val="24"/>
              </w:rPr>
              <w:t> </w:t>
            </w:r>
          </w:p>
        </w:tc>
      </w:tr>
    </w:tbl>
    <w:p w14:paraId="040E90BF" w14:textId="56576E55" w:rsidR="00405D21" w:rsidRPr="00A24914" w:rsidRDefault="00405D21" w:rsidP="00A24914">
      <w:pPr>
        <w:spacing w:line="360" w:lineRule="auto"/>
        <w:rPr>
          <w:rFonts w:ascii="Lato" w:hAnsi="Lato"/>
          <w:sz w:val="24"/>
          <w:szCs w:val="24"/>
        </w:rPr>
      </w:pPr>
    </w:p>
    <w:sectPr w:rsidR="00405D21" w:rsidRPr="00A24914">
      <w:headerReference w:type="default" r:id="rId9"/>
      <w:footerReference w:type="default" r:id="rId10"/>
      <w:headerReference w:type="first" r:id="rId11"/>
      <w:footerReference w:type="first" r:id="rId12"/>
      <w:pgSz w:w="11906" w:h="16838"/>
      <w:pgMar w:top="1417" w:right="1417" w:bottom="1417" w:left="1417" w:header="2834" w:footer="170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A39368" w14:textId="77777777" w:rsidR="00CC2445" w:rsidRDefault="00CC2445">
      <w:pPr>
        <w:spacing w:after="0" w:line="240" w:lineRule="auto"/>
      </w:pPr>
      <w:r>
        <w:separator/>
      </w:r>
    </w:p>
  </w:endnote>
  <w:endnote w:type="continuationSeparator" w:id="0">
    <w:p w14:paraId="27E789E3" w14:textId="77777777" w:rsidR="00CC2445" w:rsidRDefault="00CC2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6C96435B-34B6-4E47-982E-AA9C29EEAFCB}"/>
    <w:embedBold r:id="rId2" w:fontKey="{D17308B0-E716-4B7B-9CF0-E3A53FBFC8A6}"/>
    <w:embedItalic r:id="rId3" w:fontKey="{C6645E26-9C62-4480-88B4-FC529B52DFA7}"/>
  </w:font>
  <w:font w:name="Georgia">
    <w:panose1 w:val="02040502050405020303"/>
    <w:charset w:val="EE"/>
    <w:family w:val="roman"/>
    <w:pitch w:val="variable"/>
    <w:sig w:usb0="00000287" w:usb1="00000000" w:usb2="00000000" w:usb3="00000000" w:csb0="0000009F" w:csb1="00000000"/>
    <w:embedRegular r:id="rId4" w:fontKey="{38F698E2-275B-4693-A4D2-14D17153A694}"/>
    <w:embedItalic r:id="rId5" w:fontKey="{E549CD29-119E-4DA0-981B-10E2B237FA71}"/>
  </w:font>
  <w:font w:name="Calibri Light">
    <w:panose1 w:val="020F0302020204030204"/>
    <w:charset w:val="EE"/>
    <w:family w:val="swiss"/>
    <w:pitch w:val="variable"/>
    <w:sig w:usb0="E4002EFF" w:usb1="C000247B" w:usb2="00000009" w:usb3="00000000" w:csb0="000001FF" w:csb1="00000000"/>
    <w:embedRegular r:id="rId6" w:fontKey="{37A00B90-CED7-492E-8195-E2003D956B4B}"/>
  </w:font>
  <w:font w:name="Helvetica Neue">
    <w:altName w:val="Arial"/>
    <w:charset w:val="00"/>
    <w:family w:val="roman"/>
    <w:pitch w:val="default"/>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7" w:fontKey="{D32A69BB-4EB2-44BF-9FED-3EC301425867}"/>
    <w:embedBold r:id="rId8" w:fontKey="{AFDF70F0-8320-444F-9014-8D23ED802F17}"/>
  </w:font>
  <w:font w:name="Lato">
    <w:charset w:val="00"/>
    <w:family w:val="swiss"/>
    <w:pitch w:val="variable"/>
    <w:sig w:usb0="E10002FF" w:usb1="5000ECFF" w:usb2="00000021" w:usb3="00000000" w:csb0="0000019F" w:csb1="00000000"/>
    <w:embedRegular r:id="rId9" w:fontKey="{B3BF30F3-9393-466F-A692-403AD8F047F6}"/>
    <w:embedBold r:id="rId10" w:fontKey="{A1FF5614-01BD-4FB4-8F53-0F28CF0D34B5}"/>
    <w:embedItalic r:id="rId11" w:fontKey="{C2730A13-792E-4250-B5C5-F9ED2D768786}"/>
  </w:font>
  <w:font w:name="Lato-Italic">
    <w:altName w:val="Lato"/>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632E7" w14:textId="73D940FA" w:rsidR="004B4A74" w:rsidRDefault="004B4A74">
    <w:pPr>
      <w:jc w:val="right"/>
    </w:pPr>
    <w:r>
      <w:fldChar w:fldCharType="begin"/>
    </w:r>
    <w:r>
      <w:instrText>PAGE</w:instrText>
    </w:r>
    <w:r>
      <w:fldChar w:fldCharType="separate"/>
    </w:r>
    <w:r w:rsidR="001A42F9">
      <w:rPr>
        <w:noProof/>
      </w:rPr>
      <w:t>44</w:t>
    </w:r>
    <w:r>
      <w:fldChar w:fldCharType="end"/>
    </w:r>
    <w:r>
      <w:rPr>
        <w:noProof/>
      </w:rPr>
      <w:drawing>
        <wp:anchor distT="0" distB="0" distL="0" distR="0" simplePos="0" relativeHeight="251660288" behindDoc="1" locked="0" layoutInCell="1" hidden="0" allowOverlap="1" wp14:anchorId="6D7A3E50" wp14:editId="05B56E10">
          <wp:simplePos x="0" y="0"/>
          <wp:positionH relativeFrom="column">
            <wp:posOffset>1047750</wp:posOffset>
          </wp:positionH>
          <wp:positionV relativeFrom="paragraph">
            <wp:posOffset>114300</wp:posOffset>
          </wp:positionV>
          <wp:extent cx="5760410" cy="1371600"/>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410" cy="137160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E7BBE" w14:textId="2B648D4C" w:rsidR="004B4A74" w:rsidRDefault="004B4A74">
    <w:pPr>
      <w:jc w:val="right"/>
    </w:pPr>
    <w:r>
      <w:fldChar w:fldCharType="begin"/>
    </w:r>
    <w:r>
      <w:instrText>PAGE</w:instrText>
    </w:r>
    <w:r>
      <w:fldChar w:fldCharType="separate"/>
    </w:r>
    <w:r w:rsidR="00B246CF">
      <w:rPr>
        <w:noProof/>
      </w:rPr>
      <w:t>1</w:t>
    </w:r>
    <w:r>
      <w:fldChar w:fldCharType="end"/>
    </w:r>
    <w:r>
      <w:rPr>
        <w:noProof/>
      </w:rPr>
      <w:drawing>
        <wp:anchor distT="0" distB="0" distL="0" distR="0" simplePos="0" relativeHeight="251661312" behindDoc="1" locked="0" layoutInCell="1" hidden="0" allowOverlap="1" wp14:anchorId="7CF5428B" wp14:editId="6806BFC9">
          <wp:simplePos x="0" y="0"/>
          <wp:positionH relativeFrom="column">
            <wp:posOffset>237062</wp:posOffset>
          </wp:positionH>
          <wp:positionV relativeFrom="paragraph">
            <wp:posOffset>152400</wp:posOffset>
          </wp:positionV>
          <wp:extent cx="6497113" cy="1546420"/>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97113" cy="15464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794748" w14:textId="77777777" w:rsidR="00CC2445" w:rsidRDefault="00CC2445">
      <w:pPr>
        <w:spacing w:after="0" w:line="240" w:lineRule="auto"/>
      </w:pPr>
      <w:r>
        <w:separator/>
      </w:r>
    </w:p>
  </w:footnote>
  <w:footnote w:type="continuationSeparator" w:id="0">
    <w:p w14:paraId="16030366" w14:textId="77777777" w:rsidR="00CC2445" w:rsidRDefault="00CC2445">
      <w:pPr>
        <w:spacing w:after="0" w:line="240" w:lineRule="auto"/>
      </w:pPr>
      <w:r>
        <w:continuationSeparator/>
      </w:r>
    </w:p>
  </w:footnote>
  <w:footnote w:id="1">
    <w:p w14:paraId="19611276" w14:textId="4C2A149B" w:rsidR="00A24914" w:rsidRDefault="00A24914" w:rsidP="00A24914">
      <w:pPr>
        <w:pStyle w:val="Tekstprzypisudolnego"/>
        <w:rPr>
          <w:rFonts w:ascii="Lato" w:eastAsia="Lato" w:hAnsi="Lato" w:cs="Lato"/>
          <w:color w:val="000000" w:themeColor="text1"/>
          <w:sz w:val="16"/>
          <w:szCs w:val="16"/>
        </w:rPr>
      </w:pPr>
      <w:r w:rsidRPr="5FA09D98">
        <w:rPr>
          <w:rStyle w:val="Odwoanieprzypisudolnego"/>
        </w:rPr>
        <w:footnoteRef/>
      </w:r>
      <w:r>
        <w:t xml:space="preserve"> </w:t>
      </w:r>
      <w:r w:rsidRPr="00405D21">
        <w:rPr>
          <w:rFonts w:ascii="Lato" w:eastAsia="Lato" w:hAnsi="Lato" w:cs="Lato"/>
          <w:color w:val="000000" w:themeColor="text1"/>
        </w:rPr>
        <w:t xml:space="preserve">Wzór </w:t>
      </w:r>
      <w:r w:rsidR="00405D21" w:rsidRPr="00405D21">
        <w:rPr>
          <w:rFonts w:ascii="Lato" w:eastAsia="Lato" w:hAnsi="Lato" w:cs="Lato"/>
          <w:color w:val="000000" w:themeColor="text1"/>
        </w:rPr>
        <w:t xml:space="preserve">standardów </w:t>
      </w:r>
      <w:r w:rsidR="00405D21">
        <w:rPr>
          <w:rFonts w:ascii="Lato" w:eastAsia="Lato" w:hAnsi="Lato" w:cs="Lato"/>
          <w:color w:val="000000" w:themeColor="text1"/>
        </w:rPr>
        <w:t>o</w:t>
      </w:r>
      <w:r w:rsidRPr="00405D21">
        <w:rPr>
          <w:rFonts w:ascii="Lato" w:eastAsia="Lato" w:hAnsi="Lato" w:cs="Lato"/>
          <w:color w:val="000000" w:themeColor="text1"/>
        </w:rPr>
        <w:t xml:space="preserve">chrony dzieci odnosi się do placówek opiekuńczo-wychowawczych typu socjalizacyjnego, interwencyjnego lub specjalistyczno-terapeutycznego; regionalnych placówek opiekuńczo terapeutycznych; interwencyjnych ośrodków preadopcyjnych oraz dotyczy dzieci z ukraińskiej instytucjonalnej pieczy zastępczej. Każda z ww. Form  powinna dostosować wzór dokumentu do potrzeb przebywających w placówce dzieci i do swojej specyfiki. Wzór </w:t>
      </w:r>
      <w:r w:rsidR="0036453C">
        <w:rPr>
          <w:rFonts w:ascii="Lato" w:eastAsia="Lato" w:hAnsi="Lato" w:cs="Lato"/>
          <w:color w:val="000000" w:themeColor="text1"/>
        </w:rPr>
        <w:t xml:space="preserve">standardów </w:t>
      </w:r>
      <w:r w:rsidRPr="00405D21">
        <w:rPr>
          <w:rFonts w:ascii="Lato" w:eastAsia="Lato" w:hAnsi="Lato" w:cs="Lato"/>
          <w:color w:val="000000" w:themeColor="text1"/>
        </w:rPr>
        <w:t>ochrony dzieci nie odnosi się do placówek opiekuńczo-wychowawczych typu rodzinnego.</w:t>
      </w:r>
    </w:p>
  </w:footnote>
  <w:footnote w:id="2">
    <w:p w14:paraId="04370AB5" w14:textId="7BA212FF" w:rsidR="00CB1D77" w:rsidRPr="009232A4" w:rsidRDefault="00CB1D77">
      <w:pPr>
        <w:pStyle w:val="Tekstprzypisudolnego"/>
        <w:rPr>
          <w:rFonts w:ascii="Lato" w:hAnsi="Lato"/>
        </w:rPr>
      </w:pPr>
      <w:r>
        <w:rPr>
          <w:rStyle w:val="Odwoanieprzypisudolnego"/>
        </w:rPr>
        <w:footnoteRef/>
      </w:r>
      <w:r>
        <w:t xml:space="preserve"> </w:t>
      </w:r>
      <w:r w:rsidR="009232A4" w:rsidRPr="009232A4">
        <w:rPr>
          <w:rFonts w:ascii="Lato" w:hAnsi="Lato"/>
        </w:rPr>
        <w:t>Skład</w:t>
      </w:r>
      <w:r w:rsidR="00D2118C">
        <w:rPr>
          <w:rFonts w:ascii="Lato" w:hAnsi="Lato"/>
        </w:rPr>
        <w:t xml:space="preserve"> grupy</w:t>
      </w:r>
      <w:r w:rsidR="009232A4" w:rsidRPr="009232A4">
        <w:rPr>
          <w:rFonts w:ascii="Lato" w:hAnsi="Lato"/>
        </w:rPr>
        <w:t xml:space="preserve"> interwencyjnego powinien być dostoswany do potrzeb dzieck</w:t>
      </w:r>
      <w:r w:rsidR="00D2118C">
        <w:rPr>
          <w:rFonts w:ascii="Lato" w:hAnsi="Lato"/>
        </w:rPr>
        <w: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27E0C" w14:textId="77777777" w:rsidR="004B4A74" w:rsidRDefault="004B4A74">
    <w:r>
      <w:rPr>
        <w:noProof/>
      </w:rPr>
      <w:drawing>
        <wp:anchor distT="0" distB="0" distL="0" distR="0" simplePos="0" relativeHeight="251658240" behindDoc="1" locked="0" layoutInCell="1" hidden="0" allowOverlap="1" wp14:anchorId="746E5E5B" wp14:editId="4926B854">
          <wp:simplePos x="0" y="0"/>
          <wp:positionH relativeFrom="column">
            <wp:posOffset>-990598</wp:posOffset>
          </wp:positionH>
          <wp:positionV relativeFrom="paragraph">
            <wp:posOffset>-1562098</wp:posOffset>
          </wp:positionV>
          <wp:extent cx="6791642" cy="1616523"/>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rot="10800000">
                    <a:off x="0" y="0"/>
                    <a:ext cx="6791642" cy="161652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A1DD9" w14:textId="77777777" w:rsidR="004B4A74" w:rsidRDefault="004B4A74">
    <w:r>
      <w:rPr>
        <w:noProof/>
      </w:rPr>
      <w:drawing>
        <wp:anchor distT="0" distB="0" distL="0" distR="0" simplePos="0" relativeHeight="251659264" behindDoc="1" locked="0" layoutInCell="1" hidden="0" allowOverlap="1" wp14:anchorId="1C4C1DFA" wp14:editId="2F26C235">
          <wp:simplePos x="0" y="0"/>
          <wp:positionH relativeFrom="column">
            <wp:posOffset>-901219</wp:posOffset>
          </wp:positionH>
          <wp:positionV relativeFrom="paragraph">
            <wp:posOffset>-1724024</wp:posOffset>
          </wp:positionV>
          <wp:extent cx="7763193" cy="1843645"/>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63193" cy="184364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9.75pt;height:39.75pt" o:bullet="t">
        <v:imagedata r:id="rId1" o:title="clip_image001"/>
      </v:shape>
    </w:pict>
  </w:numPicBullet>
  <w:abstractNum w:abstractNumId="0" w15:restartNumberingAfterBreak="0">
    <w:nsid w:val="FFFFFF80"/>
    <w:multiLevelType w:val="singleLevel"/>
    <w:tmpl w:val="81EA6022"/>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29F87ED4"/>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09F12E4"/>
    <w:multiLevelType w:val="hybridMultilevel"/>
    <w:tmpl w:val="AB324B26"/>
    <w:styleLink w:val="Zaimportowanystyl30"/>
    <w:lvl w:ilvl="0" w:tplc="852C517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B049DF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B34DF34">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2E2A5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EAACF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6012E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4F8BFE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FE26C6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AC664">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3BC6F81"/>
    <w:multiLevelType w:val="hybridMultilevel"/>
    <w:tmpl w:val="F36E552E"/>
    <w:styleLink w:val="Zaimportowanystyl52"/>
    <w:lvl w:ilvl="0" w:tplc="5FBE512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1A14E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9A3A3C">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BD05C8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7FAFFA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DE6DA8">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48FB8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EFE435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F4D4FE">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50251DF"/>
    <w:multiLevelType w:val="multilevel"/>
    <w:tmpl w:val="4D38D6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9A2090"/>
    <w:multiLevelType w:val="hybridMultilevel"/>
    <w:tmpl w:val="EDA438FE"/>
    <w:styleLink w:val="Zaimportowanystyl51"/>
    <w:lvl w:ilvl="0" w:tplc="B2E472E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2C218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623D4E">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F4ACF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D9273B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14C51A">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1C199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96F1C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FC541E">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C2F2399"/>
    <w:multiLevelType w:val="multilevel"/>
    <w:tmpl w:val="BE0E99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892197"/>
    <w:multiLevelType w:val="hybridMultilevel"/>
    <w:tmpl w:val="BB8EA5D0"/>
    <w:styleLink w:val="Obrazek"/>
    <w:lvl w:ilvl="0" w:tplc="85241C18">
      <w:start w:val="1"/>
      <w:numFmt w:val="bullet"/>
      <w:lvlText w:val="•"/>
      <w:lvlPicBulletId w:val="0"/>
      <w:lvlJc w:val="left"/>
      <w:pPr>
        <w:ind w:left="174" w:hanging="174"/>
      </w:pPr>
      <w:rPr>
        <w:rFonts w:hAnsi="Arial Unicode MS"/>
        <w:caps w:val="0"/>
        <w:smallCaps w:val="0"/>
        <w:strike w:val="0"/>
        <w:dstrike w:val="0"/>
        <w:color w:val="000000"/>
        <w:spacing w:val="0"/>
        <w:w w:val="100"/>
        <w:kern w:val="0"/>
        <w:position w:val="0"/>
        <w:sz w:val="13"/>
        <w:szCs w:val="13"/>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B188A68">
      <w:start w:val="1"/>
      <w:numFmt w:val="bullet"/>
      <w:lvlText w:val="•"/>
      <w:lvlPicBulletId w:val="0"/>
      <w:lvlJc w:val="left"/>
      <w:pPr>
        <w:ind w:left="774" w:hanging="174"/>
      </w:pPr>
      <w:rPr>
        <w:rFonts w:hAnsi="Arial Unicode MS"/>
        <w:caps w:val="0"/>
        <w:smallCaps w:val="0"/>
        <w:strike w:val="0"/>
        <w:dstrike w:val="0"/>
        <w:color w:val="000000"/>
        <w:spacing w:val="0"/>
        <w:w w:val="100"/>
        <w:kern w:val="0"/>
        <w:position w:val="0"/>
        <w:sz w:val="13"/>
        <w:szCs w:val="13"/>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AC74CE">
      <w:start w:val="1"/>
      <w:numFmt w:val="bullet"/>
      <w:lvlText w:val="•"/>
      <w:lvlPicBulletId w:val="0"/>
      <w:lvlJc w:val="left"/>
      <w:pPr>
        <w:ind w:left="1374" w:hanging="174"/>
      </w:pPr>
      <w:rPr>
        <w:rFonts w:hAnsi="Arial Unicode MS"/>
        <w:caps w:val="0"/>
        <w:smallCaps w:val="0"/>
        <w:strike w:val="0"/>
        <w:dstrike w:val="0"/>
        <w:color w:val="000000"/>
        <w:spacing w:val="0"/>
        <w:w w:val="100"/>
        <w:kern w:val="0"/>
        <w:position w:val="0"/>
        <w:sz w:val="13"/>
        <w:szCs w:val="13"/>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AA6A4CA">
      <w:start w:val="1"/>
      <w:numFmt w:val="bullet"/>
      <w:lvlText w:val="•"/>
      <w:lvlPicBulletId w:val="0"/>
      <w:lvlJc w:val="left"/>
      <w:pPr>
        <w:ind w:left="1974" w:hanging="174"/>
      </w:pPr>
      <w:rPr>
        <w:rFonts w:hAnsi="Arial Unicode MS"/>
        <w:caps w:val="0"/>
        <w:smallCaps w:val="0"/>
        <w:strike w:val="0"/>
        <w:dstrike w:val="0"/>
        <w:color w:val="000000"/>
        <w:spacing w:val="0"/>
        <w:w w:val="100"/>
        <w:kern w:val="0"/>
        <w:position w:val="0"/>
        <w:sz w:val="13"/>
        <w:szCs w:val="13"/>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22523A">
      <w:start w:val="1"/>
      <w:numFmt w:val="bullet"/>
      <w:lvlText w:val="•"/>
      <w:lvlPicBulletId w:val="0"/>
      <w:lvlJc w:val="left"/>
      <w:pPr>
        <w:ind w:left="2574" w:hanging="174"/>
      </w:pPr>
      <w:rPr>
        <w:rFonts w:hAnsi="Arial Unicode MS"/>
        <w:caps w:val="0"/>
        <w:smallCaps w:val="0"/>
        <w:strike w:val="0"/>
        <w:dstrike w:val="0"/>
        <w:color w:val="000000"/>
        <w:spacing w:val="0"/>
        <w:w w:val="100"/>
        <w:kern w:val="0"/>
        <w:position w:val="0"/>
        <w:sz w:val="13"/>
        <w:szCs w:val="13"/>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AAA5F48">
      <w:start w:val="1"/>
      <w:numFmt w:val="bullet"/>
      <w:lvlText w:val="•"/>
      <w:lvlPicBulletId w:val="0"/>
      <w:lvlJc w:val="left"/>
      <w:pPr>
        <w:ind w:left="3174" w:hanging="174"/>
      </w:pPr>
      <w:rPr>
        <w:rFonts w:hAnsi="Arial Unicode MS"/>
        <w:caps w:val="0"/>
        <w:smallCaps w:val="0"/>
        <w:strike w:val="0"/>
        <w:dstrike w:val="0"/>
        <w:color w:val="000000"/>
        <w:spacing w:val="0"/>
        <w:w w:val="100"/>
        <w:kern w:val="0"/>
        <w:position w:val="0"/>
        <w:sz w:val="13"/>
        <w:szCs w:val="13"/>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A8BBBA">
      <w:start w:val="1"/>
      <w:numFmt w:val="bullet"/>
      <w:lvlText w:val="•"/>
      <w:lvlPicBulletId w:val="0"/>
      <w:lvlJc w:val="left"/>
      <w:pPr>
        <w:ind w:left="3774" w:hanging="174"/>
      </w:pPr>
      <w:rPr>
        <w:rFonts w:hAnsi="Arial Unicode MS"/>
        <w:caps w:val="0"/>
        <w:smallCaps w:val="0"/>
        <w:strike w:val="0"/>
        <w:dstrike w:val="0"/>
        <w:color w:val="000000"/>
        <w:spacing w:val="0"/>
        <w:w w:val="100"/>
        <w:kern w:val="0"/>
        <w:position w:val="0"/>
        <w:sz w:val="13"/>
        <w:szCs w:val="13"/>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7839A4">
      <w:start w:val="1"/>
      <w:numFmt w:val="bullet"/>
      <w:lvlText w:val="•"/>
      <w:lvlPicBulletId w:val="0"/>
      <w:lvlJc w:val="left"/>
      <w:pPr>
        <w:ind w:left="4374" w:hanging="174"/>
      </w:pPr>
      <w:rPr>
        <w:rFonts w:hAnsi="Arial Unicode MS"/>
        <w:caps w:val="0"/>
        <w:smallCaps w:val="0"/>
        <w:strike w:val="0"/>
        <w:dstrike w:val="0"/>
        <w:color w:val="000000"/>
        <w:spacing w:val="0"/>
        <w:w w:val="100"/>
        <w:kern w:val="0"/>
        <w:position w:val="0"/>
        <w:sz w:val="13"/>
        <w:szCs w:val="13"/>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224BDA">
      <w:start w:val="1"/>
      <w:numFmt w:val="bullet"/>
      <w:lvlText w:val="•"/>
      <w:lvlPicBulletId w:val="0"/>
      <w:lvlJc w:val="left"/>
      <w:pPr>
        <w:ind w:left="4974" w:hanging="174"/>
      </w:pPr>
      <w:rPr>
        <w:rFonts w:hAnsi="Arial Unicode MS"/>
        <w:caps w:val="0"/>
        <w:smallCaps w:val="0"/>
        <w:strike w:val="0"/>
        <w:dstrike w:val="0"/>
        <w:color w:val="000000"/>
        <w:spacing w:val="0"/>
        <w:w w:val="100"/>
        <w:kern w:val="0"/>
        <w:position w:val="0"/>
        <w:sz w:val="13"/>
        <w:szCs w:val="13"/>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E5A32C5"/>
    <w:multiLevelType w:val="hybridMultilevel"/>
    <w:tmpl w:val="F474B648"/>
    <w:styleLink w:val="Zaimportowanystyl15"/>
    <w:lvl w:ilvl="0" w:tplc="5C84B22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AE67F6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298BA92">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0A60EC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CA2BE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A651A2">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A5669D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FC993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00A3420">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EF57DD5"/>
    <w:multiLevelType w:val="multilevel"/>
    <w:tmpl w:val="415E17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256546"/>
    <w:multiLevelType w:val="hybridMultilevel"/>
    <w:tmpl w:val="F7A03760"/>
    <w:styleLink w:val="Zaimportowanystyl13"/>
    <w:lvl w:ilvl="0" w:tplc="DCDCA5D6">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B46C7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48CB060">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7E335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B16124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9F288B0">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0AA303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ABA4FC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F82FE4">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298749E"/>
    <w:multiLevelType w:val="hybridMultilevel"/>
    <w:tmpl w:val="454E5532"/>
    <w:styleLink w:val="Zaimportowanystyl26"/>
    <w:lvl w:ilvl="0" w:tplc="CC5C9E36">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DAEBB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38C3D0">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D645F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4B6515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262EF8">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C2FED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CE0C2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FA4648">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4D97105"/>
    <w:multiLevelType w:val="hybridMultilevel"/>
    <w:tmpl w:val="2FE25B30"/>
    <w:styleLink w:val="Zaimportowanystyl54"/>
    <w:lvl w:ilvl="0" w:tplc="C2CA721E">
      <w:start w:val="1"/>
      <w:numFmt w:val="lowerLetter"/>
      <w:lvlText w:val="%1)"/>
      <w:lvlJc w:val="left"/>
      <w:pPr>
        <w:tabs>
          <w:tab w:val="left" w:pos="288"/>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94B916">
      <w:start w:val="1"/>
      <w:numFmt w:val="lowerLetter"/>
      <w:lvlText w:val="%2."/>
      <w:lvlJc w:val="left"/>
      <w:pPr>
        <w:tabs>
          <w:tab w:val="left" w:pos="288"/>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9BE7764">
      <w:start w:val="1"/>
      <w:numFmt w:val="lowerRoman"/>
      <w:lvlText w:val="%3."/>
      <w:lvlJc w:val="left"/>
      <w:pPr>
        <w:tabs>
          <w:tab w:val="left" w:pos="288"/>
        </w:tabs>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5E4ECC">
      <w:start w:val="1"/>
      <w:numFmt w:val="decimal"/>
      <w:lvlText w:val="%4."/>
      <w:lvlJc w:val="left"/>
      <w:pPr>
        <w:tabs>
          <w:tab w:val="left" w:pos="288"/>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302EC80">
      <w:start w:val="1"/>
      <w:numFmt w:val="lowerLetter"/>
      <w:lvlText w:val="%5."/>
      <w:lvlJc w:val="left"/>
      <w:pPr>
        <w:tabs>
          <w:tab w:val="left" w:pos="288"/>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D7E5E24">
      <w:start w:val="1"/>
      <w:numFmt w:val="lowerRoman"/>
      <w:lvlText w:val="%6."/>
      <w:lvlJc w:val="left"/>
      <w:pPr>
        <w:tabs>
          <w:tab w:val="left" w:pos="288"/>
        </w:tabs>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556CAB8">
      <w:start w:val="1"/>
      <w:numFmt w:val="decimal"/>
      <w:lvlText w:val="%7."/>
      <w:lvlJc w:val="left"/>
      <w:pPr>
        <w:tabs>
          <w:tab w:val="left" w:pos="288"/>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3789F82">
      <w:start w:val="1"/>
      <w:numFmt w:val="lowerLetter"/>
      <w:lvlText w:val="%8."/>
      <w:lvlJc w:val="left"/>
      <w:pPr>
        <w:tabs>
          <w:tab w:val="left" w:pos="288"/>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12C2EC">
      <w:start w:val="1"/>
      <w:numFmt w:val="lowerRoman"/>
      <w:lvlText w:val="%9."/>
      <w:lvlJc w:val="left"/>
      <w:pPr>
        <w:tabs>
          <w:tab w:val="left" w:pos="288"/>
        </w:tabs>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9300E9A"/>
    <w:multiLevelType w:val="hybridMultilevel"/>
    <w:tmpl w:val="C2443D04"/>
    <w:styleLink w:val="Zaimportowanystyl35"/>
    <w:lvl w:ilvl="0" w:tplc="2DD0E9FE">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E0297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FE8D32E">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548E99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18D05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3E374C">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41E946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9E4110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5D45F16">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B927678"/>
    <w:multiLevelType w:val="hybridMultilevel"/>
    <w:tmpl w:val="49DE30A4"/>
    <w:styleLink w:val="Zaimportowanystyl3"/>
    <w:lvl w:ilvl="0" w:tplc="4D90077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04276A">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629602">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2EC8ED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40E85D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6E7162">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D46FF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48C935C">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6A7FD8">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D77030B"/>
    <w:multiLevelType w:val="hybridMultilevel"/>
    <w:tmpl w:val="E22669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83580B"/>
    <w:multiLevelType w:val="hybridMultilevel"/>
    <w:tmpl w:val="EA041E5C"/>
    <w:styleLink w:val="Zaimportowanystyl34"/>
    <w:lvl w:ilvl="0" w:tplc="1DACD93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54902C">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B205822">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AB4789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38D4B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7AE5A0">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84AD3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B6ECB8">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DC6AE8">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DE92B13"/>
    <w:multiLevelType w:val="hybridMultilevel"/>
    <w:tmpl w:val="6A9ECC00"/>
    <w:styleLink w:val="Zaimportowanystyl16"/>
    <w:lvl w:ilvl="0" w:tplc="994EE146">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4F6B9B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8010DC">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59609C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384F89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F2EB762">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B6C733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064DB4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000280">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1E9E4D44"/>
    <w:multiLevelType w:val="hybridMultilevel"/>
    <w:tmpl w:val="B8F07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14919D6"/>
    <w:multiLevelType w:val="hybridMultilevel"/>
    <w:tmpl w:val="D158D694"/>
    <w:styleLink w:val="Zaimportowanystyl49"/>
    <w:lvl w:ilvl="0" w:tplc="7DC6B3D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0EC20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E049A74">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A0EC5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38C89B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DE97C8">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2273E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9091C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A3ECDDC">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226B11F4"/>
    <w:multiLevelType w:val="hybridMultilevel"/>
    <w:tmpl w:val="D48A6830"/>
    <w:styleLink w:val="Zaimportowanystyl44"/>
    <w:lvl w:ilvl="0" w:tplc="864452F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55A935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9E5CA6">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0526AE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8E991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0B09D96">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DCCAA08">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8D84D3A">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D0E6DA">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22927D1A"/>
    <w:multiLevelType w:val="hybridMultilevel"/>
    <w:tmpl w:val="5B08AA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2DB7736"/>
    <w:multiLevelType w:val="multilevel"/>
    <w:tmpl w:val="6B1464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37509C9"/>
    <w:multiLevelType w:val="hybridMultilevel"/>
    <w:tmpl w:val="4FFC03E6"/>
    <w:styleLink w:val="Zaimportowanystyl39"/>
    <w:lvl w:ilvl="0" w:tplc="F474C24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1688B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B5875CC">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7EA89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38FA8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1BAE740">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E431B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126DCA">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0CA942E">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23FE0F5D"/>
    <w:multiLevelType w:val="hybridMultilevel"/>
    <w:tmpl w:val="45E035E2"/>
    <w:styleLink w:val="Zaimportowanystyl17"/>
    <w:lvl w:ilvl="0" w:tplc="85C447C2">
      <w:start w:val="1"/>
      <w:numFmt w:val="lowerLetter"/>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F40AFC">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CEC6E10">
      <w:start w:val="1"/>
      <w:numFmt w:val="lowerRoman"/>
      <w:lvlText w:val="%3."/>
      <w:lvlJc w:val="left"/>
      <w:pPr>
        <w:ind w:left="2160" w:hanging="3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D64B11C">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6CE2D06">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32F3BC">
      <w:start w:val="1"/>
      <w:numFmt w:val="lowerRoman"/>
      <w:lvlText w:val="%6."/>
      <w:lvlJc w:val="left"/>
      <w:pPr>
        <w:ind w:left="4320" w:hanging="3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494C80E">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E0921C">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56D50C">
      <w:start w:val="1"/>
      <w:numFmt w:val="lowerRoman"/>
      <w:lvlText w:val="%9."/>
      <w:lvlJc w:val="left"/>
      <w:pPr>
        <w:ind w:left="6480" w:hanging="3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24A57BA4"/>
    <w:multiLevelType w:val="hybridMultilevel"/>
    <w:tmpl w:val="0FAE0434"/>
    <w:styleLink w:val="Zaimportowanystyl46"/>
    <w:lvl w:ilvl="0" w:tplc="7FC62C4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494C96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B60F50">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7A659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3B89F6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172947C">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00CA3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DEA67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E4AAB6E">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24E52F86"/>
    <w:multiLevelType w:val="hybridMultilevel"/>
    <w:tmpl w:val="E66675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4EF30C5"/>
    <w:multiLevelType w:val="hybridMultilevel"/>
    <w:tmpl w:val="C6263F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50C04DF"/>
    <w:multiLevelType w:val="hybridMultilevel"/>
    <w:tmpl w:val="31D88D5A"/>
    <w:styleLink w:val="Zaimportowanystyl38"/>
    <w:lvl w:ilvl="0" w:tplc="39A8525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9C3D0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500724">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424FE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7DC33F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5546256">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745AFA">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8047EB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CECD1C">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2AD56AA6"/>
    <w:multiLevelType w:val="hybridMultilevel"/>
    <w:tmpl w:val="4CC6D8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B88485F"/>
    <w:multiLevelType w:val="hybridMultilevel"/>
    <w:tmpl w:val="60725FA2"/>
    <w:styleLink w:val="Zaimportowanystyl14"/>
    <w:lvl w:ilvl="0" w:tplc="53B4ABF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D9E6A5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560144">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ED4214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10302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D6B76C">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E06E03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D0F41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D2A4820">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2CA73DCC"/>
    <w:multiLevelType w:val="hybridMultilevel"/>
    <w:tmpl w:val="F17EFFA4"/>
    <w:styleLink w:val="Zaimportowanystyl6"/>
    <w:lvl w:ilvl="0" w:tplc="CB4CD510">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C8E8D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3D89372">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E5CFC4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F8C7C7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EA1F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8560FB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FEC565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A08F2E">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2E5B0831"/>
    <w:multiLevelType w:val="multilevel"/>
    <w:tmpl w:val="DF9AC6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E9C544C"/>
    <w:multiLevelType w:val="hybridMultilevel"/>
    <w:tmpl w:val="3F364F7A"/>
    <w:styleLink w:val="Zaimportowanystyl7"/>
    <w:lvl w:ilvl="0" w:tplc="94D05FD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FCEDB1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476FCE4">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27A208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C2AB62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A85A34">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F2672FA">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1F477F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30EE92">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32B037B5"/>
    <w:multiLevelType w:val="hybridMultilevel"/>
    <w:tmpl w:val="B5F4C8A0"/>
    <w:styleLink w:val="Zaimportowanystyl40"/>
    <w:lvl w:ilvl="0" w:tplc="5192D9D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200B22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5CC73A">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E6C47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20F91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174A862">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438E3F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04825F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B5AA5E2">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32C27392"/>
    <w:multiLevelType w:val="hybridMultilevel"/>
    <w:tmpl w:val="E4EE35E6"/>
    <w:styleLink w:val="Zaimportowanystyl31"/>
    <w:lvl w:ilvl="0" w:tplc="41B2B110">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1C299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4FACF9C">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05AFB3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73CEE5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A9E688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742CD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08669C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F283728">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346B1A1A"/>
    <w:multiLevelType w:val="hybridMultilevel"/>
    <w:tmpl w:val="2C7E28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48A438C"/>
    <w:multiLevelType w:val="hybridMultilevel"/>
    <w:tmpl w:val="4B8ED8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49B5667"/>
    <w:multiLevelType w:val="hybridMultilevel"/>
    <w:tmpl w:val="0A34C8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6F0467C"/>
    <w:multiLevelType w:val="hybridMultilevel"/>
    <w:tmpl w:val="75BC4ECE"/>
    <w:styleLink w:val="Punktory"/>
    <w:lvl w:ilvl="0" w:tplc="B6F8E172">
      <w:start w:val="1"/>
      <w:numFmt w:val="bullet"/>
      <w:lvlText w:val="-"/>
      <w:lvlJc w:val="left"/>
      <w:pPr>
        <w:ind w:left="174" w:hanging="17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1A2022">
      <w:start w:val="1"/>
      <w:numFmt w:val="bullet"/>
      <w:lvlText w:val="-"/>
      <w:lvlJc w:val="left"/>
      <w:pPr>
        <w:ind w:left="774" w:hanging="17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91A3B38">
      <w:start w:val="1"/>
      <w:numFmt w:val="bullet"/>
      <w:lvlText w:val="-"/>
      <w:lvlJc w:val="left"/>
      <w:pPr>
        <w:ind w:left="1374" w:hanging="17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918C26C">
      <w:start w:val="1"/>
      <w:numFmt w:val="bullet"/>
      <w:lvlText w:val="-"/>
      <w:lvlJc w:val="left"/>
      <w:pPr>
        <w:ind w:left="1974" w:hanging="17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13019AC">
      <w:start w:val="1"/>
      <w:numFmt w:val="bullet"/>
      <w:lvlText w:val="-"/>
      <w:lvlJc w:val="left"/>
      <w:pPr>
        <w:ind w:left="2574" w:hanging="17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869AF0">
      <w:start w:val="1"/>
      <w:numFmt w:val="bullet"/>
      <w:lvlText w:val="-"/>
      <w:lvlJc w:val="left"/>
      <w:pPr>
        <w:ind w:left="3174" w:hanging="17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0A6FDA">
      <w:start w:val="1"/>
      <w:numFmt w:val="bullet"/>
      <w:lvlText w:val="-"/>
      <w:lvlJc w:val="left"/>
      <w:pPr>
        <w:ind w:left="3774" w:hanging="17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826636">
      <w:start w:val="1"/>
      <w:numFmt w:val="bullet"/>
      <w:lvlText w:val="-"/>
      <w:lvlJc w:val="left"/>
      <w:pPr>
        <w:ind w:left="4374" w:hanging="17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7A354E">
      <w:start w:val="1"/>
      <w:numFmt w:val="bullet"/>
      <w:lvlText w:val="-"/>
      <w:lvlJc w:val="left"/>
      <w:pPr>
        <w:ind w:left="4974" w:hanging="174"/>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39384BA4"/>
    <w:multiLevelType w:val="multilevel"/>
    <w:tmpl w:val="0FA695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B5445D1"/>
    <w:multiLevelType w:val="hybridMultilevel"/>
    <w:tmpl w:val="3712224A"/>
    <w:styleLink w:val="Zaimportowanystyl20"/>
    <w:lvl w:ilvl="0" w:tplc="C198979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72B55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B76EAE2">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C7C43D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6F2202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65685E8">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BCC534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74E92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2A402EC">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3BBC6723"/>
    <w:multiLevelType w:val="hybridMultilevel"/>
    <w:tmpl w:val="10585E3E"/>
    <w:styleLink w:val="Zaimportowanystyl33"/>
    <w:lvl w:ilvl="0" w:tplc="DB16968E">
      <w:start w:val="1"/>
      <w:numFmt w:val="lowerRoman"/>
      <w:lvlText w:val="%1."/>
      <w:lvlJc w:val="left"/>
      <w:pPr>
        <w:ind w:left="1440"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C640794">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E8A96A">
      <w:start w:val="1"/>
      <w:numFmt w:val="lowerRoman"/>
      <w:lvlText w:val="%3."/>
      <w:lvlJc w:val="left"/>
      <w:pPr>
        <w:ind w:left="28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B0AE6FA">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0F46A38">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214AE02">
      <w:start w:val="1"/>
      <w:numFmt w:val="lowerRoman"/>
      <w:lvlText w:val="%6."/>
      <w:lvlJc w:val="left"/>
      <w:pPr>
        <w:ind w:left="504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DA6DCC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38E582">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8C644E">
      <w:start w:val="1"/>
      <w:numFmt w:val="lowerRoman"/>
      <w:lvlText w:val="%9."/>
      <w:lvlJc w:val="left"/>
      <w:pPr>
        <w:ind w:left="72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3C461BD7"/>
    <w:multiLevelType w:val="hybridMultilevel"/>
    <w:tmpl w:val="5E2AFBCA"/>
    <w:styleLink w:val="Zaimportowanystyl48"/>
    <w:lvl w:ilvl="0" w:tplc="1580523E">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E670B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354F44E">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50CB02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A891C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4FC8B7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620B7F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64F79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565092">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3F3F125B"/>
    <w:multiLevelType w:val="hybridMultilevel"/>
    <w:tmpl w:val="A872C426"/>
    <w:styleLink w:val="Zaimportowanystyl27"/>
    <w:lvl w:ilvl="0" w:tplc="86BC72FE">
      <w:start w:val="1"/>
      <w:numFmt w:val="lowerLetter"/>
      <w:lvlText w:val="%1)"/>
      <w:lvlJc w:val="left"/>
      <w:pPr>
        <w:tabs>
          <w:tab w:val="left" w:pos="298"/>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77E8CC8">
      <w:start w:val="1"/>
      <w:numFmt w:val="lowerLetter"/>
      <w:lvlText w:val="%2."/>
      <w:lvlJc w:val="left"/>
      <w:pPr>
        <w:tabs>
          <w:tab w:val="left" w:pos="298"/>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240F06">
      <w:start w:val="1"/>
      <w:numFmt w:val="lowerRoman"/>
      <w:lvlText w:val="%3."/>
      <w:lvlJc w:val="left"/>
      <w:pPr>
        <w:tabs>
          <w:tab w:val="left" w:pos="298"/>
        </w:tabs>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B06236">
      <w:start w:val="1"/>
      <w:numFmt w:val="decimal"/>
      <w:lvlText w:val="%4."/>
      <w:lvlJc w:val="left"/>
      <w:pPr>
        <w:tabs>
          <w:tab w:val="left" w:pos="298"/>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AECE22">
      <w:start w:val="1"/>
      <w:numFmt w:val="lowerLetter"/>
      <w:lvlText w:val="%5."/>
      <w:lvlJc w:val="left"/>
      <w:pPr>
        <w:tabs>
          <w:tab w:val="left" w:pos="298"/>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0DACCA8">
      <w:start w:val="1"/>
      <w:numFmt w:val="lowerRoman"/>
      <w:lvlText w:val="%6."/>
      <w:lvlJc w:val="left"/>
      <w:pPr>
        <w:tabs>
          <w:tab w:val="left" w:pos="298"/>
        </w:tabs>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DEAE46">
      <w:start w:val="1"/>
      <w:numFmt w:val="decimal"/>
      <w:lvlText w:val="%7."/>
      <w:lvlJc w:val="left"/>
      <w:pPr>
        <w:tabs>
          <w:tab w:val="left" w:pos="298"/>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698E50E">
      <w:start w:val="1"/>
      <w:numFmt w:val="lowerLetter"/>
      <w:lvlText w:val="%8."/>
      <w:lvlJc w:val="left"/>
      <w:pPr>
        <w:tabs>
          <w:tab w:val="left" w:pos="298"/>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C0D8E0">
      <w:start w:val="1"/>
      <w:numFmt w:val="lowerRoman"/>
      <w:lvlText w:val="%9."/>
      <w:lvlJc w:val="left"/>
      <w:pPr>
        <w:tabs>
          <w:tab w:val="left" w:pos="298"/>
        </w:tabs>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4012263B"/>
    <w:multiLevelType w:val="hybridMultilevel"/>
    <w:tmpl w:val="AAD654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04856A2"/>
    <w:multiLevelType w:val="hybridMultilevel"/>
    <w:tmpl w:val="A78E9C8A"/>
    <w:styleLink w:val="Zaimportowanystyl50"/>
    <w:lvl w:ilvl="0" w:tplc="C3288CB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68DA9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CD8C6E8">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110831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BE16B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A8B2D8">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7E6175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70A067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ED2CF94">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40694D43"/>
    <w:multiLevelType w:val="hybridMultilevel"/>
    <w:tmpl w:val="939EB686"/>
    <w:styleLink w:val="Zaimportowanystyl41"/>
    <w:lvl w:ilvl="0" w:tplc="E50A584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988EC3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369166">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288443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760A0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C0EF13E">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68143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B6CF8D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72875B8">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41CA1170"/>
    <w:multiLevelType w:val="hybridMultilevel"/>
    <w:tmpl w:val="38F8DF7E"/>
    <w:styleLink w:val="Zaimportowanystyl45"/>
    <w:lvl w:ilvl="0" w:tplc="90B28F46">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A02298">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BC0E332">
      <w:start w:val="1"/>
      <w:numFmt w:val="lowerRoman"/>
      <w:lvlText w:val="%3."/>
      <w:lvlJc w:val="left"/>
      <w:pPr>
        <w:ind w:left="149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6E8001C">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123FEC">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64C624">
      <w:start w:val="1"/>
      <w:numFmt w:val="lowerRoman"/>
      <w:lvlText w:val="%6."/>
      <w:lvlJc w:val="left"/>
      <w:pPr>
        <w:ind w:left="36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6B2019A">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165FB8">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CA1458">
      <w:start w:val="1"/>
      <w:numFmt w:val="lowerRoman"/>
      <w:lvlText w:val="%9."/>
      <w:lvlJc w:val="left"/>
      <w:pPr>
        <w:ind w:left="57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43322537"/>
    <w:multiLevelType w:val="multilevel"/>
    <w:tmpl w:val="ADFE90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420409D"/>
    <w:multiLevelType w:val="hybridMultilevel"/>
    <w:tmpl w:val="2DB83E7C"/>
    <w:styleLink w:val="Zaimportowanystyl23"/>
    <w:lvl w:ilvl="0" w:tplc="6FC4175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E846A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E6CF74">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474372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0F620A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C822A54">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C072A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8ED6D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2A261C">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44A35A0D"/>
    <w:multiLevelType w:val="multilevel"/>
    <w:tmpl w:val="BCFA76D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8B16746"/>
    <w:multiLevelType w:val="hybridMultilevel"/>
    <w:tmpl w:val="5AB2DFF2"/>
    <w:styleLink w:val="Zaimportowanystyl10"/>
    <w:lvl w:ilvl="0" w:tplc="D95C4080">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E50E1C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32D760">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2F83A1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FAC76B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FA20F5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4E9EF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C8CA6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7427B86">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49591BC3"/>
    <w:multiLevelType w:val="hybridMultilevel"/>
    <w:tmpl w:val="9DF665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9922432"/>
    <w:multiLevelType w:val="multilevel"/>
    <w:tmpl w:val="9EE09B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BAD6C73"/>
    <w:multiLevelType w:val="multilevel"/>
    <w:tmpl w:val="A9303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C7E3CCF"/>
    <w:multiLevelType w:val="hybridMultilevel"/>
    <w:tmpl w:val="8A267776"/>
    <w:lvl w:ilvl="0" w:tplc="496624A6">
      <w:start w:val="1"/>
      <w:numFmt w:val="bullet"/>
      <w:lvlText w:val=""/>
      <w:lvlJc w:val="left"/>
      <w:pPr>
        <w:ind w:left="1440" w:hanging="360"/>
      </w:pPr>
      <w:rPr>
        <w:rFonts w:ascii="Wingdings" w:hAnsi="Wingdings" w:hint="default"/>
        <w:color w:val="00206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7" w15:restartNumberingAfterBreak="0">
    <w:nsid w:val="4CA400B1"/>
    <w:multiLevelType w:val="hybridMultilevel"/>
    <w:tmpl w:val="71680216"/>
    <w:styleLink w:val="Zaimportowanystyl2"/>
    <w:lvl w:ilvl="0" w:tplc="40C42DC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FA848EE">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4440A4E">
      <w:start w:val="1"/>
      <w:numFmt w:val="decimal"/>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248DA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9C26E2">
      <w:start w:val="1"/>
      <w:numFmt w:val="decimal"/>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C89224">
      <w:start w:val="1"/>
      <w:numFmt w:val="decimal"/>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9AFBD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1ACB14">
      <w:start w:val="1"/>
      <w:numFmt w:val="decimal"/>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30C665C">
      <w:start w:val="1"/>
      <w:numFmt w:val="decimal"/>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4D9B6CA8"/>
    <w:multiLevelType w:val="hybridMultilevel"/>
    <w:tmpl w:val="656EA1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DC535F5"/>
    <w:multiLevelType w:val="hybridMultilevel"/>
    <w:tmpl w:val="53B81598"/>
    <w:styleLink w:val="Zaimportowanystyl9"/>
    <w:lvl w:ilvl="0" w:tplc="ED5A198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0EE03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986086">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ACC6D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D4034C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0826A0C">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B9414B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B866F4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EC04FBC">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15:restartNumberingAfterBreak="0">
    <w:nsid w:val="4E903D66"/>
    <w:multiLevelType w:val="hybridMultilevel"/>
    <w:tmpl w:val="44D2A5A0"/>
    <w:styleLink w:val="Zaimportowanystyl1"/>
    <w:lvl w:ilvl="0" w:tplc="82CC458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3AE226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A052DA">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D8CAD5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2E278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8C5E18">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CE7BFA">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26B248">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921712">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4F9F4E2B"/>
    <w:multiLevelType w:val="hybridMultilevel"/>
    <w:tmpl w:val="28EE9458"/>
    <w:styleLink w:val="Zaimportowanystyl18"/>
    <w:lvl w:ilvl="0" w:tplc="92D470C8">
      <w:start w:val="1"/>
      <w:numFmt w:val="lowerRoman"/>
      <w:lvlText w:val="%1."/>
      <w:lvlJc w:val="left"/>
      <w:pPr>
        <w:ind w:left="1440"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D22DC2">
      <w:start w:val="1"/>
      <w:numFmt w:val="decimal"/>
      <w:lvlText w:val="%2)"/>
      <w:lvlJc w:val="left"/>
      <w:pPr>
        <w:ind w:left="2180" w:hanging="3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900C28">
      <w:start w:val="1"/>
      <w:numFmt w:val="lowerRoman"/>
      <w:lvlText w:val="%3."/>
      <w:lvlJc w:val="left"/>
      <w:pPr>
        <w:ind w:left="28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CE0B20">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F1010B6">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C648C6">
      <w:start w:val="1"/>
      <w:numFmt w:val="lowerRoman"/>
      <w:lvlText w:val="%6."/>
      <w:lvlJc w:val="left"/>
      <w:pPr>
        <w:ind w:left="504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E60648C">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B9469DA">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5AC52F0">
      <w:start w:val="1"/>
      <w:numFmt w:val="lowerRoman"/>
      <w:lvlText w:val="%9."/>
      <w:lvlJc w:val="left"/>
      <w:pPr>
        <w:ind w:left="72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527E6662"/>
    <w:multiLevelType w:val="hybridMultilevel"/>
    <w:tmpl w:val="271848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346648D"/>
    <w:multiLevelType w:val="hybridMultilevel"/>
    <w:tmpl w:val="96ACBE7A"/>
    <w:styleLink w:val="Zaimportowanystyl42"/>
    <w:lvl w:ilvl="0" w:tplc="C0BEF3F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4CB292">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CAAED44">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DD6905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4A8E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780082">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F207E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58C17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9676D0">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54546C03"/>
    <w:multiLevelType w:val="hybridMultilevel"/>
    <w:tmpl w:val="FF6A1DD0"/>
    <w:styleLink w:val="Zaimportowanystyl11"/>
    <w:lvl w:ilvl="0" w:tplc="0D9C7B2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A6CC8AC">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DD48894">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E96BB6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D0A9AE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A24BD2">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34330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8E8040">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CDA04">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54A91765"/>
    <w:multiLevelType w:val="hybridMultilevel"/>
    <w:tmpl w:val="5F0A9A6A"/>
    <w:styleLink w:val="Zaimportowanystyl53"/>
    <w:lvl w:ilvl="0" w:tplc="61D0F76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106CB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8A889D6">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7FCD4A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7F240D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47647A4">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5407C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4A832C">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2ABFC4">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6" w15:restartNumberingAfterBreak="0">
    <w:nsid w:val="55A01C59"/>
    <w:multiLevelType w:val="multilevel"/>
    <w:tmpl w:val="87122A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6507EBA"/>
    <w:multiLevelType w:val="hybridMultilevel"/>
    <w:tmpl w:val="03A41AB0"/>
    <w:styleLink w:val="Zaimportowanystyl32"/>
    <w:lvl w:ilvl="0" w:tplc="35B0292E">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5825F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9B0B5E0">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1AF6E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D9C19C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5E60C3E">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BD8576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DA2E19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863920">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566355E5"/>
    <w:multiLevelType w:val="hybridMultilevel"/>
    <w:tmpl w:val="00BA2C3C"/>
    <w:styleLink w:val="Zaimportowanystyl19"/>
    <w:lvl w:ilvl="0" w:tplc="6032C270">
      <w:start w:val="1"/>
      <w:numFmt w:val="lowerRoman"/>
      <w:lvlText w:val="%1."/>
      <w:lvlJc w:val="left"/>
      <w:pPr>
        <w:ind w:left="1440"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009888">
      <w:start w:val="1"/>
      <w:numFmt w:val="lowerRoman"/>
      <w:lvlText w:val="%2."/>
      <w:lvlJc w:val="left"/>
      <w:pPr>
        <w:ind w:left="120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B4A65A">
      <w:start w:val="1"/>
      <w:numFmt w:val="lowerRoman"/>
      <w:lvlText w:val="%3."/>
      <w:lvlJc w:val="left"/>
      <w:pPr>
        <w:ind w:left="192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32CBCC">
      <w:start w:val="1"/>
      <w:numFmt w:val="lowerRoman"/>
      <w:lvlText w:val="%4."/>
      <w:lvlJc w:val="left"/>
      <w:pPr>
        <w:ind w:left="264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31AE65C">
      <w:start w:val="1"/>
      <w:numFmt w:val="lowerRoman"/>
      <w:lvlText w:val="%5."/>
      <w:lvlJc w:val="left"/>
      <w:pPr>
        <w:ind w:left="336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BE4110">
      <w:start w:val="1"/>
      <w:numFmt w:val="lowerRoman"/>
      <w:lvlText w:val="%6."/>
      <w:lvlJc w:val="left"/>
      <w:pPr>
        <w:ind w:left="408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CCC4F74">
      <w:start w:val="1"/>
      <w:numFmt w:val="lowerRoman"/>
      <w:lvlText w:val="%7."/>
      <w:lvlJc w:val="left"/>
      <w:pPr>
        <w:ind w:left="480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BC6B98">
      <w:start w:val="1"/>
      <w:numFmt w:val="lowerRoman"/>
      <w:lvlText w:val="%8."/>
      <w:lvlJc w:val="left"/>
      <w:pPr>
        <w:ind w:left="552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034F698">
      <w:start w:val="1"/>
      <w:numFmt w:val="lowerRoman"/>
      <w:lvlText w:val="%9."/>
      <w:lvlJc w:val="left"/>
      <w:pPr>
        <w:ind w:left="6242"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56DC7C43"/>
    <w:multiLevelType w:val="multilevel"/>
    <w:tmpl w:val="DC24FC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B3C56A5"/>
    <w:multiLevelType w:val="hybridMultilevel"/>
    <w:tmpl w:val="5BC055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C23794C"/>
    <w:multiLevelType w:val="hybridMultilevel"/>
    <w:tmpl w:val="4FE46E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DA01A91"/>
    <w:multiLevelType w:val="hybridMultilevel"/>
    <w:tmpl w:val="CFF8F4EA"/>
    <w:styleLink w:val="Zaimportowanystyl25"/>
    <w:lvl w:ilvl="0" w:tplc="72EADBF2">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9626E4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0AC761E">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56B6E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570D50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66B22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7EAE44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43084D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8CD9A0">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3" w15:restartNumberingAfterBreak="0">
    <w:nsid w:val="5E633FB4"/>
    <w:multiLevelType w:val="multilevel"/>
    <w:tmpl w:val="1A1E5A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F5059E0"/>
    <w:multiLevelType w:val="hybridMultilevel"/>
    <w:tmpl w:val="4AC01B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06006E6"/>
    <w:multiLevelType w:val="hybridMultilevel"/>
    <w:tmpl w:val="BAE21766"/>
    <w:styleLink w:val="Zaimportowanystyl47"/>
    <w:lvl w:ilvl="0" w:tplc="285490B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D045A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34C494">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06744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56837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E08300A">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5E6CC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BED23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C2E8F2">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63812357"/>
    <w:multiLevelType w:val="multilevel"/>
    <w:tmpl w:val="13060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447339B"/>
    <w:multiLevelType w:val="hybridMultilevel"/>
    <w:tmpl w:val="01A67AA4"/>
    <w:styleLink w:val="Zaimportowanystyl8"/>
    <w:lvl w:ilvl="0" w:tplc="57CE055E">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F0CC3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1F8FDFA">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9AAE7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118A80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FEE24BA">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D45B3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70C44F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CC203C">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68DB702E"/>
    <w:multiLevelType w:val="multilevel"/>
    <w:tmpl w:val="E37A6F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8FF3DA1"/>
    <w:multiLevelType w:val="hybridMultilevel"/>
    <w:tmpl w:val="31562A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A690792"/>
    <w:multiLevelType w:val="hybridMultilevel"/>
    <w:tmpl w:val="400EED1E"/>
    <w:styleLink w:val="Zaimportowanystyl4"/>
    <w:lvl w:ilvl="0" w:tplc="23FA8D1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C9C4AA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40504C">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F9626D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48CE5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5445F5E">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1A96D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AEE98B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7AA218">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15:restartNumberingAfterBreak="0">
    <w:nsid w:val="6B491725"/>
    <w:multiLevelType w:val="multilevel"/>
    <w:tmpl w:val="35BCD4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C81685F"/>
    <w:multiLevelType w:val="hybridMultilevel"/>
    <w:tmpl w:val="86F6FC5A"/>
    <w:styleLink w:val="Zaimportowanystyl43"/>
    <w:lvl w:ilvl="0" w:tplc="9F8E790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5BC975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502E7C">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B2623D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286E0A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1086F92">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672281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3862D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DA2A48A">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3" w15:restartNumberingAfterBreak="0">
    <w:nsid w:val="6DAD6708"/>
    <w:multiLevelType w:val="hybridMultilevel"/>
    <w:tmpl w:val="B19E7FE4"/>
    <w:styleLink w:val="Zaimportowanystyl24"/>
    <w:lvl w:ilvl="0" w:tplc="AEF8F2A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234DCE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C60AE4E">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DA2438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394254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DE88F0">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0A004F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96AC78">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F2ACEE">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4" w15:restartNumberingAfterBreak="0">
    <w:nsid w:val="6E6F7348"/>
    <w:multiLevelType w:val="hybridMultilevel"/>
    <w:tmpl w:val="D1BEDD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FD215B7"/>
    <w:multiLevelType w:val="multilevel"/>
    <w:tmpl w:val="8C4A6E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0C86709"/>
    <w:multiLevelType w:val="multilevel"/>
    <w:tmpl w:val="11F42A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1AE02C1"/>
    <w:multiLevelType w:val="multilevel"/>
    <w:tmpl w:val="B6F0A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2310F92"/>
    <w:multiLevelType w:val="multilevel"/>
    <w:tmpl w:val="085E58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27E26D1"/>
    <w:multiLevelType w:val="hybridMultilevel"/>
    <w:tmpl w:val="A192075C"/>
    <w:styleLink w:val="Zaimportowanystyl12"/>
    <w:lvl w:ilvl="0" w:tplc="C70EDF02">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02497F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F608EA">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0E7E9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A2CD4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3FCEB98">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B048C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E232B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1B2452E">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74703663"/>
    <w:multiLevelType w:val="hybridMultilevel"/>
    <w:tmpl w:val="F8DEEE7A"/>
    <w:lvl w:ilvl="0" w:tplc="6A780D98">
      <w:start w:val="1"/>
      <w:numFmt w:val="bullet"/>
      <w:lvlText w:val=""/>
      <w:lvlJc w:val="left"/>
      <w:pPr>
        <w:ind w:left="1440" w:hanging="360"/>
      </w:pPr>
      <w:rPr>
        <w:rFonts w:ascii="Wingdings" w:hAnsi="Wingdings" w:hint="default"/>
        <w:color w:val="00206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1" w15:restartNumberingAfterBreak="0">
    <w:nsid w:val="778502B8"/>
    <w:multiLevelType w:val="hybridMultilevel"/>
    <w:tmpl w:val="09E63CF8"/>
    <w:styleLink w:val="Zaimportowanystyl36"/>
    <w:lvl w:ilvl="0" w:tplc="51A0025A">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98A97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184210">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D2D41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5C5D6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0A9E10">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E6DE3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22FE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A474D0">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79D35F55"/>
    <w:multiLevelType w:val="multilevel"/>
    <w:tmpl w:val="F76C8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A3C2BAA"/>
    <w:multiLevelType w:val="multilevel"/>
    <w:tmpl w:val="A83800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A6E2054"/>
    <w:multiLevelType w:val="hybridMultilevel"/>
    <w:tmpl w:val="E44CC9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A7656AA"/>
    <w:multiLevelType w:val="hybridMultilevel"/>
    <w:tmpl w:val="13D63998"/>
    <w:styleLink w:val="Zaimportowanystyl29"/>
    <w:lvl w:ilvl="0" w:tplc="EE142BC8">
      <w:start w:val="1"/>
      <w:numFmt w:val="lowerRoman"/>
      <w:lvlText w:val="%1."/>
      <w:lvlJc w:val="left"/>
      <w:pPr>
        <w:tabs>
          <w:tab w:val="left" w:pos="298"/>
        </w:tabs>
        <w:ind w:left="1440"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110CD08">
      <w:start w:val="1"/>
      <w:numFmt w:val="lowerLetter"/>
      <w:lvlText w:val="%2."/>
      <w:lvlJc w:val="left"/>
      <w:pPr>
        <w:tabs>
          <w:tab w:val="left" w:pos="298"/>
        </w:tabs>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6834EA">
      <w:start w:val="1"/>
      <w:numFmt w:val="lowerRoman"/>
      <w:lvlText w:val="%3."/>
      <w:lvlJc w:val="left"/>
      <w:pPr>
        <w:tabs>
          <w:tab w:val="left" w:pos="298"/>
        </w:tabs>
        <w:ind w:left="28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067CBA">
      <w:start w:val="1"/>
      <w:numFmt w:val="decimal"/>
      <w:lvlText w:val="%4."/>
      <w:lvlJc w:val="left"/>
      <w:pPr>
        <w:tabs>
          <w:tab w:val="left" w:pos="298"/>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249BC6">
      <w:start w:val="1"/>
      <w:numFmt w:val="lowerLetter"/>
      <w:lvlText w:val="%5."/>
      <w:lvlJc w:val="left"/>
      <w:pPr>
        <w:tabs>
          <w:tab w:val="left" w:pos="298"/>
        </w:tabs>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58C64A2">
      <w:start w:val="1"/>
      <w:numFmt w:val="lowerRoman"/>
      <w:lvlText w:val="%6."/>
      <w:lvlJc w:val="left"/>
      <w:pPr>
        <w:tabs>
          <w:tab w:val="left" w:pos="298"/>
        </w:tabs>
        <w:ind w:left="504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06EDA64">
      <w:start w:val="1"/>
      <w:numFmt w:val="decimal"/>
      <w:lvlText w:val="%7."/>
      <w:lvlJc w:val="left"/>
      <w:pPr>
        <w:tabs>
          <w:tab w:val="left" w:pos="298"/>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CA4498">
      <w:start w:val="1"/>
      <w:numFmt w:val="lowerLetter"/>
      <w:lvlText w:val="%8."/>
      <w:lvlJc w:val="left"/>
      <w:pPr>
        <w:tabs>
          <w:tab w:val="left" w:pos="298"/>
        </w:tabs>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5301160">
      <w:start w:val="1"/>
      <w:numFmt w:val="lowerRoman"/>
      <w:lvlText w:val="%9."/>
      <w:lvlJc w:val="left"/>
      <w:pPr>
        <w:tabs>
          <w:tab w:val="left" w:pos="298"/>
        </w:tabs>
        <w:ind w:left="72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6" w15:restartNumberingAfterBreak="0">
    <w:nsid w:val="7AAA2B46"/>
    <w:multiLevelType w:val="hybridMultilevel"/>
    <w:tmpl w:val="B08803A6"/>
    <w:styleLink w:val="Zaimportowanystyl5"/>
    <w:lvl w:ilvl="0" w:tplc="30989B6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04814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B84C578">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C47E3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7B0B00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56CEB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3684F7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74A10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EED6FA">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7" w15:restartNumberingAfterBreak="0">
    <w:nsid w:val="7BBF3361"/>
    <w:multiLevelType w:val="multilevel"/>
    <w:tmpl w:val="7C3448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C0777C4"/>
    <w:multiLevelType w:val="hybridMultilevel"/>
    <w:tmpl w:val="F85212D8"/>
    <w:styleLink w:val="Zaimportowanystyl37"/>
    <w:lvl w:ilvl="0" w:tplc="37E821C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3602F0">
      <w:start w:val="1"/>
      <w:numFmt w:val="lowerLetter"/>
      <w:lvlText w:val="%2."/>
      <w:lvlJc w:val="left"/>
      <w:pPr>
        <w:ind w:left="105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78F314">
      <w:start w:val="1"/>
      <w:numFmt w:val="lowerRoman"/>
      <w:lvlText w:val="%3."/>
      <w:lvlJc w:val="left"/>
      <w:pPr>
        <w:ind w:left="177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36C262">
      <w:start w:val="1"/>
      <w:numFmt w:val="decimal"/>
      <w:lvlText w:val="%4."/>
      <w:lvlJc w:val="left"/>
      <w:pPr>
        <w:ind w:left="249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4A62D8">
      <w:start w:val="1"/>
      <w:numFmt w:val="lowerLetter"/>
      <w:lvlText w:val="%5."/>
      <w:lvlJc w:val="left"/>
      <w:pPr>
        <w:ind w:left="321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4BF84">
      <w:start w:val="1"/>
      <w:numFmt w:val="lowerRoman"/>
      <w:lvlText w:val="%6."/>
      <w:lvlJc w:val="left"/>
      <w:pPr>
        <w:ind w:left="393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0FC4F34">
      <w:start w:val="1"/>
      <w:numFmt w:val="decimal"/>
      <w:lvlText w:val="%7."/>
      <w:lvlJc w:val="left"/>
      <w:pPr>
        <w:ind w:left="465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B81296">
      <w:start w:val="1"/>
      <w:numFmt w:val="lowerLetter"/>
      <w:lvlText w:val="%8."/>
      <w:lvlJc w:val="left"/>
      <w:pPr>
        <w:ind w:left="537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0007FFC">
      <w:start w:val="1"/>
      <w:numFmt w:val="lowerRoman"/>
      <w:lvlText w:val="%9."/>
      <w:lvlJc w:val="left"/>
      <w:pPr>
        <w:ind w:left="609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9" w15:restartNumberingAfterBreak="0">
    <w:nsid w:val="7C1210C5"/>
    <w:multiLevelType w:val="hybridMultilevel"/>
    <w:tmpl w:val="13949D02"/>
    <w:styleLink w:val="Zaimportowanystyl21"/>
    <w:lvl w:ilvl="0" w:tplc="D4CC1784">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5A248D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0EE268">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422B6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61E0F3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474DCBC">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B24DF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BC7F8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1450A2">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0" w15:restartNumberingAfterBreak="0">
    <w:nsid w:val="7CAE7C42"/>
    <w:multiLevelType w:val="hybridMultilevel"/>
    <w:tmpl w:val="904C43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F384A3E"/>
    <w:multiLevelType w:val="hybridMultilevel"/>
    <w:tmpl w:val="CACC81E6"/>
    <w:styleLink w:val="Zaimportowanystyl28"/>
    <w:lvl w:ilvl="0" w:tplc="D0EC8A4E">
      <w:start w:val="1"/>
      <w:numFmt w:val="lowerRoman"/>
      <w:lvlText w:val="%1."/>
      <w:lvlJc w:val="left"/>
      <w:pPr>
        <w:tabs>
          <w:tab w:val="left" w:pos="298"/>
        </w:tabs>
        <w:ind w:left="1440" w:hanging="48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E9678F6">
      <w:start w:val="1"/>
      <w:numFmt w:val="lowerLetter"/>
      <w:lvlText w:val="%2."/>
      <w:lvlJc w:val="left"/>
      <w:pPr>
        <w:tabs>
          <w:tab w:val="left" w:pos="298"/>
        </w:tabs>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7E4B0A2">
      <w:start w:val="1"/>
      <w:numFmt w:val="lowerRoman"/>
      <w:lvlText w:val="%3."/>
      <w:lvlJc w:val="left"/>
      <w:pPr>
        <w:tabs>
          <w:tab w:val="left" w:pos="298"/>
        </w:tabs>
        <w:ind w:left="28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FEA0C1A">
      <w:start w:val="1"/>
      <w:numFmt w:val="decimal"/>
      <w:lvlText w:val="%4."/>
      <w:lvlJc w:val="left"/>
      <w:pPr>
        <w:tabs>
          <w:tab w:val="left" w:pos="298"/>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7887F0">
      <w:start w:val="1"/>
      <w:numFmt w:val="lowerLetter"/>
      <w:lvlText w:val="%5."/>
      <w:lvlJc w:val="left"/>
      <w:pPr>
        <w:tabs>
          <w:tab w:val="left" w:pos="298"/>
        </w:tabs>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36D03C">
      <w:start w:val="1"/>
      <w:numFmt w:val="lowerRoman"/>
      <w:lvlText w:val="%6."/>
      <w:lvlJc w:val="left"/>
      <w:pPr>
        <w:tabs>
          <w:tab w:val="left" w:pos="298"/>
        </w:tabs>
        <w:ind w:left="504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72A8D6">
      <w:start w:val="1"/>
      <w:numFmt w:val="decimal"/>
      <w:lvlText w:val="%7."/>
      <w:lvlJc w:val="left"/>
      <w:pPr>
        <w:tabs>
          <w:tab w:val="left" w:pos="298"/>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E10A336">
      <w:start w:val="1"/>
      <w:numFmt w:val="lowerLetter"/>
      <w:lvlText w:val="%8."/>
      <w:lvlJc w:val="left"/>
      <w:pPr>
        <w:tabs>
          <w:tab w:val="left" w:pos="298"/>
        </w:tabs>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3A4C480">
      <w:start w:val="1"/>
      <w:numFmt w:val="lowerRoman"/>
      <w:lvlText w:val="%9."/>
      <w:lvlJc w:val="left"/>
      <w:pPr>
        <w:tabs>
          <w:tab w:val="left" w:pos="298"/>
        </w:tabs>
        <w:ind w:left="72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2" w15:restartNumberingAfterBreak="0">
    <w:nsid w:val="7FA65FC3"/>
    <w:multiLevelType w:val="hybridMultilevel"/>
    <w:tmpl w:val="F434286E"/>
    <w:styleLink w:val="Zaimportowanystyl22"/>
    <w:lvl w:ilvl="0" w:tplc="763A110E">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A1E5B7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8C03FEA">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8EE6B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7F4B5C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EEE2792">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B58CB8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E8771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7FA1EEE">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3" w15:restartNumberingAfterBreak="0">
    <w:nsid w:val="7FCC0E5F"/>
    <w:multiLevelType w:val="multilevel"/>
    <w:tmpl w:val="1EC012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8352775">
    <w:abstractNumId w:val="60"/>
  </w:num>
  <w:num w:numId="2" w16cid:durableId="302469726">
    <w:abstractNumId w:val="57"/>
  </w:num>
  <w:num w:numId="3" w16cid:durableId="1795520359">
    <w:abstractNumId w:val="14"/>
  </w:num>
  <w:num w:numId="4" w16cid:durableId="566696370">
    <w:abstractNumId w:val="80"/>
  </w:num>
  <w:num w:numId="5" w16cid:durableId="520706292">
    <w:abstractNumId w:val="96"/>
  </w:num>
  <w:num w:numId="6" w16cid:durableId="397944628">
    <w:abstractNumId w:val="31"/>
  </w:num>
  <w:num w:numId="7" w16cid:durableId="1963415655">
    <w:abstractNumId w:val="33"/>
  </w:num>
  <w:num w:numId="8" w16cid:durableId="977683425">
    <w:abstractNumId w:val="77"/>
  </w:num>
  <w:num w:numId="9" w16cid:durableId="1435204037">
    <w:abstractNumId w:val="59"/>
  </w:num>
  <w:num w:numId="10" w16cid:durableId="535655697">
    <w:abstractNumId w:val="52"/>
  </w:num>
  <w:num w:numId="11" w16cid:durableId="1037773905">
    <w:abstractNumId w:val="64"/>
  </w:num>
  <w:num w:numId="12" w16cid:durableId="1093166734">
    <w:abstractNumId w:val="89"/>
  </w:num>
  <w:num w:numId="13" w16cid:durableId="1583027524">
    <w:abstractNumId w:val="10"/>
  </w:num>
  <w:num w:numId="14" w16cid:durableId="1286740209">
    <w:abstractNumId w:val="30"/>
  </w:num>
  <w:num w:numId="15" w16cid:durableId="394548404">
    <w:abstractNumId w:val="8"/>
  </w:num>
  <w:num w:numId="16" w16cid:durableId="1102459346">
    <w:abstractNumId w:val="17"/>
  </w:num>
  <w:num w:numId="17" w16cid:durableId="387146504">
    <w:abstractNumId w:val="24"/>
  </w:num>
  <w:num w:numId="18" w16cid:durableId="1625425996">
    <w:abstractNumId w:val="61"/>
  </w:num>
  <w:num w:numId="19" w16cid:durableId="579103799">
    <w:abstractNumId w:val="68"/>
  </w:num>
  <w:num w:numId="20" w16cid:durableId="2009747039">
    <w:abstractNumId w:val="41"/>
  </w:num>
  <w:num w:numId="21" w16cid:durableId="733508920">
    <w:abstractNumId w:val="99"/>
  </w:num>
  <w:num w:numId="22" w16cid:durableId="189608277">
    <w:abstractNumId w:val="102"/>
  </w:num>
  <w:num w:numId="23" w16cid:durableId="1968778316">
    <w:abstractNumId w:val="50"/>
  </w:num>
  <w:num w:numId="24" w16cid:durableId="734160190">
    <w:abstractNumId w:val="83"/>
  </w:num>
  <w:num w:numId="25" w16cid:durableId="484012819">
    <w:abstractNumId w:val="72"/>
  </w:num>
  <w:num w:numId="26" w16cid:durableId="2094203077">
    <w:abstractNumId w:val="11"/>
  </w:num>
  <w:num w:numId="27" w16cid:durableId="1974291955">
    <w:abstractNumId w:val="44"/>
  </w:num>
  <w:num w:numId="28" w16cid:durableId="270279829">
    <w:abstractNumId w:val="101"/>
  </w:num>
  <w:num w:numId="29" w16cid:durableId="362950025">
    <w:abstractNumId w:val="95"/>
  </w:num>
  <w:num w:numId="30" w16cid:durableId="1930696796">
    <w:abstractNumId w:val="2"/>
  </w:num>
  <w:num w:numId="31" w16cid:durableId="1939678593">
    <w:abstractNumId w:val="35"/>
  </w:num>
  <w:num w:numId="32" w16cid:durableId="653678892">
    <w:abstractNumId w:val="67"/>
  </w:num>
  <w:num w:numId="33" w16cid:durableId="841746821">
    <w:abstractNumId w:val="42"/>
  </w:num>
  <w:num w:numId="34" w16cid:durableId="1716856569">
    <w:abstractNumId w:val="16"/>
  </w:num>
  <w:num w:numId="35" w16cid:durableId="402683174">
    <w:abstractNumId w:val="13"/>
  </w:num>
  <w:num w:numId="36" w16cid:durableId="1044018105">
    <w:abstractNumId w:val="91"/>
  </w:num>
  <w:num w:numId="37" w16cid:durableId="172114534">
    <w:abstractNumId w:val="98"/>
  </w:num>
  <w:num w:numId="38" w16cid:durableId="251816921">
    <w:abstractNumId w:val="28"/>
  </w:num>
  <w:num w:numId="39" w16cid:durableId="523397344">
    <w:abstractNumId w:val="23"/>
  </w:num>
  <w:num w:numId="40" w16cid:durableId="2147232905">
    <w:abstractNumId w:val="34"/>
  </w:num>
  <w:num w:numId="41" w16cid:durableId="18508591">
    <w:abstractNumId w:val="47"/>
  </w:num>
  <w:num w:numId="42" w16cid:durableId="1228996968">
    <w:abstractNumId w:val="63"/>
  </w:num>
  <w:num w:numId="43" w16cid:durableId="1996253832">
    <w:abstractNumId w:val="82"/>
  </w:num>
  <w:num w:numId="44" w16cid:durableId="248075750">
    <w:abstractNumId w:val="20"/>
  </w:num>
  <w:num w:numId="45" w16cid:durableId="1739665439">
    <w:abstractNumId w:val="48"/>
  </w:num>
  <w:num w:numId="46" w16cid:durableId="1732263058">
    <w:abstractNumId w:val="25"/>
  </w:num>
  <w:num w:numId="47" w16cid:durableId="240606934">
    <w:abstractNumId w:val="75"/>
  </w:num>
  <w:num w:numId="48" w16cid:durableId="2075351143">
    <w:abstractNumId w:val="43"/>
  </w:num>
  <w:num w:numId="49" w16cid:durableId="66191457">
    <w:abstractNumId w:val="19"/>
  </w:num>
  <w:num w:numId="50" w16cid:durableId="1698578220">
    <w:abstractNumId w:val="46"/>
  </w:num>
  <w:num w:numId="51" w16cid:durableId="1992246659">
    <w:abstractNumId w:val="5"/>
  </w:num>
  <w:num w:numId="52" w16cid:durableId="1426878235">
    <w:abstractNumId w:val="3"/>
  </w:num>
  <w:num w:numId="53" w16cid:durableId="327174955">
    <w:abstractNumId w:val="65"/>
  </w:num>
  <w:num w:numId="54" w16cid:durableId="1034621970">
    <w:abstractNumId w:val="12"/>
  </w:num>
  <w:num w:numId="55" w16cid:durableId="1297181285">
    <w:abstractNumId w:val="7"/>
  </w:num>
  <w:num w:numId="56" w16cid:durableId="896746748">
    <w:abstractNumId w:val="39"/>
  </w:num>
  <w:num w:numId="57" w16cid:durableId="1481267336">
    <w:abstractNumId w:val="1"/>
  </w:num>
  <w:num w:numId="58" w16cid:durableId="272057746">
    <w:abstractNumId w:val="0"/>
  </w:num>
  <w:num w:numId="59" w16cid:durableId="106583047">
    <w:abstractNumId w:val="92"/>
  </w:num>
  <w:num w:numId="60" w16cid:durableId="1172991355">
    <w:abstractNumId w:val="6"/>
  </w:num>
  <w:num w:numId="61" w16cid:durableId="799764185">
    <w:abstractNumId w:val="97"/>
  </w:num>
  <w:num w:numId="62" w16cid:durableId="659430024">
    <w:abstractNumId w:val="9"/>
  </w:num>
  <w:num w:numId="63" w16cid:durableId="1737824976">
    <w:abstractNumId w:val="49"/>
  </w:num>
  <w:num w:numId="64" w16cid:durableId="1752660450">
    <w:abstractNumId w:val="87"/>
  </w:num>
  <w:num w:numId="65" w16cid:durableId="1489057999">
    <w:abstractNumId w:val="103"/>
  </w:num>
  <w:num w:numId="66" w16cid:durableId="2113084303">
    <w:abstractNumId w:val="78"/>
  </w:num>
  <w:num w:numId="67" w16cid:durableId="532227313">
    <w:abstractNumId w:val="86"/>
  </w:num>
  <w:num w:numId="68" w16cid:durableId="109009813">
    <w:abstractNumId w:val="69"/>
  </w:num>
  <w:num w:numId="69" w16cid:durableId="1629779909">
    <w:abstractNumId w:val="76"/>
  </w:num>
  <w:num w:numId="70" w16cid:durableId="1263804309">
    <w:abstractNumId w:val="32"/>
  </w:num>
  <w:num w:numId="71" w16cid:durableId="1009869273">
    <w:abstractNumId w:val="54"/>
  </w:num>
  <w:num w:numId="72" w16cid:durableId="899562662">
    <w:abstractNumId w:val="40"/>
  </w:num>
  <w:num w:numId="73" w16cid:durableId="1748572156">
    <w:abstractNumId w:val="4"/>
  </w:num>
  <w:num w:numId="74" w16cid:durableId="1817645900">
    <w:abstractNumId w:val="81"/>
  </w:num>
  <w:num w:numId="75" w16cid:durableId="1840735345">
    <w:abstractNumId w:val="88"/>
  </w:num>
  <w:num w:numId="76" w16cid:durableId="1855072805">
    <w:abstractNumId w:val="55"/>
  </w:num>
  <w:num w:numId="77" w16cid:durableId="1164200191">
    <w:abstractNumId w:val="73"/>
  </w:num>
  <w:num w:numId="78" w16cid:durableId="2110197670">
    <w:abstractNumId w:val="66"/>
  </w:num>
  <w:num w:numId="79" w16cid:durableId="1864049114">
    <w:abstractNumId w:val="93"/>
  </w:num>
  <w:num w:numId="80" w16cid:durableId="723287635">
    <w:abstractNumId w:val="22"/>
  </w:num>
  <w:num w:numId="81" w16cid:durableId="969751836">
    <w:abstractNumId w:val="85"/>
  </w:num>
  <w:num w:numId="82" w16cid:durableId="1439063169">
    <w:abstractNumId w:val="51"/>
  </w:num>
  <w:num w:numId="83" w16cid:durableId="1587035679">
    <w:abstractNumId w:val="90"/>
  </w:num>
  <w:num w:numId="84" w16cid:durableId="736318901">
    <w:abstractNumId w:val="56"/>
  </w:num>
  <w:num w:numId="85" w16cid:durableId="1190022237">
    <w:abstractNumId w:val="27"/>
  </w:num>
  <w:num w:numId="86" w16cid:durableId="820538083">
    <w:abstractNumId w:val="70"/>
  </w:num>
  <w:num w:numId="87" w16cid:durableId="1817724592">
    <w:abstractNumId w:val="15"/>
  </w:num>
  <w:num w:numId="88" w16cid:durableId="1675960175">
    <w:abstractNumId w:val="36"/>
  </w:num>
  <w:num w:numId="89" w16cid:durableId="1567181051">
    <w:abstractNumId w:val="94"/>
  </w:num>
  <w:num w:numId="90" w16cid:durableId="1919511528">
    <w:abstractNumId w:val="84"/>
  </w:num>
  <w:num w:numId="91" w16cid:durableId="1662393238">
    <w:abstractNumId w:val="100"/>
  </w:num>
  <w:num w:numId="92" w16cid:durableId="1976251606">
    <w:abstractNumId w:val="26"/>
  </w:num>
  <w:num w:numId="93" w16cid:durableId="354618009">
    <w:abstractNumId w:val="37"/>
  </w:num>
  <w:num w:numId="94" w16cid:durableId="168756312">
    <w:abstractNumId w:val="53"/>
  </w:num>
  <w:num w:numId="95" w16cid:durableId="1506358586">
    <w:abstractNumId w:val="18"/>
  </w:num>
  <w:num w:numId="96" w16cid:durableId="1612660748">
    <w:abstractNumId w:val="45"/>
  </w:num>
  <w:num w:numId="97" w16cid:durableId="1594628665">
    <w:abstractNumId w:val="38"/>
  </w:num>
  <w:num w:numId="98" w16cid:durableId="2137481016">
    <w:abstractNumId w:val="29"/>
  </w:num>
  <w:num w:numId="99" w16cid:durableId="453712462">
    <w:abstractNumId w:val="79"/>
  </w:num>
  <w:num w:numId="100" w16cid:durableId="1932471232">
    <w:abstractNumId w:val="21"/>
  </w:num>
  <w:num w:numId="101" w16cid:durableId="1498882275">
    <w:abstractNumId w:val="74"/>
  </w:num>
  <w:num w:numId="102" w16cid:durableId="941492452">
    <w:abstractNumId w:val="58"/>
  </w:num>
  <w:num w:numId="103" w16cid:durableId="802817132">
    <w:abstractNumId w:val="71"/>
  </w:num>
  <w:num w:numId="104" w16cid:durableId="2132281723">
    <w:abstractNumId w:val="62"/>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F1E"/>
    <w:rsid w:val="00040038"/>
    <w:rsid w:val="000471BD"/>
    <w:rsid w:val="00060A9A"/>
    <w:rsid w:val="00061F40"/>
    <w:rsid w:val="00065DB3"/>
    <w:rsid w:val="00067447"/>
    <w:rsid w:val="0007432C"/>
    <w:rsid w:val="00076112"/>
    <w:rsid w:val="000B45AD"/>
    <w:rsid w:val="000C2E7E"/>
    <w:rsid w:val="000E1BB6"/>
    <w:rsid w:val="000E1FDD"/>
    <w:rsid w:val="000E70E2"/>
    <w:rsid w:val="00114D73"/>
    <w:rsid w:val="00145E4F"/>
    <w:rsid w:val="00164072"/>
    <w:rsid w:val="0017680B"/>
    <w:rsid w:val="0018032C"/>
    <w:rsid w:val="001849DD"/>
    <w:rsid w:val="001A42F9"/>
    <w:rsid w:val="001A4BDA"/>
    <w:rsid w:val="001A5D06"/>
    <w:rsid w:val="001E7ABF"/>
    <w:rsid w:val="00206417"/>
    <w:rsid w:val="00245112"/>
    <w:rsid w:val="0025603C"/>
    <w:rsid w:val="0025613A"/>
    <w:rsid w:val="00264C2D"/>
    <w:rsid w:val="00266C9B"/>
    <w:rsid w:val="00266F1E"/>
    <w:rsid w:val="0028178F"/>
    <w:rsid w:val="00287113"/>
    <w:rsid w:val="002903AA"/>
    <w:rsid w:val="002A30CD"/>
    <w:rsid w:val="002A727E"/>
    <w:rsid w:val="002B1388"/>
    <w:rsid w:val="002C2AB5"/>
    <w:rsid w:val="002D2AC9"/>
    <w:rsid w:val="002E40FB"/>
    <w:rsid w:val="002E6B1D"/>
    <w:rsid w:val="002F7A3C"/>
    <w:rsid w:val="00320113"/>
    <w:rsid w:val="0032422F"/>
    <w:rsid w:val="00325C19"/>
    <w:rsid w:val="00334D85"/>
    <w:rsid w:val="0036453C"/>
    <w:rsid w:val="00371605"/>
    <w:rsid w:val="003771CC"/>
    <w:rsid w:val="00390406"/>
    <w:rsid w:val="00390CE8"/>
    <w:rsid w:val="0039264A"/>
    <w:rsid w:val="003A12D5"/>
    <w:rsid w:val="003A1B51"/>
    <w:rsid w:val="003C347A"/>
    <w:rsid w:val="003D0909"/>
    <w:rsid w:val="00405D21"/>
    <w:rsid w:val="00410327"/>
    <w:rsid w:val="004311BD"/>
    <w:rsid w:val="00435D3F"/>
    <w:rsid w:val="004448E2"/>
    <w:rsid w:val="0044684B"/>
    <w:rsid w:val="00446F17"/>
    <w:rsid w:val="00455E9C"/>
    <w:rsid w:val="004723D0"/>
    <w:rsid w:val="004748AC"/>
    <w:rsid w:val="0047514A"/>
    <w:rsid w:val="0048103D"/>
    <w:rsid w:val="00484623"/>
    <w:rsid w:val="00490412"/>
    <w:rsid w:val="00495669"/>
    <w:rsid w:val="004A5669"/>
    <w:rsid w:val="004B4A74"/>
    <w:rsid w:val="004C4B11"/>
    <w:rsid w:val="004D3718"/>
    <w:rsid w:val="004F5989"/>
    <w:rsid w:val="00505303"/>
    <w:rsid w:val="00507BB6"/>
    <w:rsid w:val="00524833"/>
    <w:rsid w:val="00532E2D"/>
    <w:rsid w:val="00537995"/>
    <w:rsid w:val="00552113"/>
    <w:rsid w:val="00571494"/>
    <w:rsid w:val="005B0112"/>
    <w:rsid w:val="005B0810"/>
    <w:rsid w:val="005B1B26"/>
    <w:rsid w:val="00616AB9"/>
    <w:rsid w:val="006172EA"/>
    <w:rsid w:val="006252C0"/>
    <w:rsid w:val="006400F7"/>
    <w:rsid w:val="006451E5"/>
    <w:rsid w:val="006547F0"/>
    <w:rsid w:val="00664B29"/>
    <w:rsid w:val="00665A58"/>
    <w:rsid w:val="006713FF"/>
    <w:rsid w:val="00687650"/>
    <w:rsid w:val="006B1066"/>
    <w:rsid w:val="006C38C4"/>
    <w:rsid w:val="006D3D57"/>
    <w:rsid w:val="006E51B3"/>
    <w:rsid w:val="006E6A3F"/>
    <w:rsid w:val="00712C3A"/>
    <w:rsid w:val="00761CAD"/>
    <w:rsid w:val="00766F7A"/>
    <w:rsid w:val="00791418"/>
    <w:rsid w:val="007A12FF"/>
    <w:rsid w:val="007C164E"/>
    <w:rsid w:val="007D2540"/>
    <w:rsid w:val="007D398D"/>
    <w:rsid w:val="007E36F9"/>
    <w:rsid w:val="007F37E1"/>
    <w:rsid w:val="007F5117"/>
    <w:rsid w:val="007F5692"/>
    <w:rsid w:val="008007F2"/>
    <w:rsid w:val="008069D8"/>
    <w:rsid w:val="00813808"/>
    <w:rsid w:val="00820BCD"/>
    <w:rsid w:val="00821CBB"/>
    <w:rsid w:val="008356A2"/>
    <w:rsid w:val="008439DF"/>
    <w:rsid w:val="008471F1"/>
    <w:rsid w:val="008544A3"/>
    <w:rsid w:val="00855D34"/>
    <w:rsid w:val="00875A06"/>
    <w:rsid w:val="00883ACB"/>
    <w:rsid w:val="00890840"/>
    <w:rsid w:val="00895E46"/>
    <w:rsid w:val="008A5AFA"/>
    <w:rsid w:val="008C3F01"/>
    <w:rsid w:val="008F4D3A"/>
    <w:rsid w:val="009232A4"/>
    <w:rsid w:val="0094650D"/>
    <w:rsid w:val="00955202"/>
    <w:rsid w:val="00963FB2"/>
    <w:rsid w:val="00967DB0"/>
    <w:rsid w:val="009704F1"/>
    <w:rsid w:val="009705B1"/>
    <w:rsid w:val="00980A75"/>
    <w:rsid w:val="00981890"/>
    <w:rsid w:val="00986597"/>
    <w:rsid w:val="0099069F"/>
    <w:rsid w:val="009A1AC2"/>
    <w:rsid w:val="009A3F90"/>
    <w:rsid w:val="009A45B3"/>
    <w:rsid w:val="009A76FD"/>
    <w:rsid w:val="009B009A"/>
    <w:rsid w:val="009C29E7"/>
    <w:rsid w:val="009C338F"/>
    <w:rsid w:val="009D2973"/>
    <w:rsid w:val="009D4046"/>
    <w:rsid w:val="009D438C"/>
    <w:rsid w:val="00A0212F"/>
    <w:rsid w:val="00A10A1E"/>
    <w:rsid w:val="00A13014"/>
    <w:rsid w:val="00A14733"/>
    <w:rsid w:val="00A24914"/>
    <w:rsid w:val="00A266E7"/>
    <w:rsid w:val="00A26E43"/>
    <w:rsid w:val="00A56560"/>
    <w:rsid w:val="00A608F7"/>
    <w:rsid w:val="00A6725E"/>
    <w:rsid w:val="00A73A1D"/>
    <w:rsid w:val="00AA0ECE"/>
    <w:rsid w:val="00B246CF"/>
    <w:rsid w:val="00B26FC7"/>
    <w:rsid w:val="00B31D15"/>
    <w:rsid w:val="00B43DB2"/>
    <w:rsid w:val="00B51196"/>
    <w:rsid w:val="00B60070"/>
    <w:rsid w:val="00B7460A"/>
    <w:rsid w:val="00B90C98"/>
    <w:rsid w:val="00BB5602"/>
    <w:rsid w:val="00BD1FEE"/>
    <w:rsid w:val="00BD3390"/>
    <w:rsid w:val="00BD6DC2"/>
    <w:rsid w:val="00BE30E8"/>
    <w:rsid w:val="00BF6270"/>
    <w:rsid w:val="00C23BE4"/>
    <w:rsid w:val="00C30F87"/>
    <w:rsid w:val="00C434A5"/>
    <w:rsid w:val="00C56E68"/>
    <w:rsid w:val="00C60266"/>
    <w:rsid w:val="00C606E0"/>
    <w:rsid w:val="00C66FE1"/>
    <w:rsid w:val="00C71435"/>
    <w:rsid w:val="00C8219A"/>
    <w:rsid w:val="00C92EB1"/>
    <w:rsid w:val="00CA763F"/>
    <w:rsid w:val="00CB0739"/>
    <w:rsid w:val="00CB1D77"/>
    <w:rsid w:val="00CB288A"/>
    <w:rsid w:val="00CB36E4"/>
    <w:rsid w:val="00CC2445"/>
    <w:rsid w:val="00CC6838"/>
    <w:rsid w:val="00CD48ED"/>
    <w:rsid w:val="00CF044F"/>
    <w:rsid w:val="00D02359"/>
    <w:rsid w:val="00D1734F"/>
    <w:rsid w:val="00D2118C"/>
    <w:rsid w:val="00D26271"/>
    <w:rsid w:val="00D418FB"/>
    <w:rsid w:val="00D53CE7"/>
    <w:rsid w:val="00D572E3"/>
    <w:rsid w:val="00D625D3"/>
    <w:rsid w:val="00D701BE"/>
    <w:rsid w:val="00D83ABE"/>
    <w:rsid w:val="00D863B7"/>
    <w:rsid w:val="00DA1729"/>
    <w:rsid w:val="00DA77D5"/>
    <w:rsid w:val="00E02A19"/>
    <w:rsid w:val="00E10B54"/>
    <w:rsid w:val="00E148D2"/>
    <w:rsid w:val="00E36117"/>
    <w:rsid w:val="00E87DDE"/>
    <w:rsid w:val="00EA5805"/>
    <w:rsid w:val="00EB08E0"/>
    <w:rsid w:val="00EB5FFE"/>
    <w:rsid w:val="00ED2E2D"/>
    <w:rsid w:val="00ED5198"/>
    <w:rsid w:val="00EF048E"/>
    <w:rsid w:val="00EF5870"/>
    <w:rsid w:val="00EF6AA0"/>
    <w:rsid w:val="00EF7618"/>
    <w:rsid w:val="00F07DB3"/>
    <w:rsid w:val="00F157BD"/>
    <w:rsid w:val="00F15F3F"/>
    <w:rsid w:val="00F178B2"/>
    <w:rsid w:val="00F6058E"/>
    <w:rsid w:val="00F66BF8"/>
    <w:rsid w:val="00F75579"/>
    <w:rsid w:val="00F76750"/>
    <w:rsid w:val="00F77348"/>
    <w:rsid w:val="00F81B98"/>
    <w:rsid w:val="00F824F5"/>
    <w:rsid w:val="00F919FB"/>
    <w:rsid w:val="00F931D2"/>
    <w:rsid w:val="00FA45AD"/>
    <w:rsid w:val="00FB0448"/>
    <w:rsid w:val="00FD35F4"/>
    <w:rsid w:val="00FD7D5C"/>
    <w:rsid w:val="00FE09C7"/>
    <w:rsid w:val="00FF5F3E"/>
    <w:rsid w:val="00FF6A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0797AE2E"/>
  <w15:docId w15:val="{5774D762-B917-47A1-B4F7-75535E289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pPr>
      <w:keepNext/>
      <w:keepLines/>
      <w:spacing w:before="480" w:after="120"/>
      <w:outlineLvl w:val="0"/>
    </w:pPr>
    <w:rPr>
      <w:b/>
      <w:sz w:val="48"/>
      <w:szCs w:val="48"/>
    </w:rPr>
  </w:style>
  <w:style w:type="paragraph" w:styleId="Nagwek2">
    <w:name w:val="heading 2"/>
    <w:basedOn w:val="Normalny"/>
    <w:next w:val="Normalny"/>
    <w:link w:val="Nagwek2Znak"/>
    <w:uiPriority w:val="9"/>
    <w:unhideWhenUsed/>
    <w:qFormat/>
    <w:pPr>
      <w:keepNext/>
      <w:keepLines/>
      <w:spacing w:before="360" w:after="80"/>
      <w:outlineLvl w:val="1"/>
    </w:pPr>
    <w:rPr>
      <w:b/>
      <w:sz w:val="36"/>
      <w:szCs w:val="36"/>
    </w:rPr>
  </w:style>
  <w:style w:type="paragraph" w:styleId="Nagwek3">
    <w:name w:val="heading 3"/>
    <w:basedOn w:val="Normalny"/>
    <w:next w:val="Normalny"/>
    <w:link w:val="Nagwek3Znak"/>
    <w:uiPriority w:val="9"/>
    <w:unhideWhenUsed/>
    <w:qFormat/>
    <w:pPr>
      <w:keepNext/>
      <w:keepLines/>
      <w:spacing w:before="280" w:after="80"/>
      <w:outlineLvl w:val="2"/>
    </w:pPr>
    <w:rPr>
      <w:b/>
      <w:sz w:val="28"/>
      <w:szCs w:val="28"/>
    </w:rPr>
  </w:style>
  <w:style w:type="paragraph" w:styleId="Nagwek4">
    <w:name w:val="heading 4"/>
    <w:basedOn w:val="Normalny"/>
    <w:next w:val="Normalny"/>
    <w:uiPriority w:val="9"/>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Akapitzlist">
    <w:name w:val="List Paragraph"/>
    <w:basedOn w:val="Normalny"/>
    <w:uiPriority w:val="1"/>
    <w:qFormat/>
    <w:rsid w:val="00FE35D1"/>
    <w:pPr>
      <w:ind w:left="720"/>
      <w:contextualSpacing/>
    </w:pPr>
  </w:style>
  <w:style w:type="character" w:styleId="Hipercze">
    <w:name w:val="Hyperlink"/>
    <w:basedOn w:val="Domylnaczcionkaakapitu"/>
    <w:uiPriority w:val="99"/>
    <w:unhideWhenUsed/>
    <w:rsid w:val="00D11C47"/>
    <w:rPr>
      <w:color w:val="0563C1" w:themeColor="hyperlink"/>
      <w:u w:val="single"/>
    </w:rPr>
  </w:style>
  <w:style w:type="character" w:customStyle="1" w:styleId="Nierozpoznanawzmianka1">
    <w:name w:val="Nierozpoznana wzmianka1"/>
    <w:basedOn w:val="Domylnaczcionkaakapitu"/>
    <w:uiPriority w:val="99"/>
    <w:semiHidden/>
    <w:unhideWhenUsed/>
    <w:rsid w:val="00D11C47"/>
    <w:rPr>
      <w:color w:val="605E5C"/>
      <w:shd w:val="clear" w:color="auto" w:fill="E1DFDD"/>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character" w:styleId="Odwoaniedokomentarza">
    <w:name w:val="annotation reference"/>
    <w:basedOn w:val="Domylnaczcionkaakapitu"/>
    <w:uiPriority w:val="99"/>
    <w:semiHidden/>
    <w:unhideWhenUsed/>
    <w:rsid w:val="00C81A9C"/>
    <w:rPr>
      <w:sz w:val="16"/>
      <w:szCs w:val="16"/>
    </w:rPr>
  </w:style>
  <w:style w:type="paragraph" w:styleId="Tekstkomentarza">
    <w:name w:val="annotation text"/>
    <w:basedOn w:val="Normalny"/>
    <w:link w:val="TekstkomentarzaZnak"/>
    <w:uiPriority w:val="99"/>
    <w:unhideWhenUsed/>
    <w:rsid w:val="00C81A9C"/>
    <w:pPr>
      <w:spacing w:line="240" w:lineRule="auto"/>
    </w:pPr>
    <w:rPr>
      <w:sz w:val="20"/>
      <w:szCs w:val="20"/>
    </w:rPr>
  </w:style>
  <w:style w:type="character" w:customStyle="1" w:styleId="TekstkomentarzaZnak">
    <w:name w:val="Tekst komentarza Znak"/>
    <w:basedOn w:val="Domylnaczcionkaakapitu"/>
    <w:link w:val="Tekstkomentarza"/>
    <w:uiPriority w:val="99"/>
    <w:rsid w:val="00C81A9C"/>
    <w:rPr>
      <w:sz w:val="20"/>
      <w:szCs w:val="20"/>
    </w:rPr>
  </w:style>
  <w:style w:type="paragraph" w:styleId="Tematkomentarza">
    <w:name w:val="annotation subject"/>
    <w:basedOn w:val="Tekstkomentarza"/>
    <w:next w:val="Tekstkomentarza"/>
    <w:link w:val="TematkomentarzaZnak"/>
    <w:uiPriority w:val="99"/>
    <w:semiHidden/>
    <w:unhideWhenUsed/>
    <w:rsid w:val="00C81A9C"/>
    <w:rPr>
      <w:b/>
      <w:bCs/>
    </w:rPr>
  </w:style>
  <w:style w:type="character" w:customStyle="1" w:styleId="TematkomentarzaZnak">
    <w:name w:val="Temat komentarza Znak"/>
    <w:basedOn w:val="TekstkomentarzaZnak"/>
    <w:link w:val="Tematkomentarza"/>
    <w:uiPriority w:val="99"/>
    <w:semiHidden/>
    <w:rsid w:val="00C81A9C"/>
    <w:rPr>
      <w:b/>
      <w:bCs/>
      <w:sz w:val="20"/>
      <w:szCs w:val="20"/>
    </w:rPr>
  </w:style>
  <w:style w:type="paragraph" w:styleId="Poprawka">
    <w:name w:val="Revision"/>
    <w:hidden/>
    <w:uiPriority w:val="99"/>
    <w:semiHidden/>
    <w:rsid w:val="00AC3FE0"/>
    <w:pPr>
      <w:spacing w:after="0" w:line="240" w:lineRule="auto"/>
    </w:pPr>
  </w:style>
  <w:style w:type="paragraph" w:styleId="Nagwek">
    <w:name w:val="header"/>
    <w:basedOn w:val="Normalny"/>
    <w:link w:val="NagwekZnak"/>
    <w:uiPriority w:val="99"/>
    <w:unhideWhenUsed/>
    <w:rsid w:val="00D029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29A3"/>
  </w:style>
  <w:style w:type="paragraph" w:styleId="Stopka">
    <w:name w:val="footer"/>
    <w:basedOn w:val="Normalny"/>
    <w:link w:val="StopkaZnak"/>
    <w:uiPriority w:val="99"/>
    <w:unhideWhenUsed/>
    <w:rsid w:val="00D029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29A3"/>
  </w:style>
  <w:style w:type="paragraph" w:styleId="Tekstprzypisudolnego">
    <w:name w:val="footnote text"/>
    <w:basedOn w:val="Normalny"/>
    <w:link w:val="TekstprzypisudolnegoZnak"/>
    <w:uiPriority w:val="99"/>
    <w:unhideWhenUsed/>
    <w:rsid w:val="003D090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D0909"/>
    <w:rPr>
      <w:sz w:val="20"/>
      <w:szCs w:val="20"/>
    </w:rPr>
  </w:style>
  <w:style w:type="paragraph" w:styleId="Bezodstpw">
    <w:name w:val="No Spacing"/>
    <w:basedOn w:val="Normalny"/>
    <w:qFormat/>
    <w:rsid w:val="003D0909"/>
    <w:pPr>
      <w:spacing w:after="0" w:line="240" w:lineRule="auto"/>
    </w:pPr>
  </w:style>
  <w:style w:type="character" w:styleId="Odwoanieprzypisudolnego">
    <w:name w:val="footnote reference"/>
    <w:basedOn w:val="Domylnaczcionkaakapitu"/>
    <w:uiPriority w:val="99"/>
    <w:semiHidden/>
    <w:unhideWhenUsed/>
    <w:rsid w:val="003D0909"/>
    <w:rPr>
      <w:vertAlign w:val="superscript"/>
    </w:rPr>
  </w:style>
  <w:style w:type="paragraph" w:styleId="Nagwekspisutreci">
    <w:name w:val="TOC Heading"/>
    <w:basedOn w:val="Nagwek1"/>
    <w:next w:val="Normalny"/>
    <w:uiPriority w:val="39"/>
    <w:unhideWhenUsed/>
    <w:qFormat/>
    <w:rsid w:val="006C38C4"/>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Spistreci3">
    <w:name w:val="toc 3"/>
    <w:basedOn w:val="Normalny"/>
    <w:next w:val="Normalny"/>
    <w:autoRedefine/>
    <w:uiPriority w:val="39"/>
    <w:unhideWhenUsed/>
    <w:rsid w:val="006C38C4"/>
    <w:pPr>
      <w:spacing w:after="100"/>
      <w:ind w:left="440"/>
    </w:pPr>
  </w:style>
  <w:style w:type="numbering" w:customStyle="1" w:styleId="Zaimportowanystyl1">
    <w:name w:val="Zaimportowany styl 1"/>
    <w:rsid w:val="00895E46"/>
    <w:pPr>
      <w:numPr>
        <w:numId w:val="1"/>
      </w:numPr>
    </w:pPr>
  </w:style>
  <w:style w:type="numbering" w:customStyle="1" w:styleId="Zaimportowanystyl2">
    <w:name w:val="Zaimportowany styl 2"/>
    <w:rsid w:val="00895E46"/>
    <w:pPr>
      <w:numPr>
        <w:numId w:val="2"/>
      </w:numPr>
    </w:pPr>
  </w:style>
  <w:style w:type="numbering" w:customStyle="1" w:styleId="Zaimportowanystyl3">
    <w:name w:val="Zaimportowany styl 3"/>
    <w:rsid w:val="00895E46"/>
    <w:pPr>
      <w:numPr>
        <w:numId w:val="3"/>
      </w:numPr>
    </w:pPr>
  </w:style>
  <w:style w:type="numbering" w:customStyle="1" w:styleId="Zaimportowanystyl4">
    <w:name w:val="Zaimportowany styl 4"/>
    <w:rsid w:val="00895E46"/>
    <w:pPr>
      <w:numPr>
        <w:numId w:val="4"/>
      </w:numPr>
    </w:pPr>
  </w:style>
  <w:style w:type="numbering" w:customStyle="1" w:styleId="Zaimportowanystyl5">
    <w:name w:val="Zaimportowany styl 5"/>
    <w:rsid w:val="00895E46"/>
    <w:pPr>
      <w:numPr>
        <w:numId w:val="5"/>
      </w:numPr>
    </w:pPr>
  </w:style>
  <w:style w:type="numbering" w:customStyle="1" w:styleId="Zaimportowanystyl6">
    <w:name w:val="Zaimportowany styl 6"/>
    <w:rsid w:val="00895E46"/>
    <w:pPr>
      <w:numPr>
        <w:numId w:val="6"/>
      </w:numPr>
    </w:pPr>
  </w:style>
  <w:style w:type="numbering" w:customStyle="1" w:styleId="Zaimportowanystyl7">
    <w:name w:val="Zaimportowany styl 7"/>
    <w:rsid w:val="00895E46"/>
    <w:pPr>
      <w:numPr>
        <w:numId w:val="7"/>
      </w:numPr>
    </w:pPr>
  </w:style>
  <w:style w:type="numbering" w:customStyle="1" w:styleId="Zaimportowanystyl8">
    <w:name w:val="Zaimportowany styl 8"/>
    <w:rsid w:val="00895E46"/>
    <w:pPr>
      <w:numPr>
        <w:numId w:val="8"/>
      </w:numPr>
    </w:pPr>
  </w:style>
  <w:style w:type="numbering" w:customStyle="1" w:styleId="Zaimportowanystyl9">
    <w:name w:val="Zaimportowany styl 9"/>
    <w:rsid w:val="00895E46"/>
    <w:pPr>
      <w:numPr>
        <w:numId w:val="9"/>
      </w:numPr>
    </w:pPr>
  </w:style>
  <w:style w:type="numbering" w:customStyle="1" w:styleId="Zaimportowanystyl10">
    <w:name w:val="Zaimportowany styl 10"/>
    <w:rsid w:val="00895E46"/>
    <w:pPr>
      <w:numPr>
        <w:numId w:val="10"/>
      </w:numPr>
    </w:pPr>
  </w:style>
  <w:style w:type="numbering" w:customStyle="1" w:styleId="Zaimportowanystyl11">
    <w:name w:val="Zaimportowany styl 11"/>
    <w:rsid w:val="00895E46"/>
    <w:pPr>
      <w:numPr>
        <w:numId w:val="11"/>
      </w:numPr>
    </w:pPr>
  </w:style>
  <w:style w:type="numbering" w:customStyle="1" w:styleId="Zaimportowanystyl12">
    <w:name w:val="Zaimportowany styl 12"/>
    <w:rsid w:val="00895E46"/>
    <w:pPr>
      <w:numPr>
        <w:numId w:val="12"/>
      </w:numPr>
    </w:pPr>
  </w:style>
  <w:style w:type="numbering" w:customStyle="1" w:styleId="Zaimportowanystyl13">
    <w:name w:val="Zaimportowany styl 13"/>
    <w:rsid w:val="00895E46"/>
    <w:pPr>
      <w:numPr>
        <w:numId w:val="13"/>
      </w:numPr>
    </w:pPr>
  </w:style>
  <w:style w:type="numbering" w:customStyle="1" w:styleId="Zaimportowanystyl14">
    <w:name w:val="Zaimportowany styl 14"/>
    <w:rsid w:val="00895E46"/>
    <w:pPr>
      <w:numPr>
        <w:numId w:val="14"/>
      </w:numPr>
    </w:pPr>
  </w:style>
  <w:style w:type="numbering" w:customStyle="1" w:styleId="Zaimportowanystyl15">
    <w:name w:val="Zaimportowany styl 15"/>
    <w:rsid w:val="00895E46"/>
    <w:pPr>
      <w:numPr>
        <w:numId w:val="15"/>
      </w:numPr>
    </w:pPr>
  </w:style>
  <w:style w:type="numbering" w:customStyle="1" w:styleId="Zaimportowanystyl16">
    <w:name w:val="Zaimportowany styl 16"/>
    <w:rsid w:val="00895E46"/>
    <w:pPr>
      <w:numPr>
        <w:numId w:val="16"/>
      </w:numPr>
    </w:pPr>
  </w:style>
  <w:style w:type="numbering" w:customStyle="1" w:styleId="Zaimportowanystyl17">
    <w:name w:val="Zaimportowany styl 17"/>
    <w:rsid w:val="00895E46"/>
    <w:pPr>
      <w:numPr>
        <w:numId w:val="17"/>
      </w:numPr>
    </w:pPr>
  </w:style>
  <w:style w:type="numbering" w:customStyle="1" w:styleId="Zaimportowanystyl18">
    <w:name w:val="Zaimportowany styl 18"/>
    <w:rsid w:val="00895E46"/>
    <w:pPr>
      <w:numPr>
        <w:numId w:val="18"/>
      </w:numPr>
    </w:pPr>
  </w:style>
  <w:style w:type="numbering" w:customStyle="1" w:styleId="Zaimportowanystyl19">
    <w:name w:val="Zaimportowany styl 19"/>
    <w:rsid w:val="00895E46"/>
    <w:pPr>
      <w:numPr>
        <w:numId w:val="19"/>
      </w:numPr>
    </w:pPr>
  </w:style>
  <w:style w:type="numbering" w:customStyle="1" w:styleId="Zaimportowanystyl20">
    <w:name w:val="Zaimportowany styl 20"/>
    <w:rsid w:val="00895E46"/>
    <w:pPr>
      <w:numPr>
        <w:numId w:val="20"/>
      </w:numPr>
    </w:pPr>
  </w:style>
  <w:style w:type="numbering" w:customStyle="1" w:styleId="Zaimportowanystyl21">
    <w:name w:val="Zaimportowany styl 21"/>
    <w:rsid w:val="00895E46"/>
    <w:pPr>
      <w:numPr>
        <w:numId w:val="21"/>
      </w:numPr>
    </w:pPr>
  </w:style>
  <w:style w:type="numbering" w:customStyle="1" w:styleId="Zaimportowanystyl22">
    <w:name w:val="Zaimportowany styl 22"/>
    <w:rsid w:val="00895E46"/>
    <w:pPr>
      <w:numPr>
        <w:numId w:val="22"/>
      </w:numPr>
    </w:pPr>
  </w:style>
  <w:style w:type="numbering" w:customStyle="1" w:styleId="Zaimportowanystyl23">
    <w:name w:val="Zaimportowany styl 23"/>
    <w:rsid w:val="00895E46"/>
    <w:pPr>
      <w:numPr>
        <w:numId w:val="23"/>
      </w:numPr>
    </w:pPr>
  </w:style>
  <w:style w:type="numbering" w:customStyle="1" w:styleId="Zaimportowanystyl24">
    <w:name w:val="Zaimportowany styl 24"/>
    <w:rsid w:val="00895E46"/>
    <w:pPr>
      <w:numPr>
        <w:numId w:val="24"/>
      </w:numPr>
    </w:pPr>
  </w:style>
  <w:style w:type="numbering" w:customStyle="1" w:styleId="Zaimportowanystyl25">
    <w:name w:val="Zaimportowany styl 25"/>
    <w:rsid w:val="00895E46"/>
    <w:pPr>
      <w:numPr>
        <w:numId w:val="25"/>
      </w:numPr>
    </w:pPr>
  </w:style>
  <w:style w:type="numbering" w:customStyle="1" w:styleId="Zaimportowanystyl26">
    <w:name w:val="Zaimportowany styl 26"/>
    <w:rsid w:val="00895E46"/>
    <w:pPr>
      <w:numPr>
        <w:numId w:val="26"/>
      </w:numPr>
    </w:pPr>
  </w:style>
  <w:style w:type="numbering" w:customStyle="1" w:styleId="Zaimportowanystyl27">
    <w:name w:val="Zaimportowany styl 27"/>
    <w:rsid w:val="00895E46"/>
    <w:pPr>
      <w:numPr>
        <w:numId w:val="27"/>
      </w:numPr>
    </w:pPr>
  </w:style>
  <w:style w:type="numbering" w:customStyle="1" w:styleId="Zaimportowanystyl28">
    <w:name w:val="Zaimportowany styl 28"/>
    <w:rsid w:val="00895E46"/>
    <w:pPr>
      <w:numPr>
        <w:numId w:val="28"/>
      </w:numPr>
    </w:pPr>
  </w:style>
  <w:style w:type="numbering" w:customStyle="1" w:styleId="Zaimportowanystyl29">
    <w:name w:val="Zaimportowany styl 29"/>
    <w:rsid w:val="00895E46"/>
    <w:pPr>
      <w:numPr>
        <w:numId w:val="29"/>
      </w:numPr>
    </w:pPr>
  </w:style>
  <w:style w:type="numbering" w:customStyle="1" w:styleId="Zaimportowanystyl30">
    <w:name w:val="Zaimportowany styl 30"/>
    <w:rsid w:val="00895E46"/>
    <w:pPr>
      <w:numPr>
        <w:numId w:val="30"/>
      </w:numPr>
    </w:pPr>
  </w:style>
  <w:style w:type="numbering" w:customStyle="1" w:styleId="Zaimportowanystyl31">
    <w:name w:val="Zaimportowany styl 31"/>
    <w:rsid w:val="00895E46"/>
    <w:pPr>
      <w:numPr>
        <w:numId w:val="31"/>
      </w:numPr>
    </w:pPr>
  </w:style>
  <w:style w:type="numbering" w:customStyle="1" w:styleId="Zaimportowanystyl32">
    <w:name w:val="Zaimportowany styl 32"/>
    <w:rsid w:val="00895E46"/>
    <w:pPr>
      <w:numPr>
        <w:numId w:val="32"/>
      </w:numPr>
    </w:pPr>
  </w:style>
  <w:style w:type="numbering" w:customStyle="1" w:styleId="Zaimportowanystyl33">
    <w:name w:val="Zaimportowany styl 33"/>
    <w:rsid w:val="00895E46"/>
    <w:pPr>
      <w:numPr>
        <w:numId w:val="33"/>
      </w:numPr>
    </w:pPr>
  </w:style>
  <w:style w:type="numbering" w:customStyle="1" w:styleId="Zaimportowanystyl34">
    <w:name w:val="Zaimportowany styl 34"/>
    <w:rsid w:val="00895E46"/>
    <w:pPr>
      <w:numPr>
        <w:numId w:val="34"/>
      </w:numPr>
    </w:pPr>
  </w:style>
  <w:style w:type="numbering" w:customStyle="1" w:styleId="Zaimportowanystyl35">
    <w:name w:val="Zaimportowany styl 35"/>
    <w:rsid w:val="00895E46"/>
    <w:pPr>
      <w:numPr>
        <w:numId w:val="35"/>
      </w:numPr>
    </w:pPr>
  </w:style>
  <w:style w:type="numbering" w:customStyle="1" w:styleId="Zaimportowanystyl36">
    <w:name w:val="Zaimportowany styl 36"/>
    <w:rsid w:val="00895E46"/>
    <w:pPr>
      <w:numPr>
        <w:numId w:val="36"/>
      </w:numPr>
    </w:pPr>
  </w:style>
  <w:style w:type="numbering" w:customStyle="1" w:styleId="Zaimportowanystyl37">
    <w:name w:val="Zaimportowany styl 37"/>
    <w:rsid w:val="00895E46"/>
    <w:pPr>
      <w:numPr>
        <w:numId w:val="37"/>
      </w:numPr>
    </w:pPr>
  </w:style>
  <w:style w:type="numbering" w:customStyle="1" w:styleId="Zaimportowanystyl38">
    <w:name w:val="Zaimportowany styl 38"/>
    <w:rsid w:val="00895E46"/>
    <w:pPr>
      <w:numPr>
        <w:numId w:val="38"/>
      </w:numPr>
    </w:pPr>
  </w:style>
  <w:style w:type="numbering" w:customStyle="1" w:styleId="Zaimportowanystyl39">
    <w:name w:val="Zaimportowany styl 39"/>
    <w:rsid w:val="00895E46"/>
    <w:pPr>
      <w:numPr>
        <w:numId w:val="39"/>
      </w:numPr>
    </w:pPr>
  </w:style>
  <w:style w:type="numbering" w:customStyle="1" w:styleId="Zaimportowanystyl40">
    <w:name w:val="Zaimportowany styl 40"/>
    <w:rsid w:val="00895E46"/>
    <w:pPr>
      <w:numPr>
        <w:numId w:val="40"/>
      </w:numPr>
    </w:pPr>
  </w:style>
  <w:style w:type="paragraph" w:customStyle="1" w:styleId="Domylne">
    <w:name w:val="Domyślne"/>
    <w:rsid w:val="00895E46"/>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numbering" w:customStyle="1" w:styleId="Zaimportowanystyl41">
    <w:name w:val="Zaimportowany styl 41"/>
    <w:rsid w:val="00895E46"/>
    <w:pPr>
      <w:numPr>
        <w:numId w:val="41"/>
      </w:numPr>
    </w:pPr>
  </w:style>
  <w:style w:type="numbering" w:customStyle="1" w:styleId="Zaimportowanystyl42">
    <w:name w:val="Zaimportowany styl 42"/>
    <w:rsid w:val="00895E46"/>
    <w:pPr>
      <w:numPr>
        <w:numId w:val="42"/>
      </w:numPr>
    </w:pPr>
  </w:style>
  <w:style w:type="numbering" w:customStyle="1" w:styleId="Zaimportowanystyl43">
    <w:name w:val="Zaimportowany styl 43"/>
    <w:rsid w:val="00895E46"/>
    <w:pPr>
      <w:numPr>
        <w:numId w:val="43"/>
      </w:numPr>
    </w:pPr>
  </w:style>
  <w:style w:type="numbering" w:customStyle="1" w:styleId="Zaimportowanystyl44">
    <w:name w:val="Zaimportowany styl 44"/>
    <w:rsid w:val="00895E46"/>
    <w:pPr>
      <w:numPr>
        <w:numId w:val="44"/>
      </w:numPr>
    </w:pPr>
  </w:style>
  <w:style w:type="numbering" w:customStyle="1" w:styleId="Zaimportowanystyl45">
    <w:name w:val="Zaimportowany styl 45"/>
    <w:rsid w:val="00895E46"/>
    <w:pPr>
      <w:numPr>
        <w:numId w:val="45"/>
      </w:numPr>
    </w:pPr>
  </w:style>
  <w:style w:type="numbering" w:customStyle="1" w:styleId="Zaimportowanystyl46">
    <w:name w:val="Zaimportowany styl 46"/>
    <w:rsid w:val="00895E46"/>
    <w:pPr>
      <w:numPr>
        <w:numId w:val="46"/>
      </w:numPr>
    </w:pPr>
  </w:style>
  <w:style w:type="numbering" w:customStyle="1" w:styleId="Zaimportowanystyl47">
    <w:name w:val="Zaimportowany styl 47"/>
    <w:rsid w:val="00895E46"/>
    <w:pPr>
      <w:numPr>
        <w:numId w:val="47"/>
      </w:numPr>
    </w:pPr>
  </w:style>
  <w:style w:type="numbering" w:customStyle="1" w:styleId="Zaimportowanystyl48">
    <w:name w:val="Zaimportowany styl 48"/>
    <w:rsid w:val="00895E46"/>
    <w:pPr>
      <w:numPr>
        <w:numId w:val="48"/>
      </w:numPr>
    </w:pPr>
  </w:style>
  <w:style w:type="numbering" w:customStyle="1" w:styleId="Zaimportowanystyl49">
    <w:name w:val="Zaimportowany styl 49"/>
    <w:rsid w:val="00895E46"/>
    <w:pPr>
      <w:numPr>
        <w:numId w:val="49"/>
      </w:numPr>
    </w:pPr>
  </w:style>
  <w:style w:type="numbering" w:customStyle="1" w:styleId="Zaimportowanystyl50">
    <w:name w:val="Zaimportowany styl 50"/>
    <w:rsid w:val="00895E46"/>
    <w:pPr>
      <w:numPr>
        <w:numId w:val="50"/>
      </w:numPr>
    </w:pPr>
  </w:style>
  <w:style w:type="numbering" w:customStyle="1" w:styleId="Zaimportowanystyl51">
    <w:name w:val="Zaimportowany styl 51"/>
    <w:rsid w:val="00895E46"/>
    <w:pPr>
      <w:numPr>
        <w:numId w:val="51"/>
      </w:numPr>
    </w:pPr>
  </w:style>
  <w:style w:type="character" w:customStyle="1" w:styleId="Brak">
    <w:name w:val="Brak"/>
    <w:rsid w:val="00895E46"/>
  </w:style>
  <w:style w:type="character" w:customStyle="1" w:styleId="Hyperlink0">
    <w:name w:val="Hyperlink.0"/>
    <w:basedOn w:val="Brak"/>
    <w:rsid w:val="00895E46"/>
    <w:rPr>
      <w:u w:val="single"/>
    </w:rPr>
  </w:style>
  <w:style w:type="numbering" w:customStyle="1" w:styleId="Zaimportowanystyl52">
    <w:name w:val="Zaimportowany styl 52"/>
    <w:rsid w:val="00895E46"/>
    <w:pPr>
      <w:numPr>
        <w:numId w:val="52"/>
      </w:numPr>
    </w:pPr>
  </w:style>
  <w:style w:type="numbering" w:customStyle="1" w:styleId="Zaimportowanystyl53">
    <w:name w:val="Zaimportowany styl 53"/>
    <w:rsid w:val="00895E46"/>
    <w:pPr>
      <w:numPr>
        <w:numId w:val="53"/>
      </w:numPr>
    </w:pPr>
  </w:style>
  <w:style w:type="numbering" w:customStyle="1" w:styleId="Zaimportowanystyl54">
    <w:name w:val="Zaimportowany styl 54"/>
    <w:rsid w:val="00895E46"/>
    <w:pPr>
      <w:numPr>
        <w:numId w:val="54"/>
      </w:numPr>
    </w:pPr>
  </w:style>
  <w:style w:type="paragraph" w:customStyle="1" w:styleId="Tre">
    <w:name w:val="Treść"/>
    <w:rsid w:val="00895E46"/>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14:textOutline w14:w="0" w14:cap="flat" w14:cmpd="sng" w14:algn="ctr">
        <w14:noFill/>
        <w14:prstDash w14:val="solid"/>
        <w14:bevel/>
      </w14:textOutline>
    </w:rPr>
  </w:style>
  <w:style w:type="table" w:customStyle="1" w:styleId="1">
    <w:name w:val="1"/>
    <w:basedOn w:val="TableNormal1"/>
    <w:rsid w:val="007C164E"/>
    <w:tblPr>
      <w:tblStyleRowBandSize w:val="1"/>
      <w:tblStyleColBandSize w:val="1"/>
    </w:tblPr>
  </w:style>
  <w:style w:type="paragraph" w:styleId="Tekstdymka">
    <w:name w:val="Balloon Text"/>
    <w:basedOn w:val="Normalny"/>
    <w:link w:val="TekstdymkaZnak"/>
    <w:uiPriority w:val="99"/>
    <w:semiHidden/>
    <w:unhideWhenUsed/>
    <w:rsid w:val="0025613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613A"/>
    <w:rPr>
      <w:rFonts w:ascii="Segoe UI" w:hAnsi="Segoe UI" w:cs="Segoe UI"/>
      <w:sz w:val="18"/>
      <w:szCs w:val="18"/>
    </w:rPr>
  </w:style>
  <w:style w:type="paragraph" w:customStyle="1" w:styleId="Normal0">
    <w:name w:val="Normal0"/>
    <w:qFormat/>
    <w:rsid w:val="00D1734F"/>
    <w:pPr>
      <w:pBdr>
        <w:top w:val="nil"/>
        <w:left w:val="nil"/>
        <w:bottom w:val="nil"/>
        <w:right w:val="nil"/>
        <w:between w:val="nil"/>
        <w:bar w:val="nil"/>
      </w:pBdr>
      <w:spacing w:after="0" w:line="240" w:lineRule="auto"/>
    </w:pPr>
    <w:rPr>
      <w:rFonts w:eastAsia="Arial Unicode MS" w:cs="Arial Unicode MS"/>
      <w:color w:val="000000"/>
      <w:sz w:val="24"/>
      <w:szCs w:val="24"/>
      <w:u w:color="000000"/>
      <w:bdr w:val="nil"/>
    </w:rPr>
  </w:style>
  <w:style w:type="character" w:customStyle="1" w:styleId="Nagwek2Znak">
    <w:name w:val="Nagłówek 2 Znak"/>
    <w:basedOn w:val="Domylnaczcionkaakapitu"/>
    <w:link w:val="Nagwek2"/>
    <w:uiPriority w:val="9"/>
    <w:rsid w:val="00D1734F"/>
    <w:rPr>
      <w:b/>
      <w:sz w:val="36"/>
      <w:szCs w:val="36"/>
    </w:rPr>
  </w:style>
  <w:style w:type="character" w:customStyle="1" w:styleId="Nagwek1Znak">
    <w:name w:val="Nagłówek 1 Znak"/>
    <w:basedOn w:val="Domylnaczcionkaakapitu"/>
    <w:link w:val="Nagwek1"/>
    <w:uiPriority w:val="9"/>
    <w:rsid w:val="00D1734F"/>
    <w:rPr>
      <w:b/>
      <w:sz w:val="48"/>
      <w:szCs w:val="48"/>
    </w:rPr>
  </w:style>
  <w:style w:type="character" w:customStyle="1" w:styleId="Nagwek3Znak">
    <w:name w:val="Nagłówek 3 Znak"/>
    <w:basedOn w:val="Domylnaczcionkaakapitu"/>
    <w:link w:val="Nagwek3"/>
    <w:uiPriority w:val="9"/>
    <w:rsid w:val="00D1734F"/>
    <w:rPr>
      <w:b/>
      <w:sz w:val="28"/>
      <w:szCs w:val="28"/>
    </w:rPr>
  </w:style>
  <w:style w:type="paragraph" w:styleId="Spistreci1">
    <w:name w:val="toc 1"/>
    <w:basedOn w:val="Normalny"/>
    <w:next w:val="Normalny"/>
    <w:autoRedefine/>
    <w:uiPriority w:val="39"/>
    <w:unhideWhenUsed/>
    <w:rsid w:val="00AA0ECE"/>
    <w:pPr>
      <w:spacing w:after="100"/>
    </w:pPr>
  </w:style>
  <w:style w:type="character" w:styleId="UyteHipercze">
    <w:name w:val="FollowedHyperlink"/>
    <w:basedOn w:val="Domylnaczcionkaakapitu"/>
    <w:uiPriority w:val="99"/>
    <w:semiHidden/>
    <w:unhideWhenUsed/>
    <w:rsid w:val="00821CBB"/>
    <w:rPr>
      <w:color w:val="954F72" w:themeColor="followedHyperlink"/>
      <w:u w:val="single"/>
    </w:rPr>
  </w:style>
  <w:style w:type="paragraph" w:customStyle="1" w:styleId="msonormal0">
    <w:name w:val="msonormal"/>
    <w:basedOn w:val="Normalny"/>
    <w:rsid w:val="00821CBB"/>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Obrazek">
    <w:name w:val="Obrazek"/>
    <w:rsid w:val="00821CBB"/>
    <w:pPr>
      <w:numPr>
        <w:numId w:val="55"/>
      </w:numPr>
    </w:pPr>
  </w:style>
  <w:style w:type="numbering" w:customStyle="1" w:styleId="Punktory">
    <w:name w:val="Punktory"/>
    <w:rsid w:val="00821CBB"/>
    <w:pPr>
      <w:numPr>
        <w:numId w:val="56"/>
      </w:numPr>
    </w:pPr>
  </w:style>
  <w:style w:type="paragraph" w:styleId="Lista">
    <w:name w:val="List"/>
    <w:basedOn w:val="Normalny"/>
    <w:uiPriority w:val="99"/>
    <w:unhideWhenUsed/>
    <w:rsid w:val="00E148D2"/>
    <w:pPr>
      <w:ind w:left="283" w:hanging="283"/>
      <w:contextualSpacing/>
    </w:pPr>
  </w:style>
  <w:style w:type="paragraph" w:styleId="Lista2">
    <w:name w:val="List 2"/>
    <w:basedOn w:val="Normalny"/>
    <w:uiPriority w:val="99"/>
    <w:unhideWhenUsed/>
    <w:rsid w:val="00E148D2"/>
    <w:pPr>
      <w:ind w:left="566" w:hanging="283"/>
      <w:contextualSpacing/>
    </w:pPr>
  </w:style>
  <w:style w:type="paragraph" w:styleId="Lista3">
    <w:name w:val="List 3"/>
    <w:basedOn w:val="Normalny"/>
    <w:uiPriority w:val="99"/>
    <w:unhideWhenUsed/>
    <w:rsid w:val="00E148D2"/>
    <w:pPr>
      <w:ind w:left="849" w:hanging="283"/>
      <w:contextualSpacing/>
    </w:pPr>
  </w:style>
  <w:style w:type="paragraph" w:styleId="Lista4">
    <w:name w:val="List 4"/>
    <w:basedOn w:val="Normalny"/>
    <w:uiPriority w:val="99"/>
    <w:unhideWhenUsed/>
    <w:rsid w:val="00E148D2"/>
    <w:pPr>
      <w:ind w:left="1132" w:hanging="283"/>
      <w:contextualSpacing/>
    </w:pPr>
  </w:style>
  <w:style w:type="paragraph" w:styleId="Lista5">
    <w:name w:val="List 5"/>
    <w:basedOn w:val="Normalny"/>
    <w:uiPriority w:val="99"/>
    <w:unhideWhenUsed/>
    <w:rsid w:val="00E148D2"/>
    <w:pPr>
      <w:ind w:left="1415" w:hanging="283"/>
      <w:contextualSpacing/>
    </w:pPr>
  </w:style>
  <w:style w:type="paragraph" w:styleId="Listapunktowana">
    <w:name w:val="List Bullet"/>
    <w:basedOn w:val="Normalny"/>
    <w:uiPriority w:val="99"/>
    <w:unhideWhenUsed/>
    <w:rsid w:val="00E148D2"/>
    <w:pPr>
      <w:numPr>
        <w:numId w:val="57"/>
      </w:numPr>
      <w:contextualSpacing/>
    </w:pPr>
  </w:style>
  <w:style w:type="paragraph" w:styleId="Listapunktowana5">
    <w:name w:val="List Bullet 5"/>
    <w:basedOn w:val="Normalny"/>
    <w:uiPriority w:val="99"/>
    <w:unhideWhenUsed/>
    <w:rsid w:val="00E148D2"/>
    <w:pPr>
      <w:numPr>
        <w:numId w:val="58"/>
      </w:numPr>
      <w:contextualSpacing/>
    </w:pPr>
  </w:style>
  <w:style w:type="paragraph" w:styleId="Lista-kontynuacja">
    <w:name w:val="List Continue"/>
    <w:basedOn w:val="Normalny"/>
    <w:uiPriority w:val="99"/>
    <w:unhideWhenUsed/>
    <w:rsid w:val="00E148D2"/>
    <w:pPr>
      <w:spacing w:after="120"/>
      <w:ind w:left="283"/>
      <w:contextualSpacing/>
    </w:pPr>
  </w:style>
  <w:style w:type="paragraph" w:styleId="Lista-kontynuacja3">
    <w:name w:val="List Continue 3"/>
    <w:basedOn w:val="Normalny"/>
    <w:uiPriority w:val="99"/>
    <w:unhideWhenUsed/>
    <w:rsid w:val="00E148D2"/>
    <w:pPr>
      <w:spacing w:after="120"/>
      <w:ind w:left="849"/>
      <w:contextualSpacing/>
    </w:pPr>
  </w:style>
  <w:style w:type="paragraph" w:styleId="Lista-kontynuacja4">
    <w:name w:val="List Continue 4"/>
    <w:basedOn w:val="Normalny"/>
    <w:uiPriority w:val="99"/>
    <w:unhideWhenUsed/>
    <w:rsid w:val="00E148D2"/>
    <w:pPr>
      <w:spacing w:after="120"/>
      <w:ind w:left="1132"/>
      <w:contextualSpacing/>
    </w:pPr>
  </w:style>
  <w:style w:type="paragraph" w:styleId="Lista-kontynuacja5">
    <w:name w:val="List Continue 5"/>
    <w:basedOn w:val="Normalny"/>
    <w:uiPriority w:val="99"/>
    <w:unhideWhenUsed/>
    <w:rsid w:val="00E148D2"/>
    <w:pPr>
      <w:spacing w:after="120"/>
      <w:ind w:left="1415"/>
      <w:contextualSpacing/>
    </w:pPr>
  </w:style>
  <w:style w:type="paragraph" w:styleId="Tekstpodstawowy">
    <w:name w:val="Body Text"/>
    <w:basedOn w:val="Normalny"/>
    <w:link w:val="TekstpodstawowyZnak"/>
    <w:uiPriority w:val="99"/>
    <w:unhideWhenUsed/>
    <w:rsid w:val="00E148D2"/>
    <w:pPr>
      <w:spacing w:after="120"/>
    </w:pPr>
  </w:style>
  <w:style w:type="character" w:customStyle="1" w:styleId="TekstpodstawowyZnak">
    <w:name w:val="Tekst podstawowy Znak"/>
    <w:basedOn w:val="Domylnaczcionkaakapitu"/>
    <w:link w:val="Tekstpodstawowy"/>
    <w:uiPriority w:val="99"/>
    <w:rsid w:val="00E148D2"/>
  </w:style>
  <w:style w:type="paragraph" w:styleId="Tekstpodstawowyzwciciem">
    <w:name w:val="Body Text First Indent"/>
    <w:basedOn w:val="Tekstpodstawowy"/>
    <w:link w:val="TekstpodstawowyzwciciemZnak"/>
    <w:uiPriority w:val="99"/>
    <w:unhideWhenUsed/>
    <w:rsid w:val="00E148D2"/>
    <w:pPr>
      <w:spacing w:after="160"/>
      <w:ind w:firstLine="360"/>
    </w:pPr>
  </w:style>
  <w:style w:type="character" w:customStyle="1" w:styleId="TekstpodstawowyzwciciemZnak">
    <w:name w:val="Tekst podstawowy z wcięciem Znak"/>
    <w:basedOn w:val="TekstpodstawowyZnak"/>
    <w:link w:val="Tekstpodstawowyzwciciem"/>
    <w:uiPriority w:val="99"/>
    <w:rsid w:val="00E148D2"/>
  </w:style>
  <w:style w:type="paragraph" w:styleId="Tekstpodstawowywcity">
    <w:name w:val="Body Text Indent"/>
    <w:basedOn w:val="Normalny"/>
    <w:link w:val="TekstpodstawowywcityZnak"/>
    <w:uiPriority w:val="99"/>
    <w:semiHidden/>
    <w:unhideWhenUsed/>
    <w:rsid w:val="00E148D2"/>
    <w:pPr>
      <w:spacing w:after="120"/>
      <w:ind w:left="283"/>
    </w:pPr>
  </w:style>
  <w:style w:type="character" w:customStyle="1" w:styleId="TekstpodstawowywcityZnak">
    <w:name w:val="Tekst podstawowy wcięty Znak"/>
    <w:basedOn w:val="Domylnaczcionkaakapitu"/>
    <w:link w:val="Tekstpodstawowywcity"/>
    <w:uiPriority w:val="99"/>
    <w:semiHidden/>
    <w:rsid w:val="00E148D2"/>
  </w:style>
  <w:style w:type="paragraph" w:styleId="Tekstpodstawowyzwciciem2">
    <w:name w:val="Body Text First Indent 2"/>
    <w:basedOn w:val="Tekstpodstawowywcity"/>
    <w:link w:val="Tekstpodstawowyzwciciem2Znak"/>
    <w:uiPriority w:val="99"/>
    <w:unhideWhenUsed/>
    <w:rsid w:val="00E148D2"/>
    <w:pPr>
      <w:spacing w:after="160"/>
      <w:ind w:left="360" w:firstLine="360"/>
    </w:pPr>
  </w:style>
  <w:style w:type="character" w:customStyle="1" w:styleId="Tekstpodstawowyzwciciem2Znak">
    <w:name w:val="Tekst podstawowy z wcięciem 2 Znak"/>
    <w:basedOn w:val="TekstpodstawowywcityZnak"/>
    <w:link w:val="Tekstpodstawowyzwciciem2"/>
    <w:uiPriority w:val="99"/>
    <w:rsid w:val="00E148D2"/>
  </w:style>
  <w:style w:type="table" w:styleId="Tabela-Siatka">
    <w:name w:val="Table Grid"/>
    <w:basedOn w:val="Standardowy"/>
    <w:uiPriority w:val="39"/>
    <w:rsid w:val="00FD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omylnaczcionkaakapitu"/>
    <w:rsid w:val="00761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7359">
      <w:bodyDiv w:val="1"/>
      <w:marLeft w:val="0"/>
      <w:marRight w:val="0"/>
      <w:marTop w:val="0"/>
      <w:marBottom w:val="0"/>
      <w:divBdr>
        <w:top w:val="none" w:sz="0" w:space="0" w:color="auto"/>
        <w:left w:val="none" w:sz="0" w:space="0" w:color="auto"/>
        <w:bottom w:val="none" w:sz="0" w:space="0" w:color="auto"/>
        <w:right w:val="none" w:sz="0" w:space="0" w:color="auto"/>
      </w:divBdr>
    </w:div>
    <w:div w:id="221720422">
      <w:bodyDiv w:val="1"/>
      <w:marLeft w:val="0"/>
      <w:marRight w:val="0"/>
      <w:marTop w:val="0"/>
      <w:marBottom w:val="0"/>
      <w:divBdr>
        <w:top w:val="none" w:sz="0" w:space="0" w:color="auto"/>
        <w:left w:val="none" w:sz="0" w:space="0" w:color="auto"/>
        <w:bottom w:val="none" w:sz="0" w:space="0" w:color="auto"/>
        <w:right w:val="none" w:sz="0" w:space="0" w:color="auto"/>
      </w:divBdr>
    </w:div>
    <w:div w:id="234702561">
      <w:bodyDiv w:val="1"/>
      <w:marLeft w:val="0"/>
      <w:marRight w:val="0"/>
      <w:marTop w:val="0"/>
      <w:marBottom w:val="0"/>
      <w:divBdr>
        <w:top w:val="none" w:sz="0" w:space="0" w:color="auto"/>
        <w:left w:val="none" w:sz="0" w:space="0" w:color="auto"/>
        <w:bottom w:val="none" w:sz="0" w:space="0" w:color="auto"/>
        <w:right w:val="none" w:sz="0" w:space="0" w:color="auto"/>
      </w:divBdr>
    </w:div>
    <w:div w:id="1935824318">
      <w:bodyDiv w:val="1"/>
      <w:marLeft w:val="0"/>
      <w:marRight w:val="0"/>
      <w:marTop w:val="0"/>
      <w:marBottom w:val="0"/>
      <w:divBdr>
        <w:top w:val="none" w:sz="0" w:space="0" w:color="auto"/>
        <w:left w:val="none" w:sz="0" w:space="0" w:color="auto"/>
        <w:bottom w:val="none" w:sz="0" w:space="0" w:color="auto"/>
        <w:right w:val="none" w:sz="0" w:space="0" w:color="auto"/>
      </w:divBdr>
      <w:divsChild>
        <w:div w:id="733503186">
          <w:marLeft w:val="0"/>
          <w:marRight w:val="0"/>
          <w:marTop w:val="0"/>
          <w:marBottom w:val="240"/>
          <w:divBdr>
            <w:top w:val="none" w:sz="0" w:space="0" w:color="auto"/>
            <w:left w:val="none" w:sz="0" w:space="0" w:color="auto"/>
            <w:bottom w:val="none" w:sz="0" w:space="0" w:color="auto"/>
            <w:right w:val="none" w:sz="0" w:space="0" w:color="auto"/>
          </w:divBdr>
          <w:divsChild>
            <w:div w:id="1508248121">
              <w:marLeft w:val="0"/>
              <w:marRight w:val="0"/>
              <w:marTop w:val="0"/>
              <w:marBottom w:val="0"/>
              <w:divBdr>
                <w:top w:val="none" w:sz="0" w:space="0" w:color="auto"/>
                <w:left w:val="none" w:sz="0" w:space="0" w:color="auto"/>
                <w:bottom w:val="none" w:sz="0" w:space="0" w:color="auto"/>
                <w:right w:val="none" w:sz="0" w:space="0" w:color="auto"/>
              </w:divBdr>
            </w:div>
            <w:div w:id="2096590878">
              <w:marLeft w:val="0"/>
              <w:marRight w:val="0"/>
              <w:marTop w:val="72"/>
              <w:marBottom w:val="0"/>
              <w:divBdr>
                <w:top w:val="none" w:sz="0" w:space="0" w:color="auto"/>
                <w:left w:val="none" w:sz="0" w:space="0" w:color="auto"/>
                <w:bottom w:val="none" w:sz="0" w:space="0" w:color="auto"/>
                <w:right w:val="none" w:sz="0" w:space="0" w:color="auto"/>
              </w:divBdr>
              <w:divsChild>
                <w:div w:id="660815731">
                  <w:marLeft w:val="0"/>
                  <w:marRight w:val="0"/>
                  <w:marTop w:val="0"/>
                  <w:marBottom w:val="0"/>
                  <w:divBdr>
                    <w:top w:val="none" w:sz="0" w:space="0" w:color="auto"/>
                    <w:left w:val="none" w:sz="0" w:space="0" w:color="auto"/>
                    <w:bottom w:val="none" w:sz="0" w:space="0" w:color="auto"/>
                    <w:right w:val="none" w:sz="0" w:space="0" w:color="auto"/>
                  </w:divBdr>
                </w:div>
                <w:div w:id="2038962777">
                  <w:marLeft w:val="360"/>
                  <w:marRight w:val="0"/>
                  <w:marTop w:val="72"/>
                  <w:marBottom w:val="72"/>
                  <w:divBdr>
                    <w:top w:val="none" w:sz="0" w:space="0" w:color="auto"/>
                    <w:left w:val="none" w:sz="0" w:space="0" w:color="auto"/>
                    <w:bottom w:val="none" w:sz="0" w:space="0" w:color="auto"/>
                    <w:right w:val="none" w:sz="0" w:space="0" w:color="auto"/>
                  </w:divBdr>
                  <w:divsChild>
                    <w:div w:id="1029262655">
                      <w:marLeft w:val="0"/>
                      <w:marRight w:val="0"/>
                      <w:marTop w:val="0"/>
                      <w:marBottom w:val="0"/>
                      <w:divBdr>
                        <w:top w:val="none" w:sz="0" w:space="0" w:color="auto"/>
                        <w:left w:val="none" w:sz="0" w:space="0" w:color="auto"/>
                        <w:bottom w:val="none" w:sz="0" w:space="0" w:color="auto"/>
                        <w:right w:val="none" w:sz="0" w:space="0" w:color="auto"/>
                      </w:divBdr>
                    </w:div>
                  </w:divsChild>
                </w:div>
                <w:div w:id="707527326">
                  <w:marLeft w:val="360"/>
                  <w:marRight w:val="0"/>
                  <w:marTop w:val="0"/>
                  <w:marBottom w:val="72"/>
                  <w:divBdr>
                    <w:top w:val="none" w:sz="0" w:space="0" w:color="auto"/>
                    <w:left w:val="none" w:sz="0" w:space="0" w:color="auto"/>
                    <w:bottom w:val="none" w:sz="0" w:space="0" w:color="auto"/>
                    <w:right w:val="none" w:sz="0" w:space="0" w:color="auto"/>
                  </w:divBdr>
                  <w:divsChild>
                    <w:div w:id="1621953041">
                      <w:marLeft w:val="0"/>
                      <w:marRight w:val="0"/>
                      <w:marTop w:val="0"/>
                      <w:marBottom w:val="0"/>
                      <w:divBdr>
                        <w:top w:val="none" w:sz="0" w:space="0" w:color="auto"/>
                        <w:left w:val="none" w:sz="0" w:space="0" w:color="auto"/>
                        <w:bottom w:val="none" w:sz="0" w:space="0" w:color="auto"/>
                        <w:right w:val="none" w:sz="0" w:space="0" w:color="auto"/>
                      </w:divBdr>
                    </w:div>
                  </w:divsChild>
                </w:div>
                <w:div w:id="719744658">
                  <w:marLeft w:val="360"/>
                  <w:marRight w:val="0"/>
                  <w:marTop w:val="0"/>
                  <w:marBottom w:val="72"/>
                  <w:divBdr>
                    <w:top w:val="none" w:sz="0" w:space="0" w:color="auto"/>
                    <w:left w:val="none" w:sz="0" w:space="0" w:color="auto"/>
                    <w:bottom w:val="none" w:sz="0" w:space="0" w:color="auto"/>
                    <w:right w:val="none" w:sz="0" w:space="0" w:color="auto"/>
                  </w:divBdr>
                  <w:divsChild>
                    <w:div w:id="181175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166775">
              <w:marLeft w:val="0"/>
              <w:marRight w:val="0"/>
              <w:marTop w:val="72"/>
              <w:marBottom w:val="0"/>
              <w:divBdr>
                <w:top w:val="none" w:sz="0" w:space="0" w:color="auto"/>
                <w:left w:val="none" w:sz="0" w:space="0" w:color="auto"/>
                <w:bottom w:val="none" w:sz="0" w:space="0" w:color="auto"/>
                <w:right w:val="none" w:sz="0" w:space="0" w:color="auto"/>
              </w:divBdr>
              <w:divsChild>
                <w:div w:id="1770009268">
                  <w:marLeft w:val="0"/>
                  <w:marRight w:val="0"/>
                  <w:marTop w:val="0"/>
                  <w:marBottom w:val="0"/>
                  <w:divBdr>
                    <w:top w:val="none" w:sz="0" w:space="0" w:color="auto"/>
                    <w:left w:val="none" w:sz="0" w:space="0" w:color="auto"/>
                    <w:bottom w:val="none" w:sz="0" w:space="0" w:color="auto"/>
                    <w:right w:val="none" w:sz="0" w:space="0" w:color="auto"/>
                  </w:divBdr>
                </w:div>
              </w:divsChild>
            </w:div>
            <w:div w:id="812914964">
              <w:marLeft w:val="0"/>
              <w:marRight w:val="0"/>
              <w:marTop w:val="72"/>
              <w:marBottom w:val="0"/>
              <w:divBdr>
                <w:top w:val="none" w:sz="0" w:space="0" w:color="auto"/>
                <w:left w:val="none" w:sz="0" w:space="0" w:color="auto"/>
                <w:bottom w:val="none" w:sz="0" w:space="0" w:color="auto"/>
                <w:right w:val="none" w:sz="0" w:space="0" w:color="auto"/>
              </w:divBdr>
              <w:divsChild>
                <w:div w:id="143524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99">
          <w:marLeft w:val="0"/>
          <w:marRight w:val="0"/>
          <w:marTop w:val="0"/>
          <w:marBottom w:val="240"/>
          <w:divBdr>
            <w:top w:val="none" w:sz="0" w:space="0" w:color="auto"/>
            <w:left w:val="none" w:sz="0" w:space="0" w:color="auto"/>
            <w:bottom w:val="none" w:sz="0" w:space="0" w:color="auto"/>
            <w:right w:val="none" w:sz="0" w:space="0" w:color="auto"/>
          </w:divBdr>
          <w:divsChild>
            <w:div w:id="1169834942">
              <w:marLeft w:val="0"/>
              <w:marRight w:val="0"/>
              <w:marTop w:val="0"/>
              <w:marBottom w:val="0"/>
              <w:divBdr>
                <w:top w:val="none" w:sz="0" w:space="0" w:color="auto"/>
                <w:left w:val="none" w:sz="0" w:space="0" w:color="auto"/>
                <w:bottom w:val="none" w:sz="0" w:space="0" w:color="auto"/>
                <w:right w:val="none" w:sz="0" w:space="0" w:color="auto"/>
              </w:divBdr>
            </w:div>
            <w:div w:id="1959679513">
              <w:marLeft w:val="0"/>
              <w:marRight w:val="0"/>
              <w:marTop w:val="72"/>
              <w:marBottom w:val="0"/>
              <w:divBdr>
                <w:top w:val="none" w:sz="0" w:space="0" w:color="auto"/>
                <w:left w:val="none" w:sz="0" w:space="0" w:color="auto"/>
                <w:bottom w:val="none" w:sz="0" w:space="0" w:color="auto"/>
                <w:right w:val="none" w:sz="0" w:space="0" w:color="auto"/>
              </w:divBdr>
              <w:divsChild>
                <w:div w:id="1527216176">
                  <w:marLeft w:val="0"/>
                  <w:marRight w:val="0"/>
                  <w:marTop w:val="0"/>
                  <w:marBottom w:val="0"/>
                  <w:divBdr>
                    <w:top w:val="none" w:sz="0" w:space="0" w:color="auto"/>
                    <w:left w:val="none" w:sz="0" w:space="0" w:color="auto"/>
                    <w:bottom w:val="none" w:sz="0" w:space="0" w:color="auto"/>
                    <w:right w:val="none" w:sz="0" w:space="0" w:color="auto"/>
                  </w:divBdr>
                </w:div>
              </w:divsChild>
            </w:div>
            <w:div w:id="628627081">
              <w:marLeft w:val="0"/>
              <w:marRight w:val="0"/>
              <w:marTop w:val="72"/>
              <w:marBottom w:val="0"/>
              <w:divBdr>
                <w:top w:val="none" w:sz="0" w:space="0" w:color="auto"/>
                <w:left w:val="none" w:sz="0" w:space="0" w:color="auto"/>
                <w:bottom w:val="none" w:sz="0" w:space="0" w:color="auto"/>
                <w:right w:val="none" w:sz="0" w:space="0" w:color="auto"/>
              </w:divBdr>
              <w:divsChild>
                <w:div w:id="22919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34af6S7objGsBcmHIGNuICXNHw==">CgMxLjA4AHIhMUNENFJYV0tzTDdiOTVQQzJycTFPNk5Leld0TkJYc05m</go:docsCustomData>
</go:gDocsCustomXmlDataStorage>
</file>

<file path=customXml/itemProps1.xml><?xml version="1.0" encoding="utf-8"?>
<ds:datastoreItem xmlns:ds="http://schemas.openxmlformats.org/officeDocument/2006/customXml" ds:itemID="{A1A50C4B-5091-4B4C-830F-120EAEE9268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53</Pages>
  <Words>10044</Words>
  <Characters>60270</Characters>
  <Application>Microsoft Office Word</Application>
  <DocSecurity>0</DocSecurity>
  <Lines>502</Lines>
  <Paragraphs>140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Matysek Agnieszka  (DSRiN)</dc:creator>
  <cp:keywords/>
  <dc:description/>
  <cp:lastModifiedBy>Siwerska Magdalena  (BK)</cp:lastModifiedBy>
  <cp:revision>4</cp:revision>
  <dcterms:created xsi:type="dcterms:W3CDTF">2024-08-01T09:36:00Z</dcterms:created>
  <dcterms:modified xsi:type="dcterms:W3CDTF">2024-09-30T10:29:00Z</dcterms:modified>
</cp:coreProperties>
</file>