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9CE9C" w14:textId="538C3CE4" w:rsidR="00B97E30" w:rsidRPr="007F421B" w:rsidRDefault="00B97E30" w:rsidP="005A19AD">
      <w:pPr>
        <w:pStyle w:val="Nagwek5"/>
        <w:spacing w:line="360" w:lineRule="auto"/>
        <w:ind w:left="4956" w:firstLine="708"/>
        <w:jc w:val="right"/>
        <w:rPr>
          <w:rFonts w:ascii="Arial" w:hAnsi="Arial" w:cs="Arial"/>
          <w:b w:val="0"/>
          <w:i w:val="0"/>
          <w:sz w:val="22"/>
          <w:szCs w:val="22"/>
          <w:lang w:val="pl-PL"/>
        </w:rPr>
      </w:pPr>
      <w:r>
        <w:rPr>
          <w:rFonts w:ascii="Arial" w:hAnsi="Arial" w:cs="Arial"/>
          <w:b w:val="0"/>
          <w:i w:val="0"/>
          <w:sz w:val="22"/>
          <w:szCs w:val="22"/>
        </w:rPr>
        <w:t>Warszawa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,  </w:t>
      </w:r>
      <w:r w:rsidR="00737F9F">
        <w:rPr>
          <w:rFonts w:ascii="Arial" w:hAnsi="Arial" w:cs="Arial"/>
          <w:b w:val="0"/>
          <w:i w:val="0"/>
          <w:sz w:val="22"/>
          <w:szCs w:val="22"/>
          <w:lang w:val="pl-PL"/>
        </w:rPr>
        <w:t>26</w:t>
      </w:r>
      <w:r w:rsidR="000F64BE">
        <w:rPr>
          <w:rFonts w:ascii="Arial" w:hAnsi="Arial" w:cs="Arial"/>
          <w:b w:val="0"/>
          <w:i w:val="0"/>
          <w:sz w:val="22"/>
          <w:szCs w:val="22"/>
          <w:lang w:val="pl-PL"/>
        </w:rPr>
        <w:t>-</w:t>
      </w:r>
      <w:r w:rsidR="005A19AD">
        <w:rPr>
          <w:rFonts w:ascii="Arial" w:hAnsi="Arial" w:cs="Arial"/>
          <w:b w:val="0"/>
          <w:i w:val="0"/>
          <w:sz w:val="22"/>
          <w:szCs w:val="22"/>
          <w:lang w:val="pl-PL"/>
        </w:rPr>
        <w:t>06-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>201</w:t>
      </w:r>
      <w:r w:rsidR="005A19AD">
        <w:rPr>
          <w:rFonts w:ascii="Arial" w:hAnsi="Arial" w:cs="Arial"/>
          <w:b w:val="0"/>
          <w:i w:val="0"/>
          <w:sz w:val="22"/>
          <w:szCs w:val="22"/>
          <w:lang w:val="pl-PL"/>
        </w:rPr>
        <w:t>8</w:t>
      </w:r>
      <w:r>
        <w:rPr>
          <w:rFonts w:ascii="Arial" w:hAnsi="Arial" w:cs="Arial"/>
          <w:b w:val="0"/>
          <w:i w:val="0"/>
          <w:sz w:val="22"/>
          <w:szCs w:val="22"/>
          <w:lang w:val="pl-PL"/>
        </w:rPr>
        <w:t xml:space="preserve"> r.</w:t>
      </w:r>
    </w:p>
    <w:p w14:paraId="1A7825DE" w14:textId="0C5562FE" w:rsidR="00B97E30" w:rsidRDefault="00A04039" w:rsidP="00B97E3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BC227A">
        <w:rPr>
          <w:rFonts w:ascii="Arial" w:hAnsi="Arial" w:cs="Arial"/>
          <w:b/>
          <w:sz w:val="24"/>
          <w:szCs w:val="24"/>
        </w:rPr>
        <w:t>OGŁOSZENIE</w:t>
      </w:r>
    </w:p>
    <w:p w14:paraId="0E517E68" w14:textId="77777777" w:rsidR="00B97E30" w:rsidRPr="00FA58EC" w:rsidRDefault="00B97E30" w:rsidP="00B97E30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676B1D91" w14:textId="592C5AA3" w:rsidR="00B97E30" w:rsidRDefault="00B97E30" w:rsidP="00B97E30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Komisja Konkursowa informuje, że decyzją Ministra Zdrowia</w:t>
      </w:r>
      <w:r w:rsidRPr="00AA0654">
        <w:rPr>
          <w:rFonts w:ascii="Arial" w:hAnsi="Arial" w:cs="Arial"/>
        </w:rPr>
        <w:t xml:space="preserve"> do realizacji programu polityki zdrowotnej pn. </w:t>
      </w:r>
      <w:r w:rsidRPr="00491506">
        <w:rPr>
          <w:rFonts w:ascii="Arial" w:hAnsi="Arial" w:cs="Arial"/>
          <w:i/>
        </w:rPr>
        <w:t>Krajowy program zmniejszania umieralności z powodu przewlekłych chorób płuc poprzez tworzenie sal nieinwazyjnej wentylacji mechanicznej na lata 2016-2019</w:t>
      </w:r>
      <w:r>
        <w:rPr>
          <w:rFonts w:ascii="Arial" w:hAnsi="Arial" w:cs="Arial"/>
          <w:i/>
        </w:rPr>
        <w:t xml:space="preserve"> </w:t>
      </w:r>
      <w:r w:rsidRPr="00AA0654">
        <w:rPr>
          <w:rFonts w:ascii="Arial" w:hAnsi="Arial" w:cs="Arial"/>
        </w:rPr>
        <w:t xml:space="preserve">w zakresie zadania: </w:t>
      </w:r>
      <w:r w:rsidRPr="00491506">
        <w:rPr>
          <w:rFonts w:ascii="Arial" w:hAnsi="Arial" w:cs="Arial"/>
          <w:i/>
        </w:rPr>
        <w:t>wyposażenie sal nieinwazyjnej wentylacji mechanicznej (</w:t>
      </w:r>
      <w:proofErr w:type="spellStart"/>
      <w:r w:rsidRPr="00491506">
        <w:rPr>
          <w:rFonts w:ascii="Arial" w:hAnsi="Arial" w:cs="Arial"/>
          <w:i/>
        </w:rPr>
        <w:t>sNWM</w:t>
      </w:r>
      <w:proofErr w:type="spellEnd"/>
      <w:r w:rsidRPr="00491506">
        <w:rPr>
          <w:rFonts w:ascii="Arial" w:hAnsi="Arial" w:cs="Arial"/>
          <w:i/>
        </w:rPr>
        <w:t xml:space="preserve">) </w:t>
      </w:r>
      <w:r w:rsidR="000C1E3F">
        <w:rPr>
          <w:rFonts w:ascii="Arial" w:hAnsi="Arial" w:cs="Arial"/>
          <w:i/>
        </w:rPr>
        <w:t>w </w:t>
      </w:r>
      <w:r w:rsidRPr="00491506">
        <w:rPr>
          <w:rFonts w:ascii="Arial" w:hAnsi="Arial" w:cs="Arial"/>
          <w:i/>
        </w:rPr>
        <w:t>aparaturę i sprzęt medyczny w roku 201</w:t>
      </w:r>
      <w:r w:rsidR="005A19AD">
        <w:rPr>
          <w:rFonts w:ascii="Arial" w:hAnsi="Arial" w:cs="Arial"/>
          <w:i/>
        </w:rPr>
        <w:t>8</w:t>
      </w:r>
      <w:r w:rsidRPr="00491506">
        <w:rPr>
          <w:rFonts w:ascii="Arial" w:hAnsi="Arial" w:cs="Arial"/>
          <w:i/>
        </w:rPr>
        <w:t xml:space="preserve"> oraz realizacja programu rehabilitacji pneumonologicznej w warunkach domowych dla chorych na POChP po leczeniu zaostrzenia za pomocą nieinwazyjnej wentylacji mechanicznej w szpitalu </w:t>
      </w:r>
      <w:r w:rsidR="005A19AD">
        <w:rPr>
          <w:rFonts w:ascii="Arial" w:hAnsi="Arial" w:cs="Arial"/>
          <w:i/>
        </w:rPr>
        <w:t xml:space="preserve">roku </w:t>
      </w:r>
      <w:r w:rsidRPr="00491506">
        <w:rPr>
          <w:rFonts w:ascii="Arial" w:hAnsi="Arial" w:cs="Arial"/>
          <w:i/>
        </w:rPr>
        <w:t>2018</w:t>
      </w:r>
      <w:r w:rsidR="00FC5F9D">
        <w:rPr>
          <w:rFonts w:ascii="Arial" w:hAnsi="Arial" w:cs="Arial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Cs w:val="24"/>
        </w:rPr>
        <w:t>wybrano następujące jednostki</w:t>
      </w:r>
      <w:r w:rsidRPr="00AA7D6D">
        <w:rPr>
          <w:rFonts w:ascii="Arial" w:hAnsi="Arial" w:cs="Arial"/>
          <w:szCs w:val="24"/>
        </w:rPr>
        <w:t>: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3461"/>
        <w:gridCol w:w="1039"/>
        <w:gridCol w:w="2113"/>
        <w:gridCol w:w="2115"/>
      </w:tblGrid>
      <w:tr w:rsidR="005A19AD" w:rsidRPr="00445F7B" w14:paraId="4D20010F" w14:textId="77777777" w:rsidTr="005A19AD">
        <w:trPr>
          <w:trHeight w:val="315"/>
          <w:jc w:val="center"/>
        </w:trPr>
        <w:tc>
          <w:tcPr>
            <w:tcW w:w="209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135A2FF3" w14:textId="77777777" w:rsidR="005A19AD" w:rsidRPr="005A19A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574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05EE42D1" w14:textId="77777777" w:rsidR="005A19AD" w:rsidRPr="005A19A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pl-PL"/>
              </w:rPr>
              <w:t>Suma punktów</w:t>
            </w:r>
          </w:p>
        </w:tc>
        <w:tc>
          <w:tcPr>
            <w:tcW w:w="2335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2085EE9F" w14:textId="77777777" w:rsidR="005A19AD" w:rsidRPr="00B3197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l-PL"/>
              </w:rPr>
              <w:t>PRZYZNANE ŚRODKI</w:t>
            </w:r>
          </w:p>
        </w:tc>
      </w:tr>
      <w:tr w:rsidR="005A19AD" w:rsidRPr="00445F7B" w14:paraId="63879B14" w14:textId="77777777" w:rsidTr="005A19AD">
        <w:trPr>
          <w:trHeight w:val="737"/>
          <w:jc w:val="center"/>
        </w:trPr>
        <w:tc>
          <w:tcPr>
            <w:tcW w:w="2091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808080" w:themeFill="background1" w:themeFillShade="80"/>
            <w:noWrap/>
            <w:vAlign w:val="center"/>
            <w:hideMark/>
          </w:tcPr>
          <w:p w14:paraId="5FD5783C" w14:textId="77777777" w:rsidR="005A19AD" w:rsidRPr="00445F7B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74" w:type="pct"/>
            <w:vMerge/>
            <w:tcBorders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B728332" w14:textId="77777777" w:rsidR="005A19AD" w:rsidRPr="00445F7B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1FD023" w14:textId="77777777" w:rsidR="005A19A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31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Zakup aparatury </w:t>
            </w:r>
          </w:p>
          <w:p w14:paraId="46808051" w14:textId="77777777" w:rsidR="005A19AD" w:rsidRPr="00B3197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31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 sprzętu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C786B5" w14:textId="77777777" w:rsidR="005A19AD" w:rsidRPr="00B3197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319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Rehabilitacja pneumonologiczna</w:t>
            </w:r>
          </w:p>
        </w:tc>
      </w:tr>
      <w:tr w:rsidR="005A19AD" w:rsidRPr="00445F7B" w14:paraId="03AC8C4D" w14:textId="77777777" w:rsidTr="005A19AD">
        <w:trPr>
          <w:trHeight w:val="1302"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397C" w14:textId="77777777" w:rsidR="005A19AD" w:rsidRPr="00445F7B" w:rsidRDefault="005A19AD" w:rsidP="00370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F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8B477A" w14:textId="77777777" w:rsidR="005A19AD" w:rsidRPr="005A19AD" w:rsidRDefault="005A19AD" w:rsidP="00370A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SPZOZ Uniwersytecki Szpital Kliniczny nr 1 im. Norberta Barlickiego Uniwersytetu Medycznego w Łodzi</w:t>
            </w:r>
          </w:p>
        </w:tc>
        <w:tc>
          <w:tcPr>
            <w:tcW w:w="5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1EFB5" w14:textId="77777777" w:rsidR="005A19AD" w:rsidRPr="00445F7B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F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95CB2C" w14:textId="77777777" w:rsidR="005A19AD" w:rsidRPr="005A19A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352 283,55 zł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A01758" w14:textId="77777777" w:rsidR="005A19AD" w:rsidRPr="005A19A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37 300,00 zł</w:t>
            </w:r>
          </w:p>
        </w:tc>
      </w:tr>
      <w:tr w:rsidR="005A19AD" w:rsidRPr="00445F7B" w14:paraId="4CD3A1DC" w14:textId="77777777" w:rsidTr="005A19AD">
        <w:trPr>
          <w:trHeight w:val="1302"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06B8" w14:textId="77777777" w:rsidR="005A19AD" w:rsidRPr="00445F7B" w:rsidRDefault="005A19AD" w:rsidP="00370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F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0182C8" w14:textId="77777777" w:rsidR="005A19AD" w:rsidRPr="005A19AD" w:rsidRDefault="005A19AD" w:rsidP="00370A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Szpital Uniwersytecki w Krakowie</w:t>
            </w:r>
          </w:p>
        </w:tc>
        <w:tc>
          <w:tcPr>
            <w:tcW w:w="5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30681" w14:textId="77777777" w:rsidR="005A19AD" w:rsidRPr="00445F7B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F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1D4028" w14:textId="77777777" w:rsidR="005A19AD" w:rsidRPr="005A19A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346 753,76 zł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330855" w14:textId="77777777" w:rsidR="005A19AD" w:rsidRPr="005A19A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129 360,00 zł</w:t>
            </w:r>
          </w:p>
        </w:tc>
      </w:tr>
      <w:tr w:rsidR="005A19AD" w:rsidRPr="00445F7B" w14:paraId="53AA2660" w14:textId="77777777" w:rsidTr="005A19AD">
        <w:trPr>
          <w:trHeight w:val="1302"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4DDC" w14:textId="77777777" w:rsidR="005A19AD" w:rsidRPr="00445F7B" w:rsidRDefault="005A19AD" w:rsidP="00370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F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B8E210" w14:textId="77777777" w:rsidR="005A19AD" w:rsidRPr="005A19AD" w:rsidRDefault="005A19AD" w:rsidP="00370A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Samodzielny Publiczny Szpital Wojewódzki im. Jana Bożego </w:t>
            </w:r>
          </w:p>
          <w:p w14:paraId="2DC56471" w14:textId="77777777" w:rsidR="005A19AD" w:rsidRPr="005A19AD" w:rsidRDefault="005A19AD" w:rsidP="00370A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 Lublinie</w:t>
            </w:r>
          </w:p>
        </w:tc>
        <w:tc>
          <w:tcPr>
            <w:tcW w:w="5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B1ACC" w14:textId="77777777" w:rsidR="005A19AD" w:rsidRPr="00445F7B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F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2FAC1F" w14:textId="77777777" w:rsidR="005A19AD" w:rsidRPr="005A19A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384 795,00 zł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AEAFAF3" w14:textId="77777777" w:rsidR="005A19AD" w:rsidRPr="005A19A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46 625,00 zł</w:t>
            </w:r>
          </w:p>
        </w:tc>
      </w:tr>
      <w:tr w:rsidR="005A19AD" w:rsidRPr="00445F7B" w14:paraId="439472B1" w14:textId="77777777" w:rsidTr="005A19AD">
        <w:trPr>
          <w:trHeight w:val="1302"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1282" w14:textId="77777777" w:rsidR="005A19AD" w:rsidRPr="00445F7B" w:rsidRDefault="005A19AD" w:rsidP="00370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F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5D2B4" w14:textId="77777777" w:rsidR="005A19AD" w:rsidRPr="005A19AD" w:rsidRDefault="005A19AD" w:rsidP="00370A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Samodzielny Publiczny Zakład Opieki Zdrowotnej w Puławach</w:t>
            </w:r>
          </w:p>
        </w:tc>
        <w:tc>
          <w:tcPr>
            <w:tcW w:w="5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11630" w14:textId="77777777" w:rsidR="005A19AD" w:rsidRPr="00445F7B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F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2CFE44" w14:textId="77777777" w:rsidR="005A19AD" w:rsidRPr="005A19A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366 154,40 zł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232D7A" w14:textId="77777777" w:rsidR="005A19AD" w:rsidRPr="005A19A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14 920,00 zł</w:t>
            </w:r>
          </w:p>
        </w:tc>
      </w:tr>
      <w:tr w:rsidR="005A19AD" w:rsidRPr="00445F7B" w14:paraId="3D888DDF" w14:textId="77777777" w:rsidTr="005A19AD">
        <w:trPr>
          <w:trHeight w:val="1302"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0D42E" w14:textId="77777777" w:rsidR="005A19AD" w:rsidRPr="00445F7B" w:rsidRDefault="005A19AD" w:rsidP="00370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F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8C76D" w14:textId="77777777" w:rsidR="005A19AD" w:rsidRPr="005A19AD" w:rsidRDefault="005A19AD" w:rsidP="00370A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Zespół Zakładów Opieki Zdrowotnej w Cieszynie</w:t>
            </w:r>
          </w:p>
        </w:tc>
        <w:tc>
          <w:tcPr>
            <w:tcW w:w="5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7447E" w14:textId="77777777" w:rsidR="005A19AD" w:rsidRPr="00445F7B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F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BB4979" w14:textId="77777777" w:rsidR="005A19AD" w:rsidRPr="005A19A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384 414,50 zł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FE8D89" w14:textId="77777777" w:rsidR="005A19AD" w:rsidRPr="005A19A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87 655,00 zł</w:t>
            </w:r>
          </w:p>
        </w:tc>
      </w:tr>
      <w:tr w:rsidR="005A19AD" w:rsidRPr="00445F7B" w14:paraId="130D473A" w14:textId="77777777" w:rsidTr="005A19AD">
        <w:trPr>
          <w:trHeight w:val="1302"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77A54" w14:textId="77777777" w:rsidR="005A19AD" w:rsidRPr="00445F7B" w:rsidRDefault="005A19AD" w:rsidP="00370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F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CCBF2" w14:textId="77777777" w:rsidR="005A19AD" w:rsidRPr="005A19AD" w:rsidRDefault="005A19AD" w:rsidP="00370A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 Wojskowy Szpital Kliniczny z Polikliniką SPZOZ w Krakowie</w:t>
            </w:r>
          </w:p>
        </w:tc>
        <w:tc>
          <w:tcPr>
            <w:tcW w:w="5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8DE2D" w14:textId="77777777" w:rsidR="005A19AD" w:rsidRPr="00445F7B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F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C04754" w14:textId="77777777" w:rsidR="005A19AD" w:rsidRPr="005A19A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383 605,00 zł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7D3955" w14:textId="77777777" w:rsidR="005A19AD" w:rsidRPr="005A19A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46 625,00 zł</w:t>
            </w:r>
          </w:p>
        </w:tc>
      </w:tr>
      <w:tr w:rsidR="005A19AD" w:rsidRPr="00445F7B" w14:paraId="76AC3426" w14:textId="77777777" w:rsidTr="005A19AD">
        <w:trPr>
          <w:trHeight w:val="1302"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2B46" w14:textId="77777777" w:rsidR="005A19AD" w:rsidRPr="00445F7B" w:rsidRDefault="005A19AD" w:rsidP="00370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F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306E7" w14:textId="77777777" w:rsidR="005A19AD" w:rsidRPr="005A19AD" w:rsidRDefault="005A19AD" w:rsidP="00370A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Kujawsko-Pomorskie Centrum Pulmonologii w Bydgoszczy</w:t>
            </w:r>
          </w:p>
        </w:tc>
        <w:tc>
          <w:tcPr>
            <w:tcW w:w="5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CAA1A" w14:textId="77777777" w:rsidR="005A19AD" w:rsidRPr="00445F7B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F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F68DA7" w14:textId="77777777" w:rsidR="005A19AD" w:rsidRPr="005A19A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385 000,00 zł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A4E9DA" w14:textId="77777777" w:rsidR="005A19AD" w:rsidRPr="005A19A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32 508,00 zł</w:t>
            </w:r>
          </w:p>
        </w:tc>
      </w:tr>
      <w:tr w:rsidR="005A19AD" w:rsidRPr="00445F7B" w14:paraId="160C7F38" w14:textId="77777777" w:rsidTr="005A19AD">
        <w:trPr>
          <w:trHeight w:val="1302"/>
          <w:jc w:val="center"/>
        </w:trPr>
        <w:tc>
          <w:tcPr>
            <w:tcW w:w="17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97B7B" w14:textId="77777777" w:rsidR="005A19AD" w:rsidRPr="00445F7B" w:rsidRDefault="005A19AD" w:rsidP="00370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F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E30A41" w14:textId="77777777" w:rsidR="005A19AD" w:rsidRPr="005A19AD" w:rsidRDefault="005A19AD" w:rsidP="00370A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Wojewódzki Szpital Specjalistyczny nr 4 w Bytomiu</w:t>
            </w:r>
          </w:p>
        </w:tc>
        <w:tc>
          <w:tcPr>
            <w:tcW w:w="5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D4104" w14:textId="77777777" w:rsidR="005A19AD" w:rsidRPr="00445F7B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F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843BC0" w14:textId="77777777" w:rsidR="005A19AD" w:rsidRPr="005A19A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327 738,44 zł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F513FC" w14:textId="77777777" w:rsidR="005A19AD" w:rsidRPr="005A19A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36 960,00 zł</w:t>
            </w:r>
          </w:p>
        </w:tc>
      </w:tr>
      <w:tr w:rsidR="005A19AD" w:rsidRPr="00445F7B" w14:paraId="7D739B41" w14:textId="77777777" w:rsidTr="005A19AD">
        <w:trPr>
          <w:trHeight w:val="1302"/>
          <w:jc w:val="center"/>
        </w:trPr>
        <w:tc>
          <w:tcPr>
            <w:tcW w:w="1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448F" w14:textId="77777777" w:rsidR="005A19AD" w:rsidRPr="00445F7B" w:rsidRDefault="005A19AD" w:rsidP="00370A7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F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9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480B26" w14:textId="77777777" w:rsidR="005A19AD" w:rsidRPr="005A19AD" w:rsidRDefault="005A19AD" w:rsidP="00370A7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Wojewódzki Szpital Specjalistyczny im. Najświętszej Maryi Panny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08B8A" w14:textId="77777777" w:rsidR="005A19AD" w:rsidRPr="00445F7B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45F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6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562C0F" w14:textId="77777777" w:rsidR="005A19AD" w:rsidRPr="005A19A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383 636,67 zł</w:t>
            </w: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E5301E" w14:textId="77777777" w:rsidR="005A19AD" w:rsidRPr="005A19AD" w:rsidRDefault="005A19AD" w:rsidP="00370A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A19AD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37 280,00 zł</w:t>
            </w:r>
          </w:p>
        </w:tc>
      </w:tr>
    </w:tbl>
    <w:p w14:paraId="5717FAD5" w14:textId="77777777" w:rsidR="00B97E30" w:rsidRDefault="00B97E30" w:rsidP="00B97E30">
      <w:pPr>
        <w:spacing w:after="120" w:line="360" w:lineRule="auto"/>
        <w:jc w:val="both"/>
        <w:rPr>
          <w:rFonts w:ascii="Arial" w:hAnsi="Arial" w:cs="Arial"/>
        </w:rPr>
      </w:pPr>
    </w:p>
    <w:p w14:paraId="4DFE9EB6" w14:textId="55C7034A" w:rsidR="00B97E30" w:rsidRDefault="00B97E30" w:rsidP="00B97E30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Oferenci mogą</w:t>
      </w:r>
      <w:r w:rsidRPr="00224E60">
        <w:rPr>
          <w:rFonts w:ascii="Arial" w:hAnsi="Arial" w:cs="Arial"/>
        </w:rPr>
        <w:t xml:space="preserve"> wnieść do Komisji odwołanie w formie pisemnej w terminie 7 dni od dnia</w:t>
      </w:r>
      <w:r w:rsidR="000C1E3F">
        <w:rPr>
          <w:rFonts w:ascii="Arial" w:hAnsi="Arial" w:cs="Arial"/>
        </w:rPr>
        <w:t xml:space="preserve"> ogłoszenia wyników konkursu. O </w:t>
      </w:r>
      <w:r w:rsidRPr="00224E60">
        <w:rPr>
          <w:rFonts w:ascii="Arial" w:hAnsi="Arial" w:cs="Arial"/>
        </w:rPr>
        <w:t>przyjęciu odwołania decyduje dzień wpływu do urzędu zapewniającego obsługę ministra właściwego do spraw zdrowi</w:t>
      </w:r>
      <w:r w:rsidR="000C1E3F">
        <w:rPr>
          <w:rFonts w:ascii="Arial" w:hAnsi="Arial" w:cs="Arial"/>
        </w:rPr>
        <w:t>a (urząd czynny od pn. do pt. w </w:t>
      </w:r>
      <w:r w:rsidRPr="00224E60">
        <w:rPr>
          <w:rFonts w:ascii="Arial" w:hAnsi="Arial" w:cs="Arial"/>
        </w:rPr>
        <w:t>godzinach 8.15</w:t>
      </w:r>
      <w:r w:rsidR="00FC5F9D">
        <w:rPr>
          <w:rFonts w:ascii="Arial" w:hAnsi="Arial" w:cs="Arial"/>
        </w:rPr>
        <w:t>-</w:t>
      </w:r>
      <w:r w:rsidRPr="00224E60">
        <w:rPr>
          <w:rFonts w:ascii="Arial" w:hAnsi="Arial" w:cs="Arial"/>
        </w:rPr>
        <w:t>16.15).</w:t>
      </w:r>
    </w:p>
    <w:p w14:paraId="1F71BFD2" w14:textId="77777777" w:rsidR="00576A68" w:rsidRDefault="00737F9F" w:rsidP="00B97E30">
      <w:pPr>
        <w:spacing w:after="120" w:line="360" w:lineRule="auto"/>
        <w:jc w:val="both"/>
        <w:rPr>
          <w:rFonts w:ascii="Arial" w:hAnsi="Arial" w:cs="Arial"/>
          <w:b/>
          <w:color w:val="FF0000"/>
        </w:rPr>
      </w:pPr>
      <w:r w:rsidRPr="00737F9F">
        <w:rPr>
          <w:rFonts w:ascii="Arial" w:hAnsi="Arial" w:cs="Arial"/>
          <w:b/>
          <w:color w:val="FF0000"/>
        </w:rPr>
        <w:t xml:space="preserve">UWAGA! </w:t>
      </w:r>
    </w:p>
    <w:p w14:paraId="06D12282" w14:textId="67B71ABD" w:rsidR="00D61A92" w:rsidRPr="00737F9F" w:rsidRDefault="00576A68" w:rsidP="00B97E30">
      <w:pPr>
        <w:spacing w:after="120" w:line="360" w:lineRule="auto"/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Informujemy, </w:t>
      </w:r>
      <w:bookmarkStart w:id="0" w:name="_GoBack"/>
      <w:bookmarkEnd w:id="0"/>
      <w:r>
        <w:rPr>
          <w:rFonts w:ascii="Arial" w:hAnsi="Arial" w:cs="Arial"/>
          <w:b/>
          <w:color w:val="FF0000"/>
        </w:rPr>
        <w:t>że realizatorzy</w:t>
      </w:r>
      <w:r w:rsidR="00737F9F" w:rsidRPr="00737F9F">
        <w:rPr>
          <w:rFonts w:ascii="Arial" w:hAnsi="Arial" w:cs="Arial"/>
          <w:b/>
          <w:color w:val="FF0000"/>
        </w:rPr>
        <w:t xml:space="preserve"> zobowiązani </w:t>
      </w:r>
      <w:r>
        <w:rPr>
          <w:rFonts w:ascii="Arial" w:hAnsi="Arial" w:cs="Arial"/>
          <w:b/>
          <w:color w:val="FF0000"/>
        </w:rPr>
        <w:t>będą</w:t>
      </w:r>
      <w:r w:rsidR="00737F9F" w:rsidRPr="00737F9F">
        <w:rPr>
          <w:rFonts w:ascii="Arial" w:hAnsi="Arial" w:cs="Arial"/>
          <w:b/>
          <w:color w:val="FF0000"/>
        </w:rPr>
        <w:t xml:space="preserve"> </w:t>
      </w:r>
      <w:r>
        <w:rPr>
          <w:rFonts w:ascii="Arial" w:hAnsi="Arial" w:cs="Arial"/>
          <w:b/>
          <w:color w:val="FF0000"/>
        </w:rPr>
        <w:t>do dokonania</w:t>
      </w:r>
      <w:r w:rsidR="00737F9F" w:rsidRPr="00737F9F">
        <w:rPr>
          <w:rFonts w:ascii="Arial" w:hAnsi="Arial" w:cs="Arial"/>
          <w:b/>
          <w:color w:val="FF0000"/>
        </w:rPr>
        <w:t xml:space="preserve"> zakupu aparatury i sprzętu </w:t>
      </w:r>
      <w:r w:rsidR="00FD0F92">
        <w:rPr>
          <w:rFonts w:ascii="Arial" w:hAnsi="Arial" w:cs="Arial"/>
          <w:b/>
          <w:color w:val="FF0000"/>
        </w:rPr>
        <w:t>samodzielnie, na warunkach określonych w załączniku nr 14 (</w:t>
      </w:r>
      <w:r w:rsidR="00FD0F92" w:rsidRPr="00FD0F92">
        <w:rPr>
          <w:rFonts w:ascii="Arial" w:hAnsi="Arial" w:cs="Arial"/>
          <w:b/>
          <w:color w:val="FF0000"/>
        </w:rPr>
        <w:t>§ 2</w:t>
      </w:r>
      <w:r w:rsidR="00FD0F92">
        <w:rPr>
          <w:rFonts w:ascii="Arial" w:hAnsi="Arial" w:cs="Arial"/>
          <w:b/>
          <w:color w:val="FF0000"/>
        </w:rPr>
        <w:t xml:space="preserve"> ust. 4a) do ogłoszenia konkursowego</w:t>
      </w:r>
      <w:r w:rsidR="00737F9F" w:rsidRPr="00737F9F">
        <w:rPr>
          <w:rFonts w:ascii="Arial" w:hAnsi="Arial" w:cs="Arial"/>
          <w:b/>
          <w:color w:val="FF0000"/>
        </w:rPr>
        <w:t>.</w:t>
      </w:r>
    </w:p>
    <w:sectPr w:rsidR="00D61A92" w:rsidRPr="00737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E30"/>
    <w:rsid w:val="00070205"/>
    <w:rsid w:val="000A54AA"/>
    <w:rsid w:val="000C1E3F"/>
    <w:rsid w:val="000F64BE"/>
    <w:rsid w:val="00113236"/>
    <w:rsid w:val="003F7D4A"/>
    <w:rsid w:val="004F42ED"/>
    <w:rsid w:val="00576A68"/>
    <w:rsid w:val="005A19AD"/>
    <w:rsid w:val="006913FA"/>
    <w:rsid w:val="00737F9F"/>
    <w:rsid w:val="00827A5B"/>
    <w:rsid w:val="00A04039"/>
    <w:rsid w:val="00AA546A"/>
    <w:rsid w:val="00B80849"/>
    <w:rsid w:val="00B97E30"/>
    <w:rsid w:val="00D61A92"/>
    <w:rsid w:val="00DB4C45"/>
    <w:rsid w:val="00F94E4B"/>
    <w:rsid w:val="00FC5F9D"/>
    <w:rsid w:val="00FD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C8EE8"/>
  <w15:chartTrackingRefBased/>
  <w15:docId w15:val="{BEB93562-3C4B-4A64-9021-06361A5DA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7E30"/>
    <w:pPr>
      <w:spacing w:after="200" w:line="276" w:lineRule="auto"/>
    </w:pPr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7E3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B97E30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styleId="Odwoaniedokomentarza">
    <w:name w:val="annotation reference"/>
    <w:uiPriority w:val="99"/>
    <w:semiHidden/>
    <w:unhideWhenUsed/>
    <w:rsid w:val="00B97E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7E3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7E3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30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19AD"/>
    <w:rPr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19AD"/>
    <w:rPr>
      <w:rFonts w:ascii="Calibri" w:eastAsia="Calibri" w:hAnsi="Calibri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Jewczak Weronika</dc:creator>
  <cp:keywords/>
  <dc:description/>
  <cp:lastModifiedBy>Kilkowska Joanna</cp:lastModifiedBy>
  <cp:revision>6</cp:revision>
  <dcterms:created xsi:type="dcterms:W3CDTF">2018-06-26T07:33:00Z</dcterms:created>
  <dcterms:modified xsi:type="dcterms:W3CDTF">2018-06-26T08:58:00Z</dcterms:modified>
</cp:coreProperties>
</file>