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90" w:rsidRPr="00DB45BD" w:rsidRDefault="000A0CCF" w:rsidP="000A0CCF">
      <w:pPr>
        <w:jc w:val="center"/>
        <w:rPr>
          <w:b/>
          <w:sz w:val="28"/>
          <w:szCs w:val="28"/>
          <w:u w:val="single"/>
        </w:rPr>
      </w:pPr>
      <w:r w:rsidRPr="00DB45BD">
        <w:rPr>
          <w:b/>
          <w:sz w:val="28"/>
          <w:szCs w:val="28"/>
          <w:u w:val="single"/>
        </w:rPr>
        <w:t>SZCZEGÓŁOWY OPIS PRZEDMIOTU ZAMÓWIENIA</w:t>
      </w:r>
    </w:p>
    <w:p w:rsidR="000A0CCF" w:rsidRPr="00544D0D" w:rsidRDefault="000A0CCF" w:rsidP="000A0CCF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bCs/>
          <w:sz w:val="20"/>
        </w:rPr>
      </w:pPr>
      <w:r w:rsidRPr="00544D0D">
        <w:rPr>
          <w:rFonts w:ascii="Arial" w:hAnsi="Arial" w:cs="Arial"/>
          <w:b w:val="0"/>
          <w:sz w:val="20"/>
        </w:rPr>
        <w:t>Przedmiot zamówieni</w:t>
      </w:r>
      <w:r>
        <w:rPr>
          <w:rFonts w:ascii="Arial" w:hAnsi="Arial" w:cs="Arial"/>
          <w:b w:val="0"/>
          <w:sz w:val="20"/>
        </w:rPr>
        <w:t>a</w:t>
      </w:r>
      <w:r w:rsidRPr="00544D0D">
        <w:rPr>
          <w:rFonts w:ascii="Arial" w:hAnsi="Arial" w:cs="Arial"/>
          <w:b w:val="0"/>
          <w:sz w:val="20"/>
        </w:rPr>
        <w:t xml:space="preserve">, obejmuje </w:t>
      </w:r>
      <w:r>
        <w:rPr>
          <w:rFonts w:ascii="Arial" w:hAnsi="Arial" w:cs="Arial"/>
          <w:b w:val="0"/>
          <w:sz w:val="20"/>
        </w:rPr>
        <w:t xml:space="preserve">sukcesywną </w:t>
      </w:r>
      <w:r w:rsidRPr="00544D0D">
        <w:rPr>
          <w:rFonts w:ascii="Arial" w:hAnsi="Arial" w:cs="Arial"/>
          <w:b w:val="0"/>
          <w:sz w:val="20"/>
        </w:rPr>
        <w:t xml:space="preserve">sprzedaż i dostarczanie do siedziby Zamawiającego w Warszawie przy </w:t>
      </w:r>
      <w:r>
        <w:rPr>
          <w:rFonts w:ascii="Arial" w:hAnsi="Arial" w:cs="Arial"/>
          <w:b w:val="0"/>
          <w:sz w:val="20"/>
        </w:rPr>
        <w:t>p</w:t>
      </w:r>
      <w:r w:rsidRPr="00544D0D">
        <w:rPr>
          <w:rFonts w:ascii="Arial" w:hAnsi="Arial" w:cs="Arial"/>
          <w:b w:val="0"/>
          <w:sz w:val="20"/>
        </w:rPr>
        <w:t xml:space="preserve">l. </w:t>
      </w:r>
      <w:r>
        <w:rPr>
          <w:rFonts w:ascii="Arial" w:hAnsi="Arial" w:cs="Arial"/>
          <w:b w:val="0"/>
          <w:sz w:val="20"/>
        </w:rPr>
        <w:t>Trzech Krzyży 3/5</w:t>
      </w:r>
      <w:r w:rsidRPr="00544D0D">
        <w:rPr>
          <w:rFonts w:ascii="Arial" w:hAnsi="Arial" w:cs="Arial"/>
          <w:b w:val="0"/>
          <w:sz w:val="20"/>
        </w:rPr>
        <w:t xml:space="preserve"> – różnorodnego sprzętu </w:t>
      </w:r>
      <w:r w:rsidR="000A2D36">
        <w:rPr>
          <w:rFonts w:ascii="Arial" w:hAnsi="Arial" w:cs="Arial"/>
          <w:b w:val="0"/>
          <w:sz w:val="20"/>
        </w:rPr>
        <w:t>biurowego</w:t>
      </w:r>
      <w:bookmarkStart w:id="0" w:name="_GoBack"/>
      <w:bookmarkEnd w:id="0"/>
      <w:r w:rsidRPr="00544D0D">
        <w:rPr>
          <w:rFonts w:ascii="Arial" w:hAnsi="Arial" w:cs="Arial"/>
          <w:b w:val="0"/>
          <w:sz w:val="20"/>
        </w:rPr>
        <w:t xml:space="preserve">, wymienionego w załączniku do formularza ofertowego oraz innego, zwanego dalej „sprzętem”. </w:t>
      </w:r>
    </w:p>
    <w:p w:rsidR="000A0CCF" w:rsidRPr="000A0CCF" w:rsidRDefault="000A0CCF" w:rsidP="000A0CCF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EF3234">
        <w:rPr>
          <w:rFonts w:ascii="Arial" w:hAnsi="Arial" w:cs="Arial"/>
          <w:sz w:val="20"/>
          <w:szCs w:val="20"/>
        </w:rPr>
        <w:t>Miejsce realizacji zamówienia: siedziba Zamawiającego – Ministerstwo </w:t>
      </w:r>
      <w:r>
        <w:rPr>
          <w:rFonts w:ascii="Arial" w:hAnsi="Arial" w:cs="Arial"/>
          <w:sz w:val="20"/>
          <w:szCs w:val="20"/>
        </w:rPr>
        <w:t>Rozwoju, Pracy i Technologii</w:t>
      </w:r>
      <w:r w:rsidRPr="00EF3234">
        <w:rPr>
          <w:rFonts w:ascii="Arial" w:hAnsi="Arial" w:cs="Arial"/>
          <w:sz w:val="20"/>
          <w:szCs w:val="20"/>
        </w:rPr>
        <w:t xml:space="preserve"> w Warszawie, </w:t>
      </w:r>
      <w:r>
        <w:rPr>
          <w:rFonts w:ascii="Arial" w:hAnsi="Arial" w:cs="Arial"/>
          <w:sz w:val="20"/>
          <w:szCs w:val="20"/>
        </w:rPr>
        <w:t>p</w:t>
      </w:r>
      <w:r w:rsidRPr="00EF3234">
        <w:rPr>
          <w:rFonts w:ascii="Arial" w:hAnsi="Arial" w:cs="Arial"/>
          <w:sz w:val="20"/>
          <w:szCs w:val="20"/>
        </w:rPr>
        <w:t>l. Trzech Krzyży 3/5.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A0CCF" w:rsidRPr="000A0CCF" w:rsidRDefault="000A0CCF" w:rsidP="000A0CCF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A0CCF">
        <w:rPr>
          <w:rFonts w:ascii="Arial" w:hAnsi="Arial" w:cs="Arial"/>
          <w:b/>
          <w:sz w:val="20"/>
          <w:szCs w:val="20"/>
          <w:u w:val="single"/>
        </w:rPr>
        <w:t>Zamawiający nie wyraża zgody na wykorzystanie ze standardowych usług kurierskich</w:t>
      </w:r>
      <w:r w:rsidRPr="000A0CCF">
        <w:rPr>
          <w:rFonts w:ascii="Arial" w:hAnsi="Arial" w:cs="Arial"/>
          <w:b/>
          <w:sz w:val="20"/>
          <w:szCs w:val="20"/>
        </w:rPr>
        <w:t xml:space="preserve">. </w:t>
      </w:r>
      <w:r w:rsidRPr="000A0CCF">
        <w:rPr>
          <w:rFonts w:ascii="Arial" w:hAnsi="Arial" w:cs="Arial"/>
          <w:sz w:val="20"/>
          <w:szCs w:val="20"/>
        </w:rPr>
        <w:t>Dostawy obejmują również, na życzenie Zamawiającego, rozładunek oraz wniesienie zamówienia do wskazanego pomieszczenia.</w:t>
      </w:r>
    </w:p>
    <w:p w:rsidR="000A0CCF" w:rsidRDefault="000A0CCF" w:rsidP="000A0CCF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0"/>
        </w:rPr>
      </w:pPr>
      <w:r w:rsidRPr="00781A81">
        <w:rPr>
          <w:rFonts w:ascii="Arial" w:hAnsi="Arial" w:cs="Arial"/>
          <w:b w:val="0"/>
          <w:sz w:val="20"/>
        </w:rPr>
        <w:t xml:space="preserve">Zamówienie Wykonawca będzie realizował </w:t>
      </w:r>
      <w:r w:rsidRPr="00781A81">
        <w:rPr>
          <w:rFonts w:ascii="Arial" w:hAnsi="Arial" w:cs="Arial"/>
          <w:sz w:val="20"/>
        </w:rPr>
        <w:t>sukcesywnie</w:t>
      </w:r>
      <w:r>
        <w:rPr>
          <w:rFonts w:ascii="Arial" w:hAnsi="Arial" w:cs="Arial"/>
          <w:sz w:val="20"/>
        </w:rPr>
        <w:t>,</w:t>
      </w:r>
      <w:r w:rsidRPr="00781A81">
        <w:rPr>
          <w:rFonts w:ascii="Arial" w:hAnsi="Arial" w:cs="Arial"/>
          <w:sz w:val="20"/>
        </w:rPr>
        <w:t xml:space="preserve"> w okresie od dnia podpisania umowy do 31 grudnia 2021 roku lub do wyczerpania kwoty umowy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b w:val="0"/>
          <w:sz w:val="20"/>
        </w:rPr>
        <w:t xml:space="preserve"> na podstawie przekazywanych zamówień</w:t>
      </w:r>
      <w:r w:rsidRPr="00781A81">
        <w:rPr>
          <w:rFonts w:ascii="Arial" w:hAnsi="Arial" w:cs="Arial"/>
          <w:b w:val="0"/>
          <w:sz w:val="20"/>
        </w:rPr>
        <w:t xml:space="preserve">. </w:t>
      </w:r>
    </w:p>
    <w:p w:rsidR="000A0CCF" w:rsidRDefault="000A0CCF" w:rsidP="000A0CCF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0"/>
        </w:rPr>
      </w:pPr>
      <w:r w:rsidRPr="00DB45BD">
        <w:rPr>
          <w:rFonts w:ascii="Arial" w:hAnsi="Arial" w:cs="Arial"/>
          <w:sz w:val="20"/>
        </w:rPr>
        <w:t>Wykonawca zobowiązany jest zrealizować zamówienie objęte zleceniem w</w:t>
      </w:r>
      <w:r w:rsidRPr="00781A81">
        <w:rPr>
          <w:rFonts w:ascii="Arial" w:hAnsi="Arial" w:cs="Arial"/>
          <w:b w:val="0"/>
          <w:sz w:val="20"/>
        </w:rPr>
        <w:t xml:space="preserve"> terminie ustalanym każdorazowo indywidualnie z przedstawicielem Zamawiającego</w:t>
      </w:r>
      <w:r w:rsidR="00DB45BD">
        <w:rPr>
          <w:rFonts w:ascii="Arial" w:hAnsi="Arial" w:cs="Arial"/>
          <w:b w:val="0"/>
          <w:sz w:val="20"/>
        </w:rPr>
        <w:t xml:space="preserve">, </w:t>
      </w:r>
      <w:r w:rsidR="00DB45BD" w:rsidRPr="00DB45BD">
        <w:rPr>
          <w:rFonts w:ascii="Arial" w:hAnsi="Arial" w:cs="Arial"/>
          <w:sz w:val="20"/>
        </w:rPr>
        <w:t>nie dłuższym jednak niż 7 dni kalendarzowych</w:t>
      </w:r>
      <w:r w:rsidR="00DB45BD">
        <w:rPr>
          <w:rFonts w:ascii="Arial" w:hAnsi="Arial" w:cs="Arial"/>
          <w:b w:val="0"/>
          <w:sz w:val="20"/>
        </w:rPr>
        <w:t>.</w:t>
      </w:r>
    </w:p>
    <w:p w:rsidR="000A0CCF" w:rsidRPr="000A0CCF" w:rsidRDefault="000A0CCF" w:rsidP="000A0CCF">
      <w:pPr>
        <w:pStyle w:val="NormalnyArial"/>
        <w:numPr>
          <w:ilvl w:val="0"/>
          <w:numId w:val="2"/>
        </w:numPr>
        <w:tabs>
          <w:tab w:val="clear" w:pos="720"/>
          <w:tab w:val="num" w:pos="709"/>
        </w:tabs>
        <w:spacing w:before="0" w:after="120" w:line="240" w:lineRule="auto"/>
        <w:rPr>
          <w:sz w:val="20"/>
          <w:szCs w:val="20"/>
        </w:rPr>
      </w:pPr>
      <w:r w:rsidRPr="006F7FF1">
        <w:rPr>
          <w:sz w:val="20"/>
          <w:szCs w:val="20"/>
        </w:rPr>
        <w:t xml:space="preserve">W przypadku wycofania z produkcji lub braku dostępności na rynku określonego </w:t>
      </w:r>
      <w:r>
        <w:rPr>
          <w:sz w:val="20"/>
          <w:szCs w:val="20"/>
        </w:rPr>
        <w:t>sprzętu,</w:t>
      </w:r>
      <w:r w:rsidRPr="006F7FF1">
        <w:rPr>
          <w:sz w:val="20"/>
          <w:szCs w:val="20"/>
        </w:rPr>
        <w:t xml:space="preserve"> spowodowanego czynnikami niezależnymi od Wykonawcy, dopuszcza się możliwość, w uzgodnieniu z Zamawiającym, zmiany i zastąpienia go innym</w:t>
      </w:r>
      <w:r>
        <w:rPr>
          <w:sz w:val="20"/>
          <w:szCs w:val="20"/>
        </w:rPr>
        <w:t>,</w:t>
      </w:r>
      <w:r w:rsidRPr="006F7FF1">
        <w:rPr>
          <w:sz w:val="20"/>
          <w:szCs w:val="20"/>
        </w:rPr>
        <w:t xml:space="preserve"> o cechach nie gorszych od wycofanego lub niedostępnego, z zachowaniem jego ceny i przy zachowaniu pisemnej formy informacji o zaistniałej zamianie.</w:t>
      </w:r>
    </w:p>
    <w:p w:rsidR="000A0CCF" w:rsidRDefault="000A0CCF" w:rsidP="00BD541B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Zamawiający zastrzega sobie prawo do rezygnacji z zakupu części sprzętu oraz dokonania zamiany ilościowej w stosunku do ich pierwotnej ilości, </w:t>
      </w:r>
      <w:r>
        <w:rPr>
          <w:rFonts w:ascii="Arial" w:hAnsi="Arial" w:cs="Arial"/>
          <w:b w:val="0"/>
          <w:bCs/>
          <w:color w:val="000000"/>
          <w:sz w:val="20"/>
        </w:rPr>
        <w:t>określonej w formularzu asortymentowo-cenowym.</w:t>
      </w:r>
    </w:p>
    <w:p w:rsidR="000A0CCF" w:rsidRPr="000A0CCF" w:rsidRDefault="000A0CCF" w:rsidP="000A0CCF">
      <w:pPr>
        <w:pStyle w:val="NormalnyArial"/>
        <w:numPr>
          <w:ilvl w:val="0"/>
          <w:numId w:val="2"/>
        </w:numPr>
        <w:spacing w:before="0" w:after="120" w:line="240" w:lineRule="auto"/>
        <w:rPr>
          <w:sz w:val="20"/>
          <w:szCs w:val="20"/>
        </w:rPr>
      </w:pPr>
      <w:r w:rsidRPr="00DB45BD">
        <w:rPr>
          <w:b/>
          <w:color w:val="000000"/>
          <w:sz w:val="20"/>
          <w:szCs w:val="20"/>
        </w:rPr>
        <w:t>Wykonawca gwarantuje Zamawiającemu sprzedaż innego sprzętu - nie ujętego w załączniku do formularza asortymentowo-cenowego</w:t>
      </w:r>
      <w:r w:rsidRPr="006F7FF1">
        <w:rPr>
          <w:color w:val="000000"/>
          <w:sz w:val="20"/>
          <w:szCs w:val="20"/>
        </w:rPr>
        <w:t xml:space="preserve">. Każdorazowe zamówienie </w:t>
      </w:r>
      <w:r>
        <w:rPr>
          <w:color w:val="000000"/>
          <w:sz w:val="20"/>
          <w:szCs w:val="20"/>
        </w:rPr>
        <w:t>sprzętu</w:t>
      </w:r>
      <w:r w:rsidRPr="006F7FF1">
        <w:rPr>
          <w:color w:val="000000"/>
          <w:sz w:val="20"/>
          <w:szCs w:val="20"/>
        </w:rPr>
        <w:t xml:space="preserve"> inn</w:t>
      </w:r>
      <w:r>
        <w:rPr>
          <w:color w:val="000000"/>
          <w:sz w:val="20"/>
          <w:szCs w:val="20"/>
        </w:rPr>
        <w:t>ego niż wymieniony</w:t>
      </w:r>
      <w:r w:rsidRPr="006F7FF1">
        <w:rPr>
          <w:color w:val="000000"/>
          <w:sz w:val="20"/>
          <w:szCs w:val="20"/>
        </w:rPr>
        <w:t xml:space="preserve"> w załączniku wymaga dodatkowego potwierdzenia przez Zamawiającego zamówienia po przedstawieniu przez Wykonawcę konkretnej oferty cenowej.</w:t>
      </w:r>
    </w:p>
    <w:p w:rsidR="000A0CCF" w:rsidRPr="000A0CCF" w:rsidRDefault="000A0CCF" w:rsidP="000A0CCF">
      <w:pPr>
        <w:pStyle w:val="NormalnyArial"/>
        <w:numPr>
          <w:ilvl w:val="0"/>
          <w:numId w:val="2"/>
        </w:numPr>
        <w:spacing w:before="0" w:after="12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Zamówienie sprzętu nie wymienionego w formularzu asortymentowo cenowym </w:t>
      </w:r>
      <w:r w:rsidR="00DB45BD">
        <w:rPr>
          <w:color w:val="000000"/>
          <w:sz w:val="20"/>
          <w:szCs w:val="20"/>
        </w:rPr>
        <w:t>wlicza się do wartości realizacji</w:t>
      </w:r>
      <w:r>
        <w:rPr>
          <w:color w:val="000000"/>
          <w:sz w:val="20"/>
          <w:szCs w:val="20"/>
        </w:rPr>
        <w:t xml:space="preserve"> umowy</w:t>
      </w:r>
      <w:r w:rsidR="00DB45BD">
        <w:rPr>
          <w:color w:val="000000"/>
          <w:sz w:val="20"/>
          <w:szCs w:val="20"/>
        </w:rPr>
        <w:t xml:space="preserve"> (nie zwiększa jej wartości)</w:t>
      </w:r>
      <w:r>
        <w:rPr>
          <w:color w:val="000000"/>
          <w:sz w:val="20"/>
          <w:szCs w:val="20"/>
        </w:rPr>
        <w:t>.</w:t>
      </w:r>
    </w:p>
    <w:p w:rsidR="000A0CCF" w:rsidRPr="006F7FF1" w:rsidRDefault="000A0CCF" w:rsidP="000A0CCF">
      <w:pPr>
        <w:pStyle w:val="NormalnyArial"/>
        <w:numPr>
          <w:ilvl w:val="0"/>
          <w:numId w:val="2"/>
        </w:numPr>
        <w:spacing w:before="0" w:after="12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Wykonawca zapewni min. 24 miesięczną gwarancję na dostarczany sprzęt, chyba, że producent przewidział jej dłuższy okres. Okres gwarancji liczony jest od dnia dostawy konkretnego egzemplarza do siedziby Zamawiającego. </w:t>
      </w:r>
    </w:p>
    <w:p w:rsidR="00BD541B" w:rsidRDefault="00BD541B" w:rsidP="00BD541B">
      <w:pPr>
        <w:spacing w:before="120" w:line="120" w:lineRule="auto"/>
        <w:ind w:left="1259" w:hanging="357"/>
        <w:jc w:val="both"/>
      </w:pPr>
    </w:p>
    <w:sectPr w:rsidR="00BD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C52"/>
    <w:multiLevelType w:val="hybridMultilevel"/>
    <w:tmpl w:val="95E876DE"/>
    <w:lvl w:ilvl="0" w:tplc="0812EC0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51D17"/>
    <w:multiLevelType w:val="hybridMultilevel"/>
    <w:tmpl w:val="766A3E88"/>
    <w:lvl w:ilvl="0" w:tplc="AE242516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BF40B2"/>
    <w:multiLevelType w:val="multilevel"/>
    <w:tmpl w:val="4D84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81461A"/>
    <w:multiLevelType w:val="multilevel"/>
    <w:tmpl w:val="21B6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5D1760"/>
    <w:multiLevelType w:val="hybridMultilevel"/>
    <w:tmpl w:val="110A289A"/>
    <w:lvl w:ilvl="0" w:tplc="4F167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0882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z w:val="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CF"/>
    <w:rsid w:val="000A0CCF"/>
    <w:rsid w:val="000A2D36"/>
    <w:rsid w:val="007C3B31"/>
    <w:rsid w:val="00977B90"/>
    <w:rsid w:val="00BD541B"/>
    <w:rsid w:val="00DB45BD"/>
    <w:rsid w:val="00E5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A0CC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A0C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0A0CCF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0C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0CCF"/>
  </w:style>
  <w:style w:type="paragraph" w:styleId="Lista2">
    <w:name w:val="List 2"/>
    <w:basedOn w:val="Normalny"/>
    <w:rsid w:val="00BD541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54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541B"/>
  </w:style>
  <w:style w:type="paragraph" w:styleId="Tekstpodstawowyzwciciem2">
    <w:name w:val="Body Text First Indent 2"/>
    <w:basedOn w:val="Tekstpodstawowywcity"/>
    <w:link w:val="Tekstpodstawowyzwciciem2Znak"/>
    <w:rsid w:val="00BD541B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D54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A0CC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A0C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0A0CCF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0C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0CCF"/>
  </w:style>
  <w:style w:type="paragraph" w:styleId="Lista2">
    <w:name w:val="List 2"/>
    <w:basedOn w:val="Normalny"/>
    <w:rsid w:val="00BD541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54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541B"/>
  </w:style>
  <w:style w:type="paragraph" w:styleId="Tekstpodstawowyzwciciem2">
    <w:name w:val="Body Text First Indent 2"/>
    <w:basedOn w:val="Tekstpodstawowywcity"/>
    <w:link w:val="Tekstpodstawowyzwciciem2Znak"/>
    <w:rsid w:val="00BD541B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D54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Gados</dc:creator>
  <cp:lastModifiedBy>Szymon Gados</cp:lastModifiedBy>
  <cp:revision>2</cp:revision>
  <dcterms:created xsi:type="dcterms:W3CDTF">2021-02-15T10:28:00Z</dcterms:created>
  <dcterms:modified xsi:type="dcterms:W3CDTF">2021-02-15T10:28:00Z</dcterms:modified>
</cp:coreProperties>
</file>