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997BE" w14:textId="77777777" w:rsidR="00CC6EEB" w:rsidRDefault="00CC6EEB" w:rsidP="00801E8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65CA22" w14:textId="77777777" w:rsidR="00CC6EEB" w:rsidRDefault="00CC6EEB" w:rsidP="00801E8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740E2EB" w14:textId="79AEC275" w:rsidR="00CC6EEB" w:rsidRPr="00985FFF" w:rsidRDefault="00CC6EEB" w:rsidP="00801E84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RDOŚ-Gd-WOO.420.</w:t>
      </w:r>
      <w:r w:rsidR="00BC76BB">
        <w:rPr>
          <w:rFonts w:ascii="Arial" w:hAnsi="Arial" w:cs="Arial"/>
          <w:sz w:val="21"/>
          <w:szCs w:val="21"/>
        </w:rPr>
        <w:t>19</w:t>
      </w:r>
      <w:r w:rsidRPr="00985FFF">
        <w:rPr>
          <w:rFonts w:ascii="Arial" w:hAnsi="Arial" w:cs="Arial"/>
          <w:sz w:val="21"/>
          <w:szCs w:val="21"/>
        </w:rPr>
        <w:t>.20</w:t>
      </w:r>
      <w:r>
        <w:rPr>
          <w:rFonts w:ascii="Arial" w:hAnsi="Arial" w:cs="Arial"/>
          <w:sz w:val="21"/>
          <w:szCs w:val="21"/>
        </w:rPr>
        <w:t>2</w:t>
      </w:r>
      <w:r w:rsidR="00355EB6">
        <w:rPr>
          <w:rFonts w:ascii="Arial" w:hAnsi="Arial" w:cs="Arial"/>
          <w:sz w:val="21"/>
          <w:szCs w:val="21"/>
        </w:rPr>
        <w:t>6</w:t>
      </w:r>
      <w:r w:rsidRPr="00985FFF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DŁ.</w:t>
      </w:r>
      <w:r w:rsidR="00803524">
        <w:rPr>
          <w:rFonts w:ascii="Arial" w:hAnsi="Arial" w:cs="Arial"/>
          <w:sz w:val="21"/>
          <w:szCs w:val="21"/>
        </w:rPr>
        <w:t>10</w:t>
      </w:r>
      <w:r w:rsidRPr="00985FFF">
        <w:rPr>
          <w:rFonts w:ascii="Arial" w:hAnsi="Arial" w:cs="Arial"/>
          <w:sz w:val="21"/>
          <w:szCs w:val="21"/>
        </w:rPr>
        <w:t xml:space="preserve">                           </w:t>
      </w:r>
      <w:r>
        <w:rPr>
          <w:rFonts w:ascii="Arial" w:hAnsi="Arial" w:cs="Arial"/>
          <w:sz w:val="21"/>
          <w:szCs w:val="21"/>
        </w:rPr>
        <w:t xml:space="preserve"> 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</w:t>
      </w:r>
      <w:r w:rsidRPr="00985FFF">
        <w:rPr>
          <w:rFonts w:ascii="Arial" w:hAnsi="Arial" w:cs="Arial"/>
          <w:sz w:val="21"/>
          <w:szCs w:val="21"/>
        </w:rPr>
        <w:t xml:space="preserve">Gdańsk, dnia </w:t>
      </w:r>
      <w:r w:rsidR="00C42065">
        <w:rPr>
          <w:rFonts w:ascii="Arial" w:hAnsi="Arial" w:cs="Arial"/>
          <w:sz w:val="21"/>
          <w:szCs w:val="21"/>
        </w:rPr>
        <w:t>24</w:t>
      </w:r>
      <w:r>
        <w:rPr>
          <w:rFonts w:ascii="Arial" w:hAnsi="Arial" w:cs="Arial"/>
          <w:sz w:val="21"/>
          <w:szCs w:val="21"/>
        </w:rPr>
        <w:t xml:space="preserve"> </w:t>
      </w:r>
      <w:r w:rsidR="00BC76BB">
        <w:rPr>
          <w:rFonts w:ascii="Arial" w:hAnsi="Arial" w:cs="Arial"/>
          <w:sz w:val="21"/>
          <w:szCs w:val="21"/>
        </w:rPr>
        <w:t>lipca</w:t>
      </w:r>
      <w:r w:rsidR="00803524">
        <w:rPr>
          <w:rFonts w:ascii="Arial" w:hAnsi="Arial" w:cs="Arial"/>
          <w:sz w:val="21"/>
          <w:szCs w:val="21"/>
        </w:rPr>
        <w:t xml:space="preserve"> 2026</w:t>
      </w:r>
      <w:r>
        <w:rPr>
          <w:rFonts w:ascii="Arial" w:hAnsi="Arial" w:cs="Arial"/>
          <w:sz w:val="21"/>
          <w:szCs w:val="21"/>
        </w:rPr>
        <w:t xml:space="preserve"> </w:t>
      </w:r>
      <w:r w:rsidRPr="00985FFF">
        <w:rPr>
          <w:rFonts w:ascii="Arial" w:hAnsi="Arial" w:cs="Arial"/>
          <w:sz w:val="21"/>
          <w:szCs w:val="21"/>
        </w:rPr>
        <w:t>r.</w:t>
      </w:r>
    </w:p>
    <w:p w14:paraId="1871ADF2" w14:textId="5EBA3B58" w:rsidR="00CC6EEB" w:rsidRDefault="00CC6EEB" w:rsidP="00801E8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14:paraId="251A057B" w14:textId="121A5D15" w:rsidR="00DE58E8" w:rsidRPr="005B0B8F" w:rsidRDefault="00EA6DF8" w:rsidP="00801E8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B0B8F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7250FDCC" w14:textId="77777777" w:rsidR="00DE58E8" w:rsidRPr="005B0B8F" w:rsidRDefault="00DE58E8" w:rsidP="00801E8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8256B34" w14:textId="66089A0F" w:rsidR="002A32AC" w:rsidRPr="005B0B8F" w:rsidRDefault="001C2A5B" w:rsidP="00801E84">
      <w:pPr>
        <w:spacing w:after="60"/>
        <w:rPr>
          <w:rFonts w:ascii="Arial" w:hAnsi="Arial" w:cs="Arial"/>
          <w:sz w:val="21"/>
          <w:szCs w:val="21"/>
        </w:rPr>
      </w:pPr>
      <w:r w:rsidRPr="005B0B8F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r. Kodeks postępowania administracyjnego </w:t>
      </w:r>
      <w:r w:rsidR="00401A15" w:rsidRPr="005B0B8F">
        <w:rPr>
          <w:rFonts w:ascii="Arial" w:hAnsi="Arial" w:cs="Arial"/>
          <w:color w:val="000000" w:themeColor="text1"/>
          <w:sz w:val="21"/>
          <w:szCs w:val="21"/>
        </w:rPr>
        <w:t>(</w:t>
      </w:r>
      <w:r w:rsidR="008731A1" w:rsidRPr="005B0B8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2025 r. poz. 1691</w:t>
      </w:r>
      <w:r w:rsidR="00803B29" w:rsidRPr="005B0B8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5B0B8F">
        <w:rPr>
          <w:rFonts w:ascii="Arial" w:eastAsia="Times New Roman" w:hAnsi="Arial" w:cs="Arial"/>
          <w:sz w:val="21"/>
          <w:szCs w:val="21"/>
          <w:lang w:eastAsia="pl-PL"/>
        </w:rPr>
        <w:t xml:space="preserve"> dalej kpa, w związku z art. 74 </w:t>
      </w:r>
      <w:r w:rsidR="00132187" w:rsidRPr="005B0B8F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B0B8F">
        <w:rPr>
          <w:rFonts w:ascii="Arial" w:eastAsia="Times New Roman" w:hAnsi="Arial" w:cs="Arial"/>
          <w:sz w:val="21"/>
          <w:szCs w:val="21"/>
          <w:lang w:eastAsia="pl-PL"/>
        </w:rPr>
        <w:t>ust. 3 ustawy z dnia 3 października 2008 r. o udostępnianiu informacji o środowisku i jego ochronie, udziale społeczeństwa w ochronie środowiska oraz o ocenach oddziaływania na</w:t>
      </w:r>
      <w:r w:rsidR="00401A15" w:rsidRPr="005B0B8F">
        <w:rPr>
          <w:rFonts w:ascii="Arial" w:eastAsia="Times New Roman" w:hAnsi="Arial" w:cs="Arial"/>
          <w:sz w:val="21"/>
          <w:szCs w:val="21"/>
          <w:lang w:eastAsia="pl-PL"/>
        </w:rPr>
        <w:t xml:space="preserve"> środowisko</w:t>
      </w:r>
      <w:r w:rsidRPr="005B0B8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C6EEB" w:rsidRPr="005B0B8F">
        <w:rPr>
          <w:rFonts w:ascii="Arial" w:hAnsi="Arial" w:cs="Arial"/>
          <w:i/>
          <w:sz w:val="21"/>
          <w:szCs w:val="21"/>
        </w:rPr>
        <w:t>(</w:t>
      </w:r>
      <w:r w:rsidR="00355EB6" w:rsidRPr="005B0B8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2026 r. poz. 670</w:t>
      </w:r>
      <w:r w:rsidR="00CC6EEB" w:rsidRPr="005B0B8F">
        <w:rPr>
          <w:rFonts w:ascii="Arial" w:hAnsi="Arial" w:cs="Arial"/>
          <w:i/>
          <w:sz w:val="21"/>
          <w:szCs w:val="21"/>
        </w:rPr>
        <w:t xml:space="preserve">), </w:t>
      </w:r>
      <w:r w:rsidRPr="005B0B8F">
        <w:rPr>
          <w:rFonts w:ascii="Arial" w:eastAsia="Times New Roman" w:hAnsi="Arial" w:cs="Arial"/>
          <w:sz w:val="21"/>
          <w:szCs w:val="21"/>
          <w:lang w:eastAsia="pl-PL"/>
        </w:rPr>
        <w:t xml:space="preserve">zwanej dalej ustawą </w:t>
      </w:r>
      <w:r w:rsidR="001B37B6" w:rsidRPr="005B0B8F">
        <w:rPr>
          <w:rFonts w:ascii="Arial" w:eastAsia="Times New Roman" w:hAnsi="Arial" w:cs="Arial"/>
          <w:sz w:val="21"/>
          <w:szCs w:val="21"/>
          <w:lang w:eastAsia="pl-PL"/>
        </w:rPr>
        <w:t>ooś</w:t>
      </w:r>
      <w:r w:rsidRPr="005B0B8F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 w:rsidRPr="005B0B8F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="00396380" w:rsidRPr="005B0B8F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5B0B8F">
        <w:rPr>
          <w:rFonts w:ascii="Arial" w:eastAsia="Times New Roman" w:hAnsi="Arial" w:cs="Arial"/>
          <w:sz w:val="21"/>
          <w:szCs w:val="21"/>
          <w:lang w:eastAsia="pl-PL"/>
        </w:rPr>
        <w:t xml:space="preserve">Gdańsku zawiadamia </w:t>
      </w:r>
      <w:r w:rsidR="00803524" w:rsidRPr="005B0B8F">
        <w:rPr>
          <w:rFonts w:ascii="Arial" w:eastAsia="Times New Roman" w:hAnsi="Arial" w:cs="Arial"/>
          <w:sz w:val="21"/>
          <w:szCs w:val="21"/>
          <w:lang w:eastAsia="pl-PL"/>
        </w:rPr>
        <w:t xml:space="preserve">Strony Postępowania, że na wniosek </w:t>
      </w:r>
      <w:r w:rsidR="00BC76BB" w:rsidRPr="005B0B8F">
        <w:rPr>
          <w:rFonts w:ascii="Arial" w:hAnsi="Arial" w:cs="Arial"/>
          <w:sz w:val="21"/>
          <w:szCs w:val="21"/>
        </w:rPr>
        <w:t xml:space="preserve">Państwa Moniki i Dominika Dykier </w:t>
      </w:r>
      <w:r w:rsidR="00803524" w:rsidRPr="005B0B8F">
        <w:rPr>
          <w:rFonts w:ascii="Arial" w:eastAsia="Times New Roman" w:hAnsi="Arial" w:cs="Arial"/>
          <w:sz w:val="21"/>
          <w:szCs w:val="21"/>
        </w:rPr>
        <w:t xml:space="preserve">w sprawie wydania decyzji o środowiskowych uwarunkowaniach dla przedsięwzięcia </w:t>
      </w:r>
      <w:r w:rsidR="00355EB6" w:rsidRPr="005B0B8F">
        <w:rPr>
          <w:rFonts w:ascii="Arial" w:hAnsi="Arial" w:cs="Arial"/>
          <w:sz w:val="21"/>
          <w:szCs w:val="21"/>
        </w:rPr>
        <w:t xml:space="preserve">polegającego na </w:t>
      </w:r>
      <w:r w:rsidR="00BC76BB" w:rsidRPr="005B0B8F">
        <w:rPr>
          <w:rFonts w:ascii="Arial" w:hAnsi="Arial" w:cs="Arial"/>
          <w:b/>
          <w:bCs/>
          <w:sz w:val="21"/>
          <w:szCs w:val="21"/>
        </w:rPr>
        <w:t>wyłączeniu z produkcji leśnej części gruntów położonych w obrębie geodezyjnym Swornegacie, gmina Chojnice, powiat chojnicki, oznaczonych w ewidencji gruntów jako działka nr 162, o łącznej powierzchni [np. 0,3153 ha] w gospodarstwie rolnym</w:t>
      </w:r>
      <w:r w:rsidR="00803524" w:rsidRPr="005B0B8F">
        <w:rPr>
          <w:rFonts w:ascii="Arial" w:hAnsi="Arial" w:cs="Arial"/>
          <w:b/>
          <w:bCs/>
          <w:color w:val="000000"/>
          <w:sz w:val="21"/>
          <w:szCs w:val="21"/>
        </w:rPr>
        <w:t>,</w:t>
      </w:r>
    </w:p>
    <w:p w14:paraId="3E8E798A" w14:textId="77777777" w:rsidR="003D56A0" w:rsidRPr="005B0B8F" w:rsidRDefault="003D56A0" w:rsidP="00801E84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17487E2" w14:textId="3A23D6CF" w:rsidR="00803524" w:rsidRPr="005B0B8F" w:rsidRDefault="00803524" w:rsidP="00801E84">
      <w:pPr>
        <w:spacing w:after="0"/>
        <w:rPr>
          <w:rFonts w:ascii="Arial" w:hAnsi="Arial" w:cs="Arial"/>
          <w:sz w:val="21"/>
          <w:szCs w:val="21"/>
        </w:rPr>
      </w:pPr>
      <w:r w:rsidRPr="005B0B8F">
        <w:rPr>
          <w:rFonts w:ascii="Arial" w:hAnsi="Arial" w:cs="Arial"/>
          <w:b/>
          <w:sz w:val="21"/>
          <w:szCs w:val="21"/>
          <w:u w:val="single"/>
        </w:rPr>
        <w:t>zostało wydane postanowienie</w:t>
      </w:r>
      <w:r w:rsidRPr="005B0B8F">
        <w:rPr>
          <w:rFonts w:ascii="Arial" w:hAnsi="Arial" w:cs="Arial"/>
          <w:sz w:val="21"/>
          <w:szCs w:val="21"/>
        </w:rPr>
        <w:t xml:space="preserve"> RDOŚ-Gd-WOO.420.</w:t>
      </w:r>
      <w:r w:rsidR="00BC76BB" w:rsidRPr="005B0B8F">
        <w:rPr>
          <w:rFonts w:ascii="Arial" w:hAnsi="Arial" w:cs="Arial"/>
          <w:sz w:val="21"/>
          <w:szCs w:val="21"/>
        </w:rPr>
        <w:t>19</w:t>
      </w:r>
      <w:r w:rsidRPr="005B0B8F">
        <w:rPr>
          <w:rFonts w:ascii="Arial" w:hAnsi="Arial" w:cs="Arial"/>
          <w:sz w:val="21"/>
          <w:szCs w:val="21"/>
        </w:rPr>
        <w:t>.202</w:t>
      </w:r>
      <w:r w:rsidR="00355EB6" w:rsidRPr="005B0B8F">
        <w:rPr>
          <w:rFonts w:ascii="Arial" w:hAnsi="Arial" w:cs="Arial"/>
          <w:sz w:val="21"/>
          <w:szCs w:val="21"/>
        </w:rPr>
        <w:t>6</w:t>
      </w:r>
      <w:r w:rsidRPr="005B0B8F">
        <w:rPr>
          <w:rFonts w:ascii="Arial" w:hAnsi="Arial" w:cs="Arial"/>
          <w:sz w:val="21"/>
          <w:szCs w:val="21"/>
        </w:rPr>
        <w:t>.DŁ.9 stwierdzające obowiązek przeprowadzenia oceny oddziaływania na środowisko dla ww. przedsięwzięcia.</w:t>
      </w:r>
    </w:p>
    <w:p w14:paraId="3E8DB574" w14:textId="77777777" w:rsidR="00803524" w:rsidRPr="005B0B8F" w:rsidRDefault="00803524" w:rsidP="00801E84">
      <w:pPr>
        <w:spacing w:after="0"/>
        <w:rPr>
          <w:rFonts w:ascii="Arial" w:hAnsi="Arial" w:cs="Arial"/>
          <w:sz w:val="21"/>
          <w:szCs w:val="21"/>
        </w:rPr>
      </w:pPr>
    </w:p>
    <w:p w14:paraId="5D770080" w14:textId="3E6A42C7" w:rsidR="00803524" w:rsidRPr="005B0B8F" w:rsidRDefault="00803524" w:rsidP="00801E8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B0B8F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 Gdańsku, ul. Chmielna 54/57, pok. nr 109, w godzinach pracy urzędu (po uprzednim umówieniu się np. telefonicznie).</w:t>
      </w:r>
    </w:p>
    <w:p w14:paraId="0517C892" w14:textId="77777777" w:rsidR="00DE7940" w:rsidRPr="005B0B8F" w:rsidRDefault="00DE7940" w:rsidP="00801E8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764ABF" w14:textId="77777777" w:rsidR="00DE7940" w:rsidRPr="005B0B8F" w:rsidRDefault="00DE7940" w:rsidP="00801E8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11E8D0D" w14:textId="03A2992E" w:rsidR="00DE7940" w:rsidRPr="005B0B8F" w:rsidRDefault="00DE7940" w:rsidP="00801E8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B0B8F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C42065">
        <w:rPr>
          <w:rFonts w:ascii="Arial" w:eastAsia="Times New Roman" w:hAnsi="Arial" w:cs="Arial"/>
          <w:sz w:val="21"/>
          <w:szCs w:val="21"/>
          <w:lang w:eastAsia="pl-PL"/>
        </w:rPr>
        <w:t xml:space="preserve"> 24.07.2026 r. </w:t>
      </w:r>
      <w:r w:rsidRPr="005B0B8F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6C161BBD" w14:textId="77777777" w:rsidR="00DE7940" w:rsidRPr="005B0B8F" w:rsidRDefault="00DE7940" w:rsidP="00801E8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73310B5" w14:textId="77777777" w:rsidR="00DE7940" w:rsidRPr="005B0B8F" w:rsidRDefault="00DE7940" w:rsidP="00801E8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D14AAB8" w14:textId="77777777" w:rsidR="00DE7940" w:rsidRPr="005B0B8F" w:rsidRDefault="00DE7940" w:rsidP="00801E8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B0B8F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CE6532C" w14:textId="77777777" w:rsidR="00DE7940" w:rsidRPr="00DE7940" w:rsidRDefault="00DE7940" w:rsidP="00801E8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B11A26A" w14:textId="77777777" w:rsidR="00DE7940" w:rsidRDefault="00DE7940" w:rsidP="00801E8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9097C6" w14:textId="77777777" w:rsidR="007E6A0A" w:rsidRDefault="007E6A0A" w:rsidP="00801E8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1B438B" w14:textId="77777777" w:rsidR="00DE7940" w:rsidRPr="00DE7940" w:rsidRDefault="00DE7940" w:rsidP="00801E8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B958431" w14:textId="77777777" w:rsidR="00803524" w:rsidRPr="002D6409" w:rsidRDefault="00803524" w:rsidP="00801E84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49 kpa:</w:t>
      </w:r>
      <w:r w:rsidRPr="002D6409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</w:p>
    <w:p w14:paraId="31FD470F" w14:textId="77777777" w:rsidR="00803524" w:rsidRPr="002D6409" w:rsidRDefault="00803524" w:rsidP="00801E84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sz w:val="14"/>
          <w:szCs w:val="14"/>
          <w:lang w:eastAsia="pl-PL"/>
        </w:rPr>
        <w:t xml:space="preserve">§ 1. Jeżeli </w:t>
      </w:r>
      <w:hyperlink r:id="rId7" w:anchor="/search-hypertext/16784712_art%2849%29_1?pit=2018-04-03" w:history="1">
        <w:r w:rsidRPr="002D6409">
          <w:rPr>
            <w:rFonts w:ascii="Arial" w:eastAsia="Times New Roman" w:hAnsi="Arial" w:cs="Arial"/>
            <w:sz w:val="14"/>
            <w:szCs w:val="14"/>
            <w:lang w:eastAsia="pl-PL"/>
          </w:rPr>
          <w:t>przepis</w:t>
        </w:r>
      </w:hyperlink>
      <w:r w:rsidRPr="002D6409">
        <w:rPr>
          <w:rFonts w:ascii="Arial" w:eastAsia="Times New Roman" w:hAnsi="Arial" w:cs="Arial"/>
          <w:sz w:val="14"/>
          <w:szCs w:val="14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C9BE82F" w14:textId="77777777" w:rsidR="00803524" w:rsidRPr="002D6409" w:rsidRDefault="00803524" w:rsidP="00801E84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sz w:val="14"/>
          <w:szCs w:val="14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42735D4" w14:textId="77777777" w:rsidR="00803524" w:rsidRPr="002D6409" w:rsidRDefault="00803524" w:rsidP="00801E84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color w:val="000000" w:themeColor="text1"/>
          <w:sz w:val="14"/>
          <w:szCs w:val="14"/>
          <w:u w:val="single"/>
          <w:lang w:eastAsia="pl-PL"/>
        </w:rPr>
        <w:t>Art. 74 ust. 3</w:t>
      </w:r>
      <w:r w:rsidRPr="002D6409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</w:t>
      </w:r>
      <w:r w:rsidRPr="002D6409">
        <w:rPr>
          <w:rFonts w:ascii="Arial" w:eastAsia="Times New Roman" w:hAnsi="Arial" w:cs="Arial"/>
          <w:i/>
          <w:color w:val="000000" w:themeColor="text1"/>
          <w:sz w:val="14"/>
          <w:szCs w:val="14"/>
          <w:lang w:eastAsia="pl-PL"/>
        </w:rPr>
        <w:t>ustawy ooś</w:t>
      </w:r>
      <w:r w:rsidRPr="002D6409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D6409">
          <w:rPr>
            <w:rFonts w:ascii="Arial" w:eastAsia="Times New Roman" w:hAnsi="Arial" w:cs="Arial"/>
            <w:color w:val="000000" w:themeColor="text1"/>
            <w:sz w:val="14"/>
            <w:szCs w:val="14"/>
            <w:lang w:eastAsia="pl-PL"/>
          </w:rPr>
          <w:t>art. 49</w:t>
        </w:r>
      </w:hyperlink>
      <w:r w:rsidRPr="002D6409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Kodeksu postępowania administracyjnego.</w:t>
      </w:r>
    </w:p>
    <w:p w14:paraId="4F48EF4A" w14:textId="77777777" w:rsidR="00803524" w:rsidRPr="00CB27FE" w:rsidRDefault="00803524" w:rsidP="00801E84">
      <w:pPr>
        <w:spacing w:line="240" w:lineRule="auto"/>
        <w:rPr>
          <w:rFonts w:ascii="Arial" w:hAnsi="Arial" w:cs="Arial"/>
          <w:sz w:val="14"/>
          <w:szCs w:val="14"/>
        </w:rPr>
      </w:pPr>
      <w:r w:rsidRPr="00CB27FE">
        <w:rPr>
          <w:rFonts w:ascii="Arial" w:hAnsi="Arial" w:cs="Arial"/>
          <w:sz w:val="14"/>
          <w:szCs w:val="14"/>
          <w:u w:val="single"/>
        </w:rPr>
        <w:t>Art. 75 ust. 1 pkt 1 lit. d) ustawy ooś</w:t>
      </w:r>
      <w:r w:rsidRPr="00CB27FE">
        <w:rPr>
          <w:rFonts w:ascii="Arial" w:hAnsi="Arial" w:cs="Arial"/>
          <w:sz w:val="14"/>
          <w:szCs w:val="14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2D7C114B" w14:textId="77777777" w:rsidR="00C371D8" w:rsidRDefault="00C371D8" w:rsidP="00801E8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0AA788F" w14:textId="77777777" w:rsidR="00DE7940" w:rsidRPr="00DE7940" w:rsidRDefault="00DE7940" w:rsidP="00801E8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6DFC32A" w14:textId="77777777" w:rsidR="00DE7940" w:rsidRPr="00DE7940" w:rsidRDefault="00DE7940" w:rsidP="00801E8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C33BA3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014F0B76" w14:textId="0D909C9F" w:rsidR="00B01B19" w:rsidRPr="00110934" w:rsidRDefault="00B01B19" w:rsidP="00801E8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5077623E" w14:textId="77777777" w:rsidR="00DE7940" w:rsidRPr="00DE7940" w:rsidRDefault="00DE7940" w:rsidP="00801E8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2A62F51F" w14:textId="7C60E887" w:rsidR="003D56A0" w:rsidRPr="00D52F0E" w:rsidRDefault="00CC6EEB" w:rsidP="00801E84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CC6EEB">
        <w:rPr>
          <w:rFonts w:ascii="Arial" w:eastAsia="Calibri" w:hAnsi="Arial" w:cs="Arial"/>
          <w:sz w:val="20"/>
          <w:szCs w:val="20"/>
          <w:lang w:eastAsia="pl-PL"/>
        </w:rPr>
        <w:t>RDOŚ aa, sprawę prowadzi Daniel Łukawski, tel. 58 68 36 813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39638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65338" w14:textId="77777777" w:rsidR="004F5E71" w:rsidRDefault="004F5E71">
      <w:pPr>
        <w:spacing w:after="0" w:line="240" w:lineRule="auto"/>
      </w:pPr>
      <w:r>
        <w:separator/>
      </w:r>
    </w:p>
  </w:endnote>
  <w:endnote w:type="continuationSeparator" w:id="0">
    <w:p w14:paraId="4074B839" w14:textId="77777777" w:rsidR="004F5E71" w:rsidRDefault="004F5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BB2C" w14:textId="77777777" w:rsidR="000278CF" w:rsidRPr="007C6E11" w:rsidRDefault="000278CF" w:rsidP="0039638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478B" w14:textId="51114C53" w:rsidR="000278CF" w:rsidRPr="007C6E11" w:rsidRDefault="00983BCB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1FA9E552" wp14:editId="18C195EE">
          <wp:extent cx="4526280" cy="1043940"/>
          <wp:effectExtent l="0" t="0" r="7620" b="3810"/>
          <wp:docPr id="4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278CF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AAE03" w14:textId="77777777" w:rsidR="004F5E71" w:rsidRDefault="004F5E71">
      <w:pPr>
        <w:spacing w:after="0" w:line="240" w:lineRule="auto"/>
      </w:pPr>
      <w:r>
        <w:separator/>
      </w:r>
    </w:p>
  </w:footnote>
  <w:footnote w:type="continuationSeparator" w:id="0">
    <w:p w14:paraId="2F36C3C6" w14:textId="77777777" w:rsidR="004F5E71" w:rsidRDefault="004F5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5D0B5" w14:textId="77777777" w:rsidR="000278CF" w:rsidRDefault="000278CF" w:rsidP="00396380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3FFA" w14:textId="65122A97" w:rsidR="000278CF" w:rsidRDefault="00CC6EEB" w:rsidP="002A32AC">
    <w:pPr>
      <w:pStyle w:val="Nagwek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4F8C278" wp14:editId="56A748D3">
          <wp:simplePos x="0" y="0"/>
          <wp:positionH relativeFrom="column">
            <wp:posOffset>-457200</wp:posOffset>
          </wp:positionH>
          <wp:positionV relativeFrom="paragraph">
            <wp:posOffset>-38735</wp:posOffset>
          </wp:positionV>
          <wp:extent cx="4906645" cy="936625"/>
          <wp:effectExtent l="0" t="0" r="0" b="0"/>
          <wp:wrapNone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8260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01ED0"/>
    <w:rsid w:val="00015D7F"/>
    <w:rsid w:val="000278CF"/>
    <w:rsid w:val="00027AED"/>
    <w:rsid w:val="00033A9A"/>
    <w:rsid w:val="00056BAC"/>
    <w:rsid w:val="000727D9"/>
    <w:rsid w:val="00076329"/>
    <w:rsid w:val="00082544"/>
    <w:rsid w:val="000B2BB2"/>
    <w:rsid w:val="000B50FD"/>
    <w:rsid w:val="000C6FC0"/>
    <w:rsid w:val="000E4738"/>
    <w:rsid w:val="000F02C0"/>
    <w:rsid w:val="001210CE"/>
    <w:rsid w:val="00121248"/>
    <w:rsid w:val="0012607A"/>
    <w:rsid w:val="00132187"/>
    <w:rsid w:val="00164352"/>
    <w:rsid w:val="001728C9"/>
    <w:rsid w:val="00185EF8"/>
    <w:rsid w:val="00192A27"/>
    <w:rsid w:val="001A6A74"/>
    <w:rsid w:val="001B37B6"/>
    <w:rsid w:val="001C2A5B"/>
    <w:rsid w:val="001C31D2"/>
    <w:rsid w:val="001C63CA"/>
    <w:rsid w:val="001D6A4C"/>
    <w:rsid w:val="00206E29"/>
    <w:rsid w:val="00236260"/>
    <w:rsid w:val="00244057"/>
    <w:rsid w:val="0024723F"/>
    <w:rsid w:val="00253AFD"/>
    <w:rsid w:val="0027312C"/>
    <w:rsid w:val="002A32AC"/>
    <w:rsid w:val="002B7D65"/>
    <w:rsid w:val="002C2492"/>
    <w:rsid w:val="002C4BF4"/>
    <w:rsid w:val="00336B0F"/>
    <w:rsid w:val="00355EB6"/>
    <w:rsid w:val="00366E31"/>
    <w:rsid w:val="00374948"/>
    <w:rsid w:val="00396380"/>
    <w:rsid w:val="003B555D"/>
    <w:rsid w:val="003B6EE6"/>
    <w:rsid w:val="003D0CEF"/>
    <w:rsid w:val="003D56A0"/>
    <w:rsid w:val="003F5A71"/>
    <w:rsid w:val="00401A15"/>
    <w:rsid w:val="0042731D"/>
    <w:rsid w:val="0044081F"/>
    <w:rsid w:val="00445A27"/>
    <w:rsid w:val="0045008E"/>
    <w:rsid w:val="00463ABC"/>
    <w:rsid w:val="0046456B"/>
    <w:rsid w:val="00467CB0"/>
    <w:rsid w:val="00484ED3"/>
    <w:rsid w:val="004A0731"/>
    <w:rsid w:val="004B4E20"/>
    <w:rsid w:val="004C6199"/>
    <w:rsid w:val="004E2B51"/>
    <w:rsid w:val="004F2F4E"/>
    <w:rsid w:val="004F5E71"/>
    <w:rsid w:val="00562C76"/>
    <w:rsid w:val="00562F47"/>
    <w:rsid w:val="005A3B40"/>
    <w:rsid w:val="005A796A"/>
    <w:rsid w:val="005B0B8F"/>
    <w:rsid w:val="005B1520"/>
    <w:rsid w:val="005B3B02"/>
    <w:rsid w:val="006365C9"/>
    <w:rsid w:val="006D2EDB"/>
    <w:rsid w:val="006E314A"/>
    <w:rsid w:val="00714FBB"/>
    <w:rsid w:val="007175D1"/>
    <w:rsid w:val="00730362"/>
    <w:rsid w:val="00757895"/>
    <w:rsid w:val="007B30A3"/>
    <w:rsid w:val="007B50B7"/>
    <w:rsid w:val="007E4624"/>
    <w:rsid w:val="007E6A0A"/>
    <w:rsid w:val="007E7B52"/>
    <w:rsid w:val="007F1653"/>
    <w:rsid w:val="00801E84"/>
    <w:rsid w:val="00803524"/>
    <w:rsid w:val="00803B29"/>
    <w:rsid w:val="00822434"/>
    <w:rsid w:val="0082439C"/>
    <w:rsid w:val="00824FFA"/>
    <w:rsid w:val="00836DA4"/>
    <w:rsid w:val="008651A0"/>
    <w:rsid w:val="008731A1"/>
    <w:rsid w:val="008900E9"/>
    <w:rsid w:val="008A4ACD"/>
    <w:rsid w:val="008E1E14"/>
    <w:rsid w:val="008E6267"/>
    <w:rsid w:val="00903891"/>
    <w:rsid w:val="00911424"/>
    <w:rsid w:val="00961129"/>
    <w:rsid w:val="009754F2"/>
    <w:rsid w:val="00981BD9"/>
    <w:rsid w:val="00983BCB"/>
    <w:rsid w:val="009D30E7"/>
    <w:rsid w:val="009D4107"/>
    <w:rsid w:val="009D6924"/>
    <w:rsid w:val="009F512B"/>
    <w:rsid w:val="00A2625E"/>
    <w:rsid w:val="00A71607"/>
    <w:rsid w:val="00A960EC"/>
    <w:rsid w:val="00AC362C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A3503"/>
    <w:rsid w:val="00BB61EF"/>
    <w:rsid w:val="00BC76BB"/>
    <w:rsid w:val="00BD20AA"/>
    <w:rsid w:val="00BE20A5"/>
    <w:rsid w:val="00BE3AC7"/>
    <w:rsid w:val="00C111A5"/>
    <w:rsid w:val="00C33BA3"/>
    <w:rsid w:val="00C371D8"/>
    <w:rsid w:val="00C40997"/>
    <w:rsid w:val="00C41F0D"/>
    <w:rsid w:val="00C42065"/>
    <w:rsid w:val="00C46778"/>
    <w:rsid w:val="00C62D53"/>
    <w:rsid w:val="00C71261"/>
    <w:rsid w:val="00C932A0"/>
    <w:rsid w:val="00C957A9"/>
    <w:rsid w:val="00CB0ECB"/>
    <w:rsid w:val="00CC6EEB"/>
    <w:rsid w:val="00CE38B4"/>
    <w:rsid w:val="00CF0554"/>
    <w:rsid w:val="00D01690"/>
    <w:rsid w:val="00D52F0E"/>
    <w:rsid w:val="00D71F81"/>
    <w:rsid w:val="00D76D21"/>
    <w:rsid w:val="00DC0AAB"/>
    <w:rsid w:val="00DE58E8"/>
    <w:rsid w:val="00DE7638"/>
    <w:rsid w:val="00DE7940"/>
    <w:rsid w:val="00E15053"/>
    <w:rsid w:val="00E152E9"/>
    <w:rsid w:val="00E2652C"/>
    <w:rsid w:val="00E536C0"/>
    <w:rsid w:val="00E629C7"/>
    <w:rsid w:val="00E97B87"/>
    <w:rsid w:val="00EA6DB1"/>
    <w:rsid w:val="00EA6DF8"/>
    <w:rsid w:val="00EC5505"/>
    <w:rsid w:val="00EE3B78"/>
    <w:rsid w:val="00EF0E2A"/>
    <w:rsid w:val="00F058B9"/>
    <w:rsid w:val="00F15088"/>
    <w:rsid w:val="00F44A46"/>
    <w:rsid w:val="00F46000"/>
    <w:rsid w:val="00F51E9C"/>
    <w:rsid w:val="00FA283F"/>
    <w:rsid w:val="00FC72C4"/>
    <w:rsid w:val="00FD4860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87C2"/>
  <w15:docId w15:val="{8655E2FB-DC55-40F1-AE80-73C0A598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Daniel Łukawski</cp:lastModifiedBy>
  <cp:revision>10</cp:revision>
  <cp:lastPrinted>2026-01-27T07:39:00Z</cp:lastPrinted>
  <dcterms:created xsi:type="dcterms:W3CDTF">2026-01-27T07:07:00Z</dcterms:created>
  <dcterms:modified xsi:type="dcterms:W3CDTF">2026-07-24T10:22:00Z</dcterms:modified>
</cp:coreProperties>
</file>