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A06A" w14:textId="77777777" w:rsidR="001B0A22" w:rsidRPr="00EF0180" w:rsidRDefault="001B0A22" w:rsidP="00807A55">
      <w:pPr>
        <w:spacing w:after="600"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0A1E5B07" w14:textId="5598C5FA" w:rsidR="00F1747A" w:rsidRDefault="001B0A22" w:rsidP="00807A55">
      <w:pPr>
        <w:spacing w:line="276" w:lineRule="auto"/>
        <w:jc w:val="center"/>
        <w:rPr>
          <w:rFonts w:asciiTheme="minorHAnsi" w:hAnsiTheme="minorHAnsi"/>
          <w:b/>
          <w:bCs/>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w:t>
      </w:r>
      <w:r w:rsidR="00F1747A">
        <w:rPr>
          <w:rFonts w:asciiTheme="minorHAnsi" w:hAnsiTheme="minorHAnsi"/>
          <w:b/>
          <w:sz w:val="32"/>
          <w:szCs w:val="32"/>
        </w:rPr>
        <w:t>inwestycji</w:t>
      </w:r>
      <w:r w:rsidR="00F1747A">
        <w:rPr>
          <w:rStyle w:val="Odwoanieprzypisudolnego"/>
          <w:rFonts w:asciiTheme="minorHAnsi" w:hAnsiTheme="minorHAnsi"/>
          <w:b/>
          <w:sz w:val="32"/>
          <w:szCs w:val="32"/>
        </w:rPr>
        <w:footnoteReference w:id="2"/>
      </w:r>
      <w:r w:rsidR="00F1747A" w:rsidRPr="00EF0180">
        <w:rPr>
          <w:rFonts w:asciiTheme="minorHAnsi" w:hAnsiTheme="minorHAnsi"/>
          <w:b/>
          <w:sz w:val="32"/>
          <w:szCs w:val="32"/>
        </w:rPr>
        <w:t xml:space="preserve"> </w:t>
      </w:r>
      <w:r w:rsidR="00F1747A" w:rsidRPr="00F1747A">
        <w:rPr>
          <w:rFonts w:asciiTheme="minorHAnsi" w:hAnsiTheme="minorHAnsi"/>
          <w:b/>
          <w:bCs/>
          <w:sz w:val="32"/>
          <w:szCs w:val="32"/>
        </w:rPr>
        <w:t xml:space="preserve">ze środków NFOŚiGW </w:t>
      </w:r>
    </w:p>
    <w:p w14:paraId="5BC37F92" w14:textId="7923869A" w:rsidR="001B0A22" w:rsidRPr="00EF0180" w:rsidRDefault="00F1747A" w:rsidP="00807A55">
      <w:pPr>
        <w:spacing w:after="600" w:line="276" w:lineRule="auto"/>
        <w:jc w:val="center"/>
        <w:rPr>
          <w:rFonts w:asciiTheme="minorHAnsi" w:hAnsiTheme="minorHAnsi"/>
          <w:b/>
          <w:sz w:val="32"/>
          <w:szCs w:val="32"/>
        </w:rPr>
      </w:pPr>
      <w:r w:rsidRPr="00F1747A">
        <w:rPr>
          <w:rFonts w:asciiTheme="minorHAnsi" w:hAnsiTheme="minorHAnsi"/>
          <w:b/>
          <w:bCs/>
          <w:sz w:val="32"/>
          <w:szCs w:val="32"/>
        </w:rPr>
        <w:t>zgromadzonych na rachunku Funduszu Modernizacyjnego</w:t>
      </w:r>
      <w:r w:rsidR="007B5525" w:rsidRPr="00EF0180" w:rsidDel="007B5525">
        <w:rPr>
          <w:rFonts w:asciiTheme="minorHAnsi" w:hAnsiTheme="minorHAnsi"/>
          <w:b/>
          <w:sz w:val="32"/>
          <w:szCs w:val="32"/>
        </w:rPr>
        <w:t xml:space="preserve"> </w:t>
      </w:r>
    </w:p>
    <w:p w14:paraId="1CD91FA0" w14:textId="49BBE53A" w:rsidR="001B0A22" w:rsidRPr="00EF0180" w:rsidRDefault="001B0A22" w:rsidP="00807A55">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0A431E7A" w14:textId="77777777" w:rsidR="003E14CE" w:rsidRDefault="003E14CE" w:rsidP="00807A55">
      <w:pPr>
        <w:spacing w:after="1080" w:line="276" w:lineRule="auto"/>
        <w:jc w:val="center"/>
        <w:rPr>
          <w:rFonts w:asciiTheme="minorHAnsi" w:hAnsiTheme="minorHAnsi"/>
          <w:b/>
          <w:sz w:val="36"/>
          <w:szCs w:val="36"/>
        </w:rPr>
      </w:pPr>
      <w:bookmarkStart w:id="0" w:name="_Hlk191620191"/>
      <w:r w:rsidRPr="003E14CE">
        <w:rPr>
          <w:rFonts w:asciiTheme="minorHAnsi" w:hAnsiTheme="minorHAnsi"/>
          <w:b/>
          <w:sz w:val="36"/>
          <w:szCs w:val="36"/>
        </w:rPr>
        <w:t>Magazyny energii elektrycznej i związana z nimi infrastruktura dla poprawy stabilności polskiej sieci elektroenergetycznej.</w:t>
      </w:r>
    </w:p>
    <w:bookmarkEnd w:id="0"/>
    <w:p w14:paraId="5630E1D2" w14:textId="33FA34C1" w:rsidR="00F1747A" w:rsidRPr="00F1747A" w:rsidRDefault="00F1747A" w:rsidP="00807A55">
      <w:pPr>
        <w:spacing w:after="600" w:line="276" w:lineRule="auto"/>
        <w:jc w:val="center"/>
      </w:pPr>
      <w:r w:rsidRPr="00F1747A">
        <w:rPr>
          <w:noProof/>
        </w:rPr>
        <w:drawing>
          <wp:inline distT="0" distB="0" distL="0" distR="0" wp14:anchorId="3FEF30D3" wp14:editId="1B1BF20C">
            <wp:extent cx="5760720" cy="1543050"/>
            <wp:effectExtent l="0" t="0" r="0" b="0"/>
            <wp:docPr id="908927216" name="Obraz 4" descr="Obraz zawierający logo NFOŚiGW oraz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27216" name="Obraz 4" descr="Obraz zawierający logo NFOŚiGW oraz 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43050"/>
                    </a:xfrm>
                    <a:prstGeom prst="rect">
                      <a:avLst/>
                    </a:prstGeom>
                    <a:noFill/>
                    <a:ln>
                      <a:noFill/>
                    </a:ln>
                  </pic:spPr>
                </pic:pic>
              </a:graphicData>
            </a:graphic>
          </wp:inline>
        </w:drawing>
      </w:r>
    </w:p>
    <w:p w14:paraId="4D330EDE" w14:textId="24F77649" w:rsidR="00F4691A" w:rsidRDefault="00B04E56" w:rsidP="00F4691A">
      <w:pPr>
        <w:jc w:val="center"/>
        <w:rPr>
          <w:rFonts w:asciiTheme="minorHAnsi" w:hAnsiTheme="minorHAnsi" w:cstheme="minorHAnsi"/>
          <w:b/>
          <w:bCs/>
          <w:sz w:val="32"/>
          <w:szCs w:val="32"/>
        </w:rPr>
      </w:pPr>
      <w:r w:rsidRPr="00F4691A">
        <w:rPr>
          <w:rFonts w:asciiTheme="minorHAnsi" w:hAnsiTheme="minorHAnsi" w:cstheme="minorHAnsi"/>
          <w:b/>
          <w:bCs/>
          <w:sz w:val="32"/>
          <w:szCs w:val="32"/>
        </w:rPr>
        <w:t>Warszawa</w:t>
      </w:r>
      <w:r w:rsidR="003E14CE" w:rsidRPr="00F4691A">
        <w:rPr>
          <w:rFonts w:asciiTheme="minorHAnsi" w:hAnsiTheme="minorHAnsi" w:cstheme="minorHAnsi"/>
          <w:b/>
          <w:bCs/>
          <w:sz w:val="32"/>
          <w:szCs w:val="32"/>
        </w:rPr>
        <w:t xml:space="preserve">, </w:t>
      </w:r>
      <w:r w:rsidR="00347CAB" w:rsidRPr="00F4691A">
        <w:rPr>
          <w:rFonts w:asciiTheme="minorHAnsi" w:hAnsiTheme="minorHAnsi" w:cstheme="minorHAnsi"/>
          <w:b/>
          <w:bCs/>
          <w:sz w:val="32"/>
          <w:szCs w:val="32"/>
        </w:rPr>
        <w:t>marzec</w:t>
      </w:r>
      <w:r w:rsidR="00692357" w:rsidRPr="00F4691A">
        <w:rPr>
          <w:rFonts w:asciiTheme="minorHAnsi" w:hAnsiTheme="minorHAnsi" w:cstheme="minorHAnsi"/>
          <w:b/>
          <w:bCs/>
          <w:sz w:val="32"/>
          <w:szCs w:val="32"/>
        </w:rPr>
        <w:t xml:space="preserve"> </w:t>
      </w:r>
      <w:r w:rsidR="003E14CE" w:rsidRPr="00F4691A">
        <w:rPr>
          <w:rFonts w:asciiTheme="minorHAnsi" w:hAnsiTheme="minorHAnsi" w:cstheme="minorHAnsi"/>
          <w:b/>
          <w:bCs/>
          <w:sz w:val="32"/>
          <w:szCs w:val="32"/>
        </w:rPr>
        <w:t xml:space="preserve">2025 </w:t>
      </w:r>
      <w:r w:rsidR="002030F9" w:rsidRPr="00F4691A">
        <w:rPr>
          <w:rFonts w:asciiTheme="minorHAnsi" w:hAnsiTheme="minorHAnsi" w:cstheme="minorHAnsi"/>
          <w:b/>
          <w:bCs/>
          <w:sz w:val="32"/>
          <w:szCs w:val="32"/>
        </w:rPr>
        <w:t>r.</w:t>
      </w:r>
    </w:p>
    <w:p w14:paraId="44819F98" w14:textId="77777777" w:rsidR="00F4691A" w:rsidRDefault="00F4691A">
      <w:pPr>
        <w:widowControl/>
        <w:adjustRightInd/>
        <w:spacing w:line="240" w:lineRule="auto"/>
        <w:jc w:val="left"/>
        <w:textAlignment w:val="auto"/>
        <w:rPr>
          <w:rFonts w:asciiTheme="minorHAnsi" w:hAnsiTheme="minorHAnsi" w:cstheme="minorHAnsi"/>
          <w:b/>
          <w:bCs/>
          <w:sz w:val="32"/>
          <w:szCs w:val="32"/>
        </w:rPr>
      </w:pPr>
      <w:r>
        <w:rPr>
          <w:rFonts w:asciiTheme="minorHAnsi" w:hAnsiTheme="minorHAnsi" w:cstheme="minorHAnsi"/>
          <w:b/>
          <w:bCs/>
          <w:sz w:val="32"/>
          <w:szCs w:val="32"/>
        </w:rPr>
        <w:br w:type="page"/>
      </w:r>
    </w:p>
    <w:p w14:paraId="63789BA2" w14:textId="77777777" w:rsidR="0017237C" w:rsidRPr="00F4691A" w:rsidRDefault="0017237C" w:rsidP="00F4691A">
      <w:pPr>
        <w:jc w:val="center"/>
        <w:rPr>
          <w:rFonts w:asciiTheme="minorHAnsi" w:hAnsiTheme="minorHAnsi" w:cstheme="minorHAnsi"/>
          <w:b/>
          <w:bCs/>
          <w:sz w:val="32"/>
          <w:szCs w:val="32"/>
        </w:rPr>
      </w:pPr>
    </w:p>
    <w:p w14:paraId="49F0A595" w14:textId="49BDBB0D" w:rsidR="009F3A57" w:rsidRPr="00EF0180" w:rsidRDefault="009F3A57"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3201C" w:rsidRPr="00EF0180">
        <w:rPr>
          <w:rFonts w:asciiTheme="minorHAnsi" w:hAnsiTheme="minorHAnsi"/>
          <w:b/>
          <w:sz w:val="22"/>
          <w:szCs w:val="22"/>
        </w:rPr>
        <w:t>I</w:t>
      </w:r>
    </w:p>
    <w:p w14:paraId="300D1BE6" w14:textId="77777777" w:rsidR="000B5B50" w:rsidRPr="00EF0180" w:rsidRDefault="00230D39" w:rsidP="00807A55">
      <w:pPr>
        <w:spacing w:line="276"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33EA27CB" w:rsidR="006F3224" w:rsidRPr="00EF0180" w:rsidRDefault="0073201C" w:rsidP="00807A55">
      <w:pPr>
        <w:numPr>
          <w:ilvl w:val="0"/>
          <w:numId w:val="8"/>
        </w:numPr>
        <w:spacing w:before="120" w:line="276" w:lineRule="auto"/>
        <w:jc w:val="left"/>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3"/>
      </w:r>
      <w:r w:rsidR="006D1174" w:rsidRPr="00EF0180">
        <w:rPr>
          <w:rFonts w:asciiTheme="minorHAnsi" w:hAnsiTheme="minorHAnsi"/>
          <w:sz w:val="22"/>
          <w:szCs w:val="22"/>
        </w:rPr>
        <w:t xml:space="preserve">, w ramach programu priorytetowego </w:t>
      </w:r>
      <w:r w:rsidR="00BC5FBE" w:rsidRPr="00EF0180">
        <w:rPr>
          <w:rFonts w:asciiTheme="minorHAnsi" w:hAnsiTheme="minorHAnsi"/>
          <w:sz w:val="22"/>
          <w:szCs w:val="22"/>
        </w:rPr>
        <w:t>„</w:t>
      </w:r>
      <w:r w:rsidR="003E14CE" w:rsidRPr="003E14CE">
        <w:rPr>
          <w:rFonts w:asciiTheme="minorHAnsi" w:hAnsiTheme="minorHAnsi"/>
          <w:sz w:val="22"/>
          <w:szCs w:val="22"/>
        </w:rPr>
        <w:t>Magazyny energii elektrycznej i związana z nimi infrastruktura dla poprawy stabilności polskiej sieci elektroenergetycznej</w:t>
      </w:r>
      <w:r w:rsidR="003E14CE">
        <w:rPr>
          <w:rFonts w:asciiTheme="minorHAnsi" w:hAnsiTheme="minorHAnsi"/>
          <w:sz w:val="22"/>
          <w:szCs w:val="22"/>
        </w:rPr>
        <w:t>”</w:t>
      </w:r>
      <w:r w:rsidR="00BC5FBE" w:rsidRPr="00EF0180">
        <w:rPr>
          <w:rFonts w:asciiTheme="minorHAnsi" w:hAnsiTheme="minorHAnsi"/>
          <w:sz w:val="22"/>
          <w:szCs w:val="22"/>
        </w:rPr>
        <w:t>,</w:t>
      </w:r>
      <w:r w:rsidR="00AA2DD2" w:rsidRPr="00EF0180">
        <w:rPr>
          <w:rFonts w:asciiTheme="minorHAnsi" w:hAnsiTheme="minorHAnsi"/>
          <w:sz w:val="22"/>
          <w:szCs w:val="22"/>
        </w:rPr>
        <w:t xml:space="preserve"> zwanego dalej „</w:t>
      </w:r>
      <w:r w:rsidR="00736524" w:rsidRPr="00EF0180">
        <w:rPr>
          <w:rFonts w:asciiTheme="minorHAnsi" w:hAnsiTheme="minorHAnsi"/>
          <w:sz w:val="22"/>
          <w:szCs w:val="22"/>
        </w:rPr>
        <w:t>p</w:t>
      </w:r>
      <w:r w:rsidR="00AA2DD2" w:rsidRPr="00EF0180">
        <w:rPr>
          <w:rFonts w:asciiTheme="minorHAnsi" w:hAnsiTheme="minorHAnsi"/>
          <w:sz w:val="22"/>
          <w:szCs w:val="22"/>
        </w:rPr>
        <w:t>rogramem priorytetowym”</w:t>
      </w:r>
      <w:r w:rsidR="00D81CF6" w:rsidRPr="00EF0180">
        <w:rPr>
          <w:rFonts w:asciiTheme="minorHAnsi" w:hAnsiTheme="minorHAnsi"/>
          <w:sz w:val="22"/>
          <w:szCs w:val="22"/>
        </w:rPr>
        <w:t>.</w:t>
      </w:r>
    </w:p>
    <w:p w14:paraId="6AACEDCB" w14:textId="081BFEBD" w:rsidR="003E14CE" w:rsidRPr="009F30F1" w:rsidRDefault="003E14CE" w:rsidP="00807A55">
      <w:pPr>
        <w:numPr>
          <w:ilvl w:val="0"/>
          <w:numId w:val="8"/>
        </w:numPr>
        <w:spacing w:before="120" w:line="276" w:lineRule="auto"/>
        <w:jc w:val="left"/>
        <w:rPr>
          <w:rFonts w:asciiTheme="minorHAnsi" w:hAnsiTheme="minorHAnsi"/>
          <w:sz w:val="22"/>
          <w:szCs w:val="22"/>
        </w:rPr>
      </w:pPr>
      <w:r w:rsidRPr="009F30F1">
        <w:rPr>
          <w:rFonts w:asciiTheme="minorHAnsi" w:hAnsiTheme="minorHAnsi"/>
          <w:sz w:val="22"/>
          <w:szCs w:val="22"/>
        </w:rPr>
        <w:t>Regulamin określa sposób rozpatrywania wniosków od momentu nadania wniosku przez</w:t>
      </w:r>
      <w:r w:rsidR="005A0C84">
        <w:rPr>
          <w:rFonts w:asciiTheme="minorHAnsi" w:hAnsiTheme="minorHAnsi"/>
          <w:sz w:val="22"/>
          <w:szCs w:val="22"/>
        </w:rPr>
        <w:t xml:space="preserve"> </w:t>
      </w:r>
      <w:r w:rsidRPr="009F30F1">
        <w:rPr>
          <w:rFonts w:asciiTheme="minorHAnsi" w:hAnsiTheme="minorHAnsi"/>
          <w:sz w:val="22"/>
          <w:szCs w:val="22"/>
        </w:rPr>
        <w:t xml:space="preserve">Wnioskodawcę z wykorzystaniem platformy Generator Wniosków o Dofinansowanie (dalej GWD) </w:t>
      </w:r>
      <w:hyperlink r:id="rId9" w:history="1">
        <w:r w:rsidRPr="009F30F1">
          <w:rPr>
            <w:rStyle w:val="Hipercze"/>
            <w:rFonts w:asciiTheme="minorHAnsi" w:hAnsiTheme="minorHAnsi"/>
            <w:sz w:val="22"/>
            <w:szCs w:val="22"/>
          </w:rPr>
          <w:t>https://gwd.nfosigw.gov.pl</w:t>
        </w:r>
      </w:hyperlink>
      <w:r w:rsidRPr="009F30F1">
        <w:rPr>
          <w:rFonts w:asciiTheme="minorHAnsi" w:hAnsiTheme="minorHAnsi"/>
          <w:sz w:val="22"/>
          <w:szCs w:val="22"/>
        </w:rPr>
        <w:t xml:space="preserve"> do Narodowego Funduszu Ochrony Środowiska i Gospodarki Wodnej, zwanego dalej „NFOŚiGW”, do momentu zawarcia umowy o dofinansowanie.</w:t>
      </w:r>
    </w:p>
    <w:p w14:paraId="75AD0BC3" w14:textId="5DE0304A" w:rsidR="00887ADE" w:rsidRPr="00EF0180" w:rsidRDefault="00887ADE" w:rsidP="00807A55">
      <w:pPr>
        <w:numPr>
          <w:ilvl w:val="0"/>
          <w:numId w:val="8"/>
        </w:numPr>
        <w:spacing w:before="120" w:after="600" w:line="276" w:lineRule="auto"/>
        <w:jc w:val="left"/>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w:t>
      </w:r>
      <w:r w:rsidR="00D80BCE">
        <w:rPr>
          <w:rFonts w:asciiTheme="minorHAnsi" w:hAnsiTheme="minorHAnsi"/>
          <w:sz w:val="22"/>
          <w:szCs w:val="22"/>
        </w:rPr>
        <w:t xml:space="preserve">inwestycji </w:t>
      </w:r>
      <w:r w:rsidRPr="00EF0180">
        <w:rPr>
          <w:rFonts w:asciiTheme="minorHAnsi" w:hAnsiTheme="minorHAnsi"/>
          <w:sz w:val="22"/>
          <w:szCs w:val="22"/>
        </w:rPr>
        <w:t xml:space="preserve">określa program priorytetowy. </w:t>
      </w:r>
    </w:p>
    <w:p w14:paraId="37F2FF67" w14:textId="6B0705F1" w:rsidR="00315359" w:rsidRPr="00EF0180" w:rsidRDefault="00315359" w:rsidP="00807A55">
      <w:pPr>
        <w:pStyle w:val="Akapitzlist"/>
        <w:spacing w:line="276"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77777777" w:rsidR="00315359" w:rsidRPr="00EF0180" w:rsidRDefault="00315359" w:rsidP="00807A55">
      <w:pPr>
        <w:pStyle w:val="Akapitzlist"/>
        <w:spacing w:line="276"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0A4E9564" w:rsidR="009D39AF" w:rsidRPr="00EF0180" w:rsidRDefault="004F2720"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1F4047AE" w:rsidR="0002566F" w:rsidRPr="00EF0180" w:rsidRDefault="00D604DE"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FC340E">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10" w:history="1">
        <w:r w:rsidR="00130F0A" w:rsidRPr="008610EF">
          <w:rPr>
            <w:rStyle w:val="Hipercze"/>
            <w:rFonts w:asciiTheme="minorHAnsi" w:hAnsiTheme="minorHAnsi" w:cstheme="minorHAnsi"/>
            <w:sz w:val="22"/>
            <w:szCs w:val="22"/>
            <w:lang w:val="pl-PL" w:eastAsia="pl-PL"/>
          </w:rPr>
          <w:t>https://www.gov.pl/web/nfosigw/</w:t>
        </w:r>
      </w:hyperlink>
      <w:r w:rsidRPr="00EF0180">
        <w:rPr>
          <w:rFonts w:asciiTheme="minorHAnsi" w:hAnsiTheme="minorHAnsi"/>
          <w:sz w:val="22"/>
          <w:szCs w:val="22"/>
        </w:rPr>
        <w:t>.</w:t>
      </w:r>
    </w:p>
    <w:p w14:paraId="7FEDC928" w14:textId="2E0E3C5A" w:rsidR="00315359" w:rsidRPr="00EF0180" w:rsidRDefault="00315359"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lang w:val="pl-PL" w:eastAsia="pl-PL"/>
        </w:rPr>
        <w:t>Wnioski należy składać na formularzach, właściwych dla danego konkursu w ramach programu priorytetowego.</w:t>
      </w:r>
    </w:p>
    <w:p w14:paraId="4CF8E2C6" w14:textId="77777777" w:rsidR="00981129" w:rsidRDefault="00844BB4"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 wniosku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instrukcją jego wypełniania dostępny jest</w:t>
      </w:r>
      <w:r w:rsidR="009212B6" w:rsidRPr="00EF0180">
        <w:rPr>
          <w:rFonts w:asciiTheme="minorHAnsi" w:hAnsiTheme="minorHAnsi"/>
          <w:sz w:val="22"/>
          <w:szCs w:val="22"/>
        </w:rPr>
        <w:t xml:space="preserve"> w Generatorze Wniosków o 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4"/>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1" w:history="1">
        <w:r w:rsidR="00130F0A" w:rsidRPr="000D1C12">
          <w:rPr>
            <w:rStyle w:val="Hipercze"/>
            <w:rFonts w:asciiTheme="minorHAnsi" w:hAnsiTheme="minorHAnsi"/>
            <w:sz w:val="22"/>
            <w:szCs w:val="22"/>
          </w:rPr>
          <w:t>http</w:t>
        </w:r>
        <w:r w:rsidR="00130F0A" w:rsidRPr="000D1C12">
          <w:rPr>
            <w:rStyle w:val="Hipercze"/>
            <w:rFonts w:asciiTheme="minorHAnsi" w:hAnsiTheme="minorHAnsi"/>
            <w:sz w:val="22"/>
            <w:szCs w:val="22"/>
            <w:lang w:val="pl-PL"/>
          </w:rPr>
          <w:t>s</w:t>
        </w:r>
        <w:r w:rsidR="00130F0A" w:rsidRPr="000D1C12">
          <w:rPr>
            <w:rStyle w:val="Hipercze"/>
            <w:rFonts w:asciiTheme="minorHAnsi" w:hAnsiTheme="minorHAnsi"/>
            <w:sz w:val="22"/>
            <w:szCs w:val="22"/>
          </w:rPr>
          <w:t>://gwd.nfosigw.gov.pl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669DAC96" w14:textId="286251CE" w:rsidR="009F711E" w:rsidRPr="009F711E" w:rsidRDefault="00981129" w:rsidP="00807A55">
      <w:pPr>
        <w:pStyle w:val="Akapitzlist"/>
        <w:numPr>
          <w:ilvl w:val="0"/>
          <w:numId w:val="19"/>
        </w:numPr>
        <w:spacing w:before="120" w:line="276" w:lineRule="auto"/>
        <w:ind w:left="284" w:hanging="284"/>
        <w:jc w:val="left"/>
        <w:rPr>
          <w:rFonts w:asciiTheme="minorHAnsi" w:hAnsiTheme="minorHAnsi"/>
          <w:sz w:val="22"/>
          <w:szCs w:val="22"/>
        </w:rPr>
      </w:pPr>
      <w:r w:rsidRPr="00981129">
        <w:rPr>
          <w:rFonts w:asciiTheme="minorHAnsi" w:hAnsiTheme="minorHAnsi"/>
          <w:sz w:val="22"/>
          <w:szCs w:val="22"/>
        </w:rPr>
        <w:t>Wniosek składa się wyłącznie w wersji elektronicznej przez GWD, przy użyciu podpisu elektronicznego, który wywołuje skutki prawne równoważne podpisowi własnoręcznemu</w:t>
      </w:r>
      <w:r w:rsidRPr="00981129">
        <w:rPr>
          <w:rFonts w:asciiTheme="minorHAnsi" w:hAnsiTheme="minorHAnsi" w:cstheme="minorHAnsi"/>
          <w:sz w:val="22"/>
          <w:szCs w:val="22"/>
        </w:rPr>
        <w:t xml:space="preserve">, lub podpisem zaufanym, o którym mowa w ustawie z dnia 17.02.2005 r. </w:t>
      </w:r>
      <w:r w:rsidRPr="00981129">
        <w:rPr>
          <w:rFonts w:asciiTheme="minorHAnsi" w:hAnsiTheme="minorHAnsi" w:cstheme="minorHAnsi"/>
          <w:i/>
          <w:iCs/>
          <w:sz w:val="22"/>
          <w:szCs w:val="22"/>
        </w:rPr>
        <w:t>o informatyzacji działalności podmiotów realizujących zadania publiczne</w:t>
      </w:r>
      <w:r w:rsidR="0092016C">
        <w:rPr>
          <w:rFonts w:asciiTheme="minorHAnsi" w:hAnsiTheme="minorHAnsi" w:cstheme="minorHAnsi"/>
          <w:sz w:val="22"/>
          <w:szCs w:val="22"/>
        </w:rPr>
        <w:t>.</w:t>
      </w:r>
    </w:p>
    <w:p w14:paraId="761364B5" w14:textId="1FA2F2A3" w:rsidR="0092016C" w:rsidRPr="0092016C" w:rsidRDefault="0092016C" w:rsidP="00807A55">
      <w:pPr>
        <w:pStyle w:val="Akapitzlist"/>
        <w:numPr>
          <w:ilvl w:val="0"/>
          <w:numId w:val="19"/>
        </w:numPr>
        <w:spacing w:before="120" w:line="276" w:lineRule="auto"/>
        <w:ind w:left="284" w:hanging="284"/>
        <w:jc w:val="left"/>
        <w:rPr>
          <w:rFonts w:asciiTheme="minorHAnsi" w:hAnsiTheme="minorHAnsi"/>
          <w:sz w:val="22"/>
          <w:szCs w:val="22"/>
        </w:rPr>
      </w:pPr>
      <w:r w:rsidRPr="0092016C">
        <w:rPr>
          <w:rFonts w:asciiTheme="minorHAnsi" w:hAnsiTheme="minorHAnsi"/>
          <w:sz w:val="22"/>
          <w:szCs w:val="22"/>
        </w:rPr>
        <w:t xml:space="preserve"> Wniosek składa się w terminach wskazanych w ogłoszeniu o naborze. O zachowaniu terminu złożenia wniosku decyduje data jego nadania przez wnioskodawcę z wykorzystaniem GWD na skrzynkę podawczą NFOŚiGW znajdującą się na elektronicznej Platformie Usług Administracji Publicznej (</w:t>
      </w:r>
      <w:proofErr w:type="spellStart"/>
      <w:r w:rsidRPr="0092016C">
        <w:rPr>
          <w:rFonts w:asciiTheme="minorHAnsi" w:hAnsiTheme="minorHAnsi"/>
          <w:sz w:val="22"/>
          <w:szCs w:val="22"/>
        </w:rPr>
        <w:t>ePUAP</w:t>
      </w:r>
      <w:proofErr w:type="spellEnd"/>
      <w:r w:rsidRPr="0092016C">
        <w:rPr>
          <w:rFonts w:asciiTheme="minorHAnsi" w:hAnsiTheme="minorHAnsi"/>
          <w:sz w:val="22"/>
          <w:szCs w:val="22"/>
        </w:rPr>
        <w:t>) lub usługi rejestrowanego doręczenia elektronicznego e-Doręczenia.</w:t>
      </w:r>
      <w:r>
        <w:rPr>
          <w:rStyle w:val="Odwoanieprzypisudolnego"/>
          <w:rFonts w:asciiTheme="minorHAnsi" w:hAnsiTheme="minorHAnsi"/>
          <w:sz w:val="22"/>
          <w:szCs w:val="22"/>
        </w:rPr>
        <w:footnoteReference w:id="5"/>
      </w:r>
    </w:p>
    <w:p w14:paraId="7409D74F" w14:textId="225F46E4" w:rsidR="0002566F" w:rsidRPr="00EF0180" w:rsidRDefault="00560FE4"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lastRenderedPageBreak/>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2713D654" w14:textId="31260996" w:rsidR="0002566F" w:rsidRPr="00EF0180" w:rsidRDefault="00F86027"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W przypadku stwierdzenia przez NFOŚiGW jakiegokolwiek problemu w systemie GWD, uniemożliwiającego złożenie wniosku w sposób</w:t>
      </w:r>
      <w:r w:rsidR="00C40492" w:rsidRPr="00EF0180">
        <w:rPr>
          <w:rFonts w:asciiTheme="minorHAnsi" w:hAnsiTheme="minorHAnsi"/>
          <w:sz w:val="22"/>
          <w:szCs w:val="22"/>
        </w:rPr>
        <w:t xml:space="preserve"> opisany powyżej</w:t>
      </w:r>
      <w:r w:rsidRPr="00EF0180">
        <w:rPr>
          <w:rFonts w:asciiTheme="minorHAnsi" w:hAnsiTheme="minorHAnsi"/>
          <w:sz w:val="22"/>
          <w:szCs w:val="22"/>
        </w:rPr>
        <w:t>, trwającego jednorazowo powyżej 4 godzin w ciągu dnia roboczego, w godz. 7</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 15</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termin </w:t>
      </w:r>
      <w:r w:rsidR="0002566F" w:rsidRPr="00EF0180">
        <w:rPr>
          <w:rFonts w:asciiTheme="minorHAnsi" w:hAnsiTheme="minorHAnsi"/>
          <w:sz w:val="22"/>
          <w:szCs w:val="22"/>
        </w:rPr>
        <w:t>składania wniosków, określony w </w:t>
      </w:r>
      <w:r w:rsidRPr="00EF0180">
        <w:rPr>
          <w:rFonts w:asciiTheme="minorHAnsi" w:hAnsiTheme="minorHAnsi"/>
          <w:sz w:val="22"/>
          <w:szCs w:val="22"/>
        </w:rPr>
        <w:t>ogłoszeniu o naborze, wydłuża się odpowiednio o jeden dzień</w:t>
      </w:r>
      <w:r w:rsidR="0088501E" w:rsidRPr="00EF0180">
        <w:rPr>
          <w:rFonts w:asciiTheme="minorHAnsi" w:hAnsiTheme="minorHAnsi"/>
          <w:sz w:val="22"/>
          <w:szCs w:val="22"/>
        </w:rPr>
        <w:t xml:space="preserve">, o czym wnioskodawcy informowani są na stronie </w:t>
      </w:r>
      <w:hyperlink r:id="rId12" w:history="1">
        <w:r w:rsidR="0088501E" w:rsidRPr="00EF0180">
          <w:rPr>
            <w:rStyle w:val="Hipercze"/>
            <w:rFonts w:asciiTheme="minorHAnsi" w:hAnsiTheme="minorHAnsi"/>
            <w:sz w:val="22"/>
            <w:szCs w:val="22"/>
          </w:rPr>
          <w:t>www.nfosigw.gov.pl</w:t>
        </w:r>
      </w:hyperlink>
      <w:r w:rsidR="0088501E" w:rsidRPr="00EF0180">
        <w:rPr>
          <w:rFonts w:asciiTheme="minorHAnsi" w:hAnsiTheme="minorHAnsi"/>
          <w:sz w:val="22"/>
          <w:szCs w:val="22"/>
        </w:rPr>
        <w:t>.</w:t>
      </w:r>
    </w:p>
    <w:p w14:paraId="24454A31" w14:textId="77777777" w:rsidR="009F711E" w:rsidRPr="009F711E" w:rsidRDefault="003D39F6" w:rsidP="00807A55">
      <w:pPr>
        <w:pStyle w:val="Akapitzlist"/>
        <w:numPr>
          <w:ilvl w:val="0"/>
          <w:numId w:val="19"/>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 xml:space="preserve">Wniosek złożony poza ogłoszonym terminem naboru zostaje odrzucony o czym wnioskodawca jest informowany w </w:t>
      </w:r>
      <w:r w:rsidR="009F711E">
        <w:rPr>
          <w:rFonts w:asciiTheme="minorHAnsi" w:hAnsiTheme="minorHAnsi" w:cstheme="minorBidi"/>
          <w:sz w:val="22"/>
          <w:szCs w:val="22"/>
        </w:rPr>
        <w:t>formie</w:t>
      </w:r>
      <w:r w:rsidR="009F711E" w:rsidRPr="009F30F1">
        <w:rPr>
          <w:rFonts w:asciiTheme="minorHAnsi" w:hAnsiTheme="minorHAnsi" w:cstheme="minorBidi"/>
          <w:sz w:val="22"/>
          <w:szCs w:val="22"/>
        </w:rPr>
        <w:t xml:space="preserve"> elektronicznej za pośrednictwem poczty elektronicznej lub za pomocą dedykowanego systemu informatycznego udostępnionego przez NFOŚiGW.</w:t>
      </w:r>
    </w:p>
    <w:p w14:paraId="2BE029C4" w14:textId="5E2D7E46" w:rsidR="009F711E" w:rsidRDefault="00F95810" w:rsidP="00807A55">
      <w:pPr>
        <w:pStyle w:val="Akapitzlist"/>
        <w:numPr>
          <w:ilvl w:val="0"/>
          <w:numId w:val="19"/>
        </w:numPr>
        <w:spacing w:before="120" w:line="276" w:lineRule="auto"/>
        <w:ind w:left="284" w:hanging="284"/>
        <w:jc w:val="left"/>
        <w:rPr>
          <w:rFonts w:asciiTheme="minorHAnsi" w:hAnsiTheme="minorHAnsi"/>
          <w:sz w:val="22"/>
          <w:szCs w:val="22"/>
        </w:rPr>
      </w:pPr>
      <w:r w:rsidRPr="009F711E">
        <w:rPr>
          <w:rFonts w:asciiTheme="minorHAnsi" w:hAnsiTheme="minorHAnsi"/>
          <w:sz w:val="22"/>
          <w:szCs w:val="22"/>
        </w:rPr>
        <w:t xml:space="preserve">W ramach </w:t>
      </w:r>
      <w:r w:rsidR="00BE4D6C" w:rsidRPr="009F711E">
        <w:rPr>
          <w:rFonts w:asciiTheme="minorHAnsi" w:hAnsiTheme="minorHAnsi"/>
          <w:sz w:val="22"/>
          <w:szCs w:val="22"/>
        </w:rPr>
        <w:t>danego</w:t>
      </w:r>
      <w:r w:rsidRPr="009F711E">
        <w:rPr>
          <w:rFonts w:asciiTheme="minorHAnsi" w:hAnsiTheme="minorHAnsi"/>
          <w:sz w:val="22"/>
          <w:szCs w:val="22"/>
        </w:rPr>
        <w:t xml:space="preserve"> konkursu, wnioskodawca może złożyć tylko jeden wniosek o</w:t>
      </w:r>
      <w:r w:rsidR="00977DC0" w:rsidRPr="009F711E">
        <w:rPr>
          <w:rFonts w:asciiTheme="minorHAnsi" w:hAnsiTheme="minorHAnsi"/>
          <w:sz w:val="22"/>
          <w:szCs w:val="22"/>
        </w:rPr>
        <w:t> </w:t>
      </w:r>
      <w:r w:rsidRPr="009F711E">
        <w:rPr>
          <w:rFonts w:asciiTheme="minorHAnsi" w:hAnsiTheme="minorHAnsi"/>
          <w:sz w:val="22"/>
          <w:szCs w:val="22"/>
        </w:rPr>
        <w:t xml:space="preserve">dofinansowanie </w:t>
      </w:r>
      <w:r w:rsidR="00D80BCE" w:rsidRPr="009F711E">
        <w:rPr>
          <w:rFonts w:asciiTheme="minorHAnsi" w:hAnsiTheme="minorHAnsi"/>
          <w:sz w:val="22"/>
          <w:szCs w:val="22"/>
        </w:rPr>
        <w:t>te</w:t>
      </w:r>
      <w:r w:rsidR="00D80BCE">
        <w:rPr>
          <w:rFonts w:asciiTheme="minorHAnsi" w:hAnsiTheme="minorHAnsi"/>
          <w:sz w:val="22"/>
          <w:szCs w:val="22"/>
        </w:rPr>
        <w:t>j</w:t>
      </w:r>
      <w:r w:rsidR="00D80BCE" w:rsidRPr="009F711E">
        <w:rPr>
          <w:rFonts w:asciiTheme="minorHAnsi" w:hAnsiTheme="minorHAnsi"/>
          <w:sz w:val="22"/>
          <w:szCs w:val="22"/>
        </w:rPr>
        <w:t xml:space="preserve"> same</w:t>
      </w:r>
      <w:r w:rsidR="00D80BCE">
        <w:rPr>
          <w:rFonts w:asciiTheme="minorHAnsi" w:hAnsiTheme="minorHAnsi"/>
          <w:sz w:val="22"/>
          <w:szCs w:val="22"/>
        </w:rPr>
        <w:t>j</w:t>
      </w:r>
      <w:r w:rsidR="00D80BCE" w:rsidRPr="009F711E">
        <w:rPr>
          <w:rFonts w:asciiTheme="minorHAnsi" w:hAnsiTheme="minorHAnsi"/>
          <w:sz w:val="22"/>
          <w:szCs w:val="22"/>
        </w:rPr>
        <w:t xml:space="preserve"> </w:t>
      </w:r>
      <w:r w:rsidR="00D80BCE">
        <w:rPr>
          <w:rFonts w:asciiTheme="minorHAnsi" w:hAnsiTheme="minorHAnsi"/>
          <w:sz w:val="22"/>
          <w:szCs w:val="22"/>
        </w:rPr>
        <w:t>inwestycji</w:t>
      </w:r>
      <w:r w:rsidR="00D80BCE" w:rsidRPr="009F711E">
        <w:rPr>
          <w:rFonts w:asciiTheme="minorHAnsi" w:hAnsiTheme="minorHAnsi"/>
          <w:sz w:val="22"/>
          <w:szCs w:val="22"/>
        </w:rPr>
        <w:t xml:space="preserve"> </w:t>
      </w:r>
      <w:r w:rsidR="005A17AF" w:rsidRPr="009F711E">
        <w:rPr>
          <w:rFonts w:asciiTheme="minorHAnsi" w:hAnsiTheme="minorHAnsi"/>
          <w:sz w:val="22"/>
          <w:szCs w:val="22"/>
        </w:rPr>
        <w:t xml:space="preserve">i w ramach tej samej formy dofinansowania. </w:t>
      </w:r>
      <w:r w:rsidRPr="009F711E">
        <w:rPr>
          <w:rFonts w:asciiTheme="minorHAnsi" w:hAnsiTheme="minorHAnsi"/>
          <w:sz w:val="22"/>
          <w:szCs w:val="22"/>
        </w:rPr>
        <w:t>W przypadku złożenia  więcej niż jednego wniosku</w:t>
      </w:r>
      <w:r w:rsidR="005A17AF" w:rsidRPr="009F711E">
        <w:rPr>
          <w:rFonts w:asciiTheme="minorHAnsi" w:hAnsiTheme="minorHAnsi"/>
          <w:sz w:val="22"/>
          <w:szCs w:val="22"/>
        </w:rPr>
        <w:t xml:space="preserve"> na to sam</w:t>
      </w:r>
      <w:r w:rsidR="00D80BCE">
        <w:rPr>
          <w:rFonts w:asciiTheme="minorHAnsi" w:hAnsiTheme="minorHAnsi"/>
          <w:sz w:val="22"/>
          <w:szCs w:val="22"/>
        </w:rPr>
        <w:t xml:space="preserve">ą </w:t>
      </w:r>
      <w:r w:rsidR="00C2140C">
        <w:rPr>
          <w:rFonts w:asciiTheme="minorHAnsi" w:hAnsiTheme="minorHAnsi"/>
          <w:sz w:val="22"/>
          <w:szCs w:val="22"/>
        </w:rPr>
        <w:t>inwestycję</w:t>
      </w:r>
      <w:r w:rsidRPr="009F711E">
        <w:rPr>
          <w:rFonts w:asciiTheme="minorHAnsi" w:hAnsiTheme="minorHAnsi"/>
          <w:sz w:val="22"/>
          <w:szCs w:val="22"/>
        </w:rPr>
        <w:t>, rozpatr</w:t>
      </w:r>
      <w:r w:rsidR="00D858F4" w:rsidRPr="009F711E">
        <w:rPr>
          <w:rFonts w:asciiTheme="minorHAnsi" w:hAnsiTheme="minorHAnsi"/>
          <w:sz w:val="22"/>
          <w:szCs w:val="22"/>
        </w:rPr>
        <w:t xml:space="preserve">zeniu podlega </w:t>
      </w:r>
      <w:r w:rsidRPr="009F711E">
        <w:rPr>
          <w:rFonts w:asciiTheme="minorHAnsi" w:hAnsiTheme="minorHAnsi"/>
          <w:sz w:val="22"/>
          <w:szCs w:val="22"/>
        </w:rPr>
        <w:t xml:space="preserve">tylko pierwszy </w:t>
      </w:r>
      <w:r w:rsidR="00B7004E" w:rsidRPr="009F711E">
        <w:rPr>
          <w:rFonts w:asciiTheme="minorHAnsi" w:hAnsiTheme="minorHAnsi"/>
          <w:sz w:val="22"/>
          <w:szCs w:val="22"/>
        </w:rPr>
        <w:t xml:space="preserve">wniosek </w:t>
      </w:r>
      <w:r w:rsidR="00D858F4" w:rsidRPr="009F711E">
        <w:rPr>
          <w:rFonts w:asciiTheme="minorHAnsi" w:hAnsiTheme="minorHAnsi"/>
          <w:sz w:val="22"/>
          <w:szCs w:val="22"/>
        </w:rPr>
        <w:t>(decyduje</w:t>
      </w:r>
      <w:r w:rsidRPr="009F711E">
        <w:rPr>
          <w:rFonts w:asciiTheme="minorHAnsi" w:hAnsiTheme="minorHAnsi"/>
          <w:sz w:val="22"/>
          <w:szCs w:val="22"/>
        </w:rPr>
        <w:t xml:space="preserve"> </w:t>
      </w:r>
      <w:r w:rsidR="00636809" w:rsidRPr="009F711E">
        <w:rPr>
          <w:rFonts w:asciiTheme="minorHAnsi" w:hAnsiTheme="minorHAnsi"/>
          <w:sz w:val="22"/>
          <w:szCs w:val="22"/>
        </w:rPr>
        <w:t xml:space="preserve">kolejność </w:t>
      </w:r>
      <w:r w:rsidRPr="009F711E">
        <w:rPr>
          <w:rFonts w:asciiTheme="minorHAnsi" w:hAnsiTheme="minorHAnsi"/>
          <w:sz w:val="22"/>
          <w:szCs w:val="22"/>
        </w:rPr>
        <w:t>wpływu</w:t>
      </w:r>
      <w:r w:rsidR="00D858F4" w:rsidRPr="009F711E">
        <w:rPr>
          <w:rFonts w:asciiTheme="minorHAnsi" w:hAnsiTheme="minorHAnsi"/>
          <w:sz w:val="22"/>
          <w:szCs w:val="22"/>
        </w:rPr>
        <w:t>)</w:t>
      </w:r>
      <w:r w:rsidR="009967B5" w:rsidRPr="009F711E">
        <w:rPr>
          <w:rFonts w:asciiTheme="minorHAnsi" w:hAnsiTheme="minorHAnsi"/>
          <w:sz w:val="22"/>
          <w:szCs w:val="22"/>
        </w:rPr>
        <w:t>.</w:t>
      </w:r>
    </w:p>
    <w:p w14:paraId="6E9F4231" w14:textId="63F982FC" w:rsidR="009F711E" w:rsidRDefault="009F711E" w:rsidP="00807A55">
      <w:pPr>
        <w:pStyle w:val="Akapitzlist"/>
        <w:numPr>
          <w:ilvl w:val="0"/>
          <w:numId w:val="19"/>
        </w:numPr>
        <w:spacing w:before="120" w:after="600" w:line="276" w:lineRule="auto"/>
        <w:ind w:left="284" w:hanging="284"/>
        <w:jc w:val="left"/>
        <w:rPr>
          <w:rFonts w:asciiTheme="minorHAnsi" w:hAnsiTheme="minorHAnsi"/>
          <w:sz w:val="22"/>
          <w:szCs w:val="22"/>
        </w:rPr>
      </w:pPr>
      <w:r w:rsidRPr="009F711E">
        <w:rPr>
          <w:rFonts w:asciiTheme="minorHAnsi" w:hAnsiTheme="minorHAnsi"/>
          <w:sz w:val="22"/>
          <w:szCs w:val="22"/>
        </w:rPr>
        <w:t xml:space="preserve">Celem naboru jest wybór </w:t>
      </w:r>
      <w:r w:rsidR="00D80BCE">
        <w:rPr>
          <w:rFonts w:asciiTheme="minorHAnsi" w:hAnsiTheme="minorHAnsi"/>
          <w:sz w:val="22"/>
          <w:szCs w:val="22"/>
        </w:rPr>
        <w:t>inwestycji</w:t>
      </w:r>
      <w:r w:rsidR="00D80BCE" w:rsidRPr="009F711E">
        <w:rPr>
          <w:rFonts w:asciiTheme="minorHAnsi" w:hAnsiTheme="minorHAnsi"/>
          <w:sz w:val="22"/>
          <w:szCs w:val="22"/>
        </w:rPr>
        <w:t xml:space="preserve"> </w:t>
      </w:r>
      <w:r w:rsidRPr="009F711E">
        <w:rPr>
          <w:rFonts w:asciiTheme="minorHAnsi" w:hAnsiTheme="minorHAnsi"/>
          <w:sz w:val="22"/>
          <w:szCs w:val="22"/>
        </w:rPr>
        <w:t xml:space="preserve">do dofinansowania, w trybie naboru konkursowego, które spełniają określone kryteria wyboru </w:t>
      </w:r>
      <w:r w:rsidR="00D80BCE">
        <w:rPr>
          <w:rFonts w:asciiTheme="minorHAnsi" w:hAnsiTheme="minorHAnsi"/>
          <w:sz w:val="22"/>
          <w:szCs w:val="22"/>
        </w:rPr>
        <w:t>inwestycji</w:t>
      </w:r>
      <w:r w:rsidR="0002747F">
        <w:rPr>
          <w:rFonts w:asciiTheme="minorHAnsi" w:hAnsiTheme="minorHAnsi"/>
          <w:sz w:val="22"/>
          <w:szCs w:val="22"/>
        </w:rPr>
        <w:t>.</w:t>
      </w:r>
    </w:p>
    <w:p w14:paraId="208E4A96" w14:textId="77777777" w:rsidR="00184A88" w:rsidRPr="00EF0180" w:rsidRDefault="00184A88"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807A55">
      <w:pPr>
        <w:spacing w:line="276"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3363400C" w14:textId="77777777" w:rsidR="008A6B12" w:rsidRPr="00EF0180" w:rsidRDefault="00C23A5E" w:rsidP="00807A55">
      <w:pPr>
        <w:spacing w:before="120" w:line="276" w:lineRule="auto"/>
        <w:jc w:val="left"/>
        <w:rPr>
          <w:rFonts w:asciiTheme="minorHAnsi" w:hAnsiTheme="minorHAnsi"/>
          <w:sz w:val="22"/>
          <w:szCs w:val="22"/>
        </w:rPr>
      </w:pPr>
      <w:r w:rsidRPr="00EF0180">
        <w:rPr>
          <w:rFonts w:asciiTheme="minorHAnsi" w:hAnsiTheme="minorHAnsi"/>
          <w:sz w:val="22"/>
          <w:szCs w:val="22"/>
        </w:rPr>
        <w:t xml:space="preserve">Na </w:t>
      </w:r>
      <w:r w:rsidR="00B80432" w:rsidRPr="00EF0180">
        <w:rPr>
          <w:rFonts w:asciiTheme="minorHAnsi" w:hAnsiTheme="minorHAnsi"/>
          <w:sz w:val="22"/>
          <w:szCs w:val="22"/>
        </w:rPr>
        <w:t xml:space="preserve">poszczególne etapy </w:t>
      </w:r>
      <w:r w:rsidRPr="00EF0180">
        <w:rPr>
          <w:rFonts w:asciiTheme="minorHAnsi" w:hAnsiTheme="minorHAnsi"/>
          <w:sz w:val="22"/>
          <w:szCs w:val="22"/>
        </w:rPr>
        <w:t>rozpatr</w:t>
      </w:r>
      <w:r w:rsidR="00B80432" w:rsidRPr="00EF0180">
        <w:rPr>
          <w:rFonts w:asciiTheme="minorHAnsi" w:hAnsiTheme="minorHAnsi"/>
          <w:sz w:val="22"/>
          <w:szCs w:val="22"/>
        </w:rPr>
        <w:t>ywania</w:t>
      </w:r>
      <w:r w:rsidRPr="00EF0180">
        <w:rPr>
          <w:rFonts w:asciiTheme="minorHAnsi" w:hAnsiTheme="minorHAnsi"/>
          <w:sz w:val="22"/>
          <w:szCs w:val="22"/>
        </w:rPr>
        <w:t xml:space="preserve"> wniosku przewiduje się następującą </w:t>
      </w:r>
      <w:r w:rsidR="00B80432" w:rsidRPr="00EF0180">
        <w:rPr>
          <w:rFonts w:asciiTheme="minorHAnsi" w:hAnsiTheme="minorHAnsi"/>
          <w:sz w:val="22"/>
          <w:szCs w:val="22"/>
        </w:rPr>
        <w:t>liczbę</w:t>
      </w:r>
      <w:r w:rsidRPr="00EF0180">
        <w:rPr>
          <w:rFonts w:asciiTheme="minorHAnsi" w:hAnsiTheme="minorHAnsi"/>
          <w:sz w:val="22"/>
          <w:szCs w:val="22"/>
        </w:rPr>
        <w:t xml:space="preserve"> </w:t>
      </w:r>
      <w:r w:rsidR="001B36EA" w:rsidRPr="00EF0180">
        <w:rPr>
          <w:rFonts w:asciiTheme="minorHAnsi" w:hAnsiTheme="minorHAnsi"/>
          <w:sz w:val="22"/>
          <w:szCs w:val="22"/>
        </w:rPr>
        <w:t>dni robocz</w:t>
      </w:r>
      <w:r w:rsidR="005376D7" w:rsidRPr="00EF0180">
        <w:rPr>
          <w:rFonts w:asciiTheme="minorHAnsi" w:hAnsiTheme="minorHAnsi"/>
          <w:sz w:val="22"/>
          <w:szCs w:val="22"/>
        </w:rPr>
        <w:t>ych</w:t>
      </w:r>
      <w:r w:rsidR="00E91E99" w:rsidRPr="00EF0180">
        <w:rPr>
          <w:rFonts w:asciiTheme="minorHAnsi" w:hAnsiTheme="minorHAnsi"/>
          <w:sz w:val="22"/>
          <w:szCs w:val="22"/>
        </w:rPr>
        <w:t xml:space="preserve"> NFOŚiGW</w:t>
      </w:r>
      <w:r w:rsidR="00E042B2" w:rsidRPr="00EF0180">
        <w:rPr>
          <w:rFonts w:asciiTheme="minorHAnsi" w:hAnsiTheme="minorHAnsi"/>
          <w:sz w:val="22"/>
          <w:szCs w:val="22"/>
        </w:rPr>
        <w:t>:</w:t>
      </w:r>
    </w:p>
    <w:p w14:paraId="019CDC77" w14:textId="77777777" w:rsidR="008A6B12" w:rsidRPr="00EF0180" w:rsidRDefault="00C23A5E"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6D1F3FBD" w:rsidR="00B9015D" w:rsidRPr="00EF0180" w:rsidRDefault="005376D7"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A15020">
        <w:rPr>
          <w:rFonts w:asciiTheme="minorHAnsi" w:hAnsiTheme="minorHAnsi"/>
          <w:sz w:val="22"/>
          <w:szCs w:val="22"/>
        </w:rPr>
        <w:t>5</w:t>
      </w:r>
      <w:r w:rsidR="00A15020" w:rsidRPr="00EF0180">
        <w:rPr>
          <w:rFonts w:asciiTheme="minorHAnsi" w:hAnsiTheme="minorHAnsi"/>
          <w:sz w:val="22"/>
          <w:szCs w:val="22"/>
        </w:rPr>
        <w:t xml:space="preserve"> </w:t>
      </w:r>
      <w:r w:rsidRPr="00EF0180">
        <w:rPr>
          <w:rFonts w:asciiTheme="minorHAnsi" w:hAnsiTheme="minorHAnsi"/>
          <w:sz w:val="22"/>
          <w:szCs w:val="22"/>
        </w:rPr>
        <w:t>dni od daty rejestracji wniosku</w:t>
      </w:r>
      <w:r w:rsidR="00F840F9">
        <w:rPr>
          <w:rFonts w:asciiTheme="minorHAnsi" w:hAnsiTheme="minorHAnsi"/>
          <w:sz w:val="22"/>
          <w:szCs w:val="22"/>
        </w:rPr>
        <w:t>.</w:t>
      </w:r>
      <w:r w:rsidR="00F840F9" w:rsidRPr="00F840F9">
        <w:rPr>
          <w:rFonts w:asciiTheme="minorHAnsi" w:hAnsiTheme="minorHAnsi"/>
          <w:sz w:val="22"/>
          <w:szCs w:val="22"/>
        </w:rPr>
        <w:t xml:space="preserve"> </w:t>
      </w:r>
      <w:r w:rsidR="00F840F9" w:rsidRPr="009F30F1">
        <w:rPr>
          <w:rFonts w:asciiTheme="minorHAnsi" w:hAnsiTheme="minorHAnsi"/>
          <w:sz w:val="22"/>
          <w:szCs w:val="22"/>
        </w:rPr>
        <w:t xml:space="preserve">W razie stwierdzenia braków lub wątpliwości w zakresie spełnienia kryteriów dostępu, wezwanie do uzupełnienia wniosku lub przekazania wyjaśnień przekazywane jest na adres mailowy do kontaktu podany przez Wnioskodawcę we wniosku o dofinansowanie; </w:t>
      </w:r>
      <w:r w:rsidR="00C23A5E" w:rsidRPr="00EF0180">
        <w:rPr>
          <w:rFonts w:asciiTheme="minorHAnsi" w:hAnsiTheme="minorHAnsi"/>
          <w:sz w:val="22"/>
          <w:szCs w:val="22"/>
        </w:rPr>
        <w:t xml:space="preserve"> </w:t>
      </w:r>
    </w:p>
    <w:p w14:paraId="42414299" w14:textId="5418A192" w:rsidR="00B9015D" w:rsidRPr="00EF0180" w:rsidRDefault="00D55F72" w:rsidP="00807A55">
      <w:pPr>
        <w:pStyle w:val="Akapitzlist"/>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6"/>
      </w:r>
      <w:r w:rsidRPr="00EF0180">
        <w:rPr>
          <w:rFonts w:asciiTheme="minorHAnsi" w:hAnsiTheme="minorHAnsi"/>
          <w:sz w:val="22"/>
          <w:szCs w:val="22"/>
          <w:lang w:val="pl-PL" w:eastAsia="pl-PL"/>
        </w:rPr>
        <w:t>;</w:t>
      </w:r>
    </w:p>
    <w:p w14:paraId="527C3FB3" w14:textId="77777777" w:rsidR="00B2766E" w:rsidRPr="00EF0180" w:rsidRDefault="00B2766E" w:rsidP="00807A55">
      <w:pPr>
        <w:pStyle w:val="Akapitzlist"/>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lang w:val="pl-PL" w:eastAsia="pl-PL"/>
        </w:rPr>
        <w:t>ponowna ocena wniosku wg kryteriów dostępu – do 3 dni od daty rejestracji skorygowanego wniosku;</w:t>
      </w:r>
    </w:p>
    <w:p w14:paraId="03A485D4" w14:textId="61C2E719" w:rsidR="008A6B12" w:rsidRPr="00EF0180" w:rsidRDefault="002F0E26"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ocena</w:t>
      </w:r>
      <w:r w:rsidR="0086142E" w:rsidRPr="00EF0180">
        <w:rPr>
          <w:rFonts w:asciiTheme="minorHAnsi" w:hAnsiTheme="minorHAnsi"/>
          <w:sz w:val="22"/>
          <w:szCs w:val="22"/>
        </w:rPr>
        <w:t xml:space="preserve"> </w:t>
      </w:r>
      <w:r w:rsidR="007C1356" w:rsidRPr="00EF0180">
        <w:rPr>
          <w:rFonts w:asciiTheme="minorHAnsi" w:hAnsiTheme="minorHAnsi"/>
          <w:sz w:val="22"/>
          <w:szCs w:val="22"/>
        </w:rPr>
        <w:t>wniosk</w:t>
      </w:r>
      <w:r w:rsidR="0086142E" w:rsidRPr="00EF0180">
        <w:rPr>
          <w:rFonts w:asciiTheme="minorHAnsi" w:hAnsiTheme="minorHAnsi"/>
          <w:sz w:val="22"/>
          <w:szCs w:val="22"/>
        </w:rPr>
        <w:t>u</w:t>
      </w:r>
      <w:r w:rsidR="007C1356" w:rsidRPr="00EF0180">
        <w:rPr>
          <w:rFonts w:asciiTheme="minorHAnsi" w:hAnsiTheme="minorHAnsi"/>
          <w:sz w:val="22"/>
          <w:szCs w:val="22"/>
        </w:rPr>
        <w:t xml:space="preserve"> </w:t>
      </w:r>
      <w:r w:rsidR="00234BD6" w:rsidRPr="00EF0180">
        <w:rPr>
          <w:rFonts w:asciiTheme="minorHAnsi" w:hAnsiTheme="minorHAnsi"/>
          <w:sz w:val="22"/>
          <w:szCs w:val="22"/>
        </w:rPr>
        <w:t>wg kryteriów jakościowych</w:t>
      </w:r>
      <w:r w:rsidR="00CA62D8">
        <w:rPr>
          <w:rFonts w:asciiTheme="minorHAnsi" w:hAnsiTheme="minorHAnsi"/>
          <w:sz w:val="22"/>
          <w:szCs w:val="22"/>
        </w:rPr>
        <w:t xml:space="preserve"> </w:t>
      </w:r>
      <w:r w:rsidR="00D65903" w:rsidRPr="00EF0180">
        <w:rPr>
          <w:rFonts w:asciiTheme="minorHAnsi" w:hAnsiTheme="minorHAnsi"/>
          <w:sz w:val="22"/>
          <w:szCs w:val="22"/>
        </w:rPr>
        <w:t xml:space="preserve">- </w:t>
      </w:r>
      <w:r w:rsidR="00FF5142" w:rsidRPr="00EF0180">
        <w:rPr>
          <w:rFonts w:asciiTheme="minorHAnsi" w:hAnsiTheme="minorHAnsi"/>
          <w:sz w:val="22"/>
          <w:szCs w:val="22"/>
        </w:rPr>
        <w:t xml:space="preserve">do </w:t>
      </w:r>
      <w:r w:rsidR="00D65903" w:rsidRPr="00EF0180">
        <w:rPr>
          <w:rFonts w:asciiTheme="minorHAnsi" w:hAnsiTheme="minorHAnsi"/>
          <w:sz w:val="22"/>
          <w:szCs w:val="22"/>
        </w:rPr>
        <w:t>1</w:t>
      </w:r>
      <w:r w:rsidR="00A02790" w:rsidRPr="00EF0180">
        <w:rPr>
          <w:rFonts w:asciiTheme="minorHAnsi" w:hAnsiTheme="minorHAnsi"/>
          <w:sz w:val="22"/>
          <w:szCs w:val="22"/>
        </w:rPr>
        <w:t>7</w:t>
      </w:r>
      <w:r w:rsidR="007F0C3A" w:rsidRPr="00EF0180">
        <w:rPr>
          <w:rFonts w:asciiTheme="minorHAnsi" w:hAnsiTheme="minorHAnsi"/>
          <w:sz w:val="22"/>
          <w:szCs w:val="22"/>
        </w:rPr>
        <w:t xml:space="preserve"> </w:t>
      </w:r>
      <w:r w:rsidR="00FF5142" w:rsidRPr="00EF0180">
        <w:rPr>
          <w:rFonts w:asciiTheme="minorHAnsi" w:hAnsiTheme="minorHAnsi"/>
          <w:sz w:val="22"/>
          <w:szCs w:val="22"/>
        </w:rPr>
        <w:t>dni od dnia zakończenia oceny wg kryteriów dostępu</w:t>
      </w:r>
      <w:r w:rsidR="007F0C3A" w:rsidRPr="00EF0180">
        <w:rPr>
          <w:rFonts w:asciiTheme="minorHAnsi" w:hAnsiTheme="minorHAnsi"/>
          <w:color w:val="000000"/>
          <w:sz w:val="22"/>
          <w:szCs w:val="22"/>
        </w:rPr>
        <w:t>;</w:t>
      </w:r>
      <w:r w:rsidR="00005B80" w:rsidRPr="00EF0180">
        <w:rPr>
          <w:rStyle w:val="Odwoanieprzypisudolnego"/>
          <w:rFonts w:asciiTheme="minorHAnsi" w:hAnsiTheme="minorHAnsi"/>
          <w:color w:val="000000"/>
          <w:sz w:val="22"/>
          <w:szCs w:val="22"/>
        </w:rPr>
        <w:footnoteReference w:id="7"/>
      </w:r>
    </w:p>
    <w:p w14:paraId="59AEDAA6" w14:textId="606F8F78" w:rsidR="00427123" w:rsidRPr="00EF0180" w:rsidRDefault="00C92F49"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uzupełnienie</w:t>
      </w:r>
      <w:r w:rsidR="0088501E" w:rsidRPr="00EF0180">
        <w:rPr>
          <w:rFonts w:asciiTheme="minorHAnsi" w:hAnsiTheme="minorHAnsi"/>
          <w:sz w:val="22"/>
          <w:szCs w:val="22"/>
        </w:rPr>
        <w:t xml:space="preserve"> przez wnioskodawcę</w:t>
      </w:r>
      <w:r w:rsidRPr="00EF0180">
        <w:rPr>
          <w:rFonts w:asciiTheme="minorHAnsi" w:hAnsiTheme="minorHAnsi"/>
          <w:sz w:val="22"/>
          <w:szCs w:val="22"/>
        </w:rPr>
        <w:t xml:space="preserve"> </w:t>
      </w:r>
      <w:r w:rsidR="007C1356" w:rsidRPr="00EF0180">
        <w:rPr>
          <w:rFonts w:asciiTheme="minorHAnsi" w:hAnsiTheme="minorHAnsi"/>
          <w:sz w:val="22"/>
          <w:szCs w:val="22"/>
        </w:rPr>
        <w:t>brakujących</w:t>
      </w:r>
      <w:r w:rsidR="00CB61AA" w:rsidRPr="00EF0180">
        <w:rPr>
          <w:rFonts w:asciiTheme="minorHAnsi" w:hAnsiTheme="minorHAnsi"/>
          <w:sz w:val="22"/>
          <w:szCs w:val="22"/>
        </w:rPr>
        <w:t xml:space="preserve"> informacji i/lub</w:t>
      </w:r>
      <w:r w:rsidRPr="00EF0180">
        <w:rPr>
          <w:rFonts w:asciiTheme="minorHAnsi" w:hAnsiTheme="minorHAnsi"/>
          <w:sz w:val="22"/>
          <w:szCs w:val="22"/>
        </w:rPr>
        <w:t xml:space="preserve"> dokumentów</w:t>
      </w:r>
      <w:r w:rsidR="007C1356" w:rsidRPr="00EF0180">
        <w:rPr>
          <w:rFonts w:asciiTheme="minorHAnsi" w:hAnsiTheme="minorHAnsi"/>
          <w:sz w:val="22"/>
          <w:szCs w:val="22"/>
        </w:rPr>
        <w:t>,</w:t>
      </w:r>
      <w:r w:rsidRPr="00EF0180">
        <w:rPr>
          <w:rFonts w:asciiTheme="minorHAnsi" w:hAnsiTheme="minorHAnsi"/>
          <w:sz w:val="22"/>
          <w:szCs w:val="22"/>
        </w:rPr>
        <w:t xml:space="preserve"> </w:t>
      </w:r>
      <w:r w:rsidR="007C1356" w:rsidRPr="00EF0180">
        <w:rPr>
          <w:rFonts w:asciiTheme="minorHAnsi" w:hAnsiTheme="minorHAnsi"/>
          <w:sz w:val="22"/>
          <w:szCs w:val="22"/>
        </w:rPr>
        <w:t>wymaganych na etapie</w:t>
      </w:r>
      <w:r w:rsidRPr="00EF0180">
        <w:rPr>
          <w:rFonts w:asciiTheme="minorHAnsi" w:hAnsiTheme="minorHAnsi"/>
          <w:sz w:val="22"/>
          <w:szCs w:val="22"/>
        </w:rPr>
        <w:t xml:space="preserve"> oceny </w:t>
      </w:r>
      <w:r w:rsidR="007C1356" w:rsidRPr="00EF0180">
        <w:rPr>
          <w:rFonts w:asciiTheme="minorHAnsi" w:hAnsiTheme="minorHAnsi"/>
          <w:sz w:val="22"/>
          <w:szCs w:val="22"/>
        </w:rPr>
        <w:t xml:space="preserve">wg kryteriów </w:t>
      </w:r>
      <w:r w:rsidR="0093568D" w:rsidRPr="00EF0180">
        <w:rPr>
          <w:rFonts w:asciiTheme="minorHAnsi" w:hAnsiTheme="minorHAnsi"/>
          <w:sz w:val="22"/>
          <w:szCs w:val="22"/>
        </w:rPr>
        <w:t>jakościowych</w:t>
      </w:r>
      <w:r w:rsidRPr="00EF0180">
        <w:rPr>
          <w:rFonts w:asciiTheme="minorHAnsi" w:hAnsiTheme="minorHAnsi"/>
          <w:sz w:val="22"/>
          <w:szCs w:val="22"/>
        </w:rPr>
        <w:t xml:space="preserve"> – do </w:t>
      </w:r>
      <w:r w:rsidR="00B223F3" w:rsidRPr="00EF0180">
        <w:rPr>
          <w:rFonts w:asciiTheme="minorHAnsi" w:hAnsiTheme="minorHAnsi"/>
          <w:sz w:val="22"/>
          <w:szCs w:val="22"/>
        </w:rPr>
        <w:t>7</w:t>
      </w:r>
      <w:r w:rsidR="00697B9A" w:rsidRPr="00EF0180">
        <w:rPr>
          <w:rFonts w:asciiTheme="minorHAnsi" w:hAnsiTheme="minorHAnsi"/>
          <w:sz w:val="22"/>
          <w:szCs w:val="22"/>
        </w:rPr>
        <w:t xml:space="preserve"> </w:t>
      </w:r>
      <w:r w:rsidRPr="00EF0180">
        <w:rPr>
          <w:rFonts w:asciiTheme="minorHAnsi" w:hAnsiTheme="minorHAnsi"/>
          <w:sz w:val="22"/>
          <w:szCs w:val="22"/>
        </w:rPr>
        <w:t>dni</w:t>
      </w:r>
      <w:r w:rsidR="000D3A58" w:rsidRPr="00EF0180">
        <w:rPr>
          <w:rFonts w:asciiTheme="minorHAnsi" w:hAnsiTheme="minorHAnsi"/>
          <w:sz w:val="22"/>
          <w:szCs w:val="22"/>
        </w:rPr>
        <w:t xml:space="preserve"> od dnia </w:t>
      </w:r>
      <w:r w:rsidR="00296336" w:rsidRPr="00EF0180">
        <w:rPr>
          <w:rFonts w:asciiTheme="minorHAnsi" w:hAnsiTheme="minorHAnsi"/>
          <w:sz w:val="22"/>
          <w:szCs w:val="22"/>
        </w:rPr>
        <w:t>otrzymania</w:t>
      </w:r>
      <w:r w:rsidR="000D3A58" w:rsidRPr="00EF0180">
        <w:rPr>
          <w:rFonts w:asciiTheme="minorHAnsi" w:hAnsiTheme="minorHAnsi"/>
          <w:sz w:val="22"/>
          <w:szCs w:val="22"/>
        </w:rPr>
        <w:t xml:space="preserve"> wezwania</w:t>
      </w:r>
      <w:r w:rsidR="00CD5804" w:rsidRPr="00EF0180">
        <w:rPr>
          <w:rFonts w:asciiTheme="minorHAnsi" w:hAnsiTheme="minorHAnsi"/>
          <w:sz w:val="22"/>
          <w:szCs w:val="22"/>
        </w:rPr>
        <w:t xml:space="preserve"> przez </w:t>
      </w:r>
      <w:r w:rsidR="00CD5804" w:rsidRPr="00EF0180">
        <w:rPr>
          <w:rFonts w:asciiTheme="minorHAnsi" w:hAnsiTheme="minorHAnsi"/>
          <w:sz w:val="22"/>
          <w:szCs w:val="22"/>
        </w:rPr>
        <w:lastRenderedPageBreak/>
        <w:t>wnioskodawc</w:t>
      </w:r>
      <w:r w:rsidR="001D5644" w:rsidRPr="00EF0180">
        <w:rPr>
          <w:rFonts w:asciiTheme="minorHAnsi" w:hAnsiTheme="minorHAnsi"/>
          <w:sz w:val="22"/>
          <w:szCs w:val="22"/>
        </w:rPr>
        <w:t>ę</w:t>
      </w:r>
      <w:r w:rsidR="007519EE" w:rsidRPr="00EF0180">
        <w:rPr>
          <w:rStyle w:val="Odwoanieprzypisudolnego"/>
          <w:rFonts w:asciiTheme="minorHAnsi" w:hAnsiTheme="minorHAnsi"/>
          <w:sz w:val="22"/>
          <w:szCs w:val="22"/>
        </w:rPr>
        <w:footnoteReference w:id="8"/>
      </w:r>
      <w:r w:rsidR="007C1356" w:rsidRPr="00EF0180">
        <w:rPr>
          <w:rFonts w:asciiTheme="minorHAnsi" w:hAnsiTheme="minorHAnsi"/>
          <w:sz w:val="22"/>
          <w:szCs w:val="22"/>
        </w:rPr>
        <w:t>;</w:t>
      </w:r>
    </w:p>
    <w:p w14:paraId="2406FAD5" w14:textId="77777777" w:rsidR="008A6B12" w:rsidRPr="00EF0180" w:rsidRDefault="001351F9"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 xml:space="preserve">sporządzenie i zatwierdzenie list rankingowych –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dnia dokonania</w:t>
      </w:r>
      <w:r w:rsidR="007303C5" w:rsidRPr="00EF0180">
        <w:rPr>
          <w:rFonts w:asciiTheme="minorHAnsi" w:hAnsiTheme="minorHAnsi"/>
          <w:sz w:val="22"/>
          <w:szCs w:val="22"/>
        </w:rPr>
        <w:t xml:space="preserve"> oceny </w:t>
      </w:r>
      <w:r w:rsidR="007C1356" w:rsidRPr="00EF0180">
        <w:rPr>
          <w:rFonts w:asciiTheme="minorHAnsi" w:hAnsiTheme="minorHAnsi"/>
          <w:sz w:val="22"/>
          <w:szCs w:val="22"/>
        </w:rPr>
        <w:t xml:space="preserve">wszystkich </w:t>
      </w:r>
      <w:r w:rsidR="007303C5" w:rsidRPr="00EF0180">
        <w:rPr>
          <w:rFonts w:asciiTheme="minorHAnsi" w:hAnsiTheme="minorHAnsi"/>
          <w:sz w:val="22"/>
          <w:szCs w:val="22"/>
        </w:rPr>
        <w:t>wniosków</w:t>
      </w:r>
      <w:r w:rsidRPr="00EF0180">
        <w:rPr>
          <w:rFonts w:asciiTheme="minorHAnsi" w:hAnsiTheme="minorHAnsi"/>
          <w:sz w:val="22"/>
          <w:szCs w:val="22"/>
        </w:rPr>
        <w:t>,</w:t>
      </w:r>
      <w:r w:rsidR="007303C5" w:rsidRPr="00EF0180">
        <w:rPr>
          <w:rFonts w:asciiTheme="minorHAnsi" w:hAnsiTheme="minorHAnsi"/>
          <w:sz w:val="22"/>
          <w:szCs w:val="22"/>
        </w:rPr>
        <w:t xml:space="preserve"> złożonych w </w:t>
      </w:r>
      <w:r w:rsidR="002F0729" w:rsidRPr="00EF0180">
        <w:rPr>
          <w:rFonts w:asciiTheme="minorHAnsi" w:hAnsiTheme="minorHAnsi"/>
          <w:sz w:val="22"/>
          <w:szCs w:val="22"/>
        </w:rPr>
        <w:t>danym naborze konkursowym</w:t>
      </w:r>
      <w:r w:rsidR="00743FCB" w:rsidRPr="00EF0180">
        <w:rPr>
          <w:rFonts w:asciiTheme="minorHAnsi" w:hAnsiTheme="minorHAnsi"/>
          <w:sz w:val="22"/>
          <w:szCs w:val="22"/>
        </w:rPr>
        <w:t>;</w:t>
      </w:r>
    </w:p>
    <w:p w14:paraId="3AD17FC4" w14:textId="77777777" w:rsidR="00FD2B89" w:rsidRPr="00EF0180" w:rsidRDefault="001351F9"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57236C98" w:rsidR="009733DA" w:rsidRPr="00EF0180" w:rsidRDefault="00E80302" w:rsidP="00807A55">
      <w:pPr>
        <w:numPr>
          <w:ilvl w:val="0"/>
          <w:numId w:val="21"/>
        </w:numPr>
        <w:spacing w:before="60" w:line="276" w:lineRule="auto"/>
        <w:ind w:left="357" w:hanging="357"/>
        <w:jc w:val="left"/>
        <w:rPr>
          <w:rFonts w:asciiTheme="minorHAnsi" w:hAnsiTheme="minorHAnsi"/>
          <w:sz w:val="22"/>
          <w:szCs w:val="22"/>
        </w:rPr>
      </w:pPr>
      <w:r w:rsidRPr="00EF0180">
        <w:rPr>
          <w:rFonts w:asciiTheme="minorHAnsi" w:hAnsiTheme="minorHAnsi"/>
          <w:sz w:val="22"/>
          <w:szCs w:val="22"/>
        </w:rPr>
        <w:t xml:space="preserve">uchwała </w:t>
      </w:r>
      <w:r w:rsidR="00402E01" w:rsidRPr="00EF0180">
        <w:rPr>
          <w:rFonts w:asciiTheme="minorHAnsi" w:hAnsiTheme="minorHAnsi"/>
          <w:sz w:val="22"/>
          <w:szCs w:val="22"/>
        </w:rPr>
        <w:t>o dofinansowaniu</w:t>
      </w:r>
      <w:r w:rsidRPr="00EF0180">
        <w:rPr>
          <w:rFonts w:asciiTheme="minorHAnsi" w:hAnsiTheme="minorHAnsi"/>
          <w:sz w:val="22"/>
          <w:szCs w:val="22"/>
        </w:rPr>
        <w:t xml:space="preserve"> </w:t>
      </w:r>
      <w:r w:rsidR="00D80BCE">
        <w:rPr>
          <w:rFonts w:asciiTheme="minorHAnsi" w:hAnsiTheme="minorHAnsi"/>
          <w:sz w:val="22"/>
          <w:szCs w:val="22"/>
        </w:rPr>
        <w:t>inwestycji</w:t>
      </w:r>
      <w:r w:rsidR="009733DA" w:rsidRPr="00EF0180">
        <w:rPr>
          <w:rFonts w:asciiTheme="minorHAnsi" w:hAnsiTheme="minorHAnsi"/>
          <w:sz w:val="22"/>
          <w:szCs w:val="22"/>
        </w:rPr>
        <w:t>:</w:t>
      </w:r>
    </w:p>
    <w:p w14:paraId="57B92810" w14:textId="77777777" w:rsidR="009733DA" w:rsidRPr="00EF0180" w:rsidRDefault="00402E01" w:rsidP="00807A55">
      <w:pPr>
        <w:numPr>
          <w:ilvl w:val="1"/>
          <w:numId w:val="22"/>
        </w:numPr>
        <w:spacing w:line="276" w:lineRule="auto"/>
        <w:ind w:left="715" w:hanging="289"/>
        <w:jc w:val="left"/>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(gdy kwota dofinansowania 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6A05ED" w:rsidRPr="00EF0180">
        <w:rPr>
          <w:rFonts w:asciiTheme="minorHAnsi" w:hAnsiTheme="minorHAnsi"/>
          <w:sz w:val="22"/>
          <w:szCs w:val="22"/>
        </w:rPr>
        <w:t>/1 000 tys.</w:t>
      </w:r>
      <w:r w:rsidR="002256A0" w:rsidRPr="00EF0180">
        <w:rPr>
          <w:rFonts w:asciiTheme="minorHAnsi" w:hAnsiTheme="minorHAnsi"/>
          <w:sz w:val="22"/>
          <w:szCs w:val="22"/>
        </w:rPr>
        <w:t xml:space="preserve"> euro)</w:t>
      </w:r>
      <w:r w:rsidR="006A05ED" w:rsidRPr="00EF0180">
        <w:rPr>
          <w:rStyle w:val="Odwoanieprzypisudolnego"/>
          <w:rFonts w:asciiTheme="minorHAnsi" w:hAnsiTheme="minorHAnsi"/>
          <w:sz w:val="22"/>
          <w:szCs w:val="22"/>
        </w:rPr>
        <w:footnoteReference w:id="9"/>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51324FE2" w:rsidR="00FD2B89" w:rsidRPr="00EF0180" w:rsidRDefault="00BC5FBE" w:rsidP="00807A55">
      <w:pPr>
        <w:numPr>
          <w:ilvl w:val="1"/>
          <w:numId w:val="22"/>
        </w:numPr>
        <w:spacing w:line="276" w:lineRule="auto"/>
        <w:ind w:left="715" w:hanging="289"/>
        <w:jc w:val="left"/>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postaci dotacji lub pożyczki </w:t>
      </w:r>
      <w:r w:rsidRPr="00EF0180">
        <w:rPr>
          <w:rFonts w:asciiTheme="minorHAnsi" w:hAnsiTheme="minorHAnsi"/>
          <w:sz w:val="22"/>
          <w:szCs w:val="22"/>
        </w:rPr>
        <w:t>przekracza równowartość 500 tys.</w:t>
      </w:r>
      <w:r w:rsidR="00A42656" w:rsidRPr="00EF0180">
        <w:rPr>
          <w:rFonts w:asciiTheme="minorHAnsi" w:hAnsiTheme="minorHAnsi"/>
          <w:sz w:val="22"/>
          <w:szCs w:val="22"/>
        </w:rPr>
        <w:t xml:space="preserve">/1 000 tys. </w:t>
      </w:r>
      <w:r w:rsidR="00FC340E">
        <w:rPr>
          <w:rFonts w:asciiTheme="minorHAnsi" w:hAnsiTheme="minorHAnsi"/>
          <w:sz w:val="22"/>
          <w:szCs w:val="22"/>
        </w:rPr>
        <w:t>e</w:t>
      </w:r>
      <w:r w:rsidR="00A42656" w:rsidRPr="00EF0180">
        <w:rPr>
          <w:rFonts w:asciiTheme="minorHAnsi" w:hAnsiTheme="minorHAnsi"/>
          <w:sz w:val="22"/>
          <w:szCs w:val="22"/>
        </w:rPr>
        <w:t>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10"/>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807C0B" w:rsidRPr="00EF0180">
        <w:rPr>
          <w:rFonts w:asciiTheme="minorHAnsi" w:hAnsiTheme="minorHAnsi"/>
          <w:sz w:val="22"/>
          <w:szCs w:val="22"/>
        </w:rPr>
        <w:t>.</w:t>
      </w:r>
    </w:p>
    <w:p w14:paraId="1A276CD3" w14:textId="7E097D86" w:rsidR="00AA0D81" w:rsidRDefault="003C3350" w:rsidP="00807A55">
      <w:pPr>
        <w:numPr>
          <w:ilvl w:val="0"/>
          <w:numId w:val="21"/>
        </w:numPr>
        <w:spacing w:before="60" w:line="276" w:lineRule="auto"/>
        <w:ind w:left="357" w:hanging="357"/>
        <w:jc w:val="left"/>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AA0D81">
        <w:rPr>
          <w:rFonts w:asciiTheme="minorHAnsi" w:hAnsiTheme="minorHAnsi"/>
          <w:sz w:val="22"/>
          <w:szCs w:val="22"/>
        </w:rPr>
        <w:t xml:space="preserve">o dofinansowaniu </w:t>
      </w:r>
      <w:r w:rsidR="00D80BCE">
        <w:rPr>
          <w:rFonts w:asciiTheme="minorHAnsi" w:hAnsiTheme="minorHAnsi"/>
          <w:sz w:val="22"/>
          <w:szCs w:val="22"/>
        </w:rPr>
        <w:t>inwestycji</w:t>
      </w:r>
      <w:r w:rsidR="00AA0D81">
        <w:rPr>
          <w:rFonts w:asciiTheme="minorHAnsi" w:hAnsiTheme="minorHAnsi"/>
          <w:sz w:val="22"/>
          <w:szCs w:val="22"/>
        </w:rPr>
        <w:t>:</w:t>
      </w:r>
      <w:r w:rsidR="00D06BF2" w:rsidRPr="00EF0180">
        <w:rPr>
          <w:rFonts w:asciiTheme="minorHAnsi" w:hAnsiTheme="minorHAnsi"/>
          <w:sz w:val="22"/>
          <w:szCs w:val="22"/>
        </w:rPr>
        <w:t xml:space="preserve"> </w:t>
      </w:r>
    </w:p>
    <w:p w14:paraId="5CA7B8BF" w14:textId="0606D77B" w:rsidR="00AA0D81" w:rsidRPr="0054294F" w:rsidRDefault="00D06BF2" w:rsidP="00807A55">
      <w:pPr>
        <w:pStyle w:val="Akapitzlist"/>
        <w:numPr>
          <w:ilvl w:val="0"/>
          <w:numId w:val="37"/>
        </w:numPr>
        <w:spacing w:before="60" w:line="276" w:lineRule="auto"/>
        <w:ind w:left="709" w:hanging="367"/>
        <w:jc w:val="left"/>
        <w:rPr>
          <w:rFonts w:asciiTheme="minorHAnsi" w:hAnsiTheme="minorHAnsi"/>
          <w:b/>
          <w:sz w:val="22"/>
          <w:szCs w:val="22"/>
        </w:rPr>
      </w:pPr>
      <w:r w:rsidRPr="0054294F">
        <w:rPr>
          <w:rFonts w:asciiTheme="minorHAnsi" w:hAnsiTheme="minorHAnsi"/>
          <w:sz w:val="22"/>
          <w:szCs w:val="22"/>
        </w:rPr>
        <w:t xml:space="preserve">do </w:t>
      </w:r>
      <w:r w:rsidR="004E5B99" w:rsidRPr="0054294F">
        <w:rPr>
          <w:rFonts w:asciiTheme="minorHAnsi" w:hAnsiTheme="minorHAnsi"/>
          <w:sz w:val="22"/>
          <w:szCs w:val="22"/>
        </w:rPr>
        <w:t>16</w:t>
      </w:r>
      <w:r w:rsidRPr="0054294F">
        <w:rPr>
          <w:rFonts w:asciiTheme="minorHAnsi" w:hAnsiTheme="minorHAnsi"/>
          <w:sz w:val="22"/>
          <w:szCs w:val="22"/>
        </w:rPr>
        <w:t xml:space="preserve"> </w:t>
      </w:r>
      <w:r w:rsidR="00384DDD" w:rsidRPr="0054294F">
        <w:rPr>
          <w:rFonts w:asciiTheme="minorHAnsi" w:hAnsiTheme="minorHAnsi"/>
          <w:sz w:val="22"/>
          <w:szCs w:val="22"/>
        </w:rPr>
        <w:t xml:space="preserve">dni </w:t>
      </w:r>
      <w:r w:rsidR="00EF6838" w:rsidRPr="0054294F">
        <w:rPr>
          <w:rFonts w:asciiTheme="minorHAnsi" w:hAnsiTheme="minorHAnsi"/>
          <w:sz w:val="22"/>
          <w:szCs w:val="22"/>
        </w:rPr>
        <w:t xml:space="preserve">od </w:t>
      </w:r>
      <w:r w:rsidR="00A6747A" w:rsidRPr="0054294F">
        <w:rPr>
          <w:rFonts w:asciiTheme="minorHAnsi" w:hAnsiTheme="minorHAnsi"/>
          <w:sz w:val="22"/>
          <w:szCs w:val="22"/>
        </w:rPr>
        <w:t>dnia wejścia w życie</w:t>
      </w:r>
      <w:r w:rsidR="00EF6838" w:rsidRPr="0054294F">
        <w:rPr>
          <w:rFonts w:asciiTheme="minorHAnsi" w:hAnsiTheme="minorHAnsi"/>
          <w:sz w:val="22"/>
          <w:szCs w:val="22"/>
        </w:rPr>
        <w:t xml:space="preserve"> </w:t>
      </w:r>
      <w:r w:rsidR="00A6747A" w:rsidRPr="0054294F">
        <w:rPr>
          <w:rFonts w:asciiTheme="minorHAnsi" w:hAnsiTheme="minorHAnsi"/>
          <w:sz w:val="22"/>
          <w:szCs w:val="22"/>
        </w:rPr>
        <w:t>uchwały</w:t>
      </w:r>
      <w:r w:rsidR="00AA3605" w:rsidRPr="0054294F">
        <w:rPr>
          <w:rFonts w:asciiTheme="minorHAnsi" w:hAnsiTheme="minorHAnsi"/>
          <w:sz w:val="22"/>
          <w:szCs w:val="22"/>
        </w:rPr>
        <w:t xml:space="preserve"> Zarządu </w:t>
      </w:r>
      <w:r w:rsidR="00AA0D81">
        <w:rPr>
          <w:rFonts w:asciiTheme="minorHAnsi" w:hAnsiTheme="minorHAnsi"/>
          <w:sz w:val="22"/>
          <w:szCs w:val="22"/>
          <w:lang w:val="pl-PL"/>
        </w:rPr>
        <w:t>NFOŚiGW</w:t>
      </w:r>
      <w:r w:rsidR="00AA3605" w:rsidRPr="0054294F">
        <w:rPr>
          <w:rFonts w:asciiTheme="minorHAnsi" w:hAnsiTheme="minorHAnsi"/>
          <w:sz w:val="22"/>
          <w:szCs w:val="22"/>
        </w:rPr>
        <w:t xml:space="preserve"> </w:t>
      </w:r>
      <w:r w:rsidR="00AA0D81">
        <w:rPr>
          <w:rFonts w:asciiTheme="minorHAnsi" w:hAnsiTheme="minorHAnsi"/>
          <w:sz w:val="22"/>
          <w:szCs w:val="22"/>
          <w:lang w:val="pl-PL"/>
        </w:rPr>
        <w:t>lub</w:t>
      </w:r>
    </w:p>
    <w:p w14:paraId="4AB1E450" w14:textId="2D3DDC79" w:rsidR="00B9015D" w:rsidRPr="00AA0D81" w:rsidRDefault="00AA0D81" w:rsidP="00807A55">
      <w:pPr>
        <w:pStyle w:val="Akapitzlist"/>
        <w:numPr>
          <w:ilvl w:val="0"/>
          <w:numId w:val="37"/>
        </w:numPr>
        <w:spacing w:before="60" w:line="276" w:lineRule="auto"/>
        <w:ind w:left="709" w:hanging="367"/>
        <w:jc w:val="left"/>
        <w:rPr>
          <w:rFonts w:asciiTheme="minorHAnsi" w:hAnsiTheme="minorHAnsi"/>
          <w:b/>
          <w:sz w:val="22"/>
          <w:szCs w:val="22"/>
        </w:rPr>
      </w:pPr>
      <w:r>
        <w:rPr>
          <w:rFonts w:asciiTheme="minorHAnsi" w:hAnsiTheme="minorHAnsi"/>
          <w:sz w:val="22"/>
          <w:szCs w:val="22"/>
        </w:rPr>
        <w:t xml:space="preserve">do 46 dnia od dnia podjęcia uchwały przez </w:t>
      </w:r>
      <w:r w:rsidRPr="009C2706">
        <w:rPr>
          <w:rFonts w:asciiTheme="minorHAnsi" w:hAnsiTheme="minorHAnsi"/>
          <w:sz w:val="22"/>
          <w:szCs w:val="22"/>
        </w:rPr>
        <w:t xml:space="preserve">Zarząd NFOŚiGW </w:t>
      </w:r>
      <w:r>
        <w:rPr>
          <w:rFonts w:asciiTheme="minorHAnsi" w:hAnsiTheme="minorHAnsi"/>
          <w:sz w:val="22"/>
          <w:szCs w:val="22"/>
        </w:rPr>
        <w:t xml:space="preserve">(dla </w:t>
      </w:r>
      <w:r w:rsidR="00D80BCE">
        <w:rPr>
          <w:rFonts w:asciiTheme="minorHAnsi" w:hAnsiTheme="minorHAnsi"/>
          <w:sz w:val="22"/>
          <w:szCs w:val="22"/>
        </w:rPr>
        <w:t>inwestycji</w:t>
      </w:r>
      <w:r>
        <w:rPr>
          <w:rFonts w:asciiTheme="minorHAnsi" w:hAnsiTheme="minorHAnsi"/>
          <w:sz w:val="22"/>
          <w:szCs w:val="22"/>
        </w:rPr>
        <w:t xml:space="preserve"> wymagających zatwierdzenia wniosku Zarządu NFOŚiGW przez Radę Nadzorczą NFOŚiGW)</w:t>
      </w:r>
      <w:r w:rsidR="00EF6838" w:rsidRPr="00AA0D81">
        <w:rPr>
          <w:rFonts w:asciiTheme="minorHAnsi" w:hAnsiTheme="minorHAnsi"/>
          <w:sz w:val="22"/>
          <w:szCs w:val="22"/>
        </w:rPr>
        <w:t xml:space="preserve">. </w:t>
      </w:r>
    </w:p>
    <w:p w14:paraId="377A4648" w14:textId="50E3B55F" w:rsidR="000D0583" w:rsidRPr="00F4691A" w:rsidRDefault="00C95FAD" w:rsidP="00F4691A">
      <w:pPr>
        <w:jc w:val="center"/>
        <w:rPr>
          <w:rFonts w:asciiTheme="minorHAnsi" w:hAnsiTheme="minorHAnsi" w:cstheme="minorHAnsi"/>
          <w:b/>
          <w:bCs/>
          <w:sz w:val="22"/>
          <w:szCs w:val="22"/>
        </w:rPr>
      </w:pPr>
      <w:r w:rsidRPr="00F4691A">
        <w:rPr>
          <w:rFonts w:asciiTheme="minorHAnsi" w:hAnsiTheme="minorHAnsi" w:cstheme="minorHAnsi"/>
          <w:b/>
          <w:bCs/>
          <w:sz w:val="22"/>
          <w:szCs w:val="22"/>
        </w:rPr>
        <w:t>§ 4</w:t>
      </w:r>
    </w:p>
    <w:p w14:paraId="68E71C1C" w14:textId="49BFF1E2" w:rsidR="00C95FAD" w:rsidRPr="00EF0180" w:rsidRDefault="00C95FAD" w:rsidP="00807A55">
      <w:pPr>
        <w:tabs>
          <w:tab w:val="left" w:pos="0"/>
        </w:tabs>
        <w:spacing w:before="120" w:after="600" w:line="276" w:lineRule="auto"/>
        <w:jc w:val="left"/>
        <w:rPr>
          <w:rFonts w:asciiTheme="minorHAnsi" w:hAnsiTheme="minorHAnsi"/>
          <w:sz w:val="22"/>
          <w:szCs w:val="22"/>
        </w:rPr>
      </w:pPr>
      <w:r w:rsidRPr="00EF0180">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54BE2A99" w14:textId="77777777" w:rsidR="00DF5A6D" w:rsidRPr="00EF0180" w:rsidRDefault="00DF5A6D"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Rozdział IV</w:t>
      </w:r>
    </w:p>
    <w:p w14:paraId="1E750EBE" w14:textId="1C9D6A60" w:rsidR="00DF5A6D" w:rsidRPr="00EF0180" w:rsidRDefault="00BE4D6C" w:rsidP="00807A55">
      <w:pPr>
        <w:spacing w:line="276" w:lineRule="auto"/>
        <w:jc w:val="center"/>
        <w:rPr>
          <w:rFonts w:asciiTheme="minorHAnsi" w:hAnsiTheme="minorHAnsi"/>
          <w:b/>
          <w:sz w:val="22"/>
          <w:szCs w:val="22"/>
        </w:rPr>
      </w:pPr>
      <w:r w:rsidRPr="00EF0180">
        <w:rPr>
          <w:rFonts w:asciiTheme="minorHAnsi" w:hAnsiTheme="minorHAnsi"/>
          <w:b/>
          <w:sz w:val="22"/>
          <w:szCs w:val="22"/>
        </w:rPr>
        <w:t xml:space="preserve">Ocena wniosku o dofinansowanie </w:t>
      </w:r>
      <w:r w:rsidR="00DF5A6D" w:rsidRPr="00EF0180">
        <w:rPr>
          <w:rFonts w:asciiTheme="minorHAnsi" w:hAnsiTheme="minorHAnsi"/>
          <w:b/>
          <w:sz w:val="22"/>
          <w:szCs w:val="22"/>
        </w:rPr>
        <w:t xml:space="preserve"> </w:t>
      </w:r>
    </w:p>
    <w:p w14:paraId="0BC35CBA" w14:textId="5E06AB9B" w:rsidR="00DF5A6D" w:rsidRPr="00EF0180" w:rsidRDefault="00DF5A6D" w:rsidP="00807A55">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5</w:t>
      </w:r>
    </w:p>
    <w:p w14:paraId="60C90CE8" w14:textId="02B2D06E" w:rsidR="00DF5A6D" w:rsidRPr="00EF0180" w:rsidRDefault="006F58B4" w:rsidP="00807A55">
      <w:pPr>
        <w:spacing w:before="60" w:line="276" w:lineRule="auto"/>
        <w:jc w:val="left"/>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złożonych w trybie konkursowym, w ramach programu priorytetowego „</w:t>
      </w:r>
      <w:r w:rsidR="00D6237E" w:rsidRPr="00D6237E">
        <w:rPr>
          <w:rFonts w:asciiTheme="minorHAnsi" w:hAnsiTheme="minorHAnsi"/>
          <w:sz w:val="22"/>
          <w:szCs w:val="22"/>
        </w:rPr>
        <w:t>Magazyny energii elektrycznej i związana z nimi infrastruktura dla poprawy stabilności polskiej sieci elektroenergetycznej</w:t>
      </w:r>
      <w:r w:rsidR="00D6237E">
        <w:rPr>
          <w:rFonts w:asciiTheme="minorHAnsi" w:hAnsiTheme="minorHAnsi"/>
          <w:sz w:val="22"/>
          <w:szCs w:val="22"/>
        </w:rPr>
        <w:t>”</w:t>
      </w:r>
      <w:r w:rsidR="00A86A39" w:rsidRPr="00EF0180">
        <w:rPr>
          <w:rFonts w:asciiTheme="minorHAnsi" w:hAnsiTheme="minorHAnsi"/>
          <w:sz w:val="22"/>
          <w:szCs w:val="22"/>
        </w:rPr>
        <w:t xml:space="preserve"> </w:t>
      </w:r>
      <w:r w:rsidR="00DF5A6D" w:rsidRPr="00EF0180">
        <w:rPr>
          <w:rFonts w:asciiTheme="minorHAnsi" w:hAnsiTheme="minorHAnsi"/>
          <w:sz w:val="22"/>
          <w:szCs w:val="22"/>
        </w:rPr>
        <w:t xml:space="preserve">stosuje się następujące kategorie kryteriów wyboru </w:t>
      </w:r>
      <w:r w:rsidR="00D80BCE">
        <w:rPr>
          <w:rFonts w:asciiTheme="minorHAnsi" w:hAnsiTheme="minorHAnsi"/>
          <w:sz w:val="22"/>
          <w:szCs w:val="22"/>
        </w:rPr>
        <w:t>inwestycji</w:t>
      </w:r>
      <w:r w:rsidR="00DF5A6D" w:rsidRPr="00EF0180">
        <w:rPr>
          <w:rFonts w:asciiTheme="minorHAnsi" w:hAnsiTheme="minorHAnsi"/>
          <w:sz w:val="22"/>
          <w:szCs w:val="22"/>
        </w:rPr>
        <w:t>:</w:t>
      </w:r>
    </w:p>
    <w:p w14:paraId="1C01091C" w14:textId="77777777" w:rsidR="00DF5A6D" w:rsidRPr="00EF0180" w:rsidRDefault="00DF5A6D" w:rsidP="00807A55">
      <w:pPr>
        <w:pStyle w:val="Akapitzlist"/>
        <w:widowControl/>
        <w:numPr>
          <w:ilvl w:val="0"/>
          <w:numId w:val="16"/>
        </w:numPr>
        <w:adjustRightInd/>
        <w:spacing w:before="60" w:line="276" w:lineRule="auto"/>
        <w:ind w:left="284" w:hanging="284"/>
        <w:jc w:val="left"/>
        <w:textAlignment w:val="auto"/>
        <w:rPr>
          <w:rFonts w:asciiTheme="minorHAnsi" w:hAnsiTheme="minorHAnsi"/>
          <w:sz w:val="22"/>
          <w:szCs w:val="22"/>
        </w:rPr>
      </w:pPr>
      <w:r w:rsidRPr="00EF0180">
        <w:rPr>
          <w:rFonts w:asciiTheme="minorHAnsi" w:hAnsiTheme="minorHAnsi"/>
          <w:bCs/>
          <w:sz w:val="22"/>
          <w:szCs w:val="22"/>
        </w:rPr>
        <w:t>kryteria dostępu</w:t>
      </w:r>
      <w:r w:rsidR="007B2758" w:rsidRPr="00EF0180">
        <w:rPr>
          <w:rFonts w:asciiTheme="minorHAnsi" w:hAnsiTheme="minorHAnsi"/>
          <w:bCs/>
          <w:sz w:val="22"/>
          <w:szCs w:val="22"/>
        </w:rPr>
        <w:t>;</w:t>
      </w:r>
      <w:r w:rsidRPr="00EF0180">
        <w:rPr>
          <w:rFonts w:asciiTheme="minorHAnsi" w:hAnsiTheme="minorHAnsi"/>
          <w:bCs/>
          <w:sz w:val="22"/>
          <w:szCs w:val="22"/>
        </w:rPr>
        <w:t xml:space="preserve"> </w:t>
      </w:r>
    </w:p>
    <w:p w14:paraId="6EC72F11" w14:textId="7D89C846" w:rsidR="00DF5A6D" w:rsidRPr="00EF0180" w:rsidRDefault="00DF5A6D" w:rsidP="00807A55">
      <w:pPr>
        <w:pStyle w:val="Akapitzlist"/>
        <w:widowControl/>
        <w:numPr>
          <w:ilvl w:val="0"/>
          <w:numId w:val="16"/>
        </w:numPr>
        <w:adjustRightInd/>
        <w:spacing w:before="60" w:line="276" w:lineRule="auto"/>
        <w:ind w:left="284" w:hanging="284"/>
        <w:jc w:val="left"/>
        <w:textAlignment w:val="auto"/>
        <w:rPr>
          <w:rFonts w:asciiTheme="minorHAnsi" w:hAnsiTheme="minorHAnsi"/>
          <w:sz w:val="22"/>
          <w:szCs w:val="22"/>
          <w:lang w:val="pl-PL"/>
        </w:rPr>
      </w:pPr>
      <w:r w:rsidRPr="00EF0180">
        <w:rPr>
          <w:rFonts w:asciiTheme="minorHAnsi" w:hAnsiTheme="minorHAnsi"/>
          <w:bCs/>
          <w:sz w:val="22"/>
          <w:szCs w:val="22"/>
        </w:rPr>
        <w:t>kryteria jakościowe</w:t>
      </w:r>
      <w:r w:rsidR="00DA1670" w:rsidRPr="00EF0180">
        <w:rPr>
          <w:rFonts w:asciiTheme="minorHAnsi" w:hAnsiTheme="minorHAnsi"/>
          <w:bCs/>
          <w:sz w:val="22"/>
          <w:szCs w:val="22"/>
        </w:rPr>
        <w:t>:</w:t>
      </w:r>
      <w:r w:rsidR="00733049" w:rsidRPr="00EF0180">
        <w:rPr>
          <w:rFonts w:asciiTheme="minorHAnsi" w:hAnsiTheme="minorHAnsi"/>
          <w:bCs/>
          <w:sz w:val="22"/>
          <w:szCs w:val="22"/>
          <w:lang w:val="pl-PL"/>
        </w:rPr>
        <w:t xml:space="preserve"> </w:t>
      </w:r>
    </w:p>
    <w:p w14:paraId="16F05025" w14:textId="773D2CC6" w:rsidR="00756C9A" w:rsidRDefault="00756C9A" w:rsidP="00807A55">
      <w:pPr>
        <w:pStyle w:val="Akapitzlist"/>
        <w:widowControl/>
        <w:numPr>
          <w:ilvl w:val="0"/>
          <w:numId w:val="17"/>
        </w:numPr>
        <w:adjustRightInd/>
        <w:spacing w:line="276" w:lineRule="auto"/>
        <w:ind w:left="568" w:hanging="284"/>
        <w:jc w:val="left"/>
        <w:textAlignment w:val="auto"/>
        <w:rPr>
          <w:rFonts w:asciiTheme="minorHAnsi" w:hAnsiTheme="minorHAnsi"/>
          <w:sz w:val="22"/>
          <w:szCs w:val="22"/>
        </w:rPr>
      </w:pPr>
      <w:r w:rsidRPr="00EF0180">
        <w:rPr>
          <w:rFonts w:asciiTheme="minorHAnsi" w:hAnsiTheme="minorHAnsi"/>
          <w:sz w:val="22"/>
          <w:szCs w:val="22"/>
        </w:rPr>
        <w:t>kryteria jakościowe dopuszczające</w:t>
      </w:r>
      <w:r>
        <w:rPr>
          <w:rFonts w:asciiTheme="minorHAnsi" w:hAnsiTheme="minorHAnsi"/>
          <w:sz w:val="22"/>
          <w:szCs w:val="22"/>
        </w:rPr>
        <w:t xml:space="preserve"> w zakresie oceny względem </w:t>
      </w:r>
      <w:r w:rsidRPr="004A189B">
        <w:rPr>
          <w:rFonts w:asciiTheme="minorHAnsi" w:hAnsiTheme="minorHAnsi"/>
          <w:sz w:val="22"/>
          <w:szCs w:val="22"/>
        </w:rPr>
        <w:t>ocen</w:t>
      </w:r>
      <w:r>
        <w:rPr>
          <w:rFonts w:asciiTheme="minorHAnsi" w:hAnsiTheme="minorHAnsi"/>
          <w:sz w:val="22"/>
          <w:szCs w:val="22"/>
        </w:rPr>
        <w:t>y</w:t>
      </w:r>
      <w:r w:rsidRPr="004A189B">
        <w:rPr>
          <w:rFonts w:asciiTheme="minorHAnsi" w:hAnsiTheme="minorHAnsi"/>
          <w:sz w:val="22"/>
          <w:szCs w:val="22"/>
        </w:rPr>
        <w:t xml:space="preserve"> </w:t>
      </w:r>
      <w:proofErr w:type="spellStart"/>
      <w:r w:rsidRPr="004A189B">
        <w:rPr>
          <w:rFonts w:asciiTheme="minorHAnsi" w:hAnsiTheme="minorHAnsi"/>
          <w:sz w:val="22"/>
          <w:szCs w:val="22"/>
        </w:rPr>
        <w:t>ekologiczno</w:t>
      </w:r>
      <w:proofErr w:type="spellEnd"/>
      <w:r w:rsidRPr="004A189B">
        <w:rPr>
          <w:rFonts w:asciiTheme="minorHAnsi" w:hAnsiTheme="minorHAnsi"/>
          <w:sz w:val="22"/>
          <w:szCs w:val="22"/>
        </w:rPr>
        <w:t>–techniczn</w:t>
      </w:r>
      <w:r>
        <w:rPr>
          <w:rFonts w:asciiTheme="minorHAnsi" w:hAnsiTheme="minorHAnsi"/>
          <w:sz w:val="22"/>
          <w:szCs w:val="22"/>
        </w:rPr>
        <w:t>ej;</w:t>
      </w:r>
      <w:r w:rsidRPr="00756C9A">
        <w:rPr>
          <w:rFonts w:asciiTheme="minorHAnsi" w:hAnsiTheme="minorHAnsi"/>
          <w:sz w:val="22"/>
          <w:szCs w:val="22"/>
        </w:rPr>
        <w:t xml:space="preserve"> </w:t>
      </w:r>
    </w:p>
    <w:p w14:paraId="6A658C58" w14:textId="6A4204F1" w:rsidR="00DF5A6D" w:rsidRPr="00EF0180" w:rsidRDefault="00DF5A6D" w:rsidP="00807A55">
      <w:pPr>
        <w:pStyle w:val="Akapitzlist"/>
        <w:widowControl/>
        <w:numPr>
          <w:ilvl w:val="0"/>
          <w:numId w:val="17"/>
        </w:numPr>
        <w:adjustRightInd/>
        <w:spacing w:line="276" w:lineRule="auto"/>
        <w:ind w:left="568" w:hanging="284"/>
        <w:jc w:val="left"/>
        <w:textAlignment w:val="auto"/>
        <w:rPr>
          <w:rFonts w:asciiTheme="minorHAnsi" w:hAnsiTheme="minorHAnsi"/>
          <w:sz w:val="22"/>
          <w:szCs w:val="22"/>
        </w:rPr>
      </w:pPr>
      <w:r w:rsidRPr="00EF0180">
        <w:rPr>
          <w:rFonts w:asciiTheme="minorHAnsi" w:hAnsiTheme="minorHAnsi"/>
          <w:sz w:val="22"/>
          <w:szCs w:val="22"/>
        </w:rPr>
        <w:t>kryteria jakościowe punktowe</w:t>
      </w:r>
      <w:r w:rsidR="00756C9A" w:rsidRPr="00756C9A">
        <w:rPr>
          <w:rFonts w:asciiTheme="minorHAnsi" w:hAnsiTheme="minorHAnsi"/>
          <w:sz w:val="22"/>
          <w:szCs w:val="22"/>
        </w:rPr>
        <w:t xml:space="preserve"> </w:t>
      </w:r>
      <w:r w:rsidR="00756C9A">
        <w:rPr>
          <w:rFonts w:asciiTheme="minorHAnsi" w:hAnsiTheme="minorHAnsi"/>
          <w:sz w:val="22"/>
          <w:szCs w:val="22"/>
        </w:rPr>
        <w:t xml:space="preserve">w zakresie oceny względem </w:t>
      </w:r>
      <w:r w:rsidR="00756C9A" w:rsidRPr="004A189B">
        <w:rPr>
          <w:rFonts w:asciiTheme="minorHAnsi" w:hAnsiTheme="minorHAnsi"/>
          <w:sz w:val="22"/>
          <w:szCs w:val="22"/>
        </w:rPr>
        <w:t>ocen</w:t>
      </w:r>
      <w:r w:rsidR="00756C9A">
        <w:rPr>
          <w:rFonts w:asciiTheme="minorHAnsi" w:hAnsiTheme="minorHAnsi"/>
          <w:sz w:val="22"/>
          <w:szCs w:val="22"/>
        </w:rPr>
        <w:t>y</w:t>
      </w:r>
      <w:r w:rsidR="00756C9A" w:rsidRPr="004A189B">
        <w:rPr>
          <w:rFonts w:asciiTheme="minorHAnsi" w:hAnsiTheme="minorHAnsi"/>
          <w:sz w:val="22"/>
          <w:szCs w:val="22"/>
        </w:rPr>
        <w:t xml:space="preserve"> </w:t>
      </w:r>
      <w:proofErr w:type="spellStart"/>
      <w:r w:rsidR="00756C9A" w:rsidRPr="004A189B">
        <w:rPr>
          <w:rFonts w:asciiTheme="minorHAnsi" w:hAnsiTheme="minorHAnsi"/>
          <w:sz w:val="22"/>
          <w:szCs w:val="22"/>
        </w:rPr>
        <w:t>ekologiczno</w:t>
      </w:r>
      <w:proofErr w:type="spellEnd"/>
      <w:r w:rsidR="00756C9A" w:rsidRPr="004A189B">
        <w:rPr>
          <w:rFonts w:asciiTheme="minorHAnsi" w:hAnsiTheme="minorHAnsi"/>
          <w:sz w:val="22"/>
          <w:szCs w:val="22"/>
        </w:rPr>
        <w:t>–techniczn</w:t>
      </w:r>
      <w:r w:rsidR="00756C9A">
        <w:rPr>
          <w:rFonts w:asciiTheme="minorHAnsi" w:hAnsiTheme="minorHAnsi"/>
          <w:sz w:val="22"/>
          <w:szCs w:val="22"/>
        </w:rPr>
        <w:t>ej</w:t>
      </w:r>
      <w:r w:rsidR="0098226E" w:rsidRPr="00EF0180">
        <w:rPr>
          <w:rFonts w:asciiTheme="minorHAnsi" w:hAnsiTheme="minorHAnsi"/>
          <w:sz w:val="22"/>
          <w:szCs w:val="22"/>
        </w:rPr>
        <w:t>;</w:t>
      </w:r>
    </w:p>
    <w:p w14:paraId="54C5FED5" w14:textId="15195DBE" w:rsidR="00DF5A6D" w:rsidRPr="00EF0180" w:rsidRDefault="00DF5A6D" w:rsidP="00807A55">
      <w:pPr>
        <w:pStyle w:val="Akapitzlist"/>
        <w:widowControl/>
        <w:numPr>
          <w:ilvl w:val="0"/>
          <w:numId w:val="17"/>
        </w:numPr>
        <w:adjustRightInd/>
        <w:spacing w:after="600" w:line="276" w:lineRule="auto"/>
        <w:ind w:left="568" w:hanging="284"/>
        <w:jc w:val="left"/>
        <w:textAlignment w:val="auto"/>
        <w:rPr>
          <w:rFonts w:asciiTheme="minorHAnsi" w:hAnsiTheme="minorHAnsi"/>
          <w:sz w:val="22"/>
          <w:szCs w:val="22"/>
        </w:rPr>
      </w:pPr>
      <w:r w:rsidRPr="00EF0180">
        <w:rPr>
          <w:rFonts w:asciiTheme="minorHAnsi" w:hAnsiTheme="minorHAnsi"/>
          <w:sz w:val="22"/>
          <w:szCs w:val="22"/>
        </w:rPr>
        <w:t xml:space="preserve">kryteria jakościowe </w:t>
      </w:r>
      <w:r w:rsidR="0098226E" w:rsidRPr="00EF0180">
        <w:rPr>
          <w:rFonts w:asciiTheme="minorHAnsi" w:hAnsiTheme="minorHAnsi"/>
          <w:sz w:val="22"/>
          <w:szCs w:val="22"/>
        </w:rPr>
        <w:t>dopuszczające</w:t>
      </w:r>
      <w:r w:rsidR="00756C9A" w:rsidRPr="00756C9A">
        <w:rPr>
          <w:rFonts w:asciiTheme="minorHAnsi" w:hAnsiTheme="minorHAnsi"/>
          <w:sz w:val="22"/>
          <w:szCs w:val="22"/>
        </w:rPr>
        <w:t xml:space="preserve"> </w:t>
      </w:r>
      <w:r w:rsidR="00756C9A" w:rsidRPr="00EF0180">
        <w:rPr>
          <w:rFonts w:asciiTheme="minorHAnsi" w:hAnsiTheme="minorHAnsi"/>
          <w:sz w:val="22"/>
          <w:szCs w:val="22"/>
        </w:rPr>
        <w:t>w zakresie</w:t>
      </w:r>
      <w:r w:rsidR="00756C9A">
        <w:rPr>
          <w:rFonts w:asciiTheme="minorHAnsi" w:hAnsiTheme="minorHAnsi"/>
          <w:sz w:val="22"/>
          <w:szCs w:val="22"/>
        </w:rPr>
        <w:t xml:space="preserve"> oceny finansowej i</w:t>
      </w:r>
      <w:r w:rsidR="00756C9A" w:rsidRPr="00EF0180">
        <w:rPr>
          <w:rFonts w:asciiTheme="minorHAnsi" w:hAnsiTheme="minorHAnsi"/>
          <w:sz w:val="22"/>
          <w:szCs w:val="22"/>
        </w:rPr>
        <w:t xml:space="preserve"> pomocy publicznej</w:t>
      </w:r>
      <w:r w:rsidR="006156E5">
        <w:rPr>
          <w:rFonts w:asciiTheme="minorHAnsi" w:hAnsiTheme="minorHAnsi"/>
          <w:sz w:val="22"/>
          <w:szCs w:val="22"/>
        </w:rPr>
        <w:t>.</w:t>
      </w:r>
    </w:p>
    <w:p w14:paraId="249432F1" w14:textId="77777777" w:rsidR="008F2A05" w:rsidRPr="00EF0180" w:rsidRDefault="008F2A05"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B07410" w:rsidRPr="00EF0180">
        <w:rPr>
          <w:rFonts w:asciiTheme="minorHAnsi" w:hAnsiTheme="minorHAnsi"/>
          <w:b/>
          <w:sz w:val="22"/>
          <w:szCs w:val="22"/>
        </w:rPr>
        <w:t>V</w:t>
      </w:r>
    </w:p>
    <w:p w14:paraId="64730464" w14:textId="77777777" w:rsidR="008F2A05" w:rsidRPr="00EF0180" w:rsidRDefault="008F2A05" w:rsidP="00807A55">
      <w:pPr>
        <w:spacing w:line="276"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40F24521" w:rsidR="008A6B12" w:rsidRPr="00EF0180" w:rsidRDefault="00D61E53" w:rsidP="00807A55">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6</w:t>
      </w:r>
    </w:p>
    <w:p w14:paraId="5D0A84B4" w14:textId="77777777" w:rsidR="00EF6A59" w:rsidRPr="00EF0180" w:rsidRDefault="007D7F31"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sz w:val="22"/>
          <w:szCs w:val="22"/>
        </w:rPr>
        <w:lastRenderedPageBreak/>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Pr="00EF0180" w:rsidRDefault="00B17332"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2E1C398A" w14:textId="2A08487F" w:rsidR="00116285" w:rsidRPr="00EF0180" w:rsidRDefault="00B17332"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11"/>
      </w:r>
      <w:r w:rsidR="00116285" w:rsidRPr="00EF0180">
        <w:rPr>
          <w:rFonts w:asciiTheme="minorHAnsi" w:hAnsiTheme="minorHAnsi" w:cs="Arial"/>
          <w:sz w:val="22"/>
          <w:szCs w:val="22"/>
        </w:rPr>
        <w:t xml:space="preserve">. </w:t>
      </w:r>
    </w:p>
    <w:p w14:paraId="0BD829CB" w14:textId="5EFC3BB3" w:rsidR="00116285" w:rsidRDefault="00116285"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w:t>
      </w:r>
    </w:p>
    <w:p w14:paraId="1A47C872" w14:textId="1DC9D1A5" w:rsidR="00D6237E" w:rsidRPr="00D6237E" w:rsidRDefault="00D6237E" w:rsidP="00807A55">
      <w:pPr>
        <w:numPr>
          <w:ilvl w:val="0"/>
          <w:numId w:val="15"/>
        </w:numPr>
        <w:spacing w:before="120" w:line="276" w:lineRule="auto"/>
        <w:jc w:val="left"/>
        <w:rPr>
          <w:rFonts w:asciiTheme="minorHAnsi" w:hAnsiTheme="minorHAnsi" w:cs="Arial"/>
          <w:sz w:val="22"/>
          <w:szCs w:val="22"/>
        </w:rPr>
      </w:pPr>
      <w:r w:rsidRPr="009F30F1">
        <w:rPr>
          <w:rFonts w:asciiTheme="minorHAnsi" w:hAnsiTheme="minorHAnsi" w:cs="Arial"/>
          <w:sz w:val="22"/>
          <w:szCs w:val="22"/>
        </w:rPr>
        <w:t>Wezwanie do uzupełnień/wyjaśnień odbywa się za pomocą poczty elektronicznej na adres e-mail wskazany we wniosku o dofinansowanie</w:t>
      </w:r>
      <w:r>
        <w:rPr>
          <w:rFonts w:asciiTheme="minorHAnsi" w:hAnsiTheme="minorHAnsi" w:cs="Arial"/>
          <w:sz w:val="22"/>
          <w:szCs w:val="22"/>
        </w:rPr>
        <w:t>.</w:t>
      </w:r>
    </w:p>
    <w:p w14:paraId="7EC80F3C" w14:textId="77777777" w:rsidR="00116285" w:rsidRPr="00EF0180" w:rsidRDefault="00116285"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807A55">
      <w:pPr>
        <w:numPr>
          <w:ilvl w:val="0"/>
          <w:numId w:val="23"/>
        </w:numPr>
        <w:spacing w:line="276" w:lineRule="auto"/>
        <w:jc w:val="left"/>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807A55">
      <w:pPr>
        <w:numPr>
          <w:ilvl w:val="0"/>
          <w:numId w:val="23"/>
        </w:numPr>
        <w:spacing w:line="276" w:lineRule="auto"/>
        <w:jc w:val="left"/>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807A55">
      <w:pPr>
        <w:numPr>
          <w:ilvl w:val="0"/>
          <w:numId w:val="23"/>
        </w:numPr>
        <w:spacing w:line="276" w:lineRule="auto"/>
        <w:jc w:val="left"/>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394C55D" w14:textId="58B7C368" w:rsidR="00B17332" w:rsidRDefault="00116285" w:rsidP="00807A55">
      <w:pPr>
        <w:numPr>
          <w:ilvl w:val="0"/>
          <w:numId w:val="23"/>
        </w:numPr>
        <w:spacing w:line="276" w:lineRule="auto"/>
        <w:jc w:val="left"/>
        <w:rPr>
          <w:rFonts w:asciiTheme="minorHAnsi" w:hAnsiTheme="minorHAnsi" w:cs="Arial"/>
          <w:sz w:val="22"/>
          <w:szCs w:val="22"/>
        </w:rPr>
      </w:pPr>
      <w:r w:rsidRPr="00EF0180">
        <w:rPr>
          <w:rFonts w:asciiTheme="minorHAnsi" w:hAnsiTheme="minorHAnsi" w:cs="Arial"/>
          <w:sz w:val="22"/>
          <w:szCs w:val="22"/>
        </w:rPr>
        <w:t>złoż</w:t>
      </w:r>
      <w:r w:rsidR="00FC340E">
        <w:rPr>
          <w:rFonts w:asciiTheme="minorHAnsi" w:hAnsiTheme="minorHAnsi" w:cs="Arial"/>
          <w:sz w:val="22"/>
          <w:szCs w:val="22"/>
        </w:rPr>
        <w:t>ył</w:t>
      </w:r>
      <w:r w:rsidRPr="00EF0180">
        <w:rPr>
          <w:rFonts w:asciiTheme="minorHAnsi" w:hAnsiTheme="minorHAnsi" w:cs="Arial"/>
          <w:sz w:val="22"/>
          <w:szCs w:val="22"/>
        </w:rPr>
        <w:t xml:space="preserve"> wyjaśnienia niepozwalają</w:t>
      </w:r>
      <w:r w:rsidR="00FC340E">
        <w:rPr>
          <w:rFonts w:asciiTheme="minorHAnsi" w:hAnsiTheme="minorHAnsi" w:cs="Arial"/>
          <w:sz w:val="22"/>
          <w:szCs w:val="22"/>
        </w:rPr>
        <w:t>ce</w:t>
      </w:r>
      <w:r w:rsidRPr="00EF0180">
        <w:rPr>
          <w:rFonts w:asciiTheme="minorHAnsi" w:hAnsiTheme="minorHAnsi" w:cs="Arial"/>
          <w:sz w:val="22"/>
          <w:szCs w:val="22"/>
        </w:rPr>
        <w:t xml:space="preserve"> na stwierdzenie, że kryteria zostały spełnione. </w:t>
      </w:r>
    </w:p>
    <w:p w14:paraId="5C31B82A" w14:textId="35ABB4B6" w:rsidR="00D6237E" w:rsidRPr="00D6237E" w:rsidRDefault="00D6237E" w:rsidP="00807A55">
      <w:pPr>
        <w:numPr>
          <w:ilvl w:val="0"/>
          <w:numId w:val="23"/>
        </w:numPr>
        <w:spacing w:before="60" w:line="276" w:lineRule="auto"/>
        <w:jc w:val="left"/>
        <w:rPr>
          <w:rFonts w:asciiTheme="minorHAnsi" w:hAnsiTheme="minorHAnsi" w:cs="Arial"/>
          <w:sz w:val="22"/>
          <w:szCs w:val="22"/>
        </w:rPr>
      </w:pPr>
      <w:r w:rsidRPr="009F30F1">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cs="Arial"/>
          <w:sz w:val="22"/>
          <w:szCs w:val="22"/>
        </w:rPr>
        <w:br/>
        <w:t>w wezwaniu, a których skutkiem jest zmiana wskaźników projektu.</w:t>
      </w:r>
    </w:p>
    <w:p w14:paraId="0D64753A" w14:textId="77777777" w:rsidR="00B17332" w:rsidRPr="00EF0180" w:rsidRDefault="00B17332" w:rsidP="00807A55">
      <w:pPr>
        <w:numPr>
          <w:ilvl w:val="0"/>
          <w:numId w:val="15"/>
        </w:numPr>
        <w:spacing w:before="120" w:line="276" w:lineRule="auto"/>
        <w:jc w:val="left"/>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198CABB0" w14:textId="1F45A376" w:rsidR="00F61146" w:rsidRDefault="00F61146" w:rsidP="00807A55">
      <w:pPr>
        <w:numPr>
          <w:ilvl w:val="0"/>
          <w:numId w:val="15"/>
        </w:numPr>
        <w:spacing w:before="120" w:line="276" w:lineRule="auto"/>
        <w:jc w:val="left"/>
        <w:rPr>
          <w:rFonts w:asciiTheme="minorHAnsi" w:hAnsiTheme="minorHAnsi"/>
          <w:sz w:val="22"/>
          <w:szCs w:val="22"/>
        </w:rPr>
      </w:pPr>
      <w:r w:rsidRPr="00EF0180">
        <w:rPr>
          <w:rFonts w:asciiTheme="minorHAnsi" w:hAnsiTheme="minorHAnsi"/>
          <w:sz w:val="22"/>
          <w:szCs w:val="22"/>
        </w:rPr>
        <w:t>W przypadku odrzucenia wniosku wnioskodawca może zw</w:t>
      </w:r>
      <w:r w:rsidR="00B9015D" w:rsidRPr="00EF0180">
        <w:rPr>
          <w:rFonts w:asciiTheme="minorHAnsi" w:hAnsiTheme="minorHAnsi"/>
          <w:sz w:val="22"/>
          <w:szCs w:val="22"/>
        </w:rPr>
        <w:t>rócić się pisemnie do NFOŚiGW o </w:t>
      </w:r>
      <w:r w:rsidRPr="00EF0180">
        <w:rPr>
          <w:rFonts w:asciiTheme="minorHAnsi" w:hAnsiTheme="minorHAnsi"/>
          <w:sz w:val="22"/>
          <w:szCs w:val="22"/>
        </w:rPr>
        <w:t>powtórną ocenę wniosku, w terminie nie dłuższym niż 5 dni roboczych od daty otrzymania pisma informującego o odrzuceniu wniosku</w:t>
      </w:r>
      <w:r w:rsidRPr="00EF0180">
        <w:rPr>
          <w:rStyle w:val="Odwoanieprzypisudolnego"/>
          <w:rFonts w:asciiTheme="minorHAnsi" w:hAnsiTheme="minorHAnsi"/>
          <w:sz w:val="22"/>
          <w:szCs w:val="22"/>
        </w:rPr>
        <w:footnoteReference w:id="12"/>
      </w:r>
      <w:r w:rsidRPr="00EF0180">
        <w:rPr>
          <w:rFonts w:asciiTheme="minorHAnsi" w:hAnsiTheme="minorHAnsi"/>
          <w:sz w:val="22"/>
          <w:szCs w:val="22"/>
        </w:rPr>
        <w:t xml:space="preserve">. W piśmie </w:t>
      </w:r>
      <w:r w:rsidR="00781D00" w:rsidRPr="00EF0180">
        <w:rPr>
          <w:rFonts w:asciiTheme="minorHAnsi" w:hAnsiTheme="minorHAnsi"/>
          <w:sz w:val="22"/>
          <w:szCs w:val="22"/>
        </w:rPr>
        <w:t>w</w:t>
      </w:r>
      <w:r w:rsidRPr="00EF0180">
        <w:rPr>
          <w:rFonts w:asciiTheme="minorHAnsi" w:hAnsiTheme="minorHAnsi"/>
          <w:sz w:val="22"/>
          <w:szCs w:val="22"/>
        </w:rPr>
        <w:t>nioskodawca wskazuje  kryteria, z których oceną się nie zgadza uzasadni</w:t>
      </w:r>
      <w:r w:rsidR="00424389" w:rsidRPr="00EF0180">
        <w:rPr>
          <w:rFonts w:asciiTheme="minorHAnsi" w:hAnsiTheme="minorHAnsi"/>
          <w:sz w:val="22"/>
          <w:szCs w:val="22"/>
        </w:rPr>
        <w:t>a</w:t>
      </w:r>
      <w:r w:rsidR="00DE614C" w:rsidRPr="00EF0180">
        <w:rPr>
          <w:rFonts w:asciiTheme="minorHAnsi" w:hAnsiTheme="minorHAnsi"/>
          <w:sz w:val="22"/>
          <w:szCs w:val="22"/>
        </w:rPr>
        <w:t>jąc</w:t>
      </w:r>
      <w:r w:rsidRPr="00EF0180">
        <w:rPr>
          <w:rFonts w:asciiTheme="minorHAnsi" w:hAnsiTheme="minorHAnsi"/>
          <w:sz w:val="22"/>
          <w:szCs w:val="22"/>
        </w:rPr>
        <w:t xml:space="preserve"> swoje stanowisk</w:t>
      </w:r>
      <w:r w:rsidR="00424389" w:rsidRPr="00EF0180">
        <w:rPr>
          <w:rFonts w:asciiTheme="minorHAnsi" w:hAnsiTheme="minorHAnsi"/>
          <w:sz w:val="22"/>
          <w:szCs w:val="22"/>
        </w:rPr>
        <w:t>o</w:t>
      </w:r>
      <w:r w:rsidRPr="00EF0180">
        <w:rPr>
          <w:rFonts w:asciiTheme="minorHAnsi" w:hAnsiTheme="minorHAnsi"/>
          <w:sz w:val="22"/>
          <w:szCs w:val="22"/>
        </w:rPr>
        <w:t xml:space="preserve">. </w:t>
      </w:r>
    </w:p>
    <w:p w14:paraId="415CBDE1" w14:textId="288485E5" w:rsidR="00756C9A" w:rsidRPr="00756C9A" w:rsidRDefault="00756C9A" w:rsidP="00807A55">
      <w:pPr>
        <w:numPr>
          <w:ilvl w:val="0"/>
          <w:numId w:val="15"/>
        </w:numPr>
        <w:spacing w:before="120" w:line="276" w:lineRule="auto"/>
        <w:jc w:val="left"/>
        <w:rPr>
          <w:rFonts w:asciiTheme="minorHAnsi" w:hAnsiTheme="minorHAnsi"/>
          <w:sz w:val="22"/>
          <w:szCs w:val="22"/>
        </w:rPr>
      </w:pPr>
      <w:r w:rsidRPr="009F30F1">
        <w:rPr>
          <w:rFonts w:asciiTheme="minorHAnsi" w:hAnsiTheme="minorHAnsi"/>
          <w:sz w:val="22"/>
          <w:szCs w:val="22"/>
        </w:rPr>
        <w:t>Pisma wnioskodawcy, złożone po upływie terminu pozostawia się bez rozpoznania, o czym wnioskodawca informowany jest na piśmie.</w:t>
      </w:r>
    </w:p>
    <w:p w14:paraId="44A338B5" w14:textId="04A5BED7" w:rsidR="00F61146" w:rsidRPr="00EF0180" w:rsidRDefault="00F61146" w:rsidP="00807A55">
      <w:pPr>
        <w:numPr>
          <w:ilvl w:val="0"/>
          <w:numId w:val="15"/>
        </w:numPr>
        <w:spacing w:before="120" w:after="600" w:line="276" w:lineRule="auto"/>
        <w:jc w:val="left"/>
        <w:rPr>
          <w:rFonts w:asciiTheme="minorHAnsi" w:hAnsiTheme="minorHAnsi"/>
          <w:b/>
          <w:sz w:val="22"/>
          <w:szCs w:val="22"/>
        </w:rPr>
      </w:pPr>
      <w:r w:rsidRPr="00EF0180">
        <w:rPr>
          <w:rFonts w:asciiTheme="minorHAnsi" w:hAnsiTheme="minorHAnsi"/>
          <w:sz w:val="22"/>
          <w:szCs w:val="22"/>
        </w:rPr>
        <w:t>Rozpatrzenie przez NFOŚiGW prośby wnio</w:t>
      </w:r>
      <w:r w:rsidR="00DE614C" w:rsidRPr="00EF0180">
        <w:rPr>
          <w:rFonts w:asciiTheme="minorHAnsi" w:hAnsiTheme="minorHAnsi"/>
          <w:sz w:val="22"/>
          <w:szCs w:val="22"/>
        </w:rPr>
        <w:t>skodawcy, o której mowa w ust. 7</w:t>
      </w:r>
      <w:r w:rsidR="00B9015D"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jej wpływu do kancelarii NFOŚiGW</w:t>
      </w:r>
      <w:r w:rsidR="00B9015D" w:rsidRPr="00EF0180">
        <w:rPr>
          <w:rFonts w:asciiTheme="minorHAnsi" w:hAnsiTheme="minorHAnsi"/>
          <w:sz w:val="22"/>
          <w:szCs w:val="22"/>
        </w:rPr>
        <w:t>.</w:t>
      </w:r>
    </w:p>
    <w:p w14:paraId="146022EB" w14:textId="17408190" w:rsidR="00703166" w:rsidRPr="00EF0180" w:rsidRDefault="00703166"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E0000" w:rsidRPr="00EF0180">
        <w:rPr>
          <w:rFonts w:asciiTheme="minorHAnsi" w:hAnsiTheme="minorHAnsi"/>
          <w:b/>
          <w:sz w:val="22"/>
          <w:szCs w:val="22"/>
        </w:rPr>
        <w:t>V</w:t>
      </w:r>
      <w:r w:rsidR="00CB61AA" w:rsidRPr="00EF0180">
        <w:rPr>
          <w:rFonts w:asciiTheme="minorHAnsi" w:hAnsiTheme="minorHAnsi"/>
          <w:b/>
          <w:sz w:val="22"/>
          <w:szCs w:val="22"/>
        </w:rPr>
        <w:t>I</w:t>
      </w:r>
      <w:r w:rsidR="009E0B24" w:rsidRPr="00EF0180">
        <w:rPr>
          <w:rFonts w:asciiTheme="minorHAnsi" w:hAnsiTheme="minorHAnsi"/>
          <w:b/>
          <w:sz w:val="22"/>
          <w:szCs w:val="22"/>
        </w:rPr>
        <w:t xml:space="preserve"> </w:t>
      </w:r>
    </w:p>
    <w:p w14:paraId="472858B4" w14:textId="77777777" w:rsidR="00703166" w:rsidRPr="00EF0180" w:rsidRDefault="005B55EA" w:rsidP="00807A55">
      <w:pPr>
        <w:spacing w:line="276" w:lineRule="auto"/>
        <w:jc w:val="center"/>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525FC3" w:rsidRPr="00EF0180">
        <w:rPr>
          <w:rFonts w:asciiTheme="minorHAnsi" w:hAnsiTheme="minorHAnsi"/>
          <w:b/>
          <w:sz w:val="22"/>
          <w:szCs w:val="22"/>
        </w:rPr>
        <w:t xml:space="preserve">jakościowych </w:t>
      </w:r>
    </w:p>
    <w:p w14:paraId="71DFC83B" w14:textId="0175C3A2" w:rsidR="006F3224" w:rsidRPr="00EF0180" w:rsidRDefault="00D61E53" w:rsidP="00807A55">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7</w:t>
      </w:r>
    </w:p>
    <w:p w14:paraId="31116D48" w14:textId="77777777" w:rsidR="008A6B12" w:rsidRPr="00EF0180" w:rsidRDefault="001C43C4" w:rsidP="00807A55">
      <w:pPr>
        <w:numPr>
          <w:ilvl w:val="0"/>
          <w:numId w:val="1"/>
        </w:numPr>
        <w:spacing w:before="120" w:line="276" w:lineRule="auto"/>
        <w:jc w:val="left"/>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AF5C6E" w:rsidRPr="00EF0180">
        <w:rPr>
          <w:rFonts w:asciiTheme="minorHAnsi" w:hAnsiTheme="minorHAnsi"/>
          <w:b/>
          <w:sz w:val="22"/>
          <w:szCs w:val="22"/>
        </w:rPr>
        <w:t xml:space="preserve"> </w:t>
      </w:r>
      <w:r w:rsidR="0022024A" w:rsidRPr="00EF0180">
        <w:rPr>
          <w:rFonts w:asciiTheme="minorHAnsi" w:hAnsiTheme="minorHAnsi"/>
          <w:sz w:val="22"/>
          <w:szCs w:val="22"/>
        </w:rPr>
        <w:t xml:space="preserve">jest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 xml:space="preserve">g kryteriów dostępu. </w:t>
      </w:r>
    </w:p>
    <w:p w14:paraId="049A21BA" w14:textId="5A49935A" w:rsidR="00525FC3" w:rsidRPr="00EF0180" w:rsidRDefault="00525FC3" w:rsidP="00807A55">
      <w:pPr>
        <w:numPr>
          <w:ilvl w:val="0"/>
          <w:numId w:val="1"/>
        </w:numPr>
        <w:spacing w:before="120" w:line="276" w:lineRule="auto"/>
        <w:jc w:val="left"/>
        <w:rPr>
          <w:rFonts w:asciiTheme="minorHAnsi" w:hAnsiTheme="minorHAnsi"/>
          <w:sz w:val="22"/>
          <w:szCs w:val="22"/>
        </w:rPr>
      </w:pPr>
      <w:r w:rsidRPr="00EF0180">
        <w:rPr>
          <w:rFonts w:asciiTheme="minorHAnsi" w:hAnsiTheme="minorHAnsi"/>
          <w:sz w:val="22"/>
          <w:szCs w:val="22"/>
        </w:rPr>
        <w:t>Ocena wniosku według kryteriów jakościowych dokonywana jest</w:t>
      </w:r>
      <w:r w:rsidR="00D2309A" w:rsidRPr="00EF0180">
        <w:rPr>
          <w:rFonts w:asciiTheme="minorHAnsi" w:hAnsiTheme="minorHAnsi"/>
          <w:sz w:val="22"/>
          <w:szCs w:val="22"/>
        </w:rPr>
        <w:t xml:space="preserve"> </w:t>
      </w:r>
      <w:r w:rsidRPr="00EF0180">
        <w:rPr>
          <w:rFonts w:asciiTheme="minorHAnsi" w:hAnsiTheme="minorHAnsi"/>
          <w:sz w:val="22"/>
          <w:szCs w:val="22"/>
        </w:rPr>
        <w:t>zgodnie z kryteriami jakościowymi określonymi w programie priorytetowym</w:t>
      </w:r>
      <w:r w:rsidR="001864AF" w:rsidRPr="00EF0180">
        <w:rPr>
          <w:rFonts w:asciiTheme="minorHAnsi" w:hAnsiTheme="minorHAnsi"/>
          <w:sz w:val="22"/>
          <w:szCs w:val="22"/>
        </w:rPr>
        <w:t>, w podziale na</w:t>
      </w:r>
      <w:r w:rsidR="004A189B">
        <w:rPr>
          <w:rFonts w:asciiTheme="minorHAnsi" w:hAnsiTheme="minorHAnsi"/>
          <w:sz w:val="22"/>
          <w:szCs w:val="22"/>
        </w:rPr>
        <w:t xml:space="preserve"> etapy</w:t>
      </w:r>
      <w:r w:rsidR="001864AF" w:rsidRPr="00EF0180">
        <w:rPr>
          <w:rFonts w:asciiTheme="minorHAnsi" w:hAnsiTheme="minorHAnsi"/>
          <w:sz w:val="22"/>
          <w:szCs w:val="22"/>
        </w:rPr>
        <w:t>:</w:t>
      </w:r>
    </w:p>
    <w:p w14:paraId="280C8363" w14:textId="4CC2E389" w:rsidR="001864AF" w:rsidRPr="00EF0180" w:rsidRDefault="001864AF" w:rsidP="00807A55">
      <w:pPr>
        <w:numPr>
          <w:ilvl w:val="1"/>
          <w:numId w:val="24"/>
        </w:numPr>
        <w:spacing w:line="276" w:lineRule="auto"/>
        <w:ind w:left="714" w:hanging="357"/>
        <w:jc w:val="left"/>
        <w:rPr>
          <w:rFonts w:asciiTheme="minorHAnsi" w:hAnsiTheme="minorHAnsi"/>
          <w:sz w:val="22"/>
          <w:szCs w:val="22"/>
        </w:rPr>
      </w:pPr>
      <w:r w:rsidRPr="00EF0180">
        <w:rPr>
          <w:rFonts w:asciiTheme="minorHAnsi" w:hAnsiTheme="minorHAnsi"/>
          <w:sz w:val="22"/>
          <w:szCs w:val="22"/>
        </w:rPr>
        <w:t xml:space="preserve">ocenę </w:t>
      </w:r>
      <w:proofErr w:type="spellStart"/>
      <w:r w:rsidR="00FB609E" w:rsidRPr="00EF0180">
        <w:rPr>
          <w:rFonts w:asciiTheme="minorHAnsi" w:hAnsiTheme="minorHAnsi"/>
          <w:sz w:val="22"/>
          <w:szCs w:val="22"/>
        </w:rPr>
        <w:t>ekologiczn</w:t>
      </w:r>
      <w:r w:rsidR="009733DA" w:rsidRPr="00EF0180">
        <w:rPr>
          <w:rFonts w:asciiTheme="minorHAnsi" w:hAnsiTheme="minorHAnsi"/>
          <w:sz w:val="22"/>
          <w:szCs w:val="22"/>
        </w:rPr>
        <w:t>o</w:t>
      </w:r>
      <w:proofErr w:type="spellEnd"/>
      <w:r w:rsidR="00FB609E" w:rsidRPr="00EF0180">
        <w:rPr>
          <w:rFonts w:asciiTheme="minorHAnsi" w:hAnsiTheme="minorHAnsi"/>
          <w:sz w:val="22"/>
          <w:szCs w:val="22"/>
        </w:rPr>
        <w:t xml:space="preserve">–techniczną </w:t>
      </w:r>
      <w:r w:rsidRPr="00EF0180">
        <w:rPr>
          <w:rFonts w:asciiTheme="minorHAnsi" w:hAnsiTheme="minorHAnsi"/>
          <w:sz w:val="22"/>
          <w:szCs w:val="22"/>
        </w:rPr>
        <w:t>wniosku według kryteriów jakościowych</w:t>
      </w:r>
      <w:r w:rsidR="00B21C73" w:rsidRPr="00EF0180">
        <w:rPr>
          <w:rFonts w:asciiTheme="minorHAnsi" w:hAnsiTheme="minorHAnsi"/>
          <w:sz w:val="22"/>
          <w:szCs w:val="22"/>
        </w:rPr>
        <w:t xml:space="preserve"> –</w:t>
      </w:r>
      <w:r w:rsidRPr="00EF0180">
        <w:rPr>
          <w:rFonts w:asciiTheme="minorHAnsi" w:hAnsiTheme="minorHAnsi"/>
          <w:sz w:val="22"/>
          <w:szCs w:val="22"/>
        </w:rPr>
        <w:t xml:space="preserve"> punktowych</w:t>
      </w:r>
      <w:r w:rsidR="004A189B">
        <w:rPr>
          <w:rFonts w:asciiTheme="minorHAnsi" w:hAnsiTheme="minorHAnsi"/>
          <w:sz w:val="22"/>
          <w:szCs w:val="22"/>
        </w:rPr>
        <w:t xml:space="preserve"> oraz </w:t>
      </w:r>
      <w:r w:rsidR="004A189B" w:rsidRPr="00EF0180">
        <w:rPr>
          <w:rFonts w:asciiTheme="minorHAnsi" w:hAnsiTheme="minorHAnsi"/>
          <w:sz w:val="22"/>
          <w:szCs w:val="22"/>
        </w:rPr>
        <w:t>według kryteriów jakościowych – dopuszczających</w:t>
      </w:r>
      <w:r w:rsidRPr="00EF0180">
        <w:rPr>
          <w:rFonts w:asciiTheme="minorHAnsi" w:hAnsiTheme="minorHAnsi"/>
          <w:sz w:val="22"/>
          <w:szCs w:val="22"/>
        </w:rPr>
        <w:t>;</w:t>
      </w:r>
    </w:p>
    <w:p w14:paraId="635C33CF" w14:textId="77777777" w:rsidR="00C601B4" w:rsidRDefault="001864AF" w:rsidP="00807A55">
      <w:pPr>
        <w:numPr>
          <w:ilvl w:val="1"/>
          <w:numId w:val="24"/>
        </w:numPr>
        <w:spacing w:line="276" w:lineRule="auto"/>
        <w:ind w:left="714" w:hanging="357"/>
        <w:jc w:val="left"/>
        <w:rPr>
          <w:rFonts w:asciiTheme="minorHAnsi" w:hAnsiTheme="minorHAnsi"/>
          <w:sz w:val="22"/>
          <w:szCs w:val="22"/>
        </w:rPr>
      </w:pPr>
      <w:r w:rsidRPr="00EF0180">
        <w:rPr>
          <w:rFonts w:asciiTheme="minorHAnsi" w:hAnsiTheme="minorHAnsi"/>
          <w:sz w:val="22"/>
          <w:szCs w:val="22"/>
        </w:rPr>
        <w:t xml:space="preserve">ocenę </w:t>
      </w:r>
      <w:r w:rsidR="00FB609E" w:rsidRPr="00EF0180">
        <w:rPr>
          <w:rFonts w:asciiTheme="minorHAnsi" w:hAnsiTheme="minorHAnsi"/>
          <w:sz w:val="22"/>
          <w:szCs w:val="22"/>
        </w:rPr>
        <w:t>finansową</w:t>
      </w:r>
      <w:r w:rsidR="009D5EC6" w:rsidRPr="00EF0180">
        <w:rPr>
          <w:rFonts w:asciiTheme="minorHAnsi" w:hAnsiTheme="minorHAnsi"/>
          <w:sz w:val="22"/>
          <w:szCs w:val="22"/>
        </w:rPr>
        <w:t xml:space="preserve">, </w:t>
      </w:r>
      <w:r w:rsidR="00FB609E" w:rsidRPr="00EF0180">
        <w:rPr>
          <w:rFonts w:asciiTheme="minorHAnsi" w:hAnsiTheme="minorHAnsi"/>
          <w:sz w:val="22"/>
          <w:szCs w:val="22"/>
        </w:rPr>
        <w:t>w zakresie pomocy publicznej</w:t>
      </w:r>
      <w:r w:rsidR="009D5EC6" w:rsidRPr="00EF0180">
        <w:rPr>
          <w:rFonts w:asciiTheme="minorHAnsi" w:hAnsiTheme="minorHAnsi"/>
          <w:sz w:val="22"/>
          <w:szCs w:val="22"/>
        </w:rPr>
        <w:t xml:space="preserve"> </w:t>
      </w:r>
      <w:r w:rsidRPr="00EF0180">
        <w:rPr>
          <w:rFonts w:asciiTheme="minorHAnsi" w:hAnsiTheme="minorHAnsi"/>
          <w:sz w:val="22"/>
          <w:szCs w:val="22"/>
        </w:rPr>
        <w:t xml:space="preserve">wniosku według kryteriów jakościowych </w:t>
      </w:r>
      <w:r w:rsidR="00384DDD" w:rsidRPr="00EF0180">
        <w:rPr>
          <w:rFonts w:asciiTheme="minorHAnsi" w:hAnsiTheme="minorHAnsi"/>
          <w:sz w:val="22"/>
          <w:szCs w:val="22"/>
        </w:rPr>
        <w:t>–</w:t>
      </w:r>
      <w:r w:rsidR="00765C7D" w:rsidRPr="00EF0180">
        <w:rPr>
          <w:rFonts w:asciiTheme="minorHAnsi" w:hAnsiTheme="minorHAnsi"/>
          <w:sz w:val="22"/>
          <w:szCs w:val="22"/>
        </w:rPr>
        <w:t xml:space="preserve"> </w:t>
      </w:r>
      <w:r w:rsidRPr="00EF0180">
        <w:rPr>
          <w:rFonts w:asciiTheme="minorHAnsi" w:hAnsiTheme="minorHAnsi"/>
          <w:sz w:val="22"/>
          <w:szCs w:val="22"/>
        </w:rPr>
        <w:lastRenderedPageBreak/>
        <w:t>dopuszczających</w:t>
      </w:r>
      <w:r w:rsidR="00384DDD" w:rsidRPr="00EF0180">
        <w:rPr>
          <w:rFonts w:asciiTheme="minorHAnsi" w:hAnsiTheme="minorHAnsi"/>
          <w:sz w:val="22"/>
          <w:szCs w:val="22"/>
        </w:rPr>
        <w:t xml:space="preserve"> (jeżeli dotyczy)</w:t>
      </w:r>
      <w:r w:rsidRPr="00EF0180">
        <w:rPr>
          <w:rFonts w:asciiTheme="minorHAnsi" w:hAnsiTheme="minorHAnsi"/>
          <w:sz w:val="22"/>
          <w:szCs w:val="22"/>
        </w:rPr>
        <w:t>.</w:t>
      </w:r>
    </w:p>
    <w:p w14:paraId="6CD5BAE5" w14:textId="5232DCB5" w:rsidR="004A189B" w:rsidRPr="00C2140C" w:rsidRDefault="004A189B" w:rsidP="00807A55">
      <w:pPr>
        <w:pStyle w:val="Akapitzlist"/>
        <w:numPr>
          <w:ilvl w:val="0"/>
          <w:numId w:val="1"/>
        </w:numPr>
        <w:spacing w:line="276" w:lineRule="auto"/>
        <w:jc w:val="left"/>
        <w:rPr>
          <w:rFonts w:asciiTheme="minorHAnsi" w:hAnsiTheme="minorHAnsi"/>
          <w:sz w:val="22"/>
          <w:szCs w:val="22"/>
        </w:rPr>
      </w:pPr>
      <w:r>
        <w:rPr>
          <w:rFonts w:asciiTheme="minorHAnsi" w:hAnsiTheme="minorHAnsi"/>
          <w:sz w:val="22"/>
          <w:szCs w:val="22"/>
        </w:rPr>
        <w:t>Warunkiem o</w:t>
      </w:r>
      <w:r w:rsidRPr="00EF0180">
        <w:rPr>
          <w:rFonts w:asciiTheme="minorHAnsi" w:hAnsiTheme="minorHAnsi"/>
          <w:sz w:val="22"/>
          <w:szCs w:val="22"/>
        </w:rPr>
        <w:t>cen</w:t>
      </w:r>
      <w:r>
        <w:rPr>
          <w:rFonts w:asciiTheme="minorHAnsi" w:hAnsiTheme="minorHAnsi"/>
          <w:sz w:val="22"/>
          <w:szCs w:val="22"/>
        </w:rPr>
        <w:t>y</w:t>
      </w:r>
      <w:r w:rsidRPr="00EF0180">
        <w:rPr>
          <w:rFonts w:asciiTheme="minorHAnsi" w:hAnsiTheme="minorHAnsi"/>
          <w:sz w:val="22"/>
          <w:szCs w:val="22"/>
        </w:rPr>
        <w:t xml:space="preserve"> wniosku według kryteriów jakościowych</w:t>
      </w:r>
      <w:r>
        <w:rPr>
          <w:rFonts w:asciiTheme="minorHAnsi" w:hAnsiTheme="minorHAnsi"/>
          <w:sz w:val="22"/>
          <w:szCs w:val="22"/>
        </w:rPr>
        <w:t xml:space="preserve"> </w:t>
      </w:r>
      <w:r w:rsidRPr="00EF0180">
        <w:rPr>
          <w:rFonts w:asciiTheme="minorHAnsi" w:hAnsiTheme="minorHAnsi"/>
          <w:sz w:val="22"/>
          <w:szCs w:val="22"/>
        </w:rPr>
        <w:t>dopuszczających</w:t>
      </w:r>
      <w:r>
        <w:rPr>
          <w:rFonts w:asciiTheme="minorHAnsi" w:hAnsiTheme="minorHAnsi"/>
          <w:sz w:val="22"/>
          <w:szCs w:val="22"/>
        </w:rPr>
        <w:t xml:space="preserve"> </w:t>
      </w:r>
      <w:r w:rsidRPr="00EF0180">
        <w:rPr>
          <w:rFonts w:asciiTheme="minorHAnsi" w:hAnsiTheme="minorHAnsi"/>
          <w:sz w:val="22"/>
          <w:szCs w:val="22"/>
        </w:rPr>
        <w:t>w zakresie</w:t>
      </w:r>
      <w:r>
        <w:rPr>
          <w:rFonts w:asciiTheme="minorHAnsi" w:hAnsiTheme="minorHAnsi"/>
          <w:sz w:val="22"/>
          <w:szCs w:val="22"/>
        </w:rPr>
        <w:t xml:space="preserve"> oceny finansowej i</w:t>
      </w:r>
      <w:r w:rsidRPr="00EF0180">
        <w:rPr>
          <w:rFonts w:asciiTheme="minorHAnsi" w:hAnsiTheme="minorHAnsi"/>
          <w:sz w:val="22"/>
          <w:szCs w:val="22"/>
        </w:rPr>
        <w:t xml:space="preserve"> pomocy publicznej</w:t>
      </w:r>
      <w:r>
        <w:rPr>
          <w:rFonts w:asciiTheme="minorHAnsi" w:hAnsiTheme="minorHAnsi"/>
          <w:sz w:val="22"/>
          <w:szCs w:val="22"/>
        </w:rPr>
        <w:t xml:space="preserve"> jest pozytywna ocena </w:t>
      </w:r>
      <w:proofErr w:type="spellStart"/>
      <w:r w:rsidRPr="004A189B">
        <w:rPr>
          <w:rFonts w:asciiTheme="minorHAnsi" w:hAnsiTheme="minorHAnsi"/>
          <w:sz w:val="22"/>
          <w:szCs w:val="22"/>
        </w:rPr>
        <w:t>ekologiczno</w:t>
      </w:r>
      <w:proofErr w:type="spellEnd"/>
      <w:r w:rsidRPr="004A189B">
        <w:rPr>
          <w:rFonts w:asciiTheme="minorHAnsi" w:hAnsiTheme="minorHAnsi"/>
          <w:sz w:val="22"/>
          <w:szCs w:val="22"/>
        </w:rPr>
        <w:t>–</w:t>
      </w:r>
      <w:r w:rsidR="00AD2599" w:rsidRPr="004A189B">
        <w:rPr>
          <w:rFonts w:asciiTheme="minorHAnsi" w:hAnsiTheme="minorHAnsi"/>
          <w:sz w:val="22"/>
          <w:szCs w:val="22"/>
        </w:rPr>
        <w:t>techniczn</w:t>
      </w:r>
      <w:r w:rsidR="00AD2599">
        <w:rPr>
          <w:rFonts w:asciiTheme="minorHAnsi" w:hAnsiTheme="minorHAnsi"/>
          <w:sz w:val="22"/>
          <w:szCs w:val="22"/>
        </w:rPr>
        <w:t>a wniosku</w:t>
      </w:r>
      <w:r w:rsidR="00AD2599" w:rsidRPr="004A189B">
        <w:rPr>
          <w:rFonts w:asciiTheme="minorHAnsi" w:hAnsiTheme="minorHAnsi"/>
          <w:sz w:val="22"/>
          <w:szCs w:val="22"/>
        </w:rPr>
        <w:t xml:space="preserve"> </w:t>
      </w:r>
      <w:r w:rsidRPr="004A189B">
        <w:rPr>
          <w:rFonts w:asciiTheme="minorHAnsi" w:hAnsiTheme="minorHAnsi"/>
          <w:sz w:val="22"/>
          <w:szCs w:val="22"/>
        </w:rPr>
        <w:t xml:space="preserve">według kryteriów jakościowych – punktowych oraz według kryteriów jakościowych – </w:t>
      </w:r>
      <w:r w:rsidRPr="00C2140C">
        <w:rPr>
          <w:rFonts w:asciiTheme="minorHAnsi" w:hAnsiTheme="minorHAnsi"/>
          <w:sz w:val="22"/>
          <w:szCs w:val="22"/>
        </w:rPr>
        <w:t>dopuszczających.</w:t>
      </w:r>
    </w:p>
    <w:p w14:paraId="7BC92EAA" w14:textId="3C43CA0B" w:rsidR="00C601B4" w:rsidRPr="00C2140C" w:rsidRDefault="00C601B4" w:rsidP="00807A55">
      <w:pPr>
        <w:pStyle w:val="Akapitzlist"/>
        <w:numPr>
          <w:ilvl w:val="0"/>
          <w:numId w:val="1"/>
        </w:numPr>
        <w:spacing w:line="276" w:lineRule="auto"/>
        <w:jc w:val="left"/>
        <w:rPr>
          <w:rFonts w:asciiTheme="minorHAnsi" w:hAnsiTheme="minorHAnsi"/>
          <w:sz w:val="22"/>
          <w:szCs w:val="22"/>
        </w:rPr>
      </w:pPr>
      <w:r w:rsidRPr="00C2140C">
        <w:rPr>
          <w:rFonts w:asciiTheme="minorHAnsi" w:hAnsiTheme="minorHAnsi"/>
          <w:sz w:val="22"/>
          <w:szCs w:val="22"/>
        </w:rPr>
        <w:t xml:space="preserve">W przypadku gdy dofinansowanie stanowi pomoc publiczną, </w:t>
      </w:r>
      <w:r w:rsidR="006D4847" w:rsidRPr="00C2140C">
        <w:rPr>
          <w:rFonts w:asciiTheme="minorHAnsi" w:hAnsiTheme="minorHAnsi"/>
          <w:sz w:val="22"/>
          <w:szCs w:val="22"/>
        </w:rPr>
        <w:t>stosuje się przepisy rozporządzenia Ministra Klimatu i Środowiska z dnia 5 marca 2025 r. w sprawie szczegółowych warunków udzielania pomocy publicznej na inwestycje w magazynowanie energii elektrycznej dla poprawy stabilności krajowej sieci elektroenergetycznej i związanej z nimi infrastruktury (Dz.U. z 2025 r., Poz. 280), (program pomocowy nr SA. 112460)</w:t>
      </w:r>
      <w:r w:rsidRPr="00C2140C">
        <w:rPr>
          <w:rFonts w:asciiTheme="minorHAnsi" w:hAnsiTheme="minorHAnsi"/>
          <w:sz w:val="22"/>
          <w:szCs w:val="22"/>
        </w:rPr>
        <w:t>.</w:t>
      </w:r>
    </w:p>
    <w:p w14:paraId="68A2542C" w14:textId="572B312E" w:rsidR="00C601B4" w:rsidRDefault="00C601B4" w:rsidP="00807A55">
      <w:pPr>
        <w:numPr>
          <w:ilvl w:val="0"/>
          <w:numId w:val="1"/>
        </w:numPr>
        <w:tabs>
          <w:tab w:val="clear" w:pos="284"/>
          <w:tab w:val="num" w:pos="1134"/>
        </w:tabs>
        <w:spacing w:before="120" w:line="276" w:lineRule="auto"/>
        <w:ind w:left="340" w:hanging="340"/>
        <w:jc w:val="left"/>
        <w:rPr>
          <w:rFonts w:asciiTheme="minorHAnsi" w:hAnsiTheme="minorHAnsi"/>
          <w:bCs/>
          <w:sz w:val="22"/>
          <w:szCs w:val="22"/>
        </w:rPr>
      </w:pPr>
      <w:r w:rsidRPr="009F30F1">
        <w:rPr>
          <w:rFonts w:asciiTheme="minorHAnsi" w:hAnsiTheme="minorHAnsi"/>
          <w:sz w:val="22"/>
          <w:szCs w:val="22"/>
        </w:rPr>
        <w:t>Minimalny</w:t>
      </w:r>
      <w:r w:rsidRPr="009F30F1">
        <w:rPr>
          <w:rFonts w:asciiTheme="minorHAnsi" w:hAnsiTheme="minorHAnsi"/>
          <w:bCs/>
          <w:sz w:val="22"/>
          <w:szCs w:val="22"/>
        </w:rPr>
        <w:t xml:space="preserve"> poziom, wymagany dla pozytywnej oceny wniosku, wynosi </w:t>
      </w:r>
      <w:r>
        <w:rPr>
          <w:rFonts w:asciiTheme="minorHAnsi" w:hAnsiTheme="minorHAnsi"/>
          <w:bCs/>
          <w:sz w:val="22"/>
          <w:szCs w:val="22"/>
        </w:rPr>
        <w:t>21</w:t>
      </w:r>
      <w:r w:rsidRPr="009F30F1">
        <w:rPr>
          <w:rFonts w:asciiTheme="minorHAnsi" w:hAnsiTheme="minorHAnsi"/>
          <w:bCs/>
          <w:sz w:val="22"/>
          <w:szCs w:val="22"/>
        </w:rPr>
        <w:t xml:space="preserve"> punktów. </w:t>
      </w:r>
    </w:p>
    <w:p w14:paraId="183422F4" w14:textId="45DCB83E" w:rsidR="00756C9A" w:rsidRPr="00756C9A" w:rsidRDefault="00756C9A" w:rsidP="00807A55">
      <w:pPr>
        <w:numPr>
          <w:ilvl w:val="0"/>
          <w:numId w:val="1"/>
        </w:numPr>
        <w:tabs>
          <w:tab w:val="clear" w:pos="284"/>
          <w:tab w:val="num" w:pos="1134"/>
        </w:tabs>
        <w:spacing w:before="120" w:line="276" w:lineRule="auto"/>
        <w:ind w:left="340" w:hanging="340"/>
        <w:jc w:val="left"/>
        <w:rPr>
          <w:rFonts w:asciiTheme="minorHAnsi" w:hAnsiTheme="minorHAnsi"/>
          <w:b/>
          <w:sz w:val="22"/>
          <w:szCs w:val="22"/>
        </w:rPr>
      </w:pPr>
      <w:r w:rsidRPr="009F30F1">
        <w:rPr>
          <w:rFonts w:asciiTheme="minorHAnsi" w:hAnsiTheme="minorHAnsi"/>
          <w:bCs/>
          <w:sz w:val="22"/>
          <w:szCs w:val="22"/>
        </w:rPr>
        <w:t>Jeżeli wniosek nie spełnia któregokolwiek z kryteriów</w:t>
      </w:r>
      <w:r w:rsidRPr="00756C9A">
        <w:rPr>
          <w:rFonts w:asciiTheme="minorHAnsi" w:hAnsiTheme="minorHAnsi"/>
          <w:bCs/>
          <w:sz w:val="22"/>
          <w:szCs w:val="22"/>
        </w:rPr>
        <w:t xml:space="preserve"> </w:t>
      </w:r>
      <w:r w:rsidRPr="009F30F1">
        <w:rPr>
          <w:rFonts w:asciiTheme="minorHAnsi" w:hAnsiTheme="minorHAnsi"/>
          <w:bCs/>
          <w:sz w:val="22"/>
          <w:szCs w:val="22"/>
        </w:rPr>
        <w:t xml:space="preserve">określonych w ust. </w:t>
      </w:r>
      <w:r>
        <w:rPr>
          <w:rFonts w:asciiTheme="minorHAnsi" w:hAnsiTheme="minorHAnsi"/>
          <w:bCs/>
          <w:sz w:val="22"/>
          <w:szCs w:val="22"/>
        </w:rPr>
        <w:t>2</w:t>
      </w:r>
      <w:r w:rsidRPr="009F30F1">
        <w:rPr>
          <w:rFonts w:asciiTheme="minorHAnsi" w:hAnsiTheme="minorHAnsi"/>
          <w:bCs/>
          <w:sz w:val="22"/>
          <w:szCs w:val="22"/>
        </w:rPr>
        <w:t xml:space="preserve">., wniosek podlega odrzuceniu pomimo spełnienia wymogów określonych w ust. </w:t>
      </w:r>
      <w:r>
        <w:rPr>
          <w:rFonts w:asciiTheme="minorHAnsi" w:hAnsiTheme="minorHAnsi"/>
          <w:bCs/>
          <w:sz w:val="22"/>
          <w:szCs w:val="22"/>
        </w:rPr>
        <w:t>5</w:t>
      </w:r>
      <w:r w:rsidRPr="009F30F1">
        <w:rPr>
          <w:rFonts w:asciiTheme="minorHAnsi" w:hAnsiTheme="minorHAnsi"/>
          <w:bCs/>
          <w:sz w:val="22"/>
          <w:szCs w:val="22"/>
        </w:rPr>
        <w:t>.</w:t>
      </w:r>
    </w:p>
    <w:p w14:paraId="767C46AD" w14:textId="1FFDDA09" w:rsidR="005474DE" w:rsidRPr="00EF0180" w:rsidRDefault="005474DE" w:rsidP="00807A55">
      <w:pPr>
        <w:numPr>
          <w:ilvl w:val="0"/>
          <w:numId w:val="1"/>
        </w:numPr>
        <w:spacing w:before="120" w:line="276" w:lineRule="auto"/>
        <w:jc w:val="left"/>
        <w:rPr>
          <w:rFonts w:asciiTheme="minorHAnsi" w:hAnsiTheme="minorHAnsi"/>
          <w:sz w:val="22"/>
          <w:szCs w:val="22"/>
        </w:rPr>
      </w:pPr>
      <w:r w:rsidRPr="00EF0180">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3"/>
      </w:r>
      <w:r w:rsidRPr="00EF0180">
        <w:rPr>
          <w:rFonts w:asciiTheme="minorHAnsi" w:hAnsiTheme="minorHAnsi"/>
          <w:sz w:val="22"/>
          <w:szCs w:val="22"/>
        </w:rPr>
        <w:t>.</w:t>
      </w:r>
    </w:p>
    <w:p w14:paraId="18B03F54" w14:textId="77777777" w:rsidR="005474DE" w:rsidRPr="00EF0180" w:rsidRDefault="005474DE" w:rsidP="00807A55">
      <w:pPr>
        <w:numPr>
          <w:ilvl w:val="0"/>
          <w:numId w:val="1"/>
        </w:numPr>
        <w:spacing w:before="120" w:line="276" w:lineRule="auto"/>
        <w:jc w:val="left"/>
        <w:rPr>
          <w:rFonts w:asciiTheme="minorHAnsi" w:hAnsiTheme="minorHAnsi"/>
          <w:b/>
          <w:sz w:val="22"/>
          <w:szCs w:val="22"/>
        </w:rPr>
      </w:pPr>
      <w:r w:rsidRPr="00EF0180">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3256C2A" w14:textId="77777777" w:rsidR="00D6237E" w:rsidRDefault="005474DE" w:rsidP="00807A55">
      <w:pPr>
        <w:numPr>
          <w:ilvl w:val="0"/>
          <w:numId w:val="1"/>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Uzupełnienie składa się przy pomocy GWD, w sposób określony w § 2 ust. </w:t>
      </w:r>
      <w:r w:rsidR="00D6237E">
        <w:rPr>
          <w:rFonts w:asciiTheme="minorHAnsi" w:hAnsiTheme="minorHAnsi"/>
          <w:sz w:val="22"/>
          <w:szCs w:val="22"/>
        </w:rPr>
        <w:t>4</w:t>
      </w:r>
      <w:r w:rsidRPr="00EF0180">
        <w:rPr>
          <w:rFonts w:asciiTheme="minorHAnsi" w:hAnsiTheme="minorHAnsi"/>
          <w:sz w:val="22"/>
          <w:szCs w:val="22"/>
        </w:rPr>
        <w:t>.</w:t>
      </w:r>
    </w:p>
    <w:p w14:paraId="4E7923D0" w14:textId="6E64FC06" w:rsidR="00D6237E" w:rsidRPr="00D6237E" w:rsidRDefault="00D6237E" w:rsidP="00807A55">
      <w:pPr>
        <w:numPr>
          <w:ilvl w:val="0"/>
          <w:numId w:val="1"/>
        </w:numPr>
        <w:spacing w:before="120" w:line="276" w:lineRule="auto"/>
        <w:jc w:val="left"/>
        <w:rPr>
          <w:rFonts w:asciiTheme="minorHAnsi" w:hAnsiTheme="minorHAnsi"/>
          <w:sz w:val="22"/>
          <w:szCs w:val="22"/>
        </w:rPr>
      </w:pPr>
      <w:r w:rsidRPr="00D6237E">
        <w:rPr>
          <w:rFonts w:asciiTheme="minorHAnsi" w:hAnsiTheme="minorHAnsi" w:cs="Arial"/>
          <w:sz w:val="22"/>
          <w:szCs w:val="22"/>
        </w:rPr>
        <w:t>Wezwanie do uzupełnień/wyjaśnień odbywa się za pomocą poczty elektronicznej na adres e-mail wskazany we wniosku o dofinansowanie.</w:t>
      </w:r>
    </w:p>
    <w:p w14:paraId="39757768" w14:textId="77777777" w:rsidR="005474DE" w:rsidRPr="00EF0180" w:rsidRDefault="005474DE" w:rsidP="00807A55">
      <w:pPr>
        <w:numPr>
          <w:ilvl w:val="0"/>
          <w:numId w:val="1"/>
        </w:numPr>
        <w:spacing w:before="120" w:line="276" w:lineRule="auto"/>
        <w:jc w:val="left"/>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807A55">
      <w:pPr>
        <w:numPr>
          <w:ilvl w:val="0"/>
          <w:numId w:val="25"/>
        </w:numPr>
        <w:tabs>
          <w:tab w:val="left" w:pos="709"/>
        </w:tabs>
        <w:spacing w:line="276" w:lineRule="auto"/>
        <w:jc w:val="left"/>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807A55">
      <w:pPr>
        <w:numPr>
          <w:ilvl w:val="0"/>
          <w:numId w:val="25"/>
        </w:numPr>
        <w:spacing w:line="276" w:lineRule="auto"/>
        <w:jc w:val="left"/>
        <w:rPr>
          <w:rFonts w:asciiTheme="minorHAnsi" w:hAnsiTheme="minorHAnsi"/>
          <w:b/>
          <w:sz w:val="22"/>
          <w:szCs w:val="22"/>
        </w:rPr>
      </w:pPr>
      <w:r w:rsidRPr="00EF0180">
        <w:rPr>
          <w:rFonts w:asciiTheme="minorHAnsi" w:hAnsiTheme="minorHAnsi"/>
          <w:sz w:val="22"/>
          <w:szCs w:val="22"/>
        </w:rPr>
        <w:t>nie złożył wymaganych wyjaśnień;</w:t>
      </w:r>
    </w:p>
    <w:p w14:paraId="4E27F006" w14:textId="77777777" w:rsidR="005474DE" w:rsidRPr="00EF0180" w:rsidRDefault="005474DE" w:rsidP="00807A55">
      <w:pPr>
        <w:numPr>
          <w:ilvl w:val="0"/>
          <w:numId w:val="25"/>
        </w:numPr>
        <w:spacing w:line="276" w:lineRule="auto"/>
        <w:jc w:val="left"/>
        <w:rPr>
          <w:rFonts w:asciiTheme="minorHAnsi" w:hAnsiTheme="minorHAnsi"/>
          <w:b/>
          <w:sz w:val="22"/>
          <w:szCs w:val="22"/>
        </w:rPr>
      </w:pPr>
      <w:r w:rsidRPr="00EF0180">
        <w:rPr>
          <w:rFonts w:asciiTheme="minorHAnsi" w:hAnsiTheme="minorHAnsi"/>
          <w:sz w:val="22"/>
          <w:szCs w:val="22"/>
        </w:rPr>
        <w:t>w odpowiedzi na wezwanie występuje z inną prośbą;</w:t>
      </w:r>
    </w:p>
    <w:p w14:paraId="4D25F21A" w14:textId="006DEE31" w:rsidR="005C2682" w:rsidRPr="00D6237E" w:rsidRDefault="005C2682" w:rsidP="00807A55">
      <w:pPr>
        <w:numPr>
          <w:ilvl w:val="0"/>
          <w:numId w:val="25"/>
        </w:numPr>
        <w:spacing w:before="60" w:line="276" w:lineRule="auto"/>
        <w:jc w:val="left"/>
        <w:textAlignment w:val="auto"/>
        <w:rPr>
          <w:rFonts w:asciiTheme="minorHAnsi" w:hAnsiTheme="minorHAnsi" w:cs="Arial"/>
          <w:b/>
          <w:sz w:val="22"/>
          <w:szCs w:val="22"/>
        </w:rPr>
      </w:pPr>
      <w:r>
        <w:rPr>
          <w:rFonts w:asciiTheme="minorHAnsi" w:hAnsiTheme="minorHAnsi"/>
          <w:sz w:val="22"/>
          <w:szCs w:val="22"/>
        </w:rPr>
        <w:t>złoż</w:t>
      </w:r>
      <w:r w:rsidR="00576985">
        <w:rPr>
          <w:rFonts w:asciiTheme="minorHAnsi" w:hAnsiTheme="minorHAnsi"/>
          <w:sz w:val="22"/>
          <w:szCs w:val="22"/>
        </w:rPr>
        <w:t>ył</w:t>
      </w:r>
      <w:r>
        <w:rPr>
          <w:rFonts w:asciiTheme="minorHAnsi" w:hAnsiTheme="minorHAnsi"/>
          <w:sz w:val="22"/>
          <w:szCs w:val="22"/>
        </w:rPr>
        <w:t xml:space="preserve"> wyjaśnienia niepozwalają</w:t>
      </w:r>
      <w:r w:rsidR="00576985">
        <w:rPr>
          <w:rFonts w:asciiTheme="minorHAnsi" w:hAnsiTheme="minorHAnsi"/>
          <w:sz w:val="22"/>
          <w:szCs w:val="22"/>
        </w:rPr>
        <w:t>ce</w:t>
      </w:r>
      <w:r>
        <w:rPr>
          <w:rFonts w:asciiTheme="minorHAnsi" w:hAnsiTheme="minorHAnsi"/>
          <w:sz w:val="22"/>
          <w:szCs w:val="22"/>
        </w:rPr>
        <w:t xml:space="preserve"> na stwierdzenie, że kryteria zostały spełnione. </w:t>
      </w:r>
    </w:p>
    <w:p w14:paraId="644D06AF" w14:textId="2A84E638" w:rsidR="00D6237E" w:rsidRPr="00D6237E" w:rsidRDefault="00D6237E" w:rsidP="00807A55">
      <w:pPr>
        <w:numPr>
          <w:ilvl w:val="0"/>
          <w:numId w:val="25"/>
        </w:numPr>
        <w:spacing w:before="60" w:after="600" w:line="276" w:lineRule="auto"/>
        <w:ind w:left="641" w:hanging="357"/>
        <w:jc w:val="left"/>
        <w:rPr>
          <w:rFonts w:asciiTheme="minorHAnsi" w:hAnsiTheme="minorHAnsi" w:cs="Arial"/>
          <w:sz w:val="22"/>
          <w:szCs w:val="22"/>
        </w:rPr>
      </w:pPr>
      <w:r w:rsidRPr="009F30F1">
        <w:rPr>
          <w:rFonts w:asciiTheme="minorHAnsi" w:hAnsiTheme="minorHAnsi" w:cs="Arial"/>
          <w:sz w:val="22"/>
          <w:szCs w:val="22"/>
        </w:rPr>
        <w:t xml:space="preserve">w odpowiedzi na wezwanie, samodzielnie i w trybie autokorekty, wprowadził zmiany/modyfikacje istotnych parametrów i założeń projektu, które nie zostały wskazane </w:t>
      </w:r>
      <w:r w:rsidRPr="009F30F1">
        <w:rPr>
          <w:rFonts w:asciiTheme="minorHAnsi" w:hAnsiTheme="minorHAnsi" w:cs="Arial"/>
          <w:sz w:val="22"/>
          <w:szCs w:val="22"/>
        </w:rPr>
        <w:br/>
        <w:t>w wezwaniu, a których skutkiem jest zmiana wskaźników projektu.</w:t>
      </w:r>
    </w:p>
    <w:p w14:paraId="7BE508A3" w14:textId="3389F17A" w:rsidR="00A83D21" w:rsidRPr="00EF0180" w:rsidRDefault="00A83D21"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8</w:t>
      </w:r>
    </w:p>
    <w:p w14:paraId="4EEAC4EB" w14:textId="51C4CBE8" w:rsidR="0065083C" w:rsidRPr="00EF0180" w:rsidRDefault="00442BC3" w:rsidP="00807A55">
      <w:pPr>
        <w:numPr>
          <w:ilvl w:val="0"/>
          <w:numId w:val="14"/>
        </w:numPr>
        <w:spacing w:before="120" w:line="276" w:lineRule="auto"/>
        <w:jc w:val="left"/>
        <w:rPr>
          <w:rFonts w:asciiTheme="minorHAnsi" w:hAnsiTheme="minorHAnsi"/>
          <w:sz w:val="22"/>
          <w:szCs w:val="22"/>
        </w:rPr>
      </w:pPr>
      <w:r w:rsidRPr="00EF0180">
        <w:rPr>
          <w:rFonts w:asciiTheme="minorHAnsi" w:hAnsiTheme="minorHAnsi"/>
          <w:sz w:val="22"/>
          <w:szCs w:val="22"/>
        </w:rPr>
        <w:t>W przypadku odrzucenia wniosku na etapie oceny według kryteriów jakościowych, w sytuacjach, o</w:t>
      </w:r>
      <w:r w:rsidR="00CF0837" w:rsidRPr="00EF0180">
        <w:rPr>
          <w:rFonts w:asciiTheme="minorHAnsi" w:hAnsiTheme="minorHAnsi"/>
          <w:sz w:val="22"/>
          <w:szCs w:val="22"/>
        </w:rPr>
        <w:t> </w:t>
      </w:r>
      <w:r w:rsidR="00677D8E" w:rsidRPr="00EF0180">
        <w:rPr>
          <w:rFonts w:asciiTheme="minorHAnsi" w:hAnsiTheme="minorHAnsi"/>
          <w:sz w:val="22"/>
          <w:szCs w:val="22"/>
        </w:rPr>
        <w:t xml:space="preserve">których </w:t>
      </w:r>
      <w:r w:rsidR="00677D8E" w:rsidRPr="00946144">
        <w:rPr>
          <w:rFonts w:asciiTheme="minorHAnsi" w:hAnsiTheme="minorHAnsi"/>
          <w:sz w:val="22"/>
          <w:szCs w:val="22"/>
        </w:rPr>
        <w:t xml:space="preserve">mowa w § 7 ust. </w:t>
      </w:r>
      <w:r w:rsidR="00946144" w:rsidRPr="00946144">
        <w:rPr>
          <w:rFonts w:asciiTheme="minorHAnsi" w:hAnsiTheme="minorHAnsi"/>
          <w:sz w:val="22"/>
          <w:szCs w:val="22"/>
        </w:rPr>
        <w:t>1</w:t>
      </w:r>
      <w:r w:rsidR="00756C9A">
        <w:rPr>
          <w:rFonts w:asciiTheme="minorHAnsi" w:hAnsiTheme="minorHAnsi"/>
          <w:sz w:val="22"/>
          <w:szCs w:val="22"/>
        </w:rPr>
        <w:t>1</w:t>
      </w:r>
      <w:r w:rsidRPr="00946144">
        <w:rPr>
          <w:rFonts w:asciiTheme="minorHAnsi" w:hAnsiTheme="minorHAnsi"/>
          <w:sz w:val="22"/>
          <w:szCs w:val="22"/>
        </w:rPr>
        <w:t>,</w:t>
      </w:r>
      <w:r w:rsidRPr="00946144">
        <w:rPr>
          <w:rFonts w:asciiTheme="minorHAnsi" w:hAnsiTheme="minorHAnsi"/>
          <w:b/>
          <w:sz w:val="22"/>
          <w:szCs w:val="22"/>
        </w:rPr>
        <w:t xml:space="preserve"> </w:t>
      </w:r>
      <w:r w:rsidR="0076538C" w:rsidRPr="00946144">
        <w:rPr>
          <w:rFonts w:asciiTheme="minorHAnsi" w:hAnsiTheme="minorHAnsi"/>
          <w:sz w:val="22"/>
          <w:szCs w:val="22"/>
        </w:rPr>
        <w:t>w</w:t>
      </w:r>
      <w:r w:rsidR="00C36117" w:rsidRPr="00946144">
        <w:rPr>
          <w:rFonts w:asciiTheme="minorHAnsi" w:hAnsiTheme="minorHAnsi"/>
          <w:sz w:val="22"/>
          <w:szCs w:val="22"/>
        </w:rPr>
        <w:t>nioskodawca</w:t>
      </w:r>
      <w:r w:rsidR="005314B4" w:rsidRPr="00EF0180">
        <w:rPr>
          <w:rFonts w:asciiTheme="minorHAnsi" w:hAnsiTheme="minorHAnsi"/>
          <w:sz w:val="22"/>
          <w:szCs w:val="22"/>
        </w:rPr>
        <w:t xml:space="preserve"> może zwrócić się </w:t>
      </w:r>
      <w:r w:rsidR="001478FE" w:rsidRPr="00EF0180">
        <w:rPr>
          <w:rFonts w:asciiTheme="minorHAnsi" w:hAnsiTheme="minorHAnsi"/>
          <w:sz w:val="22"/>
          <w:szCs w:val="22"/>
        </w:rPr>
        <w:t xml:space="preserve">pisemnie </w:t>
      </w:r>
      <w:r w:rsidR="005314B4" w:rsidRPr="00EF0180">
        <w:rPr>
          <w:rFonts w:asciiTheme="minorHAnsi" w:hAnsiTheme="minorHAnsi"/>
          <w:sz w:val="22"/>
          <w:szCs w:val="22"/>
        </w:rPr>
        <w:t>do NFOŚiGW</w:t>
      </w:r>
      <w:r w:rsidR="005114BA" w:rsidRPr="00EF0180">
        <w:rPr>
          <w:rFonts w:asciiTheme="minorHAnsi" w:hAnsiTheme="minorHAnsi"/>
          <w:sz w:val="22"/>
          <w:szCs w:val="22"/>
        </w:rPr>
        <w:t xml:space="preserve"> </w:t>
      </w:r>
      <w:r w:rsidR="005314B4" w:rsidRPr="00EF0180">
        <w:rPr>
          <w:rFonts w:asciiTheme="minorHAnsi" w:hAnsiTheme="minorHAnsi"/>
          <w:sz w:val="22"/>
          <w:szCs w:val="22"/>
        </w:rPr>
        <w:t xml:space="preserve">o </w:t>
      </w:r>
      <w:r w:rsidR="00FC20E1" w:rsidRPr="00EF0180">
        <w:rPr>
          <w:rFonts w:asciiTheme="minorHAnsi" w:hAnsiTheme="minorHAnsi"/>
          <w:sz w:val="22"/>
          <w:szCs w:val="22"/>
        </w:rPr>
        <w:t>po</w:t>
      </w:r>
      <w:r w:rsidR="002B4C55" w:rsidRPr="00EF0180">
        <w:rPr>
          <w:rFonts w:asciiTheme="minorHAnsi" w:hAnsiTheme="minorHAnsi"/>
          <w:sz w:val="22"/>
          <w:szCs w:val="22"/>
        </w:rPr>
        <w:t>wtórną</w:t>
      </w:r>
      <w:r w:rsidR="00091F96" w:rsidRPr="00EF0180">
        <w:rPr>
          <w:rFonts w:asciiTheme="minorHAnsi" w:hAnsiTheme="minorHAnsi"/>
          <w:sz w:val="22"/>
          <w:szCs w:val="22"/>
        </w:rPr>
        <w:t xml:space="preserve"> </w:t>
      </w:r>
      <w:r w:rsidR="005314B4" w:rsidRPr="00EF0180">
        <w:rPr>
          <w:rFonts w:asciiTheme="minorHAnsi" w:hAnsiTheme="minorHAnsi"/>
          <w:sz w:val="22"/>
          <w:szCs w:val="22"/>
        </w:rPr>
        <w:t>ocenę</w:t>
      </w:r>
      <w:r w:rsidR="00BF5341" w:rsidRPr="00EF0180">
        <w:rPr>
          <w:rFonts w:asciiTheme="minorHAnsi" w:hAnsiTheme="minorHAnsi"/>
          <w:sz w:val="22"/>
          <w:szCs w:val="22"/>
        </w:rPr>
        <w:t xml:space="preserve"> </w:t>
      </w:r>
      <w:r w:rsidR="0007319E" w:rsidRPr="00EF0180">
        <w:rPr>
          <w:rFonts w:asciiTheme="minorHAnsi" w:hAnsiTheme="minorHAnsi"/>
          <w:sz w:val="22"/>
          <w:szCs w:val="22"/>
        </w:rPr>
        <w:t>wniosku</w:t>
      </w:r>
      <w:r w:rsidR="00A633BB" w:rsidRPr="00EF0180">
        <w:rPr>
          <w:rFonts w:asciiTheme="minorHAnsi" w:hAnsiTheme="minorHAnsi"/>
          <w:sz w:val="22"/>
          <w:szCs w:val="22"/>
        </w:rPr>
        <w:t>,</w:t>
      </w:r>
      <w:r w:rsidR="0007319E" w:rsidRPr="00EF0180">
        <w:rPr>
          <w:rFonts w:asciiTheme="minorHAnsi" w:hAnsiTheme="minorHAnsi"/>
          <w:sz w:val="22"/>
          <w:szCs w:val="22"/>
        </w:rPr>
        <w:t xml:space="preserve"> w</w:t>
      </w:r>
      <w:r w:rsidR="007C6DF7" w:rsidRPr="00EF0180">
        <w:rPr>
          <w:rFonts w:asciiTheme="minorHAnsi" w:hAnsiTheme="minorHAnsi"/>
          <w:sz w:val="22"/>
          <w:szCs w:val="22"/>
        </w:rPr>
        <w:t> </w:t>
      </w:r>
      <w:r w:rsidR="0007319E" w:rsidRPr="00EF0180">
        <w:rPr>
          <w:rFonts w:asciiTheme="minorHAnsi" w:hAnsiTheme="minorHAnsi"/>
          <w:sz w:val="22"/>
          <w:szCs w:val="22"/>
        </w:rPr>
        <w:t xml:space="preserve">terminie nie dłuższym niż </w:t>
      </w:r>
      <w:r w:rsidR="00022D0D" w:rsidRPr="00EF0180">
        <w:rPr>
          <w:rFonts w:asciiTheme="minorHAnsi" w:hAnsiTheme="minorHAnsi"/>
          <w:sz w:val="22"/>
          <w:szCs w:val="22"/>
        </w:rPr>
        <w:t>5</w:t>
      </w:r>
      <w:r w:rsidR="0007319E" w:rsidRPr="00EF0180">
        <w:rPr>
          <w:rFonts w:asciiTheme="minorHAnsi" w:hAnsiTheme="minorHAnsi"/>
          <w:sz w:val="22"/>
          <w:szCs w:val="22"/>
        </w:rPr>
        <w:t xml:space="preserve"> dni </w:t>
      </w:r>
      <w:r w:rsidR="00022D0D" w:rsidRPr="00EF0180">
        <w:rPr>
          <w:rFonts w:asciiTheme="minorHAnsi" w:hAnsiTheme="minorHAnsi"/>
          <w:sz w:val="22"/>
          <w:szCs w:val="22"/>
        </w:rPr>
        <w:t>roboczych</w:t>
      </w:r>
      <w:r w:rsidR="0007319E" w:rsidRPr="00EF0180">
        <w:rPr>
          <w:rFonts w:asciiTheme="minorHAnsi" w:hAnsiTheme="minorHAnsi"/>
          <w:sz w:val="22"/>
          <w:szCs w:val="22"/>
        </w:rPr>
        <w:t xml:space="preserve"> od daty otrzymania pisma informującego</w:t>
      </w:r>
      <w:r w:rsidR="00636F26" w:rsidRPr="00EF0180">
        <w:rPr>
          <w:rFonts w:asciiTheme="minorHAnsi" w:hAnsiTheme="minorHAnsi"/>
          <w:sz w:val="22"/>
          <w:szCs w:val="22"/>
        </w:rPr>
        <w:t xml:space="preserve"> </w:t>
      </w:r>
      <w:r w:rsidR="0007319E" w:rsidRPr="00EF0180">
        <w:rPr>
          <w:rFonts w:asciiTheme="minorHAnsi" w:hAnsiTheme="minorHAnsi"/>
          <w:sz w:val="22"/>
          <w:szCs w:val="22"/>
        </w:rPr>
        <w:t>o</w:t>
      </w:r>
      <w:r w:rsidR="0064782C" w:rsidRPr="00EF0180">
        <w:rPr>
          <w:rFonts w:asciiTheme="minorHAnsi" w:hAnsiTheme="minorHAnsi"/>
          <w:sz w:val="22"/>
          <w:szCs w:val="22"/>
        </w:rPr>
        <w:t> </w:t>
      </w:r>
      <w:r w:rsidR="0007319E" w:rsidRPr="00EF0180">
        <w:rPr>
          <w:rFonts w:asciiTheme="minorHAnsi" w:hAnsiTheme="minorHAnsi"/>
          <w:sz w:val="22"/>
          <w:szCs w:val="22"/>
        </w:rPr>
        <w:t>odrzuceniu wniosku</w:t>
      </w:r>
      <w:r w:rsidR="007519EE" w:rsidRPr="00EF0180">
        <w:rPr>
          <w:rStyle w:val="Odwoanieprzypisudolnego"/>
          <w:rFonts w:asciiTheme="minorHAnsi" w:hAnsiTheme="minorHAnsi"/>
          <w:sz w:val="22"/>
          <w:szCs w:val="22"/>
        </w:rPr>
        <w:footnoteReference w:id="14"/>
      </w:r>
      <w:r w:rsidR="00BA5F31" w:rsidRPr="00EF0180">
        <w:rPr>
          <w:rFonts w:asciiTheme="minorHAnsi" w:hAnsiTheme="minorHAnsi"/>
          <w:sz w:val="22"/>
          <w:szCs w:val="22"/>
        </w:rPr>
        <w:t>.</w:t>
      </w:r>
      <w:r w:rsidR="00AD35FC" w:rsidRPr="00EF0180">
        <w:rPr>
          <w:rFonts w:asciiTheme="minorHAnsi" w:hAnsiTheme="minorHAnsi"/>
          <w:sz w:val="22"/>
          <w:szCs w:val="22"/>
        </w:rPr>
        <w:t xml:space="preserve"> </w:t>
      </w:r>
      <w:r w:rsidR="004C79EC" w:rsidRPr="00EF0180">
        <w:rPr>
          <w:rFonts w:asciiTheme="minorHAnsi" w:hAnsiTheme="minorHAnsi"/>
          <w:sz w:val="22"/>
          <w:szCs w:val="22"/>
        </w:rPr>
        <w:t xml:space="preserve">W piśmie </w:t>
      </w:r>
      <w:r w:rsidR="0076538C" w:rsidRPr="00EF0180">
        <w:rPr>
          <w:rFonts w:asciiTheme="minorHAnsi" w:hAnsiTheme="minorHAnsi"/>
          <w:sz w:val="22"/>
          <w:szCs w:val="22"/>
        </w:rPr>
        <w:t>w</w:t>
      </w:r>
      <w:r w:rsidR="004C79EC" w:rsidRPr="00EF0180">
        <w:rPr>
          <w:rFonts w:asciiTheme="minorHAnsi" w:hAnsiTheme="minorHAnsi"/>
          <w:sz w:val="22"/>
          <w:szCs w:val="22"/>
        </w:rPr>
        <w:t xml:space="preserve">nioskodawca </w:t>
      </w:r>
      <w:r w:rsidR="00F21A3A" w:rsidRPr="00EF0180">
        <w:rPr>
          <w:rFonts w:asciiTheme="minorHAnsi" w:hAnsiTheme="minorHAnsi"/>
          <w:sz w:val="22"/>
          <w:szCs w:val="22"/>
        </w:rPr>
        <w:t>wskazuje</w:t>
      </w:r>
      <w:r w:rsidR="004C79EC" w:rsidRPr="00EF0180">
        <w:rPr>
          <w:rFonts w:asciiTheme="minorHAnsi" w:hAnsiTheme="minorHAnsi"/>
          <w:sz w:val="22"/>
          <w:szCs w:val="22"/>
        </w:rPr>
        <w:t xml:space="preserve"> wszystkie kryteria, z</w:t>
      </w:r>
      <w:r w:rsidR="00AD35FC" w:rsidRPr="00EF0180">
        <w:rPr>
          <w:rFonts w:asciiTheme="minorHAnsi" w:hAnsiTheme="minorHAnsi"/>
          <w:sz w:val="22"/>
          <w:szCs w:val="22"/>
        </w:rPr>
        <w:t> </w:t>
      </w:r>
      <w:r w:rsidR="004C79EC" w:rsidRPr="00EF0180">
        <w:rPr>
          <w:rFonts w:asciiTheme="minorHAnsi" w:hAnsiTheme="minorHAnsi"/>
          <w:sz w:val="22"/>
          <w:szCs w:val="22"/>
        </w:rPr>
        <w:t xml:space="preserve">których oceną się </w:t>
      </w:r>
      <w:r w:rsidR="001B6B82" w:rsidRPr="00EF0180">
        <w:rPr>
          <w:rFonts w:asciiTheme="minorHAnsi" w:hAnsiTheme="minorHAnsi"/>
          <w:sz w:val="22"/>
          <w:szCs w:val="22"/>
        </w:rPr>
        <w:t xml:space="preserve">nie zgadza </w:t>
      </w:r>
      <w:r w:rsidR="004C79EC" w:rsidRPr="00EF0180">
        <w:rPr>
          <w:rFonts w:asciiTheme="minorHAnsi" w:hAnsiTheme="minorHAnsi"/>
          <w:sz w:val="22"/>
          <w:szCs w:val="22"/>
        </w:rPr>
        <w:t>wraz z uzasadnieniem</w:t>
      </w:r>
      <w:r w:rsidR="00CA58AB" w:rsidRPr="00EF0180">
        <w:rPr>
          <w:rFonts w:asciiTheme="minorHAnsi" w:hAnsiTheme="minorHAnsi"/>
          <w:sz w:val="22"/>
          <w:szCs w:val="22"/>
        </w:rPr>
        <w:t xml:space="preserve"> swojego stanowiska</w:t>
      </w:r>
      <w:r w:rsidR="004C79EC" w:rsidRPr="00EF0180">
        <w:rPr>
          <w:rFonts w:asciiTheme="minorHAnsi" w:hAnsiTheme="minorHAnsi"/>
          <w:sz w:val="22"/>
          <w:szCs w:val="22"/>
        </w:rPr>
        <w:t xml:space="preserve">. </w:t>
      </w:r>
    </w:p>
    <w:p w14:paraId="73DC8216" w14:textId="6A60F39A" w:rsidR="002846A5" w:rsidRPr="00D6237E" w:rsidRDefault="005D0F1D" w:rsidP="00807A55">
      <w:pPr>
        <w:numPr>
          <w:ilvl w:val="0"/>
          <w:numId w:val="14"/>
        </w:numPr>
        <w:spacing w:before="120" w:after="600" w:line="276" w:lineRule="auto"/>
        <w:jc w:val="left"/>
        <w:rPr>
          <w:rFonts w:asciiTheme="minorHAnsi" w:hAnsiTheme="minorHAnsi"/>
          <w:sz w:val="22"/>
          <w:szCs w:val="22"/>
        </w:rPr>
      </w:pPr>
      <w:r w:rsidRPr="00EF0180">
        <w:rPr>
          <w:rFonts w:asciiTheme="minorHAnsi" w:hAnsiTheme="minorHAnsi"/>
          <w:sz w:val="22"/>
          <w:szCs w:val="22"/>
        </w:rPr>
        <w:t>R</w:t>
      </w:r>
      <w:r w:rsidR="0094503B" w:rsidRPr="00EF0180">
        <w:rPr>
          <w:rFonts w:asciiTheme="minorHAnsi" w:hAnsiTheme="minorHAnsi"/>
          <w:sz w:val="22"/>
          <w:szCs w:val="22"/>
        </w:rPr>
        <w:t xml:space="preserve">ozpatrzenie </w:t>
      </w:r>
      <w:r w:rsidR="0007319E" w:rsidRPr="00EF0180">
        <w:rPr>
          <w:rFonts w:asciiTheme="minorHAnsi" w:hAnsiTheme="minorHAnsi"/>
          <w:sz w:val="22"/>
          <w:szCs w:val="22"/>
        </w:rPr>
        <w:t>przez NFOŚiGW prośby wnioskodawcy</w:t>
      </w:r>
      <w:r w:rsidR="00CB74FD" w:rsidRPr="00EF0180">
        <w:rPr>
          <w:rFonts w:asciiTheme="minorHAnsi" w:hAnsiTheme="minorHAnsi"/>
          <w:sz w:val="22"/>
          <w:szCs w:val="22"/>
        </w:rPr>
        <w:t>, o której mowa w ust.</w:t>
      </w:r>
      <w:r w:rsidR="008F4CE3" w:rsidRPr="00EF0180">
        <w:rPr>
          <w:rFonts w:asciiTheme="minorHAnsi" w:hAnsiTheme="minorHAnsi"/>
          <w:sz w:val="22"/>
          <w:szCs w:val="22"/>
        </w:rPr>
        <w:t xml:space="preserve"> </w:t>
      </w:r>
      <w:r w:rsidR="00442BC3" w:rsidRPr="00EF0180">
        <w:rPr>
          <w:rFonts w:asciiTheme="minorHAnsi" w:hAnsiTheme="minorHAnsi"/>
          <w:sz w:val="22"/>
          <w:szCs w:val="22"/>
        </w:rPr>
        <w:t>1</w:t>
      </w:r>
      <w:r w:rsidR="00CB74FD" w:rsidRPr="00EF0180">
        <w:rPr>
          <w:rFonts w:asciiTheme="minorHAnsi" w:hAnsiTheme="minorHAnsi"/>
          <w:sz w:val="22"/>
          <w:szCs w:val="22"/>
        </w:rPr>
        <w:t>,</w:t>
      </w:r>
      <w:r w:rsidR="0064782C" w:rsidRPr="00EF0180">
        <w:rPr>
          <w:rFonts w:asciiTheme="minorHAnsi" w:hAnsiTheme="minorHAnsi"/>
          <w:sz w:val="22"/>
          <w:szCs w:val="22"/>
        </w:rPr>
        <w:t> </w:t>
      </w:r>
      <w:r w:rsidR="0007319E" w:rsidRPr="00EF0180">
        <w:rPr>
          <w:rFonts w:asciiTheme="minorHAnsi" w:hAnsiTheme="minorHAnsi"/>
          <w:sz w:val="22"/>
          <w:szCs w:val="22"/>
        </w:rPr>
        <w:t xml:space="preserve">powinno nastąpić </w:t>
      </w:r>
      <w:r w:rsidR="0007319E" w:rsidRPr="00EF0180">
        <w:rPr>
          <w:rFonts w:asciiTheme="minorHAnsi" w:hAnsiTheme="minorHAnsi"/>
          <w:sz w:val="22"/>
          <w:szCs w:val="22"/>
        </w:rPr>
        <w:lastRenderedPageBreak/>
        <w:t>w</w:t>
      </w:r>
      <w:r w:rsidR="00CF0837" w:rsidRPr="00EF0180">
        <w:rPr>
          <w:rFonts w:asciiTheme="minorHAnsi" w:hAnsiTheme="minorHAnsi"/>
          <w:sz w:val="22"/>
          <w:szCs w:val="22"/>
        </w:rPr>
        <w:t> </w:t>
      </w:r>
      <w:r w:rsidR="0007319E" w:rsidRPr="00EF0180">
        <w:rPr>
          <w:rFonts w:asciiTheme="minorHAnsi" w:hAnsiTheme="minorHAnsi"/>
          <w:sz w:val="22"/>
          <w:szCs w:val="22"/>
        </w:rPr>
        <w:t xml:space="preserve">terminie do 15 dni roboczych od daty </w:t>
      </w:r>
      <w:r w:rsidR="00F63ACC" w:rsidRPr="00EF0180">
        <w:rPr>
          <w:rFonts w:asciiTheme="minorHAnsi" w:hAnsiTheme="minorHAnsi"/>
          <w:sz w:val="22"/>
          <w:szCs w:val="22"/>
        </w:rPr>
        <w:t xml:space="preserve">jej </w:t>
      </w:r>
      <w:r w:rsidR="0007319E" w:rsidRPr="00EF0180">
        <w:rPr>
          <w:rFonts w:asciiTheme="minorHAnsi" w:hAnsiTheme="minorHAnsi"/>
          <w:sz w:val="22"/>
          <w:szCs w:val="22"/>
        </w:rPr>
        <w:t xml:space="preserve">wpływu do </w:t>
      </w:r>
      <w:r w:rsidR="000A5B2F" w:rsidRPr="00EF0180">
        <w:rPr>
          <w:rFonts w:asciiTheme="minorHAnsi" w:hAnsiTheme="minorHAnsi"/>
          <w:sz w:val="22"/>
          <w:szCs w:val="22"/>
        </w:rPr>
        <w:t>k</w:t>
      </w:r>
      <w:r w:rsidR="0007319E" w:rsidRPr="00EF0180">
        <w:rPr>
          <w:rFonts w:asciiTheme="minorHAnsi" w:hAnsiTheme="minorHAnsi"/>
          <w:sz w:val="22"/>
          <w:szCs w:val="22"/>
        </w:rPr>
        <w:t>ancelarii NFOŚiGW</w:t>
      </w:r>
      <w:r w:rsidR="002E22E7" w:rsidRPr="00EF0180">
        <w:rPr>
          <w:rFonts w:asciiTheme="minorHAnsi" w:hAnsiTheme="minorHAnsi"/>
          <w:sz w:val="22"/>
          <w:szCs w:val="22"/>
        </w:rPr>
        <w:t>.</w:t>
      </w:r>
      <w:r w:rsidR="00FC20E1" w:rsidRPr="00EF0180">
        <w:rPr>
          <w:rFonts w:asciiTheme="minorHAnsi" w:hAnsiTheme="minorHAnsi"/>
          <w:sz w:val="22"/>
          <w:szCs w:val="22"/>
        </w:rPr>
        <w:t xml:space="preserve"> </w:t>
      </w:r>
    </w:p>
    <w:p w14:paraId="6D77751C" w14:textId="246E4F29" w:rsidR="000A2229" w:rsidRPr="00EF0180" w:rsidRDefault="000A2229" w:rsidP="00807A55">
      <w:pPr>
        <w:spacing w:line="276"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062283" w:rsidRPr="00EF0180">
        <w:rPr>
          <w:rFonts w:asciiTheme="minorHAnsi" w:hAnsiTheme="minorHAnsi" w:cs="Arial"/>
          <w:b/>
          <w:sz w:val="22"/>
          <w:szCs w:val="22"/>
        </w:rPr>
        <w:t>V</w:t>
      </w:r>
      <w:r w:rsidR="00524F23" w:rsidRPr="00EF0180">
        <w:rPr>
          <w:rFonts w:asciiTheme="minorHAnsi" w:hAnsiTheme="minorHAnsi" w:cs="Arial"/>
          <w:b/>
          <w:sz w:val="22"/>
          <w:szCs w:val="22"/>
        </w:rPr>
        <w:t>I</w:t>
      </w:r>
      <w:r w:rsidR="009831E7" w:rsidRPr="00EF0180">
        <w:rPr>
          <w:rFonts w:asciiTheme="minorHAnsi" w:hAnsiTheme="minorHAnsi" w:cs="Arial"/>
          <w:b/>
          <w:sz w:val="22"/>
          <w:szCs w:val="22"/>
        </w:rPr>
        <w:t>I</w:t>
      </w:r>
    </w:p>
    <w:p w14:paraId="1AD49B66" w14:textId="77777777" w:rsidR="00293A39" w:rsidRPr="00EF0180" w:rsidRDefault="00293A39" w:rsidP="00807A55">
      <w:pPr>
        <w:spacing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3D1CFD34" w:rsidR="00293A39" w:rsidRPr="00EF0180" w:rsidRDefault="00293A39" w:rsidP="00807A55">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D6237E">
        <w:rPr>
          <w:rFonts w:asciiTheme="minorHAnsi" w:hAnsiTheme="minorHAnsi"/>
          <w:b/>
          <w:color w:val="000000"/>
          <w:sz w:val="22"/>
          <w:szCs w:val="22"/>
        </w:rPr>
        <w:t>9</w:t>
      </w:r>
    </w:p>
    <w:p w14:paraId="4BE1C61B" w14:textId="67CFF2A6" w:rsidR="006F3224" w:rsidRPr="00EF0180" w:rsidRDefault="00657DD4"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color w:val="000000"/>
          <w:sz w:val="22"/>
          <w:szCs w:val="22"/>
        </w:rPr>
        <w:t xml:space="preserve">Wnioski, które w </w:t>
      </w:r>
      <w:r w:rsidR="003E6048" w:rsidRPr="00EF0180">
        <w:rPr>
          <w:rFonts w:asciiTheme="minorHAnsi" w:hAnsiTheme="minorHAnsi"/>
          <w:color w:val="000000"/>
          <w:sz w:val="22"/>
          <w:szCs w:val="22"/>
        </w:rPr>
        <w:t xml:space="preserve">wyniku </w:t>
      </w:r>
      <w:r w:rsidR="007556CC" w:rsidRPr="00EF0180">
        <w:rPr>
          <w:rFonts w:asciiTheme="minorHAnsi" w:hAnsiTheme="minorHAnsi"/>
          <w:color w:val="000000"/>
          <w:sz w:val="22"/>
          <w:szCs w:val="22"/>
        </w:rPr>
        <w:t>oceny w</w:t>
      </w:r>
      <w:r w:rsidR="007556CC" w:rsidRPr="00EF0180">
        <w:rPr>
          <w:rFonts w:asciiTheme="minorHAnsi" w:hAnsiTheme="minorHAnsi"/>
          <w:sz w:val="22"/>
          <w:szCs w:val="22"/>
        </w:rPr>
        <w:t xml:space="preserve">edług kryteriów jakościowych </w:t>
      </w:r>
      <w:r w:rsidRPr="00EF0180">
        <w:rPr>
          <w:rFonts w:asciiTheme="minorHAnsi" w:hAnsiTheme="minorHAnsi"/>
          <w:sz w:val="22"/>
          <w:szCs w:val="22"/>
        </w:rPr>
        <w:t xml:space="preserve">uzyskały wymaganą </w:t>
      </w:r>
      <w:r w:rsidR="00A51937" w:rsidRPr="00EF0180">
        <w:rPr>
          <w:rFonts w:asciiTheme="minorHAnsi" w:hAnsiTheme="minorHAnsi"/>
          <w:sz w:val="22"/>
          <w:szCs w:val="22"/>
        </w:rPr>
        <w:t xml:space="preserve">liczbę </w:t>
      </w:r>
      <w:r w:rsidRPr="00EF0180">
        <w:rPr>
          <w:rFonts w:asciiTheme="minorHAnsi" w:hAnsiTheme="minorHAnsi"/>
          <w:sz w:val="22"/>
          <w:szCs w:val="22"/>
        </w:rPr>
        <w:t>punktów, zestawiane są</w:t>
      </w:r>
      <w:r w:rsidR="00AF64FC" w:rsidRPr="00EF0180">
        <w:rPr>
          <w:rFonts w:asciiTheme="minorHAnsi" w:hAnsiTheme="minorHAnsi"/>
          <w:sz w:val="22"/>
          <w:szCs w:val="22"/>
        </w:rPr>
        <w:t xml:space="preserve"> </w:t>
      </w:r>
      <w:r w:rsidR="00BA5F31" w:rsidRPr="00EF0180">
        <w:rPr>
          <w:rFonts w:asciiTheme="minorHAnsi" w:hAnsiTheme="minorHAnsi"/>
          <w:sz w:val="22"/>
          <w:szCs w:val="22"/>
        </w:rPr>
        <w:t xml:space="preserve">na liście rankingowej </w:t>
      </w:r>
      <w:r w:rsidR="00AF64FC" w:rsidRPr="00EF0180">
        <w:rPr>
          <w:rFonts w:asciiTheme="minorHAnsi" w:hAnsiTheme="minorHAnsi"/>
          <w:sz w:val="22"/>
          <w:szCs w:val="22"/>
        </w:rPr>
        <w:t>w kolejności od najwyżej ocenionych do najniżej ocenionych</w:t>
      </w:r>
      <w:r w:rsidR="00BA6401" w:rsidRPr="00EF0180">
        <w:rPr>
          <w:rFonts w:asciiTheme="minorHAnsi" w:hAnsiTheme="minorHAnsi"/>
          <w:sz w:val="22"/>
          <w:szCs w:val="22"/>
        </w:rPr>
        <w:t>, z zastrzeżeniem ust. 2</w:t>
      </w:r>
      <w:r w:rsidR="00DB7D08" w:rsidRPr="00EF0180">
        <w:rPr>
          <w:rFonts w:asciiTheme="minorHAnsi" w:hAnsiTheme="minorHAnsi"/>
          <w:sz w:val="22"/>
          <w:szCs w:val="22"/>
        </w:rPr>
        <w:t xml:space="preserve">. </w:t>
      </w:r>
    </w:p>
    <w:p w14:paraId="144E5961" w14:textId="392E94E7" w:rsidR="00110721" w:rsidRPr="00110721" w:rsidRDefault="009A69A3"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 przypadku wniosków, które w ocenie według kryteriów </w:t>
      </w:r>
      <w:r w:rsidR="006D0649" w:rsidRPr="00EF0180">
        <w:rPr>
          <w:rFonts w:asciiTheme="minorHAnsi" w:hAnsiTheme="minorHAnsi"/>
          <w:sz w:val="22"/>
          <w:szCs w:val="22"/>
        </w:rPr>
        <w:t>jakościowy</w:t>
      </w:r>
      <w:r w:rsidR="0036769E" w:rsidRPr="00EF0180">
        <w:rPr>
          <w:rFonts w:asciiTheme="minorHAnsi" w:hAnsiTheme="minorHAnsi"/>
          <w:sz w:val="22"/>
          <w:szCs w:val="22"/>
        </w:rPr>
        <w:t>ch</w:t>
      </w:r>
      <w:r w:rsidR="006D0649" w:rsidRPr="00EF0180">
        <w:rPr>
          <w:rFonts w:asciiTheme="minorHAnsi" w:hAnsiTheme="minorHAnsi"/>
          <w:sz w:val="22"/>
          <w:szCs w:val="22"/>
        </w:rPr>
        <w:t xml:space="preserve"> </w:t>
      </w:r>
      <w:r w:rsidRPr="00EF0180">
        <w:rPr>
          <w:rFonts w:asciiTheme="minorHAnsi" w:hAnsiTheme="minorHAnsi"/>
          <w:sz w:val="22"/>
          <w:szCs w:val="22"/>
        </w:rPr>
        <w:t xml:space="preserve">uzyskały taką samą liczbę punktów, o kolejności umieszczenia wniosków na liście rankingowej </w:t>
      </w:r>
      <w:r w:rsidR="0007319E" w:rsidRPr="00EF0180">
        <w:rPr>
          <w:rFonts w:asciiTheme="minorHAnsi" w:hAnsiTheme="minorHAnsi"/>
          <w:sz w:val="22"/>
          <w:szCs w:val="22"/>
        </w:rPr>
        <w:t>decyduje większa liczba punktów uzyskanych na etapie oceny w</w:t>
      </w:r>
      <w:r w:rsidR="00A67FF5" w:rsidRPr="00EF0180">
        <w:rPr>
          <w:rFonts w:asciiTheme="minorHAnsi" w:hAnsiTheme="minorHAnsi"/>
          <w:sz w:val="22"/>
          <w:szCs w:val="22"/>
        </w:rPr>
        <w:t>edłu</w:t>
      </w:r>
      <w:r w:rsidR="0007319E" w:rsidRPr="00EF0180">
        <w:rPr>
          <w:rFonts w:asciiTheme="minorHAnsi" w:hAnsiTheme="minorHAnsi"/>
          <w:sz w:val="22"/>
          <w:szCs w:val="22"/>
        </w:rPr>
        <w:t>g kryteriów jakościowych. W przypadku wniosków, które otrzymały również taką sama liczbę punktów na etapie oceny w</w:t>
      </w:r>
      <w:r w:rsidR="00A67FF5" w:rsidRPr="00EF0180">
        <w:rPr>
          <w:rFonts w:asciiTheme="minorHAnsi" w:hAnsiTheme="minorHAnsi"/>
          <w:sz w:val="22"/>
          <w:szCs w:val="22"/>
        </w:rPr>
        <w:t>edłu</w:t>
      </w:r>
      <w:r w:rsidR="0007319E" w:rsidRPr="00EF0180">
        <w:rPr>
          <w:rFonts w:asciiTheme="minorHAnsi" w:hAnsiTheme="minorHAnsi"/>
          <w:sz w:val="22"/>
          <w:szCs w:val="22"/>
        </w:rPr>
        <w:t>g kryteriów jakościowych</w:t>
      </w:r>
      <w:r w:rsidR="00D54DF2" w:rsidRPr="00EF0180">
        <w:rPr>
          <w:rFonts w:asciiTheme="minorHAnsi" w:hAnsiTheme="minorHAnsi"/>
          <w:sz w:val="22"/>
          <w:szCs w:val="22"/>
        </w:rPr>
        <w:t>,</w:t>
      </w:r>
      <w:r w:rsidR="009C6672" w:rsidRPr="00EF0180">
        <w:rPr>
          <w:rFonts w:asciiTheme="minorHAnsi" w:hAnsiTheme="minorHAnsi"/>
          <w:sz w:val="22"/>
          <w:szCs w:val="22"/>
        </w:rPr>
        <w:t xml:space="preserve"> </w:t>
      </w:r>
      <w:r w:rsidR="0007319E" w:rsidRPr="00EF0180">
        <w:rPr>
          <w:rFonts w:asciiTheme="minorHAnsi" w:hAnsiTheme="minorHAnsi"/>
          <w:sz w:val="22"/>
          <w:szCs w:val="22"/>
        </w:rPr>
        <w:t>o</w:t>
      </w:r>
      <w:r w:rsidR="007C6DF7" w:rsidRPr="00EF0180">
        <w:rPr>
          <w:rFonts w:asciiTheme="minorHAnsi" w:hAnsiTheme="minorHAnsi"/>
          <w:sz w:val="22"/>
          <w:szCs w:val="22"/>
        </w:rPr>
        <w:t> </w:t>
      </w:r>
      <w:r w:rsidR="0007319E" w:rsidRPr="00EF0180">
        <w:rPr>
          <w:rFonts w:asciiTheme="minorHAnsi" w:hAnsiTheme="minorHAnsi"/>
          <w:sz w:val="22"/>
          <w:szCs w:val="22"/>
        </w:rPr>
        <w:t>kolejności umieszczenia wniosków na liście rankingowej</w:t>
      </w:r>
      <w:r w:rsidR="00110721">
        <w:rPr>
          <w:rFonts w:asciiTheme="minorHAnsi" w:hAnsiTheme="minorHAnsi"/>
          <w:sz w:val="22"/>
          <w:szCs w:val="22"/>
        </w:rPr>
        <w:t>,</w:t>
      </w:r>
      <w:r w:rsidR="0007319E" w:rsidRPr="00EF0180">
        <w:rPr>
          <w:rFonts w:asciiTheme="minorHAnsi" w:hAnsiTheme="minorHAnsi"/>
          <w:sz w:val="22"/>
          <w:szCs w:val="22"/>
        </w:rPr>
        <w:t xml:space="preserve"> decydu</w:t>
      </w:r>
      <w:r w:rsidR="00461AF0" w:rsidRPr="00EF0180">
        <w:rPr>
          <w:rFonts w:asciiTheme="minorHAnsi" w:hAnsiTheme="minorHAnsi"/>
          <w:sz w:val="22"/>
          <w:szCs w:val="22"/>
        </w:rPr>
        <w:t xml:space="preserve">je </w:t>
      </w:r>
      <w:r w:rsidR="00110721">
        <w:rPr>
          <w:rFonts w:asciiTheme="minorHAnsi" w:hAnsiTheme="minorHAnsi"/>
          <w:sz w:val="22"/>
          <w:szCs w:val="22"/>
        </w:rPr>
        <w:t>g</w:t>
      </w:r>
      <w:r w:rsidR="00110721" w:rsidRPr="006156E5">
        <w:rPr>
          <w:rFonts w:asciiTheme="minorHAnsi" w:hAnsiTheme="minorHAnsi"/>
          <w:sz w:val="22"/>
          <w:szCs w:val="22"/>
        </w:rPr>
        <w:t>otowość/dojrzałość inwestycji do realizacji</w:t>
      </w:r>
      <w:r w:rsidR="00110721">
        <w:rPr>
          <w:rFonts w:asciiTheme="minorHAnsi" w:hAnsiTheme="minorHAnsi"/>
          <w:sz w:val="22"/>
          <w:szCs w:val="22"/>
        </w:rPr>
        <w:t xml:space="preserve"> określona w programie</w:t>
      </w:r>
      <w:r w:rsidR="00110721" w:rsidRPr="009F711E">
        <w:rPr>
          <w:rFonts w:asciiTheme="minorHAnsi" w:hAnsiTheme="minorHAnsi"/>
          <w:sz w:val="22"/>
          <w:szCs w:val="22"/>
        </w:rPr>
        <w:t xml:space="preserve"> </w:t>
      </w:r>
      <w:r w:rsidR="00110721">
        <w:rPr>
          <w:rFonts w:asciiTheme="minorHAnsi" w:hAnsiTheme="minorHAnsi"/>
          <w:sz w:val="22"/>
          <w:szCs w:val="22"/>
        </w:rPr>
        <w:t xml:space="preserve">priorytetowym ust. 8.3. </w:t>
      </w:r>
      <w:r w:rsidR="00110721">
        <w:rPr>
          <w:rFonts w:asciiTheme="minorHAnsi" w:hAnsiTheme="minorHAnsi"/>
          <w:sz w:val="22"/>
          <w:szCs w:val="22"/>
        </w:rPr>
        <w:br/>
      </w:r>
      <w:r w:rsidR="00110721" w:rsidRPr="00110721">
        <w:rPr>
          <w:rFonts w:asciiTheme="minorHAnsi" w:hAnsiTheme="minorHAnsi"/>
          <w:sz w:val="22"/>
          <w:szCs w:val="22"/>
        </w:rPr>
        <w:t xml:space="preserve">W przypadku </w:t>
      </w:r>
      <w:r w:rsidR="00110721">
        <w:rPr>
          <w:rFonts w:asciiTheme="minorHAnsi" w:hAnsiTheme="minorHAnsi"/>
          <w:sz w:val="22"/>
          <w:szCs w:val="22"/>
        </w:rPr>
        <w:t>wniosków</w:t>
      </w:r>
      <w:r w:rsidR="00110721" w:rsidRPr="00110721">
        <w:rPr>
          <w:rFonts w:asciiTheme="minorHAnsi" w:hAnsiTheme="minorHAnsi"/>
          <w:sz w:val="22"/>
          <w:szCs w:val="22"/>
        </w:rPr>
        <w:t>, które otrzyma</w:t>
      </w:r>
      <w:r w:rsidR="00110721">
        <w:rPr>
          <w:rFonts w:asciiTheme="minorHAnsi" w:hAnsiTheme="minorHAnsi"/>
          <w:sz w:val="22"/>
          <w:szCs w:val="22"/>
        </w:rPr>
        <w:t>ły</w:t>
      </w:r>
      <w:r w:rsidR="00110721" w:rsidRPr="00110721">
        <w:rPr>
          <w:rFonts w:asciiTheme="minorHAnsi" w:hAnsiTheme="minorHAnsi"/>
          <w:sz w:val="22"/>
          <w:szCs w:val="22"/>
        </w:rPr>
        <w:t xml:space="preserve"> tę sama liczbę punktów oraz posiadać będą </w:t>
      </w:r>
      <w:r w:rsidR="00371FF9" w:rsidRPr="00110721">
        <w:rPr>
          <w:rFonts w:asciiTheme="minorHAnsi" w:hAnsiTheme="minorHAnsi"/>
          <w:sz w:val="22"/>
          <w:szCs w:val="22"/>
        </w:rPr>
        <w:t>tak</w:t>
      </w:r>
      <w:r w:rsidR="00371FF9">
        <w:rPr>
          <w:rFonts w:asciiTheme="minorHAnsi" w:hAnsiTheme="minorHAnsi"/>
          <w:sz w:val="22"/>
          <w:szCs w:val="22"/>
        </w:rPr>
        <w:t>ą</w:t>
      </w:r>
      <w:r w:rsidR="00371FF9" w:rsidRPr="00110721">
        <w:rPr>
          <w:rFonts w:asciiTheme="minorHAnsi" w:hAnsiTheme="minorHAnsi"/>
          <w:sz w:val="22"/>
          <w:szCs w:val="22"/>
        </w:rPr>
        <w:t xml:space="preserve"> </w:t>
      </w:r>
      <w:r w:rsidR="00110721" w:rsidRPr="00110721">
        <w:rPr>
          <w:rFonts w:asciiTheme="minorHAnsi" w:hAnsiTheme="minorHAnsi"/>
          <w:sz w:val="22"/>
          <w:szCs w:val="22"/>
        </w:rPr>
        <w:t>samą gotowość/dojrzałość inwestycji do realizacji</w:t>
      </w:r>
      <w:r w:rsidR="00110721" w:rsidRPr="00EF0180">
        <w:rPr>
          <w:rFonts w:asciiTheme="minorHAnsi" w:hAnsiTheme="minorHAnsi"/>
          <w:sz w:val="22"/>
          <w:szCs w:val="22"/>
        </w:rPr>
        <w:t>, o kolejności umieszczenia wniosków na liście rankingowej</w:t>
      </w:r>
      <w:r w:rsidR="00110721">
        <w:rPr>
          <w:rFonts w:asciiTheme="minorHAnsi" w:hAnsiTheme="minorHAnsi"/>
          <w:sz w:val="22"/>
          <w:szCs w:val="22"/>
        </w:rPr>
        <w:t>,</w:t>
      </w:r>
      <w:r w:rsidR="00110721" w:rsidRPr="00EF0180">
        <w:rPr>
          <w:rFonts w:asciiTheme="minorHAnsi" w:hAnsiTheme="minorHAnsi"/>
          <w:sz w:val="22"/>
          <w:szCs w:val="22"/>
        </w:rPr>
        <w:t xml:space="preserve"> decyduje </w:t>
      </w:r>
      <w:r w:rsidR="00371FF9">
        <w:rPr>
          <w:rFonts w:asciiTheme="minorHAnsi" w:hAnsiTheme="minorHAnsi"/>
          <w:sz w:val="22"/>
          <w:szCs w:val="22"/>
        </w:rPr>
        <w:t xml:space="preserve">data </w:t>
      </w:r>
      <w:r w:rsidR="00110721" w:rsidRPr="00110721">
        <w:rPr>
          <w:rFonts w:asciiTheme="minorHAnsi" w:hAnsiTheme="minorHAnsi"/>
          <w:sz w:val="22"/>
          <w:szCs w:val="22"/>
        </w:rPr>
        <w:t>wypływ</w:t>
      </w:r>
      <w:r w:rsidR="00371FF9">
        <w:rPr>
          <w:rFonts w:asciiTheme="minorHAnsi" w:hAnsiTheme="minorHAnsi"/>
          <w:sz w:val="22"/>
          <w:szCs w:val="22"/>
        </w:rPr>
        <w:t>u</w:t>
      </w:r>
      <w:r w:rsidR="00110721" w:rsidRPr="00110721">
        <w:rPr>
          <w:rFonts w:asciiTheme="minorHAnsi" w:hAnsiTheme="minorHAnsi"/>
          <w:sz w:val="22"/>
          <w:szCs w:val="22"/>
        </w:rPr>
        <w:t xml:space="preserve"> wniosku o dofinansowanie</w:t>
      </w:r>
      <w:r w:rsidR="00110721">
        <w:rPr>
          <w:rFonts w:asciiTheme="minorHAnsi" w:hAnsiTheme="minorHAnsi"/>
          <w:sz w:val="22"/>
          <w:szCs w:val="22"/>
        </w:rPr>
        <w:t xml:space="preserve"> do NFOŚiGW</w:t>
      </w:r>
      <w:r w:rsidR="00110721" w:rsidRPr="00110721">
        <w:rPr>
          <w:rFonts w:asciiTheme="minorHAnsi" w:hAnsiTheme="minorHAnsi"/>
          <w:sz w:val="22"/>
          <w:szCs w:val="22"/>
        </w:rPr>
        <w:t>.</w:t>
      </w:r>
    </w:p>
    <w:p w14:paraId="72657A32" w14:textId="77777777" w:rsidR="00DD6616" w:rsidRPr="00EF0180" w:rsidRDefault="00DD6616"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Listy rankingowe, po ich zatwierdzeniu, publikowane są na stronie internetowej </w:t>
      </w:r>
      <w:hyperlink r:id="rId13"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77777777" w:rsidR="00AC374D" w:rsidRPr="00EF0180" w:rsidRDefault="00AC374D"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wnioskodawca informowany jest w formie pisemnej. </w:t>
      </w:r>
    </w:p>
    <w:p w14:paraId="683CFCE9" w14:textId="77777777" w:rsidR="00AC374D" w:rsidRPr="00EF0180" w:rsidRDefault="00AC374D" w:rsidP="00807A55">
      <w:pPr>
        <w:numPr>
          <w:ilvl w:val="0"/>
          <w:numId w:val="2"/>
        </w:numPr>
        <w:spacing w:before="120" w:line="276" w:lineRule="auto"/>
        <w:jc w:val="left"/>
        <w:rPr>
          <w:rFonts w:asciiTheme="minorHAnsi" w:hAnsiTheme="minorHAnsi"/>
          <w:b/>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06BF6B50" w14:textId="77777777" w:rsidR="00D824BA" w:rsidRPr="00EF0180" w:rsidRDefault="00BA6401"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Ś</w:t>
      </w:r>
      <w:r w:rsidR="008572BD" w:rsidRPr="00EF0180">
        <w:rPr>
          <w:rFonts w:asciiTheme="minorHAnsi" w:hAnsiTheme="minorHAnsi"/>
          <w:sz w:val="22"/>
          <w:szCs w:val="22"/>
        </w:rPr>
        <w:t>rodk</w:t>
      </w:r>
      <w:r w:rsidRPr="00EF0180">
        <w:rPr>
          <w:rFonts w:asciiTheme="minorHAnsi" w:hAnsiTheme="minorHAnsi"/>
          <w:sz w:val="22"/>
          <w:szCs w:val="22"/>
        </w:rPr>
        <w:t>i</w:t>
      </w:r>
      <w:r w:rsidR="008572BD" w:rsidRPr="00EF0180">
        <w:rPr>
          <w:rFonts w:asciiTheme="minorHAnsi" w:hAnsiTheme="minorHAnsi"/>
          <w:sz w:val="22"/>
          <w:szCs w:val="22"/>
        </w:rPr>
        <w:t xml:space="preserve"> </w:t>
      </w:r>
      <w:r w:rsidRPr="00EF0180">
        <w:rPr>
          <w:rFonts w:asciiTheme="minorHAnsi" w:hAnsiTheme="minorHAnsi"/>
          <w:sz w:val="22"/>
          <w:szCs w:val="22"/>
        </w:rPr>
        <w:t xml:space="preserve">przyznane </w:t>
      </w:r>
      <w:r w:rsidR="008572BD" w:rsidRPr="00EF0180">
        <w:rPr>
          <w:rFonts w:asciiTheme="minorHAnsi" w:hAnsiTheme="minorHAnsi"/>
          <w:sz w:val="22"/>
          <w:szCs w:val="22"/>
        </w:rPr>
        <w:t xml:space="preserve">na dany konkurs </w:t>
      </w:r>
      <w:r w:rsidRPr="00EF0180">
        <w:rPr>
          <w:rFonts w:asciiTheme="minorHAnsi" w:hAnsiTheme="minorHAnsi"/>
          <w:sz w:val="22"/>
          <w:szCs w:val="22"/>
        </w:rPr>
        <w:t>dzieli się</w:t>
      </w:r>
      <w:r w:rsidR="008572BD" w:rsidRPr="00EF0180">
        <w:rPr>
          <w:rFonts w:asciiTheme="minorHAnsi" w:hAnsiTheme="minorHAnsi"/>
          <w:sz w:val="22"/>
          <w:szCs w:val="22"/>
        </w:rPr>
        <w:t>, w następujący sposób:</w:t>
      </w:r>
    </w:p>
    <w:p w14:paraId="7884886B" w14:textId="595207B2" w:rsidR="00D824BA" w:rsidRPr="00EF0180" w:rsidRDefault="008572BD" w:rsidP="00807A55">
      <w:pPr>
        <w:numPr>
          <w:ilvl w:val="0"/>
          <w:numId w:val="10"/>
        </w:numPr>
        <w:spacing w:before="60" w:line="276" w:lineRule="auto"/>
        <w:jc w:val="left"/>
        <w:rPr>
          <w:rFonts w:asciiTheme="minorHAnsi" w:hAnsiTheme="minorHAnsi"/>
          <w:sz w:val="22"/>
          <w:szCs w:val="22"/>
        </w:rPr>
      </w:pPr>
      <w:r w:rsidRPr="00EF0180">
        <w:rPr>
          <w:rFonts w:asciiTheme="minorHAnsi" w:hAnsiTheme="minorHAnsi"/>
          <w:sz w:val="22"/>
          <w:szCs w:val="22"/>
        </w:rPr>
        <w:t xml:space="preserve">do </w:t>
      </w:r>
      <w:r w:rsidR="00655F61" w:rsidRPr="00EF0180">
        <w:rPr>
          <w:rFonts w:asciiTheme="minorHAnsi" w:hAnsiTheme="minorHAnsi"/>
          <w:sz w:val="22"/>
          <w:szCs w:val="22"/>
        </w:rPr>
        <w:t>90</w:t>
      </w:r>
      <w:r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264D16" w:rsidRPr="00EF0180">
        <w:rPr>
          <w:rFonts w:asciiTheme="minorHAnsi" w:hAnsiTheme="minorHAnsi"/>
          <w:sz w:val="22"/>
          <w:szCs w:val="22"/>
        </w:rPr>
        <w:t>z przeznaczeniem na wnioski z</w:t>
      </w:r>
      <w:r w:rsidR="007F0C3A" w:rsidRPr="00EF0180">
        <w:rPr>
          <w:rFonts w:asciiTheme="minorHAnsi" w:hAnsiTheme="minorHAnsi"/>
          <w:sz w:val="22"/>
          <w:szCs w:val="22"/>
        </w:rPr>
        <w:t>estawione na liście rankingowej;</w:t>
      </w:r>
      <w:r w:rsidR="00264D16" w:rsidRPr="00EF0180">
        <w:rPr>
          <w:rFonts w:asciiTheme="minorHAnsi" w:hAnsiTheme="minorHAnsi"/>
          <w:sz w:val="22"/>
          <w:szCs w:val="22"/>
        </w:rPr>
        <w:t xml:space="preserve"> </w:t>
      </w:r>
    </w:p>
    <w:p w14:paraId="0F725F18" w14:textId="6F5102CC" w:rsidR="006F3224" w:rsidRPr="00EF0180" w:rsidRDefault="007F0C3A" w:rsidP="00807A55">
      <w:pPr>
        <w:numPr>
          <w:ilvl w:val="0"/>
          <w:numId w:val="10"/>
        </w:numPr>
        <w:spacing w:before="60" w:line="276" w:lineRule="auto"/>
        <w:jc w:val="left"/>
        <w:rPr>
          <w:rFonts w:asciiTheme="minorHAnsi" w:hAnsiTheme="minorHAnsi"/>
          <w:sz w:val="22"/>
          <w:szCs w:val="22"/>
        </w:rPr>
      </w:pPr>
      <w:r w:rsidRPr="00EF0180">
        <w:rPr>
          <w:rFonts w:asciiTheme="minorHAnsi" w:hAnsiTheme="minorHAnsi"/>
          <w:sz w:val="22"/>
          <w:szCs w:val="22"/>
        </w:rPr>
        <w:t xml:space="preserve">do </w:t>
      </w:r>
      <w:r w:rsidR="00695527" w:rsidRPr="00EF0180">
        <w:rPr>
          <w:rFonts w:asciiTheme="minorHAnsi" w:hAnsiTheme="minorHAnsi"/>
          <w:sz w:val="22"/>
          <w:szCs w:val="22"/>
        </w:rPr>
        <w:t>10</w:t>
      </w:r>
      <w:r w:rsidR="00B11512" w:rsidRPr="00EF0180">
        <w:rPr>
          <w:rFonts w:asciiTheme="minorHAnsi" w:hAnsiTheme="minorHAnsi"/>
          <w:sz w:val="22"/>
          <w:szCs w:val="22"/>
        </w:rPr>
        <w:t>%</w:t>
      </w:r>
      <w:r w:rsidR="00BC484E"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B11512" w:rsidRPr="00EF0180">
        <w:rPr>
          <w:rFonts w:asciiTheme="minorHAnsi" w:hAnsiTheme="minorHAnsi"/>
          <w:sz w:val="22"/>
          <w:szCs w:val="22"/>
        </w:rPr>
        <w:t>z przeznaczeniem na wnioski rekomendowane do udzielenia dofinasowania</w:t>
      </w:r>
      <w:r w:rsidR="002A2214" w:rsidRPr="00EF0180">
        <w:rPr>
          <w:rFonts w:asciiTheme="minorHAnsi" w:hAnsiTheme="minorHAnsi"/>
          <w:sz w:val="22"/>
          <w:szCs w:val="22"/>
        </w:rPr>
        <w:t xml:space="preserve"> (wnioski, które uzyskały </w:t>
      </w:r>
      <w:r w:rsidR="00BC484E" w:rsidRPr="00EF0180">
        <w:rPr>
          <w:rFonts w:asciiTheme="minorHAnsi" w:hAnsiTheme="minorHAnsi"/>
          <w:sz w:val="22"/>
          <w:szCs w:val="22"/>
        </w:rPr>
        <w:t>nie mniejszą</w:t>
      </w:r>
      <w:r w:rsidR="002A2214" w:rsidRPr="00EF0180">
        <w:rPr>
          <w:rFonts w:asciiTheme="minorHAnsi" w:hAnsiTheme="minorHAnsi"/>
          <w:sz w:val="22"/>
          <w:szCs w:val="22"/>
        </w:rPr>
        <w:t xml:space="preserve"> liczbę punktów niż ostatni</w:t>
      </w:r>
      <w:r w:rsidRPr="00EF0180">
        <w:rPr>
          <w:rFonts w:asciiTheme="minorHAnsi" w:hAnsiTheme="minorHAnsi"/>
          <w:sz w:val="22"/>
          <w:szCs w:val="22"/>
        </w:rPr>
        <w:t xml:space="preserve"> z </w:t>
      </w:r>
      <w:r w:rsidR="002A2214" w:rsidRPr="00EF0180">
        <w:rPr>
          <w:rFonts w:asciiTheme="minorHAnsi" w:hAnsiTheme="minorHAnsi"/>
          <w:sz w:val="22"/>
          <w:szCs w:val="22"/>
        </w:rPr>
        <w:t xml:space="preserve">wniosków znajdujący </w:t>
      </w:r>
      <w:r w:rsidR="00BC484E" w:rsidRPr="00EF0180">
        <w:rPr>
          <w:rFonts w:asciiTheme="minorHAnsi" w:hAnsiTheme="minorHAnsi"/>
          <w:sz w:val="22"/>
          <w:szCs w:val="22"/>
        </w:rPr>
        <w:t>się na liście rankingowej)</w:t>
      </w:r>
      <w:r w:rsidR="002A2214" w:rsidRPr="00EF0180">
        <w:rPr>
          <w:rFonts w:asciiTheme="minorHAnsi" w:hAnsiTheme="minorHAnsi"/>
          <w:sz w:val="22"/>
          <w:szCs w:val="22"/>
        </w:rPr>
        <w:t xml:space="preserve"> </w:t>
      </w:r>
      <w:r w:rsidRPr="00EF0180">
        <w:rPr>
          <w:rFonts w:asciiTheme="minorHAnsi" w:hAnsiTheme="minorHAnsi"/>
          <w:sz w:val="22"/>
          <w:szCs w:val="22"/>
        </w:rPr>
        <w:t xml:space="preserve"> </w:t>
      </w:r>
      <w:r w:rsidR="00BC484E" w:rsidRPr="00EF0180">
        <w:rPr>
          <w:rFonts w:asciiTheme="minorHAnsi" w:hAnsiTheme="minorHAnsi"/>
          <w:sz w:val="22"/>
          <w:szCs w:val="22"/>
        </w:rPr>
        <w:t xml:space="preserve">w wyniku </w:t>
      </w:r>
      <w:r w:rsidR="0036769E" w:rsidRPr="00EF0180">
        <w:rPr>
          <w:rFonts w:asciiTheme="minorHAnsi" w:hAnsiTheme="minorHAnsi"/>
          <w:sz w:val="22"/>
          <w:szCs w:val="22"/>
        </w:rPr>
        <w:t xml:space="preserve"> </w:t>
      </w:r>
      <w:r w:rsidR="004E3392" w:rsidRPr="00EF0180">
        <w:rPr>
          <w:rFonts w:asciiTheme="minorHAnsi" w:hAnsiTheme="minorHAnsi"/>
          <w:sz w:val="22"/>
          <w:szCs w:val="22"/>
        </w:rPr>
        <w:t xml:space="preserve">ponownej oceny wniosków zgodnie z § </w:t>
      </w:r>
      <w:r w:rsidR="00115291" w:rsidRPr="00EF0180">
        <w:rPr>
          <w:rFonts w:asciiTheme="minorHAnsi" w:hAnsiTheme="minorHAnsi"/>
          <w:sz w:val="22"/>
          <w:szCs w:val="22"/>
        </w:rPr>
        <w:t>8</w:t>
      </w:r>
      <w:r w:rsidR="00B00690" w:rsidRPr="00EF0180">
        <w:rPr>
          <w:rFonts w:asciiTheme="minorHAnsi" w:hAnsiTheme="minorHAnsi"/>
          <w:sz w:val="22"/>
          <w:szCs w:val="22"/>
        </w:rPr>
        <w:t xml:space="preserve"> lub</w:t>
      </w:r>
      <w:r w:rsidR="00477C29" w:rsidRPr="00EF0180">
        <w:rPr>
          <w:rFonts w:asciiTheme="minorHAnsi" w:hAnsiTheme="minorHAnsi"/>
          <w:sz w:val="22"/>
          <w:szCs w:val="22"/>
        </w:rPr>
        <w:t xml:space="preserve"> § </w:t>
      </w:r>
      <w:r w:rsidR="00547F05">
        <w:rPr>
          <w:rFonts w:asciiTheme="minorHAnsi" w:hAnsiTheme="minorHAnsi"/>
          <w:sz w:val="22"/>
          <w:szCs w:val="22"/>
        </w:rPr>
        <w:t>9</w:t>
      </w:r>
      <w:r w:rsidR="00274CF8" w:rsidRPr="00EF0180">
        <w:rPr>
          <w:rFonts w:asciiTheme="minorHAnsi" w:hAnsiTheme="minorHAnsi"/>
          <w:sz w:val="22"/>
          <w:szCs w:val="22"/>
        </w:rPr>
        <w:t xml:space="preserve"> ust 10-11</w:t>
      </w:r>
      <w:r w:rsidR="004E3392" w:rsidRPr="00EF0180">
        <w:rPr>
          <w:rFonts w:asciiTheme="minorHAnsi" w:hAnsiTheme="minorHAnsi"/>
          <w:sz w:val="22"/>
          <w:szCs w:val="22"/>
        </w:rPr>
        <w:t>.</w:t>
      </w:r>
    </w:p>
    <w:p w14:paraId="4E56F5E7" w14:textId="0D2ABECF" w:rsidR="006F3224" w:rsidRPr="00EF0180" w:rsidRDefault="00A51937"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 </w:t>
      </w:r>
      <w:r w:rsidR="00B41CAC" w:rsidRPr="00EF0180">
        <w:rPr>
          <w:rFonts w:asciiTheme="minorHAnsi" w:hAnsiTheme="minorHAnsi"/>
          <w:sz w:val="22"/>
          <w:szCs w:val="22"/>
        </w:rPr>
        <w:t>uzasadnionych przypadkach Zarząd NFOŚiGW może zadecydować o zwiększeniu</w:t>
      </w:r>
      <w:r w:rsidR="004C79EC" w:rsidRPr="00EF0180">
        <w:rPr>
          <w:rFonts w:asciiTheme="minorHAnsi" w:hAnsiTheme="minorHAnsi"/>
          <w:sz w:val="22"/>
          <w:szCs w:val="22"/>
        </w:rPr>
        <w:t xml:space="preserve"> lub zmniejszeniu</w:t>
      </w:r>
      <w:r w:rsidR="00B41CAC" w:rsidRPr="00EF0180">
        <w:rPr>
          <w:rFonts w:asciiTheme="minorHAnsi" w:hAnsiTheme="minorHAnsi"/>
          <w:sz w:val="22"/>
          <w:szCs w:val="22"/>
        </w:rPr>
        <w:t xml:space="preserve"> </w:t>
      </w:r>
      <w:r w:rsidR="006529AB" w:rsidRPr="00EF0180">
        <w:rPr>
          <w:rFonts w:asciiTheme="minorHAnsi" w:hAnsiTheme="minorHAnsi"/>
          <w:sz w:val="22"/>
          <w:szCs w:val="22"/>
        </w:rPr>
        <w:t>środków</w:t>
      </w:r>
      <w:r w:rsidR="00B41CAC" w:rsidRPr="00EF0180">
        <w:rPr>
          <w:rFonts w:asciiTheme="minorHAnsi" w:hAnsiTheme="minorHAnsi"/>
          <w:sz w:val="22"/>
          <w:szCs w:val="22"/>
        </w:rPr>
        <w:t xml:space="preserve"> na dany konkurs</w:t>
      </w:r>
      <w:r w:rsidR="0032441F" w:rsidRPr="00EF0180">
        <w:rPr>
          <w:rFonts w:asciiTheme="minorHAnsi" w:hAnsiTheme="minorHAnsi"/>
          <w:sz w:val="22"/>
          <w:szCs w:val="22"/>
        </w:rPr>
        <w:t>.</w:t>
      </w:r>
    </w:p>
    <w:p w14:paraId="71B0A0EF" w14:textId="3BE6CF03" w:rsidR="009E0D34" w:rsidRPr="00EF0180" w:rsidRDefault="00093FAF" w:rsidP="00807A55">
      <w:pPr>
        <w:pStyle w:val="Akapitzlist"/>
        <w:numPr>
          <w:ilvl w:val="0"/>
          <w:numId w:val="2"/>
        </w:numPr>
        <w:spacing w:before="120" w:line="276" w:lineRule="auto"/>
        <w:jc w:val="left"/>
        <w:rPr>
          <w:rFonts w:asciiTheme="minorHAnsi" w:hAnsiTheme="minorHAnsi"/>
          <w:sz w:val="22"/>
          <w:szCs w:val="22"/>
          <w:lang w:val="pl-PL" w:eastAsia="pl-PL"/>
        </w:rPr>
      </w:pPr>
      <w:r w:rsidRPr="00EF0180">
        <w:rPr>
          <w:rFonts w:asciiTheme="minorHAnsi" w:hAnsiTheme="minorHAnsi"/>
          <w:sz w:val="22"/>
          <w:szCs w:val="22"/>
        </w:rPr>
        <w:t xml:space="preserve">Zarząd NFOŚiGW odmawia udzielenia dofinansowania wnioskodawcy, którego wniosek </w:t>
      </w:r>
      <w:r w:rsidR="009E0D34" w:rsidRPr="00EF0180">
        <w:rPr>
          <w:rFonts w:asciiTheme="minorHAnsi" w:hAnsiTheme="minorHAnsi"/>
          <w:sz w:val="22"/>
          <w:szCs w:val="22"/>
        </w:rPr>
        <w:t xml:space="preserve">z powodu niewystarczającej </w:t>
      </w:r>
      <w:r w:rsidR="006529AB" w:rsidRPr="00EF0180">
        <w:rPr>
          <w:rFonts w:asciiTheme="minorHAnsi" w:hAnsiTheme="minorHAnsi"/>
          <w:sz w:val="22"/>
          <w:szCs w:val="22"/>
          <w:lang w:val="pl-PL"/>
        </w:rPr>
        <w:t>ilości</w:t>
      </w:r>
      <w:r w:rsidR="006529AB" w:rsidRPr="00EF0180">
        <w:rPr>
          <w:rFonts w:asciiTheme="minorHAnsi" w:hAnsiTheme="minorHAnsi"/>
          <w:sz w:val="22"/>
          <w:szCs w:val="22"/>
        </w:rPr>
        <w:t xml:space="preserve"> </w:t>
      </w:r>
      <w:r w:rsidR="009E0D34" w:rsidRPr="00EF0180">
        <w:rPr>
          <w:rFonts w:asciiTheme="minorHAnsi" w:hAnsiTheme="minorHAnsi"/>
          <w:sz w:val="22"/>
          <w:szCs w:val="22"/>
        </w:rPr>
        <w:t xml:space="preserve">środków </w:t>
      </w:r>
      <w:r w:rsidRPr="00EF0180">
        <w:rPr>
          <w:rFonts w:asciiTheme="minorHAnsi" w:hAnsiTheme="minorHAnsi"/>
          <w:sz w:val="22"/>
          <w:szCs w:val="22"/>
        </w:rPr>
        <w:t>nie został umieszczony na li</w:t>
      </w:r>
      <w:r w:rsidR="009E0D34" w:rsidRPr="00EF0180">
        <w:rPr>
          <w:rFonts w:asciiTheme="minorHAnsi" w:hAnsiTheme="minorHAnsi"/>
          <w:sz w:val="22"/>
          <w:szCs w:val="22"/>
        </w:rPr>
        <w:t>ście</w:t>
      </w:r>
      <w:r w:rsidRPr="00EF0180">
        <w:rPr>
          <w:rFonts w:asciiTheme="minorHAnsi" w:hAnsiTheme="minorHAnsi"/>
          <w:sz w:val="22"/>
          <w:szCs w:val="22"/>
        </w:rPr>
        <w:t xml:space="preserve"> rankingow</w:t>
      </w:r>
      <w:r w:rsidR="009E0D34" w:rsidRPr="00EF0180">
        <w:rPr>
          <w:rFonts w:asciiTheme="minorHAnsi" w:hAnsiTheme="minorHAnsi"/>
          <w:sz w:val="22"/>
          <w:szCs w:val="22"/>
        </w:rPr>
        <w:t>ej</w:t>
      </w:r>
      <w:r w:rsidRPr="00EF0180">
        <w:rPr>
          <w:rFonts w:asciiTheme="minorHAnsi" w:hAnsiTheme="minorHAnsi"/>
          <w:sz w:val="22"/>
          <w:szCs w:val="22"/>
        </w:rPr>
        <w:t xml:space="preserve"> pomimo uzyskania </w:t>
      </w:r>
      <w:r w:rsidR="009869D7" w:rsidRPr="00EF0180">
        <w:rPr>
          <w:rFonts w:asciiTheme="minorHAnsi" w:hAnsiTheme="minorHAnsi"/>
          <w:sz w:val="22"/>
          <w:szCs w:val="22"/>
          <w:lang w:val="pl-PL"/>
        </w:rPr>
        <w:t>pozytywnej oceny</w:t>
      </w:r>
      <w:r w:rsidR="008F7AEE" w:rsidRPr="00EF0180">
        <w:rPr>
          <w:rFonts w:asciiTheme="minorHAnsi" w:hAnsiTheme="minorHAnsi"/>
          <w:sz w:val="22"/>
          <w:szCs w:val="22"/>
          <w:lang w:val="pl-PL"/>
        </w:rPr>
        <w:t xml:space="preserve">. </w:t>
      </w:r>
      <w:r w:rsidRPr="00EF0180">
        <w:rPr>
          <w:rFonts w:asciiTheme="minorHAnsi" w:hAnsiTheme="minorHAnsi"/>
          <w:sz w:val="22"/>
          <w:szCs w:val="22"/>
        </w:rPr>
        <w:t xml:space="preserve"> </w:t>
      </w:r>
    </w:p>
    <w:p w14:paraId="201AF394" w14:textId="20A06854" w:rsidR="009E0D34" w:rsidRPr="00EF0180" w:rsidRDefault="009E0D34"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Wnioskodawca może zwrócić się pisemnie do NFOŚiGW o powtórną ocenę wniosku, w terminie nie dłuższym niż 5 dni roboczych</w:t>
      </w:r>
      <w:r w:rsidR="002D67B9" w:rsidRPr="00EF0180">
        <w:rPr>
          <w:rStyle w:val="Odwoanieprzypisudolnego"/>
          <w:rFonts w:asciiTheme="minorHAnsi" w:hAnsiTheme="minorHAnsi"/>
          <w:sz w:val="22"/>
          <w:szCs w:val="22"/>
        </w:rPr>
        <w:footnoteReference w:id="15"/>
      </w:r>
      <w:r w:rsidRPr="00EF0180">
        <w:rPr>
          <w:rFonts w:asciiTheme="minorHAnsi" w:hAnsiTheme="minorHAnsi"/>
          <w:sz w:val="22"/>
          <w:szCs w:val="22"/>
        </w:rPr>
        <w:t xml:space="preserve"> od daty otrzymania pisma informującego o </w:t>
      </w:r>
      <w:r w:rsidR="00B80D7C" w:rsidRPr="00EF0180">
        <w:rPr>
          <w:rFonts w:asciiTheme="minorHAnsi" w:hAnsiTheme="minorHAnsi"/>
          <w:sz w:val="22"/>
          <w:szCs w:val="22"/>
        </w:rPr>
        <w:t>odmowie udzielenia dofinansowania</w:t>
      </w:r>
      <w:r w:rsidRPr="00EF0180">
        <w:rPr>
          <w:rFonts w:asciiTheme="minorHAnsi" w:hAnsiTheme="minorHAnsi"/>
          <w:sz w:val="22"/>
          <w:szCs w:val="22"/>
        </w:rPr>
        <w:t xml:space="preserve">. W piśmie </w:t>
      </w:r>
      <w:r w:rsidR="0076538C" w:rsidRPr="00EF0180">
        <w:rPr>
          <w:rFonts w:asciiTheme="minorHAnsi" w:hAnsiTheme="minorHAnsi"/>
          <w:sz w:val="22"/>
          <w:szCs w:val="22"/>
        </w:rPr>
        <w:t>w</w:t>
      </w:r>
      <w:r w:rsidRPr="00EF0180">
        <w:rPr>
          <w:rFonts w:asciiTheme="minorHAnsi" w:hAnsiTheme="minorHAnsi"/>
          <w:sz w:val="22"/>
          <w:szCs w:val="22"/>
        </w:rPr>
        <w:t>nioskodawca</w:t>
      </w:r>
      <w:r w:rsidR="0024300B" w:rsidRPr="00EF0180">
        <w:rPr>
          <w:rFonts w:asciiTheme="minorHAnsi" w:hAnsiTheme="minorHAnsi"/>
          <w:sz w:val="22"/>
          <w:szCs w:val="22"/>
        </w:rPr>
        <w:t xml:space="preserve"> wskazuje</w:t>
      </w:r>
      <w:r w:rsidRPr="00EF0180">
        <w:rPr>
          <w:rFonts w:asciiTheme="minorHAnsi" w:hAnsiTheme="minorHAnsi"/>
          <w:sz w:val="22"/>
          <w:szCs w:val="22"/>
        </w:rPr>
        <w:t xml:space="preserve"> wszystkie kryteria, z których oceną </w:t>
      </w:r>
      <w:r w:rsidRPr="00EF0180">
        <w:rPr>
          <w:rFonts w:asciiTheme="minorHAnsi" w:hAnsiTheme="minorHAnsi"/>
          <w:sz w:val="22"/>
          <w:szCs w:val="22"/>
        </w:rPr>
        <w:lastRenderedPageBreak/>
        <w:t>się nie zgadza wraz z</w:t>
      </w:r>
      <w:r w:rsidR="00B80D7C" w:rsidRPr="00EF0180">
        <w:rPr>
          <w:rFonts w:asciiTheme="minorHAnsi" w:hAnsiTheme="minorHAnsi"/>
          <w:sz w:val="22"/>
          <w:szCs w:val="22"/>
        </w:rPr>
        <w:t> </w:t>
      </w:r>
      <w:r w:rsidRPr="00EF0180">
        <w:rPr>
          <w:rFonts w:asciiTheme="minorHAnsi" w:hAnsiTheme="minorHAnsi"/>
          <w:sz w:val="22"/>
          <w:szCs w:val="22"/>
        </w:rPr>
        <w:t>uzasadnieniem</w:t>
      </w:r>
      <w:r w:rsidR="00802361" w:rsidRPr="00EF0180">
        <w:rPr>
          <w:rFonts w:asciiTheme="minorHAnsi" w:hAnsiTheme="minorHAnsi"/>
          <w:sz w:val="22"/>
          <w:szCs w:val="22"/>
        </w:rPr>
        <w:t xml:space="preserve"> swojego stanowiska</w:t>
      </w:r>
      <w:r w:rsidRPr="00EF0180">
        <w:rPr>
          <w:rFonts w:asciiTheme="minorHAnsi" w:hAnsiTheme="minorHAnsi"/>
          <w:sz w:val="22"/>
          <w:szCs w:val="22"/>
        </w:rPr>
        <w:t xml:space="preserve">. </w:t>
      </w:r>
    </w:p>
    <w:p w14:paraId="44FF26E5" w14:textId="23F2934B" w:rsidR="009E0D34" w:rsidRPr="00EF0180" w:rsidRDefault="009E0D34" w:rsidP="00807A55">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Rozpatrzenie przez NFOŚiGW prośby wnioskodawcy, o której mowa w ust. </w:t>
      </w:r>
      <w:r w:rsidR="00547F05">
        <w:rPr>
          <w:rFonts w:asciiTheme="minorHAnsi" w:hAnsiTheme="minorHAnsi"/>
          <w:sz w:val="22"/>
          <w:szCs w:val="22"/>
        </w:rPr>
        <w:t>9</w:t>
      </w:r>
      <w:r w:rsidR="00EF0180">
        <w:rPr>
          <w:rFonts w:asciiTheme="minorHAnsi" w:hAnsiTheme="minorHAnsi"/>
          <w:sz w:val="22"/>
          <w:szCs w:val="22"/>
        </w:rPr>
        <w:t>, powinno nastąpić w </w:t>
      </w:r>
      <w:r w:rsidRPr="00EF0180">
        <w:rPr>
          <w:rFonts w:asciiTheme="minorHAnsi" w:hAnsiTheme="minorHAnsi"/>
          <w:sz w:val="22"/>
          <w:szCs w:val="22"/>
        </w:rPr>
        <w:t xml:space="preserve">terminie do 15 dni roboczych od daty jej wpływu do kancelarii NFOŚiGW. </w:t>
      </w:r>
    </w:p>
    <w:p w14:paraId="0B83E687" w14:textId="58406E48" w:rsidR="00733049" w:rsidRPr="00A31DC9" w:rsidRDefault="0007319E" w:rsidP="00807A55">
      <w:pPr>
        <w:numPr>
          <w:ilvl w:val="0"/>
          <w:numId w:val="2"/>
        </w:numPr>
        <w:spacing w:before="120" w:after="600" w:line="276" w:lineRule="auto"/>
        <w:jc w:val="left"/>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 xml:space="preserve">dofinansowania, o której mowa w ust. </w:t>
      </w:r>
      <w:r w:rsidR="00547F05">
        <w:rPr>
          <w:rFonts w:asciiTheme="minorHAnsi" w:hAnsiTheme="minorHAnsi"/>
          <w:sz w:val="22"/>
          <w:szCs w:val="22"/>
        </w:rPr>
        <w:t>8</w:t>
      </w:r>
      <w:r w:rsidRPr="00EF0180">
        <w:rPr>
          <w:rFonts w:asciiTheme="minorHAnsi" w:hAnsiTheme="minorHAnsi"/>
          <w:sz w:val="22"/>
          <w:szCs w:val="22"/>
        </w:rPr>
        <w:t>,</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 xml:space="preserve">ubiegania się o dofinansowanie </w:t>
      </w:r>
      <w:r w:rsidR="00D80BCE">
        <w:rPr>
          <w:rFonts w:asciiTheme="minorHAnsi" w:hAnsiTheme="minorHAnsi"/>
          <w:sz w:val="22"/>
          <w:szCs w:val="22"/>
        </w:rPr>
        <w:t>inwestycji</w:t>
      </w:r>
      <w:r w:rsidRPr="00EF0180">
        <w:rPr>
          <w:rFonts w:asciiTheme="minorHAnsi" w:hAnsiTheme="minorHAnsi"/>
          <w:sz w:val="22"/>
          <w:szCs w:val="22"/>
        </w:rPr>
        <w:t xml:space="preserve"> w kolejnych konkursach.</w:t>
      </w:r>
    </w:p>
    <w:p w14:paraId="5E55D129" w14:textId="77777777" w:rsidR="008C74A7" w:rsidRPr="00EF0180" w:rsidRDefault="008C74A7"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AD35FC" w:rsidRPr="00EF0180">
        <w:rPr>
          <w:rFonts w:asciiTheme="minorHAnsi" w:hAnsiTheme="minorHAnsi"/>
          <w:b/>
          <w:sz w:val="22"/>
          <w:szCs w:val="22"/>
        </w:rPr>
        <w:t>I</w:t>
      </w:r>
      <w:r w:rsidR="009831E7" w:rsidRPr="00EF0180">
        <w:rPr>
          <w:rFonts w:asciiTheme="minorHAnsi" w:hAnsiTheme="minorHAnsi"/>
          <w:b/>
          <w:sz w:val="22"/>
          <w:szCs w:val="22"/>
        </w:rPr>
        <w:t>X</w:t>
      </w:r>
    </w:p>
    <w:p w14:paraId="1D45F6AD" w14:textId="77777777" w:rsidR="008C74A7" w:rsidRPr="00EF0180" w:rsidRDefault="009B6FC4" w:rsidP="00807A55">
      <w:pPr>
        <w:spacing w:line="276"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4A347B03" w:rsidR="008C74A7" w:rsidRPr="00EF0180" w:rsidRDefault="008C74A7"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D50D0" w:rsidRPr="00EF0180">
        <w:rPr>
          <w:rFonts w:asciiTheme="minorHAnsi" w:hAnsiTheme="minorHAnsi"/>
          <w:b/>
          <w:sz w:val="22"/>
          <w:szCs w:val="22"/>
        </w:rPr>
        <w:t>1</w:t>
      </w:r>
      <w:r w:rsidR="00A31DC9">
        <w:rPr>
          <w:rFonts w:asciiTheme="minorHAnsi" w:hAnsiTheme="minorHAnsi"/>
          <w:b/>
          <w:sz w:val="22"/>
          <w:szCs w:val="22"/>
        </w:rPr>
        <w:t>0</w:t>
      </w:r>
    </w:p>
    <w:p w14:paraId="062F73E1" w14:textId="33ECAC49" w:rsidR="00190B18" w:rsidRPr="00EF0180" w:rsidRDefault="009B6FC4" w:rsidP="00807A55">
      <w:pPr>
        <w:numPr>
          <w:ilvl w:val="0"/>
          <w:numId w:val="3"/>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 xml:space="preserve">odbywają się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807A55">
      <w:pPr>
        <w:numPr>
          <w:ilvl w:val="0"/>
          <w:numId w:val="3"/>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7FD5FE93" w:rsidR="001478FE" w:rsidRPr="00EF0180" w:rsidRDefault="009869D7" w:rsidP="00807A55">
      <w:pPr>
        <w:pStyle w:val="Tekstpodstawowy"/>
        <w:numPr>
          <w:ilvl w:val="0"/>
          <w:numId w:val="9"/>
        </w:numPr>
        <w:tabs>
          <w:tab w:val="clear" w:pos="987"/>
          <w:tab w:val="left" w:pos="284"/>
          <w:tab w:val="left" w:pos="851"/>
        </w:tabs>
        <w:spacing w:before="60" w:after="0" w:line="276" w:lineRule="auto"/>
        <w:ind w:left="851"/>
        <w:jc w:val="left"/>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 xml:space="preserve">stalenie </w:t>
      </w:r>
      <w:r w:rsidR="001478FE" w:rsidRPr="00EF0180">
        <w:rPr>
          <w:rFonts w:asciiTheme="minorHAnsi" w:hAnsiTheme="minorHAnsi"/>
          <w:sz w:val="22"/>
          <w:szCs w:val="22"/>
        </w:rPr>
        <w:t xml:space="preserve"> 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szczególności w przypadku wystąpienia ograniczeń wynikających z</w:t>
      </w:r>
      <w:r w:rsidR="00AD35FC" w:rsidRPr="00EF0180">
        <w:rPr>
          <w:rFonts w:asciiTheme="minorHAnsi" w:hAnsiTheme="minorHAnsi"/>
          <w:sz w:val="22"/>
          <w:szCs w:val="22"/>
        </w:rPr>
        <w:t> </w:t>
      </w:r>
      <w:r w:rsidR="001478FE" w:rsidRPr="00EF0180">
        <w:rPr>
          <w:rFonts w:asciiTheme="minorHAnsi" w:hAnsiTheme="minorHAnsi"/>
          <w:sz w:val="22"/>
          <w:szCs w:val="22"/>
        </w:rPr>
        <w:t>zasad udzielania pomocy publicznej, oceny efektywności kosztowej lub innych postanowień programu priorytetowego</w:t>
      </w:r>
      <w:r w:rsidR="00017E59" w:rsidRPr="00EF0180">
        <w:rPr>
          <w:rFonts w:asciiTheme="minorHAnsi" w:hAnsiTheme="minorHAnsi"/>
          <w:sz w:val="22"/>
          <w:szCs w:val="22"/>
        </w:rPr>
        <w:t>;</w:t>
      </w:r>
    </w:p>
    <w:p w14:paraId="51B16428" w14:textId="4F958148" w:rsidR="006F3224" w:rsidRPr="00EF0180" w:rsidRDefault="00CD50D0" w:rsidP="00807A55">
      <w:pPr>
        <w:pStyle w:val="Tekstpodstawowy"/>
        <w:numPr>
          <w:ilvl w:val="0"/>
          <w:numId w:val="9"/>
        </w:numPr>
        <w:tabs>
          <w:tab w:val="clear" w:pos="987"/>
          <w:tab w:val="left" w:pos="284"/>
          <w:tab w:val="left" w:pos="851"/>
        </w:tabs>
        <w:spacing w:before="60" w:after="0" w:line="276" w:lineRule="auto"/>
        <w:ind w:left="850" w:hanging="425"/>
        <w:jc w:val="left"/>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 xml:space="preserve">efektu ekologicznego </w:t>
      </w:r>
      <w:r w:rsidR="00D80BCE">
        <w:rPr>
          <w:rFonts w:asciiTheme="minorHAnsi" w:hAnsiTheme="minorHAnsi"/>
          <w:sz w:val="22"/>
          <w:szCs w:val="22"/>
        </w:rPr>
        <w:t>inwestycji</w:t>
      </w:r>
      <w:r w:rsidRPr="00EF0180">
        <w:rPr>
          <w:rFonts w:asciiTheme="minorHAnsi" w:hAnsiTheme="minorHAnsi"/>
          <w:sz w:val="22"/>
          <w:szCs w:val="22"/>
        </w:rPr>
        <w:t>;</w:t>
      </w:r>
    </w:p>
    <w:p w14:paraId="1D5C269A" w14:textId="77777777" w:rsidR="006F3224" w:rsidRPr="00EF0180" w:rsidRDefault="00CD50D0" w:rsidP="00807A55">
      <w:pPr>
        <w:pStyle w:val="Tekstpodstawowy"/>
        <w:numPr>
          <w:ilvl w:val="0"/>
          <w:numId w:val="9"/>
        </w:numPr>
        <w:tabs>
          <w:tab w:val="clear" w:pos="987"/>
          <w:tab w:val="left" w:pos="851"/>
        </w:tabs>
        <w:spacing w:before="60" w:after="0" w:line="276" w:lineRule="auto"/>
        <w:ind w:left="851" w:hanging="425"/>
        <w:jc w:val="left"/>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10450A1D" w:rsidR="006F3224" w:rsidRPr="00EF0180" w:rsidRDefault="00CD50D0" w:rsidP="00807A55">
      <w:pPr>
        <w:pStyle w:val="Tekstpodstawowy"/>
        <w:numPr>
          <w:ilvl w:val="0"/>
          <w:numId w:val="9"/>
        </w:numPr>
        <w:tabs>
          <w:tab w:val="clear" w:pos="987"/>
          <w:tab w:val="left" w:pos="851"/>
        </w:tabs>
        <w:spacing w:before="60" w:after="0" w:line="276" w:lineRule="auto"/>
        <w:ind w:left="850" w:hanging="425"/>
        <w:jc w:val="left"/>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ekologicznego i rzeczowego </w:t>
      </w:r>
      <w:r w:rsidRPr="00EF0180">
        <w:rPr>
          <w:rFonts w:asciiTheme="minorHAnsi" w:hAnsiTheme="minorHAnsi"/>
          <w:sz w:val="22"/>
          <w:szCs w:val="22"/>
        </w:rPr>
        <w:t xml:space="preserve">oraz uznania </w:t>
      </w:r>
      <w:r w:rsidR="00D80BCE">
        <w:rPr>
          <w:rFonts w:asciiTheme="minorHAnsi" w:hAnsiTheme="minorHAnsi"/>
          <w:sz w:val="22"/>
          <w:szCs w:val="22"/>
        </w:rPr>
        <w:t>inwestycji</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77777777" w:rsidR="00A34B84" w:rsidRPr="00EF0180" w:rsidRDefault="00A34B84" w:rsidP="00807A55">
      <w:pPr>
        <w:widowControl/>
        <w:numPr>
          <w:ilvl w:val="0"/>
          <w:numId w:val="9"/>
        </w:numPr>
        <w:tabs>
          <w:tab w:val="clear" w:pos="987"/>
          <w:tab w:val="num" w:pos="851"/>
        </w:tabs>
        <w:autoSpaceDE w:val="0"/>
        <w:autoSpaceDN w:val="0"/>
        <w:spacing w:before="60" w:line="276" w:lineRule="auto"/>
        <w:ind w:left="851"/>
        <w:jc w:val="left"/>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73FD31D7" w14:textId="77777777" w:rsidR="00A34B84" w:rsidRPr="00EF0180" w:rsidRDefault="00A34B84" w:rsidP="00807A55">
      <w:pPr>
        <w:widowControl/>
        <w:numPr>
          <w:ilvl w:val="0"/>
          <w:numId w:val="9"/>
        </w:numPr>
        <w:tabs>
          <w:tab w:val="left" w:pos="851"/>
        </w:tabs>
        <w:autoSpaceDE w:val="0"/>
        <w:autoSpaceDN w:val="0"/>
        <w:spacing w:before="60" w:line="276" w:lineRule="auto"/>
        <w:ind w:hanging="561"/>
        <w:jc w:val="left"/>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7734C5A0" w:rsidR="00444A4C" w:rsidRPr="00EF0180" w:rsidRDefault="008A27C1" w:rsidP="00807A55">
      <w:pPr>
        <w:numPr>
          <w:ilvl w:val="0"/>
          <w:numId w:val="3"/>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1457833A" w:rsidR="004355CE" w:rsidRPr="00EF0180" w:rsidRDefault="004355CE" w:rsidP="00807A55">
      <w:pPr>
        <w:numPr>
          <w:ilvl w:val="0"/>
          <w:numId w:val="3"/>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00C32135"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3261E1">
        <w:rPr>
          <w:rFonts w:asciiTheme="minorHAnsi" w:hAnsiTheme="minorHAnsi"/>
          <w:sz w:val="22"/>
          <w:szCs w:val="22"/>
        </w:rPr>
        <w:t xml:space="preserve"> który wywołuje skutki prawne równoważne podpisowi własnoręcznemu</w:t>
      </w:r>
      <w:r w:rsidRPr="00EF0180">
        <w:rPr>
          <w:rFonts w:asciiTheme="minorHAnsi" w:hAnsiTheme="minorHAnsi"/>
          <w:sz w:val="22"/>
          <w:szCs w:val="22"/>
        </w:rPr>
        <w:t xml:space="preserve"> lub </w:t>
      </w:r>
      <w:r w:rsidR="007A22AA" w:rsidRPr="00EF0180">
        <w:rPr>
          <w:rFonts w:asciiTheme="minorHAnsi" w:hAnsiTheme="minorHAnsi"/>
          <w:sz w:val="22"/>
          <w:szCs w:val="22"/>
        </w:rPr>
        <w:t xml:space="preserve">składa podpis na </w:t>
      </w:r>
      <w:r w:rsidRPr="00EF0180">
        <w:rPr>
          <w:rFonts w:asciiTheme="minorHAnsi" w:hAnsiTheme="minorHAnsi"/>
          <w:sz w:val="22"/>
          <w:szCs w:val="22"/>
        </w:rPr>
        <w:t>wydruk</w:t>
      </w:r>
      <w:r w:rsidR="007A22AA" w:rsidRPr="00EF0180">
        <w:rPr>
          <w:rFonts w:asciiTheme="minorHAnsi" w:hAnsiTheme="minorHAnsi"/>
          <w:sz w:val="22"/>
          <w:szCs w:val="22"/>
        </w:rPr>
        <w:t xml:space="preserve">owanej karcie i przesyła </w:t>
      </w:r>
      <w:r w:rsidR="003A3660" w:rsidRPr="00EF0180">
        <w:rPr>
          <w:rFonts w:asciiTheme="minorHAnsi" w:hAnsiTheme="minorHAnsi"/>
          <w:sz w:val="22"/>
          <w:szCs w:val="22"/>
        </w:rPr>
        <w:t>ją do </w:t>
      </w:r>
      <w:r w:rsidR="007A22AA" w:rsidRPr="00EF0180">
        <w:rPr>
          <w:rFonts w:asciiTheme="minorHAnsi" w:hAnsiTheme="minorHAnsi"/>
          <w:sz w:val="22"/>
          <w:szCs w:val="22"/>
        </w:rPr>
        <w:t>NFOŚ</w:t>
      </w:r>
      <w:r w:rsidR="004A4F60">
        <w:rPr>
          <w:rFonts w:asciiTheme="minorHAnsi" w:hAnsiTheme="minorHAnsi"/>
          <w:sz w:val="22"/>
          <w:szCs w:val="22"/>
        </w:rPr>
        <w:t>i</w:t>
      </w:r>
      <w:r w:rsidR="007A22AA" w:rsidRPr="00EF0180">
        <w:rPr>
          <w:rFonts w:asciiTheme="minorHAnsi" w:hAnsiTheme="minorHAnsi"/>
          <w:sz w:val="22"/>
          <w:szCs w:val="22"/>
        </w:rPr>
        <w:t>GW.</w:t>
      </w:r>
      <w:r w:rsidRPr="00EF0180">
        <w:rPr>
          <w:rFonts w:asciiTheme="minorHAnsi" w:hAnsiTheme="minorHAnsi"/>
          <w:sz w:val="22"/>
          <w:szCs w:val="22"/>
        </w:rPr>
        <w:t xml:space="preserve"> </w:t>
      </w:r>
      <w:r w:rsidR="007A22AA" w:rsidRPr="00EF0180">
        <w:rPr>
          <w:rFonts w:asciiTheme="minorHAnsi" w:hAnsiTheme="minorHAnsi"/>
          <w:sz w:val="22"/>
          <w:szCs w:val="22"/>
        </w:rPr>
        <w:t xml:space="preserve">Karta uszczegółowienia </w:t>
      </w:r>
      <w:r w:rsidRPr="00EF0180">
        <w:rPr>
          <w:rFonts w:asciiTheme="minorHAnsi" w:hAnsiTheme="minorHAnsi"/>
          <w:sz w:val="22"/>
          <w:szCs w:val="22"/>
        </w:rPr>
        <w:t>podpisywan</w:t>
      </w:r>
      <w:r w:rsidR="007A22AA" w:rsidRPr="00EF0180">
        <w:rPr>
          <w:rFonts w:asciiTheme="minorHAnsi" w:hAnsiTheme="minorHAnsi"/>
          <w:sz w:val="22"/>
          <w:szCs w:val="22"/>
        </w:rPr>
        <w:t>a</w:t>
      </w:r>
      <w:r w:rsidRPr="00EF0180">
        <w:rPr>
          <w:rFonts w:asciiTheme="minorHAnsi" w:hAnsiTheme="minorHAnsi"/>
          <w:sz w:val="22"/>
          <w:szCs w:val="22"/>
        </w:rPr>
        <w:t xml:space="preserve"> jest przez </w:t>
      </w:r>
      <w:r w:rsidR="003A3660" w:rsidRPr="00EF0180">
        <w:rPr>
          <w:rFonts w:asciiTheme="minorHAnsi" w:hAnsiTheme="minorHAnsi"/>
          <w:sz w:val="22"/>
          <w:szCs w:val="22"/>
        </w:rPr>
        <w:t xml:space="preserve">osoby reprezentujące </w:t>
      </w:r>
      <w:r w:rsidRPr="00EF0180">
        <w:rPr>
          <w:rFonts w:asciiTheme="minorHAnsi" w:hAnsiTheme="minorHAnsi"/>
          <w:sz w:val="22"/>
          <w:szCs w:val="22"/>
        </w:rPr>
        <w:t>wnioskodawcę albo osoby przez niego upoważnione</w:t>
      </w:r>
      <w:r w:rsidRPr="00EF0180">
        <w:rPr>
          <w:rStyle w:val="Odwoanieprzypisudolnego"/>
          <w:rFonts w:asciiTheme="minorHAnsi" w:hAnsiTheme="minorHAnsi"/>
          <w:sz w:val="22"/>
          <w:szCs w:val="22"/>
        </w:rPr>
        <w:footnoteReference w:id="16"/>
      </w:r>
      <w:r w:rsidR="003A3660" w:rsidRPr="00EF0180">
        <w:rPr>
          <w:rFonts w:asciiTheme="minorHAnsi" w:hAnsiTheme="minorHAnsi"/>
          <w:sz w:val="22"/>
          <w:szCs w:val="22"/>
        </w:rPr>
        <w:t>.</w:t>
      </w:r>
      <w:r w:rsidRPr="00EF0180">
        <w:rPr>
          <w:rFonts w:asciiTheme="minorHAnsi" w:hAnsiTheme="minorHAnsi"/>
          <w:sz w:val="22"/>
          <w:szCs w:val="22"/>
        </w:rPr>
        <w:t xml:space="preserve"> Podpisanie karty uszczegółowienia przez wnioskodawcę, a następnie przez </w:t>
      </w:r>
      <w:r w:rsidRPr="00EF0180">
        <w:rPr>
          <w:rFonts w:asciiTheme="minorHAnsi" w:hAnsiTheme="minorHAnsi"/>
          <w:sz w:val="22"/>
          <w:szCs w:val="22"/>
        </w:rPr>
        <w:lastRenderedPageBreak/>
        <w:t>pracowników NFOŚiGW uczestniczących w negocjacjach oznacza prawidłowość dokonanego uszczegółowienia.</w:t>
      </w:r>
    </w:p>
    <w:p w14:paraId="2A03815F" w14:textId="77777777" w:rsidR="008A6B12" w:rsidRPr="00EF0180" w:rsidRDefault="00CD50D0" w:rsidP="00807A55">
      <w:pPr>
        <w:numPr>
          <w:ilvl w:val="0"/>
          <w:numId w:val="3"/>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3262484B" w:rsidR="00636F26" w:rsidRPr="00EF0180" w:rsidRDefault="00F55B6D" w:rsidP="00807A55">
      <w:pPr>
        <w:numPr>
          <w:ilvl w:val="0"/>
          <w:numId w:val="3"/>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 xml:space="preserve">dofinansowanie </w:t>
      </w:r>
      <w:r w:rsidR="006D4847">
        <w:rPr>
          <w:rFonts w:asciiTheme="minorHAnsi" w:hAnsiTheme="minorHAnsi"/>
          <w:sz w:val="22"/>
          <w:szCs w:val="22"/>
        </w:rPr>
        <w:t>inwestycji</w:t>
      </w:r>
      <w:r w:rsidR="005B4B09" w:rsidRPr="00EF0180">
        <w:rPr>
          <w:rFonts w:asciiTheme="minorHAnsi" w:hAnsiTheme="minorHAnsi"/>
          <w:sz w:val="22"/>
          <w:szCs w:val="22"/>
        </w:rPr>
        <w:t>, a wniosek zostanie odrzucony.</w:t>
      </w:r>
    </w:p>
    <w:p w14:paraId="4B215625" w14:textId="38C70DB9" w:rsidR="00190B18" w:rsidRPr="00EF0180" w:rsidRDefault="003F3EAA" w:rsidP="00807A55">
      <w:pPr>
        <w:numPr>
          <w:ilvl w:val="0"/>
          <w:numId w:val="3"/>
        </w:numPr>
        <w:spacing w:before="120" w:after="600" w:line="276" w:lineRule="auto"/>
        <w:ind w:left="425" w:hanging="425"/>
        <w:jc w:val="left"/>
        <w:rPr>
          <w:rFonts w:asciiTheme="minorHAnsi" w:hAnsiTheme="minorHAnsi"/>
          <w:sz w:val="22"/>
          <w:szCs w:val="22"/>
        </w:rPr>
      </w:pPr>
      <w:r w:rsidRPr="00EF0180">
        <w:rPr>
          <w:rFonts w:asciiTheme="minorHAnsi" w:hAnsiTheme="minorHAnsi"/>
          <w:sz w:val="22"/>
          <w:szCs w:val="22"/>
        </w:rPr>
        <w:t xml:space="preserve">W przypadku, gdy negocjowane będą elementy mające wpływ na ocenę </w:t>
      </w:r>
      <w:r w:rsidR="000A5B2F" w:rsidRPr="00EF0180">
        <w:rPr>
          <w:rFonts w:asciiTheme="minorHAnsi" w:hAnsiTheme="minorHAnsi"/>
          <w:sz w:val="22"/>
          <w:szCs w:val="22"/>
        </w:rPr>
        <w:t>w</w:t>
      </w:r>
      <w:r w:rsidR="002F7AB1" w:rsidRPr="00EF0180">
        <w:rPr>
          <w:rFonts w:asciiTheme="minorHAnsi" w:hAnsiTheme="minorHAnsi"/>
          <w:sz w:val="22"/>
          <w:szCs w:val="22"/>
        </w:rPr>
        <w:t xml:space="preserve">niosku, koniecznym jest </w:t>
      </w:r>
      <w:r w:rsidRPr="00EF0180">
        <w:rPr>
          <w:rFonts w:asciiTheme="minorHAnsi" w:hAnsiTheme="minorHAnsi"/>
          <w:sz w:val="22"/>
          <w:szCs w:val="22"/>
        </w:rPr>
        <w:t>przeprowadzenie ponownej jego oceny.</w:t>
      </w:r>
    </w:p>
    <w:p w14:paraId="0DE524F7" w14:textId="77777777" w:rsidR="008A27C1" w:rsidRPr="00EF0180" w:rsidRDefault="009831E7"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8A27C1" w:rsidRPr="00EF0180">
        <w:rPr>
          <w:rFonts w:asciiTheme="minorHAnsi" w:hAnsiTheme="minorHAnsi"/>
          <w:b/>
          <w:sz w:val="22"/>
          <w:szCs w:val="22"/>
        </w:rPr>
        <w:t>X</w:t>
      </w:r>
    </w:p>
    <w:p w14:paraId="2AC7C5F6" w14:textId="77777777" w:rsidR="008A27C1" w:rsidRPr="00EF0180" w:rsidRDefault="00AB63E8" w:rsidP="00807A55">
      <w:pPr>
        <w:spacing w:line="276"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31EB8D21" w:rsidR="008A27C1" w:rsidRPr="00EF0180" w:rsidRDefault="008A27C1"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642380" w:rsidRPr="00EF0180">
        <w:rPr>
          <w:rFonts w:asciiTheme="minorHAnsi" w:hAnsiTheme="minorHAnsi"/>
          <w:b/>
          <w:sz w:val="22"/>
          <w:szCs w:val="22"/>
        </w:rPr>
        <w:t>1</w:t>
      </w:r>
      <w:r w:rsidR="00A31DC9">
        <w:rPr>
          <w:rFonts w:asciiTheme="minorHAnsi" w:hAnsiTheme="minorHAnsi"/>
          <w:b/>
          <w:sz w:val="22"/>
          <w:szCs w:val="22"/>
        </w:rPr>
        <w:t>1</w:t>
      </w:r>
    </w:p>
    <w:p w14:paraId="6C034623" w14:textId="77777777" w:rsidR="00227D2B" w:rsidRPr="00EF0180" w:rsidRDefault="00227D2B" w:rsidP="00807A55">
      <w:pPr>
        <w:pStyle w:val="Akapitzlist"/>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EF0180" w:rsidRDefault="00227D2B" w:rsidP="00807A55">
      <w:pPr>
        <w:pStyle w:val="Akapitzlist"/>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Udzielając dofinansowania </w:t>
      </w:r>
      <w:r w:rsidR="007519EE" w:rsidRPr="00EF0180">
        <w:rPr>
          <w:rFonts w:asciiTheme="minorHAnsi" w:hAnsiTheme="minorHAnsi"/>
          <w:sz w:val="22"/>
          <w:szCs w:val="22"/>
        </w:rPr>
        <w:t>Zarząd NFOŚiGW może wprowadzić</w:t>
      </w:r>
      <w:r w:rsidR="007519EE" w:rsidRPr="00EF0180" w:rsidDel="007519EE">
        <w:rPr>
          <w:rFonts w:asciiTheme="minorHAnsi" w:hAnsiTheme="minorHAnsi"/>
          <w:sz w:val="22"/>
          <w:szCs w:val="22"/>
        </w:rPr>
        <w:t xml:space="preserve"> </w:t>
      </w:r>
      <w:r w:rsidR="000F7A03" w:rsidRPr="00EF0180">
        <w:rPr>
          <w:rFonts w:asciiTheme="minorHAnsi" w:hAnsiTheme="minorHAnsi"/>
          <w:sz w:val="22"/>
          <w:szCs w:val="22"/>
        </w:rPr>
        <w:t>zmian</w:t>
      </w:r>
      <w:r w:rsidR="007519EE" w:rsidRPr="00EF0180">
        <w:rPr>
          <w:rFonts w:asciiTheme="minorHAnsi" w:hAnsiTheme="minorHAnsi"/>
          <w:sz w:val="22"/>
          <w:szCs w:val="22"/>
        </w:rPr>
        <w:t>y</w:t>
      </w:r>
      <w:r w:rsidR="000F7A03" w:rsidRPr="00EF0180">
        <w:rPr>
          <w:rFonts w:asciiTheme="minorHAnsi" w:hAnsiTheme="minorHAnsi"/>
          <w:sz w:val="22"/>
          <w:szCs w:val="22"/>
        </w:rPr>
        <w:t xml:space="preserve"> w stosunku do warunków uzgodnionych w</w:t>
      </w:r>
      <w:r w:rsidR="00ED4F52" w:rsidRPr="00EF0180">
        <w:rPr>
          <w:rFonts w:asciiTheme="minorHAnsi" w:hAnsiTheme="minorHAnsi"/>
          <w:sz w:val="22"/>
          <w:szCs w:val="22"/>
        </w:rPr>
        <w:t> </w:t>
      </w:r>
      <w:r w:rsidR="000F7A03" w:rsidRPr="00EF0180">
        <w:rPr>
          <w:rFonts w:asciiTheme="minorHAnsi" w:hAnsiTheme="minorHAnsi"/>
          <w:sz w:val="22"/>
          <w:szCs w:val="22"/>
        </w:rPr>
        <w:t xml:space="preserve">trakcie </w:t>
      </w:r>
      <w:r w:rsidR="00924896" w:rsidRPr="00EF0180">
        <w:rPr>
          <w:rFonts w:asciiTheme="minorHAnsi" w:hAnsiTheme="minorHAnsi"/>
          <w:sz w:val="22"/>
          <w:szCs w:val="22"/>
        </w:rPr>
        <w:t xml:space="preserve">negocjacji. </w:t>
      </w:r>
    </w:p>
    <w:p w14:paraId="1958A44A" w14:textId="2F478256" w:rsidR="006F3224" w:rsidRPr="00EF0180" w:rsidRDefault="00227D2B" w:rsidP="00807A55">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Informacja o warunkach dofinansowania albo o nieprzyznaniu dofinansowania </w:t>
      </w:r>
      <w:r w:rsidR="006D4847">
        <w:rPr>
          <w:rFonts w:asciiTheme="minorHAnsi" w:hAnsiTheme="minorHAnsi"/>
          <w:sz w:val="22"/>
          <w:szCs w:val="22"/>
        </w:rPr>
        <w:t>inwestycji</w:t>
      </w:r>
      <w:r w:rsidRPr="00EF0180">
        <w:rPr>
          <w:rFonts w:asciiTheme="minorHAnsi" w:hAnsiTheme="minorHAnsi"/>
          <w:sz w:val="22"/>
          <w:szCs w:val="22"/>
        </w:rPr>
        <w:t>, przesyłana jest do wnioskodawcy</w:t>
      </w:r>
      <w:r w:rsidR="001606CB" w:rsidRPr="00EF0180">
        <w:rPr>
          <w:rFonts w:asciiTheme="minorHAnsi" w:hAnsiTheme="minorHAnsi"/>
          <w:sz w:val="22"/>
          <w:szCs w:val="22"/>
        </w:rPr>
        <w:t>.</w:t>
      </w:r>
    </w:p>
    <w:p w14:paraId="78A3755C" w14:textId="77777777" w:rsidR="00B668C6" w:rsidRPr="00EF0180" w:rsidRDefault="00B668C6" w:rsidP="00807A55">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p>
    <w:p w14:paraId="31DA3964" w14:textId="0261DC5C" w:rsidR="00ED4F52" w:rsidRPr="00EF0180" w:rsidRDefault="0007319E" w:rsidP="00807A55">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Wnioskodawca</w:t>
      </w:r>
      <w:r w:rsidR="0012028B" w:rsidRPr="00EF0180">
        <w:rPr>
          <w:rFonts w:asciiTheme="minorHAnsi" w:hAnsiTheme="minorHAnsi"/>
          <w:sz w:val="22"/>
          <w:szCs w:val="22"/>
        </w:rPr>
        <w:t xml:space="preserve"> </w:t>
      </w:r>
      <w:r w:rsidRPr="00EF0180">
        <w:rPr>
          <w:rFonts w:asciiTheme="minorHAnsi" w:hAnsiTheme="minorHAnsi"/>
          <w:sz w:val="22"/>
          <w:szCs w:val="22"/>
        </w:rPr>
        <w:t>może zwrócić się</w:t>
      </w:r>
      <w:r w:rsidR="005F5BCF" w:rsidRPr="00EF0180">
        <w:rPr>
          <w:rFonts w:asciiTheme="minorHAnsi" w:hAnsiTheme="minorHAnsi"/>
          <w:sz w:val="22"/>
          <w:szCs w:val="22"/>
        </w:rPr>
        <w:t xml:space="preserve"> pisemnie</w:t>
      </w:r>
      <w:r w:rsidRPr="00EF0180">
        <w:rPr>
          <w:rFonts w:asciiTheme="minorHAnsi" w:hAnsiTheme="minorHAnsi"/>
          <w:sz w:val="22"/>
          <w:szCs w:val="22"/>
        </w:rPr>
        <w:t xml:space="preserve"> </w:t>
      </w:r>
      <w:r w:rsidR="003A3660" w:rsidRPr="00EF0180">
        <w:rPr>
          <w:rFonts w:asciiTheme="minorHAnsi" w:hAnsiTheme="minorHAnsi"/>
          <w:sz w:val="22"/>
          <w:szCs w:val="22"/>
        </w:rPr>
        <w:t>do </w:t>
      </w:r>
      <w:r w:rsidRPr="00EF0180">
        <w:rPr>
          <w:rFonts w:asciiTheme="minorHAnsi" w:hAnsiTheme="minorHAnsi"/>
          <w:sz w:val="22"/>
          <w:szCs w:val="22"/>
        </w:rPr>
        <w:t xml:space="preserve">NFOŚiGW </w:t>
      </w:r>
      <w:r w:rsidR="006441DB" w:rsidRPr="00EF0180">
        <w:rPr>
          <w:rFonts w:asciiTheme="minorHAnsi" w:hAnsiTheme="minorHAnsi"/>
          <w:bCs/>
          <w:iCs/>
          <w:sz w:val="22"/>
          <w:szCs w:val="22"/>
        </w:rPr>
        <w:t>o ponowne rozważenie możliwości przyznania dofinansowania</w:t>
      </w:r>
      <w:r w:rsidR="006441DB" w:rsidRPr="00EF0180">
        <w:rPr>
          <w:rFonts w:asciiTheme="minorHAnsi" w:hAnsiTheme="minorHAnsi"/>
          <w:sz w:val="22"/>
          <w:szCs w:val="22"/>
        </w:rPr>
        <w:t xml:space="preserve"> </w:t>
      </w:r>
      <w:r w:rsidRPr="00EF0180">
        <w:rPr>
          <w:rFonts w:asciiTheme="minorHAnsi" w:hAnsiTheme="minorHAnsi"/>
          <w:sz w:val="22"/>
          <w:szCs w:val="22"/>
        </w:rPr>
        <w:t>w</w:t>
      </w:r>
      <w:r w:rsidR="00AD35FC" w:rsidRPr="00EF0180">
        <w:rPr>
          <w:rFonts w:asciiTheme="minorHAnsi" w:hAnsiTheme="minorHAnsi"/>
          <w:sz w:val="22"/>
          <w:szCs w:val="22"/>
        </w:rPr>
        <w:t> </w:t>
      </w:r>
      <w:r w:rsidR="00A24ADD" w:rsidRPr="00EF0180">
        <w:rPr>
          <w:rFonts w:asciiTheme="minorHAnsi" w:hAnsiTheme="minorHAnsi"/>
          <w:sz w:val="22"/>
          <w:szCs w:val="22"/>
        </w:rPr>
        <w:t>terminie nie dłuższym niż 5 dni roboczych</w:t>
      </w:r>
      <w:r w:rsidRPr="00EF0180">
        <w:rPr>
          <w:rFonts w:asciiTheme="minorHAnsi" w:hAnsiTheme="minorHAnsi"/>
          <w:sz w:val="22"/>
          <w:szCs w:val="22"/>
        </w:rPr>
        <w:t xml:space="preserve"> od daty otrzymania pisma informującego </w:t>
      </w:r>
      <w:r w:rsidR="003A3660" w:rsidRPr="00EF0180">
        <w:rPr>
          <w:rFonts w:asciiTheme="minorHAnsi" w:hAnsiTheme="minorHAnsi"/>
          <w:sz w:val="22"/>
          <w:szCs w:val="22"/>
        </w:rPr>
        <w:t>o </w:t>
      </w:r>
      <w:r w:rsidR="007C166F" w:rsidRPr="00EF0180">
        <w:rPr>
          <w:rFonts w:asciiTheme="minorHAnsi" w:hAnsiTheme="minorHAnsi"/>
          <w:sz w:val="22"/>
          <w:szCs w:val="22"/>
        </w:rPr>
        <w:t xml:space="preserve">nieprzyznaniu </w:t>
      </w:r>
      <w:r w:rsidRPr="00EF0180">
        <w:rPr>
          <w:rFonts w:asciiTheme="minorHAnsi" w:hAnsiTheme="minorHAnsi"/>
          <w:sz w:val="22"/>
          <w:szCs w:val="22"/>
        </w:rPr>
        <w:t>dofinansowania</w:t>
      </w:r>
      <w:r w:rsidR="007C2CAC" w:rsidRPr="00EF0180">
        <w:rPr>
          <w:rFonts w:asciiTheme="minorHAnsi" w:hAnsiTheme="minorHAnsi"/>
          <w:sz w:val="22"/>
          <w:szCs w:val="22"/>
        </w:rPr>
        <w:t xml:space="preserve">. </w:t>
      </w:r>
    </w:p>
    <w:p w14:paraId="1BD88B9F" w14:textId="7EA86317" w:rsidR="00464B85" w:rsidRPr="00EF0180" w:rsidRDefault="0007319E" w:rsidP="00807A55">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Rozpatrzenie przez NFOŚiGW p</w:t>
      </w:r>
      <w:r w:rsidR="00FB418D" w:rsidRPr="00EF0180">
        <w:rPr>
          <w:rFonts w:asciiTheme="minorHAnsi" w:hAnsiTheme="minorHAnsi"/>
          <w:sz w:val="22"/>
          <w:szCs w:val="22"/>
        </w:rPr>
        <w:t>isma</w:t>
      </w:r>
      <w:r w:rsidRPr="00EF0180">
        <w:rPr>
          <w:rFonts w:asciiTheme="minorHAnsi" w:hAnsiTheme="minorHAnsi"/>
          <w:sz w:val="22"/>
          <w:szCs w:val="22"/>
        </w:rPr>
        <w:t xml:space="preserve"> wnioskodawcy, o któr</w:t>
      </w:r>
      <w:r w:rsidR="00FB418D" w:rsidRPr="00EF0180">
        <w:rPr>
          <w:rFonts w:asciiTheme="minorHAnsi" w:hAnsiTheme="minorHAnsi"/>
          <w:sz w:val="22"/>
          <w:szCs w:val="22"/>
        </w:rPr>
        <w:t>ym</w:t>
      </w:r>
      <w:r w:rsidRPr="00EF0180">
        <w:rPr>
          <w:rFonts w:asciiTheme="minorHAnsi" w:hAnsiTheme="minorHAnsi"/>
          <w:sz w:val="22"/>
          <w:szCs w:val="22"/>
        </w:rPr>
        <w:t xml:space="preserve"> mowa w ust. </w:t>
      </w:r>
      <w:r w:rsidR="00CF5C21" w:rsidRPr="00EF0180">
        <w:rPr>
          <w:rFonts w:asciiTheme="minorHAnsi" w:hAnsiTheme="minorHAnsi"/>
          <w:sz w:val="22"/>
          <w:szCs w:val="22"/>
        </w:rPr>
        <w:t>5</w:t>
      </w:r>
      <w:r w:rsidR="002F7AB1"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w:t>
      </w:r>
      <w:r w:rsidR="00482870" w:rsidRPr="00EF0180">
        <w:rPr>
          <w:rFonts w:asciiTheme="minorHAnsi" w:hAnsiTheme="minorHAnsi"/>
          <w:sz w:val="22"/>
          <w:szCs w:val="22"/>
        </w:rPr>
        <w:t>go</w:t>
      </w:r>
      <w:r w:rsidRPr="00EF0180">
        <w:rPr>
          <w:rFonts w:asciiTheme="minorHAnsi" w:hAnsiTheme="minorHAnsi"/>
          <w:sz w:val="22"/>
          <w:szCs w:val="22"/>
        </w:rPr>
        <w:t xml:space="preserve"> wpływu do </w:t>
      </w:r>
      <w:r w:rsidR="000A5B2F" w:rsidRPr="00EF0180">
        <w:rPr>
          <w:rFonts w:asciiTheme="minorHAnsi" w:hAnsiTheme="minorHAnsi"/>
          <w:sz w:val="22"/>
          <w:szCs w:val="22"/>
        </w:rPr>
        <w:t>k</w:t>
      </w:r>
      <w:r w:rsidRPr="00EF0180">
        <w:rPr>
          <w:rFonts w:asciiTheme="minorHAnsi" w:hAnsiTheme="minorHAnsi"/>
          <w:sz w:val="22"/>
          <w:szCs w:val="22"/>
        </w:rPr>
        <w:t xml:space="preserve">ancelarii NFOŚiGW. </w:t>
      </w:r>
    </w:p>
    <w:p w14:paraId="5D710184" w14:textId="5E46C61C" w:rsidR="000230D3" w:rsidRPr="00EF0180" w:rsidRDefault="00CE5C18" w:rsidP="00807A55">
      <w:pPr>
        <w:numPr>
          <w:ilvl w:val="0"/>
          <w:numId w:val="4"/>
        </w:numPr>
        <w:spacing w:before="120" w:after="600" w:line="276" w:lineRule="auto"/>
        <w:jc w:val="left"/>
        <w:rPr>
          <w:rFonts w:asciiTheme="minorHAnsi" w:hAnsiTheme="minorHAnsi"/>
          <w:b/>
          <w:sz w:val="22"/>
          <w:szCs w:val="22"/>
        </w:rPr>
      </w:pPr>
      <w:r w:rsidRPr="00EF0180">
        <w:rPr>
          <w:rFonts w:asciiTheme="minorHAnsi" w:hAnsiTheme="minorHAnsi"/>
          <w:sz w:val="22"/>
          <w:szCs w:val="22"/>
        </w:rPr>
        <w:t>Odmowa przyznania dofinansowania nie stanowi przeszkody do ubiegania się o</w:t>
      </w:r>
      <w:r w:rsidR="00636F26" w:rsidRPr="00EF0180">
        <w:rPr>
          <w:rFonts w:asciiTheme="minorHAnsi" w:hAnsiTheme="minorHAnsi"/>
          <w:sz w:val="22"/>
          <w:szCs w:val="22"/>
        </w:rPr>
        <w:t> </w:t>
      </w:r>
      <w:r w:rsidRPr="00EF0180">
        <w:rPr>
          <w:rFonts w:asciiTheme="minorHAnsi" w:hAnsiTheme="minorHAnsi"/>
          <w:sz w:val="22"/>
          <w:szCs w:val="22"/>
        </w:rPr>
        <w:t xml:space="preserve">dofinansowanie </w:t>
      </w:r>
      <w:r w:rsidR="006D4847">
        <w:rPr>
          <w:rFonts w:asciiTheme="minorHAnsi" w:hAnsiTheme="minorHAnsi"/>
          <w:sz w:val="22"/>
          <w:szCs w:val="22"/>
        </w:rPr>
        <w:t>inwestycji</w:t>
      </w:r>
      <w:r w:rsidRPr="00EF0180">
        <w:rPr>
          <w:rFonts w:asciiTheme="minorHAnsi" w:hAnsiTheme="minorHAnsi"/>
          <w:sz w:val="22"/>
          <w:szCs w:val="22"/>
        </w:rPr>
        <w:t xml:space="preserve"> w ramach kolejnych konkursów.</w:t>
      </w:r>
    </w:p>
    <w:p w14:paraId="53540BFB" w14:textId="733B19AD" w:rsidR="006F3224" w:rsidRPr="00EF0180" w:rsidRDefault="0020664E" w:rsidP="00807A55">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9831E7" w:rsidRPr="00EF0180">
        <w:rPr>
          <w:rFonts w:asciiTheme="minorHAnsi" w:hAnsiTheme="minorHAnsi"/>
          <w:b/>
          <w:sz w:val="22"/>
          <w:szCs w:val="22"/>
        </w:rPr>
        <w:t>I</w:t>
      </w:r>
    </w:p>
    <w:p w14:paraId="5A5C6CA8" w14:textId="77777777" w:rsidR="0020664E" w:rsidRPr="00EF0180" w:rsidRDefault="0020664E" w:rsidP="00807A55">
      <w:pPr>
        <w:spacing w:line="276"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0AE1F04C" w:rsidR="0020664E" w:rsidRPr="00EF0180" w:rsidRDefault="0020664E"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EB6F0A">
        <w:rPr>
          <w:rFonts w:asciiTheme="minorHAnsi" w:hAnsiTheme="minorHAnsi"/>
          <w:b/>
          <w:sz w:val="22"/>
          <w:szCs w:val="22"/>
        </w:rPr>
        <w:t>2</w:t>
      </w:r>
    </w:p>
    <w:p w14:paraId="5FA7F140" w14:textId="2A6AB235" w:rsidR="008A6B12" w:rsidRPr="00EF0180" w:rsidRDefault="00480C20" w:rsidP="00807A55">
      <w:pPr>
        <w:numPr>
          <w:ilvl w:val="0"/>
          <w:numId w:val="5"/>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 xml:space="preserve">dofinansowanie </w:t>
      </w:r>
      <w:r w:rsidR="006D4847">
        <w:rPr>
          <w:rFonts w:asciiTheme="minorHAnsi" w:hAnsiTheme="minorHAnsi"/>
          <w:sz w:val="22"/>
          <w:szCs w:val="22"/>
        </w:rPr>
        <w:t>inwestycji</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807A55">
      <w:pPr>
        <w:numPr>
          <w:ilvl w:val="0"/>
          <w:numId w:val="5"/>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1E4A4683" w14:textId="2804FC2F" w:rsidR="00BE4D6C" w:rsidRPr="00F4691A" w:rsidRDefault="000B77DD" w:rsidP="00F4691A">
      <w:pPr>
        <w:pStyle w:val="Akapitzlist"/>
        <w:numPr>
          <w:ilvl w:val="0"/>
          <w:numId w:val="5"/>
        </w:numPr>
        <w:rPr>
          <w:rFonts w:asciiTheme="minorHAnsi" w:hAnsiTheme="minorHAnsi" w:cstheme="minorHAnsi"/>
          <w:sz w:val="22"/>
          <w:szCs w:val="22"/>
        </w:rPr>
      </w:pPr>
      <w:r w:rsidRPr="00F4691A">
        <w:rPr>
          <w:rFonts w:asciiTheme="minorHAnsi" w:hAnsiTheme="minorHAnsi" w:cstheme="minorHAnsi"/>
          <w:sz w:val="22"/>
          <w:szCs w:val="22"/>
        </w:rPr>
        <w:t>Zobowiązanie NFOŚiGW powstaje w dniu zawarcia w formie pisemnej</w:t>
      </w:r>
      <w:r w:rsidR="002F7AB1" w:rsidRPr="00F4691A">
        <w:rPr>
          <w:rFonts w:asciiTheme="minorHAnsi" w:hAnsiTheme="minorHAnsi" w:cstheme="minorHAnsi"/>
          <w:sz w:val="22"/>
          <w:szCs w:val="22"/>
        </w:rPr>
        <w:t xml:space="preserve"> umowy, o której mowa w ust. 1.</w:t>
      </w:r>
    </w:p>
    <w:p w14:paraId="73EDFD69" w14:textId="687DAB7D" w:rsidR="00347CAB" w:rsidRDefault="00A31DC9" w:rsidP="00807A55">
      <w:pPr>
        <w:numPr>
          <w:ilvl w:val="0"/>
          <w:numId w:val="5"/>
        </w:numPr>
        <w:spacing w:before="120" w:after="600" w:line="276" w:lineRule="auto"/>
        <w:jc w:val="left"/>
        <w:rPr>
          <w:rFonts w:asciiTheme="minorHAnsi" w:hAnsiTheme="minorHAnsi"/>
          <w:sz w:val="22"/>
          <w:szCs w:val="22"/>
        </w:rPr>
      </w:pPr>
      <w:r w:rsidRPr="009F30F1">
        <w:rPr>
          <w:rFonts w:asciiTheme="minorHAnsi" w:hAnsiTheme="minorHAnsi"/>
          <w:sz w:val="22"/>
          <w:szCs w:val="22"/>
        </w:rPr>
        <w:lastRenderedPageBreak/>
        <w:t xml:space="preserve">Umowa, o której mowa w ust. 1, może być zawarta pod warunkiem dostępności środków zgromadzonych na rachunku Funduszu Modernizacyjnego. </w:t>
      </w:r>
    </w:p>
    <w:p w14:paraId="1DC6AE2E" w14:textId="77777777" w:rsidR="00763F6F" w:rsidRPr="00EF0180" w:rsidRDefault="00763F6F" w:rsidP="00807A55">
      <w:pPr>
        <w:spacing w:line="276" w:lineRule="auto"/>
        <w:jc w:val="center"/>
        <w:rPr>
          <w:rFonts w:asciiTheme="minorHAnsi" w:hAnsiTheme="minorHAnsi"/>
          <w:sz w:val="22"/>
          <w:szCs w:val="22"/>
        </w:rPr>
      </w:pPr>
      <w:r w:rsidRPr="00EF0180">
        <w:rPr>
          <w:rFonts w:asciiTheme="minorHAnsi" w:hAnsiTheme="minorHAnsi"/>
          <w:b/>
          <w:sz w:val="22"/>
          <w:szCs w:val="22"/>
        </w:rPr>
        <w:t>Rozdział XII</w:t>
      </w:r>
    </w:p>
    <w:p w14:paraId="6A14EF87" w14:textId="77777777" w:rsidR="00763F6F" w:rsidRPr="00EF0180" w:rsidRDefault="00763F6F" w:rsidP="00807A55">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4035FF8F" w14:textId="706E018C" w:rsidR="00246EFD" w:rsidRPr="00EF0180" w:rsidRDefault="00763F6F" w:rsidP="00807A55">
      <w:pPr>
        <w:pStyle w:val="Default"/>
        <w:spacing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EB6F0A">
        <w:rPr>
          <w:rFonts w:asciiTheme="minorHAnsi" w:hAnsiTheme="minorHAnsi"/>
          <w:b/>
          <w:sz w:val="22"/>
          <w:szCs w:val="22"/>
        </w:rPr>
        <w:t>3</w:t>
      </w:r>
    </w:p>
    <w:p w14:paraId="39D4D34C" w14:textId="40A77284" w:rsidR="002F21F1" w:rsidRDefault="00763F6F" w:rsidP="00807A55">
      <w:pPr>
        <w:pStyle w:val="Default"/>
        <w:numPr>
          <w:ilvl w:val="0"/>
          <w:numId w:val="12"/>
        </w:numPr>
        <w:spacing w:before="120" w:line="276" w:lineRule="auto"/>
        <w:rPr>
          <w:rFonts w:asciiTheme="minorHAnsi" w:hAnsiTheme="minorHAnsi"/>
          <w:sz w:val="22"/>
          <w:szCs w:val="22"/>
        </w:rPr>
      </w:pPr>
      <w:r w:rsidRPr="00EF0180">
        <w:rPr>
          <w:rFonts w:asciiTheme="minorHAnsi" w:hAnsiTheme="minorHAnsi"/>
          <w:sz w:val="22"/>
          <w:szCs w:val="22"/>
        </w:rPr>
        <w:t>Ustawa z dnia 27 kwietnia 2001 r. Prawo ochrony środowiska</w:t>
      </w:r>
      <w:r w:rsidR="00DF0D23">
        <w:rPr>
          <w:rFonts w:asciiTheme="minorHAnsi" w:hAnsiTheme="minorHAnsi"/>
          <w:sz w:val="22"/>
          <w:szCs w:val="22"/>
        </w:rPr>
        <w:t>.</w:t>
      </w:r>
      <w:r w:rsidRPr="00EF0180">
        <w:rPr>
          <w:rFonts w:asciiTheme="minorHAnsi" w:hAnsiTheme="minorHAnsi"/>
          <w:sz w:val="22"/>
          <w:szCs w:val="22"/>
        </w:rPr>
        <w:t xml:space="preserve"> </w:t>
      </w:r>
    </w:p>
    <w:p w14:paraId="7DDC5329" w14:textId="49E5B1CF" w:rsidR="008A27C1" w:rsidRDefault="002F21F1" w:rsidP="00807A55">
      <w:pPr>
        <w:pStyle w:val="Default"/>
        <w:numPr>
          <w:ilvl w:val="0"/>
          <w:numId w:val="12"/>
        </w:numPr>
        <w:spacing w:before="120" w:after="480" w:line="276" w:lineRule="auto"/>
        <w:ind w:left="357" w:hanging="357"/>
        <w:rPr>
          <w:rFonts w:asciiTheme="minorHAnsi" w:hAnsiTheme="minorHAnsi"/>
          <w:sz w:val="22"/>
          <w:szCs w:val="22"/>
        </w:rPr>
      </w:pPr>
      <w:r w:rsidRPr="002F21F1">
        <w:rPr>
          <w:rFonts w:asciiTheme="minorHAnsi" w:hAnsiTheme="minorHAnsi"/>
          <w:sz w:val="22"/>
          <w:szCs w:val="22"/>
        </w:rPr>
        <w:t>Ustawa z dnia 12 czerwca 2015 r. o systemie handlu uprawnieniami do emisji gazów cieplarnianych</w:t>
      </w:r>
      <w:r w:rsidR="00DF0D23">
        <w:rPr>
          <w:rFonts w:asciiTheme="minorHAnsi" w:hAnsiTheme="minorHAnsi"/>
          <w:sz w:val="22"/>
          <w:szCs w:val="22"/>
        </w:rPr>
        <w:t>.</w:t>
      </w:r>
      <w:r w:rsidRPr="002F21F1">
        <w:rPr>
          <w:rFonts w:asciiTheme="minorHAnsi" w:hAnsiTheme="minorHAnsi"/>
          <w:sz w:val="22"/>
          <w:szCs w:val="22"/>
        </w:rPr>
        <w:t xml:space="preserve"> </w:t>
      </w:r>
    </w:p>
    <w:p w14:paraId="2FAA998F" w14:textId="77777777" w:rsidR="00763F6F" w:rsidRPr="00EF0180" w:rsidRDefault="000A0A71" w:rsidP="00807A55">
      <w:pPr>
        <w:spacing w:line="276"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763F6F" w:rsidRPr="00EF0180">
        <w:rPr>
          <w:rFonts w:asciiTheme="minorHAnsi" w:hAnsiTheme="minorHAnsi"/>
          <w:b/>
          <w:sz w:val="22"/>
          <w:szCs w:val="22"/>
        </w:rPr>
        <w:t>I</w:t>
      </w:r>
      <w:r w:rsidR="00AD35FC" w:rsidRPr="00EF0180">
        <w:rPr>
          <w:rFonts w:asciiTheme="minorHAnsi" w:hAnsiTheme="minorHAnsi"/>
          <w:b/>
          <w:sz w:val="22"/>
          <w:szCs w:val="22"/>
        </w:rPr>
        <w:t>II</w:t>
      </w:r>
    </w:p>
    <w:p w14:paraId="3ED1CE54" w14:textId="77777777" w:rsidR="004529D3" w:rsidRPr="00EF0180" w:rsidRDefault="004A36D7" w:rsidP="00807A55">
      <w:pPr>
        <w:spacing w:line="276"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3E3B0A2F" w:rsidR="00011907" w:rsidRPr="00EF0180" w:rsidRDefault="000A0A71" w:rsidP="00807A55">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EB6F0A">
        <w:rPr>
          <w:rFonts w:asciiTheme="minorHAnsi" w:hAnsiTheme="minorHAnsi"/>
          <w:b/>
          <w:sz w:val="22"/>
          <w:szCs w:val="22"/>
        </w:rPr>
        <w:t>4</w:t>
      </w:r>
    </w:p>
    <w:p w14:paraId="487C7765" w14:textId="215732DE" w:rsidR="00286814" w:rsidRPr="00EF0180" w:rsidRDefault="003835EC" w:rsidP="00807A55">
      <w:pPr>
        <w:spacing w:before="120" w:line="276" w:lineRule="auto"/>
        <w:jc w:val="left"/>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4B9A4C3A" w:rsidR="0006544F" w:rsidRPr="00F4691A" w:rsidRDefault="0006544F" w:rsidP="00F4691A">
      <w:pPr>
        <w:jc w:val="center"/>
        <w:rPr>
          <w:rFonts w:asciiTheme="minorHAnsi" w:hAnsiTheme="minorHAnsi" w:cstheme="minorHAnsi"/>
          <w:b/>
          <w:bCs/>
          <w:sz w:val="22"/>
          <w:szCs w:val="22"/>
        </w:rPr>
      </w:pPr>
      <w:r w:rsidRPr="00F4691A">
        <w:rPr>
          <w:rFonts w:asciiTheme="minorHAnsi" w:hAnsiTheme="minorHAnsi" w:cstheme="minorHAnsi"/>
          <w:b/>
          <w:bCs/>
          <w:sz w:val="22"/>
          <w:szCs w:val="22"/>
        </w:rPr>
        <w:t xml:space="preserve">§ </w:t>
      </w:r>
      <w:r w:rsidR="00BE4D6C" w:rsidRPr="00F4691A">
        <w:rPr>
          <w:rFonts w:asciiTheme="minorHAnsi" w:hAnsiTheme="minorHAnsi" w:cstheme="minorHAnsi"/>
          <w:b/>
          <w:bCs/>
          <w:sz w:val="22"/>
          <w:szCs w:val="22"/>
        </w:rPr>
        <w:t>1</w:t>
      </w:r>
      <w:r w:rsidR="00EB6F0A" w:rsidRPr="00F4691A">
        <w:rPr>
          <w:rFonts w:asciiTheme="minorHAnsi" w:hAnsiTheme="minorHAnsi" w:cstheme="minorHAnsi"/>
          <w:b/>
          <w:bCs/>
          <w:sz w:val="22"/>
          <w:szCs w:val="22"/>
        </w:rPr>
        <w:t>5</w:t>
      </w:r>
    </w:p>
    <w:p w14:paraId="340899E8" w14:textId="77777777" w:rsidR="008A6B12" w:rsidRPr="00EF0180" w:rsidRDefault="0006544F" w:rsidP="00807A55">
      <w:pPr>
        <w:spacing w:before="120" w:line="276" w:lineRule="auto"/>
        <w:jc w:val="left"/>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1E02D2DB" w:rsidR="006F3224" w:rsidRPr="00F4691A" w:rsidRDefault="004D54F1" w:rsidP="00F4691A">
      <w:pPr>
        <w:jc w:val="center"/>
        <w:rPr>
          <w:rFonts w:asciiTheme="minorHAnsi" w:hAnsiTheme="minorHAnsi" w:cstheme="minorHAnsi"/>
          <w:b/>
          <w:bCs/>
          <w:sz w:val="22"/>
          <w:szCs w:val="22"/>
        </w:rPr>
      </w:pPr>
      <w:r w:rsidRPr="00F4691A">
        <w:rPr>
          <w:rFonts w:asciiTheme="minorHAnsi" w:hAnsiTheme="minorHAnsi" w:cstheme="minorHAnsi"/>
          <w:b/>
          <w:bCs/>
          <w:sz w:val="22"/>
          <w:szCs w:val="22"/>
        </w:rPr>
        <w:t xml:space="preserve">§ </w:t>
      </w:r>
      <w:r w:rsidR="005474DE" w:rsidRPr="00F4691A">
        <w:rPr>
          <w:rFonts w:asciiTheme="minorHAnsi" w:hAnsiTheme="minorHAnsi" w:cstheme="minorHAnsi"/>
          <w:b/>
          <w:bCs/>
          <w:sz w:val="22"/>
          <w:szCs w:val="22"/>
        </w:rPr>
        <w:t>1</w:t>
      </w:r>
      <w:r w:rsidR="00EB6F0A" w:rsidRPr="00F4691A">
        <w:rPr>
          <w:rFonts w:asciiTheme="minorHAnsi" w:hAnsiTheme="minorHAnsi" w:cstheme="minorHAnsi"/>
          <w:b/>
          <w:bCs/>
          <w:sz w:val="22"/>
          <w:szCs w:val="22"/>
        </w:rPr>
        <w:t>6</w:t>
      </w:r>
    </w:p>
    <w:p w14:paraId="2242D1F5" w14:textId="076907E6" w:rsidR="0012028B" w:rsidRPr="00EF0180" w:rsidRDefault="00D95E8F" w:rsidP="00807A55">
      <w:pPr>
        <w:numPr>
          <w:ilvl w:val="0"/>
          <w:numId w:val="6"/>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77777777" w:rsidR="008229CA" w:rsidRDefault="00162C0E" w:rsidP="00807A55">
      <w:pPr>
        <w:numPr>
          <w:ilvl w:val="0"/>
          <w:numId w:val="6"/>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skutecznego</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00227D2B" w:rsidRPr="00EF0180">
        <w:rPr>
          <w:rFonts w:asciiTheme="minorHAnsi" w:hAnsiTheme="minorHAnsi"/>
          <w:sz w:val="22"/>
          <w:szCs w:val="22"/>
        </w:rPr>
        <w:t xml:space="preserve"> </w:t>
      </w:r>
      <w:r w:rsidRPr="00EF0180">
        <w:rPr>
          <w:rFonts w:asciiTheme="minorHAnsi" w:hAnsiTheme="minorHAnsi"/>
          <w:sz w:val="22"/>
          <w:szCs w:val="22"/>
        </w:rPr>
        <w:t xml:space="preserve"> 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przesłanego na</w:t>
      </w:r>
      <w:r w:rsidRPr="00EF0180">
        <w:rPr>
          <w:rFonts w:asciiTheme="minorHAnsi" w:hAnsiTheme="minorHAnsi"/>
          <w:sz w:val="22"/>
          <w:szCs w:val="22"/>
        </w:rPr>
        <w:t> dotychczas znany</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 </w:t>
      </w:r>
      <w:r w:rsidR="00AF7F4E" w:rsidRPr="00EF0180">
        <w:rPr>
          <w:rFonts w:asciiTheme="minorHAnsi" w:hAnsiTheme="minorHAnsi"/>
          <w:sz w:val="22"/>
          <w:szCs w:val="22"/>
        </w:rPr>
        <w:t>wnioskodawcy</w:t>
      </w:r>
      <w:r w:rsidR="00EE71A8" w:rsidRPr="00EF0180">
        <w:rPr>
          <w:rFonts w:asciiTheme="minorHAnsi" w:hAnsiTheme="minorHAnsi"/>
          <w:sz w:val="22"/>
          <w:szCs w:val="22"/>
        </w:rPr>
        <w:t>.</w:t>
      </w:r>
      <w:r w:rsidR="00AF7F4E" w:rsidRPr="00EF0180">
        <w:rPr>
          <w:rFonts w:asciiTheme="minorHAnsi" w:hAnsiTheme="minorHAnsi"/>
          <w:sz w:val="22"/>
          <w:szCs w:val="22"/>
        </w:rPr>
        <w:t xml:space="preserve"> </w:t>
      </w:r>
    </w:p>
    <w:p w14:paraId="259D919E" w14:textId="0C1A858E" w:rsidR="002F21F1" w:rsidRPr="002F21F1" w:rsidRDefault="002F21F1" w:rsidP="00807A55">
      <w:pPr>
        <w:pStyle w:val="Akapitzlist"/>
        <w:numPr>
          <w:ilvl w:val="0"/>
          <w:numId w:val="6"/>
        </w:numPr>
        <w:spacing w:before="120" w:line="276" w:lineRule="auto"/>
        <w:jc w:val="left"/>
        <w:rPr>
          <w:rFonts w:asciiTheme="minorHAnsi" w:hAnsiTheme="minorHAnsi"/>
          <w:sz w:val="22"/>
          <w:szCs w:val="22"/>
        </w:rPr>
      </w:pPr>
      <w:r w:rsidRPr="009F30F1">
        <w:rPr>
          <w:rFonts w:asciiTheme="minorHAnsi" w:hAnsiTheme="minorHAnsi"/>
          <w:sz w:val="22"/>
          <w:szCs w:val="22"/>
        </w:rPr>
        <w:t xml:space="preserve">Korespondencja kierowana przez NFOŚiGW na jeden ze wskazanych adresów uznaje się </w:t>
      </w:r>
      <w:r w:rsidRPr="009F30F1">
        <w:rPr>
          <w:rFonts w:asciiTheme="minorHAnsi" w:hAnsiTheme="minorHAnsi"/>
          <w:sz w:val="22"/>
          <w:szCs w:val="22"/>
        </w:rPr>
        <w:br/>
        <w:t xml:space="preserve">za skutecznie doręczoną na warunkach określonych w niniejszym regulaminie. </w:t>
      </w:r>
    </w:p>
    <w:p w14:paraId="7CF90C9E" w14:textId="100958C6" w:rsidR="006F3224" w:rsidRPr="00EF0180" w:rsidRDefault="004C7A76" w:rsidP="00807A55">
      <w:pPr>
        <w:tabs>
          <w:tab w:val="left" w:pos="4253"/>
        </w:tabs>
        <w:spacing w:before="240" w:line="276" w:lineRule="auto"/>
        <w:ind w:left="340"/>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EB6F0A">
        <w:rPr>
          <w:rFonts w:asciiTheme="minorHAnsi" w:hAnsiTheme="minorHAnsi"/>
          <w:b/>
          <w:sz w:val="22"/>
          <w:szCs w:val="22"/>
        </w:rPr>
        <w:t>7</w:t>
      </w:r>
    </w:p>
    <w:p w14:paraId="79661390" w14:textId="77777777" w:rsidR="006F3224" w:rsidRPr="00EF0180" w:rsidRDefault="00824B51" w:rsidP="00807A55">
      <w:pPr>
        <w:numPr>
          <w:ilvl w:val="0"/>
          <w:numId w:val="7"/>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807A55">
      <w:pPr>
        <w:numPr>
          <w:ilvl w:val="0"/>
          <w:numId w:val="7"/>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5139F669" w:rsidR="006F3224" w:rsidRPr="00EF0180" w:rsidRDefault="00AC583B" w:rsidP="00807A55">
      <w:pPr>
        <w:numPr>
          <w:ilvl w:val="0"/>
          <w:numId w:val="7"/>
        </w:numPr>
        <w:spacing w:before="120" w:line="276" w:lineRule="auto"/>
        <w:jc w:val="left"/>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EF0180">
        <w:rPr>
          <w:rFonts w:asciiTheme="minorHAnsi" w:hAnsiTheme="minorHAnsi"/>
          <w:sz w:val="22"/>
          <w:szCs w:val="22"/>
        </w:rPr>
        <w:t xml:space="preserve">w § </w:t>
      </w:r>
      <w:r w:rsidR="00477C29" w:rsidRPr="00EF0180">
        <w:rPr>
          <w:rFonts w:asciiTheme="minorHAnsi" w:hAnsiTheme="minorHAnsi"/>
          <w:sz w:val="22"/>
          <w:szCs w:val="22"/>
        </w:rPr>
        <w:t>1</w:t>
      </w:r>
      <w:r w:rsidR="00BE6D98" w:rsidRPr="00EF0180">
        <w:rPr>
          <w:rFonts w:asciiTheme="minorHAnsi" w:hAnsiTheme="minorHAnsi"/>
          <w:sz w:val="22"/>
          <w:szCs w:val="22"/>
        </w:rPr>
        <w:t>0</w:t>
      </w:r>
      <w:r w:rsidR="00894DAA" w:rsidRPr="00EF0180">
        <w:rPr>
          <w:rFonts w:asciiTheme="minorHAnsi" w:hAnsiTheme="minorHAnsi"/>
          <w:sz w:val="22"/>
          <w:szCs w:val="22"/>
        </w:rPr>
        <w:t xml:space="preserve"> </w:t>
      </w:r>
      <w:r w:rsidR="004B6577" w:rsidRPr="00EF0180">
        <w:rPr>
          <w:rFonts w:asciiTheme="minorHAnsi" w:hAnsiTheme="minorHAnsi"/>
          <w:sz w:val="22"/>
          <w:szCs w:val="22"/>
        </w:rPr>
        <w:t xml:space="preserve">ust. </w:t>
      </w:r>
      <w:r w:rsidR="00BE4D6C" w:rsidRPr="00EF0180">
        <w:rPr>
          <w:rFonts w:asciiTheme="minorHAnsi" w:hAnsiTheme="minorHAnsi"/>
          <w:sz w:val="22"/>
          <w:szCs w:val="22"/>
        </w:rPr>
        <w:t xml:space="preserve">3 </w:t>
      </w:r>
      <w:r w:rsidR="00C44840" w:rsidRPr="00EF0180">
        <w:rPr>
          <w:rFonts w:asciiTheme="minorHAnsi" w:hAnsiTheme="minorHAnsi"/>
          <w:sz w:val="22"/>
          <w:szCs w:val="22"/>
        </w:rPr>
        <w:t xml:space="preserve">wyników konkursu,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5830CAFA" w14:textId="1ABFC22C" w:rsidR="00DF0D23" w:rsidRDefault="0071660B" w:rsidP="00807A55">
      <w:pPr>
        <w:numPr>
          <w:ilvl w:val="0"/>
          <w:numId w:val="7"/>
        </w:numPr>
        <w:spacing w:before="120" w:after="960" w:line="276" w:lineRule="auto"/>
        <w:jc w:val="left"/>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70FEC313" w14:textId="4D5BDCC2" w:rsidR="008A6B12" w:rsidRPr="00F4691A" w:rsidRDefault="00FA2FD8" w:rsidP="00F4691A">
      <w:pPr>
        <w:rPr>
          <w:rFonts w:asciiTheme="minorHAnsi" w:hAnsiTheme="minorHAnsi" w:cstheme="minorHAnsi"/>
          <w:sz w:val="22"/>
          <w:szCs w:val="22"/>
        </w:rPr>
      </w:pPr>
      <w:r w:rsidRPr="00F4691A">
        <w:rPr>
          <w:rFonts w:asciiTheme="minorHAnsi" w:hAnsiTheme="minorHAnsi" w:cstheme="minorHAnsi"/>
          <w:sz w:val="22"/>
          <w:szCs w:val="22"/>
        </w:rPr>
        <w:lastRenderedPageBreak/>
        <w:t>Załączniki do Regulaminu:</w:t>
      </w:r>
    </w:p>
    <w:p w14:paraId="788E97FA" w14:textId="77777777" w:rsidR="00ED6EAB" w:rsidRPr="00EF0180" w:rsidRDefault="004E3473" w:rsidP="00807A55">
      <w:pPr>
        <w:widowControl/>
        <w:numPr>
          <w:ilvl w:val="0"/>
          <w:numId w:val="18"/>
        </w:numPr>
        <w:adjustRightInd/>
        <w:spacing w:before="120" w:line="276" w:lineRule="auto"/>
        <w:ind w:left="284" w:hanging="284"/>
        <w:jc w:val="left"/>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11693734" w14:textId="7DF486CD" w:rsidR="00EF7FB0" w:rsidRPr="00C2140C" w:rsidRDefault="009869D7" w:rsidP="00807A55">
      <w:pPr>
        <w:numPr>
          <w:ilvl w:val="0"/>
          <w:numId w:val="18"/>
        </w:numPr>
        <w:spacing w:before="120" w:line="276" w:lineRule="auto"/>
        <w:ind w:left="284" w:hanging="284"/>
        <w:jc w:val="left"/>
        <w:rPr>
          <w:rFonts w:asciiTheme="minorHAnsi" w:hAnsiTheme="minorHAnsi"/>
          <w:sz w:val="22"/>
          <w:szCs w:val="22"/>
        </w:rPr>
      </w:pPr>
      <w:r w:rsidRPr="00C2140C">
        <w:rPr>
          <w:rFonts w:asciiTheme="minorHAnsi" w:hAnsiTheme="minorHAnsi"/>
          <w:sz w:val="22"/>
          <w:szCs w:val="22"/>
        </w:rPr>
        <w:t xml:space="preserve">Ogłoszenie o </w:t>
      </w:r>
      <w:r w:rsidR="000321A1" w:rsidRPr="00C2140C">
        <w:rPr>
          <w:rFonts w:asciiTheme="minorHAnsi" w:hAnsiTheme="minorHAnsi"/>
          <w:sz w:val="22"/>
          <w:szCs w:val="22"/>
        </w:rPr>
        <w:t>konkursie</w:t>
      </w:r>
      <w:r w:rsidRPr="00C2140C">
        <w:rPr>
          <w:rFonts w:asciiTheme="minorHAnsi" w:hAnsiTheme="minorHAnsi"/>
          <w:sz w:val="22"/>
          <w:szCs w:val="22"/>
        </w:rPr>
        <w:t xml:space="preserve">. </w:t>
      </w:r>
    </w:p>
    <w:p w14:paraId="7D22B84C" w14:textId="25DD8030" w:rsidR="0082612E" w:rsidRPr="00C2140C" w:rsidRDefault="002F21F1" w:rsidP="00807A55">
      <w:pPr>
        <w:numPr>
          <w:ilvl w:val="0"/>
          <w:numId w:val="18"/>
        </w:numPr>
        <w:spacing w:before="120" w:line="276" w:lineRule="auto"/>
        <w:ind w:left="284" w:hanging="284"/>
        <w:jc w:val="left"/>
        <w:rPr>
          <w:rFonts w:asciiTheme="minorHAnsi" w:hAnsiTheme="minorHAnsi"/>
          <w:sz w:val="22"/>
          <w:szCs w:val="22"/>
        </w:rPr>
      </w:pPr>
      <w:r w:rsidRPr="00C2140C">
        <w:rPr>
          <w:rFonts w:asciiTheme="minorHAnsi" w:hAnsiTheme="minorHAnsi"/>
          <w:sz w:val="22"/>
          <w:szCs w:val="22"/>
        </w:rPr>
        <w:t>Wzór wniosku o dofinansowanie w formie dotacji</w:t>
      </w:r>
      <w:r w:rsidR="008744AE" w:rsidRPr="00C2140C">
        <w:rPr>
          <w:rFonts w:asciiTheme="minorHAnsi" w:hAnsiTheme="minorHAnsi"/>
          <w:sz w:val="22"/>
          <w:szCs w:val="22"/>
        </w:rPr>
        <w:t xml:space="preserve"> i </w:t>
      </w:r>
      <w:r w:rsidRPr="00C2140C">
        <w:rPr>
          <w:rFonts w:asciiTheme="minorHAnsi" w:hAnsiTheme="minorHAnsi"/>
          <w:sz w:val="22"/>
          <w:szCs w:val="22"/>
        </w:rPr>
        <w:t>pożyczki</w:t>
      </w:r>
    </w:p>
    <w:p w14:paraId="75DFA1B3" w14:textId="1CD45323" w:rsidR="0082612E" w:rsidRPr="00C2140C" w:rsidRDefault="0082612E" w:rsidP="00807A55">
      <w:pPr>
        <w:numPr>
          <w:ilvl w:val="0"/>
          <w:numId w:val="18"/>
        </w:numPr>
        <w:spacing w:before="120" w:line="276" w:lineRule="auto"/>
        <w:ind w:left="284" w:hanging="284"/>
        <w:jc w:val="left"/>
        <w:rPr>
          <w:rFonts w:asciiTheme="minorHAnsi" w:hAnsiTheme="minorHAnsi"/>
          <w:sz w:val="22"/>
          <w:szCs w:val="22"/>
        </w:rPr>
      </w:pPr>
      <w:r w:rsidRPr="00C2140C">
        <w:rPr>
          <w:rFonts w:asciiTheme="minorHAnsi" w:hAnsiTheme="minorHAnsi"/>
          <w:sz w:val="22"/>
          <w:szCs w:val="22"/>
        </w:rPr>
        <w:t xml:space="preserve">Przykładowy wykaz dokumentów, gromadzonych przez </w:t>
      </w:r>
      <w:r w:rsidR="008744AE" w:rsidRPr="00C2140C">
        <w:rPr>
          <w:rFonts w:asciiTheme="minorHAnsi" w:hAnsiTheme="minorHAnsi"/>
          <w:sz w:val="22"/>
          <w:szCs w:val="22"/>
        </w:rPr>
        <w:t>Beneficjentów</w:t>
      </w:r>
      <w:r w:rsidRPr="00C2140C">
        <w:rPr>
          <w:rFonts w:asciiTheme="minorHAnsi" w:hAnsiTheme="minorHAnsi"/>
          <w:sz w:val="22"/>
          <w:szCs w:val="22"/>
        </w:rPr>
        <w:t xml:space="preserve">, w celu potwierdzenia spełnienia zasady DNSH w całym cyklu życia projektu do wniosku o </w:t>
      </w:r>
      <w:r w:rsidR="008744AE" w:rsidRPr="00C2140C">
        <w:rPr>
          <w:rFonts w:asciiTheme="minorHAnsi" w:hAnsiTheme="minorHAnsi"/>
          <w:sz w:val="22"/>
          <w:szCs w:val="22"/>
        </w:rPr>
        <w:t>dofinansowanie</w:t>
      </w:r>
      <w:r w:rsidRPr="00C2140C">
        <w:rPr>
          <w:rFonts w:asciiTheme="minorHAnsi" w:hAnsiTheme="minorHAnsi"/>
          <w:sz w:val="22"/>
          <w:szCs w:val="22"/>
        </w:rPr>
        <w:t xml:space="preserve"> w ramach inwestycji Magazyny energii elektrycznej i związana z nimi infrastruktura dla poprawy stabilności polskiej sieci elektroenergetycznej.</w:t>
      </w:r>
    </w:p>
    <w:sectPr w:rsidR="0082612E" w:rsidRPr="00C2140C" w:rsidSect="004F2720">
      <w:footerReference w:type="even" r:id="rId14"/>
      <w:footerReference w:type="defaul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E702" w14:textId="77777777" w:rsidR="007A5066" w:rsidRDefault="007A5066">
      <w:pPr>
        <w:spacing w:line="240" w:lineRule="auto"/>
      </w:pPr>
      <w:r>
        <w:separator/>
      </w:r>
    </w:p>
  </w:endnote>
  <w:endnote w:type="continuationSeparator" w:id="0">
    <w:p w14:paraId="136F643C" w14:textId="77777777" w:rsidR="007A5066" w:rsidRDefault="007A5066">
      <w:pPr>
        <w:spacing w:line="240" w:lineRule="auto"/>
      </w:pPr>
      <w:r>
        <w:continuationSeparator/>
      </w:r>
    </w:p>
  </w:endnote>
  <w:endnote w:type="continuationNotice" w:id="1">
    <w:p w14:paraId="444B925A" w14:textId="77777777" w:rsidR="007A5066" w:rsidRDefault="007A50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0196C7F5"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CC2D0A">
          <w:rPr>
            <w:rFonts w:asciiTheme="minorHAnsi" w:hAnsiTheme="minorHAnsi" w:cstheme="minorHAnsi"/>
            <w:noProof/>
            <w:sz w:val="18"/>
            <w:szCs w:val="18"/>
          </w:rPr>
          <w:t>4</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8E2A" w14:textId="77777777" w:rsidR="007A5066" w:rsidRDefault="007A5066">
      <w:pPr>
        <w:spacing w:line="240" w:lineRule="auto"/>
      </w:pPr>
      <w:r>
        <w:separator/>
      </w:r>
    </w:p>
  </w:footnote>
  <w:footnote w:type="continuationSeparator" w:id="0">
    <w:p w14:paraId="4ED198A4" w14:textId="77777777" w:rsidR="007A5066" w:rsidRDefault="007A5066">
      <w:pPr>
        <w:spacing w:line="240" w:lineRule="auto"/>
      </w:pPr>
      <w:r>
        <w:continuationSeparator/>
      </w:r>
    </w:p>
  </w:footnote>
  <w:footnote w:type="continuationNotice" w:id="1">
    <w:p w14:paraId="0E21A63E" w14:textId="77777777" w:rsidR="007A5066" w:rsidRDefault="007A5066">
      <w:pPr>
        <w:spacing w:line="240" w:lineRule="auto"/>
      </w:pPr>
    </w:p>
  </w:footnote>
  <w:footnote w:id="2">
    <w:p w14:paraId="19818B6D" w14:textId="4C71145A" w:rsidR="00F1747A" w:rsidRPr="00524A9A" w:rsidRDefault="00F1747A" w:rsidP="00A77D3E">
      <w:pPr>
        <w:pStyle w:val="Tekstprzypisudolnego"/>
        <w:spacing w:line="276" w:lineRule="auto"/>
        <w:jc w:val="left"/>
        <w:rPr>
          <w:rFonts w:ascii="Calibri" w:hAnsi="Calibri" w:cs="Calibri"/>
        </w:rPr>
      </w:pPr>
      <w:r>
        <w:rPr>
          <w:rStyle w:val="Odwoanieprzypisudolnego"/>
        </w:rPr>
        <w:footnoteRef/>
      </w:r>
      <w:r>
        <w:t xml:space="preserve"> </w:t>
      </w:r>
      <w:r w:rsidRPr="00524A9A">
        <w:rPr>
          <w:rFonts w:ascii="Calibri" w:hAnsi="Calibri" w:cs="Calibri"/>
        </w:rPr>
        <w:t>Ilekroć w niniejszym regulaminie jest mowa o inwestycji rozumie się przez to inwestycje, o których mowa w ustawie z dnia 12 czerwca 2015 r. o systemie handlu uprawnieniami do emisji gazów cieplarnianych, art. 401e ust. 2 ustawy z dnia 27 kwietnia 2001 r. - Prawo ochrony środowiska i programie priorytetowym, a także przedsięwzięcia, o których mowa w ustawie z dnia 27 kwietnia 2001 r. - Prawo ochrony środowiska, w Zasadach udzielenia dofinansowania ze środków NFOŚiGW, Wytycznych w zakresie kosztów kwalifikowanych, Metodyce oceny finansowej o wniosku o dofinansowanie, Kryteriach wyboru przedsięwzięć finansowanych ze środków NFOŚiGW oraz innych dokumentach NFOŚiGW.</w:t>
      </w:r>
    </w:p>
  </w:footnote>
  <w:footnote w:id="3">
    <w:p w14:paraId="6F491580" w14:textId="2B4D0103" w:rsidR="009869D7" w:rsidRPr="00657F77" w:rsidRDefault="009869D7" w:rsidP="00A77D3E">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w:t>
      </w:r>
      <w:r w:rsidR="00D80BCE">
        <w:rPr>
          <w:rFonts w:asciiTheme="minorHAnsi" w:hAnsiTheme="minorHAnsi"/>
          <w:sz w:val="18"/>
          <w:szCs w:val="18"/>
        </w:rPr>
        <w:t xml:space="preserve">inwestycje </w:t>
      </w:r>
      <w:r w:rsidRPr="00657F77">
        <w:rPr>
          <w:rFonts w:asciiTheme="minorHAnsi" w:hAnsiTheme="minorHAnsi"/>
          <w:sz w:val="18"/>
          <w:szCs w:val="18"/>
        </w:rPr>
        <w:t xml:space="preserve">porównywane są między sobą poprzez utworzenie listy rankingowej. </w:t>
      </w:r>
    </w:p>
  </w:footnote>
  <w:footnote w:id="4">
    <w:p w14:paraId="61CAC669" w14:textId="7249A958" w:rsidR="009869D7" w:rsidRPr="00657F77" w:rsidRDefault="009869D7" w:rsidP="00A77D3E">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w:history="1"/>
      <w:hyperlink r:id="rId1" w:history="1">
        <w:r w:rsidR="00130F0A" w:rsidRPr="002B5E9C">
          <w:rPr>
            <w:rStyle w:val="Hipercze"/>
            <w:rFonts w:asciiTheme="minorHAnsi" w:hAnsiTheme="minorHAnsi"/>
            <w:sz w:val="18"/>
            <w:szCs w:val="18"/>
          </w:rPr>
          <w:t>https://www.gov.pl/web/nfosigw/instrukcje2</w:t>
        </w:r>
      </w:hyperlink>
      <w:r w:rsidR="00130F0A">
        <w:rPr>
          <w:rStyle w:val="Hipercze"/>
          <w:rFonts w:asciiTheme="minorHAnsi" w:hAnsiTheme="minorHAnsi"/>
          <w:sz w:val="18"/>
          <w:szCs w:val="18"/>
        </w:rPr>
        <w:t>.</w:t>
      </w:r>
    </w:p>
  </w:footnote>
  <w:footnote w:id="5">
    <w:p w14:paraId="20A1AEC2" w14:textId="7EC0FEB7" w:rsidR="0092016C" w:rsidRDefault="0092016C" w:rsidP="00A77D3E">
      <w:pPr>
        <w:pStyle w:val="Tekstprzypisudolnego"/>
        <w:spacing w:line="276" w:lineRule="auto"/>
        <w:jc w:val="left"/>
      </w:pPr>
      <w:r>
        <w:rPr>
          <w:rStyle w:val="Odwoanieprzypisudolnego"/>
        </w:rPr>
        <w:footnoteRef/>
      </w:r>
      <w:r>
        <w:t xml:space="preserve"> </w:t>
      </w:r>
      <w:r w:rsidRPr="0092016C">
        <w:t>Terminy na wdrożenie e-Doręczeń dla poszczególnych wnioskodawców określają przepisy ustawy z dnia 18 listopada 2020 r. o doręczeniach elektronicznych oraz ogłaszane na jej podstawie komunikaty.</w:t>
      </w:r>
    </w:p>
  </w:footnote>
  <w:footnote w:id="6">
    <w:p w14:paraId="032191A6" w14:textId="3148D68E"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7">
    <w:p w14:paraId="751FABF4" w14:textId="72B8FB08" w:rsidR="009869D7" w:rsidRPr="00657F77" w:rsidRDefault="009869D7" w:rsidP="00CC560D">
      <w:pPr>
        <w:pStyle w:val="Tekstprzypisudolnego"/>
        <w:spacing w:line="276" w:lineRule="auto"/>
        <w:ind w:left="142" w:hanging="142"/>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sidR="00275728">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8">
    <w:p w14:paraId="5B149D56" w14:textId="2F227980" w:rsidR="009869D7" w:rsidRDefault="009869D7" w:rsidP="00CC560D">
      <w:pPr>
        <w:pStyle w:val="Tekstprzypisudolnego"/>
        <w:spacing w:line="276" w:lineRule="auto"/>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9">
    <w:p w14:paraId="40E4C316" w14:textId="0F7F67B8"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10">
    <w:p w14:paraId="231CEA7A" w14:textId="5987EB06"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11">
    <w:p w14:paraId="1AD1ECC2" w14:textId="7E5CB7EE" w:rsidR="00AA3605" w:rsidRPr="00657F77" w:rsidRDefault="00AA3605"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2">
    <w:p w14:paraId="3DDABF19" w14:textId="54046B5C"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3">
    <w:p w14:paraId="666D7B14" w14:textId="42AAA0EF" w:rsidR="005474DE" w:rsidRDefault="005474DE" w:rsidP="00CC560D">
      <w:pPr>
        <w:pStyle w:val="Tekstprzypisudolnego"/>
        <w:spacing w:line="276" w:lineRule="auto"/>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4">
    <w:p w14:paraId="4F37E87B" w14:textId="2D525F65"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5">
    <w:p w14:paraId="2C554B1A" w14:textId="46D3A74F" w:rsidR="009869D7" w:rsidRPr="00657F77" w:rsidRDefault="009869D7" w:rsidP="00CC560D">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wnioskodawcy wpłynie do NFOŚiGW.</w:t>
      </w:r>
    </w:p>
  </w:footnote>
  <w:footnote w:id="16">
    <w:p w14:paraId="26CFFFDC" w14:textId="77777777" w:rsidR="009869D7" w:rsidRDefault="009869D7" w:rsidP="00CC560D">
      <w:pPr>
        <w:pStyle w:val="Tekstprzypisudolnego"/>
        <w:tabs>
          <w:tab w:val="left" w:pos="142"/>
        </w:tabs>
        <w:spacing w:line="276" w:lineRule="auto"/>
        <w:ind w:left="142" w:hanging="142"/>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205D44"/>
    <w:multiLevelType w:val="hybridMultilevel"/>
    <w:tmpl w:val="76984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904E4F"/>
    <w:multiLevelType w:val="hybridMultilevel"/>
    <w:tmpl w:val="C6704936"/>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953EB0"/>
    <w:multiLevelType w:val="hybridMultilevel"/>
    <w:tmpl w:val="D71E24FE"/>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5"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00241021">
    <w:abstractNumId w:val="4"/>
  </w:num>
  <w:num w:numId="2" w16cid:durableId="1691494081">
    <w:abstractNumId w:val="30"/>
  </w:num>
  <w:num w:numId="3" w16cid:durableId="720401956">
    <w:abstractNumId w:val="27"/>
  </w:num>
  <w:num w:numId="4" w16cid:durableId="1949967756">
    <w:abstractNumId w:val="8"/>
  </w:num>
  <w:num w:numId="5" w16cid:durableId="881751152">
    <w:abstractNumId w:val="18"/>
  </w:num>
  <w:num w:numId="6" w16cid:durableId="1812165814">
    <w:abstractNumId w:val="10"/>
  </w:num>
  <w:num w:numId="7" w16cid:durableId="1674140664">
    <w:abstractNumId w:val="11"/>
  </w:num>
  <w:num w:numId="8" w16cid:durableId="1284269390">
    <w:abstractNumId w:val="19"/>
  </w:num>
  <w:num w:numId="9" w16cid:durableId="1452893754">
    <w:abstractNumId w:val="22"/>
  </w:num>
  <w:num w:numId="10" w16cid:durableId="537162088">
    <w:abstractNumId w:val="5"/>
  </w:num>
  <w:num w:numId="11" w16cid:durableId="1161963000">
    <w:abstractNumId w:val="0"/>
  </w:num>
  <w:num w:numId="12" w16cid:durableId="1109279879">
    <w:abstractNumId w:val="29"/>
  </w:num>
  <w:num w:numId="13" w16cid:durableId="1563441897">
    <w:abstractNumId w:val="1"/>
  </w:num>
  <w:num w:numId="14" w16cid:durableId="1177961533">
    <w:abstractNumId w:val="12"/>
  </w:num>
  <w:num w:numId="15" w16cid:durableId="33578543">
    <w:abstractNumId w:val="21"/>
  </w:num>
  <w:num w:numId="16" w16cid:durableId="861668995">
    <w:abstractNumId w:val="6"/>
  </w:num>
  <w:num w:numId="17" w16cid:durableId="1009715770">
    <w:abstractNumId w:val="24"/>
  </w:num>
  <w:num w:numId="18" w16cid:durableId="815025614">
    <w:abstractNumId w:val="23"/>
  </w:num>
  <w:num w:numId="19" w16cid:durableId="724067948">
    <w:abstractNumId w:val="13"/>
  </w:num>
  <w:num w:numId="20" w16cid:durableId="1272514615">
    <w:abstractNumId w:val="28"/>
  </w:num>
  <w:num w:numId="21" w16cid:durableId="48502969">
    <w:abstractNumId w:val="17"/>
  </w:num>
  <w:num w:numId="22" w16cid:durableId="887107627">
    <w:abstractNumId w:val="26"/>
  </w:num>
  <w:num w:numId="23" w16cid:durableId="169879837">
    <w:abstractNumId w:val="3"/>
  </w:num>
  <w:num w:numId="24" w16cid:durableId="1450276876">
    <w:abstractNumId w:val="2"/>
  </w:num>
  <w:num w:numId="25" w16cid:durableId="1687249110">
    <w:abstractNumId w:val="16"/>
  </w:num>
  <w:num w:numId="26" w16cid:durableId="2003505138">
    <w:abstractNumId w:val="25"/>
  </w:num>
  <w:num w:numId="27" w16cid:durableId="556204516">
    <w:abstractNumId w:val="9"/>
  </w:num>
  <w:num w:numId="28" w16cid:durableId="393237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55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589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729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572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3722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658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444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4264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6867627">
    <w:abstractNumId w:val="15"/>
  </w:num>
  <w:num w:numId="38" w16cid:durableId="163517872">
    <w:abstractNumId w:val="20"/>
  </w:num>
  <w:num w:numId="39" w16cid:durableId="130443821">
    <w:abstractNumId w:val="14"/>
  </w:num>
  <w:num w:numId="40" w16cid:durableId="180403406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49E6"/>
    <w:rsid w:val="00014A62"/>
    <w:rsid w:val="00015B89"/>
    <w:rsid w:val="00017DA0"/>
    <w:rsid w:val="00017E59"/>
    <w:rsid w:val="000215C4"/>
    <w:rsid w:val="000224CD"/>
    <w:rsid w:val="00022D0D"/>
    <w:rsid w:val="000230D3"/>
    <w:rsid w:val="00023A89"/>
    <w:rsid w:val="00024C91"/>
    <w:rsid w:val="00024D8F"/>
    <w:rsid w:val="0002566F"/>
    <w:rsid w:val="0002747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23F"/>
    <w:rsid w:val="000523A4"/>
    <w:rsid w:val="00052715"/>
    <w:rsid w:val="00052EF6"/>
    <w:rsid w:val="000538DC"/>
    <w:rsid w:val="00055AD7"/>
    <w:rsid w:val="00061B4B"/>
    <w:rsid w:val="00062283"/>
    <w:rsid w:val="000624F6"/>
    <w:rsid w:val="0006544F"/>
    <w:rsid w:val="00067564"/>
    <w:rsid w:val="00070DE6"/>
    <w:rsid w:val="00071D0A"/>
    <w:rsid w:val="0007319E"/>
    <w:rsid w:val="00074F27"/>
    <w:rsid w:val="000766A4"/>
    <w:rsid w:val="000805AB"/>
    <w:rsid w:val="00082823"/>
    <w:rsid w:val="00083A30"/>
    <w:rsid w:val="00083A73"/>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EED"/>
    <w:rsid w:val="000A5B2F"/>
    <w:rsid w:val="000A6746"/>
    <w:rsid w:val="000B0108"/>
    <w:rsid w:val="000B0846"/>
    <w:rsid w:val="000B2819"/>
    <w:rsid w:val="000B2AA8"/>
    <w:rsid w:val="000B33B7"/>
    <w:rsid w:val="000B4EB1"/>
    <w:rsid w:val="000B540C"/>
    <w:rsid w:val="000B572A"/>
    <w:rsid w:val="000B5B50"/>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9A9"/>
    <w:rsid w:val="000E1133"/>
    <w:rsid w:val="000E11EE"/>
    <w:rsid w:val="000E2040"/>
    <w:rsid w:val="000E5668"/>
    <w:rsid w:val="000F06C2"/>
    <w:rsid w:val="000F18CE"/>
    <w:rsid w:val="000F1E42"/>
    <w:rsid w:val="000F2410"/>
    <w:rsid w:val="000F3466"/>
    <w:rsid w:val="000F424F"/>
    <w:rsid w:val="000F5477"/>
    <w:rsid w:val="000F7A03"/>
    <w:rsid w:val="00100DE3"/>
    <w:rsid w:val="001014CD"/>
    <w:rsid w:val="00101B3E"/>
    <w:rsid w:val="0010288A"/>
    <w:rsid w:val="00104103"/>
    <w:rsid w:val="0010665D"/>
    <w:rsid w:val="00107C5D"/>
    <w:rsid w:val="00110721"/>
    <w:rsid w:val="0011126D"/>
    <w:rsid w:val="00111348"/>
    <w:rsid w:val="00114A50"/>
    <w:rsid w:val="00115291"/>
    <w:rsid w:val="00116285"/>
    <w:rsid w:val="001171A7"/>
    <w:rsid w:val="0012028B"/>
    <w:rsid w:val="00120690"/>
    <w:rsid w:val="00120B89"/>
    <w:rsid w:val="00120BB3"/>
    <w:rsid w:val="00121371"/>
    <w:rsid w:val="0012175A"/>
    <w:rsid w:val="00122426"/>
    <w:rsid w:val="00122A52"/>
    <w:rsid w:val="00127223"/>
    <w:rsid w:val="00127A8F"/>
    <w:rsid w:val="00130613"/>
    <w:rsid w:val="00130F0A"/>
    <w:rsid w:val="00131736"/>
    <w:rsid w:val="00131A59"/>
    <w:rsid w:val="001351F9"/>
    <w:rsid w:val="0013577C"/>
    <w:rsid w:val="00135DD7"/>
    <w:rsid w:val="00137FDB"/>
    <w:rsid w:val="00140228"/>
    <w:rsid w:val="001403FE"/>
    <w:rsid w:val="001407A1"/>
    <w:rsid w:val="00140811"/>
    <w:rsid w:val="001424F4"/>
    <w:rsid w:val="00146B6F"/>
    <w:rsid w:val="00146C9C"/>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CD2"/>
    <w:rsid w:val="001777D5"/>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307D"/>
    <w:rsid w:val="001B32D9"/>
    <w:rsid w:val="001B36EA"/>
    <w:rsid w:val="001B5440"/>
    <w:rsid w:val="001B5722"/>
    <w:rsid w:val="001B6B82"/>
    <w:rsid w:val="001B6F25"/>
    <w:rsid w:val="001C0FBE"/>
    <w:rsid w:val="001C43C4"/>
    <w:rsid w:val="001C456E"/>
    <w:rsid w:val="001C5523"/>
    <w:rsid w:val="001C5E02"/>
    <w:rsid w:val="001C5F19"/>
    <w:rsid w:val="001C63A9"/>
    <w:rsid w:val="001C78F3"/>
    <w:rsid w:val="001D1980"/>
    <w:rsid w:val="001D3DDC"/>
    <w:rsid w:val="001D5644"/>
    <w:rsid w:val="001D5962"/>
    <w:rsid w:val="001D6A05"/>
    <w:rsid w:val="001E0665"/>
    <w:rsid w:val="001E185B"/>
    <w:rsid w:val="001E329D"/>
    <w:rsid w:val="001E3B78"/>
    <w:rsid w:val="001E6540"/>
    <w:rsid w:val="001E7586"/>
    <w:rsid w:val="001F2178"/>
    <w:rsid w:val="001F3764"/>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3F"/>
    <w:rsid w:val="002374C1"/>
    <w:rsid w:val="002421D9"/>
    <w:rsid w:val="00242391"/>
    <w:rsid w:val="0024300B"/>
    <w:rsid w:val="0024382E"/>
    <w:rsid w:val="00244F03"/>
    <w:rsid w:val="00246EFD"/>
    <w:rsid w:val="00247CAF"/>
    <w:rsid w:val="00250FAC"/>
    <w:rsid w:val="00251616"/>
    <w:rsid w:val="00251825"/>
    <w:rsid w:val="00255303"/>
    <w:rsid w:val="0025683B"/>
    <w:rsid w:val="00256A10"/>
    <w:rsid w:val="00261F31"/>
    <w:rsid w:val="00264694"/>
    <w:rsid w:val="00264C95"/>
    <w:rsid w:val="00264D16"/>
    <w:rsid w:val="00266B85"/>
    <w:rsid w:val="002714C0"/>
    <w:rsid w:val="00271E25"/>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2D0A"/>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CBF"/>
    <w:rsid w:val="002C0728"/>
    <w:rsid w:val="002C0C3B"/>
    <w:rsid w:val="002C0FC7"/>
    <w:rsid w:val="002C14ED"/>
    <w:rsid w:val="002C2666"/>
    <w:rsid w:val="002C2CCA"/>
    <w:rsid w:val="002C3D93"/>
    <w:rsid w:val="002C41EB"/>
    <w:rsid w:val="002C42B0"/>
    <w:rsid w:val="002C4E4C"/>
    <w:rsid w:val="002C5523"/>
    <w:rsid w:val="002C567A"/>
    <w:rsid w:val="002C69BB"/>
    <w:rsid w:val="002C7C47"/>
    <w:rsid w:val="002D0932"/>
    <w:rsid w:val="002D2D6B"/>
    <w:rsid w:val="002D37B3"/>
    <w:rsid w:val="002D626A"/>
    <w:rsid w:val="002D628E"/>
    <w:rsid w:val="002D67B9"/>
    <w:rsid w:val="002D740C"/>
    <w:rsid w:val="002E1509"/>
    <w:rsid w:val="002E198A"/>
    <w:rsid w:val="002E22E7"/>
    <w:rsid w:val="002E3B85"/>
    <w:rsid w:val="002E4130"/>
    <w:rsid w:val="002E6D27"/>
    <w:rsid w:val="002F0605"/>
    <w:rsid w:val="002F0729"/>
    <w:rsid w:val="002F0CA7"/>
    <w:rsid w:val="002F0DCE"/>
    <w:rsid w:val="002F0E26"/>
    <w:rsid w:val="002F158F"/>
    <w:rsid w:val="002F21F1"/>
    <w:rsid w:val="002F4B9E"/>
    <w:rsid w:val="002F63AA"/>
    <w:rsid w:val="002F7AB1"/>
    <w:rsid w:val="00301E90"/>
    <w:rsid w:val="003020BE"/>
    <w:rsid w:val="00302ECD"/>
    <w:rsid w:val="003050FE"/>
    <w:rsid w:val="003054DE"/>
    <w:rsid w:val="00307637"/>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47CAB"/>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1FF9"/>
    <w:rsid w:val="00372091"/>
    <w:rsid w:val="00372556"/>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EB2"/>
    <w:rsid w:val="003C4F57"/>
    <w:rsid w:val="003C5DE0"/>
    <w:rsid w:val="003C7627"/>
    <w:rsid w:val="003D1CAB"/>
    <w:rsid w:val="003D361A"/>
    <w:rsid w:val="003D39F6"/>
    <w:rsid w:val="003D4416"/>
    <w:rsid w:val="003D63E3"/>
    <w:rsid w:val="003E07F7"/>
    <w:rsid w:val="003E0F01"/>
    <w:rsid w:val="003E1477"/>
    <w:rsid w:val="003E14CE"/>
    <w:rsid w:val="003E1579"/>
    <w:rsid w:val="003E3B52"/>
    <w:rsid w:val="003E4A51"/>
    <w:rsid w:val="003E4D52"/>
    <w:rsid w:val="003E5A08"/>
    <w:rsid w:val="003E5B0C"/>
    <w:rsid w:val="003E5B19"/>
    <w:rsid w:val="003E6048"/>
    <w:rsid w:val="003E6F42"/>
    <w:rsid w:val="003E7C23"/>
    <w:rsid w:val="003F0107"/>
    <w:rsid w:val="003F0FE0"/>
    <w:rsid w:val="003F1F4C"/>
    <w:rsid w:val="003F25DA"/>
    <w:rsid w:val="003F3488"/>
    <w:rsid w:val="003F3EAA"/>
    <w:rsid w:val="003F3FB8"/>
    <w:rsid w:val="003F55D1"/>
    <w:rsid w:val="003F5B8A"/>
    <w:rsid w:val="003F7362"/>
    <w:rsid w:val="003F7599"/>
    <w:rsid w:val="003F7EC6"/>
    <w:rsid w:val="004021C5"/>
    <w:rsid w:val="00402D76"/>
    <w:rsid w:val="00402E01"/>
    <w:rsid w:val="00402E98"/>
    <w:rsid w:val="00402FCC"/>
    <w:rsid w:val="00403707"/>
    <w:rsid w:val="00405FBF"/>
    <w:rsid w:val="0040684D"/>
    <w:rsid w:val="0040787A"/>
    <w:rsid w:val="0041028D"/>
    <w:rsid w:val="00411D73"/>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5375"/>
    <w:rsid w:val="004355CE"/>
    <w:rsid w:val="00435E1C"/>
    <w:rsid w:val="004419DD"/>
    <w:rsid w:val="00442BC3"/>
    <w:rsid w:val="00443657"/>
    <w:rsid w:val="00443B2B"/>
    <w:rsid w:val="00444250"/>
    <w:rsid w:val="00444A4C"/>
    <w:rsid w:val="00445A24"/>
    <w:rsid w:val="00445F04"/>
    <w:rsid w:val="00446724"/>
    <w:rsid w:val="004476BF"/>
    <w:rsid w:val="004523AE"/>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3EE0"/>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725A"/>
    <w:rsid w:val="004A0046"/>
    <w:rsid w:val="004A1319"/>
    <w:rsid w:val="004A189B"/>
    <w:rsid w:val="004A30F2"/>
    <w:rsid w:val="004A34F6"/>
    <w:rsid w:val="004A36D7"/>
    <w:rsid w:val="004A36F4"/>
    <w:rsid w:val="004A3947"/>
    <w:rsid w:val="004A3E6D"/>
    <w:rsid w:val="004A4F60"/>
    <w:rsid w:val="004A6099"/>
    <w:rsid w:val="004A67AE"/>
    <w:rsid w:val="004A72F9"/>
    <w:rsid w:val="004A7597"/>
    <w:rsid w:val="004B135B"/>
    <w:rsid w:val="004B15CE"/>
    <w:rsid w:val="004B2517"/>
    <w:rsid w:val="004B3C45"/>
    <w:rsid w:val="004B485F"/>
    <w:rsid w:val="004B62CE"/>
    <w:rsid w:val="004B6577"/>
    <w:rsid w:val="004B77A3"/>
    <w:rsid w:val="004C1478"/>
    <w:rsid w:val="004C37B9"/>
    <w:rsid w:val="004C79EC"/>
    <w:rsid w:val="004C7A76"/>
    <w:rsid w:val="004D064C"/>
    <w:rsid w:val="004D0CF8"/>
    <w:rsid w:val="004D19D5"/>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720"/>
    <w:rsid w:val="004F3070"/>
    <w:rsid w:val="004F3894"/>
    <w:rsid w:val="004F4B07"/>
    <w:rsid w:val="004F5EEE"/>
    <w:rsid w:val="004F659A"/>
    <w:rsid w:val="004F75D7"/>
    <w:rsid w:val="0050167E"/>
    <w:rsid w:val="005019B2"/>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0EC6"/>
    <w:rsid w:val="0052148D"/>
    <w:rsid w:val="005236DE"/>
    <w:rsid w:val="00523939"/>
    <w:rsid w:val="005246E3"/>
    <w:rsid w:val="00524A9A"/>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1B5B"/>
    <w:rsid w:val="0054294F"/>
    <w:rsid w:val="0054307F"/>
    <w:rsid w:val="005437BA"/>
    <w:rsid w:val="005437E4"/>
    <w:rsid w:val="00543EFA"/>
    <w:rsid w:val="00547415"/>
    <w:rsid w:val="005474DE"/>
    <w:rsid w:val="005479F6"/>
    <w:rsid w:val="00547F05"/>
    <w:rsid w:val="00551264"/>
    <w:rsid w:val="00557C53"/>
    <w:rsid w:val="00560FE4"/>
    <w:rsid w:val="00563CDC"/>
    <w:rsid w:val="00564EA9"/>
    <w:rsid w:val="005657F4"/>
    <w:rsid w:val="00567E7C"/>
    <w:rsid w:val="00570934"/>
    <w:rsid w:val="00571AB2"/>
    <w:rsid w:val="00571BCD"/>
    <w:rsid w:val="005734F9"/>
    <w:rsid w:val="00575236"/>
    <w:rsid w:val="00576985"/>
    <w:rsid w:val="00580C99"/>
    <w:rsid w:val="005823B6"/>
    <w:rsid w:val="00584AAF"/>
    <w:rsid w:val="00584C49"/>
    <w:rsid w:val="005865BE"/>
    <w:rsid w:val="00590351"/>
    <w:rsid w:val="005914EF"/>
    <w:rsid w:val="005929E8"/>
    <w:rsid w:val="00593ED7"/>
    <w:rsid w:val="005940A7"/>
    <w:rsid w:val="00594C93"/>
    <w:rsid w:val="005A0C84"/>
    <w:rsid w:val="005A1735"/>
    <w:rsid w:val="005A17AF"/>
    <w:rsid w:val="005A3327"/>
    <w:rsid w:val="005A3675"/>
    <w:rsid w:val="005A3D85"/>
    <w:rsid w:val="005A4FFB"/>
    <w:rsid w:val="005A5F71"/>
    <w:rsid w:val="005B0E85"/>
    <w:rsid w:val="005B207E"/>
    <w:rsid w:val="005B25AC"/>
    <w:rsid w:val="005B4B09"/>
    <w:rsid w:val="005B55EA"/>
    <w:rsid w:val="005B5C8A"/>
    <w:rsid w:val="005B5FDF"/>
    <w:rsid w:val="005B6256"/>
    <w:rsid w:val="005B7149"/>
    <w:rsid w:val="005C2682"/>
    <w:rsid w:val="005C2DA8"/>
    <w:rsid w:val="005C6B8C"/>
    <w:rsid w:val="005C7B20"/>
    <w:rsid w:val="005D0F1D"/>
    <w:rsid w:val="005D2FCB"/>
    <w:rsid w:val="005D4FA0"/>
    <w:rsid w:val="005E090D"/>
    <w:rsid w:val="005E0DAE"/>
    <w:rsid w:val="005E1BAD"/>
    <w:rsid w:val="005E53C8"/>
    <w:rsid w:val="005E5693"/>
    <w:rsid w:val="005E7789"/>
    <w:rsid w:val="005E7B3B"/>
    <w:rsid w:val="005F2004"/>
    <w:rsid w:val="005F4109"/>
    <w:rsid w:val="005F5171"/>
    <w:rsid w:val="005F5BCF"/>
    <w:rsid w:val="005F757F"/>
    <w:rsid w:val="00601FC7"/>
    <w:rsid w:val="00603C81"/>
    <w:rsid w:val="006040D8"/>
    <w:rsid w:val="00604443"/>
    <w:rsid w:val="006064E0"/>
    <w:rsid w:val="006066E5"/>
    <w:rsid w:val="006111FF"/>
    <w:rsid w:val="006114F9"/>
    <w:rsid w:val="006117A9"/>
    <w:rsid w:val="00615621"/>
    <w:rsid w:val="006156E5"/>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41DB"/>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66AF4"/>
    <w:rsid w:val="0067235D"/>
    <w:rsid w:val="00674651"/>
    <w:rsid w:val="0067465F"/>
    <w:rsid w:val="00676225"/>
    <w:rsid w:val="00677AA5"/>
    <w:rsid w:val="00677D8E"/>
    <w:rsid w:val="00677F0C"/>
    <w:rsid w:val="0068005C"/>
    <w:rsid w:val="0068198A"/>
    <w:rsid w:val="006823BE"/>
    <w:rsid w:val="006823D8"/>
    <w:rsid w:val="00684AAF"/>
    <w:rsid w:val="00684AB1"/>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715B"/>
    <w:rsid w:val="006A7933"/>
    <w:rsid w:val="006A7EDB"/>
    <w:rsid w:val="006B3B97"/>
    <w:rsid w:val="006B4167"/>
    <w:rsid w:val="006B49D8"/>
    <w:rsid w:val="006B5876"/>
    <w:rsid w:val="006B75B3"/>
    <w:rsid w:val="006C1253"/>
    <w:rsid w:val="006C1FB0"/>
    <w:rsid w:val="006C4DCD"/>
    <w:rsid w:val="006C4F54"/>
    <w:rsid w:val="006C6CBD"/>
    <w:rsid w:val="006C7A24"/>
    <w:rsid w:val="006C7C60"/>
    <w:rsid w:val="006D054F"/>
    <w:rsid w:val="006D0649"/>
    <w:rsid w:val="006D097E"/>
    <w:rsid w:val="006D1174"/>
    <w:rsid w:val="006D2073"/>
    <w:rsid w:val="006D234C"/>
    <w:rsid w:val="006D4847"/>
    <w:rsid w:val="006D5199"/>
    <w:rsid w:val="006E1539"/>
    <w:rsid w:val="006E26E2"/>
    <w:rsid w:val="006E3CF2"/>
    <w:rsid w:val="006E46E7"/>
    <w:rsid w:val="006E55DD"/>
    <w:rsid w:val="006E5E6D"/>
    <w:rsid w:val="006E6438"/>
    <w:rsid w:val="006E70C0"/>
    <w:rsid w:val="006F0715"/>
    <w:rsid w:val="006F1171"/>
    <w:rsid w:val="006F1338"/>
    <w:rsid w:val="006F2C14"/>
    <w:rsid w:val="006F2D72"/>
    <w:rsid w:val="006F3224"/>
    <w:rsid w:val="006F3F77"/>
    <w:rsid w:val="006F4FB9"/>
    <w:rsid w:val="006F5057"/>
    <w:rsid w:val="006F58B4"/>
    <w:rsid w:val="006F5B7E"/>
    <w:rsid w:val="006F6EBE"/>
    <w:rsid w:val="006F76D4"/>
    <w:rsid w:val="007018C8"/>
    <w:rsid w:val="00701DDC"/>
    <w:rsid w:val="00702D7A"/>
    <w:rsid w:val="00703166"/>
    <w:rsid w:val="00703319"/>
    <w:rsid w:val="00703FB5"/>
    <w:rsid w:val="007075B6"/>
    <w:rsid w:val="00707AB3"/>
    <w:rsid w:val="00707ADC"/>
    <w:rsid w:val="0071013A"/>
    <w:rsid w:val="00710437"/>
    <w:rsid w:val="007129CB"/>
    <w:rsid w:val="00713B57"/>
    <w:rsid w:val="007158E2"/>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6C9A"/>
    <w:rsid w:val="007572EE"/>
    <w:rsid w:val="0075766A"/>
    <w:rsid w:val="00757879"/>
    <w:rsid w:val="00762A42"/>
    <w:rsid w:val="00762E91"/>
    <w:rsid w:val="007636B5"/>
    <w:rsid w:val="00763F6F"/>
    <w:rsid w:val="00764E2A"/>
    <w:rsid w:val="0076534E"/>
    <w:rsid w:val="0076538C"/>
    <w:rsid w:val="00765C7D"/>
    <w:rsid w:val="00767B09"/>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3243"/>
    <w:rsid w:val="007933FE"/>
    <w:rsid w:val="00797B90"/>
    <w:rsid w:val="007A11CE"/>
    <w:rsid w:val="007A1A72"/>
    <w:rsid w:val="007A1E40"/>
    <w:rsid w:val="007A2166"/>
    <w:rsid w:val="007A22AA"/>
    <w:rsid w:val="007A3977"/>
    <w:rsid w:val="007A3EBB"/>
    <w:rsid w:val="007A4516"/>
    <w:rsid w:val="007A5066"/>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6A9F"/>
    <w:rsid w:val="007D75A7"/>
    <w:rsid w:val="007D7864"/>
    <w:rsid w:val="007D7F31"/>
    <w:rsid w:val="007E0000"/>
    <w:rsid w:val="007E0501"/>
    <w:rsid w:val="007E39C5"/>
    <w:rsid w:val="007E3EAB"/>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5883"/>
    <w:rsid w:val="008072F3"/>
    <w:rsid w:val="00807A55"/>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6FE"/>
    <w:rsid w:val="00822968"/>
    <w:rsid w:val="008229CA"/>
    <w:rsid w:val="00823212"/>
    <w:rsid w:val="00823777"/>
    <w:rsid w:val="008248CF"/>
    <w:rsid w:val="00824B51"/>
    <w:rsid w:val="00824B73"/>
    <w:rsid w:val="00824D1B"/>
    <w:rsid w:val="0082612E"/>
    <w:rsid w:val="00826561"/>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8B1"/>
    <w:rsid w:val="00853F3D"/>
    <w:rsid w:val="00854585"/>
    <w:rsid w:val="00855074"/>
    <w:rsid w:val="0085594E"/>
    <w:rsid w:val="0085727E"/>
    <w:rsid w:val="008572BD"/>
    <w:rsid w:val="0086058D"/>
    <w:rsid w:val="00860897"/>
    <w:rsid w:val="00860D84"/>
    <w:rsid w:val="0086142E"/>
    <w:rsid w:val="008616DC"/>
    <w:rsid w:val="00863F55"/>
    <w:rsid w:val="00865FB6"/>
    <w:rsid w:val="00866D86"/>
    <w:rsid w:val="00867631"/>
    <w:rsid w:val="00867789"/>
    <w:rsid w:val="0086799A"/>
    <w:rsid w:val="0087184E"/>
    <w:rsid w:val="00871D91"/>
    <w:rsid w:val="00872763"/>
    <w:rsid w:val="00873549"/>
    <w:rsid w:val="00873DEE"/>
    <w:rsid w:val="008744AE"/>
    <w:rsid w:val="008753C3"/>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8AB"/>
    <w:rsid w:val="008B60C0"/>
    <w:rsid w:val="008B7534"/>
    <w:rsid w:val="008C08F6"/>
    <w:rsid w:val="008C3AA4"/>
    <w:rsid w:val="008C3B25"/>
    <w:rsid w:val="008C4D85"/>
    <w:rsid w:val="008C68C1"/>
    <w:rsid w:val="008C74A7"/>
    <w:rsid w:val="008C7535"/>
    <w:rsid w:val="008D5C53"/>
    <w:rsid w:val="008E0EE5"/>
    <w:rsid w:val="008E1E05"/>
    <w:rsid w:val="008E2FCC"/>
    <w:rsid w:val="008E2FF3"/>
    <w:rsid w:val="008E3684"/>
    <w:rsid w:val="008E3D42"/>
    <w:rsid w:val="008E5691"/>
    <w:rsid w:val="008E57D4"/>
    <w:rsid w:val="008F10E1"/>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16C"/>
    <w:rsid w:val="00920AD2"/>
    <w:rsid w:val="009212B6"/>
    <w:rsid w:val="009243AD"/>
    <w:rsid w:val="00924896"/>
    <w:rsid w:val="009249B2"/>
    <w:rsid w:val="009276C1"/>
    <w:rsid w:val="0093000F"/>
    <w:rsid w:val="00930BA1"/>
    <w:rsid w:val="00930F14"/>
    <w:rsid w:val="00931134"/>
    <w:rsid w:val="009317C9"/>
    <w:rsid w:val="009336B1"/>
    <w:rsid w:val="0093485A"/>
    <w:rsid w:val="0093568D"/>
    <w:rsid w:val="0093728F"/>
    <w:rsid w:val="009401B0"/>
    <w:rsid w:val="009413B2"/>
    <w:rsid w:val="00942631"/>
    <w:rsid w:val="00942BC9"/>
    <w:rsid w:val="00944B6D"/>
    <w:rsid w:val="0094503B"/>
    <w:rsid w:val="00946144"/>
    <w:rsid w:val="0094698D"/>
    <w:rsid w:val="0094781A"/>
    <w:rsid w:val="00952479"/>
    <w:rsid w:val="009547E6"/>
    <w:rsid w:val="00954B32"/>
    <w:rsid w:val="00961B58"/>
    <w:rsid w:val="009646B3"/>
    <w:rsid w:val="00967BE7"/>
    <w:rsid w:val="009702C7"/>
    <w:rsid w:val="009707FE"/>
    <w:rsid w:val="00970C37"/>
    <w:rsid w:val="00971D63"/>
    <w:rsid w:val="0097230B"/>
    <w:rsid w:val="009730F8"/>
    <w:rsid w:val="009731D4"/>
    <w:rsid w:val="009733A2"/>
    <w:rsid w:val="009733DA"/>
    <w:rsid w:val="009738CE"/>
    <w:rsid w:val="00974DDF"/>
    <w:rsid w:val="0097542D"/>
    <w:rsid w:val="009754B2"/>
    <w:rsid w:val="009754C9"/>
    <w:rsid w:val="00975530"/>
    <w:rsid w:val="00976AAA"/>
    <w:rsid w:val="00977DC0"/>
    <w:rsid w:val="00980064"/>
    <w:rsid w:val="00981129"/>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B1A56"/>
    <w:rsid w:val="009B2E76"/>
    <w:rsid w:val="009B378D"/>
    <w:rsid w:val="009B3DB7"/>
    <w:rsid w:val="009B67ED"/>
    <w:rsid w:val="009B6F14"/>
    <w:rsid w:val="009B6FC4"/>
    <w:rsid w:val="009C19AD"/>
    <w:rsid w:val="009C6672"/>
    <w:rsid w:val="009C762D"/>
    <w:rsid w:val="009D0FC9"/>
    <w:rsid w:val="009D1E7D"/>
    <w:rsid w:val="009D39AF"/>
    <w:rsid w:val="009D4119"/>
    <w:rsid w:val="009D5EC6"/>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9F711E"/>
    <w:rsid w:val="00A00B73"/>
    <w:rsid w:val="00A01A96"/>
    <w:rsid w:val="00A01B6C"/>
    <w:rsid w:val="00A01F5C"/>
    <w:rsid w:val="00A02669"/>
    <w:rsid w:val="00A02790"/>
    <w:rsid w:val="00A059B8"/>
    <w:rsid w:val="00A068C8"/>
    <w:rsid w:val="00A069F3"/>
    <w:rsid w:val="00A10286"/>
    <w:rsid w:val="00A10A14"/>
    <w:rsid w:val="00A11AF5"/>
    <w:rsid w:val="00A124D1"/>
    <w:rsid w:val="00A127DD"/>
    <w:rsid w:val="00A13C3E"/>
    <w:rsid w:val="00A15020"/>
    <w:rsid w:val="00A15AD9"/>
    <w:rsid w:val="00A16264"/>
    <w:rsid w:val="00A1661C"/>
    <w:rsid w:val="00A1737E"/>
    <w:rsid w:val="00A2083E"/>
    <w:rsid w:val="00A24ADD"/>
    <w:rsid w:val="00A26C35"/>
    <w:rsid w:val="00A30324"/>
    <w:rsid w:val="00A30AEB"/>
    <w:rsid w:val="00A31DC9"/>
    <w:rsid w:val="00A33332"/>
    <w:rsid w:val="00A34401"/>
    <w:rsid w:val="00A34424"/>
    <w:rsid w:val="00A34B84"/>
    <w:rsid w:val="00A35B1B"/>
    <w:rsid w:val="00A36E11"/>
    <w:rsid w:val="00A42656"/>
    <w:rsid w:val="00A43513"/>
    <w:rsid w:val="00A4481A"/>
    <w:rsid w:val="00A4639E"/>
    <w:rsid w:val="00A46622"/>
    <w:rsid w:val="00A47EB7"/>
    <w:rsid w:val="00A50266"/>
    <w:rsid w:val="00A51937"/>
    <w:rsid w:val="00A52538"/>
    <w:rsid w:val="00A52D9B"/>
    <w:rsid w:val="00A53334"/>
    <w:rsid w:val="00A54AF4"/>
    <w:rsid w:val="00A561E7"/>
    <w:rsid w:val="00A565A4"/>
    <w:rsid w:val="00A56C3F"/>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77D3E"/>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87EE8"/>
    <w:rsid w:val="00A90371"/>
    <w:rsid w:val="00A90C96"/>
    <w:rsid w:val="00A90D84"/>
    <w:rsid w:val="00A91CE1"/>
    <w:rsid w:val="00A920CE"/>
    <w:rsid w:val="00A9337D"/>
    <w:rsid w:val="00A95333"/>
    <w:rsid w:val="00A96F8C"/>
    <w:rsid w:val="00A97294"/>
    <w:rsid w:val="00AA029E"/>
    <w:rsid w:val="00AA0D81"/>
    <w:rsid w:val="00AA0D88"/>
    <w:rsid w:val="00AA0F48"/>
    <w:rsid w:val="00AA1099"/>
    <w:rsid w:val="00AA10B0"/>
    <w:rsid w:val="00AA1B29"/>
    <w:rsid w:val="00AA2280"/>
    <w:rsid w:val="00AA2462"/>
    <w:rsid w:val="00AA2DD2"/>
    <w:rsid w:val="00AA320C"/>
    <w:rsid w:val="00AA3465"/>
    <w:rsid w:val="00AA3605"/>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599"/>
    <w:rsid w:val="00AD29B0"/>
    <w:rsid w:val="00AD2CFB"/>
    <w:rsid w:val="00AD35FC"/>
    <w:rsid w:val="00AD3702"/>
    <w:rsid w:val="00AD492D"/>
    <w:rsid w:val="00AD4CD4"/>
    <w:rsid w:val="00AD4DA1"/>
    <w:rsid w:val="00AD5C47"/>
    <w:rsid w:val="00AD7C5C"/>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6C03"/>
    <w:rsid w:val="00B2766E"/>
    <w:rsid w:val="00B314FB"/>
    <w:rsid w:val="00B326D8"/>
    <w:rsid w:val="00B34E94"/>
    <w:rsid w:val="00B413AC"/>
    <w:rsid w:val="00B41CAC"/>
    <w:rsid w:val="00B426B5"/>
    <w:rsid w:val="00B43280"/>
    <w:rsid w:val="00B43A5E"/>
    <w:rsid w:val="00B43CF4"/>
    <w:rsid w:val="00B448FB"/>
    <w:rsid w:val="00B458E1"/>
    <w:rsid w:val="00B46567"/>
    <w:rsid w:val="00B46812"/>
    <w:rsid w:val="00B47702"/>
    <w:rsid w:val="00B5127D"/>
    <w:rsid w:val="00B5213F"/>
    <w:rsid w:val="00B5312C"/>
    <w:rsid w:val="00B53A25"/>
    <w:rsid w:val="00B54B08"/>
    <w:rsid w:val="00B54DD8"/>
    <w:rsid w:val="00B55D87"/>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0655"/>
    <w:rsid w:val="00BB1496"/>
    <w:rsid w:val="00BB1968"/>
    <w:rsid w:val="00BB30C8"/>
    <w:rsid w:val="00BB3E81"/>
    <w:rsid w:val="00BB440C"/>
    <w:rsid w:val="00BB4E23"/>
    <w:rsid w:val="00BB57E6"/>
    <w:rsid w:val="00BB7472"/>
    <w:rsid w:val="00BC02A0"/>
    <w:rsid w:val="00BC1C7A"/>
    <w:rsid w:val="00BC3817"/>
    <w:rsid w:val="00BC484E"/>
    <w:rsid w:val="00BC5B20"/>
    <w:rsid w:val="00BC5EEB"/>
    <w:rsid w:val="00BC5FBE"/>
    <w:rsid w:val="00BC724A"/>
    <w:rsid w:val="00BD0A61"/>
    <w:rsid w:val="00BD0F36"/>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55D"/>
    <w:rsid w:val="00BE577E"/>
    <w:rsid w:val="00BE5FEE"/>
    <w:rsid w:val="00BE6D98"/>
    <w:rsid w:val="00BF0C62"/>
    <w:rsid w:val="00BF1306"/>
    <w:rsid w:val="00BF24E3"/>
    <w:rsid w:val="00BF4964"/>
    <w:rsid w:val="00BF4CB7"/>
    <w:rsid w:val="00BF5341"/>
    <w:rsid w:val="00BF6678"/>
    <w:rsid w:val="00BF727D"/>
    <w:rsid w:val="00C00CC4"/>
    <w:rsid w:val="00C00DA3"/>
    <w:rsid w:val="00C03124"/>
    <w:rsid w:val="00C04298"/>
    <w:rsid w:val="00C053AF"/>
    <w:rsid w:val="00C05D00"/>
    <w:rsid w:val="00C06ACE"/>
    <w:rsid w:val="00C073FB"/>
    <w:rsid w:val="00C100EC"/>
    <w:rsid w:val="00C10FCE"/>
    <w:rsid w:val="00C14CDC"/>
    <w:rsid w:val="00C15B72"/>
    <w:rsid w:val="00C15F29"/>
    <w:rsid w:val="00C16739"/>
    <w:rsid w:val="00C16971"/>
    <w:rsid w:val="00C16F38"/>
    <w:rsid w:val="00C20757"/>
    <w:rsid w:val="00C2091D"/>
    <w:rsid w:val="00C20E5A"/>
    <w:rsid w:val="00C2140C"/>
    <w:rsid w:val="00C21AC9"/>
    <w:rsid w:val="00C21BB3"/>
    <w:rsid w:val="00C222F2"/>
    <w:rsid w:val="00C23A5E"/>
    <w:rsid w:val="00C242C5"/>
    <w:rsid w:val="00C2590F"/>
    <w:rsid w:val="00C27AB1"/>
    <w:rsid w:val="00C3080F"/>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D31"/>
    <w:rsid w:val="00C515E2"/>
    <w:rsid w:val="00C5166F"/>
    <w:rsid w:val="00C51C2E"/>
    <w:rsid w:val="00C536F4"/>
    <w:rsid w:val="00C557CB"/>
    <w:rsid w:val="00C5755E"/>
    <w:rsid w:val="00C601B4"/>
    <w:rsid w:val="00C60CE4"/>
    <w:rsid w:val="00C616FC"/>
    <w:rsid w:val="00C628B8"/>
    <w:rsid w:val="00C63777"/>
    <w:rsid w:val="00C6498B"/>
    <w:rsid w:val="00C66FB3"/>
    <w:rsid w:val="00C67B9F"/>
    <w:rsid w:val="00C727B3"/>
    <w:rsid w:val="00C72E39"/>
    <w:rsid w:val="00C72EF8"/>
    <w:rsid w:val="00C74A42"/>
    <w:rsid w:val="00C74AA3"/>
    <w:rsid w:val="00C74DC8"/>
    <w:rsid w:val="00C74F7D"/>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8AB"/>
    <w:rsid w:val="00CA62D8"/>
    <w:rsid w:val="00CA6DAB"/>
    <w:rsid w:val="00CB065F"/>
    <w:rsid w:val="00CB1CDF"/>
    <w:rsid w:val="00CB1E03"/>
    <w:rsid w:val="00CB21AA"/>
    <w:rsid w:val="00CB4824"/>
    <w:rsid w:val="00CB61AA"/>
    <w:rsid w:val="00CB74FD"/>
    <w:rsid w:val="00CC0145"/>
    <w:rsid w:val="00CC194D"/>
    <w:rsid w:val="00CC29F5"/>
    <w:rsid w:val="00CC2D0A"/>
    <w:rsid w:val="00CC4829"/>
    <w:rsid w:val="00CC560D"/>
    <w:rsid w:val="00CC67A4"/>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262F"/>
    <w:rsid w:val="00CF30F6"/>
    <w:rsid w:val="00CF335F"/>
    <w:rsid w:val="00CF3E15"/>
    <w:rsid w:val="00CF5C21"/>
    <w:rsid w:val="00CF75A4"/>
    <w:rsid w:val="00CF75EE"/>
    <w:rsid w:val="00D01D4A"/>
    <w:rsid w:val="00D01DFC"/>
    <w:rsid w:val="00D02754"/>
    <w:rsid w:val="00D02992"/>
    <w:rsid w:val="00D03AD5"/>
    <w:rsid w:val="00D03C72"/>
    <w:rsid w:val="00D0681D"/>
    <w:rsid w:val="00D0690D"/>
    <w:rsid w:val="00D06BF2"/>
    <w:rsid w:val="00D06E3E"/>
    <w:rsid w:val="00D1130C"/>
    <w:rsid w:val="00D11C86"/>
    <w:rsid w:val="00D13F71"/>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2F17"/>
    <w:rsid w:val="00D54CB4"/>
    <w:rsid w:val="00D54D0C"/>
    <w:rsid w:val="00D54DF2"/>
    <w:rsid w:val="00D55F72"/>
    <w:rsid w:val="00D56A6B"/>
    <w:rsid w:val="00D56A7B"/>
    <w:rsid w:val="00D56B0C"/>
    <w:rsid w:val="00D56BD2"/>
    <w:rsid w:val="00D604DE"/>
    <w:rsid w:val="00D61BD3"/>
    <w:rsid w:val="00D61E53"/>
    <w:rsid w:val="00D6237E"/>
    <w:rsid w:val="00D63EC9"/>
    <w:rsid w:val="00D65903"/>
    <w:rsid w:val="00D65A98"/>
    <w:rsid w:val="00D6623E"/>
    <w:rsid w:val="00D66C8F"/>
    <w:rsid w:val="00D66D00"/>
    <w:rsid w:val="00D701F5"/>
    <w:rsid w:val="00D70249"/>
    <w:rsid w:val="00D7034D"/>
    <w:rsid w:val="00D708AD"/>
    <w:rsid w:val="00D70E28"/>
    <w:rsid w:val="00D715A3"/>
    <w:rsid w:val="00D729E9"/>
    <w:rsid w:val="00D72ACC"/>
    <w:rsid w:val="00D7336B"/>
    <w:rsid w:val="00D73645"/>
    <w:rsid w:val="00D74A69"/>
    <w:rsid w:val="00D74E67"/>
    <w:rsid w:val="00D75ACA"/>
    <w:rsid w:val="00D76435"/>
    <w:rsid w:val="00D80BCE"/>
    <w:rsid w:val="00D81CF6"/>
    <w:rsid w:val="00D823FF"/>
    <w:rsid w:val="00D824BA"/>
    <w:rsid w:val="00D846C9"/>
    <w:rsid w:val="00D858F4"/>
    <w:rsid w:val="00D86506"/>
    <w:rsid w:val="00D874DA"/>
    <w:rsid w:val="00D87D2E"/>
    <w:rsid w:val="00D90CB6"/>
    <w:rsid w:val="00D90DB8"/>
    <w:rsid w:val="00D93071"/>
    <w:rsid w:val="00D93D00"/>
    <w:rsid w:val="00D93E28"/>
    <w:rsid w:val="00D95684"/>
    <w:rsid w:val="00D95AC6"/>
    <w:rsid w:val="00D95E8F"/>
    <w:rsid w:val="00D978A1"/>
    <w:rsid w:val="00DA07BA"/>
    <w:rsid w:val="00DA0B02"/>
    <w:rsid w:val="00DA1670"/>
    <w:rsid w:val="00DA40E8"/>
    <w:rsid w:val="00DA54B4"/>
    <w:rsid w:val="00DA55C2"/>
    <w:rsid w:val="00DA6326"/>
    <w:rsid w:val="00DB006E"/>
    <w:rsid w:val="00DB1876"/>
    <w:rsid w:val="00DB23CD"/>
    <w:rsid w:val="00DB26AE"/>
    <w:rsid w:val="00DB3154"/>
    <w:rsid w:val="00DB5FBB"/>
    <w:rsid w:val="00DB6ACE"/>
    <w:rsid w:val="00DB6C73"/>
    <w:rsid w:val="00DB7D08"/>
    <w:rsid w:val="00DC1DAE"/>
    <w:rsid w:val="00DC2763"/>
    <w:rsid w:val="00DC48B1"/>
    <w:rsid w:val="00DC49AD"/>
    <w:rsid w:val="00DD521C"/>
    <w:rsid w:val="00DD5513"/>
    <w:rsid w:val="00DD6616"/>
    <w:rsid w:val="00DD70FD"/>
    <w:rsid w:val="00DD7BB1"/>
    <w:rsid w:val="00DE1043"/>
    <w:rsid w:val="00DE14B8"/>
    <w:rsid w:val="00DE1597"/>
    <w:rsid w:val="00DE1CDE"/>
    <w:rsid w:val="00DE2C2C"/>
    <w:rsid w:val="00DE614C"/>
    <w:rsid w:val="00DE6AA8"/>
    <w:rsid w:val="00DE6BE3"/>
    <w:rsid w:val="00DF0D23"/>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635D"/>
    <w:rsid w:val="00E17A95"/>
    <w:rsid w:val="00E206F5"/>
    <w:rsid w:val="00E21566"/>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2B88"/>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73D2"/>
    <w:rsid w:val="00EB087F"/>
    <w:rsid w:val="00EB2BEA"/>
    <w:rsid w:val="00EB372D"/>
    <w:rsid w:val="00EB52D7"/>
    <w:rsid w:val="00EB6F0A"/>
    <w:rsid w:val="00EC1339"/>
    <w:rsid w:val="00EC566E"/>
    <w:rsid w:val="00EC64CD"/>
    <w:rsid w:val="00EC6675"/>
    <w:rsid w:val="00EC6A7D"/>
    <w:rsid w:val="00EC71B5"/>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1BD1"/>
    <w:rsid w:val="00EE261E"/>
    <w:rsid w:val="00EE2EA2"/>
    <w:rsid w:val="00EE5C92"/>
    <w:rsid w:val="00EE5E61"/>
    <w:rsid w:val="00EE71A8"/>
    <w:rsid w:val="00EF0180"/>
    <w:rsid w:val="00EF046B"/>
    <w:rsid w:val="00EF1A6A"/>
    <w:rsid w:val="00EF1B5B"/>
    <w:rsid w:val="00EF2342"/>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3EF9"/>
    <w:rsid w:val="00F1445E"/>
    <w:rsid w:val="00F158BE"/>
    <w:rsid w:val="00F165D8"/>
    <w:rsid w:val="00F17297"/>
    <w:rsid w:val="00F1747A"/>
    <w:rsid w:val="00F17EAE"/>
    <w:rsid w:val="00F17EF7"/>
    <w:rsid w:val="00F20268"/>
    <w:rsid w:val="00F20F15"/>
    <w:rsid w:val="00F21A3A"/>
    <w:rsid w:val="00F21B85"/>
    <w:rsid w:val="00F23175"/>
    <w:rsid w:val="00F23A95"/>
    <w:rsid w:val="00F2516A"/>
    <w:rsid w:val="00F262FA"/>
    <w:rsid w:val="00F2633F"/>
    <w:rsid w:val="00F2654C"/>
    <w:rsid w:val="00F270A9"/>
    <w:rsid w:val="00F27791"/>
    <w:rsid w:val="00F27D60"/>
    <w:rsid w:val="00F30EF5"/>
    <w:rsid w:val="00F32B76"/>
    <w:rsid w:val="00F34320"/>
    <w:rsid w:val="00F3582C"/>
    <w:rsid w:val="00F35918"/>
    <w:rsid w:val="00F35A57"/>
    <w:rsid w:val="00F37159"/>
    <w:rsid w:val="00F40CC0"/>
    <w:rsid w:val="00F422BD"/>
    <w:rsid w:val="00F42CCF"/>
    <w:rsid w:val="00F4419B"/>
    <w:rsid w:val="00F44706"/>
    <w:rsid w:val="00F44A08"/>
    <w:rsid w:val="00F4691A"/>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481"/>
    <w:rsid w:val="00F77C39"/>
    <w:rsid w:val="00F832B3"/>
    <w:rsid w:val="00F840F9"/>
    <w:rsid w:val="00F84C5F"/>
    <w:rsid w:val="00F85FB0"/>
    <w:rsid w:val="00F86027"/>
    <w:rsid w:val="00F86EB0"/>
    <w:rsid w:val="00F87414"/>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0A02"/>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20E1"/>
    <w:rsid w:val="00FC340E"/>
    <w:rsid w:val="00FC4CD2"/>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853"/>
    <w:rsid w:val="00FE5F45"/>
    <w:rsid w:val="00FE6097"/>
    <w:rsid w:val="00FE78BC"/>
    <w:rsid w:val="00FE7AB8"/>
    <w:rsid w:val="00FE7D91"/>
    <w:rsid w:val="00FE7E32"/>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6177">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442387060">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07070081">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09293009">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d.nfosigw.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nfosigw/" TargetMode="External"/><Relationship Id="rId4" Type="http://schemas.openxmlformats.org/officeDocument/2006/relationships/settings" Target="settings.xml"/><Relationship Id="rId9" Type="http://schemas.openxmlformats.org/officeDocument/2006/relationships/hyperlink" Target="https://gwd.nfosigw.gov.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95DE-4E55-4105-B8E3-F28E49D5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0</TotalTime>
  <Pages>11</Pages>
  <Words>3016</Words>
  <Characters>18098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21072</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Cendrowska Anna</cp:lastModifiedBy>
  <cp:revision>2</cp:revision>
  <cp:lastPrinted>2016-06-07T09:48:00Z</cp:lastPrinted>
  <dcterms:created xsi:type="dcterms:W3CDTF">2025-04-23T14:17:00Z</dcterms:created>
  <dcterms:modified xsi:type="dcterms:W3CDTF">2025-04-23T14:17:00Z</dcterms:modified>
</cp:coreProperties>
</file>