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EEBD1" w14:textId="77777777" w:rsidR="00101578" w:rsidRDefault="00101578" w:rsidP="00101578">
      <w:pPr>
        <w:jc w:val="center"/>
      </w:pPr>
      <w:r w:rsidRPr="00901150">
        <w:t>Program szkolenia praktycznego, o którym mowa w ust. 1 pkt 2, na podstawie którego następuje weryfikacja wniosku, o którym mowa w ust. 2</w:t>
      </w:r>
      <w:r>
        <w:t xml:space="preserve"> ustawy </w:t>
      </w:r>
      <w:r w:rsidRPr="00901150">
        <w:t>o zmianie ustawy o zawodach lekarza i lekarza dentysty oraz niektórych innych ustaw</w:t>
      </w:r>
    </w:p>
    <w:p w14:paraId="6EA97050" w14:textId="1091F279" w:rsidR="00101578" w:rsidRPr="00026C73" w:rsidRDefault="00101578" w:rsidP="00101578">
      <w:pPr>
        <w:jc w:val="center"/>
        <w:rPr>
          <w:sz w:val="32"/>
          <w:szCs w:val="32"/>
        </w:rPr>
      </w:pPr>
      <w:r w:rsidRPr="00026C73">
        <w:rPr>
          <w:sz w:val="32"/>
          <w:szCs w:val="32"/>
        </w:rPr>
        <w:t>Lekarz</w:t>
      </w:r>
      <w:r w:rsidRPr="00026C73">
        <w:rPr>
          <w:sz w:val="32"/>
          <w:szCs w:val="32"/>
        </w:rPr>
        <w:t xml:space="preserve"> dentysta</w:t>
      </w:r>
    </w:p>
    <w:p w14:paraId="2C2E5C00" w14:textId="73619C53" w:rsidR="00101578" w:rsidRDefault="00101578" w:rsidP="00101578">
      <w:pPr>
        <w:pStyle w:val="divpkt"/>
        <w:jc w:val="center"/>
      </w:pPr>
      <w:r>
        <w:rPr>
          <w:b/>
          <w:bCs/>
        </w:rPr>
        <w:t>STAŻ CZĄSTKOWY Z ZAKRESU STOMATOLOGII ZACHOWAWCZEJ</w:t>
      </w:r>
    </w:p>
    <w:p w14:paraId="7081822D" w14:textId="77777777" w:rsidR="00CE652F" w:rsidRDefault="00CE652F" w:rsidP="00101578">
      <w:pPr>
        <w:pStyle w:val="pparinner"/>
      </w:pPr>
    </w:p>
    <w:p w14:paraId="098C41F2" w14:textId="7BC5DB78" w:rsidR="00101578" w:rsidRDefault="00101578" w:rsidP="00101578">
      <w:pPr>
        <w:pStyle w:val="pparinner"/>
      </w:pPr>
      <w:r>
        <w:t xml:space="preserve">Czas trwania stażu wynosi </w:t>
      </w:r>
      <w:r>
        <w:t>5</w:t>
      </w:r>
      <w:r>
        <w:t xml:space="preserve"> tygodni.</w:t>
      </w:r>
    </w:p>
    <w:p w14:paraId="64CAA180" w14:textId="77777777" w:rsidR="00101578" w:rsidRDefault="00101578" w:rsidP="00101578">
      <w:pPr>
        <w:pStyle w:val="pparinner"/>
      </w:pPr>
      <w:r>
        <w:t>Program stażu:</w:t>
      </w:r>
    </w:p>
    <w:p w14:paraId="4CA29B5E" w14:textId="77777777" w:rsidR="00101578" w:rsidRDefault="00101578" w:rsidP="00101578">
      <w:pPr>
        <w:pStyle w:val="divpkt"/>
      </w:pPr>
      <w:r>
        <w:rPr>
          <w:b/>
          <w:bCs/>
        </w:rPr>
        <w:t xml:space="preserve"> 1. </w:t>
      </w:r>
      <w:r>
        <w:t xml:space="preserve"> Poznanie zasad: </w:t>
      </w:r>
    </w:p>
    <w:p w14:paraId="152F4642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organizacji promocji zdrowia jamy ustnej wśród społeczności lokalnej (mieszkańców wsi, gminy, dzielnicy), na której terenie funkcjonuje praktyka lub poradnia; </w:t>
      </w:r>
    </w:p>
    <w:p w14:paraId="51A71509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organizacji i metod pracy indywidualnej praktyki lekarsko-dentystycznej lub poradni, w szczególności: </w:t>
      </w:r>
    </w:p>
    <w:p w14:paraId="11DEE9EA" w14:textId="77777777" w:rsidR="00101578" w:rsidRDefault="00101578" w:rsidP="00101578">
      <w:pPr>
        <w:pStyle w:val="divpkt"/>
      </w:pPr>
      <w:r>
        <w:rPr>
          <w:b/>
          <w:bCs/>
        </w:rPr>
        <w:t xml:space="preserve"> a) </w:t>
      </w:r>
      <w:r>
        <w:t xml:space="preserve"> organizacji pracy gabinetu (ruch pacjentów, rejestracja, dokumentacja, sprawozdawczość, zasady wypisywania recept i skierowań na badanie diagnostyczne oraz na konsultacje specjalistyczne), </w:t>
      </w:r>
    </w:p>
    <w:p w14:paraId="2FC08236" w14:textId="77777777" w:rsidR="00101578" w:rsidRDefault="00101578" w:rsidP="00101578">
      <w:pPr>
        <w:pStyle w:val="divpkt"/>
      </w:pPr>
      <w:r>
        <w:rPr>
          <w:b/>
          <w:bCs/>
        </w:rPr>
        <w:t xml:space="preserve"> b) </w:t>
      </w:r>
      <w:r>
        <w:t xml:space="preserve"> ergonomii pracy lekarza dentysty, pracy z asystentką na cztery ręce, </w:t>
      </w:r>
    </w:p>
    <w:p w14:paraId="0750210C" w14:textId="77777777" w:rsidR="00101578" w:rsidRDefault="00101578" w:rsidP="00101578">
      <w:pPr>
        <w:pStyle w:val="divpkt"/>
      </w:pPr>
      <w:r>
        <w:rPr>
          <w:b/>
          <w:bCs/>
        </w:rPr>
        <w:t xml:space="preserve"> c) </w:t>
      </w:r>
      <w:r>
        <w:t xml:space="preserve"> współdziałania z lekarzami i innymi pracownikami ochrony zdrowia, </w:t>
      </w:r>
    </w:p>
    <w:p w14:paraId="28106B27" w14:textId="77777777" w:rsidR="00101578" w:rsidRDefault="00101578" w:rsidP="00101578">
      <w:pPr>
        <w:pStyle w:val="divpkt"/>
      </w:pPr>
      <w:r>
        <w:rPr>
          <w:b/>
          <w:bCs/>
        </w:rPr>
        <w:t xml:space="preserve"> d) </w:t>
      </w:r>
      <w:r>
        <w:t xml:space="preserve"> metodologii zawierania kontraktów. </w:t>
      </w:r>
    </w:p>
    <w:p w14:paraId="18EB8DF0" w14:textId="77777777" w:rsidR="00101578" w:rsidRDefault="00101578" w:rsidP="00101578">
      <w:pPr>
        <w:pStyle w:val="divpkt"/>
      </w:pPr>
      <w:r>
        <w:rPr>
          <w:b/>
          <w:bCs/>
        </w:rPr>
        <w:t xml:space="preserve"> 2. </w:t>
      </w:r>
      <w:r>
        <w:t xml:space="preserve"> Rozpoznawanie, zapobieganie i leczenie: </w:t>
      </w:r>
    </w:p>
    <w:p w14:paraId="1FB0F0B4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próchnicy zębów; </w:t>
      </w:r>
    </w:p>
    <w:p w14:paraId="620EEBED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zapaleń miazgi; </w:t>
      </w:r>
    </w:p>
    <w:p w14:paraId="717DC853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martwicy i zgorzeli miazgi oraz chorób tkanek okołowierzchołkowych zęba; </w:t>
      </w:r>
    </w:p>
    <w:p w14:paraId="017B0135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uszkodzeń niepróchnicowych tkanek zębów. </w:t>
      </w:r>
    </w:p>
    <w:p w14:paraId="66E9F4D7" w14:textId="77777777" w:rsidR="00101578" w:rsidRDefault="00101578" w:rsidP="00101578">
      <w:pPr>
        <w:pStyle w:val="divpkt"/>
      </w:pPr>
      <w:r>
        <w:rPr>
          <w:b/>
          <w:bCs/>
        </w:rPr>
        <w:t xml:space="preserve"> 3. </w:t>
      </w:r>
      <w:r>
        <w:t xml:space="preserve"> Opanowanie wykonywania następujących umiejętności i czynności: </w:t>
      </w:r>
    </w:p>
    <w:p w14:paraId="3862CADA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diagnozowania próchnicy (ze szczególnym uwzględnieniem oceny aktywności choroby, wykrywania i kwalifikacji zmian próchnicowych na powierzchniach stycznych zębów); </w:t>
      </w:r>
    </w:p>
    <w:p w14:paraId="410CDDF8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planowania postępowania profilaktyczno-leczniczego próchnicy, z uwzględnieniem indywidualnych czynników ryzyka choroby; </w:t>
      </w:r>
    </w:p>
    <w:p w14:paraId="25AC4597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postępowania diagnostycznego w przypadku bólu zębów o niejasnej lokalizacji; </w:t>
      </w:r>
    </w:p>
    <w:p w14:paraId="5CF68B2B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leczenia próchnicy z zastosowaniem oszczędzających metod opracowania ubytku (metoda ART, tunelowa) i odpowiednich materiałów do wypełnień; </w:t>
      </w:r>
    </w:p>
    <w:p w14:paraId="7945DE3D" w14:textId="77777777" w:rsidR="00101578" w:rsidRDefault="00101578" w:rsidP="00101578">
      <w:pPr>
        <w:pStyle w:val="divpkt"/>
      </w:pPr>
      <w:r>
        <w:rPr>
          <w:b/>
          <w:bCs/>
        </w:rPr>
        <w:t xml:space="preserve"> 5) </w:t>
      </w:r>
      <w:r>
        <w:t xml:space="preserve"> postępowania profilaktycznego i leczenia ubytków niepróchnicowego pochodzenia zmineralizowanych tkanek zęba (nadżerki nietypowe, ubytki typu abrazyjnego); </w:t>
      </w:r>
    </w:p>
    <w:p w14:paraId="086BC067" w14:textId="77777777" w:rsidR="00101578" w:rsidRDefault="00101578" w:rsidP="00101578">
      <w:pPr>
        <w:pStyle w:val="divpkt"/>
      </w:pPr>
      <w:r>
        <w:rPr>
          <w:b/>
          <w:bCs/>
        </w:rPr>
        <w:t xml:space="preserve"> 6) </w:t>
      </w:r>
      <w:r>
        <w:t xml:space="preserve"> wykonywania zabiegów endodontycznych; </w:t>
      </w:r>
    </w:p>
    <w:p w14:paraId="28C0D4CF" w14:textId="77777777" w:rsidR="00101578" w:rsidRDefault="00101578" w:rsidP="00101578">
      <w:pPr>
        <w:pStyle w:val="divpkt"/>
      </w:pPr>
      <w:r>
        <w:rPr>
          <w:b/>
          <w:bCs/>
        </w:rPr>
        <w:t xml:space="preserve"> 7) </w:t>
      </w:r>
      <w:r>
        <w:t xml:space="preserve"> postępowania diagnostycznego i leczniczego w przypadku chorób miazgi i tkanek okołowierzchołkowych, ze szczególnym uwzględnieniem zębów wielokorzeniowych (ekstyrpacja miazgi w znieczuleniu, leczenie kanałowe zębów z zainfekowaną miazgą, wypełnienie kanałów korzeniowych ćwiekami gutaperkowymi z użyciem różnych metod kondensacji, leczenie endodontyczne zębów z nieprawidłowościami anatomicznymi dotyczącymi liczby i przebiegu kanałów korzeniowych); </w:t>
      </w:r>
    </w:p>
    <w:p w14:paraId="08B0D52E" w14:textId="77777777" w:rsidR="00101578" w:rsidRDefault="00101578" w:rsidP="00101578">
      <w:pPr>
        <w:pStyle w:val="divpkt"/>
      </w:pPr>
      <w:r>
        <w:rPr>
          <w:b/>
          <w:bCs/>
        </w:rPr>
        <w:t xml:space="preserve"> 8) </w:t>
      </w:r>
      <w:r>
        <w:t xml:space="preserve"> diagnostyki i postępowania leczniczego w uszkodzeniach tkanek zęba spowodowanych czynnikami abrazyjnymi lub chemicznymi; </w:t>
      </w:r>
    </w:p>
    <w:p w14:paraId="02EF003C" w14:textId="77777777" w:rsidR="00101578" w:rsidRDefault="00101578" w:rsidP="00101578">
      <w:pPr>
        <w:pStyle w:val="divpkt"/>
      </w:pPr>
      <w:r>
        <w:rPr>
          <w:b/>
          <w:bCs/>
        </w:rPr>
        <w:t xml:space="preserve"> 9) </w:t>
      </w:r>
      <w:r>
        <w:t xml:space="preserve"> diagnostyki i postępowania leczniczego w przypadku pourazowych uszkodzeń zębów stałych; </w:t>
      </w:r>
    </w:p>
    <w:p w14:paraId="25E8ABF4" w14:textId="77777777" w:rsidR="00101578" w:rsidRDefault="00101578" w:rsidP="00101578">
      <w:pPr>
        <w:pStyle w:val="divpkt"/>
      </w:pPr>
      <w:r>
        <w:rPr>
          <w:b/>
          <w:bCs/>
        </w:rPr>
        <w:t xml:space="preserve"> 10) </w:t>
      </w:r>
      <w:r>
        <w:t xml:space="preserve"> stosowania diagnostyki radiologicznej wewnątrz- i zewnątrzustnej oraz innych metod obrazowania; </w:t>
      </w:r>
    </w:p>
    <w:p w14:paraId="6A198549" w14:textId="77777777" w:rsidR="00101578" w:rsidRDefault="00101578" w:rsidP="00101578">
      <w:pPr>
        <w:pStyle w:val="divpkt"/>
      </w:pPr>
      <w:r>
        <w:rPr>
          <w:b/>
          <w:bCs/>
        </w:rPr>
        <w:t xml:space="preserve"> 11) </w:t>
      </w:r>
      <w:r>
        <w:t xml:space="preserve"> diagnozowania i usuwania przebarwień zębów; </w:t>
      </w:r>
    </w:p>
    <w:p w14:paraId="701B2399" w14:textId="77777777" w:rsidR="00101578" w:rsidRDefault="00101578" w:rsidP="00101578">
      <w:pPr>
        <w:pStyle w:val="divpkt"/>
      </w:pPr>
      <w:r>
        <w:rPr>
          <w:b/>
          <w:bCs/>
        </w:rPr>
        <w:t xml:space="preserve"> 12) </w:t>
      </w:r>
      <w:r>
        <w:t xml:space="preserve"> prowadzenia instruktażu higieny jamy ustnej i motywacji chorego oraz oceny uzyskanych efektów; </w:t>
      </w:r>
    </w:p>
    <w:p w14:paraId="5C319BDE" w14:textId="77777777" w:rsidR="00101578" w:rsidRDefault="00101578" w:rsidP="00101578">
      <w:pPr>
        <w:pStyle w:val="divpkt"/>
      </w:pPr>
      <w:r>
        <w:rPr>
          <w:b/>
          <w:bCs/>
        </w:rPr>
        <w:t xml:space="preserve"> 13) </w:t>
      </w:r>
      <w:r>
        <w:t xml:space="preserve"> stosowania profesjonalnych metod profilaktyki próchnicy i zapaleń dziąseł (profesjonalne usuwanie kamienia nazębnego, mechaniczne usuwanie płytki nazębnej, stosowanie lakierów i żeli fluorkowych, stosowanie lakierów chlorheksydynowych i uszczelniaczy bruzd); </w:t>
      </w:r>
    </w:p>
    <w:p w14:paraId="76357414" w14:textId="77777777" w:rsidR="00101578" w:rsidRDefault="00101578" w:rsidP="00101578">
      <w:pPr>
        <w:pStyle w:val="divpkt"/>
      </w:pPr>
      <w:r>
        <w:rPr>
          <w:b/>
          <w:bCs/>
        </w:rPr>
        <w:t xml:space="preserve"> 14) </w:t>
      </w:r>
      <w:r>
        <w:t xml:space="preserve"> planowania i oceny efektów edukacji prozdrowotnej w różnych grupach populacji. </w:t>
      </w:r>
    </w:p>
    <w:p w14:paraId="7BB31AB3" w14:textId="77777777" w:rsidR="00101578" w:rsidRDefault="00101578" w:rsidP="00101578">
      <w:pPr>
        <w:pStyle w:val="divpkt"/>
      </w:pPr>
      <w:r>
        <w:rPr>
          <w:b/>
          <w:bCs/>
        </w:rPr>
        <w:t xml:space="preserve"> 4. </w:t>
      </w:r>
      <w:r>
        <w:t xml:space="preserve"> Szkolenie w zakresie profilaktyki zakażeń HIV, diagnostyki i leczenia AIDS: </w:t>
      </w:r>
    </w:p>
    <w:p w14:paraId="2114338C" w14:textId="77777777" w:rsidR="00101578" w:rsidRDefault="00101578" w:rsidP="00101578">
      <w:pPr>
        <w:pStyle w:val="pparinner"/>
      </w:pPr>
      <w:r>
        <w:t>1 dzień (5 godzin wykładów):</w:t>
      </w:r>
    </w:p>
    <w:p w14:paraId="1F0A58B4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epidemiologia zakażeń HIV i AIDS; </w:t>
      </w:r>
    </w:p>
    <w:p w14:paraId="6AF9B8DF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podstawowe wiadomości o budowie wirusa HIV i wykrywaniu zakażeń; </w:t>
      </w:r>
    </w:p>
    <w:p w14:paraId="093627CB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wybrane zagadnienia HIV/AIDS w ujęciu nauk medycznych; </w:t>
      </w:r>
    </w:p>
    <w:p w14:paraId="7DA1560F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elementy poradnictwa i opieki medycznej nad kobietą zakażoną HIV lub chorą na AIDS; </w:t>
      </w:r>
    </w:p>
    <w:p w14:paraId="316F69F2" w14:textId="77777777" w:rsidR="00101578" w:rsidRDefault="00101578" w:rsidP="00101578">
      <w:pPr>
        <w:pStyle w:val="divpkt"/>
      </w:pPr>
      <w:r>
        <w:rPr>
          <w:b/>
          <w:bCs/>
        </w:rPr>
        <w:t xml:space="preserve"> 5) </w:t>
      </w:r>
      <w:r>
        <w:t xml:space="preserve"> poradnictwo przed testem i po teście; </w:t>
      </w:r>
    </w:p>
    <w:p w14:paraId="1A40435B" w14:textId="77777777" w:rsidR="00101578" w:rsidRDefault="00101578" w:rsidP="00101578">
      <w:pPr>
        <w:pStyle w:val="divpkt"/>
      </w:pPr>
      <w:r>
        <w:rPr>
          <w:b/>
          <w:bCs/>
        </w:rPr>
        <w:t xml:space="preserve"> 6) </w:t>
      </w:r>
      <w:r>
        <w:t xml:space="preserve"> strategia leczenia antyretrowirusowego zakażonych HIV i chorych na AIDS; </w:t>
      </w:r>
    </w:p>
    <w:p w14:paraId="2E64B6C0" w14:textId="77777777" w:rsidR="00101578" w:rsidRDefault="00101578" w:rsidP="00101578">
      <w:pPr>
        <w:pStyle w:val="divpkt"/>
      </w:pPr>
      <w:r>
        <w:rPr>
          <w:b/>
          <w:bCs/>
        </w:rPr>
        <w:t xml:space="preserve"> 7) </w:t>
      </w:r>
      <w:r>
        <w:t xml:space="preserve"> etyczne i prawne aspekty HIV i AIDS; </w:t>
      </w:r>
    </w:p>
    <w:p w14:paraId="206D9F93" w14:textId="77777777" w:rsidR="00101578" w:rsidRDefault="00101578" w:rsidP="00101578">
      <w:pPr>
        <w:pStyle w:val="divpkt"/>
      </w:pPr>
      <w:r>
        <w:rPr>
          <w:b/>
          <w:bCs/>
        </w:rPr>
        <w:t xml:space="preserve"> 8) </w:t>
      </w:r>
      <w:r>
        <w:t xml:space="preserve"> elementy komunikowania się w relacjach lekarz - pacjent zakażony HIV i chory na AIDS.</w:t>
      </w:r>
    </w:p>
    <w:p w14:paraId="68C3C288" w14:textId="59AB6C7B" w:rsidR="00101578" w:rsidRDefault="00101578" w:rsidP="00101578">
      <w:pPr>
        <w:pStyle w:val="divpkt"/>
      </w:pPr>
      <w:r>
        <w:t xml:space="preserve"> </w:t>
      </w:r>
    </w:p>
    <w:p w14:paraId="390AD2FE" w14:textId="3CEAB2AF" w:rsidR="00101578" w:rsidRDefault="00101578" w:rsidP="00101578">
      <w:pPr>
        <w:pStyle w:val="divpkt"/>
        <w:jc w:val="center"/>
      </w:pPr>
      <w:r>
        <w:rPr>
          <w:b/>
          <w:bCs/>
        </w:rPr>
        <w:t>STAŻ CZĄSTKOWY Z ZAKRESU STOMATOLOGII DZIECIĘCEJ</w:t>
      </w:r>
    </w:p>
    <w:p w14:paraId="69DDC470" w14:textId="77777777" w:rsidR="00CE652F" w:rsidRDefault="00CE652F" w:rsidP="00101578">
      <w:pPr>
        <w:pStyle w:val="pparinner"/>
      </w:pPr>
    </w:p>
    <w:p w14:paraId="6F4D3037" w14:textId="1D9B4CCB" w:rsidR="00101578" w:rsidRDefault="00101578" w:rsidP="00101578">
      <w:pPr>
        <w:pStyle w:val="pparinner"/>
      </w:pPr>
      <w:r>
        <w:t xml:space="preserve">Czas trwania stażu wynosi </w:t>
      </w:r>
      <w:r>
        <w:t>5</w:t>
      </w:r>
      <w:r>
        <w:t xml:space="preserve"> tygodni.</w:t>
      </w:r>
    </w:p>
    <w:p w14:paraId="7F3F94EE" w14:textId="77777777" w:rsidR="00101578" w:rsidRDefault="00101578" w:rsidP="00101578">
      <w:pPr>
        <w:pStyle w:val="pparinner"/>
      </w:pPr>
      <w:r>
        <w:lastRenderedPageBreak/>
        <w:t>Program stażu:</w:t>
      </w:r>
    </w:p>
    <w:p w14:paraId="45415E7B" w14:textId="77777777" w:rsidR="00101578" w:rsidRDefault="00101578" w:rsidP="00101578">
      <w:pPr>
        <w:pStyle w:val="divpkt"/>
      </w:pPr>
      <w:r>
        <w:rPr>
          <w:b/>
          <w:bCs/>
        </w:rPr>
        <w:t xml:space="preserve"> 1. </w:t>
      </w:r>
      <w:r>
        <w:t xml:space="preserve"> Poznanie zasad: </w:t>
      </w:r>
    </w:p>
    <w:p w14:paraId="77D25D70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adaptacji dziecka do zabiegów dentystycznych; </w:t>
      </w:r>
    </w:p>
    <w:p w14:paraId="5C5779D6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postępowania z dziećmi specjalnej troski. </w:t>
      </w:r>
    </w:p>
    <w:p w14:paraId="22E9F32A" w14:textId="77777777" w:rsidR="00101578" w:rsidRDefault="00101578" w:rsidP="00101578">
      <w:pPr>
        <w:pStyle w:val="divpkt"/>
      </w:pPr>
      <w:r>
        <w:rPr>
          <w:b/>
          <w:bCs/>
        </w:rPr>
        <w:t xml:space="preserve"> 2. </w:t>
      </w:r>
      <w:r>
        <w:t xml:space="preserve"> Rozpoznawanie, zapobieganie i leczenie: </w:t>
      </w:r>
    </w:p>
    <w:p w14:paraId="042265BB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próchnicy w uzębieniu mlecznym; </w:t>
      </w:r>
    </w:p>
    <w:p w14:paraId="36A577BF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próchnicy w uzębieniu stałym; </w:t>
      </w:r>
    </w:p>
    <w:p w14:paraId="04EFB8CD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chorób miazgi zębów mlecznych oraz zębów stałych w różnych stadiach rozwoju zębów; </w:t>
      </w:r>
    </w:p>
    <w:p w14:paraId="7B913EDA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chorób przyzębia i błony śluzowej jamy ustnej w wieku rozwojowym. </w:t>
      </w:r>
    </w:p>
    <w:p w14:paraId="0E251BBF" w14:textId="77777777" w:rsidR="00101578" w:rsidRDefault="00101578" w:rsidP="00101578">
      <w:pPr>
        <w:pStyle w:val="divpkt"/>
      </w:pPr>
      <w:r>
        <w:rPr>
          <w:b/>
          <w:bCs/>
        </w:rPr>
        <w:t xml:space="preserve"> 3. </w:t>
      </w:r>
      <w:r>
        <w:t xml:space="preserve"> Postępowanie w pourazowym uszkodzeniu zębów mlecznych, a także zębów stałych z niezakończonym oraz zakończonym rozwojem korzenia (diagnostyka kliniczna i radiologiczna, uwarunkowania procedur leczniczych, badania kontrolne z oceną rozwoju korzenia). </w:t>
      </w:r>
    </w:p>
    <w:p w14:paraId="40A62D40" w14:textId="77777777" w:rsidR="00101578" w:rsidRDefault="00101578" w:rsidP="00101578">
      <w:pPr>
        <w:pStyle w:val="divpkt"/>
      </w:pPr>
      <w:r>
        <w:rPr>
          <w:b/>
          <w:bCs/>
        </w:rPr>
        <w:t xml:space="preserve"> 4. </w:t>
      </w:r>
      <w:r>
        <w:t xml:space="preserve"> Opanowanie wykonywania następujących umiejętności i czynności: </w:t>
      </w:r>
    </w:p>
    <w:p w14:paraId="4222D94D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oceny wieku zębowego; </w:t>
      </w:r>
    </w:p>
    <w:p w14:paraId="4DF72BC6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diagnozowania zaburzeń oraz wad rozwojowych w uzębieniu mlecznym i stałym; </w:t>
      </w:r>
    </w:p>
    <w:p w14:paraId="1E572BBD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diagnozowania próchnicy w zębach mlecznych i w zębach stałych wraz z oceną aktywności oraz indywidualnych czynników ryzyka choroby próchnicowej; </w:t>
      </w:r>
    </w:p>
    <w:p w14:paraId="1135BF37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planowania i wykonywania profesjonalnych zabiegów profilaktycznych w zębach mlecznych i w zębach stałych; </w:t>
      </w:r>
    </w:p>
    <w:p w14:paraId="55F55461" w14:textId="77777777" w:rsidR="00101578" w:rsidRDefault="00101578" w:rsidP="00101578">
      <w:pPr>
        <w:pStyle w:val="divpkt"/>
      </w:pPr>
      <w:r>
        <w:rPr>
          <w:b/>
          <w:bCs/>
        </w:rPr>
        <w:t xml:space="preserve"> 5) </w:t>
      </w:r>
      <w:r>
        <w:t xml:space="preserve"> leczenia próchnicy w zębach mlecznych i w zębach stałych wraz z oszczędzającymi metodami opracowania ubytków oraz zastosowaniem właściwych materiałów do wypełnień; </w:t>
      </w:r>
    </w:p>
    <w:p w14:paraId="3FB2FE4E" w14:textId="77777777" w:rsidR="00101578" w:rsidRDefault="00101578" w:rsidP="00101578">
      <w:pPr>
        <w:pStyle w:val="divpkt"/>
      </w:pPr>
      <w:r>
        <w:rPr>
          <w:b/>
          <w:bCs/>
        </w:rPr>
        <w:t xml:space="preserve"> 6) </w:t>
      </w:r>
      <w:r>
        <w:t xml:space="preserve"> postępowania leczniczego w chorobach miazgi zębów mlecznych; </w:t>
      </w:r>
    </w:p>
    <w:p w14:paraId="50D2D3D9" w14:textId="77777777" w:rsidR="00101578" w:rsidRDefault="00101578" w:rsidP="00101578">
      <w:pPr>
        <w:pStyle w:val="divpkt"/>
      </w:pPr>
      <w:r>
        <w:rPr>
          <w:b/>
          <w:bCs/>
        </w:rPr>
        <w:t xml:space="preserve"> 7) </w:t>
      </w:r>
      <w:r>
        <w:t xml:space="preserve"> leczenia chorób miazgi w zębach stałych z niezakończonym oraz zakończonym rozwojem korzenia; </w:t>
      </w:r>
    </w:p>
    <w:p w14:paraId="4315F9AF" w14:textId="77777777" w:rsidR="00101578" w:rsidRDefault="00101578" w:rsidP="00101578">
      <w:pPr>
        <w:pStyle w:val="divpkt"/>
      </w:pPr>
      <w:r>
        <w:rPr>
          <w:b/>
          <w:bCs/>
        </w:rPr>
        <w:t xml:space="preserve"> 8) </w:t>
      </w:r>
      <w:r>
        <w:t xml:space="preserve"> postępowania w pourazowych uszkodzeniach zębów stałych z niezakończonym oraz zakończonym rozwojem korzeni; </w:t>
      </w:r>
    </w:p>
    <w:p w14:paraId="3D187DD9" w14:textId="77777777" w:rsidR="00101578" w:rsidRDefault="00101578" w:rsidP="00101578">
      <w:pPr>
        <w:pStyle w:val="divpkt"/>
      </w:pPr>
      <w:r>
        <w:rPr>
          <w:b/>
          <w:bCs/>
        </w:rPr>
        <w:t xml:space="preserve"> 9) </w:t>
      </w:r>
      <w:r>
        <w:t xml:space="preserve"> wykonywanie zabiegów endodontycznych; </w:t>
      </w:r>
    </w:p>
    <w:p w14:paraId="6FA0CE69" w14:textId="4EB93CEA" w:rsidR="00101578" w:rsidRDefault="00101578" w:rsidP="00101578">
      <w:pPr>
        <w:pStyle w:val="divpkt"/>
      </w:pPr>
      <w:r>
        <w:rPr>
          <w:b/>
          <w:bCs/>
        </w:rPr>
        <w:t xml:space="preserve"> 10) </w:t>
      </w:r>
      <w:r>
        <w:t xml:space="preserve"> zastosowania oraz interpretacji badań radiologicznych zewnątrzustnych i wewnątrzustnych. </w:t>
      </w:r>
    </w:p>
    <w:p w14:paraId="3362C216" w14:textId="77777777" w:rsidR="00101578" w:rsidRDefault="00101578" w:rsidP="00101578">
      <w:pPr>
        <w:pStyle w:val="divpkt"/>
      </w:pPr>
    </w:p>
    <w:p w14:paraId="071B9785" w14:textId="33423644" w:rsidR="00101578" w:rsidRDefault="00101578" w:rsidP="00101578">
      <w:pPr>
        <w:pStyle w:val="divpkt"/>
        <w:jc w:val="center"/>
      </w:pPr>
      <w:r>
        <w:rPr>
          <w:b/>
          <w:bCs/>
        </w:rPr>
        <w:t>STAŻ CZĄSTKOWY Z ZAKRESU CHIRURGII STOMATOLOGICZNEJ</w:t>
      </w:r>
    </w:p>
    <w:p w14:paraId="1A252223" w14:textId="77777777" w:rsidR="00CE652F" w:rsidRDefault="00CE652F" w:rsidP="00101578">
      <w:pPr>
        <w:pStyle w:val="pparinner"/>
      </w:pPr>
    </w:p>
    <w:p w14:paraId="48908915" w14:textId="05BC0C00" w:rsidR="00101578" w:rsidRDefault="00101578" w:rsidP="00101578">
      <w:pPr>
        <w:pStyle w:val="pparinner"/>
      </w:pPr>
      <w:r>
        <w:t xml:space="preserve">Czas trwania stażu wynosi </w:t>
      </w:r>
      <w:r>
        <w:t>4</w:t>
      </w:r>
      <w:r>
        <w:t xml:space="preserve"> tygodni</w:t>
      </w:r>
      <w:r>
        <w:t>e</w:t>
      </w:r>
      <w:r>
        <w:t>.</w:t>
      </w:r>
    </w:p>
    <w:p w14:paraId="6BE7B435" w14:textId="77777777" w:rsidR="00101578" w:rsidRDefault="00101578" w:rsidP="00101578">
      <w:pPr>
        <w:pStyle w:val="pparinner"/>
      </w:pPr>
      <w:r>
        <w:t>Program stażu:</w:t>
      </w:r>
    </w:p>
    <w:p w14:paraId="32F93D55" w14:textId="77777777" w:rsidR="00101578" w:rsidRDefault="00101578" w:rsidP="00101578">
      <w:pPr>
        <w:pStyle w:val="divpkt"/>
      </w:pPr>
      <w:r>
        <w:rPr>
          <w:b/>
          <w:bCs/>
        </w:rPr>
        <w:t xml:space="preserve"> 1. </w:t>
      </w:r>
      <w:r>
        <w:t xml:space="preserve"> Opanowanie zasad: </w:t>
      </w:r>
    </w:p>
    <w:p w14:paraId="1EB2A4E5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znieczulenia miejscowego powierzchniowego, nasiękowego i przewodowego; </w:t>
      </w:r>
    </w:p>
    <w:p w14:paraId="466CB5D0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usuwania zębów u dzieci i dorosłych; </w:t>
      </w:r>
    </w:p>
    <w:p w14:paraId="5387D77C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dłutowania i separacji korzeni zębów; </w:t>
      </w:r>
    </w:p>
    <w:p w14:paraId="1D62919B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diagnostyki i postępowania w zapaleniu tkanek jamy ustnej, twarzy i szyi; </w:t>
      </w:r>
    </w:p>
    <w:p w14:paraId="6978ADD0" w14:textId="77777777" w:rsidR="00101578" w:rsidRDefault="00101578" w:rsidP="00101578">
      <w:pPr>
        <w:pStyle w:val="divpkt"/>
      </w:pPr>
      <w:r>
        <w:rPr>
          <w:b/>
          <w:bCs/>
        </w:rPr>
        <w:t xml:space="preserve"> 5) </w:t>
      </w:r>
      <w:r>
        <w:t xml:space="preserve"> współczesnej antybiotykoterapii w leczeniu zapaleń tkanek jamy ustnej, twarzy i szyi; </w:t>
      </w:r>
    </w:p>
    <w:p w14:paraId="55B101D7" w14:textId="77777777" w:rsidR="00101578" w:rsidRDefault="00101578" w:rsidP="00101578">
      <w:pPr>
        <w:pStyle w:val="divpkt"/>
      </w:pPr>
      <w:r>
        <w:rPr>
          <w:b/>
          <w:bCs/>
        </w:rPr>
        <w:t xml:space="preserve"> 6) </w:t>
      </w:r>
      <w:r>
        <w:t xml:space="preserve"> profilaktyki onkologicznej, zasad rozpoznawania choroby nowotworowej i podstawowych metod diagnostycznych; </w:t>
      </w:r>
    </w:p>
    <w:p w14:paraId="02A089EC" w14:textId="77777777" w:rsidR="00101578" w:rsidRDefault="00101578" w:rsidP="00101578">
      <w:pPr>
        <w:pStyle w:val="divpkt"/>
      </w:pPr>
      <w:r>
        <w:rPr>
          <w:b/>
          <w:bCs/>
        </w:rPr>
        <w:t xml:space="preserve"> 7) </w:t>
      </w:r>
      <w:r>
        <w:t xml:space="preserve"> profilaktyki zakażeń wirusami hepatotropowymi i HIV w chirurgii stomatologicznej; </w:t>
      </w:r>
    </w:p>
    <w:p w14:paraId="63D7DD07" w14:textId="77777777" w:rsidR="00101578" w:rsidRDefault="00101578" w:rsidP="00101578">
      <w:pPr>
        <w:pStyle w:val="divpkt"/>
      </w:pPr>
      <w:r>
        <w:rPr>
          <w:b/>
          <w:bCs/>
        </w:rPr>
        <w:t xml:space="preserve"> 8) </w:t>
      </w:r>
      <w:r>
        <w:t xml:space="preserve"> pierwszej pomocy w pourazowych obrażeniach zębów i czaszki twarzowej. </w:t>
      </w:r>
    </w:p>
    <w:p w14:paraId="6B473B85" w14:textId="77777777" w:rsidR="00101578" w:rsidRDefault="00101578" w:rsidP="00101578">
      <w:pPr>
        <w:pStyle w:val="divpkt"/>
      </w:pPr>
      <w:r>
        <w:rPr>
          <w:b/>
          <w:bCs/>
        </w:rPr>
        <w:t xml:space="preserve"> 2. </w:t>
      </w:r>
      <w:r>
        <w:t xml:space="preserve"> Rozpoznawanie, różnicowanie i zasady leczenia: </w:t>
      </w:r>
    </w:p>
    <w:p w14:paraId="26C35654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torbieli; </w:t>
      </w:r>
    </w:p>
    <w:p w14:paraId="2ED3957B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chorób stawu skroniowo-żuchwowego; </w:t>
      </w:r>
    </w:p>
    <w:p w14:paraId="061A55AC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wczesnych i późnych powikłań po usunięciu zębów; </w:t>
      </w:r>
    </w:p>
    <w:p w14:paraId="3B554DA0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nerwobóli. </w:t>
      </w:r>
    </w:p>
    <w:p w14:paraId="528FB80F" w14:textId="77777777" w:rsidR="00101578" w:rsidRDefault="00101578" w:rsidP="00101578">
      <w:pPr>
        <w:pStyle w:val="divpkt"/>
      </w:pPr>
      <w:r>
        <w:rPr>
          <w:b/>
          <w:bCs/>
        </w:rPr>
        <w:t xml:space="preserve"> 3. </w:t>
      </w:r>
      <w:r>
        <w:t xml:space="preserve"> Opanowanie następujących umiejętności i czynności: </w:t>
      </w:r>
    </w:p>
    <w:p w14:paraId="6E94F57B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zastosowania badań radiologicznych i ultrasonograficznych w chirurgii stomatologicznej; </w:t>
      </w:r>
    </w:p>
    <w:p w14:paraId="639A6E50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znieczulenia nasiękowego i przewodowego zewnątrzustnego i wewnątrzustnego w zakresie części twarzowej czaszki; </w:t>
      </w:r>
    </w:p>
    <w:p w14:paraId="3686CC01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wykonania ekstrakcji zębów jedno- i wielokorzeniowych; </w:t>
      </w:r>
    </w:p>
    <w:p w14:paraId="6C4D0D24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wykonania zabiegu chirurgicznego zaopatrzenia zębodołu po ekstrakcji zębów; </w:t>
      </w:r>
    </w:p>
    <w:p w14:paraId="62FE028E" w14:textId="3528C59A" w:rsidR="00101578" w:rsidRDefault="00101578" w:rsidP="00101578">
      <w:pPr>
        <w:pStyle w:val="divpkt"/>
      </w:pPr>
      <w:r>
        <w:rPr>
          <w:b/>
          <w:bCs/>
        </w:rPr>
        <w:t xml:space="preserve"> 5) </w:t>
      </w:r>
      <w:r>
        <w:t xml:space="preserve"> wykonania odbarczenia przez nacięcie ropni zębopochodnych wewnątrzustnych. </w:t>
      </w:r>
    </w:p>
    <w:p w14:paraId="783161EF" w14:textId="77777777" w:rsidR="00101578" w:rsidRDefault="00101578" w:rsidP="00101578">
      <w:pPr>
        <w:pStyle w:val="divpkt"/>
      </w:pPr>
    </w:p>
    <w:p w14:paraId="45B4F1C1" w14:textId="1D6B36FA" w:rsidR="00101578" w:rsidRDefault="00101578" w:rsidP="00101578">
      <w:pPr>
        <w:pStyle w:val="divpkt"/>
        <w:jc w:val="center"/>
      </w:pPr>
      <w:r>
        <w:rPr>
          <w:b/>
          <w:bCs/>
        </w:rPr>
        <w:t>STAŻ CZĄSTKOWY Z ZAKRESU PROTETYKI STOMATOLOGICZNEJ</w:t>
      </w:r>
    </w:p>
    <w:p w14:paraId="11C6767B" w14:textId="77777777" w:rsidR="00CE652F" w:rsidRDefault="00CE652F" w:rsidP="00101578">
      <w:pPr>
        <w:pStyle w:val="pparinner"/>
      </w:pPr>
    </w:p>
    <w:p w14:paraId="49AB4FBB" w14:textId="0CDCE83F" w:rsidR="00101578" w:rsidRDefault="00101578" w:rsidP="00101578">
      <w:pPr>
        <w:pStyle w:val="pparinner"/>
      </w:pPr>
      <w:r>
        <w:t xml:space="preserve">Czas trwania stażu wynosi </w:t>
      </w:r>
      <w:r>
        <w:t>4</w:t>
      </w:r>
      <w:r>
        <w:t xml:space="preserve"> tygodni</w:t>
      </w:r>
      <w:r>
        <w:t>e</w:t>
      </w:r>
      <w:r>
        <w:t>.</w:t>
      </w:r>
    </w:p>
    <w:p w14:paraId="4C1E91E0" w14:textId="77777777" w:rsidR="00101578" w:rsidRDefault="00101578" w:rsidP="00101578">
      <w:pPr>
        <w:pStyle w:val="pparinner"/>
      </w:pPr>
      <w:r>
        <w:t>Program stażu:</w:t>
      </w:r>
    </w:p>
    <w:p w14:paraId="4BCF0927" w14:textId="77777777" w:rsidR="00101578" w:rsidRDefault="00101578" w:rsidP="00101578">
      <w:pPr>
        <w:pStyle w:val="divpkt"/>
      </w:pPr>
      <w:r>
        <w:rPr>
          <w:b/>
          <w:bCs/>
        </w:rPr>
        <w:t xml:space="preserve"> 1. </w:t>
      </w:r>
      <w:r>
        <w:t xml:space="preserve"> Poznanie zasad: </w:t>
      </w:r>
    </w:p>
    <w:p w14:paraId="609F01A5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diagnostyki i planowania leczenia protetycznego w prostych przypadkach klinicznych; </w:t>
      </w:r>
    </w:p>
    <w:p w14:paraId="4F0F0709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współpracy lekarza z pracownią techniczną; </w:t>
      </w:r>
    </w:p>
    <w:p w14:paraId="0E8DB3EC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leczenia prostych przypadków klinicznych z zastosowaniem protez stałych (wkładów koronowych i koronowo-korzeniowych i lanych koron protetycznych) oraz płytowych protez ruchomych, częściowych i całkowitych; </w:t>
      </w:r>
    </w:p>
    <w:p w14:paraId="6D3C1B6E" w14:textId="77777777" w:rsidR="00101578" w:rsidRDefault="00101578" w:rsidP="00101578">
      <w:pPr>
        <w:pStyle w:val="divpkt"/>
      </w:pPr>
      <w:r>
        <w:rPr>
          <w:b/>
          <w:bCs/>
        </w:rPr>
        <w:lastRenderedPageBreak/>
        <w:t xml:space="preserve"> 4) </w:t>
      </w:r>
      <w:r>
        <w:t xml:space="preserve"> wykonania uzupełnień tymczasowych; </w:t>
      </w:r>
    </w:p>
    <w:p w14:paraId="35F53BBB" w14:textId="77777777" w:rsidR="00101578" w:rsidRDefault="00101578" w:rsidP="00101578">
      <w:pPr>
        <w:pStyle w:val="divpkt"/>
      </w:pPr>
      <w:r>
        <w:rPr>
          <w:b/>
          <w:bCs/>
        </w:rPr>
        <w:t xml:space="preserve"> 5) </w:t>
      </w:r>
      <w:r>
        <w:t xml:space="preserve"> naprawy uszkodzonych uzupełnień protetycznych. </w:t>
      </w:r>
    </w:p>
    <w:p w14:paraId="1C0136A6" w14:textId="316155AB" w:rsidR="00101578" w:rsidRDefault="00101578" w:rsidP="00101578">
      <w:pPr>
        <w:pStyle w:val="divpkt"/>
      </w:pPr>
      <w:r>
        <w:rPr>
          <w:b/>
          <w:bCs/>
        </w:rPr>
        <w:t xml:space="preserve"> 2. </w:t>
      </w:r>
      <w:r>
        <w:t xml:space="preserve"> Opanowanie umiejętności i czynności klinicznych niezbędnych podczas zastosowania klinicznego wkładów koronowych i koronowo-korzeniowych, koron lanych oraz płytowych protez częściowych i całkowitych, jak również naprawy wyżej wymienionych protez. </w:t>
      </w:r>
    </w:p>
    <w:p w14:paraId="7E205929" w14:textId="77777777" w:rsidR="00FE7C3A" w:rsidRDefault="00FE7C3A" w:rsidP="00101578">
      <w:pPr>
        <w:pStyle w:val="divpkt"/>
      </w:pPr>
    </w:p>
    <w:p w14:paraId="759A3D3E" w14:textId="3A096425" w:rsidR="00101578" w:rsidRDefault="00101578" w:rsidP="00101578">
      <w:pPr>
        <w:pStyle w:val="divpkt"/>
        <w:jc w:val="center"/>
      </w:pPr>
      <w:r>
        <w:rPr>
          <w:b/>
          <w:bCs/>
        </w:rPr>
        <w:t>STAŻ CZĄSTKOWY Z ZAKRESU PERI</w:t>
      </w:r>
      <w:r w:rsidR="00FE7C3A">
        <w:rPr>
          <w:b/>
          <w:bCs/>
        </w:rPr>
        <w:t>O</w:t>
      </w:r>
      <w:r>
        <w:rPr>
          <w:b/>
          <w:bCs/>
        </w:rPr>
        <w:t>DONTOLOGII</w:t>
      </w:r>
    </w:p>
    <w:p w14:paraId="0E6EC162" w14:textId="77777777" w:rsidR="00CE652F" w:rsidRDefault="00CE652F" w:rsidP="00101578">
      <w:pPr>
        <w:pStyle w:val="pparinner"/>
      </w:pPr>
    </w:p>
    <w:p w14:paraId="392C638B" w14:textId="40C631BC" w:rsidR="00101578" w:rsidRDefault="00101578" w:rsidP="00101578">
      <w:pPr>
        <w:pStyle w:val="pparinner"/>
      </w:pPr>
      <w:r>
        <w:t xml:space="preserve">Czas trwania stażu wynosi </w:t>
      </w:r>
      <w:r>
        <w:t>2</w:t>
      </w:r>
      <w:r>
        <w:t xml:space="preserve"> tygodnie.</w:t>
      </w:r>
    </w:p>
    <w:p w14:paraId="76F39440" w14:textId="77777777" w:rsidR="00101578" w:rsidRDefault="00101578" w:rsidP="00101578">
      <w:pPr>
        <w:pStyle w:val="pparinner"/>
      </w:pPr>
      <w:r>
        <w:t>Program stażu:</w:t>
      </w:r>
    </w:p>
    <w:p w14:paraId="798B4366" w14:textId="77777777" w:rsidR="00101578" w:rsidRDefault="00101578" w:rsidP="00101578">
      <w:pPr>
        <w:pStyle w:val="divpkt"/>
      </w:pPr>
      <w:r>
        <w:rPr>
          <w:b/>
          <w:bCs/>
        </w:rPr>
        <w:t xml:space="preserve"> 1. </w:t>
      </w:r>
      <w:r>
        <w:t xml:space="preserve"> Poznanie: </w:t>
      </w:r>
    </w:p>
    <w:p w14:paraId="6EA58C79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zasad diagnozowania, zapobiegania i leczenia zapaleń przyzębia; </w:t>
      </w:r>
    </w:p>
    <w:p w14:paraId="600AF7DD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sposobów kontroli miejscowych czynników przyczynowych chorób przyzębia; </w:t>
      </w:r>
    </w:p>
    <w:p w14:paraId="1FD3C782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zasad oceny wyników leczenia podstawowego w chorobach przyzębia. </w:t>
      </w:r>
    </w:p>
    <w:p w14:paraId="1A99811F" w14:textId="77777777" w:rsidR="00101578" w:rsidRDefault="00101578" w:rsidP="00101578">
      <w:pPr>
        <w:pStyle w:val="divpkt"/>
      </w:pPr>
      <w:r>
        <w:rPr>
          <w:b/>
          <w:bCs/>
        </w:rPr>
        <w:t xml:space="preserve"> 2. </w:t>
      </w:r>
      <w:r>
        <w:t xml:space="preserve"> Postępowanie diagnostyczne i lecznicze w chorobach błony śluzowej jamy ustnej o etiologii bakteryjnej, wirusowej i grzybiczej. </w:t>
      </w:r>
    </w:p>
    <w:p w14:paraId="0DFB5343" w14:textId="77777777" w:rsidR="00101578" w:rsidRDefault="00101578" w:rsidP="00101578">
      <w:pPr>
        <w:pStyle w:val="divpkt"/>
      </w:pPr>
      <w:r>
        <w:rPr>
          <w:b/>
          <w:bCs/>
        </w:rPr>
        <w:t xml:space="preserve"> 3. </w:t>
      </w:r>
      <w:r>
        <w:t xml:space="preserve"> Opanowanie następujących umiejętności: </w:t>
      </w:r>
    </w:p>
    <w:p w14:paraId="7DB5F260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oceny stanu klinicznego i radiologicznego przyzębia (głębokość kieszonek, stopień rozchwiania zębów, zaawansowanie choroby w okolicy międzykorzeniowej zębów, krwawienie z kieszonki dziąsłowej, obecność płytki bakteryjnej, interpretacja obrazów radiologicznych przyzębia); </w:t>
      </w:r>
    </w:p>
    <w:p w14:paraId="48204031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metod motywacji i instruktażu higieny u osób z zaawansowanym zapaleniem przyzębia; </w:t>
      </w:r>
    </w:p>
    <w:p w14:paraId="184B6042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wykonania skalingu nad- i poddziąsłowego u osób z zapaleniem przyzębia o umiarkowanym zaawansowaniu; </w:t>
      </w:r>
    </w:p>
    <w:p w14:paraId="1EB89042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korekty innych miejscowych czynników etiologicznych zapaleń dziąseł i przyzębia; </w:t>
      </w:r>
    </w:p>
    <w:p w14:paraId="520BAC25" w14:textId="77777777" w:rsidR="00101578" w:rsidRDefault="00101578" w:rsidP="00101578">
      <w:pPr>
        <w:pStyle w:val="divpkt"/>
      </w:pPr>
      <w:r>
        <w:rPr>
          <w:b/>
          <w:bCs/>
        </w:rPr>
        <w:t xml:space="preserve"> 5) </w:t>
      </w:r>
      <w:r>
        <w:t xml:space="preserve"> interpretacji wyników badań laboratoryjnych.</w:t>
      </w:r>
    </w:p>
    <w:p w14:paraId="2982E402" w14:textId="206B5E41" w:rsidR="00101578" w:rsidRDefault="00101578" w:rsidP="00101578">
      <w:pPr>
        <w:pStyle w:val="divpkt"/>
      </w:pPr>
      <w:r>
        <w:t xml:space="preserve"> </w:t>
      </w:r>
    </w:p>
    <w:p w14:paraId="1D71E4C4" w14:textId="3ACF6518" w:rsidR="00101578" w:rsidRDefault="00101578" w:rsidP="00101578">
      <w:pPr>
        <w:pStyle w:val="divpkt"/>
        <w:jc w:val="center"/>
      </w:pPr>
      <w:r>
        <w:rPr>
          <w:b/>
          <w:bCs/>
        </w:rPr>
        <w:t>STAŻ CZĄSTKOWY Z ZAKRESU ORTODONCJI</w:t>
      </w:r>
    </w:p>
    <w:p w14:paraId="058E57AD" w14:textId="77777777" w:rsidR="00CE652F" w:rsidRDefault="00CE652F" w:rsidP="00101578">
      <w:pPr>
        <w:pStyle w:val="pparinner"/>
      </w:pPr>
    </w:p>
    <w:p w14:paraId="3561E3FB" w14:textId="7C528A3E" w:rsidR="00101578" w:rsidRDefault="00101578" w:rsidP="00101578">
      <w:pPr>
        <w:pStyle w:val="pparinner"/>
      </w:pPr>
      <w:r>
        <w:t xml:space="preserve">Czas trwania stażu wynosi </w:t>
      </w:r>
      <w:r>
        <w:t>3</w:t>
      </w:r>
      <w:r>
        <w:t xml:space="preserve"> tygodni</w:t>
      </w:r>
      <w:r>
        <w:t>e</w:t>
      </w:r>
      <w:r>
        <w:t>.</w:t>
      </w:r>
    </w:p>
    <w:p w14:paraId="0773F78B" w14:textId="77777777" w:rsidR="00101578" w:rsidRDefault="00101578" w:rsidP="00101578">
      <w:pPr>
        <w:pStyle w:val="pparinner"/>
      </w:pPr>
      <w:r>
        <w:t>Program stażu:</w:t>
      </w:r>
    </w:p>
    <w:p w14:paraId="06EC3D6E" w14:textId="77777777" w:rsidR="00101578" w:rsidRDefault="00101578" w:rsidP="00101578">
      <w:pPr>
        <w:pStyle w:val="divpkt"/>
      </w:pPr>
      <w:r>
        <w:rPr>
          <w:b/>
          <w:bCs/>
        </w:rPr>
        <w:t xml:space="preserve"> 1. </w:t>
      </w:r>
      <w:r>
        <w:t xml:space="preserve"> Ocena wskazań do zapobiegania lub leczenia ortodontycznego, w tym: informacja dla pacjenta o wskazaniach do leczenia, stosowanych metodach, czasie rozpoczęcia leczenia, okresie trwania leczenia oraz o ograniczeniach. </w:t>
      </w:r>
    </w:p>
    <w:p w14:paraId="2FFD65B3" w14:textId="77777777" w:rsidR="00101578" w:rsidRDefault="00101578" w:rsidP="00101578">
      <w:pPr>
        <w:pStyle w:val="divpkt"/>
      </w:pPr>
      <w:r>
        <w:rPr>
          <w:b/>
          <w:bCs/>
        </w:rPr>
        <w:t xml:space="preserve"> 2. </w:t>
      </w:r>
      <w:r>
        <w:t xml:space="preserve"> Zasady współczesnego postępowania profilaktycznego. </w:t>
      </w:r>
    </w:p>
    <w:p w14:paraId="27335B78" w14:textId="77777777" w:rsidR="00101578" w:rsidRDefault="00101578" w:rsidP="00101578">
      <w:pPr>
        <w:pStyle w:val="divpkt"/>
      </w:pPr>
      <w:r>
        <w:rPr>
          <w:b/>
          <w:bCs/>
        </w:rPr>
        <w:t xml:space="preserve"> 3. </w:t>
      </w:r>
      <w:r>
        <w:t xml:space="preserve"> Opanowanie następujących czynności i umiejętności: </w:t>
      </w:r>
    </w:p>
    <w:p w14:paraId="7848E375" w14:textId="77777777" w:rsidR="00101578" w:rsidRDefault="00101578" w:rsidP="00101578">
      <w:pPr>
        <w:pStyle w:val="divpkt"/>
      </w:pPr>
      <w:r>
        <w:rPr>
          <w:b/>
          <w:bCs/>
        </w:rPr>
        <w:t xml:space="preserve"> 1) </w:t>
      </w:r>
      <w:r>
        <w:t xml:space="preserve"> postępowanie diagnostyczne w nabytych wadach zgryzu: </w:t>
      </w:r>
    </w:p>
    <w:p w14:paraId="1F4AE9AE" w14:textId="77777777" w:rsidR="00101578" w:rsidRDefault="00101578" w:rsidP="00101578">
      <w:pPr>
        <w:pStyle w:val="divpkt"/>
      </w:pPr>
      <w:r>
        <w:rPr>
          <w:b/>
          <w:bCs/>
        </w:rPr>
        <w:t xml:space="preserve"> a) </w:t>
      </w:r>
      <w:r>
        <w:t xml:space="preserve"> badanie kliniczne z oceną czynności narządów jamy ustnej, </w:t>
      </w:r>
    </w:p>
    <w:p w14:paraId="17F37A86" w14:textId="77777777" w:rsidR="00101578" w:rsidRDefault="00101578" w:rsidP="00101578">
      <w:pPr>
        <w:pStyle w:val="divpkt"/>
      </w:pPr>
      <w:r>
        <w:rPr>
          <w:b/>
          <w:bCs/>
        </w:rPr>
        <w:t xml:space="preserve"> b) </w:t>
      </w:r>
      <w:r>
        <w:t xml:space="preserve"> wskazania do zlecenia badań dodatkowych, w tym rentgenogramów; </w:t>
      </w:r>
    </w:p>
    <w:p w14:paraId="72B03700" w14:textId="77777777" w:rsidR="00101578" w:rsidRDefault="00101578" w:rsidP="00101578">
      <w:pPr>
        <w:pStyle w:val="divpkt"/>
      </w:pPr>
      <w:r>
        <w:rPr>
          <w:b/>
          <w:bCs/>
        </w:rPr>
        <w:t xml:space="preserve"> 2) </w:t>
      </w:r>
      <w:r>
        <w:t xml:space="preserve"> wykonanie modeli diagnostycznych, ustalenie wzorca zgryzu nawykowego, pośrednia ocena zgryzu na podstawie modeli; </w:t>
      </w:r>
    </w:p>
    <w:p w14:paraId="6D3AF069" w14:textId="77777777" w:rsidR="00101578" w:rsidRDefault="00101578" w:rsidP="00101578">
      <w:pPr>
        <w:pStyle w:val="divpkt"/>
      </w:pPr>
      <w:r>
        <w:rPr>
          <w:b/>
          <w:bCs/>
        </w:rPr>
        <w:t xml:space="preserve"> 3) </w:t>
      </w:r>
      <w:r>
        <w:t xml:space="preserve"> analiza rentgenogramów: ortopantomograficznych i odległościowych bocznych głowy; </w:t>
      </w:r>
    </w:p>
    <w:p w14:paraId="0925DE44" w14:textId="77777777" w:rsidR="00101578" w:rsidRDefault="00101578" w:rsidP="00101578">
      <w:pPr>
        <w:pStyle w:val="divpkt"/>
      </w:pPr>
      <w:r>
        <w:rPr>
          <w:b/>
          <w:bCs/>
        </w:rPr>
        <w:t xml:space="preserve"> 4) </w:t>
      </w:r>
      <w:r>
        <w:t xml:space="preserve"> leczenie w okresie uzębienia mlecznego i mieszanego z użyciem standardowych aparatów lub protez ortodontycznych; </w:t>
      </w:r>
    </w:p>
    <w:p w14:paraId="0CCC7C65" w14:textId="77777777" w:rsidR="00101578" w:rsidRDefault="00101578" w:rsidP="00101578">
      <w:pPr>
        <w:pStyle w:val="divpkt"/>
      </w:pPr>
      <w:r>
        <w:rPr>
          <w:b/>
          <w:bCs/>
        </w:rPr>
        <w:t xml:space="preserve"> 5) </w:t>
      </w:r>
      <w:r>
        <w:t xml:space="preserve"> asystowanie podczas leczenia wad zgryzu; </w:t>
      </w:r>
    </w:p>
    <w:p w14:paraId="1BCCF02E" w14:textId="77777777" w:rsidR="00101578" w:rsidRDefault="00101578" w:rsidP="00101578">
      <w:pPr>
        <w:pStyle w:val="divpkt"/>
      </w:pPr>
      <w:r>
        <w:rPr>
          <w:b/>
          <w:bCs/>
        </w:rPr>
        <w:t xml:space="preserve"> 6) </w:t>
      </w:r>
      <w:r>
        <w:t xml:space="preserve"> wykonanie procedur niezbędnych do naprawy zdejmowanego aparatu ortodontycznego w przypadku uszkodzenia; </w:t>
      </w:r>
    </w:p>
    <w:p w14:paraId="05FB0D65" w14:textId="77777777" w:rsidR="00CE652F" w:rsidRDefault="00101578" w:rsidP="00101578">
      <w:pPr>
        <w:pStyle w:val="divpkt"/>
      </w:pPr>
      <w:r>
        <w:rPr>
          <w:b/>
          <w:bCs/>
        </w:rPr>
        <w:t xml:space="preserve"> 7) </w:t>
      </w:r>
      <w:r>
        <w:t xml:space="preserve"> zdjęcie elementów stałego aparatu ortodontycznego w przypadku uszkodzenia. </w:t>
      </w:r>
    </w:p>
    <w:p w14:paraId="53A196AE" w14:textId="77777777" w:rsidR="00CE652F" w:rsidRDefault="00CE652F" w:rsidP="00101578">
      <w:pPr>
        <w:pStyle w:val="divpkt"/>
        <w:rPr>
          <w:b/>
          <w:bCs/>
        </w:rPr>
      </w:pPr>
    </w:p>
    <w:p w14:paraId="2026E51C" w14:textId="0B3D8EF2" w:rsidR="00101578" w:rsidRDefault="00101578" w:rsidP="00CE652F">
      <w:pPr>
        <w:pStyle w:val="divpkt"/>
        <w:jc w:val="center"/>
      </w:pPr>
      <w:r>
        <w:rPr>
          <w:b/>
          <w:bCs/>
        </w:rPr>
        <w:t>KURS W DZIEDZINIE RATOWNICTWA MEDYCZNEGO</w:t>
      </w:r>
    </w:p>
    <w:p w14:paraId="6435BAF7" w14:textId="77777777" w:rsidR="00CE652F" w:rsidRDefault="00CE652F" w:rsidP="00101578">
      <w:pPr>
        <w:pStyle w:val="pparinner"/>
      </w:pPr>
    </w:p>
    <w:p w14:paraId="480ED45B" w14:textId="1A0D575A" w:rsidR="00101578" w:rsidRDefault="00101578" w:rsidP="00101578">
      <w:pPr>
        <w:pStyle w:val="pparinner"/>
      </w:pPr>
      <w:r>
        <w:t xml:space="preserve">Czas trwania kursu: </w:t>
      </w:r>
      <w:r w:rsidR="00CE652F">
        <w:t>1</w:t>
      </w:r>
      <w:r>
        <w:t xml:space="preserve"> ty</w:t>
      </w:r>
      <w:r w:rsidR="00CE652F">
        <w:t>dzień</w:t>
      </w:r>
      <w:r>
        <w:t>.</w:t>
      </w:r>
    </w:p>
    <w:p w14:paraId="7BF592CD" w14:textId="77777777" w:rsidR="00101578" w:rsidRDefault="00101578" w:rsidP="00101578">
      <w:pPr>
        <w:pStyle w:val="pparinner"/>
      </w:pPr>
      <w:r>
        <w:t>Cel kursu:</w:t>
      </w:r>
    </w:p>
    <w:p w14:paraId="170DCA52" w14:textId="77777777" w:rsidR="00101578" w:rsidRDefault="00101578" w:rsidP="00101578">
      <w:pPr>
        <w:pStyle w:val="pparinner"/>
      </w:pPr>
      <w:r>
        <w:t>pogłębienie wiedzy teoretycznej i przyswojenie praktycznych umiejętności postępowania w stanach nagłego zagrożenia zdrowia i życia.</w:t>
      </w:r>
    </w:p>
    <w:p w14:paraId="07176B68" w14:textId="77777777" w:rsidR="00101578" w:rsidRDefault="00101578" w:rsidP="00101578">
      <w:pPr>
        <w:pStyle w:val="pparinner"/>
      </w:pPr>
      <w:r>
        <w:t>Program kursu:</w:t>
      </w:r>
    </w:p>
    <w:p w14:paraId="2880306D" w14:textId="77777777" w:rsidR="00101578" w:rsidRDefault="00101578" w:rsidP="00101578">
      <w:pPr>
        <w:pStyle w:val="divpkt"/>
      </w:pPr>
      <w:r>
        <w:rPr>
          <w:b/>
          <w:bCs/>
        </w:rPr>
        <w:t xml:space="preserve"> 1. </w:t>
      </w:r>
      <w:r>
        <w:t xml:space="preserve"> Poznanie współczesnych zasad organizacji medycyny ratunkowej oraz zasad organizacyjnych i funkcjonowania szpitalnych oddziałów ratunkowych. </w:t>
      </w:r>
    </w:p>
    <w:p w14:paraId="58CE8F8D" w14:textId="77777777" w:rsidR="00101578" w:rsidRDefault="00101578" w:rsidP="00101578">
      <w:pPr>
        <w:pStyle w:val="divpkt"/>
      </w:pPr>
      <w:r>
        <w:rPr>
          <w:b/>
          <w:bCs/>
        </w:rPr>
        <w:t xml:space="preserve"> 2. </w:t>
      </w:r>
      <w:r>
        <w:t xml:space="preserve"> Poznanie organizacji pracy pogotowia ratunkowego. </w:t>
      </w:r>
    </w:p>
    <w:p w14:paraId="0765F8C8" w14:textId="77777777" w:rsidR="00101578" w:rsidRDefault="00101578" w:rsidP="00101578">
      <w:pPr>
        <w:pStyle w:val="divpkt"/>
      </w:pPr>
      <w:r>
        <w:rPr>
          <w:b/>
          <w:bCs/>
        </w:rPr>
        <w:t xml:space="preserve"> 3. </w:t>
      </w:r>
      <w:r>
        <w:t xml:space="preserve"> Poznanie zasad postępowania w stanach nagłego zagrożenia zdrowia lub życia w warunkach przedszpitalnych. </w:t>
      </w:r>
    </w:p>
    <w:p w14:paraId="42F619B2" w14:textId="77777777" w:rsidR="00101578" w:rsidRDefault="00101578" w:rsidP="00101578"/>
    <w:p w14:paraId="5A9691C8" w14:textId="77777777" w:rsidR="00A325C3" w:rsidRDefault="00A325C3"/>
    <w:sectPr w:rsidR="00A32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78"/>
    <w:rsid w:val="00026C73"/>
    <w:rsid w:val="00101578"/>
    <w:rsid w:val="00A325C3"/>
    <w:rsid w:val="00CE652F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061F"/>
  <w15:chartTrackingRefBased/>
  <w15:docId w15:val="{D372E160-06B3-40BE-9A1E-85FB668B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parinner">
    <w:name w:val="p.parinner"/>
    <w:uiPriority w:val="99"/>
    <w:rsid w:val="00101578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nobftyt">
    <w:name w:val=".nobftyt"/>
    <w:uiPriority w:val="99"/>
    <w:rsid w:val="00101578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101578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1549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Romanowski Grzegorz</dc:creator>
  <cp:keywords/>
  <dc:description/>
  <cp:lastModifiedBy>Romanowski Grzegorz</cp:lastModifiedBy>
  <cp:revision>4</cp:revision>
  <dcterms:created xsi:type="dcterms:W3CDTF">2020-08-04T14:09:00Z</dcterms:created>
  <dcterms:modified xsi:type="dcterms:W3CDTF">2020-08-04T14:26:00Z</dcterms:modified>
</cp:coreProperties>
</file>