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1C" w:rsidRPr="00A053AA" w:rsidRDefault="004B47F8" w:rsidP="0087081C">
      <w:pPr>
        <w:spacing w:after="0" w:line="240" w:lineRule="auto"/>
        <w:jc w:val="right"/>
        <w:rPr>
          <w:rFonts w:asciiTheme="minorHAnsi" w:hAnsiTheme="minorHAnsi" w:cstheme="minorHAnsi"/>
          <w:i/>
          <w:sz w:val="20"/>
          <w:szCs w:val="20"/>
        </w:rPr>
      </w:pPr>
      <w:bookmarkStart w:id="0" w:name="_GoBack"/>
      <w:bookmarkEnd w:id="0"/>
      <w:r w:rsidRPr="00A053AA">
        <w:rPr>
          <w:rFonts w:asciiTheme="minorHAnsi" w:hAnsiTheme="minorHAnsi" w:cstheme="minorHAnsi"/>
          <w:i/>
          <w:sz w:val="20"/>
          <w:szCs w:val="20"/>
        </w:rPr>
        <w:t>Załącznik Nr 4</w:t>
      </w:r>
    </w:p>
    <w:p w:rsidR="00F65180" w:rsidRPr="00A053AA" w:rsidRDefault="00F65180" w:rsidP="0087081C">
      <w:pPr>
        <w:spacing w:after="0" w:line="240" w:lineRule="auto"/>
        <w:jc w:val="right"/>
        <w:rPr>
          <w:rFonts w:asciiTheme="minorHAnsi" w:hAnsiTheme="minorHAnsi" w:cstheme="minorHAnsi"/>
          <w:i/>
          <w:sz w:val="20"/>
          <w:szCs w:val="20"/>
        </w:rPr>
      </w:pPr>
      <w:r w:rsidRPr="00A053AA">
        <w:rPr>
          <w:rFonts w:asciiTheme="minorHAnsi" w:hAnsiTheme="minorHAnsi" w:cstheme="minorHAnsi"/>
          <w:i/>
          <w:sz w:val="20"/>
          <w:szCs w:val="20"/>
        </w:rPr>
        <w:t>WOF.261.</w:t>
      </w:r>
      <w:r w:rsidR="00A053AA" w:rsidRPr="00A053AA">
        <w:rPr>
          <w:rFonts w:asciiTheme="minorHAnsi" w:hAnsiTheme="minorHAnsi" w:cstheme="minorHAnsi"/>
          <w:i/>
          <w:sz w:val="20"/>
          <w:szCs w:val="20"/>
        </w:rPr>
        <w:t>87</w:t>
      </w:r>
      <w:r w:rsidRPr="00A053AA">
        <w:rPr>
          <w:rFonts w:asciiTheme="minorHAnsi" w:hAnsiTheme="minorHAnsi" w:cstheme="minorHAnsi"/>
          <w:i/>
          <w:sz w:val="20"/>
          <w:szCs w:val="20"/>
        </w:rPr>
        <w:t>.202</w:t>
      </w:r>
      <w:r w:rsidR="006363F0" w:rsidRPr="00A053AA">
        <w:rPr>
          <w:rFonts w:asciiTheme="minorHAnsi" w:hAnsiTheme="minorHAnsi" w:cstheme="minorHAnsi"/>
          <w:i/>
          <w:sz w:val="20"/>
          <w:szCs w:val="20"/>
        </w:rPr>
        <w:t>2</w:t>
      </w:r>
      <w:r w:rsidR="00962565" w:rsidRPr="00A053AA">
        <w:rPr>
          <w:rFonts w:asciiTheme="minorHAnsi" w:hAnsiTheme="minorHAnsi" w:cstheme="minorHAnsi"/>
          <w:i/>
          <w:sz w:val="20"/>
          <w:szCs w:val="20"/>
        </w:rPr>
        <w:t>.</w:t>
      </w:r>
      <w:r w:rsidRPr="00A053AA">
        <w:rPr>
          <w:rFonts w:asciiTheme="minorHAnsi" w:hAnsiTheme="minorHAnsi" w:cstheme="minorHAnsi"/>
          <w:i/>
          <w:sz w:val="20"/>
          <w:szCs w:val="20"/>
        </w:rPr>
        <w:t>PK</w:t>
      </w:r>
    </w:p>
    <w:p w:rsidR="0087081C" w:rsidRPr="00A053AA" w:rsidRDefault="0087081C" w:rsidP="0087081C">
      <w:pPr>
        <w:spacing w:after="0" w:line="240" w:lineRule="auto"/>
        <w:ind w:left="57"/>
        <w:jc w:val="right"/>
        <w:rPr>
          <w:rFonts w:asciiTheme="minorHAnsi" w:hAnsiTheme="minorHAnsi" w:cstheme="minorHAnsi"/>
          <w:i/>
          <w:sz w:val="20"/>
          <w:szCs w:val="20"/>
          <w:u w:val="single"/>
        </w:rPr>
      </w:pPr>
      <w:r w:rsidRPr="00A053AA">
        <w:rPr>
          <w:rFonts w:asciiTheme="minorHAnsi" w:hAnsiTheme="minorHAnsi" w:cstheme="minorHAnsi"/>
          <w:i/>
          <w:sz w:val="20"/>
          <w:szCs w:val="20"/>
          <w:u w:val="single"/>
        </w:rPr>
        <w:t>Formularz oferty cenowej</w:t>
      </w:r>
    </w:p>
    <w:p w:rsidR="0087081C" w:rsidRPr="006363F0" w:rsidRDefault="0087081C" w:rsidP="0087081C">
      <w:pPr>
        <w:spacing w:after="0" w:line="240" w:lineRule="auto"/>
        <w:jc w:val="both"/>
        <w:rPr>
          <w:rFonts w:asciiTheme="minorHAnsi" w:hAnsiTheme="minorHAnsi" w:cstheme="minorHAnsi"/>
          <w:bCs/>
          <w:sz w:val="24"/>
          <w:szCs w:val="24"/>
        </w:rPr>
      </w:pPr>
    </w:p>
    <w:p w:rsidR="0087081C" w:rsidRPr="006363F0" w:rsidRDefault="0087081C" w:rsidP="0087081C">
      <w:pPr>
        <w:spacing w:after="0" w:line="240" w:lineRule="auto"/>
        <w:ind w:left="57"/>
        <w:jc w:val="both"/>
        <w:rPr>
          <w:rFonts w:asciiTheme="minorHAnsi" w:hAnsiTheme="minorHAnsi" w:cstheme="minorHAnsi"/>
          <w:b/>
          <w:sz w:val="24"/>
          <w:szCs w:val="24"/>
        </w:rPr>
      </w:pPr>
      <w:r w:rsidRPr="006363F0">
        <w:rPr>
          <w:rFonts w:asciiTheme="minorHAnsi" w:hAnsiTheme="minorHAnsi" w:cstheme="minorHAnsi"/>
          <w:b/>
          <w:sz w:val="24"/>
          <w:szCs w:val="24"/>
        </w:rPr>
        <w:t>………………………………………………</w:t>
      </w:r>
    </w:p>
    <w:p w:rsidR="0087081C" w:rsidRPr="006363F0" w:rsidRDefault="0087081C" w:rsidP="0087081C">
      <w:pPr>
        <w:spacing w:after="0" w:line="240" w:lineRule="auto"/>
        <w:ind w:left="57"/>
        <w:jc w:val="both"/>
        <w:rPr>
          <w:rFonts w:asciiTheme="minorHAnsi" w:hAnsiTheme="minorHAnsi" w:cstheme="minorHAnsi"/>
          <w:sz w:val="24"/>
          <w:szCs w:val="24"/>
        </w:rPr>
      </w:pPr>
      <w:r w:rsidRPr="006363F0">
        <w:rPr>
          <w:rFonts w:asciiTheme="minorHAnsi" w:hAnsiTheme="minorHAnsi" w:cstheme="minorHAnsi"/>
          <w:sz w:val="24"/>
          <w:szCs w:val="24"/>
        </w:rPr>
        <w:t>(nazwa lub pieczęć wykonawcy)</w:t>
      </w:r>
    </w:p>
    <w:p w:rsidR="0087081C" w:rsidRPr="006363F0" w:rsidRDefault="0087081C" w:rsidP="0087081C">
      <w:pPr>
        <w:spacing w:after="0" w:line="240" w:lineRule="auto"/>
        <w:ind w:left="57"/>
        <w:jc w:val="both"/>
        <w:rPr>
          <w:rFonts w:asciiTheme="minorHAnsi" w:hAnsiTheme="minorHAnsi" w:cstheme="minorHAnsi"/>
          <w:color w:val="7030A0"/>
          <w:sz w:val="24"/>
          <w:szCs w:val="24"/>
        </w:rPr>
      </w:pPr>
    </w:p>
    <w:p w:rsidR="0087081C" w:rsidRPr="006363F0" w:rsidRDefault="0087081C" w:rsidP="0087081C">
      <w:pPr>
        <w:spacing w:after="0" w:line="240" w:lineRule="auto"/>
        <w:ind w:left="57"/>
        <w:jc w:val="both"/>
        <w:rPr>
          <w:rFonts w:asciiTheme="minorHAnsi" w:hAnsiTheme="minorHAnsi" w:cstheme="minorHAnsi"/>
          <w:color w:val="7030A0"/>
          <w:sz w:val="24"/>
          <w:szCs w:val="24"/>
        </w:rPr>
      </w:pPr>
    </w:p>
    <w:p w:rsidR="0087081C" w:rsidRPr="006363F0" w:rsidRDefault="0087081C" w:rsidP="0087081C">
      <w:pPr>
        <w:spacing w:after="0" w:line="240" w:lineRule="auto"/>
        <w:ind w:left="57" w:firstLine="4763"/>
        <w:jc w:val="both"/>
        <w:rPr>
          <w:rFonts w:asciiTheme="minorHAnsi" w:hAnsiTheme="minorHAnsi" w:cstheme="minorHAnsi"/>
          <w:b/>
          <w:sz w:val="24"/>
          <w:szCs w:val="24"/>
        </w:rPr>
      </w:pPr>
      <w:r w:rsidRPr="006363F0">
        <w:rPr>
          <w:rFonts w:asciiTheme="minorHAnsi" w:hAnsiTheme="minorHAnsi" w:cstheme="minorHAnsi"/>
          <w:b/>
          <w:sz w:val="24"/>
          <w:szCs w:val="24"/>
        </w:rPr>
        <w:t>Zamawiający:</w:t>
      </w:r>
    </w:p>
    <w:p w:rsidR="0087081C" w:rsidRPr="006363F0" w:rsidRDefault="0087081C" w:rsidP="0087081C">
      <w:pPr>
        <w:spacing w:after="0" w:line="240" w:lineRule="auto"/>
        <w:ind w:left="57" w:firstLine="4763"/>
        <w:jc w:val="both"/>
        <w:rPr>
          <w:rFonts w:asciiTheme="minorHAnsi" w:hAnsiTheme="minorHAnsi" w:cstheme="minorHAnsi"/>
          <w:sz w:val="24"/>
          <w:szCs w:val="24"/>
        </w:rPr>
      </w:pPr>
      <w:r w:rsidRPr="006363F0">
        <w:rPr>
          <w:rFonts w:asciiTheme="minorHAnsi" w:hAnsiTheme="minorHAnsi" w:cstheme="minorHAnsi"/>
          <w:sz w:val="24"/>
          <w:szCs w:val="24"/>
        </w:rPr>
        <w:t xml:space="preserve">Regionalna Dyrekcja Ochrony Środowiska </w:t>
      </w:r>
    </w:p>
    <w:p w:rsidR="0087081C" w:rsidRPr="006363F0" w:rsidRDefault="0087081C" w:rsidP="0087081C">
      <w:pPr>
        <w:spacing w:after="0" w:line="240" w:lineRule="auto"/>
        <w:ind w:left="57" w:firstLine="4763"/>
        <w:jc w:val="both"/>
        <w:rPr>
          <w:rFonts w:asciiTheme="minorHAnsi" w:hAnsiTheme="minorHAnsi" w:cstheme="minorHAnsi"/>
          <w:sz w:val="24"/>
          <w:szCs w:val="24"/>
        </w:rPr>
      </w:pPr>
      <w:r w:rsidRPr="006363F0">
        <w:rPr>
          <w:rFonts w:asciiTheme="minorHAnsi" w:hAnsiTheme="minorHAnsi" w:cstheme="minorHAnsi"/>
          <w:sz w:val="24"/>
          <w:szCs w:val="24"/>
        </w:rPr>
        <w:t xml:space="preserve">w Białymstoku </w:t>
      </w:r>
    </w:p>
    <w:p w:rsidR="0087081C" w:rsidRPr="006363F0" w:rsidRDefault="0087081C" w:rsidP="0087081C">
      <w:pPr>
        <w:spacing w:after="0" w:line="240" w:lineRule="auto"/>
        <w:ind w:left="57" w:firstLine="4763"/>
        <w:jc w:val="both"/>
        <w:rPr>
          <w:rFonts w:asciiTheme="minorHAnsi" w:hAnsiTheme="minorHAnsi" w:cstheme="minorHAnsi"/>
          <w:sz w:val="24"/>
          <w:szCs w:val="24"/>
        </w:rPr>
      </w:pPr>
      <w:r w:rsidRPr="006363F0">
        <w:rPr>
          <w:rFonts w:asciiTheme="minorHAnsi" w:hAnsiTheme="minorHAnsi" w:cstheme="minorHAnsi"/>
          <w:sz w:val="24"/>
          <w:szCs w:val="24"/>
        </w:rPr>
        <w:t>ul. Dojlidy Fabryczne 23</w:t>
      </w:r>
    </w:p>
    <w:p w:rsidR="0087081C" w:rsidRPr="006363F0" w:rsidRDefault="0087081C" w:rsidP="0087081C">
      <w:pPr>
        <w:spacing w:after="0" w:line="240" w:lineRule="auto"/>
        <w:ind w:left="57" w:firstLine="4763"/>
        <w:jc w:val="both"/>
        <w:rPr>
          <w:rFonts w:asciiTheme="minorHAnsi" w:hAnsiTheme="minorHAnsi" w:cstheme="minorHAnsi"/>
          <w:color w:val="7030A0"/>
          <w:sz w:val="24"/>
          <w:szCs w:val="24"/>
        </w:rPr>
      </w:pPr>
      <w:r w:rsidRPr="006363F0">
        <w:rPr>
          <w:rFonts w:asciiTheme="minorHAnsi" w:hAnsiTheme="minorHAnsi" w:cstheme="minorHAnsi"/>
          <w:sz w:val="24"/>
          <w:szCs w:val="24"/>
        </w:rPr>
        <w:t>15-554 Białystok</w:t>
      </w:r>
    </w:p>
    <w:p w:rsidR="0087081C" w:rsidRPr="006363F0" w:rsidRDefault="0087081C" w:rsidP="0087081C">
      <w:pPr>
        <w:spacing w:after="0" w:line="240" w:lineRule="auto"/>
        <w:ind w:left="57"/>
        <w:jc w:val="center"/>
        <w:rPr>
          <w:rFonts w:asciiTheme="minorHAnsi" w:hAnsiTheme="minorHAnsi" w:cstheme="minorHAnsi"/>
          <w:b/>
          <w:color w:val="7030A0"/>
          <w:sz w:val="24"/>
          <w:szCs w:val="24"/>
        </w:rPr>
      </w:pPr>
    </w:p>
    <w:p w:rsidR="00076C2F" w:rsidRPr="006363F0" w:rsidRDefault="00076C2F" w:rsidP="00076C2F">
      <w:pPr>
        <w:autoSpaceDE w:val="0"/>
        <w:autoSpaceDN w:val="0"/>
        <w:adjustRightInd w:val="0"/>
        <w:spacing w:before="360"/>
        <w:jc w:val="center"/>
        <w:rPr>
          <w:rFonts w:asciiTheme="minorHAnsi" w:hAnsiTheme="minorHAnsi" w:cstheme="minorHAnsi"/>
          <w:b/>
          <w:bCs/>
          <w:spacing w:val="-20"/>
          <w:lang w:eastAsia="pl-PL"/>
        </w:rPr>
      </w:pPr>
      <w:r w:rsidRPr="006363F0">
        <w:rPr>
          <w:rFonts w:asciiTheme="minorHAnsi" w:hAnsiTheme="minorHAnsi" w:cstheme="minorHAnsi"/>
          <w:b/>
          <w:bCs/>
          <w:spacing w:val="-20"/>
          <w:lang w:eastAsia="pl-PL"/>
        </w:rPr>
        <w:t>FORMULARZ   OFERTY</w:t>
      </w:r>
    </w:p>
    <w:p w:rsidR="00076C2F" w:rsidRPr="006363F0" w:rsidRDefault="00076C2F" w:rsidP="00076C2F">
      <w:pPr>
        <w:autoSpaceDE w:val="0"/>
        <w:autoSpaceDN w:val="0"/>
        <w:adjustRightInd w:val="0"/>
        <w:spacing w:before="240" w:after="240"/>
        <w:rPr>
          <w:rFonts w:asciiTheme="minorHAnsi" w:hAnsiTheme="minorHAnsi" w:cstheme="minorHAnsi"/>
          <w:b/>
          <w:bCs/>
          <w:spacing w:val="-20"/>
          <w:lang w:eastAsia="pl-PL"/>
        </w:rPr>
      </w:pPr>
      <w:r w:rsidRPr="006363F0">
        <w:rPr>
          <w:rFonts w:asciiTheme="minorHAnsi" w:hAnsiTheme="minorHAnsi" w:cstheme="minorHAnsi"/>
          <w:b/>
          <w:bCs/>
          <w:spacing w:val="-20"/>
          <w:lang w:eastAsia="pl-PL"/>
        </w:rPr>
        <w:t>DANE  WYKONAWCY</w:t>
      </w:r>
    </w:p>
    <w:p w:rsidR="00076C2F" w:rsidRPr="006363F0" w:rsidRDefault="00076C2F" w:rsidP="00076C2F">
      <w:pPr>
        <w:tabs>
          <w:tab w:val="left" w:leader="underscore" w:pos="9072"/>
        </w:tabs>
        <w:spacing w:before="240" w:after="0" w:line="240" w:lineRule="auto"/>
        <w:rPr>
          <w:rFonts w:asciiTheme="minorHAnsi" w:hAnsiTheme="minorHAnsi" w:cstheme="minorHAnsi"/>
          <w:color w:val="000000"/>
          <w:lang w:eastAsia="pl-PL"/>
        </w:rPr>
      </w:pPr>
      <w:r w:rsidRPr="006363F0">
        <w:rPr>
          <w:rFonts w:asciiTheme="minorHAnsi" w:hAnsiTheme="minorHAnsi" w:cstheme="minorHAnsi"/>
          <w:color w:val="000000"/>
          <w:lang w:eastAsia="pl-PL"/>
        </w:rPr>
        <w:tab/>
      </w:r>
    </w:p>
    <w:p w:rsidR="00076C2F" w:rsidRPr="006363F0" w:rsidRDefault="00076C2F" w:rsidP="00076C2F">
      <w:pPr>
        <w:spacing w:after="0" w:line="240" w:lineRule="auto"/>
        <w:jc w:val="center"/>
        <w:rPr>
          <w:rFonts w:asciiTheme="minorHAnsi" w:hAnsiTheme="minorHAnsi" w:cstheme="minorHAnsi"/>
          <w:i/>
          <w:color w:val="000000"/>
          <w:lang w:eastAsia="pl-PL"/>
        </w:rPr>
      </w:pPr>
      <w:r w:rsidRPr="006363F0">
        <w:rPr>
          <w:rFonts w:asciiTheme="minorHAnsi" w:hAnsiTheme="minorHAnsi" w:cstheme="minorHAnsi"/>
          <w:i/>
          <w:color w:val="000000"/>
          <w:lang w:eastAsia="pl-PL"/>
        </w:rPr>
        <w:t>pełna nazwa Wykonawcy</w:t>
      </w:r>
    </w:p>
    <w:p w:rsidR="00076C2F" w:rsidRPr="006363F0" w:rsidRDefault="00076C2F" w:rsidP="00076C2F">
      <w:pPr>
        <w:rPr>
          <w:rFonts w:asciiTheme="minorHAnsi" w:hAnsiTheme="minorHAnsi" w:cstheme="minorHAnsi"/>
          <w:color w:val="000000"/>
          <w:lang w:eastAsia="pl-PL"/>
        </w:rPr>
      </w:pPr>
      <w:r w:rsidRPr="006363F0">
        <w:rPr>
          <w:rFonts w:asciiTheme="minorHAnsi" w:hAnsiTheme="minorHAnsi" w:cstheme="minorHAnsi"/>
          <w:color w:val="000000"/>
          <w:lang w:eastAsia="pl-PL"/>
        </w:rPr>
        <w:t>Adres siedziby Wykonawcy:</w:t>
      </w:r>
    </w:p>
    <w:p w:rsidR="00076C2F" w:rsidRPr="006363F0" w:rsidRDefault="00076C2F" w:rsidP="00076C2F">
      <w:pPr>
        <w:tabs>
          <w:tab w:val="left" w:leader="underscore" w:pos="9072"/>
        </w:tabs>
        <w:spacing w:before="240" w:after="0" w:line="240" w:lineRule="auto"/>
        <w:rPr>
          <w:rFonts w:asciiTheme="minorHAnsi" w:hAnsiTheme="minorHAnsi" w:cstheme="minorHAnsi"/>
          <w:color w:val="000000"/>
          <w:lang w:eastAsia="pl-PL"/>
        </w:rPr>
      </w:pPr>
      <w:r w:rsidRPr="006363F0">
        <w:rPr>
          <w:rFonts w:asciiTheme="minorHAnsi" w:hAnsiTheme="minorHAnsi" w:cstheme="minorHAnsi"/>
          <w:color w:val="000000"/>
          <w:lang w:eastAsia="pl-PL"/>
        </w:rPr>
        <w:tab/>
      </w:r>
    </w:p>
    <w:p w:rsidR="00076C2F" w:rsidRPr="006363F0" w:rsidRDefault="00076C2F" w:rsidP="00076C2F">
      <w:pPr>
        <w:tabs>
          <w:tab w:val="center" w:pos="1701"/>
          <w:tab w:val="center" w:pos="4678"/>
          <w:tab w:val="center" w:pos="7230"/>
        </w:tabs>
        <w:spacing w:after="0" w:line="240" w:lineRule="auto"/>
        <w:rPr>
          <w:rFonts w:asciiTheme="minorHAnsi" w:hAnsiTheme="minorHAnsi" w:cstheme="minorHAnsi"/>
          <w:color w:val="000000"/>
          <w:lang w:eastAsia="pl-PL"/>
        </w:rPr>
      </w:pPr>
      <w:r w:rsidRPr="006363F0">
        <w:rPr>
          <w:rFonts w:asciiTheme="minorHAnsi" w:hAnsiTheme="minorHAnsi" w:cstheme="minorHAnsi"/>
          <w:i/>
          <w:color w:val="000000"/>
          <w:lang w:eastAsia="pl-PL"/>
        </w:rPr>
        <w:tab/>
        <w:t xml:space="preserve">ulica nr domu </w:t>
      </w:r>
      <w:r w:rsidRPr="006363F0">
        <w:rPr>
          <w:rFonts w:asciiTheme="minorHAnsi" w:hAnsiTheme="minorHAnsi" w:cstheme="minorHAnsi"/>
          <w:i/>
          <w:color w:val="000000"/>
          <w:lang w:eastAsia="pl-PL"/>
        </w:rPr>
        <w:tab/>
        <w:t>kod pocztowy</w:t>
      </w:r>
      <w:r w:rsidRPr="006363F0">
        <w:rPr>
          <w:rFonts w:asciiTheme="minorHAnsi" w:hAnsiTheme="minorHAnsi" w:cstheme="minorHAnsi"/>
          <w:i/>
          <w:color w:val="000000"/>
          <w:lang w:eastAsia="pl-PL"/>
        </w:rPr>
        <w:tab/>
        <w:t>miejscowość</w:t>
      </w:r>
    </w:p>
    <w:p w:rsidR="00076C2F" w:rsidRPr="006363F0" w:rsidRDefault="00076C2F" w:rsidP="00076C2F">
      <w:pPr>
        <w:tabs>
          <w:tab w:val="left" w:leader="underscore" w:pos="9072"/>
        </w:tabs>
        <w:spacing w:before="240" w:after="0" w:line="240" w:lineRule="auto"/>
        <w:rPr>
          <w:rFonts w:asciiTheme="minorHAnsi" w:hAnsiTheme="minorHAnsi" w:cstheme="minorHAnsi"/>
          <w:color w:val="000000"/>
          <w:lang w:eastAsia="pl-PL"/>
        </w:rPr>
      </w:pPr>
      <w:r w:rsidRPr="006363F0">
        <w:rPr>
          <w:rFonts w:asciiTheme="minorHAnsi" w:hAnsiTheme="minorHAnsi" w:cstheme="minorHAnsi"/>
          <w:color w:val="000000"/>
          <w:lang w:eastAsia="pl-PL"/>
        </w:rPr>
        <w:tab/>
      </w:r>
    </w:p>
    <w:p w:rsidR="00076C2F" w:rsidRPr="006363F0" w:rsidRDefault="00076C2F" w:rsidP="00076C2F">
      <w:pPr>
        <w:tabs>
          <w:tab w:val="center" w:pos="2694"/>
          <w:tab w:val="center" w:pos="6804"/>
        </w:tabs>
        <w:spacing w:after="0" w:line="240" w:lineRule="auto"/>
        <w:rPr>
          <w:rFonts w:asciiTheme="minorHAnsi" w:hAnsiTheme="minorHAnsi" w:cstheme="minorHAnsi"/>
          <w:i/>
          <w:color w:val="000000"/>
          <w:lang w:eastAsia="pl-PL"/>
        </w:rPr>
      </w:pPr>
      <w:r w:rsidRPr="006363F0">
        <w:rPr>
          <w:rFonts w:asciiTheme="minorHAnsi" w:hAnsiTheme="minorHAnsi" w:cstheme="minorHAnsi"/>
          <w:i/>
          <w:color w:val="000000"/>
          <w:lang w:eastAsia="pl-PL"/>
        </w:rPr>
        <w:t xml:space="preserve">telefon </w:t>
      </w:r>
      <w:r w:rsidRPr="006363F0">
        <w:rPr>
          <w:rFonts w:asciiTheme="minorHAnsi" w:hAnsiTheme="minorHAnsi" w:cstheme="minorHAnsi"/>
          <w:i/>
          <w:color w:val="000000"/>
          <w:lang w:eastAsia="pl-PL"/>
        </w:rPr>
        <w:tab/>
        <w:t xml:space="preserve">                                       adres strony internetowej  </w:t>
      </w:r>
      <w:r w:rsidRPr="006363F0">
        <w:rPr>
          <w:rFonts w:asciiTheme="minorHAnsi" w:hAnsiTheme="minorHAnsi" w:cstheme="minorHAnsi"/>
          <w:i/>
          <w:color w:val="000000"/>
          <w:lang w:eastAsia="pl-PL"/>
        </w:rPr>
        <w:tab/>
        <w:t>e-mail:</w:t>
      </w:r>
    </w:p>
    <w:p w:rsidR="00076C2F" w:rsidRPr="006363F0" w:rsidRDefault="00076C2F" w:rsidP="00076C2F">
      <w:pPr>
        <w:tabs>
          <w:tab w:val="center" w:pos="2694"/>
          <w:tab w:val="center" w:pos="6804"/>
        </w:tabs>
        <w:rPr>
          <w:rFonts w:asciiTheme="minorHAnsi" w:hAnsiTheme="minorHAnsi" w:cstheme="minorHAnsi"/>
          <w:i/>
          <w:color w:val="000000"/>
          <w:lang w:eastAsia="pl-PL"/>
        </w:rPr>
      </w:pPr>
      <w:r w:rsidRPr="006363F0">
        <w:rPr>
          <w:rFonts w:asciiTheme="minorHAnsi" w:hAnsiTheme="minorHAnsi" w:cstheme="minorHAnsi"/>
          <w:bCs/>
          <w:i/>
          <w:lang w:eastAsia="ar-SA"/>
        </w:rPr>
        <w:t xml:space="preserve"> </w:t>
      </w:r>
      <w:r w:rsidRPr="006363F0">
        <w:rPr>
          <w:rFonts w:asciiTheme="minorHAnsi" w:hAnsiTheme="minorHAnsi" w:cstheme="minorHAnsi"/>
          <w:i/>
          <w:color w:val="000000"/>
          <w:lang w:eastAsia="pl-PL"/>
        </w:rPr>
        <w:t xml:space="preserve"> </w:t>
      </w:r>
    </w:p>
    <w:p w:rsidR="00076C2F" w:rsidRPr="006363F0" w:rsidRDefault="00076C2F" w:rsidP="006363F0">
      <w:pPr>
        <w:tabs>
          <w:tab w:val="left" w:leader="underscore" w:pos="4111"/>
          <w:tab w:val="right" w:leader="underscore" w:pos="9072"/>
        </w:tabs>
        <w:spacing w:before="240"/>
        <w:rPr>
          <w:rFonts w:asciiTheme="minorHAnsi" w:hAnsiTheme="minorHAnsi" w:cstheme="minorHAnsi"/>
          <w:color w:val="000000"/>
          <w:lang w:eastAsia="pl-PL"/>
        </w:rPr>
      </w:pPr>
      <w:r w:rsidRPr="006363F0">
        <w:rPr>
          <w:rFonts w:asciiTheme="minorHAnsi" w:hAnsiTheme="minorHAnsi" w:cstheme="minorHAnsi"/>
          <w:color w:val="000000"/>
          <w:lang w:eastAsia="pl-PL"/>
        </w:rPr>
        <w:t xml:space="preserve">NIP </w:t>
      </w:r>
      <w:r w:rsidRPr="006363F0">
        <w:rPr>
          <w:rFonts w:asciiTheme="minorHAnsi" w:hAnsiTheme="minorHAnsi" w:cstheme="minorHAnsi"/>
          <w:color w:val="000000"/>
          <w:lang w:eastAsia="pl-PL"/>
        </w:rPr>
        <w:tab/>
        <w:t xml:space="preserve"> REGON </w:t>
      </w:r>
      <w:r w:rsidRPr="006363F0">
        <w:rPr>
          <w:rFonts w:asciiTheme="minorHAnsi" w:hAnsiTheme="minorHAnsi" w:cstheme="minorHAnsi"/>
          <w:color w:val="000000"/>
          <w:lang w:eastAsia="pl-PL"/>
        </w:rPr>
        <w:tab/>
      </w:r>
    </w:p>
    <w:p w:rsidR="00076C2F" w:rsidRPr="006363F0" w:rsidRDefault="00076C2F" w:rsidP="00076C2F">
      <w:pPr>
        <w:rPr>
          <w:rFonts w:asciiTheme="minorHAnsi" w:hAnsiTheme="minorHAnsi" w:cstheme="minorHAnsi"/>
          <w:color w:val="000000"/>
          <w:lang w:eastAsia="pl-PL"/>
        </w:rPr>
      </w:pPr>
      <w:r w:rsidRPr="006363F0">
        <w:rPr>
          <w:rFonts w:asciiTheme="minorHAnsi" w:hAnsiTheme="minorHAnsi" w:cstheme="minorHAnsi"/>
          <w:color w:val="000000"/>
          <w:lang w:eastAsia="pl-PL"/>
        </w:rPr>
        <w:t xml:space="preserve">reprezentowana przez: </w:t>
      </w:r>
    </w:p>
    <w:p w:rsidR="00076C2F" w:rsidRPr="006363F0" w:rsidRDefault="00076C2F" w:rsidP="00076C2F">
      <w:pPr>
        <w:tabs>
          <w:tab w:val="left" w:leader="underscore" w:pos="9072"/>
        </w:tabs>
        <w:spacing w:before="240"/>
        <w:rPr>
          <w:rFonts w:asciiTheme="minorHAnsi" w:hAnsiTheme="minorHAnsi" w:cstheme="minorHAnsi"/>
          <w:color w:val="000000"/>
          <w:lang w:eastAsia="pl-PL"/>
        </w:rPr>
      </w:pPr>
      <w:r w:rsidRPr="006363F0">
        <w:rPr>
          <w:rFonts w:asciiTheme="minorHAnsi" w:hAnsiTheme="minorHAnsi" w:cstheme="minorHAnsi"/>
          <w:color w:val="000000"/>
          <w:lang w:eastAsia="pl-PL"/>
        </w:rPr>
        <w:tab/>
      </w:r>
    </w:p>
    <w:p w:rsidR="00076C2F" w:rsidRPr="006363F0" w:rsidRDefault="00076C2F" w:rsidP="00076C2F">
      <w:pPr>
        <w:jc w:val="center"/>
        <w:rPr>
          <w:rFonts w:asciiTheme="minorHAnsi" w:hAnsiTheme="minorHAnsi" w:cstheme="minorHAnsi"/>
          <w:i/>
          <w:color w:val="000000"/>
          <w:lang w:eastAsia="pl-PL"/>
        </w:rPr>
      </w:pPr>
      <w:r w:rsidRPr="006363F0">
        <w:rPr>
          <w:rFonts w:asciiTheme="minorHAnsi" w:hAnsiTheme="minorHAnsi" w:cstheme="minorHAnsi"/>
          <w:i/>
          <w:color w:val="000000"/>
          <w:lang w:eastAsia="pl-PL"/>
        </w:rPr>
        <w:t>imiona, nazwiska i stanowiska osób uprawnionych do reprezentowania Wykonawcy</w:t>
      </w:r>
    </w:p>
    <w:p w:rsidR="0087081C" w:rsidRPr="006363F0" w:rsidRDefault="0087081C" w:rsidP="006363F0">
      <w:pPr>
        <w:spacing w:after="0" w:line="360" w:lineRule="auto"/>
        <w:jc w:val="both"/>
        <w:rPr>
          <w:rFonts w:asciiTheme="minorHAnsi" w:hAnsiTheme="minorHAnsi" w:cstheme="minorHAnsi"/>
        </w:rPr>
      </w:pPr>
      <w:r w:rsidRPr="006363F0">
        <w:rPr>
          <w:rFonts w:asciiTheme="minorHAnsi" w:hAnsiTheme="minorHAnsi" w:cstheme="minorHAnsi"/>
        </w:rPr>
        <w:t xml:space="preserve">Odpowiadając na ogłoszenie z dnia </w:t>
      </w:r>
      <w:r w:rsidR="00A053AA">
        <w:rPr>
          <w:rFonts w:asciiTheme="minorHAnsi" w:hAnsiTheme="minorHAnsi" w:cstheme="minorHAnsi"/>
        </w:rPr>
        <w:t>0</w:t>
      </w:r>
      <w:r w:rsidR="00FD3FEE" w:rsidRPr="00FD3FEE">
        <w:rPr>
          <w:rFonts w:asciiTheme="minorHAnsi" w:hAnsiTheme="minorHAnsi" w:cstheme="minorHAnsi"/>
        </w:rPr>
        <w:t>2</w:t>
      </w:r>
      <w:r w:rsidR="00731512" w:rsidRPr="00FD3FEE">
        <w:rPr>
          <w:rFonts w:asciiTheme="minorHAnsi" w:hAnsiTheme="minorHAnsi" w:cstheme="minorHAnsi"/>
        </w:rPr>
        <w:t xml:space="preserve"> </w:t>
      </w:r>
      <w:r w:rsidR="004E2738" w:rsidRPr="00FD3FEE">
        <w:rPr>
          <w:rFonts w:asciiTheme="minorHAnsi" w:hAnsiTheme="minorHAnsi" w:cstheme="minorHAnsi"/>
        </w:rPr>
        <w:t>listopada</w:t>
      </w:r>
      <w:r w:rsidR="004B47F8" w:rsidRPr="00FD3FEE">
        <w:rPr>
          <w:rFonts w:asciiTheme="minorHAnsi" w:hAnsiTheme="minorHAnsi" w:cstheme="minorHAnsi"/>
          <w:color w:val="000000" w:themeColor="text1"/>
        </w:rPr>
        <w:t xml:space="preserve"> 20</w:t>
      </w:r>
      <w:r w:rsidR="005A0907" w:rsidRPr="00FD3FEE">
        <w:rPr>
          <w:rFonts w:asciiTheme="minorHAnsi" w:hAnsiTheme="minorHAnsi" w:cstheme="minorHAnsi"/>
          <w:color w:val="000000" w:themeColor="text1"/>
        </w:rPr>
        <w:t>2</w:t>
      </w:r>
      <w:r w:rsidR="006363F0" w:rsidRPr="00FD3FEE">
        <w:rPr>
          <w:rFonts w:asciiTheme="minorHAnsi" w:hAnsiTheme="minorHAnsi" w:cstheme="minorHAnsi"/>
          <w:color w:val="000000" w:themeColor="text1"/>
        </w:rPr>
        <w:t>2</w:t>
      </w:r>
      <w:r w:rsidRPr="006363F0">
        <w:rPr>
          <w:rFonts w:asciiTheme="minorHAnsi" w:hAnsiTheme="minorHAnsi" w:cstheme="minorHAnsi"/>
          <w:color w:val="000000" w:themeColor="text1"/>
        </w:rPr>
        <w:t xml:space="preserve"> r. nr WOF</w:t>
      </w:r>
      <w:r w:rsidRPr="006363F0">
        <w:rPr>
          <w:rFonts w:asciiTheme="minorHAnsi" w:hAnsiTheme="minorHAnsi" w:cstheme="minorHAnsi"/>
        </w:rPr>
        <w:t>.261</w:t>
      </w:r>
      <w:r w:rsidR="0044079E" w:rsidRPr="006363F0">
        <w:rPr>
          <w:rFonts w:asciiTheme="minorHAnsi" w:hAnsiTheme="minorHAnsi" w:cstheme="minorHAnsi"/>
        </w:rPr>
        <w:t>.</w:t>
      </w:r>
      <w:r w:rsidR="00A053AA">
        <w:rPr>
          <w:rFonts w:asciiTheme="minorHAnsi" w:hAnsiTheme="minorHAnsi" w:cstheme="minorHAnsi"/>
        </w:rPr>
        <w:t>87</w:t>
      </w:r>
      <w:r w:rsidR="0044079E" w:rsidRPr="006363F0">
        <w:rPr>
          <w:rFonts w:asciiTheme="minorHAnsi" w:hAnsiTheme="minorHAnsi" w:cstheme="minorHAnsi"/>
        </w:rPr>
        <w:t>.</w:t>
      </w:r>
      <w:r w:rsidR="00B20889" w:rsidRPr="006363F0">
        <w:rPr>
          <w:rFonts w:asciiTheme="minorHAnsi" w:hAnsiTheme="minorHAnsi" w:cstheme="minorHAnsi"/>
        </w:rPr>
        <w:t>202</w:t>
      </w:r>
      <w:r w:rsidR="006363F0" w:rsidRPr="006363F0">
        <w:rPr>
          <w:rFonts w:asciiTheme="minorHAnsi" w:hAnsiTheme="minorHAnsi" w:cstheme="minorHAnsi"/>
        </w:rPr>
        <w:t>2</w:t>
      </w:r>
      <w:r w:rsidR="00B20889" w:rsidRPr="006363F0">
        <w:rPr>
          <w:rFonts w:asciiTheme="minorHAnsi" w:hAnsiTheme="minorHAnsi" w:cstheme="minorHAnsi"/>
        </w:rPr>
        <w:t>.PK</w:t>
      </w:r>
      <w:r w:rsidRPr="006363F0">
        <w:rPr>
          <w:rFonts w:asciiTheme="minorHAnsi" w:hAnsiTheme="minorHAnsi" w:cstheme="minorHAnsi"/>
        </w:rPr>
        <w:t xml:space="preserve"> do złożenia oferty</w:t>
      </w:r>
      <w:r w:rsidRPr="006363F0">
        <w:rPr>
          <w:rFonts w:asciiTheme="minorHAnsi" w:hAnsiTheme="minorHAnsi" w:cstheme="minorHAnsi"/>
          <w:color w:val="00B050"/>
        </w:rPr>
        <w:t xml:space="preserve"> </w:t>
      </w:r>
      <w:r w:rsidRPr="006363F0">
        <w:rPr>
          <w:rFonts w:asciiTheme="minorHAnsi" w:hAnsiTheme="minorHAnsi" w:cstheme="minorHAnsi"/>
        </w:rPr>
        <w:t>cenowej na</w:t>
      </w:r>
      <w:r w:rsidRPr="006363F0">
        <w:rPr>
          <w:rFonts w:asciiTheme="minorHAnsi" w:hAnsiTheme="minorHAnsi" w:cstheme="minorHAnsi"/>
          <w:color w:val="00B050"/>
        </w:rPr>
        <w:t xml:space="preserve"> </w:t>
      </w:r>
      <w:r w:rsidRPr="006363F0">
        <w:rPr>
          <w:rFonts w:asciiTheme="minorHAnsi" w:hAnsiTheme="minorHAnsi" w:cstheme="minorHAnsi"/>
        </w:rPr>
        <w:t>sukcesywną d</w:t>
      </w:r>
      <w:r w:rsidR="00A65298" w:rsidRPr="006363F0">
        <w:rPr>
          <w:rFonts w:asciiTheme="minorHAnsi" w:hAnsiTheme="minorHAnsi" w:cstheme="minorHAnsi"/>
        </w:rPr>
        <w:t>ostawę paliw silnikowych w</w:t>
      </w:r>
      <w:r w:rsidR="00436DE6" w:rsidRPr="006363F0">
        <w:rPr>
          <w:rFonts w:asciiTheme="minorHAnsi" w:hAnsiTheme="minorHAnsi" w:cstheme="minorHAnsi"/>
        </w:rPr>
        <w:t xml:space="preserve"> 20</w:t>
      </w:r>
      <w:r w:rsidR="00177D56" w:rsidRPr="006363F0">
        <w:rPr>
          <w:rFonts w:asciiTheme="minorHAnsi" w:hAnsiTheme="minorHAnsi" w:cstheme="minorHAnsi"/>
        </w:rPr>
        <w:t>2</w:t>
      </w:r>
      <w:r w:rsidR="006363F0" w:rsidRPr="006363F0">
        <w:rPr>
          <w:rFonts w:asciiTheme="minorHAnsi" w:hAnsiTheme="minorHAnsi" w:cstheme="minorHAnsi"/>
        </w:rPr>
        <w:t>3</w:t>
      </w:r>
      <w:r w:rsidRPr="006363F0">
        <w:rPr>
          <w:rFonts w:asciiTheme="minorHAnsi" w:hAnsiTheme="minorHAnsi" w:cstheme="minorHAnsi"/>
        </w:rPr>
        <w:t xml:space="preserve"> r. do </w:t>
      </w:r>
      <w:r w:rsidR="006C73F5">
        <w:rPr>
          <w:rFonts w:asciiTheme="minorHAnsi" w:hAnsiTheme="minorHAnsi" w:cstheme="minorHAnsi"/>
        </w:rPr>
        <w:t>7</w:t>
      </w:r>
      <w:r w:rsidRPr="006363F0">
        <w:rPr>
          <w:rFonts w:asciiTheme="minorHAnsi" w:hAnsiTheme="minorHAnsi" w:cstheme="minorHAnsi"/>
        </w:rPr>
        <w:t xml:space="preserve"> samochodów służbowych będących w użytkowaniu RDOŚ, realizowaną w formie bezgotówkowych tankowań na stacjach paliw Wykonawcy na terenie miasta Białegostoku, Łomży i Suwałk z możliwością pobierania paliwa w innych stacjach Wykonawcy na terenie całego kraju, wyrażam gotowość wykonania przedmiotu rozpoznania, za kwotę w wysokości:</w:t>
      </w:r>
    </w:p>
    <w:p w:rsidR="00A65298" w:rsidRPr="006363F0" w:rsidRDefault="00A65298" w:rsidP="006363F0">
      <w:pPr>
        <w:spacing w:after="0" w:line="360" w:lineRule="auto"/>
        <w:jc w:val="both"/>
        <w:rPr>
          <w:rFonts w:asciiTheme="minorHAnsi" w:hAnsiTheme="minorHAnsi" w:cstheme="minorHAnsi"/>
        </w:rPr>
      </w:pPr>
    </w:p>
    <w:p w:rsidR="0087081C" w:rsidRPr="006363F0" w:rsidRDefault="0087081C" w:rsidP="006363F0">
      <w:pPr>
        <w:pStyle w:val="Tekstpodstawowy2"/>
        <w:spacing w:after="0" w:line="360" w:lineRule="auto"/>
        <w:ind w:left="425" w:firstLine="1"/>
        <w:rPr>
          <w:rFonts w:cstheme="minorHAnsi"/>
          <w:b/>
          <w:vertAlign w:val="superscript"/>
        </w:rPr>
      </w:pPr>
      <w:r w:rsidRPr="006363F0">
        <w:rPr>
          <w:rFonts w:cstheme="minorHAnsi"/>
          <w:b/>
        </w:rPr>
        <w:t xml:space="preserve">Cena brutto: …………………………………. PLN </w:t>
      </w:r>
      <w:r w:rsidRPr="006363F0">
        <w:rPr>
          <w:rFonts w:cstheme="minorHAnsi"/>
          <w:b/>
          <w:vertAlign w:val="superscript"/>
        </w:rPr>
        <w:t>(5)</w:t>
      </w:r>
    </w:p>
    <w:p w:rsidR="0087081C" w:rsidRPr="006363F0" w:rsidRDefault="0087081C" w:rsidP="006363F0">
      <w:pPr>
        <w:pStyle w:val="Tekstpodstawowy2"/>
        <w:spacing w:after="0" w:line="360" w:lineRule="auto"/>
        <w:ind w:left="425" w:firstLine="1"/>
        <w:rPr>
          <w:rFonts w:cstheme="minorHAnsi"/>
          <w:b/>
        </w:rPr>
      </w:pPr>
      <w:r w:rsidRPr="006363F0">
        <w:rPr>
          <w:rFonts w:cstheme="minorHAnsi"/>
          <w:b/>
        </w:rPr>
        <w:t>Cena brutto (słownie): …………………………………………………………………………….</w:t>
      </w:r>
    </w:p>
    <w:p w:rsidR="0087081C" w:rsidRPr="006363F0" w:rsidRDefault="0087081C" w:rsidP="0087081C">
      <w:pPr>
        <w:pStyle w:val="Tekstpodstawowy2"/>
        <w:spacing w:after="0" w:line="360" w:lineRule="auto"/>
        <w:ind w:left="425" w:firstLine="1"/>
        <w:rPr>
          <w:rFonts w:cstheme="minorHAnsi"/>
          <w:b/>
          <w:sz w:val="24"/>
          <w:szCs w:val="24"/>
        </w:rPr>
      </w:pPr>
    </w:p>
    <w:tbl>
      <w:tblPr>
        <w:tblStyle w:val="Tabela-Siatka"/>
        <w:tblW w:w="0" w:type="auto"/>
        <w:tblLook w:val="04A0" w:firstRow="1" w:lastRow="0" w:firstColumn="1" w:lastColumn="0" w:noHBand="0" w:noVBand="1"/>
      </w:tblPr>
      <w:tblGrid>
        <w:gridCol w:w="562"/>
        <w:gridCol w:w="1417"/>
        <w:gridCol w:w="1426"/>
        <w:gridCol w:w="1153"/>
        <w:gridCol w:w="1087"/>
        <w:gridCol w:w="1137"/>
        <w:gridCol w:w="2152"/>
      </w:tblGrid>
      <w:tr w:rsidR="005872B4" w:rsidRPr="006363F0" w:rsidTr="005872B4">
        <w:tc>
          <w:tcPr>
            <w:tcW w:w="562" w:type="dxa"/>
          </w:tcPr>
          <w:p w:rsidR="005872B4" w:rsidRPr="006363F0" w:rsidRDefault="005872B4" w:rsidP="005872B4">
            <w:pPr>
              <w:pStyle w:val="Tekstpodstawowy2"/>
              <w:spacing w:after="0" w:line="360" w:lineRule="auto"/>
              <w:jc w:val="center"/>
              <w:rPr>
                <w:rFonts w:cstheme="minorHAnsi"/>
                <w:b/>
              </w:rPr>
            </w:pPr>
            <w:r w:rsidRPr="006363F0">
              <w:rPr>
                <w:rFonts w:cstheme="minorHAnsi"/>
                <w:b/>
              </w:rPr>
              <w:t>Lp.</w:t>
            </w:r>
          </w:p>
        </w:tc>
        <w:tc>
          <w:tcPr>
            <w:tcW w:w="1409" w:type="dxa"/>
          </w:tcPr>
          <w:p w:rsidR="005872B4" w:rsidRPr="006363F0" w:rsidRDefault="005872B4" w:rsidP="005872B4">
            <w:pPr>
              <w:pStyle w:val="Tekstpodstawowy2"/>
              <w:spacing w:after="0" w:line="240" w:lineRule="auto"/>
              <w:ind w:left="16" w:hanging="16"/>
              <w:jc w:val="center"/>
              <w:rPr>
                <w:rFonts w:cstheme="minorHAnsi"/>
                <w:b/>
              </w:rPr>
            </w:pPr>
            <w:r w:rsidRPr="006363F0">
              <w:rPr>
                <w:rFonts w:cstheme="minorHAnsi"/>
                <w:b/>
              </w:rPr>
              <w:t>Przedmiot rozpoznania</w:t>
            </w:r>
          </w:p>
        </w:tc>
        <w:tc>
          <w:tcPr>
            <w:tcW w:w="1426" w:type="dxa"/>
          </w:tcPr>
          <w:p w:rsidR="005872B4" w:rsidRPr="006363F0" w:rsidRDefault="005872B4" w:rsidP="005872B4">
            <w:pPr>
              <w:pStyle w:val="Tekstpodstawowy2"/>
              <w:spacing w:after="0" w:line="240" w:lineRule="auto"/>
              <w:ind w:left="16" w:hanging="16"/>
              <w:jc w:val="center"/>
              <w:rPr>
                <w:rFonts w:cstheme="minorHAnsi"/>
                <w:b/>
              </w:rPr>
            </w:pPr>
            <w:r w:rsidRPr="006363F0">
              <w:rPr>
                <w:rFonts w:cstheme="minorHAnsi"/>
                <w:b/>
              </w:rPr>
              <w:t>Cena brutto za 1 dm</w:t>
            </w:r>
            <w:r w:rsidRPr="006363F0">
              <w:rPr>
                <w:rFonts w:cstheme="minorHAnsi"/>
                <w:b/>
                <w:vertAlign w:val="superscript"/>
              </w:rPr>
              <w:t>3</w:t>
            </w:r>
            <w:r w:rsidRPr="006363F0">
              <w:rPr>
                <w:rFonts w:cstheme="minorHAnsi"/>
                <w:b/>
              </w:rPr>
              <w:t xml:space="preserve"> </w:t>
            </w:r>
            <w:r w:rsidRPr="006363F0">
              <w:rPr>
                <w:rFonts w:cstheme="minorHAnsi"/>
                <w:b/>
                <w:vertAlign w:val="superscript"/>
              </w:rPr>
              <w:t>(1)</w:t>
            </w:r>
          </w:p>
        </w:tc>
        <w:tc>
          <w:tcPr>
            <w:tcW w:w="1153" w:type="dxa"/>
          </w:tcPr>
          <w:p w:rsidR="005872B4" w:rsidRPr="006363F0" w:rsidRDefault="005872B4" w:rsidP="005872B4">
            <w:pPr>
              <w:pStyle w:val="Tekstpodstawowy2"/>
              <w:spacing w:after="0" w:line="240" w:lineRule="auto"/>
              <w:ind w:left="16" w:hanging="16"/>
              <w:jc w:val="center"/>
              <w:rPr>
                <w:rFonts w:cstheme="minorHAnsi"/>
                <w:b/>
              </w:rPr>
            </w:pPr>
            <w:r w:rsidRPr="006363F0">
              <w:rPr>
                <w:rFonts w:cstheme="minorHAnsi"/>
                <w:b/>
              </w:rPr>
              <w:t>Stawka podatku VAT (%)</w:t>
            </w:r>
          </w:p>
        </w:tc>
        <w:tc>
          <w:tcPr>
            <w:tcW w:w="1087" w:type="dxa"/>
          </w:tcPr>
          <w:p w:rsidR="005872B4" w:rsidRPr="006363F0" w:rsidRDefault="005872B4" w:rsidP="005872B4">
            <w:pPr>
              <w:pStyle w:val="Tekstpodstawowy2"/>
              <w:spacing w:after="0" w:line="240" w:lineRule="auto"/>
              <w:ind w:left="16" w:hanging="16"/>
              <w:jc w:val="center"/>
              <w:rPr>
                <w:rFonts w:cstheme="minorHAnsi"/>
                <w:b/>
                <w:vertAlign w:val="superscript"/>
              </w:rPr>
            </w:pPr>
            <w:r w:rsidRPr="006363F0">
              <w:rPr>
                <w:rFonts w:cstheme="minorHAnsi"/>
                <w:b/>
              </w:rPr>
              <w:t>Stały upust w zł</w:t>
            </w:r>
            <w:r w:rsidRPr="006363F0">
              <w:rPr>
                <w:rFonts w:cstheme="minorHAnsi"/>
                <w:b/>
                <w:vertAlign w:val="superscript"/>
              </w:rPr>
              <w:t>(2)</w:t>
            </w:r>
          </w:p>
        </w:tc>
        <w:tc>
          <w:tcPr>
            <w:tcW w:w="1137" w:type="dxa"/>
          </w:tcPr>
          <w:p w:rsidR="005872B4" w:rsidRPr="006363F0" w:rsidRDefault="005872B4" w:rsidP="005872B4">
            <w:pPr>
              <w:pStyle w:val="Tekstpodstawowy2"/>
              <w:spacing w:after="0" w:line="240" w:lineRule="auto"/>
              <w:ind w:left="16" w:hanging="16"/>
              <w:jc w:val="center"/>
              <w:rPr>
                <w:rFonts w:cstheme="minorHAnsi"/>
                <w:b/>
                <w:vertAlign w:val="superscript"/>
              </w:rPr>
            </w:pPr>
            <w:r w:rsidRPr="006363F0">
              <w:rPr>
                <w:rFonts w:cstheme="minorHAnsi"/>
                <w:b/>
              </w:rPr>
              <w:t>Ilość jednostek (dm</w:t>
            </w:r>
            <w:r w:rsidRPr="006363F0">
              <w:rPr>
                <w:rFonts w:cstheme="minorHAnsi"/>
                <w:b/>
                <w:vertAlign w:val="superscript"/>
              </w:rPr>
              <w:t>3</w:t>
            </w:r>
            <w:r w:rsidRPr="006363F0">
              <w:rPr>
                <w:rFonts w:cstheme="minorHAnsi"/>
                <w:b/>
              </w:rPr>
              <w:t xml:space="preserve">) </w:t>
            </w:r>
            <w:r w:rsidRPr="006363F0">
              <w:rPr>
                <w:rFonts w:cstheme="minorHAnsi"/>
                <w:b/>
                <w:vertAlign w:val="superscript"/>
              </w:rPr>
              <w:t>(3)</w:t>
            </w:r>
          </w:p>
        </w:tc>
        <w:tc>
          <w:tcPr>
            <w:tcW w:w="2152" w:type="dxa"/>
          </w:tcPr>
          <w:p w:rsidR="005872B4" w:rsidRPr="006363F0" w:rsidRDefault="005872B4" w:rsidP="005872B4">
            <w:pPr>
              <w:pStyle w:val="Tekstpodstawowy2"/>
              <w:spacing w:after="0" w:line="240" w:lineRule="auto"/>
              <w:ind w:left="16" w:hanging="16"/>
              <w:jc w:val="center"/>
              <w:rPr>
                <w:rFonts w:cstheme="minorHAnsi"/>
                <w:b/>
                <w:vertAlign w:val="superscript"/>
              </w:rPr>
            </w:pPr>
            <w:r w:rsidRPr="006363F0">
              <w:rPr>
                <w:rFonts w:cstheme="minorHAnsi"/>
                <w:b/>
              </w:rPr>
              <w:t xml:space="preserve">Wartość brutto </w:t>
            </w:r>
            <w:r w:rsidRPr="006363F0">
              <w:rPr>
                <w:rFonts w:cstheme="minorHAnsi"/>
                <w:b/>
                <w:vertAlign w:val="superscript"/>
              </w:rPr>
              <w:t>(4)</w:t>
            </w:r>
          </w:p>
        </w:tc>
      </w:tr>
      <w:tr w:rsidR="005872B4" w:rsidRPr="006363F0" w:rsidTr="005872B4">
        <w:tc>
          <w:tcPr>
            <w:tcW w:w="562" w:type="dxa"/>
          </w:tcPr>
          <w:p w:rsidR="005872B4" w:rsidRPr="006363F0" w:rsidRDefault="005872B4" w:rsidP="005872B4">
            <w:pPr>
              <w:pStyle w:val="Tekstpodstawowy2"/>
              <w:spacing w:after="0" w:line="240" w:lineRule="auto"/>
              <w:jc w:val="center"/>
              <w:rPr>
                <w:rFonts w:cstheme="minorHAnsi"/>
                <w:b/>
              </w:rPr>
            </w:pPr>
            <w:r w:rsidRPr="006363F0">
              <w:rPr>
                <w:rFonts w:cstheme="minorHAnsi"/>
                <w:b/>
              </w:rPr>
              <w:t>1</w:t>
            </w:r>
          </w:p>
        </w:tc>
        <w:tc>
          <w:tcPr>
            <w:tcW w:w="1409" w:type="dxa"/>
          </w:tcPr>
          <w:p w:rsidR="005872B4" w:rsidRPr="006363F0" w:rsidRDefault="005872B4" w:rsidP="005872B4">
            <w:pPr>
              <w:pStyle w:val="Tekstpodstawowy2"/>
              <w:spacing w:after="0" w:line="240" w:lineRule="auto"/>
              <w:jc w:val="center"/>
              <w:rPr>
                <w:rFonts w:cstheme="minorHAnsi"/>
                <w:b/>
              </w:rPr>
            </w:pPr>
            <w:r w:rsidRPr="006363F0">
              <w:rPr>
                <w:rFonts w:cstheme="minorHAnsi"/>
                <w:b/>
              </w:rPr>
              <w:t>2</w:t>
            </w:r>
          </w:p>
        </w:tc>
        <w:tc>
          <w:tcPr>
            <w:tcW w:w="1426" w:type="dxa"/>
          </w:tcPr>
          <w:p w:rsidR="005872B4" w:rsidRPr="006363F0" w:rsidRDefault="005872B4" w:rsidP="005872B4">
            <w:pPr>
              <w:pStyle w:val="Tekstpodstawowy2"/>
              <w:spacing w:after="0" w:line="240" w:lineRule="auto"/>
              <w:jc w:val="center"/>
              <w:rPr>
                <w:rFonts w:cstheme="minorHAnsi"/>
                <w:b/>
              </w:rPr>
            </w:pPr>
            <w:r w:rsidRPr="006363F0">
              <w:rPr>
                <w:rFonts w:cstheme="minorHAnsi"/>
                <w:b/>
              </w:rPr>
              <w:t>3</w:t>
            </w:r>
          </w:p>
        </w:tc>
        <w:tc>
          <w:tcPr>
            <w:tcW w:w="1153" w:type="dxa"/>
          </w:tcPr>
          <w:p w:rsidR="005872B4" w:rsidRPr="006363F0" w:rsidRDefault="005872B4" w:rsidP="005872B4">
            <w:pPr>
              <w:pStyle w:val="Tekstpodstawowy2"/>
              <w:spacing w:after="0" w:line="240" w:lineRule="auto"/>
              <w:jc w:val="center"/>
              <w:rPr>
                <w:rFonts w:cstheme="minorHAnsi"/>
                <w:b/>
              </w:rPr>
            </w:pPr>
            <w:r w:rsidRPr="006363F0">
              <w:rPr>
                <w:rFonts w:cstheme="minorHAnsi"/>
                <w:b/>
              </w:rPr>
              <w:t>4</w:t>
            </w:r>
          </w:p>
        </w:tc>
        <w:tc>
          <w:tcPr>
            <w:tcW w:w="1087" w:type="dxa"/>
          </w:tcPr>
          <w:p w:rsidR="005872B4" w:rsidRPr="006363F0" w:rsidRDefault="005872B4" w:rsidP="005872B4">
            <w:pPr>
              <w:pStyle w:val="Tekstpodstawowy2"/>
              <w:spacing w:after="0" w:line="240" w:lineRule="auto"/>
              <w:jc w:val="center"/>
              <w:rPr>
                <w:rFonts w:cstheme="minorHAnsi"/>
                <w:b/>
              </w:rPr>
            </w:pPr>
            <w:r w:rsidRPr="006363F0">
              <w:rPr>
                <w:rFonts w:cstheme="minorHAnsi"/>
                <w:b/>
              </w:rPr>
              <w:t>5</w:t>
            </w:r>
          </w:p>
        </w:tc>
        <w:tc>
          <w:tcPr>
            <w:tcW w:w="1137" w:type="dxa"/>
          </w:tcPr>
          <w:p w:rsidR="005872B4" w:rsidRPr="006363F0" w:rsidRDefault="005872B4" w:rsidP="005872B4">
            <w:pPr>
              <w:pStyle w:val="Tekstpodstawowy2"/>
              <w:spacing w:after="0" w:line="240" w:lineRule="auto"/>
              <w:jc w:val="center"/>
              <w:rPr>
                <w:rFonts w:cstheme="minorHAnsi"/>
                <w:b/>
              </w:rPr>
            </w:pPr>
            <w:r w:rsidRPr="006363F0">
              <w:rPr>
                <w:rFonts w:cstheme="minorHAnsi"/>
                <w:b/>
              </w:rPr>
              <w:t>6</w:t>
            </w:r>
          </w:p>
        </w:tc>
        <w:tc>
          <w:tcPr>
            <w:tcW w:w="2152" w:type="dxa"/>
          </w:tcPr>
          <w:p w:rsidR="005872B4" w:rsidRPr="006363F0" w:rsidRDefault="005872B4" w:rsidP="005872B4">
            <w:pPr>
              <w:pStyle w:val="Tekstpodstawowy2"/>
              <w:spacing w:after="0" w:line="240" w:lineRule="auto"/>
              <w:jc w:val="center"/>
              <w:rPr>
                <w:rFonts w:cstheme="minorHAnsi"/>
                <w:b/>
              </w:rPr>
            </w:pPr>
            <w:r w:rsidRPr="006363F0">
              <w:rPr>
                <w:rFonts w:cstheme="minorHAnsi"/>
                <w:b/>
              </w:rPr>
              <w:t>7</w:t>
            </w:r>
          </w:p>
        </w:tc>
      </w:tr>
      <w:tr w:rsidR="005872B4" w:rsidRPr="006363F0" w:rsidTr="005872B4">
        <w:tc>
          <w:tcPr>
            <w:tcW w:w="562" w:type="dxa"/>
          </w:tcPr>
          <w:p w:rsidR="005872B4" w:rsidRPr="006363F0" w:rsidRDefault="005872B4" w:rsidP="005872B4">
            <w:pPr>
              <w:pStyle w:val="Tekstpodstawowy2"/>
              <w:spacing w:before="240" w:after="0" w:line="240" w:lineRule="auto"/>
              <w:jc w:val="center"/>
              <w:rPr>
                <w:rFonts w:cstheme="minorHAnsi"/>
              </w:rPr>
            </w:pPr>
            <w:r w:rsidRPr="006363F0">
              <w:rPr>
                <w:rFonts w:cstheme="minorHAnsi"/>
              </w:rPr>
              <w:t>1</w:t>
            </w:r>
          </w:p>
        </w:tc>
        <w:tc>
          <w:tcPr>
            <w:tcW w:w="1409" w:type="dxa"/>
          </w:tcPr>
          <w:p w:rsidR="005872B4" w:rsidRPr="006363F0" w:rsidRDefault="005872B4" w:rsidP="005872B4">
            <w:pPr>
              <w:pStyle w:val="Tekstpodstawowy2"/>
              <w:spacing w:after="0" w:line="240" w:lineRule="auto"/>
              <w:ind w:left="16" w:firstLine="17"/>
              <w:jc w:val="center"/>
              <w:rPr>
                <w:rFonts w:cstheme="minorHAnsi"/>
              </w:rPr>
            </w:pPr>
            <w:r w:rsidRPr="006363F0">
              <w:rPr>
                <w:rFonts w:cstheme="minorHAnsi"/>
              </w:rPr>
              <w:t>Benzyna bezołowiowa 95</w:t>
            </w:r>
          </w:p>
        </w:tc>
        <w:tc>
          <w:tcPr>
            <w:tcW w:w="1426" w:type="dxa"/>
          </w:tcPr>
          <w:p w:rsidR="005872B4" w:rsidRPr="006363F0" w:rsidRDefault="005872B4" w:rsidP="005872B4">
            <w:pPr>
              <w:pStyle w:val="Tekstpodstawowy2"/>
              <w:spacing w:after="0" w:line="360" w:lineRule="auto"/>
              <w:rPr>
                <w:rFonts w:cstheme="minorHAnsi"/>
                <w:b/>
              </w:rPr>
            </w:pPr>
          </w:p>
        </w:tc>
        <w:tc>
          <w:tcPr>
            <w:tcW w:w="1153" w:type="dxa"/>
          </w:tcPr>
          <w:p w:rsidR="005872B4" w:rsidRPr="006363F0" w:rsidRDefault="005872B4" w:rsidP="005872B4">
            <w:pPr>
              <w:pStyle w:val="Tekstpodstawowy2"/>
              <w:spacing w:after="0" w:line="360" w:lineRule="auto"/>
              <w:rPr>
                <w:rFonts w:cstheme="minorHAnsi"/>
                <w:b/>
              </w:rPr>
            </w:pPr>
          </w:p>
        </w:tc>
        <w:tc>
          <w:tcPr>
            <w:tcW w:w="1087" w:type="dxa"/>
          </w:tcPr>
          <w:p w:rsidR="005872B4" w:rsidRPr="006363F0" w:rsidRDefault="005872B4" w:rsidP="005872B4">
            <w:pPr>
              <w:pStyle w:val="Tekstpodstawowy2"/>
              <w:spacing w:after="0" w:line="360" w:lineRule="auto"/>
              <w:rPr>
                <w:rFonts w:cstheme="minorHAnsi"/>
                <w:b/>
              </w:rPr>
            </w:pPr>
          </w:p>
        </w:tc>
        <w:tc>
          <w:tcPr>
            <w:tcW w:w="1137" w:type="dxa"/>
          </w:tcPr>
          <w:p w:rsidR="005872B4" w:rsidRPr="00A053AA" w:rsidRDefault="004E2738" w:rsidP="001E72CD">
            <w:pPr>
              <w:pStyle w:val="Tekstpodstawowy2"/>
              <w:spacing w:before="240" w:after="0" w:line="240" w:lineRule="auto"/>
              <w:jc w:val="center"/>
              <w:rPr>
                <w:rFonts w:cstheme="minorHAnsi"/>
                <w:b/>
                <w:highlight w:val="yellow"/>
              </w:rPr>
            </w:pPr>
            <w:r w:rsidRPr="00A053AA">
              <w:rPr>
                <w:rFonts w:cstheme="minorHAnsi"/>
                <w:b/>
              </w:rPr>
              <w:t xml:space="preserve">4 </w:t>
            </w:r>
            <w:r w:rsidR="001E72CD" w:rsidRPr="00A053AA">
              <w:rPr>
                <w:rFonts w:cstheme="minorHAnsi"/>
                <w:b/>
              </w:rPr>
              <w:t>7</w:t>
            </w:r>
            <w:r w:rsidRPr="00A053AA">
              <w:rPr>
                <w:rFonts w:cstheme="minorHAnsi"/>
                <w:b/>
              </w:rPr>
              <w:t>00</w:t>
            </w:r>
          </w:p>
        </w:tc>
        <w:tc>
          <w:tcPr>
            <w:tcW w:w="2152" w:type="dxa"/>
          </w:tcPr>
          <w:p w:rsidR="005872B4" w:rsidRPr="006363F0" w:rsidRDefault="005872B4" w:rsidP="005872B4">
            <w:pPr>
              <w:pStyle w:val="Tekstpodstawowy2"/>
              <w:spacing w:before="240" w:after="0" w:line="240" w:lineRule="auto"/>
              <w:jc w:val="center"/>
              <w:rPr>
                <w:rFonts w:cstheme="minorHAnsi"/>
                <w:b/>
              </w:rPr>
            </w:pPr>
          </w:p>
        </w:tc>
      </w:tr>
      <w:tr w:rsidR="005872B4" w:rsidRPr="006363F0" w:rsidTr="005872B4">
        <w:tc>
          <w:tcPr>
            <w:tcW w:w="562" w:type="dxa"/>
          </w:tcPr>
          <w:p w:rsidR="005872B4" w:rsidRPr="006363F0" w:rsidRDefault="005872B4" w:rsidP="005872B4">
            <w:pPr>
              <w:pStyle w:val="Tekstpodstawowy2"/>
              <w:spacing w:before="120" w:after="0" w:line="240" w:lineRule="auto"/>
              <w:jc w:val="center"/>
              <w:rPr>
                <w:rFonts w:cstheme="minorHAnsi"/>
              </w:rPr>
            </w:pPr>
            <w:r w:rsidRPr="006363F0">
              <w:rPr>
                <w:rFonts w:cstheme="minorHAnsi"/>
              </w:rPr>
              <w:t>2</w:t>
            </w:r>
          </w:p>
        </w:tc>
        <w:tc>
          <w:tcPr>
            <w:tcW w:w="1409" w:type="dxa"/>
          </w:tcPr>
          <w:p w:rsidR="005872B4" w:rsidRPr="006363F0" w:rsidRDefault="005872B4" w:rsidP="005872B4">
            <w:pPr>
              <w:pStyle w:val="Tekstpodstawowy2"/>
              <w:spacing w:before="120" w:line="240" w:lineRule="auto"/>
              <w:ind w:left="16" w:firstLine="0"/>
              <w:jc w:val="center"/>
              <w:rPr>
                <w:rFonts w:cstheme="minorHAnsi"/>
              </w:rPr>
            </w:pPr>
            <w:r w:rsidRPr="006363F0">
              <w:rPr>
                <w:rFonts w:cstheme="minorHAnsi"/>
              </w:rPr>
              <w:t>Olej napędowy</w:t>
            </w:r>
          </w:p>
        </w:tc>
        <w:tc>
          <w:tcPr>
            <w:tcW w:w="1426" w:type="dxa"/>
          </w:tcPr>
          <w:p w:rsidR="005872B4" w:rsidRPr="006363F0" w:rsidRDefault="005872B4" w:rsidP="005872B4">
            <w:pPr>
              <w:pStyle w:val="Tekstpodstawowy2"/>
              <w:spacing w:before="120" w:line="240" w:lineRule="auto"/>
              <w:rPr>
                <w:rFonts w:cstheme="minorHAnsi"/>
                <w:b/>
              </w:rPr>
            </w:pPr>
          </w:p>
        </w:tc>
        <w:tc>
          <w:tcPr>
            <w:tcW w:w="1153" w:type="dxa"/>
          </w:tcPr>
          <w:p w:rsidR="005872B4" w:rsidRPr="006363F0" w:rsidRDefault="005872B4" w:rsidP="005872B4">
            <w:pPr>
              <w:pStyle w:val="Tekstpodstawowy2"/>
              <w:spacing w:before="120" w:line="240" w:lineRule="auto"/>
              <w:rPr>
                <w:rFonts w:cstheme="minorHAnsi"/>
                <w:b/>
              </w:rPr>
            </w:pPr>
          </w:p>
        </w:tc>
        <w:tc>
          <w:tcPr>
            <w:tcW w:w="1087" w:type="dxa"/>
          </w:tcPr>
          <w:p w:rsidR="005872B4" w:rsidRPr="006363F0" w:rsidRDefault="005872B4" w:rsidP="005872B4">
            <w:pPr>
              <w:pStyle w:val="Tekstpodstawowy2"/>
              <w:spacing w:before="120" w:line="240" w:lineRule="auto"/>
              <w:rPr>
                <w:rFonts w:cstheme="minorHAnsi"/>
                <w:b/>
              </w:rPr>
            </w:pPr>
          </w:p>
        </w:tc>
        <w:tc>
          <w:tcPr>
            <w:tcW w:w="1137" w:type="dxa"/>
          </w:tcPr>
          <w:p w:rsidR="005872B4" w:rsidRPr="006363F0" w:rsidRDefault="001E72CD" w:rsidP="005872B4">
            <w:pPr>
              <w:pStyle w:val="Tekstpodstawowy2"/>
              <w:spacing w:before="120" w:line="240" w:lineRule="auto"/>
              <w:jc w:val="center"/>
              <w:rPr>
                <w:rFonts w:cstheme="minorHAnsi"/>
                <w:b/>
                <w:highlight w:val="yellow"/>
              </w:rPr>
            </w:pPr>
            <w:r w:rsidRPr="00A053AA">
              <w:rPr>
                <w:rFonts w:cstheme="minorHAnsi"/>
                <w:b/>
              </w:rPr>
              <w:t>2 8</w:t>
            </w:r>
            <w:r w:rsidR="004E2738" w:rsidRPr="00A053AA">
              <w:rPr>
                <w:rFonts w:cstheme="minorHAnsi"/>
                <w:b/>
              </w:rPr>
              <w:t>00</w:t>
            </w:r>
          </w:p>
        </w:tc>
        <w:tc>
          <w:tcPr>
            <w:tcW w:w="2152" w:type="dxa"/>
          </w:tcPr>
          <w:p w:rsidR="005872B4" w:rsidRPr="006363F0" w:rsidRDefault="005872B4" w:rsidP="005872B4">
            <w:pPr>
              <w:pStyle w:val="Tekstpodstawowy2"/>
              <w:spacing w:before="120" w:line="240" w:lineRule="auto"/>
              <w:jc w:val="center"/>
              <w:rPr>
                <w:rFonts w:cstheme="minorHAnsi"/>
                <w:b/>
              </w:rPr>
            </w:pPr>
          </w:p>
        </w:tc>
      </w:tr>
      <w:tr w:rsidR="005872B4" w:rsidRPr="006363F0" w:rsidTr="005872B4">
        <w:tc>
          <w:tcPr>
            <w:tcW w:w="562" w:type="dxa"/>
          </w:tcPr>
          <w:p w:rsidR="005872B4" w:rsidRPr="006363F0" w:rsidRDefault="005872B4" w:rsidP="005872B4">
            <w:pPr>
              <w:pStyle w:val="Tekstpodstawowy2"/>
              <w:spacing w:after="0" w:line="360" w:lineRule="auto"/>
              <w:jc w:val="center"/>
              <w:rPr>
                <w:rFonts w:cstheme="minorHAnsi"/>
              </w:rPr>
            </w:pPr>
            <w:r w:rsidRPr="006363F0">
              <w:rPr>
                <w:rFonts w:cstheme="minorHAnsi"/>
              </w:rPr>
              <w:t>3</w:t>
            </w:r>
          </w:p>
        </w:tc>
        <w:tc>
          <w:tcPr>
            <w:tcW w:w="1409" w:type="dxa"/>
          </w:tcPr>
          <w:p w:rsidR="005872B4" w:rsidRPr="006363F0" w:rsidRDefault="005872B4" w:rsidP="005872B4">
            <w:pPr>
              <w:pStyle w:val="Tekstpodstawowy2"/>
              <w:spacing w:after="0" w:line="240" w:lineRule="auto"/>
              <w:ind w:left="0" w:firstLine="17"/>
              <w:jc w:val="center"/>
              <w:rPr>
                <w:rFonts w:cstheme="minorHAnsi"/>
              </w:rPr>
            </w:pPr>
            <w:r w:rsidRPr="006363F0">
              <w:rPr>
                <w:rFonts w:cstheme="minorHAnsi"/>
              </w:rPr>
              <w:t>Wydanie karty paliwowej</w:t>
            </w:r>
          </w:p>
        </w:tc>
        <w:tc>
          <w:tcPr>
            <w:tcW w:w="1426" w:type="dxa"/>
          </w:tcPr>
          <w:p w:rsidR="005872B4" w:rsidRPr="006363F0" w:rsidRDefault="005872B4" w:rsidP="005872B4">
            <w:pPr>
              <w:pStyle w:val="Tekstpodstawowy2"/>
              <w:spacing w:after="0" w:line="240" w:lineRule="auto"/>
              <w:ind w:left="0" w:firstLine="0"/>
              <w:jc w:val="left"/>
              <w:rPr>
                <w:rFonts w:cstheme="minorHAnsi"/>
                <w:b/>
              </w:rPr>
            </w:pPr>
            <w:r w:rsidRPr="006363F0">
              <w:rPr>
                <w:rFonts w:cstheme="minorHAnsi"/>
                <w:b/>
              </w:rPr>
              <w:t>Cena za 1 szt.:</w:t>
            </w:r>
          </w:p>
          <w:p w:rsidR="005872B4" w:rsidRPr="006363F0" w:rsidRDefault="005872B4" w:rsidP="005872B4">
            <w:pPr>
              <w:pStyle w:val="Tekstpodstawowy2"/>
              <w:spacing w:after="0" w:line="240" w:lineRule="auto"/>
              <w:jc w:val="center"/>
              <w:rPr>
                <w:rFonts w:cstheme="minorHAnsi"/>
                <w:b/>
              </w:rPr>
            </w:pPr>
            <w:r w:rsidRPr="006363F0">
              <w:rPr>
                <w:rFonts w:cstheme="minorHAnsi"/>
                <w:b/>
              </w:rPr>
              <w:t>…………</w:t>
            </w:r>
          </w:p>
        </w:tc>
        <w:tc>
          <w:tcPr>
            <w:tcW w:w="1153" w:type="dxa"/>
          </w:tcPr>
          <w:p w:rsidR="005872B4" w:rsidRPr="006363F0" w:rsidRDefault="005872B4" w:rsidP="005872B4">
            <w:pPr>
              <w:pStyle w:val="Tekstpodstawowy2"/>
              <w:spacing w:before="240" w:after="0" w:line="240" w:lineRule="auto"/>
              <w:jc w:val="center"/>
              <w:rPr>
                <w:rFonts w:cstheme="minorHAnsi"/>
                <w:b/>
              </w:rPr>
            </w:pPr>
          </w:p>
        </w:tc>
        <w:tc>
          <w:tcPr>
            <w:tcW w:w="1087" w:type="dxa"/>
          </w:tcPr>
          <w:p w:rsidR="005872B4" w:rsidRPr="006363F0" w:rsidRDefault="005872B4" w:rsidP="005872B4">
            <w:pPr>
              <w:pStyle w:val="Tekstpodstawowy2"/>
              <w:spacing w:after="0" w:line="360" w:lineRule="auto"/>
              <w:jc w:val="center"/>
              <w:rPr>
                <w:rFonts w:cstheme="minorHAnsi"/>
                <w:b/>
              </w:rPr>
            </w:pPr>
            <w:r w:rsidRPr="006363F0">
              <w:rPr>
                <w:rFonts w:cstheme="minorHAnsi"/>
                <w:b/>
              </w:rPr>
              <w:t>X</w:t>
            </w:r>
          </w:p>
        </w:tc>
        <w:tc>
          <w:tcPr>
            <w:tcW w:w="1137" w:type="dxa"/>
          </w:tcPr>
          <w:p w:rsidR="005872B4" w:rsidRPr="006363F0" w:rsidRDefault="005872B4" w:rsidP="005872B4">
            <w:pPr>
              <w:pStyle w:val="Tekstpodstawowy2"/>
              <w:spacing w:after="0" w:line="240" w:lineRule="auto"/>
              <w:jc w:val="center"/>
              <w:rPr>
                <w:rFonts w:cstheme="minorHAnsi"/>
              </w:rPr>
            </w:pPr>
            <w:r w:rsidRPr="006363F0">
              <w:rPr>
                <w:rFonts w:cstheme="minorHAnsi"/>
              </w:rPr>
              <w:t>Ilość kart:</w:t>
            </w:r>
          </w:p>
          <w:p w:rsidR="005872B4" w:rsidRPr="006363F0" w:rsidRDefault="006C73F5" w:rsidP="005872B4">
            <w:pPr>
              <w:pStyle w:val="Tekstpodstawowy2"/>
              <w:spacing w:after="0" w:line="240" w:lineRule="auto"/>
              <w:jc w:val="center"/>
              <w:rPr>
                <w:rFonts w:cstheme="minorHAnsi"/>
                <w:b/>
              </w:rPr>
            </w:pPr>
            <w:r>
              <w:rPr>
                <w:rFonts w:cstheme="minorHAnsi"/>
                <w:b/>
              </w:rPr>
              <w:t>7</w:t>
            </w:r>
          </w:p>
        </w:tc>
        <w:tc>
          <w:tcPr>
            <w:tcW w:w="2152" w:type="dxa"/>
          </w:tcPr>
          <w:p w:rsidR="005872B4" w:rsidRPr="006363F0" w:rsidRDefault="005872B4" w:rsidP="005872B4">
            <w:pPr>
              <w:pStyle w:val="Tekstpodstawowy2"/>
              <w:spacing w:after="0" w:line="240" w:lineRule="auto"/>
              <w:jc w:val="center"/>
              <w:rPr>
                <w:rFonts w:cstheme="minorHAnsi"/>
                <w:b/>
              </w:rPr>
            </w:pPr>
          </w:p>
        </w:tc>
      </w:tr>
      <w:tr w:rsidR="005872B4" w:rsidRPr="006363F0" w:rsidTr="005872B4">
        <w:tc>
          <w:tcPr>
            <w:tcW w:w="6774" w:type="dxa"/>
            <w:gridSpan w:val="6"/>
          </w:tcPr>
          <w:p w:rsidR="005872B4" w:rsidRPr="006363F0" w:rsidRDefault="005872B4" w:rsidP="005872B4">
            <w:pPr>
              <w:pStyle w:val="Tekstpodstawowy2"/>
              <w:spacing w:before="120" w:line="240" w:lineRule="auto"/>
              <w:jc w:val="center"/>
              <w:rPr>
                <w:rFonts w:cstheme="minorHAnsi"/>
                <w:b/>
              </w:rPr>
            </w:pPr>
            <w:r w:rsidRPr="006363F0">
              <w:rPr>
                <w:rFonts w:cstheme="minorHAnsi"/>
                <w:b/>
              </w:rPr>
              <w:t>Zakup akcesoriów i usług wg cen obowiązujących na danej stacji paliw w dniu transakcji</w:t>
            </w:r>
          </w:p>
        </w:tc>
        <w:tc>
          <w:tcPr>
            <w:tcW w:w="2152" w:type="dxa"/>
          </w:tcPr>
          <w:p w:rsidR="005872B4" w:rsidRPr="006363F0" w:rsidRDefault="001E72CD" w:rsidP="005872B4">
            <w:pPr>
              <w:pStyle w:val="Tekstpodstawowy2"/>
              <w:spacing w:before="120" w:after="0" w:line="240" w:lineRule="auto"/>
              <w:jc w:val="center"/>
              <w:rPr>
                <w:rFonts w:cstheme="minorHAnsi"/>
                <w:b/>
                <w:bCs/>
              </w:rPr>
            </w:pPr>
            <w:r w:rsidRPr="00A053AA">
              <w:rPr>
                <w:rFonts w:cstheme="minorHAnsi"/>
                <w:b/>
                <w:bCs/>
              </w:rPr>
              <w:t>8</w:t>
            </w:r>
            <w:r w:rsidR="004E2738" w:rsidRPr="00A053AA">
              <w:rPr>
                <w:rFonts w:cstheme="minorHAnsi"/>
                <w:b/>
                <w:bCs/>
              </w:rPr>
              <w:t> </w:t>
            </w:r>
            <w:r w:rsidRPr="00A053AA">
              <w:rPr>
                <w:rFonts w:cstheme="minorHAnsi"/>
                <w:b/>
                <w:bCs/>
              </w:rPr>
              <w:t>4</w:t>
            </w:r>
            <w:r w:rsidR="004E2738" w:rsidRPr="00A053AA">
              <w:rPr>
                <w:rFonts w:cstheme="minorHAnsi"/>
                <w:b/>
                <w:bCs/>
              </w:rPr>
              <w:t>00,00</w:t>
            </w:r>
          </w:p>
          <w:p w:rsidR="005872B4" w:rsidRPr="006363F0" w:rsidRDefault="005872B4" w:rsidP="005872B4">
            <w:pPr>
              <w:pStyle w:val="Tekstpodstawowy2"/>
              <w:spacing w:before="120" w:line="240" w:lineRule="auto"/>
              <w:jc w:val="center"/>
              <w:rPr>
                <w:rFonts w:cstheme="minorHAnsi"/>
                <w:b/>
              </w:rPr>
            </w:pPr>
          </w:p>
        </w:tc>
      </w:tr>
      <w:tr w:rsidR="005872B4" w:rsidRPr="006363F0" w:rsidTr="005872B4">
        <w:tc>
          <w:tcPr>
            <w:tcW w:w="6774" w:type="dxa"/>
            <w:gridSpan w:val="6"/>
            <w:tcBorders>
              <w:right w:val="single" w:sz="4" w:space="0" w:color="auto"/>
            </w:tcBorders>
          </w:tcPr>
          <w:p w:rsidR="005872B4" w:rsidRPr="006363F0" w:rsidRDefault="005872B4" w:rsidP="005872B4">
            <w:pPr>
              <w:pStyle w:val="Tekstpodstawowy2"/>
              <w:spacing w:before="120" w:line="240" w:lineRule="auto"/>
              <w:jc w:val="right"/>
              <w:rPr>
                <w:rFonts w:cstheme="minorHAnsi"/>
                <w:b/>
                <w:vertAlign w:val="superscript"/>
              </w:rPr>
            </w:pPr>
            <w:r w:rsidRPr="006363F0">
              <w:rPr>
                <w:rFonts w:cstheme="minorHAnsi"/>
                <w:b/>
              </w:rPr>
              <w:t xml:space="preserve">Łączna cena brutto oferty </w:t>
            </w:r>
            <w:r w:rsidRPr="006363F0">
              <w:rPr>
                <w:rFonts w:cstheme="minorHAnsi"/>
                <w:b/>
                <w:vertAlign w:val="superscript"/>
              </w:rPr>
              <w:t>(5)</w:t>
            </w:r>
          </w:p>
        </w:tc>
        <w:tc>
          <w:tcPr>
            <w:tcW w:w="2152" w:type="dxa"/>
            <w:tcBorders>
              <w:left w:val="single" w:sz="4" w:space="0" w:color="auto"/>
              <w:right w:val="single" w:sz="24" w:space="0" w:color="auto"/>
            </w:tcBorders>
          </w:tcPr>
          <w:p w:rsidR="005872B4" w:rsidRPr="006363F0" w:rsidRDefault="005872B4" w:rsidP="005872B4">
            <w:pPr>
              <w:pStyle w:val="Tekstpodstawowy2"/>
              <w:spacing w:before="120" w:line="240" w:lineRule="auto"/>
              <w:jc w:val="right"/>
              <w:rPr>
                <w:rFonts w:cstheme="minorHAnsi"/>
                <w:b/>
                <w:vertAlign w:val="superscript"/>
              </w:rPr>
            </w:pPr>
          </w:p>
        </w:tc>
      </w:tr>
    </w:tbl>
    <w:p w:rsidR="0087081C" w:rsidRPr="006363F0" w:rsidRDefault="0087081C" w:rsidP="006363F0">
      <w:pPr>
        <w:pStyle w:val="Tekstpodstawowy2"/>
        <w:spacing w:before="60" w:after="60" w:line="360" w:lineRule="auto"/>
        <w:rPr>
          <w:rFonts w:cstheme="minorHAnsi"/>
          <w:b/>
        </w:rPr>
      </w:pPr>
      <w:r w:rsidRPr="006363F0">
        <w:rPr>
          <w:rFonts w:cstheme="minorHAnsi"/>
          <w:b/>
        </w:rPr>
        <w:t>Objaśnienia:</w:t>
      </w:r>
    </w:p>
    <w:p w:rsidR="0087081C" w:rsidRPr="006363F0" w:rsidRDefault="0087081C" w:rsidP="006363F0">
      <w:pPr>
        <w:pStyle w:val="Tekstpodstawowy2"/>
        <w:spacing w:after="0" w:line="360" w:lineRule="auto"/>
        <w:jc w:val="both"/>
        <w:rPr>
          <w:rFonts w:cstheme="minorHAnsi"/>
          <w:color w:val="000000" w:themeColor="text1"/>
        </w:rPr>
      </w:pPr>
      <w:r w:rsidRPr="006363F0">
        <w:rPr>
          <w:rFonts w:cstheme="minorHAnsi"/>
          <w:b/>
          <w:vertAlign w:val="superscript"/>
        </w:rPr>
        <w:t>(1)</w:t>
      </w:r>
      <w:r w:rsidRPr="006363F0">
        <w:rPr>
          <w:rFonts w:cstheme="minorHAnsi"/>
          <w:vertAlign w:val="superscript"/>
        </w:rPr>
        <w:t xml:space="preserve"> </w:t>
      </w:r>
      <w:r w:rsidRPr="006363F0">
        <w:rPr>
          <w:rFonts w:cstheme="minorHAnsi"/>
        </w:rPr>
        <w:t>Wykonawca ustali cenę brutto za 1 dm</w:t>
      </w:r>
      <w:r w:rsidRPr="006363F0">
        <w:rPr>
          <w:rFonts w:cstheme="minorHAnsi"/>
          <w:vertAlign w:val="superscript"/>
        </w:rPr>
        <w:t>3</w:t>
      </w:r>
      <w:r w:rsidRPr="006363F0">
        <w:rPr>
          <w:rFonts w:cstheme="minorHAnsi"/>
        </w:rPr>
        <w:t xml:space="preserve"> paliw w złotych, wyliczoną jako średnią arytmetyczną cen brutto z 2 stacji paliwowych Wykonawcy, zlokalizowanych na terenie miasta Białegostoku, wykazanych w poniższej tabeli, obowiązujących w dniu publikacji ogłoszenia o rozpoznaniu cenowym, tj. </w:t>
      </w:r>
      <w:r w:rsidRPr="006363F0">
        <w:rPr>
          <w:rFonts w:cstheme="minorHAnsi"/>
          <w:color w:val="000000" w:themeColor="text1"/>
        </w:rPr>
        <w:t xml:space="preserve">w dniu </w:t>
      </w:r>
      <w:r w:rsidR="00A053AA">
        <w:rPr>
          <w:rFonts w:cstheme="minorHAnsi"/>
          <w:color w:val="000000" w:themeColor="text1"/>
        </w:rPr>
        <w:br/>
        <w:t>0</w:t>
      </w:r>
      <w:r w:rsidR="00FD3FEE" w:rsidRPr="00FD3FEE">
        <w:rPr>
          <w:rFonts w:cstheme="minorHAnsi"/>
          <w:color w:val="000000" w:themeColor="text1"/>
        </w:rPr>
        <w:t>2</w:t>
      </w:r>
      <w:r w:rsidR="00E57771" w:rsidRPr="00FD3FEE">
        <w:rPr>
          <w:rFonts w:cstheme="minorHAnsi"/>
          <w:color w:val="000000" w:themeColor="text1"/>
        </w:rPr>
        <w:t xml:space="preserve"> </w:t>
      </w:r>
      <w:r w:rsidR="004E2738" w:rsidRPr="00FD3FEE">
        <w:rPr>
          <w:rFonts w:cstheme="minorHAnsi"/>
          <w:color w:val="000000" w:themeColor="text1"/>
        </w:rPr>
        <w:t>listopada</w:t>
      </w:r>
      <w:r w:rsidR="00DC7813" w:rsidRPr="00FD3FEE">
        <w:rPr>
          <w:rFonts w:cstheme="minorHAnsi"/>
          <w:color w:val="000000" w:themeColor="text1"/>
        </w:rPr>
        <w:t xml:space="preserve"> </w:t>
      </w:r>
      <w:r w:rsidRPr="00FD3FEE">
        <w:rPr>
          <w:rFonts w:cstheme="minorHAnsi"/>
          <w:color w:val="000000" w:themeColor="text1"/>
        </w:rPr>
        <w:t>20</w:t>
      </w:r>
      <w:r w:rsidR="00BE22C4" w:rsidRPr="00FD3FEE">
        <w:rPr>
          <w:rFonts w:cstheme="minorHAnsi"/>
          <w:color w:val="000000" w:themeColor="text1"/>
        </w:rPr>
        <w:t>2</w:t>
      </w:r>
      <w:r w:rsidR="006363F0" w:rsidRPr="00FD3FEE">
        <w:rPr>
          <w:rFonts w:cstheme="minorHAnsi"/>
          <w:color w:val="000000" w:themeColor="text1"/>
        </w:rPr>
        <w:t>2</w:t>
      </w:r>
      <w:r w:rsidRPr="00FD3FEE">
        <w:rPr>
          <w:rFonts w:cstheme="minorHAnsi"/>
          <w:color w:val="000000" w:themeColor="text1"/>
        </w:rPr>
        <w:t xml:space="preserve"> r.</w:t>
      </w:r>
    </w:p>
    <w:tbl>
      <w:tblPr>
        <w:tblStyle w:val="Tabela-Siatka"/>
        <w:tblW w:w="0" w:type="auto"/>
        <w:tblLook w:val="04A0" w:firstRow="1" w:lastRow="0" w:firstColumn="1" w:lastColumn="0" w:noHBand="0" w:noVBand="1"/>
      </w:tblPr>
      <w:tblGrid>
        <w:gridCol w:w="533"/>
        <w:gridCol w:w="2935"/>
        <w:gridCol w:w="2764"/>
        <w:gridCol w:w="2706"/>
      </w:tblGrid>
      <w:tr w:rsidR="005E7A0A" w:rsidRPr="006363F0" w:rsidTr="005E7A0A">
        <w:tc>
          <w:tcPr>
            <w:tcW w:w="533" w:type="dxa"/>
          </w:tcPr>
          <w:p w:rsidR="005E7A0A" w:rsidRPr="006363F0" w:rsidRDefault="005E7A0A" w:rsidP="00AF6567">
            <w:pPr>
              <w:pStyle w:val="Tekstpodstawowy2"/>
              <w:spacing w:before="60" w:after="0" w:line="240" w:lineRule="auto"/>
              <w:rPr>
                <w:rFonts w:cstheme="minorHAnsi"/>
                <w:i/>
                <w:sz w:val="24"/>
                <w:szCs w:val="24"/>
              </w:rPr>
            </w:pPr>
            <w:r w:rsidRPr="006363F0">
              <w:rPr>
                <w:rFonts w:cstheme="minorHAnsi"/>
                <w:i/>
                <w:sz w:val="24"/>
                <w:szCs w:val="24"/>
              </w:rPr>
              <w:t>Lp.</w:t>
            </w:r>
          </w:p>
        </w:tc>
        <w:tc>
          <w:tcPr>
            <w:tcW w:w="2935" w:type="dxa"/>
          </w:tcPr>
          <w:p w:rsidR="005E7A0A" w:rsidRPr="006363F0" w:rsidRDefault="005E7A0A" w:rsidP="00AF6567">
            <w:pPr>
              <w:pStyle w:val="Tekstpodstawowy2"/>
              <w:spacing w:before="60" w:after="0" w:line="240" w:lineRule="auto"/>
              <w:jc w:val="center"/>
              <w:rPr>
                <w:rFonts w:cstheme="minorHAnsi"/>
                <w:i/>
                <w:sz w:val="24"/>
                <w:szCs w:val="24"/>
              </w:rPr>
            </w:pPr>
            <w:r w:rsidRPr="006363F0">
              <w:rPr>
                <w:rFonts w:cstheme="minorHAnsi"/>
                <w:i/>
                <w:sz w:val="24"/>
                <w:szCs w:val="24"/>
              </w:rPr>
              <w:t>Adres stacji paliw Wykonawcy znajdującej się w Białymstoku</w:t>
            </w:r>
          </w:p>
        </w:tc>
        <w:tc>
          <w:tcPr>
            <w:tcW w:w="2764" w:type="dxa"/>
          </w:tcPr>
          <w:p w:rsidR="005E7A0A" w:rsidRPr="006363F0" w:rsidRDefault="005E7A0A" w:rsidP="00AF6567">
            <w:pPr>
              <w:pStyle w:val="Tekstpodstawowy2"/>
              <w:spacing w:before="60" w:after="0" w:line="240" w:lineRule="auto"/>
              <w:jc w:val="center"/>
              <w:rPr>
                <w:rFonts w:cstheme="minorHAnsi"/>
                <w:i/>
                <w:sz w:val="24"/>
                <w:szCs w:val="24"/>
              </w:rPr>
            </w:pPr>
            <w:r w:rsidRPr="006363F0">
              <w:rPr>
                <w:rFonts w:cstheme="minorHAnsi"/>
                <w:i/>
                <w:sz w:val="24"/>
                <w:szCs w:val="24"/>
              </w:rPr>
              <w:t>Cena brutto za 1 dm</w:t>
            </w:r>
            <w:r w:rsidRPr="006363F0">
              <w:rPr>
                <w:rFonts w:cstheme="minorHAnsi"/>
                <w:i/>
                <w:sz w:val="24"/>
                <w:szCs w:val="24"/>
                <w:vertAlign w:val="superscript"/>
              </w:rPr>
              <w:t>3</w:t>
            </w:r>
            <w:r w:rsidRPr="006363F0">
              <w:rPr>
                <w:rFonts w:cstheme="minorHAnsi"/>
                <w:i/>
                <w:sz w:val="24"/>
                <w:szCs w:val="24"/>
              </w:rPr>
              <w:t xml:space="preserve"> benzyny bezołowiowej PB95</w:t>
            </w:r>
          </w:p>
        </w:tc>
        <w:tc>
          <w:tcPr>
            <w:tcW w:w="2706" w:type="dxa"/>
          </w:tcPr>
          <w:p w:rsidR="005E7A0A" w:rsidRPr="006363F0" w:rsidRDefault="005E7A0A" w:rsidP="00AF6567">
            <w:pPr>
              <w:pStyle w:val="Tekstpodstawowy2"/>
              <w:spacing w:before="60" w:after="0" w:line="240" w:lineRule="auto"/>
              <w:jc w:val="center"/>
              <w:rPr>
                <w:rFonts w:cstheme="minorHAnsi"/>
                <w:i/>
                <w:sz w:val="24"/>
                <w:szCs w:val="24"/>
              </w:rPr>
            </w:pPr>
            <w:r w:rsidRPr="006363F0">
              <w:rPr>
                <w:rFonts w:cstheme="minorHAnsi"/>
                <w:i/>
                <w:sz w:val="24"/>
                <w:szCs w:val="24"/>
              </w:rPr>
              <w:t>Cena brutto za 1 dm</w:t>
            </w:r>
            <w:r w:rsidRPr="006363F0">
              <w:rPr>
                <w:rFonts w:cstheme="minorHAnsi"/>
                <w:i/>
                <w:sz w:val="24"/>
                <w:szCs w:val="24"/>
                <w:vertAlign w:val="superscript"/>
              </w:rPr>
              <w:t>3</w:t>
            </w:r>
            <w:r w:rsidRPr="006363F0">
              <w:rPr>
                <w:rFonts w:cstheme="minorHAnsi"/>
                <w:i/>
                <w:sz w:val="24"/>
                <w:szCs w:val="24"/>
              </w:rPr>
              <w:t>oleju napędowego ON</w:t>
            </w:r>
          </w:p>
        </w:tc>
      </w:tr>
      <w:tr w:rsidR="005E7A0A" w:rsidRPr="006363F0" w:rsidTr="005E7A0A">
        <w:tc>
          <w:tcPr>
            <w:tcW w:w="533" w:type="dxa"/>
          </w:tcPr>
          <w:p w:rsidR="005E7A0A" w:rsidRPr="006363F0" w:rsidRDefault="005E7A0A" w:rsidP="00AF6567">
            <w:pPr>
              <w:pStyle w:val="Tekstpodstawowy2"/>
              <w:spacing w:before="60" w:after="0" w:line="240" w:lineRule="auto"/>
              <w:jc w:val="center"/>
              <w:rPr>
                <w:rFonts w:cstheme="minorHAnsi"/>
                <w:i/>
                <w:sz w:val="24"/>
                <w:szCs w:val="24"/>
              </w:rPr>
            </w:pPr>
            <w:r w:rsidRPr="006363F0">
              <w:rPr>
                <w:rFonts w:cstheme="minorHAnsi"/>
                <w:i/>
                <w:sz w:val="24"/>
                <w:szCs w:val="24"/>
              </w:rPr>
              <w:t>1</w:t>
            </w:r>
          </w:p>
        </w:tc>
        <w:tc>
          <w:tcPr>
            <w:tcW w:w="2935" w:type="dxa"/>
          </w:tcPr>
          <w:p w:rsidR="005E7A0A" w:rsidRPr="006363F0" w:rsidRDefault="005E7A0A" w:rsidP="00AF6567">
            <w:pPr>
              <w:pStyle w:val="Tekstpodstawowy2"/>
              <w:spacing w:before="60" w:after="0" w:line="240" w:lineRule="auto"/>
              <w:rPr>
                <w:rFonts w:cstheme="minorHAnsi"/>
                <w:i/>
                <w:sz w:val="24"/>
                <w:szCs w:val="24"/>
              </w:rPr>
            </w:pPr>
          </w:p>
        </w:tc>
        <w:tc>
          <w:tcPr>
            <w:tcW w:w="2764" w:type="dxa"/>
          </w:tcPr>
          <w:p w:rsidR="005E7A0A" w:rsidRPr="006363F0" w:rsidRDefault="005E7A0A" w:rsidP="00AF6567">
            <w:pPr>
              <w:pStyle w:val="Tekstpodstawowy2"/>
              <w:spacing w:before="60" w:after="0" w:line="240" w:lineRule="auto"/>
              <w:rPr>
                <w:rFonts w:cstheme="minorHAnsi"/>
                <w:i/>
                <w:sz w:val="24"/>
                <w:szCs w:val="24"/>
              </w:rPr>
            </w:pPr>
          </w:p>
        </w:tc>
        <w:tc>
          <w:tcPr>
            <w:tcW w:w="2706" w:type="dxa"/>
          </w:tcPr>
          <w:p w:rsidR="005E7A0A" w:rsidRPr="006363F0" w:rsidRDefault="005E7A0A" w:rsidP="00AF6567">
            <w:pPr>
              <w:pStyle w:val="Tekstpodstawowy2"/>
              <w:spacing w:before="60" w:after="0" w:line="240" w:lineRule="auto"/>
              <w:rPr>
                <w:rFonts w:cstheme="minorHAnsi"/>
                <w:i/>
                <w:sz w:val="24"/>
                <w:szCs w:val="24"/>
              </w:rPr>
            </w:pPr>
          </w:p>
        </w:tc>
      </w:tr>
      <w:tr w:rsidR="005E7A0A" w:rsidRPr="006363F0" w:rsidTr="005E7A0A">
        <w:tc>
          <w:tcPr>
            <w:tcW w:w="533" w:type="dxa"/>
          </w:tcPr>
          <w:p w:rsidR="005E7A0A" w:rsidRPr="006363F0" w:rsidRDefault="005E7A0A" w:rsidP="00AF6567">
            <w:pPr>
              <w:pStyle w:val="Tekstpodstawowy2"/>
              <w:spacing w:before="60" w:after="0" w:line="240" w:lineRule="auto"/>
              <w:jc w:val="center"/>
              <w:rPr>
                <w:rFonts w:cstheme="minorHAnsi"/>
                <w:i/>
                <w:sz w:val="24"/>
                <w:szCs w:val="24"/>
              </w:rPr>
            </w:pPr>
            <w:r w:rsidRPr="006363F0">
              <w:rPr>
                <w:rFonts w:cstheme="minorHAnsi"/>
                <w:i/>
                <w:sz w:val="24"/>
                <w:szCs w:val="24"/>
              </w:rPr>
              <w:t>2</w:t>
            </w:r>
          </w:p>
        </w:tc>
        <w:tc>
          <w:tcPr>
            <w:tcW w:w="2935" w:type="dxa"/>
          </w:tcPr>
          <w:p w:rsidR="005E7A0A" w:rsidRPr="006363F0" w:rsidRDefault="005E7A0A" w:rsidP="00AF6567">
            <w:pPr>
              <w:pStyle w:val="Tekstpodstawowy2"/>
              <w:spacing w:before="60" w:after="0" w:line="240" w:lineRule="auto"/>
              <w:rPr>
                <w:rFonts w:cstheme="minorHAnsi"/>
                <w:i/>
                <w:sz w:val="24"/>
                <w:szCs w:val="24"/>
              </w:rPr>
            </w:pPr>
          </w:p>
        </w:tc>
        <w:tc>
          <w:tcPr>
            <w:tcW w:w="2764" w:type="dxa"/>
          </w:tcPr>
          <w:p w:rsidR="005E7A0A" w:rsidRPr="006363F0" w:rsidRDefault="005E7A0A" w:rsidP="00AF6567">
            <w:pPr>
              <w:pStyle w:val="Tekstpodstawowy2"/>
              <w:spacing w:before="60" w:after="0" w:line="240" w:lineRule="auto"/>
              <w:rPr>
                <w:rFonts w:cstheme="minorHAnsi"/>
                <w:i/>
                <w:sz w:val="24"/>
                <w:szCs w:val="24"/>
              </w:rPr>
            </w:pPr>
          </w:p>
        </w:tc>
        <w:tc>
          <w:tcPr>
            <w:tcW w:w="2706" w:type="dxa"/>
          </w:tcPr>
          <w:p w:rsidR="005E7A0A" w:rsidRPr="006363F0" w:rsidRDefault="005E7A0A" w:rsidP="00AF6567">
            <w:pPr>
              <w:pStyle w:val="Tekstpodstawowy2"/>
              <w:spacing w:before="60" w:after="0" w:line="240" w:lineRule="auto"/>
              <w:rPr>
                <w:rFonts w:cstheme="minorHAnsi"/>
                <w:i/>
                <w:sz w:val="24"/>
                <w:szCs w:val="24"/>
              </w:rPr>
            </w:pPr>
          </w:p>
        </w:tc>
      </w:tr>
    </w:tbl>
    <w:p w:rsidR="0087081C" w:rsidRPr="006363F0" w:rsidRDefault="0087081C" w:rsidP="006363F0">
      <w:pPr>
        <w:pStyle w:val="Tekstpodstawowy2"/>
        <w:spacing w:before="60" w:after="60" w:line="360" w:lineRule="auto"/>
        <w:jc w:val="both"/>
        <w:rPr>
          <w:rFonts w:cstheme="minorHAnsi"/>
        </w:rPr>
      </w:pPr>
      <w:r w:rsidRPr="006363F0">
        <w:rPr>
          <w:rFonts w:cstheme="minorHAnsi"/>
          <w:b/>
          <w:sz w:val="24"/>
          <w:szCs w:val="24"/>
          <w:vertAlign w:val="superscript"/>
        </w:rPr>
        <w:t xml:space="preserve">(2) </w:t>
      </w:r>
      <w:r w:rsidRPr="006363F0">
        <w:rPr>
          <w:rFonts w:cstheme="minorHAnsi"/>
        </w:rPr>
        <w:t>Wielkość upustu, którą należy podać w zł, która musi być niezmienna przez okres trwania umowy.</w:t>
      </w:r>
    </w:p>
    <w:p w:rsidR="0087081C" w:rsidRPr="006363F0" w:rsidRDefault="0087081C" w:rsidP="006363F0">
      <w:pPr>
        <w:pStyle w:val="Tekstpodstawowy2"/>
        <w:spacing w:before="60" w:after="0" w:line="360" w:lineRule="auto"/>
        <w:jc w:val="both"/>
        <w:rPr>
          <w:rFonts w:cstheme="minorHAnsi"/>
        </w:rPr>
      </w:pPr>
      <w:r w:rsidRPr="006363F0">
        <w:rPr>
          <w:rFonts w:cstheme="minorHAnsi"/>
          <w:b/>
          <w:vertAlign w:val="superscript"/>
        </w:rPr>
        <w:t xml:space="preserve">(3) </w:t>
      </w:r>
      <w:r w:rsidRPr="006363F0">
        <w:rPr>
          <w:rFonts w:cstheme="minorHAnsi"/>
        </w:rPr>
        <w:t>Mnożnik, który należy uwzględnić przy ustalaniu wartości brutto oferty. Podana wielkość stanowi szacunkowe (przewidywane) zapotrzebowanie RDOŚ na paliwo w dm</w:t>
      </w:r>
      <w:r w:rsidRPr="006363F0">
        <w:rPr>
          <w:rFonts w:cstheme="minorHAnsi"/>
          <w:vertAlign w:val="superscript"/>
        </w:rPr>
        <w:t xml:space="preserve">3 </w:t>
      </w:r>
      <w:r w:rsidRPr="006363F0">
        <w:rPr>
          <w:rFonts w:cstheme="minorHAnsi"/>
        </w:rPr>
        <w:t xml:space="preserve">i nie </w:t>
      </w:r>
      <w:r w:rsidR="008B2FF1" w:rsidRPr="006363F0">
        <w:rPr>
          <w:rFonts w:cstheme="minorHAnsi"/>
        </w:rPr>
        <w:t xml:space="preserve">jest </w:t>
      </w:r>
      <w:r w:rsidRPr="006363F0">
        <w:rPr>
          <w:rFonts w:cstheme="minorHAnsi"/>
        </w:rPr>
        <w:t>wiążąca dla RDOŚ.</w:t>
      </w:r>
    </w:p>
    <w:p w:rsidR="0087081C" w:rsidRPr="006363F0" w:rsidRDefault="0087081C" w:rsidP="006363F0">
      <w:pPr>
        <w:pStyle w:val="Tekstpodstawowy2"/>
        <w:spacing w:before="60" w:after="60" w:line="360" w:lineRule="auto"/>
        <w:jc w:val="both"/>
        <w:rPr>
          <w:rFonts w:cstheme="minorHAnsi"/>
        </w:rPr>
      </w:pPr>
      <w:r w:rsidRPr="006363F0">
        <w:rPr>
          <w:rFonts w:cstheme="minorHAnsi"/>
          <w:b/>
          <w:vertAlign w:val="superscript"/>
        </w:rPr>
        <w:t xml:space="preserve">(4) </w:t>
      </w:r>
      <w:r w:rsidRPr="006363F0">
        <w:rPr>
          <w:rFonts w:cstheme="minorHAnsi"/>
        </w:rPr>
        <w:t>Wartość brutto części zamówienia przy z</w:t>
      </w:r>
      <w:r w:rsidR="008B2FF1" w:rsidRPr="006363F0">
        <w:rPr>
          <w:rFonts w:cstheme="minorHAnsi"/>
        </w:rPr>
        <w:t>a</w:t>
      </w:r>
      <w:r w:rsidRPr="006363F0">
        <w:rPr>
          <w:rFonts w:cstheme="minorHAnsi"/>
        </w:rPr>
        <w:t>łożeniu</w:t>
      </w:r>
      <w:r w:rsidR="00A053AA">
        <w:rPr>
          <w:rFonts w:cstheme="minorHAnsi"/>
        </w:rPr>
        <w:t xml:space="preserve"> ceny, o której mowa w kolumnie</w:t>
      </w:r>
      <w:r w:rsidRPr="006363F0">
        <w:rPr>
          <w:rFonts w:cstheme="minorHAnsi"/>
        </w:rPr>
        <w:t xml:space="preserve"> nr 3, ilości zamawianego paliwa, o któr</w:t>
      </w:r>
      <w:r w:rsidR="008B2FF1" w:rsidRPr="006363F0">
        <w:rPr>
          <w:rFonts w:cstheme="minorHAnsi"/>
        </w:rPr>
        <w:t>ej</w:t>
      </w:r>
      <w:r w:rsidRPr="006363F0">
        <w:rPr>
          <w:rFonts w:cstheme="minorHAnsi"/>
        </w:rPr>
        <w:t xml:space="preserve"> mowa w kolumnie nr </w:t>
      </w:r>
      <w:r w:rsidR="005872B4" w:rsidRPr="006363F0">
        <w:rPr>
          <w:rFonts w:cstheme="minorHAnsi"/>
        </w:rPr>
        <w:t>6</w:t>
      </w:r>
      <w:r w:rsidRPr="006363F0">
        <w:rPr>
          <w:rFonts w:cstheme="minorHAnsi"/>
        </w:rPr>
        <w:t xml:space="preserve"> i uwzględnieniu upustu określonego w kolumnie nr </w:t>
      </w:r>
      <w:r w:rsidR="005872B4" w:rsidRPr="006363F0">
        <w:rPr>
          <w:rFonts w:cstheme="minorHAnsi"/>
        </w:rPr>
        <w:t>5</w:t>
      </w:r>
      <w:r w:rsidRPr="006363F0">
        <w:rPr>
          <w:rFonts w:cstheme="minorHAnsi"/>
        </w:rPr>
        <w:t>.</w:t>
      </w:r>
    </w:p>
    <w:p w:rsidR="0087081C" w:rsidRPr="006363F0" w:rsidRDefault="0087081C" w:rsidP="006363F0">
      <w:pPr>
        <w:pStyle w:val="Tekstpodstawowy2"/>
        <w:spacing w:before="60" w:after="0" w:line="360" w:lineRule="auto"/>
        <w:jc w:val="both"/>
        <w:rPr>
          <w:rFonts w:cstheme="minorHAnsi"/>
        </w:rPr>
      </w:pPr>
      <w:r w:rsidRPr="006363F0">
        <w:rPr>
          <w:rFonts w:cstheme="minorHAnsi"/>
          <w:b/>
          <w:vertAlign w:val="superscript"/>
        </w:rPr>
        <w:t xml:space="preserve">(5) </w:t>
      </w:r>
      <w:r w:rsidRPr="006363F0">
        <w:rPr>
          <w:rFonts w:cstheme="minorHAnsi"/>
        </w:rPr>
        <w:t xml:space="preserve">Cena brutto oferty za wykonanie całości zamówienia stanowi sumę wartości brutto </w:t>
      </w:r>
      <w:r w:rsidR="00A053AA">
        <w:rPr>
          <w:rFonts w:cstheme="minorHAnsi"/>
        </w:rPr>
        <w:t xml:space="preserve">określonych </w:t>
      </w:r>
      <w:r w:rsidR="00A053AA">
        <w:rPr>
          <w:rFonts w:cstheme="minorHAnsi"/>
        </w:rPr>
        <w:br/>
      </w:r>
      <w:r w:rsidRPr="006363F0">
        <w:rPr>
          <w:rFonts w:cstheme="minorHAnsi"/>
        </w:rPr>
        <w:t>w kolumnie nr 7 dla benzyny bezołowiowej 95</w:t>
      </w:r>
      <w:r w:rsidR="00336242" w:rsidRPr="006363F0">
        <w:rPr>
          <w:rFonts w:cstheme="minorHAnsi"/>
        </w:rPr>
        <w:t xml:space="preserve">, </w:t>
      </w:r>
      <w:r w:rsidRPr="006363F0">
        <w:rPr>
          <w:rFonts w:cstheme="minorHAnsi"/>
        </w:rPr>
        <w:t>oleju napędowego, kart paliwowych oraz kwoty brutto, którą RDOŚ zamierza przeznaczyć na zakup akcesoriów samochodowych i usług.</w:t>
      </w:r>
    </w:p>
    <w:p w:rsidR="0087081C" w:rsidRPr="006363F0" w:rsidRDefault="0087081C" w:rsidP="006363F0">
      <w:pPr>
        <w:pStyle w:val="Tekstpodstawowy2"/>
        <w:spacing w:before="60" w:after="0" w:line="360" w:lineRule="auto"/>
        <w:rPr>
          <w:rFonts w:cstheme="minorHAnsi"/>
        </w:rPr>
      </w:pPr>
    </w:p>
    <w:p w:rsidR="0087081C" w:rsidRPr="006363F0" w:rsidRDefault="0087081C" w:rsidP="006363F0">
      <w:pPr>
        <w:pStyle w:val="Tekstpodstawowy2"/>
        <w:spacing w:after="0" w:line="360" w:lineRule="auto"/>
        <w:jc w:val="center"/>
        <w:rPr>
          <w:rFonts w:cstheme="minorHAnsi"/>
          <w:b/>
        </w:rPr>
      </w:pPr>
      <w:r w:rsidRPr="006363F0">
        <w:rPr>
          <w:rFonts w:cstheme="minorHAnsi"/>
          <w:b/>
        </w:rPr>
        <w:lastRenderedPageBreak/>
        <w:t>Oświadczam, że:</w:t>
      </w:r>
    </w:p>
    <w:p w:rsidR="0087081C" w:rsidRPr="006363F0" w:rsidRDefault="0087081C" w:rsidP="006363F0">
      <w:pPr>
        <w:pStyle w:val="Akapitzlist"/>
        <w:numPr>
          <w:ilvl w:val="0"/>
          <w:numId w:val="1"/>
        </w:numPr>
        <w:spacing w:after="0" w:line="360" w:lineRule="auto"/>
        <w:ind w:left="425" w:hanging="425"/>
        <w:jc w:val="both"/>
        <w:rPr>
          <w:rFonts w:asciiTheme="minorHAnsi" w:hAnsiTheme="minorHAnsi" w:cstheme="minorHAnsi"/>
        </w:rPr>
      </w:pPr>
      <w:r w:rsidRPr="006363F0">
        <w:rPr>
          <w:rFonts w:asciiTheme="minorHAnsi" w:hAnsiTheme="minorHAnsi" w:cstheme="minorHAnsi"/>
        </w:rPr>
        <w:t>Akceptuję wymóg realizacji przedmiotu zamówienia w terminie od dnia 0</w:t>
      </w:r>
      <w:r w:rsidR="00FD3FEE">
        <w:rPr>
          <w:rFonts w:asciiTheme="minorHAnsi" w:hAnsiTheme="minorHAnsi" w:cstheme="minorHAnsi"/>
        </w:rPr>
        <w:t>2</w:t>
      </w:r>
      <w:r w:rsidRPr="006363F0">
        <w:rPr>
          <w:rFonts w:asciiTheme="minorHAnsi" w:hAnsiTheme="minorHAnsi" w:cstheme="minorHAnsi"/>
        </w:rPr>
        <w:t>.01.20</w:t>
      </w:r>
      <w:r w:rsidR="00177D56" w:rsidRPr="006363F0">
        <w:rPr>
          <w:rFonts w:asciiTheme="minorHAnsi" w:hAnsiTheme="minorHAnsi" w:cstheme="minorHAnsi"/>
        </w:rPr>
        <w:t>2</w:t>
      </w:r>
      <w:r w:rsidR="006363F0" w:rsidRPr="006363F0">
        <w:rPr>
          <w:rFonts w:asciiTheme="minorHAnsi" w:hAnsiTheme="minorHAnsi" w:cstheme="minorHAnsi"/>
        </w:rPr>
        <w:t>3</w:t>
      </w:r>
      <w:r w:rsidRPr="006363F0">
        <w:rPr>
          <w:rFonts w:asciiTheme="minorHAnsi" w:hAnsiTheme="minorHAnsi" w:cstheme="minorHAnsi"/>
        </w:rPr>
        <w:t xml:space="preserve"> r. do dnia </w:t>
      </w:r>
      <w:r w:rsidR="00FD3FEE">
        <w:rPr>
          <w:rFonts w:asciiTheme="minorHAnsi" w:hAnsiTheme="minorHAnsi" w:cstheme="minorHAnsi"/>
        </w:rPr>
        <w:t>29</w:t>
      </w:r>
      <w:r w:rsidRPr="006363F0">
        <w:rPr>
          <w:rFonts w:asciiTheme="minorHAnsi" w:hAnsiTheme="minorHAnsi" w:cstheme="minorHAnsi"/>
        </w:rPr>
        <w:t>.12.20</w:t>
      </w:r>
      <w:r w:rsidR="00177D56" w:rsidRPr="006363F0">
        <w:rPr>
          <w:rFonts w:asciiTheme="minorHAnsi" w:hAnsiTheme="minorHAnsi" w:cstheme="minorHAnsi"/>
        </w:rPr>
        <w:t>2</w:t>
      </w:r>
      <w:r w:rsidR="006363F0" w:rsidRPr="006363F0">
        <w:rPr>
          <w:rFonts w:asciiTheme="minorHAnsi" w:hAnsiTheme="minorHAnsi" w:cstheme="minorHAnsi"/>
        </w:rPr>
        <w:t>3</w:t>
      </w:r>
      <w:r w:rsidRPr="006363F0">
        <w:rPr>
          <w:rFonts w:asciiTheme="minorHAnsi" w:hAnsiTheme="minorHAnsi" w:cstheme="minorHAnsi"/>
        </w:rPr>
        <w:t xml:space="preserve"> r.</w:t>
      </w:r>
    </w:p>
    <w:p w:rsidR="0087081C" w:rsidRPr="006363F0" w:rsidRDefault="0087081C" w:rsidP="006363F0">
      <w:pPr>
        <w:pStyle w:val="Akapitzlist"/>
        <w:numPr>
          <w:ilvl w:val="0"/>
          <w:numId w:val="1"/>
        </w:numPr>
        <w:spacing w:after="0" w:line="360" w:lineRule="auto"/>
        <w:ind w:left="425" w:hanging="425"/>
        <w:contextualSpacing w:val="0"/>
        <w:jc w:val="both"/>
        <w:rPr>
          <w:rFonts w:asciiTheme="minorHAnsi" w:hAnsiTheme="minorHAnsi" w:cstheme="minorHAnsi"/>
        </w:rPr>
      </w:pPr>
      <w:r w:rsidRPr="006363F0">
        <w:rPr>
          <w:rFonts w:asciiTheme="minorHAnsi" w:hAnsiTheme="minorHAnsi" w:cstheme="minorHAnsi"/>
        </w:rPr>
        <w:t>Posiadam co najmniej dwie stacje paliw znajdujące się w granicach administracyjnych miasta Białegostoku działających w systemie całodobowym oraz po jednej stacji w Suwałkach i Łomży, działających co najmniej w godzinach 6:00 – 22:00.</w:t>
      </w:r>
    </w:p>
    <w:p w:rsidR="0087081C" w:rsidRPr="006363F0" w:rsidRDefault="0087081C" w:rsidP="006363F0">
      <w:pPr>
        <w:pStyle w:val="Akapitzlist"/>
        <w:numPr>
          <w:ilvl w:val="0"/>
          <w:numId w:val="1"/>
        </w:numPr>
        <w:tabs>
          <w:tab w:val="left" w:pos="142"/>
        </w:tabs>
        <w:spacing w:after="0" w:line="360" w:lineRule="auto"/>
        <w:ind w:left="425" w:hanging="425"/>
        <w:contextualSpacing w:val="0"/>
        <w:jc w:val="both"/>
        <w:rPr>
          <w:rFonts w:asciiTheme="minorHAnsi" w:hAnsiTheme="minorHAnsi" w:cstheme="minorHAnsi"/>
        </w:rPr>
      </w:pPr>
      <w:r w:rsidRPr="006363F0">
        <w:rPr>
          <w:rFonts w:asciiTheme="minorHAnsi" w:hAnsiTheme="minorHAnsi" w:cstheme="minorHAnsi"/>
        </w:rPr>
        <w:t>Akceptuję wymagania określone w o</w:t>
      </w:r>
      <w:r w:rsidR="00BD0567" w:rsidRPr="006363F0">
        <w:rPr>
          <w:rFonts w:asciiTheme="minorHAnsi" w:hAnsiTheme="minorHAnsi" w:cstheme="minorHAnsi"/>
        </w:rPr>
        <w:t xml:space="preserve">głoszeniu o rozpoznaniu cenowym oraz we wzorze umowy, stanowiącym załącznik nr </w:t>
      </w:r>
      <w:r w:rsidR="00293088" w:rsidRPr="006363F0">
        <w:rPr>
          <w:rFonts w:asciiTheme="minorHAnsi" w:hAnsiTheme="minorHAnsi" w:cstheme="minorHAnsi"/>
        </w:rPr>
        <w:t>3 d</w:t>
      </w:r>
      <w:r w:rsidR="00BD0567" w:rsidRPr="006363F0">
        <w:rPr>
          <w:rFonts w:asciiTheme="minorHAnsi" w:hAnsiTheme="minorHAnsi" w:cstheme="minorHAnsi"/>
        </w:rPr>
        <w:t>o ogłoszenia.</w:t>
      </w:r>
    </w:p>
    <w:p w:rsidR="0087081C" w:rsidRPr="006363F0" w:rsidRDefault="0087081C" w:rsidP="006363F0">
      <w:pPr>
        <w:pStyle w:val="Akapitzlist"/>
        <w:numPr>
          <w:ilvl w:val="0"/>
          <w:numId w:val="1"/>
        </w:numPr>
        <w:tabs>
          <w:tab w:val="left" w:pos="142"/>
        </w:tabs>
        <w:spacing w:after="0" w:line="360" w:lineRule="auto"/>
        <w:ind w:left="425" w:hanging="425"/>
        <w:contextualSpacing w:val="0"/>
        <w:jc w:val="both"/>
        <w:rPr>
          <w:rFonts w:asciiTheme="minorHAnsi" w:hAnsiTheme="minorHAnsi" w:cstheme="minorHAnsi"/>
        </w:rPr>
      </w:pPr>
      <w:r w:rsidRPr="006363F0">
        <w:rPr>
          <w:rFonts w:asciiTheme="minorHAnsi" w:hAnsiTheme="minorHAnsi" w:cstheme="minorHAnsi"/>
        </w:rPr>
        <w:t>Proponuję ….. - dniowy (min. 14 dni) termin płatności, licząc od dnia wystawienia faktury VAT. Umożliwię Zamawiającemu dostęp do elektronicznej faktury VAT, która będzie miała taką samą wartość jak faktura papierowa, przy czym będzie dostępna niezwłocznie po wystawieniu.</w:t>
      </w:r>
    </w:p>
    <w:p w:rsidR="00A02061" w:rsidRPr="006363F0" w:rsidRDefault="00A02061" w:rsidP="006363F0">
      <w:pPr>
        <w:numPr>
          <w:ilvl w:val="0"/>
          <w:numId w:val="1"/>
        </w:numPr>
        <w:spacing w:after="0" w:line="360" w:lineRule="auto"/>
        <w:ind w:left="425"/>
        <w:jc w:val="both"/>
        <w:rPr>
          <w:rFonts w:asciiTheme="minorHAnsi" w:hAnsiTheme="minorHAnsi" w:cstheme="minorHAnsi"/>
          <w:color w:val="000000" w:themeColor="text1"/>
          <w:lang w:eastAsia="pl-PL"/>
        </w:rPr>
      </w:pPr>
      <w:r w:rsidRPr="006363F0">
        <w:rPr>
          <w:rFonts w:asciiTheme="minorHAnsi" w:hAnsiTheme="minorHAnsi" w:cstheme="minorHAnsi"/>
          <w:color w:val="000000" w:themeColor="text1"/>
          <w:lang w:eastAsia="pl-PL"/>
        </w:rPr>
        <w:t xml:space="preserve">W przypadku udzielenia zamówienia zobowiązujemy się do zawarcia umowy w miejscu i terminie wskazanym przez Zamawiającego oraz na warunkach określonych we wzorze umowy stanowiącym załącznik Nr </w:t>
      </w:r>
      <w:r w:rsidR="00F8583B" w:rsidRPr="006363F0">
        <w:rPr>
          <w:rFonts w:asciiTheme="minorHAnsi" w:hAnsiTheme="minorHAnsi" w:cstheme="minorHAnsi"/>
          <w:color w:val="000000" w:themeColor="text1"/>
          <w:lang w:eastAsia="pl-PL"/>
        </w:rPr>
        <w:t>3</w:t>
      </w:r>
      <w:r w:rsidRPr="006363F0">
        <w:rPr>
          <w:rFonts w:asciiTheme="minorHAnsi" w:hAnsiTheme="minorHAnsi" w:cstheme="minorHAnsi"/>
          <w:color w:val="000000" w:themeColor="text1"/>
          <w:lang w:eastAsia="pl-PL"/>
        </w:rPr>
        <w:t xml:space="preserve"> do ogłoszenia o rozpoznaniu cenowym.</w:t>
      </w:r>
    </w:p>
    <w:p w:rsidR="0087081C" w:rsidRPr="006363F0" w:rsidRDefault="0087081C" w:rsidP="00A02061">
      <w:pPr>
        <w:pStyle w:val="Akapitzlist"/>
        <w:tabs>
          <w:tab w:val="left" w:pos="142"/>
        </w:tabs>
        <w:spacing w:after="0" w:line="240" w:lineRule="auto"/>
        <w:ind w:left="425"/>
        <w:contextualSpacing w:val="0"/>
        <w:jc w:val="both"/>
        <w:rPr>
          <w:rFonts w:asciiTheme="minorHAnsi" w:hAnsiTheme="minorHAnsi" w:cstheme="minorHAnsi"/>
          <w:color w:val="000000" w:themeColor="text1"/>
          <w:sz w:val="24"/>
          <w:szCs w:val="24"/>
        </w:rPr>
      </w:pPr>
    </w:p>
    <w:p w:rsidR="0087081C" w:rsidRPr="006363F0" w:rsidRDefault="0087081C" w:rsidP="0087081C">
      <w:pPr>
        <w:pStyle w:val="Tekstpodstawowywcity"/>
        <w:tabs>
          <w:tab w:val="left" w:pos="284"/>
        </w:tabs>
        <w:ind w:left="426"/>
        <w:rPr>
          <w:rFonts w:asciiTheme="minorHAnsi" w:hAnsiTheme="minorHAnsi" w:cstheme="minorHAnsi"/>
          <w:color w:val="7030A0"/>
          <w:sz w:val="24"/>
          <w:szCs w:val="24"/>
        </w:rPr>
      </w:pPr>
    </w:p>
    <w:p w:rsidR="0087081C" w:rsidRPr="006363F0" w:rsidRDefault="0087081C" w:rsidP="0087081C">
      <w:pPr>
        <w:pStyle w:val="Tekstpodstawowywcity"/>
        <w:tabs>
          <w:tab w:val="left" w:pos="284"/>
        </w:tabs>
        <w:ind w:left="426"/>
        <w:rPr>
          <w:rFonts w:asciiTheme="minorHAnsi" w:hAnsiTheme="minorHAnsi" w:cstheme="minorHAnsi"/>
          <w:color w:val="7030A0"/>
          <w:sz w:val="24"/>
          <w:szCs w:val="24"/>
        </w:rPr>
      </w:pPr>
    </w:p>
    <w:p w:rsidR="0087081C" w:rsidRPr="006363F0" w:rsidRDefault="0087081C" w:rsidP="0087081C">
      <w:pPr>
        <w:spacing w:after="0" w:line="240" w:lineRule="auto"/>
        <w:ind w:left="57"/>
        <w:jc w:val="right"/>
        <w:rPr>
          <w:rFonts w:asciiTheme="minorHAnsi" w:hAnsiTheme="minorHAnsi" w:cstheme="minorHAnsi"/>
          <w:sz w:val="24"/>
          <w:szCs w:val="24"/>
        </w:rPr>
      </w:pPr>
      <w:r w:rsidRPr="006363F0">
        <w:rPr>
          <w:rFonts w:asciiTheme="minorHAnsi" w:hAnsiTheme="minorHAnsi" w:cstheme="minorHAnsi"/>
          <w:sz w:val="24"/>
          <w:szCs w:val="24"/>
        </w:rPr>
        <w:t>………….……………………………………</w:t>
      </w:r>
    </w:p>
    <w:p w:rsidR="0087081C" w:rsidRPr="006363F0" w:rsidRDefault="0087081C" w:rsidP="0087081C">
      <w:pPr>
        <w:spacing w:after="0" w:line="240" w:lineRule="auto"/>
        <w:ind w:left="57"/>
        <w:jc w:val="right"/>
        <w:rPr>
          <w:rFonts w:asciiTheme="minorHAnsi" w:hAnsiTheme="minorHAnsi" w:cstheme="minorHAnsi"/>
          <w:sz w:val="24"/>
          <w:szCs w:val="24"/>
        </w:rPr>
      </w:pPr>
      <w:r w:rsidRPr="006363F0">
        <w:rPr>
          <w:rFonts w:asciiTheme="minorHAnsi" w:hAnsiTheme="minorHAnsi" w:cstheme="minorHAnsi"/>
          <w:sz w:val="24"/>
          <w:szCs w:val="24"/>
        </w:rPr>
        <w:t>(</w:t>
      </w:r>
      <w:r w:rsidRPr="006363F0">
        <w:rPr>
          <w:rFonts w:asciiTheme="minorHAnsi" w:hAnsiTheme="minorHAnsi" w:cstheme="minorHAnsi"/>
          <w:i/>
          <w:sz w:val="24"/>
          <w:szCs w:val="24"/>
        </w:rPr>
        <w:t>podpis i pieczątka wykonawcy</w:t>
      </w:r>
      <w:r w:rsidRPr="006363F0">
        <w:rPr>
          <w:rFonts w:asciiTheme="minorHAnsi" w:hAnsiTheme="minorHAnsi" w:cstheme="minorHAnsi"/>
          <w:sz w:val="24"/>
          <w:szCs w:val="24"/>
        </w:rPr>
        <w:t>)</w:t>
      </w:r>
    </w:p>
    <w:p w:rsidR="0087081C" w:rsidRPr="006363F0" w:rsidRDefault="0087081C" w:rsidP="0087081C">
      <w:pPr>
        <w:pStyle w:val="Tekstpodstawowywcity"/>
        <w:tabs>
          <w:tab w:val="left" w:pos="284"/>
        </w:tabs>
        <w:ind w:left="426"/>
        <w:jc w:val="right"/>
        <w:rPr>
          <w:rFonts w:asciiTheme="minorHAnsi" w:hAnsiTheme="minorHAnsi" w:cstheme="minorHAnsi"/>
          <w:sz w:val="24"/>
          <w:szCs w:val="24"/>
        </w:rPr>
      </w:pP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r w:rsidRPr="006363F0">
        <w:rPr>
          <w:rFonts w:asciiTheme="minorHAnsi" w:hAnsiTheme="minorHAnsi" w:cstheme="minorHAnsi"/>
          <w:sz w:val="24"/>
          <w:szCs w:val="24"/>
        </w:rPr>
        <w:tab/>
      </w:r>
    </w:p>
    <w:p w:rsidR="0087081C" w:rsidRPr="006363F0" w:rsidRDefault="0087081C" w:rsidP="006363F0">
      <w:pPr>
        <w:spacing w:after="0" w:line="360" w:lineRule="auto"/>
        <w:rPr>
          <w:rFonts w:asciiTheme="minorHAnsi" w:hAnsiTheme="minorHAnsi" w:cstheme="minorHAnsi"/>
        </w:rPr>
      </w:pPr>
      <w:r w:rsidRPr="006363F0">
        <w:rPr>
          <w:rFonts w:asciiTheme="minorHAnsi" w:hAnsiTheme="minorHAnsi" w:cstheme="minorHAnsi"/>
        </w:rPr>
        <w:t>Załączniki:</w:t>
      </w:r>
    </w:p>
    <w:p w:rsidR="0087081C" w:rsidRPr="006363F0" w:rsidRDefault="00410DD3" w:rsidP="006363F0">
      <w:pPr>
        <w:pStyle w:val="Akapitzlist"/>
        <w:numPr>
          <w:ilvl w:val="0"/>
          <w:numId w:val="2"/>
        </w:numPr>
        <w:spacing w:line="360" w:lineRule="auto"/>
        <w:ind w:left="284" w:hanging="218"/>
        <w:rPr>
          <w:rFonts w:asciiTheme="minorHAnsi" w:hAnsiTheme="minorHAnsi" w:cstheme="minorHAnsi"/>
        </w:rPr>
      </w:pPr>
      <w:r w:rsidRPr="006363F0">
        <w:rPr>
          <w:rFonts w:asciiTheme="minorHAnsi" w:hAnsiTheme="minorHAnsi" w:cstheme="minorHAnsi"/>
        </w:rPr>
        <w:t>Koncesja na obrót paliwami ciekłymi</w:t>
      </w:r>
    </w:p>
    <w:p w:rsidR="0087081C" w:rsidRPr="006363F0" w:rsidRDefault="00410DD3" w:rsidP="006363F0">
      <w:pPr>
        <w:pStyle w:val="Akapitzlist"/>
        <w:numPr>
          <w:ilvl w:val="0"/>
          <w:numId w:val="2"/>
        </w:numPr>
        <w:spacing w:line="360" w:lineRule="auto"/>
        <w:ind w:left="284" w:hanging="218"/>
        <w:rPr>
          <w:rFonts w:asciiTheme="minorHAnsi" w:hAnsiTheme="minorHAnsi" w:cstheme="minorHAnsi"/>
        </w:rPr>
      </w:pPr>
      <w:r w:rsidRPr="006363F0">
        <w:rPr>
          <w:rFonts w:asciiTheme="minorHAnsi" w:hAnsiTheme="minorHAnsi" w:cstheme="minorHAnsi"/>
        </w:rPr>
        <w:t>Wykaz wykonanych dostaw</w:t>
      </w:r>
    </w:p>
    <w:p w:rsidR="006363F0" w:rsidRPr="006363F0" w:rsidRDefault="006363F0" w:rsidP="006363F0">
      <w:pPr>
        <w:pStyle w:val="Akapitzlist"/>
        <w:numPr>
          <w:ilvl w:val="0"/>
          <w:numId w:val="2"/>
        </w:numPr>
        <w:spacing w:line="360" w:lineRule="auto"/>
        <w:ind w:left="284" w:hanging="218"/>
        <w:rPr>
          <w:rFonts w:asciiTheme="minorHAnsi" w:hAnsiTheme="minorHAnsi" w:cstheme="minorHAnsi"/>
        </w:rPr>
      </w:pPr>
      <w:r w:rsidRPr="006363F0">
        <w:rPr>
          <w:rFonts w:asciiTheme="minorHAnsi" w:hAnsiTheme="minorHAnsi" w:cstheme="minorHAnsi"/>
        </w:rPr>
        <w:t>Oświadczenie Wykonawcy</w:t>
      </w:r>
    </w:p>
    <w:p w:rsidR="006363F0" w:rsidRPr="007A49CC" w:rsidRDefault="006363F0" w:rsidP="006363F0">
      <w:pPr>
        <w:pStyle w:val="Akapitzlist"/>
        <w:numPr>
          <w:ilvl w:val="0"/>
          <w:numId w:val="2"/>
        </w:numPr>
        <w:spacing w:line="360" w:lineRule="auto"/>
        <w:ind w:left="284" w:hanging="218"/>
        <w:rPr>
          <w:rFonts w:ascii="Times New Roman" w:hAnsi="Times New Roman"/>
          <w:sz w:val="24"/>
          <w:szCs w:val="24"/>
        </w:rPr>
      </w:pPr>
      <w:r w:rsidRPr="006363F0">
        <w:rPr>
          <w:rFonts w:asciiTheme="minorHAnsi" w:hAnsiTheme="minorHAnsi" w:cstheme="minorHAnsi"/>
        </w:rPr>
        <w:t>Pełnomocnictwo –</w:t>
      </w:r>
      <w:r>
        <w:rPr>
          <w:rFonts w:ascii="Times New Roman" w:hAnsi="Times New Roman"/>
          <w:sz w:val="24"/>
          <w:szCs w:val="24"/>
        </w:rPr>
        <w:t xml:space="preserve"> </w:t>
      </w:r>
      <w:r w:rsidRPr="006363F0">
        <w:rPr>
          <w:rFonts w:ascii="Times New Roman" w:hAnsi="Times New Roman"/>
          <w:i/>
          <w:sz w:val="16"/>
          <w:szCs w:val="16"/>
        </w:rPr>
        <w:t>jeżeli dotyczy</w:t>
      </w:r>
    </w:p>
    <w:p w:rsidR="0087081C" w:rsidRPr="005E7A0A" w:rsidRDefault="0087081C" w:rsidP="0087081C">
      <w:pPr>
        <w:rPr>
          <w:rFonts w:ascii="Times New Roman" w:hAnsi="Times New Roman"/>
          <w:sz w:val="24"/>
          <w:szCs w:val="24"/>
        </w:rPr>
      </w:pPr>
    </w:p>
    <w:p w:rsidR="00363B59" w:rsidRPr="005E7A0A" w:rsidRDefault="00363B59">
      <w:pPr>
        <w:rPr>
          <w:rFonts w:ascii="Times New Roman" w:hAnsi="Times New Roman"/>
          <w:sz w:val="24"/>
          <w:szCs w:val="24"/>
        </w:rPr>
      </w:pPr>
    </w:p>
    <w:sectPr w:rsidR="00363B59" w:rsidRPr="005E7A0A" w:rsidSect="003B5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AAD" w:rsidRDefault="002D0AAD" w:rsidP="006363F0">
      <w:pPr>
        <w:spacing w:after="0" w:line="240" w:lineRule="auto"/>
      </w:pPr>
      <w:r>
        <w:separator/>
      </w:r>
    </w:p>
  </w:endnote>
  <w:endnote w:type="continuationSeparator" w:id="0">
    <w:p w:rsidR="002D0AAD" w:rsidRDefault="002D0AAD" w:rsidP="0063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AD" w:rsidRDefault="002D0AAD" w:rsidP="006363F0">
      <w:pPr>
        <w:spacing w:after="0" w:line="240" w:lineRule="auto"/>
      </w:pPr>
      <w:r>
        <w:separator/>
      </w:r>
    </w:p>
  </w:footnote>
  <w:footnote w:type="continuationSeparator" w:id="0">
    <w:p w:rsidR="002D0AAD" w:rsidRDefault="002D0AAD" w:rsidP="0063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FEE"/>
    <w:multiLevelType w:val="multilevel"/>
    <w:tmpl w:val="FB7C716E"/>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92F7C75"/>
    <w:multiLevelType w:val="hybridMultilevel"/>
    <w:tmpl w:val="F52C64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660F112B"/>
    <w:multiLevelType w:val="hybridMultilevel"/>
    <w:tmpl w:val="71C62C2E"/>
    <w:lvl w:ilvl="0" w:tplc="6DF2378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6127ED3"/>
    <w:multiLevelType w:val="hybridMultilevel"/>
    <w:tmpl w:val="60E0E6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1C"/>
    <w:rsid w:val="00021C14"/>
    <w:rsid w:val="00076C2F"/>
    <w:rsid w:val="000844AC"/>
    <w:rsid w:val="00092056"/>
    <w:rsid w:val="000A0884"/>
    <w:rsid w:val="000D25C0"/>
    <w:rsid w:val="001031B4"/>
    <w:rsid w:val="00177D56"/>
    <w:rsid w:val="001E72CD"/>
    <w:rsid w:val="00205B3C"/>
    <w:rsid w:val="00256AB4"/>
    <w:rsid w:val="00293088"/>
    <w:rsid w:val="002D0AAD"/>
    <w:rsid w:val="00336242"/>
    <w:rsid w:val="003612A4"/>
    <w:rsid w:val="00363B59"/>
    <w:rsid w:val="00366A66"/>
    <w:rsid w:val="00410DD3"/>
    <w:rsid w:val="0041596B"/>
    <w:rsid w:val="00436DE6"/>
    <w:rsid w:val="0044079E"/>
    <w:rsid w:val="0044107C"/>
    <w:rsid w:val="00492B95"/>
    <w:rsid w:val="004B47F8"/>
    <w:rsid w:val="004E2738"/>
    <w:rsid w:val="004E7E07"/>
    <w:rsid w:val="004F04D5"/>
    <w:rsid w:val="00567337"/>
    <w:rsid w:val="0058675D"/>
    <w:rsid w:val="005872B4"/>
    <w:rsid w:val="005930FB"/>
    <w:rsid w:val="005A0907"/>
    <w:rsid w:val="005A31FF"/>
    <w:rsid w:val="005E7A0A"/>
    <w:rsid w:val="006363F0"/>
    <w:rsid w:val="006472F2"/>
    <w:rsid w:val="00692892"/>
    <w:rsid w:val="006C73F5"/>
    <w:rsid w:val="006E4DCD"/>
    <w:rsid w:val="006F0929"/>
    <w:rsid w:val="00702BAF"/>
    <w:rsid w:val="00720110"/>
    <w:rsid w:val="00731512"/>
    <w:rsid w:val="0078751A"/>
    <w:rsid w:val="007A49CC"/>
    <w:rsid w:val="0087081C"/>
    <w:rsid w:val="008B2FF1"/>
    <w:rsid w:val="008E0309"/>
    <w:rsid w:val="00902316"/>
    <w:rsid w:val="009268BE"/>
    <w:rsid w:val="00962565"/>
    <w:rsid w:val="00A02061"/>
    <w:rsid w:val="00A053AA"/>
    <w:rsid w:val="00A214EA"/>
    <w:rsid w:val="00A6242B"/>
    <w:rsid w:val="00A65298"/>
    <w:rsid w:val="00A66B98"/>
    <w:rsid w:val="00A854F7"/>
    <w:rsid w:val="00B20889"/>
    <w:rsid w:val="00BD0567"/>
    <w:rsid w:val="00BE0431"/>
    <w:rsid w:val="00BE22C4"/>
    <w:rsid w:val="00C2183C"/>
    <w:rsid w:val="00CA2BDC"/>
    <w:rsid w:val="00CA536A"/>
    <w:rsid w:val="00CF01A5"/>
    <w:rsid w:val="00D25F1D"/>
    <w:rsid w:val="00DC7813"/>
    <w:rsid w:val="00E30D4A"/>
    <w:rsid w:val="00E40F3F"/>
    <w:rsid w:val="00E5309C"/>
    <w:rsid w:val="00E55435"/>
    <w:rsid w:val="00E57771"/>
    <w:rsid w:val="00E60CA9"/>
    <w:rsid w:val="00F1422A"/>
    <w:rsid w:val="00F24BEB"/>
    <w:rsid w:val="00F65180"/>
    <w:rsid w:val="00F8583B"/>
    <w:rsid w:val="00F87E4A"/>
    <w:rsid w:val="00FC1685"/>
    <w:rsid w:val="00FD3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6A81-AF61-40EA-B944-E218413D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081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081C"/>
    <w:pPr>
      <w:ind w:left="720"/>
      <w:contextualSpacing/>
    </w:pPr>
  </w:style>
  <w:style w:type="paragraph" w:styleId="Tekstpodstawowywcity">
    <w:name w:val="Body Text Indent"/>
    <w:basedOn w:val="Normalny"/>
    <w:link w:val="TekstpodstawowywcityZnak"/>
    <w:uiPriority w:val="99"/>
    <w:semiHidden/>
    <w:unhideWhenUsed/>
    <w:rsid w:val="0087081C"/>
    <w:pPr>
      <w:spacing w:after="120"/>
      <w:ind w:left="283"/>
    </w:pPr>
  </w:style>
  <w:style w:type="character" w:customStyle="1" w:styleId="TekstpodstawowywcityZnak">
    <w:name w:val="Tekst podstawowy wcięty Znak"/>
    <w:basedOn w:val="Domylnaczcionkaakapitu"/>
    <w:link w:val="Tekstpodstawowywcity"/>
    <w:uiPriority w:val="99"/>
    <w:semiHidden/>
    <w:rsid w:val="0087081C"/>
    <w:rPr>
      <w:rFonts w:ascii="Calibri" w:eastAsia="Calibri" w:hAnsi="Calibri" w:cs="Times New Roman"/>
    </w:rPr>
  </w:style>
  <w:style w:type="paragraph" w:styleId="Tekstpodstawowy2">
    <w:name w:val="Body Text 2"/>
    <w:basedOn w:val="Normalny"/>
    <w:link w:val="Tekstpodstawowy2Znak"/>
    <w:uiPriority w:val="99"/>
    <w:unhideWhenUsed/>
    <w:rsid w:val="0087081C"/>
    <w:pPr>
      <w:spacing w:after="120" w:line="480" w:lineRule="auto"/>
    </w:pPr>
    <w:rPr>
      <w:rFonts w:asciiTheme="minorHAnsi" w:eastAsiaTheme="minorHAnsi" w:hAnsiTheme="minorHAnsi" w:cstheme="minorBidi"/>
    </w:rPr>
  </w:style>
  <w:style w:type="character" w:customStyle="1" w:styleId="Tekstpodstawowy2Znak">
    <w:name w:val="Tekst podstawowy 2 Znak"/>
    <w:basedOn w:val="Domylnaczcionkaakapitu"/>
    <w:link w:val="Tekstpodstawowy2"/>
    <w:uiPriority w:val="99"/>
    <w:rsid w:val="0087081C"/>
  </w:style>
  <w:style w:type="table" w:styleId="Tabela-Siatka">
    <w:name w:val="Table Grid"/>
    <w:basedOn w:val="Standardowy"/>
    <w:uiPriority w:val="59"/>
    <w:rsid w:val="0087081C"/>
    <w:pPr>
      <w:spacing w:after="0" w:line="240" w:lineRule="auto"/>
      <w:ind w:left="425" w:hanging="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66B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B98"/>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6363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63F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36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3414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Denis-Szymczuk</dc:creator>
  <cp:keywords/>
  <dc:description/>
  <cp:lastModifiedBy>Patrycja Kamińska</cp:lastModifiedBy>
  <cp:revision>2</cp:revision>
  <cp:lastPrinted>2020-12-04T08:22:00Z</cp:lastPrinted>
  <dcterms:created xsi:type="dcterms:W3CDTF">2022-11-02T12:06:00Z</dcterms:created>
  <dcterms:modified xsi:type="dcterms:W3CDTF">2022-11-02T12:06:00Z</dcterms:modified>
</cp:coreProperties>
</file>