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1444C" w14:textId="15E83B9D" w:rsidR="009F59AD" w:rsidRPr="00736423" w:rsidRDefault="009F59AD" w:rsidP="009F59AD">
      <w:pPr>
        <w:suppressAutoHyphens/>
        <w:spacing w:after="40" w:line="312" w:lineRule="auto"/>
        <w:ind w:right="423"/>
        <w:jc w:val="center"/>
        <w:rPr>
          <w:rFonts w:ascii="Calibri" w:hAnsi="Calibri" w:cs="Calibri"/>
          <w:b/>
          <w:sz w:val="22"/>
          <w:szCs w:val="22"/>
        </w:rPr>
      </w:pPr>
      <w:r w:rsidRPr="00736423">
        <w:rPr>
          <w:rFonts w:ascii="Calibri" w:hAnsi="Calibri" w:cs="Calibri"/>
          <w:b/>
          <w:sz w:val="22"/>
          <w:szCs w:val="22"/>
        </w:rPr>
        <w:t>FORMULARZ WYCENY SZACUNKOWEJ</w:t>
      </w:r>
    </w:p>
    <w:p w14:paraId="5F35C8E9" w14:textId="77777777" w:rsidR="009F59AD" w:rsidRPr="00736423" w:rsidRDefault="009F59AD" w:rsidP="009F59AD">
      <w:pPr>
        <w:suppressAutoHyphens/>
        <w:spacing w:after="40" w:line="312" w:lineRule="auto"/>
        <w:ind w:right="423"/>
        <w:rPr>
          <w:rFonts w:ascii="Calibri" w:hAnsi="Calibri" w:cs="Calibri"/>
          <w:sz w:val="22"/>
          <w:szCs w:val="22"/>
        </w:rPr>
      </w:pPr>
    </w:p>
    <w:p w14:paraId="2D69806A" w14:textId="77777777" w:rsidR="009F59AD" w:rsidRPr="00736423" w:rsidRDefault="009F59AD" w:rsidP="009F59AD">
      <w:pPr>
        <w:suppressAutoHyphens/>
        <w:spacing w:after="40" w:line="312" w:lineRule="auto"/>
        <w:ind w:right="423"/>
        <w:rPr>
          <w:rFonts w:ascii="Calibri" w:hAnsi="Calibri" w:cs="Calibri"/>
          <w:sz w:val="22"/>
          <w:szCs w:val="22"/>
        </w:rPr>
      </w:pPr>
      <w:r w:rsidRPr="00736423">
        <w:rPr>
          <w:rFonts w:ascii="Calibri" w:hAnsi="Calibri" w:cs="Calibri"/>
          <w:sz w:val="22"/>
          <w:szCs w:val="22"/>
        </w:rPr>
        <w:t>PEŁNA NAZWA PODMIOTU: ............................................................................................</w:t>
      </w:r>
    </w:p>
    <w:p w14:paraId="43704051" w14:textId="77777777" w:rsidR="009F59AD" w:rsidRPr="00736423" w:rsidRDefault="009F59AD" w:rsidP="009F59AD">
      <w:pPr>
        <w:suppressAutoHyphens/>
        <w:spacing w:after="40" w:line="312" w:lineRule="auto"/>
        <w:ind w:right="423"/>
        <w:rPr>
          <w:rFonts w:ascii="Calibri" w:hAnsi="Calibri" w:cs="Calibri"/>
          <w:sz w:val="22"/>
          <w:szCs w:val="22"/>
        </w:rPr>
      </w:pPr>
      <w:r w:rsidRPr="00736423">
        <w:rPr>
          <w:rFonts w:ascii="Calibri" w:hAnsi="Calibri" w:cs="Calibri"/>
          <w:sz w:val="22"/>
          <w:szCs w:val="22"/>
        </w:rPr>
        <w:t>ADRES Z KODEM POCZTOWYM: ....................................................................................</w:t>
      </w:r>
    </w:p>
    <w:p w14:paraId="44604D26" w14:textId="77777777" w:rsidR="009F59AD" w:rsidRPr="00736423" w:rsidRDefault="009F59AD" w:rsidP="009F59AD">
      <w:pPr>
        <w:suppressAutoHyphens/>
        <w:spacing w:after="40" w:line="312" w:lineRule="auto"/>
        <w:ind w:right="423"/>
        <w:rPr>
          <w:rFonts w:ascii="Calibri" w:hAnsi="Calibri" w:cs="Calibri"/>
          <w:sz w:val="22"/>
          <w:szCs w:val="22"/>
          <w:lang w:val="fr-FR"/>
        </w:rPr>
      </w:pPr>
      <w:r w:rsidRPr="00736423">
        <w:rPr>
          <w:rFonts w:ascii="Calibri" w:hAnsi="Calibri" w:cs="Calibri"/>
          <w:sz w:val="22"/>
          <w:szCs w:val="22"/>
          <w:lang w:val="fr-FR"/>
        </w:rPr>
        <w:t>TELEFON: ………….…………………….............</w:t>
      </w:r>
    </w:p>
    <w:p w14:paraId="3D7C8FF5" w14:textId="77777777" w:rsidR="009F59AD" w:rsidRPr="00736423" w:rsidRDefault="009F59AD" w:rsidP="009F59AD">
      <w:pPr>
        <w:suppressAutoHyphens/>
        <w:spacing w:after="40" w:line="312" w:lineRule="auto"/>
        <w:ind w:right="423"/>
        <w:rPr>
          <w:rFonts w:ascii="Calibri" w:hAnsi="Calibri" w:cs="Calibri"/>
          <w:sz w:val="22"/>
          <w:szCs w:val="22"/>
          <w:lang w:val="fr-FR"/>
        </w:rPr>
      </w:pPr>
      <w:r w:rsidRPr="00736423">
        <w:rPr>
          <w:rFonts w:ascii="Calibri" w:hAnsi="Calibri" w:cs="Calibri"/>
          <w:sz w:val="22"/>
          <w:szCs w:val="22"/>
          <w:lang w:val="fr-FR"/>
        </w:rPr>
        <w:t>ADRES E-MAIL: ....................................................</w:t>
      </w:r>
    </w:p>
    <w:p w14:paraId="6EAB8C15" w14:textId="77777777" w:rsidR="009F59AD" w:rsidRPr="00736423" w:rsidRDefault="009F59AD" w:rsidP="009F59AD">
      <w:pPr>
        <w:suppressAutoHyphens/>
        <w:spacing w:after="40" w:line="312" w:lineRule="auto"/>
        <w:ind w:right="423"/>
        <w:rPr>
          <w:rFonts w:ascii="Calibri" w:hAnsi="Calibri" w:cs="Calibri"/>
          <w:sz w:val="22"/>
          <w:szCs w:val="22"/>
          <w:lang w:val="fr-FR"/>
        </w:rPr>
      </w:pPr>
      <w:r w:rsidRPr="2C8E6342">
        <w:rPr>
          <w:rFonts w:ascii="Calibri" w:hAnsi="Calibri" w:cs="Calibri"/>
          <w:sz w:val="22"/>
          <w:szCs w:val="22"/>
          <w:lang w:val="fr-FR"/>
        </w:rPr>
        <w:t>NUMER NIP: ………………...…………...........................</w:t>
      </w:r>
    </w:p>
    <w:p w14:paraId="4629F8EA" w14:textId="77777777" w:rsidR="009F59AD" w:rsidRPr="00736423" w:rsidRDefault="009F59AD" w:rsidP="009F59AD">
      <w:pPr>
        <w:suppressAutoHyphens/>
        <w:spacing w:after="40" w:line="312" w:lineRule="auto"/>
        <w:ind w:right="423"/>
        <w:rPr>
          <w:rFonts w:ascii="Calibri" w:hAnsi="Calibri" w:cs="Calibri"/>
          <w:sz w:val="22"/>
          <w:szCs w:val="22"/>
          <w:lang w:val="fr-FR"/>
        </w:rPr>
      </w:pPr>
      <w:r w:rsidRPr="00736423">
        <w:rPr>
          <w:rFonts w:ascii="Calibri" w:hAnsi="Calibri" w:cs="Calibri"/>
          <w:sz w:val="22"/>
          <w:szCs w:val="22"/>
          <w:lang w:val="fr-FR"/>
        </w:rPr>
        <w:t>NUMER REGON: ..................................................</w:t>
      </w:r>
    </w:p>
    <w:p w14:paraId="7C8364A1" w14:textId="5056E2F2" w:rsidR="009F59AD" w:rsidRPr="00326993" w:rsidRDefault="009F59AD" w:rsidP="00326993">
      <w:pPr>
        <w:suppressAutoHyphens/>
        <w:spacing w:after="40" w:line="312" w:lineRule="auto"/>
        <w:ind w:right="-1"/>
        <w:jc w:val="both"/>
        <w:rPr>
          <w:rFonts w:ascii="Calibri" w:hAnsi="Calibri" w:cs="Calibri"/>
          <w:sz w:val="22"/>
          <w:szCs w:val="22"/>
        </w:rPr>
      </w:pPr>
      <w:r w:rsidRPr="2C8E6342">
        <w:rPr>
          <w:rFonts w:ascii="Calibri" w:hAnsi="Calibri" w:cs="Calibri"/>
          <w:sz w:val="22"/>
          <w:szCs w:val="22"/>
        </w:rPr>
        <w:t>Nawiązując do zapytania o wycenę wykonania przedmiotu zamówienia (według załączonych dokumentów) szacujemy wartość wykonania przedmiotu zamówienia, w pełnym rzeczowym zakresie ujętym w zapytaniu, na kwot</w:t>
      </w:r>
      <w:r w:rsidR="00326993">
        <w:rPr>
          <w:rFonts w:ascii="Calibri" w:hAnsi="Calibri" w:cs="Calibri"/>
          <w:sz w:val="22"/>
          <w:szCs w:val="22"/>
        </w:rPr>
        <w:t>y</w:t>
      </w:r>
      <w:r w:rsidRPr="2C8E6342">
        <w:rPr>
          <w:rFonts w:ascii="Calibri" w:hAnsi="Calibri" w:cs="Calibri"/>
          <w:sz w:val="22"/>
          <w:szCs w:val="22"/>
        </w:rPr>
        <w:t>:</w:t>
      </w:r>
    </w:p>
    <w:tbl>
      <w:tblPr>
        <w:tblStyle w:val="Tabela-Siatka"/>
        <w:tblW w:w="9821" w:type="dxa"/>
        <w:tblLayout w:type="fixed"/>
        <w:tblLook w:val="04A0" w:firstRow="1" w:lastRow="0" w:firstColumn="1" w:lastColumn="0" w:noHBand="0" w:noVBand="1"/>
      </w:tblPr>
      <w:tblGrid>
        <w:gridCol w:w="1696"/>
        <w:gridCol w:w="3828"/>
        <w:gridCol w:w="1559"/>
        <w:gridCol w:w="1359"/>
        <w:gridCol w:w="1379"/>
      </w:tblGrid>
      <w:tr w:rsidR="00CD1D83" w14:paraId="7216905B" w14:textId="7DB5B1FC" w:rsidTr="00B84530">
        <w:trPr>
          <w:trHeight w:val="579"/>
          <w:tblHeader/>
        </w:trPr>
        <w:tc>
          <w:tcPr>
            <w:tcW w:w="5524" w:type="dxa"/>
            <w:gridSpan w:val="2"/>
            <w:shd w:val="clear" w:color="auto" w:fill="D9F1FB" w:themeFill="accent1" w:themeFillTint="33"/>
            <w:vAlign w:val="center"/>
          </w:tcPr>
          <w:p w14:paraId="287112F2" w14:textId="142610F1" w:rsidR="00326993" w:rsidRPr="00CD1D83" w:rsidRDefault="00326993" w:rsidP="00326993">
            <w:pPr>
              <w:suppressAutoHyphens/>
              <w:spacing w:after="40" w:line="312" w:lineRule="auto"/>
              <w:ind w:right="423"/>
              <w:jc w:val="center"/>
              <w:rPr>
                <w:rFonts w:ascii="Calibri" w:hAnsi="Calibri" w:cs="Calibri"/>
                <w:b/>
                <w:bCs/>
                <w:sz w:val="20"/>
              </w:rPr>
            </w:pPr>
            <w:r w:rsidRPr="00CD1D83">
              <w:rPr>
                <w:rFonts w:ascii="Calibri" w:hAnsi="Calibri" w:cs="Calibri"/>
                <w:b/>
                <w:bCs/>
                <w:sz w:val="20"/>
              </w:rPr>
              <w:t>Kursy e-learningowe</w:t>
            </w:r>
          </w:p>
        </w:tc>
        <w:tc>
          <w:tcPr>
            <w:tcW w:w="1559" w:type="dxa"/>
            <w:shd w:val="clear" w:color="auto" w:fill="D9F1FB" w:themeFill="accent1" w:themeFillTint="33"/>
            <w:vAlign w:val="center"/>
          </w:tcPr>
          <w:p w14:paraId="14F0903B" w14:textId="65C54D2B" w:rsidR="00326993" w:rsidRPr="00CD1D83" w:rsidRDefault="00326993" w:rsidP="00326993">
            <w:pPr>
              <w:suppressAutoHyphens/>
              <w:spacing w:after="40" w:line="312" w:lineRule="auto"/>
              <w:ind w:right="-14"/>
              <w:jc w:val="center"/>
              <w:rPr>
                <w:rFonts w:ascii="Calibri" w:hAnsi="Calibri" w:cs="Calibri"/>
                <w:b/>
                <w:bCs/>
                <w:sz w:val="20"/>
              </w:rPr>
            </w:pPr>
            <w:r w:rsidRPr="00CD1D83">
              <w:rPr>
                <w:rFonts w:ascii="Calibri" w:hAnsi="Calibri" w:cs="Calibri"/>
                <w:b/>
                <w:bCs/>
                <w:sz w:val="20"/>
              </w:rPr>
              <w:t xml:space="preserve">Wymogi </w:t>
            </w:r>
            <w:r w:rsidR="007514C4">
              <w:rPr>
                <w:rFonts w:ascii="Calibri" w:hAnsi="Calibri" w:cs="Calibri"/>
                <w:b/>
                <w:bCs/>
                <w:sz w:val="20"/>
              </w:rPr>
              <w:br/>
            </w:r>
            <w:r w:rsidRPr="00CD1D83">
              <w:rPr>
                <w:rFonts w:ascii="Calibri" w:hAnsi="Calibri" w:cs="Calibri"/>
                <w:b/>
                <w:bCs/>
                <w:sz w:val="20"/>
              </w:rPr>
              <w:t>WCAG 2.1</w:t>
            </w:r>
          </w:p>
        </w:tc>
        <w:tc>
          <w:tcPr>
            <w:tcW w:w="1359" w:type="dxa"/>
            <w:shd w:val="clear" w:color="auto" w:fill="D9F1FB" w:themeFill="accent1" w:themeFillTint="33"/>
            <w:vAlign w:val="center"/>
          </w:tcPr>
          <w:p w14:paraId="08EFC99F" w14:textId="7BE85E33" w:rsidR="00326993" w:rsidRPr="00CD1D83" w:rsidRDefault="00326993" w:rsidP="00326993">
            <w:pPr>
              <w:jc w:val="center"/>
              <w:rPr>
                <w:rFonts w:ascii="Calibri" w:hAnsi="Calibri" w:cs="Calibri"/>
                <w:b/>
                <w:bCs/>
                <w:color w:val="000000"/>
                <w:sz w:val="20"/>
              </w:rPr>
            </w:pPr>
            <w:r w:rsidRPr="00CD1D83">
              <w:rPr>
                <w:rFonts w:ascii="Calibri" w:hAnsi="Calibri" w:cs="Calibri"/>
                <w:b/>
                <w:bCs/>
                <w:color w:val="000000"/>
                <w:sz w:val="20"/>
              </w:rPr>
              <w:t xml:space="preserve">Cena </w:t>
            </w:r>
            <w:r w:rsidR="00CD1D83" w:rsidRPr="00CD1D83">
              <w:rPr>
                <w:rFonts w:ascii="Calibri" w:hAnsi="Calibri" w:cs="Calibri"/>
                <w:b/>
                <w:bCs/>
                <w:color w:val="000000"/>
                <w:sz w:val="20"/>
              </w:rPr>
              <w:t>netto za 1 godzinę zegarową</w:t>
            </w:r>
            <w:r w:rsidR="008001B9">
              <w:rPr>
                <w:rFonts w:ascii="Calibri" w:hAnsi="Calibri" w:cs="Calibri"/>
                <w:b/>
                <w:bCs/>
                <w:color w:val="000000"/>
                <w:sz w:val="20"/>
              </w:rPr>
              <w:t>*</w:t>
            </w:r>
            <w:r w:rsidR="00CD1D83" w:rsidRPr="00CD1D83">
              <w:rPr>
                <w:rFonts w:ascii="Calibri" w:hAnsi="Calibri" w:cs="Calibri"/>
                <w:b/>
                <w:bCs/>
                <w:color w:val="000000"/>
                <w:sz w:val="20"/>
              </w:rPr>
              <w:t xml:space="preserve"> kursu </w:t>
            </w:r>
            <w:r w:rsidR="007514C4">
              <w:rPr>
                <w:rFonts w:ascii="Calibri" w:hAnsi="Calibri" w:cs="Calibri"/>
                <w:b/>
                <w:bCs/>
                <w:color w:val="000000"/>
                <w:sz w:val="20"/>
              </w:rPr>
              <w:br/>
              <w:t>(60 minut)</w:t>
            </w:r>
            <w:r w:rsidR="00CD1D83" w:rsidRPr="00CD1D83">
              <w:rPr>
                <w:rFonts w:ascii="Calibri" w:hAnsi="Calibri" w:cs="Calibri"/>
                <w:b/>
                <w:bCs/>
                <w:color w:val="000000"/>
                <w:sz w:val="20"/>
              </w:rPr>
              <w:br/>
            </w:r>
            <w:r w:rsidRPr="00CD1D83">
              <w:rPr>
                <w:rFonts w:ascii="Calibri" w:hAnsi="Calibri" w:cs="Calibri"/>
                <w:b/>
                <w:bCs/>
                <w:color w:val="000000"/>
                <w:sz w:val="20"/>
              </w:rPr>
              <w:t>(PLN)</w:t>
            </w:r>
          </w:p>
        </w:tc>
        <w:tc>
          <w:tcPr>
            <w:tcW w:w="1379" w:type="dxa"/>
            <w:shd w:val="clear" w:color="auto" w:fill="D9F1FB" w:themeFill="accent1" w:themeFillTint="33"/>
            <w:vAlign w:val="center"/>
          </w:tcPr>
          <w:p w14:paraId="3E7A0A4E" w14:textId="1163E6CB" w:rsidR="00326993" w:rsidRPr="00CD1D83" w:rsidRDefault="00326993" w:rsidP="00326993">
            <w:pPr>
              <w:jc w:val="center"/>
              <w:rPr>
                <w:rFonts w:ascii="Calibri" w:hAnsi="Calibri" w:cs="Calibri"/>
                <w:b/>
                <w:bCs/>
                <w:color w:val="000000"/>
                <w:sz w:val="20"/>
              </w:rPr>
            </w:pPr>
            <w:r w:rsidRPr="00CD1D83">
              <w:rPr>
                <w:rFonts w:ascii="Calibri" w:hAnsi="Calibri" w:cs="Calibri"/>
                <w:b/>
                <w:bCs/>
                <w:color w:val="000000"/>
                <w:sz w:val="20"/>
              </w:rPr>
              <w:t xml:space="preserve">Cena brutto </w:t>
            </w:r>
            <w:r w:rsidR="00CD1D83" w:rsidRPr="00CD1D83">
              <w:rPr>
                <w:rFonts w:ascii="Calibri" w:hAnsi="Calibri" w:cs="Calibri"/>
                <w:b/>
                <w:bCs/>
                <w:color w:val="000000"/>
                <w:sz w:val="20"/>
              </w:rPr>
              <w:t>za 1 godzinę zegarową</w:t>
            </w:r>
            <w:r w:rsidR="008001B9">
              <w:rPr>
                <w:rFonts w:ascii="Calibri" w:hAnsi="Calibri" w:cs="Calibri"/>
                <w:b/>
                <w:bCs/>
                <w:color w:val="000000"/>
                <w:sz w:val="20"/>
              </w:rPr>
              <w:t>*</w:t>
            </w:r>
            <w:r w:rsidR="00CD1D83" w:rsidRPr="00CD1D83">
              <w:rPr>
                <w:rFonts w:ascii="Calibri" w:hAnsi="Calibri" w:cs="Calibri"/>
                <w:b/>
                <w:bCs/>
                <w:color w:val="000000"/>
                <w:sz w:val="20"/>
              </w:rPr>
              <w:t xml:space="preserve"> kursu </w:t>
            </w:r>
            <w:r w:rsidR="007514C4">
              <w:rPr>
                <w:rFonts w:ascii="Calibri" w:hAnsi="Calibri" w:cs="Calibri"/>
                <w:b/>
                <w:bCs/>
                <w:color w:val="000000"/>
                <w:sz w:val="20"/>
              </w:rPr>
              <w:br/>
              <w:t>(60 minut)</w:t>
            </w:r>
            <w:r w:rsidR="00CD1D83" w:rsidRPr="00CD1D83">
              <w:rPr>
                <w:rFonts w:ascii="Calibri" w:hAnsi="Calibri" w:cs="Calibri"/>
                <w:b/>
                <w:bCs/>
                <w:color w:val="000000"/>
                <w:sz w:val="20"/>
              </w:rPr>
              <w:br/>
              <w:t>(PLN)</w:t>
            </w:r>
          </w:p>
        </w:tc>
      </w:tr>
      <w:tr w:rsidR="00CD1D83" w14:paraId="6AF34588" w14:textId="6AEA329E" w:rsidTr="00B84530">
        <w:trPr>
          <w:trHeight w:val="793"/>
        </w:trPr>
        <w:tc>
          <w:tcPr>
            <w:tcW w:w="1696" w:type="dxa"/>
            <w:vMerge w:val="restart"/>
          </w:tcPr>
          <w:p w14:paraId="5426C7F4" w14:textId="77777777" w:rsidR="00F922B6" w:rsidRPr="00F0022C" w:rsidRDefault="00F922B6" w:rsidP="00CD1D83">
            <w:pPr>
              <w:suppressAutoHyphens/>
              <w:spacing w:after="40" w:line="312" w:lineRule="auto"/>
              <w:ind w:right="35"/>
              <w:rPr>
                <w:rFonts w:ascii="Calibri" w:hAnsi="Calibri" w:cs="Calibri"/>
                <w:b/>
                <w:bCs/>
                <w:color w:val="000000"/>
                <w:sz w:val="18"/>
                <w:szCs w:val="18"/>
              </w:rPr>
            </w:pPr>
            <w:r w:rsidRPr="00F0022C">
              <w:rPr>
                <w:rFonts w:ascii="Calibri" w:hAnsi="Calibri" w:cs="Calibri"/>
                <w:b/>
                <w:bCs/>
                <w:color w:val="000000"/>
                <w:sz w:val="18"/>
                <w:szCs w:val="18"/>
              </w:rPr>
              <w:t xml:space="preserve">Kurs </w:t>
            </w:r>
            <w:r w:rsidR="00CD1D83" w:rsidRPr="00F0022C">
              <w:rPr>
                <w:rFonts w:ascii="Calibri" w:hAnsi="Calibri" w:cs="Calibri"/>
                <w:b/>
                <w:bCs/>
                <w:color w:val="000000"/>
                <w:sz w:val="18"/>
                <w:szCs w:val="18"/>
              </w:rPr>
              <w:t xml:space="preserve">SCORM 1.2 </w:t>
            </w:r>
            <w:r w:rsidR="00CD1D83" w:rsidRPr="00F0022C">
              <w:rPr>
                <w:rFonts w:ascii="Calibri" w:hAnsi="Calibri" w:cs="Calibri"/>
                <w:b/>
                <w:bCs/>
                <w:color w:val="000000"/>
                <w:sz w:val="18"/>
                <w:szCs w:val="18"/>
              </w:rPr>
              <w:br/>
            </w:r>
            <w:r w:rsidRPr="00F0022C">
              <w:rPr>
                <w:rFonts w:ascii="Calibri" w:hAnsi="Calibri" w:cs="Calibri"/>
                <w:b/>
                <w:bCs/>
                <w:color w:val="000000"/>
                <w:sz w:val="18"/>
                <w:szCs w:val="18"/>
              </w:rPr>
              <w:t>w wersji podstawowej</w:t>
            </w:r>
            <w:r w:rsidR="001151DC" w:rsidRPr="00F0022C">
              <w:rPr>
                <w:rFonts w:ascii="Calibri" w:hAnsi="Calibri" w:cs="Calibri"/>
                <w:b/>
                <w:bCs/>
                <w:color w:val="000000"/>
                <w:sz w:val="18"/>
                <w:szCs w:val="18"/>
              </w:rPr>
              <w:br/>
            </w:r>
          </w:p>
          <w:p w14:paraId="492906A0" w14:textId="33732AB1" w:rsidR="001151DC" w:rsidRDefault="00B84530" w:rsidP="00CD1D83">
            <w:pPr>
              <w:suppressAutoHyphens/>
              <w:spacing w:after="40" w:line="312" w:lineRule="auto"/>
              <w:ind w:right="35"/>
              <w:rPr>
                <w:rFonts w:ascii="Calibri" w:hAnsi="Calibri" w:cs="Calibri"/>
                <w:color w:val="000000"/>
                <w:sz w:val="18"/>
                <w:szCs w:val="18"/>
              </w:rPr>
            </w:pPr>
            <w:r>
              <w:rPr>
                <w:rFonts w:ascii="Calibri" w:hAnsi="Calibri" w:cs="Calibri"/>
                <w:b/>
                <w:bCs/>
                <w:color w:val="000000"/>
                <w:sz w:val="18"/>
                <w:szCs w:val="18"/>
              </w:rPr>
              <w:t>-</w:t>
            </w:r>
            <w:r w:rsidR="001151DC" w:rsidRPr="00B84530">
              <w:rPr>
                <w:rFonts w:ascii="Calibri" w:hAnsi="Calibri" w:cs="Calibri"/>
                <w:b/>
                <w:bCs/>
                <w:color w:val="000000"/>
                <w:sz w:val="18"/>
                <w:szCs w:val="18"/>
              </w:rPr>
              <w:t>bez</w:t>
            </w:r>
            <w:r w:rsidR="001151DC" w:rsidRPr="001151DC">
              <w:rPr>
                <w:rFonts w:ascii="Calibri" w:hAnsi="Calibri" w:cs="Calibri"/>
                <w:color w:val="000000"/>
                <w:sz w:val="18"/>
                <w:szCs w:val="18"/>
              </w:rPr>
              <w:t xml:space="preserve"> kosztów konfiguracji kursów e-learningowych</w:t>
            </w:r>
            <w:r w:rsidR="00F0022C">
              <w:rPr>
                <w:rFonts w:ascii="Calibri" w:hAnsi="Calibri" w:cs="Calibri"/>
                <w:color w:val="000000"/>
                <w:sz w:val="18"/>
                <w:szCs w:val="18"/>
              </w:rPr>
              <w:t>, testów i certyfikatów</w:t>
            </w:r>
            <w:r w:rsidR="001151DC" w:rsidRPr="001151DC">
              <w:rPr>
                <w:rFonts w:ascii="Calibri" w:hAnsi="Calibri" w:cs="Calibri"/>
                <w:color w:val="000000"/>
                <w:sz w:val="18"/>
                <w:szCs w:val="18"/>
              </w:rPr>
              <w:t xml:space="preserve"> na platformie NAVOICA</w:t>
            </w:r>
          </w:p>
          <w:p w14:paraId="2A50F71C" w14:textId="442B9FFE" w:rsidR="00FA2D44" w:rsidRDefault="00B84530" w:rsidP="00CD1D83">
            <w:pPr>
              <w:suppressAutoHyphens/>
              <w:spacing w:after="40" w:line="312" w:lineRule="auto"/>
              <w:ind w:right="35"/>
              <w:rPr>
                <w:rFonts w:ascii="Calibri" w:hAnsi="Calibri" w:cs="Calibri"/>
                <w:color w:val="000000"/>
                <w:sz w:val="18"/>
                <w:szCs w:val="18"/>
              </w:rPr>
            </w:pPr>
            <w:r>
              <w:rPr>
                <w:rFonts w:ascii="Calibri" w:hAnsi="Calibri" w:cs="Calibri"/>
                <w:color w:val="000000"/>
                <w:sz w:val="18"/>
                <w:szCs w:val="18"/>
              </w:rPr>
              <w:t>oraz</w:t>
            </w:r>
          </w:p>
          <w:p w14:paraId="66ACEAB8" w14:textId="6439A356" w:rsidR="00FA2D44" w:rsidRPr="001151DC" w:rsidRDefault="00B84530" w:rsidP="00CD1D83">
            <w:pPr>
              <w:suppressAutoHyphens/>
              <w:spacing w:after="40" w:line="312" w:lineRule="auto"/>
              <w:ind w:right="35"/>
              <w:rPr>
                <w:rFonts w:ascii="Calibri" w:hAnsi="Calibri" w:cs="Calibri"/>
                <w:sz w:val="18"/>
                <w:szCs w:val="18"/>
              </w:rPr>
            </w:pPr>
            <w:r>
              <w:rPr>
                <w:rFonts w:ascii="Calibri" w:hAnsi="Calibri" w:cs="Calibri"/>
                <w:b/>
                <w:bCs/>
                <w:color w:val="000000"/>
                <w:sz w:val="18"/>
                <w:szCs w:val="18"/>
              </w:rPr>
              <w:t>-</w:t>
            </w:r>
            <w:r w:rsidR="00FA2D44" w:rsidRPr="00B84530">
              <w:rPr>
                <w:rFonts w:ascii="Calibri" w:hAnsi="Calibri" w:cs="Calibri"/>
                <w:b/>
                <w:bCs/>
                <w:color w:val="000000"/>
                <w:sz w:val="18"/>
                <w:szCs w:val="18"/>
              </w:rPr>
              <w:t>bez</w:t>
            </w:r>
            <w:r w:rsidR="00FA2D44">
              <w:rPr>
                <w:rFonts w:ascii="Calibri" w:hAnsi="Calibri" w:cs="Calibri"/>
                <w:color w:val="000000"/>
                <w:sz w:val="18"/>
                <w:szCs w:val="18"/>
              </w:rPr>
              <w:t xml:space="preserve"> lektora</w:t>
            </w:r>
          </w:p>
        </w:tc>
        <w:tc>
          <w:tcPr>
            <w:tcW w:w="3828" w:type="dxa"/>
            <w:vMerge w:val="restart"/>
          </w:tcPr>
          <w:p w14:paraId="12B571D5" w14:textId="1FE62CEA" w:rsidR="00F922B6" w:rsidRPr="00326993" w:rsidRDefault="00F922B6" w:rsidP="00F922B6">
            <w:pPr>
              <w:suppressAutoHyphens/>
              <w:spacing w:after="40" w:line="312" w:lineRule="auto"/>
              <w:ind w:right="423"/>
              <w:rPr>
                <w:rFonts w:ascii="Calibri" w:hAnsi="Calibri" w:cs="Calibri"/>
                <w:sz w:val="18"/>
                <w:szCs w:val="18"/>
              </w:rPr>
            </w:pPr>
            <w:r w:rsidRPr="00326993">
              <w:rPr>
                <w:rFonts w:ascii="Calibri" w:hAnsi="Calibri" w:cs="Calibri"/>
                <w:color w:val="000000"/>
                <w:sz w:val="18"/>
                <w:szCs w:val="18"/>
              </w:rPr>
              <w:t>Kurs wytworzony w dostępnym na rynku narzędziu (specyfikacja opisana w SOPZ); aktywna mapa kursu; słownik pojęć, dedykowana grafika (</w:t>
            </w:r>
            <w:proofErr w:type="spellStart"/>
            <w:r w:rsidRPr="00326993">
              <w:rPr>
                <w:rFonts w:ascii="Calibri" w:hAnsi="Calibri" w:cs="Calibri"/>
                <w:color w:val="000000"/>
                <w:sz w:val="18"/>
                <w:szCs w:val="18"/>
              </w:rPr>
              <w:t>stockowa</w:t>
            </w:r>
            <w:proofErr w:type="spellEnd"/>
            <w:r w:rsidRPr="00326993">
              <w:rPr>
                <w:rFonts w:ascii="Calibri" w:hAnsi="Calibri" w:cs="Calibri"/>
                <w:color w:val="000000"/>
                <w:sz w:val="18"/>
                <w:szCs w:val="18"/>
              </w:rPr>
              <w:t xml:space="preserve">); standardowy lub dedykowany layout kursu; koncepcja kursu (fabularyzacja, elementy </w:t>
            </w:r>
            <w:proofErr w:type="spellStart"/>
            <w:r w:rsidRPr="00326993">
              <w:rPr>
                <w:rFonts w:ascii="Calibri" w:hAnsi="Calibri" w:cs="Calibri"/>
                <w:color w:val="000000"/>
                <w:sz w:val="18"/>
                <w:szCs w:val="18"/>
              </w:rPr>
              <w:t>storytellingu</w:t>
            </w:r>
            <w:proofErr w:type="spellEnd"/>
            <w:r w:rsidRPr="00326993">
              <w:rPr>
                <w:rFonts w:ascii="Calibri" w:hAnsi="Calibri" w:cs="Calibri"/>
                <w:color w:val="000000"/>
                <w:sz w:val="18"/>
                <w:szCs w:val="18"/>
              </w:rPr>
              <w:t>, symulacje); scenariusz kursu; standardowe lub proste dedykowane quizy i ćwiczenia; elementy grywalizacji, standardowe testy; blokowanie ekranów (konieczność „</w:t>
            </w:r>
            <w:proofErr w:type="spellStart"/>
            <w:r w:rsidRPr="00326993">
              <w:rPr>
                <w:rFonts w:ascii="Calibri" w:hAnsi="Calibri" w:cs="Calibri"/>
                <w:color w:val="000000"/>
                <w:sz w:val="18"/>
                <w:szCs w:val="18"/>
              </w:rPr>
              <w:t>odklikania</w:t>
            </w:r>
            <w:proofErr w:type="spellEnd"/>
            <w:r w:rsidRPr="00326993">
              <w:rPr>
                <w:rFonts w:ascii="Calibri" w:hAnsi="Calibri" w:cs="Calibri"/>
                <w:color w:val="000000"/>
                <w:sz w:val="18"/>
                <w:szCs w:val="18"/>
              </w:rPr>
              <w:t>” wszystkich elementów ekranu, by przejść dalej), proste animacje; załączniki np. pliki PDF; różnorodne interaktywności</w:t>
            </w:r>
            <w:r w:rsidR="00FA2D44">
              <w:rPr>
                <w:rFonts w:ascii="Calibri" w:hAnsi="Calibri" w:cs="Calibri"/>
                <w:color w:val="000000"/>
                <w:sz w:val="18"/>
                <w:szCs w:val="18"/>
              </w:rPr>
              <w:t>.</w:t>
            </w:r>
          </w:p>
        </w:tc>
        <w:tc>
          <w:tcPr>
            <w:tcW w:w="1559" w:type="dxa"/>
            <w:vAlign w:val="center"/>
          </w:tcPr>
          <w:p w14:paraId="55DCBBD0" w14:textId="496F8292" w:rsidR="00F922B6" w:rsidRDefault="00326993" w:rsidP="00CD1D83">
            <w:pPr>
              <w:suppressAutoHyphens/>
              <w:spacing w:after="40" w:line="312" w:lineRule="auto"/>
              <w:ind w:right="423"/>
              <w:rPr>
                <w:rFonts w:ascii="Calibri" w:hAnsi="Calibri" w:cs="Calibri"/>
                <w:sz w:val="22"/>
                <w:szCs w:val="22"/>
              </w:rPr>
            </w:pPr>
            <w:r w:rsidRPr="00326993">
              <w:rPr>
                <w:rFonts w:ascii="Calibri" w:hAnsi="Calibri" w:cs="Calibri"/>
                <w:color w:val="000000"/>
                <w:sz w:val="18"/>
                <w:szCs w:val="18"/>
              </w:rPr>
              <w:t>Spełnia wymogi WCAG 2.1</w:t>
            </w:r>
            <w:r w:rsidR="008001B9">
              <w:rPr>
                <w:rFonts w:ascii="Calibri" w:hAnsi="Calibri" w:cs="Calibri"/>
                <w:color w:val="000000"/>
                <w:sz w:val="18"/>
                <w:szCs w:val="18"/>
              </w:rPr>
              <w:t xml:space="preserve"> na poziomie A</w:t>
            </w:r>
          </w:p>
        </w:tc>
        <w:tc>
          <w:tcPr>
            <w:tcW w:w="1359" w:type="dxa"/>
            <w:vAlign w:val="center"/>
          </w:tcPr>
          <w:p w14:paraId="101E06B0" w14:textId="26FC75CC" w:rsidR="00F922B6" w:rsidRDefault="00CD1D83" w:rsidP="00CD1D83">
            <w:pPr>
              <w:suppressAutoHyphens/>
              <w:spacing w:after="40" w:line="312" w:lineRule="auto"/>
              <w:ind w:right="61"/>
              <w:jc w:val="center"/>
              <w:rPr>
                <w:rFonts w:ascii="Calibri" w:hAnsi="Calibri" w:cs="Calibri"/>
                <w:sz w:val="22"/>
                <w:szCs w:val="22"/>
              </w:rPr>
            </w:pPr>
            <w:r w:rsidRPr="00CD1D83">
              <w:rPr>
                <w:rFonts w:ascii="Calibri" w:hAnsi="Calibri" w:cs="Calibri"/>
                <w:color w:val="000000"/>
                <w:sz w:val="18"/>
                <w:szCs w:val="18"/>
              </w:rPr>
              <w:t>…………</w:t>
            </w:r>
            <w:r>
              <w:rPr>
                <w:rFonts w:ascii="Calibri" w:hAnsi="Calibri" w:cs="Calibri"/>
                <w:color w:val="000000"/>
                <w:sz w:val="18"/>
                <w:szCs w:val="18"/>
              </w:rPr>
              <w:br/>
            </w:r>
            <w:r w:rsidRPr="00CD1D83">
              <w:rPr>
                <w:rFonts w:ascii="Calibri" w:hAnsi="Calibri" w:cs="Calibri"/>
                <w:color w:val="000000"/>
                <w:sz w:val="18"/>
                <w:szCs w:val="18"/>
              </w:rPr>
              <w:t>zł netto</w:t>
            </w:r>
          </w:p>
        </w:tc>
        <w:tc>
          <w:tcPr>
            <w:tcW w:w="1379" w:type="dxa"/>
            <w:vAlign w:val="center"/>
          </w:tcPr>
          <w:p w14:paraId="35A4C0E6" w14:textId="036D140B" w:rsidR="00F922B6" w:rsidRDefault="00CD1D83" w:rsidP="00CD1D83">
            <w:pPr>
              <w:suppressAutoHyphens/>
              <w:spacing w:after="40" w:line="312" w:lineRule="auto"/>
              <w:ind w:right="29"/>
              <w:jc w:val="center"/>
              <w:rPr>
                <w:rFonts w:ascii="Calibri" w:hAnsi="Calibri" w:cs="Calibri"/>
                <w:sz w:val="22"/>
                <w:szCs w:val="22"/>
              </w:rPr>
            </w:pPr>
            <w:r w:rsidRPr="00CD1D83">
              <w:rPr>
                <w:rFonts w:ascii="Calibri" w:hAnsi="Calibri" w:cs="Calibri"/>
                <w:color w:val="000000"/>
                <w:sz w:val="18"/>
                <w:szCs w:val="18"/>
              </w:rPr>
              <w:t>…………</w:t>
            </w:r>
            <w:r>
              <w:rPr>
                <w:rFonts w:ascii="Calibri" w:hAnsi="Calibri" w:cs="Calibri"/>
                <w:color w:val="000000"/>
                <w:sz w:val="18"/>
                <w:szCs w:val="18"/>
              </w:rPr>
              <w:br/>
            </w:r>
            <w:r w:rsidRPr="00CD1D83">
              <w:rPr>
                <w:rFonts w:ascii="Calibri" w:hAnsi="Calibri" w:cs="Calibri"/>
                <w:color w:val="000000"/>
                <w:sz w:val="18"/>
                <w:szCs w:val="18"/>
              </w:rPr>
              <w:t xml:space="preserve">zł </w:t>
            </w:r>
            <w:r>
              <w:rPr>
                <w:rFonts w:ascii="Calibri" w:hAnsi="Calibri" w:cs="Calibri"/>
                <w:color w:val="000000"/>
                <w:sz w:val="18"/>
                <w:szCs w:val="18"/>
              </w:rPr>
              <w:t>brutto</w:t>
            </w:r>
          </w:p>
        </w:tc>
      </w:tr>
      <w:tr w:rsidR="00B84530" w14:paraId="72A1AD91" w14:textId="77777777" w:rsidTr="00B84530">
        <w:trPr>
          <w:trHeight w:val="793"/>
        </w:trPr>
        <w:tc>
          <w:tcPr>
            <w:tcW w:w="1696" w:type="dxa"/>
            <w:vMerge/>
          </w:tcPr>
          <w:p w14:paraId="222FA19C" w14:textId="77777777" w:rsidR="00B84530" w:rsidRPr="00F0022C" w:rsidRDefault="00B84530" w:rsidP="00B84530">
            <w:pPr>
              <w:suppressAutoHyphens/>
              <w:spacing w:after="40" w:line="312" w:lineRule="auto"/>
              <w:ind w:right="35"/>
              <w:rPr>
                <w:rFonts w:ascii="Calibri" w:hAnsi="Calibri" w:cs="Calibri"/>
                <w:b/>
                <w:bCs/>
                <w:color w:val="000000"/>
                <w:sz w:val="18"/>
                <w:szCs w:val="18"/>
              </w:rPr>
            </w:pPr>
          </w:p>
        </w:tc>
        <w:tc>
          <w:tcPr>
            <w:tcW w:w="3828" w:type="dxa"/>
            <w:vMerge/>
          </w:tcPr>
          <w:p w14:paraId="1857B3B1" w14:textId="77777777" w:rsidR="00B84530" w:rsidRPr="00326993" w:rsidRDefault="00B84530" w:rsidP="00B84530">
            <w:pPr>
              <w:suppressAutoHyphens/>
              <w:spacing w:after="40" w:line="312" w:lineRule="auto"/>
              <w:ind w:right="423"/>
              <w:rPr>
                <w:rFonts w:ascii="Calibri" w:hAnsi="Calibri" w:cs="Calibri"/>
                <w:color w:val="000000"/>
                <w:sz w:val="18"/>
                <w:szCs w:val="18"/>
              </w:rPr>
            </w:pPr>
          </w:p>
        </w:tc>
        <w:tc>
          <w:tcPr>
            <w:tcW w:w="1559" w:type="dxa"/>
            <w:vAlign w:val="center"/>
          </w:tcPr>
          <w:p w14:paraId="779554DB" w14:textId="2DB8ED99" w:rsidR="00B84530" w:rsidRPr="00326993" w:rsidRDefault="00B84530" w:rsidP="00B84530">
            <w:pPr>
              <w:suppressAutoHyphens/>
              <w:spacing w:after="40" w:line="312" w:lineRule="auto"/>
              <w:ind w:right="423"/>
              <w:rPr>
                <w:rFonts w:ascii="Calibri" w:hAnsi="Calibri" w:cs="Calibri"/>
                <w:color w:val="000000"/>
                <w:sz w:val="18"/>
                <w:szCs w:val="18"/>
              </w:rPr>
            </w:pPr>
            <w:r w:rsidRPr="00326993">
              <w:rPr>
                <w:rFonts w:ascii="Calibri" w:hAnsi="Calibri" w:cs="Calibri"/>
                <w:color w:val="000000"/>
                <w:sz w:val="18"/>
                <w:szCs w:val="18"/>
              </w:rPr>
              <w:t>Spełnia wymogi WCAG 2.1</w:t>
            </w:r>
            <w:r>
              <w:rPr>
                <w:rFonts w:ascii="Calibri" w:hAnsi="Calibri" w:cs="Calibri"/>
                <w:color w:val="000000"/>
                <w:sz w:val="18"/>
                <w:szCs w:val="18"/>
              </w:rPr>
              <w:t xml:space="preserve"> na poziomie AA</w:t>
            </w:r>
          </w:p>
        </w:tc>
        <w:tc>
          <w:tcPr>
            <w:tcW w:w="1359" w:type="dxa"/>
            <w:vAlign w:val="center"/>
          </w:tcPr>
          <w:p w14:paraId="36E5414E" w14:textId="2A7FC0BA" w:rsidR="00B84530" w:rsidRPr="00CD1D83" w:rsidRDefault="00B84530" w:rsidP="00B84530">
            <w:pPr>
              <w:suppressAutoHyphens/>
              <w:spacing w:after="40" w:line="312" w:lineRule="auto"/>
              <w:ind w:right="61"/>
              <w:jc w:val="center"/>
              <w:rPr>
                <w:rFonts w:ascii="Calibri" w:hAnsi="Calibri" w:cs="Calibri"/>
                <w:color w:val="000000"/>
                <w:sz w:val="18"/>
                <w:szCs w:val="18"/>
              </w:rPr>
            </w:pPr>
            <w:r w:rsidRPr="00CD1D83">
              <w:rPr>
                <w:rFonts w:ascii="Calibri" w:hAnsi="Calibri" w:cs="Calibri"/>
                <w:color w:val="000000"/>
                <w:sz w:val="18"/>
                <w:szCs w:val="18"/>
              </w:rPr>
              <w:t>…………</w:t>
            </w:r>
            <w:r>
              <w:rPr>
                <w:rFonts w:ascii="Calibri" w:hAnsi="Calibri" w:cs="Calibri"/>
                <w:color w:val="000000"/>
                <w:sz w:val="18"/>
                <w:szCs w:val="18"/>
              </w:rPr>
              <w:br/>
            </w:r>
            <w:r w:rsidRPr="00CD1D83">
              <w:rPr>
                <w:rFonts w:ascii="Calibri" w:hAnsi="Calibri" w:cs="Calibri"/>
                <w:color w:val="000000"/>
                <w:sz w:val="18"/>
                <w:szCs w:val="18"/>
              </w:rPr>
              <w:t>zł netto</w:t>
            </w:r>
          </w:p>
        </w:tc>
        <w:tc>
          <w:tcPr>
            <w:tcW w:w="1379" w:type="dxa"/>
            <w:vAlign w:val="center"/>
          </w:tcPr>
          <w:p w14:paraId="14072EF8" w14:textId="0211779D" w:rsidR="00B84530" w:rsidRPr="00CD1D83" w:rsidRDefault="00B84530" w:rsidP="00B84530">
            <w:pPr>
              <w:suppressAutoHyphens/>
              <w:spacing w:after="40" w:line="312" w:lineRule="auto"/>
              <w:ind w:right="29"/>
              <w:jc w:val="center"/>
              <w:rPr>
                <w:rFonts w:ascii="Calibri" w:hAnsi="Calibri" w:cs="Calibri"/>
                <w:color w:val="000000"/>
                <w:sz w:val="18"/>
                <w:szCs w:val="18"/>
              </w:rPr>
            </w:pPr>
            <w:r w:rsidRPr="00CD1D83">
              <w:rPr>
                <w:rFonts w:ascii="Calibri" w:hAnsi="Calibri" w:cs="Calibri"/>
                <w:color w:val="000000"/>
                <w:sz w:val="18"/>
                <w:szCs w:val="18"/>
              </w:rPr>
              <w:t>…………</w:t>
            </w:r>
            <w:r>
              <w:rPr>
                <w:rFonts w:ascii="Calibri" w:hAnsi="Calibri" w:cs="Calibri"/>
                <w:color w:val="000000"/>
                <w:sz w:val="18"/>
                <w:szCs w:val="18"/>
              </w:rPr>
              <w:br/>
            </w:r>
            <w:r w:rsidRPr="00CD1D83">
              <w:rPr>
                <w:rFonts w:ascii="Calibri" w:hAnsi="Calibri" w:cs="Calibri"/>
                <w:color w:val="000000"/>
                <w:sz w:val="18"/>
                <w:szCs w:val="18"/>
              </w:rPr>
              <w:t xml:space="preserve">zł </w:t>
            </w:r>
            <w:r>
              <w:rPr>
                <w:rFonts w:ascii="Calibri" w:hAnsi="Calibri" w:cs="Calibri"/>
                <w:color w:val="000000"/>
                <w:sz w:val="18"/>
                <w:szCs w:val="18"/>
              </w:rPr>
              <w:t>brutto</w:t>
            </w:r>
          </w:p>
        </w:tc>
      </w:tr>
      <w:tr w:rsidR="00B84530" w14:paraId="40AF4155" w14:textId="77777777" w:rsidTr="00B84530">
        <w:trPr>
          <w:trHeight w:val="1883"/>
        </w:trPr>
        <w:tc>
          <w:tcPr>
            <w:tcW w:w="1696" w:type="dxa"/>
            <w:vMerge/>
          </w:tcPr>
          <w:p w14:paraId="0A6BE547" w14:textId="77777777" w:rsidR="00B84530" w:rsidRPr="00F0022C" w:rsidRDefault="00B84530" w:rsidP="00B84530">
            <w:pPr>
              <w:suppressAutoHyphens/>
              <w:spacing w:after="40" w:line="312" w:lineRule="auto"/>
              <w:ind w:right="35"/>
              <w:rPr>
                <w:rFonts w:ascii="Calibri" w:hAnsi="Calibri" w:cs="Calibri"/>
                <w:b/>
                <w:bCs/>
                <w:color w:val="000000"/>
                <w:sz w:val="18"/>
                <w:szCs w:val="18"/>
              </w:rPr>
            </w:pPr>
          </w:p>
        </w:tc>
        <w:tc>
          <w:tcPr>
            <w:tcW w:w="3828" w:type="dxa"/>
            <w:vMerge/>
          </w:tcPr>
          <w:p w14:paraId="68477FCD" w14:textId="77777777" w:rsidR="00B84530" w:rsidRPr="00326993" w:rsidRDefault="00B84530" w:rsidP="00B84530">
            <w:pPr>
              <w:suppressAutoHyphens/>
              <w:spacing w:after="40" w:line="312" w:lineRule="auto"/>
              <w:ind w:right="423"/>
              <w:rPr>
                <w:rFonts w:ascii="Calibri" w:hAnsi="Calibri" w:cs="Calibri"/>
                <w:color w:val="000000"/>
                <w:sz w:val="18"/>
                <w:szCs w:val="18"/>
              </w:rPr>
            </w:pPr>
          </w:p>
        </w:tc>
        <w:tc>
          <w:tcPr>
            <w:tcW w:w="1559" w:type="dxa"/>
            <w:vAlign w:val="center"/>
          </w:tcPr>
          <w:p w14:paraId="19FEBF5B" w14:textId="0A15D654" w:rsidR="00B84530" w:rsidRPr="00326993" w:rsidRDefault="00B84530" w:rsidP="00B84530">
            <w:pPr>
              <w:suppressAutoHyphens/>
              <w:spacing w:after="40" w:line="312" w:lineRule="auto"/>
              <w:ind w:right="423"/>
              <w:rPr>
                <w:rFonts w:ascii="Calibri" w:hAnsi="Calibri" w:cs="Calibri"/>
                <w:color w:val="000000"/>
                <w:sz w:val="18"/>
                <w:szCs w:val="18"/>
              </w:rPr>
            </w:pPr>
            <w:r>
              <w:rPr>
                <w:rFonts w:ascii="Calibri" w:hAnsi="Calibri" w:cs="Calibri"/>
                <w:color w:val="000000"/>
                <w:sz w:val="18"/>
                <w:szCs w:val="18"/>
              </w:rPr>
              <w:t>Nie spełnia</w:t>
            </w:r>
            <w:r w:rsidRPr="00326993">
              <w:rPr>
                <w:rFonts w:ascii="Calibri" w:hAnsi="Calibri" w:cs="Calibri"/>
                <w:color w:val="000000"/>
                <w:sz w:val="18"/>
                <w:szCs w:val="18"/>
              </w:rPr>
              <w:t xml:space="preserve"> wymog</w:t>
            </w:r>
            <w:r>
              <w:rPr>
                <w:rFonts w:ascii="Calibri" w:hAnsi="Calibri" w:cs="Calibri"/>
                <w:color w:val="000000"/>
                <w:sz w:val="18"/>
                <w:szCs w:val="18"/>
              </w:rPr>
              <w:t xml:space="preserve">ów </w:t>
            </w:r>
            <w:r w:rsidRPr="00326993">
              <w:rPr>
                <w:rFonts w:ascii="Calibri" w:hAnsi="Calibri" w:cs="Calibri"/>
                <w:color w:val="000000"/>
                <w:sz w:val="18"/>
                <w:szCs w:val="18"/>
              </w:rPr>
              <w:t>WCAG 2.1</w:t>
            </w:r>
          </w:p>
        </w:tc>
        <w:tc>
          <w:tcPr>
            <w:tcW w:w="1359" w:type="dxa"/>
            <w:vAlign w:val="center"/>
          </w:tcPr>
          <w:p w14:paraId="5CFFBE67" w14:textId="02CC1CFA" w:rsidR="00B84530" w:rsidRPr="00CD1D83" w:rsidRDefault="00B84530" w:rsidP="00B84530">
            <w:pPr>
              <w:suppressAutoHyphens/>
              <w:spacing w:after="40" w:line="312" w:lineRule="auto"/>
              <w:ind w:right="61"/>
              <w:jc w:val="center"/>
              <w:rPr>
                <w:rFonts w:ascii="Calibri" w:hAnsi="Calibri" w:cs="Calibri"/>
                <w:color w:val="000000"/>
                <w:sz w:val="18"/>
                <w:szCs w:val="18"/>
              </w:rPr>
            </w:pPr>
            <w:r w:rsidRPr="00CD1D83">
              <w:rPr>
                <w:rFonts w:ascii="Calibri" w:hAnsi="Calibri" w:cs="Calibri"/>
                <w:color w:val="000000"/>
                <w:sz w:val="18"/>
                <w:szCs w:val="18"/>
              </w:rPr>
              <w:t>…………</w:t>
            </w:r>
            <w:r>
              <w:rPr>
                <w:rFonts w:ascii="Calibri" w:hAnsi="Calibri" w:cs="Calibri"/>
                <w:color w:val="000000"/>
                <w:sz w:val="18"/>
                <w:szCs w:val="18"/>
              </w:rPr>
              <w:br/>
            </w:r>
            <w:r w:rsidRPr="00CD1D83">
              <w:rPr>
                <w:rFonts w:ascii="Calibri" w:hAnsi="Calibri" w:cs="Calibri"/>
                <w:color w:val="000000"/>
                <w:sz w:val="18"/>
                <w:szCs w:val="18"/>
              </w:rPr>
              <w:t>zł netto</w:t>
            </w:r>
          </w:p>
        </w:tc>
        <w:tc>
          <w:tcPr>
            <w:tcW w:w="1379" w:type="dxa"/>
            <w:vAlign w:val="center"/>
          </w:tcPr>
          <w:p w14:paraId="5A386609" w14:textId="6B8048BB" w:rsidR="00B84530" w:rsidRPr="00CD1D83" w:rsidRDefault="00B84530" w:rsidP="00B84530">
            <w:pPr>
              <w:suppressAutoHyphens/>
              <w:spacing w:after="40" w:line="312" w:lineRule="auto"/>
              <w:ind w:right="29"/>
              <w:jc w:val="center"/>
              <w:rPr>
                <w:rFonts w:ascii="Calibri" w:hAnsi="Calibri" w:cs="Calibri"/>
                <w:color w:val="000000"/>
                <w:sz w:val="18"/>
                <w:szCs w:val="18"/>
              </w:rPr>
            </w:pPr>
            <w:r w:rsidRPr="00CD1D83">
              <w:rPr>
                <w:rFonts w:ascii="Calibri" w:hAnsi="Calibri" w:cs="Calibri"/>
                <w:color w:val="000000"/>
                <w:sz w:val="18"/>
                <w:szCs w:val="18"/>
              </w:rPr>
              <w:t>…………</w:t>
            </w:r>
            <w:r>
              <w:rPr>
                <w:rFonts w:ascii="Calibri" w:hAnsi="Calibri" w:cs="Calibri"/>
                <w:color w:val="000000"/>
                <w:sz w:val="18"/>
                <w:szCs w:val="18"/>
              </w:rPr>
              <w:br/>
            </w:r>
            <w:r w:rsidRPr="00CD1D83">
              <w:rPr>
                <w:rFonts w:ascii="Calibri" w:hAnsi="Calibri" w:cs="Calibri"/>
                <w:color w:val="000000"/>
                <w:sz w:val="18"/>
                <w:szCs w:val="18"/>
              </w:rPr>
              <w:t xml:space="preserve">zł </w:t>
            </w:r>
            <w:r>
              <w:rPr>
                <w:rFonts w:ascii="Calibri" w:hAnsi="Calibri" w:cs="Calibri"/>
                <w:color w:val="000000"/>
                <w:sz w:val="18"/>
                <w:szCs w:val="18"/>
              </w:rPr>
              <w:t>brutto</w:t>
            </w:r>
          </w:p>
        </w:tc>
      </w:tr>
      <w:tr w:rsidR="00B84530" w14:paraId="4B28573A" w14:textId="2F70D42C" w:rsidTr="00B84530">
        <w:trPr>
          <w:trHeight w:val="2037"/>
        </w:trPr>
        <w:tc>
          <w:tcPr>
            <w:tcW w:w="1696" w:type="dxa"/>
            <w:vMerge w:val="restart"/>
          </w:tcPr>
          <w:p w14:paraId="687B25E1" w14:textId="77777777" w:rsidR="00B84530" w:rsidRPr="008001B9" w:rsidRDefault="00B84530" w:rsidP="00B84530">
            <w:pPr>
              <w:suppressAutoHyphens/>
              <w:spacing w:after="40" w:line="312" w:lineRule="auto"/>
              <w:ind w:right="35"/>
              <w:rPr>
                <w:rFonts w:ascii="Calibri" w:hAnsi="Calibri" w:cs="Calibri"/>
                <w:b/>
                <w:bCs/>
                <w:color w:val="000000"/>
                <w:sz w:val="18"/>
                <w:szCs w:val="18"/>
              </w:rPr>
            </w:pPr>
            <w:r w:rsidRPr="008001B9">
              <w:rPr>
                <w:rFonts w:ascii="Calibri" w:hAnsi="Calibri" w:cs="Calibri"/>
                <w:b/>
                <w:bCs/>
                <w:color w:val="000000"/>
                <w:sz w:val="18"/>
                <w:szCs w:val="18"/>
              </w:rPr>
              <w:lastRenderedPageBreak/>
              <w:t xml:space="preserve">Kurs SCORM 1.2  </w:t>
            </w:r>
            <w:r w:rsidRPr="008001B9">
              <w:rPr>
                <w:rFonts w:ascii="Calibri" w:hAnsi="Calibri" w:cs="Calibri"/>
                <w:b/>
                <w:bCs/>
                <w:color w:val="000000"/>
                <w:sz w:val="18"/>
                <w:szCs w:val="18"/>
              </w:rPr>
              <w:br/>
              <w:t xml:space="preserve">w wersji zaawansowanej </w:t>
            </w:r>
          </w:p>
          <w:p w14:paraId="7831F8C5" w14:textId="77777777" w:rsidR="00B84530" w:rsidRDefault="00B84530" w:rsidP="00B84530">
            <w:pPr>
              <w:suppressAutoHyphens/>
              <w:spacing w:after="40" w:line="312" w:lineRule="auto"/>
              <w:ind w:right="35"/>
              <w:rPr>
                <w:rFonts w:ascii="Calibri" w:hAnsi="Calibri" w:cs="Calibri"/>
                <w:color w:val="000000"/>
                <w:sz w:val="18"/>
                <w:szCs w:val="18"/>
              </w:rPr>
            </w:pPr>
          </w:p>
          <w:p w14:paraId="2AD0A7DD" w14:textId="77777777" w:rsidR="00B84530" w:rsidRDefault="00B84530" w:rsidP="00B84530">
            <w:pPr>
              <w:suppressAutoHyphens/>
              <w:spacing w:after="40" w:line="312" w:lineRule="auto"/>
              <w:ind w:right="35"/>
              <w:rPr>
                <w:rFonts w:ascii="Calibri" w:hAnsi="Calibri" w:cs="Calibri"/>
                <w:color w:val="000000"/>
                <w:sz w:val="18"/>
                <w:szCs w:val="18"/>
              </w:rPr>
            </w:pPr>
            <w:r>
              <w:rPr>
                <w:rFonts w:ascii="Calibri" w:hAnsi="Calibri" w:cs="Calibri"/>
                <w:b/>
                <w:bCs/>
                <w:color w:val="000000"/>
                <w:sz w:val="18"/>
                <w:szCs w:val="18"/>
              </w:rPr>
              <w:t>-</w:t>
            </w:r>
            <w:r w:rsidRPr="00B84530">
              <w:rPr>
                <w:rFonts w:ascii="Calibri" w:hAnsi="Calibri" w:cs="Calibri"/>
                <w:b/>
                <w:bCs/>
                <w:color w:val="000000"/>
                <w:sz w:val="18"/>
                <w:szCs w:val="18"/>
              </w:rPr>
              <w:t>bez</w:t>
            </w:r>
            <w:r w:rsidRPr="001151DC">
              <w:rPr>
                <w:rFonts w:ascii="Calibri" w:hAnsi="Calibri" w:cs="Calibri"/>
                <w:color w:val="000000"/>
                <w:sz w:val="18"/>
                <w:szCs w:val="18"/>
              </w:rPr>
              <w:t xml:space="preserve"> kosztów konfiguracji kursów e-learningowych</w:t>
            </w:r>
            <w:r>
              <w:rPr>
                <w:rFonts w:ascii="Calibri" w:hAnsi="Calibri" w:cs="Calibri"/>
                <w:color w:val="000000"/>
                <w:sz w:val="18"/>
                <w:szCs w:val="18"/>
              </w:rPr>
              <w:t>, testów i certyfikatów</w:t>
            </w:r>
            <w:r w:rsidRPr="001151DC">
              <w:rPr>
                <w:rFonts w:ascii="Calibri" w:hAnsi="Calibri" w:cs="Calibri"/>
                <w:color w:val="000000"/>
                <w:sz w:val="18"/>
                <w:szCs w:val="18"/>
              </w:rPr>
              <w:t xml:space="preserve"> na platformie NAVOICA</w:t>
            </w:r>
          </w:p>
          <w:p w14:paraId="21C487B4" w14:textId="77777777" w:rsidR="00B84530" w:rsidRDefault="00B84530" w:rsidP="00B84530">
            <w:pPr>
              <w:suppressAutoHyphens/>
              <w:spacing w:after="40" w:line="312" w:lineRule="auto"/>
              <w:ind w:right="35"/>
              <w:rPr>
                <w:rFonts w:ascii="Calibri" w:hAnsi="Calibri" w:cs="Calibri"/>
                <w:color w:val="000000"/>
                <w:sz w:val="18"/>
                <w:szCs w:val="18"/>
              </w:rPr>
            </w:pPr>
            <w:r>
              <w:rPr>
                <w:rFonts w:ascii="Calibri" w:hAnsi="Calibri" w:cs="Calibri"/>
                <w:color w:val="000000"/>
                <w:sz w:val="18"/>
                <w:szCs w:val="18"/>
              </w:rPr>
              <w:t>oraz</w:t>
            </w:r>
          </w:p>
          <w:p w14:paraId="1A0DF811" w14:textId="0B96C3A2" w:rsidR="00B84530" w:rsidRPr="00CD1D83" w:rsidRDefault="00B84530" w:rsidP="00B84530">
            <w:pPr>
              <w:suppressAutoHyphens/>
              <w:spacing w:after="40" w:line="312" w:lineRule="auto"/>
              <w:ind w:right="35"/>
              <w:rPr>
                <w:rFonts w:ascii="Calibri" w:hAnsi="Calibri" w:cs="Calibri"/>
                <w:sz w:val="18"/>
                <w:szCs w:val="18"/>
              </w:rPr>
            </w:pPr>
            <w:r>
              <w:rPr>
                <w:rFonts w:ascii="Calibri" w:hAnsi="Calibri" w:cs="Calibri"/>
                <w:b/>
                <w:bCs/>
                <w:color w:val="000000"/>
                <w:sz w:val="18"/>
                <w:szCs w:val="18"/>
              </w:rPr>
              <w:t>-</w:t>
            </w:r>
            <w:r w:rsidRPr="00B84530">
              <w:rPr>
                <w:rFonts w:ascii="Calibri" w:hAnsi="Calibri" w:cs="Calibri"/>
                <w:b/>
                <w:bCs/>
                <w:color w:val="000000"/>
                <w:sz w:val="18"/>
                <w:szCs w:val="18"/>
              </w:rPr>
              <w:t>bez</w:t>
            </w:r>
            <w:r>
              <w:rPr>
                <w:rFonts w:ascii="Calibri" w:hAnsi="Calibri" w:cs="Calibri"/>
                <w:color w:val="000000"/>
                <w:sz w:val="18"/>
                <w:szCs w:val="18"/>
              </w:rPr>
              <w:t xml:space="preserve"> lektora</w:t>
            </w:r>
          </w:p>
        </w:tc>
        <w:tc>
          <w:tcPr>
            <w:tcW w:w="3828" w:type="dxa"/>
            <w:vMerge w:val="restart"/>
          </w:tcPr>
          <w:p w14:paraId="24F256AE" w14:textId="5C55E1D3" w:rsidR="00B84530" w:rsidRDefault="00B84530" w:rsidP="00B84530">
            <w:pPr>
              <w:suppressAutoHyphens/>
              <w:spacing w:after="40" w:line="312" w:lineRule="auto"/>
              <w:ind w:right="423"/>
              <w:rPr>
                <w:rFonts w:ascii="Calibri" w:hAnsi="Calibri" w:cs="Calibri"/>
                <w:sz w:val="22"/>
                <w:szCs w:val="22"/>
              </w:rPr>
            </w:pPr>
            <w:r w:rsidRPr="00CD1D83">
              <w:rPr>
                <w:rFonts w:ascii="Calibri" w:hAnsi="Calibri" w:cs="Calibri"/>
                <w:color w:val="000000"/>
                <w:sz w:val="18"/>
                <w:szCs w:val="18"/>
              </w:rPr>
              <w:t xml:space="preserve">Kurs wytworzony w dostępnym na rynku narzędziu (specyfikacja opisana w SOPZ); aktywna mapa kursu; słownik pojęć; kurs wprowadza narrację opartą o scenki, </w:t>
            </w:r>
            <w:proofErr w:type="spellStart"/>
            <w:r w:rsidRPr="00CD1D83">
              <w:rPr>
                <w:rFonts w:ascii="Calibri" w:hAnsi="Calibri" w:cs="Calibri"/>
                <w:color w:val="000000"/>
                <w:sz w:val="18"/>
                <w:szCs w:val="18"/>
              </w:rPr>
              <w:t>case</w:t>
            </w:r>
            <w:proofErr w:type="spellEnd"/>
            <w:r w:rsidRPr="00CD1D83">
              <w:rPr>
                <w:rFonts w:ascii="Calibri" w:hAnsi="Calibri" w:cs="Calibri"/>
                <w:color w:val="000000"/>
                <w:sz w:val="18"/>
                <w:szCs w:val="18"/>
              </w:rPr>
              <w:t xml:space="preserve"> </w:t>
            </w:r>
            <w:proofErr w:type="spellStart"/>
            <w:r w:rsidRPr="00CD1D83">
              <w:rPr>
                <w:rFonts w:ascii="Calibri" w:hAnsi="Calibri" w:cs="Calibri"/>
                <w:color w:val="000000"/>
                <w:sz w:val="18"/>
                <w:szCs w:val="18"/>
              </w:rPr>
              <w:t>study</w:t>
            </w:r>
            <w:proofErr w:type="spellEnd"/>
            <w:r w:rsidRPr="00CD1D83">
              <w:rPr>
                <w:rFonts w:ascii="Calibri" w:hAnsi="Calibri" w:cs="Calibri"/>
                <w:color w:val="000000"/>
                <w:sz w:val="18"/>
                <w:szCs w:val="18"/>
              </w:rPr>
              <w:t xml:space="preserve">, rozbudowane ćwiczenia; dedykowana grafika lub stworzenie dedykowanych grafik do kursu; dedykowany, niestandardowy layout kursu; koncepcja kursu (fabularyzacja, elementy </w:t>
            </w:r>
            <w:proofErr w:type="spellStart"/>
            <w:r w:rsidRPr="00CD1D83">
              <w:rPr>
                <w:rFonts w:ascii="Calibri" w:hAnsi="Calibri" w:cs="Calibri"/>
                <w:color w:val="000000"/>
                <w:sz w:val="18"/>
                <w:szCs w:val="18"/>
              </w:rPr>
              <w:t>storytellingu</w:t>
            </w:r>
            <w:proofErr w:type="spellEnd"/>
            <w:r w:rsidRPr="00CD1D83">
              <w:rPr>
                <w:rFonts w:ascii="Calibri" w:hAnsi="Calibri" w:cs="Calibri"/>
                <w:color w:val="000000"/>
                <w:sz w:val="18"/>
                <w:szCs w:val="18"/>
              </w:rPr>
              <w:t>, symulacje, interaktywne animacje); scenariusz kursu; elementy grywalizacji; dedykowane testy, ankiety, formularze, kwestionariusze; załącznik, np. pliki PDF; zaawansowane interaktywności; blokowanie ekranów (konieczność „</w:t>
            </w:r>
            <w:proofErr w:type="spellStart"/>
            <w:r w:rsidRPr="00CD1D83">
              <w:rPr>
                <w:rFonts w:ascii="Calibri" w:hAnsi="Calibri" w:cs="Calibri"/>
                <w:color w:val="000000"/>
                <w:sz w:val="18"/>
                <w:szCs w:val="18"/>
              </w:rPr>
              <w:t>odklikania</w:t>
            </w:r>
            <w:proofErr w:type="spellEnd"/>
            <w:r w:rsidRPr="00CD1D83">
              <w:rPr>
                <w:rFonts w:ascii="Calibri" w:hAnsi="Calibri" w:cs="Calibri"/>
                <w:color w:val="000000"/>
                <w:sz w:val="18"/>
                <w:szCs w:val="18"/>
              </w:rPr>
              <w:t>” wszystkich elementów ekranu, by przejść dalej).</w:t>
            </w:r>
          </w:p>
        </w:tc>
        <w:tc>
          <w:tcPr>
            <w:tcW w:w="1559" w:type="dxa"/>
            <w:vAlign w:val="center"/>
          </w:tcPr>
          <w:p w14:paraId="7FF41504" w14:textId="53231FA0" w:rsidR="00B84530" w:rsidRDefault="00B84530" w:rsidP="00B84530">
            <w:pPr>
              <w:suppressAutoHyphens/>
              <w:spacing w:after="40" w:line="312" w:lineRule="auto"/>
              <w:ind w:right="423"/>
              <w:rPr>
                <w:rFonts w:ascii="Calibri" w:hAnsi="Calibri" w:cs="Calibri"/>
                <w:sz w:val="22"/>
                <w:szCs w:val="22"/>
              </w:rPr>
            </w:pPr>
            <w:r w:rsidRPr="00326993">
              <w:rPr>
                <w:rFonts w:ascii="Calibri" w:hAnsi="Calibri" w:cs="Calibri"/>
                <w:color w:val="000000"/>
                <w:sz w:val="18"/>
                <w:szCs w:val="18"/>
              </w:rPr>
              <w:t>Spełnia wymogi WCAG 2.1</w:t>
            </w:r>
            <w:r>
              <w:rPr>
                <w:rFonts w:ascii="Calibri" w:hAnsi="Calibri" w:cs="Calibri"/>
                <w:color w:val="000000"/>
                <w:sz w:val="18"/>
                <w:szCs w:val="18"/>
              </w:rPr>
              <w:t xml:space="preserve"> </w:t>
            </w:r>
            <w:r>
              <w:rPr>
                <w:rFonts w:ascii="Calibri" w:hAnsi="Calibri" w:cs="Calibri"/>
                <w:color w:val="000000"/>
                <w:sz w:val="18"/>
                <w:szCs w:val="18"/>
              </w:rPr>
              <w:br/>
              <w:t>na poziomie A</w:t>
            </w:r>
          </w:p>
        </w:tc>
        <w:tc>
          <w:tcPr>
            <w:tcW w:w="1359" w:type="dxa"/>
            <w:vAlign w:val="center"/>
          </w:tcPr>
          <w:p w14:paraId="51D7496A" w14:textId="390447E1" w:rsidR="00B84530" w:rsidRDefault="00B84530" w:rsidP="00B84530">
            <w:pPr>
              <w:suppressAutoHyphens/>
              <w:spacing w:after="40" w:line="312" w:lineRule="auto"/>
              <w:jc w:val="center"/>
              <w:rPr>
                <w:rFonts w:ascii="Calibri" w:hAnsi="Calibri" w:cs="Calibri"/>
                <w:sz w:val="22"/>
                <w:szCs w:val="22"/>
              </w:rPr>
            </w:pPr>
            <w:r w:rsidRPr="00CD1D83">
              <w:rPr>
                <w:rFonts w:ascii="Calibri" w:hAnsi="Calibri" w:cs="Calibri"/>
                <w:color w:val="000000"/>
                <w:sz w:val="18"/>
                <w:szCs w:val="18"/>
              </w:rPr>
              <w:t>…………</w:t>
            </w:r>
            <w:r>
              <w:rPr>
                <w:rFonts w:ascii="Calibri" w:hAnsi="Calibri" w:cs="Calibri"/>
                <w:color w:val="000000"/>
                <w:sz w:val="18"/>
                <w:szCs w:val="18"/>
              </w:rPr>
              <w:br/>
            </w:r>
            <w:r w:rsidRPr="00CD1D83">
              <w:rPr>
                <w:rFonts w:ascii="Calibri" w:hAnsi="Calibri" w:cs="Calibri"/>
                <w:color w:val="000000"/>
                <w:sz w:val="18"/>
                <w:szCs w:val="18"/>
              </w:rPr>
              <w:t>zł netto</w:t>
            </w:r>
          </w:p>
        </w:tc>
        <w:tc>
          <w:tcPr>
            <w:tcW w:w="1379" w:type="dxa"/>
            <w:vAlign w:val="center"/>
          </w:tcPr>
          <w:p w14:paraId="168860B2" w14:textId="74464B1E" w:rsidR="00B84530" w:rsidRDefault="00B84530" w:rsidP="00B84530">
            <w:pPr>
              <w:suppressAutoHyphens/>
              <w:spacing w:after="40" w:line="312" w:lineRule="auto"/>
              <w:jc w:val="center"/>
              <w:rPr>
                <w:rFonts w:ascii="Calibri" w:hAnsi="Calibri" w:cs="Calibri"/>
                <w:sz w:val="22"/>
                <w:szCs w:val="22"/>
              </w:rPr>
            </w:pPr>
            <w:r w:rsidRPr="00CD1D83">
              <w:rPr>
                <w:rFonts w:ascii="Calibri" w:hAnsi="Calibri" w:cs="Calibri"/>
                <w:color w:val="000000"/>
                <w:sz w:val="18"/>
                <w:szCs w:val="18"/>
              </w:rPr>
              <w:t>…………</w:t>
            </w:r>
            <w:r>
              <w:rPr>
                <w:rFonts w:ascii="Calibri" w:hAnsi="Calibri" w:cs="Calibri"/>
                <w:color w:val="000000"/>
                <w:sz w:val="18"/>
                <w:szCs w:val="18"/>
              </w:rPr>
              <w:br/>
            </w:r>
            <w:r w:rsidRPr="00CD1D83">
              <w:rPr>
                <w:rFonts w:ascii="Calibri" w:hAnsi="Calibri" w:cs="Calibri"/>
                <w:color w:val="000000"/>
                <w:sz w:val="18"/>
                <w:szCs w:val="18"/>
              </w:rPr>
              <w:t xml:space="preserve">zł </w:t>
            </w:r>
            <w:r>
              <w:rPr>
                <w:rFonts w:ascii="Calibri" w:hAnsi="Calibri" w:cs="Calibri"/>
                <w:color w:val="000000"/>
                <w:sz w:val="18"/>
                <w:szCs w:val="18"/>
              </w:rPr>
              <w:t>brutto</w:t>
            </w:r>
          </w:p>
        </w:tc>
      </w:tr>
      <w:tr w:rsidR="00B84530" w14:paraId="32A37617" w14:textId="77777777" w:rsidTr="00B84530">
        <w:trPr>
          <w:trHeight w:val="1825"/>
        </w:trPr>
        <w:tc>
          <w:tcPr>
            <w:tcW w:w="1696" w:type="dxa"/>
            <w:vMerge/>
          </w:tcPr>
          <w:p w14:paraId="751DBC03" w14:textId="77777777" w:rsidR="00B84530" w:rsidRPr="008001B9" w:rsidRDefault="00B84530" w:rsidP="00B84530">
            <w:pPr>
              <w:suppressAutoHyphens/>
              <w:spacing w:after="40" w:line="312" w:lineRule="auto"/>
              <w:ind w:right="35"/>
              <w:rPr>
                <w:rFonts w:ascii="Calibri" w:hAnsi="Calibri" w:cs="Calibri"/>
                <w:b/>
                <w:bCs/>
                <w:color w:val="000000"/>
                <w:sz w:val="18"/>
                <w:szCs w:val="18"/>
              </w:rPr>
            </w:pPr>
          </w:p>
        </w:tc>
        <w:tc>
          <w:tcPr>
            <w:tcW w:w="3828" w:type="dxa"/>
            <w:vMerge/>
          </w:tcPr>
          <w:p w14:paraId="10C2BDA6" w14:textId="77777777" w:rsidR="00B84530" w:rsidRPr="00CD1D83" w:rsidRDefault="00B84530" w:rsidP="00B84530">
            <w:pPr>
              <w:suppressAutoHyphens/>
              <w:spacing w:after="40" w:line="312" w:lineRule="auto"/>
              <w:ind w:right="423"/>
              <w:rPr>
                <w:rFonts w:ascii="Calibri" w:hAnsi="Calibri" w:cs="Calibri"/>
                <w:color w:val="000000"/>
                <w:sz w:val="18"/>
                <w:szCs w:val="18"/>
              </w:rPr>
            </w:pPr>
          </w:p>
        </w:tc>
        <w:tc>
          <w:tcPr>
            <w:tcW w:w="1559" w:type="dxa"/>
            <w:vAlign w:val="center"/>
          </w:tcPr>
          <w:p w14:paraId="19F234D7" w14:textId="39B41C1A" w:rsidR="00B84530" w:rsidRPr="00326993" w:rsidRDefault="00B84530" w:rsidP="00B84530">
            <w:pPr>
              <w:suppressAutoHyphens/>
              <w:spacing w:after="40" w:line="312" w:lineRule="auto"/>
              <w:ind w:right="423"/>
              <w:rPr>
                <w:rFonts w:ascii="Calibri" w:hAnsi="Calibri" w:cs="Calibri"/>
                <w:color w:val="000000"/>
                <w:sz w:val="18"/>
                <w:szCs w:val="18"/>
              </w:rPr>
            </w:pPr>
            <w:r w:rsidRPr="00326993">
              <w:rPr>
                <w:rFonts w:ascii="Calibri" w:hAnsi="Calibri" w:cs="Calibri"/>
                <w:color w:val="000000"/>
                <w:sz w:val="18"/>
                <w:szCs w:val="18"/>
              </w:rPr>
              <w:t>Spełnia wymogi WCAG 2.1</w:t>
            </w:r>
            <w:r>
              <w:rPr>
                <w:rFonts w:ascii="Calibri" w:hAnsi="Calibri" w:cs="Calibri"/>
                <w:color w:val="000000"/>
                <w:sz w:val="18"/>
                <w:szCs w:val="18"/>
              </w:rPr>
              <w:t xml:space="preserve"> na poziomie AA</w:t>
            </w:r>
          </w:p>
        </w:tc>
        <w:tc>
          <w:tcPr>
            <w:tcW w:w="1359" w:type="dxa"/>
            <w:vAlign w:val="center"/>
          </w:tcPr>
          <w:p w14:paraId="7BE1E409" w14:textId="4DA6D208" w:rsidR="00B84530" w:rsidRPr="00CD1D83" w:rsidRDefault="00B84530" w:rsidP="00B84530">
            <w:pPr>
              <w:suppressAutoHyphens/>
              <w:spacing w:after="40" w:line="312" w:lineRule="auto"/>
              <w:jc w:val="center"/>
              <w:rPr>
                <w:rFonts w:ascii="Calibri" w:hAnsi="Calibri" w:cs="Calibri"/>
                <w:color w:val="000000"/>
                <w:sz w:val="18"/>
                <w:szCs w:val="18"/>
              </w:rPr>
            </w:pPr>
            <w:r w:rsidRPr="00CD1D83">
              <w:rPr>
                <w:rFonts w:ascii="Calibri" w:hAnsi="Calibri" w:cs="Calibri"/>
                <w:color w:val="000000"/>
                <w:sz w:val="18"/>
                <w:szCs w:val="18"/>
              </w:rPr>
              <w:t>…………</w:t>
            </w:r>
            <w:r>
              <w:rPr>
                <w:rFonts w:ascii="Calibri" w:hAnsi="Calibri" w:cs="Calibri"/>
                <w:color w:val="000000"/>
                <w:sz w:val="18"/>
                <w:szCs w:val="18"/>
              </w:rPr>
              <w:br/>
            </w:r>
            <w:r w:rsidRPr="00CD1D83">
              <w:rPr>
                <w:rFonts w:ascii="Calibri" w:hAnsi="Calibri" w:cs="Calibri"/>
                <w:color w:val="000000"/>
                <w:sz w:val="18"/>
                <w:szCs w:val="18"/>
              </w:rPr>
              <w:t>zł netto</w:t>
            </w:r>
          </w:p>
        </w:tc>
        <w:tc>
          <w:tcPr>
            <w:tcW w:w="1379" w:type="dxa"/>
            <w:vAlign w:val="center"/>
          </w:tcPr>
          <w:p w14:paraId="23F6157F" w14:textId="13D46CC7" w:rsidR="00B84530" w:rsidRPr="00CD1D83" w:rsidRDefault="00B84530" w:rsidP="00B84530">
            <w:pPr>
              <w:suppressAutoHyphens/>
              <w:spacing w:after="40" w:line="312" w:lineRule="auto"/>
              <w:jc w:val="center"/>
              <w:rPr>
                <w:rFonts w:ascii="Calibri" w:hAnsi="Calibri" w:cs="Calibri"/>
                <w:color w:val="000000"/>
                <w:sz w:val="18"/>
                <w:szCs w:val="18"/>
              </w:rPr>
            </w:pPr>
            <w:r w:rsidRPr="00CD1D83">
              <w:rPr>
                <w:rFonts w:ascii="Calibri" w:hAnsi="Calibri" w:cs="Calibri"/>
                <w:color w:val="000000"/>
                <w:sz w:val="18"/>
                <w:szCs w:val="18"/>
              </w:rPr>
              <w:t>…………</w:t>
            </w:r>
            <w:r>
              <w:rPr>
                <w:rFonts w:ascii="Calibri" w:hAnsi="Calibri" w:cs="Calibri"/>
                <w:color w:val="000000"/>
                <w:sz w:val="18"/>
                <w:szCs w:val="18"/>
              </w:rPr>
              <w:br/>
            </w:r>
            <w:r w:rsidRPr="00CD1D83">
              <w:rPr>
                <w:rFonts w:ascii="Calibri" w:hAnsi="Calibri" w:cs="Calibri"/>
                <w:color w:val="000000"/>
                <w:sz w:val="18"/>
                <w:szCs w:val="18"/>
              </w:rPr>
              <w:t xml:space="preserve">zł </w:t>
            </w:r>
            <w:r>
              <w:rPr>
                <w:rFonts w:ascii="Calibri" w:hAnsi="Calibri" w:cs="Calibri"/>
                <w:color w:val="000000"/>
                <w:sz w:val="18"/>
                <w:szCs w:val="18"/>
              </w:rPr>
              <w:t>brutto</w:t>
            </w:r>
          </w:p>
        </w:tc>
      </w:tr>
      <w:tr w:rsidR="00B84530" w14:paraId="64DB0CEE" w14:textId="77777777" w:rsidTr="00B84530">
        <w:trPr>
          <w:trHeight w:val="2263"/>
        </w:trPr>
        <w:tc>
          <w:tcPr>
            <w:tcW w:w="1696" w:type="dxa"/>
            <w:vMerge/>
          </w:tcPr>
          <w:p w14:paraId="480533D6" w14:textId="77777777" w:rsidR="00B84530" w:rsidRPr="00CD1D83" w:rsidRDefault="00B84530" w:rsidP="00B84530">
            <w:pPr>
              <w:suppressAutoHyphens/>
              <w:spacing w:after="40" w:line="312" w:lineRule="auto"/>
              <w:ind w:right="35"/>
              <w:rPr>
                <w:rFonts w:ascii="Calibri" w:hAnsi="Calibri" w:cs="Calibri"/>
                <w:color w:val="000000"/>
                <w:sz w:val="18"/>
                <w:szCs w:val="18"/>
              </w:rPr>
            </w:pPr>
          </w:p>
        </w:tc>
        <w:tc>
          <w:tcPr>
            <w:tcW w:w="3828" w:type="dxa"/>
            <w:vMerge/>
          </w:tcPr>
          <w:p w14:paraId="0AA2847F" w14:textId="77777777" w:rsidR="00B84530" w:rsidRPr="00CD1D83" w:rsidRDefault="00B84530" w:rsidP="00B84530">
            <w:pPr>
              <w:suppressAutoHyphens/>
              <w:spacing w:after="40" w:line="312" w:lineRule="auto"/>
              <w:ind w:right="423"/>
              <w:rPr>
                <w:rFonts w:ascii="Calibri" w:hAnsi="Calibri" w:cs="Calibri"/>
                <w:color w:val="000000"/>
                <w:sz w:val="18"/>
                <w:szCs w:val="18"/>
              </w:rPr>
            </w:pPr>
          </w:p>
        </w:tc>
        <w:tc>
          <w:tcPr>
            <w:tcW w:w="1559" w:type="dxa"/>
            <w:vAlign w:val="center"/>
          </w:tcPr>
          <w:p w14:paraId="17C1A7E6" w14:textId="47BCA992" w:rsidR="00B84530" w:rsidRDefault="00B84530" w:rsidP="00B84530">
            <w:pPr>
              <w:suppressAutoHyphens/>
              <w:spacing w:after="40" w:line="312" w:lineRule="auto"/>
              <w:ind w:right="423"/>
              <w:rPr>
                <w:rFonts w:ascii="Calibri" w:hAnsi="Calibri" w:cs="Calibri"/>
                <w:sz w:val="22"/>
                <w:szCs w:val="22"/>
              </w:rPr>
            </w:pPr>
            <w:r>
              <w:rPr>
                <w:rFonts w:ascii="Calibri" w:hAnsi="Calibri" w:cs="Calibri"/>
                <w:color w:val="000000"/>
                <w:sz w:val="18"/>
                <w:szCs w:val="18"/>
              </w:rPr>
              <w:t>Nie spełnia</w:t>
            </w:r>
            <w:r w:rsidRPr="00326993">
              <w:rPr>
                <w:rFonts w:ascii="Calibri" w:hAnsi="Calibri" w:cs="Calibri"/>
                <w:color w:val="000000"/>
                <w:sz w:val="18"/>
                <w:szCs w:val="18"/>
              </w:rPr>
              <w:t xml:space="preserve"> wymog</w:t>
            </w:r>
            <w:r>
              <w:rPr>
                <w:rFonts w:ascii="Calibri" w:hAnsi="Calibri" w:cs="Calibri"/>
                <w:color w:val="000000"/>
                <w:sz w:val="18"/>
                <w:szCs w:val="18"/>
              </w:rPr>
              <w:t xml:space="preserve">ów </w:t>
            </w:r>
            <w:r w:rsidRPr="00326993">
              <w:rPr>
                <w:rFonts w:ascii="Calibri" w:hAnsi="Calibri" w:cs="Calibri"/>
                <w:color w:val="000000"/>
                <w:sz w:val="18"/>
                <w:szCs w:val="18"/>
              </w:rPr>
              <w:t>WCAG 2.1</w:t>
            </w:r>
          </w:p>
        </w:tc>
        <w:tc>
          <w:tcPr>
            <w:tcW w:w="1359" w:type="dxa"/>
            <w:vAlign w:val="center"/>
          </w:tcPr>
          <w:p w14:paraId="7B52D906" w14:textId="2BC220A1" w:rsidR="00B84530" w:rsidRDefault="00B84530" w:rsidP="00B84530">
            <w:pPr>
              <w:suppressAutoHyphens/>
              <w:spacing w:after="40" w:line="312" w:lineRule="auto"/>
              <w:jc w:val="center"/>
              <w:rPr>
                <w:rFonts w:ascii="Calibri" w:hAnsi="Calibri" w:cs="Calibri"/>
                <w:sz w:val="22"/>
                <w:szCs w:val="22"/>
              </w:rPr>
            </w:pPr>
            <w:r w:rsidRPr="00CD1D83">
              <w:rPr>
                <w:rFonts w:ascii="Calibri" w:hAnsi="Calibri" w:cs="Calibri"/>
                <w:color w:val="000000"/>
                <w:sz w:val="18"/>
                <w:szCs w:val="18"/>
              </w:rPr>
              <w:t>…………</w:t>
            </w:r>
            <w:r>
              <w:rPr>
                <w:rFonts w:ascii="Calibri" w:hAnsi="Calibri" w:cs="Calibri"/>
                <w:color w:val="000000"/>
                <w:sz w:val="18"/>
                <w:szCs w:val="18"/>
              </w:rPr>
              <w:br/>
            </w:r>
            <w:r w:rsidRPr="00CD1D83">
              <w:rPr>
                <w:rFonts w:ascii="Calibri" w:hAnsi="Calibri" w:cs="Calibri"/>
                <w:color w:val="000000"/>
                <w:sz w:val="18"/>
                <w:szCs w:val="18"/>
              </w:rPr>
              <w:t>zł netto</w:t>
            </w:r>
          </w:p>
        </w:tc>
        <w:tc>
          <w:tcPr>
            <w:tcW w:w="1379" w:type="dxa"/>
            <w:vAlign w:val="center"/>
          </w:tcPr>
          <w:p w14:paraId="345CBD68" w14:textId="516A8B1E" w:rsidR="00B84530" w:rsidRDefault="00B84530" w:rsidP="00B84530">
            <w:pPr>
              <w:suppressAutoHyphens/>
              <w:spacing w:after="40" w:line="312" w:lineRule="auto"/>
              <w:jc w:val="center"/>
              <w:rPr>
                <w:rFonts w:ascii="Calibri" w:hAnsi="Calibri" w:cs="Calibri"/>
                <w:sz w:val="22"/>
                <w:szCs w:val="22"/>
              </w:rPr>
            </w:pPr>
            <w:r w:rsidRPr="00CD1D83">
              <w:rPr>
                <w:rFonts w:ascii="Calibri" w:hAnsi="Calibri" w:cs="Calibri"/>
                <w:color w:val="000000"/>
                <w:sz w:val="18"/>
                <w:szCs w:val="18"/>
              </w:rPr>
              <w:t>…………</w:t>
            </w:r>
            <w:r>
              <w:rPr>
                <w:rFonts w:ascii="Calibri" w:hAnsi="Calibri" w:cs="Calibri"/>
                <w:color w:val="000000"/>
                <w:sz w:val="18"/>
                <w:szCs w:val="18"/>
              </w:rPr>
              <w:br/>
            </w:r>
            <w:r w:rsidRPr="00CD1D83">
              <w:rPr>
                <w:rFonts w:ascii="Calibri" w:hAnsi="Calibri" w:cs="Calibri"/>
                <w:color w:val="000000"/>
                <w:sz w:val="18"/>
                <w:szCs w:val="18"/>
              </w:rPr>
              <w:t xml:space="preserve">zł </w:t>
            </w:r>
            <w:r>
              <w:rPr>
                <w:rFonts w:ascii="Calibri" w:hAnsi="Calibri" w:cs="Calibri"/>
                <w:color w:val="000000"/>
                <w:sz w:val="18"/>
                <w:szCs w:val="18"/>
              </w:rPr>
              <w:t>brutto</w:t>
            </w:r>
          </w:p>
        </w:tc>
      </w:tr>
    </w:tbl>
    <w:p w14:paraId="57B863AE" w14:textId="77777777" w:rsidR="009F59AD" w:rsidRDefault="009F59AD" w:rsidP="009F59AD">
      <w:pPr>
        <w:suppressAutoHyphens/>
        <w:spacing w:after="40" w:line="312" w:lineRule="auto"/>
        <w:ind w:right="423"/>
        <w:rPr>
          <w:rFonts w:ascii="Calibri" w:hAnsi="Calibri" w:cs="Calibri"/>
          <w:sz w:val="22"/>
          <w:szCs w:val="22"/>
        </w:rPr>
      </w:pPr>
    </w:p>
    <w:p w14:paraId="2A42E688" w14:textId="77777777" w:rsidR="00976803" w:rsidRDefault="00976803" w:rsidP="009F59AD">
      <w:pPr>
        <w:suppressAutoHyphens/>
        <w:spacing w:after="40" w:line="312" w:lineRule="auto"/>
        <w:ind w:right="423"/>
        <w:rPr>
          <w:rFonts w:ascii="Calibri" w:hAnsi="Calibri" w:cs="Calibri"/>
          <w:sz w:val="22"/>
          <w:szCs w:val="22"/>
        </w:rPr>
      </w:pPr>
    </w:p>
    <w:p w14:paraId="3C4C7847" w14:textId="1D8C4BC1" w:rsidR="00F922B6" w:rsidRDefault="008001B9" w:rsidP="009F59AD">
      <w:pPr>
        <w:suppressAutoHyphens/>
        <w:spacing w:after="40" w:line="312" w:lineRule="auto"/>
        <w:ind w:right="423"/>
        <w:rPr>
          <w:rFonts w:ascii="Calibri" w:hAnsi="Calibri" w:cs="Calibri"/>
          <w:i/>
          <w:iCs/>
          <w:sz w:val="22"/>
          <w:szCs w:val="22"/>
        </w:rPr>
      </w:pPr>
      <w:r>
        <w:rPr>
          <w:rFonts w:ascii="Calibri" w:hAnsi="Calibri" w:cs="Calibri"/>
          <w:sz w:val="22"/>
          <w:szCs w:val="22"/>
        </w:rPr>
        <w:t>*</w:t>
      </w:r>
      <w:r w:rsidR="00C751AC" w:rsidRPr="00C751AC">
        <w:t xml:space="preserve"> </w:t>
      </w:r>
      <w:r w:rsidR="00C751AC" w:rsidRPr="00B84530">
        <w:rPr>
          <w:rFonts w:ascii="Calibri" w:hAnsi="Calibri" w:cs="Calibri"/>
          <w:i/>
          <w:iCs/>
          <w:sz w:val="22"/>
          <w:szCs w:val="22"/>
        </w:rPr>
        <w:t xml:space="preserve">Za jedną godzinę zegarową kursu e-learningowego Zamawiający uznaje jedną godzinę przejścia przez kurs w formacie SCORM przez użytkownika. W ramach tej </w:t>
      </w:r>
      <w:r w:rsidR="00B84530">
        <w:rPr>
          <w:rFonts w:ascii="Calibri" w:hAnsi="Calibri" w:cs="Calibri"/>
          <w:i/>
          <w:iCs/>
          <w:sz w:val="22"/>
          <w:szCs w:val="22"/>
        </w:rPr>
        <w:t xml:space="preserve">jednej </w:t>
      </w:r>
      <w:r w:rsidR="00C751AC" w:rsidRPr="00B84530">
        <w:rPr>
          <w:rFonts w:ascii="Calibri" w:hAnsi="Calibri" w:cs="Calibri"/>
          <w:i/>
          <w:iCs/>
          <w:sz w:val="22"/>
          <w:szCs w:val="22"/>
        </w:rPr>
        <w:t>godziny powinny być również udostępniane za pośrednictwem paczki SCORM dodatkowe materiały przeznaczone do pracy własnej użytkownika, takie jak ćwiczenia uzupełniające, lektury czy zadania praktyczne, które wspierają proces przyswajania wiedzy, przekładające się na maksymalnie jedną godzinę zegarową pracy własnej poza SCORM. Zgodnie z opisem zawartym w tabeli, w ust. 3 części I. Przedmiot zamówienia (opis).</w:t>
      </w:r>
    </w:p>
    <w:p w14:paraId="2D21C444" w14:textId="77777777" w:rsidR="00976803" w:rsidRDefault="00976803" w:rsidP="009F59AD">
      <w:pPr>
        <w:suppressAutoHyphens/>
        <w:spacing w:after="40" w:line="312" w:lineRule="auto"/>
        <w:ind w:right="423"/>
        <w:rPr>
          <w:rFonts w:ascii="Calibri" w:hAnsi="Calibri" w:cs="Calibri"/>
          <w:i/>
          <w:iCs/>
          <w:sz w:val="22"/>
          <w:szCs w:val="22"/>
        </w:rPr>
      </w:pPr>
    </w:p>
    <w:p w14:paraId="770AEDFA" w14:textId="77777777" w:rsidR="00976803" w:rsidRDefault="00976803" w:rsidP="009F59AD">
      <w:pPr>
        <w:suppressAutoHyphens/>
        <w:spacing w:after="40" w:line="312" w:lineRule="auto"/>
        <w:ind w:right="423"/>
        <w:rPr>
          <w:rFonts w:ascii="Calibri" w:hAnsi="Calibri" w:cs="Calibri"/>
          <w:i/>
          <w:iCs/>
          <w:sz w:val="22"/>
          <w:szCs w:val="22"/>
        </w:rPr>
      </w:pPr>
    </w:p>
    <w:p w14:paraId="52AEA98D" w14:textId="77777777" w:rsidR="00976803" w:rsidRDefault="00976803" w:rsidP="009F59AD">
      <w:pPr>
        <w:suppressAutoHyphens/>
        <w:spacing w:after="40" w:line="312" w:lineRule="auto"/>
        <w:ind w:right="423"/>
        <w:rPr>
          <w:rFonts w:ascii="Calibri" w:hAnsi="Calibri" w:cs="Calibri"/>
          <w:i/>
          <w:iCs/>
          <w:sz w:val="22"/>
          <w:szCs w:val="22"/>
        </w:rPr>
      </w:pPr>
    </w:p>
    <w:p w14:paraId="772690C2" w14:textId="77777777" w:rsidR="00976803" w:rsidRPr="00B84530" w:rsidRDefault="00976803" w:rsidP="009F59AD">
      <w:pPr>
        <w:suppressAutoHyphens/>
        <w:spacing w:after="40" w:line="312" w:lineRule="auto"/>
        <w:ind w:right="423"/>
        <w:rPr>
          <w:rFonts w:ascii="Calibri" w:hAnsi="Calibri" w:cs="Calibri"/>
          <w:i/>
          <w:iCs/>
          <w:sz w:val="22"/>
          <w:szCs w:val="22"/>
        </w:rPr>
      </w:pPr>
    </w:p>
    <w:tbl>
      <w:tblPr>
        <w:tblStyle w:val="Tabela-Siatka"/>
        <w:tblW w:w="9487" w:type="dxa"/>
        <w:tblLayout w:type="fixed"/>
        <w:tblLook w:val="04A0" w:firstRow="1" w:lastRow="0" w:firstColumn="1" w:lastColumn="0" w:noHBand="0" w:noVBand="1"/>
      </w:tblPr>
      <w:tblGrid>
        <w:gridCol w:w="1696"/>
        <w:gridCol w:w="5053"/>
        <w:gridCol w:w="1359"/>
        <w:gridCol w:w="1379"/>
      </w:tblGrid>
      <w:tr w:rsidR="000105F3" w:rsidRPr="00CD1D83" w14:paraId="5D08FA03" w14:textId="77777777" w:rsidTr="00976803">
        <w:tc>
          <w:tcPr>
            <w:tcW w:w="6749" w:type="dxa"/>
            <w:gridSpan w:val="2"/>
            <w:shd w:val="clear" w:color="auto" w:fill="D9F1FB" w:themeFill="accent1" w:themeFillTint="33"/>
            <w:vAlign w:val="center"/>
          </w:tcPr>
          <w:p w14:paraId="224FBF68" w14:textId="3B24009F" w:rsidR="000105F3" w:rsidRPr="00CD1D83" w:rsidRDefault="000105F3" w:rsidP="00245D61">
            <w:pPr>
              <w:suppressAutoHyphens/>
              <w:spacing w:after="40" w:line="312" w:lineRule="auto"/>
              <w:ind w:right="423"/>
              <w:rPr>
                <w:rFonts w:ascii="Calibri" w:hAnsi="Calibri" w:cs="Calibri"/>
                <w:color w:val="000000"/>
                <w:sz w:val="20"/>
              </w:rPr>
            </w:pPr>
            <w:r w:rsidRPr="00CD1D83">
              <w:rPr>
                <w:rFonts w:ascii="Calibri" w:hAnsi="Calibri" w:cs="Calibri"/>
                <w:b/>
                <w:bCs/>
                <w:sz w:val="20"/>
              </w:rPr>
              <w:lastRenderedPageBreak/>
              <w:t>Dodatkowe elementy kursów</w:t>
            </w:r>
          </w:p>
        </w:tc>
        <w:tc>
          <w:tcPr>
            <w:tcW w:w="1359" w:type="dxa"/>
            <w:shd w:val="clear" w:color="auto" w:fill="D9F1FB" w:themeFill="accent1" w:themeFillTint="33"/>
          </w:tcPr>
          <w:p w14:paraId="686EBB04" w14:textId="2471ECCC" w:rsidR="000105F3" w:rsidRPr="00CD1D83" w:rsidRDefault="000105F3" w:rsidP="00245D61">
            <w:pPr>
              <w:suppressAutoHyphens/>
              <w:spacing w:after="40"/>
              <w:ind w:right="70"/>
              <w:jc w:val="center"/>
              <w:rPr>
                <w:rFonts w:ascii="Calibri" w:hAnsi="Calibri" w:cs="Calibri"/>
                <w:b/>
                <w:bCs/>
                <w:sz w:val="20"/>
              </w:rPr>
            </w:pPr>
            <w:r w:rsidRPr="00CD1D83">
              <w:rPr>
                <w:rFonts w:ascii="Calibri" w:hAnsi="Calibri" w:cs="Calibri"/>
                <w:b/>
                <w:bCs/>
                <w:sz w:val="20"/>
              </w:rPr>
              <w:t>Cena netto za 1 godzinę zegarową</w:t>
            </w:r>
            <w:r w:rsidR="00B84530">
              <w:rPr>
                <w:rFonts w:ascii="Calibri" w:hAnsi="Calibri" w:cs="Calibri"/>
                <w:b/>
                <w:bCs/>
                <w:sz w:val="20"/>
              </w:rPr>
              <w:br/>
            </w:r>
            <w:r w:rsidR="00B84530">
              <w:rPr>
                <w:rFonts w:ascii="Calibri" w:hAnsi="Calibri" w:cs="Calibri"/>
                <w:b/>
                <w:bCs/>
                <w:color w:val="000000"/>
                <w:sz w:val="20"/>
              </w:rPr>
              <w:t>(60 minut)</w:t>
            </w:r>
          </w:p>
          <w:p w14:paraId="7B09782B" w14:textId="77777777" w:rsidR="000105F3" w:rsidRPr="00CD1D83" w:rsidRDefault="000105F3" w:rsidP="00245D61">
            <w:pPr>
              <w:suppressAutoHyphens/>
              <w:spacing w:after="40"/>
              <w:ind w:right="70"/>
              <w:jc w:val="center"/>
              <w:rPr>
                <w:rFonts w:ascii="Calibri" w:hAnsi="Calibri" w:cs="Calibri"/>
                <w:b/>
                <w:bCs/>
                <w:sz w:val="20"/>
              </w:rPr>
            </w:pPr>
            <w:r w:rsidRPr="00CD1D83">
              <w:rPr>
                <w:rFonts w:ascii="Calibri" w:hAnsi="Calibri" w:cs="Calibri"/>
                <w:b/>
                <w:bCs/>
                <w:sz w:val="20"/>
              </w:rPr>
              <w:t>(PLN)</w:t>
            </w:r>
          </w:p>
        </w:tc>
        <w:tc>
          <w:tcPr>
            <w:tcW w:w="1379" w:type="dxa"/>
            <w:shd w:val="clear" w:color="auto" w:fill="D9F1FB" w:themeFill="accent1" w:themeFillTint="33"/>
          </w:tcPr>
          <w:p w14:paraId="35540328" w14:textId="33DB9CC0" w:rsidR="000105F3" w:rsidRPr="00CD1D83" w:rsidRDefault="000105F3" w:rsidP="00245D61">
            <w:pPr>
              <w:suppressAutoHyphens/>
              <w:spacing w:after="40"/>
              <w:ind w:right="70"/>
              <w:jc w:val="center"/>
              <w:rPr>
                <w:rFonts w:ascii="Calibri" w:hAnsi="Calibri" w:cs="Calibri"/>
                <w:b/>
                <w:bCs/>
                <w:sz w:val="20"/>
              </w:rPr>
            </w:pPr>
            <w:r w:rsidRPr="00CD1D83">
              <w:rPr>
                <w:rFonts w:ascii="Calibri" w:hAnsi="Calibri" w:cs="Calibri"/>
                <w:b/>
                <w:bCs/>
                <w:sz w:val="20"/>
              </w:rPr>
              <w:t>Cena brutto za 1 godzinę zegarową</w:t>
            </w:r>
            <w:r w:rsidR="00B84530">
              <w:rPr>
                <w:rFonts w:ascii="Calibri" w:hAnsi="Calibri" w:cs="Calibri"/>
                <w:b/>
                <w:bCs/>
                <w:sz w:val="20"/>
              </w:rPr>
              <w:br/>
            </w:r>
            <w:r w:rsidR="00B84530">
              <w:rPr>
                <w:rFonts w:ascii="Calibri" w:hAnsi="Calibri" w:cs="Calibri"/>
                <w:b/>
                <w:bCs/>
                <w:color w:val="000000"/>
                <w:sz w:val="20"/>
              </w:rPr>
              <w:t>(60 minut)</w:t>
            </w:r>
          </w:p>
          <w:p w14:paraId="7309E0FB" w14:textId="77777777" w:rsidR="000105F3" w:rsidRPr="00CD1D83" w:rsidRDefault="000105F3" w:rsidP="00245D61">
            <w:pPr>
              <w:suppressAutoHyphens/>
              <w:spacing w:after="40"/>
              <w:ind w:right="27"/>
              <w:jc w:val="center"/>
              <w:rPr>
                <w:rFonts w:ascii="Calibri" w:hAnsi="Calibri" w:cs="Calibri"/>
                <w:sz w:val="20"/>
              </w:rPr>
            </w:pPr>
            <w:r w:rsidRPr="00CD1D83">
              <w:rPr>
                <w:rFonts w:ascii="Calibri" w:hAnsi="Calibri" w:cs="Calibri"/>
                <w:b/>
                <w:bCs/>
                <w:sz w:val="20"/>
              </w:rPr>
              <w:t>(PLN)</w:t>
            </w:r>
          </w:p>
        </w:tc>
      </w:tr>
      <w:tr w:rsidR="001151DC" w:rsidRPr="00CD1D83" w14:paraId="4855299B" w14:textId="77777777" w:rsidTr="00976803">
        <w:tc>
          <w:tcPr>
            <w:tcW w:w="1696" w:type="dxa"/>
          </w:tcPr>
          <w:p w14:paraId="3C6C369B" w14:textId="77777777" w:rsidR="001151DC" w:rsidRPr="005C4546" w:rsidRDefault="001151DC" w:rsidP="001151DC">
            <w:pPr>
              <w:suppressAutoHyphens/>
              <w:spacing w:after="40" w:line="312" w:lineRule="auto"/>
              <w:ind w:right="423"/>
              <w:rPr>
                <w:rFonts w:ascii="Calibri" w:hAnsi="Calibri" w:cs="Calibri"/>
                <w:b/>
                <w:bCs/>
                <w:sz w:val="18"/>
                <w:szCs w:val="18"/>
              </w:rPr>
            </w:pPr>
            <w:r w:rsidRPr="005C4546">
              <w:rPr>
                <w:rFonts w:ascii="Calibri" w:hAnsi="Calibri" w:cs="Calibri"/>
                <w:b/>
                <w:bCs/>
                <w:color w:val="000000"/>
                <w:sz w:val="18"/>
                <w:szCs w:val="18"/>
              </w:rPr>
              <w:t xml:space="preserve">Lektor </w:t>
            </w:r>
          </w:p>
        </w:tc>
        <w:tc>
          <w:tcPr>
            <w:tcW w:w="5053" w:type="dxa"/>
          </w:tcPr>
          <w:p w14:paraId="1E77B945" w14:textId="77777777" w:rsidR="001151DC" w:rsidRPr="00CD1D83" w:rsidRDefault="001151DC" w:rsidP="001151DC">
            <w:pPr>
              <w:suppressAutoHyphens/>
              <w:spacing w:after="40" w:line="312" w:lineRule="auto"/>
              <w:ind w:right="423"/>
              <w:rPr>
                <w:rFonts w:ascii="Calibri" w:hAnsi="Calibri" w:cs="Calibri"/>
                <w:sz w:val="18"/>
                <w:szCs w:val="18"/>
              </w:rPr>
            </w:pPr>
            <w:r w:rsidRPr="005C4546">
              <w:rPr>
                <w:rFonts w:ascii="Calibri" w:hAnsi="Calibri" w:cs="Calibri"/>
                <w:b/>
                <w:bCs/>
                <w:color w:val="000000"/>
                <w:sz w:val="18"/>
                <w:szCs w:val="18"/>
              </w:rPr>
              <w:t>Wycena za 1 godzinę zegarową nagrania lektora</w:t>
            </w:r>
            <w:r w:rsidRPr="005C4546">
              <w:rPr>
                <w:rFonts w:ascii="Calibri" w:hAnsi="Calibri" w:cs="Calibri"/>
                <w:b/>
                <w:bCs/>
                <w:color w:val="000000"/>
                <w:sz w:val="18"/>
                <w:szCs w:val="18"/>
              </w:rPr>
              <w:br/>
            </w:r>
            <w:r w:rsidRPr="005C4546">
              <w:rPr>
                <w:rFonts w:ascii="Calibri" w:hAnsi="Calibri" w:cs="Calibri"/>
                <w:i/>
                <w:iCs/>
                <w:sz w:val="16"/>
                <w:szCs w:val="16"/>
              </w:rPr>
              <w:t>Prosimy o podanie ceny</w:t>
            </w:r>
            <w:r>
              <w:rPr>
                <w:rFonts w:ascii="Calibri" w:hAnsi="Calibri" w:cs="Calibri"/>
                <w:i/>
                <w:iCs/>
                <w:sz w:val="16"/>
                <w:szCs w:val="16"/>
              </w:rPr>
              <w:t xml:space="preserve"> </w:t>
            </w:r>
            <w:r w:rsidRPr="005C4546">
              <w:rPr>
                <w:rFonts w:ascii="Calibri" w:hAnsi="Calibri" w:cs="Calibri"/>
                <w:i/>
                <w:iCs/>
                <w:sz w:val="16"/>
                <w:szCs w:val="16"/>
              </w:rPr>
              <w:t xml:space="preserve">za nagranie jednej godziny </w:t>
            </w:r>
            <w:r>
              <w:rPr>
                <w:rFonts w:ascii="Calibri" w:hAnsi="Calibri" w:cs="Calibri"/>
                <w:i/>
                <w:iCs/>
                <w:sz w:val="16"/>
                <w:szCs w:val="16"/>
              </w:rPr>
              <w:t xml:space="preserve">zegarowej </w:t>
            </w:r>
            <w:r w:rsidRPr="005C4546">
              <w:rPr>
                <w:rFonts w:ascii="Calibri" w:hAnsi="Calibri" w:cs="Calibri"/>
                <w:i/>
                <w:iCs/>
                <w:sz w:val="16"/>
                <w:szCs w:val="16"/>
              </w:rPr>
              <w:t>materiału lektorskiego w ramach kursu e-learningowego w formacie SCORM.</w:t>
            </w:r>
          </w:p>
        </w:tc>
        <w:tc>
          <w:tcPr>
            <w:tcW w:w="1359" w:type="dxa"/>
            <w:vAlign w:val="center"/>
          </w:tcPr>
          <w:p w14:paraId="720B4130" w14:textId="3782DBFD" w:rsidR="001151DC" w:rsidRPr="00CD1D83" w:rsidRDefault="001151DC" w:rsidP="001151DC">
            <w:pPr>
              <w:suppressAutoHyphens/>
              <w:spacing w:after="40" w:line="312" w:lineRule="auto"/>
              <w:ind w:right="70"/>
              <w:jc w:val="center"/>
              <w:rPr>
                <w:rFonts w:ascii="Calibri" w:hAnsi="Calibri" w:cs="Calibri"/>
                <w:sz w:val="18"/>
                <w:szCs w:val="18"/>
              </w:rPr>
            </w:pPr>
            <w:r w:rsidRPr="00CD1D83">
              <w:rPr>
                <w:rFonts w:ascii="Calibri" w:hAnsi="Calibri" w:cs="Calibri"/>
                <w:color w:val="000000"/>
                <w:sz w:val="18"/>
                <w:szCs w:val="18"/>
              </w:rPr>
              <w:t>…………</w:t>
            </w:r>
            <w:r>
              <w:rPr>
                <w:rFonts w:ascii="Calibri" w:hAnsi="Calibri" w:cs="Calibri"/>
                <w:color w:val="000000"/>
                <w:sz w:val="18"/>
                <w:szCs w:val="18"/>
              </w:rPr>
              <w:br/>
            </w:r>
            <w:r w:rsidRPr="00CD1D83">
              <w:rPr>
                <w:rFonts w:ascii="Calibri" w:hAnsi="Calibri" w:cs="Calibri"/>
                <w:color w:val="000000"/>
                <w:sz w:val="18"/>
                <w:szCs w:val="18"/>
              </w:rPr>
              <w:t>zł netto</w:t>
            </w:r>
          </w:p>
        </w:tc>
        <w:tc>
          <w:tcPr>
            <w:tcW w:w="1379" w:type="dxa"/>
            <w:vAlign w:val="center"/>
          </w:tcPr>
          <w:p w14:paraId="34D0C653" w14:textId="323E4E08" w:rsidR="001151DC" w:rsidRPr="00CD1D83" w:rsidRDefault="001151DC" w:rsidP="001151DC">
            <w:pPr>
              <w:suppressAutoHyphens/>
              <w:spacing w:after="40" w:line="312" w:lineRule="auto"/>
              <w:ind w:right="27"/>
              <w:jc w:val="center"/>
              <w:rPr>
                <w:rFonts w:ascii="Calibri" w:hAnsi="Calibri" w:cs="Calibri"/>
                <w:sz w:val="18"/>
                <w:szCs w:val="18"/>
              </w:rPr>
            </w:pPr>
            <w:r w:rsidRPr="00CD1D83">
              <w:rPr>
                <w:rFonts w:ascii="Calibri" w:hAnsi="Calibri" w:cs="Calibri"/>
                <w:color w:val="000000"/>
                <w:sz w:val="18"/>
                <w:szCs w:val="18"/>
              </w:rPr>
              <w:t>…………</w:t>
            </w:r>
            <w:r>
              <w:rPr>
                <w:rFonts w:ascii="Calibri" w:hAnsi="Calibri" w:cs="Calibri"/>
                <w:color w:val="000000"/>
                <w:sz w:val="18"/>
                <w:szCs w:val="18"/>
              </w:rPr>
              <w:br/>
            </w:r>
            <w:r w:rsidRPr="00CD1D83">
              <w:rPr>
                <w:rFonts w:ascii="Calibri" w:hAnsi="Calibri" w:cs="Calibri"/>
                <w:color w:val="000000"/>
                <w:sz w:val="18"/>
                <w:szCs w:val="18"/>
              </w:rPr>
              <w:t xml:space="preserve">zł </w:t>
            </w:r>
            <w:r>
              <w:rPr>
                <w:rFonts w:ascii="Calibri" w:hAnsi="Calibri" w:cs="Calibri"/>
                <w:color w:val="000000"/>
                <w:sz w:val="18"/>
                <w:szCs w:val="18"/>
              </w:rPr>
              <w:t>brutto</w:t>
            </w:r>
          </w:p>
        </w:tc>
      </w:tr>
      <w:tr w:rsidR="001151DC" w:rsidRPr="00CD1D83" w14:paraId="2951251E" w14:textId="77777777" w:rsidTr="00976803">
        <w:tc>
          <w:tcPr>
            <w:tcW w:w="1696" w:type="dxa"/>
          </w:tcPr>
          <w:p w14:paraId="0629F5C8" w14:textId="77777777" w:rsidR="001151DC" w:rsidRPr="005D08D3" w:rsidRDefault="001151DC" w:rsidP="001151DC">
            <w:pPr>
              <w:suppressAutoHyphens/>
              <w:spacing w:after="40"/>
              <w:ind w:right="35"/>
              <w:rPr>
                <w:rFonts w:ascii="Calibri" w:hAnsi="Calibri" w:cs="Calibri"/>
                <w:b/>
                <w:bCs/>
                <w:color w:val="000000"/>
                <w:sz w:val="18"/>
                <w:szCs w:val="18"/>
              </w:rPr>
            </w:pPr>
            <w:r w:rsidRPr="005D08D3">
              <w:rPr>
                <w:rFonts w:ascii="Calibri" w:hAnsi="Calibri" w:cs="Calibri"/>
                <w:b/>
                <w:bCs/>
                <w:sz w:val="18"/>
                <w:szCs w:val="18"/>
              </w:rPr>
              <w:t xml:space="preserve">Lektor generowany </w:t>
            </w:r>
            <w:r>
              <w:rPr>
                <w:rFonts w:ascii="Calibri" w:hAnsi="Calibri" w:cs="Calibri"/>
                <w:b/>
                <w:bCs/>
                <w:sz w:val="18"/>
                <w:szCs w:val="18"/>
              </w:rPr>
              <w:br/>
            </w:r>
            <w:r w:rsidRPr="005D08D3">
              <w:rPr>
                <w:rFonts w:ascii="Calibri" w:hAnsi="Calibri" w:cs="Calibri"/>
                <w:b/>
                <w:bCs/>
                <w:sz w:val="18"/>
                <w:szCs w:val="18"/>
              </w:rPr>
              <w:t>z użyciem technologii AI</w:t>
            </w:r>
          </w:p>
        </w:tc>
        <w:tc>
          <w:tcPr>
            <w:tcW w:w="5053" w:type="dxa"/>
          </w:tcPr>
          <w:p w14:paraId="12C69E4D" w14:textId="77777777" w:rsidR="001151DC" w:rsidRPr="00CD1D83" w:rsidRDefault="001151DC" w:rsidP="001151DC">
            <w:pPr>
              <w:suppressAutoHyphens/>
              <w:spacing w:after="40" w:line="312" w:lineRule="auto"/>
              <w:ind w:right="423"/>
              <w:rPr>
                <w:rFonts w:ascii="Calibri" w:hAnsi="Calibri" w:cs="Calibri"/>
                <w:sz w:val="18"/>
                <w:szCs w:val="18"/>
              </w:rPr>
            </w:pPr>
            <w:r w:rsidRPr="005C4546">
              <w:rPr>
                <w:rFonts w:ascii="Calibri" w:hAnsi="Calibri" w:cs="Calibri"/>
                <w:b/>
                <w:bCs/>
                <w:color w:val="000000"/>
                <w:sz w:val="18"/>
                <w:szCs w:val="18"/>
              </w:rPr>
              <w:t>Wycena za 1 godzinę zegarową nagrania lektora</w:t>
            </w:r>
            <w:r w:rsidRPr="005C4546">
              <w:rPr>
                <w:rFonts w:ascii="Calibri" w:hAnsi="Calibri" w:cs="Calibri"/>
                <w:b/>
                <w:bCs/>
                <w:color w:val="000000"/>
                <w:sz w:val="18"/>
                <w:szCs w:val="18"/>
              </w:rPr>
              <w:br/>
            </w:r>
            <w:r w:rsidRPr="005C4546">
              <w:rPr>
                <w:rFonts w:ascii="Calibri" w:hAnsi="Calibri" w:cs="Calibri"/>
                <w:i/>
                <w:iCs/>
                <w:sz w:val="16"/>
                <w:szCs w:val="16"/>
              </w:rPr>
              <w:t>Prosimy o podanie ceny</w:t>
            </w:r>
            <w:r>
              <w:rPr>
                <w:rFonts w:ascii="Calibri" w:hAnsi="Calibri" w:cs="Calibri"/>
                <w:i/>
                <w:iCs/>
                <w:sz w:val="16"/>
                <w:szCs w:val="16"/>
              </w:rPr>
              <w:t xml:space="preserve"> </w:t>
            </w:r>
            <w:r w:rsidRPr="005C4546">
              <w:rPr>
                <w:rFonts w:ascii="Calibri" w:hAnsi="Calibri" w:cs="Calibri"/>
                <w:i/>
                <w:iCs/>
                <w:sz w:val="16"/>
                <w:szCs w:val="16"/>
              </w:rPr>
              <w:t xml:space="preserve">za nagranie jednej godziny </w:t>
            </w:r>
            <w:r>
              <w:rPr>
                <w:rFonts w:ascii="Calibri" w:hAnsi="Calibri" w:cs="Calibri"/>
                <w:i/>
                <w:iCs/>
                <w:sz w:val="16"/>
                <w:szCs w:val="16"/>
              </w:rPr>
              <w:t xml:space="preserve">zegarowej </w:t>
            </w:r>
            <w:r w:rsidRPr="005C4546">
              <w:rPr>
                <w:rFonts w:ascii="Calibri" w:hAnsi="Calibri" w:cs="Calibri"/>
                <w:i/>
                <w:iCs/>
                <w:sz w:val="16"/>
                <w:szCs w:val="16"/>
              </w:rPr>
              <w:t>materiału lektorskiego w ramach kursu e-learningowego w formacie SCORM.</w:t>
            </w:r>
          </w:p>
        </w:tc>
        <w:tc>
          <w:tcPr>
            <w:tcW w:w="1359" w:type="dxa"/>
            <w:vAlign w:val="center"/>
          </w:tcPr>
          <w:p w14:paraId="68B39CA1" w14:textId="5D4FA778" w:rsidR="001151DC" w:rsidRPr="00CD1D83" w:rsidRDefault="001151DC" w:rsidP="001151DC">
            <w:pPr>
              <w:suppressAutoHyphens/>
              <w:spacing w:after="40" w:line="312" w:lineRule="auto"/>
              <w:ind w:right="70"/>
              <w:jc w:val="center"/>
              <w:rPr>
                <w:rFonts w:ascii="Calibri" w:hAnsi="Calibri" w:cs="Calibri"/>
                <w:sz w:val="18"/>
                <w:szCs w:val="18"/>
              </w:rPr>
            </w:pPr>
            <w:r w:rsidRPr="00CD1D83">
              <w:rPr>
                <w:rFonts w:ascii="Calibri" w:hAnsi="Calibri" w:cs="Calibri"/>
                <w:color w:val="000000"/>
                <w:sz w:val="18"/>
                <w:szCs w:val="18"/>
              </w:rPr>
              <w:t>…………</w:t>
            </w:r>
            <w:r>
              <w:rPr>
                <w:rFonts w:ascii="Calibri" w:hAnsi="Calibri" w:cs="Calibri"/>
                <w:color w:val="000000"/>
                <w:sz w:val="18"/>
                <w:szCs w:val="18"/>
              </w:rPr>
              <w:br/>
            </w:r>
            <w:r w:rsidRPr="00CD1D83">
              <w:rPr>
                <w:rFonts w:ascii="Calibri" w:hAnsi="Calibri" w:cs="Calibri"/>
                <w:color w:val="000000"/>
                <w:sz w:val="18"/>
                <w:szCs w:val="18"/>
              </w:rPr>
              <w:t>zł netto</w:t>
            </w:r>
          </w:p>
        </w:tc>
        <w:tc>
          <w:tcPr>
            <w:tcW w:w="1379" w:type="dxa"/>
            <w:vAlign w:val="center"/>
          </w:tcPr>
          <w:p w14:paraId="4D8CB038" w14:textId="53D87F28" w:rsidR="001151DC" w:rsidRPr="00CD1D83" w:rsidRDefault="001151DC" w:rsidP="001151DC">
            <w:pPr>
              <w:suppressAutoHyphens/>
              <w:spacing w:after="40" w:line="312" w:lineRule="auto"/>
              <w:ind w:right="27"/>
              <w:jc w:val="center"/>
              <w:rPr>
                <w:rFonts w:ascii="Calibri" w:hAnsi="Calibri" w:cs="Calibri"/>
                <w:sz w:val="18"/>
                <w:szCs w:val="18"/>
              </w:rPr>
            </w:pPr>
            <w:r w:rsidRPr="00CD1D83">
              <w:rPr>
                <w:rFonts w:ascii="Calibri" w:hAnsi="Calibri" w:cs="Calibri"/>
                <w:color w:val="000000"/>
                <w:sz w:val="18"/>
                <w:szCs w:val="18"/>
              </w:rPr>
              <w:t>…………</w:t>
            </w:r>
            <w:r>
              <w:rPr>
                <w:rFonts w:ascii="Calibri" w:hAnsi="Calibri" w:cs="Calibri"/>
                <w:color w:val="000000"/>
                <w:sz w:val="18"/>
                <w:szCs w:val="18"/>
              </w:rPr>
              <w:br/>
            </w:r>
            <w:r w:rsidRPr="00CD1D83">
              <w:rPr>
                <w:rFonts w:ascii="Calibri" w:hAnsi="Calibri" w:cs="Calibri"/>
                <w:color w:val="000000"/>
                <w:sz w:val="18"/>
                <w:szCs w:val="18"/>
              </w:rPr>
              <w:t xml:space="preserve">zł </w:t>
            </w:r>
            <w:r>
              <w:rPr>
                <w:rFonts w:ascii="Calibri" w:hAnsi="Calibri" w:cs="Calibri"/>
                <w:color w:val="000000"/>
                <w:sz w:val="18"/>
                <w:szCs w:val="18"/>
              </w:rPr>
              <w:t>brutto</w:t>
            </w:r>
          </w:p>
        </w:tc>
      </w:tr>
      <w:tr w:rsidR="001151DC" w:rsidRPr="00CD1D83" w14:paraId="5E295209" w14:textId="77777777" w:rsidTr="00976803">
        <w:tc>
          <w:tcPr>
            <w:tcW w:w="1696" w:type="dxa"/>
          </w:tcPr>
          <w:p w14:paraId="2909C265" w14:textId="77777777" w:rsidR="001151DC" w:rsidRPr="000105F3" w:rsidRDefault="001151DC" w:rsidP="001151DC">
            <w:pPr>
              <w:suppressAutoHyphens/>
              <w:spacing w:after="40"/>
              <w:ind w:right="423"/>
              <w:rPr>
                <w:rFonts w:ascii="Calibri" w:hAnsi="Calibri" w:cs="Calibri"/>
                <w:b/>
                <w:bCs/>
                <w:sz w:val="18"/>
                <w:szCs w:val="18"/>
              </w:rPr>
            </w:pPr>
            <w:r w:rsidRPr="000105F3">
              <w:rPr>
                <w:rFonts w:ascii="Calibri" w:hAnsi="Calibri" w:cs="Calibri"/>
                <w:b/>
                <w:bCs/>
                <w:color w:val="000000"/>
                <w:sz w:val="18"/>
                <w:szCs w:val="18"/>
              </w:rPr>
              <w:t xml:space="preserve">Lektor języka migowego </w:t>
            </w:r>
          </w:p>
        </w:tc>
        <w:tc>
          <w:tcPr>
            <w:tcW w:w="5053" w:type="dxa"/>
          </w:tcPr>
          <w:p w14:paraId="4682F1FC" w14:textId="3BCAD5CD" w:rsidR="001151DC" w:rsidRPr="00CD1D83" w:rsidRDefault="001151DC" w:rsidP="001151DC">
            <w:pPr>
              <w:suppressAutoHyphens/>
              <w:spacing w:after="40" w:line="312" w:lineRule="auto"/>
              <w:ind w:right="423"/>
              <w:rPr>
                <w:rFonts w:ascii="Calibri" w:hAnsi="Calibri" w:cs="Calibri"/>
                <w:sz w:val="18"/>
                <w:szCs w:val="18"/>
              </w:rPr>
            </w:pPr>
            <w:r w:rsidRPr="005C4546">
              <w:rPr>
                <w:rFonts w:ascii="Calibri" w:hAnsi="Calibri" w:cs="Calibri"/>
                <w:b/>
                <w:bCs/>
                <w:color w:val="000000"/>
                <w:sz w:val="18"/>
                <w:szCs w:val="18"/>
              </w:rPr>
              <w:t>Wycena za 1 godzinę zegarową nagrania lektora</w:t>
            </w:r>
            <w:r w:rsidRPr="005C4546">
              <w:rPr>
                <w:rFonts w:ascii="Calibri" w:hAnsi="Calibri" w:cs="Calibri"/>
                <w:b/>
                <w:bCs/>
                <w:color w:val="000000"/>
                <w:sz w:val="18"/>
                <w:szCs w:val="18"/>
              </w:rPr>
              <w:br/>
            </w:r>
            <w:r w:rsidRPr="005C4546">
              <w:rPr>
                <w:rFonts w:ascii="Calibri" w:hAnsi="Calibri" w:cs="Calibri"/>
                <w:i/>
                <w:iCs/>
                <w:sz w:val="16"/>
                <w:szCs w:val="16"/>
              </w:rPr>
              <w:t>Prosimy o podanie ceny</w:t>
            </w:r>
            <w:r>
              <w:rPr>
                <w:rFonts w:ascii="Calibri" w:hAnsi="Calibri" w:cs="Calibri"/>
                <w:i/>
                <w:iCs/>
                <w:sz w:val="16"/>
                <w:szCs w:val="16"/>
              </w:rPr>
              <w:t xml:space="preserve"> </w:t>
            </w:r>
            <w:r w:rsidRPr="005C4546">
              <w:rPr>
                <w:rFonts w:ascii="Calibri" w:hAnsi="Calibri" w:cs="Calibri"/>
                <w:i/>
                <w:iCs/>
                <w:sz w:val="16"/>
                <w:szCs w:val="16"/>
              </w:rPr>
              <w:t xml:space="preserve">za nagranie jednej godziny </w:t>
            </w:r>
            <w:r>
              <w:rPr>
                <w:rFonts w:ascii="Calibri" w:hAnsi="Calibri" w:cs="Calibri"/>
                <w:i/>
                <w:iCs/>
                <w:sz w:val="16"/>
                <w:szCs w:val="16"/>
              </w:rPr>
              <w:t xml:space="preserve">zegarowej </w:t>
            </w:r>
            <w:r w:rsidRPr="005C4546">
              <w:rPr>
                <w:rFonts w:ascii="Calibri" w:hAnsi="Calibri" w:cs="Calibri"/>
                <w:i/>
                <w:iCs/>
                <w:sz w:val="16"/>
                <w:szCs w:val="16"/>
              </w:rPr>
              <w:t>materiału lektorskiego w ramach kursu e-learningowego w formacie SCORM.</w:t>
            </w:r>
          </w:p>
        </w:tc>
        <w:tc>
          <w:tcPr>
            <w:tcW w:w="1359" w:type="dxa"/>
            <w:vAlign w:val="center"/>
          </w:tcPr>
          <w:p w14:paraId="288A207F" w14:textId="69115DBB" w:rsidR="001151DC" w:rsidRPr="00CD1D83" w:rsidRDefault="001151DC" w:rsidP="001151DC">
            <w:pPr>
              <w:suppressAutoHyphens/>
              <w:spacing w:after="40" w:line="312" w:lineRule="auto"/>
              <w:ind w:right="70"/>
              <w:jc w:val="center"/>
              <w:rPr>
                <w:rFonts w:ascii="Calibri" w:hAnsi="Calibri" w:cs="Calibri"/>
                <w:sz w:val="18"/>
                <w:szCs w:val="18"/>
              </w:rPr>
            </w:pPr>
            <w:r w:rsidRPr="00CD1D83">
              <w:rPr>
                <w:rFonts w:ascii="Calibri" w:hAnsi="Calibri" w:cs="Calibri"/>
                <w:color w:val="000000"/>
                <w:sz w:val="18"/>
                <w:szCs w:val="18"/>
              </w:rPr>
              <w:t>…………</w:t>
            </w:r>
            <w:r>
              <w:rPr>
                <w:rFonts w:ascii="Calibri" w:hAnsi="Calibri" w:cs="Calibri"/>
                <w:color w:val="000000"/>
                <w:sz w:val="18"/>
                <w:szCs w:val="18"/>
              </w:rPr>
              <w:br/>
            </w:r>
            <w:r w:rsidRPr="00CD1D83">
              <w:rPr>
                <w:rFonts w:ascii="Calibri" w:hAnsi="Calibri" w:cs="Calibri"/>
                <w:color w:val="000000"/>
                <w:sz w:val="18"/>
                <w:szCs w:val="18"/>
              </w:rPr>
              <w:t>zł netto</w:t>
            </w:r>
          </w:p>
        </w:tc>
        <w:tc>
          <w:tcPr>
            <w:tcW w:w="1379" w:type="dxa"/>
            <w:vAlign w:val="center"/>
          </w:tcPr>
          <w:p w14:paraId="560D7AB5" w14:textId="5A45C971" w:rsidR="001151DC" w:rsidRPr="00CD1D83" w:rsidRDefault="001151DC" w:rsidP="001151DC">
            <w:pPr>
              <w:suppressAutoHyphens/>
              <w:spacing w:after="40" w:line="312" w:lineRule="auto"/>
              <w:ind w:right="27"/>
              <w:jc w:val="center"/>
              <w:rPr>
                <w:rFonts w:ascii="Calibri" w:hAnsi="Calibri" w:cs="Calibri"/>
                <w:sz w:val="18"/>
                <w:szCs w:val="18"/>
              </w:rPr>
            </w:pPr>
            <w:r w:rsidRPr="00CD1D83">
              <w:rPr>
                <w:rFonts w:ascii="Calibri" w:hAnsi="Calibri" w:cs="Calibri"/>
                <w:color w:val="000000"/>
                <w:sz w:val="18"/>
                <w:szCs w:val="18"/>
              </w:rPr>
              <w:t>…………</w:t>
            </w:r>
            <w:r>
              <w:rPr>
                <w:rFonts w:ascii="Calibri" w:hAnsi="Calibri" w:cs="Calibri"/>
                <w:color w:val="000000"/>
                <w:sz w:val="18"/>
                <w:szCs w:val="18"/>
              </w:rPr>
              <w:br/>
            </w:r>
            <w:r w:rsidRPr="00CD1D83">
              <w:rPr>
                <w:rFonts w:ascii="Calibri" w:hAnsi="Calibri" w:cs="Calibri"/>
                <w:color w:val="000000"/>
                <w:sz w:val="18"/>
                <w:szCs w:val="18"/>
              </w:rPr>
              <w:t xml:space="preserve">zł </w:t>
            </w:r>
            <w:r>
              <w:rPr>
                <w:rFonts w:ascii="Calibri" w:hAnsi="Calibri" w:cs="Calibri"/>
                <w:color w:val="000000"/>
                <w:sz w:val="18"/>
                <w:szCs w:val="18"/>
              </w:rPr>
              <w:t>brutto</w:t>
            </w:r>
          </w:p>
        </w:tc>
      </w:tr>
      <w:tr w:rsidR="00C751AC" w:rsidRPr="00CD1D83" w14:paraId="338AFA50" w14:textId="77777777" w:rsidTr="00976803">
        <w:tc>
          <w:tcPr>
            <w:tcW w:w="1696" w:type="dxa"/>
          </w:tcPr>
          <w:p w14:paraId="7054669F" w14:textId="379357F1" w:rsidR="00C751AC" w:rsidRPr="000105F3" w:rsidRDefault="00C751AC" w:rsidP="00C751AC">
            <w:pPr>
              <w:suppressAutoHyphens/>
              <w:spacing w:after="40"/>
              <w:ind w:right="423"/>
              <w:rPr>
                <w:rFonts w:ascii="Calibri" w:hAnsi="Calibri" w:cs="Calibri"/>
                <w:b/>
                <w:bCs/>
                <w:color w:val="000000"/>
                <w:sz w:val="18"/>
                <w:szCs w:val="18"/>
              </w:rPr>
            </w:pPr>
            <w:r w:rsidRPr="00C751AC">
              <w:rPr>
                <w:rFonts w:ascii="Calibri" w:hAnsi="Calibri" w:cs="Calibri"/>
                <w:b/>
                <w:bCs/>
                <w:color w:val="000000"/>
                <w:sz w:val="18"/>
                <w:szCs w:val="18"/>
              </w:rPr>
              <w:t>Syntezator mowy</w:t>
            </w:r>
          </w:p>
        </w:tc>
        <w:tc>
          <w:tcPr>
            <w:tcW w:w="5053" w:type="dxa"/>
          </w:tcPr>
          <w:p w14:paraId="70F1C7D0" w14:textId="7FEAD2D3" w:rsidR="00C751AC" w:rsidRPr="00C751AC" w:rsidRDefault="00C751AC" w:rsidP="00C751AC">
            <w:pPr>
              <w:suppressAutoHyphens/>
              <w:spacing w:after="40" w:line="312" w:lineRule="auto"/>
              <w:ind w:right="423"/>
              <w:rPr>
                <w:rFonts w:ascii="Calibri" w:hAnsi="Calibri" w:cs="Calibri"/>
                <w:b/>
                <w:bCs/>
                <w:color w:val="000000"/>
                <w:sz w:val="18"/>
                <w:szCs w:val="18"/>
                <w:u w:val="single"/>
              </w:rPr>
            </w:pPr>
            <w:r w:rsidRPr="00C751AC">
              <w:rPr>
                <w:rFonts w:ascii="Calibri" w:hAnsi="Calibri" w:cs="Calibri"/>
                <w:b/>
                <w:bCs/>
                <w:color w:val="000000"/>
                <w:sz w:val="18"/>
                <w:szCs w:val="18"/>
                <w:u w:val="single"/>
              </w:rPr>
              <w:t>Wycena za 1 godzinę zegarową</w:t>
            </w:r>
            <w:r w:rsidR="00F5164E">
              <w:rPr>
                <w:rFonts w:ascii="Calibri" w:hAnsi="Calibri" w:cs="Calibri"/>
                <w:b/>
                <w:bCs/>
                <w:color w:val="000000"/>
                <w:sz w:val="18"/>
                <w:szCs w:val="18"/>
                <w:u w:val="single"/>
              </w:rPr>
              <w:br/>
            </w:r>
            <w:r w:rsidR="00F5164E" w:rsidRPr="005C4546">
              <w:rPr>
                <w:rFonts w:ascii="Calibri" w:hAnsi="Calibri" w:cs="Calibri"/>
                <w:i/>
                <w:iCs/>
                <w:sz w:val="16"/>
                <w:szCs w:val="16"/>
              </w:rPr>
              <w:t>Prosimy o podanie ceny</w:t>
            </w:r>
            <w:r w:rsidR="00F5164E">
              <w:rPr>
                <w:rFonts w:ascii="Calibri" w:hAnsi="Calibri" w:cs="Calibri"/>
                <w:i/>
                <w:iCs/>
                <w:sz w:val="16"/>
                <w:szCs w:val="16"/>
              </w:rPr>
              <w:t xml:space="preserve"> </w:t>
            </w:r>
            <w:r w:rsidR="00F5164E" w:rsidRPr="005C4546">
              <w:rPr>
                <w:rFonts w:ascii="Calibri" w:hAnsi="Calibri" w:cs="Calibri"/>
                <w:i/>
                <w:iCs/>
                <w:sz w:val="16"/>
                <w:szCs w:val="16"/>
              </w:rPr>
              <w:t xml:space="preserve">za </w:t>
            </w:r>
            <w:r w:rsidR="00F5164E">
              <w:rPr>
                <w:rFonts w:ascii="Calibri" w:hAnsi="Calibri" w:cs="Calibri"/>
                <w:i/>
                <w:iCs/>
                <w:sz w:val="16"/>
                <w:szCs w:val="16"/>
              </w:rPr>
              <w:t>jedną godzinę zegarową syntezatora mowy</w:t>
            </w:r>
            <w:r w:rsidR="00F5164E" w:rsidRPr="005C4546">
              <w:rPr>
                <w:rFonts w:ascii="Calibri" w:hAnsi="Calibri" w:cs="Calibri"/>
                <w:i/>
                <w:iCs/>
                <w:sz w:val="16"/>
                <w:szCs w:val="16"/>
              </w:rPr>
              <w:t xml:space="preserve"> w ramach kursu e-learningowego w formacie SCORM.</w:t>
            </w:r>
          </w:p>
        </w:tc>
        <w:tc>
          <w:tcPr>
            <w:tcW w:w="1359" w:type="dxa"/>
            <w:vAlign w:val="center"/>
          </w:tcPr>
          <w:p w14:paraId="068B5FB1" w14:textId="55C2418A" w:rsidR="00C751AC" w:rsidRPr="00CD1D83" w:rsidRDefault="00C751AC" w:rsidP="00C751AC">
            <w:pPr>
              <w:suppressAutoHyphens/>
              <w:spacing w:after="40" w:line="312" w:lineRule="auto"/>
              <w:ind w:right="70"/>
              <w:jc w:val="center"/>
              <w:rPr>
                <w:rFonts w:ascii="Calibri" w:hAnsi="Calibri" w:cs="Calibri"/>
                <w:color w:val="000000"/>
                <w:sz w:val="18"/>
                <w:szCs w:val="18"/>
              </w:rPr>
            </w:pPr>
            <w:r w:rsidRPr="00CD1D83">
              <w:rPr>
                <w:rFonts w:ascii="Calibri" w:hAnsi="Calibri" w:cs="Calibri"/>
                <w:color w:val="000000"/>
                <w:sz w:val="18"/>
                <w:szCs w:val="18"/>
              </w:rPr>
              <w:t>…………</w:t>
            </w:r>
            <w:r>
              <w:rPr>
                <w:rFonts w:ascii="Calibri" w:hAnsi="Calibri" w:cs="Calibri"/>
                <w:color w:val="000000"/>
                <w:sz w:val="18"/>
                <w:szCs w:val="18"/>
              </w:rPr>
              <w:br/>
            </w:r>
            <w:r w:rsidRPr="00CD1D83">
              <w:rPr>
                <w:rFonts w:ascii="Calibri" w:hAnsi="Calibri" w:cs="Calibri"/>
                <w:color w:val="000000"/>
                <w:sz w:val="18"/>
                <w:szCs w:val="18"/>
              </w:rPr>
              <w:t>zł netto</w:t>
            </w:r>
          </w:p>
        </w:tc>
        <w:tc>
          <w:tcPr>
            <w:tcW w:w="1379" w:type="dxa"/>
            <w:vAlign w:val="center"/>
          </w:tcPr>
          <w:p w14:paraId="2BE2B6C9" w14:textId="1859281F" w:rsidR="00C751AC" w:rsidRPr="00CD1D83" w:rsidRDefault="00C751AC" w:rsidP="00C751AC">
            <w:pPr>
              <w:suppressAutoHyphens/>
              <w:spacing w:after="40" w:line="312" w:lineRule="auto"/>
              <w:ind w:right="27"/>
              <w:jc w:val="center"/>
              <w:rPr>
                <w:rFonts w:ascii="Calibri" w:hAnsi="Calibri" w:cs="Calibri"/>
                <w:color w:val="000000"/>
                <w:sz w:val="18"/>
                <w:szCs w:val="18"/>
              </w:rPr>
            </w:pPr>
            <w:r w:rsidRPr="00CD1D83">
              <w:rPr>
                <w:rFonts w:ascii="Calibri" w:hAnsi="Calibri" w:cs="Calibri"/>
                <w:color w:val="000000"/>
                <w:sz w:val="18"/>
                <w:szCs w:val="18"/>
              </w:rPr>
              <w:t>…………</w:t>
            </w:r>
            <w:r>
              <w:rPr>
                <w:rFonts w:ascii="Calibri" w:hAnsi="Calibri" w:cs="Calibri"/>
                <w:color w:val="000000"/>
                <w:sz w:val="18"/>
                <w:szCs w:val="18"/>
              </w:rPr>
              <w:br/>
            </w:r>
            <w:r w:rsidRPr="00CD1D83">
              <w:rPr>
                <w:rFonts w:ascii="Calibri" w:hAnsi="Calibri" w:cs="Calibri"/>
                <w:color w:val="000000"/>
                <w:sz w:val="18"/>
                <w:szCs w:val="18"/>
              </w:rPr>
              <w:t xml:space="preserve">zł </w:t>
            </w:r>
            <w:r>
              <w:rPr>
                <w:rFonts w:ascii="Calibri" w:hAnsi="Calibri" w:cs="Calibri"/>
                <w:color w:val="000000"/>
                <w:sz w:val="18"/>
                <w:szCs w:val="18"/>
              </w:rPr>
              <w:t>brutto</w:t>
            </w:r>
          </w:p>
        </w:tc>
      </w:tr>
      <w:tr w:rsidR="00776FFD" w:rsidRPr="00CD1D83" w14:paraId="0978229C" w14:textId="77777777" w:rsidTr="00976803">
        <w:tc>
          <w:tcPr>
            <w:tcW w:w="1696" w:type="dxa"/>
            <w:vAlign w:val="center"/>
          </w:tcPr>
          <w:p w14:paraId="5DC46ED2" w14:textId="19AD2B6E" w:rsidR="00776FFD" w:rsidRPr="000105F3" w:rsidRDefault="00776FFD" w:rsidP="00776FFD">
            <w:pPr>
              <w:suppressAutoHyphens/>
              <w:spacing w:after="40"/>
              <w:ind w:right="423"/>
              <w:rPr>
                <w:rFonts w:ascii="Calibri" w:hAnsi="Calibri" w:cs="Calibri"/>
                <w:b/>
                <w:bCs/>
                <w:color w:val="000000"/>
                <w:sz w:val="18"/>
                <w:szCs w:val="18"/>
              </w:rPr>
            </w:pPr>
            <w:proofErr w:type="spellStart"/>
            <w:r>
              <w:rPr>
                <w:rFonts w:ascii="Calibri" w:hAnsi="Calibri" w:cs="Calibri"/>
                <w:b/>
                <w:bCs/>
                <w:color w:val="000000"/>
                <w:sz w:val="18"/>
                <w:szCs w:val="18"/>
              </w:rPr>
              <w:t>A</w:t>
            </w:r>
            <w:r w:rsidRPr="00F5164E">
              <w:rPr>
                <w:rFonts w:ascii="Calibri" w:hAnsi="Calibri" w:cs="Calibri"/>
                <w:b/>
                <w:bCs/>
                <w:color w:val="000000"/>
                <w:sz w:val="18"/>
                <w:szCs w:val="18"/>
              </w:rPr>
              <w:t>udiodeskrypcj</w:t>
            </w:r>
            <w:r>
              <w:rPr>
                <w:rFonts w:ascii="Calibri" w:hAnsi="Calibri" w:cs="Calibri"/>
                <w:b/>
                <w:bCs/>
                <w:color w:val="000000"/>
                <w:sz w:val="18"/>
                <w:szCs w:val="18"/>
              </w:rPr>
              <w:t>a</w:t>
            </w:r>
            <w:proofErr w:type="spellEnd"/>
          </w:p>
        </w:tc>
        <w:tc>
          <w:tcPr>
            <w:tcW w:w="5053" w:type="dxa"/>
            <w:vAlign w:val="bottom"/>
          </w:tcPr>
          <w:p w14:paraId="0503F838" w14:textId="77777777" w:rsidR="00776FFD" w:rsidRDefault="00776FFD" w:rsidP="00776FFD">
            <w:pPr>
              <w:suppressAutoHyphens/>
              <w:spacing w:after="40" w:line="312" w:lineRule="auto"/>
              <w:ind w:right="423"/>
              <w:rPr>
                <w:rFonts w:ascii="Calibri" w:hAnsi="Calibri" w:cs="Calibri"/>
                <w:b/>
                <w:bCs/>
                <w:color w:val="000000"/>
                <w:sz w:val="18"/>
                <w:szCs w:val="18"/>
                <w:u w:val="single"/>
              </w:rPr>
            </w:pPr>
            <w:r w:rsidRPr="00C751AC">
              <w:rPr>
                <w:rFonts w:ascii="Calibri" w:hAnsi="Calibri" w:cs="Calibri"/>
                <w:b/>
                <w:bCs/>
                <w:color w:val="000000"/>
                <w:sz w:val="18"/>
                <w:szCs w:val="18"/>
                <w:u w:val="single"/>
              </w:rPr>
              <w:t>Wycena za 1 godzinę zegarową</w:t>
            </w:r>
          </w:p>
          <w:p w14:paraId="53DC6221" w14:textId="49EF6840" w:rsidR="00776FFD" w:rsidRPr="00DC6A6A" w:rsidRDefault="00776FFD" w:rsidP="00776FFD">
            <w:pPr>
              <w:suppressAutoHyphens/>
              <w:spacing w:after="40" w:line="312" w:lineRule="auto"/>
              <w:ind w:right="423"/>
              <w:rPr>
                <w:rFonts w:ascii="Calibri" w:hAnsi="Calibri" w:cs="Calibri"/>
                <w:b/>
                <w:bCs/>
                <w:color w:val="000000"/>
                <w:sz w:val="18"/>
                <w:szCs w:val="18"/>
              </w:rPr>
            </w:pPr>
            <w:r w:rsidRPr="005C4546">
              <w:rPr>
                <w:rFonts w:ascii="Calibri" w:hAnsi="Calibri" w:cs="Calibri"/>
                <w:i/>
                <w:iCs/>
                <w:sz w:val="16"/>
                <w:szCs w:val="16"/>
              </w:rPr>
              <w:t xml:space="preserve">Prosimy o podanie </w:t>
            </w:r>
            <w:r w:rsidR="00976803">
              <w:rPr>
                <w:rFonts w:ascii="Calibri" w:hAnsi="Calibri" w:cs="Calibri"/>
                <w:i/>
                <w:iCs/>
                <w:sz w:val="16"/>
                <w:szCs w:val="16"/>
              </w:rPr>
              <w:t xml:space="preserve">średniej </w:t>
            </w:r>
            <w:r w:rsidRPr="005C4546">
              <w:rPr>
                <w:rFonts w:ascii="Calibri" w:hAnsi="Calibri" w:cs="Calibri"/>
                <w:i/>
                <w:iCs/>
                <w:sz w:val="16"/>
                <w:szCs w:val="16"/>
              </w:rPr>
              <w:t>ceny</w:t>
            </w:r>
            <w:r>
              <w:rPr>
                <w:rFonts w:ascii="Calibri" w:hAnsi="Calibri" w:cs="Calibri"/>
                <w:i/>
                <w:iCs/>
                <w:sz w:val="16"/>
                <w:szCs w:val="16"/>
              </w:rPr>
              <w:t xml:space="preserve"> </w:t>
            </w:r>
            <w:r w:rsidRPr="005C4546">
              <w:rPr>
                <w:rFonts w:ascii="Calibri" w:hAnsi="Calibri" w:cs="Calibri"/>
                <w:i/>
                <w:iCs/>
                <w:sz w:val="16"/>
                <w:szCs w:val="16"/>
              </w:rPr>
              <w:t xml:space="preserve">za </w:t>
            </w:r>
            <w:r>
              <w:rPr>
                <w:rFonts w:ascii="Calibri" w:hAnsi="Calibri" w:cs="Calibri"/>
                <w:i/>
                <w:iCs/>
                <w:sz w:val="16"/>
                <w:szCs w:val="16"/>
              </w:rPr>
              <w:t xml:space="preserve">jedną godzinę zegarową </w:t>
            </w:r>
            <w:proofErr w:type="spellStart"/>
            <w:r>
              <w:rPr>
                <w:rFonts w:ascii="Calibri" w:hAnsi="Calibri" w:cs="Calibri"/>
                <w:i/>
                <w:iCs/>
                <w:sz w:val="16"/>
                <w:szCs w:val="16"/>
              </w:rPr>
              <w:t>audiodeskrypcji</w:t>
            </w:r>
            <w:proofErr w:type="spellEnd"/>
            <w:r w:rsidRPr="005C4546">
              <w:rPr>
                <w:rFonts w:ascii="Calibri" w:hAnsi="Calibri" w:cs="Calibri"/>
                <w:i/>
                <w:iCs/>
                <w:sz w:val="16"/>
                <w:szCs w:val="16"/>
              </w:rPr>
              <w:t xml:space="preserve"> w ramach kursu e-learningowego w formacie SCORM.</w:t>
            </w:r>
          </w:p>
        </w:tc>
        <w:tc>
          <w:tcPr>
            <w:tcW w:w="1359" w:type="dxa"/>
            <w:vAlign w:val="center"/>
          </w:tcPr>
          <w:p w14:paraId="48AD5EC9" w14:textId="59E09C81" w:rsidR="00776FFD" w:rsidRPr="00CD1D83" w:rsidRDefault="00776FFD" w:rsidP="00776FFD">
            <w:pPr>
              <w:suppressAutoHyphens/>
              <w:spacing w:after="40" w:line="312" w:lineRule="auto"/>
              <w:ind w:right="70"/>
              <w:jc w:val="center"/>
              <w:rPr>
                <w:rFonts w:ascii="Calibri" w:hAnsi="Calibri" w:cs="Calibri"/>
                <w:color w:val="000000"/>
                <w:sz w:val="18"/>
                <w:szCs w:val="18"/>
              </w:rPr>
            </w:pPr>
            <w:r w:rsidRPr="00CD1D83">
              <w:rPr>
                <w:rFonts w:ascii="Calibri" w:hAnsi="Calibri" w:cs="Calibri"/>
                <w:color w:val="000000"/>
                <w:sz w:val="18"/>
                <w:szCs w:val="18"/>
              </w:rPr>
              <w:t>…………</w:t>
            </w:r>
            <w:r>
              <w:rPr>
                <w:rFonts w:ascii="Calibri" w:hAnsi="Calibri" w:cs="Calibri"/>
                <w:color w:val="000000"/>
                <w:sz w:val="18"/>
                <w:szCs w:val="18"/>
              </w:rPr>
              <w:br/>
            </w:r>
            <w:r w:rsidRPr="00CD1D83">
              <w:rPr>
                <w:rFonts w:ascii="Calibri" w:hAnsi="Calibri" w:cs="Calibri"/>
                <w:color w:val="000000"/>
                <w:sz w:val="18"/>
                <w:szCs w:val="18"/>
              </w:rPr>
              <w:t>zł netto</w:t>
            </w:r>
          </w:p>
        </w:tc>
        <w:tc>
          <w:tcPr>
            <w:tcW w:w="1379" w:type="dxa"/>
            <w:vAlign w:val="center"/>
          </w:tcPr>
          <w:p w14:paraId="3E1A13D8" w14:textId="18E0E1D3" w:rsidR="00776FFD" w:rsidRPr="00CD1D83" w:rsidRDefault="00776FFD" w:rsidP="00776FFD">
            <w:pPr>
              <w:suppressAutoHyphens/>
              <w:spacing w:after="40" w:line="312" w:lineRule="auto"/>
              <w:ind w:right="27"/>
              <w:jc w:val="center"/>
              <w:rPr>
                <w:rFonts w:ascii="Calibri" w:hAnsi="Calibri" w:cs="Calibri"/>
                <w:color w:val="000000"/>
                <w:sz w:val="18"/>
                <w:szCs w:val="18"/>
              </w:rPr>
            </w:pPr>
            <w:r w:rsidRPr="00CD1D83">
              <w:rPr>
                <w:rFonts w:ascii="Calibri" w:hAnsi="Calibri" w:cs="Calibri"/>
                <w:color w:val="000000"/>
                <w:sz w:val="18"/>
                <w:szCs w:val="18"/>
              </w:rPr>
              <w:t>…………</w:t>
            </w:r>
            <w:r>
              <w:rPr>
                <w:rFonts w:ascii="Calibri" w:hAnsi="Calibri" w:cs="Calibri"/>
                <w:color w:val="000000"/>
                <w:sz w:val="18"/>
                <w:szCs w:val="18"/>
              </w:rPr>
              <w:br/>
            </w:r>
            <w:r w:rsidRPr="00CD1D83">
              <w:rPr>
                <w:rFonts w:ascii="Calibri" w:hAnsi="Calibri" w:cs="Calibri"/>
                <w:color w:val="000000"/>
                <w:sz w:val="18"/>
                <w:szCs w:val="18"/>
              </w:rPr>
              <w:t xml:space="preserve">zł </w:t>
            </w:r>
            <w:r>
              <w:rPr>
                <w:rFonts w:ascii="Calibri" w:hAnsi="Calibri" w:cs="Calibri"/>
                <w:color w:val="000000"/>
                <w:sz w:val="18"/>
                <w:szCs w:val="18"/>
              </w:rPr>
              <w:t>brutto</w:t>
            </w:r>
          </w:p>
        </w:tc>
      </w:tr>
      <w:tr w:rsidR="001151DC" w:rsidRPr="00CD1D83" w14:paraId="23CF77FC" w14:textId="77777777" w:rsidTr="00976803">
        <w:tc>
          <w:tcPr>
            <w:tcW w:w="1696" w:type="dxa"/>
            <w:vAlign w:val="bottom"/>
          </w:tcPr>
          <w:p w14:paraId="2DE838A8" w14:textId="4B9E9D99" w:rsidR="001151DC" w:rsidRPr="000105F3" w:rsidRDefault="001151DC" w:rsidP="001151DC">
            <w:pPr>
              <w:suppressAutoHyphens/>
              <w:spacing w:after="40"/>
              <w:ind w:right="423"/>
              <w:rPr>
                <w:rFonts w:ascii="Calibri" w:hAnsi="Calibri" w:cs="Calibri"/>
                <w:b/>
                <w:bCs/>
                <w:color w:val="000000"/>
                <w:sz w:val="18"/>
                <w:szCs w:val="18"/>
              </w:rPr>
            </w:pPr>
            <w:r w:rsidRPr="000105F3">
              <w:rPr>
                <w:rFonts w:ascii="Calibri" w:hAnsi="Calibri" w:cs="Calibri"/>
                <w:b/>
                <w:bCs/>
                <w:color w:val="000000"/>
                <w:sz w:val="18"/>
                <w:szCs w:val="18"/>
              </w:rPr>
              <w:t>Roboczogodzina</w:t>
            </w:r>
            <w:r>
              <w:rPr>
                <w:rFonts w:ascii="Calibri" w:hAnsi="Calibri" w:cs="Calibri"/>
                <w:b/>
                <w:bCs/>
                <w:color w:val="000000"/>
                <w:sz w:val="18"/>
                <w:szCs w:val="18"/>
              </w:rPr>
              <w:t xml:space="preserve"> </w:t>
            </w:r>
          </w:p>
        </w:tc>
        <w:tc>
          <w:tcPr>
            <w:tcW w:w="5053" w:type="dxa"/>
            <w:vAlign w:val="bottom"/>
          </w:tcPr>
          <w:p w14:paraId="40D23F1A" w14:textId="117BA4D9" w:rsidR="001151DC" w:rsidRPr="005C4546" w:rsidRDefault="001151DC" w:rsidP="001151DC">
            <w:pPr>
              <w:suppressAutoHyphens/>
              <w:spacing w:after="40" w:line="312" w:lineRule="auto"/>
              <w:ind w:right="423"/>
              <w:rPr>
                <w:rFonts w:ascii="Calibri" w:hAnsi="Calibri" w:cs="Calibri"/>
                <w:b/>
                <w:bCs/>
                <w:color w:val="000000"/>
                <w:sz w:val="18"/>
                <w:szCs w:val="18"/>
              </w:rPr>
            </w:pPr>
            <w:r w:rsidRPr="00DC6A6A">
              <w:rPr>
                <w:rFonts w:ascii="Calibri" w:hAnsi="Calibri" w:cs="Calibri"/>
                <w:b/>
                <w:bCs/>
                <w:color w:val="000000"/>
                <w:sz w:val="18"/>
                <w:szCs w:val="18"/>
              </w:rPr>
              <w:t xml:space="preserve">Wycena za </w:t>
            </w:r>
            <w:r w:rsidR="00976803">
              <w:rPr>
                <w:rFonts w:ascii="Calibri" w:hAnsi="Calibri" w:cs="Calibri"/>
                <w:b/>
                <w:bCs/>
                <w:color w:val="000000"/>
                <w:sz w:val="18"/>
                <w:szCs w:val="18"/>
              </w:rPr>
              <w:t xml:space="preserve">1 </w:t>
            </w:r>
            <w:r w:rsidRPr="00DC6A6A">
              <w:rPr>
                <w:rFonts w:ascii="Calibri" w:hAnsi="Calibri" w:cs="Calibri"/>
                <w:b/>
                <w:bCs/>
                <w:color w:val="000000"/>
                <w:sz w:val="18"/>
                <w:szCs w:val="18"/>
              </w:rPr>
              <w:t>godzinę pracy nad aktualizacją/zmianą kursu</w:t>
            </w:r>
            <w:r>
              <w:rPr>
                <w:rFonts w:ascii="Calibri" w:hAnsi="Calibri" w:cs="Calibri"/>
                <w:color w:val="000000"/>
                <w:sz w:val="18"/>
                <w:szCs w:val="18"/>
              </w:rPr>
              <w:t xml:space="preserve"> po jego akceptacji i wdrożeniu na platformie</w:t>
            </w:r>
          </w:p>
        </w:tc>
        <w:tc>
          <w:tcPr>
            <w:tcW w:w="1359" w:type="dxa"/>
            <w:vAlign w:val="center"/>
          </w:tcPr>
          <w:p w14:paraId="5CCB9984" w14:textId="424DCD37" w:rsidR="001151DC" w:rsidRPr="00CD1D83" w:rsidRDefault="001151DC" w:rsidP="001151DC">
            <w:pPr>
              <w:suppressAutoHyphens/>
              <w:spacing w:after="40" w:line="312" w:lineRule="auto"/>
              <w:ind w:right="70"/>
              <w:jc w:val="center"/>
              <w:rPr>
                <w:rFonts w:ascii="Calibri" w:hAnsi="Calibri" w:cs="Calibri"/>
                <w:sz w:val="18"/>
                <w:szCs w:val="18"/>
              </w:rPr>
            </w:pPr>
            <w:r w:rsidRPr="00CD1D83">
              <w:rPr>
                <w:rFonts w:ascii="Calibri" w:hAnsi="Calibri" w:cs="Calibri"/>
                <w:color w:val="000000"/>
                <w:sz w:val="18"/>
                <w:szCs w:val="18"/>
              </w:rPr>
              <w:t>…………</w:t>
            </w:r>
            <w:r>
              <w:rPr>
                <w:rFonts w:ascii="Calibri" w:hAnsi="Calibri" w:cs="Calibri"/>
                <w:color w:val="000000"/>
                <w:sz w:val="18"/>
                <w:szCs w:val="18"/>
              </w:rPr>
              <w:br/>
            </w:r>
            <w:r w:rsidRPr="00CD1D83">
              <w:rPr>
                <w:rFonts w:ascii="Calibri" w:hAnsi="Calibri" w:cs="Calibri"/>
                <w:color w:val="000000"/>
                <w:sz w:val="18"/>
                <w:szCs w:val="18"/>
              </w:rPr>
              <w:t>zł netto</w:t>
            </w:r>
          </w:p>
        </w:tc>
        <w:tc>
          <w:tcPr>
            <w:tcW w:w="1379" w:type="dxa"/>
            <w:vAlign w:val="center"/>
          </w:tcPr>
          <w:p w14:paraId="09CD4B53" w14:textId="3DC696AA" w:rsidR="001151DC" w:rsidRPr="00CD1D83" w:rsidRDefault="001151DC" w:rsidP="001151DC">
            <w:pPr>
              <w:suppressAutoHyphens/>
              <w:spacing w:after="40" w:line="312" w:lineRule="auto"/>
              <w:ind w:right="27"/>
              <w:jc w:val="center"/>
              <w:rPr>
                <w:rFonts w:ascii="Calibri" w:hAnsi="Calibri" w:cs="Calibri"/>
                <w:sz w:val="18"/>
                <w:szCs w:val="18"/>
              </w:rPr>
            </w:pPr>
            <w:r w:rsidRPr="00CD1D83">
              <w:rPr>
                <w:rFonts w:ascii="Calibri" w:hAnsi="Calibri" w:cs="Calibri"/>
                <w:color w:val="000000"/>
                <w:sz w:val="18"/>
                <w:szCs w:val="18"/>
              </w:rPr>
              <w:t>…………</w:t>
            </w:r>
            <w:r>
              <w:rPr>
                <w:rFonts w:ascii="Calibri" w:hAnsi="Calibri" w:cs="Calibri"/>
                <w:color w:val="000000"/>
                <w:sz w:val="18"/>
                <w:szCs w:val="18"/>
              </w:rPr>
              <w:br/>
            </w:r>
            <w:r w:rsidRPr="00CD1D83">
              <w:rPr>
                <w:rFonts w:ascii="Calibri" w:hAnsi="Calibri" w:cs="Calibri"/>
                <w:color w:val="000000"/>
                <w:sz w:val="18"/>
                <w:szCs w:val="18"/>
              </w:rPr>
              <w:t xml:space="preserve">zł </w:t>
            </w:r>
            <w:r>
              <w:rPr>
                <w:rFonts w:ascii="Calibri" w:hAnsi="Calibri" w:cs="Calibri"/>
                <w:color w:val="000000"/>
                <w:sz w:val="18"/>
                <w:szCs w:val="18"/>
              </w:rPr>
              <w:t>brutto</w:t>
            </w:r>
          </w:p>
        </w:tc>
      </w:tr>
      <w:tr w:rsidR="000105F3" w:rsidRPr="00CD1D83" w14:paraId="56EAA7A5" w14:textId="77777777" w:rsidTr="00976803">
        <w:tc>
          <w:tcPr>
            <w:tcW w:w="6749" w:type="dxa"/>
            <w:gridSpan w:val="2"/>
            <w:shd w:val="clear" w:color="auto" w:fill="D9F1FB" w:themeFill="accent1" w:themeFillTint="33"/>
            <w:vAlign w:val="center"/>
          </w:tcPr>
          <w:p w14:paraId="612AC291" w14:textId="6D9D8DEE" w:rsidR="000105F3" w:rsidRPr="005C4546" w:rsidRDefault="000105F3" w:rsidP="000105F3">
            <w:pPr>
              <w:suppressAutoHyphens/>
              <w:spacing w:after="40" w:line="312" w:lineRule="auto"/>
              <w:ind w:right="423"/>
              <w:rPr>
                <w:rFonts w:ascii="Calibri" w:hAnsi="Calibri" w:cs="Calibri"/>
                <w:b/>
                <w:bCs/>
                <w:color w:val="000000"/>
                <w:sz w:val="18"/>
                <w:szCs w:val="18"/>
              </w:rPr>
            </w:pPr>
            <w:r w:rsidRPr="00CD1D83">
              <w:rPr>
                <w:rFonts w:ascii="Calibri" w:hAnsi="Calibri" w:cs="Calibri"/>
                <w:b/>
                <w:bCs/>
                <w:sz w:val="20"/>
              </w:rPr>
              <w:t>Dodatkowe elementy kursów</w:t>
            </w:r>
          </w:p>
        </w:tc>
        <w:tc>
          <w:tcPr>
            <w:tcW w:w="1359" w:type="dxa"/>
            <w:shd w:val="clear" w:color="auto" w:fill="D9F1FB" w:themeFill="accent1" w:themeFillTint="33"/>
          </w:tcPr>
          <w:p w14:paraId="40B91C7C" w14:textId="06EEC4D5" w:rsidR="000105F3" w:rsidRPr="00CD1D83" w:rsidRDefault="000105F3" w:rsidP="000105F3">
            <w:pPr>
              <w:suppressAutoHyphens/>
              <w:spacing w:after="40"/>
              <w:ind w:right="70"/>
              <w:jc w:val="center"/>
              <w:rPr>
                <w:rFonts w:ascii="Calibri" w:hAnsi="Calibri" w:cs="Calibri"/>
                <w:b/>
                <w:bCs/>
                <w:sz w:val="20"/>
              </w:rPr>
            </w:pPr>
            <w:r w:rsidRPr="00CD1D83">
              <w:rPr>
                <w:rFonts w:ascii="Calibri" w:hAnsi="Calibri" w:cs="Calibri"/>
                <w:b/>
                <w:bCs/>
                <w:sz w:val="20"/>
              </w:rPr>
              <w:t xml:space="preserve">Cena netto za 1 </w:t>
            </w:r>
            <w:r>
              <w:rPr>
                <w:rFonts w:ascii="Calibri" w:hAnsi="Calibri" w:cs="Calibri"/>
                <w:b/>
                <w:bCs/>
                <w:sz w:val="20"/>
              </w:rPr>
              <w:t>minutę</w:t>
            </w:r>
          </w:p>
          <w:p w14:paraId="407718B5" w14:textId="1886AA19" w:rsidR="000105F3" w:rsidRPr="00CD1D83" w:rsidRDefault="000105F3" w:rsidP="000105F3">
            <w:pPr>
              <w:suppressAutoHyphens/>
              <w:spacing w:after="40" w:line="312" w:lineRule="auto"/>
              <w:ind w:right="70"/>
              <w:jc w:val="center"/>
              <w:rPr>
                <w:rFonts w:ascii="Calibri" w:hAnsi="Calibri" w:cs="Calibri"/>
                <w:sz w:val="18"/>
                <w:szCs w:val="18"/>
              </w:rPr>
            </w:pPr>
            <w:r w:rsidRPr="00CD1D83">
              <w:rPr>
                <w:rFonts w:ascii="Calibri" w:hAnsi="Calibri" w:cs="Calibri"/>
                <w:b/>
                <w:bCs/>
                <w:sz w:val="20"/>
              </w:rPr>
              <w:t>(PLN)</w:t>
            </w:r>
          </w:p>
        </w:tc>
        <w:tc>
          <w:tcPr>
            <w:tcW w:w="1379" w:type="dxa"/>
            <w:shd w:val="clear" w:color="auto" w:fill="D9F1FB" w:themeFill="accent1" w:themeFillTint="33"/>
          </w:tcPr>
          <w:p w14:paraId="01384DE3" w14:textId="60F5AFE8" w:rsidR="000105F3" w:rsidRPr="00CD1D83" w:rsidRDefault="000105F3" w:rsidP="000105F3">
            <w:pPr>
              <w:suppressAutoHyphens/>
              <w:spacing w:after="40"/>
              <w:ind w:right="70"/>
              <w:jc w:val="center"/>
              <w:rPr>
                <w:rFonts w:ascii="Calibri" w:hAnsi="Calibri" w:cs="Calibri"/>
                <w:b/>
                <w:bCs/>
                <w:sz w:val="20"/>
              </w:rPr>
            </w:pPr>
            <w:r w:rsidRPr="00CD1D83">
              <w:rPr>
                <w:rFonts w:ascii="Calibri" w:hAnsi="Calibri" w:cs="Calibri"/>
                <w:b/>
                <w:bCs/>
                <w:sz w:val="20"/>
              </w:rPr>
              <w:t xml:space="preserve">Cena brutto za 1 </w:t>
            </w:r>
            <w:r>
              <w:rPr>
                <w:rFonts w:ascii="Calibri" w:hAnsi="Calibri" w:cs="Calibri"/>
                <w:b/>
                <w:bCs/>
                <w:sz w:val="20"/>
              </w:rPr>
              <w:t>minutę</w:t>
            </w:r>
          </w:p>
          <w:p w14:paraId="33FB9E0A" w14:textId="6810B7E8" w:rsidR="000105F3" w:rsidRPr="00CD1D83" w:rsidRDefault="000105F3" w:rsidP="000105F3">
            <w:pPr>
              <w:suppressAutoHyphens/>
              <w:spacing w:after="40" w:line="312" w:lineRule="auto"/>
              <w:ind w:right="27"/>
              <w:jc w:val="center"/>
              <w:rPr>
                <w:rFonts w:ascii="Calibri" w:hAnsi="Calibri" w:cs="Calibri"/>
                <w:sz w:val="18"/>
                <w:szCs w:val="18"/>
              </w:rPr>
            </w:pPr>
            <w:r w:rsidRPr="00CD1D83">
              <w:rPr>
                <w:rFonts w:ascii="Calibri" w:hAnsi="Calibri" w:cs="Calibri"/>
                <w:b/>
                <w:bCs/>
                <w:sz w:val="20"/>
              </w:rPr>
              <w:t>(PLN)</w:t>
            </w:r>
          </w:p>
        </w:tc>
      </w:tr>
      <w:tr w:rsidR="00C751AC" w:rsidRPr="00CD1D83" w14:paraId="2D898751" w14:textId="77777777" w:rsidTr="00976803">
        <w:tc>
          <w:tcPr>
            <w:tcW w:w="1696" w:type="dxa"/>
            <w:vMerge w:val="restart"/>
            <w:vAlign w:val="center"/>
          </w:tcPr>
          <w:p w14:paraId="723D0CC4" w14:textId="77777777" w:rsidR="00C751AC" w:rsidRPr="000105F3" w:rsidRDefault="00C751AC" w:rsidP="00C751AC">
            <w:pPr>
              <w:suppressAutoHyphens/>
              <w:spacing w:after="40"/>
              <w:ind w:right="423"/>
              <w:rPr>
                <w:rFonts w:ascii="Calibri" w:hAnsi="Calibri" w:cs="Calibri"/>
                <w:b/>
                <w:bCs/>
                <w:sz w:val="18"/>
                <w:szCs w:val="18"/>
              </w:rPr>
            </w:pPr>
            <w:r w:rsidRPr="000105F3">
              <w:rPr>
                <w:rFonts w:ascii="Calibri" w:hAnsi="Calibri" w:cs="Calibri"/>
                <w:b/>
                <w:bCs/>
                <w:color w:val="000000"/>
                <w:sz w:val="18"/>
                <w:szCs w:val="18"/>
              </w:rPr>
              <w:t xml:space="preserve">Film animowany </w:t>
            </w:r>
          </w:p>
        </w:tc>
        <w:tc>
          <w:tcPr>
            <w:tcW w:w="5053" w:type="dxa"/>
            <w:vAlign w:val="bottom"/>
          </w:tcPr>
          <w:p w14:paraId="79F56714" w14:textId="416C4675" w:rsidR="00C751AC" w:rsidRPr="00CD1D83" w:rsidRDefault="00C751AC" w:rsidP="001151DC">
            <w:pPr>
              <w:suppressAutoHyphens/>
              <w:spacing w:after="40" w:line="312" w:lineRule="auto"/>
              <w:ind w:right="423"/>
              <w:rPr>
                <w:rFonts w:ascii="Calibri" w:hAnsi="Calibri" w:cs="Calibri"/>
                <w:sz w:val="18"/>
                <w:szCs w:val="18"/>
              </w:rPr>
            </w:pPr>
            <w:r w:rsidRPr="00CD1D83">
              <w:rPr>
                <w:rFonts w:ascii="Calibri" w:hAnsi="Calibri" w:cs="Calibri"/>
                <w:color w:val="000000"/>
                <w:sz w:val="18"/>
                <w:szCs w:val="18"/>
              </w:rPr>
              <w:t xml:space="preserve">Wycena za </w:t>
            </w:r>
            <w:r w:rsidR="00F5164E">
              <w:rPr>
                <w:rFonts w:ascii="Calibri" w:hAnsi="Calibri" w:cs="Calibri"/>
                <w:color w:val="000000"/>
                <w:sz w:val="18"/>
                <w:szCs w:val="18"/>
              </w:rPr>
              <w:t xml:space="preserve">jedną </w:t>
            </w:r>
            <w:r w:rsidRPr="00CD1D83">
              <w:rPr>
                <w:rFonts w:ascii="Calibri" w:hAnsi="Calibri" w:cs="Calibri"/>
                <w:color w:val="000000"/>
                <w:sz w:val="18"/>
                <w:szCs w:val="18"/>
              </w:rPr>
              <w:t>minutę filmu</w:t>
            </w:r>
            <w:r w:rsidR="00F5164E">
              <w:rPr>
                <w:rFonts w:ascii="Calibri" w:hAnsi="Calibri" w:cs="Calibri"/>
                <w:color w:val="000000"/>
                <w:sz w:val="18"/>
                <w:szCs w:val="18"/>
              </w:rPr>
              <w:t xml:space="preserve"> bez </w:t>
            </w:r>
            <w:r w:rsidR="00F5164E" w:rsidRPr="00F5164E">
              <w:rPr>
                <w:rFonts w:ascii="Calibri" w:hAnsi="Calibri" w:cs="Calibri"/>
                <w:color w:val="000000"/>
                <w:sz w:val="18"/>
                <w:szCs w:val="18"/>
              </w:rPr>
              <w:t>napis</w:t>
            </w:r>
            <w:r w:rsidR="00F5164E">
              <w:rPr>
                <w:rFonts w:ascii="Calibri" w:hAnsi="Calibri" w:cs="Calibri"/>
                <w:color w:val="000000"/>
                <w:sz w:val="18"/>
                <w:szCs w:val="18"/>
              </w:rPr>
              <w:t>ów</w:t>
            </w:r>
            <w:r w:rsidR="00F5164E" w:rsidRPr="00F5164E">
              <w:rPr>
                <w:rFonts w:ascii="Calibri" w:hAnsi="Calibri" w:cs="Calibri"/>
                <w:color w:val="000000"/>
                <w:sz w:val="18"/>
                <w:szCs w:val="18"/>
              </w:rPr>
              <w:t xml:space="preserve"> rozszerzon</w:t>
            </w:r>
            <w:r w:rsidR="00F5164E">
              <w:rPr>
                <w:rFonts w:ascii="Calibri" w:hAnsi="Calibri" w:cs="Calibri"/>
                <w:color w:val="000000"/>
                <w:sz w:val="18"/>
                <w:szCs w:val="18"/>
              </w:rPr>
              <w:t>ych</w:t>
            </w:r>
          </w:p>
        </w:tc>
        <w:tc>
          <w:tcPr>
            <w:tcW w:w="1359" w:type="dxa"/>
            <w:vAlign w:val="center"/>
          </w:tcPr>
          <w:p w14:paraId="56806765" w14:textId="438E084C" w:rsidR="00C751AC" w:rsidRPr="00CD1D83" w:rsidRDefault="00C751AC" w:rsidP="001151DC">
            <w:pPr>
              <w:suppressAutoHyphens/>
              <w:spacing w:after="40" w:line="312" w:lineRule="auto"/>
              <w:ind w:right="70"/>
              <w:jc w:val="center"/>
              <w:rPr>
                <w:rFonts w:ascii="Calibri" w:hAnsi="Calibri" w:cs="Calibri"/>
                <w:sz w:val="18"/>
                <w:szCs w:val="18"/>
              </w:rPr>
            </w:pPr>
            <w:r w:rsidRPr="00CD1D83">
              <w:rPr>
                <w:rFonts w:ascii="Calibri" w:hAnsi="Calibri" w:cs="Calibri"/>
                <w:color w:val="000000"/>
                <w:sz w:val="18"/>
                <w:szCs w:val="18"/>
              </w:rPr>
              <w:t>…………</w:t>
            </w:r>
            <w:r>
              <w:rPr>
                <w:rFonts w:ascii="Calibri" w:hAnsi="Calibri" w:cs="Calibri"/>
                <w:color w:val="000000"/>
                <w:sz w:val="18"/>
                <w:szCs w:val="18"/>
              </w:rPr>
              <w:br/>
            </w:r>
            <w:r w:rsidRPr="00CD1D83">
              <w:rPr>
                <w:rFonts w:ascii="Calibri" w:hAnsi="Calibri" w:cs="Calibri"/>
                <w:color w:val="000000"/>
                <w:sz w:val="18"/>
                <w:szCs w:val="18"/>
              </w:rPr>
              <w:t>zł netto</w:t>
            </w:r>
          </w:p>
        </w:tc>
        <w:tc>
          <w:tcPr>
            <w:tcW w:w="1379" w:type="dxa"/>
            <w:vAlign w:val="center"/>
          </w:tcPr>
          <w:p w14:paraId="170B74B8" w14:textId="3AE12573" w:rsidR="00C751AC" w:rsidRPr="00CD1D83" w:rsidRDefault="00C751AC" w:rsidP="001151DC">
            <w:pPr>
              <w:suppressAutoHyphens/>
              <w:spacing w:after="40" w:line="312" w:lineRule="auto"/>
              <w:ind w:right="27"/>
              <w:jc w:val="center"/>
              <w:rPr>
                <w:rFonts w:ascii="Calibri" w:hAnsi="Calibri" w:cs="Calibri"/>
                <w:sz w:val="18"/>
                <w:szCs w:val="18"/>
              </w:rPr>
            </w:pPr>
            <w:r w:rsidRPr="00CD1D83">
              <w:rPr>
                <w:rFonts w:ascii="Calibri" w:hAnsi="Calibri" w:cs="Calibri"/>
                <w:color w:val="000000"/>
                <w:sz w:val="18"/>
                <w:szCs w:val="18"/>
              </w:rPr>
              <w:t>…………</w:t>
            </w:r>
            <w:r>
              <w:rPr>
                <w:rFonts w:ascii="Calibri" w:hAnsi="Calibri" w:cs="Calibri"/>
                <w:color w:val="000000"/>
                <w:sz w:val="18"/>
                <w:szCs w:val="18"/>
              </w:rPr>
              <w:br/>
            </w:r>
            <w:r w:rsidRPr="00CD1D83">
              <w:rPr>
                <w:rFonts w:ascii="Calibri" w:hAnsi="Calibri" w:cs="Calibri"/>
                <w:color w:val="000000"/>
                <w:sz w:val="18"/>
                <w:szCs w:val="18"/>
              </w:rPr>
              <w:t xml:space="preserve">zł </w:t>
            </w:r>
            <w:r>
              <w:rPr>
                <w:rFonts w:ascii="Calibri" w:hAnsi="Calibri" w:cs="Calibri"/>
                <w:color w:val="000000"/>
                <w:sz w:val="18"/>
                <w:szCs w:val="18"/>
              </w:rPr>
              <w:t>brutto</w:t>
            </w:r>
          </w:p>
        </w:tc>
      </w:tr>
      <w:tr w:rsidR="00F5164E" w:rsidRPr="00CD1D83" w14:paraId="5F6174DE" w14:textId="77777777" w:rsidTr="00976803">
        <w:tc>
          <w:tcPr>
            <w:tcW w:w="1696" w:type="dxa"/>
            <w:vMerge/>
            <w:vAlign w:val="bottom"/>
          </w:tcPr>
          <w:p w14:paraId="7558E898" w14:textId="77777777" w:rsidR="00F5164E" w:rsidRPr="000105F3" w:rsidRDefault="00F5164E" w:rsidP="00F5164E">
            <w:pPr>
              <w:suppressAutoHyphens/>
              <w:spacing w:after="40"/>
              <w:ind w:right="423"/>
              <w:rPr>
                <w:rFonts w:ascii="Calibri" w:hAnsi="Calibri" w:cs="Calibri"/>
                <w:b/>
                <w:bCs/>
                <w:color w:val="000000"/>
                <w:sz w:val="18"/>
                <w:szCs w:val="18"/>
              </w:rPr>
            </w:pPr>
          </w:p>
        </w:tc>
        <w:tc>
          <w:tcPr>
            <w:tcW w:w="5053" w:type="dxa"/>
            <w:vAlign w:val="bottom"/>
          </w:tcPr>
          <w:p w14:paraId="6EE0047B" w14:textId="5D0896B1" w:rsidR="00F5164E" w:rsidRPr="00CD1D83" w:rsidRDefault="00F5164E" w:rsidP="00F5164E">
            <w:pPr>
              <w:suppressAutoHyphens/>
              <w:spacing w:after="40" w:line="312" w:lineRule="auto"/>
              <w:ind w:right="423"/>
              <w:rPr>
                <w:rFonts w:ascii="Calibri" w:hAnsi="Calibri" w:cs="Calibri"/>
                <w:color w:val="000000"/>
                <w:sz w:val="18"/>
                <w:szCs w:val="18"/>
              </w:rPr>
            </w:pPr>
            <w:r>
              <w:rPr>
                <w:rFonts w:ascii="Calibri" w:hAnsi="Calibri" w:cs="Calibri"/>
                <w:color w:val="000000"/>
                <w:sz w:val="18"/>
                <w:szCs w:val="18"/>
              </w:rPr>
              <w:t>Wycena za jedną minutę filmu z napisami rozszerzonymi</w:t>
            </w:r>
          </w:p>
        </w:tc>
        <w:tc>
          <w:tcPr>
            <w:tcW w:w="1359" w:type="dxa"/>
            <w:vAlign w:val="center"/>
          </w:tcPr>
          <w:p w14:paraId="2318C6DD" w14:textId="161C49B9" w:rsidR="00F5164E" w:rsidRPr="00CD1D83" w:rsidRDefault="00F5164E" w:rsidP="00F5164E">
            <w:pPr>
              <w:suppressAutoHyphens/>
              <w:spacing w:after="40" w:line="312" w:lineRule="auto"/>
              <w:ind w:right="70"/>
              <w:jc w:val="center"/>
              <w:rPr>
                <w:rFonts w:ascii="Calibri" w:hAnsi="Calibri" w:cs="Calibri"/>
                <w:color w:val="000000"/>
                <w:sz w:val="18"/>
                <w:szCs w:val="18"/>
              </w:rPr>
            </w:pPr>
            <w:r w:rsidRPr="00CD1D83">
              <w:rPr>
                <w:rFonts w:ascii="Calibri" w:hAnsi="Calibri" w:cs="Calibri"/>
                <w:color w:val="000000"/>
                <w:sz w:val="18"/>
                <w:szCs w:val="18"/>
              </w:rPr>
              <w:t>…………</w:t>
            </w:r>
            <w:r>
              <w:rPr>
                <w:rFonts w:ascii="Calibri" w:hAnsi="Calibri" w:cs="Calibri"/>
                <w:color w:val="000000"/>
                <w:sz w:val="18"/>
                <w:szCs w:val="18"/>
              </w:rPr>
              <w:br/>
            </w:r>
            <w:r w:rsidRPr="00CD1D83">
              <w:rPr>
                <w:rFonts w:ascii="Calibri" w:hAnsi="Calibri" w:cs="Calibri"/>
                <w:color w:val="000000"/>
                <w:sz w:val="18"/>
                <w:szCs w:val="18"/>
              </w:rPr>
              <w:t>zł netto</w:t>
            </w:r>
          </w:p>
        </w:tc>
        <w:tc>
          <w:tcPr>
            <w:tcW w:w="1379" w:type="dxa"/>
            <w:vAlign w:val="center"/>
          </w:tcPr>
          <w:p w14:paraId="0891E095" w14:textId="56450649" w:rsidR="00F5164E" w:rsidRPr="00CD1D83" w:rsidRDefault="00F5164E" w:rsidP="00F5164E">
            <w:pPr>
              <w:suppressAutoHyphens/>
              <w:spacing w:after="40" w:line="312" w:lineRule="auto"/>
              <w:ind w:right="27"/>
              <w:jc w:val="center"/>
              <w:rPr>
                <w:rFonts w:ascii="Calibri" w:hAnsi="Calibri" w:cs="Calibri"/>
                <w:color w:val="000000"/>
                <w:sz w:val="18"/>
                <w:szCs w:val="18"/>
              </w:rPr>
            </w:pPr>
            <w:r w:rsidRPr="00CD1D83">
              <w:rPr>
                <w:rFonts w:ascii="Calibri" w:hAnsi="Calibri" w:cs="Calibri"/>
                <w:color w:val="000000"/>
                <w:sz w:val="18"/>
                <w:szCs w:val="18"/>
              </w:rPr>
              <w:t>…………</w:t>
            </w:r>
            <w:r>
              <w:rPr>
                <w:rFonts w:ascii="Calibri" w:hAnsi="Calibri" w:cs="Calibri"/>
                <w:color w:val="000000"/>
                <w:sz w:val="18"/>
                <w:szCs w:val="18"/>
              </w:rPr>
              <w:br/>
            </w:r>
            <w:r w:rsidRPr="00CD1D83">
              <w:rPr>
                <w:rFonts w:ascii="Calibri" w:hAnsi="Calibri" w:cs="Calibri"/>
                <w:color w:val="000000"/>
                <w:sz w:val="18"/>
                <w:szCs w:val="18"/>
              </w:rPr>
              <w:t xml:space="preserve">zł </w:t>
            </w:r>
            <w:r>
              <w:rPr>
                <w:rFonts w:ascii="Calibri" w:hAnsi="Calibri" w:cs="Calibri"/>
                <w:color w:val="000000"/>
                <w:sz w:val="18"/>
                <w:szCs w:val="18"/>
              </w:rPr>
              <w:t>brutto</w:t>
            </w:r>
          </w:p>
        </w:tc>
      </w:tr>
      <w:tr w:rsidR="00C751AC" w:rsidRPr="00CD1D83" w14:paraId="69998607" w14:textId="77777777" w:rsidTr="00976803">
        <w:tc>
          <w:tcPr>
            <w:tcW w:w="1696" w:type="dxa"/>
            <w:vMerge w:val="restart"/>
            <w:vAlign w:val="center"/>
          </w:tcPr>
          <w:p w14:paraId="10190B6A" w14:textId="77777777" w:rsidR="00C751AC" w:rsidRPr="000105F3" w:rsidRDefault="00C751AC" w:rsidP="00C751AC">
            <w:pPr>
              <w:suppressAutoHyphens/>
              <w:spacing w:after="40"/>
              <w:ind w:right="423"/>
              <w:rPr>
                <w:rFonts w:ascii="Calibri" w:hAnsi="Calibri" w:cs="Calibri"/>
                <w:b/>
                <w:bCs/>
                <w:sz w:val="18"/>
                <w:szCs w:val="18"/>
              </w:rPr>
            </w:pPr>
            <w:r w:rsidRPr="000105F3">
              <w:rPr>
                <w:rFonts w:ascii="Calibri" w:hAnsi="Calibri" w:cs="Calibri"/>
                <w:b/>
                <w:bCs/>
                <w:color w:val="000000"/>
                <w:sz w:val="18"/>
                <w:szCs w:val="18"/>
              </w:rPr>
              <w:t>Interaktywne video/film</w:t>
            </w:r>
          </w:p>
        </w:tc>
        <w:tc>
          <w:tcPr>
            <w:tcW w:w="5053" w:type="dxa"/>
            <w:vAlign w:val="bottom"/>
          </w:tcPr>
          <w:p w14:paraId="0ADF9DAD" w14:textId="4FDEBB2B" w:rsidR="00C751AC" w:rsidRPr="00CD1D83" w:rsidRDefault="00C751AC" w:rsidP="001151DC">
            <w:pPr>
              <w:suppressAutoHyphens/>
              <w:spacing w:after="40" w:line="312" w:lineRule="auto"/>
              <w:ind w:right="423"/>
              <w:rPr>
                <w:rFonts w:ascii="Calibri" w:hAnsi="Calibri" w:cs="Calibri"/>
                <w:sz w:val="18"/>
                <w:szCs w:val="18"/>
              </w:rPr>
            </w:pPr>
            <w:r w:rsidRPr="00CD1D83">
              <w:rPr>
                <w:rFonts w:ascii="Calibri" w:hAnsi="Calibri" w:cs="Calibri"/>
                <w:color w:val="000000"/>
                <w:sz w:val="18"/>
                <w:szCs w:val="18"/>
              </w:rPr>
              <w:t>Wycena za</w:t>
            </w:r>
            <w:r w:rsidR="00F5164E">
              <w:rPr>
                <w:rFonts w:ascii="Calibri" w:hAnsi="Calibri" w:cs="Calibri"/>
                <w:color w:val="000000"/>
                <w:sz w:val="18"/>
                <w:szCs w:val="18"/>
              </w:rPr>
              <w:t xml:space="preserve"> jedną</w:t>
            </w:r>
            <w:r w:rsidRPr="00CD1D83">
              <w:rPr>
                <w:rFonts w:ascii="Calibri" w:hAnsi="Calibri" w:cs="Calibri"/>
                <w:color w:val="000000"/>
                <w:sz w:val="18"/>
                <w:szCs w:val="18"/>
              </w:rPr>
              <w:t xml:space="preserve"> minutę filmu</w:t>
            </w:r>
            <w:r w:rsidR="00F5164E">
              <w:rPr>
                <w:rFonts w:ascii="Calibri" w:hAnsi="Calibri" w:cs="Calibri"/>
                <w:color w:val="000000"/>
                <w:sz w:val="18"/>
                <w:szCs w:val="18"/>
              </w:rPr>
              <w:t xml:space="preserve"> bez </w:t>
            </w:r>
            <w:r w:rsidR="00F5164E" w:rsidRPr="00F5164E">
              <w:rPr>
                <w:rFonts w:ascii="Calibri" w:hAnsi="Calibri" w:cs="Calibri"/>
                <w:color w:val="000000"/>
                <w:sz w:val="18"/>
                <w:szCs w:val="18"/>
              </w:rPr>
              <w:t>napis</w:t>
            </w:r>
            <w:r w:rsidR="00F5164E">
              <w:rPr>
                <w:rFonts w:ascii="Calibri" w:hAnsi="Calibri" w:cs="Calibri"/>
                <w:color w:val="000000"/>
                <w:sz w:val="18"/>
                <w:szCs w:val="18"/>
              </w:rPr>
              <w:t>ów</w:t>
            </w:r>
            <w:r w:rsidR="00F5164E" w:rsidRPr="00F5164E">
              <w:rPr>
                <w:rFonts w:ascii="Calibri" w:hAnsi="Calibri" w:cs="Calibri"/>
                <w:color w:val="000000"/>
                <w:sz w:val="18"/>
                <w:szCs w:val="18"/>
              </w:rPr>
              <w:t xml:space="preserve"> rozszerzon</w:t>
            </w:r>
            <w:r w:rsidR="00F5164E">
              <w:rPr>
                <w:rFonts w:ascii="Calibri" w:hAnsi="Calibri" w:cs="Calibri"/>
                <w:color w:val="000000"/>
                <w:sz w:val="18"/>
                <w:szCs w:val="18"/>
              </w:rPr>
              <w:t>ych</w:t>
            </w:r>
          </w:p>
        </w:tc>
        <w:tc>
          <w:tcPr>
            <w:tcW w:w="1359" w:type="dxa"/>
            <w:vAlign w:val="center"/>
          </w:tcPr>
          <w:p w14:paraId="3FB0AD72" w14:textId="6A667E72" w:rsidR="00C751AC" w:rsidRPr="00CD1D83" w:rsidRDefault="00C751AC" w:rsidP="001151DC">
            <w:pPr>
              <w:suppressAutoHyphens/>
              <w:spacing w:after="40" w:line="312" w:lineRule="auto"/>
              <w:ind w:right="70"/>
              <w:jc w:val="center"/>
              <w:rPr>
                <w:rFonts w:ascii="Calibri" w:hAnsi="Calibri" w:cs="Calibri"/>
                <w:sz w:val="18"/>
                <w:szCs w:val="18"/>
              </w:rPr>
            </w:pPr>
            <w:r w:rsidRPr="00CD1D83">
              <w:rPr>
                <w:rFonts w:ascii="Calibri" w:hAnsi="Calibri" w:cs="Calibri"/>
                <w:color w:val="000000"/>
                <w:sz w:val="18"/>
                <w:szCs w:val="18"/>
              </w:rPr>
              <w:t>…………</w:t>
            </w:r>
            <w:r>
              <w:rPr>
                <w:rFonts w:ascii="Calibri" w:hAnsi="Calibri" w:cs="Calibri"/>
                <w:color w:val="000000"/>
                <w:sz w:val="18"/>
                <w:szCs w:val="18"/>
              </w:rPr>
              <w:br/>
            </w:r>
            <w:r w:rsidRPr="00CD1D83">
              <w:rPr>
                <w:rFonts w:ascii="Calibri" w:hAnsi="Calibri" w:cs="Calibri"/>
                <w:color w:val="000000"/>
                <w:sz w:val="18"/>
                <w:szCs w:val="18"/>
              </w:rPr>
              <w:t>zł netto</w:t>
            </w:r>
          </w:p>
        </w:tc>
        <w:tc>
          <w:tcPr>
            <w:tcW w:w="1379" w:type="dxa"/>
            <w:vAlign w:val="center"/>
          </w:tcPr>
          <w:p w14:paraId="77FABFB5" w14:textId="790DDB2A" w:rsidR="00C751AC" w:rsidRPr="00CD1D83" w:rsidRDefault="00C751AC" w:rsidP="001151DC">
            <w:pPr>
              <w:suppressAutoHyphens/>
              <w:spacing w:after="40" w:line="312" w:lineRule="auto"/>
              <w:ind w:right="27"/>
              <w:jc w:val="center"/>
              <w:rPr>
                <w:rFonts w:ascii="Calibri" w:hAnsi="Calibri" w:cs="Calibri"/>
                <w:sz w:val="18"/>
                <w:szCs w:val="18"/>
              </w:rPr>
            </w:pPr>
            <w:r w:rsidRPr="00CD1D83">
              <w:rPr>
                <w:rFonts w:ascii="Calibri" w:hAnsi="Calibri" w:cs="Calibri"/>
                <w:color w:val="000000"/>
                <w:sz w:val="18"/>
                <w:szCs w:val="18"/>
              </w:rPr>
              <w:t>…………</w:t>
            </w:r>
            <w:r>
              <w:rPr>
                <w:rFonts w:ascii="Calibri" w:hAnsi="Calibri" w:cs="Calibri"/>
                <w:color w:val="000000"/>
                <w:sz w:val="18"/>
                <w:szCs w:val="18"/>
              </w:rPr>
              <w:br/>
            </w:r>
            <w:r w:rsidRPr="00CD1D83">
              <w:rPr>
                <w:rFonts w:ascii="Calibri" w:hAnsi="Calibri" w:cs="Calibri"/>
                <w:color w:val="000000"/>
                <w:sz w:val="18"/>
                <w:szCs w:val="18"/>
              </w:rPr>
              <w:t xml:space="preserve">zł </w:t>
            </w:r>
            <w:r>
              <w:rPr>
                <w:rFonts w:ascii="Calibri" w:hAnsi="Calibri" w:cs="Calibri"/>
                <w:color w:val="000000"/>
                <w:sz w:val="18"/>
                <w:szCs w:val="18"/>
              </w:rPr>
              <w:t>brutto</w:t>
            </w:r>
          </w:p>
        </w:tc>
      </w:tr>
      <w:tr w:rsidR="00F5164E" w:rsidRPr="00CD1D83" w14:paraId="7A207988" w14:textId="77777777" w:rsidTr="00976803">
        <w:tc>
          <w:tcPr>
            <w:tcW w:w="1696" w:type="dxa"/>
            <w:vMerge/>
            <w:vAlign w:val="bottom"/>
          </w:tcPr>
          <w:p w14:paraId="35F6774F" w14:textId="77777777" w:rsidR="00F5164E" w:rsidRPr="000105F3" w:rsidRDefault="00F5164E" w:rsidP="00F5164E">
            <w:pPr>
              <w:suppressAutoHyphens/>
              <w:spacing w:after="40"/>
              <w:ind w:right="423"/>
              <w:rPr>
                <w:rFonts w:ascii="Calibri" w:hAnsi="Calibri" w:cs="Calibri"/>
                <w:b/>
                <w:bCs/>
                <w:color w:val="000000"/>
                <w:sz w:val="18"/>
                <w:szCs w:val="18"/>
              </w:rPr>
            </w:pPr>
          </w:p>
        </w:tc>
        <w:tc>
          <w:tcPr>
            <w:tcW w:w="5053" w:type="dxa"/>
            <w:vAlign w:val="bottom"/>
          </w:tcPr>
          <w:p w14:paraId="4B4BE731" w14:textId="001EAC45" w:rsidR="00F5164E" w:rsidRPr="00CD1D83" w:rsidRDefault="00F5164E" w:rsidP="00F5164E">
            <w:pPr>
              <w:suppressAutoHyphens/>
              <w:spacing w:after="40" w:line="312" w:lineRule="auto"/>
              <w:ind w:right="423"/>
              <w:rPr>
                <w:rFonts w:ascii="Calibri" w:hAnsi="Calibri" w:cs="Calibri"/>
                <w:color w:val="000000"/>
                <w:sz w:val="18"/>
                <w:szCs w:val="18"/>
              </w:rPr>
            </w:pPr>
            <w:r>
              <w:rPr>
                <w:rFonts w:ascii="Calibri" w:hAnsi="Calibri" w:cs="Calibri"/>
                <w:color w:val="000000"/>
                <w:sz w:val="18"/>
                <w:szCs w:val="18"/>
              </w:rPr>
              <w:t>Wycena za jedną minutę filmu z napisami rozszerzonymi</w:t>
            </w:r>
          </w:p>
        </w:tc>
        <w:tc>
          <w:tcPr>
            <w:tcW w:w="1359" w:type="dxa"/>
            <w:vAlign w:val="center"/>
          </w:tcPr>
          <w:p w14:paraId="39F1264E" w14:textId="1C9480D7" w:rsidR="00F5164E" w:rsidRPr="00CD1D83" w:rsidRDefault="00F5164E" w:rsidP="00F5164E">
            <w:pPr>
              <w:suppressAutoHyphens/>
              <w:spacing w:after="40" w:line="312" w:lineRule="auto"/>
              <w:ind w:right="70"/>
              <w:jc w:val="center"/>
              <w:rPr>
                <w:rFonts w:ascii="Calibri" w:hAnsi="Calibri" w:cs="Calibri"/>
                <w:color w:val="000000"/>
                <w:sz w:val="18"/>
                <w:szCs w:val="18"/>
              </w:rPr>
            </w:pPr>
            <w:r w:rsidRPr="00CD1D83">
              <w:rPr>
                <w:rFonts w:ascii="Calibri" w:hAnsi="Calibri" w:cs="Calibri"/>
                <w:color w:val="000000"/>
                <w:sz w:val="18"/>
                <w:szCs w:val="18"/>
              </w:rPr>
              <w:t>…………</w:t>
            </w:r>
            <w:r>
              <w:rPr>
                <w:rFonts w:ascii="Calibri" w:hAnsi="Calibri" w:cs="Calibri"/>
                <w:color w:val="000000"/>
                <w:sz w:val="18"/>
                <w:szCs w:val="18"/>
              </w:rPr>
              <w:br/>
            </w:r>
            <w:r w:rsidRPr="00CD1D83">
              <w:rPr>
                <w:rFonts w:ascii="Calibri" w:hAnsi="Calibri" w:cs="Calibri"/>
                <w:color w:val="000000"/>
                <w:sz w:val="18"/>
                <w:szCs w:val="18"/>
              </w:rPr>
              <w:t>zł netto</w:t>
            </w:r>
          </w:p>
        </w:tc>
        <w:tc>
          <w:tcPr>
            <w:tcW w:w="1379" w:type="dxa"/>
            <w:vAlign w:val="center"/>
          </w:tcPr>
          <w:p w14:paraId="73576090" w14:textId="081F6E0F" w:rsidR="00F5164E" w:rsidRPr="00CD1D83" w:rsidRDefault="00F5164E" w:rsidP="00F5164E">
            <w:pPr>
              <w:suppressAutoHyphens/>
              <w:spacing w:after="40" w:line="312" w:lineRule="auto"/>
              <w:ind w:right="27"/>
              <w:jc w:val="center"/>
              <w:rPr>
                <w:rFonts w:ascii="Calibri" w:hAnsi="Calibri" w:cs="Calibri"/>
                <w:color w:val="000000"/>
                <w:sz w:val="18"/>
                <w:szCs w:val="18"/>
              </w:rPr>
            </w:pPr>
            <w:r w:rsidRPr="00CD1D83">
              <w:rPr>
                <w:rFonts w:ascii="Calibri" w:hAnsi="Calibri" w:cs="Calibri"/>
                <w:color w:val="000000"/>
                <w:sz w:val="18"/>
                <w:szCs w:val="18"/>
              </w:rPr>
              <w:t>…………</w:t>
            </w:r>
            <w:r>
              <w:rPr>
                <w:rFonts w:ascii="Calibri" w:hAnsi="Calibri" w:cs="Calibri"/>
                <w:color w:val="000000"/>
                <w:sz w:val="18"/>
                <w:szCs w:val="18"/>
              </w:rPr>
              <w:br/>
            </w:r>
            <w:r w:rsidRPr="00CD1D83">
              <w:rPr>
                <w:rFonts w:ascii="Calibri" w:hAnsi="Calibri" w:cs="Calibri"/>
                <w:color w:val="000000"/>
                <w:sz w:val="18"/>
                <w:szCs w:val="18"/>
              </w:rPr>
              <w:t xml:space="preserve">zł </w:t>
            </w:r>
            <w:r>
              <w:rPr>
                <w:rFonts w:ascii="Calibri" w:hAnsi="Calibri" w:cs="Calibri"/>
                <w:color w:val="000000"/>
                <w:sz w:val="18"/>
                <w:szCs w:val="18"/>
              </w:rPr>
              <w:t>brutto</w:t>
            </w:r>
          </w:p>
        </w:tc>
      </w:tr>
      <w:tr w:rsidR="00DC6A6A" w:rsidRPr="00CD1D83" w14:paraId="4450F3A0" w14:textId="77777777" w:rsidTr="00976803">
        <w:tc>
          <w:tcPr>
            <w:tcW w:w="6749" w:type="dxa"/>
            <w:gridSpan w:val="2"/>
            <w:shd w:val="clear" w:color="auto" w:fill="D9F1FB" w:themeFill="accent1" w:themeFillTint="33"/>
            <w:vAlign w:val="center"/>
          </w:tcPr>
          <w:p w14:paraId="14588401" w14:textId="1B3F2110" w:rsidR="00DC6A6A" w:rsidRPr="00CD1D83" w:rsidRDefault="00DC6A6A" w:rsidP="00DC6A6A">
            <w:pPr>
              <w:suppressAutoHyphens/>
              <w:spacing w:after="40" w:line="312" w:lineRule="auto"/>
              <w:ind w:right="423"/>
              <w:rPr>
                <w:rFonts w:ascii="Calibri" w:hAnsi="Calibri" w:cs="Calibri"/>
                <w:color w:val="000000"/>
                <w:sz w:val="18"/>
                <w:szCs w:val="18"/>
              </w:rPr>
            </w:pPr>
            <w:r w:rsidRPr="00CD1D83">
              <w:rPr>
                <w:rFonts w:ascii="Calibri" w:hAnsi="Calibri" w:cs="Calibri"/>
                <w:b/>
                <w:bCs/>
                <w:sz w:val="20"/>
              </w:rPr>
              <w:t>Dodatkowe elementy kursów</w:t>
            </w:r>
          </w:p>
        </w:tc>
        <w:tc>
          <w:tcPr>
            <w:tcW w:w="1359" w:type="dxa"/>
            <w:shd w:val="clear" w:color="auto" w:fill="D9F1FB" w:themeFill="accent1" w:themeFillTint="33"/>
          </w:tcPr>
          <w:p w14:paraId="0C99C5DD" w14:textId="47099C8F" w:rsidR="00DC6A6A" w:rsidRPr="00CD1D83" w:rsidRDefault="00DC6A6A" w:rsidP="00DC6A6A">
            <w:pPr>
              <w:suppressAutoHyphens/>
              <w:spacing w:after="40"/>
              <w:ind w:right="70"/>
              <w:jc w:val="center"/>
              <w:rPr>
                <w:rFonts w:ascii="Calibri" w:hAnsi="Calibri" w:cs="Calibri"/>
                <w:b/>
                <w:bCs/>
                <w:sz w:val="20"/>
              </w:rPr>
            </w:pPr>
            <w:r w:rsidRPr="00CD1D83">
              <w:rPr>
                <w:rFonts w:ascii="Calibri" w:hAnsi="Calibri" w:cs="Calibri"/>
                <w:b/>
                <w:bCs/>
                <w:sz w:val="20"/>
              </w:rPr>
              <w:t>Cena netto</w:t>
            </w:r>
          </w:p>
          <w:p w14:paraId="22CCD4BC" w14:textId="02487173" w:rsidR="00DC6A6A" w:rsidRPr="00CD1D83" w:rsidRDefault="00DC6A6A" w:rsidP="00DC6A6A">
            <w:pPr>
              <w:suppressAutoHyphens/>
              <w:spacing w:after="40" w:line="312" w:lineRule="auto"/>
              <w:jc w:val="center"/>
              <w:rPr>
                <w:rFonts w:ascii="Calibri" w:hAnsi="Calibri" w:cs="Calibri"/>
                <w:sz w:val="18"/>
                <w:szCs w:val="18"/>
              </w:rPr>
            </w:pPr>
            <w:r w:rsidRPr="00CD1D83">
              <w:rPr>
                <w:rFonts w:ascii="Calibri" w:hAnsi="Calibri" w:cs="Calibri"/>
                <w:b/>
                <w:bCs/>
                <w:sz w:val="20"/>
              </w:rPr>
              <w:t>(PLN)</w:t>
            </w:r>
          </w:p>
        </w:tc>
        <w:tc>
          <w:tcPr>
            <w:tcW w:w="1379" w:type="dxa"/>
            <w:shd w:val="clear" w:color="auto" w:fill="D9F1FB" w:themeFill="accent1" w:themeFillTint="33"/>
          </w:tcPr>
          <w:p w14:paraId="30350B2A" w14:textId="56C7E999" w:rsidR="00DC6A6A" w:rsidRPr="00CD1D83" w:rsidRDefault="00DC6A6A" w:rsidP="00DC6A6A">
            <w:pPr>
              <w:suppressAutoHyphens/>
              <w:spacing w:after="40"/>
              <w:ind w:right="70"/>
              <w:jc w:val="center"/>
              <w:rPr>
                <w:rFonts w:ascii="Calibri" w:hAnsi="Calibri" w:cs="Calibri"/>
                <w:b/>
                <w:bCs/>
                <w:sz w:val="20"/>
              </w:rPr>
            </w:pPr>
            <w:r w:rsidRPr="00CD1D83">
              <w:rPr>
                <w:rFonts w:ascii="Calibri" w:hAnsi="Calibri" w:cs="Calibri"/>
                <w:b/>
                <w:bCs/>
                <w:sz w:val="20"/>
              </w:rPr>
              <w:t xml:space="preserve">Cena brutto </w:t>
            </w:r>
          </w:p>
          <w:p w14:paraId="2709F6E2" w14:textId="7DFA218C" w:rsidR="00DC6A6A" w:rsidRPr="00CD1D83" w:rsidRDefault="00DC6A6A" w:rsidP="00DC6A6A">
            <w:pPr>
              <w:suppressAutoHyphens/>
              <w:spacing w:after="40" w:line="312" w:lineRule="auto"/>
              <w:ind w:right="27"/>
              <w:jc w:val="center"/>
              <w:rPr>
                <w:rFonts w:ascii="Calibri" w:hAnsi="Calibri" w:cs="Calibri"/>
                <w:sz w:val="18"/>
                <w:szCs w:val="18"/>
              </w:rPr>
            </w:pPr>
            <w:r w:rsidRPr="00CD1D83">
              <w:rPr>
                <w:rFonts w:ascii="Calibri" w:hAnsi="Calibri" w:cs="Calibri"/>
                <w:b/>
                <w:bCs/>
                <w:sz w:val="20"/>
              </w:rPr>
              <w:t>(PLN)</w:t>
            </w:r>
          </w:p>
        </w:tc>
      </w:tr>
      <w:tr w:rsidR="001151DC" w:rsidRPr="00CD1D83" w14:paraId="60D549BD" w14:textId="77777777" w:rsidTr="00976803">
        <w:tc>
          <w:tcPr>
            <w:tcW w:w="1696" w:type="dxa"/>
            <w:vAlign w:val="center"/>
          </w:tcPr>
          <w:p w14:paraId="1FF71839" w14:textId="667F4C61" w:rsidR="001151DC" w:rsidRPr="000105F3" w:rsidRDefault="001151DC" w:rsidP="001151DC">
            <w:pPr>
              <w:suppressAutoHyphens/>
              <w:spacing w:after="40"/>
              <w:ind w:right="423"/>
              <w:rPr>
                <w:rFonts w:ascii="Calibri" w:hAnsi="Calibri" w:cs="Calibri"/>
                <w:b/>
                <w:bCs/>
                <w:color w:val="000000"/>
                <w:sz w:val="18"/>
                <w:szCs w:val="18"/>
              </w:rPr>
            </w:pPr>
            <w:r w:rsidRPr="000105F3">
              <w:rPr>
                <w:rFonts w:ascii="Calibri" w:hAnsi="Calibri" w:cs="Calibri"/>
                <w:b/>
                <w:bCs/>
                <w:color w:val="000000"/>
                <w:sz w:val="18"/>
                <w:szCs w:val="18"/>
              </w:rPr>
              <w:t>Wycena za konfigurację</w:t>
            </w:r>
            <w:r>
              <w:rPr>
                <w:rFonts w:ascii="Calibri" w:hAnsi="Calibri" w:cs="Calibri"/>
                <w:b/>
                <w:bCs/>
                <w:color w:val="000000"/>
                <w:sz w:val="18"/>
                <w:szCs w:val="18"/>
              </w:rPr>
              <w:t xml:space="preserve"> 21 kursów e-</w:t>
            </w:r>
            <w:r>
              <w:rPr>
                <w:rFonts w:ascii="Calibri" w:hAnsi="Calibri" w:cs="Calibri"/>
                <w:b/>
                <w:bCs/>
                <w:color w:val="000000"/>
                <w:sz w:val="18"/>
                <w:szCs w:val="18"/>
              </w:rPr>
              <w:lastRenderedPageBreak/>
              <w:t>learningowych na platformie NAVOICA</w:t>
            </w:r>
          </w:p>
        </w:tc>
        <w:tc>
          <w:tcPr>
            <w:tcW w:w="5053" w:type="dxa"/>
            <w:vAlign w:val="bottom"/>
          </w:tcPr>
          <w:p w14:paraId="0A9BCE01" w14:textId="2020E16A" w:rsidR="001151DC" w:rsidRPr="00CD1D83" w:rsidRDefault="001151DC" w:rsidP="001151DC">
            <w:pPr>
              <w:suppressAutoHyphens/>
              <w:spacing w:after="40"/>
              <w:ind w:right="423"/>
              <w:rPr>
                <w:rFonts w:ascii="Calibri" w:hAnsi="Calibri" w:cs="Calibri"/>
                <w:sz w:val="18"/>
                <w:szCs w:val="18"/>
              </w:rPr>
            </w:pPr>
            <w:r w:rsidRPr="001151DC">
              <w:rPr>
                <w:rFonts w:ascii="Calibri" w:hAnsi="Calibri" w:cs="Calibri"/>
                <w:color w:val="000000"/>
                <w:sz w:val="18"/>
                <w:szCs w:val="18"/>
              </w:rPr>
              <w:lastRenderedPageBreak/>
              <w:t xml:space="preserve">Zamieszczenie, przetestowanie oraz uruchomienie kursów e-learningowych na platformie NAVOICA wskazanej przez Zamawiającego. Do zadań Wykonawcy będzie należało </w:t>
            </w:r>
            <w:r w:rsidRPr="001151DC">
              <w:rPr>
                <w:rFonts w:ascii="Calibri" w:hAnsi="Calibri" w:cs="Calibri"/>
                <w:color w:val="000000"/>
                <w:sz w:val="18"/>
                <w:szCs w:val="18"/>
              </w:rPr>
              <w:lastRenderedPageBreak/>
              <w:t>również skonfigurowanie na tej platformie: testów oraz certyfikatów dla uczestników kursów</w:t>
            </w:r>
            <w:r w:rsidR="00F5164E">
              <w:rPr>
                <w:rFonts w:ascii="Calibri" w:hAnsi="Calibri" w:cs="Calibri"/>
                <w:color w:val="000000"/>
                <w:sz w:val="18"/>
                <w:szCs w:val="18"/>
              </w:rPr>
              <w:t>, przygotowanie etykiety kursu</w:t>
            </w:r>
            <w:r w:rsidRPr="001151DC">
              <w:rPr>
                <w:rFonts w:ascii="Calibri" w:hAnsi="Calibri" w:cs="Calibri"/>
                <w:color w:val="000000"/>
                <w:sz w:val="18"/>
                <w:szCs w:val="18"/>
              </w:rPr>
              <w:t xml:space="preserve"> Wykonawca odpowiada za skuteczną implementację, uruchomienie i testy poprawności działania każdego kursu na NAVOICA wraz z testami i certyfikatami.</w:t>
            </w:r>
          </w:p>
        </w:tc>
        <w:tc>
          <w:tcPr>
            <w:tcW w:w="1359" w:type="dxa"/>
            <w:vAlign w:val="center"/>
          </w:tcPr>
          <w:p w14:paraId="163AA8F3" w14:textId="18D0BC45" w:rsidR="001151DC" w:rsidRPr="00CD1D83" w:rsidRDefault="001151DC" w:rsidP="001151DC">
            <w:pPr>
              <w:suppressAutoHyphens/>
              <w:spacing w:after="40" w:line="312" w:lineRule="auto"/>
              <w:ind w:right="70"/>
              <w:jc w:val="center"/>
              <w:rPr>
                <w:rFonts w:ascii="Calibri" w:hAnsi="Calibri" w:cs="Calibri"/>
                <w:sz w:val="18"/>
                <w:szCs w:val="18"/>
              </w:rPr>
            </w:pPr>
            <w:r w:rsidRPr="00CD1D83">
              <w:rPr>
                <w:rFonts w:ascii="Calibri" w:hAnsi="Calibri" w:cs="Calibri"/>
                <w:color w:val="000000"/>
                <w:sz w:val="18"/>
                <w:szCs w:val="18"/>
              </w:rPr>
              <w:lastRenderedPageBreak/>
              <w:t>…………</w:t>
            </w:r>
            <w:r>
              <w:rPr>
                <w:rFonts w:ascii="Calibri" w:hAnsi="Calibri" w:cs="Calibri"/>
                <w:color w:val="000000"/>
                <w:sz w:val="18"/>
                <w:szCs w:val="18"/>
              </w:rPr>
              <w:br/>
            </w:r>
            <w:r w:rsidRPr="00CD1D83">
              <w:rPr>
                <w:rFonts w:ascii="Calibri" w:hAnsi="Calibri" w:cs="Calibri"/>
                <w:color w:val="000000"/>
                <w:sz w:val="18"/>
                <w:szCs w:val="18"/>
              </w:rPr>
              <w:t>zł netto</w:t>
            </w:r>
          </w:p>
        </w:tc>
        <w:tc>
          <w:tcPr>
            <w:tcW w:w="1379" w:type="dxa"/>
            <w:vAlign w:val="center"/>
          </w:tcPr>
          <w:p w14:paraId="637028AC" w14:textId="1AD35186" w:rsidR="001151DC" w:rsidRPr="00CD1D83" w:rsidRDefault="001151DC" w:rsidP="001151DC">
            <w:pPr>
              <w:suppressAutoHyphens/>
              <w:spacing w:after="40" w:line="312" w:lineRule="auto"/>
              <w:ind w:right="27"/>
              <w:jc w:val="center"/>
              <w:rPr>
                <w:rFonts w:ascii="Calibri" w:hAnsi="Calibri" w:cs="Calibri"/>
                <w:sz w:val="18"/>
                <w:szCs w:val="18"/>
              </w:rPr>
            </w:pPr>
            <w:r w:rsidRPr="00CD1D83">
              <w:rPr>
                <w:rFonts w:ascii="Calibri" w:hAnsi="Calibri" w:cs="Calibri"/>
                <w:color w:val="000000"/>
                <w:sz w:val="18"/>
                <w:szCs w:val="18"/>
              </w:rPr>
              <w:t>…………</w:t>
            </w:r>
            <w:r>
              <w:rPr>
                <w:rFonts w:ascii="Calibri" w:hAnsi="Calibri" w:cs="Calibri"/>
                <w:color w:val="000000"/>
                <w:sz w:val="18"/>
                <w:szCs w:val="18"/>
              </w:rPr>
              <w:br/>
            </w:r>
            <w:r w:rsidRPr="00CD1D83">
              <w:rPr>
                <w:rFonts w:ascii="Calibri" w:hAnsi="Calibri" w:cs="Calibri"/>
                <w:color w:val="000000"/>
                <w:sz w:val="18"/>
                <w:szCs w:val="18"/>
              </w:rPr>
              <w:t xml:space="preserve">zł </w:t>
            </w:r>
            <w:r>
              <w:rPr>
                <w:rFonts w:ascii="Calibri" w:hAnsi="Calibri" w:cs="Calibri"/>
                <w:color w:val="000000"/>
                <w:sz w:val="18"/>
                <w:szCs w:val="18"/>
              </w:rPr>
              <w:t>brutto</w:t>
            </w:r>
          </w:p>
        </w:tc>
      </w:tr>
    </w:tbl>
    <w:p w14:paraId="4242AC04" w14:textId="77777777" w:rsidR="00F922B6" w:rsidRDefault="00F922B6" w:rsidP="009F59AD">
      <w:pPr>
        <w:suppressAutoHyphens/>
        <w:spacing w:after="40" w:line="312" w:lineRule="auto"/>
        <w:ind w:right="423"/>
        <w:rPr>
          <w:rFonts w:ascii="Calibri" w:hAnsi="Calibri" w:cs="Calibri"/>
          <w:sz w:val="22"/>
          <w:szCs w:val="22"/>
        </w:rPr>
      </w:pPr>
    </w:p>
    <w:p w14:paraId="03646AC6" w14:textId="77777777" w:rsidR="00F922B6" w:rsidRPr="00736423" w:rsidRDefault="00F922B6" w:rsidP="009F59AD">
      <w:pPr>
        <w:suppressAutoHyphens/>
        <w:spacing w:after="40" w:line="312" w:lineRule="auto"/>
        <w:ind w:right="423"/>
        <w:rPr>
          <w:rFonts w:ascii="Calibri" w:hAnsi="Calibri" w:cs="Calibri"/>
          <w:sz w:val="22"/>
          <w:szCs w:val="22"/>
        </w:rPr>
      </w:pPr>
    </w:p>
    <w:p w14:paraId="57D4F954" w14:textId="77777777" w:rsidR="009F59AD" w:rsidRPr="00736423" w:rsidRDefault="009F59AD" w:rsidP="009F59AD">
      <w:pPr>
        <w:suppressAutoHyphens/>
        <w:spacing w:after="40" w:line="312" w:lineRule="auto"/>
        <w:ind w:right="423"/>
        <w:rPr>
          <w:rFonts w:ascii="Calibri" w:hAnsi="Calibri" w:cs="Calibri"/>
          <w:sz w:val="22"/>
          <w:szCs w:val="22"/>
        </w:rPr>
      </w:pPr>
      <w:r w:rsidRPr="00736423">
        <w:rPr>
          <w:rFonts w:ascii="Calibri" w:hAnsi="Calibri" w:cs="Calibri"/>
          <w:sz w:val="22"/>
          <w:szCs w:val="22"/>
        </w:rPr>
        <w:t>Oświadczamy, że:</w:t>
      </w:r>
    </w:p>
    <w:p w14:paraId="206DF3AB" w14:textId="77777777" w:rsidR="009F59AD" w:rsidRPr="00736423" w:rsidRDefault="009F59AD" w:rsidP="002A5CE0">
      <w:pPr>
        <w:pStyle w:val="Akapitzlist"/>
        <w:numPr>
          <w:ilvl w:val="0"/>
          <w:numId w:val="3"/>
        </w:numPr>
        <w:suppressAutoHyphens/>
        <w:spacing w:after="40" w:line="312" w:lineRule="auto"/>
        <w:contextualSpacing w:val="0"/>
        <w:rPr>
          <w:rFonts w:ascii="Calibri" w:hAnsi="Calibri" w:cs="Calibri"/>
          <w:sz w:val="22"/>
          <w:szCs w:val="22"/>
        </w:rPr>
      </w:pPr>
      <w:r w:rsidRPr="00736423">
        <w:rPr>
          <w:rFonts w:ascii="Calibri" w:hAnsi="Calibri" w:cs="Calibri"/>
          <w:sz w:val="22"/>
          <w:szCs w:val="22"/>
        </w:rPr>
        <w:t>Nie wnosimy/wnoszę żadnych zastrzeżeń do zapytania o wycenę.</w:t>
      </w:r>
    </w:p>
    <w:p w14:paraId="3529AD08" w14:textId="77777777" w:rsidR="009F59AD" w:rsidRPr="00736423" w:rsidRDefault="009F59AD" w:rsidP="002A5CE0">
      <w:pPr>
        <w:pStyle w:val="Akapitzlist"/>
        <w:numPr>
          <w:ilvl w:val="0"/>
          <w:numId w:val="3"/>
        </w:numPr>
        <w:suppressAutoHyphens/>
        <w:spacing w:after="40" w:line="312" w:lineRule="auto"/>
        <w:contextualSpacing w:val="0"/>
        <w:rPr>
          <w:rFonts w:ascii="Calibri" w:hAnsi="Calibri" w:cs="Calibri"/>
          <w:sz w:val="22"/>
          <w:szCs w:val="22"/>
        </w:rPr>
      </w:pPr>
      <w:r w:rsidRPr="00736423">
        <w:rPr>
          <w:rFonts w:ascii="Calibri" w:hAnsi="Calibri" w:cs="Calibri"/>
          <w:sz w:val="22"/>
          <w:szCs w:val="22"/>
        </w:rPr>
        <w:t>Przyjmujemy/przyjmuję do wiadomości, że:</w:t>
      </w:r>
    </w:p>
    <w:p w14:paraId="1ADFD171" w14:textId="77777777" w:rsidR="009F59AD" w:rsidRPr="00736423" w:rsidRDefault="009F59AD" w:rsidP="002A5CE0">
      <w:pPr>
        <w:pStyle w:val="Akapitzlist"/>
        <w:numPr>
          <w:ilvl w:val="0"/>
          <w:numId w:val="4"/>
        </w:numPr>
        <w:suppressAutoHyphens/>
        <w:spacing w:after="40" w:line="312" w:lineRule="auto"/>
        <w:contextualSpacing w:val="0"/>
        <w:jc w:val="both"/>
        <w:rPr>
          <w:rFonts w:ascii="Calibri" w:hAnsi="Calibri" w:cs="Calibri"/>
          <w:sz w:val="22"/>
          <w:szCs w:val="22"/>
        </w:rPr>
      </w:pPr>
      <w:r w:rsidRPr="00736423">
        <w:rPr>
          <w:rFonts w:ascii="Calibri" w:hAnsi="Calibri" w:cs="Calibri"/>
          <w:sz w:val="22"/>
          <w:szCs w:val="22"/>
        </w:rPr>
        <w:t>Złożenie zapytania o wycenę, jak też otrzymanie w jego wyniku odpowiedzi nie jest równoznaczne z udzieleniem zamówienia przez Narodowe Centrum Badań i Rozwoju (nie rodzi skutków w postaci zawarcia umowy).</w:t>
      </w:r>
    </w:p>
    <w:p w14:paraId="1772A51C" w14:textId="77777777" w:rsidR="009F59AD" w:rsidRPr="00736423" w:rsidRDefault="009F59AD" w:rsidP="002A5CE0">
      <w:pPr>
        <w:pStyle w:val="Akapitzlist"/>
        <w:numPr>
          <w:ilvl w:val="0"/>
          <w:numId w:val="4"/>
        </w:numPr>
        <w:suppressAutoHyphens/>
        <w:spacing w:after="40" w:line="312" w:lineRule="auto"/>
        <w:contextualSpacing w:val="0"/>
        <w:jc w:val="both"/>
        <w:rPr>
          <w:rFonts w:ascii="Calibri" w:hAnsi="Calibri" w:cs="Calibri"/>
          <w:sz w:val="22"/>
          <w:szCs w:val="22"/>
        </w:rPr>
      </w:pPr>
      <w:r w:rsidRPr="00736423">
        <w:rPr>
          <w:rFonts w:ascii="Calibri" w:hAnsi="Calibri" w:cs="Calibri"/>
          <w:sz w:val="22"/>
          <w:szCs w:val="22"/>
        </w:rPr>
        <w:t>Powyższe zapytanie nie stanowi oferty w rozumieniu Kodeksu cywilnego.</w:t>
      </w:r>
    </w:p>
    <w:p w14:paraId="2434DA79" w14:textId="77777777" w:rsidR="009F59AD" w:rsidRPr="00736423" w:rsidRDefault="009F59AD" w:rsidP="002A5CE0">
      <w:pPr>
        <w:pStyle w:val="Akapitzlist"/>
        <w:numPr>
          <w:ilvl w:val="0"/>
          <w:numId w:val="3"/>
        </w:numPr>
        <w:suppressAutoHyphens/>
        <w:spacing w:after="40" w:line="312" w:lineRule="auto"/>
        <w:jc w:val="both"/>
        <w:rPr>
          <w:rFonts w:ascii="Calibri" w:eastAsia="Calibri" w:hAnsi="Calibri" w:cs="Calibri"/>
          <w:sz w:val="22"/>
          <w:szCs w:val="22"/>
        </w:rPr>
      </w:pPr>
      <w:r w:rsidRPr="58C101C4">
        <w:rPr>
          <w:rFonts w:ascii="Calibri" w:eastAsia="Calibri" w:hAnsi="Calibri" w:cs="Calibri"/>
          <w:sz w:val="22"/>
          <w:szCs w:val="22"/>
        </w:rPr>
        <w:t>Oświadczam, że wypełniliśmy/wypełniłem/-</w:t>
      </w:r>
      <w:proofErr w:type="spellStart"/>
      <w:r w:rsidRPr="58C101C4">
        <w:rPr>
          <w:rFonts w:ascii="Calibri" w:eastAsia="Calibri" w:hAnsi="Calibri" w:cs="Calibri"/>
          <w:sz w:val="22"/>
          <w:szCs w:val="22"/>
        </w:rPr>
        <w:t>am</w:t>
      </w:r>
      <w:proofErr w:type="spellEnd"/>
      <w:r w:rsidRPr="58C101C4">
        <w:rPr>
          <w:rFonts w:ascii="Calibri" w:eastAsia="Calibri" w:hAnsi="Calibri" w:cs="Calibri"/>
          <w:sz w:val="22"/>
          <w:szCs w:val="22"/>
        </w:rPr>
        <w:t xml:space="preserve"> obowiązki informacyjne przewidziane w art. 13 lub art. 14 RODO*) wobec osób fizycznych, od których dane osobowe bezpośrednio lub pośrednio pozyskałem w celu złożenia wyceny w niniejszym </w:t>
      </w:r>
      <w:r>
        <w:rPr>
          <w:rFonts w:ascii="Calibri" w:eastAsia="Calibri" w:hAnsi="Calibri" w:cs="Calibri"/>
          <w:sz w:val="22"/>
          <w:szCs w:val="22"/>
        </w:rPr>
        <w:t>zapytaniu o wycenę szacunkową zamówienia</w:t>
      </w:r>
      <w:r w:rsidRPr="58C101C4">
        <w:rPr>
          <w:rFonts w:ascii="Calibri" w:eastAsia="Calibri" w:hAnsi="Calibri" w:cs="Calibri"/>
          <w:sz w:val="22"/>
          <w:szCs w:val="22"/>
        </w:rPr>
        <w:t>**.</w:t>
      </w:r>
    </w:p>
    <w:p w14:paraId="1AAE0962" w14:textId="77777777" w:rsidR="009F59AD" w:rsidRPr="00736423" w:rsidRDefault="009F59AD" w:rsidP="009F59AD">
      <w:pPr>
        <w:pStyle w:val="Akapitzlist"/>
        <w:suppressAutoHyphens/>
        <w:spacing w:after="40" w:line="312" w:lineRule="auto"/>
        <w:contextualSpacing w:val="0"/>
        <w:rPr>
          <w:rFonts w:ascii="Calibri" w:eastAsia="Calibri" w:hAnsi="Calibri" w:cs="Calibri"/>
          <w:sz w:val="22"/>
          <w:szCs w:val="22"/>
        </w:rPr>
      </w:pPr>
    </w:p>
    <w:p w14:paraId="21AABBA3" w14:textId="77777777" w:rsidR="009F59AD" w:rsidRPr="00736423" w:rsidRDefault="009F59AD" w:rsidP="009F59AD">
      <w:pPr>
        <w:pStyle w:val="Akapitzlist"/>
        <w:suppressAutoHyphens/>
        <w:spacing w:after="40" w:line="312" w:lineRule="auto"/>
        <w:contextualSpacing w:val="0"/>
        <w:rPr>
          <w:rFonts w:ascii="Calibri" w:eastAsia="Calibri" w:hAnsi="Calibri" w:cs="Calibri"/>
          <w:sz w:val="22"/>
          <w:szCs w:val="22"/>
        </w:rPr>
      </w:pPr>
    </w:p>
    <w:p w14:paraId="2DED172F" w14:textId="77777777" w:rsidR="009F59AD" w:rsidRPr="00736423" w:rsidRDefault="009F59AD" w:rsidP="009F59AD">
      <w:pPr>
        <w:suppressAutoHyphens/>
        <w:spacing w:after="40" w:line="312" w:lineRule="auto"/>
        <w:ind w:right="423"/>
        <w:jc w:val="right"/>
        <w:rPr>
          <w:rFonts w:ascii="Calibri" w:hAnsi="Calibri" w:cs="Calibri"/>
          <w:sz w:val="22"/>
          <w:szCs w:val="22"/>
        </w:rPr>
      </w:pPr>
      <w:r w:rsidRPr="00736423">
        <w:rPr>
          <w:rFonts w:ascii="Calibri" w:hAnsi="Calibri" w:cs="Calibri"/>
          <w:sz w:val="22"/>
          <w:szCs w:val="22"/>
        </w:rPr>
        <w:t>……………………………….</w:t>
      </w:r>
    </w:p>
    <w:p w14:paraId="7B9F3E09" w14:textId="77777777" w:rsidR="009F59AD" w:rsidRPr="006E42A7" w:rsidRDefault="009F59AD" w:rsidP="009F59AD">
      <w:pPr>
        <w:suppressAutoHyphens/>
        <w:spacing w:after="40" w:line="312" w:lineRule="auto"/>
        <w:ind w:right="423"/>
        <w:jc w:val="right"/>
        <w:rPr>
          <w:rFonts w:ascii="Calibri" w:hAnsi="Calibri" w:cs="Calibri"/>
          <w:sz w:val="22"/>
          <w:szCs w:val="22"/>
        </w:rPr>
      </w:pPr>
      <w:r>
        <w:rPr>
          <w:rFonts w:ascii="Calibri" w:hAnsi="Calibri" w:cs="Calibri"/>
          <w:sz w:val="22"/>
          <w:szCs w:val="22"/>
        </w:rPr>
        <w:t>/imię i nazwisko/</w:t>
      </w:r>
    </w:p>
    <w:p w14:paraId="37352038" w14:textId="77777777" w:rsidR="00FF12EA" w:rsidRDefault="00FF12EA" w:rsidP="009F59AD">
      <w:pPr>
        <w:pStyle w:val="Akapitzlist"/>
        <w:suppressAutoHyphens/>
        <w:spacing w:after="40" w:line="312" w:lineRule="auto"/>
        <w:ind w:left="0"/>
        <w:jc w:val="both"/>
        <w:rPr>
          <w:rFonts w:ascii="Calibri" w:eastAsia="Calibri" w:hAnsi="Calibri" w:cs="Calibri"/>
          <w:sz w:val="18"/>
          <w:szCs w:val="18"/>
        </w:rPr>
      </w:pPr>
    </w:p>
    <w:p w14:paraId="271BE8EA" w14:textId="0C21DB57" w:rsidR="009F59AD" w:rsidRPr="006E42A7" w:rsidRDefault="009F59AD" w:rsidP="009F59AD">
      <w:pPr>
        <w:pStyle w:val="Akapitzlist"/>
        <w:suppressAutoHyphens/>
        <w:spacing w:after="40" w:line="312" w:lineRule="auto"/>
        <w:ind w:left="0"/>
        <w:jc w:val="both"/>
        <w:rPr>
          <w:rFonts w:ascii="Calibri" w:hAnsi="Calibri" w:cs="Calibri"/>
          <w:sz w:val="18"/>
          <w:szCs w:val="18"/>
        </w:rPr>
      </w:pPr>
      <w:r w:rsidRPr="006E42A7">
        <w:rPr>
          <w:rFonts w:ascii="Calibri" w:eastAsia="Calibri" w:hAnsi="Calibri" w:cs="Calibr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4C32668" w14:textId="77777777" w:rsidR="009F59AD" w:rsidRPr="006E42A7" w:rsidRDefault="009F59AD" w:rsidP="009F59AD">
      <w:pPr>
        <w:pStyle w:val="Akapitzlist"/>
        <w:suppressAutoHyphens/>
        <w:spacing w:after="40" w:line="312" w:lineRule="auto"/>
        <w:ind w:left="0"/>
        <w:jc w:val="both"/>
        <w:rPr>
          <w:rFonts w:ascii="Calibri" w:hAnsi="Calibri" w:cs="Calibri"/>
          <w:sz w:val="18"/>
          <w:szCs w:val="18"/>
        </w:rPr>
      </w:pPr>
      <w:r w:rsidRPr="006E42A7">
        <w:rPr>
          <w:rFonts w:ascii="Calibri" w:eastAsia="Calibri" w:hAnsi="Calibri" w:cs="Calibri"/>
          <w:sz w:val="18"/>
          <w:szCs w:val="18"/>
        </w:rPr>
        <w:t>**w przypadku, gdy \Wykonawca nie przekazuje danych osobowych innych niż bezpośrednio jego dotyczących lub zachodzi wyłączenie stosowania obowiązku informacyjnego, stosownie do art. 13 ust. 4 lub art. 14 ust. 5 RODO, treści oświadczenia \Wykonawca nie składa – należy usunąć treść oświadczenia poprzez jego wykreślenie.</w:t>
      </w:r>
    </w:p>
    <w:p w14:paraId="39ABAF09" w14:textId="77777777" w:rsidR="00690501" w:rsidRPr="00690501" w:rsidRDefault="00690501" w:rsidP="00690501"/>
    <w:p w14:paraId="23C2523C" w14:textId="77777777" w:rsidR="00690501" w:rsidRPr="00690501" w:rsidRDefault="00690501" w:rsidP="00690501"/>
    <w:p w14:paraId="1B78191E" w14:textId="77777777" w:rsidR="00690501" w:rsidRPr="00690501" w:rsidRDefault="00690501" w:rsidP="00690501"/>
    <w:p w14:paraId="610299FC" w14:textId="77777777" w:rsidR="00690501" w:rsidRPr="00690501" w:rsidRDefault="00690501" w:rsidP="00690501"/>
    <w:p w14:paraId="3EEB1932" w14:textId="77777777" w:rsidR="00690501" w:rsidRPr="00690501" w:rsidRDefault="00690501" w:rsidP="00690501"/>
    <w:p w14:paraId="13BDC5DC" w14:textId="77777777" w:rsidR="00690501" w:rsidRPr="00690501" w:rsidRDefault="00690501" w:rsidP="00690501"/>
    <w:p w14:paraId="5926B3F9" w14:textId="77777777" w:rsidR="00690501" w:rsidRDefault="00690501" w:rsidP="00690501"/>
    <w:p w14:paraId="0F7866DE" w14:textId="77777777" w:rsidR="00690501" w:rsidRPr="00690501" w:rsidRDefault="00690501" w:rsidP="00690501">
      <w:pPr>
        <w:ind w:firstLine="708"/>
      </w:pPr>
    </w:p>
    <w:sectPr w:rsidR="00690501" w:rsidRPr="00690501" w:rsidSect="00690501">
      <w:headerReference w:type="default" r:id="rId11"/>
      <w:footerReference w:type="default" r:id="rId12"/>
      <w:pgSz w:w="11906" w:h="16838" w:code="9"/>
      <w:pgMar w:top="992" w:right="1134" w:bottom="1985" w:left="1134" w:header="1814" w:footer="2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42BAD" w14:textId="77777777" w:rsidR="00425376" w:rsidRDefault="00425376" w:rsidP="00C7677C">
      <w:r>
        <w:separator/>
      </w:r>
    </w:p>
  </w:endnote>
  <w:endnote w:type="continuationSeparator" w:id="0">
    <w:p w14:paraId="4D3EA794" w14:textId="77777777" w:rsidR="00425376" w:rsidRDefault="00425376" w:rsidP="00C76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ans">
    <w:charset w:val="00"/>
    <w:family w:val="swiss"/>
    <w:pitch w:val="variable"/>
    <w:sig w:usb0="A00002EF" w:usb1="5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71074" w14:textId="77777777" w:rsidR="00B84530" w:rsidRPr="00687E71" w:rsidRDefault="00B84530" w:rsidP="00EF4F6B">
    <w:pPr>
      <w:pStyle w:val="Stopka"/>
      <w:ind w:left="8080" w:right="282"/>
      <w:jc w:val="right"/>
      <w:rPr>
        <w:rFonts w:ascii="Calibri" w:eastAsiaTheme="majorEastAsia" w:hAnsi="Calibri" w:cs="Calibri"/>
        <w:sz w:val="16"/>
        <w:szCs w:val="16"/>
      </w:rPr>
    </w:pPr>
    <w:r>
      <w:rPr>
        <w:rFonts w:asciiTheme="majorHAnsi" w:eastAsiaTheme="majorEastAsia" w:hAnsiTheme="majorHAnsi" w:cstheme="majorBidi"/>
        <w:noProof/>
        <w:sz w:val="16"/>
        <w:szCs w:val="16"/>
      </w:rPr>
      <mc:AlternateContent>
        <mc:Choice Requires="wps">
          <w:drawing>
            <wp:anchor distT="0" distB="0" distL="0" distR="0" simplePos="0" relativeHeight="251673600" behindDoc="0" locked="0" layoutInCell="1" allowOverlap="1" wp14:anchorId="60752D7B" wp14:editId="0A5EC1BF">
              <wp:simplePos x="723569" y="9024730"/>
              <wp:positionH relativeFrom="page">
                <wp:align>center</wp:align>
              </wp:positionH>
              <wp:positionV relativeFrom="page">
                <wp:align>bottom</wp:align>
              </wp:positionV>
              <wp:extent cx="1638300" cy="314325"/>
              <wp:effectExtent l="0" t="0" r="0" b="0"/>
              <wp:wrapNone/>
              <wp:docPr id="1070751171" name="Pole tekstowe 6"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8300" cy="314325"/>
                      </a:xfrm>
                      <a:prstGeom prst="rect">
                        <a:avLst/>
                      </a:prstGeom>
                      <a:noFill/>
                      <a:ln>
                        <a:noFill/>
                      </a:ln>
                    </wps:spPr>
                    <wps:txbx>
                      <w:txbxContent>
                        <w:p w14:paraId="7E49E9E8" w14:textId="7879AE41" w:rsidR="00B84530" w:rsidRPr="00621157" w:rsidRDefault="00B84530" w:rsidP="00B84530">
                          <w:pPr>
                            <w:jc w:val="center"/>
                            <w:rPr>
                              <w:rFonts w:ascii="Aptos" w:eastAsia="Aptos" w:hAnsi="Aptos" w:cs="Aptos"/>
                              <w:noProof/>
                              <w:color w:val="000000"/>
                              <w:sz w:val="16"/>
                              <w:szCs w:val="16"/>
                            </w:rPr>
                          </w:pPr>
                          <w:r w:rsidRPr="00980102">
                            <w:rPr>
                              <w:rFonts w:ascii="Calibri" w:eastAsia="Calibri" w:hAnsi="Calibri" w:cs="Calibri"/>
                              <w:noProof/>
                              <w:color w:val="000000"/>
                              <w:sz w:val="16"/>
                              <w:szCs w:val="16"/>
                            </w:rPr>
                            <w:t xml:space="preserve">Wzór dokumentu pierwotnie sklasyfikowany jako K1 – Informacja opublikowana (Public) </w:t>
                          </w:r>
                          <w:r>
                            <w:rPr>
                              <w:rFonts w:ascii="Calibri" w:eastAsia="Calibri" w:hAnsi="Calibri" w:cs="Calibri"/>
                              <w:noProof/>
                              <w:color w:val="000000"/>
                              <w:sz w:val="16"/>
                              <w:szCs w:val="16"/>
                            </w:rPr>
                            <w:br/>
                          </w:r>
                          <w:r w:rsidRPr="00980102">
                            <w:rPr>
                              <w:rFonts w:ascii="Calibri" w:eastAsia="Calibri" w:hAnsi="Calibri" w:cs="Calibri"/>
                              <w:noProof/>
                              <w:color w:val="000000"/>
                              <w:sz w:val="16"/>
                              <w:szCs w:val="16"/>
                            </w:rPr>
                            <w:t>po uzupełnieniu zmienia klasyfikację na K2 – Informacja wewnętrzna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752D7B" id="_x0000_t202" coordsize="21600,21600" o:spt="202" path="m,l,21600r21600,l21600,xe">
              <v:stroke joinstyle="miter"/>
              <v:path gradientshapeok="t" o:connecttype="rect"/>
            </v:shapetype>
            <v:shape id="Pole tekstowe 6" o:spid="_x0000_s1026" type="#_x0000_t202" alt="K1-Informacja Opublikowana (Public)" style="position:absolute;left:0;text-align:left;margin-left:0;margin-top:0;width:129pt;height:24.7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c6BDQIAAB0EAAAOAAAAZHJzL2Uyb0RvYy54bWysU8Fu2zAMvQ/YPwi6L3aStWiNOEXWIsOA&#10;oC2QDj0rshQbkEWBUmJnXz9Kjput22nYRaZJ6pF8fFrc9a1hR4W+AVvy6STnTFkJVWP3Jf/+sv50&#10;w5kPwlbCgFUlPynP75YfPyw6V6gZ1GAqhYxArC86V/I6BFdkmZe1aoWfgFOWghqwFYF+cZ9VKDpC&#10;b002y/PrrAOsHIJU3pP3YQjyZcLXWsnwpLVXgZmSU28hnZjOXTyz5UIUexSubuS5DfEPXbSisVT0&#10;DepBBMEO2PwB1TYSwYMOEwltBlo3UqUZaJpp/m6abS2cSrMQOd690eT/H6x8PG7dM7LQf4GeFhgJ&#10;6ZwvPDnjPL3GNn6pU0ZxovD0RpvqA5Px0vX8Zp5TSFJsPv08n11FmOxy26EPXxW0LBolR1pLYksc&#10;Nz4MqWNKLGZh3RiTVmPsbw7CjJ7s0mK0Qr/rWVNR8bH9HVQnmgphWLh3ct1Q6Y3w4VkgbZi6JdWG&#10;Jzq0ga7kcLY4qwF//M0f84l4inLWkWJKbknSnJlvlhYSxTUaOBq7ZExv86tIjz2090A6nNKTcDKZ&#10;5MVgRlMjtK+k51UsRCFhJZUr+W4078MgXXoPUq1WKYl05ETY2K2TETrSFbl86V8FujPhgVb1CKOc&#10;RPGO9yE33vRudQjEflpKpHYg8sw4aTCt9fxeosh//U9Zl1e9/AkAAP//AwBQSwMEFAAGAAgAAAAh&#10;AB8yLrrbAAAABAEAAA8AAABkcnMvZG93bnJldi54bWxMj8FuwjAQRO+V+g/WVuqtOISmomkchJA4&#10;UVUCeunN2EuSEq+j2IHw9932Ui4jjWY187ZYjK4VZ+xD40nBdJKAQDLeNlQp+Nyvn+YgQtRkdesJ&#10;FVwxwKK8vyt0bv2FtnjexUpwCYVcK6hj7HIpg6nR6TDxHRJnR987Hdn2lbS9vnC5a2WaJC/S6YZ4&#10;odYdrmo0p93gFGTb+D580H72NabX7023MrPjxij1+DAu30BEHOP/MfziMzqUzHTwA9kgWgX8SPxT&#10;ztJszvag4Pk1A1kW8ha+/AEAAP//AwBQSwECLQAUAAYACAAAACEAtoM4kv4AAADhAQAAEwAAAAAA&#10;AAAAAAAAAAAAAAAAW0NvbnRlbnRfVHlwZXNdLnhtbFBLAQItABQABgAIAAAAIQA4/SH/1gAAAJQB&#10;AAALAAAAAAAAAAAAAAAAAC8BAABfcmVscy8ucmVsc1BLAQItABQABgAIAAAAIQBhxc6BDQIAAB0E&#10;AAAOAAAAAAAAAAAAAAAAAC4CAABkcnMvZTJvRG9jLnhtbFBLAQItABQABgAIAAAAIQAfMi662wAA&#10;AAQBAAAPAAAAAAAAAAAAAAAAAGcEAABkcnMvZG93bnJldi54bWxQSwUGAAAAAAQABADzAAAAbwUA&#10;AAAA&#10;" filled="f" stroked="f">
              <v:textbox style="mso-fit-shape-to-text:t" inset="0,0,0,15pt">
                <w:txbxContent>
                  <w:p w14:paraId="7E49E9E8" w14:textId="7879AE41" w:rsidR="00B84530" w:rsidRPr="00621157" w:rsidRDefault="00B84530" w:rsidP="00B84530">
                    <w:pPr>
                      <w:jc w:val="center"/>
                      <w:rPr>
                        <w:rFonts w:ascii="Aptos" w:eastAsia="Aptos" w:hAnsi="Aptos" w:cs="Aptos"/>
                        <w:noProof/>
                        <w:color w:val="000000"/>
                        <w:sz w:val="16"/>
                        <w:szCs w:val="16"/>
                      </w:rPr>
                    </w:pPr>
                    <w:r w:rsidRPr="00980102">
                      <w:rPr>
                        <w:rFonts w:ascii="Calibri" w:eastAsia="Calibri" w:hAnsi="Calibri" w:cs="Calibri"/>
                        <w:noProof/>
                        <w:color w:val="000000"/>
                        <w:sz w:val="16"/>
                        <w:szCs w:val="16"/>
                      </w:rPr>
                      <w:t xml:space="preserve">Wzór dokumentu pierwotnie sklasyfikowany jako K1 – Informacja opublikowana (Public) </w:t>
                    </w:r>
                    <w:r>
                      <w:rPr>
                        <w:rFonts w:ascii="Calibri" w:eastAsia="Calibri" w:hAnsi="Calibri" w:cs="Calibri"/>
                        <w:noProof/>
                        <w:color w:val="000000"/>
                        <w:sz w:val="16"/>
                        <w:szCs w:val="16"/>
                      </w:rPr>
                      <w:br/>
                    </w:r>
                    <w:r w:rsidRPr="00980102">
                      <w:rPr>
                        <w:rFonts w:ascii="Calibri" w:eastAsia="Calibri" w:hAnsi="Calibri" w:cs="Calibri"/>
                        <w:noProof/>
                        <w:color w:val="000000"/>
                        <w:sz w:val="16"/>
                        <w:szCs w:val="16"/>
                      </w:rPr>
                      <w:t>po uzupełnieniu zmienia klasyfikację na K2 – Informacja wewnętrzna (Internal)</w:t>
                    </w:r>
                  </w:p>
                </w:txbxContent>
              </v:textbox>
              <w10:wrap anchorx="page" anchory="page"/>
            </v:shape>
          </w:pict>
        </mc:Fallback>
      </mc:AlternateContent>
    </w:r>
    <w:sdt>
      <w:sdtPr>
        <w:rPr>
          <w:rFonts w:asciiTheme="majorHAnsi" w:eastAsiaTheme="majorEastAsia" w:hAnsiTheme="majorHAnsi" w:cstheme="majorBidi"/>
          <w:sz w:val="16"/>
          <w:szCs w:val="16"/>
        </w:rPr>
        <w:id w:val="853236270"/>
        <w:docPartObj>
          <w:docPartGallery w:val="Page Numbers (Bottom of Page)"/>
          <w:docPartUnique/>
        </w:docPartObj>
      </w:sdtPr>
      <w:sdtEndPr/>
      <w:sdtContent>
        <w:r w:rsidRPr="00687E71">
          <w:rPr>
            <w:rFonts w:ascii="Calibri" w:eastAsiaTheme="majorEastAsia" w:hAnsi="Calibri" w:cs="Calibri"/>
            <w:sz w:val="16"/>
            <w:szCs w:val="16"/>
          </w:rPr>
          <w:t xml:space="preserve">str. </w:t>
        </w:r>
        <w:r w:rsidRPr="00687E71">
          <w:rPr>
            <w:rFonts w:ascii="Calibri" w:eastAsiaTheme="minorEastAsia" w:hAnsi="Calibri" w:cs="Calibri"/>
            <w:sz w:val="16"/>
            <w:szCs w:val="16"/>
          </w:rPr>
          <w:fldChar w:fldCharType="begin"/>
        </w:r>
        <w:r w:rsidRPr="00687E71">
          <w:rPr>
            <w:rFonts w:ascii="Calibri" w:hAnsi="Calibri" w:cs="Calibri"/>
            <w:sz w:val="16"/>
            <w:szCs w:val="16"/>
          </w:rPr>
          <w:instrText>PAGE    \* MERGEFORMAT</w:instrText>
        </w:r>
        <w:r w:rsidRPr="00687E71">
          <w:rPr>
            <w:rFonts w:ascii="Calibri" w:eastAsiaTheme="minorEastAsia" w:hAnsi="Calibri" w:cs="Calibri"/>
            <w:sz w:val="16"/>
            <w:szCs w:val="16"/>
          </w:rPr>
          <w:fldChar w:fldCharType="separate"/>
        </w:r>
        <w:r>
          <w:rPr>
            <w:rFonts w:ascii="Calibri" w:eastAsiaTheme="minorEastAsia" w:hAnsi="Calibri" w:cs="Calibri"/>
            <w:sz w:val="16"/>
            <w:szCs w:val="16"/>
          </w:rPr>
          <w:t>12</w:t>
        </w:r>
        <w:r w:rsidRPr="00687E71">
          <w:rPr>
            <w:rFonts w:ascii="Calibri" w:eastAsiaTheme="majorEastAsia" w:hAnsi="Calibri" w:cs="Calibri"/>
            <w:sz w:val="16"/>
            <w:szCs w:val="16"/>
          </w:rPr>
          <w:fldChar w:fldCharType="end"/>
        </w:r>
      </w:sdtContent>
    </w:sdt>
  </w:p>
  <w:p w14:paraId="357EE71E" w14:textId="77777777" w:rsidR="00B84530" w:rsidRDefault="00B84530">
    <w:pPr>
      <w:pStyle w:val="Stopka"/>
    </w:pPr>
    <w:r>
      <w:rPr>
        <w:rFonts w:ascii="Calibri" w:hAnsi="Calibri" w:cs="Calibri"/>
        <w:b/>
        <w:bCs/>
        <w:noProof/>
      </w:rPr>
      <w:drawing>
        <wp:anchor distT="0" distB="0" distL="114300" distR="114300" simplePos="0" relativeHeight="251672576" behindDoc="1" locked="0" layoutInCell="1" allowOverlap="1" wp14:anchorId="703B6BBD" wp14:editId="32A12A12">
          <wp:simplePos x="0" y="0"/>
          <wp:positionH relativeFrom="margin">
            <wp:posOffset>-19685</wp:posOffset>
          </wp:positionH>
          <wp:positionV relativeFrom="paragraph">
            <wp:posOffset>-8255</wp:posOffset>
          </wp:positionV>
          <wp:extent cx="5251450" cy="521335"/>
          <wp:effectExtent l="0" t="0" r="6350" b="0"/>
          <wp:wrapTight wrapText="bothSides">
            <wp:wrapPolygon edited="0">
              <wp:start x="0" y="0"/>
              <wp:lineTo x="0" y="20521"/>
              <wp:lineTo x="21548" y="20521"/>
              <wp:lineTo x="21548" y="0"/>
              <wp:lineTo x="0" y="0"/>
            </wp:wrapPolygon>
          </wp:wrapTight>
          <wp:docPr id="107669913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450563" name="Obraz 958450563"/>
                  <pic:cNvPicPr/>
                </pic:nvPicPr>
                <pic:blipFill>
                  <a:blip r:embed="rId1">
                    <a:extLst>
                      <a:ext uri="{28A0092B-C50C-407E-A947-70E740481C1C}">
                        <a14:useLocalDpi xmlns:a14="http://schemas.microsoft.com/office/drawing/2010/main" val="0"/>
                      </a:ext>
                    </a:extLst>
                  </a:blip>
                  <a:stretch>
                    <a:fillRect/>
                  </a:stretch>
                </pic:blipFill>
                <pic:spPr>
                  <a:xfrm>
                    <a:off x="0" y="0"/>
                    <a:ext cx="5251450" cy="5213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844FC" w14:textId="77777777" w:rsidR="00425376" w:rsidRDefault="00425376" w:rsidP="00C7677C">
      <w:r>
        <w:separator/>
      </w:r>
    </w:p>
  </w:footnote>
  <w:footnote w:type="continuationSeparator" w:id="0">
    <w:p w14:paraId="7E5C3E13" w14:textId="77777777" w:rsidR="00425376" w:rsidRDefault="00425376" w:rsidP="00C76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248F1" w14:textId="77777777" w:rsidR="00621157" w:rsidRDefault="00621157">
    <w:pPr>
      <w:pStyle w:val="Nagwek"/>
    </w:pPr>
    <w:r>
      <w:rPr>
        <w:noProof/>
      </w:rPr>
      <w:drawing>
        <wp:anchor distT="0" distB="0" distL="114300" distR="114300" simplePos="0" relativeHeight="251667456" behindDoc="1" locked="0" layoutInCell="1" allowOverlap="1" wp14:anchorId="15052B75" wp14:editId="0260DC2F">
          <wp:simplePos x="0" y="0"/>
          <wp:positionH relativeFrom="margin">
            <wp:posOffset>3846830</wp:posOffset>
          </wp:positionH>
          <wp:positionV relativeFrom="paragraph">
            <wp:posOffset>-1005205</wp:posOffset>
          </wp:positionV>
          <wp:extent cx="2635250" cy="925195"/>
          <wp:effectExtent l="0" t="0" r="0" b="0"/>
          <wp:wrapTight wrapText="bothSides">
            <wp:wrapPolygon edited="0">
              <wp:start x="3123" y="6671"/>
              <wp:lineTo x="2811" y="8895"/>
              <wp:lineTo x="2967" y="14677"/>
              <wp:lineTo x="18425" y="14677"/>
              <wp:lineTo x="18581" y="13787"/>
              <wp:lineTo x="18581" y="6671"/>
              <wp:lineTo x="3123" y="6671"/>
            </wp:wrapPolygon>
          </wp:wrapTight>
          <wp:docPr id="1631227186" name="Obraz 5" descr="Obraz zawierający Grafika, Czcionka, zrzut ekranu, projekt graficzn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944494" name="Obraz 5" descr="Obraz zawierający Grafika, Czcionka, zrzut ekranu, projekt graficzny&#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250" cy="9251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1" locked="0" layoutInCell="1" allowOverlap="1" wp14:anchorId="58EB9EC9" wp14:editId="62376933">
          <wp:simplePos x="0" y="0"/>
          <wp:positionH relativeFrom="column">
            <wp:posOffset>-723900</wp:posOffset>
          </wp:positionH>
          <wp:positionV relativeFrom="paragraph">
            <wp:posOffset>-1158875</wp:posOffset>
          </wp:positionV>
          <wp:extent cx="7560000" cy="10698353"/>
          <wp:effectExtent l="0" t="0" r="3175" b="8255"/>
          <wp:wrapNone/>
          <wp:docPr id="1081156648" name="Grafika 108115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7560000" cy="1069835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653C"/>
    <w:multiLevelType w:val="hybridMultilevel"/>
    <w:tmpl w:val="AA3C2C18"/>
    <w:lvl w:ilvl="0" w:tplc="FFFFFFFF">
      <w:start w:val="1"/>
      <w:numFmt w:val="decimal"/>
      <w:lvlText w:val="%1."/>
      <w:lvlJc w:val="left"/>
      <w:pPr>
        <w:ind w:left="720" w:hanging="360"/>
      </w:pPr>
      <w:rPr>
        <w:rFonts w:ascii="Calibri" w:hAnsi="Calibri" w:cs="Calibri"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1533C0"/>
    <w:multiLevelType w:val="hybridMultilevel"/>
    <w:tmpl w:val="26E4762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2341B7E"/>
    <w:multiLevelType w:val="hybridMultilevel"/>
    <w:tmpl w:val="FBF2100A"/>
    <w:lvl w:ilvl="0" w:tplc="04150019">
      <w:start w:val="1"/>
      <w:numFmt w:val="lowerLetter"/>
      <w:lvlText w:val="%1."/>
      <w:lvlJc w:val="left"/>
      <w:pPr>
        <w:ind w:left="1440" w:hanging="360"/>
      </w:pPr>
    </w:lvl>
    <w:lvl w:ilvl="1" w:tplc="04150001">
      <w:start w:val="1"/>
      <w:numFmt w:val="bullet"/>
      <w:lvlText w:val=""/>
      <w:lvlJc w:val="left"/>
      <w:pPr>
        <w:ind w:left="720" w:hanging="360"/>
      </w:pPr>
      <w:rPr>
        <w:rFonts w:ascii="Symbol" w:hAnsi="Symbol"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3EC6662"/>
    <w:multiLevelType w:val="hybridMultilevel"/>
    <w:tmpl w:val="1FBCE294"/>
    <w:lvl w:ilvl="0" w:tplc="E108AB50">
      <w:start w:val="1"/>
      <w:numFmt w:val="decimal"/>
      <w:lvlText w:val="%1)"/>
      <w:lvlJc w:val="left"/>
      <w:pPr>
        <w:ind w:left="720" w:hanging="360"/>
      </w:pPr>
    </w:lvl>
    <w:lvl w:ilvl="1" w:tplc="B6568058">
      <w:start w:val="1"/>
      <w:numFmt w:val="decimal"/>
      <w:lvlText w:val="%2)"/>
      <w:lvlJc w:val="left"/>
      <w:pPr>
        <w:ind w:left="720" w:hanging="360"/>
      </w:pPr>
    </w:lvl>
    <w:lvl w:ilvl="2" w:tplc="33744930">
      <w:start w:val="1"/>
      <w:numFmt w:val="decimal"/>
      <w:lvlText w:val="%3)"/>
      <w:lvlJc w:val="left"/>
      <w:pPr>
        <w:ind w:left="720" w:hanging="360"/>
      </w:pPr>
    </w:lvl>
    <w:lvl w:ilvl="3" w:tplc="477E2202">
      <w:start w:val="1"/>
      <w:numFmt w:val="decimal"/>
      <w:lvlText w:val="%4)"/>
      <w:lvlJc w:val="left"/>
      <w:pPr>
        <w:ind w:left="720" w:hanging="360"/>
      </w:pPr>
    </w:lvl>
    <w:lvl w:ilvl="4" w:tplc="FBE877AC">
      <w:start w:val="1"/>
      <w:numFmt w:val="decimal"/>
      <w:lvlText w:val="%5)"/>
      <w:lvlJc w:val="left"/>
      <w:pPr>
        <w:ind w:left="720" w:hanging="360"/>
      </w:pPr>
    </w:lvl>
    <w:lvl w:ilvl="5" w:tplc="7834C5EC">
      <w:start w:val="1"/>
      <w:numFmt w:val="decimal"/>
      <w:lvlText w:val="%6)"/>
      <w:lvlJc w:val="left"/>
      <w:pPr>
        <w:ind w:left="720" w:hanging="360"/>
      </w:pPr>
    </w:lvl>
    <w:lvl w:ilvl="6" w:tplc="8FD691AA">
      <w:start w:val="1"/>
      <w:numFmt w:val="decimal"/>
      <w:lvlText w:val="%7)"/>
      <w:lvlJc w:val="left"/>
      <w:pPr>
        <w:ind w:left="720" w:hanging="360"/>
      </w:pPr>
    </w:lvl>
    <w:lvl w:ilvl="7" w:tplc="90DCE436">
      <w:start w:val="1"/>
      <w:numFmt w:val="decimal"/>
      <w:lvlText w:val="%8)"/>
      <w:lvlJc w:val="left"/>
      <w:pPr>
        <w:ind w:left="720" w:hanging="360"/>
      </w:pPr>
    </w:lvl>
    <w:lvl w:ilvl="8" w:tplc="75469B48">
      <w:start w:val="1"/>
      <w:numFmt w:val="decimal"/>
      <w:lvlText w:val="%9)"/>
      <w:lvlJc w:val="left"/>
      <w:pPr>
        <w:ind w:left="720" w:hanging="360"/>
      </w:pPr>
    </w:lvl>
  </w:abstractNum>
  <w:abstractNum w:abstractNumId="4" w15:restartNumberingAfterBreak="0">
    <w:nsid w:val="2747142F"/>
    <w:multiLevelType w:val="hybridMultilevel"/>
    <w:tmpl w:val="0226D972"/>
    <w:lvl w:ilvl="0" w:tplc="FFFFFFFF">
      <w:start w:val="1"/>
      <w:numFmt w:val="decimal"/>
      <w:lvlText w:val="%1)"/>
      <w:lvlJc w:val="left"/>
      <w:pPr>
        <w:ind w:left="1440" w:hanging="360"/>
      </w:pPr>
    </w:lvl>
    <w:lvl w:ilvl="1" w:tplc="FFFFFFFF">
      <w:start w:val="1"/>
      <w:numFmt w:val="lowerLetter"/>
      <w:lvlText w:val="%2."/>
      <w:lvlJc w:val="left"/>
      <w:pPr>
        <w:ind w:left="1440" w:hanging="360"/>
      </w:pPr>
    </w:lvl>
    <w:lvl w:ilvl="2" w:tplc="FFFFFFFF">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8D1EF1"/>
    <w:multiLevelType w:val="hybridMultilevel"/>
    <w:tmpl w:val="49CEB2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B96DCF"/>
    <w:multiLevelType w:val="hybridMultilevel"/>
    <w:tmpl w:val="AA3C2C18"/>
    <w:lvl w:ilvl="0" w:tplc="FFFFFFFF">
      <w:start w:val="1"/>
      <w:numFmt w:val="decimal"/>
      <w:lvlText w:val="%1."/>
      <w:lvlJc w:val="left"/>
      <w:pPr>
        <w:ind w:left="720" w:hanging="360"/>
      </w:pPr>
      <w:rPr>
        <w:rFonts w:ascii="Calibri" w:hAnsi="Calibri" w:cs="Calibri"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1412CA8"/>
    <w:multiLevelType w:val="hybridMultilevel"/>
    <w:tmpl w:val="4C8C0FB4"/>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1A93481"/>
    <w:multiLevelType w:val="hybridMultilevel"/>
    <w:tmpl w:val="D2A210D8"/>
    <w:lvl w:ilvl="0" w:tplc="04150011">
      <w:start w:val="1"/>
      <w:numFmt w:val="decimal"/>
      <w:lvlText w:val="%1)"/>
      <w:lvlJc w:val="left"/>
      <w:pPr>
        <w:ind w:left="144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31C490C"/>
    <w:multiLevelType w:val="hybridMultilevel"/>
    <w:tmpl w:val="122CA40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79784B"/>
    <w:multiLevelType w:val="hybridMultilevel"/>
    <w:tmpl w:val="D7E03C5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46241961"/>
    <w:multiLevelType w:val="hybridMultilevel"/>
    <w:tmpl w:val="D0141C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8872E6B"/>
    <w:multiLevelType w:val="hybridMultilevel"/>
    <w:tmpl w:val="E98C2B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5973DA"/>
    <w:multiLevelType w:val="hybridMultilevel"/>
    <w:tmpl w:val="AA3C2C18"/>
    <w:lvl w:ilvl="0" w:tplc="FFFFFFFF">
      <w:start w:val="1"/>
      <w:numFmt w:val="decimal"/>
      <w:lvlText w:val="%1."/>
      <w:lvlJc w:val="left"/>
      <w:pPr>
        <w:ind w:left="720" w:hanging="360"/>
      </w:pPr>
      <w:rPr>
        <w:rFonts w:ascii="Calibri" w:hAnsi="Calibri" w:cs="Calibri"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16E3DCF"/>
    <w:multiLevelType w:val="hybridMultilevel"/>
    <w:tmpl w:val="115AFB92"/>
    <w:lvl w:ilvl="0" w:tplc="B7E2037C">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3A76295"/>
    <w:multiLevelType w:val="hybridMultilevel"/>
    <w:tmpl w:val="0226D972"/>
    <w:lvl w:ilvl="0" w:tplc="FFFFFFFF">
      <w:start w:val="1"/>
      <w:numFmt w:val="decimal"/>
      <w:lvlText w:val="%1)"/>
      <w:lvlJc w:val="left"/>
      <w:pPr>
        <w:ind w:left="1440" w:hanging="360"/>
      </w:pPr>
    </w:lvl>
    <w:lvl w:ilvl="1" w:tplc="FFFFFFFF">
      <w:start w:val="1"/>
      <w:numFmt w:val="lowerLetter"/>
      <w:lvlText w:val="%2."/>
      <w:lvlJc w:val="left"/>
      <w:pPr>
        <w:ind w:left="1440" w:hanging="360"/>
      </w:pPr>
    </w:lvl>
    <w:lvl w:ilvl="2" w:tplc="FFFFFFFF">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653AD5"/>
    <w:multiLevelType w:val="hybridMultilevel"/>
    <w:tmpl w:val="76309F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AE128D2"/>
    <w:multiLevelType w:val="multilevel"/>
    <w:tmpl w:val="873A260A"/>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652672"/>
    <w:multiLevelType w:val="hybridMultilevel"/>
    <w:tmpl w:val="0226D972"/>
    <w:lvl w:ilvl="0" w:tplc="FFFFFFFF">
      <w:start w:val="1"/>
      <w:numFmt w:val="decimal"/>
      <w:lvlText w:val="%1)"/>
      <w:lvlJc w:val="left"/>
      <w:pPr>
        <w:ind w:left="1440" w:hanging="360"/>
      </w:pPr>
    </w:lvl>
    <w:lvl w:ilvl="1" w:tplc="FFFFFFFF">
      <w:start w:val="1"/>
      <w:numFmt w:val="lowerLetter"/>
      <w:lvlText w:val="%2."/>
      <w:lvlJc w:val="left"/>
      <w:pPr>
        <w:ind w:left="1440" w:hanging="360"/>
      </w:pPr>
    </w:lvl>
    <w:lvl w:ilvl="2" w:tplc="FFFFFFFF">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D90185C"/>
    <w:multiLevelType w:val="hybridMultilevel"/>
    <w:tmpl w:val="6E1A61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007824"/>
    <w:multiLevelType w:val="hybridMultilevel"/>
    <w:tmpl w:val="93940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E594247"/>
    <w:multiLevelType w:val="multilevel"/>
    <w:tmpl w:val="F80EC77A"/>
    <w:lvl w:ilvl="0">
      <w:start w:val="1"/>
      <w:numFmt w:val="ordinal"/>
      <w:pStyle w:val="Wypunktowanie"/>
      <w:lvlText w:val="%1"/>
      <w:lvlJc w:val="left"/>
      <w:pPr>
        <w:ind w:left="709" w:hanging="425"/>
      </w:pPr>
      <w:rPr>
        <w:rFonts w:hint="default"/>
        <w:b/>
        <w:i w:val="0"/>
      </w:rPr>
    </w:lvl>
    <w:lvl w:ilvl="1">
      <w:start w:val="1"/>
      <w:numFmt w:val="lowerLetter"/>
      <w:lvlText w:val="%2)"/>
      <w:lvlJc w:val="left"/>
      <w:pPr>
        <w:ind w:left="1134" w:hanging="425"/>
      </w:pPr>
      <w:rPr>
        <w:rFonts w:hint="default"/>
        <w:b w:val="0"/>
        <w:i w:val="0"/>
      </w:rPr>
    </w:lvl>
    <w:lvl w:ilvl="2">
      <w:start w:val="1"/>
      <w:numFmt w:val="bullet"/>
      <w:lvlText w:val=""/>
      <w:lvlJc w:val="left"/>
      <w:pPr>
        <w:ind w:left="1559" w:hanging="425"/>
      </w:pPr>
      <w:rPr>
        <w:rFonts w:ascii="Symbol" w:hAnsi="Symbol" w:hint="default"/>
        <w:color w:val="000000" w:themeColor="text1"/>
      </w:rPr>
    </w:lvl>
    <w:lvl w:ilvl="3">
      <w:start w:val="1"/>
      <w:numFmt w:val="bullet"/>
      <w:lvlText w:val=""/>
      <w:lvlJc w:val="left"/>
      <w:pPr>
        <w:ind w:left="1984" w:hanging="425"/>
      </w:pPr>
      <w:rPr>
        <w:rFonts w:ascii="Symbol" w:hAnsi="Symbol" w:hint="default"/>
        <w:color w:val="000000" w:themeColor="text1"/>
      </w:rPr>
    </w:lvl>
    <w:lvl w:ilvl="4">
      <w:start w:val="1"/>
      <w:numFmt w:val="bullet"/>
      <w:lvlText w:val=""/>
      <w:lvlJc w:val="left"/>
      <w:pPr>
        <w:ind w:left="2409" w:hanging="425"/>
      </w:pPr>
      <w:rPr>
        <w:rFonts w:ascii="Symbol" w:hAnsi="Symbol" w:hint="default"/>
        <w:color w:val="000000" w:themeColor="text1"/>
      </w:rPr>
    </w:lvl>
    <w:lvl w:ilvl="5">
      <w:start w:val="1"/>
      <w:numFmt w:val="bullet"/>
      <w:lvlText w:val=""/>
      <w:lvlJc w:val="left"/>
      <w:pPr>
        <w:ind w:left="2834" w:hanging="425"/>
      </w:pPr>
      <w:rPr>
        <w:rFonts w:ascii="Symbol" w:hAnsi="Symbol" w:hint="default"/>
      </w:rPr>
    </w:lvl>
    <w:lvl w:ilvl="6">
      <w:start w:val="1"/>
      <w:numFmt w:val="bullet"/>
      <w:lvlText w:val=""/>
      <w:lvlJc w:val="left"/>
      <w:pPr>
        <w:ind w:left="3259" w:hanging="425"/>
      </w:pPr>
      <w:rPr>
        <w:rFonts w:ascii="Symbol" w:hAnsi="Symbol" w:hint="default"/>
        <w:color w:val="auto"/>
      </w:rPr>
    </w:lvl>
    <w:lvl w:ilvl="7">
      <w:start w:val="1"/>
      <w:numFmt w:val="bullet"/>
      <w:lvlText w:val=""/>
      <w:lvlJc w:val="left"/>
      <w:pPr>
        <w:ind w:left="3684" w:hanging="425"/>
      </w:pPr>
      <w:rPr>
        <w:rFonts w:ascii="Symbol" w:hAnsi="Symbol" w:hint="default"/>
        <w:color w:val="auto"/>
      </w:rPr>
    </w:lvl>
    <w:lvl w:ilvl="8">
      <w:start w:val="1"/>
      <w:numFmt w:val="bullet"/>
      <w:lvlText w:val=""/>
      <w:lvlJc w:val="left"/>
      <w:pPr>
        <w:ind w:left="4109" w:hanging="425"/>
      </w:pPr>
      <w:rPr>
        <w:rFonts w:ascii="Symbol" w:hAnsi="Symbol" w:hint="default"/>
        <w:color w:val="auto"/>
      </w:rPr>
    </w:lvl>
  </w:abstractNum>
  <w:abstractNum w:abstractNumId="22" w15:restartNumberingAfterBreak="0">
    <w:nsid w:val="5F82504A"/>
    <w:multiLevelType w:val="hybridMultilevel"/>
    <w:tmpl w:val="B5284D44"/>
    <w:lvl w:ilvl="0" w:tplc="F922365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3" w15:restartNumberingAfterBreak="0">
    <w:nsid w:val="602944BD"/>
    <w:multiLevelType w:val="hybridMultilevel"/>
    <w:tmpl w:val="AA3C2C18"/>
    <w:lvl w:ilvl="0" w:tplc="FFFFFFFF">
      <w:start w:val="1"/>
      <w:numFmt w:val="decimal"/>
      <w:lvlText w:val="%1."/>
      <w:lvlJc w:val="left"/>
      <w:pPr>
        <w:ind w:left="720" w:hanging="360"/>
      </w:pPr>
      <w:rPr>
        <w:rFonts w:ascii="Calibri" w:hAnsi="Calibri" w:cs="Calibri"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D62B81"/>
    <w:multiLevelType w:val="hybridMultilevel"/>
    <w:tmpl w:val="0226D972"/>
    <w:lvl w:ilvl="0" w:tplc="FFFFFFFF">
      <w:start w:val="1"/>
      <w:numFmt w:val="decimal"/>
      <w:lvlText w:val="%1)"/>
      <w:lvlJc w:val="left"/>
      <w:pPr>
        <w:ind w:left="1440" w:hanging="360"/>
      </w:pPr>
    </w:lvl>
    <w:lvl w:ilvl="1" w:tplc="FFFFFFFF">
      <w:start w:val="1"/>
      <w:numFmt w:val="lowerLetter"/>
      <w:lvlText w:val="%2."/>
      <w:lvlJc w:val="left"/>
      <w:pPr>
        <w:ind w:left="1440" w:hanging="360"/>
      </w:pPr>
    </w:lvl>
    <w:lvl w:ilvl="2" w:tplc="0415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B1728D"/>
    <w:multiLevelType w:val="hybridMultilevel"/>
    <w:tmpl w:val="C9E4D262"/>
    <w:lvl w:ilvl="0" w:tplc="04150019">
      <w:start w:val="1"/>
      <w:numFmt w:val="lowerLetter"/>
      <w:lvlText w:val="%1."/>
      <w:lvlJc w:val="left"/>
      <w:pPr>
        <w:ind w:left="3060" w:hanging="360"/>
      </w:p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26" w15:restartNumberingAfterBreak="0">
    <w:nsid w:val="6B501BCA"/>
    <w:multiLevelType w:val="hybridMultilevel"/>
    <w:tmpl w:val="CBCE231A"/>
    <w:lvl w:ilvl="0" w:tplc="69320E5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FFF4AED"/>
    <w:multiLevelType w:val="hybridMultilevel"/>
    <w:tmpl w:val="6E1A61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8D2F2D"/>
    <w:multiLevelType w:val="multilevel"/>
    <w:tmpl w:val="3D0C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763032"/>
    <w:multiLevelType w:val="hybridMultilevel"/>
    <w:tmpl w:val="66AEC1E0"/>
    <w:lvl w:ilvl="0" w:tplc="654ED204">
      <w:start w:val="1"/>
      <w:numFmt w:val="decimal"/>
      <w:lvlText w:val="%1."/>
      <w:lvlJc w:val="left"/>
      <w:pPr>
        <w:ind w:left="720" w:hanging="360"/>
      </w:pPr>
      <w:rPr>
        <w:rFonts w:ascii="Calibri" w:hAnsi="Calibri" w:cs="Calibri"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3942881">
    <w:abstractNumId w:val="14"/>
  </w:num>
  <w:num w:numId="2" w16cid:durableId="1012996953">
    <w:abstractNumId w:val="21"/>
  </w:num>
  <w:num w:numId="3" w16cid:durableId="5087206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23912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0201051">
    <w:abstractNumId w:val="5"/>
  </w:num>
  <w:num w:numId="6" w16cid:durableId="483199664">
    <w:abstractNumId w:val="12"/>
  </w:num>
  <w:num w:numId="7" w16cid:durableId="1149397387">
    <w:abstractNumId w:val="7"/>
  </w:num>
  <w:num w:numId="8" w16cid:durableId="1188716223">
    <w:abstractNumId w:val="26"/>
  </w:num>
  <w:num w:numId="9" w16cid:durableId="167446617">
    <w:abstractNumId w:val="1"/>
  </w:num>
  <w:num w:numId="10" w16cid:durableId="448937852">
    <w:abstractNumId w:val="9"/>
  </w:num>
  <w:num w:numId="11" w16cid:durableId="1598564303">
    <w:abstractNumId w:val="29"/>
  </w:num>
  <w:num w:numId="12" w16cid:durableId="387804002">
    <w:abstractNumId w:val="16"/>
  </w:num>
  <w:num w:numId="13" w16cid:durableId="2091196246">
    <w:abstractNumId w:val="20"/>
  </w:num>
  <w:num w:numId="14" w16cid:durableId="1598558729">
    <w:abstractNumId w:val="2"/>
  </w:num>
  <w:num w:numId="15" w16cid:durableId="660743648">
    <w:abstractNumId w:val="8"/>
  </w:num>
  <w:num w:numId="16" w16cid:durableId="685400861">
    <w:abstractNumId w:val="10"/>
  </w:num>
  <w:num w:numId="17" w16cid:durableId="1119375744">
    <w:abstractNumId w:val="27"/>
  </w:num>
  <w:num w:numId="18" w16cid:durableId="1365014628">
    <w:abstractNumId w:val="28"/>
  </w:num>
  <w:num w:numId="19" w16cid:durableId="1275285446">
    <w:abstractNumId w:val="17"/>
  </w:num>
  <w:num w:numId="20" w16cid:durableId="618608167">
    <w:abstractNumId w:val="19"/>
  </w:num>
  <w:num w:numId="21" w16cid:durableId="1006438691">
    <w:abstractNumId w:val="24"/>
  </w:num>
  <w:num w:numId="22" w16cid:durableId="1500269967">
    <w:abstractNumId w:val="23"/>
  </w:num>
  <w:num w:numId="23" w16cid:durableId="123694558">
    <w:abstractNumId w:val="0"/>
  </w:num>
  <w:num w:numId="24" w16cid:durableId="737168740">
    <w:abstractNumId w:val="15"/>
  </w:num>
  <w:num w:numId="25" w16cid:durableId="1730304218">
    <w:abstractNumId w:val="6"/>
  </w:num>
  <w:num w:numId="26" w16cid:durableId="4527545">
    <w:abstractNumId w:val="4"/>
  </w:num>
  <w:num w:numId="27" w16cid:durableId="1650591818">
    <w:abstractNumId w:val="3"/>
  </w:num>
  <w:num w:numId="28" w16cid:durableId="1434740243">
    <w:abstractNumId w:val="13"/>
  </w:num>
  <w:num w:numId="29" w16cid:durableId="753555330">
    <w:abstractNumId w:val="25"/>
  </w:num>
  <w:num w:numId="30" w16cid:durableId="351225070">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501"/>
    <w:rsid w:val="000016C9"/>
    <w:rsid w:val="000105F3"/>
    <w:rsid w:val="0001554D"/>
    <w:rsid w:val="000245A6"/>
    <w:rsid w:val="00031875"/>
    <w:rsid w:val="00055F1B"/>
    <w:rsid w:val="000A2968"/>
    <w:rsid w:val="000A55A7"/>
    <w:rsid w:val="000B7E87"/>
    <w:rsid w:val="000C402D"/>
    <w:rsid w:val="000D573D"/>
    <w:rsid w:val="000D7629"/>
    <w:rsid w:val="000F03B1"/>
    <w:rsid w:val="000F1B59"/>
    <w:rsid w:val="000F7095"/>
    <w:rsid w:val="000F7DC5"/>
    <w:rsid w:val="001151DC"/>
    <w:rsid w:val="001374C3"/>
    <w:rsid w:val="00192AB5"/>
    <w:rsid w:val="001A0AF8"/>
    <w:rsid w:val="001B1951"/>
    <w:rsid w:val="001E08D8"/>
    <w:rsid w:val="001F1937"/>
    <w:rsid w:val="001F4D0D"/>
    <w:rsid w:val="001F7A42"/>
    <w:rsid w:val="001F7F15"/>
    <w:rsid w:val="00222F21"/>
    <w:rsid w:val="00226402"/>
    <w:rsid w:val="00235D5D"/>
    <w:rsid w:val="002360E6"/>
    <w:rsid w:val="0024175F"/>
    <w:rsid w:val="002424D4"/>
    <w:rsid w:val="0025748C"/>
    <w:rsid w:val="00261B0D"/>
    <w:rsid w:val="0026741F"/>
    <w:rsid w:val="0027544A"/>
    <w:rsid w:val="002A5CE0"/>
    <w:rsid w:val="002C3F19"/>
    <w:rsid w:val="002C436A"/>
    <w:rsid w:val="002C62E9"/>
    <w:rsid w:val="002F0D94"/>
    <w:rsid w:val="002F690B"/>
    <w:rsid w:val="002F6957"/>
    <w:rsid w:val="00300C46"/>
    <w:rsid w:val="003128B7"/>
    <w:rsid w:val="00313FF3"/>
    <w:rsid w:val="00326993"/>
    <w:rsid w:val="00371166"/>
    <w:rsid w:val="00371339"/>
    <w:rsid w:val="00395291"/>
    <w:rsid w:val="00397C8E"/>
    <w:rsid w:val="003E0272"/>
    <w:rsid w:val="00410A7A"/>
    <w:rsid w:val="004145ED"/>
    <w:rsid w:val="00414C3D"/>
    <w:rsid w:val="00415CB0"/>
    <w:rsid w:val="00425376"/>
    <w:rsid w:val="00433026"/>
    <w:rsid w:val="00436F01"/>
    <w:rsid w:val="00443071"/>
    <w:rsid w:val="00464B82"/>
    <w:rsid w:val="00465F29"/>
    <w:rsid w:val="004839E6"/>
    <w:rsid w:val="004851DB"/>
    <w:rsid w:val="004A6CA7"/>
    <w:rsid w:val="004B5C61"/>
    <w:rsid w:val="004C2C49"/>
    <w:rsid w:val="004D4928"/>
    <w:rsid w:val="004D5E87"/>
    <w:rsid w:val="004E1709"/>
    <w:rsid w:val="004E6660"/>
    <w:rsid w:val="004F1375"/>
    <w:rsid w:val="004F7362"/>
    <w:rsid w:val="00505E0A"/>
    <w:rsid w:val="00515413"/>
    <w:rsid w:val="005201E7"/>
    <w:rsid w:val="00532532"/>
    <w:rsid w:val="00560185"/>
    <w:rsid w:val="005902CF"/>
    <w:rsid w:val="005A1E67"/>
    <w:rsid w:val="005B7BD1"/>
    <w:rsid w:val="005C4546"/>
    <w:rsid w:val="005C73CC"/>
    <w:rsid w:val="005D08D3"/>
    <w:rsid w:val="005D4F4E"/>
    <w:rsid w:val="005F3107"/>
    <w:rsid w:val="00601B51"/>
    <w:rsid w:val="006029EB"/>
    <w:rsid w:val="0061708A"/>
    <w:rsid w:val="00617AA2"/>
    <w:rsid w:val="00621157"/>
    <w:rsid w:val="00630437"/>
    <w:rsid w:val="00631967"/>
    <w:rsid w:val="00640D5A"/>
    <w:rsid w:val="00642571"/>
    <w:rsid w:val="006457A8"/>
    <w:rsid w:val="006559DF"/>
    <w:rsid w:val="006643DF"/>
    <w:rsid w:val="0067102F"/>
    <w:rsid w:val="006757C3"/>
    <w:rsid w:val="006761B2"/>
    <w:rsid w:val="00690501"/>
    <w:rsid w:val="006976F6"/>
    <w:rsid w:val="006A4870"/>
    <w:rsid w:val="006B37EB"/>
    <w:rsid w:val="006C2482"/>
    <w:rsid w:val="006C29AF"/>
    <w:rsid w:val="006D3608"/>
    <w:rsid w:val="006F0FF4"/>
    <w:rsid w:val="007172A1"/>
    <w:rsid w:val="007230E4"/>
    <w:rsid w:val="00725D8E"/>
    <w:rsid w:val="00731A80"/>
    <w:rsid w:val="00733ABA"/>
    <w:rsid w:val="00735601"/>
    <w:rsid w:val="0073764F"/>
    <w:rsid w:val="007416C9"/>
    <w:rsid w:val="007514C4"/>
    <w:rsid w:val="00752AB0"/>
    <w:rsid w:val="00762004"/>
    <w:rsid w:val="0077184F"/>
    <w:rsid w:val="0077452C"/>
    <w:rsid w:val="00776FFD"/>
    <w:rsid w:val="00781B46"/>
    <w:rsid w:val="007A7987"/>
    <w:rsid w:val="007B10C6"/>
    <w:rsid w:val="007B757D"/>
    <w:rsid w:val="007C7A84"/>
    <w:rsid w:val="007E099B"/>
    <w:rsid w:val="007E4383"/>
    <w:rsid w:val="007F0E18"/>
    <w:rsid w:val="008001B9"/>
    <w:rsid w:val="0081049C"/>
    <w:rsid w:val="00837FFB"/>
    <w:rsid w:val="0084049E"/>
    <w:rsid w:val="00842797"/>
    <w:rsid w:val="0084486A"/>
    <w:rsid w:val="008733DD"/>
    <w:rsid w:val="008838E3"/>
    <w:rsid w:val="00884961"/>
    <w:rsid w:val="008974E0"/>
    <w:rsid w:val="008B37B8"/>
    <w:rsid w:val="008C1BB6"/>
    <w:rsid w:val="008C594B"/>
    <w:rsid w:val="008C749F"/>
    <w:rsid w:val="008E4CEE"/>
    <w:rsid w:val="008E5A02"/>
    <w:rsid w:val="008E5BEA"/>
    <w:rsid w:val="008F2737"/>
    <w:rsid w:val="00924926"/>
    <w:rsid w:val="00925658"/>
    <w:rsid w:val="00932581"/>
    <w:rsid w:val="00953022"/>
    <w:rsid w:val="00963525"/>
    <w:rsid w:val="0097058F"/>
    <w:rsid w:val="00970A87"/>
    <w:rsid w:val="00976803"/>
    <w:rsid w:val="009970A0"/>
    <w:rsid w:val="009A0981"/>
    <w:rsid w:val="009A3C8D"/>
    <w:rsid w:val="009E0727"/>
    <w:rsid w:val="009F440A"/>
    <w:rsid w:val="009F59AD"/>
    <w:rsid w:val="00A04785"/>
    <w:rsid w:val="00A05166"/>
    <w:rsid w:val="00A13C44"/>
    <w:rsid w:val="00A21843"/>
    <w:rsid w:val="00A26204"/>
    <w:rsid w:val="00A319A2"/>
    <w:rsid w:val="00A41F00"/>
    <w:rsid w:val="00A433A1"/>
    <w:rsid w:val="00A43DE4"/>
    <w:rsid w:val="00A44323"/>
    <w:rsid w:val="00A71C32"/>
    <w:rsid w:val="00A84479"/>
    <w:rsid w:val="00A862B7"/>
    <w:rsid w:val="00A92A52"/>
    <w:rsid w:val="00A97290"/>
    <w:rsid w:val="00A97FF6"/>
    <w:rsid w:val="00AB5C84"/>
    <w:rsid w:val="00AD16E7"/>
    <w:rsid w:val="00AE7C3C"/>
    <w:rsid w:val="00B17724"/>
    <w:rsid w:val="00B2541C"/>
    <w:rsid w:val="00B55A15"/>
    <w:rsid w:val="00B61C67"/>
    <w:rsid w:val="00B818DD"/>
    <w:rsid w:val="00B84530"/>
    <w:rsid w:val="00B960BE"/>
    <w:rsid w:val="00BB07F2"/>
    <w:rsid w:val="00BB5F6F"/>
    <w:rsid w:val="00BC4AE8"/>
    <w:rsid w:val="00BC515C"/>
    <w:rsid w:val="00BD175F"/>
    <w:rsid w:val="00BD63B2"/>
    <w:rsid w:val="00BF12CB"/>
    <w:rsid w:val="00C048C6"/>
    <w:rsid w:val="00C05EB1"/>
    <w:rsid w:val="00C1034E"/>
    <w:rsid w:val="00C2280F"/>
    <w:rsid w:val="00C33086"/>
    <w:rsid w:val="00C37C33"/>
    <w:rsid w:val="00C40712"/>
    <w:rsid w:val="00C55F14"/>
    <w:rsid w:val="00C673CE"/>
    <w:rsid w:val="00C73512"/>
    <w:rsid w:val="00C751AC"/>
    <w:rsid w:val="00C7677C"/>
    <w:rsid w:val="00C769C5"/>
    <w:rsid w:val="00CB4E5B"/>
    <w:rsid w:val="00CC2B3A"/>
    <w:rsid w:val="00CD1D83"/>
    <w:rsid w:val="00CE0432"/>
    <w:rsid w:val="00CF4CD8"/>
    <w:rsid w:val="00D14BA0"/>
    <w:rsid w:val="00D21D46"/>
    <w:rsid w:val="00D22231"/>
    <w:rsid w:val="00D334F1"/>
    <w:rsid w:val="00D43070"/>
    <w:rsid w:val="00D72E92"/>
    <w:rsid w:val="00D83B64"/>
    <w:rsid w:val="00D84BDF"/>
    <w:rsid w:val="00DC6A6A"/>
    <w:rsid w:val="00DF0E15"/>
    <w:rsid w:val="00E0329B"/>
    <w:rsid w:val="00E07D5E"/>
    <w:rsid w:val="00E07DAF"/>
    <w:rsid w:val="00E21664"/>
    <w:rsid w:val="00E31705"/>
    <w:rsid w:val="00E35C3B"/>
    <w:rsid w:val="00E44572"/>
    <w:rsid w:val="00E56410"/>
    <w:rsid w:val="00E6129C"/>
    <w:rsid w:val="00E654AF"/>
    <w:rsid w:val="00E71106"/>
    <w:rsid w:val="00E750A6"/>
    <w:rsid w:val="00E91ECF"/>
    <w:rsid w:val="00EB5BA2"/>
    <w:rsid w:val="00EC203A"/>
    <w:rsid w:val="00ED7FAA"/>
    <w:rsid w:val="00EE23F3"/>
    <w:rsid w:val="00EE4C06"/>
    <w:rsid w:val="00EE6F38"/>
    <w:rsid w:val="00EF4F6B"/>
    <w:rsid w:val="00EF6070"/>
    <w:rsid w:val="00EF7C40"/>
    <w:rsid w:val="00F0022C"/>
    <w:rsid w:val="00F14B99"/>
    <w:rsid w:val="00F2471E"/>
    <w:rsid w:val="00F30A1A"/>
    <w:rsid w:val="00F40E50"/>
    <w:rsid w:val="00F4399E"/>
    <w:rsid w:val="00F46B1E"/>
    <w:rsid w:val="00F5164E"/>
    <w:rsid w:val="00F922B6"/>
    <w:rsid w:val="00F97EFE"/>
    <w:rsid w:val="00FA2D44"/>
    <w:rsid w:val="00FA3001"/>
    <w:rsid w:val="00FB22BE"/>
    <w:rsid w:val="00FC09A2"/>
    <w:rsid w:val="00FD6050"/>
    <w:rsid w:val="00FE5A1A"/>
    <w:rsid w:val="00FE6573"/>
    <w:rsid w:val="00FF12EA"/>
    <w:rsid w:val="00FF2AE9"/>
    <w:rsid w:val="00FF606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EF96F"/>
  <w15:chartTrackingRefBased/>
  <w15:docId w15:val="{A00DABC5-9486-421E-A00D-08133DAE8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59AD"/>
    <w:pPr>
      <w:spacing w:after="0" w:line="240" w:lineRule="auto"/>
    </w:pPr>
    <w:rPr>
      <w:rFonts w:ascii="Times New Roman" w:eastAsia="Times New Roman" w:hAnsi="Times New Roman" w:cs="Times New Roman"/>
      <w:sz w:val="26"/>
      <w:szCs w:val="20"/>
      <w:lang w:eastAsia="pl-PL"/>
    </w:rPr>
  </w:style>
  <w:style w:type="paragraph" w:styleId="Nagwek1">
    <w:name w:val="heading 1"/>
    <w:basedOn w:val="Normalny"/>
    <w:next w:val="Normalny"/>
    <w:link w:val="Nagwek1Znak"/>
    <w:uiPriority w:val="9"/>
    <w:qFormat/>
    <w:rsid w:val="007B10C6"/>
    <w:pPr>
      <w:keepNext/>
      <w:keepLines/>
      <w:numPr>
        <w:numId w:val="1"/>
      </w:numPr>
      <w:spacing w:before="240" w:after="200"/>
      <w:ind w:left="567" w:hanging="567"/>
      <w:outlineLvl w:val="0"/>
    </w:pPr>
    <w:rPr>
      <w:rFonts w:eastAsiaTheme="majorEastAsia" w:cstheme="majorBidi"/>
      <w:b/>
      <w:bCs/>
      <w:color w:val="2A3172" w:themeColor="text2"/>
      <w:sz w:val="32"/>
      <w:szCs w:val="32"/>
    </w:rPr>
  </w:style>
  <w:style w:type="paragraph" w:styleId="Nagwek2">
    <w:name w:val="heading 2"/>
    <w:basedOn w:val="Normalny"/>
    <w:next w:val="Normalny"/>
    <w:link w:val="Nagwek2Znak"/>
    <w:uiPriority w:val="9"/>
    <w:unhideWhenUsed/>
    <w:qFormat/>
    <w:rsid w:val="007B10C6"/>
    <w:pPr>
      <w:keepNext/>
      <w:keepLines/>
      <w:spacing w:before="240"/>
      <w:outlineLvl w:val="1"/>
    </w:pPr>
    <w:rPr>
      <w:rFonts w:asciiTheme="majorHAnsi" w:eastAsiaTheme="majorEastAsia" w:hAnsiTheme="majorHAnsi" w:cstheme="majorBidi"/>
      <w:b/>
      <w:color w:val="2A3172" w:themeColor="text2"/>
      <w:sz w:val="28"/>
      <w:szCs w:val="26"/>
    </w:rPr>
  </w:style>
  <w:style w:type="paragraph" w:styleId="Nagwek3">
    <w:name w:val="heading 3"/>
    <w:basedOn w:val="Nagwek2"/>
    <w:next w:val="Normalny"/>
    <w:link w:val="Nagwek3Znak"/>
    <w:uiPriority w:val="9"/>
    <w:unhideWhenUsed/>
    <w:qFormat/>
    <w:rsid w:val="00300C46"/>
    <w:pPr>
      <w:outlineLvl w:val="2"/>
    </w:pPr>
    <w:rPr>
      <w:sz w:val="24"/>
      <w:szCs w:val="24"/>
    </w:rPr>
  </w:style>
  <w:style w:type="paragraph" w:styleId="Nagwek4">
    <w:name w:val="heading 4"/>
    <w:basedOn w:val="Nagwek3"/>
    <w:next w:val="Normalny"/>
    <w:link w:val="Nagwek4Znak"/>
    <w:uiPriority w:val="9"/>
    <w:unhideWhenUsed/>
    <w:qFormat/>
    <w:rsid w:val="00CE0432"/>
    <w:pPr>
      <w:tabs>
        <w:tab w:val="left" w:pos="1134"/>
      </w:tabs>
      <w:outlineLvl w:val="3"/>
    </w:pPr>
    <w:rPr>
      <w:i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7677C"/>
    <w:pPr>
      <w:tabs>
        <w:tab w:val="center" w:pos="4536"/>
        <w:tab w:val="right" w:pos="9072"/>
      </w:tabs>
    </w:pPr>
  </w:style>
  <w:style w:type="character" w:customStyle="1" w:styleId="NagwekZnak">
    <w:name w:val="Nagłówek Znak"/>
    <w:basedOn w:val="Domylnaczcionkaakapitu"/>
    <w:link w:val="Nagwek"/>
    <w:uiPriority w:val="99"/>
    <w:rsid w:val="00C7677C"/>
  </w:style>
  <w:style w:type="paragraph" w:styleId="Stopka">
    <w:name w:val="footer"/>
    <w:basedOn w:val="Normalny"/>
    <w:link w:val="StopkaZnak"/>
    <w:uiPriority w:val="99"/>
    <w:unhideWhenUsed/>
    <w:rsid w:val="00C7677C"/>
    <w:pPr>
      <w:tabs>
        <w:tab w:val="center" w:pos="4536"/>
        <w:tab w:val="right" w:pos="9072"/>
      </w:tabs>
    </w:pPr>
  </w:style>
  <w:style w:type="character" w:customStyle="1" w:styleId="StopkaZnak">
    <w:name w:val="Stopka Znak"/>
    <w:basedOn w:val="Domylnaczcionkaakapitu"/>
    <w:link w:val="Stopka"/>
    <w:uiPriority w:val="99"/>
    <w:rsid w:val="00C7677C"/>
  </w:style>
  <w:style w:type="character" w:customStyle="1" w:styleId="Nagwek1Znak">
    <w:name w:val="Nagłówek 1 Znak"/>
    <w:basedOn w:val="Domylnaczcionkaakapitu"/>
    <w:link w:val="Nagwek1"/>
    <w:uiPriority w:val="9"/>
    <w:rsid w:val="007B10C6"/>
    <w:rPr>
      <w:rFonts w:ascii="Times New Roman" w:eastAsiaTheme="majorEastAsia" w:hAnsi="Times New Roman" w:cstheme="majorBidi"/>
      <w:b/>
      <w:bCs/>
      <w:color w:val="2A3172" w:themeColor="text2"/>
      <w:sz w:val="32"/>
      <w:szCs w:val="32"/>
      <w:lang w:eastAsia="pl-PL"/>
    </w:rPr>
  </w:style>
  <w:style w:type="table" w:styleId="Tabela-Siatka">
    <w:name w:val="Table Grid"/>
    <w:basedOn w:val="Standardowy"/>
    <w:uiPriority w:val="59"/>
    <w:rsid w:val="00EF7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EF7C40"/>
    <w:pPr>
      <w:spacing w:after="0" w:line="240" w:lineRule="auto"/>
    </w:pPr>
    <w:rPr>
      <w:rFonts w:ascii="Century Gothic" w:hAnsi="Century Gothic"/>
      <w:sz w:val="20"/>
    </w:rPr>
  </w:style>
  <w:style w:type="character" w:customStyle="1" w:styleId="Nagwek2Znak">
    <w:name w:val="Nagłówek 2 Znak"/>
    <w:basedOn w:val="Domylnaczcionkaakapitu"/>
    <w:link w:val="Nagwek2"/>
    <w:uiPriority w:val="9"/>
    <w:rsid w:val="007B10C6"/>
    <w:rPr>
      <w:rFonts w:asciiTheme="majorHAnsi" w:eastAsiaTheme="majorEastAsia" w:hAnsiTheme="majorHAnsi" w:cstheme="majorBidi"/>
      <w:b/>
      <w:color w:val="2A3172" w:themeColor="text2"/>
      <w:sz w:val="28"/>
      <w:szCs w:val="26"/>
    </w:rPr>
  </w:style>
  <w:style w:type="paragraph" w:styleId="Tytu">
    <w:name w:val="Title"/>
    <w:basedOn w:val="Normalny"/>
    <w:next w:val="Normalny"/>
    <w:link w:val="TytuZnak"/>
    <w:uiPriority w:val="10"/>
    <w:qFormat/>
    <w:rsid w:val="00E750A6"/>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750A6"/>
    <w:rPr>
      <w:rFonts w:asciiTheme="majorHAnsi" w:eastAsiaTheme="majorEastAsia" w:hAnsiTheme="majorHAnsi" w:cstheme="majorBidi"/>
      <w:spacing w:val="-10"/>
      <w:kern w:val="28"/>
      <w:sz w:val="56"/>
      <w:szCs w:val="56"/>
    </w:rPr>
  </w:style>
  <w:style w:type="character" w:customStyle="1" w:styleId="Nagwek3Znak">
    <w:name w:val="Nagłówek 3 Znak"/>
    <w:basedOn w:val="Domylnaczcionkaakapitu"/>
    <w:link w:val="Nagwek3"/>
    <w:uiPriority w:val="9"/>
    <w:rsid w:val="00300C46"/>
    <w:rPr>
      <w:rFonts w:asciiTheme="majorHAnsi" w:eastAsiaTheme="majorEastAsia" w:hAnsiTheme="majorHAnsi" w:cstheme="majorBidi"/>
      <w:b/>
      <w:color w:val="2A3172" w:themeColor="text2"/>
      <w:sz w:val="24"/>
      <w:szCs w:val="24"/>
    </w:rPr>
  </w:style>
  <w:style w:type="character" w:customStyle="1" w:styleId="Nagwek4Znak">
    <w:name w:val="Nagłówek 4 Znak"/>
    <w:basedOn w:val="Domylnaczcionkaakapitu"/>
    <w:link w:val="Nagwek4"/>
    <w:uiPriority w:val="9"/>
    <w:rsid w:val="00CE0432"/>
    <w:rPr>
      <w:rFonts w:asciiTheme="majorHAnsi" w:eastAsiaTheme="majorEastAsia" w:hAnsiTheme="majorHAnsi" w:cstheme="majorBidi"/>
      <w:b/>
      <w:iCs/>
      <w:color w:val="44BDEE" w:themeColor="accent1"/>
      <w:sz w:val="20"/>
      <w:szCs w:val="24"/>
    </w:rPr>
  </w:style>
  <w:style w:type="paragraph" w:styleId="Akapitzlist">
    <w:name w:val="List Paragraph"/>
    <w:aliases w:val="T_SZ_List Paragraph,L1,Numerowanie,List Paragraph,Akapit z listą5,maz_wyliczenie,opis dzialania,K-P_odwolanie,A_wyliczenie,Akapit z listą 1,CW_Lista,Akapit z listą BS,lp1,Preambuła,Tytuły,ISCG Numerowanie,List Paragraph2,2 heading,BulletC"/>
    <w:basedOn w:val="Normalny"/>
    <w:link w:val="AkapitzlistZnak"/>
    <w:uiPriority w:val="34"/>
    <w:qFormat/>
    <w:rsid w:val="00A41F00"/>
    <w:pPr>
      <w:ind w:left="720"/>
      <w:contextualSpacing/>
    </w:pPr>
  </w:style>
  <w:style w:type="paragraph" w:customStyle="1" w:styleId="Wypunktowanie">
    <w:name w:val="Wypunktowanie"/>
    <w:basedOn w:val="Akapitzlist"/>
    <w:qFormat/>
    <w:rsid w:val="00300C46"/>
    <w:pPr>
      <w:numPr>
        <w:numId w:val="2"/>
      </w:numPr>
      <w:contextualSpacing w:val="0"/>
    </w:pPr>
  </w:style>
  <w:style w:type="character" w:styleId="Hipercze">
    <w:name w:val="Hyperlink"/>
    <w:basedOn w:val="Domylnaczcionkaakapitu"/>
    <w:uiPriority w:val="99"/>
    <w:unhideWhenUsed/>
    <w:rsid w:val="008974E0"/>
    <w:rPr>
      <w:color w:val="2A3172" w:themeColor="hyperlink"/>
      <w:u w:val="single"/>
    </w:rPr>
  </w:style>
  <w:style w:type="character" w:styleId="Nierozpoznanawzmianka">
    <w:name w:val="Unresolved Mention"/>
    <w:basedOn w:val="Domylnaczcionkaakapitu"/>
    <w:uiPriority w:val="99"/>
    <w:semiHidden/>
    <w:unhideWhenUsed/>
    <w:rsid w:val="008974E0"/>
    <w:rPr>
      <w:color w:val="605E5C"/>
      <w:shd w:val="clear" w:color="auto" w:fill="E1DFDD"/>
    </w:rPr>
  </w:style>
  <w:style w:type="paragraph" w:styleId="Nagwekspisutreci">
    <w:name w:val="TOC Heading"/>
    <w:basedOn w:val="Nagwek1"/>
    <w:next w:val="Normalny"/>
    <w:uiPriority w:val="39"/>
    <w:unhideWhenUsed/>
    <w:rsid w:val="00222F21"/>
    <w:pPr>
      <w:spacing w:after="0" w:line="259" w:lineRule="auto"/>
      <w:outlineLvl w:val="9"/>
    </w:pPr>
    <w:rPr>
      <w:rFonts w:asciiTheme="majorHAnsi" w:hAnsiTheme="majorHAnsi"/>
      <w:b w:val="0"/>
      <w:bCs w:val="0"/>
      <w:color w:val="139AD1" w:themeColor="accent1" w:themeShade="BF"/>
    </w:rPr>
  </w:style>
  <w:style w:type="paragraph" w:styleId="Spistreci2">
    <w:name w:val="toc 2"/>
    <w:basedOn w:val="Normalny"/>
    <w:next w:val="Normalny"/>
    <w:autoRedefine/>
    <w:uiPriority w:val="39"/>
    <w:unhideWhenUsed/>
    <w:rsid w:val="00AE7C3C"/>
    <w:pPr>
      <w:tabs>
        <w:tab w:val="right" w:leader="dot" w:pos="9912"/>
      </w:tabs>
      <w:spacing w:after="100" w:line="259" w:lineRule="auto"/>
      <w:ind w:left="993"/>
    </w:pPr>
    <w:rPr>
      <w:rFonts w:asciiTheme="minorHAnsi" w:eastAsiaTheme="minorEastAsia" w:hAnsiTheme="minorHAnsi"/>
      <w:sz w:val="22"/>
    </w:rPr>
  </w:style>
  <w:style w:type="paragraph" w:styleId="Spistreci1">
    <w:name w:val="toc 1"/>
    <w:basedOn w:val="Normalny"/>
    <w:next w:val="Normalny"/>
    <w:autoRedefine/>
    <w:uiPriority w:val="39"/>
    <w:unhideWhenUsed/>
    <w:rsid w:val="00222F21"/>
    <w:pPr>
      <w:spacing w:after="100" w:line="259" w:lineRule="auto"/>
    </w:pPr>
    <w:rPr>
      <w:rFonts w:asciiTheme="minorHAnsi" w:eastAsiaTheme="minorEastAsia" w:hAnsiTheme="minorHAnsi"/>
      <w:sz w:val="22"/>
    </w:rPr>
  </w:style>
  <w:style w:type="paragraph" w:styleId="Spistreci3">
    <w:name w:val="toc 3"/>
    <w:basedOn w:val="Normalny"/>
    <w:next w:val="Normalny"/>
    <w:autoRedefine/>
    <w:uiPriority w:val="39"/>
    <w:unhideWhenUsed/>
    <w:rsid w:val="00AE7C3C"/>
    <w:pPr>
      <w:tabs>
        <w:tab w:val="right" w:leader="dot" w:pos="9912"/>
      </w:tabs>
      <w:spacing w:after="100" w:line="259" w:lineRule="auto"/>
      <w:ind w:left="993"/>
    </w:pPr>
    <w:rPr>
      <w:rFonts w:asciiTheme="minorHAnsi" w:eastAsiaTheme="minorEastAsia" w:hAnsiTheme="minorHAnsi"/>
      <w:sz w:val="22"/>
    </w:rPr>
  </w:style>
  <w:style w:type="character" w:customStyle="1" w:styleId="BezodstpwZnak">
    <w:name w:val="Bez odstępów Znak"/>
    <w:basedOn w:val="Domylnaczcionkaakapitu"/>
    <w:link w:val="Bezodstpw"/>
    <w:uiPriority w:val="1"/>
    <w:rsid w:val="008838E3"/>
    <w:rPr>
      <w:rFonts w:ascii="Century Gothic" w:hAnsi="Century Gothic"/>
      <w:sz w:val="20"/>
    </w:rPr>
  </w:style>
  <w:style w:type="character" w:styleId="Tekstzastpczy">
    <w:name w:val="Placeholder Text"/>
    <w:basedOn w:val="Domylnaczcionkaakapitu"/>
    <w:uiPriority w:val="99"/>
    <w:semiHidden/>
    <w:rsid w:val="00515413"/>
    <w:rPr>
      <w:color w:val="808080"/>
    </w:rPr>
  </w:style>
  <w:style w:type="character" w:styleId="Odwoanieprzypisudolnego">
    <w:name w:val="footnote reference"/>
    <w:aliases w:val="Footnote Reference Number,Odwołanie przypisu,Footnote symbol"/>
    <w:uiPriority w:val="99"/>
    <w:rsid w:val="009F59AD"/>
    <w:rPr>
      <w:vertAlign w:val="superscript"/>
    </w:rPr>
  </w:style>
  <w:style w:type="paragraph" w:styleId="Tekstprzypisudolnego">
    <w:name w:val="footnote text"/>
    <w:aliases w:val="Podrozdział,Footnote,Podrozdział Znak,Podrozdzia3,Tekst przypisu"/>
    <w:basedOn w:val="Normalny"/>
    <w:link w:val="TekstprzypisudolnegoZnak"/>
    <w:uiPriority w:val="99"/>
    <w:semiHidden/>
    <w:rsid w:val="009F59AD"/>
    <w:rPr>
      <w:sz w:val="20"/>
    </w:rPr>
  </w:style>
  <w:style w:type="character" w:customStyle="1" w:styleId="TekstprzypisudolnegoZnak">
    <w:name w:val="Tekst przypisu dolnego Znak"/>
    <w:aliases w:val="Podrozdział Znak1,Footnote Znak,Podrozdział Znak Znak,Podrozdzia3 Znak,Tekst przypisu Znak"/>
    <w:basedOn w:val="Domylnaczcionkaakapitu"/>
    <w:link w:val="Tekstprzypisudolnego"/>
    <w:uiPriority w:val="99"/>
    <w:semiHidden/>
    <w:rsid w:val="009F59AD"/>
    <w:rPr>
      <w:rFonts w:ascii="Times New Roman" w:eastAsia="Times New Roman" w:hAnsi="Times New Roman" w:cs="Times New Roman"/>
      <w:sz w:val="20"/>
      <w:szCs w:val="20"/>
      <w:lang w:eastAsia="pl-PL"/>
    </w:rPr>
  </w:style>
  <w:style w:type="character" w:customStyle="1" w:styleId="AkapitzlistZnak">
    <w:name w:val="Akapit z listą Znak"/>
    <w:aliases w:val="T_SZ_List Paragraph Znak,L1 Znak,Numerowanie Znak,List Paragraph Znak,Akapit z listą5 Znak,maz_wyliczenie Znak,opis dzialania Znak,K-P_odwolanie Znak,A_wyliczenie Znak,Akapit z listą 1 Znak,CW_Lista Znak,Akapit z listą BS Znak"/>
    <w:link w:val="Akapitzlist"/>
    <w:uiPriority w:val="34"/>
    <w:qFormat/>
    <w:locked/>
    <w:rsid w:val="009F59AD"/>
    <w:rPr>
      <w:rFonts w:ascii="Century Gothic" w:hAnsi="Century Gothic"/>
      <w:color w:val="000000" w:themeColor="text1"/>
      <w:sz w:val="20"/>
    </w:rPr>
  </w:style>
  <w:style w:type="paragraph" w:customStyle="1" w:styleId="Default">
    <w:name w:val="Default"/>
    <w:rsid w:val="009F59A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kapitzlist1">
    <w:name w:val="Akapit z listą1"/>
    <w:basedOn w:val="Normalny"/>
    <w:rsid w:val="009F59AD"/>
    <w:pPr>
      <w:suppressAutoHyphens/>
      <w:spacing w:after="160" w:line="252" w:lineRule="auto"/>
      <w:ind w:left="720"/>
      <w:contextualSpacing/>
    </w:pPr>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A44323"/>
    <w:rPr>
      <w:sz w:val="20"/>
    </w:rPr>
  </w:style>
  <w:style w:type="character" w:customStyle="1" w:styleId="TekstprzypisukocowegoZnak">
    <w:name w:val="Tekst przypisu końcowego Znak"/>
    <w:basedOn w:val="Domylnaczcionkaakapitu"/>
    <w:link w:val="Tekstprzypisukocowego"/>
    <w:uiPriority w:val="99"/>
    <w:semiHidden/>
    <w:rsid w:val="00A44323"/>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44323"/>
    <w:rPr>
      <w:vertAlign w:val="superscript"/>
    </w:rPr>
  </w:style>
  <w:style w:type="paragraph" w:styleId="NormalnyWeb">
    <w:name w:val="Normal (Web)"/>
    <w:basedOn w:val="Normalny"/>
    <w:uiPriority w:val="99"/>
    <w:semiHidden/>
    <w:unhideWhenUsed/>
    <w:rsid w:val="00BC4AE8"/>
    <w:pPr>
      <w:spacing w:before="100" w:beforeAutospacing="1" w:after="100" w:afterAutospacing="1"/>
    </w:pPr>
    <w:rPr>
      <w:sz w:val="24"/>
      <w:szCs w:val="24"/>
    </w:rPr>
  </w:style>
  <w:style w:type="character" w:styleId="Odwoaniedokomentarza">
    <w:name w:val="annotation reference"/>
    <w:basedOn w:val="Domylnaczcionkaakapitu"/>
    <w:uiPriority w:val="99"/>
    <w:semiHidden/>
    <w:unhideWhenUsed/>
    <w:rsid w:val="00436F01"/>
    <w:rPr>
      <w:sz w:val="16"/>
      <w:szCs w:val="16"/>
    </w:rPr>
  </w:style>
  <w:style w:type="paragraph" w:styleId="Tekstkomentarza">
    <w:name w:val="annotation text"/>
    <w:basedOn w:val="Normalny"/>
    <w:link w:val="TekstkomentarzaZnak"/>
    <w:uiPriority w:val="99"/>
    <w:unhideWhenUsed/>
    <w:rsid w:val="00436F01"/>
    <w:rPr>
      <w:sz w:val="20"/>
    </w:rPr>
  </w:style>
  <w:style w:type="character" w:customStyle="1" w:styleId="TekstkomentarzaZnak">
    <w:name w:val="Tekst komentarza Znak"/>
    <w:basedOn w:val="Domylnaczcionkaakapitu"/>
    <w:link w:val="Tekstkomentarza"/>
    <w:uiPriority w:val="99"/>
    <w:rsid w:val="00436F0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36F01"/>
    <w:rPr>
      <w:b/>
      <w:bCs/>
    </w:rPr>
  </w:style>
  <w:style w:type="character" w:customStyle="1" w:styleId="TematkomentarzaZnak">
    <w:name w:val="Temat komentarza Znak"/>
    <w:basedOn w:val="TekstkomentarzaZnak"/>
    <w:link w:val="Tematkomentarza"/>
    <w:uiPriority w:val="99"/>
    <w:semiHidden/>
    <w:rsid w:val="00436F01"/>
    <w:rPr>
      <w:rFonts w:ascii="Times New Roman" w:eastAsia="Times New Roman" w:hAnsi="Times New Roman" w:cs="Times New Roman"/>
      <w:b/>
      <w:bCs/>
      <w:sz w:val="20"/>
      <w:szCs w:val="20"/>
      <w:lang w:eastAsia="pl-PL"/>
    </w:rPr>
  </w:style>
  <w:style w:type="character" w:styleId="UyteHipercze">
    <w:name w:val="FollowedHyperlink"/>
    <w:basedOn w:val="Domylnaczcionkaakapitu"/>
    <w:uiPriority w:val="99"/>
    <w:semiHidden/>
    <w:unhideWhenUsed/>
    <w:rsid w:val="00FF2AE9"/>
    <w:rPr>
      <w:color w:val="44BDEE" w:themeColor="followedHyperlink"/>
      <w:u w:val="single"/>
    </w:rPr>
  </w:style>
  <w:style w:type="paragraph" w:styleId="Poprawka">
    <w:name w:val="Revision"/>
    <w:hidden/>
    <w:uiPriority w:val="99"/>
    <w:semiHidden/>
    <w:rsid w:val="00A319A2"/>
    <w:pPr>
      <w:spacing w:after="0" w:line="240" w:lineRule="auto"/>
    </w:pPr>
    <w:rPr>
      <w:rFonts w:ascii="Times New Roman" w:eastAsia="Times New Roman" w:hAnsi="Times New Roman" w:cs="Times New Roman"/>
      <w:sz w:val="26"/>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6626">
      <w:bodyDiv w:val="1"/>
      <w:marLeft w:val="0"/>
      <w:marRight w:val="0"/>
      <w:marTop w:val="0"/>
      <w:marBottom w:val="0"/>
      <w:divBdr>
        <w:top w:val="none" w:sz="0" w:space="0" w:color="auto"/>
        <w:left w:val="none" w:sz="0" w:space="0" w:color="auto"/>
        <w:bottom w:val="none" w:sz="0" w:space="0" w:color="auto"/>
        <w:right w:val="none" w:sz="0" w:space="0" w:color="auto"/>
      </w:divBdr>
    </w:div>
    <w:div w:id="81221317">
      <w:bodyDiv w:val="1"/>
      <w:marLeft w:val="0"/>
      <w:marRight w:val="0"/>
      <w:marTop w:val="0"/>
      <w:marBottom w:val="0"/>
      <w:divBdr>
        <w:top w:val="none" w:sz="0" w:space="0" w:color="auto"/>
        <w:left w:val="none" w:sz="0" w:space="0" w:color="auto"/>
        <w:bottom w:val="none" w:sz="0" w:space="0" w:color="auto"/>
        <w:right w:val="none" w:sz="0" w:space="0" w:color="auto"/>
      </w:divBdr>
    </w:div>
    <w:div w:id="108816085">
      <w:bodyDiv w:val="1"/>
      <w:marLeft w:val="0"/>
      <w:marRight w:val="0"/>
      <w:marTop w:val="0"/>
      <w:marBottom w:val="0"/>
      <w:divBdr>
        <w:top w:val="none" w:sz="0" w:space="0" w:color="auto"/>
        <w:left w:val="none" w:sz="0" w:space="0" w:color="auto"/>
        <w:bottom w:val="none" w:sz="0" w:space="0" w:color="auto"/>
        <w:right w:val="none" w:sz="0" w:space="0" w:color="auto"/>
      </w:divBdr>
    </w:div>
    <w:div w:id="578752947">
      <w:bodyDiv w:val="1"/>
      <w:marLeft w:val="0"/>
      <w:marRight w:val="0"/>
      <w:marTop w:val="0"/>
      <w:marBottom w:val="0"/>
      <w:divBdr>
        <w:top w:val="none" w:sz="0" w:space="0" w:color="auto"/>
        <w:left w:val="none" w:sz="0" w:space="0" w:color="auto"/>
        <w:bottom w:val="none" w:sz="0" w:space="0" w:color="auto"/>
        <w:right w:val="none" w:sz="0" w:space="0" w:color="auto"/>
      </w:divBdr>
    </w:div>
    <w:div w:id="651106168">
      <w:bodyDiv w:val="1"/>
      <w:marLeft w:val="0"/>
      <w:marRight w:val="0"/>
      <w:marTop w:val="0"/>
      <w:marBottom w:val="0"/>
      <w:divBdr>
        <w:top w:val="none" w:sz="0" w:space="0" w:color="auto"/>
        <w:left w:val="none" w:sz="0" w:space="0" w:color="auto"/>
        <w:bottom w:val="none" w:sz="0" w:space="0" w:color="auto"/>
        <w:right w:val="none" w:sz="0" w:space="0" w:color="auto"/>
      </w:divBdr>
    </w:div>
    <w:div w:id="891229054">
      <w:bodyDiv w:val="1"/>
      <w:marLeft w:val="0"/>
      <w:marRight w:val="0"/>
      <w:marTop w:val="0"/>
      <w:marBottom w:val="0"/>
      <w:divBdr>
        <w:top w:val="none" w:sz="0" w:space="0" w:color="auto"/>
        <w:left w:val="none" w:sz="0" w:space="0" w:color="auto"/>
        <w:bottom w:val="none" w:sz="0" w:space="0" w:color="auto"/>
        <w:right w:val="none" w:sz="0" w:space="0" w:color="auto"/>
      </w:divBdr>
    </w:div>
    <w:div w:id="1001852477">
      <w:bodyDiv w:val="1"/>
      <w:marLeft w:val="0"/>
      <w:marRight w:val="0"/>
      <w:marTop w:val="0"/>
      <w:marBottom w:val="0"/>
      <w:divBdr>
        <w:top w:val="none" w:sz="0" w:space="0" w:color="auto"/>
        <w:left w:val="none" w:sz="0" w:space="0" w:color="auto"/>
        <w:bottom w:val="none" w:sz="0" w:space="0" w:color="auto"/>
        <w:right w:val="none" w:sz="0" w:space="0" w:color="auto"/>
      </w:divBdr>
    </w:div>
    <w:div w:id="1108157302">
      <w:bodyDiv w:val="1"/>
      <w:marLeft w:val="0"/>
      <w:marRight w:val="0"/>
      <w:marTop w:val="0"/>
      <w:marBottom w:val="0"/>
      <w:divBdr>
        <w:top w:val="none" w:sz="0" w:space="0" w:color="auto"/>
        <w:left w:val="none" w:sz="0" w:space="0" w:color="auto"/>
        <w:bottom w:val="none" w:sz="0" w:space="0" w:color="auto"/>
        <w:right w:val="none" w:sz="0" w:space="0" w:color="auto"/>
      </w:divBdr>
    </w:div>
    <w:div w:id="1284380476">
      <w:bodyDiv w:val="1"/>
      <w:marLeft w:val="0"/>
      <w:marRight w:val="0"/>
      <w:marTop w:val="0"/>
      <w:marBottom w:val="0"/>
      <w:divBdr>
        <w:top w:val="none" w:sz="0" w:space="0" w:color="auto"/>
        <w:left w:val="none" w:sz="0" w:space="0" w:color="auto"/>
        <w:bottom w:val="none" w:sz="0" w:space="0" w:color="auto"/>
        <w:right w:val="none" w:sz="0" w:space="0" w:color="auto"/>
      </w:divBdr>
    </w:div>
    <w:div w:id="1482695335">
      <w:bodyDiv w:val="1"/>
      <w:marLeft w:val="0"/>
      <w:marRight w:val="0"/>
      <w:marTop w:val="0"/>
      <w:marBottom w:val="0"/>
      <w:divBdr>
        <w:top w:val="none" w:sz="0" w:space="0" w:color="auto"/>
        <w:left w:val="none" w:sz="0" w:space="0" w:color="auto"/>
        <w:bottom w:val="none" w:sz="0" w:space="0" w:color="auto"/>
        <w:right w:val="none" w:sz="0" w:space="0" w:color="auto"/>
      </w:divBdr>
    </w:div>
    <w:div w:id="1626809830">
      <w:bodyDiv w:val="1"/>
      <w:marLeft w:val="0"/>
      <w:marRight w:val="0"/>
      <w:marTop w:val="0"/>
      <w:marBottom w:val="0"/>
      <w:divBdr>
        <w:top w:val="none" w:sz="0" w:space="0" w:color="auto"/>
        <w:left w:val="none" w:sz="0" w:space="0" w:color="auto"/>
        <w:bottom w:val="none" w:sz="0" w:space="0" w:color="auto"/>
        <w:right w:val="none" w:sz="0" w:space="0" w:color="auto"/>
      </w:divBdr>
    </w:div>
    <w:div w:id="163613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CzapskaKepka1\Desktop\Wz&#243;r%20og&#243;lny%20PL.dotx" TargetMode="External"/></Relationships>
</file>

<file path=word/theme/theme1.xml><?xml version="1.0" encoding="utf-8"?>
<a:theme xmlns:a="http://schemas.openxmlformats.org/drawingml/2006/main" name="Motyw pakietu Office">
  <a:themeElements>
    <a:clrScheme name="NCBR2022">
      <a:dk1>
        <a:srgbClr val="000000"/>
      </a:dk1>
      <a:lt1>
        <a:srgbClr val="FFFFFF"/>
      </a:lt1>
      <a:dk2>
        <a:srgbClr val="2A3172"/>
      </a:dk2>
      <a:lt2>
        <a:srgbClr val="FFFFFF"/>
      </a:lt2>
      <a:accent1>
        <a:srgbClr val="44BDEE"/>
      </a:accent1>
      <a:accent2>
        <a:srgbClr val="004D9C"/>
      </a:accent2>
      <a:accent3>
        <a:srgbClr val="00ABAC"/>
      </a:accent3>
      <a:accent4>
        <a:srgbClr val="575756"/>
      </a:accent4>
      <a:accent5>
        <a:srgbClr val="980242"/>
      </a:accent5>
      <a:accent6>
        <a:srgbClr val="E06605"/>
      </a:accent6>
      <a:hlink>
        <a:srgbClr val="2A3172"/>
      </a:hlink>
      <a:folHlink>
        <a:srgbClr val="44BDEE"/>
      </a:folHlink>
    </a:clrScheme>
    <a:fontScheme name="NCBR2022">
      <a:majorFont>
        <a:latin typeface="IBM Plex Sans"/>
        <a:ea typeface=""/>
        <a:cs typeface=""/>
      </a:majorFont>
      <a:minorFont>
        <a:latin typeface="IBM Plex Sans"/>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C8C7DD8B60D04DAEEF034F2F4B4077" ma:contentTypeVersion="18" ma:contentTypeDescription="Utwórz nowy dokument." ma:contentTypeScope="" ma:versionID="e1c158d95f5bc56a760a0922c6be3feb">
  <xsd:schema xmlns:xsd="http://www.w3.org/2001/XMLSchema" xmlns:xs="http://www.w3.org/2001/XMLSchema" xmlns:p="http://schemas.microsoft.com/office/2006/metadata/properties" xmlns:ns2="09fdcfae-1895-4dab-a163-bc0e0150abee" xmlns:ns3="7e553364-7ee1-4e38-bcdd-71dcea5f0d37" targetNamespace="http://schemas.microsoft.com/office/2006/metadata/properties" ma:root="true" ma:fieldsID="164149f6f86307248afedab9f7ec3790" ns2:_="" ns3:_="">
    <xsd:import namespace="09fdcfae-1895-4dab-a163-bc0e0150abee"/>
    <xsd:import namespace="7e553364-7ee1-4e38-bcdd-71dcea5f0d37"/>
    <xsd:element name="properties">
      <xsd:complexType>
        <xsd:sequence>
          <xsd:element name="documentManagement">
            <xsd:complexType>
              <xsd:all>
                <xsd:element ref="ns2:Description" minOccurs="0"/>
                <xsd:element ref="ns2:DueDate"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dcfae-1895-4dab-a163-bc0e0150abee" elementFormDefault="qualified">
    <xsd:import namespace="http://schemas.microsoft.com/office/2006/documentManagement/types"/>
    <xsd:import namespace="http://schemas.microsoft.com/office/infopath/2007/PartnerControls"/>
    <xsd:element name="Description" ma:index="8" nillable="true" ma:displayName="Opis" ma:format="Dropdown" ma:internalName="Description">
      <xsd:simpleType>
        <xsd:restriction base="dms:Note">
          <xsd:maxLength value="255"/>
        </xsd:restriction>
      </xsd:simpleType>
    </xsd:element>
    <xsd:element name="DueDate" ma:index="9" nillable="true" ma:displayName="Data ukończenia" ma:format="DateOnly" ma:internalName="DueDate">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553364-7ee1-4e38-bcdd-71dcea5f0d3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5f498b-1762-489b-b505-d6f4a64f7cb7}" ma:internalName="TaxCatchAll" ma:showField="CatchAllData" ma:web="7e553364-7ee1-4e38-bcdd-71dcea5f0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scription xmlns="09fdcfae-1895-4dab-a163-bc0e0150abee" xsi:nil="true"/>
    <DueDate xmlns="09fdcfae-1895-4dab-a163-bc0e0150abee" xsi:nil="true"/>
    <lcf76f155ced4ddcb4097134ff3c332f xmlns="09fdcfae-1895-4dab-a163-bc0e0150abee">
      <Terms xmlns="http://schemas.microsoft.com/office/infopath/2007/PartnerControls"/>
    </lcf76f155ced4ddcb4097134ff3c332f>
    <TaxCatchAll xmlns="7e553364-7ee1-4e38-bcdd-71dcea5f0d3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42C1F6-2A46-4EC4-A25F-DE973226B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dcfae-1895-4dab-a163-bc0e0150abee"/>
    <ds:schemaRef ds:uri="7e553364-7ee1-4e38-bcdd-71dcea5f0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4CFCDE-B58A-4A8A-A78A-9D2BBEA5203B}">
  <ds:schemaRefs>
    <ds:schemaRef ds:uri="http://schemas.openxmlformats.org/officeDocument/2006/bibliography"/>
  </ds:schemaRefs>
</ds:datastoreItem>
</file>

<file path=customXml/itemProps3.xml><?xml version="1.0" encoding="utf-8"?>
<ds:datastoreItem xmlns:ds="http://schemas.openxmlformats.org/officeDocument/2006/customXml" ds:itemID="{47986B52-D933-4F62-8526-1A78CD2A4800}">
  <ds:schemaRefs>
    <ds:schemaRef ds:uri="http://schemas.microsoft.com/office/2006/metadata/properties"/>
    <ds:schemaRef ds:uri="http://schemas.microsoft.com/office/infopath/2007/PartnerControls"/>
    <ds:schemaRef ds:uri="09fdcfae-1895-4dab-a163-bc0e0150abee"/>
    <ds:schemaRef ds:uri="7e553364-7ee1-4e38-bcdd-71dcea5f0d37"/>
  </ds:schemaRefs>
</ds:datastoreItem>
</file>

<file path=customXml/itemProps4.xml><?xml version="1.0" encoding="utf-8"?>
<ds:datastoreItem xmlns:ds="http://schemas.openxmlformats.org/officeDocument/2006/customXml" ds:itemID="{E5768AE8-A3F9-41CD-9BF6-BB329CA084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Wzór ogólny PL</Template>
  <TotalTime>1</TotalTime>
  <Pages>4</Pages>
  <Words>1009</Words>
  <Characters>6054</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Czapska-Kępka</dc:creator>
  <cp:keywords/>
  <dc:description/>
  <cp:lastModifiedBy>Maria Czapska-Kępka</cp:lastModifiedBy>
  <cp:revision>3</cp:revision>
  <cp:lastPrinted>2025-08-11T10:24:00Z</cp:lastPrinted>
  <dcterms:created xsi:type="dcterms:W3CDTF">2025-10-22T10:17:00Z</dcterms:created>
  <dcterms:modified xsi:type="dcterms:W3CDTF">2025-10-22T10:18:00Z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0x010100DAC8C7DD8B60D04DAEEF034F2F4B4077</vt:lpwstr>
  </property>
  <property fmtid="{D5CDD505-2E9C-101B-9397-08002B2CF9AE}" pid="3" name="ClassificationContentMarkingFooterShapeIds">
    <vt:lpwstr>3fa38d5e,86589a4,15a905c8</vt:lpwstr>
  </property>
  <property fmtid="{D5CDD505-2E9C-101B-9397-08002B2CF9AE}" pid="4" name="ClassificationContentMarkingFooterFontProps">
    <vt:lpwstr>#000000,8,Aptos</vt:lpwstr>
  </property>
  <property fmtid="{D5CDD505-2E9C-101B-9397-08002B2CF9AE}" pid="5" name="ClassificationContentMarkingFooterText">
    <vt:lpwstr>K1-Informacja Opublikowana (Public)</vt:lpwstr>
  </property>
  <property fmtid="{D5CDD505-2E9C-101B-9397-08002B2CF9AE}" pid="6" name="MSIP_Label_46723740-be9a-4fd0-bd11-8f09a2f8d61a_Enabled">
    <vt:lpwstr>true</vt:lpwstr>
  </property>
  <property fmtid="{D5CDD505-2E9C-101B-9397-08002B2CF9AE}" pid="7" name="MSIP_Label_46723740-be9a-4fd0-bd11-8f09a2f8d61a_SetDate">
    <vt:lpwstr>2025-10-21T12:11:38Z</vt:lpwstr>
  </property>
  <property fmtid="{D5CDD505-2E9C-101B-9397-08002B2CF9AE}" pid="8" name="MSIP_Label_46723740-be9a-4fd0-bd11-8f09a2f8d61a_Method">
    <vt:lpwstr>Privileged</vt:lpwstr>
  </property>
  <property fmtid="{D5CDD505-2E9C-101B-9397-08002B2CF9AE}" pid="9" name="MSIP_Label_46723740-be9a-4fd0-bd11-8f09a2f8d61a_Name">
    <vt:lpwstr>K1-Informacja Opublikowana</vt:lpwstr>
  </property>
  <property fmtid="{D5CDD505-2E9C-101B-9397-08002B2CF9AE}" pid="10" name="MSIP_Label_46723740-be9a-4fd0-bd11-8f09a2f8d61a_SiteId">
    <vt:lpwstr>114511be-be5b-44a7-b2ab-a51e832dea9d</vt:lpwstr>
  </property>
  <property fmtid="{D5CDD505-2E9C-101B-9397-08002B2CF9AE}" pid="11" name="MSIP_Label_46723740-be9a-4fd0-bd11-8f09a2f8d61a_ActionId">
    <vt:lpwstr>f98eda2d-1b63-404c-af67-151f9758403e</vt:lpwstr>
  </property>
  <property fmtid="{D5CDD505-2E9C-101B-9397-08002B2CF9AE}" pid="12" name="MSIP_Label_46723740-be9a-4fd0-bd11-8f09a2f8d61a_ContentBits">
    <vt:lpwstr>2</vt:lpwstr>
  </property>
  <property fmtid="{D5CDD505-2E9C-101B-9397-08002B2CF9AE}" pid="13" name="MSIP_Label_46723740-be9a-4fd0-bd11-8f09a2f8d61a_Tag">
    <vt:lpwstr>10, 0, 1, 1</vt:lpwstr>
  </property>
</Properties>
</file>