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77777777" w:rsidR="007101DA" w:rsidRDefault="00F25CF2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5CF2">
        <w:rPr>
          <w:noProof/>
        </w:rPr>
        <w:drawing>
          <wp:inline distT="0" distB="0" distL="0" distR="0" wp14:anchorId="7862401B" wp14:editId="63F866C8">
            <wp:extent cx="5734050" cy="3650148"/>
            <wp:effectExtent l="0" t="0" r="0" b="7620"/>
            <wp:docPr id="2084461942" name="Obraz 1" descr="Warzywa i owoce w sierpniu - letnie inspiracje dla wakacyjnego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rzywa i owoce w sierpniu - letnie inspiracje dla wakacyjnego men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618" cy="365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7190056"/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bookmarkEnd w:id="0"/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00F3E336" w:rsidR="00EE4AA2" w:rsidRPr="00866430" w:rsidRDefault="00EE4AA2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F25CF2" w:rsidRPr="00F25CF2">
        <w:rPr>
          <w:rFonts w:ascii="Times New Roman" w:hAnsi="Times New Roman" w:cs="Times New Roman"/>
          <w:color w:val="0F9ED5" w:themeColor="accent4"/>
          <w:sz w:val="24"/>
          <w:szCs w:val="24"/>
        </w:rPr>
        <w:t>sierpniu</w:t>
      </w:r>
      <w:r w:rsidR="00C4580D" w:rsidRPr="00F25CF2">
        <w:rPr>
          <w:rFonts w:ascii="Times New Roman" w:hAnsi="Times New Roman" w:cs="Times New Roman"/>
          <w:color w:val="0F9ED5" w:themeColor="accent4"/>
          <w:sz w:val="24"/>
          <w:szCs w:val="24"/>
        </w:rPr>
        <w:t xml:space="preserve"> 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710419">
        <w:rPr>
          <w:rFonts w:ascii="Times New Roman" w:hAnsi="Times New Roman" w:cs="Times New Roman"/>
          <w:sz w:val="24"/>
          <w:szCs w:val="24"/>
          <w:u w:val="single"/>
        </w:rPr>
        <w:t>52</w:t>
      </w:r>
      <w:r w:rsidR="00C4580D"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zakłady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381B0F99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- 1</w:t>
      </w:r>
      <w:r w:rsidR="00F25CF2">
        <w:rPr>
          <w:rFonts w:ascii="Times New Roman" w:hAnsi="Times New Roman" w:cs="Times New Roman"/>
          <w:sz w:val="24"/>
          <w:szCs w:val="24"/>
        </w:rPr>
        <w:t>5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produkcyjnych,</w:t>
      </w:r>
    </w:p>
    <w:p w14:paraId="13A976D7" w14:textId="5949D9C5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25CF2">
        <w:rPr>
          <w:rFonts w:ascii="Times New Roman" w:hAnsi="Times New Roman" w:cs="Times New Roman"/>
          <w:sz w:val="24"/>
          <w:szCs w:val="24"/>
        </w:rPr>
        <w:t>25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obrotu żywnością,</w:t>
      </w:r>
    </w:p>
    <w:p w14:paraId="038EEFB3" w14:textId="24DDE333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25CF2">
        <w:rPr>
          <w:rFonts w:ascii="Times New Roman" w:hAnsi="Times New Roman" w:cs="Times New Roman"/>
          <w:sz w:val="24"/>
          <w:szCs w:val="24"/>
        </w:rPr>
        <w:t>12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710419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żywienia zbiorowego</w:t>
      </w:r>
      <w:r w:rsidR="00E645E2">
        <w:rPr>
          <w:rFonts w:ascii="Times New Roman" w:hAnsi="Times New Roman" w:cs="Times New Roman"/>
          <w:sz w:val="24"/>
          <w:szCs w:val="24"/>
        </w:rPr>
        <w:t>, w tym wypoczynek letni dzieci i młodzieży</w:t>
      </w:r>
      <w:r w:rsidRPr="00866430">
        <w:rPr>
          <w:rFonts w:ascii="Times New Roman" w:hAnsi="Times New Roman" w:cs="Times New Roman"/>
          <w:sz w:val="24"/>
          <w:szCs w:val="24"/>
        </w:rPr>
        <w:t>.</w:t>
      </w:r>
    </w:p>
    <w:p w14:paraId="2E298C64" w14:textId="3C05ACC1" w:rsidR="00C4580D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710419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F25CF2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F25CF2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710419">
        <w:rPr>
          <w:rFonts w:ascii="Times New Roman" w:hAnsi="Times New Roman" w:cs="Times New Roman"/>
          <w:sz w:val="24"/>
          <w:szCs w:val="24"/>
        </w:rPr>
        <w:t>4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graniczn</w:t>
      </w:r>
      <w:r w:rsidR="00710419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710419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710419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E645E2">
        <w:rPr>
          <w:rFonts w:ascii="Times New Roman" w:hAnsi="Times New Roman" w:cs="Times New Roman"/>
          <w:sz w:val="24"/>
          <w:szCs w:val="24"/>
        </w:rPr>
        <w:t xml:space="preserve">jednym </w:t>
      </w:r>
      <w:r w:rsidRPr="00866430">
        <w:rPr>
          <w:rFonts w:ascii="Times New Roman" w:hAnsi="Times New Roman" w:cs="Times New Roman"/>
          <w:sz w:val="24"/>
          <w:szCs w:val="24"/>
        </w:rPr>
        <w:t>zakład</w:t>
      </w:r>
      <w:r w:rsidR="00E645E2">
        <w:rPr>
          <w:rFonts w:ascii="Times New Roman" w:hAnsi="Times New Roman" w:cs="Times New Roman"/>
          <w:sz w:val="24"/>
          <w:szCs w:val="24"/>
        </w:rPr>
        <w:t>zie</w:t>
      </w:r>
      <w:r w:rsidRP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F25CF2">
        <w:rPr>
          <w:rFonts w:ascii="Times New Roman" w:hAnsi="Times New Roman" w:cs="Times New Roman"/>
          <w:sz w:val="24"/>
          <w:szCs w:val="24"/>
        </w:rPr>
        <w:t>żywienia zbiorowego s</w:t>
      </w:r>
      <w:r w:rsidRPr="00866430">
        <w:rPr>
          <w:rFonts w:ascii="Times New Roman" w:hAnsi="Times New Roman" w:cs="Times New Roman"/>
          <w:sz w:val="24"/>
          <w:szCs w:val="24"/>
        </w:rPr>
        <w:t>twierdzono nieprawidłowości, wydając  mandat karn</w:t>
      </w:r>
      <w:r w:rsidR="00E645E2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na kwotę </w:t>
      </w:r>
      <w:r w:rsidR="00F25CF2">
        <w:rPr>
          <w:rFonts w:ascii="Times New Roman" w:hAnsi="Times New Roman" w:cs="Times New Roman"/>
          <w:sz w:val="24"/>
          <w:szCs w:val="24"/>
        </w:rPr>
        <w:t>3</w:t>
      </w:r>
      <w:r w:rsidRPr="00866430">
        <w:rPr>
          <w:rFonts w:ascii="Times New Roman" w:hAnsi="Times New Roman" w:cs="Times New Roman"/>
          <w:sz w:val="24"/>
          <w:szCs w:val="24"/>
        </w:rPr>
        <w:t>00</w:t>
      </w:r>
      <w:r w:rsidR="00E645E2">
        <w:rPr>
          <w:rFonts w:ascii="Times New Roman" w:hAnsi="Times New Roman" w:cs="Times New Roman"/>
          <w:sz w:val="24"/>
          <w:szCs w:val="24"/>
        </w:rPr>
        <w:t xml:space="preserve"> </w:t>
      </w:r>
      <w:r w:rsidRPr="00866430">
        <w:rPr>
          <w:rFonts w:ascii="Times New Roman" w:hAnsi="Times New Roman" w:cs="Times New Roman"/>
          <w:sz w:val="24"/>
          <w:szCs w:val="24"/>
        </w:rPr>
        <w:t xml:space="preserve">zł. Wydano </w:t>
      </w:r>
      <w:r w:rsidR="00195254">
        <w:rPr>
          <w:rFonts w:ascii="Times New Roman" w:hAnsi="Times New Roman" w:cs="Times New Roman"/>
          <w:sz w:val="24"/>
          <w:szCs w:val="24"/>
        </w:rPr>
        <w:t xml:space="preserve">jedną </w:t>
      </w:r>
      <w:r w:rsidRPr="00866430">
        <w:rPr>
          <w:rFonts w:ascii="Times New Roman" w:hAnsi="Times New Roman" w:cs="Times New Roman"/>
          <w:sz w:val="24"/>
          <w:szCs w:val="24"/>
        </w:rPr>
        <w:t>decyzj</w:t>
      </w:r>
      <w:r w:rsidR="00195254">
        <w:rPr>
          <w:rFonts w:ascii="Times New Roman" w:hAnsi="Times New Roman" w:cs="Times New Roman"/>
          <w:sz w:val="24"/>
          <w:szCs w:val="24"/>
        </w:rPr>
        <w:t>ę</w:t>
      </w:r>
      <w:r w:rsidRPr="00866430">
        <w:rPr>
          <w:rFonts w:ascii="Times New Roman" w:hAnsi="Times New Roman" w:cs="Times New Roman"/>
          <w:sz w:val="24"/>
          <w:szCs w:val="24"/>
        </w:rPr>
        <w:t xml:space="preserve"> administracyjn</w:t>
      </w:r>
      <w:r w:rsidR="00195254">
        <w:rPr>
          <w:rFonts w:ascii="Times New Roman" w:hAnsi="Times New Roman" w:cs="Times New Roman"/>
          <w:sz w:val="24"/>
          <w:szCs w:val="24"/>
        </w:rPr>
        <w:t>ą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613C86" w14:textId="2590461F" w:rsidR="00E645E2" w:rsidRPr="00866430" w:rsidRDefault="008F0AC1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współpracy przeprowadzono wspólnie z</w:t>
      </w:r>
      <w:r>
        <w:rPr>
          <w:rFonts w:ascii="Times New Roman" w:hAnsi="Times New Roman" w:cs="Times New Roman"/>
          <w:sz w:val="24"/>
          <w:szCs w:val="24"/>
        </w:rPr>
        <w:t xml:space="preserve"> Inspekcją Weterynaryjną</w:t>
      </w:r>
      <w:r>
        <w:rPr>
          <w:rFonts w:ascii="Times New Roman" w:hAnsi="Times New Roman" w:cs="Times New Roman"/>
          <w:sz w:val="24"/>
          <w:szCs w:val="24"/>
        </w:rPr>
        <w:t xml:space="preserve"> kontrole Targowisk.</w:t>
      </w:r>
    </w:p>
    <w:p w14:paraId="68930455" w14:textId="34431C05" w:rsidR="00790048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Do badań laboratoryjnych </w:t>
      </w:r>
      <w:r w:rsidR="00866430" w:rsidRPr="00866430">
        <w:rPr>
          <w:rFonts w:ascii="Times New Roman" w:hAnsi="Times New Roman" w:cs="Times New Roman"/>
          <w:sz w:val="24"/>
          <w:szCs w:val="24"/>
        </w:rPr>
        <w:t>zgodnie z „Planem pobierania próbek do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badania żywności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="00866430" w:rsidRPr="00866430">
        <w:rPr>
          <w:rFonts w:ascii="Times New Roman" w:hAnsi="Times New Roman" w:cs="Times New Roman"/>
          <w:sz w:val="24"/>
          <w:szCs w:val="24"/>
        </w:rPr>
        <w:t>w ramach urzędowej kontroli i monitoringu dla Państwowej Inspekcji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Sanitarnej powiatu łomżyńskiego na 2025 r.” pobrano do badań laboratoryjnych łącznie </w:t>
      </w:r>
      <w:r w:rsidR="00E645E2">
        <w:rPr>
          <w:rFonts w:ascii="Times New Roman" w:hAnsi="Times New Roman" w:cs="Times New Roman"/>
          <w:sz w:val="24"/>
          <w:szCs w:val="24"/>
        </w:rPr>
        <w:t>2</w:t>
      </w:r>
      <w:r w:rsidR="008F0AC1">
        <w:rPr>
          <w:rFonts w:ascii="Times New Roman" w:hAnsi="Times New Roman" w:cs="Times New Roman"/>
          <w:sz w:val="24"/>
          <w:szCs w:val="24"/>
        </w:rPr>
        <w:t>0</w:t>
      </w:r>
      <w:r w:rsidRPr="00866430">
        <w:rPr>
          <w:rFonts w:ascii="Times New Roman" w:hAnsi="Times New Roman" w:cs="Times New Roman"/>
          <w:sz w:val="24"/>
          <w:szCs w:val="24"/>
        </w:rPr>
        <w:t xml:space="preserve"> próbek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85D917" w14:textId="512B8F9A" w:rsidR="008F0AC1" w:rsidRDefault="008F0AC1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jednej z pobranych próbek stwierdzono przekroczenie pozostałości pestycydów. </w:t>
      </w:r>
      <w:r>
        <w:rPr>
          <w:rFonts w:ascii="Times New Roman" w:hAnsi="Times New Roman" w:cs="Times New Roman"/>
          <w:sz w:val="24"/>
          <w:szCs w:val="24"/>
        </w:rPr>
        <w:br/>
        <w:t>W związku, z tym podjęto działania zgodnie obowiązującymi procedurami.</w:t>
      </w:r>
    </w:p>
    <w:p w14:paraId="610AB844" w14:textId="354EB3C7" w:rsidR="00C4580D" w:rsidRDefault="008F0AC1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p</w:t>
      </w:r>
      <w:r w:rsidR="00790048">
        <w:rPr>
          <w:rFonts w:ascii="Times New Roman" w:hAnsi="Times New Roman" w:cs="Times New Roman"/>
          <w:sz w:val="24"/>
          <w:szCs w:val="24"/>
        </w:rPr>
        <w:t>róbki odpowiadały wymaganiom obowiązującego prawa.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42051278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FB1AA" w14:textId="77777777" w:rsidR="00F7408C" w:rsidRDefault="00F7408C" w:rsidP="007101DA">
      <w:pPr>
        <w:spacing w:after="0" w:line="240" w:lineRule="auto"/>
      </w:pPr>
      <w:r>
        <w:separator/>
      </w:r>
    </w:p>
  </w:endnote>
  <w:endnote w:type="continuationSeparator" w:id="0">
    <w:p w14:paraId="66653002" w14:textId="77777777" w:rsidR="00F7408C" w:rsidRDefault="00F7408C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E8E5" w14:textId="77777777" w:rsidR="00F7408C" w:rsidRDefault="00F7408C" w:rsidP="007101DA">
      <w:pPr>
        <w:spacing w:after="0" w:line="240" w:lineRule="auto"/>
      </w:pPr>
      <w:r>
        <w:separator/>
      </w:r>
    </w:p>
  </w:footnote>
  <w:footnote w:type="continuationSeparator" w:id="0">
    <w:p w14:paraId="254DEEF2" w14:textId="77777777" w:rsidR="00F7408C" w:rsidRDefault="00F7408C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195254"/>
    <w:rsid w:val="002F01AB"/>
    <w:rsid w:val="00342C98"/>
    <w:rsid w:val="004A6323"/>
    <w:rsid w:val="005B468B"/>
    <w:rsid w:val="005C3C53"/>
    <w:rsid w:val="0066023E"/>
    <w:rsid w:val="007101DA"/>
    <w:rsid w:val="00710419"/>
    <w:rsid w:val="00736209"/>
    <w:rsid w:val="00790048"/>
    <w:rsid w:val="00866430"/>
    <w:rsid w:val="008F0AC1"/>
    <w:rsid w:val="00BD3FE0"/>
    <w:rsid w:val="00C4580D"/>
    <w:rsid w:val="00D05439"/>
    <w:rsid w:val="00D40198"/>
    <w:rsid w:val="00E645E2"/>
    <w:rsid w:val="00EC1880"/>
    <w:rsid w:val="00EE4AA2"/>
    <w:rsid w:val="00F25CF2"/>
    <w:rsid w:val="00F7408C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  <w:style w:type="paragraph" w:styleId="Legenda">
    <w:name w:val="caption"/>
    <w:basedOn w:val="Normalny"/>
    <w:next w:val="Normalny"/>
    <w:uiPriority w:val="35"/>
    <w:unhideWhenUsed/>
    <w:qFormat/>
    <w:rsid w:val="008F0AC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PSSE Łomża - Kinga Bednarczyk</cp:lastModifiedBy>
  <cp:revision>2</cp:revision>
  <dcterms:created xsi:type="dcterms:W3CDTF">2026-09-07T07:05:00Z</dcterms:created>
  <dcterms:modified xsi:type="dcterms:W3CDTF">2026-09-07T07:05:00Z</dcterms:modified>
</cp:coreProperties>
</file>