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420F" w14:textId="77777777" w:rsidR="009738CA" w:rsidRDefault="009738CA" w:rsidP="003B60DD"/>
    <w:p w14:paraId="7D7A019A" w14:textId="77777777" w:rsidR="00785482" w:rsidRDefault="00785482" w:rsidP="003B60DD">
      <w:r w:rsidRPr="00785482">
        <w:rPr>
          <w:b/>
          <w:sz w:val="28"/>
          <w:szCs w:val="28"/>
          <w:u w:val="single"/>
        </w:rPr>
        <w:t>ПРАВИЛА ПЕРЕБУВАННЯ БІЖЕНЦІВ В ТИМЧАСОВИХ ОБ‘ЄКТАХ</w:t>
      </w:r>
      <w:r w:rsidRPr="00785482">
        <w:rPr>
          <w:b/>
          <w:sz w:val="28"/>
          <w:szCs w:val="28"/>
          <w:u w:val="single"/>
        </w:rPr>
        <w:br/>
      </w:r>
      <w:r>
        <w:t xml:space="preserve">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розміщенням</w:t>
      </w:r>
      <w:proofErr w:type="spellEnd"/>
      <w:r>
        <w:t xml:space="preserve"> </w:t>
      </w:r>
      <w:proofErr w:type="spellStart"/>
      <w:r>
        <w:t>біженців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закладу</w:t>
      </w:r>
      <w:proofErr w:type="spellEnd"/>
      <w:r>
        <w:t xml:space="preserve">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нормативних</w:t>
      </w:r>
      <w:proofErr w:type="spellEnd"/>
      <w:r>
        <w:t xml:space="preserve"> </w:t>
      </w:r>
      <w:proofErr w:type="spellStart"/>
      <w:r>
        <w:t>умов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>:</w:t>
      </w:r>
      <w:r>
        <w:br/>
        <w:t xml:space="preserve">• </w:t>
      </w:r>
      <w:proofErr w:type="spellStart"/>
      <w:r>
        <w:t>Догляд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довіреними</w:t>
      </w:r>
      <w:proofErr w:type="spellEnd"/>
      <w:r>
        <w:t xml:space="preserve"> </w:t>
      </w:r>
      <w:proofErr w:type="spellStart"/>
      <w:r>
        <w:t>речами</w:t>
      </w:r>
      <w:proofErr w:type="spellEnd"/>
      <w:r>
        <w:t>.</w:t>
      </w:r>
      <w:r>
        <w:br/>
        <w:t xml:space="preserve">•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фіксованого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їжі</w:t>
      </w:r>
      <w:proofErr w:type="spellEnd"/>
      <w:r>
        <w:t>.</w:t>
      </w:r>
      <w:r>
        <w:br/>
        <w:t xml:space="preserve">• </w:t>
      </w:r>
      <w:proofErr w:type="spellStart"/>
      <w:r>
        <w:t>Допомога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одному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  <w:r>
        <w:br/>
        <w:t xml:space="preserve">•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координатора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будь-які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здоров'ям</w:t>
      </w:r>
      <w:proofErr w:type="spellEnd"/>
      <w:r>
        <w:t>.</w:t>
      </w:r>
    </w:p>
    <w:p w14:paraId="4C9C6E13" w14:textId="77777777" w:rsidR="00785482" w:rsidRDefault="00785482" w:rsidP="003B60DD">
      <w:r>
        <w:br/>
      </w:r>
      <w:r w:rsidRPr="00785482">
        <w:rPr>
          <w:b/>
        </w:rPr>
        <w:t>КАТИГОРИЧНО ЗАБОРОНЯЄТЬСЯ</w:t>
      </w:r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спричинити</w:t>
      </w:r>
      <w:proofErr w:type="spellEnd"/>
      <w:r>
        <w:t xml:space="preserve"> </w:t>
      </w:r>
      <w:proofErr w:type="spellStart"/>
      <w:r>
        <w:t>пожежу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, у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числі</w:t>
      </w:r>
      <w:proofErr w:type="spellEnd"/>
      <w:r>
        <w:t>:</w:t>
      </w:r>
      <w:r>
        <w:br/>
        <w:t xml:space="preserve">• </w:t>
      </w:r>
      <w:proofErr w:type="spellStart"/>
      <w:r>
        <w:t>курити</w:t>
      </w:r>
      <w:proofErr w:type="spellEnd"/>
      <w:r>
        <w:t xml:space="preserve"> </w:t>
      </w:r>
      <w:proofErr w:type="spellStart"/>
      <w:r>
        <w:t>тютюн</w:t>
      </w:r>
      <w:proofErr w:type="spellEnd"/>
      <w:r>
        <w:t xml:space="preserve"> (</w:t>
      </w:r>
      <w:proofErr w:type="spellStart"/>
      <w:r>
        <w:t>сигарети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сигарети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закладу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межами</w:t>
      </w:r>
      <w:proofErr w:type="spellEnd"/>
      <w:r>
        <w:t xml:space="preserve"> </w:t>
      </w:r>
      <w:proofErr w:type="spellStart"/>
      <w:r>
        <w:t>спеціально</w:t>
      </w:r>
      <w:proofErr w:type="spellEnd"/>
      <w:r>
        <w:t xml:space="preserve"> </w:t>
      </w:r>
      <w:proofErr w:type="spellStart"/>
      <w:r>
        <w:t>відведених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>,</w:t>
      </w:r>
      <w:r>
        <w:br/>
        <w:t xml:space="preserve">•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відкритого</w:t>
      </w:r>
      <w:proofErr w:type="spellEnd"/>
      <w:r>
        <w:t xml:space="preserve"> </w:t>
      </w:r>
      <w:proofErr w:type="spellStart"/>
      <w:r>
        <w:t>вогню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сірників</w:t>
      </w:r>
      <w:proofErr w:type="spellEnd"/>
      <w:r>
        <w:t xml:space="preserve">, </w:t>
      </w:r>
      <w:proofErr w:type="spellStart"/>
      <w:r>
        <w:t>палаючих</w:t>
      </w:r>
      <w:proofErr w:type="spellEnd"/>
      <w:r>
        <w:t xml:space="preserve"> </w:t>
      </w:r>
      <w:proofErr w:type="spellStart"/>
      <w:r>
        <w:t>воскових</w:t>
      </w:r>
      <w:proofErr w:type="spellEnd"/>
      <w:r>
        <w:t xml:space="preserve"> </w:t>
      </w:r>
      <w:proofErr w:type="spellStart"/>
      <w:r>
        <w:t>свічок</w:t>
      </w:r>
      <w:proofErr w:type="spellEnd"/>
      <w:r>
        <w:t xml:space="preserve">,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обігрівачів</w:t>
      </w:r>
      <w:proofErr w:type="spellEnd"/>
      <w:r>
        <w:t xml:space="preserve">, </w:t>
      </w:r>
      <w:proofErr w:type="spellStart"/>
      <w:r>
        <w:t>газових</w:t>
      </w:r>
      <w:proofErr w:type="spellEnd"/>
      <w:r>
        <w:t xml:space="preserve"> </w:t>
      </w:r>
      <w:proofErr w:type="spellStart"/>
      <w:r>
        <w:t>балончиків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  <w:r>
        <w:br/>
        <w:t xml:space="preserve">• </w:t>
      </w:r>
      <w:proofErr w:type="spellStart"/>
      <w:r>
        <w:t>опалення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опалювальних</w:t>
      </w:r>
      <w:proofErr w:type="spellEnd"/>
      <w:r>
        <w:t xml:space="preserve"> </w:t>
      </w:r>
      <w:proofErr w:type="spellStart"/>
      <w:r>
        <w:t>приладів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електричних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газових</w:t>
      </w:r>
      <w:proofErr w:type="spellEnd"/>
      <w:r>
        <w:t>,</w:t>
      </w:r>
      <w:r>
        <w:br/>
        <w:t xml:space="preserve">•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несправних</w:t>
      </w:r>
      <w:proofErr w:type="spellEnd"/>
      <w:r>
        <w:t xml:space="preserve"> </w:t>
      </w:r>
      <w:proofErr w:type="spellStart"/>
      <w:r>
        <w:t>електричних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перевантаження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шляхом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розеток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br/>
        <w:t xml:space="preserve">•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спокою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порядку</w:t>
      </w:r>
      <w:proofErr w:type="spellEnd"/>
      <w:r>
        <w:t xml:space="preserve">, </w:t>
      </w:r>
      <w:proofErr w:type="spellStart"/>
      <w:r>
        <w:t>особливо</w:t>
      </w:r>
      <w:proofErr w:type="spellEnd"/>
      <w:r>
        <w:t xml:space="preserve"> в </w:t>
      </w:r>
      <w:proofErr w:type="spellStart"/>
      <w:r>
        <w:t>тихі</w:t>
      </w:r>
      <w:proofErr w:type="spellEnd"/>
      <w:r>
        <w:t xml:space="preserve"> </w:t>
      </w:r>
      <w:proofErr w:type="spellStart"/>
      <w:r>
        <w:t>години</w:t>
      </w:r>
      <w:proofErr w:type="spellEnd"/>
    </w:p>
    <w:p w14:paraId="2837B5EE" w14:textId="77777777" w:rsidR="00785482" w:rsidRDefault="00785482" w:rsidP="003B60DD">
      <w:r>
        <w:br/>
      </w:r>
      <w:r w:rsidRPr="00785482">
        <w:rPr>
          <w:b/>
        </w:rPr>
        <w:t xml:space="preserve">ОБОВ’ЯЗКОВО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порядок</w:t>
      </w:r>
      <w:proofErr w:type="spellEnd"/>
      <w:r>
        <w:t xml:space="preserve"> в </w:t>
      </w:r>
      <w:proofErr w:type="spellStart"/>
      <w:r>
        <w:t>межах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, у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br/>
        <w:t xml:space="preserve">•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речей</w:t>
      </w:r>
      <w:proofErr w:type="spellEnd"/>
      <w:r>
        <w:t xml:space="preserve"> у </w:t>
      </w:r>
      <w:proofErr w:type="spellStart"/>
      <w:r>
        <w:t>підготовлених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місцях</w:t>
      </w:r>
      <w:proofErr w:type="spellEnd"/>
      <w:r>
        <w:t>,</w:t>
      </w:r>
      <w:r>
        <w:br/>
        <w:t xml:space="preserve">• </w:t>
      </w:r>
      <w:proofErr w:type="spellStart"/>
      <w:r>
        <w:t>підтримання</w:t>
      </w:r>
      <w:proofErr w:type="spellEnd"/>
      <w:r>
        <w:t xml:space="preserve"> </w:t>
      </w:r>
      <w:proofErr w:type="spellStart"/>
      <w:r>
        <w:t>порядку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>,</w:t>
      </w:r>
      <w:r>
        <w:br/>
        <w:t xml:space="preserve">• </w:t>
      </w:r>
      <w:proofErr w:type="spellStart"/>
      <w:r>
        <w:t>підтримання</w:t>
      </w:r>
      <w:proofErr w:type="spellEnd"/>
      <w:r>
        <w:t xml:space="preserve"> </w:t>
      </w:r>
      <w:proofErr w:type="spellStart"/>
      <w:r>
        <w:t>чистоти</w:t>
      </w:r>
      <w:proofErr w:type="spellEnd"/>
      <w:r>
        <w:t xml:space="preserve"> в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приміщеннях</w:t>
      </w:r>
      <w:proofErr w:type="spellEnd"/>
      <w:r>
        <w:t>,</w:t>
      </w:r>
      <w:r>
        <w:br/>
        <w:t xml:space="preserve">• </w:t>
      </w:r>
      <w:proofErr w:type="spellStart"/>
      <w:r>
        <w:t>повідомляти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будь-які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в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електричних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об'єкта</w:t>
      </w:r>
      <w:proofErr w:type="spellEnd"/>
      <w:r>
        <w:t xml:space="preserve"> </w:t>
      </w:r>
      <w:proofErr w:type="spellStart"/>
      <w:r>
        <w:t>призначеним</w:t>
      </w:r>
      <w:proofErr w:type="spellEnd"/>
      <w:r>
        <w:t xml:space="preserve"> </w:t>
      </w:r>
      <w:proofErr w:type="spellStart"/>
      <w:r>
        <w:t>особам</w:t>
      </w:r>
      <w:proofErr w:type="spellEnd"/>
      <w:r>
        <w:t xml:space="preserve">, </w:t>
      </w:r>
      <w:proofErr w:type="spellStart"/>
      <w:r>
        <w:t>відповідальним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об'єкт</w:t>
      </w:r>
      <w:proofErr w:type="spellEnd"/>
      <w:r>
        <w:t>,</w:t>
      </w:r>
      <w:r>
        <w:br/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недотримання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дітьми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18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повнолітня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 xml:space="preserve"> – </w:t>
      </w:r>
      <w:proofErr w:type="spellStart"/>
      <w:r>
        <w:t>батько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опікун</w:t>
      </w:r>
      <w:proofErr w:type="spellEnd"/>
      <w:r>
        <w:t>.</w:t>
      </w:r>
    </w:p>
    <w:p w14:paraId="7C4B3BEE" w14:textId="77777777" w:rsidR="00281BBE" w:rsidRDefault="00785482" w:rsidP="003B60DD">
      <w:r>
        <w:br/>
      </w:r>
      <w:r w:rsidRPr="00785482">
        <w:rPr>
          <w:b/>
        </w:rPr>
        <w:t>ПАМ'ЯТАЙТЕ!</w:t>
      </w:r>
      <w:r>
        <w:t xml:space="preserve">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вищезазначених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вплинути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ваших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проживаєте</w:t>
      </w:r>
      <w:proofErr w:type="spellEnd"/>
      <w:r>
        <w:t xml:space="preserve"> в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>.</w:t>
      </w:r>
      <w:r>
        <w:br/>
        <w:t xml:space="preserve">Я </w:t>
      </w:r>
      <w:proofErr w:type="spellStart"/>
      <w:r>
        <w:t>підтверджую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прочитав</w:t>
      </w:r>
      <w:proofErr w:type="spellEnd"/>
      <w:r>
        <w:t xml:space="preserve"> і </w:t>
      </w:r>
      <w:proofErr w:type="spellStart"/>
      <w:r>
        <w:t>зрозумів</w:t>
      </w:r>
      <w:proofErr w:type="spellEnd"/>
      <w:r>
        <w:t xml:space="preserve"> </w:t>
      </w:r>
      <w:proofErr w:type="spellStart"/>
      <w:r>
        <w:t>вищезазначені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, і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наведені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>.</w:t>
      </w:r>
    </w:p>
    <w:p w14:paraId="6D471CCF" w14:textId="77777777" w:rsidR="00281BBE" w:rsidRDefault="00281BBE" w:rsidP="003B60DD"/>
    <w:p w14:paraId="5C291B12" w14:textId="77777777" w:rsidR="00281BBE" w:rsidRPr="00281BBE" w:rsidRDefault="00281BBE" w:rsidP="003B60DD">
      <w:pPr>
        <w:rPr>
          <w:sz w:val="114"/>
          <w:szCs w:val="114"/>
        </w:rPr>
      </w:pPr>
    </w:p>
    <w:sectPr w:rsidR="00281BBE" w:rsidRPr="00281BBE" w:rsidSect="0078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4C8"/>
    <w:multiLevelType w:val="multilevel"/>
    <w:tmpl w:val="6D30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9221B"/>
    <w:multiLevelType w:val="multilevel"/>
    <w:tmpl w:val="3560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33154"/>
    <w:multiLevelType w:val="hybridMultilevel"/>
    <w:tmpl w:val="07A49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C7E71"/>
    <w:multiLevelType w:val="hybridMultilevel"/>
    <w:tmpl w:val="8970F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6C"/>
    <w:rsid w:val="00033FA4"/>
    <w:rsid w:val="000878E6"/>
    <w:rsid w:val="000D6754"/>
    <w:rsid w:val="00187437"/>
    <w:rsid w:val="00197D20"/>
    <w:rsid w:val="001D3471"/>
    <w:rsid w:val="001D3C89"/>
    <w:rsid w:val="00261486"/>
    <w:rsid w:val="00281BBE"/>
    <w:rsid w:val="002869CA"/>
    <w:rsid w:val="00287E38"/>
    <w:rsid w:val="00326503"/>
    <w:rsid w:val="003359BF"/>
    <w:rsid w:val="00341B83"/>
    <w:rsid w:val="003B1453"/>
    <w:rsid w:val="003B60DD"/>
    <w:rsid w:val="003F132C"/>
    <w:rsid w:val="00467EE7"/>
    <w:rsid w:val="004C34F4"/>
    <w:rsid w:val="005134BA"/>
    <w:rsid w:val="00542D43"/>
    <w:rsid w:val="00552EA9"/>
    <w:rsid w:val="00560179"/>
    <w:rsid w:val="00697CC9"/>
    <w:rsid w:val="007127FD"/>
    <w:rsid w:val="00785482"/>
    <w:rsid w:val="007965CB"/>
    <w:rsid w:val="008421FA"/>
    <w:rsid w:val="00874667"/>
    <w:rsid w:val="00876691"/>
    <w:rsid w:val="00882781"/>
    <w:rsid w:val="008F44B4"/>
    <w:rsid w:val="00920451"/>
    <w:rsid w:val="00926EEB"/>
    <w:rsid w:val="00970C5F"/>
    <w:rsid w:val="009738CA"/>
    <w:rsid w:val="00990DDA"/>
    <w:rsid w:val="00A47801"/>
    <w:rsid w:val="00A97F28"/>
    <w:rsid w:val="00AB5375"/>
    <w:rsid w:val="00AE23B4"/>
    <w:rsid w:val="00AF6879"/>
    <w:rsid w:val="00B12381"/>
    <w:rsid w:val="00C1744C"/>
    <w:rsid w:val="00C34728"/>
    <w:rsid w:val="00D23018"/>
    <w:rsid w:val="00D24F9A"/>
    <w:rsid w:val="00D646F3"/>
    <w:rsid w:val="00D66D86"/>
    <w:rsid w:val="00DE196C"/>
    <w:rsid w:val="00E311AC"/>
    <w:rsid w:val="00E80BBF"/>
    <w:rsid w:val="00E9342A"/>
    <w:rsid w:val="00F34E1D"/>
    <w:rsid w:val="00F85FE8"/>
    <w:rsid w:val="00FC63EF"/>
    <w:rsid w:val="00FD0173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FE33"/>
  <w15:chartTrackingRefBased/>
  <w15:docId w15:val="{53369698-8920-4A90-AE11-6B54BB1F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9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6754"/>
    <w:pPr>
      <w:ind w:left="720"/>
      <w:contextualSpacing/>
    </w:pPr>
  </w:style>
  <w:style w:type="paragraph" w:customStyle="1" w:styleId="v1msonormal">
    <w:name w:val="v1msonormal"/>
    <w:basedOn w:val="Normalny"/>
    <w:rsid w:val="001D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1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A.Gorczyca (KW Rzeszów)</cp:lastModifiedBy>
  <cp:revision>2</cp:revision>
  <cp:lastPrinted>2020-10-15T06:05:00Z</cp:lastPrinted>
  <dcterms:created xsi:type="dcterms:W3CDTF">2022-03-22T11:44:00Z</dcterms:created>
  <dcterms:modified xsi:type="dcterms:W3CDTF">2022-03-22T11:44:00Z</dcterms:modified>
</cp:coreProperties>
</file>