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012CC" w14:textId="7BDE1799" w:rsidR="00027864" w:rsidRPr="00066586" w:rsidRDefault="00027864" w:rsidP="003167DF">
      <w:pPr>
        <w:spacing w:line="276" w:lineRule="auto"/>
        <w:ind w:right="3402"/>
        <w:rPr>
          <w:szCs w:val="18"/>
        </w:rPr>
      </w:pPr>
      <w:r w:rsidRPr="00066586">
        <w:t>WOJEWÓDZKI INSPEKTOR JAKOŚCI HANDLOWEJ ARTYKUŁÓW</w:t>
      </w:r>
      <w:r w:rsidR="0024686C">
        <w:t xml:space="preserve"> </w:t>
      </w:r>
      <w:r w:rsidRPr="00066586">
        <w:t xml:space="preserve">ROLNO-SPOŻYWCZYCH </w:t>
      </w:r>
      <w:r w:rsidRPr="00066586">
        <w:rPr>
          <w:szCs w:val="18"/>
        </w:rPr>
        <w:t>W ……</w:t>
      </w:r>
      <w:r w:rsidR="0024686C">
        <w:rPr>
          <w:szCs w:val="18"/>
        </w:rPr>
        <w:t>………………………….</w:t>
      </w:r>
      <w:r w:rsidRPr="00066586">
        <w:rPr>
          <w:szCs w:val="18"/>
        </w:rPr>
        <w:t>………………….</w:t>
      </w:r>
    </w:p>
    <w:p w14:paraId="04EC4C45" w14:textId="30455ABE" w:rsidR="00792E01" w:rsidRPr="00066586" w:rsidRDefault="00792E01" w:rsidP="003167DF">
      <w:pPr>
        <w:spacing w:line="276" w:lineRule="auto"/>
        <w:ind w:left="5670"/>
        <w:jc w:val="center"/>
        <w:rPr>
          <w:sz w:val="24"/>
          <w:szCs w:val="24"/>
        </w:rPr>
      </w:pPr>
      <w:r w:rsidRPr="00066586">
        <w:rPr>
          <w:sz w:val="24"/>
          <w:szCs w:val="24"/>
        </w:rPr>
        <w:t>.....................................................</w:t>
      </w:r>
      <w:r w:rsidR="0024686C">
        <w:rPr>
          <w:sz w:val="24"/>
          <w:szCs w:val="24"/>
        </w:rPr>
        <w:t>..</w:t>
      </w:r>
      <w:r w:rsidRPr="00066586">
        <w:rPr>
          <w:sz w:val="24"/>
          <w:szCs w:val="24"/>
        </w:rPr>
        <w:t>(miejscowość, dnia)</w:t>
      </w:r>
    </w:p>
    <w:p w14:paraId="60E293B9" w14:textId="04DE4E5A" w:rsidR="00792E01" w:rsidRPr="00066586" w:rsidRDefault="00792E01" w:rsidP="003167DF">
      <w:pPr>
        <w:pStyle w:val="Nagwek1"/>
        <w:rPr>
          <w:szCs w:val="24"/>
        </w:rPr>
      </w:pPr>
      <w:r w:rsidRPr="00066586">
        <w:rPr>
          <w:szCs w:val="24"/>
        </w:rPr>
        <w:t>Zgłoszenie</w:t>
      </w:r>
      <w:r w:rsidR="00934862">
        <w:rPr>
          <w:szCs w:val="24"/>
        </w:rPr>
        <w:t xml:space="preserve"> </w:t>
      </w:r>
      <w:r w:rsidR="00934862">
        <w:t>zamiaru przeprowadzenia zabiegu wzbogacania</w:t>
      </w:r>
      <w:r w:rsidR="006E2362" w:rsidRPr="00066586">
        <w:rPr>
          <w:rStyle w:val="Odwoanieprzypisudolnego"/>
          <w:szCs w:val="24"/>
        </w:rPr>
        <w:footnoteReference w:id="1"/>
      </w:r>
    </w:p>
    <w:p w14:paraId="05356296" w14:textId="77777777" w:rsidR="00792E01" w:rsidRPr="0024686C" w:rsidRDefault="00792E01" w:rsidP="003167DF">
      <w:pPr>
        <w:pStyle w:val="Podtytu"/>
      </w:pPr>
      <w:r w:rsidRPr="0024686C">
        <w:t xml:space="preserve">Dane </w:t>
      </w:r>
      <w:r w:rsidR="00617D21" w:rsidRPr="0024686C">
        <w:t>identyfikacyjne podmiotu</w:t>
      </w:r>
      <w:r w:rsidRPr="0024686C">
        <w:t>:</w:t>
      </w:r>
    </w:p>
    <w:p w14:paraId="4CE2D2AA" w14:textId="393AFC8C" w:rsidR="00792E01" w:rsidRDefault="00792E01" w:rsidP="003167DF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4686C">
        <w:rPr>
          <w:sz w:val="24"/>
          <w:szCs w:val="24"/>
        </w:rPr>
        <w:t xml:space="preserve">Podmiot wyrabiający wino lub moszcz </w:t>
      </w:r>
      <w:r w:rsidR="00746B78" w:rsidRPr="0024686C">
        <w:rPr>
          <w:sz w:val="24"/>
          <w:szCs w:val="24"/>
        </w:rPr>
        <w:t>wino</w:t>
      </w:r>
      <w:r w:rsidRPr="0024686C">
        <w:rPr>
          <w:sz w:val="24"/>
          <w:szCs w:val="24"/>
        </w:rPr>
        <w:t>gronowy (nazwa lub imię i nazwisko)</w:t>
      </w:r>
      <w:r w:rsidR="0024686C">
        <w:rPr>
          <w:sz w:val="24"/>
          <w:szCs w:val="24"/>
        </w:rPr>
        <w:t>: …………………………………………………………………………………………………………………………………….</w:t>
      </w:r>
    </w:p>
    <w:p w14:paraId="26F764F9" w14:textId="317D8203" w:rsidR="0024686C" w:rsidRDefault="0024686C" w:rsidP="003167DF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066586">
        <w:rPr>
          <w:sz w:val="24"/>
          <w:szCs w:val="24"/>
        </w:rPr>
        <w:t>NIP (obowiązkowy dla firm)</w:t>
      </w:r>
      <w:r>
        <w:rPr>
          <w:sz w:val="24"/>
          <w:szCs w:val="24"/>
        </w:rPr>
        <w:t>: ……………………………………………………………………………………….</w:t>
      </w:r>
    </w:p>
    <w:p w14:paraId="36F16F1A" w14:textId="0AF23E43" w:rsidR="0024686C" w:rsidRDefault="0024686C" w:rsidP="003167DF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066586">
        <w:rPr>
          <w:sz w:val="24"/>
          <w:szCs w:val="24"/>
        </w:rPr>
        <w:t>PESEL (obowiązkowy dla osób fizycznych)</w:t>
      </w:r>
      <w:r>
        <w:rPr>
          <w:sz w:val="24"/>
          <w:szCs w:val="24"/>
        </w:rPr>
        <w:t xml:space="preserve">: </w:t>
      </w:r>
      <w:r w:rsidR="00EB7BDD">
        <w:rPr>
          <w:sz w:val="24"/>
          <w:szCs w:val="24"/>
        </w:rPr>
        <w:t>…………………………………………………………………</w:t>
      </w:r>
    </w:p>
    <w:p w14:paraId="4EC98B18" w14:textId="67D168CB" w:rsidR="0024686C" w:rsidRDefault="0024686C" w:rsidP="003167DF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bookmarkStart w:id="0" w:name="_Hlk44326947"/>
      <w:r>
        <w:rPr>
          <w:sz w:val="24"/>
          <w:szCs w:val="24"/>
        </w:rPr>
        <w:t xml:space="preserve">Adres: </w:t>
      </w:r>
      <w:r w:rsidR="00481C01">
        <w:rPr>
          <w:sz w:val="24"/>
          <w:szCs w:val="24"/>
        </w:rPr>
        <w:t>……………………….</w:t>
      </w:r>
      <w:r w:rsidR="00EB7BDD">
        <w:rPr>
          <w:sz w:val="24"/>
          <w:szCs w:val="24"/>
        </w:rPr>
        <w:t>……………………………………………………………………………………………….</w:t>
      </w:r>
      <w:r w:rsidR="00481C01"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</w:t>
      </w:r>
    </w:p>
    <w:p w14:paraId="14D55AF1" w14:textId="524FD35A" w:rsidR="0024686C" w:rsidRDefault="0024686C" w:rsidP="003167DF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Kod pocztowy: </w:t>
      </w:r>
      <w:r w:rsidR="00EB7BDD">
        <w:rPr>
          <w:sz w:val="24"/>
          <w:szCs w:val="24"/>
        </w:rPr>
        <w:t>…………………………………………………………………………………………………………….</w:t>
      </w:r>
    </w:p>
    <w:p w14:paraId="1C73C93C" w14:textId="14350D67" w:rsidR="0024686C" w:rsidRDefault="0024686C" w:rsidP="003167DF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Poczta: </w:t>
      </w:r>
      <w:r w:rsidR="00EB7BDD">
        <w:rPr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6F14F87D" w14:textId="25D91631" w:rsidR="0024686C" w:rsidRDefault="0024686C" w:rsidP="003167DF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Gmina: </w:t>
      </w:r>
      <w:r w:rsidR="00EB7BDD">
        <w:rPr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6F7AA624" w14:textId="073E5011" w:rsidR="0024686C" w:rsidRDefault="0024686C" w:rsidP="003167DF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Powiat: </w:t>
      </w:r>
      <w:r w:rsidR="00EB7BDD"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10DC49D0" w14:textId="7A4F590C" w:rsidR="0024686C" w:rsidRDefault="0024686C" w:rsidP="003167DF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Województwo: </w:t>
      </w:r>
      <w:r w:rsidR="00EB7BDD">
        <w:rPr>
          <w:sz w:val="24"/>
          <w:szCs w:val="24"/>
        </w:rPr>
        <w:t>……………………………………………………………………………………………………………</w:t>
      </w:r>
    </w:p>
    <w:p w14:paraId="560F6EA0" w14:textId="11A5EF46" w:rsidR="0024686C" w:rsidRDefault="0024686C" w:rsidP="003167DF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Telefon: </w:t>
      </w:r>
      <w:r w:rsidR="00EB7BDD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0BC8D0E" w14:textId="14A87F9B" w:rsidR="00CB1AFE" w:rsidRDefault="00CB1AFE" w:rsidP="003167DF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Faks: </w:t>
      </w:r>
      <w:r w:rsidR="00EB7BDD">
        <w:rPr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45D0D4DD" w14:textId="73BEE476" w:rsidR="00CB1AFE" w:rsidRDefault="00CB1AFE" w:rsidP="003167DF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r w:rsidR="00EB7BDD">
        <w:rPr>
          <w:sz w:val="24"/>
          <w:szCs w:val="24"/>
        </w:rPr>
        <w:t>………………………………………………………………………………………………</w:t>
      </w:r>
      <w:r w:rsidR="00481C01">
        <w:rPr>
          <w:sz w:val="24"/>
          <w:szCs w:val="24"/>
        </w:rPr>
        <w:t>…………………………</w:t>
      </w:r>
      <w:bookmarkEnd w:id="0"/>
    </w:p>
    <w:p w14:paraId="58406D00" w14:textId="1958B65C" w:rsidR="00CB1AFE" w:rsidRDefault="00CB1AFE" w:rsidP="003167DF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066586">
        <w:rPr>
          <w:sz w:val="24"/>
          <w:szCs w:val="24"/>
        </w:rPr>
        <w:t>Adres do korespondencji (wypełnić, jeżeli jest inny niż w pkt. 4)</w:t>
      </w:r>
      <w:r w:rsidR="00EB7BDD">
        <w:rPr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883DFD" w14:textId="5F709801" w:rsidR="00CB1AFE" w:rsidRDefault="00CB1AFE" w:rsidP="003167DF">
      <w:pPr>
        <w:pStyle w:val="Akapitzlist"/>
        <w:numPr>
          <w:ilvl w:val="0"/>
          <w:numId w:val="4"/>
        </w:numPr>
        <w:spacing w:after="240" w:line="276" w:lineRule="auto"/>
        <w:rPr>
          <w:sz w:val="24"/>
          <w:szCs w:val="24"/>
        </w:rPr>
      </w:pPr>
      <w:r w:rsidRPr="00066586">
        <w:rPr>
          <w:sz w:val="24"/>
          <w:szCs w:val="24"/>
        </w:rPr>
        <w:t>Nr w ewidencji Dyrektora Generalnego KOWR</w:t>
      </w:r>
      <w:r w:rsidRPr="00066586">
        <w:rPr>
          <w:rStyle w:val="Odwoanieprzypisudolnego"/>
          <w:sz w:val="24"/>
          <w:szCs w:val="24"/>
        </w:rPr>
        <w:footnoteReference w:id="2"/>
      </w:r>
      <w:r w:rsidR="00481C01">
        <w:rPr>
          <w:sz w:val="24"/>
          <w:szCs w:val="24"/>
        </w:rPr>
        <w:t>: …………………………………………………………</w:t>
      </w:r>
    </w:p>
    <w:p w14:paraId="7D8438E0" w14:textId="010676A7" w:rsidR="00934862" w:rsidRPr="00934862" w:rsidRDefault="00934862" w:rsidP="003167DF">
      <w:pPr>
        <w:pStyle w:val="Podtytu"/>
      </w:pPr>
      <w:r w:rsidRPr="00934862">
        <w:t>Dane dotyczące miejsca przeprowadzania zabiegu wzbogacania</w:t>
      </w:r>
    </w:p>
    <w:p w14:paraId="763EB73C" w14:textId="52AD4276" w:rsidR="00934862" w:rsidRPr="00934862" w:rsidRDefault="00934862" w:rsidP="003167DF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934862">
        <w:rPr>
          <w:sz w:val="24"/>
          <w:szCs w:val="24"/>
        </w:rPr>
        <w:t>Adres</w:t>
      </w:r>
      <w:r>
        <w:rPr>
          <w:sz w:val="24"/>
          <w:szCs w:val="24"/>
        </w:rPr>
        <w:t xml:space="preserve"> miejsca wyrobu wina lub moszczu winogronowego</w:t>
      </w:r>
      <w:r w:rsidRPr="00934862">
        <w:rPr>
          <w:sz w:val="24"/>
          <w:szCs w:val="24"/>
        </w:rPr>
        <w:t>: ……………………….………………………………………………………………………………………………</w:t>
      </w:r>
      <w:r>
        <w:rPr>
          <w:sz w:val="24"/>
          <w:szCs w:val="24"/>
        </w:rPr>
        <w:t>…………..</w:t>
      </w:r>
      <w:r w:rsidRPr="00934862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F086E22" w14:textId="77777777" w:rsidR="00934862" w:rsidRPr="00934862" w:rsidRDefault="00934862" w:rsidP="003167DF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934862">
        <w:rPr>
          <w:sz w:val="24"/>
          <w:szCs w:val="24"/>
        </w:rPr>
        <w:t>Kod pocztowy: …………………………………………………………………………………………………………….</w:t>
      </w:r>
    </w:p>
    <w:p w14:paraId="6175F992" w14:textId="77777777" w:rsidR="00934862" w:rsidRPr="00934862" w:rsidRDefault="00934862" w:rsidP="003167DF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934862">
        <w:rPr>
          <w:sz w:val="24"/>
          <w:szCs w:val="24"/>
        </w:rPr>
        <w:t>Poczta: ………………………………………………………………………………………………………………………..</w:t>
      </w:r>
    </w:p>
    <w:p w14:paraId="05F45379" w14:textId="77777777" w:rsidR="00934862" w:rsidRPr="00934862" w:rsidRDefault="00934862" w:rsidP="003167DF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934862">
        <w:rPr>
          <w:sz w:val="24"/>
          <w:szCs w:val="24"/>
        </w:rPr>
        <w:t>Gmina: ………………………………………………………………………………………………………………………..</w:t>
      </w:r>
    </w:p>
    <w:p w14:paraId="0932FEFC" w14:textId="77777777" w:rsidR="00934862" w:rsidRPr="00934862" w:rsidRDefault="00934862" w:rsidP="003167DF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934862">
        <w:rPr>
          <w:sz w:val="24"/>
          <w:szCs w:val="24"/>
        </w:rPr>
        <w:t>Powiat: ……………………………………………………………………………………………………………………….</w:t>
      </w:r>
    </w:p>
    <w:p w14:paraId="046CBB9A" w14:textId="77777777" w:rsidR="00934862" w:rsidRPr="00934862" w:rsidRDefault="00934862" w:rsidP="003167DF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934862">
        <w:rPr>
          <w:sz w:val="24"/>
          <w:szCs w:val="24"/>
        </w:rPr>
        <w:t>Województwo: ……………………………………………………………………………………………………………</w:t>
      </w:r>
    </w:p>
    <w:p w14:paraId="5A65C34F" w14:textId="77777777" w:rsidR="00934862" w:rsidRPr="00934862" w:rsidRDefault="00934862" w:rsidP="003167DF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934862">
        <w:rPr>
          <w:sz w:val="24"/>
          <w:szCs w:val="24"/>
        </w:rPr>
        <w:t>Telefon: ………………………………………………………………………………………………………………………</w:t>
      </w:r>
    </w:p>
    <w:p w14:paraId="0D0288AA" w14:textId="77777777" w:rsidR="00934862" w:rsidRPr="00934862" w:rsidRDefault="00934862" w:rsidP="003167DF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934862">
        <w:rPr>
          <w:sz w:val="24"/>
          <w:szCs w:val="24"/>
        </w:rPr>
        <w:t>Faks: ……………………………………………………………………………………………………………………………</w:t>
      </w:r>
    </w:p>
    <w:p w14:paraId="52BBC4FA" w14:textId="01A856E2" w:rsidR="00934862" w:rsidRDefault="00934862" w:rsidP="003167DF">
      <w:pPr>
        <w:pStyle w:val="Akapitzlist"/>
        <w:numPr>
          <w:ilvl w:val="0"/>
          <w:numId w:val="7"/>
        </w:numPr>
        <w:spacing w:after="240" w:line="276" w:lineRule="auto"/>
        <w:rPr>
          <w:sz w:val="24"/>
          <w:szCs w:val="24"/>
        </w:rPr>
      </w:pPr>
      <w:r w:rsidRPr="00934862">
        <w:rPr>
          <w:sz w:val="24"/>
          <w:szCs w:val="24"/>
        </w:rPr>
        <w:t>E-mail: …………………………………………………………………………………………………………………………</w:t>
      </w:r>
    </w:p>
    <w:p w14:paraId="3F435FDD" w14:textId="4E9726E5" w:rsidR="00934862" w:rsidRPr="00934862" w:rsidRDefault="00934862" w:rsidP="003167DF">
      <w:pPr>
        <w:pStyle w:val="Podtytu"/>
      </w:pPr>
      <w:r>
        <w:lastRenderedPageBreak/>
        <w:t>Dane dotyczące procesu wzbogacania</w:t>
      </w:r>
    </w:p>
    <w:p w14:paraId="06973EB2" w14:textId="771201C1" w:rsidR="00934862" w:rsidRDefault="00DC3494" w:rsidP="003167DF">
      <w:pPr>
        <w:pStyle w:val="Akapitzlist"/>
        <w:numPr>
          <w:ilvl w:val="0"/>
          <w:numId w:val="8"/>
        </w:numPr>
        <w:spacing w:line="276" w:lineRule="auto"/>
      </w:pPr>
      <w:r>
        <w:t>Data rozpoczęcia czynności (</w:t>
      </w:r>
      <w:proofErr w:type="spellStart"/>
      <w:r>
        <w:t>dd</w:t>
      </w:r>
      <w:proofErr w:type="spellEnd"/>
      <w:r>
        <w:t>-mm-</w:t>
      </w:r>
      <w:proofErr w:type="spellStart"/>
      <w:r>
        <w:t>rr</w:t>
      </w:r>
      <w:proofErr w:type="spellEnd"/>
      <w:r>
        <w:t xml:space="preserve">): </w:t>
      </w:r>
      <w:r w:rsidR="003167DF">
        <w:t>………………………………………………………………………………….</w:t>
      </w:r>
    </w:p>
    <w:p w14:paraId="08DA32EA" w14:textId="622C7CB5" w:rsidR="003167DF" w:rsidRDefault="003167DF" w:rsidP="003167DF">
      <w:pPr>
        <w:pStyle w:val="Akapitzlist"/>
        <w:numPr>
          <w:ilvl w:val="0"/>
          <w:numId w:val="8"/>
        </w:numPr>
        <w:spacing w:line="276" w:lineRule="auto"/>
      </w:pPr>
      <w:r>
        <w:t>Opis produktu poddawanego wzbogacaniu (właściwe zaznaczyć):</w:t>
      </w:r>
    </w:p>
    <w:p w14:paraId="5FB92270" w14:textId="2924F79F" w:rsidR="003167DF" w:rsidRDefault="003167DF" w:rsidP="003167DF">
      <w:pPr>
        <w:pStyle w:val="Akapitzlist"/>
        <w:numPr>
          <w:ilvl w:val="1"/>
          <w:numId w:val="8"/>
        </w:numPr>
        <w:spacing w:line="276" w:lineRule="auto"/>
      </w:pPr>
      <w:r>
        <w:t>Świeże winogrona</w:t>
      </w:r>
    </w:p>
    <w:p w14:paraId="0A3C660F" w14:textId="7179A759" w:rsidR="003167DF" w:rsidRDefault="003167DF" w:rsidP="003167DF">
      <w:pPr>
        <w:pStyle w:val="Akapitzlist"/>
        <w:numPr>
          <w:ilvl w:val="1"/>
          <w:numId w:val="8"/>
        </w:numPr>
        <w:spacing w:line="276" w:lineRule="auto"/>
      </w:pPr>
      <w:r>
        <w:t>Moszcz winogronowy</w:t>
      </w:r>
    </w:p>
    <w:p w14:paraId="6315E97B" w14:textId="39299458" w:rsidR="003167DF" w:rsidRDefault="003167DF" w:rsidP="003167DF">
      <w:pPr>
        <w:pStyle w:val="Akapitzlist"/>
        <w:numPr>
          <w:ilvl w:val="1"/>
          <w:numId w:val="8"/>
        </w:numPr>
        <w:spacing w:line="276" w:lineRule="auto"/>
      </w:pPr>
      <w:r>
        <w:t>Moszcz winogronowy w trakcie fermentacji</w:t>
      </w:r>
    </w:p>
    <w:p w14:paraId="0B2CCF4F" w14:textId="1EEEC6AE" w:rsidR="003167DF" w:rsidRDefault="003167DF" w:rsidP="003167DF">
      <w:pPr>
        <w:pStyle w:val="Akapitzlist"/>
        <w:numPr>
          <w:ilvl w:val="1"/>
          <w:numId w:val="8"/>
        </w:numPr>
        <w:spacing w:line="276" w:lineRule="auto"/>
      </w:pPr>
      <w:r>
        <w:t>Młode wino w trakcie fermentacji</w:t>
      </w:r>
    </w:p>
    <w:p w14:paraId="0C459975" w14:textId="2EE94FAA" w:rsidR="003167DF" w:rsidRDefault="003167DF" w:rsidP="003167DF">
      <w:pPr>
        <w:pStyle w:val="Akapitzlist"/>
        <w:numPr>
          <w:ilvl w:val="1"/>
          <w:numId w:val="8"/>
        </w:numPr>
        <w:spacing w:line="276" w:lineRule="auto"/>
      </w:pPr>
      <w:r>
        <w:t>Wino</w:t>
      </w:r>
    </w:p>
    <w:p w14:paraId="47A1EB3F" w14:textId="1D3D68AD" w:rsidR="003167DF" w:rsidRDefault="003167DF" w:rsidP="003167DF">
      <w:pPr>
        <w:pStyle w:val="Akapitzlist"/>
        <w:numPr>
          <w:ilvl w:val="0"/>
          <w:numId w:val="8"/>
        </w:numPr>
        <w:spacing w:line="276" w:lineRule="auto"/>
      </w:pPr>
      <w:r>
        <w:t>Opis użytego produktu lub procesu stosowanego do wzbogacenia (właściwe zaznaczyć):</w:t>
      </w:r>
    </w:p>
    <w:p w14:paraId="57E58206" w14:textId="64B84096" w:rsidR="003167DF" w:rsidRDefault="003167DF" w:rsidP="003167DF">
      <w:pPr>
        <w:pStyle w:val="Akapitzlist"/>
        <w:numPr>
          <w:ilvl w:val="1"/>
          <w:numId w:val="8"/>
        </w:numPr>
        <w:spacing w:line="276" w:lineRule="auto"/>
      </w:pPr>
      <w:r>
        <w:t>Sacharoza</w:t>
      </w:r>
    </w:p>
    <w:p w14:paraId="377F4118" w14:textId="288B3733" w:rsidR="003167DF" w:rsidRDefault="003167DF" w:rsidP="003167DF">
      <w:pPr>
        <w:pStyle w:val="Akapitzlist"/>
        <w:numPr>
          <w:ilvl w:val="1"/>
          <w:numId w:val="8"/>
        </w:numPr>
        <w:spacing w:line="276" w:lineRule="auto"/>
      </w:pPr>
      <w:r>
        <w:t>Zagęszczony moszcz winogronowy</w:t>
      </w:r>
    </w:p>
    <w:p w14:paraId="7FD1637C" w14:textId="13B4434E" w:rsidR="003167DF" w:rsidRDefault="001E7BB2" w:rsidP="003167DF">
      <w:pPr>
        <w:pStyle w:val="Akapitzlist"/>
        <w:numPr>
          <w:ilvl w:val="1"/>
          <w:numId w:val="8"/>
        </w:numPr>
        <w:spacing w:line="276" w:lineRule="auto"/>
      </w:pPr>
      <w:r>
        <w:t>Rektyfikowany</w:t>
      </w:r>
      <w:r w:rsidR="003167DF">
        <w:t xml:space="preserve"> zagęszczony moszcz winogronowy</w:t>
      </w:r>
    </w:p>
    <w:p w14:paraId="4EF918B2" w14:textId="2D09FEBD" w:rsidR="003167DF" w:rsidRDefault="003167DF" w:rsidP="003167DF">
      <w:pPr>
        <w:pStyle w:val="Akapitzlist"/>
        <w:numPr>
          <w:ilvl w:val="1"/>
          <w:numId w:val="8"/>
        </w:numPr>
        <w:spacing w:line="276" w:lineRule="auto"/>
      </w:pPr>
      <w:r>
        <w:t>Częściowe zagęszczenie łącznie z odwróconą osmozą</w:t>
      </w:r>
    </w:p>
    <w:p w14:paraId="46A00D0B" w14:textId="6E34EA48" w:rsidR="003167DF" w:rsidRDefault="003167DF" w:rsidP="003167DF">
      <w:pPr>
        <w:pStyle w:val="Akapitzlist"/>
        <w:numPr>
          <w:ilvl w:val="1"/>
          <w:numId w:val="8"/>
        </w:numPr>
        <w:spacing w:line="276" w:lineRule="auto"/>
      </w:pPr>
      <w:r>
        <w:t>Częściowe zagęszczenie w wyniku schłodzenia</w:t>
      </w:r>
    </w:p>
    <w:p w14:paraId="0B6B5F12" w14:textId="231C6FC8" w:rsidR="00EB7BDD" w:rsidRPr="003167DF" w:rsidRDefault="003167DF" w:rsidP="003167DF">
      <w:pPr>
        <w:pStyle w:val="Akapitzlist"/>
        <w:numPr>
          <w:ilvl w:val="0"/>
          <w:numId w:val="8"/>
        </w:numPr>
        <w:spacing w:line="276" w:lineRule="auto"/>
      </w:pPr>
      <w:r>
        <w:t xml:space="preserve">Dodatkowe informacje dotyczące produktu lub procesu stosowanego do wzbogacania: </w:t>
      </w:r>
      <w:r w:rsidR="00481C01" w:rsidRPr="003167DF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167DF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F54B7E4" w14:textId="6AD6F6FC" w:rsidR="002609F9" w:rsidRPr="00066586" w:rsidRDefault="002609F9" w:rsidP="003167DF">
      <w:pPr>
        <w:spacing w:before="240" w:line="276" w:lineRule="auto"/>
        <w:rPr>
          <w:sz w:val="24"/>
          <w:szCs w:val="24"/>
        </w:rPr>
      </w:pPr>
      <w:r w:rsidRPr="00066586">
        <w:rPr>
          <w:sz w:val="24"/>
          <w:szCs w:val="24"/>
        </w:rPr>
        <w:t>Imię i nazwisko osoby dokonującej zgłoszenia ………………………………………………...</w:t>
      </w:r>
      <w:r w:rsidR="007C5AED">
        <w:rPr>
          <w:sz w:val="24"/>
          <w:szCs w:val="24"/>
        </w:rPr>
        <w:t>.......................</w:t>
      </w:r>
    </w:p>
    <w:p w14:paraId="54D8E4A0" w14:textId="607F3A94" w:rsidR="00961EC8" w:rsidRPr="00066586" w:rsidRDefault="00961EC8" w:rsidP="0068491C">
      <w:pPr>
        <w:spacing w:before="120" w:after="120" w:line="276" w:lineRule="auto"/>
        <w:rPr>
          <w:sz w:val="24"/>
          <w:szCs w:val="24"/>
        </w:rPr>
      </w:pPr>
      <w:r w:rsidRPr="00066586">
        <w:rPr>
          <w:sz w:val="24"/>
          <w:szCs w:val="24"/>
        </w:rPr>
        <w:t>Na podstawie art. 6 ust 1 lit. a) rozporządzenia Parlamentu Europejskiego i Rady (UE) nr 2016/679 RODO oświadczam, że wyrażam zgodę na przetwarzanie moich danych osobowych przez właściwego Wojewódzkiego Inspektora Jakości Handlowej Artykułów Rolno-Spożywczych oraz Głównego Inspektora Jakości Handlowej Artykułów Rolno-Spożywczych w</w:t>
      </w:r>
      <w:r w:rsidR="0068491C">
        <w:rPr>
          <w:sz w:val="24"/>
          <w:szCs w:val="24"/>
        </w:rPr>
        <w:t> </w:t>
      </w:r>
      <w:r w:rsidRPr="00066586">
        <w:rPr>
          <w:sz w:val="24"/>
          <w:szCs w:val="24"/>
        </w:rPr>
        <w:t xml:space="preserve">celu realizacji zgłoszenia na podstawie przepisów prawa, w szczególności: ustawy z dnia 12 maja 2011 r. </w:t>
      </w:r>
      <w:r w:rsidRPr="001E7BB2">
        <w:rPr>
          <w:sz w:val="24"/>
          <w:szCs w:val="24"/>
        </w:rPr>
        <w:t>o wyrobie i rozlewie wyrobów winiarskich, obrocie tymi wyrobami i organizacji rynku wina</w:t>
      </w:r>
      <w:r w:rsidRPr="00066586">
        <w:rPr>
          <w:sz w:val="24"/>
          <w:szCs w:val="24"/>
        </w:rPr>
        <w:t xml:space="preserve"> oraz przepisów odrębnych, na czas niezbędny do załatwienia sprawy.</w:t>
      </w:r>
    </w:p>
    <w:p w14:paraId="1FC7BD79" w14:textId="44020286" w:rsidR="00961EC8" w:rsidRDefault="00961EC8" w:rsidP="003167DF">
      <w:pPr>
        <w:spacing w:after="240" w:line="276" w:lineRule="auto"/>
        <w:rPr>
          <w:sz w:val="24"/>
          <w:szCs w:val="24"/>
        </w:rPr>
      </w:pPr>
      <w:r w:rsidRPr="00066586">
        <w:rPr>
          <w:sz w:val="24"/>
          <w:szCs w:val="24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8" w:history="1">
        <w:r w:rsidR="001E7BB2" w:rsidRPr="001E7BB2">
          <w:rPr>
            <w:rStyle w:val="Hipercze"/>
            <w:sz w:val="24"/>
            <w:szCs w:val="24"/>
          </w:rPr>
          <w:t>https://www.gov.pl/web/ijhars</w:t>
        </w:r>
      </w:hyperlink>
      <w:r w:rsidRPr="00066586">
        <w:rPr>
          <w:sz w:val="24"/>
          <w:szCs w:val="24"/>
        </w:rPr>
        <w:t xml:space="preserve"> w zakładce „</w:t>
      </w:r>
      <w:r w:rsidR="001E7BB2">
        <w:rPr>
          <w:sz w:val="24"/>
          <w:szCs w:val="24"/>
        </w:rPr>
        <w:t>K</w:t>
      </w:r>
      <w:r w:rsidRPr="00066586">
        <w:rPr>
          <w:sz w:val="24"/>
          <w:szCs w:val="24"/>
        </w:rPr>
        <w:t>ontakt – W</w:t>
      </w:r>
      <w:r w:rsidR="001E7BB2">
        <w:rPr>
          <w:sz w:val="24"/>
          <w:szCs w:val="24"/>
        </w:rPr>
        <w:t>ojewódzkie Inspektoraty Jakości Handlowej Artykułów Rolno-Spożywczych</w:t>
      </w:r>
      <w:r w:rsidRPr="00066586">
        <w:rPr>
          <w:sz w:val="24"/>
          <w:szCs w:val="24"/>
        </w:rPr>
        <w:t>”) oraz Głównego Inspektoratu JHARS (</w:t>
      </w:r>
      <w:hyperlink r:id="rId9" w:history="1">
        <w:r w:rsidR="001E7BB2" w:rsidRPr="001E7BB2">
          <w:rPr>
            <w:rStyle w:val="Hipercze"/>
            <w:sz w:val="24"/>
            <w:szCs w:val="24"/>
          </w:rPr>
          <w:t>https://www.gov.pl/web/ijhars</w:t>
        </w:r>
      </w:hyperlink>
      <w:r w:rsidRPr="00066586">
        <w:rPr>
          <w:sz w:val="24"/>
          <w:szCs w:val="24"/>
        </w:rPr>
        <w:t xml:space="preserve"> w zakładce „</w:t>
      </w:r>
      <w:r w:rsidR="003538C1">
        <w:rPr>
          <w:sz w:val="24"/>
          <w:szCs w:val="24"/>
        </w:rPr>
        <w:t xml:space="preserve">O IJHARS – </w:t>
      </w:r>
      <w:r w:rsidRPr="00066586">
        <w:rPr>
          <w:sz w:val="24"/>
          <w:szCs w:val="24"/>
        </w:rPr>
        <w:t>Ochrona danych osobowych”).</w:t>
      </w:r>
    </w:p>
    <w:p w14:paraId="1FB3622A" w14:textId="380B6E7A" w:rsidR="007C5AED" w:rsidRDefault="007C5AED" w:rsidP="003167DF">
      <w:pPr>
        <w:spacing w:before="240" w:line="276" w:lineRule="auto"/>
        <w:ind w:right="567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…………………………………………….……Miejscowość, data</w:t>
      </w:r>
      <w:bookmarkStart w:id="1" w:name="_GoBack"/>
      <w:bookmarkEnd w:id="1"/>
    </w:p>
    <w:p w14:paraId="299A1FBB" w14:textId="5CA26FC4" w:rsidR="007C5AED" w:rsidRPr="00066586" w:rsidRDefault="007C5AED" w:rsidP="003167DF">
      <w:pPr>
        <w:spacing w:line="276" w:lineRule="auto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……………………………………………………Podpis</w:t>
      </w:r>
    </w:p>
    <w:sectPr w:rsidR="007C5AED" w:rsidRPr="00066586" w:rsidSect="0068491C">
      <w:footerReference w:type="even" r:id="rId10"/>
      <w:footerReference w:type="default" r:id="rId11"/>
      <w:pgSz w:w="11906" w:h="16838"/>
      <w:pgMar w:top="1417" w:right="1417" w:bottom="1134" w:left="1417" w:header="709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09B01" w14:textId="77777777" w:rsidR="001D14A6" w:rsidRDefault="001D14A6">
      <w:r>
        <w:separator/>
      </w:r>
    </w:p>
  </w:endnote>
  <w:endnote w:type="continuationSeparator" w:id="0">
    <w:p w14:paraId="7F1324F8" w14:textId="77777777" w:rsidR="001D14A6" w:rsidRDefault="001D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06D2D" w14:textId="77777777" w:rsidR="00934862" w:rsidRDefault="00934862" w:rsidP="00FD66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295874" w14:textId="77777777" w:rsidR="00934862" w:rsidRDefault="00934862" w:rsidP="00792E0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CDBC9" w14:textId="7D299FA2" w:rsidR="00934862" w:rsidRPr="00066586" w:rsidRDefault="003167DF" w:rsidP="005E70FD">
    <w:pPr>
      <w:pStyle w:val="Stopka"/>
      <w:ind w:right="360"/>
      <w:jc w:val="right"/>
    </w:pPr>
    <w:r w:rsidRPr="005970F3">
      <w:t>F-</w:t>
    </w:r>
    <w:r>
      <w:t>2</w:t>
    </w:r>
    <w:r w:rsidRPr="005970F3">
      <w:t>/</w:t>
    </w:r>
    <w:r w:rsidRPr="00F52A49">
      <w:rPr>
        <w:sz w:val="24"/>
        <w:szCs w:val="24"/>
      </w:rPr>
      <w:t xml:space="preserve"> </w:t>
    </w:r>
    <w:r w:rsidRPr="00F52A49">
      <w:t>BKJ</w:t>
    </w:r>
    <w:r w:rsidRPr="005970F3">
      <w:t>-0</w:t>
    </w:r>
    <w:r>
      <w:t>1</w:t>
    </w:r>
    <w:r w:rsidRPr="005970F3">
      <w:t>-IR-0</w:t>
    </w:r>
    <w:r>
      <w:t xml:space="preserve">2, </w:t>
    </w:r>
    <w:r w:rsidRPr="005C0287">
      <w:t xml:space="preserve">wydanie </w:t>
    </w:r>
    <w:r w:rsidR="001E7BB2">
      <w:rPr>
        <w:szCs w:val="24"/>
      </w:rPr>
      <w:t>5</w:t>
    </w:r>
    <w:r w:rsidRPr="005C0287">
      <w:t xml:space="preserve"> z</w:t>
    </w:r>
    <w:r>
      <w:t xml:space="preserve"> dnia</w:t>
    </w:r>
    <w:r w:rsidR="0099425B">
      <w:rPr>
        <w:szCs w:val="24"/>
      </w:rPr>
      <w:t xml:space="preserve"> 21.09</w:t>
    </w:r>
    <w:r w:rsidRPr="004D7F73">
      <w:rPr>
        <w:szCs w:val="24"/>
      </w:rPr>
      <w:t>.20</w:t>
    </w:r>
    <w:r w:rsidR="001E7BB2">
      <w:rPr>
        <w:szCs w:val="24"/>
      </w:rPr>
      <w:t>20</w:t>
    </w:r>
    <w:r w:rsidRPr="004D7F73">
      <w:rPr>
        <w:szCs w:val="24"/>
      </w:rPr>
      <w:t xml:space="preserve"> </w:t>
    </w:r>
    <w:r w:rsidRPr="004D7F73">
      <w:t xml:space="preserve">r. </w:t>
    </w:r>
    <w:r w:rsidR="00934862" w:rsidRPr="00066586">
      <w:rPr>
        <w:rStyle w:val="Numerstrony"/>
      </w:rPr>
      <w:fldChar w:fldCharType="begin"/>
    </w:r>
    <w:r w:rsidR="00934862" w:rsidRPr="00066586">
      <w:rPr>
        <w:rStyle w:val="Numerstrony"/>
      </w:rPr>
      <w:instrText xml:space="preserve"> PAGE </w:instrText>
    </w:r>
    <w:r w:rsidR="00934862" w:rsidRPr="00066586">
      <w:rPr>
        <w:rStyle w:val="Numerstrony"/>
      </w:rPr>
      <w:fldChar w:fldCharType="separate"/>
    </w:r>
    <w:r w:rsidR="00934862">
      <w:rPr>
        <w:rStyle w:val="Numerstrony"/>
        <w:noProof/>
      </w:rPr>
      <w:t>1</w:t>
    </w:r>
    <w:r w:rsidR="00934862" w:rsidRPr="00066586">
      <w:rPr>
        <w:rStyle w:val="Numerstrony"/>
      </w:rPr>
      <w:fldChar w:fldCharType="end"/>
    </w:r>
    <w:r w:rsidR="00934862" w:rsidRPr="00066586">
      <w:rPr>
        <w:rStyle w:val="Numerstrony"/>
      </w:rPr>
      <w:t>/</w:t>
    </w:r>
    <w:r w:rsidR="00934862" w:rsidRPr="00066586">
      <w:rPr>
        <w:rStyle w:val="Numerstrony"/>
      </w:rPr>
      <w:fldChar w:fldCharType="begin"/>
    </w:r>
    <w:r w:rsidR="00934862" w:rsidRPr="00066586">
      <w:rPr>
        <w:rStyle w:val="Numerstrony"/>
      </w:rPr>
      <w:instrText xml:space="preserve"> NUMPAGES </w:instrText>
    </w:r>
    <w:r w:rsidR="00934862" w:rsidRPr="00066586">
      <w:rPr>
        <w:rStyle w:val="Numerstrony"/>
      </w:rPr>
      <w:fldChar w:fldCharType="separate"/>
    </w:r>
    <w:r w:rsidR="00934862">
      <w:rPr>
        <w:rStyle w:val="Numerstrony"/>
        <w:noProof/>
      </w:rPr>
      <w:t>3</w:t>
    </w:r>
    <w:r w:rsidR="00934862" w:rsidRPr="00066586"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5CEC6" w14:textId="77777777" w:rsidR="001D14A6" w:rsidRDefault="001D14A6">
      <w:r>
        <w:separator/>
      </w:r>
    </w:p>
  </w:footnote>
  <w:footnote w:type="continuationSeparator" w:id="0">
    <w:p w14:paraId="6CDE886F" w14:textId="77777777" w:rsidR="001D14A6" w:rsidRDefault="001D14A6">
      <w:r>
        <w:continuationSeparator/>
      </w:r>
    </w:p>
  </w:footnote>
  <w:footnote w:id="1">
    <w:p w14:paraId="0BF6B2D4" w14:textId="77777777" w:rsidR="00934862" w:rsidRDefault="0093486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F71CD">
        <w:rPr>
          <w:b/>
        </w:rPr>
        <w:t>WYPEŁNIAĆ  DRUKOWANYMI  LITERAMI</w:t>
      </w:r>
    </w:p>
  </w:footnote>
  <w:footnote w:id="2">
    <w:p w14:paraId="1F0132EC" w14:textId="77777777" w:rsidR="00934862" w:rsidRPr="00137ACA" w:rsidRDefault="00934862" w:rsidP="00CB1AFE">
      <w:pPr>
        <w:pStyle w:val="Tekstprzypisudolnego"/>
        <w:rPr>
          <w:sz w:val="16"/>
        </w:rPr>
      </w:pPr>
      <w:r>
        <w:rPr>
          <w:rStyle w:val="Odwoanieprzypisudolnego"/>
        </w:rPr>
        <w:footnoteRef/>
      </w:r>
      <w:r>
        <w:t xml:space="preserve"> W </w:t>
      </w:r>
      <w:r w:rsidRPr="00066586">
        <w:t xml:space="preserve">przypadku </w:t>
      </w:r>
      <w:r w:rsidRPr="00066586">
        <w:rPr>
          <w:szCs w:val="24"/>
        </w:rPr>
        <w:t>podmiotów wyrabiających wino z winogron pozyskanych z upraw winorośli położonych na terytorium Rzeczypospolitej Polskiej</w:t>
      </w:r>
      <w:r w:rsidRPr="00137ACA">
        <w:rPr>
          <w:sz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F7AA9"/>
    <w:multiLevelType w:val="hybridMultilevel"/>
    <w:tmpl w:val="13A2B614"/>
    <w:lvl w:ilvl="0" w:tplc="B328728C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7665E"/>
    <w:multiLevelType w:val="hybridMultilevel"/>
    <w:tmpl w:val="F9FCBA0C"/>
    <w:lvl w:ilvl="0" w:tplc="FF063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61B6F"/>
    <w:multiLevelType w:val="hybridMultilevel"/>
    <w:tmpl w:val="A5F637CE"/>
    <w:lvl w:ilvl="0" w:tplc="33E2BAF6">
      <w:start w:val="1"/>
      <w:numFmt w:val="upperLetter"/>
      <w:pStyle w:val="Podtytu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23A4D"/>
    <w:multiLevelType w:val="hybridMultilevel"/>
    <w:tmpl w:val="9184E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621FB"/>
    <w:multiLevelType w:val="hybridMultilevel"/>
    <w:tmpl w:val="B126A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D5328"/>
    <w:multiLevelType w:val="hybridMultilevel"/>
    <w:tmpl w:val="DC30C022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E486D"/>
    <w:multiLevelType w:val="singleLevel"/>
    <w:tmpl w:val="45CAB00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4D684D77"/>
    <w:multiLevelType w:val="hybridMultilevel"/>
    <w:tmpl w:val="927C4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01"/>
    <w:rsid w:val="000011DB"/>
    <w:rsid w:val="00027864"/>
    <w:rsid w:val="000305B9"/>
    <w:rsid w:val="00062860"/>
    <w:rsid w:val="00066586"/>
    <w:rsid w:val="00144C48"/>
    <w:rsid w:val="00193131"/>
    <w:rsid w:val="001A355F"/>
    <w:rsid w:val="001D14A6"/>
    <w:rsid w:val="001E7BB2"/>
    <w:rsid w:val="00222032"/>
    <w:rsid w:val="00245A19"/>
    <w:rsid w:val="0024686C"/>
    <w:rsid w:val="00254A27"/>
    <w:rsid w:val="002609F9"/>
    <w:rsid w:val="0027179D"/>
    <w:rsid w:val="002A0CF9"/>
    <w:rsid w:val="00303FAF"/>
    <w:rsid w:val="00305F27"/>
    <w:rsid w:val="003167DF"/>
    <w:rsid w:val="003538C1"/>
    <w:rsid w:val="003601B2"/>
    <w:rsid w:val="00425D8E"/>
    <w:rsid w:val="00437366"/>
    <w:rsid w:val="004445FB"/>
    <w:rsid w:val="00471B62"/>
    <w:rsid w:val="00474112"/>
    <w:rsid w:val="00481C01"/>
    <w:rsid w:val="004D5541"/>
    <w:rsid w:val="00501115"/>
    <w:rsid w:val="00506454"/>
    <w:rsid w:val="00573ED3"/>
    <w:rsid w:val="005874FE"/>
    <w:rsid w:val="00590C21"/>
    <w:rsid w:val="005D75B2"/>
    <w:rsid w:val="005E70FD"/>
    <w:rsid w:val="00616AFF"/>
    <w:rsid w:val="00617D21"/>
    <w:rsid w:val="00643DB1"/>
    <w:rsid w:val="00646BD3"/>
    <w:rsid w:val="0068491C"/>
    <w:rsid w:val="006E2362"/>
    <w:rsid w:val="006E3E79"/>
    <w:rsid w:val="007051D5"/>
    <w:rsid w:val="00746B78"/>
    <w:rsid w:val="00750F5C"/>
    <w:rsid w:val="0075368E"/>
    <w:rsid w:val="00792E01"/>
    <w:rsid w:val="007B4F31"/>
    <w:rsid w:val="007C4A0D"/>
    <w:rsid w:val="007C5AED"/>
    <w:rsid w:val="00895F4A"/>
    <w:rsid w:val="008C550C"/>
    <w:rsid w:val="00934862"/>
    <w:rsid w:val="00957F2E"/>
    <w:rsid w:val="00961EC8"/>
    <w:rsid w:val="00980147"/>
    <w:rsid w:val="00982955"/>
    <w:rsid w:val="0099425B"/>
    <w:rsid w:val="009A1876"/>
    <w:rsid w:val="009A7F9F"/>
    <w:rsid w:val="009D3B49"/>
    <w:rsid w:val="00A87777"/>
    <w:rsid w:val="00A941EA"/>
    <w:rsid w:val="00AA57DC"/>
    <w:rsid w:val="00AD5A37"/>
    <w:rsid w:val="00B43D13"/>
    <w:rsid w:val="00B51ED5"/>
    <w:rsid w:val="00B77116"/>
    <w:rsid w:val="00C219ED"/>
    <w:rsid w:val="00C23E3C"/>
    <w:rsid w:val="00C53A8F"/>
    <w:rsid w:val="00C64E02"/>
    <w:rsid w:val="00C84C4F"/>
    <w:rsid w:val="00CB1AFE"/>
    <w:rsid w:val="00D03FD9"/>
    <w:rsid w:val="00D347C1"/>
    <w:rsid w:val="00D816C1"/>
    <w:rsid w:val="00DC3494"/>
    <w:rsid w:val="00EA7509"/>
    <w:rsid w:val="00EB7BDD"/>
    <w:rsid w:val="00EC4BAB"/>
    <w:rsid w:val="00EE733D"/>
    <w:rsid w:val="00EF045D"/>
    <w:rsid w:val="00EF4341"/>
    <w:rsid w:val="00F04143"/>
    <w:rsid w:val="00F24E25"/>
    <w:rsid w:val="00F52FFB"/>
    <w:rsid w:val="00F6360B"/>
    <w:rsid w:val="00F657BE"/>
    <w:rsid w:val="00F77748"/>
    <w:rsid w:val="00FD1765"/>
    <w:rsid w:val="00FD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D78497B"/>
  <w15:chartTrackingRefBased/>
  <w15:docId w15:val="{E1F66D48-7265-4673-9C74-5AEB7DFE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4686C"/>
    <w:rPr>
      <w:rFonts w:asciiTheme="minorHAnsi" w:hAnsiTheme="minorHAnsi"/>
      <w:sz w:val="22"/>
    </w:rPr>
  </w:style>
  <w:style w:type="paragraph" w:styleId="Nagwek1">
    <w:name w:val="heading 1"/>
    <w:basedOn w:val="Normalny"/>
    <w:next w:val="Normalny"/>
    <w:autoRedefine/>
    <w:qFormat/>
    <w:rsid w:val="0024686C"/>
    <w:pPr>
      <w:keepNext/>
      <w:spacing w:after="240" w:line="276" w:lineRule="auto"/>
      <w:jc w:val="center"/>
      <w:outlineLvl w:val="0"/>
    </w:pPr>
    <w:rPr>
      <w:rFonts w:asciiTheme="majorHAnsi" w:hAnsiTheme="majorHAnsi"/>
      <w:b/>
      <w:color w:val="000000" w:themeColor="text1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92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792E01"/>
  </w:style>
  <w:style w:type="character" w:styleId="Odwoanieprzypisudolnego">
    <w:name w:val="footnote reference"/>
    <w:semiHidden/>
    <w:rsid w:val="00792E01"/>
    <w:rPr>
      <w:vertAlign w:val="superscript"/>
    </w:rPr>
  </w:style>
  <w:style w:type="paragraph" w:styleId="Stopka">
    <w:name w:val="footer"/>
    <w:basedOn w:val="Normalny"/>
    <w:rsid w:val="00792E0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2E01"/>
  </w:style>
  <w:style w:type="paragraph" w:customStyle="1" w:styleId="DomylnaczcionkaakapituAkapitZnak">
    <w:name w:val="Domyślna czcionka akapitu Akapit Znak"/>
    <w:basedOn w:val="Normalny"/>
    <w:rsid w:val="00617D21"/>
    <w:rPr>
      <w:sz w:val="28"/>
    </w:rPr>
  </w:style>
  <w:style w:type="paragraph" w:styleId="Nagwek">
    <w:name w:val="header"/>
    <w:basedOn w:val="Normalny"/>
    <w:rsid w:val="006E2362"/>
    <w:pPr>
      <w:tabs>
        <w:tab w:val="center" w:pos="4536"/>
        <w:tab w:val="right" w:pos="9072"/>
      </w:tabs>
    </w:pPr>
  </w:style>
  <w:style w:type="character" w:customStyle="1" w:styleId="TekstprzypisudolnegoZnak">
    <w:name w:val="Tekst przypisu dolnego Znak"/>
    <w:link w:val="Tekstprzypisudolnego"/>
    <w:semiHidden/>
    <w:rsid w:val="00EF4341"/>
  </w:style>
  <w:style w:type="paragraph" w:styleId="Tekstdymka">
    <w:name w:val="Balloon Text"/>
    <w:basedOn w:val="Normalny"/>
    <w:link w:val="TekstdymkaZnak"/>
    <w:rsid w:val="009D3B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D3B4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61EC8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autoRedefine/>
    <w:qFormat/>
    <w:rsid w:val="003167DF"/>
    <w:pPr>
      <w:numPr>
        <w:numId w:val="6"/>
      </w:numPr>
      <w:spacing w:line="276" w:lineRule="auto"/>
    </w:pPr>
    <w:rPr>
      <w:rFonts w:asciiTheme="majorHAnsi" w:eastAsiaTheme="minorEastAsia" w:hAnsiTheme="majorHAnsi" w:cstheme="minorBidi"/>
      <w:b/>
      <w:bCs/>
      <w:color w:val="000000" w:themeColor="text1"/>
      <w:spacing w:val="15"/>
      <w:sz w:val="28"/>
      <w:szCs w:val="22"/>
    </w:rPr>
  </w:style>
  <w:style w:type="character" w:customStyle="1" w:styleId="PodtytuZnak">
    <w:name w:val="Podtytuł Znak"/>
    <w:basedOn w:val="Domylnaczcionkaakapitu"/>
    <w:link w:val="Podtytu"/>
    <w:rsid w:val="003167DF"/>
    <w:rPr>
      <w:rFonts w:asciiTheme="majorHAnsi" w:eastAsiaTheme="minorEastAsia" w:hAnsiTheme="majorHAnsi" w:cstheme="minorBidi"/>
      <w:b/>
      <w:bCs/>
      <w:color w:val="000000" w:themeColor="text1"/>
      <w:spacing w:val="15"/>
      <w:sz w:val="28"/>
      <w:szCs w:val="22"/>
    </w:rPr>
  </w:style>
  <w:style w:type="paragraph" w:styleId="Akapitzlist">
    <w:name w:val="List Paragraph"/>
    <w:basedOn w:val="Normalny"/>
    <w:uiPriority w:val="34"/>
    <w:qFormat/>
    <w:rsid w:val="0024686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E7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79782-9C68-41BB-969C-AC4052D2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355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zamiaru przeprowadzania zabiegu wzbogacania</vt:lpstr>
    </vt:vector>
  </TitlesOfParts>
  <Company>gijhars</Company>
  <LinksUpToDate>false</LinksUpToDate>
  <CharactersWithSpaces>4174</CharactersWithSpaces>
  <SharedDoc>false</SharedDoc>
  <HLinks>
    <vt:vector size="12" baseType="variant">
      <vt:variant>
        <vt:i4>5963849</vt:i4>
      </vt:variant>
      <vt:variant>
        <vt:i4>3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  <vt:variant>
        <vt:i4>5963849</vt:i4>
      </vt:variant>
      <vt:variant>
        <vt:i4>0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zamiaru przeprowadzania zabiegu wzbogacania</dc:title>
  <dc:subject/>
  <dc:creator>dbalinska</dc:creator>
  <cp:keywords/>
  <cp:lastModifiedBy>Justyna Skiba</cp:lastModifiedBy>
  <cp:revision>5</cp:revision>
  <cp:lastPrinted>2018-07-09T09:26:00Z</cp:lastPrinted>
  <dcterms:created xsi:type="dcterms:W3CDTF">2020-07-01T08:32:00Z</dcterms:created>
  <dcterms:modified xsi:type="dcterms:W3CDTF">2020-09-18T12:28:00Z</dcterms:modified>
</cp:coreProperties>
</file>