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25DCC" w14:textId="77777777" w:rsidR="00A936F9" w:rsidRPr="00280C7C" w:rsidRDefault="006C0BD5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 w14:anchorId="3B0807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847428834" r:id="rId8"/>
        </w:object>
      </w:r>
      <w:r w:rsidR="00806701" w:rsidRPr="00E96BF7">
        <w:rPr>
          <w:rFonts w:ascii="Arial" w:hAnsi="Arial" w:cs="Arial"/>
          <w:b/>
          <w:sz w:val="28"/>
          <w:szCs w:val="28"/>
        </w:rPr>
        <w:t>WOJEWODA OPOLSKI</w:t>
      </w:r>
    </w:p>
    <w:p w14:paraId="7C95292E" w14:textId="77777777" w:rsidR="00A936F9" w:rsidRPr="00280C7C" w:rsidRDefault="00806701" w:rsidP="00A56D35">
      <w:pPr>
        <w:tabs>
          <w:tab w:val="left" w:pos="5245"/>
        </w:tabs>
        <w:spacing w:line="360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Piastowska 14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  <w:proofErr w:type="gramEnd"/>
    </w:p>
    <w:p w14:paraId="0159D442" w14:textId="01DDD5E2" w:rsidR="00A936F9" w:rsidRPr="00186481" w:rsidRDefault="00806701" w:rsidP="004A4507">
      <w:pPr>
        <w:tabs>
          <w:tab w:val="left" w:pos="5245"/>
        </w:tabs>
        <w:spacing w:after="480"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45-081 Opole</w:t>
      </w: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IN.VII.746.</w:t>
      </w:r>
      <w:r w:rsidR="00933B8D">
        <w:rPr>
          <w:rFonts w:ascii="Arial" w:hAnsi="Arial" w:cs="Arial"/>
          <w:sz w:val="22"/>
          <w:szCs w:val="22"/>
        </w:rPr>
        <w:t>6</w:t>
      </w:r>
      <w:r w:rsidRPr="00186481">
        <w:rPr>
          <w:rFonts w:ascii="Arial" w:hAnsi="Arial" w:cs="Arial"/>
          <w:sz w:val="22"/>
          <w:szCs w:val="22"/>
        </w:rPr>
        <w:t>.2026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r w:rsidR="00933B8D">
        <w:rPr>
          <w:rFonts w:ascii="Arial" w:hAnsi="Arial" w:cs="Arial"/>
          <w:sz w:val="22"/>
          <w:szCs w:val="22"/>
        </w:rPr>
        <w:t>KM</w:t>
      </w:r>
    </w:p>
    <w:p w14:paraId="522F614E" w14:textId="77777777" w:rsidR="004A4507" w:rsidRPr="000E4AA4" w:rsidRDefault="004A4507" w:rsidP="00B63C56">
      <w:pPr>
        <w:tabs>
          <w:tab w:val="left" w:pos="5670"/>
        </w:tabs>
        <w:spacing w:before="600" w:after="240" w:line="33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Zawiadomienie</w:t>
      </w:r>
      <w:r w:rsidRPr="000E4AA4">
        <w:rPr>
          <w:rFonts w:ascii="Arial" w:hAnsi="Arial" w:cs="Arial"/>
          <w:b/>
          <w:sz w:val="24"/>
          <w:szCs w:val="24"/>
        </w:rPr>
        <w:t xml:space="preserve"> Wojewody Opolskiego</w:t>
      </w:r>
      <w:r w:rsidRPr="000E4AA4">
        <w:rPr>
          <w:rFonts w:ascii="Arial" w:hAnsi="Arial" w:cs="Arial"/>
          <w:b/>
          <w:sz w:val="24"/>
          <w:szCs w:val="24"/>
        </w:rPr>
        <w:br/>
        <w:t>o wydanej decyzji kończącej postępowanie w sprawie ustalenia lokalizacji inwestycji celu publicznego na terenie zamkniętym</w:t>
      </w:r>
    </w:p>
    <w:p w14:paraId="7EB4D5B5" w14:textId="47D927B7" w:rsidR="004A4507" w:rsidRPr="004A1C7F" w:rsidRDefault="004A4507" w:rsidP="00B63C56">
      <w:pPr>
        <w:autoSpaceDE w:val="0"/>
        <w:autoSpaceDN w:val="0"/>
        <w:adjustRightInd w:val="0"/>
        <w:spacing w:line="312" w:lineRule="auto"/>
        <w:ind w:firstLine="567"/>
        <w:rPr>
          <w:rFonts w:ascii="Arial" w:hAnsi="Arial" w:cs="Arial"/>
          <w:b/>
          <w:sz w:val="24"/>
          <w:szCs w:val="24"/>
        </w:rPr>
      </w:pPr>
      <w:r w:rsidRPr="00E23D20">
        <w:rPr>
          <w:rFonts w:ascii="Arial" w:hAnsi="Arial" w:cs="Arial"/>
          <w:sz w:val="24"/>
          <w:szCs w:val="24"/>
        </w:rPr>
        <w:t xml:space="preserve">Na podstawie z art. 53 ust. 1 ustawy z dnia 27 marca 2003 r. o planowaniu </w:t>
      </w:r>
      <w:r>
        <w:rPr>
          <w:rFonts w:ascii="Arial" w:hAnsi="Arial" w:cs="Arial"/>
          <w:sz w:val="24"/>
          <w:szCs w:val="24"/>
        </w:rPr>
        <w:br/>
      </w:r>
      <w:r w:rsidRPr="00E23D20">
        <w:rPr>
          <w:rFonts w:ascii="Arial" w:hAnsi="Arial" w:cs="Arial"/>
          <w:sz w:val="24"/>
          <w:szCs w:val="24"/>
        </w:rPr>
        <w:t>i zagospodarowaniu przestrzennym (Dz. U. z 202</w:t>
      </w:r>
      <w:r w:rsidR="00497D16">
        <w:rPr>
          <w:rFonts w:ascii="Arial" w:hAnsi="Arial" w:cs="Arial"/>
          <w:sz w:val="24"/>
          <w:szCs w:val="24"/>
        </w:rPr>
        <w:t>6</w:t>
      </w:r>
      <w:r w:rsidRPr="00E23D20">
        <w:rPr>
          <w:rFonts w:ascii="Arial" w:hAnsi="Arial" w:cs="Arial"/>
          <w:sz w:val="24"/>
          <w:szCs w:val="24"/>
        </w:rPr>
        <w:t xml:space="preserve"> r., poz. </w:t>
      </w:r>
      <w:r w:rsidR="00497D16">
        <w:rPr>
          <w:rFonts w:ascii="Arial" w:hAnsi="Arial" w:cs="Arial"/>
          <w:sz w:val="24"/>
          <w:szCs w:val="24"/>
        </w:rPr>
        <w:t>538 ze zm.</w:t>
      </w:r>
      <w:r w:rsidRPr="00E23D20">
        <w:rPr>
          <w:rFonts w:ascii="Arial" w:hAnsi="Arial" w:cs="Arial"/>
          <w:sz w:val="24"/>
          <w:szCs w:val="24"/>
        </w:rPr>
        <w:t xml:space="preserve">), zawiadamiam o zakończeniu postępowania w sprawie ustalenia lokalizacji inwestycji celu publicznego na terenie zamkniętym </w:t>
      </w:r>
      <w:r w:rsidR="00933B8D" w:rsidRPr="00933B8D">
        <w:rPr>
          <w:rFonts w:ascii="Arial" w:hAnsi="Arial" w:cs="Arial"/>
          <w:b/>
          <w:sz w:val="24"/>
          <w:szCs w:val="24"/>
        </w:rPr>
        <w:t xml:space="preserve">dla inwestycji pn. Budowa linii kablowych </w:t>
      </w:r>
      <w:proofErr w:type="spellStart"/>
      <w:r w:rsidR="00933B8D" w:rsidRPr="00933B8D">
        <w:rPr>
          <w:rFonts w:ascii="Arial" w:hAnsi="Arial" w:cs="Arial"/>
          <w:b/>
          <w:sz w:val="24"/>
          <w:szCs w:val="24"/>
        </w:rPr>
        <w:t>nN</w:t>
      </w:r>
      <w:proofErr w:type="spellEnd"/>
      <w:r w:rsidR="00933B8D" w:rsidRPr="00933B8D">
        <w:rPr>
          <w:rFonts w:ascii="Arial" w:hAnsi="Arial" w:cs="Arial"/>
          <w:b/>
          <w:sz w:val="24"/>
          <w:szCs w:val="24"/>
        </w:rPr>
        <w:t xml:space="preserve"> 0,4 </w:t>
      </w:r>
      <w:proofErr w:type="spellStart"/>
      <w:r w:rsidR="00933B8D" w:rsidRPr="00933B8D">
        <w:rPr>
          <w:rFonts w:ascii="Arial" w:hAnsi="Arial" w:cs="Arial"/>
          <w:b/>
          <w:sz w:val="24"/>
          <w:szCs w:val="24"/>
        </w:rPr>
        <w:t>kV</w:t>
      </w:r>
      <w:proofErr w:type="spellEnd"/>
      <w:r w:rsidR="00933B8D" w:rsidRPr="00933B8D">
        <w:rPr>
          <w:rFonts w:ascii="Arial" w:hAnsi="Arial" w:cs="Arial"/>
          <w:b/>
          <w:sz w:val="24"/>
          <w:szCs w:val="24"/>
        </w:rPr>
        <w:t xml:space="preserve"> wraz z budową złącz kablowo-pomiarowych 0,4 </w:t>
      </w:r>
      <w:proofErr w:type="spellStart"/>
      <w:r w:rsidR="00933B8D" w:rsidRPr="00933B8D">
        <w:rPr>
          <w:rFonts w:ascii="Arial" w:hAnsi="Arial" w:cs="Arial"/>
          <w:b/>
          <w:sz w:val="24"/>
          <w:szCs w:val="24"/>
        </w:rPr>
        <w:t>kV</w:t>
      </w:r>
      <w:proofErr w:type="spellEnd"/>
      <w:r w:rsidR="00933B8D" w:rsidRPr="00933B8D">
        <w:rPr>
          <w:rFonts w:ascii="Arial" w:hAnsi="Arial" w:cs="Arial"/>
          <w:b/>
          <w:sz w:val="24"/>
          <w:szCs w:val="24"/>
        </w:rPr>
        <w:t xml:space="preserve"> </w:t>
      </w:r>
      <w:r w:rsidR="00497D16">
        <w:rPr>
          <w:rFonts w:ascii="Arial" w:hAnsi="Arial" w:cs="Arial"/>
          <w:b/>
          <w:sz w:val="24"/>
          <w:szCs w:val="24"/>
        </w:rPr>
        <w:br/>
      </w:r>
      <w:r w:rsidR="00933B8D" w:rsidRPr="00933B8D">
        <w:rPr>
          <w:rFonts w:ascii="Arial" w:hAnsi="Arial" w:cs="Arial"/>
          <w:b/>
          <w:sz w:val="24"/>
          <w:szCs w:val="24"/>
        </w:rPr>
        <w:t xml:space="preserve">w ramach przyłączenia nowego odbiorcy energii elektrycznej: PKP Polskie Linie Kolejowe S.A. -Nastawnia Wykonawcza Otmuchów, wzrost mocy </w:t>
      </w:r>
      <w:r w:rsidR="00497D16">
        <w:rPr>
          <w:rFonts w:ascii="Arial" w:hAnsi="Arial" w:cs="Arial"/>
          <w:b/>
          <w:sz w:val="24"/>
          <w:szCs w:val="24"/>
        </w:rPr>
        <w:br/>
      </w:r>
      <w:r w:rsidR="00933B8D" w:rsidRPr="00933B8D">
        <w:rPr>
          <w:rFonts w:ascii="Arial" w:hAnsi="Arial" w:cs="Arial"/>
          <w:b/>
          <w:sz w:val="24"/>
          <w:szCs w:val="24"/>
        </w:rPr>
        <w:t>w obrębie LK 137 km155.084, na działce nr 586/8, obręb ewidencyjny 160706_4.0001.586/8 Otmuchów, jednostka ewidencyjna Otmuchów-miasto</w:t>
      </w:r>
      <w:r>
        <w:rPr>
          <w:rFonts w:ascii="Arial" w:hAnsi="Arial" w:cs="Arial"/>
          <w:sz w:val="24"/>
          <w:szCs w:val="24"/>
        </w:rPr>
        <w:t>.</w:t>
      </w:r>
    </w:p>
    <w:p w14:paraId="7A7781ED" w14:textId="77777777" w:rsidR="004A4507" w:rsidRPr="004A1C7F" w:rsidRDefault="004A4507" w:rsidP="00B63C56">
      <w:pPr>
        <w:autoSpaceDE w:val="0"/>
        <w:autoSpaceDN w:val="0"/>
        <w:adjustRightInd w:val="0"/>
        <w:spacing w:line="312" w:lineRule="auto"/>
        <w:ind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Wypełniając obowiązek wynikający z art</w:t>
      </w:r>
      <w:r w:rsidRPr="004A1C7F">
        <w:rPr>
          <w:rFonts w:ascii="Arial" w:hAnsi="Arial" w:cs="Arial"/>
          <w:sz w:val="24"/>
          <w:szCs w:val="24"/>
        </w:rPr>
        <w:t>. 72 ust. 6 ustawy z 3 października 2008 r. o udostępnianiu informacji o środowisku i jego ochronie, udziale społeczeństwa w ochronie środowiska oraz o ocenach oddziaływania na środowisko (Dz. U. z 2024 r., poz. 1112 ze zm.) w związku z art. 66a ustawy z 27 marca 2003 r. o planowaniu i zagospodarowaniu przestrzennym</w:t>
      </w:r>
      <w:r>
        <w:rPr>
          <w:rFonts w:ascii="Arial" w:hAnsi="Arial" w:cs="Arial"/>
          <w:sz w:val="24"/>
          <w:szCs w:val="24"/>
        </w:rPr>
        <w:t>, wraz z publikacją niniejszego zawiadomienia podaję do wiadomości treść wyżej wymienionej decyzji.</w:t>
      </w:r>
    </w:p>
    <w:p w14:paraId="67CA1945" w14:textId="2F300D25" w:rsidR="004A4507" w:rsidRDefault="004A4507" w:rsidP="00B63C56">
      <w:pPr>
        <w:tabs>
          <w:tab w:val="left" w:pos="5670"/>
        </w:tabs>
        <w:spacing w:line="312" w:lineRule="auto"/>
        <w:ind w:firstLine="567"/>
        <w:rPr>
          <w:rFonts w:ascii="Arial" w:hAnsi="Arial" w:cs="Arial"/>
          <w:spacing w:val="26"/>
          <w:sz w:val="24"/>
          <w:szCs w:val="24"/>
        </w:rPr>
      </w:pPr>
      <w:r w:rsidRPr="00E23D20">
        <w:rPr>
          <w:rFonts w:ascii="Arial" w:hAnsi="Arial" w:cs="Arial"/>
          <w:sz w:val="24"/>
          <w:szCs w:val="24"/>
        </w:rPr>
        <w:t xml:space="preserve">Strony postępowania mogą osobiście zapoznać się z decyzją oraz z zebranym materiałem dowodowym w siedzibie Opolskiego Urzędu Wojewódzkiego </w:t>
      </w:r>
      <w:r>
        <w:rPr>
          <w:rFonts w:ascii="Arial" w:hAnsi="Arial" w:cs="Arial"/>
          <w:sz w:val="24"/>
          <w:szCs w:val="24"/>
        </w:rPr>
        <w:br/>
      </w:r>
      <w:r w:rsidRPr="00E23D20">
        <w:rPr>
          <w:rFonts w:ascii="Arial" w:hAnsi="Arial" w:cs="Arial"/>
          <w:sz w:val="24"/>
          <w:szCs w:val="24"/>
        </w:rPr>
        <w:t>przy ul. Piastowskiej 14, 45-082 Opole, tel. 7745 24 529, 7745 24</w:t>
      </w:r>
      <w:r>
        <w:rPr>
          <w:rFonts w:ascii="Arial" w:hAnsi="Arial" w:cs="Arial"/>
          <w:sz w:val="24"/>
          <w:szCs w:val="24"/>
        </w:rPr>
        <w:t> </w:t>
      </w:r>
      <w:r w:rsidRPr="00E23D20">
        <w:rPr>
          <w:rFonts w:ascii="Arial" w:hAnsi="Arial" w:cs="Arial"/>
          <w:sz w:val="24"/>
          <w:szCs w:val="24"/>
        </w:rPr>
        <w:t>130.</w:t>
      </w:r>
    </w:p>
    <w:p w14:paraId="513C0EE4" w14:textId="3A0187F8" w:rsidR="004A4507" w:rsidRPr="004A4507" w:rsidRDefault="004A4507" w:rsidP="00B63C56">
      <w:pPr>
        <w:tabs>
          <w:tab w:val="left" w:pos="5670"/>
        </w:tabs>
        <w:spacing w:line="312" w:lineRule="auto"/>
        <w:jc w:val="center"/>
        <w:rPr>
          <w:rFonts w:ascii="Arial" w:hAnsi="Arial" w:cs="Arial"/>
          <w:sz w:val="24"/>
          <w:szCs w:val="24"/>
        </w:rPr>
      </w:pPr>
      <w:r w:rsidRPr="00E23D20">
        <w:rPr>
          <w:rFonts w:ascii="Arial" w:hAnsi="Arial" w:cs="Arial"/>
          <w:spacing w:val="26"/>
          <w:sz w:val="24"/>
          <w:szCs w:val="24"/>
        </w:rPr>
        <w:t>Pouczenie</w:t>
      </w:r>
    </w:p>
    <w:p w14:paraId="6B68E65A" w14:textId="18B2CA32" w:rsidR="004A4507" w:rsidRDefault="004A4507" w:rsidP="00B63C56">
      <w:pPr>
        <w:tabs>
          <w:tab w:val="left" w:pos="-7371"/>
        </w:tabs>
        <w:spacing w:line="312" w:lineRule="auto"/>
        <w:ind w:firstLine="567"/>
        <w:rPr>
          <w:rFonts w:ascii="Arial" w:hAnsi="Arial" w:cs="Arial"/>
          <w:sz w:val="24"/>
          <w:szCs w:val="24"/>
        </w:rPr>
      </w:pPr>
      <w:r w:rsidRPr="00E23D20">
        <w:rPr>
          <w:rFonts w:ascii="Arial" w:hAnsi="Arial" w:cs="Arial"/>
          <w:sz w:val="24"/>
          <w:szCs w:val="24"/>
        </w:rPr>
        <w:t xml:space="preserve">Zawiadomienie uważa się za dokonane po upływie czternastu dni od dnia, </w:t>
      </w:r>
      <w:r>
        <w:rPr>
          <w:rFonts w:ascii="Arial" w:hAnsi="Arial" w:cs="Arial"/>
          <w:sz w:val="24"/>
          <w:szCs w:val="24"/>
        </w:rPr>
        <w:br/>
      </w:r>
      <w:r w:rsidRPr="00E23D20">
        <w:rPr>
          <w:rFonts w:ascii="Arial" w:hAnsi="Arial" w:cs="Arial"/>
          <w:sz w:val="24"/>
          <w:szCs w:val="24"/>
        </w:rPr>
        <w:t>w którym nastąpiło publiczne obwieszczenie (art. 49 § 2 K.p.a.).</w:t>
      </w:r>
    </w:p>
    <w:p w14:paraId="58F3CC62" w14:textId="78AFCEB1" w:rsidR="00A74D53" w:rsidRPr="004A4507" w:rsidRDefault="00806701" w:rsidP="00B63C56">
      <w:pPr>
        <w:tabs>
          <w:tab w:val="left" w:pos="-7371"/>
        </w:tabs>
        <w:spacing w:before="120" w:line="360" w:lineRule="auto"/>
        <w:ind w:firstLine="4678"/>
        <w:rPr>
          <w:rFonts w:ascii="Arial" w:hAnsi="Arial" w:cs="Arial"/>
          <w:sz w:val="24"/>
          <w:szCs w:val="24"/>
        </w:rPr>
      </w:pP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14:paraId="1BF4AE96" w14:textId="77777777" w:rsidR="00A74D53" w:rsidRPr="00E249A1" w:rsidRDefault="0080670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3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$Imię i nazwisko</w:t>
      </w:r>
      <w:bookmarkEnd w:id="3"/>
    </w:p>
    <w:p w14:paraId="14DA61F3" w14:textId="77777777" w:rsidR="00A74D53" w:rsidRPr="00E249A1" w:rsidRDefault="0080670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$stanowisko</w:t>
      </w:r>
      <w:bookmarkEnd w:id="4"/>
    </w:p>
    <w:p w14:paraId="18EC5643" w14:textId="77777777" w:rsidR="00A74D53" w:rsidRPr="00E249A1" w:rsidRDefault="00806701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$nazwa wydziału</w:t>
      </w:r>
      <w:bookmarkEnd w:id="5"/>
    </w:p>
    <w:p w14:paraId="54BB9320" w14:textId="57647B29" w:rsidR="00C65DE0" w:rsidRPr="004A4507" w:rsidRDefault="00806701" w:rsidP="004A4507">
      <w:pPr>
        <w:pStyle w:val="Akapitzlist"/>
        <w:tabs>
          <w:tab w:val="left" w:pos="4536"/>
          <w:tab w:val="left" w:pos="5103"/>
          <w:tab w:val="left" w:pos="6521"/>
          <w:tab w:val="right" w:pos="9072"/>
        </w:tabs>
        <w:spacing w:before="480" w:after="0" w:line="240" w:lineRule="auto"/>
        <w:ind w:left="0"/>
        <w:contextualSpacing w:val="0"/>
        <w:rPr>
          <w:rFonts w:ascii="Arial" w:eastAsia="Arial" w:hAnsi="Arial" w:cs="Arial"/>
          <w:i/>
        </w:rPr>
      </w:pPr>
      <w:r w:rsidRPr="007B4D7D">
        <w:rPr>
          <w:rFonts w:ascii="Arial" w:eastAsia="Arial" w:hAnsi="Arial" w:cs="Arial"/>
          <w:i/>
        </w:rPr>
        <w:t xml:space="preserve">Pismo zostało wydane w postaci elektronicznej i podpisane kwalifikowanym podpisem elektronicznym. </w:t>
      </w:r>
    </w:p>
    <w:sectPr w:rsidR="00C65DE0" w:rsidRPr="004A4507" w:rsidSect="00A81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C02A9" w14:textId="77777777" w:rsidR="006C0BD5" w:rsidRDefault="006C0BD5">
      <w:r>
        <w:separator/>
      </w:r>
    </w:p>
  </w:endnote>
  <w:endnote w:type="continuationSeparator" w:id="0">
    <w:p w14:paraId="3E2A0716" w14:textId="77777777" w:rsidR="006C0BD5" w:rsidRDefault="006C0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89099" w14:textId="77777777" w:rsidR="00CA6486" w:rsidRDefault="006C0B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8F887" w14:textId="77777777" w:rsidR="00F55782" w:rsidRPr="00CA6486" w:rsidRDefault="00806701" w:rsidP="00F55782">
    <w:pPr>
      <w:pStyle w:val="Stopka"/>
      <w:jc w:val="right"/>
      <w:rPr>
        <w:rFonts w:ascii="Arial" w:hAnsi="Arial" w:cs="Arial"/>
      </w:rPr>
    </w:pPr>
    <w:r w:rsidRPr="00CA6486">
      <w:rPr>
        <w:rFonts w:ascii="Arial" w:hAnsi="Arial" w:cs="Arial"/>
      </w:rPr>
      <w:t xml:space="preserve">Strona </w:t>
    </w:r>
    <w:r w:rsidRPr="00CA6486">
      <w:rPr>
        <w:rFonts w:ascii="Arial" w:hAnsi="Arial" w:cs="Arial"/>
      </w:rPr>
      <w:fldChar w:fldCharType="begin"/>
    </w:r>
    <w:r w:rsidRPr="00CA6486">
      <w:rPr>
        <w:rFonts w:ascii="Arial" w:hAnsi="Arial" w:cs="Arial"/>
      </w:rPr>
      <w:instrText>PAGE  \* Arabic  \* MERGEFORMAT</w:instrText>
    </w:r>
    <w:r w:rsidRPr="00CA6486">
      <w:rPr>
        <w:rFonts w:ascii="Arial" w:hAnsi="Arial" w:cs="Arial"/>
      </w:rPr>
      <w:fldChar w:fldCharType="separate"/>
    </w:r>
    <w:r w:rsidRPr="00CA6486">
      <w:rPr>
        <w:rFonts w:ascii="Arial" w:hAnsi="Arial" w:cs="Arial"/>
      </w:rPr>
      <w:t>2</w:t>
    </w:r>
    <w:r w:rsidRPr="00CA6486">
      <w:rPr>
        <w:rFonts w:ascii="Arial" w:hAnsi="Arial" w:cs="Arial"/>
      </w:rPr>
      <w:fldChar w:fldCharType="end"/>
    </w:r>
    <w:r w:rsidRPr="00CA6486">
      <w:rPr>
        <w:rFonts w:ascii="Arial" w:hAnsi="Arial" w:cs="Arial"/>
      </w:rPr>
      <w:t xml:space="preserve"> z </w:t>
    </w:r>
    <w:r w:rsidRPr="00CA6486">
      <w:rPr>
        <w:rFonts w:ascii="Arial" w:hAnsi="Arial" w:cs="Arial"/>
      </w:rPr>
      <w:fldChar w:fldCharType="begin"/>
    </w:r>
    <w:r w:rsidRPr="00CA6486">
      <w:rPr>
        <w:rFonts w:ascii="Arial" w:hAnsi="Arial" w:cs="Arial"/>
      </w:rPr>
      <w:instrText>NUMPAGES \ * arabskie \ * MERGEFORMAT</w:instrText>
    </w:r>
    <w:r w:rsidRPr="00CA6486">
      <w:rPr>
        <w:rFonts w:ascii="Arial" w:hAnsi="Arial" w:cs="Arial"/>
      </w:rPr>
      <w:fldChar w:fldCharType="separate"/>
    </w:r>
    <w:r w:rsidRPr="00CA6486">
      <w:rPr>
        <w:rFonts w:ascii="Arial" w:hAnsi="Arial" w:cs="Arial"/>
      </w:rPr>
      <w:t>2</w:t>
    </w:r>
    <w:r w:rsidRPr="00CA6486">
      <w:rPr>
        <w:rFonts w:ascii="Arial" w:hAnsi="Arial" w:cs="Arial"/>
      </w:rPr>
      <w:fldChar w:fldCharType="end"/>
    </w:r>
  </w:p>
  <w:p w14:paraId="50532DB5" w14:textId="77777777" w:rsidR="00A56D35" w:rsidRPr="00F55782" w:rsidRDefault="006C0B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42257" w14:textId="77777777" w:rsidR="00CA6486" w:rsidRDefault="006C0B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B3EB7" w14:textId="77777777" w:rsidR="006C0BD5" w:rsidRDefault="006C0BD5">
      <w:r>
        <w:separator/>
      </w:r>
    </w:p>
  </w:footnote>
  <w:footnote w:type="continuationSeparator" w:id="0">
    <w:p w14:paraId="62D2FA3F" w14:textId="77777777" w:rsidR="006C0BD5" w:rsidRDefault="006C0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1F5F9" w14:textId="77777777" w:rsidR="00CA6486" w:rsidRDefault="006C0B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FDAA9" w14:textId="77777777" w:rsidR="00CA6486" w:rsidRDefault="006C0B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A311D" w14:textId="77777777" w:rsidR="00CA6486" w:rsidRDefault="006C0B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507"/>
    <w:rsid w:val="00497D16"/>
    <w:rsid w:val="004A4507"/>
    <w:rsid w:val="00620553"/>
    <w:rsid w:val="006C0BD5"/>
    <w:rsid w:val="00792F8D"/>
    <w:rsid w:val="00806701"/>
    <w:rsid w:val="00933B8D"/>
    <w:rsid w:val="00A26011"/>
    <w:rsid w:val="00AD5706"/>
    <w:rsid w:val="00B0267D"/>
    <w:rsid w:val="00B6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584506C"/>
  <w15:docId w15:val="{1A8BF1F7-2F69-49E0-878C-EA3DC7C5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56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A744F-9FB0-489A-8BC6-02CFBD09B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Magdalena Kamrowska</cp:lastModifiedBy>
  <cp:revision>2</cp:revision>
  <dcterms:created xsi:type="dcterms:W3CDTF">2026-08-05T07:54:00Z</dcterms:created>
  <dcterms:modified xsi:type="dcterms:W3CDTF">2026-08-05T07:54:00Z</dcterms:modified>
</cp:coreProperties>
</file>