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BF1FA" w14:textId="24340E9C" w:rsidR="00F947AD" w:rsidRPr="00CF4B16" w:rsidRDefault="00F947AD" w:rsidP="00857102">
      <w:pPr>
        <w:pStyle w:val="Teksttreci40"/>
        <w:shd w:val="clear" w:color="auto" w:fill="auto"/>
        <w:spacing w:before="0" w:after="0"/>
        <w:ind w:left="4956" w:right="20" w:firstLine="708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F4B16">
        <w:rPr>
          <w:rFonts w:ascii="Times New Roman" w:hAnsi="Times New Roman" w:cs="Times New Roman"/>
          <w:b w:val="0"/>
          <w:sz w:val="24"/>
          <w:szCs w:val="24"/>
          <w:highlight w:val="yellow"/>
        </w:rPr>
        <w:t>Zał. nr 1</w:t>
      </w:r>
      <w:r w:rsidR="00B25BD5" w:rsidRPr="00CF4B16">
        <w:rPr>
          <w:rFonts w:ascii="Times New Roman" w:hAnsi="Times New Roman" w:cs="Times New Roman"/>
          <w:b w:val="0"/>
          <w:sz w:val="24"/>
          <w:szCs w:val="24"/>
          <w:highlight w:val="yellow"/>
        </w:rPr>
        <w:t>4</w:t>
      </w:r>
      <w:r w:rsidRPr="00CF4B16">
        <w:rPr>
          <w:rFonts w:ascii="Times New Roman" w:hAnsi="Times New Roman" w:cs="Times New Roman"/>
          <w:b w:val="0"/>
          <w:sz w:val="24"/>
          <w:szCs w:val="24"/>
          <w:highlight w:val="yellow"/>
        </w:rPr>
        <w:t xml:space="preserve"> do SWZ</w:t>
      </w:r>
    </w:p>
    <w:p w14:paraId="09CEFD48" w14:textId="77777777" w:rsidR="00260F73" w:rsidRPr="00CF4B16" w:rsidRDefault="00260F73" w:rsidP="00320D31">
      <w:pPr>
        <w:pStyle w:val="Teksttreci40"/>
        <w:shd w:val="clear" w:color="auto" w:fill="auto"/>
        <w:spacing w:before="0" w:after="0"/>
        <w:ind w:left="4956" w:right="20" w:firstLine="708"/>
        <w:rPr>
          <w:rFonts w:ascii="Times New Roman" w:hAnsi="Times New Roman" w:cs="Times New Roman"/>
          <w:b w:val="0"/>
          <w:sz w:val="24"/>
          <w:szCs w:val="24"/>
        </w:rPr>
      </w:pPr>
    </w:p>
    <w:p w14:paraId="64D77790" w14:textId="77777777" w:rsidR="00B0224F" w:rsidRPr="00CF4B16" w:rsidRDefault="00F947AD" w:rsidP="00320D31">
      <w:pPr>
        <w:pStyle w:val="Teksttreci40"/>
        <w:shd w:val="clear" w:color="auto" w:fill="auto"/>
        <w:spacing w:before="0" w:after="240"/>
        <w:ind w:right="23"/>
        <w:rPr>
          <w:rFonts w:ascii="Times New Roman" w:hAnsi="Times New Roman" w:cs="Times New Roman"/>
        </w:rPr>
      </w:pPr>
      <w:r w:rsidRPr="00CF4B16">
        <w:rPr>
          <w:rFonts w:ascii="Times New Roman" w:hAnsi="Times New Roman" w:cs="Times New Roman"/>
        </w:rPr>
        <w:t>OPIS PRZEDMIOTU ZAMÓWIENIA</w:t>
      </w:r>
    </w:p>
    <w:p w14:paraId="2A2297B6" w14:textId="5E05256C" w:rsidR="00B25BD5" w:rsidRPr="00CF4B16" w:rsidRDefault="00366BC5" w:rsidP="00CF4B16">
      <w:pPr>
        <w:ind w:hanging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F4B16">
        <w:rPr>
          <w:rFonts w:ascii="Times New Roman" w:eastAsia="Times New Roman" w:hAnsi="Times New Roman" w:cs="Times New Roman"/>
          <w:b/>
          <w:bCs/>
          <w:sz w:val="28"/>
          <w:szCs w:val="28"/>
        </w:rPr>
        <w:t>„</w:t>
      </w:r>
      <w:r w:rsidR="00BE255B" w:rsidRPr="00CF4B16">
        <w:rPr>
          <w:rFonts w:ascii="Times New Roman" w:eastAsia="Times New Roman" w:hAnsi="Times New Roman" w:cs="Times New Roman"/>
          <w:b/>
          <w:bCs/>
          <w:sz w:val="28"/>
          <w:szCs w:val="28"/>
        </w:rPr>
        <w:t>Budowa dojazdu pożarowego nr 14 w Leśnictwie Stary Dwór</w:t>
      </w:r>
      <w:r w:rsidRPr="00CF4B16">
        <w:rPr>
          <w:rFonts w:ascii="Times New Roman" w:eastAsia="Times New Roman" w:hAnsi="Times New Roman" w:cs="Times New Roman"/>
          <w:b/>
          <w:bCs/>
          <w:sz w:val="28"/>
          <w:szCs w:val="28"/>
        </w:rPr>
        <w:t>”</w:t>
      </w:r>
    </w:p>
    <w:p w14:paraId="528BC897" w14:textId="77777777" w:rsidR="00CF4B16" w:rsidRDefault="00CF4B16" w:rsidP="00CF4B16">
      <w:pPr>
        <w:pStyle w:val="Nagwek20"/>
        <w:keepNext/>
        <w:keepLines/>
        <w:shd w:val="clear" w:color="auto" w:fill="auto"/>
        <w:tabs>
          <w:tab w:val="left" w:pos="851"/>
        </w:tabs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2F759A97" w14:textId="3BCB917C" w:rsidR="00B0224F" w:rsidRPr="00CF4B16" w:rsidRDefault="00B44C8E" w:rsidP="00CF4B16">
      <w:pPr>
        <w:pStyle w:val="Nagwek20"/>
        <w:keepNext/>
        <w:keepLines/>
        <w:numPr>
          <w:ilvl w:val="0"/>
          <w:numId w:val="1"/>
        </w:numPr>
        <w:shd w:val="clear" w:color="auto" w:fill="auto"/>
        <w:spacing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CF4B16">
        <w:rPr>
          <w:rFonts w:ascii="Times New Roman" w:hAnsi="Times New Roman" w:cs="Times New Roman"/>
          <w:sz w:val="24"/>
          <w:szCs w:val="24"/>
        </w:rPr>
        <w:t>OPIS ZAMÓWIENIA</w:t>
      </w:r>
    </w:p>
    <w:p w14:paraId="79283C06" w14:textId="77777777" w:rsidR="00320D31" w:rsidRPr="00CF4B16" w:rsidRDefault="00320D31" w:rsidP="00320D31">
      <w:pPr>
        <w:pStyle w:val="Nagwek20"/>
        <w:keepNext/>
        <w:keepLines/>
        <w:shd w:val="clear" w:color="auto" w:fill="auto"/>
        <w:tabs>
          <w:tab w:val="left" w:pos="851"/>
        </w:tabs>
        <w:spacing w:line="240" w:lineRule="auto"/>
        <w:ind w:left="709" w:firstLine="0"/>
        <w:rPr>
          <w:rFonts w:ascii="Times New Roman" w:hAnsi="Times New Roman" w:cs="Times New Roman"/>
          <w:sz w:val="24"/>
          <w:szCs w:val="24"/>
        </w:rPr>
      </w:pPr>
    </w:p>
    <w:p w14:paraId="2E7C17C7" w14:textId="3269B84A" w:rsidR="00377682" w:rsidRPr="00CF4B16" w:rsidRDefault="000422A4" w:rsidP="00CF4B16">
      <w:pPr>
        <w:pStyle w:val="Default"/>
        <w:numPr>
          <w:ilvl w:val="1"/>
          <w:numId w:val="1"/>
        </w:numPr>
        <w:ind w:left="567" w:hanging="567"/>
        <w:jc w:val="both"/>
        <w:rPr>
          <w:rFonts w:ascii="Times New Roman" w:eastAsiaTheme="minorHAnsi" w:hAnsi="Times New Roman" w:cs="Times New Roman"/>
          <w:color w:val="auto"/>
        </w:rPr>
      </w:pPr>
      <w:r w:rsidRPr="00CF4B16">
        <w:rPr>
          <w:rFonts w:ascii="Times New Roman" w:hAnsi="Times New Roman" w:cs="Times New Roman"/>
          <w:color w:val="auto"/>
        </w:rPr>
        <w:t xml:space="preserve">Zamówienie zostało podzielone </w:t>
      </w:r>
      <w:r w:rsidR="008A24AA" w:rsidRPr="00CF4B16">
        <w:rPr>
          <w:rFonts w:ascii="Times New Roman" w:hAnsi="Times New Roman" w:cs="Times New Roman"/>
          <w:color w:val="auto"/>
        </w:rPr>
        <w:t xml:space="preserve">na </w:t>
      </w:r>
      <w:r w:rsidR="00CF4B16" w:rsidRPr="00CF4B16">
        <w:rPr>
          <w:rFonts w:ascii="Times New Roman" w:hAnsi="Times New Roman" w:cs="Times New Roman"/>
          <w:color w:val="auto"/>
        </w:rPr>
        <w:t xml:space="preserve">etapy. Etap 1 zamówienia polegać będzie na wykonaniu odcinka dojazdu pożarowego o długości 560 m wraz z mijankami, skrzyżowaniami, zjazdami i poboczami. </w:t>
      </w:r>
    </w:p>
    <w:p w14:paraId="3C1880C2" w14:textId="77777777" w:rsidR="00377682" w:rsidRPr="00CF4B16" w:rsidRDefault="00377682" w:rsidP="00377682">
      <w:pPr>
        <w:pStyle w:val="Default"/>
        <w:jc w:val="both"/>
        <w:rPr>
          <w:rFonts w:ascii="Times New Roman" w:eastAsiaTheme="minorHAnsi" w:hAnsi="Times New Roman" w:cs="Times New Roman"/>
          <w:color w:val="auto"/>
        </w:rPr>
      </w:pPr>
    </w:p>
    <w:p w14:paraId="368801D6" w14:textId="77777777" w:rsidR="00260F73" w:rsidRPr="00CF4B16" w:rsidRDefault="00260F73" w:rsidP="00320D31">
      <w:pPr>
        <w:pStyle w:val="Akapitzlist"/>
        <w:widowControl/>
        <w:autoSpaceDE w:val="0"/>
        <w:autoSpaceDN w:val="0"/>
        <w:adjustRightInd w:val="0"/>
        <w:ind w:left="708"/>
        <w:jc w:val="both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</w:p>
    <w:p w14:paraId="1ABB50FA" w14:textId="2B425E99" w:rsidR="00260F73" w:rsidRPr="00CF4B16" w:rsidRDefault="00377682" w:rsidP="00CF4B16">
      <w:pPr>
        <w:pStyle w:val="Akapitzlist"/>
        <w:widowControl/>
        <w:numPr>
          <w:ilvl w:val="1"/>
          <w:numId w:val="1"/>
        </w:numPr>
        <w:autoSpaceDE w:val="0"/>
        <w:autoSpaceDN w:val="0"/>
        <w:adjustRightInd w:val="0"/>
        <w:ind w:left="426" w:hanging="426"/>
        <w:jc w:val="both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CF4B16">
        <w:rPr>
          <w:rFonts w:ascii="Times New Roman" w:hAnsi="Times New Roman" w:cs="Times New Roman"/>
          <w:b/>
          <w:bCs/>
          <w:color w:val="auto"/>
        </w:rPr>
        <w:t>Przedmiot i zakres zamówienia:</w:t>
      </w:r>
    </w:p>
    <w:p w14:paraId="64D5180F" w14:textId="77777777" w:rsidR="000F1790" w:rsidRPr="00CF4B16" w:rsidRDefault="000F1790" w:rsidP="00320D31">
      <w:pPr>
        <w:pStyle w:val="Akapitzlist"/>
        <w:jc w:val="both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</w:p>
    <w:p w14:paraId="16034964" w14:textId="5E7F39B6" w:rsidR="00B25BD5" w:rsidRPr="00CF4B16" w:rsidRDefault="00B25BD5" w:rsidP="00B25BD5">
      <w:pPr>
        <w:spacing w:line="276" w:lineRule="auto"/>
        <w:ind w:firstLine="37"/>
        <w:jc w:val="both"/>
        <w:rPr>
          <w:rFonts w:ascii="Times New Roman" w:hAnsi="Times New Roman" w:cs="Times New Roman"/>
        </w:rPr>
      </w:pPr>
      <w:r w:rsidRPr="00CF4B16">
        <w:rPr>
          <w:rFonts w:ascii="Times New Roman" w:hAnsi="Times New Roman" w:cs="Times New Roman"/>
        </w:rPr>
        <w:t xml:space="preserve">Przedmiotem zamówienia jest </w:t>
      </w:r>
      <w:r w:rsidR="00CF4B16">
        <w:rPr>
          <w:rFonts w:ascii="Times New Roman" w:hAnsi="Times New Roman" w:cs="Times New Roman"/>
        </w:rPr>
        <w:t>b</w:t>
      </w:r>
      <w:r w:rsidR="00CF4B16" w:rsidRPr="00CF4B16">
        <w:rPr>
          <w:rFonts w:ascii="Times New Roman" w:hAnsi="Times New Roman" w:cs="Times New Roman"/>
        </w:rPr>
        <w:t>udowa dojazdu pożarowego nr 14 w Leśnictwie Stary Dwór</w:t>
      </w:r>
      <w:r w:rsidRPr="00CF4B16">
        <w:rPr>
          <w:rFonts w:ascii="Times New Roman" w:hAnsi="Times New Roman" w:cs="Times New Roman"/>
        </w:rPr>
        <w:t xml:space="preserve">, polegająca na </w:t>
      </w:r>
      <w:r w:rsidR="00CF4B16">
        <w:rPr>
          <w:rFonts w:ascii="Times New Roman" w:hAnsi="Times New Roman" w:cs="Times New Roman"/>
        </w:rPr>
        <w:t>wykonaniu podbudowy tłuczniowej wraz z warstwą nawierzchni tłuczniowej</w:t>
      </w:r>
      <w:r w:rsidRPr="00CF4B16">
        <w:rPr>
          <w:rFonts w:ascii="Times New Roman" w:hAnsi="Times New Roman" w:cs="Times New Roman"/>
        </w:rPr>
        <w:t>.</w:t>
      </w:r>
    </w:p>
    <w:p w14:paraId="02C4F650" w14:textId="77777777" w:rsidR="00366BC5" w:rsidRPr="00CF4B16" w:rsidRDefault="00366BC5" w:rsidP="00B25BD5">
      <w:pPr>
        <w:spacing w:line="276" w:lineRule="auto"/>
        <w:ind w:firstLine="37"/>
        <w:jc w:val="both"/>
        <w:rPr>
          <w:rFonts w:ascii="Times New Roman" w:hAnsi="Times New Roman" w:cs="Times New Roman"/>
        </w:rPr>
      </w:pPr>
    </w:p>
    <w:p w14:paraId="49F06A52" w14:textId="77777777" w:rsidR="00CF4B16" w:rsidRDefault="00CF4B16" w:rsidP="00CF4B16">
      <w:pPr>
        <w:tabs>
          <w:tab w:val="left" w:pos="0"/>
          <w:tab w:val="left" w:pos="720"/>
        </w:tabs>
        <w:suppressAutoHyphens/>
        <w:jc w:val="both"/>
        <w:rPr>
          <w:rFonts w:ascii="Times New Roman" w:eastAsia="Arial" w:hAnsi="Times New Roman" w:cs="Times New Roman"/>
          <w:b/>
          <w:bCs/>
          <w:color w:val="010101"/>
          <w:kern w:val="2"/>
          <w:lang w:eastAsia="hi-IN" w:bidi="hi-IN"/>
        </w:rPr>
      </w:pPr>
      <w:r>
        <w:rPr>
          <w:rFonts w:ascii="Times New Roman" w:eastAsia="Arial" w:hAnsi="Times New Roman"/>
          <w:b/>
          <w:bCs/>
          <w:color w:val="010101"/>
          <w:kern w:val="2"/>
          <w:lang w:eastAsia="hi-IN" w:bidi="hi-IN"/>
        </w:rPr>
        <w:t>Podstawowe parametry techniczne</w:t>
      </w:r>
    </w:p>
    <w:p w14:paraId="272B9EBD" w14:textId="77777777" w:rsidR="00CF4B16" w:rsidRDefault="00CF4B16" w:rsidP="00CF4B16">
      <w:pPr>
        <w:pStyle w:val="Akapitzlist"/>
        <w:numPr>
          <w:ilvl w:val="0"/>
          <w:numId w:val="6"/>
        </w:numPr>
        <w:tabs>
          <w:tab w:val="left" w:pos="0"/>
          <w:tab w:val="left" w:pos="720"/>
        </w:tabs>
        <w:suppressAutoHyphens/>
        <w:jc w:val="both"/>
        <w:rPr>
          <w:rFonts w:ascii="Times New Roman" w:eastAsia="Arial" w:hAnsi="Times New Roman"/>
          <w:color w:val="010101"/>
          <w:kern w:val="2"/>
          <w:lang w:eastAsia="hi-IN" w:bidi="hi-IN"/>
        </w:rPr>
      </w:pPr>
      <w:r>
        <w:rPr>
          <w:rFonts w:ascii="Times New Roman" w:eastAsia="Arial" w:hAnsi="Times New Roman"/>
          <w:color w:val="010101"/>
          <w:kern w:val="2"/>
          <w:lang w:eastAsia="hi-IN" w:bidi="hi-IN"/>
        </w:rPr>
        <w:t>klasa drogi – leśna wewnętrzna</w:t>
      </w:r>
    </w:p>
    <w:p w14:paraId="4F756F0F" w14:textId="77777777" w:rsidR="00CF4B16" w:rsidRDefault="00CF4B16" w:rsidP="00CF4B16">
      <w:pPr>
        <w:pStyle w:val="Akapitzlist"/>
        <w:numPr>
          <w:ilvl w:val="0"/>
          <w:numId w:val="6"/>
        </w:numPr>
        <w:tabs>
          <w:tab w:val="left" w:pos="0"/>
          <w:tab w:val="left" w:pos="720"/>
        </w:tabs>
        <w:suppressAutoHyphens/>
        <w:jc w:val="both"/>
        <w:rPr>
          <w:rFonts w:ascii="Times New Roman" w:eastAsia="Arial" w:hAnsi="Times New Roman"/>
          <w:color w:val="010101"/>
          <w:kern w:val="2"/>
          <w:lang w:eastAsia="hi-IN" w:bidi="hi-IN"/>
        </w:rPr>
      </w:pPr>
      <w:r>
        <w:rPr>
          <w:rFonts w:ascii="Times New Roman" w:eastAsia="Arial" w:hAnsi="Times New Roman"/>
          <w:color w:val="010101"/>
          <w:kern w:val="2"/>
          <w:lang w:eastAsia="hi-IN" w:bidi="hi-IN"/>
        </w:rPr>
        <w:t>kategoria ruchu KR1</w:t>
      </w:r>
    </w:p>
    <w:p w14:paraId="67326757" w14:textId="77777777" w:rsidR="00CF4B16" w:rsidRDefault="00CF4B16" w:rsidP="00CF4B16">
      <w:pPr>
        <w:pStyle w:val="Akapitzlist"/>
        <w:numPr>
          <w:ilvl w:val="0"/>
          <w:numId w:val="6"/>
        </w:numPr>
        <w:tabs>
          <w:tab w:val="left" w:pos="0"/>
          <w:tab w:val="left" w:pos="720"/>
        </w:tabs>
        <w:suppressAutoHyphens/>
        <w:jc w:val="both"/>
        <w:rPr>
          <w:rFonts w:ascii="Times New Roman" w:eastAsia="Arial" w:hAnsi="Times New Roman"/>
          <w:color w:val="010101"/>
          <w:kern w:val="2"/>
          <w:lang w:eastAsia="hi-IN" w:bidi="hi-IN"/>
        </w:rPr>
      </w:pPr>
      <w:r>
        <w:rPr>
          <w:rFonts w:ascii="Times New Roman" w:eastAsia="Arial" w:hAnsi="Times New Roman"/>
          <w:color w:val="010101"/>
          <w:kern w:val="2"/>
          <w:lang w:eastAsia="hi-IN" w:bidi="hi-IN"/>
        </w:rPr>
        <w:t xml:space="preserve">szerokość drogi 3,50 m </w:t>
      </w:r>
    </w:p>
    <w:p w14:paraId="13B36D18" w14:textId="77777777" w:rsidR="00CF4B16" w:rsidRDefault="00CF4B16" w:rsidP="00CF4B16">
      <w:pPr>
        <w:pStyle w:val="Akapitzlist"/>
        <w:numPr>
          <w:ilvl w:val="0"/>
          <w:numId w:val="6"/>
        </w:numPr>
        <w:tabs>
          <w:tab w:val="left" w:pos="0"/>
          <w:tab w:val="left" w:pos="720"/>
        </w:tabs>
        <w:suppressAutoHyphens/>
        <w:jc w:val="both"/>
        <w:rPr>
          <w:rFonts w:ascii="Times New Roman" w:eastAsia="Arial" w:hAnsi="Times New Roman"/>
          <w:color w:val="010101"/>
          <w:kern w:val="2"/>
          <w:lang w:eastAsia="hi-IN" w:bidi="hi-IN"/>
        </w:rPr>
      </w:pPr>
      <w:r>
        <w:rPr>
          <w:rFonts w:ascii="Times New Roman" w:eastAsia="Arial" w:hAnsi="Times New Roman"/>
          <w:color w:val="010101"/>
          <w:kern w:val="2"/>
          <w:lang w:eastAsia="hi-IN" w:bidi="hi-IN"/>
        </w:rPr>
        <w:t>szerokość mijanki 3,00 m</w:t>
      </w:r>
    </w:p>
    <w:p w14:paraId="656CE831" w14:textId="77777777" w:rsidR="00CF4B16" w:rsidRDefault="00CF4B16" w:rsidP="00CF4B16">
      <w:pPr>
        <w:pStyle w:val="Akapitzlist"/>
        <w:numPr>
          <w:ilvl w:val="0"/>
          <w:numId w:val="6"/>
        </w:numPr>
        <w:tabs>
          <w:tab w:val="left" w:pos="0"/>
          <w:tab w:val="left" w:pos="720"/>
        </w:tabs>
        <w:suppressAutoHyphens/>
        <w:jc w:val="both"/>
        <w:rPr>
          <w:rFonts w:ascii="Times New Roman" w:eastAsia="Arial" w:hAnsi="Times New Roman"/>
          <w:color w:val="010101"/>
          <w:kern w:val="2"/>
          <w:lang w:eastAsia="hi-IN" w:bidi="hi-IN"/>
        </w:rPr>
      </w:pPr>
      <w:r>
        <w:rPr>
          <w:rFonts w:ascii="Times New Roman" w:eastAsia="Arial" w:hAnsi="Times New Roman"/>
          <w:color w:val="010101"/>
          <w:kern w:val="2"/>
          <w:lang w:eastAsia="hi-IN" w:bidi="hi-IN"/>
        </w:rPr>
        <w:t>szerokość drogi wraz z mijanką 6,50 m</w:t>
      </w:r>
    </w:p>
    <w:p w14:paraId="1E147BAA" w14:textId="121EAB94" w:rsidR="00CF4B16" w:rsidRDefault="00CF4B16" w:rsidP="00CF4B16">
      <w:pPr>
        <w:pStyle w:val="Akapitzlist"/>
        <w:numPr>
          <w:ilvl w:val="0"/>
          <w:numId w:val="6"/>
        </w:numPr>
        <w:tabs>
          <w:tab w:val="left" w:pos="0"/>
          <w:tab w:val="left" w:pos="720"/>
        </w:tabs>
        <w:suppressAutoHyphens/>
        <w:jc w:val="both"/>
        <w:rPr>
          <w:rFonts w:ascii="Times New Roman" w:eastAsia="Arial" w:hAnsi="Times New Roman"/>
          <w:color w:val="010101"/>
          <w:kern w:val="2"/>
          <w:lang w:eastAsia="hi-IN" w:bidi="hi-IN"/>
        </w:rPr>
      </w:pPr>
      <w:r>
        <w:rPr>
          <w:rFonts w:ascii="Times New Roman" w:eastAsia="Arial" w:hAnsi="Times New Roman"/>
          <w:color w:val="010101"/>
          <w:kern w:val="2"/>
          <w:lang w:eastAsia="hi-IN" w:bidi="hi-IN"/>
        </w:rPr>
        <w:t xml:space="preserve">długość </w:t>
      </w:r>
      <w:r>
        <w:rPr>
          <w:rFonts w:ascii="Times New Roman" w:eastAsia="Arial" w:hAnsi="Times New Roman"/>
          <w:color w:val="010101"/>
          <w:kern w:val="2"/>
          <w:lang w:eastAsia="hi-IN" w:bidi="hi-IN"/>
        </w:rPr>
        <w:t>etapu do realizacji 560 m</w:t>
      </w:r>
    </w:p>
    <w:p w14:paraId="12D8F6C3" w14:textId="77777777" w:rsidR="00CF4B16" w:rsidRDefault="00CF4B16" w:rsidP="00CF4B16">
      <w:pPr>
        <w:pStyle w:val="Akapitzlist"/>
        <w:numPr>
          <w:ilvl w:val="0"/>
          <w:numId w:val="6"/>
        </w:numPr>
        <w:tabs>
          <w:tab w:val="left" w:pos="0"/>
          <w:tab w:val="left" w:pos="720"/>
        </w:tabs>
        <w:suppressAutoHyphens/>
        <w:jc w:val="both"/>
        <w:rPr>
          <w:rFonts w:ascii="Times New Roman" w:eastAsia="Arial" w:hAnsi="Times New Roman"/>
          <w:color w:val="010101"/>
          <w:kern w:val="2"/>
          <w:lang w:eastAsia="hi-IN" w:bidi="hi-IN"/>
        </w:rPr>
      </w:pPr>
      <w:r>
        <w:rPr>
          <w:rFonts w:ascii="Times New Roman" w:eastAsia="Arial" w:hAnsi="Times New Roman"/>
          <w:color w:val="010101"/>
          <w:kern w:val="2"/>
          <w:lang w:eastAsia="hi-IN" w:bidi="hi-IN"/>
        </w:rPr>
        <w:t>długość mijanki 23 m</w:t>
      </w:r>
    </w:p>
    <w:p w14:paraId="287F4DB0" w14:textId="77777777" w:rsidR="00CF4B16" w:rsidRDefault="00CF4B16" w:rsidP="00CF4B16">
      <w:pPr>
        <w:pStyle w:val="Akapitzlist"/>
        <w:numPr>
          <w:ilvl w:val="0"/>
          <w:numId w:val="6"/>
        </w:numPr>
        <w:tabs>
          <w:tab w:val="left" w:pos="0"/>
          <w:tab w:val="left" w:pos="720"/>
        </w:tabs>
        <w:suppressAutoHyphens/>
        <w:jc w:val="both"/>
        <w:rPr>
          <w:rFonts w:ascii="Times New Roman" w:eastAsia="Arial" w:hAnsi="Times New Roman"/>
          <w:color w:val="010101"/>
          <w:kern w:val="2"/>
          <w:lang w:eastAsia="hi-IN" w:bidi="hi-IN"/>
        </w:rPr>
      </w:pPr>
      <w:r>
        <w:rPr>
          <w:rFonts w:ascii="Times New Roman" w:eastAsia="Arial" w:hAnsi="Times New Roman"/>
          <w:color w:val="010101"/>
          <w:kern w:val="2"/>
          <w:lang w:eastAsia="hi-IN" w:bidi="hi-IN"/>
        </w:rPr>
        <w:t xml:space="preserve">skosy wjazdowe i wyjazdowe mijanki 21,00 m </w:t>
      </w:r>
    </w:p>
    <w:p w14:paraId="36D43147" w14:textId="77777777" w:rsidR="00CF4B16" w:rsidRDefault="00CF4B16" w:rsidP="00CF4B16">
      <w:pPr>
        <w:pStyle w:val="Akapitzlist"/>
        <w:numPr>
          <w:ilvl w:val="0"/>
          <w:numId w:val="6"/>
        </w:numPr>
        <w:tabs>
          <w:tab w:val="left" w:pos="0"/>
          <w:tab w:val="left" w:pos="720"/>
        </w:tabs>
        <w:suppressAutoHyphens/>
        <w:jc w:val="both"/>
        <w:rPr>
          <w:rFonts w:ascii="Times New Roman" w:eastAsia="Arial" w:hAnsi="Times New Roman"/>
          <w:color w:val="010101"/>
          <w:kern w:val="2"/>
          <w:lang w:eastAsia="hi-IN" w:bidi="hi-IN"/>
        </w:rPr>
      </w:pPr>
      <w:r>
        <w:rPr>
          <w:rFonts w:ascii="Times New Roman" w:eastAsia="Arial" w:hAnsi="Times New Roman"/>
          <w:color w:val="010101"/>
          <w:kern w:val="2"/>
          <w:lang w:eastAsia="hi-IN" w:bidi="hi-IN"/>
        </w:rPr>
        <w:t>spadek poprzeczny – jednostronny 3%</w:t>
      </w:r>
    </w:p>
    <w:p w14:paraId="741A9B15" w14:textId="77777777" w:rsidR="00366BC5" w:rsidRPr="00CF4B16" w:rsidRDefault="00366BC5" w:rsidP="00366BC5">
      <w:pPr>
        <w:pStyle w:val="Tekstkomentarza"/>
        <w:tabs>
          <w:tab w:val="clear" w:pos="709"/>
          <w:tab w:val="left" w:pos="746"/>
        </w:tabs>
        <w:ind w:left="0" w:firstLine="0"/>
        <w:rPr>
          <w:sz w:val="22"/>
          <w:szCs w:val="22"/>
        </w:rPr>
      </w:pPr>
    </w:p>
    <w:p w14:paraId="3BBC6AB7" w14:textId="77777777" w:rsidR="00366BC5" w:rsidRPr="00CF4B16" w:rsidRDefault="00366BC5" w:rsidP="00366BC5">
      <w:pPr>
        <w:pStyle w:val="Tekstkomentarza"/>
        <w:tabs>
          <w:tab w:val="clear" w:pos="709"/>
          <w:tab w:val="left" w:pos="746"/>
        </w:tabs>
        <w:ind w:left="0" w:firstLine="0"/>
        <w:rPr>
          <w:sz w:val="24"/>
          <w:szCs w:val="24"/>
        </w:rPr>
      </w:pPr>
      <w:r w:rsidRPr="00CF4B16">
        <w:rPr>
          <w:sz w:val="24"/>
          <w:szCs w:val="24"/>
        </w:rPr>
        <w:t>Lokalizacja zadania: teren leśnictw Nadleśnictwa Gniezno</w:t>
      </w:r>
    </w:p>
    <w:p w14:paraId="3DA1F16E" w14:textId="77777777" w:rsidR="00CF4B16" w:rsidRDefault="00CF4B16" w:rsidP="00CF4B16">
      <w:pPr>
        <w:jc w:val="both"/>
        <w:rPr>
          <w:rFonts w:ascii="Times New Roman" w:eastAsia="Times New Roman" w:hAnsi="Times New Roman"/>
        </w:rPr>
      </w:pPr>
    </w:p>
    <w:p w14:paraId="6A952E71" w14:textId="6DADBFBF" w:rsidR="00CF4B16" w:rsidRPr="00CF4B16" w:rsidRDefault="00CF4B16" w:rsidP="00CF4B16">
      <w:pPr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F4B16">
        <w:rPr>
          <w:rFonts w:ascii="Times New Roman" w:eastAsia="Times New Roman" w:hAnsi="Times New Roman"/>
        </w:rPr>
        <w:t xml:space="preserve">Działki: </w:t>
      </w:r>
      <w:r w:rsidRPr="00CF4B16">
        <w:rPr>
          <w:rFonts w:ascii="Times New Roman" w:eastAsia="Times New Roman" w:hAnsi="Times New Roman"/>
        </w:rPr>
        <w:tab/>
        <w:t>300310_5.0003.5233</w:t>
      </w:r>
    </w:p>
    <w:p w14:paraId="7823A03B" w14:textId="77777777" w:rsidR="00CF4B16" w:rsidRPr="00CF4B16" w:rsidRDefault="00CF4B16" w:rsidP="00CF4B16">
      <w:pPr>
        <w:jc w:val="both"/>
        <w:rPr>
          <w:rFonts w:ascii="Times New Roman" w:eastAsia="Times New Roman" w:hAnsi="Times New Roman"/>
        </w:rPr>
      </w:pPr>
      <w:r w:rsidRPr="00CF4B16">
        <w:rPr>
          <w:rFonts w:ascii="Times New Roman" w:eastAsia="Times New Roman" w:hAnsi="Times New Roman"/>
        </w:rPr>
        <w:tab/>
      </w:r>
      <w:r w:rsidRPr="00CF4B16">
        <w:rPr>
          <w:rFonts w:ascii="Times New Roman" w:eastAsia="Times New Roman" w:hAnsi="Times New Roman"/>
        </w:rPr>
        <w:tab/>
        <w:t>300308_2.0020.5234</w:t>
      </w:r>
    </w:p>
    <w:p w14:paraId="09C6E8F4" w14:textId="77777777" w:rsidR="00CF4B16" w:rsidRPr="00CF4B16" w:rsidRDefault="00CF4B16" w:rsidP="00CF4B16">
      <w:pPr>
        <w:ind w:left="708" w:firstLine="708"/>
        <w:jc w:val="both"/>
        <w:rPr>
          <w:rFonts w:ascii="Times New Roman" w:eastAsia="Times New Roman" w:hAnsi="Times New Roman"/>
        </w:rPr>
      </w:pPr>
      <w:r w:rsidRPr="00CF4B16">
        <w:rPr>
          <w:rFonts w:ascii="Times New Roman" w:eastAsia="Times New Roman" w:hAnsi="Times New Roman"/>
        </w:rPr>
        <w:t>300308_2.0020.5235</w:t>
      </w:r>
    </w:p>
    <w:p w14:paraId="2EE39350" w14:textId="77777777" w:rsidR="00CF4B16" w:rsidRPr="00CF4B16" w:rsidRDefault="00CF4B16" w:rsidP="00CF4B16">
      <w:pPr>
        <w:ind w:left="708" w:firstLine="708"/>
        <w:jc w:val="both"/>
        <w:rPr>
          <w:rFonts w:ascii="Times New Roman" w:eastAsia="Times New Roman" w:hAnsi="Times New Roman"/>
        </w:rPr>
      </w:pPr>
      <w:r w:rsidRPr="00CF4B16">
        <w:rPr>
          <w:rFonts w:ascii="Times New Roman" w:eastAsia="Times New Roman" w:hAnsi="Times New Roman"/>
        </w:rPr>
        <w:t>300308_2.0020.5236</w:t>
      </w:r>
    </w:p>
    <w:p w14:paraId="6B972027" w14:textId="77777777" w:rsidR="00CF4B16" w:rsidRPr="00CF4B16" w:rsidRDefault="00CF4B16" w:rsidP="00CF4B16">
      <w:pPr>
        <w:jc w:val="both"/>
        <w:rPr>
          <w:rFonts w:ascii="Times New Roman" w:eastAsia="Times New Roman" w:hAnsi="Times New Roman"/>
        </w:rPr>
      </w:pPr>
    </w:p>
    <w:p w14:paraId="1FB96BEF" w14:textId="77777777" w:rsidR="00CF4B16" w:rsidRPr="00CF4B16" w:rsidRDefault="00CF4B16" w:rsidP="00CF4B16">
      <w:pPr>
        <w:rPr>
          <w:rFonts w:ascii="Times New Roman" w:eastAsia="Times New Roman" w:hAnsi="Times New Roman"/>
        </w:rPr>
      </w:pPr>
      <w:r w:rsidRPr="00CF4B16">
        <w:rPr>
          <w:rFonts w:ascii="Times New Roman" w:eastAsia="Times New Roman" w:hAnsi="Times New Roman"/>
        </w:rPr>
        <w:t>Jednostka ewidencyjna:</w:t>
      </w:r>
      <w:r w:rsidRPr="00CF4B16">
        <w:rPr>
          <w:rFonts w:ascii="Times New Roman" w:eastAsia="Times New Roman" w:hAnsi="Times New Roman"/>
        </w:rPr>
        <w:tab/>
      </w:r>
      <w:r w:rsidRPr="00CF4B16">
        <w:rPr>
          <w:rFonts w:ascii="Times New Roman" w:eastAsia="Times New Roman" w:hAnsi="Times New Roman"/>
        </w:rPr>
        <w:tab/>
        <w:t>300310_5 Witkowo</w:t>
      </w:r>
    </w:p>
    <w:p w14:paraId="276E7BBA" w14:textId="77777777" w:rsidR="00CF4B16" w:rsidRPr="00CF4B16" w:rsidRDefault="00CF4B16" w:rsidP="00CF4B16">
      <w:pPr>
        <w:rPr>
          <w:rFonts w:ascii="Times New Roman" w:eastAsia="Times New Roman" w:hAnsi="Times New Roman"/>
        </w:rPr>
      </w:pPr>
      <w:r w:rsidRPr="00CF4B16">
        <w:rPr>
          <w:rFonts w:ascii="Times New Roman" w:eastAsia="Times New Roman" w:hAnsi="Times New Roman"/>
        </w:rPr>
        <w:tab/>
      </w:r>
      <w:r w:rsidRPr="00CF4B16">
        <w:rPr>
          <w:rFonts w:ascii="Times New Roman" w:eastAsia="Times New Roman" w:hAnsi="Times New Roman"/>
        </w:rPr>
        <w:tab/>
      </w:r>
      <w:r w:rsidRPr="00CF4B16">
        <w:rPr>
          <w:rFonts w:ascii="Times New Roman" w:eastAsia="Times New Roman" w:hAnsi="Times New Roman"/>
        </w:rPr>
        <w:tab/>
      </w:r>
      <w:r w:rsidRPr="00CF4B16">
        <w:rPr>
          <w:rFonts w:ascii="Times New Roman" w:eastAsia="Times New Roman" w:hAnsi="Times New Roman"/>
        </w:rPr>
        <w:tab/>
      </w:r>
      <w:r w:rsidRPr="00CF4B16">
        <w:rPr>
          <w:rFonts w:ascii="Times New Roman" w:eastAsia="Times New Roman" w:hAnsi="Times New Roman"/>
        </w:rPr>
        <w:tab/>
        <w:t>300308_2 Niechanowo</w:t>
      </w:r>
    </w:p>
    <w:p w14:paraId="3C1B55E6" w14:textId="77777777" w:rsidR="00CF4B16" w:rsidRDefault="00CF4B16" w:rsidP="00CF4B16">
      <w:pPr>
        <w:rPr>
          <w:rFonts w:ascii="Times New Roman" w:eastAsia="Times New Roman" w:hAnsi="Times New Roman"/>
        </w:rPr>
      </w:pPr>
    </w:p>
    <w:p w14:paraId="548D687C" w14:textId="12A41737" w:rsidR="00CF4B16" w:rsidRPr="00CF4B16" w:rsidRDefault="00CF4B16" w:rsidP="00CF4B16">
      <w:pPr>
        <w:rPr>
          <w:rFonts w:ascii="Times New Roman" w:eastAsia="Times New Roman" w:hAnsi="Times New Roman"/>
        </w:rPr>
      </w:pPr>
      <w:r w:rsidRPr="00CF4B16">
        <w:rPr>
          <w:rFonts w:ascii="Times New Roman" w:eastAsia="Times New Roman" w:hAnsi="Times New Roman"/>
        </w:rPr>
        <w:t>Obręb ewidencyjny:</w:t>
      </w:r>
      <w:r w:rsidRPr="00CF4B16">
        <w:rPr>
          <w:rFonts w:ascii="Times New Roman" w:eastAsia="Times New Roman" w:hAnsi="Times New Roman"/>
        </w:rPr>
        <w:tab/>
      </w:r>
      <w:r w:rsidRPr="00CF4B16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 w:rsidRPr="00CF4B16">
        <w:rPr>
          <w:rFonts w:ascii="Times New Roman" w:eastAsia="Times New Roman" w:hAnsi="Times New Roman"/>
        </w:rPr>
        <w:t>0003 Ćwierdzin</w:t>
      </w:r>
    </w:p>
    <w:p w14:paraId="4FEE35B0" w14:textId="77777777" w:rsidR="00CF4B16" w:rsidRPr="00CF4B16" w:rsidRDefault="00CF4B16" w:rsidP="00CF4B16">
      <w:pPr>
        <w:rPr>
          <w:rFonts w:ascii="Times New Roman" w:eastAsia="Times New Roman" w:hAnsi="Times New Roman"/>
        </w:rPr>
      </w:pPr>
      <w:r w:rsidRPr="00CF4B16">
        <w:rPr>
          <w:rFonts w:ascii="Times New Roman" w:eastAsia="Times New Roman" w:hAnsi="Times New Roman"/>
        </w:rPr>
        <w:tab/>
      </w:r>
      <w:r w:rsidRPr="00CF4B16">
        <w:rPr>
          <w:rFonts w:ascii="Times New Roman" w:eastAsia="Times New Roman" w:hAnsi="Times New Roman"/>
        </w:rPr>
        <w:tab/>
      </w:r>
      <w:r w:rsidRPr="00CF4B16">
        <w:rPr>
          <w:rFonts w:ascii="Times New Roman" w:eastAsia="Times New Roman" w:hAnsi="Times New Roman"/>
        </w:rPr>
        <w:tab/>
      </w:r>
      <w:r w:rsidRPr="00CF4B16">
        <w:rPr>
          <w:rFonts w:ascii="Times New Roman" w:eastAsia="Times New Roman" w:hAnsi="Times New Roman"/>
        </w:rPr>
        <w:tab/>
      </w:r>
      <w:r w:rsidRPr="00CF4B16">
        <w:rPr>
          <w:rFonts w:ascii="Times New Roman" w:eastAsia="Times New Roman" w:hAnsi="Times New Roman"/>
        </w:rPr>
        <w:tab/>
        <w:t>0020 Nowa Wieś Niechanowska</w:t>
      </w:r>
    </w:p>
    <w:p w14:paraId="19DC80C8" w14:textId="77777777" w:rsidR="00CF4B16" w:rsidRDefault="00CF4B16" w:rsidP="00366BC5">
      <w:pPr>
        <w:pStyle w:val="Tekstkomentarza"/>
        <w:tabs>
          <w:tab w:val="clear" w:pos="709"/>
        </w:tabs>
        <w:ind w:left="0" w:firstLine="0"/>
        <w:rPr>
          <w:b/>
          <w:bCs w:val="0"/>
          <w:sz w:val="24"/>
          <w:szCs w:val="24"/>
        </w:rPr>
      </w:pPr>
    </w:p>
    <w:p w14:paraId="4656D282" w14:textId="3DA91020" w:rsidR="00366BC5" w:rsidRPr="00CF4B16" w:rsidRDefault="00366BC5" w:rsidP="00366BC5">
      <w:pPr>
        <w:pStyle w:val="Tekstkomentarza"/>
        <w:tabs>
          <w:tab w:val="clear" w:pos="709"/>
        </w:tabs>
        <w:ind w:left="0" w:firstLine="0"/>
        <w:rPr>
          <w:b/>
          <w:bCs w:val="0"/>
          <w:sz w:val="24"/>
          <w:szCs w:val="24"/>
        </w:rPr>
      </w:pPr>
      <w:r w:rsidRPr="00CF4B16">
        <w:rPr>
          <w:b/>
          <w:bCs w:val="0"/>
          <w:sz w:val="24"/>
          <w:szCs w:val="24"/>
          <w:highlight w:val="yellow"/>
        </w:rPr>
        <w:t>Mapy ze wskazaniem lokalizacji planowanych prac stanowią załącznik nr</w:t>
      </w:r>
      <w:r w:rsidRPr="00CF4B16">
        <w:rPr>
          <w:b/>
          <w:bCs w:val="0"/>
          <w:color w:val="F79646" w:themeColor="accent6"/>
          <w:sz w:val="24"/>
          <w:szCs w:val="24"/>
          <w:highlight w:val="yellow"/>
        </w:rPr>
        <w:t xml:space="preserve"> </w:t>
      </w:r>
      <w:r w:rsidRPr="00CF4B16">
        <w:rPr>
          <w:b/>
          <w:bCs w:val="0"/>
          <w:sz w:val="24"/>
          <w:szCs w:val="24"/>
          <w:highlight w:val="yellow"/>
        </w:rPr>
        <w:t>9</w:t>
      </w:r>
      <w:r w:rsidRPr="00CF4B16">
        <w:rPr>
          <w:b/>
          <w:bCs w:val="0"/>
          <w:color w:val="F79646" w:themeColor="accent6"/>
          <w:sz w:val="24"/>
          <w:szCs w:val="24"/>
          <w:highlight w:val="yellow"/>
        </w:rPr>
        <w:t xml:space="preserve">                                   </w:t>
      </w:r>
      <w:r w:rsidRPr="00CF4B16">
        <w:rPr>
          <w:b/>
          <w:bCs w:val="0"/>
          <w:sz w:val="24"/>
          <w:szCs w:val="24"/>
          <w:highlight w:val="yellow"/>
        </w:rPr>
        <w:t>do SWZ.</w:t>
      </w:r>
    </w:p>
    <w:p w14:paraId="3FE69A01" w14:textId="77777777" w:rsidR="00366BC5" w:rsidRPr="00CF4B16" w:rsidRDefault="00366BC5" w:rsidP="00366BC5">
      <w:pPr>
        <w:pStyle w:val="Tekstkomentarza"/>
        <w:tabs>
          <w:tab w:val="clear" w:pos="709"/>
        </w:tabs>
        <w:ind w:left="0" w:firstLine="0"/>
        <w:rPr>
          <w:b/>
          <w:bCs w:val="0"/>
          <w:sz w:val="24"/>
          <w:szCs w:val="24"/>
        </w:rPr>
      </w:pPr>
    </w:p>
    <w:p w14:paraId="1934BFC2" w14:textId="77777777" w:rsidR="00377682" w:rsidRPr="00CF4B16" w:rsidRDefault="00377682" w:rsidP="00366BC5">
      <w:pPr>
        <w:spacing w:line="276" w:lineRule="auto"/>
        <w:ind w:left="426" w:hanging="426"/>
        <w:rPr>
          <w:rFonts w:ascii="Times New Roman" w:hAnsi="Times New Roman" w:cs="Times New Roman"/>
        </w:rPr>
      </w:pPr>
      <w:r w:rsidRPr="00CF4B16">
        <w:rPr>
          <w:rFonts w:ascii="Times New Roman" w:hAnsi="Times New Roman" w:cs="Times New Roman"/>
        </w:rPr>
        <w:t>Zakres rzeczowy zamówienia obejmuje w szczególności:</w:t>
      </w:r>
    </w:p>
    <w:p w14:paraId="17AD285B" w14:textId="77777777" w:rsidR="00377682" w:rsidRPr="00CF4B16" w:rsidRDefault="00377682" w:rsidP="00CF4B16">
      <w:pPr>
        <w:rPr>
          <w:rFonts w:ascii="Times New Roman" w:hAnsi="Times New Roman" w:cs="Times New Roman"/>
        </w:rPr>
      </w:pPr>
      <w:r w:rsidRPr="00CF4B16">
        <w:rPr>
          <w:rFonts w:ascii="Times New Roman" w:hAnsi="Times New Roman" w:cs="Times New Roman"/>
        </w:rPr>
        <w:t>Wykonanie robót budowlanych w tym:</w:t>
      </w:r>
    </w:p>
    <w:p w14:paraId="6947725F" w14:textId="109B9106" w:rsidR="00CF4B16" w:rsidRPr="00CF4B16" w:rsidRDefault="00CF4B16" w:rsidP="00CF4B16">
      <w:pPr>
        <w:pStyle w:val="Akapitzlist"/>
        <w:widowControl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F4B16">
        <w:rPr>
          <w:rFonts w:ascii="Times New Roman" w:hAnsi="Times New Roman" w:cs="Times New Roman"/>
        </w:rPr>
        <w:lastRenderedPageBreak/>
        <w:t>roboty  pomiarowe</w:t>
      </w:r>
    </w:p>
    <w:p w14:paraId="74FBA06B" w14:textId="05D09A49" w:rsidR="00CF4B16" w:rsidRPr="00CF4B16" w:rsidRDefault="00CF4B16" w:rsidP="00CF4B16">
      <w:pPr>
        <w:pStyle w:val="Akapitzlist"/>
        <w:widowControl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F4B16">
        <w:rPr>
          <w:rFonts w:ascii="Times New Roman" w:hAnsi="Times New Roman" w:cs="Times New Roman"/>
        </w:rPr>
        <w:t>roboty  zabezpieczające</w:t>
      </w:r>
    </w:p>
    <w:p w14:paraId="74461703" w14:textId="6EFFF797" w:rsidR="00CF4B16" w:rsidRPr="00CF4B16" w:rsidRDefault="00CF4B16" w:rsidP="00CF4B16">
      <w:pPr>
        <w:pStyle w:val="Akapitzlist"/>
        <w:widowControl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F4B16">
        <w:rPr>
          <w:rFonts w:ascii="Times New Roman" w:hAnsi="Times New Roman" w:cs="Times New Roman"/>
        </w:rPr>
        <w:t xml:space="preserve">roboty  ziemne </w:t>
      </w:r>
    </w:p>
    <w:p w14:paraId="3FEDCEE4" w14:textId="260A4D83" w:rsidR="00CF4B16" w:rsidRPr="00CF4B16" w:rsidRDefault="00CF4B16" w:rsidP="00CF4B16">
      <w:pPr>
        <w:pStyle w:val="Akapitzlist"/>
        <w:widowControl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F4B16">
        <w:rPr>
          <w:rFonts w:ascii="Times New Roman" w:hAnsi="Times New Roman" w:cs="Times New Roman"/>
        </w:rPr>
        <w:t>ułożenie podbudowy  tłuczniowej</w:t>
      </w:r>
    </w:p>
    <w:p w14:paraId="2126E3F6" w14:textId="30C897EA" w:rsidR="00CF4B16" w:rsidRPr="00CF4B16" w:rsidRDefault="00CF4B16" w:rsidP="00CF4B16">
      <w:pPr>
        <w:pStyle w:val="Akapitzlist"/>
        <w:widowControl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F4B16">
        <w:rPr>
          <w:rFonts w:ascii="Times New Roman" w:hAnsi="Times New Roman" w:cs="Times New Roman"/>
        </w:rPr>
        <w:t>ułożenie nawierzchni tłuczniowej</w:t>
      </w:r>
    </w:p>
    <w:p w14:paraId="3CAFAB05" w14:textId="67ACEBF4" w:rsidR="00B25BD5" w:rsidRPr="00CF4B16" w:rsidRDefault="00CF4B16" w:rsidP="00CF4B16">
      <w:pPr>
        <w:pStyle w:val="Akapitzlist"/>
        <w:widowControl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F4B16">
        <w:rPr>
          <w:rFonts w:ascii="Times New Roman" w:hAnsi="Times New Roman" w:cs="Times New Roman"/>
        </w:rPr>
        <w:t>roboty  wykończeniowe</w:t>
      </w:r>
      <w:r>
        <w:rPr>
          <w:rFonts w:ascii="Times New Roman" w:hAnsi="Times New Roman" w:cs="Times New Roman"/>
        </w:rPr>
        <w:t xml:space="preserve"> (pobocze, rowy)</w:t>
      </w:r>
    </w:p>
    <w:p w14:paraId="4D7AD9C6" w14:textId="49ADCD78" w:rsidR="00320D31" w:rsidRPr="00CF4B16" w:rsidRDefault="00320D31" w:rsidP="00377682">
      <w:pPr>
        <w:ind w:left="720" w:hanging="11"/>
        <w:jc w:val="both"/>
        <w:rPr>
          <w:rFonts w:ascii="Times New Roman" w:hAnsi="Times New Roman" w:cs="Times New Roman"/>
          <w:bCs/>
          <w:color w:val="auto"/>
        </w:rPr>
      </w:pPr>
    </w:p>
    <w:p w14:paraId="4ECC0373" w14:textId="77777777" w:rsidR="00320D31" w:rsidRPr="00CF4B16" w:rsidRDefault="00320D31" w:rsidP="00CF4B16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</w:p>
    <w:p w14:paraId="0A380AB4" w14:textId="1793A74C" w:rsidR="000A372A" w:rsidRPr="00CF4B16" w:rsidRDefault="000A372A" w:rsidP="00CF4B16">
      <w:pPr>
        <w:pStyle w:val="Akapitzlist"/>
        <w:widowControl/>
        <w:numPr>
          <w:ilvl w:val="0"/>
          <w:numId w:val="1"/>
        </w:numPr>
        <w:spacing w:line="276" w:lineRule="auto"/>
        <w:ind w:left="284" w:hanging="284"/>
        <w:jc w:val="both"/>
        <w:rPr>
          <w:rFonts w:ascii="Times New Roman" w:eastAsia="Calibri" w:hAnsi="Times New Roman" w:cs="Times New Roman"/>
          <w:b/>
          <w:color w:val="auto"/>
          <w:lang w:eastAsia="en-US" w:bidi="ar-SA"/>
        </w:rPr>
      </w:pPr>
      <w:r w:rsidRPr="00CF4B16">
        <w:rPr>
          <w:rFonts w:ascii="Times New Roman" w:eastAsia="Calibri" w:hAnsi="Times New Roman" w:cs="Times New Roman"/>
          <w:b/>
          <w:color w:val="auto"/>
          <w:lang w:eastAsia="en-US" w:bidi="ar-SA"/>
        </w:rPr>
        <w:t>SPRZĘT</w:t>
      </w:r>
    </w:p>
    <w:p w14:paraId="1685BE7E" w14:textId="77777777" w:rsidR="00320D31" w:rsidRPr="00CF4B16" w:rsidRDefault="00320D31" w:rsidP="00CA40E6">
      <w:pPr>
        <w:pStyle w:val="Akapitzlist"/>
        <w:widowControl/>
        <w:spacing w:line="276" w:lineRule="auto"/>
        <w:ind w:left="0"/>
        <w:jc w:val="both"/>
        <w:rPr>
          <w:rFonts w:ascii="Times New Roman" w:eastAsia="Calibri" w:hAnsi="Times New Roman" w:cs="Times New Roman"/>
          <w:b/>
          <w:color w:val="auto"/>
          <w:lang w:eastAsia="en-US" w:bidi="ar-SA"/>
        </w:rPr>
      </w:pPr>
    </w:p>
    <w:p w14:paraId="22FF50AB" w14:textId="0C55081C" w:rsidR="000A372A" w:rsidRPr="00CF4B16" w:rsidRDefault="000A372A" w:rsidP="00CA40E6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F4B16">
        <w:rPr>
          <w:rFonts w:ascii="Times New Roman" w:eastAsia="Calibri" w:hAnsi="Times New Roman" w:cs="Times New Roman"/>
          <w:color w:val="auto"/>
          <w:lang w:eastAsia="en-US" w:bidi="ar-SA"/>
        </w:rPr>
        <w:t>Wykonawca przystępujący do wykonywania prac w ramach przedmiotu zamówienia, posiada nast</w:t>
      </w:r>
      <w:r w:rsidRPr="00CF4B16">
        <w:rPr>
          <w:rFonts w:ascii="Times New Roman" w:eastAsia="TimesNewRoman" w:hAnsi="Times New Roman" w:cs="Times New Roman"/>
          <w:color w:val="auto"/>
          <w:lang w:eastAsia="en-US" w:bidi="ar-SA"/>
        </w:rPr>
        <w:t>ę</w:t>
      </w:r>
      <w:r w:rsidRPr="00CF4B16">
        <w:rPr>
          <w:rFonts w:ascii="Times New Roman" w:eastAsia="Calibri" w:hAnsi="Times New Roman" w:cs="Times New Roman"/>
          <w:color w:val="auto"/>
          <w:lang w:eastAsia="en-US" w:bidi="ar-SA"/>
        </w:rPr>
        <w:t>puj</w:t>
      </w:r>
      <w:r w:rsidRPr="00CF4B16">
        <w:rPr>
          <w:rFonts w:ascii="Times New Roman" w:eastAsia="TimesNewRoman" w:hAnsi="Times New Roman" w:cs="Times New Roman"/>
          <w:color w:val="auto"/>
          <w:lang w:eastAsia="en-US" w:bidi="ar-SA"/>
        </w:rPr>
        <w:t>ą</w:t>
      </w:r>
      <w:r w:rsidRPr="00CF4B16">
        <w:rPr>
          <w:rFonts w:ascii="Times New Roman" w:eastAsia="Calibri" w:hAnsi="Times New Roman" w:cs="Times New Roman"/>
          <w:color w:val="auto"/>
          <w:lang w:eastAsia="en-US" w:bidi="ar-SA"/>
        </w:rPr>
        <w:t>ce narzędzia, wyposażenie zakładu i urządzenia techniczne niezbędnych do wykonania zamówienia</w:t>
      </w:r>
      <w:r w:rsidR="0007688E" w:rsidRPr="00CF4B16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8120BB" w:rsidRPr="00CF4B16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</w:p>
    <w:p w14:paraId="3524C15C" w14:textId="77777777" w:rsidR="00AB2DBB" w:rsidRPr="00CF4B16" w:rsidRDefault="00AB2DBB" w:rsidP="00CA40E6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7CABFCA4" w14:textId="48969ED6" w:rsidR="00B25BD5" w:rsidRPr="00CF4B16" w:rsidRDefault="00B25BD5" w:rsidP="00CF4B16">
      <w:pPr>
        <w:pStyle w:val="Akapitzlist"/>
        <w:numPr>
          <w:ilvl w:val="0"/>
          <w:numId w:val="8"/>
        </w:numPr>
        <w:tabs>
          <w:tab w:val="left" w:pos="1880"/>
        </w:tabs>
        <w:spacing w:line="276" w:lineRule="auto"/>
        <w:rPr>
          <w:rFonts w:ascii="Times New Roman" w:hAnsi="Times New Roman" w:cs="Times New Roman"/>
        </w:rPr>
      </w:pPr>
      <w:r w:rsidRPr="00CF4B16">
        <w:rPr>
          <w:rFonts w:ascii="Times New Roman" w:hAnsi="Times New Roman" w:cs="Times New Roman"/>
        </w:rPr>
        <w:t xml:space="preserve">równiarka samojezdna ≥ 100 </w:t>
      </w:r>
      <w:proofErr w:type="spellStart"/>
      <w:r w:rsidRPr="00CF4B16">
        <w:rPr>
          <w:rFonts w:ascii="Times New Roman" w:hAnsi="Times New Roman" w:cs="Times New Roman"/>
        </w:rPr>
        <w:t>kM</w:t>
      </w:r>
      <w:proofErr w:type="spellEnd"/>
      <w:r w:rsidRPr="00CF4B16">
        <w:rPr>
          <w:rFonts w:ascii="Times New Roman" w:hAnsi="Times New Roman" w:cs="Times New Roman"/>
        </w:rPr>
        <w:t xml:space="preserve"> – min. 1 szt. lub</w:t>
      </w:r>
    </w:p>
    <w:p w14:paraId="6D082A1E" w14:textId="36B1E4A6" w:rsidR="00B25BD5" w:rsidRPr="00CF4B16" w:rsidRDefault="00B25BD5" w:rsidP="00CF4B16">
      <w:pPr>
        <w:pStyle w:val="Akapitzlist"/>
        <w:numPr>
          <w:ilvl w:val="0"/>
          <w:numId w:val="8"/>
        </w:numPr>
        <w:tabs>
          <w:tab w:val="left" w:pos="1880"/>
        </w:tabs>
        <w:spacing w:line="276" w:lineRule="auto"/>
        <w:rPr>
          <w:rFonts w:ascii="Times New Roman" w:hAnsi="Times New Roman" w:cs="Times New Roman"/>
        </w:rPr>
      </w:pPr>
      <w:r w:rsidRPr="00CF4B16">
        <w:rPr>
          <w:rFonts w:ascii="Times New Roman" w:hAnsi="Times New Roman" w:cs="Times New Roman"/>
        </w:rPr>
        <w:t>ciągnik rolniczy o mocy nie mniejszej niż 160 KM z doczepianą równiarką ciągnioną</w:t>
      </w:r>
    </w:p>
    <w:p w14:paraId="6D44BB8E" w14:textId="734EFF87" w:rsidR="00B25BD5" w:rsidRPr="00CF4B16" w:rsidRDefault="00B25BD5" w:rsidP="00CF4B16">
      <w:pPr>
        <w:pStyle w:val="Akapitzlist"/>
        <w:numPr>
          <w:ilvl w:val="0"/>
          <w:numId w:val="8"/>
        </w:numPr>
        <w:tabs>
          <w:tab w:val="left" w:pos="1880"/>
        </w:tabs>
        <w:spacing w:line="276" w:lineRule="auto"/>
        <w:rPr>
          <w:rFonts w:ascii="Times New Roman" w:hAnsi="Times New Roman" w:cs="Times New Roman"/>
        </w:rPr>
      </w:pPr>
      <w:r w:rsidRPr="00CF4B16">
        <w:rPr>
          <w:rFonts w:ascii="Times New Roman" w:hAnsi="Times New Roman" w:cs="Times New Roman"/>
        </w:rPr>
        <w:t>walec statyczny samojezdny ≥ 8 Mg – min. 1 szt. lub</w:t>
      </w:r>
    </w:p>
    <w:p w14:paraId="0D1F46F4" w14:textId="7D2ED6EE" w:rsidR="00AB2DBB" w:rsidRDefault="00B25BD5" w:rsidP="00CF4B16">
      <w:pPr>
        <w:pStyle w:val="Akapitzlist"/>
        <w:numPr>
          <w:ilvl w:val="0"/>
          <w:numId w:val="8"/>
        </w:numPr>
        <w:tabs>
          <w:tab w:val="left" w:pos="1880"/>
        </w:tabs>
        <w:spacing w:line="276" w:lineRule="auto"/>
        <w:rPr>
          <w:rFonts w:ascii="Times New Roman" w:hAnsi="Times New Roman" w:cs="Times New Roman"/>
        </w:rPr>
      </w:pPr>
      <w:r w:rsidRPr="00CF4B16">
        <w:rPr>
          <w:rFonts w:ascii="Times New Roman" w:hAnsi="Times New Roman" w:cs="Times New Roman"/>
        </w:rPr>
        <w:t xml:space="preserve">walec statyczny ciągniony ≥ 8 Mg – min. 1 </w:t>
      </w:r>
      <w:proofErr w:type="spellStart"/>
      <w:r w:rsidRPr="00CF4B16">
        <w:rPr>
          <w:rFonts w:ascii="Times New Roman" w:hAnsi="Times New Roman" w:cs="Times New Roman"/>
        </w:rPr>
        <w:t>szt</w:t>
      </w:r>
      <w:proofErr w:type="spellEnd"/>
    </w:p>
    <w:p w14:paraId="3AAF0C22" w14:textId="4F451EFD" w:rsidR="00CF4B16" w:rsidRDefault="00CF4B16" w:rsidP="00CF4B16">
      <w:pPr>
        <w:pStyle w:val="Akapitzlist"/>
        <w:numPr>
          <w:ilvl w:val="0"/>
          <w:numId w:val="8"/>
        </w:numPr>
        <w:tabs>
          <w:tab w:val="left" w:pos="1880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CF4B16">
        <w:rPr>
          <w:rFonts w:ascii="Times New Roman" w:hAnsi="Times New Roman" w:cs="Times New Roman"/>
        </w:rPr>
        <w:t xml:space="preserve">amochód wywrotka 5-10 </w:t>
      </w:r>
      <w:proofErr w:type="spellStart"/>
      <w:r w:rsidRPr="00CF4B16">
        <w:rPr>
          <w:rFonts w:ascii="Times New Roman" w:hAnsi="Times New Roman" w:cs="Times New Roman"/>
        </w:rPr>
        <w:t>Mg</w:t>
      </w:r>
      <w:proofErr w:type="spellEnd"/>
      <w:r>
        <w:rPr>
          <w:rFonts w:ascii="Times New Roman" w:hAnsi="Times New Roman" w:cs="Times New Roman"/>
        </w:rPr>
        <w:t xml:space="preserve"> min. 3 - 4 szt. </w:t>
      </w:r>
    </w:p>
    <w:p w14:paraId="2A2DF0FC" w14:textId="28F81A5B" w:rsidR="00CF4B16" w:rsidRDefault="00CF4B16" w:rsidP="00CF4B16">
      <w:pPr>
        <w:pStyle w:val="Akapitzlist"/>
        <w:numPr>
          <w:ilvl w:val="0"/>
          <w:numId w:val="8"/>
        </w:numPr>
        <w:tabs>
          <w:tab w:val="left" w:pos="1880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CF4B16">
        <w:rPr>
          <w:rFonts w:ascii="Times New Roman" w:hAnsi="Times New Roman" w:cs="Times New Roman"/>
        </w:rPr>
        <w:t>oparka gąsienicowa 0,6 m</w:t>
      </w:r>
      <w:r>
        <w:rPr>
          <w:rFonts w:ascii="Times New Roman" w:hAnsi="Times New Roman" w:cs="Times New Roman"/>
        </w:rPr>
        <w:t>3 min. 1 szt.</w:t>
      </w:r>
    </w:p>
    <w:p w14:paraId="68092A98" w14:textId="6BDECE61" w:rsidR="00CF4B16" w:rsidRDefault="00CF4B16" w:rsidP="00CF4B16">
      <w:pPr>
        <w:pStyle w:val="Akapitzlist"/>
        <w:numPr>
          <w:ilvl w:val="0"/>
          <w:numId w:val="8"/>
        </w:numPr>
        <w:tabs>
          <w:tab w:val="left" w:pos="1880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Pr="00CF4B16">
        <w:rPr>
          <w:rFonts w:ascii="Times New Roman" w:hAnsi="Times New Roman" w:cs="Times New Roman"/>
        </w:rPr>
        <w:t>oparka gąsienicowa 0,4 m</w:t>
      </w:r>
      <w:r>
        <w:rPr>
          <w:rFonts w:ascii="Times New Roman" w:hAnsi="Times New Roman" w:cs="Times New Roman"/>
        </w:rPr>
        <w:t>3 min. 1 szt.</w:t>
      </w:r>
    </w:p>
    <w:p w14:paraId="2829F671" w14:textId="308809B2" w:rsidR="00CF4B16" w:rsidRPr="00CF4B16" w:rsidRDefault="00CF4B16" w:rsidP="00CF4B16">
      <w:pPr>
        <w:pStyle w:val="Akapitzlist"/>
        <w:numPr>
          <w:ilvl w:val="0"/>
          <w:numId w:val="8"/>
        </w:numPr>
        <w:tabs>
          <w:tab w:val="left" w:pos="1880"/>
        </w:tabs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CF4B16">
        <w:rPr>
          <w:rFonts w:ascii="Times New Roman" w:hAnsi="Times New Roman" w:cs="Times New Roman"/>
        </w:rPr>
        <w:t xml:space="preserve">alec wibracyjny samojezdny 7,5 </w:t>
      </w:r>
      <w:proofErr w:type="spellStart"/>
      <w:r w:rsidRPr="00CF4B16">
        <w:rPr>
          <w:rFonts w:ascii="Times New Roman" w:hAnsi="Times New Roman" w:cs="Times New Roman"/>
        </w:rPr>
        <w:t>Mg</w:t>
      </w:r>
      <w:proofErr w:type="spellEnd"/>
      <w:r>
        <w:rPr>
          <w:rFonts w:ascii="Times New Roman" w:hAnsi="Times New Roman" w:cs="Times New Roman"/>
        </w:rPr>
        <w:t xml:space="preserve"> min. 1 szt. </w:t>
      </w:r>
    </w:p>
    <w:p w14:paraId="38E3F068" w14:textId="6A9479BA" w:rsidR="00CF4B16" w:rsidRPr="00CF4B16" w:rsidRDefault="00CF4B16" w:rsidP="00CA40E6">
      <w:pPr>
        <w:tabs>
          <w:tab w:val="left" w:pos="1880"/>
        </w:tabs>
        <w:spacing w:line="276" w:lineRule="auto"/>
        <w:rPr>
          <w:rFonts w:ascii="Times New Roman" w:hAnsi="Times New Roman" w:cs="Times New Roman"/>
          <w:b/>
        </w:rPr>
      </w:pPr>
    </w:p>
    <w:p w14:paraId="056B0583" w14:textId="77777777" w:rsidR="00377682" w:rsidRPr="00CF4B16" w:rsidRDefault="00377682" w:rsidP="00377682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75BF350C" w14:textId="77777777" w:rsidR="00377682" w:rsidRPr="00CF4B16" w:rsidRDefault="00377682" w:rsidP="00377682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436311FC" w14:textId="037F3C4F" w:rsidR="00377682" w:rsidRPr="00CF4B16" w:rsidRDefault="00B25BD5" w:rsidP="00CF4B16">
      <w:pPr>
        <w:widowControl/>
        <w:jc w:val="both"/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</w:pPr>
      <w:r w:rsidRPr="00CF4B16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3</w:t>
      </w:r>
      <w:r w:rsidR="00377682" w:rsidRPr="00CF4B16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. UWAGI OGÓLNE</w:t>
      </w:r>
    </w:p>
    <w:p w14:paraId="4AB5B781" w14:textId="77777777" w:rsidR="00377682" w:rsidRPr="00CF4B16" w:rsidRDefault="00377682" w:rsidP="00377682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F4B16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384DAA3A" w14:textId="5E52D3A2" w:rsidR="00377682" w:rsidRPr="00CF4B16" w:rsidRDefault="0067488F" w:rsidP="00CA40E6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Roboty podlegają pozwoleniu na budowę. Wykonawca musi zapewnić osobę posiadającą odpowiednie uprawnienia budowlane do kierowania robotami w branży drogowej. Po wykonaniu robót budowlanych należy wykonać inwentaryzację geodezyjną powykonawczą z potwierdzeniem przyjęcia do ośrodka. </w:t>
      </w:r>
    </w:p>
    <w:p w14:paraId="06519471" w14:textId="1C130466" w:rsidR="00377682" w:rsidRPr="0067488F" w:rsidRDefault="0067488F" w:rsidP="00CA40E6">
      <w:pPr>
        <w:widowControl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67488F">
        <w:rPr>
          <w:rFonts w:ascii="Times New Roman" w:hAnsi="Times New Roman" w:cs="Times New Roman"/>
          <w:szCs w:val="22"/>
        </w:rPr>
        <w:t>Bezwzględnie  przestrzegać bezpieczeństwa  i  higieny  pracy  podczas  prowadzonych  robót  drogowych</w:t>
      </w:r>
      <w:r>
        <w:rPr>
          <w:rFonts w:ascii="Times New Roman" w:hAnsi="Times New Roman" w:cs="Times New Roman"/>
          <w:szCs w:val="22"/>
        </w:rPr>
        <w:t xml:space="preserve">. </w:t>
      </w:r>
    </w:p>
    <w:p w14:paraId="4D4D9F1B" w14:textId="77777777" w:rsidR="00AB2DBB" w:rsidRPr="00CF4B16" w:rsidRDefault="00AB2DBB" w:rsidP="00AB2DBB">
      <w:pPr>
        <w:widowControl/>
        <w:ind w:left="567"/>
        <w:jc w:val="both"/>
        <w:rPr>
          <w:rFonts w:ascii="Times New Roman" w:eastAsia="Calibri" w:hAnsi="Times New Roman" w:cs="Times New Roman"/>
          <w:b/>
          <w:color w:val="auto"/>
          <w:lang w:eastAsia="en-US" w:bidi="ar-SA"/>
        </w:rPr>
      </w:pPr>
    </w:p>
    <w:p w14:paraId="2FA56A67" w14:textId="77777777" w:rsidR="00AB2DBB" w:rsidRPr="00CF4B16" w:rsidRDefault="00AB2DBB" w:rsidP="00AB2DBB">
      <w:pPr>
        <w:widowControl/>
        <w:spacing w:line="360" w:lineRule="auto"/>
        <w:ind w:left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F4B16">
        <w:rPr>
          <w:rFonts w:ascii="Times New Roman" w:eastAsia="Calibri" w:hAnsi="Times New Roman" w:cs="Times New Roman"/>
          <w:color w:val="auto"/>
          <w:lang w:eastAsia="en-US" w:bidi="ar-SA"/>
        </w:rPr>
        <w:t xml:space="preserve">      </w:t>
      </w:r>
    </w:p>
    <w:p w14:paraId="56597814" w14:textId="209C770D" w:rsidR="00AB2DBB" w:rsidRPr="0067488F" w:rsidRDefault="00AB2DBB" w:rsidP="0067488F">
      <w:pPr>
        <w:widowControl/>
        <w:spacing w:line="360" w:lineRule="auto"/>
        <w:ind w:left="4956"/>
        <w:jc w:val="right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67488F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Sporządził:</w:t>
      </w:r>
    </w:p>
    <w:p w14:paraId="72F0559D" w14:textId="77777777" w:rsidR="00857102" w:rsidRDefault="00857102" w:rsidP="0067488F">
      <w:pPr>
        <w:widowControl/>
        <w:spacing w:line="360" w:lineRule="auto"/>
        <w:ind w:left="4956"/>
        <w:jc w:val="right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</w:p>
    <w:p w14:paraId="214392B5" w14:textId="77777777" w:rsidR="0067488F" w:rsidRPr="0067488F" w:rsidRDefault="0067488F" w:rsidP="0067488F">
      <w:pPr>
        <w:widowControl/>
        <w:spacing w:line="360" w:lineRule="auto"/>
        <w:ind w:left="4956"/>
        <w:jc w:val="right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</w:p>
    <w:p w14:paraId="41607F7E" w14:textId="07234C26" w:rsidR="00AB2DBB" w:rsidRPr="0067488F" w:rsidRDefault="00AB2DBB" w:rsidP="0067488F">
      <w:pPr>
        <w:pStyle w:val="Tekstpodstawowywcity"/>
        <w:spacing w:after="0"/>
        <w:ind w:left="284"/>
        <w:jc w:val="right"/>
      </w:pPr>
      <w:r w:rsidRPr="0067488F">
        <w:t>mgr  inż. Mieczysław  Łebedyński</w:t>
      </w:r>
    </w:p>
    <w:p w14:paraId="2E07D1A7" w14:textId="702CEFE5" w:rsidR="00AB2DBB" w:rsidRPr="0067488F" w:rsidRDefault="00AB2DBB" w:rsidP="0067488F">
      <w:pPr>
        <w:pStyle w:val="Tekstpodstawowywcity"/>
        <w:spacing w:after="0"/>
        <w:ind w:left="284"/>
        <w:jc w:val="right"/>
      </w:pPr>
      <w:r w:rsidRPr="0067488F">
        <w:t>zrzeszony  WKP/BD/2899/01</w:t>
      </w:r>
    </w:p>
    <w:p w14:paraId="5CC16A86" w14:textId="06FC16D6" w:rsidR="00B44C8E" w:rsidRPr="0067488F" w:rsidRDefault="00B44C8E" w:rsidP="0067488F">
      <w:pPr>
        <w:widowControl/>
        <w:spacing w:line="360" w:lineRule="auto"/>
        <w:jc w:val="right"/>
        <w:rPr>
          <w:rFonts w:ascii="Times New Roman" w:hAnsi="Times New Roman" w:cs="Times New Roman"/>
          <w:sz w:val="22"/>
          <w:szCs w:val="22"/>
        </w:rPr>
      </w:pPr>
    </w:p>
    <w:sectPr w:rsidR="00B44C8E" w:rsidRPr="0067488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96A44" w14:textId="77777777" w:rsidR="00402119" w:rsidRDefault="00402119" w:rsidP="001C7BC3">
      <w:r>
        <w:separator/>
      </w:r>
    </w:p>
  </w:endnote>
  <w:endnote w:type="continuationSeparator" w:id="0">
    <w:p w14:paraId="1AEF4534" w14:textId="77777777" w:rsidR="00402119" w:rsidRDefault="00402119" w:rsidP="001C7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Gothic"/>
    <w:charset w:val="00"/>
    <w:family w:val="auto"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DDB1F" w14:textId="77777777" w:rsidR="00402119" w:rsidRDefault="00F947A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69FD5856" wp14:editId="3732D899">
              <wp:simplePos x="0" y="0"/>
              <wp:positionH relativeFrom="page">
                <wp:posOffset>3549015</wp:posOffset>
              </wp:positionH>
              <wp:positionV relativeFrom="page">
                <wp:posOffset>10074275</wp:posOffset>
              </wp:positionV>
              <wp:extent cx="60960" cy="138430"/>
              <wp:effectExtent l="0" t="0" r="1905" b="381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C3B00" w14:textId="77777777" w:rsidR="00402119" w:rsidRDefault="00402119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  <w:jc w:val="left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FD5856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79.45pt;margin-top:793.25pt;width:4.8pt;height:10.9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" filled="f" stroked="f">
              <v:textbox style="mso-fit-shape-to-text:t" inset="0,0,0,0">
                <w:txbxContent>
                  <w:p w14:paraId="34AC3B00" w14:textId="77777777" w:rsidR="00402119" w:rsidRDefault="00402119">
                    <w:pPr>
                      <w:pStyle w:val="Nagweklubstopka0"/>
                      <w:shd w:val="clear" w:color="auto" w:fill="auto"/>
                      <w:spacing w:line="240" w:lineRule="auto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56B0A" w14:textId="77777777" w:rsidR="00402119" w:rsidRDefault="00402119" w:rsidP="001C7BC3">
      <w:r>
        <w:separator/>
      </w:r>
    </w:p>
  </w:footnote>
  <w:footnote w:type="continuationSeparator" w:id="0">
    <w:p w14:paraId="1A104CDB" w14:textId="77777777" w:rsidR="00402119" w:rsidRDefault="00402119" w:rsidP="001C7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CAC47" w14:textId="6152B389" w:rsidR="00B44C8E" w:rsidRPr="00B44C8E" w:rsidRDefault="00B44C8E" w:rsidP="00B44C8E">
    <w:pPr>
      <w:pStyle w:val="Nagwek"/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B7E5C"/>
    <w:multiLevelType w:val="hybridMultilevel"/>
    <w:tmpl w:val="72A2112C"/>
    <w:lvl w:ilvl="0" w:tplc="54408D0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A1B5373"/>
    <w:multiLevelType w:val="hybridMultilevel"/>
    <w:tmpl w:val="6BC83CF8"/>
    <w:lvl w:ilvl="0" w:tplc="C8E21A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5D4496"/>
    <w:multiLevelType w:val="hybridMultilevel"/>
    <w:tmpl w:val="72A2112C"/>
    <w:lvl w:ilvl="0" w:tplc="54408D0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4C45C1F"/>
    <w:multiLevelType w:val="multilevel"/>
    <w:tmpl w:val="89C4C4AA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65B536C"/>
    <w:multiLevelType w:val="hybridMultilevel"/>
    <w:tmpl w:val="2FFE81DC"/>
    <w:lvl w:ilvl="0" w:tplc="1F2425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BC01E4"/>
    <w:multiLevelType w:val="multilevel"/>
    <w:tmpl w:val="859087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FA078EF"/>
    <w:multiLevelType w:val="hybridMultilevel"/>
    <w:tmpl w:val="7EC4B2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9805993">
    <w:abstractNumId w:val="3"/>
  </w:num>
  <w:num w:numId="2" w16cid:durableId="1152715820">
    <w:abstractNumId w:val="5"/>
  </w:num>
  <w:num w:numId="3" w16cid:durableId="610550886">
    <w:abstractNumId w:val="0"/>
  </w:num>
  <w:num w:numId="4" w16cid:durableId="2010716040">
    <w:abstractNumId w:val="2"/>
  </w:num>
  <w:num w:numId="5" w16cid:durableId="728191565">
    <w:abstractNumId w:val="6"/>
  </w:num>
  <w:num w:numId="6" w16cid:durableId="112368859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848103780">
    <w:abstractNumId w:val="1"/>
  </w:num>
  <w:num w:numId="8" w16cid:durableId="13350659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7AD"/>
    <w:rsid w:val="0002599D"/>
    <w:rsid w:val="000422A4"/>
    <w:rsid w:val="0007688E"/>
    <w:rsid w:val="000776B7"/>
    <w:rsid w:val="000A372A"/>
    <w:rsid w:val="000E3021"/>
    <w:rsid w:val="000F1790"/>
    <w:rsid w:val="00110B93"/>
    <w:rsid w:val="001C7BC3"/>
    <w:rsid w:val="001D0AF5"/>
    <w:rsid w:val="00260F73"/>
    <w:rsid w:val="002E18BA"/>
    <w:rsid w:val="002F2FF9"/>
    <w:rsid w:val="0030363D"/>
    <w:rsid w:val="00320D31"/>
    <w:rsid w:val="00351D16"/>
    <w:rsid w:val="00366BC5"/>
    <w:rsid w:val="00377682"/>
    <w:rsid w:val="00384F02"/>
    <w:rsid w:val="00402119"/>
    <w:rsid w:val="00434987"/>
    <w:rsid w:val="00460456"/>
    <w:rsid w:val="00486063"/>
    <w:rsid w:val="0052468C"/>
    <w:rsid w:val="005673BE"/>
    <w:rsid w:val="0067488F"/>
    <w:rsid w:val="00674EFA"/>
    <w:rsid w:val="007E7632"/>
    <w:rsid w:val="008120BB"/>
    <w:rsid w:val="00857102"/>
    <w:rsid w:val="008A24AA"/>
    <w:rsid w:val="008B116C"/>
    <w:rsid w:val="008D12E6"/>
    <w:rsid w:val="00944518"/>
    <w:rsid w:val="00973552"/>
    <w:rsid w:val="00983554"/>
    <w:rsid w:val="00A90DCE"/>
    <w:rsid w:val="00AB2DBB"/>
    <w:rsid w:val="00AE1119"/>
    <w:rsid w:val="00B0224F"/>
    <w:rsid w:val="00B25BD5"/>
    <w:rsid w:val="00B42426"/>
    <w:rsid w:val="00B44C8E"/>
    <w:rsid w:val="00B90C74"/>
    <w:rsid w:val="00BE255B"/>
    <w:rsid w:val="00C04F4B"/>
    <w:rsid w:val="00CA40E6"/>
    <w:rsid w:val="00CF4B16"/>
    <w:rsid w:val="00D03BDC"/>
    <w:rsid w:val="00D51B1D"/>
    <w:rsid w:val="00E47648"/>
    <w:rsid w:val="00ED31FD"/>
    <w:rsid w:val="00F10C45"/>
    <w:rsid w:val="00F947AD"/>
    <w:rsid w:val="00FE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E6E71A"/>
  <w15:docId w15:val="{64B3DF9D-A556-49F8-A440-975811FC3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F947A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lubstopka">
    <w:name w:val="Nagłówek lub stopka_"/>
    <w:link w:val="Nagweklubstopka0"/>
    <w:rsid w:val="00F947AD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Teksttreci4">
    <w:name w:val="Tekst treści (4)_"/>
    <w:link w:val="Teksttreci40"/>
    <w:rsid w:val="00F947AD"/>
    <w:rPr>
      <w:rFonts w:ascii="Tahoma" w:eastAsia="Tahoma" w:hAnsi="Tahoma" w:cs="Tahoma"/>
      <w:b/>
      <w:bCs/>
      <w:sz w:val="28"/>
      <w:szCs w:val="28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F947AD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color w:val="auto"/>
      <w:sz w:val="19"/>
      <w:szCs w:val="19"/>
      <w:lang w:eastAsia="en-US" w:bidi="ar-SA"/>
    </w:rPr>
  </w:style>
  <w:style w:type="paragraph" w:customStyle="1" w:styleId="Teksttreci40">
    <w:name w:val="Tekst treści (4)"/>
    <w:basedOn w:val="Normalny"/>
    <w:link w:val="Teksttreci4"/>
    <w:rsid w:val="00F947AD"/>
    <w:pPr>
      <w:shd w:val="clear" w:color="auto" w:fill="FFFFFF"/>
      <w:spacing w:before="1560" w:after="960" w:line="336" w:lineRule="exact"/>
      <w:jc w:val="center"/>
    </w:pPr>
    <w:rPr>
      <w:rFonts w:ascii="Tahoma" w:eastAsia="Tahoma" w:hAnsi="Tahoma" w:cs="Tahoma"/>
      <w:b/>
      <w:bCs/>
      <w:color w:val="auto"/>
      <w:sz w:val="28"/>
      <w:szCs w:val="28"/>
      <w:lang w:eastAsia="en-US" w:bidi="ar-SA"/>
    </w:rPr>
  </w:style>
  <w:style w:type="paragraph" w:customStyle="1" w:styleId="Default">
    <w:name w:val="Default"/>
    <w:rsid w:val="00F947A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Nagwek2">
    <w:name w:val="Nagłówek #2_"/>
    <w:basedOn w:val="Domylnaczcionkaakapitu"/>
    <w:link w:val="Nagwek20"/>
    <w:rsid w:val="00F947AD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F947AD"/>
    <w:pPr>
      <w:shd w:val="clear" w:color="auto" w:fill="FFFFFF"/>
      <w:spacing w:line="370" w:lineRule="exact"/>
      <w:ind w:hanging="729"/>
      <w:jc w:val="both"/>
      <w:outlineLvl w:val="1"/>
    </w:pPr>
    <w:rPr>
      <w:rFonts w:ascii="Arial" w:eastAsia="Arial" w:hAnsi="Arial" w:cs="Arial"/>
      <w:b/>
      <w:bCs/>
      <w:color w:val="auto"/>
      <w:sz w:val="21"/>
      <w:szCs w:val="21"/>
      <w:lang w:eastAsia="en-US" w:bidi="ar-SA"/>
    </w:rPr>
  </w:style>
  <w:style w:type="paragraph" w:styleId="Akapitzlist">
    <w:name w:val="List Paragraph"/>
    <w:aliases w:val="CW_Lista,BulletC,Obiekt,List Paragraph1,Wyliczanie,Akapit z listą3,Akapit z listą31,normalny tekst,Podsis rysunku,Bullet Number,lp1,List Paragraph2,ISCG Numerowanie,lp11,List Paragraph11,Bullet 1,Use Case List Paragraph,Body MS Bullet"/>
    <w:basedOn w:val="Normalny"/>
    <w:link w:val="AkapitzlistZnak"/>
    <w:uiPriority w:val="34"/>
    <w:qFormat/>
    <w:rsid w:val="00F947A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C7B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7BC3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1C7B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7BC3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7BC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7BC3"/>
    <w:rPr>
      <w:rFonts w:ascii="Tahoma" w:eastAsia="Courier New" w:hAnsi="Tahoma" w:cs="Tahoma"/>
      <w:color w:val="000000"/>
      <w:sz w:val="16"/>
      <w:szCs w:val="16"/>
      <w:lang w:eastAsia="pl-PL" w:bidi="pl-PL"/>
    </w:rPr>
  </w:style>
  <w:style w:type="character" w:customStyle="1" w:styleId="AkapitzlistZnak">
    <w:name w:val="Akapit z listą Znak"/>
    <w:aliases w:val="CW_Lista Znak,BulletC Znak,Obiekt Znak,List Paragraph1 Znak,Wyliczanie Znak,Akapit z listą3 Znak,Akapit z listą31 Znak,normalny tekst Znak,Podsis rysunku Znak,Bullet Number Znak,lp1 Znak,List Paragraph2 Znak,ISCG Numerowanie Znak"/>
    <w:link w:val="Akapitzlist"/>
    <w:uiPriority w:val="34"/>
    <w:qFormat/>
    <w:rsid w:val="000F1790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Tekstkomentarza">
    <w:name w:val="annotation text"/>
    <w:basedOn w:val="Normalny"/>
    <w:link w:val="TekstkomentarzaZnak"/>
    <w:uiPriority w:val="99"/>
    <w:rsid w:val="00377682"/>
    <w:pPr>
      <w:widowControl/>
      <w:tabs>
        <w:tab w:val="left" w:pos="709"/>
        <w:tab w:val="right" w:leader="dot" w:pos="9060"/>
      </w:tabs>
      <w:spacing w:before="60" w:after="60"/>
      <w:ind w:left="709" w:firstLine="425"/>
      <w:jc w:val="both"/>
      <w:outlineLvl w:val="1"/>
    </w:pPr>
    <w:rPr>
      <w:rFonts w:ascii="Times New Roman" w:eastAsia="Times New Roman" w:hAnsi="Times New Roman" w:cs="Times New Roman"/>
      <w:bCs/>
      <w:color w:val="auto"/>
      <w:sz w:val="20"/>
      <w:szCs w:val="20"/>
      <w:lang w:bidi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77682"/>
    <w:rPr>
      <w:rFonts w:ascii="Times New Roman" w:eastAsia="Times New Roman" w:hAnsi="Times New Roman" w:cs="Times New Roman"/>
      <w:bCs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AB2DBB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AB2DB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365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andrzej.gross</dc:creator>
  <cp:lastModifiedBy>Iwona Lebedynska</cp:lastModifiedBy>
  <cp:revision>5</cp:revision>
  <cp:lastPrinted>2021-10-08T13:55:00Z</cp:lastPrinted>
  <dcterms:created xsi:type="dcterms:W3CDTF">2026-09-15T09:26:00Z</dcterms:created>
  <dcterms:modified xsi:type="dcterms:W3CDTF">2026-09-15T09:55:00Z</dcterms:modified>
</cp:coreProperties>
</file>