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8967" w14:textId="4D4CDE14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3D40FF0C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018545E8" w14:textId="2C0E408C" w:rsidR="006E26EB" w:rsidRPr="00E56F8B" w:rsidRDefault="006E26EB" w:rsidP="00961F95">
      <w:pPr>
        <w:tabs>
          <w:tab w:val="left" w:pos="3261"/>
        </w:tabs>
        <w:spacing w:after="0" w:line="240" w:lineRule="auto"/>
        <w:ind w:right="5954"/>
        <w:jc w:val="center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0D780E3" w14:textId="53E090D3" w:rsidR="006E26EB" w:rsidRPr="00E56F8B" w:rsidRDefault="006E26EB" w:rsidP="00961F95">
      <w:pPr>
        <w:tabs>
          <w:tab w:val="left" w:pos="3261"/>
        </w:tabs>
        <w:spacing w:line="240" w:lineRule="auto"/>
        <w:ind w:right="5954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 xml:space="preserve">(pełna nazwa/firma, adres, w zależności </w:t>
      </w:r>
      <w:r w:rsidR="00961F95">
        <w:rPr>
          <w:rFonts w:asciiTheme="minorHAnsi" w:hAnsiTheme="minorHAnsi" w:cstheme="minorHAnsi"/>
          <w:i/>
          <w:sz w:val="16"/>
          <w:szCs w:val="16"/>
        </w:rPr>
        <w:br/>
      </w:r>
      <w:r w:rsidRPr="00E56F8B">
        <w:rPr>
          <w:rFonts w:asciiTheme="minorHAnsi" w:hAnsiTheme="minorHAnsi" w:cstheme="minorHAnsi"/>
          <w:i/>
          <w:sz w:val="16"/>
          <w:szCs w:val="16"/>
        </w:rPr>
        <w:t>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67879BB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26E2C44A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64911E0D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2E3ACA64" w14:textId="77777777" w:rsidR="006E26EB" w:rsidRPr="00E56F8B" w:rsidRDefault="006E26EB" w:rsidP="00961F95">
      <w:pPr>
        <w:tabs>
          <w:tab w:val="left" w:pos="3261"/>
        </w:tabs>
        <w:spacing w:after="0" w:line="240" w:lineRule="auto"/>
        <w:ind w:right="5954"/>
        <w:jc w:val="center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207326DC" w14:textId="6920D813" w:rsidR="006E26EB" w:rsidRPr="00E56F8B" w:rsidRDefault="006E26EB" w:rsidP="00961F95">
      <w:pPr>
        <w:tabs>
          <w:tab w:val="left" w:pos="3261"/>
        </w:tabs>
        <w:spacing w:after="0" w:line="240" w:lineRule="auto"/>
        <w:ind w:right="5953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 xml:space="preserve">(imię, nazwisko, stanowisko/podstawa </w:t>
      </w:r>
      <w:r w:rsidR="00961F95">
        <w:rPr>
          <w:rFonts w:asciiTheme="minorHAnsi" w:hAnsiTheme="minorHAnsi" w:cstheme="minorHAnsi"/>
          <w:i/>
          <w:sz w:val="16"/>
          <w:szCs w:val="16"/>
        </w:rPr>
        <w:br/>
      </w:r>
      <w:r w:rsidRPr="00E56F8B">
        <w:rPr>
          <w:rFonts w:asciiTheme="minorHAnsi" w:hAnsiTheme="minorHAnsi" w:cstheme="minorHAnsi"/>
          <w:i/>
          <w:sz w:val="16"/>
          <w:szCs w:val="16"/>
        </w:rPr>
        <w:t>do  reprezentacji)</w:t>
      </w:r>
    </w:p>
    <w:p w14:paraId="7CA6992A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51E38DC0" w14:textId="240648B6" w:rsidR="00E50F1F" w:rsidRPr="00961F95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lang w:eastAsia="pl-PL"/>
        </w:rPr>
      </w:pPr>
      <w:r w:rsidRPr="00961F95">
        <w:rPr>
          <w:rFonts w:ascii="Lato" w:hAnsi="Lato" w:cstheme="minorHAnsi"/>
          <w:b/>
          <w:lang w:eastAsia="pl-PL"/>
        </w:rPr>
        <w:t xml:space="preserve">OŚWIADCZENIE WYKONAWCY O NIEPODLEGANIU WYKLUCZENIU </w:t>
      </w:r>
    </w:p>
    <w:p w14:paraId="2440587C" w14:textId="62BF8219" w:rsidR="00EC1A5B" w:rsidRPr="00961F95" w:rsidRDefault="00696CE6" w:rsidP="00961F95">
      <w:pPr>
        <w:tabs>
          <w:tab w:val="center" w:pos="7230"/>
        </w:tabs>
        <w:suppressAutoHyphens/>
        <w:spacing w:before="120" w:after="0" w:line="300" w:lineRule="auto"/>
        <w:rPr>
          <w:rFonts w:ascii="Lato" w:hAnsi="Lato" w:cstheme="minorHAnsi"/>
          <w:lang w:eastAsia="pl-PL"/>
        </w:rPr>
      </w:pPr>
      <w:r w:rsidRPr="00961F95">
        <w:rPr>
          <w:rFonts w:ascii="Lato" w:hAnsi="Lato" w:cstheme="minorHAnsi"/>
          <w:lang w:eastAsia="pl-PL"/>
        </w:rPr>
        <w:t>W związku z</w:t>
      </w:r>
      <w:r w:rsidR="00E56F8B" w:rsidRPr="00961F95">
        <w:rPr>
          <w:rFonts w:ascii="Lato" w:hAnsi="Lato" w:cstheme="minorHAnsi"/>
          <w:lang w:eastAsia="pl-PL"/>
        </w:rPr>
        <w:t xml:space="preserve"> ubieganiem się o udzielenie zamówienia na</w:t>
      </w:r>
      <w:r w:rsidR="00EC1A5B" w:rsidRPr="00961F95">
        <w:rPr>
          <w:rFonts w:ascii="Lato" w:hAnsi="Lato" w:cstheme="minorHAnsi"/>
          <w:lang w:eastAsia="pl-PL"/>
        </w:rPr>
        <w:t>:</w:t>
      </w:r>
      <w:r w:rsidR="00F81CAE">
        <w:rPr>
          <w:rFonts w:ascii="Lato" w:hAnsi="Lato" w:cstheme="minorHAnsi"/>
          <w:lang w:eastAsia="pl-PL"/>
        </w:rPr>
        <w:t xml:space="preserve"> </w:t>
      </w:r>
      <w:r w:rsidR="00961F95" w:rsidRPr="00961F95">
        <w:rPr>
          <w:rFonts w:ascii="Lato" w:hAnsi="Lato" w:cstheme="minorHAnsi"/>
          <w:lang w:eastAsia="pl-PL"/>
        </w:rPr>
        <w:t>usługi doradcze oraz opracowanie kompleksowej dokumentacji projektowo-kosztorysowej modernizacji i rozbudowy systemów bezpieczeństwa w budynkach Ministerstwa Rodziny, Pracy i Polityki Społecznej.</w:t>
      </w:r>
    </w:p>
    <w:p w14:paraId="5DECB12B" w14:textId="77777777" w:rsidR="0085569B" w:rsidRPr="00961F95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</w:rPr>
      </w:pPr>
    </w:p>
    <w:p w14:paraId="5C55B36F" w14:textId="67EED9BD" w:rsidR="0085569B" w:rsidRPr="00961F95" w:rsidRDefault="004D688E" w:rsidP="00961F95">
      <w:pPr>
        <w:suppressAutoHyphens/>
        <w:spacing w:before="120" w:after="0" w:line="300" w:lineRule="auto"/>
        <w:rPr>
          <w:rFonts w:ascii="Lato" w:hAnsi="Lato" w:cstheme="minorHAnsi"/>
        </w:rPr>
      </w:pPr>
      <w:r w:rsidRPr="00961F95">
        <w:rPr>
          <w:rFonts w:ascii="Lato" w:hAnsi="Lato" w:cstheme="minorHAnsi"/>
          <w:b/>
        </w:rPr>
        <w:t>Oświadczam</w:t>
      </w:r>
      <w:r w:rsidRPr="00961F95">
        <w:rPr>
          <w:rFonts w:ascii="Lato" w:hAnsi="Lato" w:cstheme="minorHAnsi"/>
        </w:rPr>
        <w:t xml:space="preserve">, że nie podlegam wykluczeniu </w:t>
      </w:r>
      <w:r w:rsidR="0085569B" w:rsidRPr="00961F95">
        <w:rPr>
          <w:rFonts w:ascii="Lato" w:hAnsi="Lato" w:cstheme="minorHAnsi"/>
        </w:rPr>
        <w:t>z przyczyn, o których mowa</w:t>
      </w:r>
      <w:r w:rsidR="00696CE6" w:rsidRPr="00961F95">
        <w:rPr>
          <w:rFonts w:ascii="Lato" w:hAnsi="Lato" w:cstheme="minorHAnsi"/>
        </w:rPr>
        <w:t xml:space="preserve"> </w:t>
      </w:r>
      <w:r w:rsidR="0085569B" w:rsidRPr="00961F95">
        <w:rPr>
          <w:rFonts w:ascii="Lato" w:hAnsi="Lato" w:cstheme="minorHAnsi"/>
        </w:rPr>
        <w:t>art. 7 ust. 1 ustawy z</w:t>
      </w:r>
      <w:r w:rsidR="00696CE6" w:rsidRPr="00961F95">
        <w:rPr>
          <w:rFonts w:ascii="Lato" w:hAnsi="Lato" w:cstheme="minorHAnsi"/>
        </w:rPr>
        <w:t> </w:t>
      </w:r>
      <w:r w:rsidR="0085569B" w:rsidRPr="00961F95">
        <w:rPr>
          <w:rFonts w:ascii="Lato" w:hAnsi="Lato" w:cstheme="minorHAnsi"/>
        </w:rPr>
        <w:t>dnia 13 kwietnia 2022 r.</w:t>
      </w:r>
      <w:r w:rsidR="00696CE6" w:rsidRPr="00961F95">
        <w:rPr>
          <w:rFonts w:ascii="Lato" w:hAnsi="Lato" w:cstheme="minorHAnsi"/>
        </w:rPr>
        <w:t xml:space="preserve"> </w:t>
      </w:r>
      <w:r w:rsidR="0085569B" w:rsidRPr="00961F95">
        <w:rPr>
          <w:rFonts w:ascii="Lato" w:hAnsi="Lato" w:cstheme="minorHAnsi"/>
        </w:rPr>
        <w:t xml:space="preserve">o szczególnych rozwiązaniach w zakresie przeciwdziałania wspieraniu agresji na Ukrainę oraz służących ochronie bezpieczeństwa narodowego (Dz. U. </w:t>
      </w:r>
      <w:r w:rsidR="00F81CAE">
        <w:rPr>
          <w:rFonts w:ascii="Lato" w:hAnsi="Lato" w:cstheme="minorHAnsi"/>
        </w:rPr>
        <w:t xml:space="preserve">z 2025 r. </w:t>
      </w:r>
      <w:r w:rsidR="0085569B" w:rsidRPr="00961F95">
        <w:rPr>
          <w:rFonts w:ascii="Lato" w:hAnsi="Lato" w:cstheme="minorHAnsi"/>
        </w:rPr>
        <w:t xml:space="preserve">poz. </w:t>
      </w:r>
      <w:r w:rsidR="00F81CAE">
        <w:rPr>
          <w:rFonts w:ascii="Lato" w:hAnsi="Lato" w:cstheme="minorHAnsi"/>
        </w:rPr>
        <w:t>514</w:t>
      </w:r>
      <w:r w:rsidR="0085569B" w:rsidRPr="00961F95">
        <w:rPr>
          <w:rFonts w:ascii="Lato" w:hAnsi="Lato" w:cstheme="minorHAnsi"/>
        </w:rPr>
        <w:t>)</w:t>
      </w:r>
      <w:r w:rsidR="00467DCF" w:rsidRPr="00961F95">
        <w:rPr>
          <w:rFonts w:ascii="Lato" w:hAnsi="Lato" w:cstheme="minorHAnsi"/>
        </w:rPr>
        <w:t xml:space="preserve"> zwana dalej u</w:t>
      </w:r>
      <w:r w:rsidR="00B22F06" w:rsidRPr="00961F95">
        <w:rPr>
          <w:rFonts w:ascii="Lato" w:hAnsi="Lato" w:cstheme="minorHAnsi"/>
        </w:rPr>
        <w:t>stawą</w:t>
      </w:r>
      <w:r w:rsidR="0085569B" w:rsidRPr="00961F95">
        <w:rPr>
          <w:rFonts w:ascii="Lato" w:hAnsi="Lato" w:cstheme="minorHAnsi"/>
        </w:rPr>
        <w:t>, który określa, że</w:t>
      </w:r>
      <w:r w:rsidR="00696CE6" w:rsidRPr="00961F95">
        <w:rPr>
          <w:rFonts w:ascii="Lato" w:hAnsi="Lato" w:cstheme="minorHAnsi"/>
        </w:rPr>
        <w:t xml:space="preserve"> </w:t>
      </w:r>
      <w:r w:rsidR="0085569B" w:rsidRPr="00961F95">
        <w:rPr>
          <w:rFonts w:ascii="Lato" w:hAnsi="Lato" w:cstheme="minorHAnsi"/>
        </w:rPr>
        <w:t>z postęp</w:t>
      </w:r>
      <w:r w:rsidR="003C4208" w:rsidRPr="00961F95">
        <w:rPr>
          <w:rFonts w:ascii="Lato" w:hAnsi="Lato" w:cstheme="minorHAnsi"/>
        </w:rPr>
        <w:t>owania o</w:t>
      </w:r>
      <w:r w:rsidR="00EC1A5B" w:rsidRPr="00961F95">
        <w:rPr>
          <w:rFonts w:ascii="Lato" w:hAnsi="Lato" w:cstheme="minorHAnsi"/>
        </w:rPr>
        <w:t> </w:t>
      </w:r>
      <w:r w:rsidR="003C4208" w:rsidRPr="00961F95">
        <w:rPr>
          <w:rFonts w:ascii="Lato" w:hAnsi="Lato" w:cstheme="minorHAnsi"/>
        </w:rPr>
        <w:t>udzielenie zamówienia</w:t>
      </w:r>
      <w:r w:rsidR="0085569B" w:rsidRPr="00961F95">
        <w:rPr>
          <w:rFonts w:ascii="Lato" w:hAnsi="Lato" w:cstheme="minorHAnsi"/>
        </w:rPr>
        <w:t xml:space="preserve"> wyklucza się:</w:t>
      </w:r>
    </w:p>
    <w:p w14:paraId="5ED189FB" w14:textId="28CB06B3" w:rsidR="0085569B" w:rsidRPr="00961F95" w:rsidRDefault="0085569B" w:rsidP="00961F95">
      <w:pPr>
        <w:pStyle w:val="Default"/>
        <w:numPr>
          <w:ilvl w:val="0"/>
          <w:numId w:val="28"/>
        </w:numPr>
        <w:suppressAutoHyphens/>
        <w:spacing w:line="300" w:lineRule="auto"/>
        <w:rPr>
          <w:rFonts w:ascii="Lato" w:hAnsi="Lato" w:cstheme="minorHAnsi"/>
          <w:sz w:val="22"/>
          <w:szCs w:val="22"/>
        </w:rPr>
      </w:pPr>
      <w:r w:rsidRPr="00961F95">
        <w:rPr>
          <w:rFonts w:ascii="Lato" w:hAnsi="Lato" w:cstheme="minorHAnsi"/>
          <w:sz w:val="22"/>
          <w:szCs w:val="22"/>
        </w:rPr>
        <w:t>wykonawcę oraz uczestnika konkursu wymienionego w wykazach określonych</w:t>
      </w:r>
      <w:r w:rsidR="00EC1A5B" w:rsidRPr="00961F95">
        <w:rPr>
          <w:rFonts w:ascii="Lato" w:hAnsi="Lato" w:cstheme="minorHAnsi"/>
          <w:sz w:val="22"/>
          <w:szCs w:val="22"/>
        </w:rPr>
        <w:t xml:space="preserve"> </w:t>
      </w:r>
      <w:r w:rsidRPr="00961F95">
        <w:rPr>
          <w:rFonts w:ascii="Lato" w:hAnsi="Lato" w:cstheme="minorHAnsi"/>
          <w:sz w:val="22"/>
          <w:szCs w:val="22"/>
        </w:rPr>
        <w:t>w</w:t>
      </w:r>
      <w:r w:rsidR="00C32646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rozporządzeniu 765/2006 i rozporządzeniu 269/2014 albo wpisanego na listę na podstawie decyzji w sprawie wpisu na listę rozstrzygającej o zastosowaniu środka,</w:t>
      </w:r>
      <w:r w:rsidR="004C3DEF" w:rsidRPr="00961F95">
        <w:rPr>
          <w:rFonts w:ascii="Lato" w:hAnsi="Lato" w:cstheme="minorHAnsi"/>
          <w:sz w:val="22"/>
          <w:szCs w:val="22"/>
        </w:rPr>
        <w:t xml:space="preserve"> </w:t>
      </w:r>
      <w:r w:rsidRPr="00961F95">
        <w:rPr>
          <w:rFonts w:ascii="Lato" w:hAnsi="Lato" w:cstheme="minorHAnsi"/>
          <w:sz w:val="22"/>
          <w:szCs w:val="22"/>
        </w:rPr>
        <w:t>o</w:t>
      </w:r>
      <w:r w:rsid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którym mowa w art. 1 pkt</w:t>
      </w:r>
      <w:r w:rsidR="004C3DEF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3</w:t>
      </w:r>
      <w:r w:rsidR="00B22F06" w:rsidRPr="00961F95">
        <w:rPr>
          <w:rFonts w:ascii="Lato" w:hAnsi="Lato" w:cstheme="minorHAnsi"/>
          <w:sz w:val="22"/>
          <w:szCs w:val="22"/>
        </w:rPr>
        <w:t xml:space="preserve"> ustawy</w:t>
      </w:r>
      <w:r w:rsidRPr="00961F95">
        <w:rPr>
          <w:rFonts w:ascii="Lato" w:hAnsi="Lato" w:cstheme="minorHAnsi"/>
          <w:sz w:val="22"/>
          <w:szCs w:val="22"/>
        </w:rPr>
        <w:t>;</w:t>
      </w:r>
    </w:p>
    <w:p w14:paraId="27A7482A" w14:textId="6F2C0838" w:rsidR="0085569B" w:rsidRPr="00961F95" w:rsidRDefault="0085569B" w:rsidP="00961F95">
      <w:pPr>
        <w:pStyle w:val="Default"/>
        <w:numPr>
          <w:ilvl w:val="0"/>
          <w:numId w:val="28"/>
        </w:numPr>
        <w:suppressAutoHyphens/>
        <w:spacing w:line="300" w:lineRule="auto"/>
        <w:rPr>
          <w:rFonts w:ascii="Lato" w:hAnsi="Lato" w:cstheme="minorHAnsi"/>
          <w:sz w:val="22"/>
          <w:szCs w:val="22"/>
        </w:rPr>
      </w:pPr>
      <w:r w:rsidRPr="00961F95">
        <w:rPr>
          <w:rFonts w:ascii="Lato" w:hAnsi="Lato" w:cstheme="minorHAnsi"/>
          <w:sz w:val="22"/>
          <w:szCs w:val="22"/>
        </w:rPr>
        <w:t>wykonawcę oraz uczestnika konkursu, którego beneficjentem rzeczywistym</w:t>
      </w:r>
      <w:r w:rsidR="00EC1A5B" w:rsidRPr="00961F95">
        <w:rPr>
          <w:rFonts w:ascii="Lato" w:hAnsi="Lato" w:cstheme="minorHAnsi"/>
          <w:sz w:val="22"/>
          <w:szCs w:val="22"/>
        </w:rPr>
        <w:t xml:space="preserve"> </w:t>
      </w:r>
      <w:r w:rsidRPr="00961F95">
        <w:rPr>
          <w:rFonts w:ascii="Lato" w:hAnsi="Lato" w:cstheme="minorHAnsi"/>
          <w:sz w:val="22"/>
          <w:szCs w:val="22"/>
        </w:rPr>
        <w:t>w</w:t>
      </w:r>
      <w:r w:rsidR="00C32646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rozumieniu ustawy z</w:t>
      </w:r>
      <w:r w:rsidR="00EC1A5B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dnia 1 marca 2018 r. o przeciwdziałaniu praniu pieniędzy oraz finansowaniu terroryzmu (Dz. U. z</w:t>
      </w:r>
      <w:r w:rsidR="005B636D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202</w:t>
      </w:r>
      <w:r w:rsidR="00F81CAE">
        <w:rPr>
          <w:rFonts w:ascii="Lato" w:hAnsi="Lato" w:cstheme="minorHAnsi"/>
          <w:sz w:val="22"/>
          <w:szCs w:val="22"/>
        </w:rPr>
        <w:t>5</w:t>
      </w:r>
      <w:r w:rsidRPr="00961F95">
        <w:rPr>
          <w:rFonts w:ascii="Lato" w:hAnsi="Lato" w:cstheme="minorHAnsi"/>
          <w:sz w:val="22"/>
          <w:szCs w:val="22"/>
        </w:rPr>
        <w:t xml:space="preserve"> r. poz. </w:t>
      </w:r>
      <w:r w:rsidR="00F81CAE">
        <w:rPr>
          <w:rFonts w:ascii="Lato" w:hAnsi="Lato" w:cstheme="minorHAnsi"/>
          <w:sz w:val="22"/>
          <w:szCs w:val="22"/>
        </w:rPr>
        <w:t>644</w:t>
      </w:r>
      <w:r w:rsidRPr="00961F95">
        <w:rPr>
          <w:rFonts w:ascii="Lato" w:hAnsi="Lato" w:cstheme="minorHAnsi"/>
          <w:sz w:val="22"/>
          <w:szCs w:val="22"/>
        </w:rPr>
        <w:t>) jest osoba wymieniona</w:t>
      </w:r>
      <w:r w:rsidR="004C3DEF" w:rsidRPr="00961F95">
        <w:rPr>
          <w:rFonts w:ascii="Lato" w:hAnsi="Lato" w:cstheme="minorHAnsi"/>
          <w:sz w:val="22"/>
          <w:szCs w:val="22"/>
        </w:rPr>
        <w:t xml:space="preserve"> </w:t>
      </w:r>
      <w:r w:rsidRPr="00961F95">
        <w:rPr>
          <w:rFonts w:ascii="Lato" w:hAnsi="Lato" w:cstheme="minorHAnsi"/>
          <w:sz w:val="22"/>
          <w:szCs w:val="22"/>
        </w:rPr>
        <w:t>w</w:t>
      </w:r>
      <w:r w:rsidR="00C32646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wykazach określonych w rozporządzeniu 765/2006 i rozporządzeniu 269/2014 albo wpisana na listę lub będąca takim beneficjentem rzeczywistym od dnia 24 lutego 2022 r., o ile została wpisana na listę na podstawie decyzji w</w:t>
      </w:r>
      <w:r w:rsidR="005B636D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sprawie wpisu na listę rozstrzygającej o zastosowaniu środka, o którym mowa w art. 1 pkt 3</w:t>
      </w:r>
      <w:r w:rsidR="00B22F06" w:rsidRPr="00961F95">
        <w:rPr>
          <w:rFonts w:ascii="Lato" w:hAnsi="Lato" w:cstheme="minorHAnsi"/>
          <w:sz w:val="22"/>
          <w:szCs w:val="22"/>
        </w:rPr>
        <w:t xml:space="preserve"> ustawy</w:t>
      </w:r>
      <w:r w:rsidRPr="00961F95">
        <w:rPr>
          <w:rFonts w:ascii="Lato" w:hAnsi="Lato" w:cstheme="minorHAnsi"/>
          <w:sz w:val="22"/>
          <w:szCs w:val="22"/>
        </w:rPr>
        <w:t>;</w:t>
      </w:r>
    </w:p>
    <w:p w14:paraId="57882EE6" w14:textId="5FD80406" w:rsidR="0085569B" w:rsidRPr="00961F95" w:rsidRDefault="0085569B" w:rsidP="00961F95">
      <w:pPr>
        <w:pStyle w:val="Default"/>
        <w:numPr>
          <w:ilvl w:val="0"/>
          <w:numId w:val="28"/>
        </w:numPr>
        <w:suppressAutoHyphens/>
        <w:spacing w:line="300" w:lineRule="auto"/>
        <w:rPr>
          <w:rFonts w:ascii="Lato" w:hAnsi="Lato" w:cstheme="minorHAnsi"/>
          <w:sz w:val="22"/>
          <w:szCs w:val="22"/>
        </w:rPr>
      </w:pPr>
      <w:r w:rsidRPr="00961F95">
        <w:rPr>
          <w:rFonts w:ascii="Lato" w:hAnsi="Lato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</w:t>
      </w:r>
      <w:r w:rsidR="00F81CAE">
        <w:rPr>
          <w:rFonts w:ascii="Lato" w:hAnsi="Lato" w:cstheme="minorHAnsi"/>
          <w:sz w:val="22"/>
          <w:szCs w:val="22"/>
        </w:rPr>
        <w:t>3</w:t>
      </w:r>
      <w:r w:rsidRPr="00961F95">
        <w:rPr>
          <w:rFonts w:ascii="Lato" w:hAnsi="Lato" w:cstheme="minorHAnsi"/>
          <w:sz w:val="22"/>
          <w:szCs w:val="22"/>
        </w:rPr>
        <w:t xml:space="preserve"> r. poz. </w:t>
      </w:r>
      <w:r w:rsidR="00F81CAE">
        <w:rPr>
          <w:rFonts w:ascii="Lato" w:hAnsi="Lato" w:cstheme="minorHAnsi"/>
          <w:sz w:val="22"/>
          <w:szCs w:val="22"/>
        </w:rPr>
        <w:t>120 z późn. zm.</w:t>
      </w:r>
      <w:r w:rsidRPr="00961F95">
        <w:rPr>
          <w:rFonts w:ascii="Lato" w:hAnsi="Lato" w:cstheme="minorHAnsi"/>
          <w:sz w:val="22"/>
          <w:szCs w:val="22"/>
        </w:rPr>
        <w:t>) jest podmiot wymieniony w wykazach określonych</w:t>
      </w:r>
      <w:r w:rsidR="004C3DEF" w:rsidRPr="00961F95">
        <w:rPr>
          <w:rFonts w:ascii="Lato" w:hAnsi="Lato" w:cstheme="minorHAnsi"/>
          <w:sz w:val="22"/>
          <w:szCs w:val="22"/>
        </w:rPr>
        <w:t xml:space="preserve"> </w:t>
      </w:r>
      <w:r w:rsidRPr="00961F95">
        <w:rPr>
          <w:rFonts w:ascii="Lato" w:hAnsi="Lato" w:cstheme="minorHAnsi"/>
          <w:sz w:val="22"/>
          <w:szCs w:val="22"/>
        </w:rPr>
        <w:t>w</w:t>
      </w:r>
      <w:r w:rsidR="0080551B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rozporządzeniu 765/2006 i rozporządzeniu 269/2014 albo wpisany na listę lub będący taką jednostką dominującą od dnia 24 lutego 2022 r., o</w:t>
      </w:r>
      <w:r w:rsidR="005B636D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ile został wpisany na listę na podstawie decyzji w sprawie wpisu na listę rozstrzygającej o</w:t>
      </w:r>
      <w:r w:rsidR="005B636D" w:rsidRPr="00961F95">
        <w:rPr>
          <w:rFonts w:ascii="Lato" w:hAnsi="Lato" w:cstheme="minorHAnsi"/>
          <w:sz w:val="22"/>
          <w:szCs w:val="22"/>
        </w:rPr>
        <w:t> </w:t>
      </w:r>
      <w:r w:rsidRPr="00961F95">
        <w:rPr>
          <w:rFonts w:ascii="Lato" w:hAnsi="Lato" w:cstheme="minorHAnsi"/>
          <w:sz w:val="22"/>
          <w:szCs w:val="22"/>
        </w:rPr>
        <w:t>zastosowaniu środka, o którym mowa w art. 1 pkt 3</w:t>
      </w:r>
      <w:r w:rsidR="00B22F06" w:rsidRPr="00961F95">
        <w:rPr>
          <w:rFonts w:ascii="Lato" w:hAnsi="Lato" w:cstheme="minorHAnsi"/>
          <w:sz w:val="22"/>
          <w:szCs w:val="22"/>
        </w:rPr>
        <w:t xml:space="preserve"> ustawy</w:t>
      </w:r>
      <w:r w:rsidRPr="00961F95">
        <w:rPr>
          <w:rFonts w:ascii="Lato" w:hAnsi="Lato" w:cstheme="minorHAnsi"/>
          <w:sz w:val="22"/>
          <w:szCs w:val="22"/>
        </w:rPr>
        <w:t>,</w:t>
      </w:r>
    </w:p>
    <w:p w14:paraId="1E7C1DE0" w14:textId="209B813A" w:rsidR="00696CE6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</w:rPr>
      </w:pPr>
    </w:p>
    <w:p w14:paraId="08B940F3" w14:textId="77777777" w:rsidR="00961F95" w:rsidRPr="00961F95" w:rsidRDefault="00961F95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</w:rPr>
      </w:pPr>
    </w:p>
    <w:p w14:paraId="1A92D891" w14:textId="77777777" w:rsidR="00696CE6" w:rsidRPr="00961F95" w:rsidRDefault="00696CE6" w:rsidP="00C3604F">
      <w:pPr>
        <w:suppressAutoHyphens/>
        <w:spacing w:after="0" w:line="240" w:lineRule="auto"/>
        <w:ind w:left="4536"/>
        <w:contextualSpacing/>
        <w:jc w:val="center"/>
        <w:rPr>
          <w:rFonts w:ascii="Lato" w:hAnsi="Lato" w:cstheme="minorHAnsi"/>
        </w:rPr>
      </w:pPr>
      <w:r w:rsidRPr="00961F95">
        <w:rPr>
          <w:rFonts w:ascii="Lato" w:hAnsi="Lato" w:cstheme="minorHAnsi"/>
        </w:rPr>
        <w:t>…………………………………………………….</w:t>
      </w:r>
    </w:p>
    <w:p w14:paraId="060D4568" w14:textId="637B08F8" w:rsidR="00104C00" w:rsidRPr="00961F95" w:rsidRDefault="00C3604F" w:rsidP="00C3604F">
      <w:pPr>
        <w:suppressAutoHyphens/>
        <w:spacing w:after="0" w:line="360" w:lineRule="auto"/>
        <w:ind w:left="4536"/>
        <w:contextualSpacing/>
        <w:jc w:val="center"/>
        <w:rPr>
          <w:rFonts w:ascii="Lato" w:hAnsi="Lato" w:cstheme="minorHAnsi"/>
          <w:vertAlign w:val="superscript"/>
        </w:rPr>
      </w:pPr>
      <w:r w:rsidRPr="00961F95">
        <w:rPr>
          <w:rFonts w:ascii="Lato" w:hAnsi="Lato" w:cstheme="minorHAnsi"/>
          <w:vertAlign w:val="superscript"/>
        </w:rPr>
        <w:t>(p</w:t>
      </w:r>
      <w:r w:rsidR="00696CE6" w:rsidRPr="00961F95">
        <w:rPr>
          <w:rFonts w:ascii="Lato" w:hAnsi="Lato" w:cstheme="minorHAnsi"/>
          <w:vertAlign w:val="superscript"/>
        </w:rPr>
        <w:t>odpis upoważnionego</w:t>
      </w:r>
      <w:r w:rsidR="003C4208" w:rsidRPr="00961F95">
        <w:rPr>
          <w:rFonts w:ascii="Lato" w:hAnsi="Lato" w:cstheme="minorHAnsi"/>
          <w:vertAlign w:val="superscript"/>
        </w:rPr>
        <w:t>/</w:t>
      </w:r>
      <w:proofErr w:type="spellStart"/>
      <w:r w:rsidR="003C4208" w:rsidRPr="00961F95">
        <w:rPr>
          <w:rFonts w:ascii="Lato" w:hAnsi="Lato" w:cstheme="minorHAnsi"/>
          <w:vertAlign w:val="superscript"/>
        </w:rPr>
        <w:t>ych</w:t>
      </w:r>
      <w:proofErr w:type="spellEnd"/>
      <w:r w:rsidR="00696CE6" w:rsidRPr="00961F95">
        <w:rPr>
          <w:rFonts w:ascii="Lato" w:hAnsi="Lato" w:cstheme="minorHAnsi"/>
          <w:vertAlign w:val="superscript"/>
        </w:rPr>
        <w:t xml:space="preserve"> przedstawiciela</w:t>
      </w:r>
      <w:r w:rsidR="003C4208" w:rsidRPr="00961F95">
        <w:rPr>
          <w:rFonts w:ascii="Lato" w:hAnsi="Lato" w:cstheme="minorHAnsi"/>
          <w:vertAlign w:val="superscript"/>
        </w:rPr>
        <w:t>/li</w:t>
      </w:r>
      <w:r w:rsidR="00696CE6" w:rsidRPr="00961F95">
        <w:rPr>
          <w:rFonts w:ascii="Lato" w:hAnsi="Lato" w:cstheme="minorHAnsi"/>
          <w:vertAlign w:val="superscript"/>
        </w:rPr>
        <w:t xml:space="preserve"> wykonawcy</w:t>
      </w:r>
      <w:r w:rsidRPr="00961F95">
        <w:rPr>
          <w:rFonts w:ascii="Lato" w:hAnsi="Lato" w:cstheme="minorHAnsi"/>
          <w:vertAlign w:val="superscript"/>
        </w:rPr>
        <w:t>)</w:t>
      </w:r>
    </w:p>
    <w:sectPr w:rsidR="00104C00" w:rsidRPr="00961F95" w:rsidSect="00961F95">
      <w:headerReference w:type="default" r:id="rId7"/>
      <w:footerReference w:type="default" r:id="rId8"/>
      <w:headerReference w:type="first" r:id="rId9"/>
      <w:pgSz w:w="11906" w:h="16838"/>
      <w:pgMar w:top="1279" w:right="1276" w:bottom="425" w:left="1418" w:header="510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B3E94" w14:textId="77777777" w:rsidR="00056099" w:rsidRDefault="00056099" w:rsidP="00A31311">
      <w:pPr>
        <w:spacing w:after="0" w:line="240" w:lineRule="auto"/>
      </w:pPr>
      <w:r>
        <w:separator/>
      </w:r>
    </w:p>
  </w:endnote>
  <w:endnote w:type="continuationSeparator" w:id="0">
    <w:p w14:paraId="1F5A3577" w14:textId="77777777" w:rsidR="00056099" w:rsidRDefault="00056099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E92F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71347" w14:textId="77777777" w:rsidR="00056099" w:rsidRDefault="00056099" w:rsidP="00A31311">
      <w:pPr>
        <w:spacing w:after="0" w:line="240" w:lineRule="auto"/>
      </w:pPr>
      <w:r>
        <w:separator/>
      </w:r>
    </w:p>
  </w:footnote>
  <w:footnote w:type="continuationSeparator" w:id="0">
    <w:p w14:paraId="270156A1" w14:textId="77777777" w:rsidR="00056099" w:rsidRDefault="00056099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9E6E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F51A4" w14:textId="7B2538F9" w:rsidR="00F04B83" w:rsidRPr="00961F95" w:rsidRDefault="00961F95" w:rsidP="00961F95">
    <w:pPr>
      <w:spacing w:after="0" w:line="240" w:lineRule="auto"/>
      <w:jc w:val="right"/>
      <w:rPr>
        <w:rFonts w:asciiTheme="minorHAnsi" w:hAnsiTheme="minorHAnsi" w:cstheme="minorHAnsi"/>
        <w:bCs/>
      </w:rPr>
    </w:pPr>
    <w:r w:rsidRPr="00801CE1">
      <w:rPr>
        <w:rFonts w:asciiTheme="minorHAnsi" w:hAnsiTheme="minorHAnsi" w:cstheme="minorHAnsi"/>
        <w:bCs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56099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34AF9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B636D"/>
    <w:rsid w:val="005D6538"/>
    <w:rsid w:val="005D7DBE"/>
    <w:rsid w:val="005E4F30"/>
    <w:rsid w:val="005E5267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3A19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01CE1"/>
    <w:rsid w:val="0080551B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61F95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11DE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2646"/>
    <w:rsid w:val="00C34FD1"/>
    <w:rsid w:val="00C3604F"/>
    <w:rsid w:val="00C401A6"/>
    <w:rsid w:val="00C4200E"/>
    <w:rsid w:val="00C62AEF"/>
    <w:rsid w:val="00C659D9"/>
    <w:rsid w:val="00C725B5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1A5B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81CAE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D1DF8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Cholewka Przemysław</cp:lastModifiedBy>
  <cp:revision>2</cp:revision>
  <cp:lastPrinted>2025-10-03T13:12:00Z</cp:lastPrinted>
  <dcterms:created xsi:type="dcterms:W3CDTF">2025-10-09T06:25:00Z</dcterms:created>
  <dcterms:modified xsi:type="dcterms:W3CDTF">2025-10-09T06:25:00Z</dcterms:modified>
</cp:coreProperties>
</file>