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1FA13662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5F2257">
        <w:rPr>
          <w:szCs w:val="24"/>
        </w:rPr>
        <w:t>3</w:t>
      </w:r>
      <w:r w:rsidR="003C3216">
        <w:rPr>
          <w:szCs w:val="24"/>
        </w:rPr>
        <w:t xml:space="preserve"> poz. </w:t>
      </w:r>
      <w:r w:rsidR="001D0B2B">
        <w:rPr>
          <w:szCs w:val="24"/>
        </w:rPr>
        <w:t>1</w:t>
      </w:r>
      <w:r w:rsidR="005F2257">
        <w:rPr>
          <w:szCs w:val="24"/>
        </w:rPr>
        <w:t>605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F12E38">
        <w:rPr>
          <w:i/>
          <w:szCs w:val="24"/>
        </w:rPr>
        <w:t>U</w:t>
      </w:r>
      <w:r w:rsidR="00F12E38" w:rsidRPr="001261AC">
        <w:rPr>
          <w:i/>
          <w:szCs w:val="24"/>
        </w:rPr>
        <w:t>sług</w:t>
      </w:r>
      <w:r w:rsidR="00F12E38">
        <w:rPr>
          <w:i/>
          <w:szCs w:val="24"/>
        </w:rPr>
        <w:t>i przeglądów</w:t>
      </w:r>
      <w:r w:rsidR="008D134E">
        <w:rPr>
          <w:i/>
          <w:szCs w:val="24"/>
        </w:rPr>
        <w:t xml:space="preserve"> i</w:t>
      </w:r>
      <w:r w:rsidR="00F12E38">
        <w:rPr>
          <w:i/>
          <w:szCs w:val="24"/>
        </w:rPr>
        <w:t xml:space="preserve"> serwisowania systemu </w:t>
      </w:r>
      <w:r w:rsidR="008D134E">
        <w:rPr>
          <w:i/>
          <w:szCs w:val="24"/>
        </w:rPr>
        <w:t xml:space="preserve">klimatyzacji precyzyjnej w </w:t>
      </w:r>
      <w:r w:rsidR="00F12E38">
        <w:rPr>
          <w:i/>
          <w:szCs w:val="24"/>
        </w:rPr>
        <w:t xml:space="preserve">serwerowni </w:t>
      </w:r>
      <w:r w:rsidR="00F12E38" w:rsidRPr="001261AC">
        <w:rPr>
          <w:i/>
          <w:szCs w:val="24"/>
        </w:rPr>
        <w:t xml:space="preserve">Opolskiego Oddziału Regionalnego </w:t>
      </w:r>
      <w:r w:rsidR="00F12E38" w:rsidRPr="00084076">
        <w:rPr>
          <w:i/>
          <w:szCs w:val="24"/>
        </w:rPr>
        <w:t>ARiMR</w:t>
      </w:r>
      <w:r w:rsidR="00084076" w:rsidRPr="00084076">
        <w:rPr>
          <w:i/>
          <w:szCs w:val="24"/>
        </w:rPr>
        <w:t xml:space="preserve"> 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.233.0</w:t>
      </w:r>
      <w:r w:rsidR="00836A4F">
        <w:rPr>
          <w:i/>
          <w:szCs w:val="24"/>
        </w:rPr>
        <w:t>7</w:t>
      </w:r>
      <w:r w:rsidR="00F12E38" w:rsidRPr="00084076">
        <w:rPr>
          <w:i/>
          <w:szCs w:val="24"/>
        </w:rPr>
        <w:t>.202</w:t>
      </w:r>
      <w:r w:rsidR="00836A4F">
        <w:rPr>
          <w:i/>
          <w:szCs w:val="24"/>
        </w:rPr>
        <w:t>4</w:t>
      </w:r>
      <w:r w:rsidR="00F12E38" w:rsidRPr="00084076">
        <w:rPr>
          <w:i/>
          <w:szCs w:val="24"/>
        </w:rPr>
        <w:t>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>wraz 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36DC20F5" w14:textId="77777777" w:rsidR="0040106F" w:rsidRDefault="0040106F" w:rsidP="0040106F">
      <w:pPr>
        <w:pStyle w:val="Tekstpodstawowy"/>
        <w:ind w:right="20"/>
        <w:jc w:val="center"/>
        <w:rPr>
          <w:szCs w:val="24"/>
        </w:rPr>
      </w:pPr>
    </w:p>
    <w:p w14:paraId="6EF57C2C" w14:textId="0FF0B44A" w:rsidR="00812D43" w:rsidRDefault="002214D9" w:rsidP="0040106F">
      <w:pPr>
        <w:pStyle w:val="Tekstpodstawowy"/>
        <w:ind w:right="20"/>
        <w:jc w:val="left"/>
        <w:rPr>
          <w:b/>
          <w:i/>
          <w:szCs w:val="24"/>
        </w:rPr>
      </w:pPr>
      <w:r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 xml:space="preserve">Usługi </w:t>
      </w:r>
      <w:r w:rsidR="004F2573" w:rsidRPr="004F2573">
        <w:rPr>
          <w:b/>
          <w:i/>
          <w:szCs w:val="24"/>
        </w:rPr>
        <w:t xml:space="preserve"> </w:t>
      </w:r>
      <w:r w:rsidR="00F12E38">
        <w:rPr>
          <w:b/>
          <w:i/>
          <w:szCs w:val="24"/>
        </w:rPr>
        <w:t>p</w:t>
      </w:r>
      <w:r w:rsidR="004F2573" w:rsidRPr="004F2573">
        <w:rPr>
          <w:b/>
          <w:i/>
          <w:szCs w:val="24"/>
        </w:rPr>
        <w:t>rzegląd</w:t>
      </w:r>
      <w:r w:rsidR="00F12E38">
        <w:rPr>
          <w:b/>
          <w:i/>
          <w:szCs w:val="24"/>
        </w:rPr>
        <w:t>ów</w:t>
      </w:r>
      <w:r w:rsidR="0090171C">
        <w:rPr>
          <w:b/>
          <w:i/>
          <w:szCs w:val="24"/>
        </w:rPr>
        <w:t xml:space="preserve"> i</w:t>
      </w:r>
      <w:r w:rsidR="00F12E38">
        <w:rPr>
          <w:b/>
          <w:i/>
          <w:szCs w:val="24"/>
        </w:rPr>
        <w:t xml:space="preserve"> serwisowania</w:t>
      </w:r>
      <w:r w:rsidR="004F2573" w:rsidRPr="004F2573">
        <w:rPr>
          <w:b/>
          <w:i/>
          <w:szCs w:val="24"/>
        </w:rPr>
        <w:t xml:space="preserve"> systemu </w:t>
      </w:r>
      <w:r w:rsidR="000C4C85">
        <w:rPr>
          <w:b/>
          <w:i/>
          <w:szCs w:val="24"/>
        </w:rPr>
        <w:t>klimatyzacji precyzyjnej</w:t>
      </w:r>
      <w:r w:rsidR="004F2573" w:rsidRPr="004F2573">
        <w:rPr>
          <w:b/>
          <w:i/>
          <w:szCs w:val="24"/>
        </w:rPr>
        <w:t xml:space="preserve"> w Serwerowni OOR ARiMR</w:t>
      </w: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764BF052" w:rsidR="00A45D96" w:rsidRPr="00A45D96" w:rsidRDefault="007718E7" w:rsidP="00F12E38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Pojedyncza usługa 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przegląd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</w:t>
            </w:r>
            <w:r w:rsidR="00A45D96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</w:t>
            </w:r>
            <w:r w:rsidR="000C4C85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klimatyzacji precyzyjnej skład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a</w:t>
            </w:r>
            <w:r w:rsidR="000C4C85" w:rsidRPr="007718E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jącego się z dwóch klimatyzatorów Hiflex 6GUA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w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 w:rsidR="000C4C85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opolskiego OR</w:t>
            </w:r>
            <w:r w:rsidR="00A45D96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–</w:t>
            </w:r>
            <w:r w:rsidR="00A45D96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pojedynczej usługi przeglądu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określonym </w:t>
            </w:r>
            <w:r w:rsidR="00A45D96" w:rsidRPr="00A45D96">
              <w:rPr>
                <w:rFonts w:ascii="Times New Roman" w:hAnsi="Times New Roman"/>
                <w:i/>
                <w:sz w:val="16"/>
                <w:szCs w:val="16"/>
              </w:rPr>
              <w:t>w treści Załączniku nr 2 do zaproszenia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0D35ADE6" w:rsidR="00A45D96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56C43C83" w:rsidR="00F12E38" w:rsidRDefault="00F12E38" w:rsidP="00436E43">
      <w:pPr>
        <w:pStyle w:val="Tekstpodstawowy"/>
        <w:ind w:left="643" w:right="20"/>
        <w:rPr>
          <w:szCs w:val="24"/>
        </w:rPr>
      </w:pPr>
    </w:p>
    <w:p w14:paraId="415243FB" w14:textId="7E3E5F17" w:rsidR="00C35765" w:rsidRDefault="00465458" w:rsidP="00436E43">
      <w:pPr>
        <w:pStyle w:val="Tekstpodstawowy"/>
        <w:ind w:left="643" w:right="20"/>
        <w:rPr>
          <w:szCs w:val="24"/>
        </w:rPr>
      </w:pPr>
      <w:r>
        <w:rPr>
          <w:szCs w:val="24"/>
        </w:rPr>
        <w:t>w</w:t>
      </w:r>
    </w:p>
    <w:p w14:paraId="68DA91E5" w14:textId="241BF82D" w:rsidR="002D66BC" w:rsidRDefault="002D66BC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6DA08191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(</w:t>
            </w:r>
            <w:r w:rsidR="000C4C85"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jednostka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4CB74535" w:rsidR="00791F75" w:rsidRDefault="000C4C8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serwisowa</w:t>
            </w:r>
            <w:r w:rsidR="0060768A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NAPRAWA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systemu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klimatyzacji precyzyjnej składającego się z dwóch klimatyzatorów Hiflex 6GUA </w:t>
            </w:r>
            <w:r w:rsidR="0060768A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w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serwerowni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opolskiego OR</w:t>
            </w: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791F75"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 zgodnie z opisem czynności do wykonania podczas usługi 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serwisowej określonym 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 xml:space="preserve">w treści Załączniku nr 2 </w:t>
            </w:r>
            <w:r w:rsidR="00791F7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91F75" w:rsidRPr="00A45D96">
              <w:rPr>
                <w:rFonts w:ascii="Times New Roman" w:hAnsi="Times New Roman"/>
                <w:i/>
                <w:sz w:val="16"/>
                <w:szCs w:val="16"/>
              </w:rPr>
              <w:t>do zaproszenia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3220661A" w:rsidR="00791F75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40A29542" w14:textId="77777777" w:rsidR="00791F75" w:rsidRDefault="00791F75" w:rsidP="00436E43">
      <w:pPr>
        <w:pStyle w:val="Tekstpodstawowy"/>
        <w:ind w:left="643" w:right="20"/>
        <w:rPr>
          <w:szCs w:val="24"/>
        </w:rPr>
      </w:pPr>
    </w:p>
    <w:p w14:paraId="4D33C1E6" w14:textId="77777777" w:rsidR="00791F75" w:rsidRPr="009B29A2" w:rsidRDefault="00791F75" w:rsidP="009B29A2">
      <w:pPr>
        <w:pStyle w:val="Tekstpodstawowy"/>
        <w:spacing w:line="276" w:lineRule="auto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1F76EEEA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2B9EFF8F" w14:textId="77777777" w:rsidR="009B29A2" w:rsidRPr="0043298B" w:rsidRDefault="009B29A2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11371329" w14:textId="07689322" w:rsidR="002214D9" w:rsidRDefault="002214D9" w:rsidP="00812D43">
      <w:pPr>
        <w:pStyle w:val="Tekstpodstawowy"/>
        <w:spacing w:line="360" w:lineRule="auto"/>
        <w:ind w:right="20"/>
        <w:rPr>
          <w:szCs w:val="24"/>
        </w:rPr>
      </w:pPr>
    </w:p>
    <w:p w14:paraId="51E138AC" w14:textId="4847F69A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BCC3CCD" w14:textId="3545498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E23B88F" w14:textId="7B6C15F8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7C93CAFE" w14:textId="4CDF74DF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33937FEE" w14:textId="3C9F9D09" w:rsidR="00791F75" w:rsidRDefault="00791F75" w:rsidP="00812D43">
      <w:pPr>
        <w:pStyle w:val="Tekstpodstawowy"/>
        <w:spacing w:line="360" w:lineRule="auto"/>
        <w:ind w:right="20"/>
        <w:rPr>
          <w:szCs w:val="24"/>
        </w:rPr>
      </w:pPr>
    </w:p>
    <w:p w14:paraId="0476C5A5" w14:textId="2A83DD73" w:rsidR="00EB0685" w:rsidRPr="00EB0685" w:rsidRDefault="00EB0685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 w:rsidRPr="00EB0685">
        <w:rPr>
          <w:b/>
          <w:bCs/>
          <w:i/>
          <w:iCs/>
          <w:szCs w:val="24"/>
        </w:rPr>
        <w:lastRenderedPageBreak/>
        <w:t>Oświadczamy,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FDBF736" w14:textId="0FF542C1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    </w:t>
      </w:r>
    </w:p>
    <w:p w14:paraId="34A7E135" w14:textId="19A98958" w:rsid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1806AB25" w14:textId="1B93B45A" w:rsidR="00986B1E" w:rsidRPr="00986B1E" w:rsidRDefault="00986B1E" w:rsidP="00986B1E">
      <w:pPr>
        <w:pStyle w:val="Tekstpodstawowy"/>
        <w:numPr>
          <w:ilvl w:val="0"/>
          <w:numId w:val="14"/>
        </w:numPr>
        <w:ind w:right="20"/>
        <w:rPr>
          <w:sz w:val="20"/>
        </w:rPr>
      </w:pPr>
      <w:bookmarkStart w:id="0" w:name="_Hlk167694816"/>
      <w:r>
        <w:rPr>
          <w:sz w:val="20"/>
        </w:rPr>
        <w:t>osoby, realizujące czynności opisane  w projekcie umowy, będą zatrudnione na podstawie umowy o pracę</w:t>
      </w:r>
      <w:bookmarkEnd w:id="0"/>
      <w:r>
        <w:rPr>
          <w:sz w:val="20"/>
        </w:rPr>
        <w:t>, nie dotyczy osób wymienionych  w dokumentach rejestrowych Wykonawcy,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1" w:name="_Hlk132114247"/>
    <w:bookmarkStart w:id="2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3C055E2A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stanowiący Załącznik nr 7 do umowy</w:t>
    </w:r>
  </w:p>
  <w:p w14:paraId="41A63A38" w14:textId="422F72A9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BOR08.233.0</w:t>
    </w:r>
    <w:r w:rsidR="00836A4F">
      <w:rPr>
        <w:rFonts w:ascii="Times New Roman" w:hAnsi="Times New Roman" w:cs="Times New Roman"/>
        <w:i/>
      </w:rPr>
      <w:t>7</w:t>
    </w:r>
    <w:r w:rsidR="00135946" w:rsidRPr="0040106F">
      <w:rPr>
        <w:rFonts w:ascii="Times New Roman" w:hAnsi="Times New Roman" w:cs="Times New Roman"/>
        <w:i/>
      </w:rPr>
      <w:t>.202</w:t>
    </w:r>
    <w:r w:rsidR="00836A4F">
      <w:rPr>
        <w:rFonts w:ascii="Times New Roman" w:hAnsi="Times New Roman" w:cs="Times New Roman"/>
        <w:i/>
      </w:rPr>
      <w:t>4</w:t>
    </w:r>
    <w:r w:rsidR="00135946" w:rsidRPr="0040106F">
      <w:rPr>
        <w:rFonts w:ascii="Times New Roman" w:hAnsi="Times New Roman" w:cs="Times New Roman"/>
        <w:i/>
      </w:rPr>
      <w:t xml:space="preserve">.DM </w:t>
    </w:r>
    <w:r w:rsidRPr="0040106F">
      <w:rPr>
        <w:rFonts w:ascii="Times New Roman" w:hAnsi="Times New Roman" w:cs="Times New Roman"/>
        <w:i/>
      </w:rPr>
      <w:t>)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23A57"/>
    <w:rsid w:val="0003375D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C4C85"/>
    <w:rsid w:val="000D1CA8"/>
    <w:rsid w:val="000D300D"/>
    <w:rsid w:val="000E0E68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214D9"/>
    <w:rsid w:val="00230676"/>
    <w:rsid w:val="00236307"/>
    <w:rsid w:val="0024713F"/>
    <w:rsid w:val="00253889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6E43"/>
    <w:rsid w:val="00440B0C"/>
    <w:rsid w:val="00444D97"/>
    <w:rsid w:val="004501E0"/>
    <w:rsid w:val="004519BF"/>
    <w:rsid w:val="0045312A"/>
    <w:rsid w:val="00465062"/>
    <w:rsid w:val="00465458"/>
    <w:rsid w:val="0046555C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7DEA"/>
    <w:rsid w:val="005A54D8"/>
    <w:rsid w:val="005B101B"/>
    <w:rsid w:val="005B6359"/>
    <w:rsid w:val="005C0C3B"/>
    <w:rsid w:val="005C1B07"/>
    <w:rsid w:val="005C4038"/>
    <w:rsid w:val="005C7C4C"/>
    <w:rsid w:val="005F2257"/>
    <w:rsid w:val="005F4775"/>
    <w:rsid w:val="0060768A"/>
    <w:rsid w:val="00643213"/>
    <w:rsid w:val="00652281"/>
    <w:rsid w:val="00663F26"/>
    <w:rsid w:val="0066732D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718E7"/>
    <w:rsid w:val="00782038"/>
    <w:rsid w:val="007911A9"/>
    <w:rsid w:val="00791F75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A4F"/>
    <w:rsid w:val="00836E9A"/>
    <w:rsid w:val="00842B86"/>
    <w:rsid w:val="00851701"/>
    <w:rsid w:val="00861D98"/>
    <w:rsid w:val="00864361"/>
    <w:rsid w:val="00865485"/>
    <w:rsid w:val="00872D44"/>
    <w:rsid w:val="00881554"/>
    <w:rsid w:val="008938E7"/>
    <w:rsid w:val="008B0E0A"/>
    <w:rsid w:val="008B5FAE"/>
    <w:rsid w:val="008C3AB3"/>
    <w:rsid w:val="008D134E"/>
    <w:rsid w:val="008F4448"/>
    <w:rsid w:val="0090171C"/>
    <w:rsid w:val="00904F21"/>
    <w:rsid w:val="00912398"/>
    <w:rsid w:val="00914E54"/>
    <w:rsid w:val="00926B24"/>
    <w:rsid w:val="009414F4"/>
    <w:rsid w:val="009537C2"/>
    <w:rsid w:val="00971E58"/>
    <w:rsid w:val="00986B1E"/>
    <w:rsid w:val="0098710B"/>
    <w:rsid w:val="009B29A2"/>
    <w:rsid w:val="009B2F61"/>
    <w:rsid w:val="009B7533"/>
    <w:rsid w:val="009B7666"/>
    <w:rsid w:val="009C6B95"/>
    <w:rsid w:val="009D0C87"/>
    <w:rsid w:val="009D116D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71B67"/>
    <w:rsid w:val="00B93AC8"/>
    <w:rsid w:val="00B93E8A"/>
    <w:rsid w:val="00B9514F"/>
    <w:rsid w:val="00BB2721"/>
    <w:rsid w:val="00BB5851"/>
    <w:rsid w:val="00BB59FD"/>
    <w:rsid w:val="00BB6A3A"/>
    <w:rsid w:val="00BB7A25"/>
    <w:rsid w:val="00BF575E"/>
    <w:rsid w:val="00C35141"/>
    <w:rsid w:val="00C35765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A3BF2"/>
    <w:rsid w:val="00DC373D"/>
    <w:rsid w:val="00DD1D32"/>
    <w:rsid w:val="00DD3F19"/>
    <w:rsid w:val="00DD6F37"/>
    <w:rsid w:val="00DE36C7"/>
    <w:rsid w:val="00E3627B"/>
    <w:rsid w:val="00E85F9F"/>
    <w:rsid w:val="00EA59C1"/>
    <w:rsid w:val="00EB0685"/>
    <w:rsid w:val="00EC498B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A8203-C5DB-4AF5-9F7F-7743273017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20</cp:revision>
  <cp:lastPrinted>2024-07-30T11:23:00Z</cp:lastPrinted>
  <dcterms:created xsi:type="dcterms:W3CDTF">2023-04-11T13:21:00Z</dcterms:created>
  <dcterms:modified xsi:type="dcterms:W3CDTF">2024-08-05T10:03:00Z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9928b91e-281e-46cc-a692-f517a05cb902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