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DFB15" w14:textId="77777777" w:rsidR="008551FB" w:rsidRDefault="008551FB" w:rsidP="00837E1F"/>
    <w:p w14:paraId="1CF630B8" w14:textId="77777777" w:rsidR="00FE4070" w:rsidRDefault="00FE4070" w:rsidP="00837E1F"/>
    <w:p w14:paraId="2BB7BF63" w14:textId="77777777" w:rsidR="008551FB" w:rsidRDefault="008551FB" w:rsidP="00837E1F">
      <w:pPr>
        <w:rPr>
          <w:rFonts w:ascii="Open Sans" w:hAnsi="Open Sans"/>
          <w:noProof/>
          <w:lang w:eastAsia="pl-PL"/>
        </w:rPr>
      </w:pPr>
    </w:p>
    <w:p w14:paraId="433609D0" w14:textId="77777777" w:rsidR="00B56DBE" w:rsidRDefault="00B56DBE" w:rsidP="00837E1F">
      <w:pPr>
        <w:rPr>
          <w:rFonts w:ascii="Open Sans" w:hAnsi="Open Sans"/>
          <w:noProof/>
          <w:lang w:eastAsia="pl-PL"/>
        </w:rPr>
      </w:pPr>
    </w:p>
    <w:p w14:paraId="0B234A08" w14:textId="77777777" w:rsidR="00B56DBE" w:rsidRDefault="00B56DBE" w:rsidP="00837E1F">
      <w:pPr>
        <w:rPr>
          <w:rFonts w:ascii="Open Sans" w:hAnsi="Open Sans"/>
          <w:noProof/>
          <w:lang w:eastAsia="pl-PL"/>
        </w:rPr>
      </w:pPr>
    </w:p>
    <w:p w14:paraId="63DBC3BC" w14:textId="77777777" w:rsidR="00B56DBE" w:rsidRPr="00FE4070" w:rsidRDefault="00B56DBE" w:rsidP="00837E1F"/>
    <w:p w14:paraId="00F0F14C" w14:textId="77777777" w:rsidR="007A6069" w:rsidRPr="00C6176B" w:rsidRDefault="007A6069" w:rsidP="00837E1F"/>
    <w:p w14:paraId="36659699" w14:textId="77777777" w:rsidR="00A804E7" w:rsidRDefault="00DF3883" w:rsidP="00837E1F">
      <w:pPr>
        <w:pStyle w:val="tytuokadka"/>
        <w:framePr w:w="9633" w:wrap="notBeside" w:hAnchor="page" w:x="1441" w:y="91"/>
        <w:rPr>
          <w:sz w:val="40"/>
          <w:szCs w:val="40"/>
        </w:rPr>
      </w:pPr>
      <w:bookmarkStart w:id="0" w:name="_GoBack"/>
      <w:r>
        <w:rPr>
          <w:sz w:val="40"/>
          <w:szCs w:val="40"/>
        </w:rPr>
        <w:t xml:space="preserve">Rekomendacje dla budowy sieci napraw </w:t>
      </w:r>
      <w:r w:rsidR="00966C91">
        <w:rPr>
          <w:sz w:val="40"/>
          <w:szCs w:val="40"/>
        </w:rPr>
        <w:br/>
      </w:r>
      <w:r>
        <w:rPr>
          <w:sz w:val="40"/>
          <w:szCs w:val="40"/>
        </w:rPr>
        <w:t>i ponownego użycia oraz wytyczne dotyczące minimalnej funkcjonalności punktów selektywnego zbierania odpadów komunalnych dla jednostek samorządu terytorialnego</w:t>
      </w:r>
      <w:bookmarkEnd w:id="0"/>
      <w:r w:rsidR="00966C91">
        <w:rPr>
          <w:sz w:val="40"/>
          <w:szCs w:val="40"/>
        </w:rPr>
        <w:t>.</w:t>
      </w:r>
    </w:p>
    <w:p w14:paraId="724F48F1" w14:textId="77777777" w:rsidR="00DF3883" w:rsidRDefault="00DF3883" w:rsidP="00837E1F">
      <w:pPr>
        <w:pStyle w:val="tytuokadka"/>
        <w:framePr w:w="9633" w:wrap="notBeside" w:hAnchor="page" w:x="1441" w:y="91"/>
        <w:spacing w:line="360" w:lineRule="auto"/>
        <w:rPr>
          <w:sz w:val="40"/>
          <w:szCs w:val="40"/>
        </w:rPr>
      </w:pPr>
    </w:p>
    <w:p w14:paraId="66AE374A" w14:textId="77777777" w:rsidR="00DF3883" w:rsidRDefault="00DF3883" w:rsidP="00837E1F">
      <w:pPr>
        <w:pStyle w:val="tytuokadka"/>
        <w:framePr w:w="9633" w:wrap="notBeside" w:hAnchor="page" w:x="1441" w:y="91"/>
        <w:spacing w:line="360" w:lineRule="auto"/>
        <w:rPr>
          <w:sz w:val="40"/>
          <w:szCs w:val="40"/>
        </w:rPr>
      </w:pPr>
    </w:p>
    <w:p w14:paraId="448C07E5" w14:textId="77777777" w:rsidR="00DF3883" w:rsidRDefault="00DF3883" w:rsidP="00837E1F">
      <w:pPr>
        <w:pStyle w:val="tytuokadka"/>
        <w:framePr w:w="9633" w:wrap="notBeside" w:hAnchor="page" w:x="1441" w:y="91"/>
        <w:spacing w:line="360" w:lineRule="auto"/>
        <w:rPr>
          <w:sz w:val="40"/>
          <w:szCs w:val="40"/>
        </w:rPr>
      </w:pPr>
    </w:p>
    <w:p w14:paraId="4B17B941" w14:textId="77777777" w:rsidR="00DF3883" w:rsidRPr="00282084" w:rsidRDefault="00DF3883" w:rsidP="00837E1F">
      <w:pPr>
        <w:pStyle w:val="tytuokadka"/>
        <w:framePr w:w="9633" w:wrap="notBeside" w:hAnchor="page" w:x="1441" w:y="91"/>
        <w:spacing w:line="360" w:lineRule="auto"/>
        <w:rPr>
          <w:sz w:val="30"/>
          <w:szCs w:val="30"/>
        </w:rPr>
      </w:pPr>
      <w:r w:rsidRPr="00282084">
        <w:rPr>
          <w:sz w:val="30"/>
          <w:szCs w:val="30"/>
        </w:rPr>
        <w:t>Dokument opracowany przez:</w:t>
      </w:r>
    </w:p>
    <w:p w14:paraId="682ABD04" w14:textId="77777777" w:rsidR="00DF3883" w:rsidRPr="00282084" w:rsidRDefault="00DF3883" w:rsidP="00837E1F">
      <w:pPr>
        <w:pStyle w:val="tytuokadka"/>
        <w:framePr w:w="9633" w:wrap="notBeside" w:hAnchor="page" w:x="1441" w:y="91"/>
        <w:rPr>
          <w:sz w:val="30"/>
          <w:szCs w:val="30"/>
        </w:rPr>
      </w:pPr>
      <w:r w:rsidRPr="00282084">
        <w:rPr>
          <w:sz w:val="30"/>
          <w:szCs w:val="30"/>
        </w:rPr>
        <w:t>SWECO Consulting sp. z</w:t>
      </w:r>
      <w:r w:rsidR="009E63AB" w:rsidRPr="00282084">
        <w:rPr>
          <w:sz w:val="30"/>
          <w:szCs w:val="30"/>
        </w:rPr>
        <w:t xml:space="preserve"> </w:t>
      </w:r>
      <w:r w:rsidRPr="00282084">
        <w:rPr>
          <w:sz w:val="30"/>
          <w:szCs w:val="30"/>
        </w:rPr>
        <w:t>o.o.</w:t>
      </w:r>
    </w:p>
    <w:p w14:paraId="4AA22A74" w14:textId="77777777" w:rsidR="00DF3883" w:rsidRPr="00282084" w:rsidRDefault="00DF3883" w:rsidP="00837E1F">
      <w:pPr>
        <w:pStyle w:val="tytuokadka"/>
        <w:framePr w:w="9633" w:wrap="notBeside" w:hAnchor="page" w:x="1441" w:y="91"/>
        <w:rPr>
          <w:sz w:val="30"/>
          <w:szCs w:val="30"/>
          <w:lang w:val="en-US"/>
        </w:rPr>
      </w:pPr>
      <w:r w:rsidRPr="00282084">
        <w:rPr>
          <w:sz w:val="30"/>
          <w:szCs w:val="30"/>
          <w:lang w:val="en-US"/>
        </w:rPr>
        <w:t>ul. Franklina Roosevelta 22</w:t>
      </w:r>
    </w:p>
    <w:p w14:paraId="4A43827A" w14:textId="77777777" w:rsidR="00DF3883" w:rsidRPr="00282084" w:rsidRDefault="00DF3883" w:rsidP="00837E1F">
      <w:pPr>
        <w:pStyle w:val="tytuokadka"/>
        <w:framePr w:w="9633" w:wrap="notBeside" w:hAnchor="page" w:x="1441" w:y="91"/>
        <w:rPr>
          <w:sz w:val="30"/>
          <w:szCs w:val="30"/>
          <w:lang w:val="en-US"/>
        </w:rPr>
      </w:pPr>
      <w:r w:rsidRPr="00282084">
        <w:rPr>
          <w:sz w:val="30"/>
          <w:szCs w:val="30"/>
          <w:lang w:val="en-US"/>
        </w:rPr>
        <w:t>60-829 Poznań</w:t>
      </w:r>
    </w:p>
    <w:p w14:paraId="1AF15019" w14:textId="77777777" w:rsidR="00DF3883" w:rsidRPr="00DF3883" w:rsidRDefault="00DF3883" w:rsidP="00837E1F">
      <w:pPr>
        <w:pStyle w:val="tytuokadka"/>
        <w:framePr w:w="9633" w:wrap="notBeside" w:hAnchor="page" w:x="1441" w:y="91"/>
        <w:spacing w:line="360" w:lineRule="auto"/>
        <w:rPr>
          <w:sz w:val="40"/>
          <w:szCs w:val="40"/>
          <w:lang w:val="en-US"/>
        </w:rPr>
      </w:pPr>
    </w:p>
    <w:p w14:paraId="369A9764" w14:textId="77777777" w:rsidR="00DF3883" w:rsidRPr="002A3D7D" w:rsidRDefault="00DF3883" w:rsidP="00837E1F">
      <w:pPr>
        <w:pStyle w:val="tytuokadka"/>
        <w:framePr w:w="9633" w:wrap="notBeside" w:hAnchor="page" w:x="1441" w:y="91"/>
        <w:spacing w:line="360" w:lineRule="auto"/>
        <w:rPr>
          <w:sz w:val="40"/>
          <w:szCs w:val="40"/>
        </w:rPr>
      </w:pPr>
      <w:r>
        <w:rPr>
          <w:noProof/>
          <w:lang w:eastAsia="pl-PL"/>
        </w:rPr>
        <w:drawing>
          <wp:inline distT="0" distB="0" distL="0" distR="0" wp14:anchorId="13B786BE" wp14:editId="02B8EE5C">
            <wp:extent cx="2202180" cy="1331595"/>
            <wp:effectExtent l="0" t="0" r="7620" b="1905"/>
            <wp:docPr id="3" name="Obraz 3" descr="Znalezione obrazy dla zapytania swec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lezione obrazy dla zapytania sweco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2180" cy="1331595"/>
                    </a:xfrm>
                    <a:prstGeom prst="rect">
                      <a:avLst/>
                    </a:prstGeom>
                    <a:noFill/>
                    <a:ln>
                      <a:noFill/>
                    </a:ln>
                  </pic:spPr>
                </pic:pic>
              </a:graphicData>
            </a:graphic>
          </wp:inline>
        </w:drawing>
      </w:r>
    </w:p>
    <w:p w14:paraId="63AE95AB" w14:textId="77777777" w:rsidR="007A6069" w:rsidRPr="00C6176B" w:rsidRDefault="007A6069" w:rsidP="00837E1F"/>
    <w:p w14:paraId="3BB09FC2" w14:textId="77777777" w:rsidR="007A6069" w:rsidRDefault="00565A5C" w:rsidP="00837E1F">
      <w:pPr>
        <w:rPr>
          <w:rFonts w:eastAsiaTheme="majorEastAsia" w:cstheme="majorBidi"/>
          <w:b/>
          <w:bCs/>
          <w:color w:val="0070C0"/>
          <w:szCs w:val="20"/>
        </w:rPr>
      </w:pPr>
      <w:r>
        <w:rPr>
          <w:rFonts w:eastAsiaTheme="majorEastAsia" w:cstheme="majorBidi"/>
          <w:b/>
          <w:bCs/>
          <w:color w:val="0070C0"/>
          <w:szCs w:val="20"/>
        </w:rPr>
        <w:t xml:space="preserve">Poznań, </w:t>
      </w:r>
      <w:r w:rsidR="00DF3883">
        <w:rPr>
          <w:rFonts w:eastAsiaTheme="majorEastAsia" w:cstheme="majorBidi"/>
          <w:b/>
          <w:bCs/>
          <w:color w:val="0070C0"/>
          <w:szCs w:val="20"/>
        </w:rPr>
        <w:t>listopad</w:t>
      </w:r>
      <w:r w:rsidR="002A615B" w:rsidRPr="002A615B">
        <w:rPr>
          <w:rFonts w:eastAsiaTheme="majorEastAsia" w:cstheme="majorBidi"/>
          <w:b/>
          <w:bCs/>
          <w:color w:val="0070C0"/>
          <w:szCs w:val="20"/>
        </w:rPr>
        <w:t xml:space="preserve"> 201</w:t>
      </w:r>
      <w:r w:rsidR="00B56DBE">
        <w:rPr>
          <w:rFonts w:eastAsiaTheme="majorEastAsia" w:cstheme="majorBidi"/>
          <w:b/>
          <w:bCs/>
          <w:color w:val="0070C0"/>
          <w:szCs w:val="20"/>
        </w:rPr>
        <w:t>7</w:t>
      </w:r>
    </w:p>
    <w:p w14:paraId="01ED98C4" w14:textId="77777777" w:rsidR="002A3D7D" w:rsidRDefault="002A3D7D" w:rsidP="00837E1F">
      <w:pPr>
        <w:rPr>
          <w:rFonts w:eastAsiaTheme="majorEastAsia" w:cstheme="majorBidi"/>
          <w:b/>
          <w:bCs/>
          <w:color w:val="0070C0"/>
          <w:szCs w:val="20"/>
        </w:rPr>
      </w:pPr>
      <w:r>
        <w:rPr>
          <w:rFonts w:eastAsiaTheme="majorEastAsia" w:cstheme="majorBidi"/>
          <w:b/>
          <w:bCs/>
          <w:color w:val="0070C0"/>
          <w:szCs w:val="20"/>
        </w:rPr>
        <w:br w:type="page"/>
      </w:r>
    </w:p>
    <w:sdt>
      <w:sdtPr>
        <w:rPr>
          <w:rFonts w:ascii="Calibri" w:eastAsiaTheme="minorHAnsi" w:hAnsi="Calibri" w:cstheme="minorBidi"/>
          <w:b w:val="0"/>
          <w:bCs w:val="0"/>
          <w:color w:val="auto"/>
          <w:sz w:val="22"/>
          <w:szCs w:val="22"/>
        </w:rPr>
        <w:id w:val="-985384455"/>
        <w:docPartObj>
          <w:docPartGallery w:val="Table of Contents"/>
          <w:docPartUnique/>
        </w:docPartObj>
      </w:sdtPr>
      <w:sdtEndPr/>
      <w:sdtContent>
        <w:p w14:paraId="130A4F07" w14:textId="77777777" w:rsidR="005C5A21" w:rsidRDefault="005C5A21">
          <w:pPr>
            <w:pStyle w:val="Nagwekspisutreci"/>
          </w:pPr>
          <w:r>
            <w:t>Spis treści</w:t>
          </w:r>
        </w:p>
        <w:p w14:paraId="0D867F63" w14:textId="77777777" w:rsidR="00D07FEA" w:rsidRDefault="00172968" w:rsidP="00D36D53">
          <w:pPr>
            <w:pStyle w:val="Spistreci1"/>
            <w:rPr>
              <w:rFonts w:asciiTheme="minorHAnsi" w:eastAsiaTheme="minorEastAsia" w:hAnsiTheme="minorHAnsi"/>
              <w:noProof/>
              <w:lang w:eastAsia="pl-PL"/>
            </w:rPr>
          </w:pPr>
          <w:r>
            <w:fldChar w:fldCharType="begin"/>
          </w:r>
          <w:r w:rsidR="005C5A21">
            <w:instrText xml:space="preserve"> TOC \o "1-3" \h \z \u </w:instrText>
          </w:r>
          <w:r>
            <w:fldChar w:fldCharType="separate"/>
          </w:r>
          <w:hyperlink w:anchor="_Toc500317693" w:history="1">
            <w:r w:rsidR="00D07FEA" w:rsidRPr="00D35AD2">
              <w:rPr>
                <w:rStyle w:val="Hipercze"/>
                <w:noProof/>
              </w:rPr>
              <w:t>1</w:t>
            </w:r>
            <w:r w:rsidR="00D07FEA">
              <w:rPr>
                <w:rFonts w:asciiTheme="minorHAnsi" w:eastAsiaTheme="minorEastAsia" w:hAnsiTheme="minorHAnsi"/>
                <w:noProof/>
                <w:lang w:eastAsia="pl-PL"/>
              </w:rPr>
              <w:tab/>
            </w:r>
            <w:r w:rsidR="00D07FEA" w:rsidRPr="00D35AD2">
              <w:rPr>
                <w:rStyle w:val="Hipercze"/>
                <w:noProof/>
              </w:rPr>
              <w:t>Wprowadzenie</w:t>
            </w:r>
            <w:r w:rsidR="00D07FEA">
              <w:rPr>
                <w:noProof/>
                <w:webHidden/>
              </w:rPr>
              <w:tab/>
            </w:r>
            <w:r>
              <w:rPr>
                <w:noProof/>
                <w:webHidden/>
              </w:rPr>
              <w:fldChar w:fldCharType="begin"/>
            </w:r>
            <w:r w:rsidR="00D07FEA">
              <w:rPr>
                <w:noProof/>
                <w:webHidden/>
              </w:rPr>
              <w:instrText xml:space="preserve"> PAGEREF _Toc500317693 \h </w:instrText>
            </w:r>
            <w:r>
              <w:rPr>
                <w:noProof/>
                <w:webHidden/>
              </w:rPr>
            </w:r>
            <w:r>
              <w:rPr>
                <w:noProof/>
                <w:webHidden/>
              </w:rPr>
              <w:fldChar w:fldCharType="separate"/>
            </w:r>
            <w:r w:rsidR="002B781B">
              <w:rPr>
                <w:noProof/>
                <w:webHidden/>
              </w:rPr>
              <w:t>10</w:t>
            </w:r>
            <w:r>
              <w:rPr>
                <w:noProof/>
                <w:webHidden/>
              </w:rPr>
              <w:fldChar w:fldCharType="end"/>
            </w:r>
          </w:hyperlink>
        </w:p>
        <w:p w14:paraId="7BD1BA26" w14:textId="77777777" w:rsidR="00D07FEA" w:rsidRDefault="00D31257" w:rsidP="00D36D53">
          <w:pPr>
            <w:pStyle w:val="Spistreci1"/>
            <w:rPr>
              <w:rFonts w:asciiTheme="minorHAnsi" w:eastAsiaTheme="minorEastAsia" w:hAnsiTheme="minorHAnsi"/>
              <w:noProof/>
              <w:lang w:eastAsia="pl-PL"/>
            </w:rPr>
          </w:pPr>
          <w:hyperlink w:anchor="_Toc500317694" w:history="1">
            <w:r w:rsidR="00D07FEA" w:rsidRPr="00D35AD2">
              <w:rPr>
                <w:rStyle w:val="Hipercze"/>
                <w:noProof/>
              </w:rPr>
              <w:t>2</w:t>
            </w:r>
            <w:r w:rsidR="00D07FEA">
              <w:rPr>
                <w:rFonts w:asciiTheme="minorHAnsi" w:eastAsiaTheme="minorEastAsia" w:hAnsiTheme="minorHAnsi"/>
                <w:noProof/>
                <w:lang w:eastAsia="pl-PL"/>
              </w:rPr>
              <w:tab/>
            </w:r>
            <w:r w:rsidR="00D07FEA" w:rsidRPr="00D35AD2">
              <w:rPr>
                <w:rStyle w:val="Hipercze"/>
                <w:noProof/>
              </w:rPr>
              <w:t>Punkty Selektywnego Zbierania Odpadów Komunalnych.</w:t>
            </w:r>
            <w:r w:rsidR="00D07FEA">
              <w:rPr>
                <w:noProof/>
                <w:webHidden/>
              </w:rPr>
              <w:tab/>
            </w:r>
            <w:r w:rsidR="00172968">
              <w:rPr>
                <w:noProof/>
                <w:webHidden/>
              </w:rPr>
              <w:fldChar w:fldCharType="begin"/>
            </w:r>
            <w:r w:rsidR="00D07FEA">
              <w:rPr>
                <w:noProof/>
                <w:webHidden/>
              </w:rPr>
              <w:instrText xml:space="preserve"> PAGEREF _Toc500317694 \h </w:instrText>
            </w:r>
            <w:r w:rsidR="00172968">
              <w:rPr>
                <w:noProof/>
                <w:webHidden/>
              </w:rPr>
            </w:r>
            <w:r w:rsidR="00172968">
              <w:rPr>
                <w:noProof/>
                <w:webHidden/>
              </w:rPr>
              <w:fldChar w:fldCharType="separate"/>
            </w:r>
            <w:r w:rsidR="002B781B">
              <w:rPr>
                <w:noProof/>
                <w:webHidden/>
              </w:rPr>
              <w:t>12</w:t>
            </w:r>
            <w:r w:rsidR="00172968">
              <w:rPr>
                <w:noProof/>
                <w:webHidden/>
              </w:rPr>
              <w:fldChar w:fldCharType="end"/>
            </w:r>
          </w:hyperlink>
        </w:p>
        <w:p w14:paraId="37DF450F" w14:textId="77777777" w:rsidR="00D07FEA" w:rsidRDefault="00D31257">
          <w:pPr>
            <w:pStyle w:val="Spistreci2"/>
            <w:rPr>
              <w:rFonts w:asciiTheme="minorHAnsi" w:eastAsiaTheme="minorEastAsia" w:hAnsiTheme="minorHAnsi"/>
              <w:noProof/>
              <w:lang w:eastAsia="pl-PL"/>
            </w:rPr>
          </w:pPr>
          <w:hyperlink w:anchor="_Toc500317695" w:history="1">
            <w:r w:rsidR="00D07FEA" w:rsidRPr="00D35AD2">
              <w:rPr>
                <w:rStyle w:val="Hipercze"/>
                <w:noProof/>
              </w:rPr>
              <w:t>2.1</w:t>
            </w:r>
            <w:r w:rsidR="00D07FEA">
              <w:rPr>
                <w:rFonts w:asciiTheme="minorHAnsi" w:eastAsiaTheme="minorEastAsia" w:hAnsiTheme="minorHAnsi"/>
                <w:noProof/>
                <w:lang w:eastAsia="pl-PL"/>
              </w:rPr>
              <w:tab/>
            </w:r>
            <w:r w:rsidR="00D07FEA" w:rsidRPr="00D35AD2">
              <w:rPr>
                <w:rStyle w:val="Hipercze"/>
                <w:noProof/>
              </w:rPr>
              <w:t>Minimalne wymagania techniczne dla PSZOK-ów ze względu na rodzaje przyjmowanych odpadów, ich ilości oraz właściwości fizyczne, chemiczne i stan skupienia (uwzględniając odpady niebezpieczne takie jak przeterminowane leki, chemikalia oraz inne odpady niebezpieczne przyjmowane od mieszkańców) wraz ze wskazaniem sposobu ich magazynowania.</w:t>
            </w:r>
            <w:r w:rsidR="00D07FEA">
              <w:rPr>
                <w:noProof/>
                <w:webHidden/>
              </w:rPr>
              <w:tab/>
            </w:r>
            <w:r w:rsidR="00172968">
              <w:rPr>
                <w:noProof/>
                <w:webHidden/>
              </w:rPr>
              <w:fldChar w:fldCharType="begin"/>
            </w:r>
            <w:r w:rsidR="00D07FEA">
              <w:rPr>
                <w:noProof/>
                <w:webHidden/>
              </w:rPr>
              <w:instrText xml:space="preserve"> PAGEREF _Toc500317695 \h </w:instrText>
            </w:r>
            <w:r w:rsidR="00172968">
              <w:rPr>
                <w:noProof/>
                <w:webHidden/>
              </w:rPr>
            </w:r>
            <w:r w:rsidR="00172968">
              <w:rPr>
                <w:noProof/>
                <w:webHidden/>
              </w:rPr>
              <w:fldChar w:fldCharType="separate"/>
            </w:r>
            <w:r w:rsidR="002B781B">
              <w:rPr>
                <w:noProof/>
                <w:webHidden/>
              </w:rPr>
              <w:t>12</w:t>
            </w:r>
            <w:r w:rsidR="00172968">
              <w:rPr>
                <w:noProof/>
                <w:webHidden/>
              </w:rPr>
              <w:fldChar w:fldCharType="end"/>
            </w:r>
          </w:hyperlink>
        </w:p>
        <w:p w14:paraId="0B6910AB" w14:textId="77777777" w:rsidR="00D07FEA" w:rsidRDefault="00D31257">
          <w:pPr>
            <w:pStyle w:val="Spistreci2"/>
            <w:rPr>
              <w:rFonts w:asciiTheme="minorHAnsi" w:eastAsiaTheme="minorEastAsia" w:hAnsiTheme="minorHAnsi"/>
              <w:noProof/>
              <w:lang w:eastAsia="pl-PL"/>
            </w:rPr>
          </w:pPr>
          <w:hyperlink w:anchor="_Toc500317696" w:history="1">
            <w:r w:rsidR="00D07FEA" w:rsidRPr="00D35AD2">
              <w:rPr>
                <w:rStyle w:val="Hipercze"/>
                <w:noProof/>
              </w:rPr>
              <w:t>2.1.1</w:t>
            </w:r>
            <w:r w:rsidR="00D07FEA">
              <w:rPr>
                <w:rFonts w:asciiTheme="minorHAnsi" w:eastAsiaTheme="minorEastAsia" w:hAnsiTheme="minorHAnsi"/>
                <w:noProof/>
                <w:lang w:eastAsia="pl-PL"/>
              </w:rPr>
              <w:tab/>
            </w:r>
            <w:r w:rsidR="00D07FEA" w:rsidRPr="00D35AD2">
              <w:rPr>
                <w:rStyle w:val="Hipercze"/>
                <w:noProof/>
              </w:rPr>
              <w:t>Zagadnienia ogólne</w:t>
            </w:r>
            <w:r w:rsidR="00D07FEA">
              <w:rPr>
                <w:noProof/>
                <w:webHidden/>
              </w:rPr>
              <w:tab/>
            </w:r>
            <w:r w:rsidR="00172968">
              <w:rPr>
                <w:noProof/>
                <w:webHidden/>
              </w:rPr>
              <w:fldChar w:fldCharType="begin"/>
            </w:r>
            <w:r w:rsidR="00D07FEA">
              <w:rPr>
                <w:noProof/>
                <w:webHidden/>
              </w:rPr>
              <w:instrText xml:space="preserve"> PAGEREF _Toc500317696 \h </w:instrText>
            </w:r>
            <w:r w:rsidR="00172968">
              <w:rPr>
                <w:noProof/>
                <w:webHidden/>
              </w:rPr>
            </w:r>
            <w:r w:rsidR="00172968">
              <w:rPr>
                <w:noProof/>
                <w:webHidden/>
              </w:rPr>
              <w:fldChar w:fldCharType="separate"/>
            </w:r>
            <w:r w:rsidR="002B781B">
              <w:rPr>
                <w:noProof/>
                <w:webHidden/>
              </w:rPr>
              <w:t>12</w:t>
            </w:r>
            <w:r w:rsidR="00172968">
              <w:rPr>
                <w:noProof/>
                <w:webHidden/>
              </w:rPr>
              <w:fldChar w:fldCharType="end"/>
            </w:r>
          </w:hyperlink>
        </w:p>
        <w:p w14:paraId="58B116C8" w14:textId="77777777" w:rsidR="00D07FEA" w:rsidRDefault="00D31257">
          <w:pPr>
            <w:pStyle w:val="Spistreci2"/>
            <w:rPr>
              <w:rFonts w:asciiTheme="minorHAnsi" w:eastAsiaTheme="minorEastAsia" w:hAnsiTheme="minorHAnsi"/>
              <w:noProof/>
              <w:lang w:eastAsia="pl-PL"/>
            </w:rPr>
          </w:pPr>
          <w:hyperlink w:anchor="_Toc500317697" w:history="1">
            <w:r w:rsidR="00D07FEA" w:rsidRPr="00D35AD2">
              <w:rPr>
                <w:rStyle w:val="Hipercze"/>
                <w:noProof/>
              </w:rPr>
              <w:t>2.1.2</w:t>
            </w:r>
            <w:r w:rsidR="00D07FEA">
              <w:rPr>
                <w:rFonts w:asciiTheme="minorHAnsi" w:eastAsiaTheme="minorEastAsia" w:hAnsiTheme="minorHAnsi"/>
                <w:noProof/>
                <w:lang w:eastAsia="pl-PL"/>
              </w:rPr>
              <w:tab/>
            </w:r>
            <w:r w:rsidR="00D07FEA" w:rsidRPr="00D35AD2">
              <w:rPr>
                <w:rStyle w:val="Hipercze"/>
                <w:noProof/>
              </w:rPr>
              <w:t>Rodzaje i ilości przyjmowanych odpadów</w:t>
            </w:r>
            <w:r w:rsidR="00D07FEA">
              <w:rPr>
                <w:noProof/>
                <w:webHidden/>
              </w:rPr>
              <w:tab/>
            </w:r>
            <w:r w:rsidR="00172968">
              <w:rPr>
                <w:noProof/>
                <w:webHidden/>
              </w:rPr>
              <w:fldChar w:fldCharType="begin"/>
            </w:r>
            <w:r w:rsidR="00D07FEA">
              <w:rPr>
                <w:noProof/>
                <w:webHidden/>
              </w:rPr>
              <w:instrText xml:space="preserve"> PAGEREF _Toc500317697 \h </w:instrText>
            </w:r>
            <w:r w:rsidR="00172968">
              <w:rPr>
                <w:noProof/>
                <w:webHidden/>
              </w:rPr>
            </w:r>
            <w:r w:rsidR="00172968">
              <w:rPr>
                <w:noProof/>
                <w:webHidden/>
              </w:rPr>
              <w:fldChar w:fldCharType="separate"/>
            </w:r>
            <w:r w:rsidR="002B781B">
              <w:rPr>
                <w:noProof/>
                <w:webHidden/>
              </w:rPr>
              <w:t>16</w:t>
            </w:r>
            <w:r w:rsidR="00172968">
              <w:rPr>
                <w:noProof/>
                <w:webHidden/>
              </w:rPr>
              <w:fldChar w:fldCharType="end"/>
            </w:r>
          </w:hyperlink>
        </w:p>
        <w:p w14:paraId="1CC3EC5F" w14:textId="77777777" w:rsidR="00D07FEA" w:rsidRDefault="00D31257">
          <w:pPr>
            <w:pStyle w:val="Spistreci2"/>
            <w:rPr>
              <w:rFonts w:asciiTheme="minorHAnsi" w:eastAsiaTheme="minorEastAsia" w:hAnsiTheme="minorHAnsi"/>
              <w:noProof/>
              <w:lang w:eastAsia="pl-PL"/>
            </w:rPr>
          </w:pPr>
          <w:hyperlink w:anchor="_Toc500317698" w:history="1">
            <w:r w:rsidR="00D07FEA" w:rsidRPr="00D35AD2">
              <w:rPr>
                <w:rStyle w:val="Hipercze"/>
                <w:noProof/>
              </w:rPr>
              <w:t>2.1.3</w:t>
            </w:r>
            <w:r w:rsidR="00D07FEA">
              <w:rPr>
                <w:rFonts w:asciiTheme="minorHAnsi" w:eastAsiaTheme="minorEastAsia" w:hAnsiTheme="minorHAnsi"/>
                <w:noProof/>
                <w:lang w:eastAsia="pl-PL"/>
              </w:rPr>
              <w:tab/>
            </w:r>
            <w:r w:rsidR="00D07FEA" w:rsidRPr="00D35AD2">
              <w:rPr>
                <w:rStyle w:val="Hipercze"/>
                <w:noProof/>
              </w:rPr>
              <w:t>Sposoby magazynowania odpadów</w:t>
            </w:r>
            <w:r w:rsidR="00D07FEA">
              <w:rPr>
                <w:noProof/>
                <w:webHidden/>
              </w:rPr>
              <w:tab/>
            </w:r>
            <w:r w:rsidR="00172968">
              <w:rPr>
                <w:noProof/>
                <w:webHidden/>
              </w:rPr>
              <w:fldChar w:fldCharType="begin"/>
            </w:r>
            <w:r w:rsidR="00D07FEA">
              <w:rPr>
                <w:noProof/>
                <w:webHidden/>
              </w:rPr>
              <w:instrText xml:space="preserve"> PAGEREF _Toc500317698 \h </w:instrText>
            </w:r>
            <w:r w:rsidR="00172968">
              <w:rPr>
                <w:noProof/>
                <w:webHidden/>
              </w:rPr>
            </w:r>
            <w:r w:rsidR="00172968">
              <w:rPr>
                <w:noProof/>
                <w:webHidden/>
              </w:rPr>
              <w:fldChar w:fldCharType="separate"/>
            </w:r>
            <w:r w:rsidR="002B781B">
              <w:rPr>
                <w:noProof/>
                <w:webHidden/>
              </w:rPr>
              <w:t>23</w:t>
            </w:r>
            <w:r w:rsidR="00172968">
              <w:rPr>
                <w:noProof/>
                <w:webHidden/>
              </w:rPr>
              <w:fldChar w:fldCharType="end"/>
            </w:r>
          </w:hyperlink>
        </w:p>
        <w:p w14:paraId="234FB9B4" w14:textId="77777777" w:rsidR="00D07FEA" w:rsidRDefault="00D31257">
          <w:pPr>
            <w:pStyle w:val="Spistreci2"/>
            <w:rPr>
              <w:rFonts w:asciiTheme="minorHAnsi" w:eastAsiaTheme="minorEastAsia" w:hAnsiTheme="minorHAnsi"/>
              <w:noProof/>
              <w:lang w:eastAsia="pl-PL"/>
            </w:rPr>
          </w:pPr>
          <w:hyperlink w:anchor="_Toc500317699" w:history="1">
            <w:r w:rsidR="00D07FEA" w:rsidRPr="00D35AD2">
              <w:rPr>
                <w:rStyle w:val="Hipercze"/>
                <w:noProof/>
              </w:rPr>
              <w:t>2.2</w:t>
            </w:r>
            <w:r w:rsidR="00D07FEA">
              <w:rPr>
                <w:rFonts w:asciiTheme="minorHAnsi" w:eastAsiaTheme="minorEastAsia" w:hAnsiTheme="minorHAnsi"/>
                <w:noProof/>
                <w:lang w:eastAsia="pl-PL"/>
              </w:rPr>
              <w:tab/>
            </w:r>
            <w:r w:rsidR="00D07FEA" w:rsidRPr="00D35AD2">
              <w:rPr>
                <w:rStyle w:val="Hipercze"/>
                <w:noProof/>
              </w:rPr>
              <w:t>Rekomendacje w zakresie organizacji PSZOK-ów obejmujące m.in. zalecenia co do lokalizacji, sposobu przyjmowania odpadów, np. wytyczne dla osób pracujących w PSZOK, w tym zasad BHP, ograniczeń dotyczących możliwości w przyjmowaniu odpadów wynikających z przepisów dotyczących odpadów.</w:t>
            </w:r>
            <w:r w:rsidR="00D07FEA">
              <w:rPr>
                <w:noProof/>
                <w:webHidden/>
              </w:rPr>
              <w:tab/>
            </w:r>
            <w:r w:rsidR="00172968">
              <w:rPr>
                <w:noProof/>
                <w:webHidden/>
              </w:rPr>
              <w:fldChar w:fldCharType="begin"/>
            </w:r>
            <w:r w:rsidR="00D07FEA">
              <w:rPr>
                <w:noProof/>
                <w:webHidden/>
              </w:rPr>
              <w:instrText xml:space="preserve"> PAGEREF _Toc500317699 \h </w:instrText>
            </w:r>
            <w:r w:rsidR="00172968">
              <w:rPr>
                <w:noProof/>
                <w:webHidden/>
              </w:rPr>
            </w:r>
            <w:r w:rsidR="00172968">
              <w:rPr>
                <w:noProof/>
                <w:webHidden/>
              </w:rPr>
              <w:fldChar w:fldCharType="separate"/>
            </w:r>
            <w:r w:rsidR="002B781B">
              <w:rPr>
                <w:noProof/>
                <w:webHidden/>
              </w:rPr>
              <w:t>24</w:t>
            </w:r>
            <w:r w:rsidR="00172968">
              <w:rPr>
                <w:noProof/>
                <w:webHidden/>
              </w:rPr>
              <w:fldChar w:fldCharType="end"/>
            </w:r>
          </w:hyperlink>
        </w:p>
        <w:p w14:paraId="4493E2EA" w14:textId="77777777" w:rsidR="00D07FEA" w:rsidRDefault="00D31257">
          <w:pPr>
            <w:pStyle w:val="Spistreci2"/>
            <w:rPr>
              <w:rFonts w:asciiTheme="minorHAnsi" w:eastAsiaTheme="minorEastAsia" w:hAnsiTheme="minorHAnsi"/>
              <w:noProof/>
              <w:lang w:eastAsia="pl-PL"/>
            </w:rPr>
          </w:pPr>
          <w:hyperlink w:anchor="_Toc500317700" w:history="1">
            <w:r w:rsidR="00D07FEA" w:rsidRPr="00D35AD2">
              <w:rPr>
                <w:rStyle w:val="Hipercze"/>
                <w:noProof/>
              </w:rPr>
              <w:t>2.2.1</w:t>
            </w:r>
            <w:r w:rsidR="00D07FEA">
              <w:rPr>
                <w:rFonts w:asciiTheme="minorHAnsi" w:eastAsiaTheme="minorEastAsia" w:hAnsiTheme="minorHAnsi"/>
                <w:noProof/>
                <w:lang w:eastAsia="pl-PL"/>
              </w:rPr>
              <w:tab/>
            </w:r>
            <w:r w:rsidR="00D07FEA" w:rsidRPr="00D35AD2">
              <w:rPr>
                <w:rStyle w:val="Hipercze"/>
                <w:noProof/>
              </w:rPr>
              <w:t>Zalecenia lokalizacyjne</w:t>
            </w:r>
            <w:r w:rsidR="00D07FEA">
              <w:rPr>
                <w:noProof/>
                <w:webHidden/>
              </w:rPr>
              <w:tab/>
            </w:r>
            <w:r w:rsidR="00172968">
              <w:rPr>
                <w:noProof/>
                <w:webHidden/>
              </w:rPr>
              <w:fldChar w:fldCharType="begin"/>
            </w:r>
            <w:r w:rsidR="00D07FEA">
              <w:rPr>
                <w:noProof/>
                <w:webHidden/>
              </w:rPr>
              <w:instrText xml:space="preserve"> PAGEREF _Toc500317700 \h </w:instrText>
            </w:r>
            <w:r w:rsidR="00172968">
              <w:rPr>
                <w:noProof/>
                <w:webHidden/>
              </w:rPr>
            </w:r>
            <w:r w:rsidR="00172968">
              <w:rPr>
                <w:noProof/>
                <w:webHidden/>
              </w:rPr>
              <w:fldChar w:fldCharType="separate"/>
            </w:r>
            <w:r w:rsidR="002B781B">
              <w:rPr>
                <w:noProof/>
                <w:webHidden/>
              </w:rPr>
              <w:t>24</w:t>
            </w:r>
            <w:r w:rsidR="00172968">
              <w:rPr>
                <w:noProof/>
                <w:webHidden/>
              </w:rPr>
              <w:fldChar w:fldCharType="end"/>
            </w:r>
          </w:hyperlink>
        </w:p>
        <w:p w14:paraId="78751182" w14:textId="77777777" w:rsidR="00D07FEA" w:rsidRDefault="00D31257">
          <w:pPr>
            <w:pStyle w:val="Spistreci2"/>
            <w:rPr>
              <w:rFonts w:asciiTheme="minorHAnsi" w:eastAsiaTheme="minorEastAsia" w:hAnsiTheme="minorHAnsi"/>
              <w:noProof/>
              <w:lang w:eastAsia="pl-PL"/>
            </w:rPr>
          </w:pPr>
          <w:hyperlink w:anchor="_Toc500317701" w:history="1">
            <w:r w:rsidR="00D07FEA" w:rsidRPr="00D35AD2">
              <w:rPr>
                <w:rStyle w:val="Hipercze"/>
                <w:noProof/>
              </w:rPr>
              <w:t>2.2.2</w:t>
            </w:r>
            <w:r w:rsidR="00D07FEA">
              <w:rPr>
                <w:rFonts w:asciiTheme="minorHAnsi" w:eastAsiaTheme="minorEastAsia" w:hAnsiTheme="minorHAnsi"/>
                <w:noProof/>
                <w:lang w:eastAsia="pl-PL"/>
              </w:rPr>
              <w:tab/>
            </w:r>
            <w:r w:rsidR="00D07FEA" w:rsidRPr="00D35AD2">
              <w:rPr>
                <w:rStyle w:val="Hipercze"/>
                <w:noProof/>
              </w:rPr>
              <w:t>Sposoby przyjmowania odpadów i weryfikacja</w:t>
            </w:r>
            <w:r w:rsidR="00D07FEA">
              <w:rPr>
                <w:noProof/>
                <w:webHidden/>
              </w:rPr>
              <w:tab/>
            </w:r>
            <w:r w:rsidR="00172968">
              <w:rPr>
                <w:noProof/>
                <w:webHidden/>
              </w:rPr>
              <w:fldChar w:fldCharType="begin"/>
            </w:r>
            <w:r w:rsidR="00D07FEA">
              <w:rPr>
                <w:noProof/>
                <w:webHidden/>
              </w:rPr>
              <w:instrText xml:space="preserve"> PAGEREF _Toc500317701 \h </w:instrText>
            </w:r>
            <w:r w:rsidR="00172968">
              <w:rPr>
                <w:noProof/>
                <w:webHidden/>
              </w:rPr>
            </w:r>
            <w:r w:rsidR="00172968">
              <w:rPr>
                <w:noProof/>
                <w:webHidden/>
              </w:rPr>
              <w:fldChar w:fldCharType="separate"/>
            </w:r>
            <w:r w:rsidR="002B781B">
              <w:rPr>
                <w:noProof/>
                <w:webHidden/>
              </w:rPr>
              <w:t>28</w:t>
            </w:r>
            <w:r w:rsidR="00172968">
              <w:rPr>
                <w:noProof/>
                <w:webHidden/>
              </w:rPr>
              <w:fldChar w:fldCharType="end"/>
            </w:r>
          </w:hyperlink>
        </w:p>
        <w:p w14:paraId="3E2D94A6" w14:textId="77777777" w:rsidR="00D07FEA" w:rsidRDefault="00D31257">
          <w:pPr>
            <w:pStyle w:val="Spistreci2"/>
            <w:rPr>
              <w:rFonts w:asciiTheme="minorHAnsi" w:eastAsiaTheme="minorEastAsia" w:hAnsiTheme="minorHAnsi"/>
              <w:noProof/>
              <w:lang w:eastAsia="pl-PL"/>
            </w:rPr>
          </w:pPr>
          <w:hyperlink w:anchor="_Toc500317702" w:history="1">
            <w:r w:rsidR="00D07FEA" w:rsidRPr="00D35AD2">
              <w:rPr>
                <w:rStyle w:val="Hipercze"/>
                <w:noProof/>
              </w:rPr>
              <w:t>2.2.3</w:t>
            </w:r>
            <w:r w:rsidR="00D07FEA">
              <w:rPr>
                <w:rFonts w:asciiTheme="minorHAnsi" w:eastAsiaTheme="minorEastAsia" w:hAnsiTheme="minorHAnsi"/>
                <w:noProof/>
                <w:lang w:eastAsia="pl-PL"/>
              </w:rPr>
              <w:tab/>
            </w:r>
            <w:r w:rsidR="00D07FEA" w:rsidRPr="00D35AD2">
              <w:rPr>
                <w:rStyle w:val="Hipercze"/>
                <w:noProof/>
              </w:rPr>
              <w:t>Obsługa PSZOK</w:t>
            </w:r>
            <w:r w:rsidR="00D07FEA">
              <w:rPr>
                <w:noProof/>
                <w:webHidden/>
              </w:rPr>
              <w:tab/>
            </w:r>
            <w:r w:rsidR="00172968">
              <w:rPr>
                <w:noProof/>
                <w:webHidden/>
              </w:rPr>
              <w:fldChar w:fldCharType="begin"/>
            </w:r>
            <w:r w:rsidR="00D07FEA">
              <w:rPr>
                <w:noProof/>
                <w:webHidden/>
              </w:rPr>
              <w:instrText xml:space="preserve"> PAGEREF _Toc500317702 \h </w:instrText>
            </w:r>
            <w:r w:rsidR="00172968">
              <w:rPr>
                <w:noProof/>
                <w:webHidden/>
              </w:rPr>
            </w:r>
            <w:r w:rsidR="00172968">
              <w:rPr>
                <w:noProof/>
                <w:webHidden/>
              </w:rPr>
              <w:fldChar w:fldCharType="separate"/>
            </w:r>
            <w:r w:rsidR="002B781B">
              <w:rPr>
                <w:noProof/>
                <w:webHidden/>
              </w:rPr>
              <w:t>32</w:t>
            </w:r>
            <w:r w:rsidR="00172968">
              <w:rPr>
                <w:noProof/>
                <w:webHidden/>
              </w:rPr>
              <w:fldChar w:fldCharType="end"/>
            </w:r>
          </w:hyperlink>
        </w:p>
        <w:p w14:paraId="75AC77D9" w14:textId="77777777" w:rsidR="00D07FEA" w:rsidRDefault="00D31257">
          <w:pPr>
            <w:pStyle w:val="Spistreci2"/>
            <w:rPr>
              <w:rFonts w:asciiTheme="minorHAnsi" w:eastAsiaTheme="minorEastAsia" w:hAnsiTheme="minorHAnsi"/>
              <w:noProof/>
              <w:lang w:eastAsia="pl-PL"/>
            </w:rPr>
          </w:pPr>
          <w:hyperlink w:anchor="_Toc500317703" w:history="1">
            <w:r w:rsidR="00D07FEA" w:rsidRPr="00D35AD2">
              <w:rPr>
                <w:rStyle w:val="Hipercze"/>
                <w:noProof/>
              </w:rPr>
              <w:t>2.2.4</w:t>
            </w:r>
            <w:r w:rsidR="00D07FEA">
              <w:rPr>
                <w:rFonts w:asciiTheme="minorHAnsi" w:eastAsiaTheme="minorEastAsia" w:hAnsiTheme="minorHAnsi"/>
                <w:noProof/>
                <w:lang w:eastAsia="pl-PL"/>
              </w:rPr>
              <w:tab/>
            </w:r>
            <w:r w:rsidR="00D07FEA" w:rsidRPr="00D35AD2">
              <w:rPr>
                <w:rStyle w:val="Hipercze"/>
                <w:noProof/>
              </w:rPr>
              <w:t>Organizacja PSZOK</w:t>
            </w:r>
            <w:r w:rsidR="00D07FEA">
              <w:rPr>
                <w:noProof/>
                <w:webHidden/>
              </w:rPr>
              <w:tab/>
            </w:r>
            <w:r w:rsidR="00172968">
              <w:rPr>
                <w:noProof/>
                <w:webHidden/>
              </w:rPr>
              <w:fldChar w:fldCharType="begin"/>
            </w:r>
            <w:r w:rsidR="00D07FEA">
              <w:rPr>
                <w:noProof/>
                <w:webHidden/>
              </w:rPr>
              <w:instrText xml:space="preserve"> PAGEREF _Toc500317703 \h </w:instrText>
            </w:r>
            <w:r w:rsidR="00172968">
              <w:rPr>
                <w:noProof/>
                <w:webHidden/>
              </w:rPr>
            </w:r>
            <w:r w:rsidR="00172968">
              <w:rPr>
                <w:noProof/>
                <w:webHidden/>
              </w:rPr>
              <w:fldChar w:fldCharType="separate"/>
            </w:r>
            <w:r w:rsidR="002B781B">
              <w:rPr>
                <w:noProof/>
                <w:webHidden/>
              </w:rPr>
              <w:t>34</w:t>
            </w:r>
            <w:r w:rsidR="00172968">
              <w:rPr>
                <w:noProof/>
                <w:webHidden/>
              </w:rPr>
              <w:fldChar w:fldCharType="end"/>
            </w:r>
          </w:hyperlink>
        </w:p>
        <w:p w14:paraId="747EADF9" w14:textId="77777777" w:rsidR="00D07FEA" w:rsidRDefault="00D31257">
          <w:pPr>
            <w:pStyle w:val="Spistreci2"/>
            <w:rPr>
              <w:rFonts w:asciiTheme="minorHAnsi" w:eastAsiaTheme="minorEastAsia" w:hAnsiTheme="minorHAnsi"/>
              <w:noProof/>
              <w:lang w:eastAsia="pl-PL"/>
            </w:rPr>
          </w:pPr>
          <w:hyperlink w:anchor="_Toc500317704" w:history="1">
            <w:r w:rsidR="00D07FEA" w:rsidRPr="00D35AD2">
              <w:rPr>
                <w:rStyle w:val="Hipercze"/>
                <w:noProof/>
              </w:rPr>
              <w:t>2.2.5</w:t>
            </w:r>
            <w:r w:rsidR="00D07FEA">
              <w:rPr>
                <w:rFonts w:asciiTheme="minorHAnsi" w:eastAsiaTheme="minorEastAsia" w:hAnsiTheme="minorHAnsi"/>
                <w:noProof/>
                <w:lang w:eastAsia="pl-PL"/>
              </w:rPr>
              <w:tab/>
            </w:r>
            <w:r w:rsidR="00D07FEA" w:rsidRPr="00D35AD2">
              <w:rPr>
                <w:rStyle w:val="Hipercze"/>
                <w:noProof/>
              </w:rPr>
              <w:t>Informacja i edukacja dotycząca PSZOK</w:t>
            </w:r>
            <w:r w:rsidR="00D07FEA">
              <w:rPr>
                <w:noProof/>
                <w:webHidden/>
              </w:rPr>
              <w:tab/>
            </w:r>
            <w:r w:rsidR="00172968">
              <w:rPr>
                <w:noProof/>
                <w:webHidden/>
              </w:rPr>
              <w:fldChar w:fldCharType="begin"/>
            </w:r>
            <w:r w:rsidR="00D07FEA">
              <w:rPr>
                <w:noProof/>
                <w:webHidden/>
              </w:rPr>
              <w:instrText xml:space="preserve"> PAGEREF _Toc500317704 \h </w:instrText>
            </w:r>
            <w:r w:rsidR="00172968">
              <w:rPr>
                <w:noProof/>
                <w:webHidden/>
              </w:rPr>
            </w:r>
            <w:r w:rsidR="00172968">
              <w:rPr>
                <w:noProof/>
                <w:webHidden/>
              </w:rPr>
              <w:fldChar w:fldCharType="separate"/>
            </w:r>
            <w:r w:rsidR="002B781B">
              <w:rPr>
                <w:noProof/>
                <w:webHidden/>
              </w:rPr>
              <w:t>39</w:t>
            </w:r>
            <w:r w:rsidR="00172968">
              <w:rPr>
                <w:noProof/>
                <w:webHidden/>
              </w:rPr>
              <w:fldChar w:fldCharType="end"/>
            </w:r>
          </w:hyperlink>
        </w:p>
        <w:p w14:paraId="3AE52A42" w14:textId="77777777" w:rsidR="00D07FEA" w:rsidRDefault="00D31257">
          <w:pPr>
            <w:pStyle w:val="Spistreci2"/>
            <w:rPr>
              <w:rFonts w:asciiTheme="minorHAnsi" w:eastAsiaTheme="minorEastAsia" w:hAnsiTheme="minorHAnsi"/>
              <w:noProof/>
              <w:lang w:eastAsia="pl-PL"/>
            </w:rPr>
          </w:pPr>
          <w:hyperlink w:anchor="_Toc500317705" w:history="1">
            <w:r w:rsidR="00D07FEA" w:rsidRPr="00D35AD2">
              <w:rPr>
                <w:rStyle w:val="Hipercze"/>
                <w:noProof/>
              </w:rPr>
              <w:t>2.2.6</w:t>
            </w:r>
            <w:r w:rsidR="00D07FEA">
              <w:rPr>
                <w:rFonts w:asciiTheme="minorHAnsi" w:eastAsiaTheme="minorEastAsia" w:hAnsiTheme="minorHAnsi"/>
                <w:noProof/>
                <w:lang w:eastAsia="pl-PL"/>
              </w:rPr>
              <w:tab/>
            </w:r>
            <w:r w:rsidR="00D07FEA" w:rsidRPr="00D35AD2">
              <w:rPr>
                <w:rStyle w:val="Hipercze"/>
                <w:noProof/>
              </w:rPr>
              <w:t>Nakłady inwestycyjne i koszty funkcjonowania PSZOK</w:t>
            </w:r>
            <w:r w:rsidR="00D07FEA">
              <w:rPr>
                <w:noProof/>
                <w:webHidden/>
              </w:rPr>
              <w:tab/>
            </w:r>
            <w:r w:rsidR="00172968">
              <w:rPr>
                <w:noProof/>
                <w:webHidden/>
              </w:rPr>
              <w:fldChar w:fldCharType="begin"/>
            </w:r>
            <w:r w:rsidR="00D07FEA">
              <w:rPr>
                <w:noProof/>
                <w:webHidden/>
              </w:rPr>
              <w:instrText xml:space="preserve"> PAGEREF _Toc500317705 \h </w:instrText>
            </w:r>
            <w:r w:rsidR="00172968">
              <w:rPr>
                <w:noProof/>
                <w:webHidden/>
              </w:rPr>
            </w:r>
            <w:r w:rsidR="00172968">
              <w:rPr>
                <w:noProof/>
                <w:webHidden/>
              </w:rPr>
              <w:fldChar w:fldCharType="separate"/>
            </w:r>
            <w:r w:rsidR="002B781B">
              <w:rPr>
                <w:noProof/>
                <w:webHidden/>
              </w:rPr>
              <w:t>43</w:t>
            </w:r>
            <w:r w:rsidR="00172968">
              <w:rPr>
                <w:noProof/>
                <w:webHidden/>
              </w:rPr>
              <w:fldChar w:fldCharType="end"/>
            </w:r>
          </w:hyperlink>
        </w:p>
        <w:p w14:paraId="0493091C" w14:textId="77777777" w:rsidR="00D07FEA" w:rsidRDefault="00D31257">
          <w:pPr>
            <w:pStyle w:val="Spistreci2"/>
            <w:rPr>
              <w:rFonts w:asciiTheme="minorHAnsi" w:eastAsiaTheme="minorEastAsia" w:hAnsiTheme="minorHAnsi"/>
              <w:noProof/>
              <w:lang w:eastAsia="pl-PL"/>
            </w:rPr>
          </w:pPr>
          <w:hyperlink w:anchor="_Toc500317706" w:history="1">
            <w:r w:rsidR="00D07FEA" w:rsidRPr="00D35AD2">
              <w:rPr>
                <w:rStyle w:val="Hipercze"/>
                <w:noProof/>
              </w:rPr>
              <w:t>2.2.7</w:t>
            </w:r>
            <w:r w:rsidR="00D07FEA">
              <w:rPr>
                <w:rFonts w:asciiTheme="minorHAnsi" w:eastAsiaTheme="minorEastAsia" w:hAnsiTheme="minorHAnsi"/>
                <w:noProof/>
                <w:lang w:eastAsia="pl-PL"/>
              </w:rPr>
              <w:tab/>
            </w:r>
            <w:r w:rsidR="00D07FEA" w:rsidRPr="00D35AD2">
              <w:rPr>
                <w:rStyle w:val="Hipercze"/>
                <w:noProof/>
              </w:rPr>
              <w:t>Mobilna zbiórka odpadów</w:t>
            </w:r>
            <w:r w:rsidR="00D07FEA">
              <w:rPr>
                <w:noProof/>
                <w:webHidden/>
              </w:rPr>
              <w:tab/>
            </w:r>
            <w:r w:rsidR="00172968">
              <w:rPr>
                <w:noProof/>
                <w:webHidden/>
              </w:rPr>
              <w:fldChar w:fldCharType="begin"/>
            </w:r>
            <w:r w:rsidR="00D07FEA">
              <w:rPr>
                <w:noProof/>
                <w:webHidden/>
              </w:rPr>
              <w:instrText xml:space="preserve"> PAGEREF _Toc500317706 \h </w:instrText>
            </w:r>
            <w:r w:rsidR="00172968">
              <w:rPr>
                <w:noProof/>
                <w:webHidden/>
              </w:rPr>
            </w:r>
            <w:r w:rsidR="00172968">
              <w:rPr>
                <w:noProof/>
                <w:webHidden/>
              </w:rPr>
              <w:fldChar w:fldCharType="separate"/>
            </w:r>
            <w:r w:rsidR="002B781B">
              <w:rPr>
                <w:noProof/>
                <w:webHidden/>
              </w:rPr>
              <w:t>49</w:t>
            </w:r>
            <w:r w:rsidR="00172968">
              <w:rPr>
                <w:noProof/>
                <w:webHidden/>
              </w:rPr>
              <w:fldChar w:fldCharType="end"/>
            </w:r>
          </w:hyperlink>
        </w:p>
        <w:p w14:paraId="17D13690" w14:textId="77777777" w:rsidR="00D07FEA" w:rsidRDefault="00D31257">
          <w:pPr>
            <w:pStyle w:val="Spistreci2"/>
            <w:rPr>
              <w:rFonts w:asciiTheme="minorHAnsi" w:eastAsiaTheme="minorEastAsia" w:hAnsiTheme="minorHAnsi"/>
              <w:noProof/>
              <w:lang w:eastAsia="pl-PL"/>
            </w:rPr>
          </w:pPr>
          <w:hyperlink w:anchor="_Toc500317707" w:history="1">
            <w:r w:rsidR="00D07FEA" w:rsidRPr="00D35AD2">
              <w:rPr>
                <w:rStyle w:val="Hipercze"/>
                <w:noProof/>
              </w:rPr>
              <w:t>2.2.8</w:t>
            </w:r>
            <w:r w:rsidR="00D07FEA">
              <w:rPr>
                <w:rFonts w:asciiTheme="minorHAnsi" w:eastAsiaTheme="minorEastAsia" w:hAnsiTheme="minorHAnsi"/>
                <w:noProof/>
                <w:lang w:eastAsia="pl-PL"/>
              </w:rPr>
              <w:tab/>
            </w:r>
            <w:r w:rsidR="00D07FEA" w:rsidRPr="00D35AD2">
              <w:rPr>
                <w:rStyle w:val="Hipercze"/>
                <w:noProof/>
              </w:rPr>
              <w:t>Bezpieczeństwo i utrzymanie czystości w PSZOK</w:t>
            </w:r>
            <w:r w:rsidR="00D07FEA">
              <w:rPr>
                <w:noProof/>
                <w:webHidden/>
              </w:rPr>
              <w:tab/>
            </w:r>
            <w:r w:rsidR="00172968">
              <w:rPr>
                <w:noProof/>
                <w:webHidden/>
              </w:rPr>
              <w:fldChar w:fldCharType="begin"/>
            </w:r>
            <w:r w:rsidR="00D07FEA">
              <w:rPr>
                <w:noProof/>
                <w:webHidden/>
              </w:rPr>
              <w:instrText xml:space="preserve"> PAGEREF _Toc500317707 \h </w:instrText>
            </w:r>
            <w:r w:rsidR="00172968">
              <w:rPr>
                <w:noProof/>
                <w:webHidden/>
              </w:rPr>
            </w:r>
            <w:r w:rsidR="00172968">
              <w:rPr>
                <w:noProof/>
                <w:webHidden/>
              </w:rPr>
              <w:fldChar w:fldCharType="separate"/>
            </w:r>
            <w:r w:rsidR="002B781B">
              <w:rPr>
                <w:noProof/>
                <w:webHidden/>
              </w:rPr>
              <w:t>50</w:t>
            </w:r>
            <w:r w:rsidR="00172968">
              <w:rPr>
                <w:noProof/>
                <w:webHidden/>
              </w:rPr>
              <w:fldChar w:fldCharType="end"/>
            </w:r>
          </w:hyperlink>
        </w:p>
        <w:p w14:paraId="5026FF6A" w14:textId="77777777" w:rsidR="00D07FEA" w:rsidRDefault="00D31257">
          <w:pPr>
            <w:pStyle w:val="Spistreci2"/>
            <w:rPr>
              <w:rFonts w:asciiTheme="minorHAnsi" w:eastAsiaTheme="minorEastAsia" w:hAnsiTheme="minorHAnsi"/>
              <w:noProof/>
              <w:lang w:eastAsia="pl-PL"/>
            </w:rPr>
          </w:pPr>
          <w:hyperlink w:anchor="_Toc500317708" w:history="1">
            <w:r w:rsidR="00D07FEA" w:rsidRPr="00D35AD2">
              <w:rPr>
                <w:rStyle w:val="Hipercze"/>
                <w:noProof/>
              </w:rPr>
              <w:t>2.2.9</w:t>
            </w:r>
            <w:r w:rsidR="00D07FEA">
              <w:rPr>
                <w:rFonts w:asciiTheme="minorHAnsi" w:eastAsiaTheme="minorEastAsia" w:hAnsiTheme="minorHAnsi"/>
                <w:noProof/>
                <w:lang w:eastAsia="pl-PL"/>
              </w:rPr>
              <w:tab/>
            </w:r>
            <w:r w:rsidR="00D07FEA" w:rsidRPr="00D35AD2">
              <w:rPr>
                <w:rStyle w:val="Hipercze"/>
                <w:noProof/>
              </w:rPr>
              <w:t>Przykładowy regulamin PSZOK</w:t>
            </w:r>
            <w:r w:rsidR="00D07FEA">
              <w:rPr>
                <w:noProof/>
                <w:webHidden/>
              </w:rPr>
              <w:tab/>
            </w:r>
            <w:r w:rsidR="00172968">
              <w:rPr>
                <w:noProof/>
                <w:webHidden/>
              </w:rPr>
              <w:fldChar w:fldCharType="begin"/>
            </w:r>
            <w:r w:rsidR="00D07FEA">
              <w:rPr>
                <w:noProof/>
                <w:webHidden/>
              </w:rPr>
              <w:instrText xml:space="preserve"> PAGEREF _Toc500317708 \h </w:instrText>
            </w:r>
            <w:r w:rsidR="00172968">
              <w:rPr>
                <w:noProof/>
                <w:webHidden/>
              </w:rPr>
            </w:r>
            <w:r w:rsidR="00172968">
              <w:rPr>
                <w:noProof/>
                <w:webHidden/>
              </w:rPr>
              <w:fldChar w:fldCharType="separate"/>
            </w:r>
            <w:r w:rsidR="002B781B">
              <w:rPr>
                <w:noProof/>
                <w:webHidden/>
              </w:rPr>
              <w:t>52</w:t>
            </w:r>
            <w:r w:rsidR="00172968">
              <w:rPr>
                <w:noProof/>
                <w:webHidden/>
              </w:rPr>
              <w:fldChar w:fldCharType="end"/>
            </w:r>
          </w:hyperlink>
        </w:p>
        <w:p w14:paraId="03215BD4" w14:textId="77777777" w:rsidR="00D07FEA" w:rsidRDefault="00D31257">
          <w:pPr>
            <w:pStyle w:val="Spistreci2"/>
            <w:rPr>
              <w:rFonts w:asciiTheme="minorHAnsi" w:eastAsiaTheme="minorEastAsia" w:hAnsiTheme="minorHAnsi"/>
              <w:noProof/>
              <w:lang w:eastAsia="pl-PL"/>
            </w:rPr>
          </w:pPr>
          <w:hyperlink w:anchor="_Toc500317709" w:history="1">
            <w:r w:rsidR="00D07FEA" w:rsidRPr="00D35AD2">
              <w:rPr>
                <w:rStyle w:val="Hipercze"/>
                <w:noProof/>
              </w:rPr>
              <w:t>2.3</w:t>
            </w:r>
            <w:r w:rsidR="00D07FEA">
              <w:rPr>
                <w:rFonts w:asciiTheme="minorHAnsi" w:eastAsiaTheme="minorEastAsia" w:hAnsiTheme="minorHAnsi"/>
                <w:noProof/>
                <w:lang w:eastAsia="pl-PL"/>
              </w:rPr>
              <w:tab/>
            </w:r>
            <w:r w:rsidR="00D07FEA" w:rsidRPr="00D35AD2">
              <w:rPr>
                <w:rStyle w:val="Hipercze"/>
                <w:noProof/>
              </w:rPr>
              <w:t>Zbiór dobrych praktyk dotyczący efektywnego modelu działania punktu po jego uruchomieniu.</w:t>
            </w:r>
            <w:r w:rsidR="00D07FEA">
              <w:rPr>
                <w:noProof/>
                <w:webHidden/>
              </w:rPr>
              <w:tab/>
            </w:r>
            <w:r w:rsidR="00172968">
              <w:rPr>
                <w:noProof/>
                <w:webHidden/>
              </w:rPr>
              <w:fldChar w:fldCharType="begin"/>
            </w:r>
            <w:r w:rsidR="00D07FEA">
              <w:rPr>
                <w:noProof/>
                <w:webHidden/>
              </w:rPr>
              <w:instrText xml:space="preserve"> PAGEREF _Toc500317709 \h </w:instrText>
            </w:r>
            <w:r w:rsidR="00172968">
              <w:rPr>
                <w:noProof/>
                <w:webHidden/>
              </w:rPr>
            </w:r>
            <w:r w:rsidR="00172968">
              <w:rPr>
                <w:noProof/>
                <w:webHidden/>
              </w:rPr>
              <w:fldChar w:fldCharType="separate"/>
            </w:r>
            <w:r w:rsidR="002B781B">
              <w:rPr>
                <w:noProof/>
                <w:webHidden/>
              </w:rPr>
              <w:t>56</w:t>
            </w:r>
            <w:r w:rsidR="00172968">
              <w:rPr>
                <w:noProof/>
                <w:webHidden/>
              </w:rPr>
              <w:fldChar w:fldCharType="end"/>
            </w:r>
          </w:hyperlink>
        </w:p>
        <w:p w14:paraId="31CC9115" w14:textId="77777777" w:rsidR="00D07FEA" w:rsidRDefault="00D31257">
          <w:pPr>
            <w:pStyle w:val="Spistreci2"/>
            <w:rPr>
              <w:rFonts w:asciiTheme="minorHAnsi" w:eastAsiaTheme="minorEastAsia" w:hAnsiTheme="minorHAnsi"/>
              <w:noProof/>
              <w:lang w:eastAsia="pl-PL"/>
            </w:rPr>
          </w:pPr>
          <w:hyperlink w:anchor="_Toc500317710" w:history="1">
            <w:r w:rsidR="00D07FEA" w:rsidRPr="00D35AD2">
              <w:rPr>
                <w:rStyle w:val="Hipercze"/>
                <w:noProof/>
              </w:rPr>
              <w:t>2.4</w:t>
            </w:r>
            <w:r w:rsidR="00D07FEA">
              <w:rPr>
                <w:rFonts w:asciiTheme="minorHAnsi" w:eastAsiaTheme="minorEastAsia" w:hAnsiTheme="minorHAnsi"/>
                <w:noProof/>
                <w:lang w:eastAsia="pl-PL"/>
              </w:rPr>
              <w:tab/>
            </w:r>
            <w:r w:rsidR="00D07FEA" w:rsidRPr="00D35AD2">
              <w:rPr>
                <w:rStyle w:val="Hipercze"/>
                <w:noProof/>
              </w:rPr>
              <w:t>Porady dotyczące możliwości uzyskania dofinansowania na budowę punktu napraw czy PSZOK-u.</w:t>
            </w:r>
            <w:r w:rsidR="00D07FEA">
              <w:rPr>
                <w:noProof/>
                <w:webHidden/>
              </w:rPr>
              <w:tab/>
            </w:r>
            <w:r w:rsidR="00172968">
              <w:rPr>
                <w:noProof/>
                <w:webHidden/>
              </w:rPr>
              <w:fldChar w:fldCharType="begin"/>
            </w:r>
            <w:r w:rsidR="00D07FEA">
              <w:rPr>
                <w:noProof/>
                <w:webHidden/>
              </w:rPr>
              <w:instrText xml:space="preserve"> PAGEREF _Toc500317710 \h </w:instrText>
            </w:r>
            <w:r w:rsidR="00172968">
              <w:rPr>
                <w:noProof/>
                <w:webHidden/>
              </w:rPr>
            </w:r>
            <w:r w:rsidR="00172968">
              <w:rPr>
                <w:noProof/>
                <w:webHidden/>
              </w:rPr>
              <w:fldChar w:fldCharType="separate"/>
            </w:r>
            <w:r w:rsidR="002B781B">
              <w:rPr>
                <w:noProof/>
                <w:webHidden/>
              </w:rPr>
              <w:t>62</w:t>
            </w:r>
            <w:r w:rsidR="00172968">
              <w:rPr>
                <w:noProof/>
                <w:webHidden/>
              </w:rPr>
              <w:fldChar w:fldCharType="end"/>
            </w:r>
          </w:hyperlink>
        </w:p>
        <w:p w14:paraId="0FE6ADE6" w14:textId="77777777" w:rsidR="00D07FEA" w:rsidRDefault="00D31257">
          <w:pPr>
            <w:pStyle w:val="Spistreci2"/>
            <w:rPr>
              <w:rFonts w:asciiTheme="minorHAnsi" w:eastAsiaTheme="minorEastAsia" w:hAnsiTheme="minorHAnsi"/>
              <w:noProof/>
              <w:lang w:eastAsia="pl-PL"/>
            </w:rPr>
          </w:pPr>
          <w:hyperlink w:anchor="_Toc500317711" w:history="1">
            <w:r w:rsidR="00D07FEA" w:rsidRPr="00D35AD2">
              <w:rPr>
                <w:rStyle w:val="Hipercze"/>
                <w:noProof/>
              </w:rPr>
              <w:t>2.5</w:t>
            </w:r>
            <w:r w:rsidR="00D07FEA">
              <w:rPr>
                <w:rFonts w:asciiTheme="minorHAnsi" w:eastAsiaTheme="minorEastAsia" w:hAnsiTheme="minorHAnsi"/>
                <w:noProof/>
                <w:lang w:eastAsia="pl-PL"/>
              </w:rPr>
              <w:tab/>
            </w:r>
            <w:r w:rsidR="00D07FEA" w:rsidRPr="00D35AD2">
              <w:rPr>
                <w:rStyle w:val="Hipercze"/>
                <w:noProof/>
              </w:rPr>
              <w:t>Przykładowy plan tworzenia PSZOK</w:t>
            </w:r>
            <w:r w:rsidR="00D07FEA">
              <w:rPr>
                <w:noProof/>
                <w:webHidden/>
              </w:rPr>
              <w:tab/>
            </w:r>
            <w:r w:rsidR="00172968">
              <w:rPr>
                <w:noProof/>
                <w:webHidden/>
              </w:rPr>
              <w:fldChar w:fldCharType="begin"/>
            </w:r>
            <w:r w:rsidR="00D07FEA">
              <w:rPr>
                <w:noProof/>
                <w:webHidden/>
              </w:rPr>
              <w:instrText xml:space="preserve"> PAGEREF _Toc500317711 \h </w:instrText>
            </w:r>
            <w:r w:rsidR="00172968">
              <w:rPr>
                <w:noProof/>
                <w:webHidden/>
              </w:rPr>
            </w:r>
            <w:r w:rsidR="00172968">
              <w:rPr>
                <w:noProof/>
                <w:webHidden/>
              </w:rPr>
              <w:fldChar w:fldCharType="separate"/>
            </w:r>
            <w:r w:rsidR="002B781B">
              <w:rPr>
                <w:noProof/>
                <w:webHidden/>
              </w:rPr>
              <w:t>67</w:t>
            </w:r>
            <w:r w:rsidR="00172968">
              <w:rPr>
                <w:noProof/>
                <w:webHidden/>
              </w:rPr>
              <w:fldChar w:fldCharType="end"/>
            </w:r>
          </w:hyperlink>
        </w:p>
        <w:p w14:paraId="1FA9FDD0" w14:textId="77777777" w:rsidR="00D07FEA" w:rsidRDefault="00D31257">
          <w:pPr>
            <w:pStyle w:val="Spistreci2"/>
            <w:rPr>
              <w:rFonts w:asciiTheme="minorHAnsi" w:eastAsiaTheme="minorEastAsia" w:hAnsiTheme="minorHAnsi"/>
              <w:noProof/>
              <w:lang w:eastAsia="pl-PL"/>
            </w:rPr>
          </w:pPr>
          <w:hyperlink w:anchor="_Toc500317712" w:history="1">
            <w:r w:rsidR="00D07FEA" w:rsidRPr="00D35AD2">
              <w:rPr>
                <w:rStyle w:val="Hipercze"/>
                <w:noProof/>
              </w:rPr>
              <w:t>2.5.1</w:t>
            </w:r>
            <w:r w:rsidR="00D07FEA">
              <w:rPr>
                <w:rFonts w:asciiTheme="minorHAnsi" w:eastAsiaTheme="minorEastAsia" w:hAnsiTheme="minorHAnsi"/>
                <w:noProof/>
                <w:lang w:eastAsia="pl-PL"/>
              </w:rPr>
              <w:tab/>
            </w:r>
            <w:r w:rsidR="00D07FEA" w:rsidRPr="00D35AD2">
              <w:rPr>
                <w:rStyle w:val="Hipercze"/>
                <w:noProof/>
              </w:rPr>
              <w:t>Wprowadzenie</w:t>
            </w:r>
            <w:r w:rsidR="00D07FEA">
              <w:rPr>
                <w:noProof/>
                <w:webHidden/>
              </w:rPr>
              <w:tab/>
            </w:r>
            <w:r w:rsidR="00172968">
              <w:rPr>
                <w:noProof/>
                <w:webHidden/>
              </w:rPr>
              <w:fldChar w:fldCharType="begin"/>
            </w:r>
            <w:r w:rsidR="00D07FEA">
              <w:rPr>
                <w:noProof/>
                <w:webHidden/>
              </w:rPr>
              <w:instrText xml:space="preserve"> PAGEREF _Toc500317712 \h </w:instrText>
            </w:r>
            <w:r w:rsidR="00172968">
              <w:rPr>
                <w:noProof/>
                <w:webHidden/>
              </w:rPr>
            </w:r>
            <w:r w:rsidR="00172968">
              <w:rPr>
                <w:noProof/>
                <w:webHidden/>
              </w:rPr>
              <w:fldChar w:fldCharType="separate"/>
            </w:r>
            <w:r w:rsidR="002B781B">
              <w:rPr>
                <w:noProof/>
                <w:webHidden/>
              </w:rPr>
              <w:t>67</w:t>
            </w:r>
            <w:r w:rsidR="00172968">
              <w:rPr>
                <w:noProof/>
                <w:webHidden/>
              </w:rPr>
              <w:fldChar w:fldCharType="end"/>
            </w:r>
          </w:hyperlink>
        </w:p>
        <w:p w14:paraId="577AE350" w14:textId="77777777" w:rsidR="00D07FEA" w:rsidRDefault="00D31257">
          <w:pPr>
            <w:pStyle w:val="Spistreci2"/>
            <w:rPr>
              <w:rFonts w:asciiTheme="minorHAnsi" w:eastAsiaTheme="minorEastAsia" w:hAnsiTheme="minorHAnsi"/>
              <w:noProof/>
              <w:lang w:eastAsia="pl-PL"/>
            </w:rPr>
          </w:pPr>
          <w:hyperlink w:anchor="_Toc500317713" w:history="1">
            <w:r w:rsidR="00D07FEA" w:rsidRPr="00D35AD2">
              <w:rPr>
                <w:rStyle w:val="Hipercze"/>
                <w:noProof/>
              </w:rPr>
              <w:t>2.5.2</w:t>
            </w:r>
            <w:r w:rsidR="00D07FEA">
              <w:rPr>
                <w:rFonts w:asciiTheme="minorHAnsi" w:eastAsiaTheme="minorEastAsia" w:hAnsiTheme="minorHAnsi"/>
                <w:noProof/>
                <w:lang w:eastAsia="pl-PL"/>
              </w:rPr>
              <w:tab/>
            </w:r>
            <w:r w:rsidR="00D07FEA" w:rsidRPr="00D35AD2">
              <w:rPr>
                <w:rStyle w:val="Hipercze"/>
                <w:noProof/>
                <w:lang w:eastAsia="pl-PL"/>
              </w:rPr>
              <w:t>Wybór lokalizacji</w:t>
            </w:r>
            <w:r w:rsidR="00D07FEA">
              <w:rPr>
                <w:noProof/>
                <w:webHidden/>
              </w:rPr>
              <w:tab/>
            </w:r>
            <w:r w:rsidR="00172968">
              <w:rPr>
                <w:noProof/>
                <w:webHidden/>
              </w:rPr>
              <w:fldChar w:fldCharType="begin"/>
            </w:r>
            <w:r w:rsidR="00D07FEA">
              <w:rPr>
                <w:noProof/>
                <w:webHidden/>
              </w:rPr>
              <w:instrText xml:space="preserve"> PAGEREF _Toc500317713 \h </w:instrText>
            </w:r>
            <w:r w:rsidR="00172968">
              <w:rPr>
                <w:noProof/>
                <w:webHidden/>
              </w:rPr>
            </w:r>
            <w:r w:rsidR="00172968">
              <w:rPr>
                <w:noProof/>
                <w:webHidden/>
              </w:rPr>
              <w:fldChar w:fldCharType="separate"/>
            </w:r>
            <w:r w:rsidR="002B781B">
              <w:rPr>
                <w:noProof/>
                <w:webHidden/>
              </w:rPr>
              <w:t>67</w:t>
            </w:r>
            <w:r w:rsidR="00172968">
              <w:rPr>
                <w:noProof/>
                <w:webHidden/>
              </w:rPr>
              <w:fldChar w:fldCharType="end"/>
            </w:r>
          </w:hyperlink>
        </w:p>
        <w:p w14:paraId="206F4A3B" w14:textId="77777777" w:rsidR="00D07FEA" w:rsidRDefault="00D31257">
          <w:pPr>
            <w:pStyle w:val="Spistreci2"/>
            <w:rPr>
              <w:rFonts w:asciiTheme="minorHAnsi" w:eastAsiaTheme="minorEastAsia" w:hAnsiTheme="minorHAnsi"/>
              <w:noProof/>
              <w:lang w:eastAsia="pl-PL"/>
            </w:rPr>
          </w:pPr>
          <w:hyperlink w:anchor="_Toc500317714" w:history="1">
            <w:r w:rsidR="00D07FEA" w:rsidRPr="00D35AD2">
              <w:rPr>
                <w:rStyle w:val="Hipercze"/>
                <w:noProof/>
                <w:lang w:eastAsia="pl-PL"/>
              </w:rPr>
              <w:t>2.5.3</w:t>
            </w:r>
            <w:r w:rsidR="00D07FEA">
              <w:rPr>
                <w:rFonts w:asciiTheme="minorHAnsi" w:eastAsiaTheme="minorEastAsia" w:hAnsiTheme="minorHAnsi"/>
                <w:noProof/>
                <w:lang w:eastAsia="pl-PL"/>
              </w:rPr>
              <w:tab/>
            </w:r>
            <w:r w:rsidR="00D07FEA" w:rsidRPr="00D35AD2">
              <w:rPr>
                <w:rStyle w:val="Hipercze"/>
                <w:noProof/>
                <w:lang w:eastAsia="pl-PL"/>
              </w:rPr>
              <w:t>Konieczność uzyskania decyzji środowiskowej</w:t>
            </w:r>
            <w:r w:rsidR="00D07FEA">
              <w:rPr>
                <w:noProof/>
                <w:webHidden/>
              </w:rPr>
              <w:tab/>
            </w:r>
            <w:r w:rsidR="00172968">
              <w:rPr>
                <w:noProof/>
                <w:webHidden/>
              </w:rPr>
              <w:fldChar w:fldCharType="begin"/>
            </w:r>
            <w:r w:rsidR="00D07FEA">
              <w:rPr>
                <w:noProof/>
                <w:webHidden/>
              </w:rPr>
              <w:instrText xml:space="preserve"> PAGEREF _Toc500317714 \h </w:instrText>
            </w:r>
            <w:r w:rsidR="00172968">
              <w:rPr>
                <w:noProof/>
                <w:webHidden/>
              </w:rPr>
            </w:r>
            <w:r w:rsidR="00172968">
              <w:rPr>
                <w:noProof/>
                <w:webHidden/>
              </w:rPr>
              <w:fldChar w:fldCharType="separate"/>
            </w:r>
            <w:r w:rsidR="002B781B">
              <w:rPr>
                <w:noProof/>
                <w:webHidden/>
              </w:rPr>
              <w:t>68</w:t>
            </w:r>
            <w:r w:rsidR="00172968">
              <w:rPr>
                <w:noProof/>
                <w:webHidden/>
              </w:rPr>
              <w:fldChar w:fldCharType="end"/>
            </w:r>
          </w:hyperlink>
        </w:p>
        <w:p w14:paraId="687F8EED" w14:textId="77777777" w:rsidR="00D07FEA" w:rsidRDefault="00D31257">
          <w:pPr>
            <w:pStyle w:val="Spistreci2"/>
            <w:rPr>
              <w:rFonts w:asciiTheme="minorHAnsi" w:eastAsiaTheme="minorEastAsia" w:hAnsiTheme="minorHAnsi"/>
              <w:noProof/>
              <w:lang w:eastAsia="pl-PL"/>
            </w:rPr>
          </w:pPr>
          <w:hyperlink w:anchor="_Toc500317715" w:history="1">
            <w:r w:rsidR="00D07FEA" w:rsidRPr="00D35AD2">
              <w:rPr>
                <w:rStyle w:val="Hipercze"/>
                <w:noProof/>
                <w:lang w:eastAsia="pl-PL"/>
              </w:rPr>
              <w:t>2.5.4</w:t>
            </w:r>
            <w:r w:rsidR="00D07FEA">
              <w:rPr>
                <w:rFonts w:asciiTheme="minorHAnsi" w:eastAsiaTheme="minorEastAsia" w:hAnsiTheme="minorHAnsi"/>
                <w:noProof/>
                <w:lang w:eastAsia="pl-PL"/>
              </w:rPr>
              <w:tab/>
            </w:r>
            <w:r w:rsidR="00D07FEA" w:rsidRPr="00D35AD2">
              <w:rPr>
                <w:rStyle w:val="Hipercze"/>
                <w:noProof/>
                <w:lang w:eastAsia="pl-PL"/>
              </w:rPr>
              <w:t>Warunki zabudowy, lokalizacja inwestycji celu publicznego</w:t>
            </w:r>
            <w:r w:rsidR="00D07FEA">
              <w:rPr>
                <w:noProof/>
                <w:webHidden/>
              </w:rPr>
              <w:tab/>
            </w:r>
            <w:r w:rsidR="00172968">
              <w:rPr>
                <w:noProof/>
                <w:webHidden/>
              </w:rPr>
              <w:fldChar w:fldCharType="begin"/>
            </w:r>
            <w:r w:rsidR="00D07FEA">
              <w:rPr>
                <w:noProof/>
                <w:webHidden/>
              </w:rPr>
              <w:instrText xml:space="preserve"> PAGEREF _Toc500317715 \h </w:instrText>
            </w:r>
            <w:r w:rsidR="00172968">
              <w:rPr>
                <w:noProof/>
                <w:webHidden/>
              </w:rPr>
            </w:r>
            <w:r w:rsidR="00172968">
              <w:rPr>
                <w:noProof/>
                <w:webHidden/>
              </w:rPr>
              <w:fldChar w:fldCharType="separate"/>
            </w:r>
            <w:r w:rsidR="002B781B">
              <w:rPr>
                <w:noProof/>
                <w:webHidden/>
              </w:rPr>
              <w:t>68</w:t>
            </w:r>
            <w:r w:rsidR="00172968">
              <w:rPr>
                <w:noProof/>
                <w:webHidden/>
              </w:rPr>
              <w:fldChar w:fldCharType="end"/>
            </w:r>
          </w:hyperlink>
        </w:p>
        <w:p w14:paraId="009AFD9B" w14:textId="77777777" w:rsidR="00D07FEA" w:rsidRDefault="00D31257">
          <w:pPr>
            <w:pStyle w:val="Spistreci2"/>
            <w:rPr>
              <w:rFonts w:asciiTheme="minorHAnsi" w:eastAsiaTheme="minorEastAsia" w:hAnsiTheme="minorHAnsi"/>
              <w:noProof/>
              <w:lang w:eastAsia="pl-PL"/>
            </w:rPr>
          </w:pPr>
          <w:hyperlink w:anchor="_Toc500317716" w:history="1">
            <w:r w:rsidR="00D07FEA" w:rsidRPr="00D35AD2">
              <w:rPr>
                <w:rStyle w:val="Hipercze"/>
                <w:noProof/>
                <w:lang w:eastAsia="pl-PL"/>
              </w:rPr>
              <w:t>2.5.5</w:t>
            </w:r>
            <w:r w:rsidR="00D07FEA">
              <w:rPr>
                <w:rFonts w:asciiTheme="minorHAnsi" w:eastAsiaTheme="minorEastAsia" w:hAnsiTheme="minorHAnsi"/>
                <w:noProof/>
                <w:lang w:eastAsia="pl-PL"/>
              </w:rPr>
              <w:tab/>
            </w:r>
            <w:r w:rsidR="00D07FEA" w:rsidRPr="00D35AD2">
              <w:rPr>
                <w:rStyle w:val="Hipercze"/>
                <w:noProof/>
                <w:lang w:eastAsia="pl-PL"/>
              </w:rPr>
              <w:t>Zezwolenie na zbieranie odpadów</w:t>
            </w:r>
            <w:r w:rsidR="00D07FEA">
              <w:rPr>
                <w:noProof/>
                <w:webHidden/>
              </w:rPr>
              <w:tab/>
            </w:r>
            <w:r w:rsidR="00172968">
              <w:rPr>
                <w:noProof/>
                <w:webHidden/>
              </w:rPr>
              <w:fldChar w:fldCharType="begin"/>
            </w:r>
            <w:r w:rsidR="00D07FEA">
              <w:rPr>
                <w:noProof/>
                <w:webHidden/>
              </w:rPr>
              <w:instrText xml:space="preserve"> PAGEREF _Toc500317716 \h </w:instrText>
            </w:r>
            <w:r w:rsidR="00172968">
              <w:rPr>
                <w:noProof/>
                <w:webHidden/>
              </w:rPr>
            </w:r>
            <w:r w:rsidR="00172968">
              <w:rPr>
                <w:noProof/>
                <w:webHidden/>
              </w:rPr>
              <w:fldChar w:fldCharType="separate"/>
            </w:r>
            <w:r w:rsidR="002B781B">
              <w:rPr>
                <w:noProof/>
                <w:webHidden/>
              </w:rPr>
              <w:t>69</w:t>
            </w:r>
            <w:r w:rsidR="00172968">
              <w:rPr>
                <w:noProof/>
                <w:webHidden/>
              </w:rPr>
              <w:fldChar w:fldCharType="end"/>
            </w:r>
          </w:hyperlink>
        </w:p>
        <w:p w14:paraId="54FFDF2D" w14:textId="77777777" w:rsidR="00D07FEA" w:rsidRDefault="00D31257">
          <w:pPr>
            <w:pStyle w:val="Spistreci2"/>
            <w:rPr>
              <w:rFonts w:asciiTheme="minorHAnsi" w:eastAsiaTheme="minorEastAsia" w:hAnsiTheme="minorHAnsi"/>
              <w:noProof/>
              <w:lang w:eastAsia="pl-PL"/>
            </w:rPr>
          </w:pPr>
          <w:hyperlink w:anchor="_Toc500317717" w:history="1">
            <w:r w:rsidR="00D07FEA" w:rsidRPr="00D35AD2">
              <w:rPr>
                <w:rStyle w:val="Hipercze"/>
                <w:noProof/>
                <w:lang w:eastAsia="pl-PL"/>
              </w:rPr>
              <w:t>2.5.6</w:t>
            </w:r>
            <w:r w:rsidR="00D07FEA">
              <w:rPr>
                <w:rFonts w:asciiTheme="minorHAnsi" w:eastAsiaTheme="minorEastAsia" w:hAnsiTheme="minorHAnsi"/>
                <w:noProof/>
                <w:lang w:eastAsia="pl-PL"/>
              </w:rPr>
              <w:tab/>
            </w:r>
            <w:r w:rsidR="00D07FEA" w:rsidRPr="00D35AD2">
              <w:rPr>
                <w:rStyle w:val="Hipercze"/>
                <w:noProof/>
                <w:lang w:eastAsia="pl-PL"/>
              </w:rPr>
              <w:t>Pozwolenie wodnoprawne</w:t>
            </w:r>
            <w:r w:rsidR="00D07FEA">
              <w:rPr>
                <w:noProof/>
                <w:webHidden/>
              </w:rPr>
              <w:tab/>
            </w:r>
            <w:r w:rsidR="00172968">
              <w:rPr>
                <w:noProof/>
                <w:webHidden/>
              </w:rPr>
              <w:fldChar w:fldCharType="begin"/>
            </w:r>
            <w:r w:rsidR="00D07FEA">
              <w:rPr>
                <w:noProof/>
                <w:webHidden/>
              </w:rPr>
              <w:instrText xml:space="preserve"> PAGEREF _Toc500317717 \h </w:instrText>
            </w:r>
            <w:r w:rsidR="00172968">
              <w:rPr>
                <w:noProof/>
                <w:webHidden/>
              </w:rPr>
            </w:r>
            <w:r w:rsidR="00172968">
              <w:rPr>
                <w:noProof/>
                <w:webHidden/>
              </w:rPr>
              <w:fldChar w:fldCharType="separate"/>
            </w:r>
            <w:r w:rsidR="002B781B">
              <w:rPr>
                <w:noProof/>
                <w:webHidden/>
              </w:rPr>
              <w:t>69</w:t>
            </w:r>
            <w:r w:rsidR="00172968">
              <w:rPr>
                <w:noProof/>
                <w:webHidden/>
              </w:rPr>
              <w:fldChar w:fldCharType="end"/>
            </w:r>
          </w:hyperlink>
        </w:p>
        <w:p w14:paraId="7721A034" w14:textId="77777777" w:rsidR="00D07FEA" w:rsidRDefault="00D31257">
          <w:pPr>
            <w:pStyle w:val="Spistreci2"/>
            <w:rPr>
              <w:rFonts w:asciiTheme="minorHAnsi" w:eastAsiaTheme="minorEastAsia" w:hAnsiTheme="minorHAnsi"/>
              <w:noProof/>
              <w:lang w:eastAsia="pl-PL"/>
            </w:rPr>
          </w:pPr>
          <w:hyperlink w:anchor="_Toc500317718" w:history="1">
            <w:r w:rsidR="00D07FEA" w:rsidRPr="00D35AD2">
              <w:rPr>
                <w:rStyle w:val="Hipercze"/>
                <w:noProof/>
                <w:lang w:eastAsia="pl-PL"/>
              </w:rPr>
              <w:t>2.5.7</w:t>
            </w:r>
            <w:r w:rsidR="00D07FEA">
              <w:rPr>
                <w:rFonts w:asciiTheme="minorHAnsi" w:eastAsiaTheme="minorEastAsia" w:hAnsiTheme="minorHAnsi"/>
                <w:noProof/>
                <w:lang w:eastAsia="pl-PL"/>
              </w:rPr>
              <w:tab/>
            </w:r>
            <w:r w:rsidR="00D07FEA" w:rsidRPr="00D35AD2">
              <w:rPr>
                <w:rStyle w:val="Hipercze"/>
                <w:noProof/>
                <w:lang w:eastAsia="pl-PL"/>
              </w:rPr>
              <w:t>Projektowanie, realizacja przedsięwzięcia</w:t>
            </w:r>
            <w:r w:rsidR="00D07FEA">
              <w:rPr>
                <w:noProof/>
                <w:webHidden/>
              </w:rPr>
              <w:tab/>
            </w:r>
            <w:r w:rsidR="00172968">
              <w:rPr>
                <w:noProof/>
                <w:webHidden/>
              </w:rPr>
              <w:fldChar w:fldCharType="begin"/>
            </w:r>
            <w:r w:rsidR="00D07FEA">
              <w:rPr>
                <w:noProof/>
                <w:webHidden/>
              </w:rPr>
              <w:instrText xml:space="preserve"> PAGEREF _Toc500317718 \h </w:instrText>
            </w:r>
            <w:r w:rsidR="00172968">
              <w:rPr>
                <w:noProof/>
                <w:webHidden/>
              </w:rPr>
            </w:r>
            <w:r w:rsidR="00172968">
              <w:rPr>
                <w:noProof/>
                <w:webHidden/>
              </w:rPr>
              <w:fldChar w:fldCharType="separate"/>
            </w:r>
            <w:r w:rsidR="002B781B">
              <w:rPr>
                <w:noProof/>
                <w:webHidden/>
              </w:rPr>
              <w:t>70</w:t>
            </w:r>
            <w:r w:rsidR="00172968">
              <w:rPr>
                <w:noProof/>
                <w:webHidden/>
              </w:rPr>
              <w:fldChar w:fldCharType="end"/>
            </w:r>
          </w:hyperlink>
        </w:p>
        <w:p w14:paraId="600BF4E8" w14:textId="77777777" w:rsidR="00D07FEA" w:rsidRDefault="00D31257">
          <w:pPr>
            <w:pStyle w:val="Spistreci2"/>
            <w:rPr>
              <w:rFonts w:asciiTheme="minorHAnsi" w:eastAsiaTheme="minorEastAsia" w:hAnsiTheme="minorHAnsi"/>
              <w:noProof/>
              <w:lang w:eastAsia="pl-PL"/>
            </w:rPr>
          </w:pPr>
          <w:hyperlink w:anchor="_Toc500317719" w:history="1">
            <w:r w:rsidR="00D07FEA" w:rsidRPr="00D35AD2">
              <w:rPr>
                <w:rStyle w:val="Hipercze"/>
                <w:noProof/>
              </w:rPr>
              <w:t>2.6</w:t>
            </w:r>
            <w:r w:rsidR="00D07FEA">
              <w:rPr>
                <w:rFonts w:asciiTheme="minorHAnsi" w:eastAsiaTheme="minorEastAsia" w:hAnsiTheme="minorHAnsi"/>
                <w:noProof/>
                <w:lang w:eastAsia="pl-PL"/>
              </w:rPr>
              <w:tab/>
            </w:r>
            <w:r w:rsidR="00D07FEA" w:rsidRPr="00D35AD2">
              <w:rPr>
                <w:rStyle w:val="Hipercze"/>
                <w:noProof/>
              </w:rPr>
              <w:t>Przykłady modeli PSZOK w Krajach UE.</w:t>
            </w:r>
            <w:r w:rsidR="00D07FEA">
              <w:rPr>
                <w:noProof/>
                <w:webHidden/>
              </w:rPr>
              <w:tab/>
            </w:r>
            <w:r w:rsidR="00172968">
              <w:rPr>
                <w:noProof/>
                <w:webHidden/>
              </w:rPr>
              <w:fldChar w:fldCharType="begin"/>
            </w:r>
            <w:r w:rsidR="00D07FEA">
              <w:rPr>
                <w:noProof/>
                <w:webHidden/>
              </w:rPr>
              <w:instrText xml:space="preserve"> PAGEREF _Toc500317719 \h </w:instrText>
            </w:r>
            <w:r w:rsidR="00172968">
              <w:rPr>
                <w:noProof/>
                <w:webHidden/>
              </w:rPr>
            </w:r>
            <w:r w:rsidR="00172968">
              <w:rPr>
                <w:noProof/>
                <w:webHidden/>
              </w:rPr>
              <w:fldChar w:fldCharType="separate"/>
            </w:r>
            <w:r w:rsidR="002B781B">
              <w:rPr>
                <w:noProof/>
                <w:webHidden/>
              </w:rPr>
              <w:t>71</w:t>
            </w:r>
            <w:r w:rsidR="00172968">
              <w:rPr>
                <w:noProof/>
                <w:webHidden/>
              </w:rPr>
              <w:fldChar w:fldCharType="end"/>
            </w:r>
          </w:hyperlink>
        </w:p>
        <w:p w14:paraId="45BF5899" w14:textId="77777777" w:rsidR="00D07FEA" w:rsidRDefault="00D31257">
          <w:pPr>
            <w:pStyle w:val="Spistreci2"/>
            <w:rPr>
              <w:rFonts w:asciiTheme="minorHAnsi" w:eastAsiaTheme="minorEastAsia" w:hAnsiTheme="minorHAnsi"/>
              <w:noProof/>
              <w:lang w:eastAsia="pl-PL"/>
            </w:rPr>
          </w:pPr>
          <w:hyperlink w:anchor="_Toc500317720" w:history="1">
            <w:r w:rsidR="00D07FEA" w:rsidRPr="00D35AD2">
              <w:rPr>
                <w:rStyle w:val="Hipercze"/>
                <w:noProof/>
              </w:rPr>
              <w:t>2.6.1</w:t>
            </w:r>
            <w:r w:rsidR="00D07FEA">
              <w:rPr>
                <w:rFonts w:asciiTheme="minorHAnsi" w:eastAsiaTheme="minorEastAsia" w:hAnsiTheme="minorHAnsi"/>
                <w:noProof/>
                <w:lang w:eastAsia="pl-PL"/>
              </w:rPr>
              <w:tab/>
            </w:r>
            <w:r w:rsidR="00D07FEA" w:rsidRPr="00D35AD2">
              <w:rPr>
                <w:rStyle w:val="Hipercze"/>
                <w:noProof/>
              </w:rPr>
              <w:t>Austria</w:t>
            </w:r>
            <w:r w:rsidR="00D07FEA">
              <w:rPr>
                <w:noProof/>
                <w:webHidden/>
              </w:rPr>
              <w:tab/>
            </w:r>
            <w:r w:rsidR="00172968">
              <w:rPr>
                <w:noProof/>
                <w:webHidden/>
              </w:rPr>
              <w:fldChar w:fldCharType="begin"/>
            </w:r>
            <w:r w:rsidR="00D07FEA">
              <w:rPr>
                <w:noProof/>
                <w:webHidden/>
              </w:rPr>
              <w:instrText xml:space="preserve"> PAGEREF _Toc500317720 \h </w:instrText>
            </w:r>
            <w:r w:rsidR="00172968">
              <w:rPr>
                <w:noProof/>
                <w:webHidden/>
              </w:rPr>
            </w:r>
            <w:r w:rsidR="00172968">
              <w:rPr>
                <w:noProof/>
                <w:webHidden/>
              </w:rPr>
              <w:fldChar w:fldCharType="separate"/>
            </w:r>
            <w:r w:rsidR="002B781B">
              <w:rPr>
                <w:noProof/>
                <w:webHidden/>
              </w:rPr>
              <w:t>72</w:t>
            </w:r>
            <w:r w:rsidR="00172968">
              <w:rPr>
                <w:noProof/>
                <w:webHidden/>
              </w:rPr>
              <w:fldChar w:fldCharType="end"/>
            </w:r>
          </w:hyperlink>
        </w:p>
        <w:p w14:paraId="58B6CA22" w14:textId="77777777" w:rsidR="00D07FEA" w:rsidRDefault="00D31257">
          <w:pPr>
            <w:pStyle w:val="Spistreci2"/>
            <w:rPr>
              <w:rFonts w:asciiTheme="minorHAnsi" w:eastAsiaTheme="minorEastAsia" w:hAnsiTheme="minorHAnsi"/>
              <w:noProof/>
              <w:lang w:eastAsia="pl-PL"/>
            </w:rPr>
          </w:pPr>
          <w:hyperlink w:anchor="_Toc500317721" w:history="1">
            <w:r w:rsidR="00D07FEA" w:rsidRPr="00D35AD2">
              <w:rPr>
                <w:rStyle w:val="Hipercze"/>
                <w:noProof/>
              </w:rPr>
              <w:t>2.6.2</w:t>
            </w:r>
            <w:r w:rsidR="00D07FEA">
              <w:rPr>
                <w:rFonts w:asciiTheme="minorHAnsi" w:eastAsiaTheme="minorEastAsia" w:hAnsiTheme="minorHAnsi"/>
                <w:noProof/>
                <w:lang w:eastAsia="pl-PL"/>
              </w:rPr>
              <w:tab/>
            </w:r>
            <w:r w:rsidR="00D07FEA" w:rsidRPr="00D35AD2">
              <w:rPr>
                <w:rStyle w:val="Hipercze"/>
                <w:noProof/>
              </w:rPr>
              <w:t>Niemcy</w:t>
            </w:r>
            <w:r w:rsidR="00D07FEA">
              <w:rPr>
                <w:noProof/>
                <w:webHidden/>
              </w:rPr>
              <w:tab/>
            </w:r>
            <w:r w:rsidR="00172968">
              <w:rPr>
                <w:noProof/>
                <w:webHidden/>
              </w:rPr>
              <w:fldChar w:fldCharType="begin"/>
            </w:r>
            <w:r w:rsidR="00D07FEA">
              <w:rPr>
                <w:noProof/>
                <w:webHidden/>
              </w:rPr>
              <w:instrText xml:space="preserve"> PAGEREF _Toc500317721 \h </w:instrText>
            </w:r>
            <w:r w:rsidR="00172968">
              <w:rPr>
                <w:noProof/>
                <w:webHidden/>
              </w:rPr>
            </w:r>
            <w:r w:rsidR="00172968">
              <w:rPr>
                <w:noProof/>
                <w:webHidden/>
              </w:rPr>
              <w:fldChar w:fldCharType="separate"/>
            </w:r>
            <w:r w:rsidR="002B781B">
              <w:rPr>
                <w:noProof/>
                <w:webHidden/>
              </w:rPr>
              <w:t>78</w:t>
            </w:r>
            <w:r w:rsidR="00172968">
              <w:rPr>
                <w:noProof/>
                <w:webHidden/>
              </w:rPr>
              <w:fldChar w:fldCharType="end"/>
            </w:r>
          </w:hyperlink>
        </w:p>
        <w:p w14:paraId="77757169" w14:textId="77777777" w:rsidR="00D07FEA" w:rsidRDefault="00D31257">
          <w:pPr>
            <w:pStyle w:val="Spistreci2"/>
            <w:rPr>
              <w:rFonts w:asciiTheme="minorHAnsi" w:eastAsiaTheme="minorEastAsia" w:hAnsiTheme="minorHAnsi"/>
              <w:noProof/>
              <w:lang w:eastAsia="pl-PL"/>
            </w:rPr>
          </w:pPr>
          <w:hyperlink w:anchor="_Toc500317722" w:history="1">
            <w:r w:rsidR="00D07FEA" w:rsidRPr="00D35AD2">
              <w:rPr>
                <w:rStyle w:val="Hipercze"/>
                <w:noProof/>
              </w:rPr>
              <w:t>2.6.3</w:t>
            </w:r>
            <w:r w:rsidR="00D07FEA">
              <w:rPr>
                <w:rFonts w:asciiTheme="minorHAnsi" w:eastAsiaTheme="minorEastAsia" w:hAnsiTheme="minorHAnsi"/>
                <w:noProof/>
                <w:lang w:eastAsia="pl-PL"/>
              </w:rPr>
              <w:tab/>
            </w:r>
            <w:r w:rsidR="00D07FEA" w:rsidRPr="00D35AD2">
              <w:rPr>
                <w:rStyle w:val="Hipercze"/>
                <w:noProof/>
              </w:rPr>
              <w:t>Belgia</w:t>
            </w:r>
            <w:r w:rsidR="00D07FEA">
              <w:rPr>
                <w:noProof/>
                <w:webHidden/>
              </w:rPr>
              <w:tab/>
            </w:r>
            <w:r w:rsidR="00172968">
              <w:rPr>
                <w:noProof/>
                <w:webHidden/>
              </w:rPr>
              <w:fldChar w:fldCharType="begin"/>
            </w:r>
            <w:r w:rsidR="00D07FEA">
              <w:rPr>
                <w:noProof/>
                <w:webHidden/>
              </w:rPr>
              <w:instrText xml:space="preserve"> PAGEREF _Toc500317722 \h </w:instrText>
            </w:r>
            <w:r w:rsidR="00172968">
              <w:rPr>
                <w:noProof/>
                <w:webHidden/>
              </w:rPr>
            </w:r>
            <w:r w:rsidR="00172968">
              <w:rPr>
                <w:noProof/>
                <w:webHidden/>
              </w:rPr>
              <w:fldChar w:fldCharType="separate"/>
            </w:r>
            <w:r w:rsidR="002B781B">
              <w:rPr>
                <w:noProof/>
                <w:webHidden/>
              </w:rPr>
              <w:t>86</w:t>
            </w:r>
            <w:r w:rsidR="00172968">
              <w:rPr>
                <w:noProof/>
                <w:webHidden/>
              </w:rPr>
              <w:fldChar w:fldCharType="end"/>
            </w:r>
          </w:hyperlink>
        </w:p>
        <w:p w14:paraId="6F8CBB08" w14:textId="77777777" w:rsidR="00D07FEA" w:rsidRDefault="00D31257">
          <w:pPr>
            <w:pStyle w:val="Spistreci2"/>
            <w:rPr>
              <w:rFonts w:asciiTheme="minorHAnsi" w:eastAsiaTheme="minorEastAsia" w:hAnsiTheme="minorHAnsi"/>
              <w:noProof/>
              <w:lang w:eastAsia="pl-PL"/>
            </w:rPr>
          </w:pPr>
          <w:hyperlink w:anchor="_Toc500317723" w:history="1">
            <w:r w:rsidR="00D07FEA" w:rsidRPr="00D35AD2">
              <w:rPr>
                <w:rStyle w:val="Hipercze"/>
                <w:noProof/>
              </w:rPr>
              <w:t>2.6.4</w:t>
            </w:r>
            <w:r w:rsidR="00D07FEA">
              <w:rPr>
                <w:rFonts w:asciiTheme="minorHAnsi" w:eastAsiaTheme="minorEastAsia" w:hAnsiTheme="minorHAnsi"/>
                <w:noProof/>
                <w:lang w:eastAsia="pl-PL"/>
              </w:rPr>
              <w:tab/>
            </w:r>
            <w:r w:rsidR="00D07FEA" w:rsidRPr="00D35AD2">
              <w:rPr>
                <w:rStyle w:val="Hipercze"/>
                <w:noProof/>
              </w:rPr>
              <w:t>Holandia</w:t>
            </w:r>
            <w:r w:rsidR="00D07FEA">
              <w:rPr>
                <w:noProof/>
                <w:webHidden/>
              </w:rPr>
              <w:tab/>
            </w:r>
            <w:r w:rsidR="00172968">
              <w:rPr>
                <w:noProof/>
                <w:webHidden/>
              </w:rPr>
              <w:fldChar w:fldCharType="begin"/>
            </w:r>
            <w:r w:rsidR="00D07FEA">
              <w:rPr>
                <w:noProof/>
                <w:webHidden/>
              </w:rPr>
              <w:instrText xml:space="preserve"> PAGEREF _Toc500317723 \h </w:instrText>
            </w:r>
            <w:r w:rsidR="00172968">
              <w:rPr>
                <w:noProof/>
                <w:webHidden/>
              </w:rPr>
            </w:r>
            <w:r w:rsidR="00172968">
              <w:rPr>
                <w:noProof/>
                <w:webHidden/>
              </w:rPr>
              <w:fldChar w:fldCharType="separate"/>
            </w:r>
            <w:r w:rsidR="002B781B">
              <w:rPr>
                <w:noProof/>
                <w:webHidden/>
              </w:rPr>
              <w:t>98</w:t>
            </w:r>
            <w:r w:rsidR="00172968">
              <w:rPr>
                <w:noProof/>
                <w:webHidden/>
              </w:rPr>
              <w:fldChar w:fldCharType="end"/>
            </w:r>
          </w:hyperlink>
        </w:p>
        <w:p w14:paraId="04F025B6" w14:textId="77777777" w:rsidR="00D07FEA" w:rsidRDefault="00D31257">
          <w:pPr>
            <w:pStyle w:val="Spistreci2"/>
            <w:rPr>
              <w:rFonts w:asciiTheme="minorHAnsi" w:eastAsiaTheme="minorEastAsia" w:hAnsiTheme="minorHAnsi"/>
              <w:noProof/>
              <w:lang w:eastAsia="pl-PL"/>
            </w:rPr>
          </w:pPr>
          <w:hyperlink w:anchor="_Toc500317724" w:history="1">
            <w:r w:rsidR="00D07FEA" w:rsidRPr="00D35AD2">
              <w:rPr>
                <w:rStyle w:val="Hipercze"/>
                <w:noProof/>
              </w:rPr>
              <w:t>2.6.5</w:t>
            </w:r>
            <w:r w:rsidR="00D07FEA">
              <w:rPr>
                <w:rFonts w:asciiTheme="minorHAnsi" w:eastAsiaTheme="minorEastAsia" w:hAnsiTheme="minorHAnsi"/>
                <w:noProof/>
                <w:lang w:eastAsia="pl-PL"/>
              </w:rPr>
              <w:tab/>
            </w:r>
            <w:r w:rsidR="00D07FEA" w:rsidRPr="00D35AD2">
              <w:rPr>
                <w:rStyle w:val="Hipercze"/>
                <w:noProof/>
              </w:rPr>
              <w:t>Szwecja</w:t>
            </w:r>
            <w:r w:rsidR="00D07FEA">
              <w:rPr>
                <w:noProof/>
                <w:webHidden/>
              </w:rPr>
              <w:tab/>
            </w:r>
            <w:r w:rsidR="00172968">
              <w:rPr>
                <w:noProof/>
                <w:webHidden/>
              </w:rPr>
              <w:fldChar w:fldCharType="begin"/>
            </w:r>
            <w:r w:rsidR="00D07FEA">
              <w:rPr>
                <w:noProof/>
                <w:webHidden/>
              </w:rPr>
              <w:instrText xml:space="preserve"> PAGEREF _Toc500317724 \h </w:instrText>
            </w:r>
            <w:r w:rsidR="00172968">
              <w:rPr>
                <w:noProof/>
                <w:webHidden/>
              </w:rPr>
            </w:r>
            <w:r w:rsidR="00172968">
              <w:rPr>
                <w:noProof/>
                <w:webHidden/>
              </w:rPr>
              <w:fldChar w:fldCharType="separate"/>
            </w:r>
            <w:r w:rsidR="002B781B">
              <w:rPr>
                <w:noProof/>
                <w:webHidden/>
              </w:rPr>
              <w:t>104</w:t>
            </w:r>
            <w:r w:rsidR="00172968">
              <w:rPr>
                <w:noProof/>
                <w:webHidden/>
              </w:rPr>
              <w:fldChar w:fldCharType="end"/>
            </w:r>
          </w:hyperlink>
        </w:p>
        <w:p w14:paraId="0BE357B7" w14:textId="221690A9" w:rsidR="00D07FEA" w:rsidRDefault="00D31257">
          <w:pPr>
            <w:pStyle w:val="Spistreci2"/>
            <w:rPr>
              <w:rFonts w:asciiTheme="minorHAnsi" w:eastAsiaTheme="minorEastAsia" w:hAnsiTheme="minorHAnsi"/>
              <w:noProof/>
              <w:lang w:eastAsia="pl-PL"/>
            </w:rPr>
          </w:pPr>
          <w:hyperlink w:anchor="_Toc500317725" w:history="1">
            <w:r w:rsidR="00D07FEA" w:rsidRPr="00D35AD2">
              <w:rPr>
                <w:rStyle w:val="Hipercze"/>
                <w:noProof/>
              </w:rPr>
              <w:t>2.6.6</w:t>
            </w:r>
            <w:r w:rsidR="00D07FEA">
              <w:rPr>
                <w:rFonts w:asciiTheme="minorHAnsi" w:eastAsiaTheme="minorEastAsia" w:hAnsiTheme="minorHAnsi"/>
                <w:noProof/>
                <w:lang w:eastAsia="pl-PL"/>
              </w:rPr>
              <w:tab/>
            </w:r>
            <w:r w:rsidR="00D07FEA" w:rsidRPr="00D35AD2">
              <w:rPr>
                <w:rStyle w:val="Hipercze"/>
                <w:noProof/>
              </w:rPr>
              <w:t>Wielka Brytania</w:t>
            </w:r>
            <w:r w:rsidR="00D07FEA">
              <w:rPr>
                <w:noProof/>
                <w:webHidden/>
              </w:rPr>
              <w:tab/>
            </w:r>
            <w:r w:rsidR="00172968">
              <w:rPr>
                <w:noProof/>
                <w:webHidden/>
              </w:rPr>
              <w:fldChar w:fldCharType="begin"/>
            </w:r>
            <w:r w:rsidR="00D07FEA">
              <w:rPr>
                <w:noProof/>
                <w:webHidden/>
              </w:rPr>
              <w:instrText xml:space="preserve"> PAGEREF _Toc500317725 \h </w:instrText>
            </w:r>
            <w:r w:rsidR="00172968">
              <w:rPr>
                <w:noProof/>
                <w:webHidden/>
              </w:rPr>
            </w:r>
            <w:r w:rsidR="00172968">
              <w:rPr>
                <w:noProof/>
                <w:webHidden/>
              </w:rPr>
              <w:fldChar w:fldCharType="separate"/>
            </w:r>
            <w:r w:rsidR="002B781B">
              <w:rPr>
                <w:noProof/>
                <w:webHidden/>
              </w:rPr>
              <w:t>114</w:t>
            </w:r>
            <w:r w:rsidR="00172968">
              <w:rPr>
                <w:noProof/>
                <w:webHidden/>
              </w:rPr>
              <w:fldChar w:fldCharType="end"/>
            </w:r>
          </w:hyperlink>
        </w:p>
        <w:p w14:paraId="2BA8BB7B" w14:textId="77777777" w:rsidR="00D07FEA" w:rsidRDefault="00D31257">
          <w:pPr>
            <w:pStyle w:val="Spistreci2"/>
            <w:rPr>
              <w:rFonts w:asciiTheme="minorHAnsi" w:eastAsiaTheme="minorEastAsia" w:hAnsiTheme="minorHAnsi"/>
              <w:noProof/>
              <w:lang w:eastAsia="pl-PL"/>
            </w:rPr>
          </w:pPr>
          <w:hyperlink w:anchor="_Toc500317726" w:history="1">
            <w:r w:rsidR="00D07FEA" w:rsidRPr="00D35AD2">
              <w:rPr>
                <w:rStyle w:val="Hipercze"/>
                <w:noProof/>
              </w:rPr>
              <w:t>2.6.7</w:t>
            </w:r>
            <w:r w:rsidR="00D07FEA">
              <w:rPr>
                <w:rFonts w:asciiTheme="minorHAnsi" w:eastAsiaTheme="minorEastAsia" w:hAnsiTheme="minorHAnsi"/>
                <w:noProof/>
                <w:lang w:eastAsia="pl-PL"/>
              </w:rPr>
              <w:tab/>
            </w:r>
            <w:r w:rsidR="00D07FEA" w:rsidRPr="00D35AD2">
              <w:rPr>
                <w:rStyle w:val="Hipercze"/>
                <w:noProof/>
              </w:rPr>
              <w:t>Polska</w:t>
            </w:r>
            <w:r w:rsidR="00D07FEA">
              <w:rPr>
                <w:noProof/>
                <w:webHidden/>
              </w:rPr>
              <w:tab/>
            </w:r>
            <w:r w:rsidR="00172968">
              <w:rPr>
                <w:noProof/>
                <w:webHidden/>
              </w:rPr>
              <w:fldChar w:fldCharType="begin"/>
            </w:r>
            <w:r w:rsidR="00D07FEA">
              <w:rPr>
                <w:noProof/>
                <w:webHidden/>
              </w:rPr>
              <w:instrText xml:space="preserve"> PAGEREF _Toc500317726 \h </w:instrText>
            </w:r>
            <w:r w:rsidR="00172968">
              <w:rPr>
                <w:noProof/>
                <w:webHidden/>
              </w:rPr>
            </w:r>
            <w:r w:rsidR="00172968">
              <w:rPr>
                <w:noProof/>
                <w:webHidden/>
              </w:rPr>
              <w:fldChar w:fldCharType="separate"/>
            </w:r>
            <w:r w:rsidR="002B781B">
              <w:rPr>
                <w:noProof/>
                <w:webHidden/>
              </w:rPr>
              <w:t>120</w:t>
            </w:r>
            <w:r w:rsidR="00172968">
              <w:rPr>
                <w:noProof/>
                <w:webHidden/>
              </w:rPr>
              <w:fldChar w:fldCharType="end"/>
            </w:r>
          </w:hyperlink>
        </w:p>
        <w:p w14:paraId="032D39C6" w14:textId="56B873CB" w:rsidR="00D07FEA" w:rsidRDefault="00D31257" w:rsidP="00D36D53">
          <w:pPr>
            <w:pStyle w:val="Spistreci1"/>
            <w:rPr>
              <w:rFonts w:asciiTheme="minorHAnsi" w:eastAsiaTheme="minorEastAsia" w:hAnsiTheme="minorHAnsi"/>
              <w:noProof/>
              <w:lang w:eastAsia="pl-PL"/>
            </w:rPr>
          </w:pPr>
          <w:hyperlink w:anchor="_Toc500317727" w:history="1">
            <w:r w:rsidR="00D07FEA" w:rsidRPr="00D35AD2">
              <w:rPr>
                <w:rStyle w:val="Hipercze"/>
                <w:noProof/>
              </w:rPr>
              <w:t>3</w:t>
            </w:r>
            <w:r w:rsidR="00D07FEA">
              <w:rPr>
                <w:rFonts w:asciiTheme="minorHAnsi" w:eastAsiaTheme="minorEastAsia" w:hAnsiTheme="minorHAnsi"/>
                <w:noProof/>
                <w:lang w:eastAsia="pl-PL"/>
              </w:rPr>
              <w:tab/>
            </w:r>
            <w:r w:rsidR="00D07FEA" w:rsidRPr="00D35AD2">
              <w:rPr>
                <w:rStyle w:val="Hipercze"/>
                <w:noProof/>
              </w:rPr>
              <w:t>Sieci napraw i ponownego użycia produktów lub części produktów niebędących odpadami.</w:t>
            </w:r>
            <w:r w:rsidR="00D07FEA">
              <w:rPr>
                <w:noProof/>
                <w:webHidden/>
              </w:rPr>
              <w:tab/>
            </w:r>
            <w:r w:rsidR="00172968">
              <w:rPr>
                <w:noProof/>
                <w:webHidden/>
              </w:rPr>
              <w:fldChar w:fldCharType="begin"/>
            </w:r>
            <w:r w:rsidR="00D07FEA">
              <w:rPr>
                <w:noProof/>
                <w:webHidden/>
              </w:rPr>
              <w:instrText xml:space="preserve"> PAGEREF _Toc500317727 \h </w:instrText>
            </w:r>
            <w:r w:rsidR="00172968">
              <w:rPr>
                <w:noProof/>
                <w:webHidden/>
              </w:rPr>
            </w:r>
            <w:r w:rsidR="00172968">
              <w:rPr>
                <w:noProof/>
                <w:webHidden/>
              </w:rPr>
              <w:fldChar w:fldCharType="separate"/>
            </w:r>
            <w:r w:rsidR="002B781B">
              <w:rPr>
                <w:noProof/>
                <w:webHidden/>
              </w:rPr>
              <w:t>123</w:t>
            </w:r>
            <w:r w:rsidR="00172968">
              <w:rPr>
                <w:noProof/>
                <w:webHidden/>
              </w:rPr>
              <w:fldChar w:fldCharType="end"/>
            </w:r>
          </w:hyperlink>
        </w:p>
        <w:p w14:paraId="790E1D78" w14:textId="7D3F08C3" w:rsidR="00D07FEA" w:rsidRDefault="00D31257">
          <w:pPr>
            <w:pStyle w:val="Spistreci2"/>
            <w:rPr>
              <w:rFonts w:asciiTheme="minorHAnsi" w:eastAsiaTheme="minorEastAsia" w:hAnsiTheme="minorHAnsi"/>
              <w:noProof/>
              <w:lang w:eastAsia="pl-PL"/>
            </w:rPr>
          </w:pPr>
          <w:hyperlink w:anchor="_Toc500317728" w:history="1">
            <w:r w:rsidR="00D07FEA" w:rsidRPr="00D35AD2">
              <w:rPr>
                <w:rStyle w:val="Hipercze"/>
                <w:noProof/>
              </w:rPr>
              <w:t>3.1</w:t>
            </w:r>
            <w:r w:rsidR="00D07FEA">
              <w:rPr>
                <w:rFonts w:asciiTheme="minorHAnsi" w:eastAsiaTheme="minorEastAsia" w:hAnsiTheme="minorHAnsi"/>
                <w:noProof/>
                <w:lang w:eastAsia="pl-PL"/>
              </w:rPr>
              <w:tab/>
            </w:r>
            <w:r w:rsidR="00D07FEA" w:rsidRPr="00D35AD2">
              <w:rPr>
                <w:rStyle w:val="Hipercze"/>
                <w:noProof/>
              </w:rPr>
              <w:t>Przykłady istniejących na terenie Polski punktów napraw i ponownego użycia produktów lub części produktów niebędących odpadami.</w:t>
            </w:r>
            <w:r w:rsidR="00D07FEA">
              <w:rPr>
                <w:noProof/>
                <w:webHidden/>
              </w:rPr>
              <w:tab/>
            </w:r>
            <w:r w:rsidR="00172968">
              <w:rPr>
                <w:noProof/>
                <w:webHidden/>
              </w:rPr>
              <w:fldChar w:fldCharType="begin"/>
            </w:r>
            <w:r w:rsidR="00D07FEA">
              <w:rPr>
                <w:noProof/>
                <w:webHidden/>
              </w:rPr>
              <w:instrText xml:space="preserve"> PAGEREF _Toc500317728 \h </w:instrText>
            </w:r>
            <w:r w:rsidR="00172968">
              <w:rPr>
                <w:noProof/>
                <w:webHidden/>
              </w:rPr>
            </w:r>
            <w:r w:rsidR="00172968">
              <w:rPr>
                <w:noProof/>
                <w:webHidden/>
              </w:rPr>
              <w:fldChar w:fldCharType="separate"/>
            </w:r>
            <w:r w:rsidR="002B781B">
              <w:rPr>
                <w:noProof/>
                <w:webHidden/>
              </w:rPr>
              <w:t>123</w:t>
            </w:r>
            <w:r w:rsidR="00172968">
              <w:rPr>
                <w:noProof/>
                <w:webHidden/>
              </w:rPr>
              <w:fldChar w:fldCharType="end"/>
            </w:r>
          </w:hyperlink>
        </w:p>
        <w:p w14:paraId="2D8D7BCF" w14:textId="76400EC2" w:rsidR="00D07FEA" w:rsidRDefault="00D31257">
          <w:pPr>
            <w:pStyle w:val="Spistreci2"/>
            <w:rPr>
              <w:rFonts w:asciiTheme="minorHAnsi" w:eastAsiaTheme="minorEastAsia" w:hAnsiTheme="minorHAnsi"/>
              <w:noProof/>
              <w:lang w:eastAsia="pl-PL"/>
            </w:rPr>
          </w:pPr>
          <w:hyperlink w:anchor="_Toc500317729" w:history="1">
            <w:r w:rsidR="00D07FEA" w:rsidRPr="00D35AD2">
              <w:rPr>
                <w:rStyle w:val="Hipercze"/>
                <w:noProof/>
              </w:rPr>
              <w:t>3.1.1</w:t>
            </w:r>
            <w:r w:rsidR="00D07FEA">
              <w:rPr>
                <w:rFonts w:asciiTheme="minorHAnsi" w:eastAsiaTheme="minorEastAsia" w:hAnsiTheme="minorHAnsi"/>
                <w:noProof/>
                <w:lang w:eastAsia="pl-PL"/>
              </w:rPr>
              <w:tab/>
            </w:r>
            <w:r w:rsidR="00D07FEA" w:rsidRPr="00D35AD2">
              <w:rPr>
                <w:rStyle w:val="Hipercze"/>
                <w:noProof/>
              </w:rPr>
              <w:t>Organizacja punktów napraw i ponownego użycia przez władze lokalne</w:t>
            </w:r>
            <w:r w:rsidR="00D07FEA">
              <w:rPr>
                <w:noProof/>
                <w:webHidden/>
              </w:rPr>
              <w:tab/>
            </w:r>
            <w:r w:rsidR="00172968">
              <w:rPr>
                <w:noProof/>
                <w:webHidden/>
              </w:rPr>
              <w:fldChar w:fldCharType="begin"/>
            </w:r>
            <w:r w:rsidR="00D07FEA">
              <w:rPr>
                <w:noProof/>
                <w:webHidden/>
              </w:rPr>
              <w:instrText xml:space="preserve"> PAGEREF _Toc500317729 \h </w:instrText>
            </w:r>
            <w:r w:rsidR="00172968">
              <w:rPr>
                <w:noProof/>
                <w:webHidden/>
              </w:rPr>
            </w:r>
            <w:r w:rsidR="00172968">
              <w:rPr>
                <w:noProof/>
                <w:webHidden/>
              </w:rPr>
              <w:fldChar w:fldCharType="separate"/>
            </w:r>
            <w:r w:rsidR="002B781B">
              <w:rPr>
                <w:noProof/>
                <w:webHidden/>
              </w:rPr>
              <w:t>124</w:t>
            </w:r>
            <w:r w:rsidR="00172968">
              <w:rPr>
                <w:noProof/>
                <w:webHidden/>
              </w:rPr>
              <w:fldChar w:fldCharType="end"/>
            </w:r>
          </w:hyperlink>
        </w:p>
        <w:p w14:paraId="27D37E4E" w14:textId="1283144D" w:rsidR="00D07FEA" w:rsidRDefault="00D31257">
          <w:pPr>
            <w:pStyle w:val="Spistreci2"/>
            <w:rPr>
              <w:rFonts w:asciiTheme="minorHAnsi" w:eastAsiaTheme="minorEastAsia" w:hAnsiTheme="minorHAnsi"/>
              <w:noProof/>
              <w:lang w:eastAsia="pl-PL"/>
            </w:rPr>
          </w:pPr>
          <w:hyperlink w:anchor="_Toc500317730" w:history="1">
            <w:r w:rsidR="00D07FEA" w:rsidRPr="00D35AD2">
              <w:rPr>
                <w:rStyle w:val="Hipercze"/>
                <w:noProof/>
              </w:rPr>
              <w:t>3.1.2</w:t>
            </w:r>
            <w:r w:rsidR="00D07FEA">
              <w:rPr>
                <w:rFonts w:asciiTheme="minorHAnsi" w:eastAsiaTheme="minorEastAsia" w:hAnsiTheme="minorHAnsi"/>
                <w:noProof/>
                <w:lang w:eastAsia="pl-PL"/>
              </w:rPr>
              <w:tab/>
            </w:r>
            <w:r w:rsidR="00D07FEA" w:rsidRPr="00D35AD2">
              <w:rPr>
                <w:rStyle w:val="Hipercze"/>
                <w:noProof/>
              </w:rPr>
              <w:t>Organizacja punktów napraw i ponownego użycia przez organizacje pozarządowe - przykłady</w:t>
            </w:r>
            <w:r w:rsidR="00D07FEA">
              <w:rPr>
                <w:noProof/>
                <w:webHidden/>
              </w:rPr>
              <w:tab/>
            </w:r>
            <w:r w:rsidR="00172968">
              <w:rPr>
                <w:noProof/>
                <w:webHidden/>
              </w:rPr>
              <w:fldChar w:fldCharType="begin"/>
            </w:r>
            <w:r w:rsidR="00D07FEA">
              <w:rPr>
                <w:noProof/>
                <w:webHidden/>
              </w:rPr>
              <w:instrText xml:space="preserve"> PAGEREF _Toc500317730 \h </w:instrText>
            </w:r>
            <w:r w:rsidR="00172968">
              <w:rPr>
                <w:noProof/>
                <w:webHidden/>
              </w:rPr>
            </w:r>
            <w:r w:rsidR="00172968">
              <w:rPr>
                <w:noProof/>
                <w:webHidden/>
              </w:rPr>
              <w:fldChar w:fldCharType="separate"/>
            </w:r>
            <w:r w:rsidR="002B781B">
              <w:rPr>
                <w:noProof/>
                <w:webHidden/>
              </w:rPr>
              <w:t>137</w:t>
            </w:r>
            <w:r w:rsidR="00172968">
              <w:rPr>
                <w:noProof/>
                <w:webHidden/>
              </w:rPr>
              <w:fldChar w:fldCharType="end"/>
            </w:r>
          </w:hyperlink>
        </w:p>
        <w:p w14:paraId="77A14276" w14:textId="49AE9022" w:rsidR="00D07FEA" w:rsidRDefault="00D31257">
          <w:pPr>
            <w:pStyle w:val="Spistreci2"/>
            <w:rPr>
              <w:rFonts w:asciiTheme="minorHAnsi" w:eastAsiaTheme="minorEastAsia" w:hAnsiTheme="minorHAnsi"/>
              <w:noProof/>
              <w:lang w:eastAsia="pl-PL"/>
            </w:rPr>
          </w:pPr>
          <w:hyperlink w:anchor="_Toc500317731" w:history="1">
            <w:r w:rsidR="00D07FEA" w:rsidRPr="00D35AD2">
              <w:rPr>
                <w:rStyle w:val="Hipercze"/>
                <w:noProof/>
              </w:rPr>
              <w:t>3.2</w:t>
            </w:r>
            <w:r w:rsidR="00D07FEA">
              <w:rPr>
                <w:rFonts w:asciiTheme="minorHAnsi" w:eastAsiaTheme="minorEastAsia" w:hAnsiTheme="minorHAnsi"/>
                <w:noProof/>
                <w:lang w:eastAsia="pl-PL"/>
              </w:rPr>
              <w:tab/>
            </w:r>
            <w:r w:rsidR="00D07FEA" w:rsidRPr="00D35AD2">
              <w:rPr>
                <w:rStyle w:val="Hipercze"/>
                <w:noProof/>
                <w:lang w:eastAsia="pl-PL"/>
              </w:rPr>
              <w:t>Przykłady sieci napraw i ponownego użycia produktów lub części produktów niebędących odpadami funkcjonujących w innych krajach Unii Europejskiej.</w:t>
            </w:r>
            <w:r w:rsidR="00D07FEA">
              <w:rPr>
                <w:noProof/>
                <w:webHidden/>
              </w:rPr>
              <w:tab/>
            </w:r>
            <w:r w:rsidR="00172968">
              <w:rPr>
                <w:noProof/>
                <w:webHidden/>
              </w:rPr>
              <w:fldChar w:fldCharType="begin"/>
            </w:r>
            <w:r w:rsidR="00D07FEA">
              <w:rPr>
                <w:noProof/>
                <w:webHidden/>
              </w:rPr>
              <w:instrText xml:space="preserve"> PAGEREF _Toc500317731 \h </w:instrText>
            </w:r>
            <w:r w:rsidR="00172968">
              <w:rPr>
                <w:noProof/>
                <w:webHidden/>
              </w:rPr>
            </w:r>
            <w:r w:rsidR="00172968">
              <w:rPr>
                <w:noProof/>
                <w:webHidden/>
              </w:rPr>
              <w:fldChar w:fldCharType="separate"/>
            </w:r>
            <w:r w:rsidR="002B781B">
              <w:rPr>
                <w:noProof/>
                <w:webHidden/>
              </w:rPr>
              <w:t>139</w:t>
            </w:r>
            <w:r w:rsidR="00172968">
              <w:rPr>
                <w:noProof/>
                <w:webHidden/>
              </w:rPr>
              <w:fldChar w:fldCharType="end"/>
            </w:r>
          </w:hyperlink>
        </w:p>
        <w:p w14:paraId="007F97B1" w14:textId="48DC511A" w:rsidR="00D07FEA" w:rsidRDefault="00D31257">
          <w:pPr>
            <w:pStyle w:val="Spistreci2"/>
            <w:rPr>
              <w:rFonts w:asciiTheme="minorHAnsi" w:eastAsiaTheme="minorEastAsia" w:hAnsiTheme="minorHAnsi"/>
              <w:noProof/>
              <w:lang w:eastAsia="pl-PL"/>
            </w:rPr>
          </w:pPr>
          <w:hyperlink w:anchor="_Toc500317732" w:history="1">
            <w:r w:rsidR="00D07FEA" w:rsidRPr="00D35AD2">
              <w:rPr>
                <w:rStyle w:val="Hipercze"/>
                <w:noProof/>
                <w:lang w:eastAsia="pl-PL"/>
              </w:rPr>
              <w:t>3.2.1</w:t>
            </w:r>
            <w:r w:rsidR="00D07FEA">
              <w:rPr>
                <w:rFonts w:asciiTheme="minorHAnsi" w:eastAsiaTheme="minorEastAsia" w:hAnsiTheme="minorHAnsi"/>
                <w:noProof/>
                <w:lang w:eastAsia="pl-PL"/>
              </w:rPr>
              <w:tab/>
            </w:r>
            <w:r w:rsidR="00D07FEA" w:rsidRPr="00D35AD2">
              <w:rPr>
                <w:rStyle w:val="Hipercze"/>
                <w:noProof/>
                <w:lang w:eastAsia="pl-PL"/>
              </w:rPr>
              <w:t>Austria</w:t>
            </w:r>
            <w:r w:rsidR="00D07FEA">
              <w:rPr>
                <w:noProof/>
                <w:webHidden/>
              </w:rPr>
              <w:tab/>
            </w:r>
            <w:r w:rsidR="00172968">
              <w:rPr>
                <w:noProof/>
                <w:webHidden/>
              </w:rPr>
              <w:fldChar w:fldCharType="begin"/>
            </w:r>
            <w:r w:rsidR="00D07FEA">
              <w:rPr>
                <w:noProof/>
                <w:webHidden/>
              </w:rPr>
              <w:instrText xml:space="preserve"> PAGEREF _Toc500317732 \h </w:instrText>
            </w:r>
            <w:r w:rsidR="00172968">
              <w:rPr>
                <w:noProof/>
                <w:webHidden/>
              </w:rPr>
            </w:r>
            <w:r w:rsidR="00172968">
              <w:rPr>
                <w:noProof/>
                <w:webHidden/>
              </w:rPr>
              <w:fldChar w:fldCharType="separate"/>
            </w:r>
            <w:r w:rsidR="002B781B">
              <w:rPr>
                <w:noProof/>
                <w:webHidden/>
              </w:rPr>
              <w:t>139</w:t>
            </w:r>
            <w:r w:rsidR="00172968">
              <w:rPr>
                <w:noProof/>
                <w:webHidden/>
              </w:rPr>
              <w:fldChar w:fldCharType="end"/>
            </w:r>
          </w:hyperlink>
        </w:p>
        <w:p w14:paraId="39EB074A" w14:textId="472029BD" w:rsidR="00D07FEA" w:rsidRDefault="00D31257">
          <w:pPr>
            <w:pStyle w:val="Spistreci2"/>
            <w:rPr>
              <w:rFonts w:asciiTheme="minorHAnsi" w:eastAsiaTheme="minorEastAsia" w:hAnsiTheme="minorHAnsi"/>
              <w:noProof/>
              <w:lang w:eastAsia="pl-PL"/>
            </w:rPr>
          </w:pPr>
          <w:hyperlink w:anchor="_Toc500317733" w:history="1">
            <w:r w:rsidR="00D07FEA" w:rsidRPr="00D35AD2">
              <w:rPr>
                <w:rStyle w:val="Hipercze"/>
                <w:noProof/>
                <w:lang w:eastAsia="pl-PL"/>
              </w:rPr>
              <w:t>3.2.2</w:t>
            </w:r>
            <w:r w:rsidR="00D07FEA">
              <w:rPr>
                <w:rFonts w:asciiTheme="minorHAnsi" w:eastAsiaTheme="minorEastAsia" w:hAnsiTheme="minorHAnsi"/>
                <w:noProof/>
                <w:lang w:eastAsia="pl-PL"/>
              </w:rPr>
              <w:tab/>
            </w:r>
            <w:r w:rsidR="00D07FEA" w:rsidRPr="00D35AD2">
              <w:rPr>
                <w:rStyle w:val="Hipercze"/>
                <w:noProof/>
                <w:lang w:eastAsia="pl-PL"/>
              </w:rPr>
              <w:t>Niemcy</w:t>
            </w:r>
            <w:r w:rsidR="00D07FEA">
              <w:rPr>
                <w:noProof/>
                <w:webHidden/>
              </w:rPr>
              <w:tab/>
            </w:r>
            <w:r w:rsidR="00172968">
              <w:rPr>
                <w:noProof/>
                <w:webHidden/>
              </w:rPr>
              <w:fldChar w:fldCharType="begin"/>
            </w:r>
            <w:r w:rsidR="00D07FEA">
              <w:rPr>
                <w:noProof/>
                <w:webHidden/>
              </w:rPr>
              <w:instrText xml:space="preserve"> PAGEREF _Toc500317733 \h </w:instrText>
            </w:r>
            <w:r w:rsidR="00172968">
              <w:rPr>
                <w:noProof/>
                <w:webHidden/>
              </w:rPr>
            </w:r>
            <w:r w:rsidR="00172968">
              <w:rPr>
                <w:noProof/>
                <w:webHidden/>
              </w:rPr>
              <w:fldChar w:fldCharType="separate"/>
            </w:r>
            <w:r w:rsidR="002B781B">
              <w:rPr>
                <w:noProof/>
                <w:webHidden/>
              </w:rPr>
              <w:t>145</w:t>
            </w:r>
            <w:r w:rsidR="00172968">
              <w:rPr>
                <w:noProof/>
                <w:webHidden/>
              </w:rPr>
              <w:fldChar w:fldCharType="end"/>
            </w:r>
          </w:hyperlink>
        </w:p>
        <w:p w14:paraId="08837F40" w14:textId="37EE0297" w:rsidR="00D07FEA" w:rsidRDefault="00D31257">
          <w:pPr>
            <w:pStyle w:val="Spistreci2"/>
            <w:rPr>
              <w:rFonts w:asciiTheme="minorHAnsi" w:eastAsiaTheme="minorEastAsia" w:hAnsiTheme="minorHAnsi"/>
              <w:noProof/>
              <w:lang w:eastAsia="pl-PL"/>
            </w:rPr>
          </w:pPr>
          <w:hyperlink w:anchor="_Toc500317734" w:history="1">
            <w:r w:rsidR="00D07FEA" w:rsidRPr="00D35AD2">
              <w:rPr>
                <w:rStyle w:val="Hipercze"/>
                <w:noProof/>
              </w:rPr>
              <w:t>3.2.3</w:t>
            </w:r>
            <w:r w:rsidR="00D07FEA">
              <w:rPr>
                <w:rFonts w:asciiTheme="minorHAnsi" w:eastAsiaTheme="minorEastAsia" w:hAnsiTheme="minorHAnsi"/>
                <w:noProof/>
                <w:lang w:eastAsia="pl-PL"/>
              </w:rPr>
              <w:tab/>
            </w:r>
            <w:r w:rsidR="00D07FEA" w:rsidRPr="00D35AD2">
              <w:rPr>
                <w:rStyle w:val="Hipercze"/>
                <w:noProof/>
              </w:rPr>
              <w:t>Belgia</w:t>
            </w:r>
            <w:r w:rsidR="00D07FEA">
              <w:rPr>
                <w:noProof/>
                <w:webHidden/>
              </w:rPr>
              <w:tab/>
            </w:r>
            <w:r w:rsidR="00172968">
              <w:rPr>
                <w:noProof/>
                <w:webHidden/>
              </w:rPr>
              <w:fldChar w:fldCharType="begin"/>
            </w:r>
            <w:r w:rsidR="00D07FEA">
              <w:rPr>
                <w:noProof/>
                <w:webHidden/>
              </w:rPr>
              <w:instrText xml:space="preserve"> PAGEREF _Toc500317734 \h </w:instrText>
            </w:r>
            <w:r w:rsidR="00172968">
              <w:rPr>
                <w:noProof/>
                <w:webHidden/>
              </w:rPr>
            </w:r>
            <w:r w:rsidR="00172968">
              <w:rPr>
                <w:noProof/>
                <w:webHidden/>
              </w:rPr>
              <w:fldChar w:fldCharType="separate"/>
            </w:r>
            <w:r w:rsidR="002B781B">
              <w:rPr>
                <w:noProof/>
                <w:webHidden/>
              </w:rPr>
              <w:t>148</w:t>
            </w:r>
            <w:r w:rsidR="00172968">
              <w:rPr>
                <w:noProof/>
                <w:webHidden/>
              </w:rPr>
              <w:fldChar w:fldCharType="end"/>
            </w:r>
          </w:hyperlink>
        </w:p>
        <w:p w14:paraId="37B55F44" w14:textId="40E626E8" w:rsidR="00D07FEA" w:rsidRDefault="00D31257">
          <w:pPr>
            <w:pStyle w:val="Spistreci2"/>
            <w:rPr>
              <w:rFonts w:asciiTheme="minorHAnsi" w:eastAsiaTheme="minorEastAsia" w:hAnsiTheme="minorHAnsi"/>
              <w:noProof/>
              <w:lang w:eastAsia="pl-PL"/>
            </w:rPr>
          </w:pPr>
          <w:hyperlink w:anchor="_Toc500317735" w:history="1">
            <w:r w:rsidR="00D07FEA" w:rsidRPr="00D35AD2">
              <w:rPr>
                <w:rStyle w:val="Hipercze"/>
                <w:noProof/>
                <w:lang w:val="en-US"/>
              </w:rPr>
              <w:t>3.2.4</w:t>
            </w:r>
            <w:r w:rsidR="00D07FEA">
              <w:rPr>
                <w:rFonts w:asciiTheme="minorHAnsi" w:eastAsiaTheme="minorEastAsia" w:hAnsiTheme="minorHAnsi"/>
                <w:noProof/>
                <w:lang w:eastAsia="pl-PL"/>
              </w:rPr>
              <w:tab/>
            </w:r>
            <w:r w:rsidR="00D07FEA" w:rsidRPr="00D35AD2">
              <w:rPr>
                <w:rStyle w:val="Hipercze"/>
                <w:noProof/>
                <w:lang w:val="en-US"/>
              </w:rPr>
              <w:t>Holandia</w:t>
            </w:r>
            <w:r w:rsidR="00D07FEA">
              <w:rPr>
                <w:noProof/>
                <w:webHidden/>
              </w:rPr>
              <w:tab/>
            </w:r>
            <w:r w:rsidR="00172968">
              <w:rPr>
                <w:noProof/>
                <w:webHidden/>
              </w:rPr>
              <w:fldChar w:fldCharType="begin"/>
            </w:r>
            <w:r w:rsidR="00D07FEA">
              <w:rPr>
                <w:noProof/>
                <w:webHidden/>
              </w:rPr>
              <w:instrText xml:space="preserve"> PAGEREF _Toc500317735 \h </w:instrText>
            </w:r>
            <w:r w:rsidR="00172968">
              <w:rPr>
                <w:noProof/>
                <w:webHidden/>
              </w:rPr>
            </w:r>
            <w:r w:rsidR="00172968">
              <w:rPr>
                <w:noProof/>
                <w:webHidden/>
              </w:rPr>
              <w:fldChar w:fldCharType="separate"/>
            </w:r>
            <w:r w:rsidR="002B781B">
              <w:rPr>
                <w:noProof/>
                <w:webHidden/>
              </w:rPr>
              <w:t>154</w:t>
            </w:r>
            <w:r w:rsidR="00172968">
              <w:rPr>
                <w:noProof/>
                <w:webHidden/>
              </w:rPr>
              <w:fldChar w:fldCharType="end"/>
            </w:r>
          </w:hyperlink>
        </w:p>
        <w:p w14:paraId="44148334" w14:textId="586F7A21" w:rsidR="00D07FEA" w:rsidRDefault="00D31257">
          <w:pPr>
            <w:pStyle w:val="Spistreci2"/>
            <w:rPr>
              <w:rFonts w:asciiTheme="minorHAnsi" w:eastAsiaTheme="minorEastAsia" w:hAnsiTheme="minorHAnsi"/>
              <w:noProof/>
              <w:lang w:eastAsia="pl-PL"/>
            </w:rPr>
          </w:pPr>
          <w:hyperlink w:anchor="_Toc500317736" w:history="1">
            <w:r w:rsidR="00D07FEA" w:rsidRPr="00D35AD2">
              <w:rPr>
                <w:rStyle w:val="Hipercze"/>
                <w:noProof/>
              </w:rPr>
              <w:t>3.2.5</w:t>
            </w:r>
            <w:r w:rsidR="00D07FEA">
              <w:rPr>
                <w:rFonts w:asciiTheme="minorHAnsi" w:eastAsiaTheme="minorEastAsia" w:hAnsiTheme="minorHAnsi"/>
                <w:noProof/>
                <w:lang w:eastAsia="pl-PL"/>
              </w:rPr>
              <w:tab/>
            </w:r>
            <w:r w:rsidR="00D07FEA" w:rsidRPr="00D35AD2">
              <w:rPr>
                <w:rStyle w:val="Hipercze"/>
                <w:noProof/>
              </w:rPr>
              <w:t>Szwecja</w:t>
            </w:r>
            <w:r w:rsidR="00D07FEA">
              <w:rPr>
                <w:noProof/>
                <w:webHidden/>
              </w:rPr>
              <w:tab/>
            </w:r>
            <w:r w:rsidR="00172968">
              <w:rPr>
                <w:noProof/>
                <w:webHidden/>
              </w:rPr>
              <w:fldChar w:fldCharType="begin"/>
            </w:r>
            <w:r w:rsidR="00D07FEA">
              <w:rPr>
                <w:noProof/>
                <w:webHidden/>
              </w:rPr>
              <w:instrText xml:space="preserve"> PAGEREF _Toc500317736 \h </w:instrText>
            </w:r>
            <w:r w:rsidR="00172968">
              <w:rPr>
                <w:noProof/>
                <w:webHidden/>
              </w:rPr>
            </w:r>
            <w:r w:rsidR="00172968">
              <w:rPr>
                <w:noProof/>
                <w:webHidden/>
              </w:rPr>
              <w:fldChar w:fldCharType="separate"/>
            </w:r>
            <w:r w:rsidR="002B781B">
              <w:rPr>
                <w:noProof/>
                <w:webHidden/>
              </w:rPr>
              <w:t>156</w:t>
            </w:r>
            <w:r w:rsidR="00172968">
              <w:rPr>
                <w:noProof/>
                <w:webHidden/>
              </w:rPr>
              <w:fldChar w:fldCharType="end"/>
            </w:r>
          </w:hyperlink>
        </w:p>
        <w:p w14:paraId="61FA3103" w14:textId="47AD3AC0" w:rsidR="00D07FEA" w:rsidRDefault="00D31257">
          <w:pPr>
            <w:pStyle w:val="Spistreci2"/>
            <w:rPr>
              <w:rFonts w:asciiTheme="minorHAnsi" w:eastAsiaTheme="minorEastAsia" w:hAnsiTheme="minorHAnsi"/>
              <w:noProof/>
              <w:lang w:eastAsia="pl-PL"/>
            </w:rPr>
          </w:pPr>
          <w:hyperlink w:anchor="_Toc500317737" w:history="1">
            <w:r w:rsidR="00D07FEA" w:rsidRPr="00D35AD2">
              <w:rPr>
                <w:rStyle w:val="Hipercze"/>
                <w:noProof/>
              </w:rPr>
              <w:t>3.2.6</w:t>
            </w:r>
            <w:r w:rsidR="00D07FEA">
              <w:rPr>
                <w:rFonts w:asciiTheme="minorHAnsi" w:eastAsiaTheme="minorEastAsia" w:hAnsiTheme="minorHAnsi"/>
                <w:noProof/>
                <w:lang w:eastAsia="pl-PL"/>
              </w:rPr>
              <w:tab/>
            </w:r>
            <w:r w:rsidR="00D07FEA" w:rsidRPr="00D35AD2">
              <w:rPr>
                <w:rStyle w:val="Hipercze"/>
                <w:noProof/>
              </w:rPr>
              <w:t>Wielka Brytania</w:t>
            </w:r>
            <w:r w:rsidR="00D07FEA">
              <w:rPr>
                <w:noProof/>
                <w:webHidden/>
              </w:rPr>
              <w:tab/>
            </w:r>
            <w:r w:rsidR="00172968">
              <w:rPr>
                <w:noProof/>
                <w:webHidden/>
              </w:rPr>
              <w:fldChar w:fldCharType="begin"/>
            </w:r>
            <w:r w:rsidR="00D07FEA">
              <w:rPr>
                <w:noProof/>
                <w:webHidden/>
              </w:rPr>
              <w:instrText xml:space="preserve"> PAGEREF _Toc500317737 \h </w:instrText>
            </w:r>
            <w:r w:rsidR="00172968">
              <w:rPr>
                <w:noProof/>
                <w:webHidden/>
              </w:rPr>
            </w:r>
            <w:r w:rsidR="00172968">
              <w:rPr>
                <w:noProof/>
                <w:webHidden/>
              </w:rPr>
              <w:fldChar w:fldCharType="separate"/>
            </w:r>
            <w:r w:rsidR="002B781B">
              <w:rPr>
                <w:noProof/>
                <w:webHidden/>
              </w:rPr>
              <w:t>160</w:t>
            </w:r>
            <w:r w:rsidR="00172968">
              <w:rPr>
                <w:noProof/>
                <w:webHidden/>
              </w:rPr>
              <w:fldChar w:fldCharType="end"/>
            </w:r>
          </w:hyperlink>
        </w:p>
        <w:p w14:paraId="56373919" w14:textId="5BB3ADC4" w:rsidR="00D07FEA" w:rsidRDefault="00D31257">
          <w:pPr>
            <w:pStyle w:val="Spistreci2"/>
            <w:rPr>
              <w:rFonts w:asciiTheme="minorHAnsi" w:eastAsiaTheme="minorEastAsia" w:hAnsiTheme="minorHAnsi"/>
              <w:noProof/>
              <w:lang w:eastAsia="pl-PL"/>
            </w:rPr>
          </w:pPr>
          <w:hyperlink w:anchor="_Toc500317738" w:history="1">
            <w:r w:rsidR="00D07FEA" w:rsidRPr="00D35AD2">
              <w:rPr>
                <w:rStyle w:val="Hipercze"/>
                <w:noProof/>
              </w:rPr>
              <w:t>3.2.7</w:t>
            </w:r>
            <w:r w:rsidR="00D07FEA">
              <w:rPr>
                <w:rFonts w:asciiTheme="minorHAnsi" w:eastAsiaTheme="minorEastAsia" w:hAnsiTheme="minorHAnsi"/>
                <w:noProof/>
                <w:lang w:eastAsia="pl-PL"/>
              </w:rPr>
              <w:tab/>
            </w:r>
            <w:r w:rsidR="00D07FEA" w:rsidRPr="00D35AD2">
              <w:rPr>
                <w:rStyle w:val="Hipercze"/>
                <w:noProof/>
              </w:rPr>
              <w:t>Zagadnienia ogólne</w:t>
            </w:r>
            <w:r w:rsidR="00D07FEA">
              <w:rPr>
                <w:noProof/>
                <w:webHidden/>
              </w:rPr>
              <w:tab/>
            </w:r>
            <w:r w:rsidR="00172968">
              <w:rPr>
                <w:noProof/>
                <w:webHidden/>
              </w:rPr>
              <w:fldChar w:fldCharType="begin"/>
            </w:r>
            <w:r w:rsidR="00D07FEA">
              <w:rPr>
                <w:noProof/>
                <w:webHidden/>
              </w:rPr>
              <w:instrText xml:space="preserve"> PAGEREF _Toc500317738 \h </w:instrText>
            </w:r>
            <w:r w:rsidR="00172968">
              <w:rPr>
                <w:noProof/>
                <w:webHidden/>
              </w:rPr>
            </w:r>
            <w:r w:rsidR="00172968">
              <w:rPr>
                <w:noProof/>
                <w:webHidden/>
              </w:rPr>
              <w:fldChar w:fldCharType="separate"/>
            </w:r>
            <w:r w:rsidR="002B781B">
              <w:rPr>
                <w:noProof/>
                <w:webHidden/>
              </w:rPr>
              <w:t>161</w:t>
            </w:r>
            <w:r w:rsidR="00172968">
              <w:rPr>
                <w:noProof/>
                <w:webHidden/>
              </w:rPr>
              <w:fldChar w:fldCharType="end"/>
            </w:r>
          </w:hyperlink>
        </w:p>
        <w:p w14:paraId="1F965B56" w14:textId="77777777" w:rsidR="00D07FEA" w:rsidRDefault="00D31257">
          <w:pPr>
            <w:pStyle w:val="Spistreci2"/>
            <w:rPr>
              <w:rFonts w:asciiTheme="minorHAnsi" w:eastAsiaTheme="minorEastAsia" w:hAnsiTheme="minorHAnsi"/>
              <w:noProof/>
              <w:lang w:eastAsia="pl-PL"/>
            </w:rPr>
          </w:pPr>
          <w:hyperlink w:anchor="_Toc500317739" w:history="1">
            <w:r w:rsidR="00D07FEA" w:rsidRPr="00D35AD2">
              <w:rPr>
                <w:rStyle w:val="Hipercze"/>
                <w:noProof/>
              </w:rPr>
              <w:t>3.2.8</w:t>
            </w:r>
            <w:r w:rsidR="00D07FEA">
              <w:rPr>
                <w:rFonts w:asciiTheme="minorHAnsi" w:eastAsiaTheme="minorEastAsia" w:hAnsiTheme="minorHAnsi"/>
                <w:noProof/>
                <w:lang w:eastAsia="pl-PL"/>
              </w:rPr>
              <w:tab/>
            </w:r>
            <w:r w:rsidR="00D07FEA" w:rsidRPr="00D35AD2">
              <w:rPr>
                <w:rStyle w:val="Hipercze"/>
                <w:noProof/>
              </w:rPr>
              <w:t>Sieć ponownego użycia produktów lub części produktów niebędących odpadami</w:t>
            </w:r>
            <w:r w:rsidR="00D07FEA">
              <w:rPr>
                <w:noProof/>
                <w:webHidden/>
              </w:rPr>
              <w:tab/>
            </w:r>
            <w:r w:rsidR="00172968">
              <w:rPr>
                <w:noProof/>
                <w:webHidden/>
              </w:rPr>
              <w:fldChar w:fldCharType="begin"/>
            </w:r>
            <w:r w:rsidR="00D07FEA">
              <w:rPr>
                <w:noProof/>
                <w:webHidden/>
              </w:rPr>
              <w:instrText xml:space="preserve"> PAGEREF _Toc500317739 \h </w:instrText>
            </w:r>
            <w:r w:rsidR="00172968">
              <w:rPr>
                <w:noProof/>
                <w:webHidden/>
              </w:rPr>
            </w:r>
            <w:r w:rsidR="00172968">
              <w:rPr>
                <w:noProof/>
                <w:webHidden/>
              </w:rPr>
              <w:fldChar w:fldCharType="separate"/>
            </w:r>
            <w:r w:rsidR="002B781B">
              <w:rPr>
                <w:noProof/>
                <w:webHidden/>
              </w:rPr>
              <w:t>163</w:t>
            </w:r>
            <w:r w:rsidR="00172968">
              <w:rPr>
                <w:noProof/>
                <w:webHidden/>
              </w:rPr>
              <w:fldChar w:fldCharType="end"/>
            </w:r>
          </w:hyperlink>
        </w:p>
        <w:p w14:paraId="663AB141" w14:textId="171E2620" w:rsidR="00D07FEA" w:rsidRDefault="00D31257">
          <w:pPr>
            <w:pStyle w:val="Spistreci2"/>
            <w:rPr>
              <w:rFonts w:asciiTheme="minorHAnsi" w:eastAsiaTheme="minorEastAsia" w:hAnsiTheme="minorHAnsi"/>
              <w:noProof/>
              <w:lang w:eastAsia="pl-PL"/>
            </w:rPr>
          </w:pPr>
          <w:hyperlink w:anchor="_Toc500317740" w:history="1">
            <w:r w:rsidR="00D07FEA" w:rsidRPr="00D35AD2">
              <w:rPr>
                <w:rStyle w:val="Hipercze"/>
                <w:noProof/>
              </w:rPr>
              <w:t>3.2.9</w:t>
            </w:r>
            <w:r w:rsidR="00D07FEA">
              <w:rPr>
                <w:rFonts w:asciiTheme="minorHAnsi" w:eastAsiaTheme="minorEastAsia" w:hAnsiTheme="minorHAnsi"/>
                <w:noProof/>
                <w:lang w:eastAsia="pl-PL"/>
              </w:rPr>
              <w:tab/>
            </w:r>
            <w:r w:rsidR="00D07FEA" w:rsidRPr="00D35AD2">
              <w:rPr>
                <w:rStyle w:val="Hipercze"/>
                <w:noProof/>
              </w:rPr>
              <w:t>Sieć napraw</w:t>
            </w:r>
            <w:r w:rsidR="00D07FEA">
              <w:rPr>
                <w:noProof/>
                <w:webHidden/>
              </w:rPr>
              <w:tab/>
            </w:r>
            <w:r w:rsidR="00172968">
              <w:rPr>
                <w:noProof/>
                <w:webHidden/>
              </w:rPr>
              <w:fldChar w:fldCharType="begin"/>
            </w:r>
            <w:r w:rsidR="00D07FEA">
              <w:rPr>
                <w:noProof/>
                <w:webHidden/>
              </w:rPr>
              <w:instrText xml:space="preserve"> PAGEREF _Toc500317740 \h </w:instrText>
            </w:r>
            <w:r w:rsidR="00172968">
              <w:rPr>
                <w:noProof/>
                <w:webHidden/>
              </w:rPr>
            </w:r>
            <w:r w:rsidR="00172968">
              <w:rPr>
                <w:noProof/>
                <w:webHidden/>
              </w:rPr>
              <w:fldChar w:fldCharType="separate"/>
            </w:r>
            <w:r w:rsidR="002B781B">
              <w:rPr>
                <w:noProof/>
                <w:webHidden/>
              </w:rPr>
              <w:t>167</w:t>
            </w:r>
            <w:r w:rsidR="00172968">
              <w:rPr>
                <w:noProof/>
                <w:webHidden/>
              </w:rPr>
              <w:fldChar w:fldCharType="end"/>
            </w:r>
          </w:hyperlink>
        </w:p>
        <w:p w14:paraId="74AF0199" w14:textId="7AA95F01" w:rsidR="00D07FEA" w:rsidRDefault="00D31257">
          <w:pPr>
            <w:pStyle w:val="Spistreci2"/>
            <w:rPr>
              <w:rFonts w:asciiTheme="minorHAnsi" w:eastAsiaTheme="minorEastAsia" w:hAnsiTheme="minorHAnsi"/>
              <w:noProof/>
              <w:lang w:eastAsia="pl-PL"/>
            </w:rPr>
          </w:pPr>
          <w:hyperlink w:anchor="_Toc500317741" w:history="1">
            <w:r w:rsidR="00D07FEA" w:rsidRPr="00D35AD2">
              <w:rPr>
                <w:rStyle w:val="Hipercze"/>
                <w:noProof/>
              </w:rPr>
              <w:t>3.3</w:t>
            </w:r>
            <w:r w:rsidR="00D07FEA">
              <w:rPr>
                <w:rFonts w:asciiTheme="minorHAnsi" w:eastAsiaTheme="minorEastAsia" w:hAnsiTheme="minorHAnsi"/>
                <w:noProof/>
                <w:lang w:eastAsia="pl-PL"/>
              </w:rPr>
              <w:tab/>
            </w:r>
            <w:r w:rsidR="00D07FEA" w:rsidRPr="00D35AD2">
              <w:rPr>
                <w:rStyle w:val="Hipercze"/>
                <w:noProof/>
                <w:lang w:eastAsia="pl-PL"/>
              </w:rPr>
              <w:t>Minimalne wymagania techniczne.</w:t>
            </w:r>
            <w:r w:rsidR="00D07FEA">
              <w:rPr>
                <w:noProof/>
                <w:webHidden/>
              </w:rPr>
              <w:tab/>
            </w:r>
            <w:r w:rsidR="00172968">
              <w:rPr>
                <w:noProof/>
                <w:webHidden/>
              </w:rPr>
              <w:fldChar w:fldCharType="begin"/>
            </w:r>
            <w:r w:rsidR="00D07FEA">
              <w:rPr>
                <w:noProof/>
                <w:webHidden/>
              </w:rPr>
              <w:instrText xml:space="preserve"> PAGEREF _Toc500317741 \h </w:instrText>
            </w:r>
            <w:r w:rsidR="00172968">
              <w:rPr>
                <w:noProof/>
                <w:webHidden/>
              </w:rPr>
            </w:r>
            <w:r w:rsidR="00172968">
              <w:rPr>
                <w:noProof/>
                <w:webHidden/>
              </w:rPr>
              <w:fldChar w:fldCharType="separate"/>
            </w:r>
            <w:r w:rsidR="002B781B">
              <w:rPr>
                <w:noProof/>
                <w:webHidden/>
              </w:rPr>
              <w:t>170</w:t>
            </w:r>
            <w:r w:rsidR="00172968">
              <w:rPr>
                <w:noProof/>
                <w:webHidden/>
              </w:rPr>
              <w:fldChar w:fldCharType="end"/>
            </w:r>
          </w:hyperlink>
        </w:p>
        <w:p w14:paraId="78DD3580" w14:textId="4EAEB135" w:rsidR="00D07FEA" w:rsidRDefault="00D31257">
          <w:pPr>
            <w:pStyle w:val="Spistreci2"/>
            <w:rPr>
              <w:rFonts w:asciiTheme="minorHAnsi" w:eastAsiaTheme="minorEastAsia" w:hAnsiTheme="minorHAnsi"/>
              <w:noProof/>
              <w:lang w:eastAsia="pl-PL"/>
            </w:rPr>
          </w:pPr>
          <w:hyperlink w:anchor="_Toc500317742" w:history="1">
            <w:r w:rsidR="00D07FEA" w:rsidRPr="00D35AD2">
              <w:rPr>
                <w:rStyle w:val="Hipercze"/>
                <w:noProof/>
              </w:rPr>
              <w:t>3.3.1</w:t>
            </w:r>
            <w:r w:rsidR="00D07FEA">
              <w:rPr>
                <w:rFonts w:asciiTheme="minorHAnsi" w:eastAsiaTheme="minorEastAsia" w:hAnsiTheme="minorHAnsi"/>
                <w:noProof/>
                <w:lang w:eastAsia="pl-PL"/>
              </w:rPr>
              <w:tab/>
            </w:r>
            <w:r w:rsidR="00D07FEA" w:rsidRPr="00D35AD2">
              <w:rPr>
                <w:rStyle w:val="Hipercze"/>
                <w:noProof/>
                <w:lang w:eastAsia="pl-PL"/>
              </w:rPr>
              <w:t>Wprowadzenie.</w:t>
            </w:r>
            <w:r w:rsidR="00D07FEA">
              <w:rPr>
                <w:noProof/>
                <w:webHidden/>
              </w:rPr>
              <w:tab/>
            </w:r>
            <w:r w:rsidR="00172968">
              <w:rPr>
                <w:noProof/>
                <w:webHidden/>
              </w:rPr>
              <w:fldChar w:fldCharType="begin"/>
            </w:r>
            <w:r w:rsidR="00D07FEA">
              <w:rPr>
                <w:noProof/>
                <w:webHidden/>
              </w:rPr>
              <w:instrText xml:space="preserve"> PAGEREF _Toc500317742 \h </w:instrText>
            </w:r>
            <w:r w:rsidR="00172968">
              <w:rPr>
                <w:noProof/>
                <w:webHidden/>
              </w:rPr>
            </w:r>
            <w:r w:rsidR="00172968">
              <w:rPr>
                <w:noProof/>
                <w:webHidden/>
              </w:rPr>
              <w:fldChar w:fldCharType="separate"/>
            </w:r>
            <w:r w:rsidR="002B781B">
              <w:rPr>
                <w:noProof/>
                <w:webHidden/>
              </w:rPr>
              <w:t>170</w:t>
            </w:r>
            <w:r w:rsidR="00172968">
              <w:rPr>
                <w:noProof/>
                <w:webHidden/>
              </w:rPr>
              <w:fldChar w:fldCharType="end"/>
            </w:r>
          </w:hyperlink>
        </w:p>
        <w:p w14:paraId="595A777E" w14:textId="1ED1243C" w:rsidR="00D07FEA" w:rsidRDefault="00D31257">
          <w:pPr>
            <w:pStyle w:val="Spistreci2"/>
            <w:rPr>
              <w:rFonts w:asciiTheme="minorHAnsi" w:eastAsiaTheme="minorEastAsia" w:hAnsiTheme="minorHAnsi"/>
              <w:noProof/>
              <w:lang w:eastAsia="pl-PL"/>
            </w:rPr>
          </w:pPr>
          <w:hyperlink w:anchor="_Toc500317743" w:history="1">
            <w:r w:rsidR="00D07FEA" w:rsidRPr="00D35AD2">
              <w:rPr>
                <w:rStyle w:val="Hipercze"/>
                <w:noProof/>
              </w:rPr>
              <w:t>3.3.2</w:t>
            </w:r>
            <w:r w:rsidR="00D07FEA">
              <w:rPr>
                <w:rFonts w:asciiTheme="minorHAnsi" w:eastAsiaTheme="minorEastAsia" w:hAnsiTheme="minorHAnsi"/>
                <w:noProof/>
                <w:lang w:eastAsia="pl-PL"/>
              </w:rPr>
              <w:tab/>
            </w:r>
            <w:r w:rsidR="00D07FEA" w:rsidRPr="00D35AD2">
              <w:rPr>
                <w:rStyle w:val="Hipercze"/>
                <w:noProof/>
              </w:rPr>
              <w:t>Skala i zakres działalności</w:t>
            </w:r>
            <w:r w:rsidR="00D07FEA">
              <w:rPr>
                <w:noProof/>
                <w:webHidden/>
              </w:rPr>
              <w:tab/>
            </w:r>
            <w:r w:rsidR="00172968">
              <w:rPr>
                <w:noProof/>
                <w:webHidden/>
              </w:rPr>
              <w:fldChar w:fldCharType="begin"/>
            </w:r>
            <w:r w:rsidR="00D07FEA">
              <w:rPr>
                <w:noProof/>
                <w:webHidden/>
              </w:rPr>
              <w:instrText xml:space="preserve"> PAGEREF _Toc500317743 \h </w:instrText>
            </w:r>
            <w:r w:rsidR="00172968">
              <w:rPr>
                <w:noProof/>
                <w:webHidden/>
              </w:rPr>
            </w:r>
            <w:r w:rsidR="00172968">
              <w:rPr>
                <w:noProof/>
                <w:webHidden/>
              </w:rPr>
              <w:fldChar w:fldCharType="separate"/>
            </w:r>
            <w:r w:rsidR="002B781B">
              <w:rPr>
                <w:noProof/>
                <w:webHidden/>
              </w:rPr>
              <w:t>170</w:t>
            </w:r>
            <w:r w:rsidR="00172968">
              <w:rPr>
                <w:noProof/>
                <w:webHidden/>
              </w:rPr>
              <w:fldChar w:fldCharType="end"/>
            </w:r>
          </w:hyperlink>
        </w:p>
        <w:p w14:paraId="7EA710AF" w14:textId="5867CD70" w:rsidR="00D07FEA" w:rsidRDefault="00D31257">
          <w:pPr>
            <w:pStyle w:val="Spistreci2"/>
            <w:rPr>
              <w:rFonts w:asciiTheme="minorHAnsi" w:eastAsiaTheme="minorEastAsia" w:hAnsiTheme="minorHAnsi"/>
              <w:noProof/>
              <w:lang w:eastAsia="pl-PL"/>
            </w:rPr>
          </w:pPr>
          <w:hyperlink w:anchor="_Toc500317744" w:history="1">
            <w:r w:rsidR="00D07FEA" w:rsidRPr="00D35AD2">
              <w:rPr>
                <w:rStyle w:val="Hipercze"/>
                <w:noProof/>
              </w:rPr>
              <w:t>3.3.3</w:t>
            </w:r>
            <w:r w:rsidR="00D07FEA">
              <w:rPr>
                <w:rFonts w:asciiTheme="minorHAnsi" w:eastAsiaTheme="minorEastAsia" w:hAnsiTheme="minorHAnsi"/>
                <w:noProof/>
                <w:lang w:eastAsia="pl-PL"/>
              </w:rPr>
              <w:tab/>
            </w:r>
            <w:r w:rsidR="00D07FEA" w:rsidRPr="00D35AD2">
              <w:rPr>
                <w:rStyle w:val="Hipercze"/>
                <w:noProof/>
                <w:lang w:eastAsia="pl-PL"/>
              </w:rPr>
              <w:t>Wymagania lokalowe, lokalizacyjne</w:t>
            </w:r>
            <w:r w:rsidR="00D07FEA">
              <w:rPr>
                <w:noProof/>
                <w:webHidden/>
              </w:rPr>
              <w:tab/>
            </w:r>
            <w:r w:rsidR="00172968">
              <w:rPr>
                <w:noProof/>
                <w:webHidden/>
              </w:rPr>
              <w:fldChar w:fldCharType="begin"/>
            </w:r>
            <w:r w:rsidR="00D07FEA">
              <w:rPr>
                <w:noProof/>
                <w:webHidden/>
              </w:rPr>
              <w:instrText xml:space="preserve"> PAGEREF _Toc500317744 \h </w:instrText>
            </w:r>
            <w:r w:rsidR="00172968">
              <w:rPr>
                <w:noProof/>
                <w:webHidden/>
              </w:rPr>
            </w:r>
            <w:r w:rsidR="00172968">
              <w:rPr>
                <w:noProof/>
                <w:webHidden/>
              </w:rPr>
              <w:fldChar w:fldCharType="separate"/>
            </w:r>
            <w:r w:rsidR="002B781B">
              <w:rPr>
                <w:noProof/>
                <w:webHidden/>
              </w:rPr>
              <w:t>171</w:t>
            </w:r>
            <w:r w:rsidR="00172968">
              <w:rPr>
                <w:noProof/>
                <w:webHidden/>
              </w:rPr>
              <w:fldChar w:fldCharType="end"/>
            </w:r>
          </w:hyperlink>
        </w:p>
        <w:p w14:paraId="6A3809B3" w14:textId="21413202" w:rsidR="00D07FEA" w:rsidRDefault="00D31257">
          <w:pPr>
            <w:pStyle w:val="Spistreci2"/>
            <w:rPr>
              <w:rFonts w:asciiTheme="minorHAnsi" w:eastAsiaTheme="minorEastAsia" w:hAnsiTheme="minorHAnsi"/>
              <w:noProof/>
              <w:lang w:eastAsia="pl-PL"/>
            </w:rPr>
          </w:pPr>
          <w:hyperlink w:anchor="_Toc500317745" w:history="1">
            <w:r w:rsidR="00D07FEA" w:rsidRPr="00D35AD2">
              <w:rPr>
                <w:rStyle w:val="Hipercze"/>
                <w:noProof/>
                <w:lang w:eastAsia="pl-PL"/>
              </w:rPr>
              <w:t>3.3.4</w:t>
            </w:r>
            <w:r w:rsidR="00D07FEA">
              <w:rPr>
                <w:rFonts w:asciiTheme="minorHAnsi" w:eastAsiaTheme="minorEastAsia" w:hAnsiTheme="minorHAnsi"/>
                <w:noProof/>
                <w:lang w:eastAsia="pl-PL"/>
              </w:rPr>
              <w:tab/>
            </w:r>
            <w:r w:rsidR="00D07FEA" w:rsidRPr="00D35AD2">
              <w:rPr>
                <w:rStyle w:val="Hipercze"/>
                <w:noProof/>
                <w:lang w:eastAsia="pl-PL"/>
              </w:rPr>
              <w:t>Wyposażenie punktów napraw</w:t>
            </w:r>
            <w:r w:rsidR="00D07FEA">
              <w:rPr>
                <w:noProof/>
                <w:webHidden/>
              </w:rPr>
              <w:tab/>
            </w:r>
            <w:r w:rsidR="00172968">
              <w:rPr>
                <w:noProof/>
                <w:webHidden/>
              </w:rPr>
              <w:fldChar w:fldCharType="begin"/>
            </w:r>
            <w:r w:rsidR="00D07FEA">
              <w:rPr>
                <w:noProof/>
                <w:webHidden/>
              </w:rPr>
              <w:instrText xml:space="preserve"> PAGEREF _Toc500317745 \h </w:instrText>
            </w:r>
            <w:r w:rsidR="00172968">
              <w:rPr>
                <w:noProof/>
                <w:webHidden/>
              </w:rPr>
            </w:r>
            <w:r w:rsidR="00172968">
              <w:rPr>
                <w:noProof/>
                <w:webHidden/>
              </w:rPr>
              <w:fldChar w:fldCharType="separate"/>
            </w:r>
            <w:r w:rsidR="002B781B">
              <w:rPr>
                <w:noProof/>
                <w:webHidden/>
              </w:rPr>
              <w:t>172</w:t>
            </w:r>
            <w:r w:rsidR="00172968">
              <w:rPr>
                <w:noProof/>
                <w:webHidden/>
              </w:rPr>
              <w:fldChar w:fldCharType="end"/>
            </w:r>
          </w:hyperlink>
        </w:p>
        <w:p w14:paraId="02D90940" w14:textId="5D2834EA" w:rsidR="00D07FEA" w:rsidRDefault="00D31257">
          <w:pPr>
            <w:pStyle w:val="Spistreci2"/>
            <w:rPr>
              <w:rFonts w:asciiTheme="minorHAnsi" w:eastAsiaTheme="minorEastAsia" w:hAnsiTheme="minorHAnsi"/>
              <w:noProof/>
              <w:lang w:eastAsia="pl-PL"/>
            </w:rPr>
          </w:pPr>
          <w:hyperlink w:anchor="_Toc500317746" w:history="1">
            <w:r w:rsidR="00D07FEA" w:rsidRPr="00D35AD2">
              <w:rPr>
                <w:rStyle w:val="Hipercze"/>
                <w:noProof/>
              </w:rPr>
              <w:t>3.4</w:t>
            </w:r>
            <w:r w:rsidR="00D07FEA">
              <w:rPr>
                <w:rFonts w:asciiTheme="minorHAnsi" w:eastAsiaTheme="minorEastAsia" w:hAnsiTheme="minorHAnsi"/>
                <w:noProof/>
                <w:lang w:eastAsia="pl-PL"/>
              </w:rPr>
              <w:tab/>
            </w:r>
            <w:r w:rsidR="00D07FEA" w:rsidRPr="00D35AD2">
              <w:rPr>
                <w:rStyle w:val="Hipercze"/>
                <w:noProof/>
                <w:lang w:eastAsia="pl-PL"/>
              </w:rPr>
              <w:t>Analiza mająca na celu wskazanie rekomendacji określających optymalny model organizacji</w:t>
            </w:r>
            <w:r w:rsidR="00D07FEA">
              <w:rPr>
                <w:noProof/>
                <w:webHidden/>
              </w:rPr>
              <w:tab/>
            </w:r>
            <w:r w:rsidR="00172968">
              <w:rPr>
                <w:noProof/>
                <w:webHidden/>
              </w:rPr>
              <w:fldChar w:fldCharType="begin"/>
            </w:r>
            <w:r w:rsidR="00D07FEA">
              <w:rPr>
                <w:noProof/>
                <w:webHidden/>
              </w:rPr>
              <w:instrText xml:space="preserve"> PAGEREF _Toc500317746 \h </w:instrText>
            </w:r>
            <w:r w:rsidR="00172968">
              <w:rPr>
                <w:noProof/>
                <w:webHidden/>
              </w:rPr>
            </w:r>
            <w:r w:rsidR="00172968">
              <w:rPr>
                <w:noProof/>
                <w:webHidden/>
              </w:rPr>
              <w:fldChar w:fldCharType="separate"/>
            </w:r>
            <w:r w:rsidR="002B781B">
              <w:rPr>
                <w:noProof/>
                <w:webHidden/>
              </w:rPr>
              <w:t>173</w:t>
            </w:r>
            <w:r w:rsidR="00172968">
              <w:rPr>
                <w:noProof/>
                <w:webHidden/>
              </w:rPr>
              <w:fldChar w:fldCharType="end"/>
            </w:r>
          </w:hyperlink>
        </w:p>
        <w:p w14:paraId="5B447AF8" w14:textId="6A82EC11" w:rsidR="00D07FEA" w:rsidRDefault="00D31257">
          <w:pPr>
            <w:pStyle w:val="Spistreci2"/>
            <w:rPr>
              <w:rFonts w:asciiTheme="minorHAnsi" w:eastAsiaTheme="minorEastAsia" w:hAnsiTheme="minorHAnsi"/>
              <w:noProof/>
              <w:lang w:eastAsia="pl-PL"/>
            </w:rPr>
          </w:pPr>
          <w:hyperlink w:anchor="_Toc500317747" w:history="1">
            <w:r w:rsidR="00D07FEA" w:rsidRPr="00D35AD2">
              <w:rPr>
                <w:rStyle w:val="Hipercze"/>
                <w:noProof/>
              </w:rPr>
              <w:t>3.5</w:t>
            </w:r>
            <w:r w:rsidR="00D07FEA">
              <w:rPr>
                <w:rFonts w:asciiTheme="minorHAnsi" w:eastAsiaTheme="minorEastAsia" w:hAnsiTheme="minorHAnsi"/>
                <w:noProof/>
                <w:lang w:eastAsia="pl-PL"/>
              </w:rPr>
              <w:tab/>
            </w:r>
            <w:r w:rsidR="00D07FEA" w:rsidRPr="00D35AD2">
              <w:rPr>
                <w:rStyle w:val="Hipercze"/>
                <w:noProof/>
                <w:lang w:eastAsia="pl-PL"/>
              </w:rPr>
              <w:t>Rekomendacje w zakresie organizacji punktów napraw i ponownego użycia produktów lub części produktów niebędących odpadami.</w:t>
            </w:r>
            <w:r w:rsidR="00D07FEA">
              <w:rPr>
                <w:noProof/>
                <w:webHidden/>
              </w:rPr>
              <w:tab/>
            </w:r>
            <w:r w:rsidR="00172968">
              <w:rPr>
                <w:noProof/>
                <w:webHidden/>
              </w:rPr>
              <w:fldChar w:fldCharType="begin"/>
            </w:r>
            <w:r w:rsidR="00D07FEA">
              <w:rPr>
                <w:noProof/>
                <w:webHidden/>
              </w:rPr>
              <w:instrText xml:space="preserve"> PAGEREF _Toc500317747 \h </w:instrText>
            </w:r>
            <w:r w:rsidR="00172968">
              <w:rPr>
                <w:noProof/>
                <w:webHidden/>
              </w:rPr>
            </w:r>
            <w:r w:rsidR="00172968">
              <w:rPr>
                <w:noProof/>
                <w:webHidden/>
              </w:rPr>
              <w:fldChar w:fldCharType="separate"/>
            </w:r>
            <w:r w:rsidR="002B781B">
              <w:rPr>
                <w:noProof/>
                <w:webHidden/>
              </w:rPr>
              <w:t>180</w:t>
            </w:r>
            <w:r w:rsidR="00172968">
              <w:rPr>
                <w:noProof/>
                <w:webHidden/>
              </w:rPr>
              <w:fldChar w:fldCharType="end"/>
            </w:r>
          </w:hyperlink>
        </w:p>
        <w:p w14:paraId="6D2E6811" w14:textId="3BA73A11" w:rsidR="00D07FEA" w:rsidRDefault="00D31257">
          <w:pPr>
            <w:pStyle w:val="Spistreci2"/>
            <w:rPr>
              <w:rFonts w:asciiTheme="minorHAnsi" w:eastAsiaTheme="minorEastAsia" w:hAnsiTheme="minorHAnsi"/>
              <w:noProof/>
              <w:lang w:eastAsia="pl-PL"/>
            </w:rPr>
          </w:pPr>
          <w:hyperlink w:anchor="_Toc500317748" w:history="1">
            <w:r w:rsidR="00D07FEA" w:rsidRPr="00D35AD2">
              <w:rPr>
                <w:rStyle w:val="Hipercze"/>
                <w:noProof/>
              </w:rPr>
              <w:t>3.5.1</w:t>
            </w:r>
            <w:r w:rsidR="00D07FEA">
              <w:rPr>
                <w:rFonts w:asciiTheme="minorHAnsi" w:eastAsiaTheme="minorEastAsia" w:hAnsiTheme="minorHAnsi"/>
                <w:noProof/>
                <w:lang w:eastAsia="pl-PL"/>
              </w:rPr>
              <w:tab/>
            </w:r>
            <w:r w:rsidR="00D07FEA" w:rsidRPr="00D35AD2">
              <w:rPr>
                <w:rStyle w:val="Hipercze"/>
                <w:noProof/>
              </w:rPr>
              <w:t>Rodzaj przyjmowanych produktów</w:t>
            </w:r>
            <w:r w:rsidR="00D07FEA">
              <w:rPr>
                <w:noProof/>
                <w:webHidden/>
              </w:rPr>
              <w:tab/>
            </w:r>
            <w:r w:rsidR="00172968">
              <w:rPr>
                <w:noProof/>
                <w:webHidden/>
              </w:rPr>
              <w:fldChar w:fldCharType="begin"/>
            </w:r>
            <w:r w:rsidR="00D07FEA">
              <w:rPr>
                <w:noProof/>
                <w:webHidden/>
              </w:rPr>
              <w:instrText xml:space="preserve"> PAGEREF _Toc500317748 \h </w:instrText>
            </w:r>
            <w:r w:rsidR="00172968">
              <w:rPr>
                <w:noProof/>
                <w:webHidden/>
              </w:rPr>
            </w:r>
            <w:r w:rsidR="00172968">
              <w:rPr>
                <w:noProof/>
                <w:webHidden/>
              </w:rPr>
              <w:fldChar w:fldCharType="separate"/>
            </w:r>
            <w:r w:rsidR="002B781B">
              <w:rPr>
                <w:noProof/>
                <w:webHidden/>
              </w:rPr>
              <w:t>180</w:t>
            </w:r>
            <w:r w:rsidR="00172968">
              <w:rPr>
                <w:noProof/>
                <w:webHidden/>
              </w:rPr>
              <w:fldChar w:fldCharType="end"/>
            </w:r>
          </w:hyperlink>
        </w:p>
        <w:p w14:paraId="285B3B34" w14:textId="196B7B9D" w:rsidR="00D07FEA" w:rsidRDefault="00D31257">
          <w:pPr>
            <w:pStyle w:val="Spistreci2"/>
            <w:rPr>
              <w:rFonts w:asciiTheme="minorHAnsi" w:eastAsiaTheme="minorEastAsia" w:hAnsiTheme="minorHAnsi"/>
              <w:noProof/>
              <w:lang w:eastAsia="pl-PL"/>
            </w:rPr>
          </w:pPr>
          <w:hyperlink w:anchor="_Toc500317749" w:history="1">
            <w:r w:rsidR="00D07FEA" w:rsidRPr="00D35AD2">
              <w:rPr>
                <w:rStyle w:val="Hipercze"/>
                <w:noProof/>
              </w:rPr>
              <w:t>3.5.2</w:t>
            </w:r>
            <w:r w:rsidR="00D07FEA">
              <w:rPr>
                <w:rFonts w:asciiTheme="minorHAnsi" w:eastAsiaTheme="minorEastAsia" w:hAnsiTheme="minorHAnsi"/>
                <w:noProof/>
                <w:lang w:eastAsia="pl-PL"/>
              </w:rPr>
              <w:tab/>
            </w:r>
            <w:r w:rsidR="00D07FEA" w:rsidRPr="00D35AD2">
              <w:rPr>
                <w:rStyle w:val="Hipercze"/>
                <w:noProof/>
              </w:rPr>
              <w:t>Zakres napraw</w:t>
            </w:r>
            <w:r w:rsidR="00D07FEA">
              <w:rPr>
                <w:noProof/>
                <w:webHidden/>
              </w:rPr>
              <w:tab/>
            </w:r>
            <w:r w:rsidR="00172968">
              <w:rPr>
                <w:noProof/>
                <w:webHidden/>
              </w:rPr>
              <w:fldChar w:fldCharType="begin"/>
            </w:r>
            <w:r w:rsidR="00D07FEA">
              <w:rPr>
                <w:noProof/>
                <w:webHidden/>
              </w:rPr>
              <w:instrText xml:space="preserve"> PAGEREF _Toc500317749 \h </w:instrText>
            </w:r>
            <w:r w:rsidR="00172968">
              <w:rPr>
                <w:noProof/>
                <w:webHidden/>
              </w:rPr>
            </w:r>
            <w:r w:rsidR="00172968">
              <w:rPr>
                <w:noProof/>
                <w:webHidden/>
              </w:rPr>
              <w:fldChar w:fldCharType="separate"/>
            </w:r>
            <w:r w:rsidR="002B781B">
              <w:rPr>
                <w:noProof/>
                <w:webHidden/>
              </w:rPr>
              <w:t>181</w:t>
            </w:r>
            <w:r w:rsidR="00172968">
              <w:rPr>
                <w:noProof/>
                <w:webHidden/>
              </w:rPr>
              <w:fldChar w:fldCharType="end"/>
            </w:r>
          </w:hyperlink>
        </w:p>
        <w:p w14:paraId="4EFB0A70" w14:textId="4B71FCEB" w:rsidR="00D07FEA" w:rsidRDefault="00D31257">
          <w:pPr>
            <w:pStyle w:val="Spistreci2"/>
            <w:rPr>
              <w:rFonts w:asciiTheme="minorHAnsi" w:eastAsiaTheme="minorEastAsia" w:hAnsiTheme="minorHAnsi"/>
              <w:noProof/>
              <w:lang w:eastAsia="pl-PL"/>
            </w:rPr>
          </w:pPr>
          <w:hyperlink w:anchor="_Toc500317750" w:history="1">
            <w:r w:rsidR="00D07FEA" w:rsidRPr="00D35AD2">
              <w:rPr>
                <w:rStyle w:val="Hipercze"/>
                <w:noProof/>
              </w:rPr>
              <w:t>3.5.3</w:t>
            </w:r>
            <w:r w:rsidR="00D07FEA">
              <w:rPr>
                <w:rFonts w:asciiTheme="minorHAnsi" w:eastAsiaTheme="minorEastAsia" w:hAnsiTheme="minorHAnsi"/>
                <w:noProof/>
                <w:lang w:eastAsia="pl-PL"/>
              </w:rPr>
              <w:tab/>
            </w:r>
            <w:r w:rsidR="00D07FEA" w:rsidRPr="00D35AD2">
              <w:rPr>
                <w:rStyle w:val="Hipercze"/>
                <w:noProof/>
              </w:rPr>
              <w:t>Naprawy i bezpieczeństwo produktu</w:t>
            </w:r>
            <w:r w:rsidR="00D07FEA">
              <w:rPr>
                <w:noProof/>
                <w:webHidden/>
              </w:rPr>
              <w:tab/>
            </w:r>
            <w:r w:rsidR="00172968">
              <w:rPr>
                <w:noProof/>
                <w:webHidden/>
              </w:rPr>
              <w:fldChar w:fldCharType="begin"/>
            </w:r>
            <w:r w:rsidR="00D07FEA">
              <w:rPr>
                <w:noProof/>
                <w:webHidden/>
              </w:rPr>
              <w:instrText xml:space="preserve"> PAGEREF _Toc500317750 \h </w:instrText>
            </w:r>
            <w:r w:rsidR="00172968">
              <w:rPr>
                <w:noProof/>
                <w:webHidden/>
              </w:rPr>
            </w:r>
            <w:r w:rsidR="00172968">
              <w:rPr>
                <w:noProof/>
                <w:webHidden/>
              </w:rPr>
              <w:fldChar w:fldCharType="separate"/>
            </w:r>
            <w:r w:rsidR="002B781B">
              <w:rPr>
                <w:noProof/>
                <w:webHidden/>
              </w:rPr>
              <w:t>183</w:t>
            </w:r>
            <w:r w:rsidR="00172968">
              <w:rPr>
                <w:noProof/>
                <w:webHidden/>
              </w:rPr>
              <w:fldChar w:fldCharType="end"/>
            </w:r>
          </w:hyperlink>
        </w:p>
        <w:p w14:paraId="0FCC4EA5" w14:textId="6F0096C4" w:rsidR="00D07FEA" w:rsidRDefault="00D31257">
          <w:pPr>
            <w:pStyle w:val="Spistreci2"/>
            <w:rPr>
              <w:rFonts w:asciiTheme="minorHAnsi" w:eastAsiaTheme="minorEastAsia" w:hAnsiTheme="minorHAnsi"/>
              <w:noProof/>
              <w:lang w:eastAsia="pl-PL"/>
            </w:rPr>
          </w:pPr>
          <w:hyperlink w:anchor="_Toc500317751" w:history="1">
            <w:r w:rsidR="00D07FEA" w:rsidRPr="00D35AD2">
              <w:rPr>
                <w:rStyle w:val="Hipercze"/>
                <w:noProof/>
              </w:rPr>
              <w:t>3.6.4. Zasady i procedury przekazywania produktów do dalszego użycia</w:t>
            </w:r>
            <w:r w:rsidR="00D07FEA">
              <w:rPr>
                <w:noProof/>
                <w:webHidden/>
              </w:rPr>
              <w:tab/>
            </w:r>
            <w:r w:rsidR="00172968">
              <w:rPr>
                <w:noProof/>
                <w:webHidden/>
              </w:rPr>
              <w:fldChar w:fldCharType="begin"/>
            </w:r>
            <w:r w:rsidR="00D07FEA">
              <w:rPr>
                <w:noProof/>
                <w:webHidden/>
              </w:rPr>
              <w:instrText xml:space="preserve"> PAGEREF _Toc500317751 \h </w:instrText>
            </w:r>
            <w:r w:rsidR="00172968">
              <w:rPr>
                <w:noProof/>
                <w:webHidden/>
              </w:rPr>
            </w:r>
            <w:r w:rsidR="00172968">
              <w:rPr>
                <w:noProof/>
                <w:webHidden/>
              </w:rPr>
              <w:fldChar w:fldCharType="separate"/>
            </w:r>
            <w:r w:rsidR="002B781B">
              <w:rPr>
                <w:noProof/>
                <w:webHidden/>
              </w:rPr>
              <w:t>184</w:t>
            </w:r>
            <w:r w:rsidR="00172968">
              <w:rPr>
                <w:noProof/>
                <w:webHidden/>
              </w:rPr>
              <w:fldChar w:fldCharType="end"/>
            </w:r>
          </w:hyperlink>
        </w:p>
        <w:p w14:paraId="2BF1CF42" w14:textId="04A4BD6A" w:rsidR="00D07FEA" w:rsidRDefault="00D31257">
          <w:pPr>
            <w:pStyle w:val="Spistreci2"/>
            <w:rPr>
              <w:rFonts w:asciiTheme="minorHAnsi" w:eastAsiaTheme="minorEastAsia" w:hAnsiTheme="minorHAnsi"/>
              <w:noProof/>
              <w:lang w:eastAsia="pl-PL"/>
            </w:rPr>
          </w:pPr>
          <w:hyperlink w:anchor="_Toc500317752" w:history="1">
            <w:r w:rsidR="00D07FEA" w:rsidRPr="00D35AD2">
              <w:rPr>
                <w:rStyle w:val="Hipercze"/>
                <w:noProof/>
              </w:rPr>
              <w:t>3.6.4. Promocja działalności punktów napraw i ponownego użycia</w:t>
            </w:r>
            <w:r w:rsidR="00D07FEA">
              <w:rPr>
                <w:noProof/>
                <w:webHidden/>
              </w:rPr>
              <w:tab/>
            </w:r>
            <w:r w:rsidR="00172968">
              <w:rPr>
                <w:noProof/>
                <w:webHidden/>
              </w:rPr>
              <w:fldChar w:fldCharType="begin"/>
            </w:r>
            <w:r w:rsidR="00D07FEA">
              <w:rPr>
                <w:noProof/>
                <w:webHidden/>
              </w:rPr>
              <w:instrText xml:space="preserve"> PAGEREF _Toc500317752 \h </w:instrText>
            </w:r>
            <w:r w:rsidR="00172968">
              <w:rPr>
                <w:noProof/>
                <w:webHidden/>
              </w:rPr>
            </w:r>
            <w:r w:rsidR="00172968">
              <w:rPr>
                <w:noProof/>
                <w:webHidden/>
              </w:rPr>
              <w:fldChar w:fldCharType="separate"/>
            </w:r>
            <w:r w:rsidR="002B781B">
              <w:rPr>
                <w:noProof/>
                <w:webHidden/>
              </w:rPr>
              <w:t>188</w:t>
            </w:r>
            <w:r w:rsidR="00172968">
              <w:rPr>
                <w:noProof/>
                <w:webHidden/>
              </w:rPr>
              <w:fldChar w:fldCharType="end"/>
            </w:r>
          </w:hyperlink>
        </w:p>
        <w:p w14:paraId="76A8DD1B" w14:textId="3F0347AD" w:rsidR="00D07FEA" w:rsidRDefault="00D31257">
          <w:pPr>
            <w:pStyle w:val="Spistreci2"/>
            <w:rPr>
              <w:rFonts w:asciiTheme="minorHAnsi" w:eastAsiaTheme="minorEastAsia" w:hAnsiTheme="minorHAnsi"/>
              <w:noProof/>
              <w:lang w:eastAsia="pl-PL"/>
            </w:rPr>
          </w:pPr>
          <w:hyperlink w:anchor="_Toc500317753" w:history="1">
            <w:r w:rsidR="00D07FEA" w:rsidRPr="00D35AD2">
              <w:rPr>
                <w:rStyle w:val="Hipercze"/>
                <w:noProof/>
              </w:rPr>
              <w:t>3.6</w:t>
            </w:r>
            <w:r w:rsidR="00D07FEA">
              <w:rPr>
                <w:rFonts w:asciiTheme="minorHAnsi" w:eastAsiaTheme="minorEastAsia" w:hAnsiTheme="minorHAnsi"/>
                <w:noProof/>
                <w:lang w:eastAsia="pl-PL"/>
              </w:rPr>
              <w:tab/>
            </w:r>
            <w:r w:rsidR="00D07FEA" w:rsidRPr="00D35AD2">
              <w:rPr>
                <w:rStyle w:val="Hipercze"/>
                <w:noProof/>
              </w:rPr>
              <w:t>Regulamin funkcjonowania punktów napraw i ponownego użycia produktów lub części produktów niebędących odpadami</w:t>
            </w:r>
            <w:r w:rsidR="00D07FEA">
              <w:rPr>
                <w:noProof/>
                <w:webHidden/>
              </w:rPr>
              <w:tab/>
            </w:r>
            <w:r w:rsidR="00172968">
              <w:rPr>
                <w:noProof/>
                <w:webHidden/>
              </w:rPr>
              <w:fldChar w:fldCharType="begin"/>
            </w:r>
            <w:r w:rsidR="00D07FEA">
              <w:rPr>
                <w:noProof/>
                <w:webHidden/>
              </w:rPr>
              <w:instrText xml:space="preserve"> PAGEREF _Toc500317753 \h </w:instrText>
            </w:r>
            <w:r w:rsidR="00172968">
              <w:rPr>
                <w:noProof/>
                <w:webHidden/>
              </w:rPr>
            </w:r>
            <w:r w:rsidR="00172968">
              <w:rPr>
                <w:noProof/>
                <w:webHidden/>
              </w:rPr>
              <w:fldChar w:fldCharType="separate"/>
            </w:r>
            <w:r w:rsidR="002B781B">
              <w:rPr>
                <w:noProof/>
                <w:webHidden/>
              </w:rPr>
              <w:t>190</w:t>
            </w:r>
            <w:r w:rsidR="00172968">
              <w:rPr>
                <w:noProof/>
                <w:webHidden/>
              </w:rPr>
              <w:fldChar w:fldCharType="end"/>
            </w:r>
          </w:hyperlink>
        </w:p>
        <w:p w14:paraId="4737559C" w14:textId="7BE18C37" w:rsidR="00D07FEA" w:rsidRDefault="00D31257">
          <w:pPr>
            <w:pStyle w:val="Spistreci2"/>
            <w:rPr>
              <w:rFonts w:asciiTheme="minorHAnsi" w:eastAsiaTheme="minorEastAsia" w:hAnsiTheme="minorHAnsi"/>
              <w:noProof/>
              <w:lang w:eastAsia="pl-PL"/>
            </w:rPr>
          </w:pPr>
          <w:hyperlink w:anchor="_Toc500317754" w:history="1">
            <w:r w:rsidR="00D07FEA" w:rsidRPr="00D35AD2">
              <w:rPr>
                <w:rStyle w:val="Hipercze"/>
                <w:noProof/>
              </w:rPr>
              <w:t>3.7</w:t>
            </w:r>
            <w:r w:rsidR="00D07FEA">
              <w:rPr>
                <w:rFonts w:asciiTheme="minorHAnsi" w:eastAsiaTheme="minorEastAsia" w:hAnsiTheme="minorHAnsi"/>
                <w:noProof/>
                <w:lang w:eastAsia="pl-PL"/>
              </w:rPr>
              <w:tab/>
            </w:r>
            <w:r w:rsidR="00D07FEA" w:rsidRPr="00D35AD2">
              <w:rPr>
                <w:rStyle w:val="Hipercze"/>
                <w:noProof/>
              </w:rPr>
              <w:t>Schemat funkcjonowania przykładowego Punktu napraw i ponownego użycia produktów lub części produktów niebędących odpadami.</w:t>
            </w:r>
            <w:r w:rsidR="00D07FEA">
              <w:rPr>
                <w:noProof/>
                <w:webHidden/>
              </w:rPr>
              <w:tab/>
            </w:r>
            <w:r w:rsidR="00172968">
              <w:rPr>
                <w:noProof/>
                <w:webHidden/>
              </w:rPr>
              <w:fldChar w:fldCharType="begin"/>
            </w:r>
            <w:r w:rsidR="00D07FEA">
              <w:rPr>
                <w:noProof/>
                <w:webHidden/>
              </w:rPr>
              <w:instrText xml:space="preserve"> PAGEREF _Toc500317754 \h </w:instrText>
            </w:r>
            <w:r w:rsidR="00172968">
              <w:rPr>
                <w:noProof/>
                <w:webHidden/>
              </w:rPr>
            </w:r>
            <w:r w:rsidR="00172968">
              <w:rPr>
                <w:noProof/>
                <w:webHidden/>
              </w:rPr>
              <w:fldChar w:fldCharType="separate"/>
            </w:r>
            <w:r w:rsidR="002B781B">
              <w:rPr>
                <w:noProof/>
                <w:webHidden/>
              </w:rPr>
              <w:t>194</w:t>
            </w:r>
            <w:r w:rsidR="00172968">
              <w:rPr>
                <w:noProof/>
                <w:webHidden/>
              </w:rPr>
              <w:fldChar w:fldCharType="end"/>
            </w:r>
          </w:hyperlink>
        </w:p>
        <w:p w14:paraId="30DC24CE" w14:textId="16CD080E" w:rsidR="00D07FEA" w:rsidRDefault="00D31257">
          <w:pPr>
            <w:pStyle w:val="Spistreci2"/>
            <w:rPr>
              <w:rFonts w:asciiTheme="minorHAnsi" w:eastAsiaTheme="minorEastAsia" w:hAnsiTheme="minorHAnsi"/>
              <w:noProof/>
              <w:lang w:eastAsia="pl-PL"/>
            </w:rPr>
          </w:pPr>
          <w:hyperlink w:anchor="_Toc500317755" w:history="1">
            <w:r w:rsidR="00D07FEA" w:rsidRPr="00D35AD2">
              <w:rPr>
                <w:rStyle w:val="Hipercze"/>
                <w:noProof/>
                <w:lang w:eastAsia="pl-PL"/>
              </w:rPr>
              <w:t>3.8</w:t>
            </w:r>
            <w:r w:rsidR="00D07FEA">
              <w:rPr>
                <w:rFonts w:asciiTheme="minorHAnsi" w:eastAsiaTheme="minorEastAsia" w:hAnsiTheme="minorHAnsi"/>
                <w:noProof/>
                <w:lang w:eastAsia="pl-PL"/>
              </w:rPr>
              <w:tab/>
            </w:r>
            <w:r w:rsidR="00D07FEA" w:rsidRPr="00D35AD2">
              <w:rPr>
                <w:rStyle w:val="Hipercze"/>
                <w:noProof/>
                <w:lang w:eastAsia="pl-PL"/>
              </w:rPr>
              <w:t>Dodatkowe rekomendacje wynikające z polityk horyzontalnych</w:t>
            </w:r>
            <w:r w:rsidR="00D07FEA">
              <w:rPr>
                <w:noProof/>
                <w:webHidden/>
              </w:rPr>
              <w:tab/>
            </w:r>
            <w:r w:rsidR="00172968">
              <w:rPr>
                <w:noProof/>
                <w:webHidden/>
              </w:rPr>
              <w:fldChar w:fldCharType="begin"/>
            </w:r>
            <w:r w:rsidR="00D07FEA">
              <w:rPr>
                <w:noProof/>
                <w:webHidden/>
              </w:rPr>
              <w:instrText xml:space="preserve"> PAGEREF _Toc500317755 \h </w:instrText>
            </w:r>
            <w:r w:rsidR="00172968">
              <w:rPr>
                <w:noProof/>
                <w:webHidden/>
              </w:rPr>
            </w:r>
            <w:r w:rsidR="00172968">
              <w:rPr>
                <w:noProof/>
                <w:webHidden/>
              </w:rPr>
              <w:fldChar w:fldCharType="separate"/>
            </w:r>
            <w:r w:rsidR="002B781B">
              <w:rPr>
                <w:noProof/>
                <w:webHidden/>
              </w:rPr>
              <w:t>195</w:t>
            </w:r>
            <w:r w:rsidR="00172968">
              <w:rPr>
                <w:noProof/>
                <w:webHidden/>
              </w:rPr>
              <w:fldChar w:fldCharType="end"/>
            </w:r>
          </w:hyperlink>
        </w:p>
        <w:p w14:paraId="087CB23B" w14:textId="52BAAE1E" w:rsidR="00D07FEA" w:rsidRDefault="00D31257" w:rsidP="00D36D53">
          <w:pPr>
            <w:pStyle w:val="Spistreci1"/>
            <w:rPr>
              <w:rFonts w:asciiTheme="minorHAnsi" w:eastAsiaTheme="minorEastAsia" w:hAnsiTheme="minorHAnsi"/>
              <w:noProof/>
              <w:lang w:eastAsia="pl-PL"/>
            </w:rPr>
          </w:pPr>
          <w:hyperlink w:anchor="_Toc500317756" w:history="1">
            <w:r w:rsidR="00D07FEA" w:rsidRPr="00D35AD2">
              <w:rPr>
                <w:rStyle w:val="Hipercze"/>
                <w:noProof/>
              </w:rPr>
              <w:t>4</w:t>
            </w:r>
            <w:r w:rsidR="00D07FEA">
              <w:rPr>
                <w:rFonts w:asciiTheme="minorHAnsi" w:eastAsiaTheme="minorEastAsia" w:hAnsiTheme="minorHAnsi"/>
                <w:noProof/>
                <w:lang w:eastAsia="pl-PL"/>
              </w:rPr>
              <w:tab/>
            </w:r>
            <w:r w:rsidR="00D07FEA" w:rsidRPr="00D35AD2">
              <w:rPr>
                <w:rStyle w:val="Hipercze"/>
                <w:noProof/>
              </w:rPr>
              <w:t>Podsumowanie i wnioski.</w:t>
            </w:r>
            <w:r w:rsidR="00D07FEA">
              <w:rPr>
                <w:noProof/>
                <w:webHidden/>
              </w:rPr>
              <w:tab/>
            </w:r>
            <w:r w:rsidR="00172968">
              <w:rPr>
                <w:noProof/>
                <w:webHidden/>
              </w:rPr>
              <w:fldChar w:fldCharType="begin"/>
            </w:r>
            <w:r w:rsidR="00D07FEA">
              <w:rPr>
                <w:noProof/>
                <w:webHidden/>
              </w:rPr>
              <w:instrText xml:space="preserve"> PAGEREF _Toc500317756 \h </w:instrText>
            </w:r>
            <w:r w:rsidR="00172968">
              <w:rPr>
                <w:noProof/>
                <w:webHidden/>
              </w:rPr>
            </w:r>
            <w:r w:rsidR="00172968">
              <w:rPr>
                <w:noProof/>
                <w:webHidden/>
              </w:rPr>
              <w:fldChar w:fldCharType="separate"/>
            </w:r>
            <w:r w:rsidR="002B781B">
              <w:rPr>
                <w:noProof/>
                <w:webHidden/>
              </w:rPr>
              <w:t>200</w:t>
            </w:r>
            <w:r w:rsidR="00172968">
              <w:rPr>
                <w:noProof/>
                <w:webHidden/>
              </w:rPr>
              <w:fldChar w:fldCharType="end"/>
            </w:r>
          </w:hyperlink>
        </w:p>
        <w:p w14:paraId="32CE282C" w14:textId="77777777" w:rsidR="005C5A21" w:rsidRDefault="00172968">
          <w:r>
            <w:rPr>
              <w:b/>
              <w:bCs/>
            </w:rPr>
            <w:fldChar w:fldCharType="end"/>
          </w:r>
        </w:p>
      </w:sdtContent>
    </w:sdt>
    <w:p w14:paraId="29E7F64E" w14:textId="77777777" w:rsidR="005C5A21" w:rsidRDefault="005C5A21" w:rsidP="00837E1F">
      <w:pPr>
        <w:rPr>
          <w:rFonts w:asciiTheme="majorHAnsi" w:eastAsiaTheme="majorEastAsia" w:hAnsiTheme="majorHAnsi" w:cstheme="majorBidi"/>
          <w:b/>
          <w:bCs/>
          <w:color w:val="365F91" w:themeColor="accent1" w:themeShade="BF"/>
          <w:sz w:val="28"/>
          <w:szCs w:val="28"/>
        </w:rPr>
      </w:pPr>
      <w:r w:rsidRPr="005C5A21">
        <w:rPr>
          <w:rFonts w:asciiTheme="majorHAnsi" w:eastAsiaTheme="majorEastAsia" w:hAnsiTheme="majorHAnsi" w:cstheme="majorBidi"/>
          <w:b/>
          <w:bCs/>
          <w:color w:val="365F91" w:themeColor="accent1" w:themeShade="BF"/>
          <w:sz w:val="28"/>
          <w:szCs w:val="28"/>
        </w:rPr>
        <w:t>Spis rysunków</w:t>
      </w:r>
    </w:p>
    <w:p w14:paraId="095FC55A" w14:textId="77777777" w:rsidR="00D36D53" w:rsidRDefault="00172968">
      <w:pPr>
        <w:pStyle w:val="Spisilustracji"/>
        <w:tabs>
          <w:tab w:val="left" w:pos="1540"/>
          <w:tab w:val="right" w:leader="dot" w:pos="9060"/>
        </w:tabs>
        <w:rPr>
          <w:rFonts w:asciiTheme="minorHAnsi" w:eastAsiaTheme="minorEastAsia" w:hAnsiTheme="minorHAnsi"/>
          <w:noProof/>
          <w:lang w:eastAsia="pl-PL"/>
        </w:rPr>
      </w:pPr>
      <w:r>
        <w:fldChar w:fldCharType="begin"/>
      </w:r>
      <w:r w:rsidR="005C5A21">
        <w:instrText xml:space="preserve"> TOC \h \z \t "Rys2" \c </w:instrText>
      </w:r>
      <w:r>
        <w:fldChar w:fldCharType="separate"/>
      </w:r>
      <w:hyperlink w:anchor="_Toc501018975" w:history="1">
        <w:r w:rsidR="00D36D53" w:rsidRPr="003E7AA1">
          <w:rPr>
            <w:rStyle w:val="Hipercze"/>
            <w:rFonts w:cs="Arial"/>
            <w:noProof/>
            <w:snapToGrid w:val="0"/>
            <w:w w:val="0"/>
          </w:rPr>
          <w:t>Rysunek nr 1</w:t>
        </w:r>
        <w:r w:rsidR="00D36D53">
          <w:rPr>
            <w:rFonts w:asciiTheme="minorHAnsi" w:eastAsiaTheme="minorEastAsia" w:hAnsiTheme="minorHAnsi"/>
            <w:noProof/>
            <w:lang w:eastAsia="pl-PL"/>
          </w:rPr>
          <w:tab/>
        </w:r>
        <w:r w:rsidR="00D36D53" w:rsidRPr="003E7AA1">
          <w:rPr>
            <w:rStyle w:val="Hipercze"/>
            <w:noProof/>
          </w:rPr>
          <w:t>Przykłady magazynowania odpadów na PSZOK-ach (fot. P.Szadziewicz)</w:t>
        </w:r>
        <w:r w:rsidR="00D36D53">
          <w:rPr>
            <w:noProof/>
            <w:webHidden/>
          </w:rPr>
          <w:tab/>
        </w:r>
        <w:r w:rsidR="00D36D53">
          <w:rPr>
            <w:noProof/>
            <w:webHidden/>
          </w:rPr>
          <w:fldChar w:fldCharType="begin"/>
        </w:r>
        <w:r w:rsidR="00D36D53">
          <w:rPr>
            <w:noProof/>
            <w:webHidden/>
          </w:rPr>
          <w:instrText xml:space="preserve"> PAGEREF _Toc501018975 \h </w:instrText>
        </w:r>
        <w:r w:rsidR="00D36D53">
          <w:rPr>
            <w:noProof/>
            <w:webHidden/>
          </w:rPr>
        </w:r>
        <w:r w:rsidR="00D36D53">
          <w:rPr>
            <w:noProof/>
            <w:webHidden/>
          </w:rPr>
          <w:fldChar w:fldCharType="separate"/>
        </w:r>
        <w:r w:rsidR="002B781B">
          <w:rPr>
            <w:noProof/>
            <w:webHidden/>
          </w:rPr>
          <w:t>23</w:t>
        </w:r>
        <w:r w:rsidR="00D36D53">
          <w:rPr>
            <w:noProof/>
            <w:webHidden/>
          </w:rPr>
          <w:fldChar w:fldCharType="end"/>
        </w:r>
      </w:hyperlink>
    </w:p>
    <w:p w14:paraId="3A22C392" w14:textId="77777777" w:rsidR="00D36D53" w:rsidRDefault="00D31257">
      <w:pPr>
        <w:pStyle w:val="Spisilustracji"/>
        <w:tabs>
          <w:tab w:val="left" w:pos="1760"/>
          <w:tab w:val="right" w:leader="dot" w:pos="9060"/>
        </w:tabs>
        <w:rPr>
          <w:rFonts w:asciiTheme="minorHAnsi" w:eastAsiaTheme="minorEastAsia" w:hAnsiTheme="minorHAnsi"/>
          <w:noProof/>
          <w:lang w:eastAsia="pl-PL"/>
        </w:rPr>
      </w:pPr>
      <w:hyperlink w:anchor="_Toc501018976" w:history="1">
        <w:r w:rsidR="00D36D53" w:rsidRPr="003E7AA1">
          <w:rPr>
            <w:rStyle w:val="Hipercze"/>
            <w:rFonts w:cs="Arial"/>
            <w:noProof/>
            <w:snapToGrid w:val="0"/>
            <w:w w:val="0"/>
          </w:rPr>
          <w:t>Rysunek nr 2</w:t>
        </w:r>
        <w:r w:rsidR="00D36D53">
          <w:rPr>
            <w:rFonts w:asciiTheme="minorHAnsi" w:eastAsiaTheme="minorEastAsia" w:hAnsiTheme="minorHAnsi"/>
            <w:noProof/>
            <w:lang w:eastAsia="pl-PL"/>
          </w:rPr>
          <w:tab/>
        </w:r>
        <w:r w:rsidR="00D36D53" w:rsidRPr="003E7AA1">
          <w:rPr>
            <w:rStyle w:val="Hipercze"/>
            <w:i/>
            <w:noProof/>
          </w:rPr>
          <w:t>Przykład wykorzystania istniejącej infrastruktury na PSZOK-u w Wiedniu oraz oznakowania dojazdu</w:t>
        </w:r>
        <w:r w:rsidR="00D36D53">
          <w:rPr>
            <w:noProof/>
            <w:webHidden/>
          </w:rPr>
          <w:tab/>
        </w:r>
        <w:r w:rsidR="00D36D53">
          <w:rPr>
            <w:noProof/>
            <w:webHidden/>
          </w:rPr>
          <w:fldChar w:fldCharType="begin"/>
        </w:r>
        <w:r w:rsidR="00D36D53">
          <w:rPr>
            <w:noProof/>
            <w:webHidden/>
          </w:rPr>
          <w:instrText xml:space="preserve"> PAGEREF _Toc501018976 \h </w:instrText>
        </w:r>
        <w:r w:rsidR="00D36D53">
          <w:rPr>
            <w:noProof/>
            <w:webHidden/>
          </w:rPr>
        </w:r>
        <w:r w:rsidR="00D36D53">
          <w:rPr>
            <w:noProof/>
            <w:webHidden/>
          </w:rPr>
          <w:fldChar w:fldCharType="separate"/>
        </w:r>
        <w:r w:rsidR="002B781B">
          <w:rPr>
            <w:noProof/>
            <w:webHidden/>
          </w:rPr>
          <w:t>26</w:t>
        </w:r>
        <w:r w:rsidR="00D36D53">
          <w:rPr>
            <w:noProof/>
            <w:webHidden/>
          </w:rPr>
          <w:fldChar w:fldCharType="end"/>
        </w:r>
      </w:hyperlink>
    </w:p>
    <w:p w14:paraId="62B58284" w14:textId="77777777" w:rsidR="00D36D53" w:rsidRDefault="00D31257">
      <w:pPr>
        <w:pStyle w:val="Spisilustracji"/>
        <w:tabs>
          <w:tab w:val="right" w:leader="dot" w:pos="9060"/>
        </w:tabs>
        <w:rPr>
          <w:rFonts w:asciiTheme="minorHAnsi" w:eastAsiaTheme="minorEastAsia" w:hAnsiTheme="minorHAnsi"/>
          <w:noProof/>
          <w:lang w:eastAsia="pl-PL"/>
        </w:rPr>
      </w:pPr>
      <w:hyperlink w:anchor="_Toc501018977" w:history="1">
        <w:r w:rsidR="00D36D53" w:rsidRPr="003E7AA1">
          <w:rPr>
            <w:rStyle w:val="Hipercze"/>
            <w:i/>
            <w:noProof/>
          </w:rPr>
          <w:t>do Gratowiska w Poznaniu (fot. P. Szadziewicz)</w:t>
        </w:r>
        <w:r w:rsidR="00D36D53">
          <w:rPr>
            <w:noProof/>
            <w:webHidden/>
          </w:rPr>
          <w:tab/>
        </w:r>
        <w:r w:rsidR="00D36D53">
          <w:rPr>
            <w:noProof/>
            <w:webHidden/>
          </w:rPr>
          <w:fldChar w:fldCharType="begin"/>
        </w:r>
        <w:r w:rsidR="00D36D53">
          <w:rPr>
            <w:noProof/>
            <w:webHidden/>
          </w:rPr>
          <w:instrText xml:space="preserve"> PAGEREF _Toc501018977 \h </w:instrText>
        </w:r>
        <w:r w:rsidR="00D36D53">
          <w:rPr>
            <w:noProof/>
            <w:webHidden/>
          </w:rPr>
        </w:r>
        <w:r w:rsidR="00D36D53">
          <w:rPr>
            <w:noProof/>
            <w:webHidden/>
          </w:rPr>
          <w:fldChar w:fldCharType="separate"/>
        </w:r>
        <w:r w:rsidR="002B781B">
          <w:rPr>
            <w:noProof/>
            <w:webHidden/>
          </w:rPr>
          <w:t>26</w:t>
        </w:r>
        <w:r w:rsidR="00D36D53">
          <w:rPr>
            <w:noProof/>
            <w:webHidden/>
          </w:rPr>
          <w:fldChar w:fldCharType="end"/>
        </w:r>
      </w:hyperlink>
    </w:p>
    <w:p w14:paraId="685CF0EB"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78" w:history="1">
        <w:r w:rsidR="00D36D53" w:rsidRPr="003E7AA1">
          <w:rPr>
            <w:rStyle w:val="Hipercze"/>
            <w:rFonts w:cs="Arial"/>
            <w:noProof/>
            <w:snapToGrid w:val="0"/>
            <w:w w:val="0"/>
          </w:rPr>
          <w:t>Rysunek nr 3</w:t>
        </w:r>
        <w:r w:rsidR="00D36D53">
          <w:rPr>
            <w:rFonts w:asciiTheme="minorHAnsi" w:eastAsiaTheme="minorEastAsia" w:hAnsiTheme="minorHAnsi"/>
            <w:noProof/>
            <w:lang w:eastAsia="pl-PL"/>
          </w:rPr>
          <w:tab/>
        </w:r>
        <w:r w:rsidR="00D36D53" w:rsidRPr="003E7AA1">
          <w:rPr>
            <w:rStyle w:val="Hipercze"/>
            <w:noProof/>
          </w:rPr>
          <w:t>Wzornik ilości dostarczanych odpadów do PSZOK-u (fot. P. Szadziewicz)</w:t>
        </w:r>
        <w:r w:rsidR="00D36D53">
          <w:rPr>
            <w:noProof/>
            <w:webHidden/>
          </w:rPr>
          <w:tab/>
        </w:r>
        <w:r w:rsidR="00D36D53">
          <w:rPr>
            <w:noProof/>
            <w:webHidden/>
          </w:rPr>
          <w:fldChar w:fldCharType="begin"/>
        </w:r>
        <w:r w:rsidR="00D36D53">
          <w:rPr>
            <w:noProof/>
            <w:webHidden/>
          </w:rPr>
          <w:instrText xml:space="preserve"> PAGEREF _Toc501018978 \h </w:instrText>
        </w:r>
        <w:r w:rsidR="00D36D53">
          <w:rPr>
            <w:noProof/>
            <w:webHidden/>
          </w:rPr>
        </w:r>
        <w:r w:rsidR="00D36D53">
          <w:rPr>
            <w:noProof/>
            <w:webHidden/>
          </w:rPr>
          <w:fldChar w:fldCharType="separate"/>
        </w:r>
        <w:r w:rsidR="002B781B">
          <w:rPr>
            <w:noProof/>
            <w:webHidden/>
          </w:rPr>
          <w:t>31</w:t>
        </w:r>
        <w:r w:rsidR="00D36D53">
          <w:rPr>
            <w:noProof/>
            <w:webHidden/>
          </w:rPr>
          <w:fldChar w:fldCharType="end"/>
        </w:r>
      </w:hyperlink>
    </w:p>
    <w:p w14:paraId="509367F3"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79" w:history="1">
        <w:r w:rsidR="00D36D53" w:rsidRPr="003E7AA1">
          <w:rPr>
            <w:rStyle w:val="Hipercze"/>
            <w:rFonts w:cs="Arial"/>
            <w:noProof/>
            <w:snapToGrid w:val="0"/>
            <w:w w:val="0"/>
          </w:rPr>
          <w:t>Rysunek nr 4</w:t>
        </w:r>
        <w:r w:rsidR="00D36D53">
          <w:rPr>
            <w:rFonts w:asciiTheme="minorHAnsi" w:eastAsiaTheme="minorEastAsia" w:hAnsiTheme="minorHAnsi"/>
            <w:noProof/>
            <w:lang w:eastAsia="pl-PL"/>
          </w:rPr>
          <w:tab/>
        </w:r>
        <w:r w:rsidR="00D36D53" w:rsidRPr="003E7AA1">
          <w:rPr>
            <w:rStyle w:val="Hipercze"/>
            <w:noProof/>
          </w:rPr>
          <w:t>Przykład oznakowania zewnętrznego PSZOK (fot. ZGO Bielsko-Biała oraz ZZO Poznań)</w:t>
        </w:r>
        <w:r w:rsidR="00D36D53">
          <w:rPr>
            <w:noProof/>
            <w:webHidden/>
          </w:rPr>
          <w:tab/>
        </w:r>
        <w:r w:rsidR="00D36D53">
          <w:rPr>
            <w:noProof/>
            <w:webHidden/>
          </w:rPr>
          <w:fldChar w:fldCharType="begin"/>
        </w:r>
        <w:r w:rsidR="00D36D53">
          <w:rPr>
            <w:noProof/>
            <w:webHidden/>
          </w:rPr>
          <w:instrText xml:space="preserve"> PAGEREF _Toc501018979 \h </w:instrText>
        </w:r>
        <w:r w:rsidR="00D36D53">
          <w:rPr>
            <w:noProof/>
            <w:webHidden/>
          </w:rPr>
        </w:r>
        <w:r w:rsidR="00D36D53">
          <w:rPr>
            <w:noProof/>
            <w:webHidden/>
          </w:rPr>
          <w:fldChar w:fldCharType="separate"/>
        </w:r>
        <w:r w:rsidR="002B781B">
          <w:rPr>
            <w:noProof/>
            <w:webHidden/>
          </w:rPr>
          <w:t>34</w:t>
        </w:r>
        <w:r w:rsidR="00D36D53">
          <w:rPr>
            <w:noProof/>
            <w:webHidden/>
          </w:rPr>
          <w:fldChar w:fldCharType="end"/>
        </w:r>
      </w:hyperlink>
    </w:p>
    <w:p w14:paraId="4207A36E"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80" w:history="1">
        <w:r w:rsidR="00D36D53" w:rsidRPr="003E7AA1">
          <w:rPr>
            <w:rStyle w:val="Hipercze"/>
            <w:rFonts w:cs="Arial"/>
            <w:noProof/>
            <w:snapToGrid w:val="0"/>
            <w:w w:val="0"/>
            <w:lang w:eastAsia="pl-PL"/>
          </w:rPr>
          <w:t>Rysunek nr 5</w:t>
        </w:r>
        <w:r w:rsidR="00D36D53">
          <w:rPr>
            <w:rFonts w:asciiTheme="minorHAnsi" w:eastAsiaTheme="minorEastAsia" w:hAnsiTheme="minorHAnsi"/>
            <w:noProof/>
            <w:lang w:eastAsia="pl-PL"/>
          </w:rPr>
          <w:tab/>
        </w:r>
        <w:r w:rsidR="00D36D53" w:rsidRPr="003E7AA1">
          <w:rPr>
            <w:rStyle w:val="Hipercze"/>
            <w:noProof/>
          </w:rPr>
          <w:t>Przykład oznakowania kontenerów (fot. P. Szadziewicz)</w:t>
        </w:r>
        <w:r w:rsidR="00D36D53">
          <w:rPr>
            <w:noProof/>
            <w:webHidden/>
          </w:rPr>
          <w:tab/>
        </w:r>
        <w:r w:rsidR="00D36D53">
          <w:rPr>
            <w:noProof/>
            <w:webHidden/>
          </w:rPr>
          <w:fldChar w:fldCharType="begin"/>
        </w:r>
        <w:r w:rsidR="00D36D53">
          <w:rPr>
            <w:noProof/>
            <w:webHidden/>
          </w:rPr>
          <w:instrText xml:space="preserve"> PAGEREF _Toc501018980 \h </w:instrText>
        </w:r>
        <w:r w:rsidR="00D36D53">
          <w:rPr>
            <w:noProof/>
            <w:webHidden/>
          </w:rPr>
        </w:r>
        <w:r w:rsidR="00D36D53">
          <w:rPr>
            <w:noProof/>
            <w:webHidden/>
          </w:rPr>
          <w:fldChar w:fldCharType="separate"/>
        </w:r>
        <w:r w:rsidR="002B781B">
          <w:rPr>
            <w:noProof/>
            <w:webHidden/>
          </w:rPr>
          <w:t>35</w:t>
        </w:r>
        <w:r w:rsidR="00D36D53">
          <w:rPr>
            <w:noProof/>
            <w:webHidden/>
          </w:rPr>
          <w:fldChar w:fldCharType="end"/>
        </w:r>
      </w:hyperlink>
    </w:p>
    <w:p w14:paraId="3A1577BF"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81" w:history="1">
        <w:r w:rsidR="00D36D53" w:rsidRPr="003E7AA1">
          <w:rPr>
            <w:rStyle w:val="Hipercze"/>
            <w:rFonts w:cs="Arial"/>
            <w:noProof/>
            <w:snapToGrid w:val="0"/>
            <w:w w:val="0"/>
          </w:rPr>
          <w:t>Rysunek nr 6</w:t>
        </w:r>
        <w:r w:rsidR="00D36D53">
          <w:rPr>
            <w:rFonts w:asciiTheme="minorHAnsi" w:eastAsiaTheme="minorEastAsia" w:hAnsiTheme="minorHAnsi"/>
            <w:noProof/>
            <w:lang w:eastAsia="pl-PL"/>
          </w:rPr>
          <w:tab/>
        </w:r>
        <w:r w:rsidR="00D36D53" w:rsidRPr="003E7AA1">
          <w:rPr>
            <w:rStyle w:val="Hipercze"/>
            <w:noProof/>
          </w:rPr>
          <w:t>Lokalizacja Ekoportów w Szczecinie</w:t>
        </w:r>
        <w:r w:rsidR="00D36D53">
          <w:rPr>
            <w:noProof/>
            <w:webHidden/>
          </w:rPr>
          <w:tab/>
        </w:r>
        <w:r w:rsidR="00D36D53">
          <w:rPr>
            <w:noProof/>
            <w:webHidden/>
          </w:rPr>
          <w:fldChar w:fldCharType="begin"/>
        </w:r>
        <w:r w:rsidR="00D36D53">
          <w:rPr>
            <w:noProof/>
            <w:webHidden/>
          </w:rPr>
          <w:instrText xml:space="preserve"> PAGEREF _Toc501018981 \h </w:instrText>
        </w:r>
        <w:r w:rsidR="00D36D53">
          <w:rPr>
            <w:noProof/>
            <w:webHidden/>
          </w:rPr>
        </w:r>
        <w:r w:rsidR="00D36D53">
          <w:rPr>
            <w:noProof/>
            <w:webHidden/>
          </w:rPr>
          <w:fldChar w:fldCharType="separate"/>
        </w:r>
        <w:r w:rsidR="002B781B">
          <w:rPr>
            <w:noProof/>
            <w:webHidden/>
          </w:rPr>
          <w:t>56</w:t>
        </w:r>
        <w:r w:rsidR="00D36D53">
          <w:rPr>
            <w:noProof/>
            <w:webHidden/>
          </w:rPr>
          <w:fldChar w:fldCharType="end"/>
        </w:r>
      </w:hyperlink>
    </w:p>
    <w:p w14:paraId="649FAA7C"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82" w:history="1">
        <w:r w:rsidR="00D36D53" w:rsidRPr="003E7AA1">
          <w:rPr>
            <w:rStyle w:val="Hipercze"/>
            <w:rFonts w:cs="Arial"/>
            <w:noProof/>
            <w:snapToGrid w:val="0"/>
            <w:w w:val="0"/>
          </w:rPr>
          <w:t>Rysunek nr 7</w:t>
        </w:r>
        <w:r w:rsidR="00D36D53">
          <w:rPr>
            <w:rFonts w:asciiTheme="minorHAnsi" w:eastAsiaTheme="minorEastAsia" w:hAnsiTheme="minorHAnsi"/>
            <w:noProof/>
            <w:lang w:eastAsia="pl-PL"/>
          </w:rPr>
          <w:tab/>
        </w:r>
        <w:r w:rsidR="00D36D53" w:rsidRPr="003E7AA1">
          <w:rPr>
            <w:rStyle w:val="Hipercze"/>
            <w:noProof/>
          </w:rPr>
          <w:t>Gratowisko Poznań (fot. P.Szadziewicz)</w:t>
        </w:r>
        <w:r w:rsidR="00D36D53">
          <w:rPr>
            <w:noProof/>
            <w:webHidden/>
          </w:rPr>
          <w:tab/>
        </w:r>
        <w:r w:rsidR="00D36D53">
          <w:rPr>
            <w:noProof/>
            <w:webHidden/>
          </w:rPr>
          <w:fldChar w:fldCharType="begin"/>
        </w:r>
        <w:r w:rsidR="00D36D53">
          <w:rPr>
            <w:noProof/>
            <w:webHidden/>
          </w:rPr>
          <w:instrText xml:space="preserve"> PAGEREF _Toc501018982 \h </w:instrText>
        </w:r>
        <w:r w:rsidR="00D36D53">
          <w:rPr>
            <w:noProof/>
            <w:webHidden/>
          </w:rPr>
        </w:r>
        <w:r w:rsidR="00D36D53">
          <w:rPr>
            <w:noProof/>
            <w:webHidden/>
          </w:rPr>
          <w:fldChar w:fldCharType="separate"/>
        </w:r>
        <w:r w:rsidR="002B781B">
          <w:rPr>
            <w:noProof/>
            <w:webHidden/>
          </w:rPr>
          <w:t>59</w:t>
        </w:r>
        <w:r w:rsidR="00D36D53">
          <w:rPr>
            <w:noProof/>
            <w:webHidden/>
          </w:rPr>
          <w:fldChar w:fldCharType="end"/>
        </w:r>
      </w:hyperlink>
    </w:p>
    <w:p w14:paraId="5C5C378E"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83" w:history="1">
        <w:r w:rsidR="00D36D53" w:rsidRPr="003E7AA1">
          <w:rPr>
            <w:rStyle w:val="Hipercze"/>
            <w:rFonts w:cs="Arial"/>
            <w:noProof/>
            <w:snapToGrid w:val="0"/>
            <w:w w:val="0"/>
          </w:rPr>
          <w:t>Rysunek nr 8</w:t>
        </w:r>
        <w:r w:rsidR="00D36D53">
          <w:rPr>
            <w:rFonts w:asciiTheme="minorHAnsi" w:eastAsiaTheme="minorEastAsia" w:hAnsiTheme="minorHAnsi"/>
            <w:noProof/>
            <w:lang w:eastAsia="pl-PL"/>
          </w:rPr>
          <w:tab/>
        </w:r>
        <w:r w:rsidR="00D36D53" w:rsidRPr="003E7AA1">
          <w:rPr>
            <w:rStyle w:val="Hipercze"/>
            <w:noProof/>
          </w:rPr>
          <w:t>Bohaterowie – trendsettrzy poziomów recyklingu w UE, źródło: European Environment Agency, marzec 2013</w:t>
        </w:r>
        <w:r w:rsidR="00D36D53">
          <w:rPr>
            <w:noProof/>
            <w:webHidden/>
          </w:rPr>
          <w:tab/>
        </w:r>
        <w:r w:rsidR="00D36D53">
          <w:rPr>
            <w:noProof/>
            <w:webHidden/>
          </w:rPr>
          <w:fldChar w:fldCharType="begin"/>
        </w:r>
        <w:r w:rsidR="00D36D53">
          <w:rPr>
            <w:noProof/>
            <w:webHidden/>
          </w:rPr>
          <w:instrText xml:space="preserve"> PAGEREF _Toc501018983 \h </w:instrText>
        </w:r>
        <w:r w:rsidR="00D36D53">
          <w:rPr>
            <w:noProof/>
            <w:webHidden/>
          </w:rPr>
        </w:r>
        <w:r w:rsidR="00D36D53">
          <w:rPr>
            <w:noProof/>
            <w:webHidden/>
          </w:rPr>
          <w:fldChar w:fldCharType="separate"/>
        </w:r>
        <w:r w:rsidR="002B781B">
          <w:rPr>
            <w:noProof/>
            <w:webHidden/>
          </w:rPr>
          <w:t>71</w:t>
        </w:r>
        <w:r w:rsidR="00D36D53">
          <w:rPr>
            <w:noProof/>
            <w:webHidden/>
          </w:rPr>
          <w:fldChar w:fldCharType="end"/>
        </w:r>
      </w:hyperlink>
    </w:p>
    <w:p w14:paraId="58CC1AA0"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84" w:history="1">
        <w:r w:rsidR="00D36D53" w:rsidRPr="003E7AA1">
          <w:rPr>
            <w:rStyle w:val="Hipercze"/>
            <w:rFonts w:cs="Arial"/>
            <w:noProof/>
            <w:snapToGrid w:val="0"/>
            <w:w w:val="0"/>
          </w:rPr>
          <w:t>Rysunek nr 9</w:t>
        </w:r>
        <w:r w:rsidR="00D36D53">
          <w:rPr>
            <w:rFonts w:asciiTheme="minorHAnsi" w:eastAsiaTheme="minorEastAsia" w:hAnsiTheme="minorHAnsi"/>
            <w:noProof/>
            <w:lang w:eastAsia="pl-PL"/>
          </w:rPr>
          <w:tab/>
        </w:r>
        <w:r w:rsidR="00D36D53" w:rsidRPr="003E7AA1">
          <w:rPr>
            <w:rStyle w:val="Hipercze"/>
            <w:noProof/>
          </w:rPr>
          <w:t>Przykładowe modele infrastruktury PSZOK-ów na terenie Górnej Austrii</w:t>
        </w:r>
        <w:r w:rsidR="00D36D53">
          <w:rPr>
            <w:noProof/>
            <w:webHidden/>
          </w:rPr>
          <w:tab/>
        </w:r>
        <w:r w:rsidR="00D36D53">
          <w:rPr>
            <w:noProof/>
            <w:webHidden/>
          </w:rPr>
          <w:fldChar w:fldCharType="begin"/>
        </w:r>
        <w:r w:rsidR="00D36D53">
          <w:rPr>
            <w:noProof/>
            <w:webHidden/>
          </w:rPr>
          <w:instrText xml:space="preserve"> PAGEREF _Toc501018984 \h </w:instrText>
        </w:r>
        <w:r w:rsidR="00D36D53">
          <w:rPr>
            <w:noProof/>
            <w:webHidden/>
          </w:rPr>
        </w:r>
        <w:r w:rsidR="00D36D53">
          <w:rPr>
            <w:noProof/>
            <w:webHidden/>
          </w:rPr>
          <w:fldChar w:fldCharType="separate"/>
        </w:r>
        <w:r w:rsidR="002B781B">
          <w:rPr>
            <w:noProof/>
            <w:webHidden/>
          </w:rPr>
          <w:t>74</w:t>
        </w:r>
        <w:r w:rsidR="00D36D53">
          <w:rPr>
            <w:noProof/>
            <w:webHidden/>
          </w:rPr>
          <w:fldChar w:fldCharType="end"/>
        </w:r>
      </w:hyperlink>
    </w:p>
    <w:p w14:paraId="29265660"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85" w:history="1">
        <w:r w:rsidR="00D36D53" w:rsidRPr="003E7AA1">
          <w:rPr>
            <w:rStyle w:val="Hipercze"/>
            <w:rFonts w:cs="Arial"/>
            <w:noProof/>
            <w:snapToGrid w:val="0"/>
            <w:w w:val="0"/>
          </w:rPr>
          <w:t>Rysunek nr 10</w:t>
        </w:r>
        <w:r w:rsidR="00D36D53">
          <w:rPr>
            <w:rFonts w:asciiTheme="minorHAnsi" w:eastAsiaTheme="minorEastAsia" w:hAnsiTheme="minorHAnsi"/>
            <w:noProof/>
            <w:lang w:eastAsia="pl-PL"/>
          </w:rPr>
          <w:tab/>
        </w:r>
        <w:r w:rsidR="00D36D53" w:rsidRPr="003E7AA1">
          <w:rPr>
            <w:rStyle w:val="Hipercze"/>
            <w:noProof/>
          </w:rPr>
          <w:t>Torby do segregacji, pojemniki do zbiórki odpadów problemowych</w:t>
        </w:r>
        <w:r w:rsidR="00D36D53">
          <w:rPr>
            <w:noProof/>
            <w:webHidden/>
          </w:rPr>
          <w:tab/>
        </w:r>
        <w:r w:rsidR="00D36D53">
          <w:rPr>
            <w:noProof/>
            <w:webHidden/>
          </w:rPr>
          <w:fldChar w:fldCharType="begin"/>
        </w:r>
        <w:r w:rsidR="00D36D53">
          <w:rPr>
            <w:noProof/>
            <w:webHidden/>
          </w:rPr>
          <w:instrText xml:space="preserve"> PAGEREF _Toc501018985 \h </w:instrText>
        </w:r>
        <w:r w:rsidR="00D36D53">
          <w:rPr>
            <w:noProof/>
            <w:webHidden/>
          </w:rPr>
        </w:r>
        <w:r w:rsidR="00D36D53">
          <w:rPr>
            <w:noProof/>
            <w:webHidden/>
          </w:rPr>
          <w:fldChar w:fldCharType="separate"/>
        </w:r>
        <w:r w:rsidR="002B781B">
          <w:rPr>
            <w:noProof/>
            <w:webHidden/>
          </w:rPr>
          <w:t>76</w:t>
        </w:r>
        <w:r w:rsidR="00D36D53">
          <w:rPr>
            <w:noProof/>
            <w:webHidden/>
          </w:rPr>
          <w:fldChar w:fldCharType="end"/>
        </w:r>
      </w:hyperlink>
    </w:p>
    <w:p w14:paraId="3ECC6A15"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86" w:history="1">
        <w:r w:rsidR="00D36D53" w:rsidRPr="003E7AA1">
          <w:rPr>
            <w:rStyle w:val="Hipercze"/>
            <w:rFonts w:cs="Arial"/>
            <w:noProof/>
            <w:snapToGrid w:val="0"/>
            <w:w w:val="0"/>
          </w:rPr>
          <w:t>Rysunek nr 11</w:t>
        </w:r>
        <w:r w:rsidR="00D36D53">
          <w:rPr>
            <w:rFonts w:asciiTheme="minorHAnsi" w:eastAsiaTheme="minorEastAsia" w:hAnsiTheme="minorHAnsi"/>
            <w:noProof/>
            <w:lang w:eastAsia="pl-PL"/>
          </w:rPr>
          <w:tab/>
        </w:r>
        <w:r w:rsidR="00D36D53" w:rsidRPr="003E7AA1">
          <w:rPr>
            <w:rStyle w:val="Hipercze"/>
            <w:noProof/>
          </w:rPr>
          <w:t>PSZOK w Altmunster</w:t>
        </w:r>
        <w:r w:rsidR="00D36D53">
          <w:rPr>
            <w:noProof/>
            <w:webHidden/>
          </w:rPr>
          <w:tab/>
        </w:r>
        <w:r w:rsidR="00D36D53">
          <w:rPr>
            <w:noProof/>
            <w:webHidden/>
          </w:rPr>
          <w:fldChar w:fldCharType="begin"/>
        </w:r>
        <w:r w:rsidR="00D36D53">
          <w:rPr>
            <w:noProof/>
            <w:webHidden/>
          </w:rPr>
          <w:instrText xml:space="preserve"> PAGEREF _Toc501018986 \h </w:instrText>
        </w:r>
        <w:r w:rsidR="00D36D53">
          <w:rPr>
            <w:noProof/>
            <w:webHidden/>
          </w:rPr>
        </w:r>
        <w:r w:rsidR="00D36D53">
          <w:rPr>
            <w:noProof/>
            <w:webHidden/>
          </w:rPr>
          <w:fldChar w:fldCharType="separate"/>
        </w:r>
        <w:r w:rsidR="002B781B">
          <w:rPr>
            <w:noProof/>
            <w:webHidden/>
          </w:rPr>
          <w:t>77</w:t>
        </w:r>
        <w:r w:rsidR="00D36D53">
          <w:rPr>
            <w:noProof/>
            <w:webHidden/>
          </w:rPr>
          <w:fldChar w:fldCharType="end"/>
        </w:r>
      </w:hyperlink>
    </w:p>
    <w:p w14:paraId="430E6CDD"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87" w:history="1">
        <w:r w:rsidR="00D36D53" w:rsidRPr="003E7AA1">
          <w:rPr>
            <w:rStyle w:val="Hipercze"/>
            <w:rFonts w:cs="Arial"/>
            <w:noProof/>
            <w:snapToGrid w:val="0"/>
            <w:w w:val="0"/>
          </w:rPr>
          <w:t>Rysunek nr 12</w:t>
        </w:r>
        <w:r w:rsidR="00D36D53">
          <w:rPr>
            <w:rFonts w:asciiTheme="minorHAnsi" w:eastAsiaTheme="minorEastAsia" w:hAnsiTheme="minorHAnsi"/>
            <w:noProof/>
            <w:lang w:eastAsia="pl-PL"/>
          </w:rPr>
          <w:tab/>
        </w:r>
        <w:r w:rsidR="00D36D53" w:rsidRPr="003E7AA1">
          <w:rPr>
            <w:rStyle w:val="Hipercze"/>
            <w:noProof/>
          </w:rPr>
          <w:t>Obszar i infrastruktura związku międzygminnego SBAZV</w:t>
        </w:r>
        <w:r w:rsidR="00D36D53">
          <w:rPr>
            <w:noProof/>
            <w:webHidden/>
          </w:rPr>
          <w:tab/>
        </w:r>
        <w:r w:rsidR="00D36D53">
          <w:rPr>
            <w:noProof/>
            <w:webHidden/>
          </w:rPr>
          <w:fldChar w:fldCharType="begin"/>
        </w:r>
        <w:r w:rsidR="00D36D53">
          <w:rPr>
            <w:noProof/>
            <w:webHidden/>
          </w:rPr>
          <w:instrText xml:space="preserve"> PAGEREF _Toc501018987 \h </w:instrText>
        </w:r>
        <w:r w:rsidR="00D36D53">
          <w:rPr>
            <w:noProof/>
            <w:webHidden/>
          </w:rPr>
        </w:r>
        <w:r w:rsidR="00D36D53">
          <w:rPr>
            <w:noProof/>
            <w:webHidden/>
          </w:rPr>
          <w:fldChar w:fldCharType="separate"/>
        </w:r>
        <w:r w:rsidR="002B781B">
          <w:rPr>
            <w:noProof/>
            <w:webHidden/>
          </w:rPr>
          <w:t>81</w:t>
        </w:r>
        <w:r w:rsidR="00D36D53">
          <w:rPr>
            <w:noProof/>
            <w:webHidden/>
          </w:rPr>
          <w:fldChar w:fldCharType="end"/>
        </w:r>
      </w:hyperlink>
    </w:p>
    <w:p w14:paraId="1B732DD5"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88" w:history="1">
        <w:r w:rsidR="00D36D53" w:rsidRPr="003E7AA1">
          <w:rPr>
            <w:rStyle w:val="Hipercze"/>
            <w:rFonts w:cs="Arial"/>
            <w:noProof/>
            <w:snapToGrid w:val="0"/>
            <w:w w:val="0"/>
          </w:rPr>
          <w:t>Rysunek nr 13</w:t>
        </w:r>
        <w:r w:rsidR="00D36D53">
          <w:rPr>
            <w:rFonts w:asciiTheme="minorHAnsi" w:eastAsiaTheme="minorEastAsia" w:hAnsiTheme="minorHAnsi"/>
            <w:noProof/>
            <w:lang w:eastAsia="pl-PL"/>
          </w:rPr>
          <w:tab/>
        </w:r>
        <w:r w:rsidR="00D36D53" w:rsidRPr="003E7AA1">
          <w:rPr>
            <w:rStyle w:val="Hipercze"/>
            <w:noProof/>
          </w:rPr>
          <w:t>Budka telefoniczna służąca do zbiórki i dystrybucji książek (fot. SBAZV)</w:t>
        </w:r>
        <w:r w:rsidR="00D36D53">
          <w:rPr>
            <w:noProof/>
            <w:webHidden/>
          </w:rPr>
          <w:tab/>
        </w:r>
        <w:r w:rsidR="00D36D53">
          <w:rPr>
            <w:noProof/>
            <w:webHidden/>
          </w:rPr>
          <w:fldChar w:fldCharType="begin"/>
        </w:r>
        <w:r w:rsidR="00D36D53">
          <w:rPr>
            <w:noProof/>
            <w:webHidden/>
          </w:rPr>
          <w:instrText xml:space="preserve"> PAGEREF _Toc501018988 \h </w:instrText>
        </w:r>
        <w:r w:rsidR="00D36D53">
          <w:rPr>
            <w:noProof/>
            <w:webHidden/>
          </w:rPr>
        </w:r>
        <w:r w:rsidR="00D36D53">
          <w:rPr>
            <w:noProof/>
            <w:webHidden/>
          </w:rPr>
          <w:fldChar w:fldCharType="separate"/>
        </w:r>
        <w:r w:rsidR="002B781B">
          <w:rPr>
            <w:noProof/>
            <w:webHidden/>
          </w:rPr>
          <w:t>82</w:t>
        </w:r>
        <w:r w:rsidR="00D36D53">
          <w:rPr>
            <w:noProof/>
            <w:webHidden/>
          </w:rPr>
          <w:fldChar w:fldCharType="end"/>
        </w:r>
      </w:hyperlink>
    </w:p>
    <w:p w14:paraId="2CB20C29" w14:textId="77777777" w:rsidR="00D36D53" w:rsidRDefault="00D31257">
      <w:pPr>
        <w:pStyle w:val="Spisilustracji"/>
        <w:tabs>
          <w:tab w:val="left" w:pos="1760"/>
          <w:tab w:val="right" w:leader="dot" w:pos="9060"/>
        </w:tabs>
        <w:rPr>
          <w:rFonts w:asciiTheme="minorHAnsi" w:eastAsiaTheme="minorEastAsia" w:hAnsiTheme="minorHAnsi"/>
          <w:noProof/>
          <w:lang w:eastAsia="pl-PL"/>
        </w:rPr>
      </w:pPr>
      <w:hyperlink w:anchor="_Toc501018989" w:history="1">
        <w:r w:rsidR="00D36D53" w:rsidRPr="003E7AA1">
          <w:rPr>
            <w:rStyle w:val="Hipercze"/>
            <w:rFonts w:cs="Arial"/>
            <w:noProof/>
            <w:snapToGrid w:val="0"/>
            <w:w w:val="0"/>
          </w:rPr>
          <w:t>Rysunek nr 14</w:t>
        </w:r>
        <w:r w:rsidR="00D36D53">
          <w:rPr>
            <w:rFonts w:asciiTheme="minorHAnsi" w:eastAsiaTheme="minorEastAsia" w:hAnsiTheme="minorHAnsi"/>
            <w:noProof/>
            <w:lang w:eastAsia="pl-PL"/>
          </w:rPr>
          <w:tab/>
        </w:r>
        <w:r w:rsidR="00D36D53" w:rsidRPr="003E7AA1">
          <w:rPr>
            <w:rStyle w:val="Hipercze"/>
            <w:noProof/>
          </w:rPr>
          <w:t>PSZOK w Luckenwalde, przy zamkniętym składowisku odpadów (fot. SBAZV i P.Szadziewicz)</w:t>
        </w:r>
        <w:r w:rsidR="00D36D53">
          <w:rPr>
            <w:noProof/>
            <w:webHidden/>
          </w:rPr>
          <w:tab/>
        </w:r>
        <w:r w:rsidR="00D36D53">
          <w:rPr>
            <w:noProof/>
            <w:webHidden/>
          </w:rPr>
          <w:fldChar w:fldCharType="begin"/>
        </w:r>
        <w:r w:rsidR="00D36D53">
          <w:rPr>
            <w:noProof/>
            <w:webHidden/>
          </w:rPr>
          <w:instrText xml:space="preserve"> PAGEREF _Toc501018989 \h </w:instrText>
        </w:r>
        <w:r w:rsidR="00D36D53">
          <w:rPr>
            <w:noProof/>
            <w:webHidden/>
          </w:rPr>
        </w:r>
        <w:r w:rsidR="00D36D53">
          <w:rPr>
            <w:noProof/>
            <w:webHidden/>
          </w:rPr>
          <w:fldChar w:fldCharType="separate"/>
        </w:r>
        <w:r w:rsidR="002B781B">
          <w:rPr>
            <w:noProof/>
            <w:webHidden/>
          </w:rPr>
          <w:t>82</w:t>
        </w:r>
        <w:r w:rsidR="00D36D53">
          <w:rPr>
            <w:noProof/>
            <w:webHidden/>
          </w:rPr>
          <w:fldChar w:fldCharType="end"/>
        </w:r>
      </w:hyperlink>
    </w:p>
    <w:p w14:paraId="45895B2F"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90" w:history="1">
        <w:r w:rsidR="00D36D53" w:rsidRPr="003E7AA1">
          <w:rPr>
            <w:rStyle w:val="Hipercze"/>
            <w:rFonts w:cs="Arial"/>
            <w:noProof/>
            <w:snapToGrid w:val="0"/>
            <w:w w:val="0"/>
          </w:rPr>
          <w:t>Rysunek nr 15</w:t>
        </w:r>
        <w:r w:rsidR="00D36D53">
          <w:rPr>
            <w:rFonts w:asciiTheme="minorHAnsi" w:eastAsiaTheme="minorEastAsia" w:hAnsiTheme="minorHAnsi"/>
            <w:noProof/>
            <w:lang w:eastAsia="pl-PL"/>
          </w:rPr>
          <w:tab/>
        </w:r>
        <w:r w:rsidR="00D36D53" w:rsidRPr="003E7AA1">
          <w:rPr>
            <w:rStyle w:val="Hipercze"/>
            <w:noProof/>
          </w:rPr>
          <w:t>PSZOK w Niederlehme (fot. P.Szadziewicz)</w:t>
        </w:r>
        <w:r w:rsidR="00D36D53">
          <w:rPr>
            <w:noProof/>
            <w:webHidden/>
          </w:rPr>
          <w:tab/>
        </w:r>
        <w:r w:rsidR="00D36D53">
          <w:rPr>
            <w:noProof/>
            <w:webHidden/>
          </w:rPr>
          <w:fldChar w:fldCharType="begin"/>
        </w:r>
        <w:r w:rsidR="00D36D53">
          <w:rPr>
            <w:noProof/>
            <w:webHidden/>
          </w:rPr>
          <w:instrText xml:space="preserve"> PAGEREF _Toc501018990 \h </w:instrText>
        </w:r>
        <w:r w:rsidR="00D36D53">
          <w:rPr>
            <w:noProof/>
            <w:webHidden/>
          </w:rPr>
        </w:r>
        <w:r w:rsidR="00D36D53">
          <w:rPr>
            <w:noProof/>
            <w:webHidden/>
          </w:rPr>
          <w:fldChar w:fldCharType="separate"/>
        </w:r>
        <w:r w:rsidR="002B781B">
          <w:rPr>
            <w:noProof/>
            <w:webHidden/>
          </w:rPr>
          <w:t>83</w:t>
        </w:r>
        <w:r w:rsidR="00D36D53">
          <w:rPr>
            <w:noProof/>
            <w:webHidden/>
          </w:rPr>
          <w:fldChar w:fldCharType="end"/>
        </w:r>
      </w:hyperlink>
    </w:p>
    <w:p w14:paraId="417BEF31"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91" w:history="1">
        <w:r w:rsidR="00D36D53" w:rsidRPr="003E7AA1">
          <w:rPr>
            <w:rStyle w:val="Hipercze"/>
            <w:rFonts w:cs="Arial"/>
            <w:noProof/>
            <w:snapToGrid w:val="0"/>
            <w:w w:val="0"/>
          </w:rPr>
          <w:t>Rysunek nr 16</w:t>
        </w:r>
        <w:r w:rsidR="00D36D53">
          <w:rPr>
            <w:rFonts w:asciiTheme="minorHAnsi" w:eastAsiaTheme="minorEastAsia" w:hAnsiTheme="minorHAnsi"/>
            <w:noProof/>
            <w:lang w:eastAsia="pl-PL"/>
          </w:rPr>
          <w:tab/>
        </w:r>
        <w:r w:rsidR="00D36D53" w:rsidRPr="003E7AA1">
          <w:rPr>
            <w:rStyle w:val="Hipercze"/>
            <w:noProof/>
          </w:rPr>
          <w:t>PSZOK związku AHA – przykłady opisów (fot. AHA)</w:t>
        </w:r>
        <w:r w:rsidR="00D36D53">
          <w:rPr>
            <w:noProof/>
            <w:webHidden/>
          </w:rPr>
          <w:tab/>
        </w:r>
        <w:r w:rsidR="00D36D53">
          <w:rPr>
            <w:noProof/>
            <w:webHidden/>
          </w:rPr>
          <w:fldChar w:fldCharType="begin"/>
        </w:r>
        <w:r w:rsidR="00D36D53">
          <w:rPr>
            <w:noProof/>
            <w:webHidden/>
          </w:rPr>
          <w:instrText xml:space="preserve"> PAGEREF _Toc501018991 \h </w:instrText>
        </w:r>
        <w:r w:rsidR="00D36D53">
          <w:rPr>
            <w:noProof/>
            <w:webHidden/>
          </w:rPr>
        </w:r>
        <w:r w:rsidR="00D36D53">
          <w:rPr>
            <w:noProof/>
            <w:webHidden/>
          </w:rPr>
          <w:fldChar w:fldCharType="separate"/>
        </w:r>
        <w:r w:rsidR="002B781B">
          <w:rPr>
            <w:noProof/>
            <w:webHidden/>
          </w:rPr>
          <w:t>84</w:t>
        </w:r>
        <w:r w:rsidR="00D36D53">
          <w:rPr>
            <w:noProof/>
            <w:webHidden/>
          </w:rPr>
          <w:fldChar w:fldCharType="end"/>
        </w:r>
      </w:hyperlink>
    </w:p>
    <w:p w14:paraId="4A9411D4"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92" w:history="1">
        <w:r w:rsidR="00D36D53" w:rsidRPr="003E7AA1">
          <w:rPr>
            <w:rStyle w:val="Hipercze"/>
            <w:rFonts w:cs="Arial"/>
            <w:noProof/>
            <w:snapToGrid w:val="0"/>
            <w:w w:val="0"/>
          </w:rPr>
          <w:t>Rysunek nr 17</w:t>
        </w:r>
        <w:r w:rsidR="00D36D53">
          <w:rPr>
            <w:rFonts w:asciiTheme="minorHAnsi" w:eastAsiaTheme="minorEastAsia" w:hAnsiTheme="minorHAnsi"/>
            <w:noProof/>
            <w:lang w:eastAsia="pl-PL"/>
          </w:rPr>
          <w:tab/>
        </w:r>
        <w:r w:rsidR="00D36D53" w:rsidRPr="003E7AA1">
          <w:rPr>
            <w:rStyle w:val="Hipercze"/>
            <w:noProof/>
          </w:rPr>
          <w:t>PSZOK na południu Brukseli, zlokalizowany przy sortowni (fot. Bruxelles-Propreté)</w:t>
        </w:r>
        <w:r w:rsidR="00D36D53">
          <w:rPr>
            <w:noProof/>
            <w:webHidden/>
          </w:rPr>
          <w:tab/>
        </w:r>
        <w:r w:rsidR="00D36D53">
          <w:rPr>
            <w:noProof/>
            <w:webHidden/>
          </w:rPr>
          <w:fldChar w:fldCharType="begin"/>
        </w:r>
        <w:r w:rsidR="00D36D53">
          <w:rPr>
            <w:noProof/>
            <w:webHidden/>
          </w:rPr>
          <w:instrText xml:space="preserve"> PAGEREF _Toc501018992 \h </w:instrText>
        </w:r>
        <w:r w:rsidR="00D36D53">
          <w:rPr>
            <w:noProof/>
            <w:webHidden/>
          </w:rPr>
        </w:r>
        <w:r w:rsidR="00D36D53">
          <w:rPr>
            <w:noProof/>
            <w:webHidden/>
          </w:rPr>
          <w:fldChar w:fldCharType="separate"/>
        </w:r>
        <w:r w:rsidR="002B781B">
          <w:rPr>
            <w:noProof/>
            <w:webHidden/>
          </w:rPr>
          <w:t>88</w:t>
        </w:r>
        <w:r w:rsidR="00D36D53">
          <w:rPr>
            <w:noProof/>
            <w:webHidden/>
          </w:rPr>
          <w:fldChar w:fldCharType="end"/>
        </w:r>
      </w:hyperlink>
    </w:p>
    <w:p w14:paraId="2D7CC27D"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93" w:history="1">
        <w:r w:rsidR="00D36D53" w:rsidRPr="003E7AA1">
          <w:rPr>
            <w:rStyle w:val="Hipercze"/>
            <w:rFonts w:cs="Arial"/>
            <w:noProof/>
            <w:snapToGrid w:val="0"/>
            <w:w w:val="0"/>
          </w:rPr>
          <w:t>Rysunek nr 18</w:t>
        </w:r>
        <w:r w:rsidR="00D36D53">
          <w:rPr>
            <w:rFonts w:asciiTheme="minorHAnsi" w:eastAsiaTheme="minorEastAsia" w:hAnsiTheme="minorHAnsi"/>
            <w:noProof/>
            <w:lang w:eastAsia="pl-PL"/>
          </w:rPr>
          <w:tab/>
        </w:r>
        <w:r w:rsidR="00D36D53" w:rsidRPr="003E7AA1">
          <w:rPr>
            <w:rStyle w:val="Hipercze"/>
            <w:noProof/>
          </w:rPr>
          <w:t>Mobilny punkt zbiórki odpadów niebezpiecznych w Brukseli (fot. Bruxelles-Propreté)</w:t>
        </w:r>
        <w:r w:rsidR="00D36D53">
          <w:rPr>
            <w:noProof/>
            <w:webHidden/>
          </w:rPr>
          <w:tab/>
        </w:r>
        <w:r w:rsidR="00D36D53">
          <w:rPr>
            <w:noProof/>
            <w:webHidden/>
          </w:rPr>
          <w:fldChar w:fldCharType="begin"/>
        </w:r>
        <w:r w:rsidR="00D36D53">
          <w:rPr>
            <w:noProof/>
            <w:webHidden/>
          </w:rPr>
          <w:instrText xml:space="preserve"> PAGEREF _Toc501018993 \h </w:instrText>
        </w:r>
        <w:r w:rsidR="00D36D53">
          <w:rPr>
            <w:noProof/>
            <w:webHidden/>
          </w:rPr>
        </w:r>
        <w:r w:rsidR="00D36D53">
          <w:rPr>
            <w:noProof/>
            <w:webHidden/>
          </w:rPr>
          <w:fldChar w:fldCharType="separate"/>
        </w:r>
        <w:r w:rsidR="002B781B">
          <w:rPr>
            <w:noProof/>
            <w:webHidden/>
          </w:rPr>
          <w:t>91</w:t>
        </w:r>
        <w:r w:rsidR="00D36D53">
          <w:rPr>
            <w:noProof/>
            <w:webHidden/>
          </w:rPr>
          <w:fldChar w:fldCharType="end"/>
        </w:r>
      </w:hyperlink>
    </w:p>
    <w:p w14:paraId="263E1266"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94" w:history="1">
        <w:r w:rsidR="00D36D53" w:rsidRPr="003E7AA1">
          <w:rPr>
            <w:rStyle w:val="Hipercze"/>
            <w:rFonts w:cs="Arial"/>
            <w:noProof/>
            <w:snapToGrid w:val="0"/>
            <w:w w:val="0"/>
          </w:rPr>
          <w:t>Rysunek nr 19</w:t>
        </w:r>
        <w:r w:rsidR="00D36D53">
          <w:rPr>
            <w:rFonts w:asciiTheme="minorHAnsi" w:eastAsiaTheme="minorEastAsia" w:hAnsiTheme="minorHAnsi"/>
            <w:noProof/>
            <w:lang w:eastAsia="pl-PL"/>
          </w:rPr>
          <w:tab/>
        </w:r>
        <w:r w:rsidR="00D36D53" w:rsidRPr="003E7AA1">
          <w:rPr>
            <w:rStyle w:val="Hipercze"/>
            <w:noProof/>
          </w:rPr>
          <w:t>Rozmieszczenie PSZOK-ów na terenie Antwerpii (źródło: antwerpen.be)</w:t>
        </w:r>
        <w:r w:rsidR="00D36D53">
          <w:rPr>
            <w:noProof/>
            <w:webHidden/>
          </w:rPr>
          <w:tab/>
        </w:r>
        <w:r w:rsidR="00D36D53">
          <w:rPr>
            <w:noProof/>
            <w:webHidden/>
          </w:rPr>
          <w:fldChar w:fldCharType="begin"/>
        </w:r>
        <w:r w:rsidR="00D36D53">
          <w:rPr>
            <w:noProof/>
            <w:webHidden/>
          </w:rPr>
          <w:instrText xml:space="preserve"> PAGEREF _Toc501018994 \h </w:instrText>
        </w:r>
        <w:r w:rsidR="00D36D53">
          <w:rPr>
            <w:noProof/>
            <w:webHidden/>
          </w:rPr>
        </w:r>
        <w:r w:rsidR="00D36D53">
          <w:rPr>
            <w:noProof/>
            <w:webHidden/>
          </w:rPr>
          <w:fldChar w:fldCharType="separate"/>
        </w:r>
        <w:r w:rsidR="002B781B">
          <w:rPr>
            <w:noProof/>
            <w:webHidden/>
          </w:rPr>
          <w:t>92</w:t>
        </w:r>
        <w:r w:rsidR="00D36D53">
          <w:rPr>
            <w:noProof/>
            <w:webHidden/>
          </w:rPr>
          <w:fldChar w:fldCharType="end"/>
        </w:r>
      </w:hyperlink>
    </w:p>
    <w:p w14:paraId="3654967E"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95" w:history="1">
        <w:r w:rsidR="00D36D53" w:rsidRPr="003E7AA1">
          <w:rPr>
            <w:rStyle w:val="Hipercze"/>
            <w:rFonts w:cs="Arial"/>
            <w:noProof/>
            <w:snapToGrid w:val="0"/>
            <w:w w:val="0"/>
          </w:rPr>
          <w:t>Rysunek nr 20</w:t>
        </w:r>
        <w:r w:rsidR="00D36D53">
          <w:rPr>
            <w:rFonts w:asciiTheme="minorHAnsi" w:eastAsiaTheme="minorEastAsia" w:hAnsiTheme="minorHAnsi"/>
            <w:noProof/>
            <w:lang w:eastAsia="pl-PL"/>
          </w:rPr>
          <w:tab/>
        </w:r>
        <w:r w:rsidR="00D36D53" w:rsidRPr="003E7AA1">
          <w:rPr>
            <w:rStyle w:val="Hipercze"/>
            <w:noProof/>
          </w:rPr>
          <w:t>PSZOK w Deurne (fot. GvA)</w:t>
        </w:r>
        <w:r w:rsidR="00D36D53">
          <w:rPr>
            <w:noProof/>
            <w:webHidden/>
          </w:rPr>
          <w:tab/>
        </w:r>
        <w:r w:rsidR="00D36D53">
          <w:rPr>
            <w:noProof/>
            <w:webHidden/>
          </w:rPr>
          <w:fldChar w:fldCharType="begin"/>
        </w:r>
        <w:r w:rsidR="00D36D53">
          <w:rPr>
            <w:noProof/>
            <w:webHidden/>
          </w:rPr>
          <w:instrText xml:space="preserve"> PAGEREF _Toc501018995 \h </w:instrText>
        </w:r>
        <w:r w:rsidR="00D36D53">
          <w:rPr>
            <w:noProof/>
            <w:webHidden/>
          </w:rPr>
        </w:r>
        <w:r w:rsidR="00D36D53">
          <w:rPr>
            <w:noProof/>
            <w:webHidden/>
          </w:rPr>
          <w:fldChar w:fldCharType="separate"/>
        </w:r>
        <w:r w:rsidR="002B781B">
          <w:rPr>
            <w:noProof/>
            <w:webHidden/>
          </w:rPr>
          <w:t>93</w:t>
        </w:r>
        <w:r w:rsidR="00D36D53">
          <w:rPr>
            <w:noProof/>
            <w:webHidden/>
          </w:rPr>
          <w:fldChar w:fldCharType="end"/>
        </w:r>
      </w:hyperlink>
    </w:p>
    <w:p w14:paraId="661E2588"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96" w:history="1">
        <w:r w:rsidR="00D36D53" w:rsidRPr="003E7AA1">
          <w:rPr>
            <w:rStyle w:val="Hipercze"/>
            <w:rFonts w:cs="Arial"/>
            <w:noProof/>
            <w:snapToGrid w:val="0"/>
            <w:w w:val="0"/>
          </w:rPr>
          <w:t>Rysunek nr 21</w:t>
        </w:r>
        <w:r w:rsidR="00D36D53">
          <w:rPr>
            <w:rFonts w:asciiTheme="minorHAnsi" w:eastAsiaTheme="minorEastAsia" w:hAnsiTheme="minorHAnsi"/>
            <w:noProof/>
            <w:lang w:eastAsia="pl-PL"/>
          </w:rPr>
          <w:tab/>
        </w:r>
        <w:r w:rsidR="00D36D53" w:rsidRPr="003E7AA1">
          <w:rPr>
            <w:rStyle w:val="Hipercze"/>
            <w:noProof/>
          </w:rPr>
          <w:t>Wjazd na PSZOK w Antwerpii (fot.GvA)</w:t>
        </w:r>
        <w:r w:rsidR="00D36D53">
          <w:rPr>
            <w:noProof/>
            <w:webHidden/>
          </w:rPr>
          <w:tab/>
        </w:r>
        <w:r w:rsidR="00D36D53">
          <w:rPr>
            <w:noProof/>
            <w:webHidden/>
          </w:rPr>
          <w:fldChar w:fldCharType="begin"/>
        </w:r>
        <w:r w:rsidR="00D36D53">
          <w:rPr>
            <w:noProof/>
            <w:webHidden/>
          </w:rPr>
          <w:instrText xml:space="preserve"> PAGEREF _Toc501018996 \h </w:instrText>
        </w:r>
        <w:r w:rsidR="00D36D53">
          <w:rPr>
            <w:noProof/>
            <w:webHidden/>
          </w:rPr>
        </w:r>
        <w:r w:rsidR="00D36D53">
          <w:rPr>
            <w:noProof/>
            <w:webHidden/>
          </w:rPr>
          <w:fldChar w:fldCharType="separate"/>
        </w:r>
        <w:r w:rsidR="002B781B">
          <w:rPr>
            <w:noProof/>
            <w:webHidden/>
          </w:rPr>
          <w:t>94</w:t>
        </w:r>
        <w:r w:rsidR="00D36D53">
          <w:rPr>
            <w:noProof/>
            <w:webHidden/>
          </w:rPr>
          <w:fldChar w:fldCharType="end"/>
        </w:r>
      </w:hyperlink>
    </w:p>
    <w:p w14:paraId="2D92B05E"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97" w:history="1">
        <w:r w:rsidR="00D36D53" w:rsidRPr="003E7AA1">
          <w:rPr>
            <w:rStyle w:val="Hipercze"/>
            <w:rFonts w:cs="Arial"/>
            <w:noProof/>
            <w:snapToGrid w:val="0"/>
            <w:w w:val="0"/>
          </w:rPr>
          <w:t>Rysunek nr 22</w:t>
        </w:r>
        <w:r w:rsidR="00D36D53">
          <w:rPr>
            <w:rFonts w:asciiTheme="minorHAnsi" w:eastAsiaTheme="minorEastAsia" w:hAnsiTheme="minorHAnsi"/>
            <w:noProof/>
            <w:lang w:eastAsia="pl-PL"/>
          </w:rPr>
          <w:tab/>
        </w:r>
        <w:r w:rsidR="00D36D53" w:rsidRPr="003E7AA1">
          <w:rPr>
            <w:rStyle w:val="Hipercze"/>
            <w:noProof/>
          </w:rPr>
          <w:t>Przykładowa stacja recyklingu w Goteborgu</w:t>
        </w:r>
        <w:r w:rsidR="00D36D53">
          <w:rPr>
            <w:noProof/>
            <w:webHidden/>
          </w:rPr>
          <w:tab/>
        </w:r>
        <w:r w:rsidR="00D36D53">
          <w:rPr>
            <w:noProof/>
            <w:webHidden/>
          </w:rPr>
          <w:fldChar w:fldCharType="begin"/>
        </w:r>
        <w:r w:rsidR="00D36D53">
          <w:rPr>
            <w:noProof/>
            <w:webHidden/>
          </w:rPr>
          <w:instrText xml:space="preserve"> PAGEREF _Toc501018997 \h </w:instrText>
        </w:r>
        <w:r w:rsidR="00D36D53">
          <w:rPr>
            <w:noProof/>
            <w:webHidden/>
          </w:rPr>
        </w:r>
        <w:r w:rsidR="00D36D53">
          <w:rPr>
            <w:noProof/>
            <w:webHidden/>
          </w:rPr>
          <w:fldChar w:fldCharType="separate"/>
        </w:r>
        <w:r w:rsidR="002B781B">
          <w:rPr>
            <w:noProof/>
            <w:webHidden/>
          </w:rPr>
          <w:t>106</w:t>
        </w:r>
        <w:r w:rsidR="00D36D53">
          <w:rPr>
            <w:noProof/>
            <w:webHidden/>
          </w:rPr>
          <w:fldChar w:fldCharType="end"/>
        </w:r>
      </w:hyperlink>
    </w:p>
    <w:p w14:paraId="6F84D771"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98" w:history="1">
        <w:r w:rsidR="00D36D53" w:rsidRPr="003E7AA1">
          <w:rPr>
            <w:rStyle w:val="Hipercze"/>
            <w:rFonts w:cs="Arial"/>
            <w:noProof/>
            <w:snapToGrid w:val="0"/>
            <w:w w:val="0"/>
          </w:rPr>
          <w:t>Rysunek nr 23</w:t>
        </w:r>
        <w:r w:rsidR="00D36D53">
          <w:rPr>
            <w:rFonts w:asciiTheme="minorHAnsi" w:eastAsiaTheme="minorEastAsia" w:hAnsiTheme="minorHAnsi"/>
            <w:noProof/>
            <w:lang w:eastAsia="pl-PL"/>
          </w:rPr>
          <w:tab/>
        </w:r>
        <w:r w:rsidR="00D36D53" w:rsidRPr="003E7AA1">
          <w:rPr>
            <w:rStyle w:val="Hipercze"/>
            <w:noProof/>
          </w:rPr>
          <w:t>Centra recyklingu w Goteborgu</w:t>
        </w:r>
        <w:r w:rsidR="00D36D53">
          <w:rPr>
            <w:noProof/>
            <w:webHidden/>
          </w:rPr>
          <w:tab/>
        </w:r>
        <w:r w:rsidR="00D36D53">
          <w:rPr>
            <w:noProof/>
            <w:webHidden/>
          </w:rPr>
          <w:fldChar w:fldCharType="begin"/>
        </w:r>
        <w:r w:rsidR="00D36D53">
          <w:rPr>
            <w:noProof/>
            <w:webHidden/>
          </w:rPr>
          <w:instrText xml:space="preserve"> PAGEREF _Toc501018998 \h </w:instrText>
        </w:r>
        <w:r w:rsidR="00D36D53">
          <w:rPr>
            <w:noProof/>
            <w:webHidden/>
          </w:rPr>
        </w:r>
        <w:r w:rsidR="00D36D53">
          <w:rPr>
            <w:noProof/>
            <w:webHidden/>
          </w:rPr>
          <w:fldChar w:fldCharType="separate"/>
        </w:r>
        <w:r w:rsidR="002B781B">
          <w:rPr>
            <w:noProof/>
            <w:webHidden/>
          </w:rPr>
          <w:t>107</w:t>
        </w:r>
        <w:r w:rsidR="00D36D53">
          <w:rPr>
            <w:noProof/>
            <w:webHidden/>
          </w:rPr>
          <w:fldChar w:fldCharType="end"/>
        </w:r>
      </w:hyperlink>
    </w:p>
    <w:p w14:paraId="564A0D53"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8999" w:history="1">
        <w:r w:rsidR="00D36D53" w:rsidRPr="003E7AA1">
          <w:rPr>
            <w:rStyle w:val="Hipercze"/>
            <w:rFonts w:cs="Arial"/>
            <w:noProof/>
            <w:snapToGrid w:val="0"/>
            <w:w w:val="0"/>
          </w:rPr>
          <w:t>Rysunek nr 24</w:t>
        </w:r>
        <w:r w:rsidR="00D36D53">
          <w:rPr>
            <w:rFonts w:asciiTheme="minorHAnsi" w:eastAsiaTheme="minorEastAsia" w:hAnsiTheme="minorHAnsi"/>
            <w:noProof/>
            <w:lang w:eastAsia="pl-PL"/>
          </w:rPr>
          <w:tab/>
        </w:r>
        <w:r w:rsidR="00D36D53" w:rsidRPr="003E7AA1">
          <w:rPr>
            <w:rStyle w:val="Hipercze"/>
            <w:noProof/>
          </w:rPr>
          <w:t>PSZOK w Goteborgu</w:t>
        </w:r>
        <w:r w:rsidR="00D36D53">
          <w:rPr>
            <w:noProof/>
            <w:webHidden/>
          </w:rPr>
          <w:tab/>
        </w:r>
        <w:r w:rsidR="00D36D53">
          <w:rPr>
            <w:noProof/>
            <w:webHidden/>
          </w:rPr>
          <w:fldChar w:fldCharType="begin"/>
        </w:r>
        <w:r w:rsidR="00D36D53">
          <w:rPr>
            <w:noProof/>
            <w:webHidden/>
          </w:rPr>
          <w:instrText xml:space="preserve"> PAGEREF _Toc501018999 \h </w:instrText>
        </w:r>
        <w:r w:rsidR="00D36D53">
          <w:rPr>
            <w:noProof/>
            <w:webHidden/>
          </w:rPr>
        </w:r>
        <w:r w:rsidR="00D36D53">
          <w:rPr>
            <w:noProof/>
            <w:webHidden/>
          </w:rPr>
          <w:fldChar w:fldCharType="separate"/>
        </w:r>
        <w:r w:rsidR="002B781B">
          <w:rPr>
            <w:noProof/>
            <w:webHidden/>
          </w:rPr>
          <w:t>108</w:t>
        </w:r>
        <w:r w:rsidR="00D36D53">
          <w:rPr>
            <w:noProof/>
            <w:webHidden/>
          </w:rPr>
          <w:fldChar w:fldCharType="end"/>
        </w:r>
      </w:hyperlink>
    </w:p>
    <w:p w14:paraId="71EE0BFB" w14:textId="77777777" w:rsidR="00D36D53" w:rsidRDefault="00D31257">
      <w:pPr>
        <w:pStyle w:val="Spisilustracji"/>
        <w:tabs>
          <w:tab w:val="left" w:pos="1760"/>
          <w:tab w:val="right" w:leader="dot" w:pos="9060"/>
        </w:tabs>
        <w:rPr>
          <w:rFonts w:asciiTheme="minorHAnsi" w:eastAsiaTheme="minorEastAsia" w:hAnsiTheme="minorHAnsi"/>
          <w:noProof/>
          <w:lang w:eastAsia="pl-PL"/>
        </w:rPr>
      </w:pPr>
      <w:hyperlink w:anchor="_Toc501019000" w:history="1">
        <w:r w:rsidR="00D36D53" w:rsidRPr="003E7AA1">
          <w:rPr>
            <w:rStyle w:val="Hipercze"/>
            <w:rFonts w:cs="Arial"/>
            <w:noProof/>
            <w:snapToGrid w:val="0"/>
            <w:w w:val="0"/>
          </w:rPr>
          <w:t>Rysunek nr 25</w:t>
        </w:r>
        <w:r w:rsidR="00D36D53">
          <w:rPr>
            <w:rFonts w:asciiTheme="minorHAnsi" w:eastAsiaTheme="minorEastAsia" w:hAnsiTheme="minorHAnsi"/>
            <w:noProof/>
            <w:lang w:eastAsia="pl-PL"/>
          </w:rPr>
          <w:tab/>
        </w:r>
        <w:r w:rsidR="00D36D53" w:rsidRPr="003E7AA1">
          <w:rPr>
            <w:rStyle w:val="Hipercze"/>
            <w:noProof/>
          </w:rPr>
          <w:t>Schemat PSZOK Alelyckan wraz z punktem napraw i sklepem z używanymi przedmiotami</w:t>
        </w:r>
        <w:r w:rsidR="00D36D53">
          <w:rPr>
            <w:noProof/>
            <w:webHidden/>
          </w:rPr>
          <w:tab/>
        </w:r>
        <w:r w:rsidR="00D36D53">
          <w:rPr>
            <w:noProof/>
            <w:webHidden/>
          </w:rPr>
          <w:fldChar w:fldCharType="begin"/>
        </w:r>
        <w:r w:rsidR="00D36D53">
          <w:rPr>
            <w:noProof/>
            <w:webHidden/>
          </w:rPr>
          <w:instrText xml:space="preserve"> PAGEREF _Toc501019000 \h </w:instrText>
        </w:r>
        <w:r w:rsidR="00D36D53">
          <w:rPr>
            <w:noProof/>
            <w:webHidden/>
          </w:rPr>
        </w:r>
        <w:r w:rsidR="00D36D53">
          <w:rPr>
            <w:noProof/>
            <w:webHidden/>
          </w:rPr>
          <w:fldChar w:fldCharType="separate"/>
        </w:r>
        <w:r w:rsidR="002B781B">
          <w:rPr>
            <w:noProof/>
            <w:webHidden/>
          </w:rPr>
          <w:t>110</w:t>
        </w:r>
        <w:r w:rsidR="00D36D53">
          <w:rPr>
            <w:noProof/>
            <w:webHidden/>
          </w:rPr>
          <w:fldChar w:fldCharType="end"/>
        </w:r>
      </w:hyperlink>
    </w:p>
    <w:p w14:paraId="544E8C6D" w14:textId="77777777" w:rsidR="00D36D53" w:rsidRDefault="00D31257">
      <w:pPr>
        <w:pStyle w:val="Spisilustracji"/>
        <w:tabs>
          <w:tab w:val="left" w:pos="1760"/>
          <w:tab w:val="right" w:leader="dot" w:pos="9060"/>
        </w:tabs>
        <w:rPr>
          <w:rFonts w:asciiTheme="minorHAnsi" w:eastAsiaTheme="minorEastAsia" w:hAnsiTheme="minorHAnsi"/>
          <w:noProof/>
          <w:lang w:eastAsia="pl-PL"/>
        </w:rPr>
      </w:pPr>
      <w:hyperlink w:anchor="_Toc501019001" w:history="1">
        <w:r w:rsidR="00D36D53" w:rsidRPr="003E7AA1">
          <w:rPr>
            <w:rStyle w:val="Hipercze"/>
            <w:rFonts w:cs="Arial"/>
            <w:noProof/>
            <w:snapToGrid w:val="0"/>
            <w:w w:val="0"/>
          </w:rPr>
          <w:t>Rysunek nr 26</w:t>
        </w:r>
        <w:r w:rsidR="00D36D53">
          <w:rPr>
            <w:rFonts w:asciiTheme="minorHAnsi" w:eastAsiaTheme="minorEastAsia" w:hAnsiTheme="minorHAnsi"/>
            <w:noProof/>
            <w:lang w:eastAsia="pl-PL"/>
          </w:rPr>
          <w:tab/>
        </w:r>
        <w:r w:rsidR="00D36D53" w:rsidRPr="003E7AA1">
          <w:rPr>
            <w:rStyle w:val="Hipercze"/>
            <w:noProof/>
          </w:rPr>
          <w:t>Kontener na odpady niebezpieczne ustawiony przy stacji benzynowej, automat do zbiórki niewielkich odpadów niebezpiecznych</w:t>
        </w:r>
        <w:r w:rsidR="00D36D53">
          <w:rPr>
            <w:noProof/>
            <w:webHidden/>
          </w:rPr>
          <w:tab/>
        </w:r>
        <w:r w:rsidR="00D36D53">
          <w:rPr>
            <w:noProof/>
            <w:webHidden/>
          </w:rPr>
          <w:fldChar w:fldCharType="begin"/>
        </w:r>
        <w:r w:rsidR="00D36D53">
          <w:rPr>
            <w:noProof/>
            <w:webHidden/>
          </w:rPr>
          <w:instrText xml:space="preserve"> PAGEREF _Toc501019001 \h </w:instrText>
        </w:r>
        <w:r w:rsidR="00D36D53">
          <w:rPr>
            <w:noProof/>
            <w:webHidden/>
          </w:rPr>
        </w:r>
        <w:r w:rsidR="00D36D53">
          <w:rPr>
            <w:noProof/>
            <w:webHidden/>
          </w:rPr>
          <w:fldChar w:fldCharType="separate"/>
        </w:r>
        <w:r w:rsidR="002B781B">
          <w:rPr>
            <w:noProof/>
            <w:webHidden/>
          </w:rPr>
          <w:t>111</w:t>
        </w:r>
        <w:r w:rsidR="00D36D53">
          <w:rPr>
            <w:noProof/>
            <w:webHidden/>
          </w:rPr>
          <w:fldChar w:fldCharType="end"/>
        </w:r>
      </w:hyperlink>
    </w:p>
    <w:p w14:paraId="646E0F55"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9002" w:history="1">
        <w:r w:rsidR="00D36D53" w:rsidRPr="003E7AA1">
          <w:rPr>
            <w:rStyle w:val="Hipercze"/>
            <w:rFonts w:cs="Arial"/>
            <w:noProof/>
            <w:snapToGrid w:val="0"/>
            <w:w w:val="0"/>
          </w:rPr>
          <w:t>Rysunek nr 27</w:t>
        </w:r>
        <w:r w:rsidR="00D36D53">
          <w:rPr>
            <w:rFonts w:asciiTheme="minorHAnsi" w:eastAsiaTheme="minorEastAsia" w:hAnsiTheme="minorHAnsi"/>
            <w:noProof/>
            <w:lang w:eastAsia="pl-PL"/>
          </w:rPr>
          <w:tab/>
        </w:r>
        <w:r w:rsidR="00D36D53" w:rsidRPr="003E7AA1">
          <w:rPr>
            <w:rStyle w:val="Hipercze"/>
            <w:noProof/>
          </w:rPr>
          <w:t>Mapka ilustrująca sieć PSZOK-ów na terenie gminy Vaxjo</w:t>
        </w:r>
        <w:r w:rsidR="00D36D53">
          <w:rPr>
            <w:noProof/>
            <w:webHidden/>
          </w:rPr>
          <w:tab/>
        </w:r>
        <w:r w:rsidR="00D36D53">
          <w:rPr>
            <w:noProof/>
            <w:webHidden/>
          </w:rPr>
          <w:fldChar w:fldCharType="begin"/>
        </w:r>
        <w:r w:rsidR="00D36D53">
          <w:rPr>
            <w:noProof/>
            <w:webHidden/>
          </w:rPr>
          <w:instrText xml:space="preserve"> PAGEREF _Toc501019002 \h </w:instrText>
        </w:r>
        <w:r w:rsidR="00D36D53">
          <w:rPr>
            <w:noProof/>
            <w:webHidden/>
          </w:rPr>
        </w:r>
        <w:r w:rsidR="00D36D53">
          <w:rPr>
            <w:noProof/>
            <w:webHidden/>
          </w:rPr>
          <w:fldChar w:fldCharType="separate"/>
        </w:r>
        <w:r w:rsidR="002B781B">
          <w:rPr>
            <w:noProof/>
            <w:webHidden/>
          </w:rPr>
          <w:t>112</w:t>
        </w:r>
        <w:r w:rsidR="00D36D53">
          <w:rPr>
            <w:noProof/>
            <w:webHidden/>
          </w:rPr>
          <w:fldChar w:fldCharType="end"/>
        </w:r>
      </w:hyperlink>
    </w:p>
    <w:p w14:paraId="6D4F12A2" w14:textId="77777777" w:rsidR="00D36D53" w:rsidRDefault="00D31257">
      <w:pPr>
        <w:pStyle w:val="Spisilustracji"/>
        <w:tabs>
          <w:tab w:val="left" w:pos="1760"/>
          <w:tab w:val="right" w:leader="dot" w:pos="9060"/>
        </w:tabs>
        <w:rPr>
          <w:rFonts w:asciiTheme="minorHAnsi" w:eastAsiaTheme="minorEastAsia" w:hAnsiTheme="minorHAnsi"/>
          <w:noProof/>
          <w:lang w:eastAsia="pl-PL"/>
        </w:rPr>
      </w:pPr>
      <w:hyperlink w:anchor="_Toc501019003" w:history="1">
        <w:r w:rsidR="00D36D53" w:rsidRPr="003E7AA1">
          <w:rPr>
            <w:rStyle w:val="Hipercze"/>
            <w:rFonts w:cs="Arial"/>
            <w:noProof/>
            <w:snapToGrid w:val="0"/>
            <w:w w:val="0"/>
          </w:rPr>
          <w:t>Rysunek nr 28</w:t>
        </w:r>
        <w:r w:rsidR="00D36D53">
          <w:rPr>
            <w:rFonts w:asciiTheme="minorHAnsi" w:eastAsiaTheme="minorEastAsia" w:hAnsiTheme="minorHAnsi"/>
            <w:noProof/>
            <w:lang w:eastAsia="pl-PL"/>
          </w:rPr>
          <w:tab/>
        </w:r>
        <w:r w:rsidR="00D36D53" w:rsidRPr="003E7AA1">
          <w:rPr>
            <w:rStyle w:val="Hipercze"/>
            <w:noProof/>
          </w:rPr>
          <w:t>Hierarchia postępowania z odpadami zgodnie z Ustawą z 14 grudnia 2012 r. o odpadach.</w:t>
        </w:r>
        <w:r w:rsidR="00D36D53">
          <w:rPr>
            <w:noProof/>
            <w:webHidden/>
          </w:rPr>
          <w:tab/>
        </w:r>
        <w:r w:rsidR="00D36D53">
          <w:rPr>
            <w:noProof/>
            <w:webHidden/>
          </w:rPr>
          <w:fldChar w:fldCharType="begin"/>
        </w:r>
        <w:r w:rsidR="00D36D53">
          <w:rPr>
            <w:noProof/>
            <w:webHidden/>
          </w:rPr>
          <w:instrText xml:space="preserve"> PAGEREF _Toc501019003 \h </w:instrText>
        </w:r>
        <w:r w:rsidR="00D36D53">
          <w:rPr>
            <w:noProof/>
            <w:webHidden/>
          </w:rPr>
        </w:r>
        <w:r w:rsidR="00D36D53">
          <w:rPr>
            <w:noProof/>
            <w:webHidden/>
          </w:rPr>
          <w:fldChar w:fldCharType="separate"/>
        </w:r>
        <w:r w:rsidR="002B781B">
          <w:rPr>
            <w:noProof/>
            <w:webHidden/>
          </w:rPr>
          <w:t>123</w:t>
        </w:r>
        <w:r w:rsidR="00D36D53">
          <w:rPr>
            <w:noProof/>
            <w:webHidden/>
          </w:rPr>
          <w:fldChar w:fldCharType="end"/>
        </w:r>
      </w:hyperlink>
    </w:p>
    <w:p w14:paraId="0D8ABA21"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9004" w:history="1">
        <w:r w:rsidR="00D36D53" w:rsidRPr="003E7AA1">
          <w:rPr>
            <w:rStyle w:val="Hipercze"/>
            <w:rFonts w:cs="Arial"/>
            <w:noProof/>
            <w:snapToGrid w:val="0"/>
            <w:w w:val="0"/>
          </w:rPr>
          <w:t>Rysunek nr 29</w:t>
        </w:r>
        <w:r w:rsidR="00D36D53">
          <w:rPr>
            <w:rFonts w:asciiTheme="minorHAnsi" w:eastAsiaTheme="minorEastAsia" w:hAnsiTheme="minorHAnsi"/>
            <w:noProof/>
            <w:lang w:eastAsia="pl-PL"/>
          </w:rPr>
          <w:tab/>
        </w:r>
        <w:r w:rsidR="00D36D53" w:rsidRPr="003E7AA1">
          <w:rPr>
            <w:rStyle w:val="Hipercze"/>
            <w:noProof/>
          </w:rPr>
          <w:t>Galeria Szpargałek, Ekoport, Szczecin (fot. P.Szadziewicz)</w:t>
        </w:r>
        <w:r w:rsidR="00D36D53">
          <w:rPr>
            <w:noProof/>
            <w:webHidden/>
          </w:rPr>
          <w:tab/>
        </w:r>
        <w:r w:rsidR="00D36D53">
          <w:rPr>
            <w:noProof/>
            <w:webHidden/>
          </w:rPr>
          <w:fldChar w:fldCharType="begin"/>
        </w:r>
        <w:r w:rsidR="00D36D53">
          <w:rPr>
            <w:noProof/>
            <w:webHidden/>
          </w:rPr>
          <w:instrText xml:space="preserve"> PAGEREF _Toc501019004 \h </w:instrText>
        </w:r>
        <w:r w:rsidR="00D36D53">
          <w:rPr>
            <w:noProof/>
            <w:webHidden/>
          </w:rPr>
        </w:r>
        <w:r w:rsidR="00D36D53">
          <w:rPr>
            <w:noProof/>
            <w:webHidden/>
          </w:rPr>
          <w:fldChar w:fldCharType="separate"/>
        </w:r>
        <w:r w:rsidR="002B781B">
          <w:rPr>
            <w:noProof/>
            <w:webHidden/>
          </w:rPr>
          <w:t>125</w:t>
        </w:r>
        <w:r w:rsidR="00D36D53">
          <w:rPr>
            <w:noProof/>
            <w:webHidden/>
          </w:rPr>
          <w:fldChar w:fldCharType="end"/>
        </w:r>
      </w:hyperlink>
    </w:p>
    <w:p w14:paraId="1E133F69"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9005" w:history="1">
        <w:r w:rsidR="00D36D53" w:rsidRPr="003E7AA1">
          <w:rPr>
            <w:rStyle w:val="Hipercze"/>
            <w:rFonts w:cs="Arial"/>
            <w:noProof/>
            <w:snapToGrid w:val="0"/>
            <w:w w:val="0"/>
          </w:rPr>
          <w:t>Rysunek nr 30</w:t>
        </w:r>
        <w:r w:rsidR="00D36D53">
          <w:rPr>
            <w:rFonts w:asciiTheme="minorHAnsi" w:eastAsiaTheme="minorEastAsia" w:hAnsiTheme="minorHAnsi"/>
            <w:noProof/>
            <w:lang w:eastAsia="pl-PL"/>
          </w:rPr>
          <w:tab/>
        </w:r>
        <w:r w:rsidR="00D36D53" w:rsidRPr="003E7AA1">
          <w:rPr>
            <w:rStyle w:val="Hipercze"/>
            <w:noProof/>
          </w:rPr>
          <w:t>Drugie życie na Gratowisku, Poznań (fot. K.Krauze)</w:t>
        </w:r>
        <w:r w:rsidR="00D36D53">
          <w:rPr>
            <w:noProof/>
            <w:webHidden/>
          </w:rPr>
          <w:tab/>
        </w:r>
        <w:r w:rsidR="00D36D53">
          <w:rPr>
            <w:noProof/>
            <w:webHidden/>
          </w:rPr>
          <w:fldChar w:fldCharType="begin"/>
        </w:r>
        <w:r w:rsidR="00D36D53">
          <w:rPr>
            <w:noProof/>
            <w:webHidden/>
          </w:rPr>
          <w:instrText xml:space="preserve"> PAGEREF _Toc501019005 \h </w:instrText>
        </w:r>
        <w:r w:rsidR="00D36D53">
          <w:rPr>
            <w:noProof/>
            <w:webHidden/>
          </w:rPr>
        </w:r>
        <w:r w:rsidR="00D36D53">
          <w:rPr>
            <w:noProof/>
            <w:webHidden/>
          </w:rPr>
          <w:fldChar w:fldCharType="separate"/>
        </w:r>
        <w:r w:rsidR="002B781B">
          <w:rPr>
            <w:noProof/>
            <w:webHidden/>
          </w:rPr>
          <w:t>127</w:t>
        </w:r>
        <w:r w:rsidR="00D36D53">
          <w:rPr>
            <w:noProof/>
            <w:webHidden/>
          </w:rPr>
          <w:fldChar w:fldCharType="end"/>
        </w:r>
      </w:hyperlink>
    </w:p>
    <w:p w14:paraId="63745431"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9006" w:history="1">
        <w:r w:rsidR="00D36D53" w:rsidRPr="003E7AA1">
          <w:rPr>
            <w:rStyle w:val="Hipercze"/>
            <w:rFonts w:cs="Arial"/>
            <w:noProof/>
            <w:snapToGrid w:val="0"/>
            <w:w w:val="0"/>
          </w:rPr>
          <w:t>Rysunek nr 31</w:t>
        </w:r>
        <w:r w:rsidR="00D36D53">
          <w:rPr>
            <w:rFonts w:asciiTheme="minorHAnsi" w:eastAsiaTheme="minorEastAsia" w:hAnsiTheme="minorHAnsi"/>
            <w:noProof/>
            <w:lang w:eastAsia="pl-PL"/>
          </w:rPr>
          <w:tab/>
        </w:r>
        <w:r w:rsidR="00D36D53" w:rsidRPr="003E7AA1">
          <w:rPr>
            <w:rStyle w:val="Hipercze"/>
            <w:noProof/>
          </w:rPr>
          <w:t>Kącik rzeczy używanych w Stalowej Woli (fot. M.Piasecki)</w:t>
        </w:r>
        <w:r w:rsidR="00D36D53">
          <w:rPr>
            <w:noProof/>
            <w:webHidden/>
          </w:rPr>
          <w:tab/>
        </w:r>
        <w:r w:rsidR="00D36D53">
          <w:rPr>
            <w:noProof/>
            <w:webHidden/>
          </w:rPr>
          <w:fldChar w:fldCharType="begin"/>
        </w:r>
        <w:r w:rsidR="00D36D53">
          <w:rPr>
            <w:noProof/>
            <w:webHidden/>
          </w:rPr>
          <w:instrText xml:space="preserve"> PAGEREF _Toc501019006 \h </w:instrText>
        </w:r>
        <w:r w:rsidR="00D36D53">
          <w:rPr>
            <w:noProof/>
            <w:webHidden/>
          </w:rPr>
        </w:r>
        <w:r w:rsidR="00D36D53">
          <w:rPr>
            <w:noProof/>
            <w:webHidden/>
          </w:rPr>
          <w:fldChar w:fldCharType="separate"/>
        </w:r>
        <w:r w:rsidR="002B781B">
          <w:rPr>
            <w:noProof/>
            <w:webHidden/>
          </w:rPr>
          <w:t>127</w:t>
        </w:r>
        <w:r w:rsidR="00D36D53">
          <w:rPr>
            <w:noProof/>
            <w:webHidden/>
          </w:rPr>
          <w:fldChar w:fldCharType="end"/>
        </w:r>
      </w:hyperlink>
    </w:p>
    <w:p w14:paraId="00CECCB9"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9007" w:history="1">
        <w:r w:rsidR="00D36D53" w:rsidRPr="003E7AA1">
          <w:rPr>
            <w:rStyle w:val="Hipercze"/>
            <w:rFonts w:cs="Arial"/>
            <w:noProof/>
            <w:snapToGrid w:val="0"/>
            <w:w w:val="0"/>
          </w:rPr>
          <w:t>Rysunek nr 32</w:t>
        </w:r>
        <w:r w:rsidR="00D36D53">
          <w:rPr>
            <w:rFonts w:asciiTheme="minorHAnsi" w:eastAsiaTheme="minorEastAsia" w:hAnsiTheme="minorHAnsi"/>
            <w:noProof/>
            <w:lang w:eastAsia="pl-PL"/>
          </w:rPr>
          <w:tab/>
        </w:r>
        <w:r w:rsidR="00D36D53" w:rsidRPr="003E7AA1">
          <w:rPr>
            <w:rStyle w:val="Hipercze"/>
            <w:noProof/>
            <w:lang w:val="en-US"/>
          </w:rPr>
          <w:t xml:space="preserve">Repair Cafe w Pile (fot. </w:t>
        </w:r>
        <w:r w:rsidR="00D36D53" w:rsidRPr="003E7AA1">
          <w:rPr>
            <w:rStyle w:val="Hipercze"/>
            <w:noProof/>
          </w:rPr>
          <w:t>T.Wojciechowski)</w:t>
        </w:r>
        <w:r w:rsidR="00D36D53">
          <w:rPr>
            <w:noProof/>
            <w:webHidden/>
          </w:rPr>
          <w:tab/>
        </w:r>
        <w:r w:rsidR="00D36D53">
          <w:rPr>
            <w:noProof/>
            <w:webHidden/>
          </w:rPr>
          <w:fldChar w:fldCharType="begin"/>
        </w:r>
        <w:r w:rsidR="00D36D53">
          <w:rPr>
            <w:noProof/>
            <w:webHidden/>
          </w:rPr>
          <w:instrText xml:space="preserve"> PAGEREF _Toc501019007 \h </w:instrText>
        </w:r>
        <w:r w:rsidR="00D36D53">
          <w:rPr>
            <w:noProof/>
            <w:webHidden/>
          </w:rPr>
        </w:r>
        <w:r w:rsidR="00D36D53">
          <w:rPr>
            <w:noProof/>
            <w:webHidden/>
          </w:rPr>
          <w:fldChar w:fldCharType="separate"/>
        </w:r>
        <w:r w:rsidR="002B781B">
          <w:rPr>
            <w:noProof/>
            <w:webHidden/>
          </w:rPr>
          <w:t>137</w:t>
        </w:r>
        <w:r w:rsidR="00D36D53">
          <w:rPr>
            <w:noProof/>
            <w:webHidden/>
          </w:rPr>
          <w:fldChar w:fldCharType="end"/>
        </w:r>
      </w:hyperlink>
    </w:p>
    <w:p w14:paraId="18907E6C"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9008" w:history="1">
        <w:r w:rsidR="00D36D53" w:rsidRPr="003E7AA1">
          <w:rPr>
            <w:rStyle w:val="Hipercze"/>
            <w:rFonts w:cs="Arial"/>
            <w:noProof/>
            <w:snapToGrid w:val="0"/>
            <w:w w:val="0"/>
          </w:rPr>
          <w:t>Rysunek nr 33</w:t>
        </w:r>
        <w:r w:rsidR="00D36D53">
          <w:rPr>
            <w:rFonts w:asciiTheme="minorHAnsi" w:eastAsiaTheme="minorEastAsia" w:hAnsiTheme="minorHAnsi"/>
            <w:noProof/>
            <w:lang w:eastAsia="pl-PL"/>
          </w:rPr>
          <w:tab/>
        </w:r>
        <w:r w:rsidR="00D36D53" w:rsidRPr="003E7AA1">
          <w:rPr>
            <w:rStyle w:val="Hipercze"/>
            <w:noProof/>
          </w:rPr>
          <w:t>Skład charytatywny w Poznaniu (fot. K. Terek)</w:t>
        </w:r>
        <w:r w:rsidR="00D36D53">
          <w:rPr>
            <w:noProof/>
            <w:webHidden/>
          </w:rPr>
          <w:tab/>
        </w:r>
        <w:r w:rsidR="00D36D53">
          <w:rPr>
            <w:noProof/>
            <w:webHidden/>
          </w:rPr>
          <w:fldChar w:fldCharType="begin"/>
        </w:r>
        <w:r w:rsidR="00D36D53">
          <w:rPr>
            <w:noProof/>
            <w:webHidden/>
          </w:rPr>
          <w:instrText xml:space="preserve"> PAGEREF _Toc501019008 \h </w:instrText>
        </w:r>
        <w:r w:rsidR="00D36D53">
          <w:rPr>
            <w:noProof/>
            <w:webHidden/>
          </w:rPr>
        </w:r>
        <w:r w:rsidR="00D36D53">
          <w:rPr>
            <w:noProof/>
            <w:webHidden/>
          </w:rPr>
          <w:fldChar w:fldCharType="separate"/>
        </w:r>
        <w:r w:rsidR="002B781B">
          <w:rPr>
            <w:noProof/>
            <w:webHidden/>
          </w:rPr>
          <w:t>138</w:t>
        </w:r>
        <w:r w:rsidR="00D36D53">
          <w:rPr>
            <w:noProof/>
            <w:webHidden/>
          </w:rPr>
          <w:fldChar w:fldCharType="end"/>
        </w:r>
      </w:hyperlink>
    </w:p>
    <w:p w14:paraId="7A4EA4F6" w14:textId="77777777" w:rsidR="00D36D53" w:rsidRDefault="00D31257">
      <w:pPr>
        <w:pStyle w:val="Spisilustracji"/>
        <w:tabs>
          <w:tab w:val="left" w:pos="1760"/>
          <w:tab w:val="right" w:leader="dot" w:pos="9060"/>
        </w:tabs>
        <w:rPr>
          <w:rFonts w:asciiTheme="minorHAnsi" w:eastAsiaTheme="minorEastAsia" w:hAnsiTheme="minorHAnsi"/>
          <w:noProof/>
          <w:lang w:eastAsia="pl-PL"/>
        </w:rPr>
      </w:pPr>
      <w:hyperlink w:anchor="_Toc501019009" w:history="1">
        <w:r w:rsidR="00D36D53" w:rsidRPr="003E7AA1">
          <w:rPr>
            <w:rStyle w:val="Hipercze"/>
            <w:rFonts w:eastAsia="Calibri" w:cs="Arial"/>
            <w:noProof/>
            <w:snapToGrid w:val="0"/>
            <w:w w:val="0"/>
            <w:lang w:eastAsia="pl-PL"/>
          </w:rPr>
          <w:t>Rysunek nr 34</w:t>
        </w:r>
        <w:r w:rsidR="00D36D53">
          <w:rPr>
            <w:rFonts w:asciiTheme="minorHAnsi" w:eastAsiaTheme="minorEastAsia" w:hAnsiTheme="minorHAnsi"/>
            <w:noProof/>
            <w:lang w:eastAsia="pl-PL"/>
          </w:rPr>
          <w:tab/>
        </w:r>
        <w:r w:rsidR="00D36D53" w:rsidRPr="003E7AA1">
          <w:rPr>
            <w:rStyle w:val="Hipercze"/>
            <w:noProof/>
          </w:rPr>
          <w:t>48er Tandler Wienermarkt – sklep z rzeczami używanymi w Wiedniu (fot. P.Szadziewicz)</w:t>
        </w:r>
        <w:r w:rsidR="00D36D53">
          <w:rPr>
            <w:noProof/>
            <w:webHidden/>
          </w:rPr>
          <w:tab/>
        </w:r>
        <w:r w:rsidR="00D36D53">
          <w:rPr>
            <w:noProof/>
            <w:webHidden/>
          </w:rPr>
          <w:fldChar w:fldCharType="begin"/>
        </w:r>
        <w:r w:rsidR="00D36D53">
          <w:rPr>
            <w:noProof/>
            <w:webHidden/>
          </w:rPr>
          <w:instrText xml:space="preserve"> PAGEREF _Toc501019009 \h </w:instrText>
        </w:r>
        <w:r w:rsidR="00D36D53">
          <w:rPr>
            <w:noProof/>
            <w:webHidden/>
          </w:rPr>
        </w:r>
        <w:r w:rsidR="00D36D53">
          <w:rPr>
            <w:noProof/>
            <w:webHidden/>
          </w:rPr>
          <w:fldChar w:fldCharType="separate"/>
        </w:r>
        <w:r w:rsidR="002B781B">
          <w:rPr>
            <w:noProof/>
            <w:webHidden/>
          </w:rPr>
          <w:t>142</w:t>
        </w:r>
        <w:r w:rsidR="00D36D53">
          <w:rPr>
            <w:noProof/>
            <w:webHidden/>
          </w:rPr>
          <w:fldChar w:fldCharType="end"/>
        </w:r>
      </w:hyperlink>
    </w:p>
    <w:p w14:paraId="361B71C2"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9010" w:history="1">
        <w:r w:rsidR="00D36D53" w:rsidRPr="003E7AA1">
          <w:rPr>
            <w:rStyle w:val="Hipercze"/>
            <w:rFonts w:eastAsia="Calibri" w:cs="Arial"/>
            <w:noProof/>
            <w:snapToGrid w:val="0"/>
            <w:w w:val="0"/>
          </w:rPr>
          <w:t>Rysunek nr 35</w:t>
        </w:r>
        <w:r w:rsidR="00D36D53">
          <w:rPr>
            <w:rFonts w:asciiTheme="minorHAnsi" w:eastAsiaTheme="minorEastAsia" w:hAnsiTheme="minorHAnsi"/>
            <w:noProof/>
            <w:lang w:eastAsia="pl-PL"/>
          </w:rPr>
          <w:tab/>
        </w:r>
        <w:r w:rsidR="00D36D53" w:rsidRPr="003E7AA1">
          <w:rPr>
            <w:rStyle w:val="Hipercze"/>
            <w:noProof/>
          </w:rPr>
          <w:t>Tandler-Box fot. P.Szadziewicz)</w:t>
        </w:r>
        <w:r w:rsidR="00D36D53">
          <w:rPr>
            <w:noProof/>
            <w:webHidden/>
          </w:rPr>
          <w:tab/>
        </w:r>
        <w:r w:rsidR="00D36D53">
          <w:rPr>
            <w:noProof/>
            <w:webHidden/>
          </w:rPr>
          <w:fldChar w:fldCharType="begin"/>
        </w:r>
        <w:r w:rsidR="00D36D53">
          <w:rPr>
            <w:noProof/>
            <w:webHidden/>
          </w:rPr>
          <w:instrText xml:space="preserve"> PAGEREF _Toc501019010 \h </w:instrText>
        </w:r>
        <w:r w:rsidR="00D36D53">
          <w:rPr>
            <w:noProof/>
            <w:webHidden/>
          </w:rPr>
        </w:r>
        <w:r w:rsidR="00D36D53">
          <w:rPr>
            <w:noProof/>
            <w:webHidden/>
          </w:rPr>
          <w:fldChar w:fldCharType="separate"/>
        </w:r>
        <w:r w:rsidR="002B781B">
          <w:rPr>
            <w:noProof/>
            <w:webHidden/>
          </w:rPr>
          <w:t>143</w:t>
        </w:r>
        <w:r w:rsidR="00D36D53">
          <w:rPr>
            <w:noProof/>
            <w:webHidden/>
          </w:rPr>
          <w:fldChar w:fldCharType="end"/>
        </w:r>
      </w:hyperlink>
    </w:p>
    <w:p w14:paraId="55E7EF6D" w14:textId="77777777" w:rsidR="00D36D53" w:rsidRDefault="00D31257">
      <w:pPr>
        <w:pStyle w:val="Spisilustracji"/>
        <w:tabs>
          <w:tab w:val="left" w:pos="1760"/>
          <w:tab w:val="right" w:leader="dot" w:pos="9060"/>
        </w:tabs>
        <w:rPr>
          <w:rFonts w:asciiTheme="minorHAnsi" w:eastAsiaTheme="minorEastAsia" w:hAnsiTheme="minorHAnsi"/>
          <w:noProof/>
          <w:lang w:eastAsia="pl-PL"/>
        </w:rPr>
      </w:pPr>
      <w:hyperlink w:anchor="_Toc501019011" w:history="1">
        <w:r w:rsidR="00D36D53" w:rsidRPr="003E7AA1">
          <w:rPr>
            <w:rStyle w:val="Hipercze"/>
            <w:rFonts w:cs="Arial"/>
            <w:noProof/>
            <w:snapToGrid w:val="0"/>
            <w:w w:val="0"/>
          </w:rPr>
          <w:t>Rysunek nr 36</w:t>
        </w:r>
        <w:r w:rsidR="00D36D53">
          <w:rPr>
            <w:rFonts w:asciiTheme="minorHAnsi" w:eastAsiaTheme="minorEastAsia" w:hAnsiTheme="minorHAnsi"/>
            <w:noProof/>
            <w:lang w:eastAsia="pl-PL"/>
          </w:rPr>
          <w:tab/>
        </w:r>
        <w:r w:rsidR="00D36D53" w:rsidRPr="003E7AA1">
          <w:rPr>
            <w:rStyle w:val="Hipercze"/>
            <w:noProof/>
          </w:rPr>
          <w:t>Przykład budki telefonicznej użytej na PSZOK do zbierania i dystrybucji książek (fot. P.Szadziewicz)</w:t>
        </w:r>
        <w:r w:rsidR="00D36D53">
          <w:rPr>
            <w:noProof/>
            <w:webHidden/>
          </w:rPr>
          <w:tab/>
        </w:r>
        <w:r w:rsidR="00D36D53">
          <w:rPr>
            <w:noProof/>
            <w:webHidden/>
          </w:rPr>
          <w:fldChar w:fldCharType="begin"/>
        </w:r>
        <w:r w:rsidR="00D36D53">
          <w:rPr>
            <w:noProof/>
            <w:webHidden/>
          </w:rPr>
          <w:instrText xml:space="preserve"> PAGEREF _Toc501019011 \h </w:instrText>
        </w:r>
        <w:r w:rsidR="00D36D53">
          <w:rPr>
            <w:noProof/>
            <w:webHidden/>
          </w:rPr>
        </w:r>
        <w:r w:rsidR="00D36D53">
          <w:rPr>
            <w:noProof/>
            <w:webHidden/>
          </w:rPr>
          <w:fldChar w:fldCharType="separate"/>
        </w:r>
        <w:r w:rsidR="002B781B">
          <w:rPr>
            <w:noProof/>
            <w:webHidden/>
          </w:rPr>
          <w:t>144</w:t>
        </w:r>
        <w:r w:rsidR="00D36D53">
          <w:rPr>
            <w:noProof/>
            <w:webHidden/>
          </w:rPr>
          <w:fldChar w:fldCharType="end"/>
        </w:r>
      </w:hyperlink>
    </w:p>
    <w:p w14:paraId="3DD8FB2B"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9012" w:history="1">
        <w:r w:rsidR="00D36D53" w:rsidRPr="003E7AA1">
          <w:rPr>
            <w:rStyle w:val="Hipercze"/>
            <w:rFonts w:cs="Arial"/>
            <w:noProof/>
            <w:snapToGrid w:val="0"/>
            <w:w w:val="0"/>
          </w:rPr>
          <w:t>Rysunek nr 37</w:t>
        </w:r>
        <w:r w:rsidR="00D36D53">
          <w:rPr>
            <w:rFonts w:asciiTheme="minorHAnsi" w:eastAsiaTheme="minorEastAsia" w:hAnsiTheme="minorHAnsi"/>
            <w:noProof/>
            <w:lang w:eastAsia="pl-PL"/>
          </w:rPr>
          <w:tab/>
        </w:r>
        <w:r w:rsidR="00D36D53" w:rsidRPr="003E7AA1">
          <w:rPr>
            <w:rStyle w:val="Hipercze"/>
            <w:noProof/>
          </w:rPr>
          <w:t>Sklep "drugie życie" Stilbruch od zewnątrz (fot. Stilbruch)</w:t>
        </w:r>
        <w:r w:rsidR="00D36D53">
          <w:rPr>
            <w:noProof/>
            <w:webHidden/>
          </w:rPr>
          <w:tab/>
        </w:r>
        <w:r w:rsidR="00D36D53">
          <w:rPr>
            <w:noProof/>
            <w:webHidden/>
          </w:rPr>
          <w:fldChar w:fldCharType="begin"/>
        </w:r>
        <w:r w:rsidR="00D36D53">
          <w:rPr>
            <w:noProof/>
            <w:webHidden/>
          </w:rPr>
          <w:instrText xml:space="preserve"> PAGEREF _Toc501019012 \h </w:instrText>
        </w:r>
        <w:r w:rsidR="00D36D53">
          <w:rPr>
            <w:noProof/>
            <w:webHidden/>
          </w:rPr>
        </w:r>
        <w:r w:rsidR="00D36D53">
          <w:rPr>
            <w:noProof/>
            <w:webHidden/>
          </w:rPr>
          <w:fldChar w:fldCharType="separate"/>
        </w:r>
        <w:r w:rsidR="002B781B">
          <w:rPr>
            <w:noProof/>
            <w:webHidden/>
          </w:rPr>
          <w:t>146</w:t>
        </w:r>
        <w:r w:rsidR="00D36D53">
          <w:rPr>
            <w:noProof/>
            <w:webHidden/>
          </w:rPr>
          <w:fldChar w:fldCharType="end"/>
        </w:r>
      </w:hyperlink>
    </w:p>
    <w:p w14:paraId="482880E7"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9013" w:history="1">
        <w:r w:rsidR="00D36D53" w:rsidRPr="003E7AA1">
          <w:rPr>
            <w:rStyle w:val="Hipercze"/>
            <w:rFonts w:cs="Arial"/>
            <w:noProof/>
            <w:snapToGrid w:val="0"/>
            <w:w w:val="0"/>
            <w:lang w:eastAsia="pl-PL"/>
          </w:rPr>
          <w:t>Rysunek nr 38</w:t>
        </w:r>
        <w:r w:rsidR="00D36D53">
          <w:rPr>
            <w:rFonts w:asciiTheme="minorHAnsi" w:eastAsiaTheme="minorEastAsia" w:hAnsiTheme="minorHAnsi"/>
            <w:noProof/>
            <w:lang w:eastAsia="pl-PL"/>
          </w:rPr>
          <w:tab/>
        </w:r>
        <w:r w:rsidR="00D36D53" w:rsidRPr="003E7AA1">
          <w:rPr>
            <w:rStyle w:val="Hipercze"/>
            <w:noProof/>
          </w:rPr>
          <w:t>Jeden ze sklepów Oxfam (fot. Oxfam)</w:t>
        </w:r>
        <w:r w:rsidR="00D36D53">
          <w:rPr>
            <w:noProof/>
            <w:webHidden/>
          </w:rPr>
          <w:tab/>
        </w:r>
        <w:r w:rsidR="00D36D53">
          <w:rPr>
            <w:noProof/>
            <w:webHidden/>
          </w:rPr>
          <w:fldChar w:fldCharType="begin"/>
        </w:r>
        <w:r w:rsidR="00D36D53">
          <w:rPr>
            <w:noProof/>
            <w:webHidden/>
          </w:rPr>
          <w:instrText xml:space="preserve"> PAGEREF _Toc501019013 \h </w:instrText>
        </w:r>
        <w:r w:rsidR="00D36D53">
          <w:rPr>
            <w:noProof/>
            <w:webHidden/>
          </w:rPr>
        </w:r>
        <w:r w:rsidR="00D36D53">
          <w:rPr>
            <w:noProof/>
            <w:webHidden/>
          </w:rPr>
          <w:fldChar w:fldCharType="separate"/>
        </w:r>
        <w:r w:rsidR="002B781B">
          <w:rPr>
            <w:noProof/>
            <w:webHidden/>
          </w:rPr>
          <w:t>149</w:t>
        </w:r>
        <w:r w:rsidR="00D36D53">
          <w:rPr>
            <w:noProof/>
            <w:webHidden/>
          </w:rPr>
          <w:fldChar w:fldCharType="end"/>
        </w:r>
      </w:hyperlink>
    </w:p>
    <w:p w14:paraId="54E6076B"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9014" w:history="1">
        <w:r w:rsidR="00D36D53" w:rsidRPr="003E7AA1">
          <w:rPr>
            <w:rStyle w:val="Hipercze"/>
            <w:rFonts w:cs="Arial"/>
            <w:noProof/>
            <w:snapToGrid w:val="0"/>
            <w:w w:val="0"/>
          </w:rPr>
          <w:t>Rysunek nr 39</w:t>
        </w:r>
        <w:r w:rsidR="00D36D53">
          <w:rPr>
            <w:rFonts w:asciiTheme="minorHAnsi" w:eastAsiaTheme="minorEastAsia" w:hAnsiTheme="minorHAnsi"/>
            <w:noProof/>
            <w:lang w:eastAsia="pl-PL"/>
          </w:rPr>
          <w:tab/>
        </w:r>
        <w:r w:rsidR="00D36D53" w:rsidRPr="003E7AA1">
          <w:rPr>
            <w:rStyle w:val="Hipercze"/>
            <w:noProof/>
          </w:rPr>
          <w:t>Sortowanie przedmiotów w jednym z magazynów</w:t>
        </w:r>
        <w:r w:rsidR="00D36D53">
          <w:rPr>
            <w:noProof/>
            <w:webHidden/>
          </w:rPr>
          <w:tab/>
        </w:r>
        <w:r w:rsidR="00D36D53">
          <w:rPr>
            <w:noProof/>
            <w:webHidden/>
          </w:rPr>
          <w:fldChar w:fldCharType="begin"/>
        </w:r>
        <w:r w:rsidR="00D36D53">
          <w:rPr>
            <w:noProof/>
            <w:webHidden/>
          </w:rPr>
          <w:instrText xml:space="preserve"> PAGEREF _Toc501019014 \h </w:instrText>
        </w:r>
        <w:r w:rsidR="00D36D53">
          <w:rPr>
            <w:noProof/>
            <w:webHidden/>
          </w:rPr>
        </w:r>
        <w:r w:rsidR="00D36D53">
          <w:rPr>
            <w:noProof/>
            <w:webHidden/>
          </w:rPr>
          <w:fldChar w:fldCharType="separate"/>
        </w:r>
        <w:r w:rsidR="002B781B">
          <w:rPr>
            <w:noProof/>
            <w:webHidden/>
          </w:rPr>
          <w:t>151</w:t>
        </w:r>
        <w:r w:rsidR="00D36D53">
          <w:rPr>
            <w:noProof/>
            <w:webHidden/>
          </w:rPr>
          <w:fldChar w:fldCharType="end"/>
        </w:r>
      </w:hyperlink>
    </w:p>
    <w:p w14:paraId="17B7641F"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9015" w:history="1">
        <w:r w:rsidR="00D36D53" w:rsidRPr="003E7AA1">
          <w:rPr>
            <w:rStyle w:val="Hipercze"/>
            <w:rFonts w:cs="Arial"/>
            <w:noProof/>
            <w:snapToGrid w:val="0"/>
            <w:w w:val="0"/>
          </w:rPr>
          <w:t>Rysunek nr 40</w:t>
        </w:r>
        <w:r w:rsidR="00D36D53">
          <w:rPr>
            <w:rFonts w:asciiTheme="minorHAnsi" w:eastAsiaTheme="minorEastAsia" w:hAnsiTheme="minorHAnsi"/>
            <w:noProof/>
            <w:lang w:eastAsia="pl-PL"/>
          </w:rPr>
          <w:tab/>
        </w:r>
        <w:r w:rsidR="00D36D53" w:rsidRPr="003E7AA1">
          <w:rPr>
            <w:rStyle w:val="Hipercze"/>
            <w:noProof/>
          </w:rPr>
          <w:t>Centrum napraw (źródło: Kringwinkel)</w:t>
        </w:r>
        <w:r w:rsidR="00D36D53">
          <w:rPr>
            <w:noProof/>
            <w:webHidden/>
          </w:rPr>
          <w:tab/>
        </w:r>
        <w:r w:rsidR="00D36D53">
          <w:rPr>
            <w:noProof/>
            <w:webHidden/>
          </w:rPr>
          <w:fldChar w:fldCharType="begin"/>
        </w:r>
        <w:r w:rsidR="00D36D53">
          <w:rPr>
            <w:noProof/>
            <w:webHidden/>
          </w:rPr>
          <w:instrText xml:space="preserve"> PAGEREF _Toc501019015 \h </w:instrText>
        </w:r>
        <w:r w:rsidR="00D36D53">
          <w:rPr>
            <w:noProof/>
            <w:webHidden/>
          </w:rPr>
        </w:r>
        <w:r w:rsidR="00D36D53">
          <w:rPr>
            <w:noProof/>
            <w:webHidden/>
          </w:rPr>
          <w:fldChar w:fldCharType="separate"/>
        </w:r>
        <w:r w:rsidR="002B781B">
          <w:rPr>
            <w:noProof/>
            <w:webHidden/>
          </w:rPr>
          <w:t>151</w:t>
        </w:r>
        <w:r w:rsidR="00D36D53">
          <w:rPr>
            <w:noProof/>
            <w:webHidden/>
          </w:rPr>
          <w:fldChar w:fldCharType="end"/>
        </w:r>
      </w:hyperlink>
    </w:p>
    <w:p w14:paraId="7188C157"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9016" w:history="1">
        <w:r w:rsidR="00D36D53" w:rsidRPr="003E7AA1">
          <w:rPr>
            <w:rStyle w:val="Hipercze"/>
            <w:rFonts w:cs="Arial"/>
            <w:noProof/>
            <w:snapToGrid w:val="0"/>
            <w:w w:val="0"/>
          </w:rPr>
          <w:t>Rysunek nr 41</w:t>
        </w:r>
        <w:r w:rsidR="00D36D53">
          <w:rPr>
            <w:rFonts w:asciiTheme="minorHAnsi" w:eastAsiaTheme="minorEastAsia" w:hAnsiTheme="minorHAnsi"/>
            <w:noProof/>
            <w:lang w:eastAsia="pl-PL"/>
          </w:rPr>
          <w:tab/>
        </w:r>
        <w:r w:rsidR="00D36D53" w:rsidRPr="003E7AA1">
          <w:rPr>
            <w:rStyle w:val="Hipercze"/>
            <w:noProof/>
          </w:rPr>
          <w:t>Przykładowy wygląd wnętrza sklepu</w:t>
        </w:r>
        <w:r w:rsidR="00D36D53">
          <w:rPr>
            <w:noProof/>
            <w:webHidden/>
          </w:rPr>
          <w:tab/>
        </w:r>
        <w:r w:rsidR="00D36D53">
          <w:rPr>
            <w:noProof/>
            <w:webHidden/>
          </w:rPr>
          <w:fldChar w:fldCharType="begin"/>
        </w:r>
        <w:r w:rsidR="00D36D53">
          <w:rPr>
            <w:noProof/>
            <w:webHidden/>
          </w:rPr>
          <w:instrText xml:space="preserve"> PAGEREF _Toc501019016 \h </w:instrText>
        </w:r>
        <w:r w:rsidR="00D36D53">
          <w:rPr>
            <w:noProof/>
            <w:webHidden/>
          </w:rPr>
        </w:r>
        <w:r w:rsidR="00D36D53">
          <w:rPr>
            <w:noProof/>
            <w:webHidden/>
          </w:rPr>
          <w:fldChar w:fldCharType="separate"/>
        </w:r>
        <w:r w:rsidR="002B781B">
          <w:rPr>
            <w:noProof/>
            <w:webHidden/>
          </w:rPr>
          <w:t>152</w:t>
        </w:r>
        <w:r w:rsidR="00D36D53">
          <w:rPr>
            <w:noProof/>
            <w:webHidden/>
          </w:rPr>
          <w:fldChar w:fldCharType="end"/>
        </w:r>
      </w:hyperlink>
    </w:p>
    <w:p w14:paraId="266E1CC5"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9017" w:history="1">
        <w:r w:rsidR="00D36D53" w:rsidRPr="003E7AA1">
          <w:rPr>
            <w:rStyle w:val="Hipercze"/>
            <w:rFonts w:cs="Arial"/>
            <w:noProof/>
            <w:snapToGrid w:val="0"/>
            <w:w w:val="0"/>
            <w:lang w:val="en-US"/>
          </w:rPr>
          <w:t>Rysunek nr 42</w:t>
        </w:r>
        <w:r w:rsidR="00D36D53">
          <w:rPr>
            <w:rFonts w:asciiTheme="minorHAnsi" w:eastAsiaTheme="minorEastAsia" w:hAnsiTheme="minorHAnsi"/>
            <w:noProof/>
            <w:lang w:eastAsia="pl-PL"/>
          </w:rPr>
          <w:tab/>
        </w:r>
        <w:r w:rsidR="00D36D53" w:rsidRPr="003E7AA1">
          <w:rPr>
            <w:rStyle w:val="Hipercze"/>
            <w:noProof/>
            <w:lang w:val="en-US"/>
          </w:rPr>
          <w:t>Vintage market w Brukseli</w:t>
        </w:r>
        <w:r w:rsidR="00D36D53">
          <w:rPr>
            <w:noProof/>
            <w:webHidden/>
          </w:rPr>
          <w:tab/>
        </w:r>
        <w:r w:rsidR="00D36D53">
          <w:rPr>
            <w:noProof/>
            <w:webHidden/>
          </w:rPr>
          <w:fldChar w:fldCharType="begin"/>
        </w:r>
        <w:r w:rsidR="00D36D53">
          <w:rPr>
            <w:noProof/>
            <w:webHidden/>
          </w:rPr>
          <w:instrText xml:space="preserve"> PAGEREF _Toc501019017 \h </w:instrText>
        </w:r>
        <w:r w:rsidR="00D36D53">
          <w:rPr>
            <w:noProof/>
            <w:webHidden/>
          </w:rPr>
        </w:r>
        <w:r w:rsidR="00D36D53">
          <w:rPr>
            <w:noProof/>
            <w:webHidden/>
          </w:rPr>
          <w:fldChar w:fldCharType="separate"/>
        </w:r>
        <w:r w:rsidR="002B781B">
          <w:rPr>
            <w:noProof/>
            <w:webHidden/>
          </w:rPr>
          <w:t>154</w:t>
        </w:r>
        <w:r w:rsidR="00D36D53">
          <w:rPr>
            <w:noProof/>
            <w:webHidden/>
          </w:rPr>
          <w:fldChar w:fldCharType="end"/>
        </w:r>
      </w:hyperlink>
    </w:p>
    <w:p w14:paraId="69527646" w14:textId="77777777" w:rsidR="00D36D53" w:rsidRDefault="00D31257">
      <w:pPr>
        <w:pStyle w:val="Spisilustracji"/>
        <w:tabs>
          <w:tab w:val="left" w:pos="1540"/>
          <w:tab w:val="right" w:leader="dot" w:pos="9060"/>
        </w:tabs>
        <w:rPr>
          <w:rFonts w:asciiTheme="minorHAnsi" w:eastAsiaTheme="minorEastAsia" w:hAnsiTheme="minorHAnsi"/>
          <w:noProof/>
          <w:lang w:eastAsia="pl-PL"/>
        </w:rPr>
      </w:pPr>
      <w:hyperlink w:anchor="_Toc501019018" w:history="1">
        <w:r w:rsidR="00D36D53" w:rsidRPr="003E7AA1">
          <w:rPr>
            <w:rStyle w:val="Hipercze"/>
            <w:rFonts w:cs="Arial"/>
            <w:noProof/>
            <w:snapToGrid w:val="0"/>
            <w:w w:val="0"/>
          </w:rPr>
          <w:t>Rysunek nr 43</w:t>
        </w:r>
        <w:r w:rsidR="00D36D53">
          <w:rPr>
            <w:rFonts w:asciiTheme="minorHAnsi" w:eastAsiaTheme="minorEastAsia" w:hAnsiTheme="minorHAnsi"/>
            <w:noProof/>
            <w:lang w:eastAsia="pl-PL"/>
          </w:rPr>
          <w:tab/>
        </w:r>
        <w:r w:rsidR="00D36D53" w:rsidRPr="003E7AA1">
          <w:rPr>
            <w:rStyle w:val="Hipercze"/>
            <w:noProof/>
          </w:rPr>
          <w:t>Galeria ReTuna (fot. ReTuna)</w:t>
        </w:r>
        <w:r w:rsidR="00D36D53">
          <w:rPr>
            <w:noProof/>
            <w:webHidden/>
          </w:rPr>
          <w:tab/>
        </w:r>
        <w:r w:rsidR="00D36D53">
          <w:rPr>
            <w:noProof/>
            <w:webHidden/>
          </w:rPr>
          <w:fldChar w:fldCharType="begin"/>
        </w:r>
        <w:r w:rsidR="00D36D53">
          <w:rPr>
            <w:noProof/>
            <w:webHidden/>
          </w:rPr>
          <w:instrText xml:space="preserve"> PAGEREF _Toc501019018 \h </w:instrText>
        </w:r>
        <w:r w:rsidR="00D36D53">
          <w:rPr>
            <w:noProof/>
            <w:webHidden/>
          </w:rPr>
        </w:r>
        <w:r w:rsidR="00D36D53">
          <w:rPr>
            <w:noProof/>
            <w:webHidden/>
          </w:rPr>
          <w:fldChar w:fldCharType="separate"/>
        </w:r>
        <w:r w:rsidR="002B781B">
          <w:rPr>
            <w:noProof/>
            <w:webHidden/>
          </w:rPr>
          <w:t>157</w:t>
        </w:r>
        <w:r w:rsidR="00D36D53">
          <w:rPr>
            <w:noProof/>
            <w:webHidden/>
          </w:rPr>
          <w:fldChar w:fldCharType="end"/>
        </w:r>
      </w:hyperlink>
    </w:p>
    <w:p w14:paraId="4755DBB6" w14:textId="77777777" w:rsidR="00135E0E" w:rsidRDefault="00172968" w:rsidP="005C5A21">
      <w:pPr>
        <w:ind w:left="1560" w:hanging="1560"/>
      </w:pPr>
      <w:r>
        <w:fldChar w:fldCharType="end"/>
      </w:r>
      <w:r w:rsidR="00135E0E">
        <w:br w:type="page"/>
      </w:r>
    </w:p>
    <w:p w14:paraId="43DAAFC8" w14:textId="77777777" w:rsidR="00FE10DB" w:rsidRPr="00814AE8" w:rsidRDefault="00FE10DB" w:rsidP="00837E1F">
      <w:pPr>
        <w:widowControl w:val="0"/>
        <w:rPr>
          <w:b/>
          <w:color w:val="17365D"/>
          <w:sz w:val="24"/>
          <w:szCs w:val="24"/>
        </w:rPr>
      </w:pPr>
      <w:r w:rsidRPr="00814AE8">
        <w:rPr>
          <w:b/>
          <w:color w:val="17365D"/>
          <w:sz w:val="24"/>
          <w:szCs w:val="24"/>
        </w:rPr>
        <w:lastRenderedPageBreak/>
        <w:t xml:space="preserve">Metryka </w:t>
      </w:r>
    </w:p>
    <w:tbl>
      <w:tblPr>
        <w:tblStyle w:val="Tabela-Siatk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ayout w:type="fixed"/>
        <w:tblCellMar>
          <w:top w:w="57" w:type="dxa"/>
          <w:bottom w:w="57" w:type="dxa"/>
        </w:tblCellMar>
        <w:tblLook w:val="04A0" w:firstRow="1" w:lastRow="0" w:firstColumn="1" w:lastColumn="0" w:noHBand="0" w:noVBand="1"/>
      </w:tblPr>
      <w:tblGrid>
        <w:gridCol w:w="3256"/>
        <w:gridCol w:w="5804"/>
      </w:tblGrid>
      <w:tr w:rsidR="00FE10DB" w:rsidRPr="00814AE8" w14:paraId="5658809D" w14:textId="77777777" w:rsidTr="00282084">
        <w:trPr>
          <w:tblHeader/>
        </w:trPr>
        <w:tc>
          <w:tcPr>
            <w:tcW w:w="325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tcMar>
              <w:top w:w="113" w:type="dxa"/>
              <w:left w:w="108" w:type="dxa"/>
              <w:bottom w:w="113" w:type="dxa"/>
              <w:right w:w="108" w:type="dxa"/>
            </w:tcMar>
            <w:vAlign w:val="center"/>
            <w:hideMark/>
          </w:tcPr>
          <w:p w14:paraId="37965D41" w14:textId="77777777" w:rsidR="00FE10DB" w:rsidRPr="00217959" w:rsidRDefault="00FE10DB" w:rsidP="00217959">
            <w:pPr>
              <w:pStyle w:val="Tabela10"/>
              <w:spacing w:before="0" w:after="0"/>
              <w:rPr>
                <w:sz w:val="20"/>
              </w:rPr>
            </w:pPr>
            <w:r w:rsidRPr="00217959">
              <w:rPr>
                <w:sz w:val="20"/>
              </w:rPr>
              <w:t>Dane</w:t>
            </w:r>
          </w:p>
        </w:tc>
        <w:tc>
          <w:tcPr>
            <w:tcW w:w="58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tcMar>
              <w:top w:w="113" w:type="dxa"/>
              <w:left w:w="108" w:type="dxa"/>
              <w:bottom w:w="113" w:type="dxa"/>
              <w:right w:w="108" w:type="dxa"/>
            </w:tcMar>
            <w:vAlign w:val="center"/>
            <w:hideMark/>
          </w:tcPr>
          <w:p w14:paraId="1E845909" w14:textId="77777777" w:rsidR="00FE10DB" w:rsidRPr="00217959" w:rsidRDefault="00FE10DB" w:rsidP="00217959">
            <w:pPr>
              <w:pStyle w:val="Tabela10"/>
              <w:spacing w:before="0" w:after="0"/>
              <w:rPr>
                <w:sz w:val="20"/>
              </w:rPr>
            </w:pPr>
            <w:r w:rsidRPr="00217959">
              <w:rPr>
                <w:sz w:val="20"/>
              </w:rPr>
              <w:t>Opis</w:t>
            </w:r>
          </w:p>
        </w:tc>
      </w:tr>
      <w:tr w:rsidR="00FE10DB" w:rsidRPr="00814AE8" w14:paraId="65826FDE" w14:textId="77777777" w:rsidTr="00282084">
        <w:trPr>
          <w:tblHeader/>
        </w:trPr>
        <w:tc>
          <w:tcPr>
            <w:tcW w:w="3256" w:type="dxa"/>
            <w:tcBorders>
              <w:top w:val="single" w:sz="4" w:space="0" w:color="FFFFFF" w:themeColor="background1"/>
              <w:left w:val="single" w:sz="4" w:space="0" w:color="1F497D" w:themeColor="text2"/>
              <w:bottom w:val="single" w:sz="4" w:space="0" w:color="1F497D" w:themeColor="text2"/>
              <w:right w:val="single" w:sz="4" w:space="0" w:color="1F497D" w:themeColor="text2"/>
            </w:tcBorders>
            <w:vAlign w:val="center"/>
            <w:hideMark/>
          </w:tcPr>
          <w:p w14:paraId="1C4AF8C7" w14:textId="77777777" w:rsidR="00FE10DB" w:rsidRPr="00217959" w:rsidRDefault="00FE10DB" w:rsidP="00217959">
            <w:pPr>
              <w:widowControl w:val="0"/>
              <w:spacing w:after="0"/>
              <w:rPr>
                <w:sz w:val="20"/>
                <w:szCs w:val="16"/>
              </w:rPr>
            </w:pPr>
            <w:r w:rsidRPr="00217959">
              <w:rPr>
                <w:sz w:val="20"/>
                <w:szCs w:val="16"/>
              </w:rPr>
              <w:t>Tytuł dokumentu</w:t>
            </w:r>
          </w:p>
        </w:tc>
        <w:tc>
          <w:tcPr>
            <w:tcW w:w="5804" w:type="dxa"/>
            <w:tcBorders>
              <w:top w:val="single" w:sz="4" w:space="0" w:color="FFFFFF" w:themeColor="background1"/>
              <w:left w:val="single" w:sz="4" w:space="0" w:color="1F497D" w:themeColor="text2"/>
              <w:bottom w:val="single" w:sz="4" w:space="0" w:color="1F497D" w:themeColor="text2"/>
              <w:right w:val="single" w:sz="4" w:space="0" w:color="1F497D" w:themeColor="text2"/>
            </w:tcBorders>
            <w:vAlign w:val="center"/>
            <w:hideMark/>
          </w:tcPr>
          <w:p w14:paraId="0336B9CC" w14:textId="77777777" w:rsidR="00FE10DB" w:rsidRPr="00217959" w:rsidRDefault="00DF3883" w:rsidP="00217959">
            <w:pPr>
              <w:widowControl w:val="0"/>
              <w:spacing w:after="0"/>
              <w:rPr>
                <w:sz w:val="20"/>
                <w:szCs w:val="16"/>
              </w:rPr>
            </w:pPr>
            <w:r w:rsidRPr="00217959">
              <w:rPr>
                <w:sz w:val="20"/>
                <w:szCs w:val="16"/>
              </w:rPr>
              <w:t>Rekomendacje dla budowy sieci napraw i ponownego użycia oraz wytyczne dotyczące minimalnej funkcjonalności punktów selektywnego zbierania odpadów komunalnych dla jednostek samorządu terytorialnego</w:t>
            </w:r>
          </w:p>
        </w:tc>
      </w:tr>
      <w:tr w:rsidR="00FE10DB" w:rsidRPr="00A85944" w14:paraId="7EF27BD4" w14:textId="77777777" w:rsidTr="00282084">
        <w:trPr>
          <w:tblHeader/>
        </w:trPr>
        <w:tc>
          <w:tcPr>
            <w:tcW w:w="325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hideMark/>
          </w:tcPr>
          <w:p w14:paraId="580A90A9" w14:textId="77777777" w:rsidR="00FE10DB" w:rsidRPr="00217959" w:rsidRDefault="00FE10DB" w:rsidP="00217959">
            <w:pPr>
              <w:widowControl w:val="0"/>
              <w:spacing w:after="0"/>
              <w:rPr>
                <w:sz w:val="20"/>
                <w:szCs w:val="16"/>
              </w:rPr>
            </w:pPr>
            <w:r w:rsidRPr="00217959">
              <w:rPr>
                <w:sz w:val="20"/>
                <w:szCs w:val="16"/>
              </w:rPr>
              <w:t>Autor dokumentu (firma/ instytucja)</w:t>
            </w:r>
          </w:p>
        </w:tc>
        <w:tc>
          <w:tcPr>
            <w:tcW w:w="580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hideMark/>
          </w:tcPr>
          <w:p w14:paraId="285C7B4A" w14:textId="77777777" w:rsidR="00FE10DB" w:rsidRPr="00217959" w:rsidRDefault="00684723" w:rsidP="00217959">
            <w:pPr>
              <w:widowControl w:val="0"/>
              <w:spacing w:after="0"/>
              <w:rPr>
                <w:sz w:val="20"/>
                <w:szCs w:val="16"/>
              </w:rPr>
            </w:pPr>
            <w:r w:rsidRPr="00217959">
              <w:rPr>
                <w:sz w:val="20"/>
                <w:szCs w:val="16"/>
              </w:rPr>
              <w:t xml:space="preserve">Sweco Consulting Sp. z o.o. </w:t>
            </w:r>
            <w:r w:rsidR="00A85944" w:rsidRPr="00217959">
              <w:rPr>
                <w:sz w:val="20"/>
                <w:szCs w:val="16"/>
              </w:rPr>
              <w:t>z Poznania</w:t>
            </w:r>
          </w:p>
        </w:tc>
      </w:tr>
      <w:tr w:rsidR="00FE10DB" w:rsidRPr="00814AE8" w14:paraId="0366B0F7" w14:textId="77777777" w:rsidTr="00282084">
        <w:trPr>
          <w:tblHeader/>
        </w:trPr>
        <w:tc>
          <w:tcPr>
            <w:tcW w:w="325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hideMark/>
          </w:tcPr>
          <w:p w14:paraId="37856BD4" w14:textId="77777777" w:rsidR="00FE10DB" w:rsidRPr="00217959" w:rsidRDefault="00B56DBE" w:rsidP="00217959">
            <w:pPr>
              <w:widowControl w:val="0"/>
              <w:spacing w:after="0"/>
              <w:rPr>
                <w:sz w:val="20"/>
                <w:szCs w:val="16"/>
              </w:rPr>
            </w:pPr>
            <w:r w:rsidRPr="00217959">
              <w:rPr>
                <w:sz w:val="20"/>
                <w:szCs w:val="16"/>
              </w:rPr>
              <w:t xml:space="preserve">Zlecający </w:t>
            </w:r>
          </w:p>
        </w:tc>
        <w:tc>
          <w:tcPr>
            <w:tcW w:w="580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hideMark/>
          </w:tcPr>
          <w:p w14:paraId="14866894" w14:textId="77777777" w:rsidR="00FE10DB" w:rsidRPr="00217959" w:rsidRDefault="00D8083D" w:rsidP="00217959">
            <w:pPr>
              <w:widowControl w:val="0"/>
              <w:spacing w:after="0"/>
              <w:rPr>
                <w:sz w:val="20"/>
                <w:szCs w:val="16"/>
              </w:rPr>
            </w:pPr>
            <w:r w:rsidRPr="00217959">
              <w:rPr>
                <w:sz w:val="20"/>
                <w:szCs w:val="16"/>
              </w:rPr>
              <w:t>Ministerstwo Ś</w:t>
            </w:r>
            <w:r w:rsidR="00DF3883" w:rsidRPr="00217959">
              <w:rPr>
                <w:sz w:val="20"/>
                <w:szCs w:val="16"/>
              </w:rPr>
              <w:t>rodowiska</w:t>
            </w:r>
          </w:p>
        </w:tc>
      </w:tr>
      <w:tr w:rsidR="00FE10DB" w:rsidRPr="008E22C4" w14:paraId="55353EB2" w14:textId="77777777" w:rsidTr="00282084">
        <w:trPr>
          <w:tblHeader/>
        </w:trPr>
        <w:tc>
          <w:tcPr>
            <w:tcW w:w="3256"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hideMark/>
          </w:tcPr>
          <w:p w14:paraId="159F93E1" w14:textId="77777777" w:rsidR="00FE10DB" w:rsidRPr="00217959" w:rsidRDefault="0044309C" w:rsidP="00217959">
            <w:pPr>
              <w:widowControl w:val="0"/>
              <w:spacing w:after="0"/>
              <w:rPr>
                <w:sz w:val="20"/>
                <w:szCs w:val="16"/>
              </w:rPr>
            </w:pPr>
            <w:r w:rsidRPr="00217959">
              <w:rPr>
                <w:sz w:val="20"/>
                <w:szCs w:val="16"/>
              </w:rPr>
              <w:t>Podstawa prawna realizacji usługi</w:t>
            </w:r>
          </w:p>
        </w:tc>
        <w:tc>
          <w:tcPr>
            <w:tcW w:w="5804"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hideMark/>
          </w:tcPr>
          <w:p w14:paraId="25F8CF4B" w14:textId="77777777" w:rsidR="00FE10DB" w:rsidRPr="00217959" w:rsidRDefault="00B56DBE" w:rsidP="00217959">
            <w:pPr>
              <w:widowControl w:val="0"/>
              <w:spacing w:after="0"/>
              <w:rPr>
                <w:sz w:val="20"/>
                <w:szCs w:val="16"/>
              </w:rPr>
            </w:pPr>
            <w:r w:rsidRPr="00217959">
              <w:rPr>
                <w:sz w:val="20"/>
                <w:szCs w:val="16"/>
              </w:rPr>
              <w:t xml:space="preserve">Umowa nr </w:t>
            </w:r>
            <w:r w:rsidR="00DF3883" w:rsidRPr="00217959">
              <w:rPr>
                <w:sz w:val="20"/>
                <w:szCs w:val="16"/>
              </w:rPr>
              <w:t xml:space="preserve">2/2017 z dnia </w:t>
            </w:r>
            <w:r w:rsidR="001438C3" w:rsidRPr="00217959">
              <w:rPr>
                <w:sz w:val="20"/>
                <w:szCs w:val="16"/>
              </w:rPr>
              <w:t>08.08.2017</w:t>
            </w:r>
            <w:r w:rsidR="005A18E0">
              <w:rPr>
                <w:sz w:val="20"/>
                <w:szCs w:val="16"/>
              </w:rPr>
              <w:t xml:space="preserve"> </w:t>
            </w:r>
            <w:r w:rsidR="001438C3" w:rsidRPr="00217959">
              <w:rPr>
                <w:sz w:val="20"/>
                <w:szCs w:val="16"/>
              </w:rPr>
              <w:t>r.</w:t>
            </w:r>
          </w:p>
        </w:tc>
      </w:tr>
    </w:tbl>
    <w:p w14:paraId="76B31352" w14:textId="77777777" w:rsidR="00FE10DB" w:rsidRPr="00814AE8" w:rsidRDefault="00FE10DB" w:rsidP="00837E1F">
      <w:pPr>
        <w:widowControl w:val="0"/>
      </w:pPr>
    </w:p>
    <w:p w14:paraId="4EF916C4" w14:textId="77777777" w:rsidR="00282084" w:rsidRDefault="00282084" w:rsidP="00837E1F">
      <w:pPr>
        <w:rPr>
          <w:b/>
          <w:color w:val="17365D"/>
          <w:sz w:val="24"/>
          <w:szCs w:val="24"/>
        </w:rPr>
      </w:pPr>
    </w:p>
    <w:p w14:paraId="44EB3F49" w14:textId="77777777" w:rsidR="00282084" w:rsidRDefault="00282084" w:rsidP="00837E1F">
      <w:pPr>
        <w:rPr>
          <w:b/>
          <w:color w:val="17365D"/>
          <w:sz w:val="24"/>
          <w:szCs w:val="24"/>
        </w:rPr>
      </w:pPr>
    </w:p>
    <w:p w14:paraId="0FE7A472" w14:textId="77777777" w:rsidR="00282084" w:rsidRDefault="00282084" w:rsidP="00837E1F">
      <w:pPr>
        <w:rPr>
          <w:b/>
          <w:color w:val="17365D"/>
          <w:sz w:val="24"/>
          <w:szCs w:val="24"/>
        </w:rPr>
      </w:pPr>
    </w:p>
    <w:p w14:paraId="449C637C" w14:textId="77777777" w:rsidR="00282084" w:rsidRDefault="00282084" w:rsidP="00837E1F">
      <w:pPr>
        <w:rPr>
          <w:b/>
          <w:color w:val="17365D"/>
          <w:sz w:val="24"/>
          <w:szCs w:val="24"/>
        </w:rPr>
      </w:pPr>
    </w:p>
    <w:p w14:paraId="3EA15D1F" w14:textId="77777777" w:rsidR="00282084" w:rsidRDefault="00282084" w:rsidP="00837E1F">
      <w:pPr>
        <w:rPr>
          <w:b/>
          <w:color w:val="17365D"/>
          <w:sz w:val="24"/>
          <w:szCs w:val="24"/>
        </w:rPr>
      </w:pPr>
    </w:p>
    <w:p w14:paraId="4F7E3644" w14:textId="77777777" w:rsidR="00282084" w:rsidRDefault="00282084" w:rsidP="00837E1F">
      <w:pPr>
        <w:rPr>
          <w:b/>
          <w:color w:val="17365D"/>
          <w:sz w:val="24"/>
          <w:szCs w:val="24"/>
        </w:rPr>
      </w:pPr>
    </w:p>
    <w:p w14:paraId="37F4BDE6" w14:textId="77777777" w:rsidR="00282084" w:rsidRDefault="00282084" w:rsidP="00837E1F">
      <w:pPr>
        <w:rPr>
          <w:b/>
          <w:color w:val="17365D"/>
          <w:sz w:val="24"/>
          <w:szCs w:val="24"/>
        </w:rPr>
      </w:pPr>
    </w:p>
    <w:p w14:paraId="4325E94F" w14:textId="77777777" w:rsidR="00282084" w:rsidRDefault="00282084" w:rsidP="00837E1F">
      <w:pPr>
        <w:rPr>
          <w:b/>
          <w:color w:val="17365D"/>
          <w:sz w:val="24"/>
          <w:szCs w:val="24"/>
        </w:rPr>
      </w:pPr>
    </w:p>
    <w:p w14:paraId="207463DA" w14:textId="77777777" w:rsidR="00282084" w:rsidRDefault="00282084" w:rsidP="00837E1F">
      <w:pPr>
        <w:rPr>
          <w:b/>
          <w:color w:val="17365D"/>
          <w:sz w:val="24"/>
          <w:szCs w:val="24"/>
        </w:rPr>
      </w:pPr>
    </w:p>
    <w:p w14:paraId="2C27681B" w14:textId="77777777" w:rsidR="00282084" w:rsidRDefault="00282084" w:rsidP="00837E1F">
      <w:pPr>
        <w:rPr>
          <w:b/>
          <w:color w:val="17365D"/>
          <w:sz w:val="24"/>
          <w:szCs w:val="24"/>
        </w:rPr>
      </w:pPr>
    </w:p>
    <w:p w14:paraId="7ED19957" w14:textId="77777777" w:rsidR="00282084" w:rsidRDefault="00282084" w:rsidP="00837E1F">
      <w:pPr>
        <w:rPr>
          <w:b/>
          <w:color w:val="17365D"/>
          <w:sz w:val="24"/>
          <w:szCs w:val="24"/>
        </w:rPr>
      </w:pPr>
    </w:p>
    <w:p w14:paraId="49F48E06" w14:textId="77777777" w:rsidR="00282084" w:rsidRDefault="00282084" w:rsidP="00837E1F">
      <w:pPr>
        <w:rPr>
          <w:b/>
          <w:color w:val="17365D"/>
          <w:sz w:val="24"/>
          <w:szCs w:val="24"/>
        </w:rPr>
      </w:pPr>
    </w:p>
    <w:p w14:paraId="45F959EA" w14:textId="77777777" w:rsidR="00282084" w:rsidRDefault="00282084" w:rsidP="00837E1F">
      <w:pPr>
        <w:rPr>
          <w:b/>
          <w:color w:val="17365D"/>
          <w:sz w:val="24"/>
          <w:szCs w:val="24"/>
        </w:rPr>
      </w:pPr>
    </w:p>
    <w:p w14:paraId="09FB48C4" w14:textId="77777777" w:rsidR="00282084" w:rsidRDefault="00282084" w:rsidP="00837E1F">
      <w:pPr>
        <w:rPr>
          <w:b/>
          <w:color w:val="17365D"/>
          <w:sz w:val="24"/>
          <w:szCs w:val="24"/>
        </w:rPr>
      </w:pPr>
    </w:p>
    <w:p w14:paraId="08234A1E" w14:textId="77777777" w:rsidR="00282084" w:rsidRDefault="00282084" w:rsidP="00837E1F">
      <w:pPr>
        <w:rPr>
          <w:b/>
          <w:color w:val="17365D"/>
          <w:sz w:val="24"/>
          <w:szCs w:val="24"/>
        </w:rPr>
      </w:pPr>
    </w:p>
    <w:p w14:paraId="4CDF1C3E" w14:textId="77777777" w:rsidR="00282084" w:rsidRDefault="00282084" w:rsidP="00837E1F">
      <w:pPr>
        <w:rPr>
          <w:b/>
          <w:color w:val="17365D"/>
          <w:sz w:val="24"/>
          <w:szCs w:val="24"/>
        </w:rPr>
      </w:pPr>
    </w:p>
    <w:p w14:paraId="264B4AF8" w14:textId="77777777" w:rsidR="00282084" w:rsidRDefault="00282084" w:rsidP="00837E1F">
      <w:pPr>
        <w:rPr>
          <w:b/>
          <w:color w:val="17365D"/>
          <w:sz w:val="24"/>
          <w:szCs w:val="24"/>
        </w:rPr>
      </w:pPr>
    </w:p>
    <w:p w14:paraId="3187DAC5" w14:textId="77777777" w:rsidR="00282084" w:rsidRDefault="00282084" w:rsidP="00837E1F">
      <w:pPr>
        <w:rPr>
          <w:b/>
          <w:color w:val="17365D"/>
          <w:sz w:val="24"/>
          <w:szCs w:val="24"/>
        </w:rPr>
      </w:pPr>
    </w:p>
    <w:p w14:paraId="43E086C4" w14:textId="77777777" w:rsidR="00282084" w:rsidRDefault="00282084" w:rsidP="00837E1F">
      <w:pPr>
        <w:rPr>
          <w:b/>
          <w:color w:val="17365D"/>
          <w:sz w:val="24"/>
          <w:szCs w:val="24"/>
        </w:rPr>
      </w:pPr>
    </w:p>
    <w:p w14:paraId="179EE6D2" w14:textId="77777777" w:rsidR="00282084" w:rsidRDefault="00282084" w:rsidP="00837E1F">
      <w:pPr>
        <w:rPr>
          <w:b/>
          <w:color w:val="17365D"/>
          <w:sz w:val="24"/>
          <w:szCs w:val="24"/>
        </w:rPr>
      </w:pPr>
    </w:p>
    <w:p w14:paraId="4609C30E" w14:textId="77777777" w:rsidR="00282084" w:rsidRDefault="00282084" w:rsidP="00837E1F">
      <w:pPr>
        <w:rPr>
          <w:b/>
          <w:color w:val="17365D"/>
          <w:sz w:val="24"/>
          <w:szCs w:val="24"/>
        </w:rPr>
      </w:pPr>
    </w:p>
    <w:p w14:paraId="7F8CD5D6" w14:textId="77777777" w:rsidR="00282084" w:rsidRDefault="00282084" w:rsidP="00837E1F">
      <w:pPr>
        <w:rPr>
          <w:b/>
          <w:color w:val="17365D"/>
          <w:sz w:val="24"/>
          <w:szCs w:val="24"/>
        </w:rPr>
      </w:pPr>
    </w:p>
    <w:p w14:paraId="58F46635" w14:textId="77777777" w:rsidR="00282084" w:rsidRDefault="00282084" w:rsidP="00837E1F">
      <w:pPr>
        <w:rPr>
          <w:b/>
          <w:color w:val="17365D"/>
          <w:sz w:val="24"/>
          <w:szCs w:val="24"/>
        </w:rPr>
      </w:pPr>
    </w:p>
    <w:p w14:paraId="3301D5A6" w14:textId="77777777" w:rsidR="00CA38F3" w:rsidRDefault="003F6449" w:rsidP="00837E1F">
      <w:r>
        <w:rPr>
          <w:b/>
          <w:color w:val="17365D"/>
          <w:sz w:val="24"/>
          <w:szCs w:val="24"/>
        </w:rPr>
        <w:lastRenderedPageBreak/>
        <w:t>Wykaz skrótów</w:t>
      </w:r>
    </w:p>
    <w:tbl>
      <w:tblPr>
        <w:tblStyle w:val="Tabela-Siatk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top w:w="57" w:type="dxa"/>
          <w:bottom w:w="57" w:type="dxa"/>
        </w:tblCellMar>
        <w:tblLook w:val="04A0" w:firstRow="1" w:lastRow="0" w:firstColumn="1" w:lastColumn="0" w:noHBand="0" w:noVBand="1"/>
      </w:tblPr>
      <w:tblGrid>
        <w:gridCol w:w="1980"/>
        <w:gridCol w:w="7080"/>
      </w:tblGrid>
      <w:tr w:rsidR="003F6449" w:rsidRPr="00814AE8" w14:paraId="3DE2CFBE" w14:textId="77777777" w:rsidTr="00A7017D">
        <w:trPr>
          <w:tblHeader/>
        </w:trPr>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tcMar>
              <w:top w:w="113" w:type="dxa"/>
              <w:left w:w="108" w:type="dxa"/>
              <w:bottom w:w="113" w:type="dxa"/>
              <w:right w:w="108" w:type="dxa"/>
            </w:tcMar>
            <w:vAlign w:val="center"/>
            <w:hideMark/>
          </w:tcPr>
          <w:p w14:paraId="686E0556" w14:textId="77777777" w:rsidR="003F6449" w:rsidRPr="00217959" w:rsidRDefault="003F6449" w:rsidP="00217959">
            <w:pPr>
              <w:pStyle w:val="Tabela10"/>
              <w:spacing w:before="0" w:after="0"/>
              <w:rPr>
                <w:sz w:val="20"/>
              </w:rPr>
            </w:pPr>
            <w:r w:rsidRPr="00217959">
              <w:rPr>
                <w:sz w:val="20"/>
              </w:rPr>
              <w:t>Skrót</w:t>
            </w:r>
          </w:p>
        </w:tc>
        <w:tc>
          <w:tcPr>
            <w:tcW w:w="70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tcMar>
              <w:top w:w="113" w:type="dxa"/>
              <w:left w:w="108" w:type="dxa"/>
              <w:bottom w:w="113" w:type="dxa"/>
              <w:right w:w="108" w:type="dxa"/>
            </w:tcMar>
            <w:vAlign w:val="center"/>
            <w:hideMark/>
          </w:tcPr>
          <w:p w14:paraId="5FCFB1BF" w14:textId="77777777" w:rsidR="003F6449" w:rsidRPr="00217959" w:rsidRDefault="003F6449" w:rsidP="00217959">
            <w:pPr>
              <w:pStyle w:val="Tabela10"/>
              <w:spacing w:before="0" w:after="0"/>
              <w:rPr>
                <w:sz w:val="20"/>
              </w:rPr>
            </w:pPr>
            <w:r w:rsidRPr="00217959">
              <w:rPr>
                <w:sz w:val="20"/>
              </w:rPr>
              <w:t>Znaczenie</w:t>
            </w:r>
          </w:p>
        </w:tc>
      </w:tr>
      <w:tr w:rsidR="00E94811" w:rsidRPr="008E22C4" w14:paraId="7322347B"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41488051" w14:textId="77777777" w:rsidR="00E94811" w:rsidRDefault="00E94811" w:rsidP="00ED6087">
            <w:pPr>
              <w:widowControl w:val="0"/>
              <w:spacing w:after="0"/>
              <w:rPr>
                <w:sz w:val="20"/>
                <w:szCs w:val="16"/>
              </w:rPr>
            </w:pPr>
            <w:r>
              <w:rPr>
                <w:sz w:val="20"/>
                <w:szCs w:val="16"/>
              </w:rPr>
              <w:t>ADR (wymagania)</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156F8A88" w14:textId="77777777" w:rsidR="00E94811" w:rsidRDefault="00E94811" w:rsidP="00ED6087">
            <w:pPr>
              <w:rPr>
                <w:sz w:val="20"/>
                <w:szCs w:val="16"/>
              </w:rPr>
            </w:pPr>
            <w:r w:rsidRPr="00BB4038">
              <w:rPr>
                <w:sz w:val="20"/>
                <w:szCs w:val="16"/>
              </w:rPr>
              <w:t xml:space="preserve">L' Accord européen relatif au transport international des marchandises Dangereuses par Route) – międzynarodowa konwencja dotycząca drogowego przewozu towarów i ładunków niebezpiecznych, sporządzona w </w:t>
            </w:r>
            <w:hyperlink r:id="rId9" w:tooltip="Genewa" w:history="1">
              <w:r w:rsidRPr="00BB4038">
                <w:rPr>
                  <w:sz w:val="20"/>
                  <w:szCs w:val="16"/>
                </w:rPr>
                <w:t>Genewie</w:t>
              </w:r>
            </w:hyperlink>
            <w:r w:rsidRPr="00BB4038">
              <w:rPr>
                <w:sz w:val="20"/>
                <w:szCs w:val="16"/>
              </w:rPr>
              <w:t xml:space="preserve"> dnia 30 września 1957 r i podpisana pierwotnie przez 9 państw, przepisy umowy ADR są nowelizowane w cyklu dwuletnim, w 2017 roku umowa obowiązywała w 49 krajach</w:t>
            </w:r>
          </w:p>
        </w:tc>
      </w:tr>
      <w:tr w:rsidR="00E94811" w:rsidRPr="008E22C4" w14:paraId="3B7A9745"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024451EA" w14:textId="77777777" w:rsidR="00E94811" w:rsidRDefault="00E94811" w:rsidP="00ED6087">
            <w:pPr>
              <w:widowControl w:val="0"/>
              <w:spacing w:after="0"/>
              <w:rPr>
                <w:sz w:val="20"/>
                <w:szCs w:val="16"/>
              </w:rPr>
            </w:pPr>
            <w:r>
              <w:rPr>
                <w:sz w:val="20"/>
                <w:szCs w:val="16"/>
              </w:rPr>
              <w:t>DLICP</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120741F9" w14:textId="77777777" w:rsidR="00E94811" w:rsidRDefault="00E94811" w:rsidP="00ED6087">
            <w:pPr>
              <w:rPr>
                <w:sz w:val="20"/>
                <w:szCs w:val="16"/>
              </w:rPr>
            </w:pPr>
            <w:r>
              <w:rPr>
                <w:sz w:val="20"/>
                <w:szCs w:val="16"/>
              </w:rPr>
              <w:t>Decyzja o Lokalizacji Inwestycji Celu Publicznego</w:t>
            </w:r>
          </w:p>
        </w:tc>
      </w:tr>
      <w:tr w:rsidR="00E94811" w:rsidRPr="008E22C4" w14:paraId="3B46AA8C"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690A0A2E" w14:textId="77777777" w:rsidR="00E94811" w:rsidRPr="00BB4038" w:rsidRDefault="00E94811" w:rsidP="00ED6087">
            <w:pPr>
              <w:widowControl w:val="0"/>
              <w:spacing w:after="0"/>
              <w:rPr>
                <w:sz w:val="20"/>
                <w:szCs w:val="16"/>
              </w:rPr>
            </w:pPr>
            <w:r w:rsidRPr="00BB4038">
              <w:rPr>
                <w:sz w:val="20"/>
                <w:szCs w:val="16"/>
              </w:rPr>
              <w:t>JST</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413577EE" w14:textId="77777777" w:rsidR="00E94811" w:rsidRPr="00BB4038" w:rsidRDefault="00E94811" w:rsidP="00ED6087">
            <w:pPr>
              <w:widowControl w:val="0"/>
              <w:spacing w:after="0"/>
              <w:rPr>
                <w:sz w:val="20"/>
                <w:szCs w:val="16"/>
              </w:rPr>
            </w:pPr>
            <w:r w:rsidRPr="00BB4038">
              <w:rPr>
                <w:sz w:val="20"/>
                <w:szCs w:val="16"/>
              </w:rPr>
              <w:t>Jednostka Samorządu Terytorialnego</w:t>
            </w:r>
          </w:p>
        </w:tc>
      </w:tr>
      <w:tr w:rsidR="00E94811" w:rsidRPr="001B3A0E" w14:paraId="7AE757EF"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hideMark/>
          </w:tcPr>
          <w:p w14:paraId="21098278" w14:textId="77777777" w:rsidR="00E94811" w:rsidRPr="00BB4038" w:rsidRDefault="00E94811" w:rsidP="00ED6087">
            <w:pPr>
              <w:widowControl w:val="0"/>
              <w:spacing w:after="0"/>
              <w:rPr>
                <w:sz w:val="20"/>
                <w:szCs w:val="20"/>
              </w:rPr>
            </w:pPr>
            <w:r w:rsidRPr="00BB4038">
              <w:rPr>
                <w:sz w:val="20"/>
                <w:szCs w:val="20"/>
              </w:rPr>
              <w:t>Konsultant</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hideMark/>
          </w:tcPr>
          <w:p w14:paraId="04DF059F" w14:textId="77777777" w:rsidR="00E94811" w:rsidRPr="00217959" w:rsidRDefault="00E94811" w:rsidP="00ED6087">
            <w:pPr>
              <w:widowControl w:val="0"/>
              <w:spacing w:after="0"/>
              <w:rPr>
                <w:sz w:val="20"/>
                <w:szCs w:val="16"/>
                <w:lang w:val="en-US"/>
              </w:rPr>
            </w:pPr>
            <w:r w:rsidRPr="00217959">
              <w:rPr>
                <w:sz w:val="20"/>
                <w:szCs w:val="16"/>
                <w:lang w:val="en-US"/>
              </w:rPr>
              <w:t>Sweco Consulting sp. z o.o.</w:t>
            </w:r>
          </w:p>
        </w:tc>
      </w:tr>
      <w:tr w:rsidR="00E94811" w:rsidRPr="008E22C4" w14:paraId="02BD1BBA"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18256E5A" w14:textId="77777777" w:rsidR="00E94811" w:rsidRPr="00BB4038" w:rsidRDefault="00E94811" w:rsidP="00ED6087">
            <w:pPr>
              <w:widowControl w:val="0"/>
              <w:spacing w:after="0"/>
              <w:rPr>
                <w:sz w:val="20"/>
                <w:szCs w:val="16"/>
              </w:rPr>
            </w:pPr>
            <w:r w:rsidRPr="00BB4038">
              <w:rPr>
                <w:sz w:val="20"/>
                <w:szCs w:val="16"/>
              </w:rPr>
              <w:t>KPGO</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6F07365A" w14:textId="77777777" w:rsidR="00E94811" w:rsidRPr="00BB4038" w:rsidRDefault="00E94811" w:rsidP="00ED6087">
            <w:pPr>
              <w:rPr>
                <w:sz w:val="20"/>
                <w:szCs w:val="16"/>
              </w:rPr>
            </w:pPr>
            <w:r w:rsidRPr="00BB4038">
              <w:rPr>
                <w:sz w:val="20"/>
                <w:szCs w:val="16"/>
              </w:rPr>
              <w:t>Krajowy Plan Gospodarki Odpadami</w:t>
            </w:r>
          </w:p>
        </w:tc>
      </w:tr>
      <w:tr w:rsidR="00E94811" w:rsidRPr="00814AE8" w14:paraId="1548CF1C" w14:textId="77777777" w:rsidTr="00ED6087">
        <w:trPr>
          <w:tblHeader/>
        </w:trPr>
        <w:tc>
          <w:tcPr>
            <w:tcW w:w="1980" w:type="dxa"/>
            <w:tcBorders>
              <w:top w:val="single" w:sz="4" w:space="0" w:color="FFFFFF" w:themeColor="background1"/>
              <w:left w:val="single" w:sz="4" w:space="0" w:color="1F497D" w:themeColor="text2"/>
              <w:bottom w:val="single" w:sz="4" w:space="0" w:color="1F497D" w:themeColor="text2"/>
              <w:right w:val="single" w:sz="4" w:space="0" w:color="1F497D" w:themeColor="text2"/>
            </w:tcBorders>
            <w:vAlign w:val="center"/>
            <w:hideMark/>
          </w:tcPr>
          <w:p w14:paraId="2BDD59F5" w14:textId="77777777" w:rsidR="00E94811" w:rsidRPr="00BB4038" w:rsidRDefault="00E94811" w:rsidP="00ED6087">
            <w:pPr>
              <w:widowControl w:val="0"/>
              <w:spacing w:after="0"/>
              <w:rPr>
                <w:sz w:val="20"/>
                <w:szCs w:val="20"/>
              </w:rPr>
            </w:pPr>
            <w:r w:rsidRPr="00BB4038">
              <w:rPr>
                <w:sz w:val="20"/>
                <w:szCs w:val="20"/>
              </w:rPr>
              <w:t>MŚ</w:t>
            </w:r>
          </w:p>
        </w:tc>
        <w:tc>
          <w:tcPr>
            <w:tcW w:w="7080" w:type="dxa"/>
            <w:tcBorders>
              <w:top w:val="single" w:sz="4" w:space="0" w:color="FFFFFF" w:themeColor="background1"/>
              <w:left w:val="single" w:sz="4" w:space="0" w:color="1F497D" w:themeColor="text2"/>
              <w:bottom w:val="single" w:sz="4" w:space="0" w:color="1F497D" w:themeColor="text2"/>
              <w:right w:val="single" w:sz="4" w:space="0" w:color="1F497D" w:themeColor="text2"/>
            </w:tcBorders>
            <w:vAlign w:val="center"/>
            <w:hideMark/>
          </w:tcPr>
          <w:p w14:paraId="65D0C600" w14:textId="77777777" w:rsidR="00E94811" w:rsidRPr="00217959" w:rsidRDefault="00E94811" w:rsidP="00ED6087">
            <w:pPr>
              <w:widowControl w:val="0"/>
              <w:spacing w:after="0"/>
              <w:rPr>
                <w:sz w:val="20"/>
                <w:szCs w:val="16"/>
              </w:rPr>
            </w:pPr>
            <w:r w:rsidRPr="00217959">
              <w:rPr>
                <w:sz w:val="20"/>
                <w:szCs w:val="16"/>
              </w:rPr>
              <w:t>Ministerstwo Środowiska</w:t>
            </w:r>
          </w:p>
        </w:tc>
      </w:tr>
      <w:tr w:rsidR="00E94811" w14:paraId="26D87E78"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253E283C" w14:textId="77777777" w:rsidR="00E94811" w:rsidRPr="0057031A" w:rsidRDefault="00E94811" w:rsidP="00ED6087">
            <w:pPr>
              <w:widowControl w:val="0"/>
              <w:spacing w:after="0"/>
              <w:rPr>
                <w:sz w:val="20"/>
                <w:szCs w:val="20"/>
              </w:rPr>
            </w:pPr>
            <w:r>
              <w:rPr>
                <w:sz w:val="20"/>
                <w:szCs w:val="20"/>
              </w:rPr>
              <w:t>O</w:t>
            </w:r>
            <w:r w:rsidRPr="0057031A">
              <w:rPr>
                <w:sz w:val="20"/>
                <w:szCs w:val="20"/>
              </w:rPr>
              <w:t>dpady surowcowe</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5C9A4F13" w14:textId="77777777" w:rsidR="00E94811" w:rsidRPr="0057031A" w:rsidRDefault="00E94811" w:rsidP="00ED6087">
            <w:pPr>
              <w:rPr>
                <w:sz w:val="20"/>
                <w:szCs w:val="20"/>
              </w:rPr>
            </w:pPr>
            <w:r w:rsidRPr="0057031A">
              <w:rPr>
                <w:sz w:val="20"/>
                <w:szCs w:val="20"/>
              </w:rPr>
              <w:t>tworzywa sztuczne, szkło, makulatura</w:t>
            </w:r>
            <w:r w:rsidR="00CA5EC2">
              <w:rPr>
                <w:sz w:val="20"/>
                <w:szCs w:val="20"/>
              </w:rPr>
              <w:t>, metal</w:t>
            </w:r>
            <w:r w:rsidRPr="0057031A">
              <w:rPr>
                <w:sz w:val="20"/>
                <w:szCs w:val="20"/>
              </w:rPr>
              <w:t xml:space="preserve"> oraz opakowania z tych materiałów</w:t>
            </w:r>
          </w:p>
        </w:tc>
      </w:tr>
      <w:tr w:rsidR="009E63EE" w14:paraId="2BDD0B3A"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5A789104" w14:textId="77777777" w:rsidR="009E63EE" w:rsidRDefault="009E63EE" w:rsidP="00ED6087">
            <w:pPr>
              <w:widowControl w:val="0"/>
              <w:spacing w:after="0"/>
              <w:rPr>
                <w:sz w:val="20"/>
                <w:szCs w:val="20"/>
              </w:rPr>
            </w:pPr>
            <w:r>
              <w:rPr>
                <w:sz w:val="20"/>
                <w:szCs w:val="20"/>
              </w:rPr>
              <w:t>OPP</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5E6034F9" w14:textId="77777777" w:rsidR="009E63EE" w:rsidRPr="0057031A" w:rsidRDefault="009E63EE" w:rsidP="00ED6087">
            <w:pPr>
              <w:rPr>
                <w:sz w:val="20"/>
                <w:szCs w:val="20"/>
              </w:rPr>
            </w:pPr>
            <w:r>
              <w:rPr>
                <w:sz w:val="20"/>
                <w:szCs w:val="20"/>
              </w:rPr>
              <w:t xml:space="preserve">Organizacja pożytku publicznego </w:t>
            </w:r>
          </w:p>
        </w:tc>
      </w:tr>
      <w:tr w:rsidR="00E94811" w:rsidRPr="008E22C4" w14:paraId="36150AC6"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5A047095" w14:textId="77777777" w:rsidR="00E94811" w:rsidRDefault="00E94811" w:rsidP="00ED6087">
            <w:pPr>
              <w:widowControl w:val="0"/>
              <w:spacing w:after="0"/>
              <w:rPr>
                <w:sz w:val="20"/>
                <w:szCs w:val="16"/>
              </w:rPr>
            </w:pPr>
            <w:r>
              <w:rPr>
                <w:sz w:val="20"/>
                <w:szCs w:val="16"/>
              </w:rPr>
              <w:t>OZE</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775FED07" w14:textId="77777777" w:rsidR="00E94811" w:rsidRPr="001C0A94" w:rsidRDefault="00E94811" w:rsidP="00ED6087">
            <w:pPr>
              <w:rPr>
                <w:sz w:val="20"/>
                <w:szCs w:val="16"/>
              </w:rPr>
            </w:pPr>
            <w:r w:rsidRPr="001C0A94">
              <w:rPr>
                <w:sz w:val="20"/>
                <w:szCs w:val="16"/>
              </w:rPr>
              <w:t>Odnawialne Źródło Energii</w:t>
            </w:r>
          </w:p>
        </w:tc>
      </w:tr>
      <w:tr w:rsidR="00E94811" w:rsidRPr="008E22C4" w14:paraId="4576D13A"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604B10B0" w14:textId="77777777" w:rsidR="00E94811" w:rsidRPr="00BB4038" w:rsidRDefault="00E94811" w:rsidP="00ED6087">
            <w:pPr>
              <w:widowControl w:val="0"/>
              <w:spacing w:after="0"/>
              <w:rPr>
                <w:sz w:val="20"/>
                <w:szCs w:val="16"/>
              </w:rPr>
            </w:pPr>
            <w:r>
              <w:rPr>
                <w:sz w:val="20"/>
                <w:szCs w:val="16"/>
              </w:rPr>
              <w:t>PCK</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3ACC2A12" w14:textId="77777777" w:rsidR="00E94811" w:rsidRPr="00BB4038" w:rsidRDefault="00E94811" w:rsidP="00ED6087">
            <w:pPr>
              <w:rPr>
                <w:sz w:val="20"/>
                <w:szCs w:val="16"/>
              </w:rPr>
            </w:pPr>
            <w:r>
              <w:rPr>
                <w:sz w:val="20"/>
                <w:szCs w:val="16"/>
              </w:rPr>
              <w:t>Polski Czerwony Krzyż</w:t>
            </w:r>
          </w:p>
        </w:tc>
      </w:tr>
      <w:tr w:rsidR="00E94811" w:rsidRPr="008E22C4" w14:paraId="2601F347"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7A456BFE" w14:textId="77777777" w:rsidR="00E94811" w:rsidRPr="001C0A94" w:rsidRDefault="00E94811" w:rsidP="00ED6087">
            <w:pPr>
              <w:widowControl w:val="0"/>
              <w:spacing w:after="0"/>
              <w:rPr>
                <w:sz w:val="20"/>
                <w:szCs w:val="16"/>
              </w:rPr>
            </w:pPr>
            <w:r>
              <w:rPr>
                <w:sz w:val="20"/>
                <w:szCs w:val="16"/>
              </w:rPr>
              <w:t>PFU</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544CEBE1" w14:textId="77777777" w:rsidR="00E94811" w:rsidRPr="001C0A94" w:rsidRDefault="00E94811" w:rsidP="00ED6087">
            <w:pPr>
              <w:rPr>
                <w:sz w:val="20"/>
                <w:szCs w:val="16"/>
              </w:rPr>
            </w:pPr>
            <w:r>
              <w:rPr>
                <w:sz w:val="20"/>
                <w:szCs w:val="16"/>
              </w:rPr>
              <w:t>Program Funkcjonalno-użytkowy</w:t>
            </w:r>
          </w:p>
        </w:tc>
      </w:tr>
      <w:tr w:rsidR="00E94811" w:rsidRPr="008E22C4" w14:paraId="48E1D5CA"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33DEAAC8" w14:textId="77777777" w:rsidR="00E94811" w:rsidRDefault="00E94811" w:rsidP="00ED6087">
            <w:pPr>
              <w:widowControl w:val="0"/>
              <w:spacing w:after="0"/>
              <w:rPr>
                <w:sz w:val="20"/>
                <w:szCs w:val="16"/>
              </w:rPr>
            </w:pPr>
            <w:r w:rsidRPr="001C0A94">
              <w:rPr>
                <w:sz w:val="20"/>
                <w:szCs w:val="16"/>
              </w:rPr>
              <w:t>PGL Lasy Państwowe</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004A9925" w14:textId="77777777" w:rsidR="00E94811" w:rsidRPr="001C0A94" w:rsidRDefault="00E94811" w:rsidP="00ED6087">
            <w:pPr>
              <w:rPr>
                <w:sz w:val="20"/>
                <w:szCs w:val="16"/>
              </w:rPr>
            </w:pPr>
            <w:r w:rsidRPr="001C0A94">
              <w:rPr>
                <w:sz w:val="20"/>
                <w:szCs w:val="16"/>
              </w:rPr>
              <w:t>Państwowe Gospodarstwo Leśne Lasy Państwowe</w:t>
            </w:r>
          </w:p>
        </w:tc>
      </w:tr>
      <w:tr w:rsidR="00E94811" w:rsidRPr="008E22C4" w14:paraId="3372B36E"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1AD38CD0" w14:textId="77777777" w:rsidR="00E94811" w:rsidRPr="001C0A94" w:rsidRDefault="00E94811" w:rsidP="00ED6087">
            <w:pPr>
              <w:widowControl w:val="0"/>
              <w:spacing w:after="0"/>
              <w:rPr>
                <w:sz w:val="20"/>
                <w:szCs w:val="16"/>
              </w:rPr>
            </w:pPr>
            <w:r w:rsidRPr="001C0A94">
              <w:rPr>
                <w:sz w:val="20"/>
                <w:szCs w:val="16"/>
              </w:rPr>
              <w:t>PNiPU</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40CDD50A" w14:textId="77777777" w:rsidR="00E94811" w:rsidRPr="001C0A94" w:rsidRDefault="00E94811" w:rsidP="00ED6087">
            <w:pPr>
              <w:rPr>
                <w:sz w:val="20"/>
                <w:szCs w:val="16"/>
              </w:rPr>
            </w:pPr>
            <w:r w:rsidRPr="001C0A94">
              <w:rPr>
                <w:sz w:val="20"/>
                <w:szCs w:val="16"/>
              </w:rPr>
              <w:t>Punkt Napraw i Ponownego Użycia</w:t>
            </w:r>
          </w:p>
        </w:tc>
      </w:tr>
      <w:tr w:rsidR="00E94811" w:rsidRPr="008E22C4" w14:paraId="20CEF4E8"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525A51C9" w14:textId="77777777" w:rsidR="00E94811" w:rsidRPr="00BB4038" w:rsidRDefault="00E94811" w:rsidP="00ED6087">
            <w:pPr>
              <w:widowControl w:val="0"/>
              <w:spacing w:after="0"/>
              <w:rPr>
                <w:sz w:val="20"/>
                <w:szCs w:val="20"/>
              </w:rPr>
            </w:pPr>
            <w:r w:rsidRPr="00BB4038">
              <w:rPr>
                <w:sz w:val="20"/>
                <w:szCs w:val="20"/>
              </w:rPr>
              <w:t>Projekt</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6E006927" w14:textId="77777777" w:rsidR="00E94811" w:rsidRPr="00217959" w:rsidRDefault="00E94811" w:rsidP="00ED6087">
            <w:pPr>
              <w:widowControl w:val="0"/>
              <w:spacing w:after="0"/>
              <w:rPr>
                <w:sz w:val="20"/>
                <w:szCs w:val="16"/>
              </w:rPr>
            </w:pPr>
            <w:r w:rsidRPr="00217959">
              <w:rPr>
                <w:sz w:val="20"/>
                <w:szCs w:val="16"/>
              </w:rPr>
              <w:t>Rekomendacje dla budowy sieci napraw i ponownego użycia oraz wytyczne dotyczące minimalnej funkcjonalności punktów selektywnego zbierania odpadów komunalnych dla jednostek samorządu terytorialnego</w:t>
            </w:r>
          </w:p>
        </w:tc>
      </w:tr>
      <w:tr w:rsidR="00E94811" w:rsidRPr="008E22C4" w14:paraId="6154D353"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hideMark/>
          </w:tcPr>
          <w:p w14:paraId="3E9625F3" w14:textId="77777777" w:rsidR="00E94811" w:rsidRPr="00BB4038" w:rsidRDefault="00E94811" w:rsidP="00ED6087">
            <w:pPr>
              <w:widowControl w:val="0"/>
              <w:spacing w:after="0"/>
              <w:rPr>
                <w:sz w:val="20"/>
                <w:szCs w:val="20"/>
              </w:rPr>
            </w:pPr>
            <w:r w:rsidRPr="00BB4038">
              <w:rPr>
                <w:sz w:val="20"/>
                <w:szCs w:val="20"/>
              </w:rPr>
              <w:t>PSZOK</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hideMark/>
          </w:tcPr>
          <w:p w14:paraId="213AA190" w14:textId="77777777" w:rsidR="00E94811" w:rsidRPr="00217959" w:rsidRDefault="00E94811" w:rsidP="00ED6087">
            <w:pPr>
              <w:widowControl w:val="0"/>
              <w:spacing w:after="0"/>
              <w:rPr>
                <w:sz w:val="20"/>
                <w:szCs w:val="16"/>
              </w:rPr>
            </w:pPr>
            <w:r w:rsidRPr="00217959">
              <w:rPr>
                <w:sz w:val="20"/>
                <w:szCs w:val="16"/>
              </w:rPr>
              <w:t>Punkt selektywnego zbierania odpadów komunalnych</w:t>
            </w:r>
          </w:p>
        </w:tc>
      </w:tr>
      <w:tr w:rsidR="00E94811" w:rsidRPr="008E22C4" w14:paraId="20E5AAE2"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0E3BF1F8" w14:textId="77777777" w:rsidR="00E94811" w:rsidRDefault="00E94811" w:rsidP="00ED6087">
            <w:pPr>
              <w:widowControl w:val="0"/>
              <w:spacing w:after="0"/>
              <w:rPr>
                <w:sz w:val="20"/>
                <w:szCs w:val="16"/>
              </w:rPr>
            </w:pPr>
            <w:r>
              <w:rPr>
                <w:sz w:val="20"/>
                <w:szCs w:val="16"/>
              </w:rPr>
              <w:t>RIPOK</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2CBE7044" w14:textId="77777777" w:rsidR="00E94811" w:rsidRPr="00BB4038" w:rsidRDefault="00E94811" w:rsidP="00ED6087">
            <w:pPr>
              <w:rPr>
                <w:sz w:val="20"/>
                <w:szCs w:val="16"/>
              </w:rPr>
            </w:pPr>
            <w:r w:rsidRPr="001C0A94">
              <w:rPr>
                <w:sz w:val="20"/>
                <w:szCs w:val="16"/>
              </w:rPr>
              <w:t>Regionalna Instalacja Przetwarzania Odpadów Komunalnych</w:t>
            </w:r>
          </w:p>
        </w:tc>
      </w:tr>
      <w:tr w:rsidR="00E94811" w:rsidRPr="008E22C4" w14:paraId="07A9FDF1"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25D97333" w14:textId="77777777" w:rsidR="00E94811" w:rsidRDefault="00E94811" w:rsidP="00ED6087">
            <w:pPr>
              <w:widowControl w:val="0"/>
              <w:spacing w:after="0"/>
              <w:rPr>
                <w:sz w:val="20"/>
                <w:szCs w:val="16"/>
              </w:rPr>
            </w:pPr>
            <w:r>
              <w:rPr>
                <w:sz w:val="20"/>
                <w:szCs w:val="16"/>
              </w:rPr>
              <w:t>STWiORB</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22252FDD" w14:textId="77777777" w:rsidR="00E94811" w:rsidRDefault="00E94811" w:rsidP="00ED6087">
            <w:pPr>
              <w:rPr>
                <w:sz w:val="20"/>
                <w:szCs w:val="16"/>
              </w:rPr>
            </w:pPr>
            <w:r>
              <w:rPr>
                <w:sz w:val="20"/>
                <w:szCs w:val="16"/>
              </w:rPr>
              <w:t>Specyfikacja Techniczna Wykonania i Odbioru Robót</w:t>
            </w:r>
          </w:p>
        </w:tc>
      </w:tr>
      <w:tr w:rsidR="00E94811" w:rsidRPr="008E22C4" w14:paraId="3C194F8A" w14:textId="77777777" w:rsidTr="00ED6087">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1F7FB30F" w14:textId="77777777" w:rsidR="00E94811" w:rsidRPr="00BB4038" w:rsidRDefault="00E94811" w:rsidP="00ED6087">
            <w:pPr>
              <w:widowControl w:val="0"/>
              <w:spacing w:after="0"/>
              <w:rPr>
                <w:sz w:val="20"/>
                <w:szCs w:val="16"/>
              </w:rPr>
            </w:pPr>
            <w:r w:rsidRPr="00BB4038">
              <w:rPr>
                <w:sz w:val="20"/>
                <w:szCs w:val="16"/>
              </w:rPr>
              <w:t>WPGO</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01051C3F" w14:textId="77777777" w:rsidR="00E94811" w:rsidRPr="00BB4038" w:rsidRDefault="00E94811" w:rsidP="00ED6087">
            <w:pPr>
              <w:rPr>
                <w:sz w:val="20"/>
                <w:szCs w:val="16"/>
              </w:rPr>
            </w:pPr>
            <w:r w:rsidRPr="00BB4038">
              <w:rPr>
                <w:sz w:val="20"/>
                <w:szCs w:val="16"/>
              </w:rPr>
              <w:t>Wojewódzki Plan Gospodarki Odpadami</w:t>
            </w:r>
          </w:p>
        </w:tc>
      </w:tr>
      <w:tr w:rsidR="003F6449" w:rsidRPr="00A85944" w14:paraId="3F8BCF66" w14:textId="77777777" w:rsidTr="00A7017D">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hideMark/>
          </w:tcPr>
          <w:p w14:paraId="320D32E2" w14:textId="77777777" w:rsidR="003F6449" w:rsidRPr="00BB4038" w:rsidRDefault="003F6449" w:rsidP="00217959">
            <w:pPr>
              <w:widowControl w:val="0"/>
              <w:spacing w:after="0"/>
              <w:rPr>
                <w:sz w:val="20"/>
                <w:szCs w:val="20"/>
              </w:rPr>
            </w:pPr>
            <w:r w:rsidRPr="00BB4038">
              <w:rPr>
                <w:sz w:val="20"/>
                <w:szCs w:val="20"/>
              </w:rPr>
              <w:t>Zamawiający</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hideMark/>
          </w:tcPr>
          <w:p w14:paraId="3F65CD8F" w14:textId="77777777" w:rsidR="003F6449" w:rsidRPr="00217959" w:rsidRDefault="003F6449" w:rsidP="00217959">
            <w:pPr>
              <w:widowControl w:val="0"/>
              <w:spacing w:after="0"/>
              <w:rPr>
                <w:sz w:val="20"/>
                <w:szCs w:val="16"/>
              </w:rPr>
            </w:pPr>
            <w:r w:rsidRPr="00217959">
              <w:rPr>
                <w:sz w:val="20"/>
                <w:szCs w:val="16"/>
              </w:rPr>
              <w:t>Ministerstwo Środowiska</w:t>
            </w:r>
          </w:p>
        </w:tc>
      </w:tr>
      <w:tr w:rsidR="00BB4038" w:rsidRPr="008E22C4" w14:paraId="2424E716" w14:textId="77777777" w:rsidTr="00A7017D">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71A05DD5" w14:textId="77777777" w:rsidR="00BB4038" w:rsidRPr="00BB4038" w:rsidRDefault="00BB4038" w:rsidP="00217959">
            <w:pPr>
              <w:widowControl w:val="0"/>
              <w:spacing w:after="0"/>
              <w:rPr>
                <w:sz w:val="20"/>
                <w:szCs w:val="16"/>
              </w:rPr>
            </w:pPr>
            <w:r w:rsidRPr="00BB4038">
              <w:rPr>
                <w:sz w:val="20"/>
                <w:szCs w:val="16"/>
              </w:rPr>
              <w:t>ZSEE</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303CB628" w14:textId="77777777" w:rsidR="00BB4038" w:rsidRPr="00217959" w:rsidRDefault="00BB4038" w:rsidP="00217959">
            <w:pPr>
              <w:widowControl w:val="0"/>
              <w:spacing w:after="0"/>
              <w:rPr>
                <w:sz w:val="20"/>
                <w:szCs w:val="16"/>
              </w:rPr>
            </w:pPr>
            <w:r w:rsidRPr="00BB4038">
              <w:rPr>
                <w:sz w:val="20"/>
                <w:szCs w:val="16"/>
              </w:rPr>
              <w:t>Zużyty Sprzęt Elektryczny i Elektroniczny</w:t>
            </w:r>
          </w:p>
        </w:tc>
      </w:tr>
      <w:tr w:rsidR="001C0A94" w:rsidRPr="008E22C4" w14:paraId="4EDD5A17" w14:textId="77777777" w:rsidTr="00A7017D">
        <w:trPr>
          <w:tblHeader/>
        </w:trPr>
        <w:tc>
          <w:tcPr>
            <w:tcW w:w="19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36C20691" w14:textId="77777777" w:rsidR="001C0A94" w:rsidRDefault="001C0A94" w:rsidP="00217959">
            <w:pPr>
              <w:widowControl w:val="0"/>
              <w:spacing w:after="0"/>
              <w:rPr>
                <w:sz w:val="20"/>
                <w:szCs w:val="16"/>
              </w:rPr>
            </w:pPr>
            <w:r>
              <w:rPr>
                <w:sz w:val="20"/>
                <w:szCs w:val="16"/>
              </w:rPr>
              <w:t>ZZO</w:t>
            </w:r>
          </w:p>
        </w:tc>
        <w:tc>
          <w:tcPr>
            <w:tcW w:w="7080" w:type="dxa"/>
            <w:tcBorders>
              <w:top w:val="single" w:sz="4" w:space="0" w:color="1F497D" w:themeColor="text2"/>
              <w:left w:val="single" w:sz="4" w:space="0" w:color="1F497D" w:themeColor="text2"/>
              <w:bottom w:val="single" w:sz="4" w:space="0" w:color="1F497D" w:themeColor="text2"/>
              <w:right w:val="single" w:sz="4" w:space="0" w:color="1F497D" w:themeColor="text2"/>
            </w:tcBorders>
            <w:vAlign w:val="center"/>
          </w:tcPr>
          <w:p w14:paraId="4C82BEC5" w14:textId="77777777" w:rsidR="001C0A94" w:rsidRPr="001C0A94" w:rsidRDefault="001C0A94" w:rsidP="00BB4038">
            <w:pPr>
              <w:rPr>
                <w:sz w:val="20"/>
                <w:szCs w:val="16"/>
              </w:rPr>
            </w:pPr>
            <w:r w:rsidRPr="001C0A94">
              <w:rPr>
                <w:sz w:val="20"/>
                <w:szCs w:val="16"/>
              </w:rPr>
              <w:t>Zakład Zagospodarowania Odpadów</w:t>
            </w:r>
          </w:p>
        </w:tc>
      </w:tr>
    </w:tbl>
    <w:p w14:paraId="1CD60BFC" w14:textId="77777777" w:rsidR="003F6449" w:rsidRDefault="003F6449" w:rsidP="00837E1F"/>
    <w:p w14:paraId="5A967E0A" w14:textId="77777777" w:rsidR="001C0A94" w:rsidRDefault="001C0A94" w:rsidP="00837E1F"/>
    <w:p w14:paraId="5A6E2803" w14:textId="77777777" w:rsidR="00282084" w:rsidRDefault="00282084" w:rsidP="00837E1F"/>
    <w:p w14:paraId="4F01E7E3" w14:textId="77777777" w:rsidR="00282084" w:rsidRDefault="00282084" w:rsidP="00837E1F"/>
    <w:p w14:paraId="1729BF6B" w14:textId="77777777" w:rsidR="00282084" w:rsidRDefault="00282084" w:rsidP="00837E1F"/>
    <w:p w14:paraId="37A11814" w14:textId="77777777" w:rsidR="00282084" w:rsidRDefault="00282084" w:rsidP="00837E1F"/>
    <w:p w14:paraId="3A25978D" w14:textId="77777777" w:rsidR="00282084" w:rsidRDefault="00282084" w:rsidP="00837E1F"/>
    <w:p w14:paraId="4F33BF5C" w14:textId="77777777" w:rsidR="005D49D7" w:rsidRPr="00814AE8" w:rsidRDefault="00582182" w:rsidP="005D49D7">
      <w:pPr>
        <w:widowControl w:val="0"/>
        <w:rPr>
          <w:b/>
          <w:color w:val="17365D"/>
          <w:sz w:val="24"/>
          <w:szCs w:val="24"/>
        </w:rPr>
      </w:pPr>
      <w:r w:rsidRPr="00217959">
        <w:rPr>
          <w:b/>
          <w:color w:val="17365D"/>
          <w:sz w:val="24"/>
          <w:szCs w:val="24"/>
        </w:rPr>
        <w:t>Autorzy opracowania</w:t>
      </w:r>
    </w:p>
    <w:tbl>
      <w:tblPr>
        <w:tblStyle w:val="Tabela-Siatk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top w:w="57" w:type="dxa"/>
          <w:bottom w:w="57" w:type="dxa"/>
        </w:tblCellMar>
        <w:tblLook w:val="04A0" w:firstRow="1" w:lastRow="0" w:firstColumn="1" w:lastColumn="0" w:noHBand="0" w:noVBand="1"/>
      </w:tblPr>
      <w:tblGrid>
        <w:gridCol w:w="1271"/>
        <w:gridCol w:w="7789"/>
      </w:tblGrid>
      <w:tr w:rsidR="005D49D7" w:rsidRPr="00814AE8" w14:paraId="2949FC7A" w14:textId="77777777" w:rsidTr="00217959">
        <w:trPr>
          <w:tblHeader/>
        </w:trPr>
        <w:tc>
          <w:tcPr>
            <w:tcW w:w="127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tcMar>
              <w:top w:w="113" w:type="dxa"/>
              <w:left w:w="108" w:type="dxa"/>
              <w:bottom w:w="113" w:type="dxa"/>
              <w:right w:w="108" w:type="dxa"/>
            </w:tcMar>
            <w:vAlign w:val="center"/>
            <w:hideMark/>
          </w:tcPr>
          <w:p w14:paraId="0F40FCAC" w14:textId="77777777" w:rsidR="005D49D7" w:rsidRPr="00217959" w:rsidRDefault="00582182" w:rsidP="006C299E">
            <w:pPr>
              <w:pStyle w:val="Tabela10"/>
              <w:spacing w:before="0" w:after="0"/>
              <w:rPr>
                <w:sz w:val="20"/>
              </w:rPr>
            </w:pPr>
            <w:r w:rsidRPr="00217959">
              <w:rPr>
                <w:sz w:val="20"/>
              </w:rPr>
              <w:t>L.p.</w:t>
            </w:r>
          </w:p>
        </w:tc>
        <w:tc>
          <w:tcPr>
            <w:tcW w:w="7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70C0"/>
            <w:tcMar>
              <w:top w:w="113" w:type="dxa"/>
              <w:left w:w="108" w:type="dxa"/>
              <w:bottom w:w="113" w:type="dxa"/>
              <w:right w:w="108" w:type="dxa"/>
            </w:tcMar>
            <w:vAlign w:val="center"/>
            <w:hideMark/>
          </w:tcPr>
          <w:p w14:paraId="4B2A1A91" w14:textId="77777777" w:rsidR="005D49D7" w:rsidRPr="00217959" w:rsidRDefault="00582182" w:rsidP="006C299E">
            <w:pPr>
              <w:pStyle w:val="Tabela10"/>
              <w:spacing w:before="0" w:after="0"/>
              <w:rPr>
                <w:sz w:val="20"/>
              </w:rPr>
            </w:pPr>
            <w:r w:rsidRPr="00217959">
              <w:rPr>
                <w:sz w:val="20"/>
              </w:rPr>
              <w:t>Imię i nazwisko</w:t>
            </w:r>
          </w:p>
        </w:tc>
      </w:tr>
      <w:tr w:rsidR="00582182" w:rsidRPr="00814AE8" w14:paraId="4E908102" w14:textId="77777777" w:rsidTr="00217959">
        <w:trPr>
          <w:tblHeader/>
        </w:trPr>
        <w:tc>
          <w:tcPr>
            <w:tcW w:w="1271" w:type="dxa"/>
            <w:tcBorders>
              <w:top w:val="single" w:sz="4" w:space="0" w:color="FFFFFF" w:themeColor="background1"/>
              <w:left w:val="single" w:sz="4" w:space="0" w:color="1F497D" w:themeColor="text2"/>
              <w:bottom w:val="single" w:sz="4" w:space="0" w:color="1F497D" w:themeColor="text2"/>
              <w:right w:val="single" w:sz="4" w:space="0" w:color="1F497D" w:themeColor="text2"/>
            </w:tcBorders>
            <w:hideMark/>
          </w:tcPr>
          <w:p w14:paraId="166798F5" w14:textId="77777777" w:rsidR="00582182" w:rsidRPr="00217959" w:rsidRDefault="00582182" w:rsidP="00217959">
            <w:pPr>
              <w:widowControl w:val="0"/>
              <w:spacing w:after="100" w:afterAutospacing="1"/>
              <w:jc w:val="center"/>
              <w:rPr>
                <w:sz w:val="20"/>
                <w:szCs w:val="16"/>
              </w:rPr>
            </w:pPr>
            <w:r w:rsidRPr="00217959">
              <w:rPr>
                <w:sz w:val="20"/>
                <w:szCs w:val="16"/>
              </w:rPr>
              <w:t>1</w:t>
            </w:r>
          </w:p>
        </w:tc>
        <w:tc>
          <w:tcPr>
            <w:tcW w:w="7789" w:type="dxa"/>
            <w:tcBorders>
              <w:top w:val="single" w:sz="4" w:space="0" w:color="FFFFFF" w:themeColor="background1"/>
              <w:left w:val="single" w:sz="4" w:space="0" w:color="1F497D" w:themeColor="text2"/>
              <w:bottom w:val="single" w:sz="4" w:space="0" w:color="1F497D" w:themeColor="text2"/>
              <w:right w:val="single" w:sz="4" w:space="0" w:color="1F497D" w:themeColor="text2"/>
            </w:tcBorders>
            <w:hideMark/>
          </w:tcPr>
          <w:p w14:paraId="1F63B12B" w14:textId="77777777" w:rsidR="00582182" w:rsidRPr="00217959" w:rsidRDefault="00582182" w:rsidP="00217959">
            <w:pPr>
              <w:widowControl w:val="0"/>
              <w:spacing w:after="100" w:afterAutospacing="1"/>
              <w:rPr>
                <w:sz w:val="20"/>
                <w:szCs w:val="16"/>
              </w:rPr>
            </w:pPr>
            <w:r w:rsidRPr="00217959">
              <w:rPr>
                <w:sz w:val="20"/>
                <w:szCs w:val="16"/>
              </w:rPr>
              <w:t>Dr Łukasz Trojnarski</w:t>
            </w:r>
          </w:p>
        </w:tc>
      </w:tr>
      <w:tr w:rsidR="00582182" w:rsidRPr="00A85944" w14:paraId="7F10566F" w14:textId="77777777" w:rsidTr="00217959">
        <w:trPr>
          <w:tblHeader/>
        </w:trPr>
        <w:tc>
          <w:tcPr>
            <w:tcW w:w="1271"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18B20105" w14:textId="77777777" w:rsidR="00582182" w:rsidRPr="00217959" w:rsidRDefault="00582182" w:rsidP="00217959">
            <w:pPr>
              <w:widowControl w:val="0"/>
              <w:spacing w:after="100" w:afterAutospacing="1"/>
              <w:jc w:val="center"/>
              <w:rPr>
                <w:sz w:val="20"/>
                <w:szCs w:val="16"/>
              </w:rPr>
            </w:pPr>
            <w:r w:rsidRPr="00217959">
              <w:rPr>
                <w:sz w:val="20"/>
                <w:szCs w:val="16"/>
              </w:rPr>
              <w:t>2</w:t>
            </w:r>
          </w:p>
        </w:tc>
        <w:tc>
          <w:tcPr>
            <w:tcW w:w="7789"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FDDE7BE" w14:textId="77777777" w:rsidR="00582182" w:rsidRPr="00217959" w:rsidRDefault="00582182" w:rsidP="00217959">
            <w:pPr>
              <w:widowControl w:val="0"/>
              <w:spacing w:after="100" w:afterAutospacing="1"/>
              <w:rPr>
                <w:sz w:val="20"/>
                <w:szCs w:val="16"/>
              </w:rPr>
            </w:pPr>
            <w:r w:rsidRPr="00217959">
              <w:rPr>
                <w:sz w:val="20"/>
                <w:szCs w:val="16"/>
              </w:rPr>
              <w:t>Przemysław Cudakiewicz</w:t>
            </w:r>
          </w:p>
        </w:tc>
      </w:tr>
      <w:tr w:rsidR="00582182" w:rsidRPr="00A85944" w14:paraId="030A2530" w14:textId="77777777" w:rsidTr="00217959">
        <w:trPr>
          <w:tblHeader/>
        </w:trPr>
        <w:tc>
          <w:tcPr>
            <w:tcW w:w="1271"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0D0EE9D" w14:textId="77777777" w:rsidR="00582182" w:rsidRPr="00217959" w:rsidRDefault="00582182" w:rsidP="00217959">
            <w:pPr>
              <w:widowControl w:val="0"/>
              <w:spacing w:after="100" w:afterAutospacing="1"/>
              <w:jc w:val="center"/>
              <w:rPr>
                <w:sz w:val="20"/>
                <w:szCs w:val="16"/>
              </w:rPr>
            </w:pPr>
            <w:r w:rsidRPr="00217959">
              <w:rPr>
                <w:sz w:val="20"/>
                <w:szCs w:val="16"/>
              </w:rPr>
              <w:t>3</w:t>
            </w:r>
          </w:p>
        </w:tc>
        <w:tc>
          <w:tcPr>
            <w:tcW w:w="778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5A5ED47A" w14:textId="77777777" w:rsidR="00582182" w:rsidRPr="00217959" w:rsidRDefault="00582182" w:rsidP="00217959">
            <w:pPr>
              <w:widowControl w:val="0"/>
              <w:spacing w:after="100" w:afterAutospacing="1"/>
              <w:rPr>
                <w:sz w:val="20"/>
                <w:szCs w:val="16"/>
              </w:rPr>
            </w:pPr>
            <w:r w:rsidRPr="00217959">
              <w:rPr>
                <w:sz w:val="20"/>
                <w:szCs w:val="16"/>
              </w:rPr>
              <w:t>Robert Lampka</w:t>
            </w:r>
          </w:p>
        </w:tc>
      </w:tr>
      <w:tr w:rsidR="00582182" w:rsidRPr="00A85944" w14:paraId="081B06C6" w14:textId="77777777" w:rsidTr="00217959">
        <w:trPr>
          <w:tblHeader/>
        </w:trPr>
        <w:tc>
          <w:tcPr>
            <w:tcW w:w="1271"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7416640" w14:textId="77777777" w:rsidR="00582182" w:rsidRPr="00217959" w:rsidRDefault="00582182" w:rsidP="00217959">
            <w:pPr>
              <w:widowControl w:val="0"/>
              <w:spacing w:after="100" w:afterAutospacing="1"/>
              <w:jc w:val="center"/>
              <w:rPr>
                <w:sz w:val="20"/>
                <w:szCs w:val="16"/>
              </w:rPr>
            </w:pPr>
            <w:r w:rsidRPr="00217959">
              <w:rPr>
                <w:sz w:val="20"/>
                <w:szCs w:val="16"/>
              </w:rPr>
              <w:t>4</w:t>
            </w:r>
          </w:p>
        </w:tc>
        <w:tc>
          <w:tcPr>
            <w:tcW w:w="778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2FC677D" w14:textId="77777777" w:rsidR="00582182" w:rsidRPr="00217959" w:rsidRDefault="00582182" w:rsidP="00217959">
            <w:pPr>
              <w:widowControl w:val="0"/>
              <w:spacing w:after="100" w:afterAutospacing="1"/>
              <w:rPr>
                <w:sz w:val="20"/>
                <w:szCs w:val="16"/>
              </w:rPr>
            </w:pPr>
            <w:r w:rsidRPr="00217959">
              <w:rPr>
                <w:sz w:val="20"/>
                <w:szCs w:val="16"/>
              </w:rPr>
              <w:t>Marek Kundegórski</w:t>
            </w:r>
          </w:p>
        </w:tc>
      </w:tr>
      <w:tr w:rsidR="00582182" w:rsidRPr="00A85944" w14:paraId="6A957E7D" w14:textId="77777777" w:rsidTr="00217959">
        <w:trPr>
          <w:tblHeader/>
        </w:trPr>
        <w:tc>
          <w:tcPr>
            <w:tcW w:w="1271"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FDF7DAC" w14:textId="77777777" w:rsidR="00582182" w:rsidRPr="00217959" w:rsidRDefault="00582182" w:rsidP="00217959">
            <w:pPr>
              <w:widowControl w:val="0"/>
              <w:spacing w:after="100" w:afterAutospacing="1"/>
              <w:jc w:val="center"/>
              <w:rPr>
                <w:sz w:val="20"/>
                <w:szCs w:val="16"/>
              </w:rPr>
            </w:pPr>
            <w:r w:rsidRPr="00217959">
              <w:rPr>
                <w:sz w:val="20"/>
                <w:szCs w:val="16"/>
              </w:rPr>
              <w:t>5</w:t>
            </w:r>
          </w:p>
        </w:tc>
        <w:tc>
          <w:tcPr>
            <w:tcW w:w="778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BE4FB9D" w14:textId="77777777" w:rsidR="00582182" w:rsidRPr="00217959" w:rsidRDefault="00582182" w:rsidP="00217959">
            <w:pPr>
              <w:widowControl w:val="0"/>
              <w:spacing w:after="100" w:afterAutospacing="1"/>
              <w:rPr>
                <w:sz w:val="20"/>
                <w:szCs w:val="16"/>
              </w:rPr>
            </w:pPr>
            <w:r w:rsidRPr="00217959">
              <w:rPr>
                <w:sz w:val="20"/>
                <w:szCs w:val="16"/>
              </w:rPr>
              <w:t>Kinga Gamańska</w:t>
            </w:r>
          </w:p>
        </w:tc>
      </w:tr>
      <w:tr w:rsidR="00582182" w:rsidRPr="00A85944" w14:paraId="5BF75BEF" w14:textId="77777777" w:rsidTr="00217959">
        <w:trPr>
          <w:tblHeader/>
        </w:trPr>
        <w:tc>
          <w:tcPr>
            <w:tcW w:w="1271"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422740E" w14:textId="77777777" w:rsidR="00582182" w:rsidRPr="00217959" w:rsidRDefault="00582182" w:rsidP="00217959">
            <w:pPr>
              <w:widowControl w:val="0"/>
              <w:spacing w:after="100" w:afterAutospacing="1"/>
              <w:jc w:val="center"/>
              <w:rPr>
                <w:sz w:val="20"/>
                <w:szCs w:val="16"/>
              </w:rPr>
            </w:pPr>
            <w:r w:rsidRPr="00217959">
              <w:rPr>
                <w:sz w:val="20"/>
                <w:szCs w:val="16"/>
              </w:rPr>
              <w:t>6</w:t>
            </w:r>
          </w:p>
        </w:tc>
        <w:tc>
          <w:tcPr>
            <w:tcW w:w="778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8CAED1E" w14:textId="77777777" w:rsidR="00582182" w:rsidRPr="00217959" w:rsidRDefault="00582182" w:rsidP="00217959">
            <w:pPr>
              <w:widowControl w:val="0"/>
              <w:spacing w:after="100" w:afterAutospacing="1"/>
              <w:rPr>
                <w:sz w:val="20"/>
                <w:szCs w:val="16"/>
              </w:rPr>
            </w:pPr>
            <w:r w:rsidRPr="00217959">
              <w:rPr>
                <w:sz w:val="20"/>
                <w:szCs w:val="16"/>
              </w:rPr>
              <w:t>Paweł Szadziewicz</w:t>
            </w:r>
          </w:p>
        </w:tc>
      </w:tr>
      <w:tr w:rsidR="00FE78D4" w:rsidRPr="00A85944" w14:paraId="4DE5F149" w14:textId="77777777" w:rsidTr="00217959">
        <w:trPr>
          <w:tblHeader/>
        </w:trPr>
        <w:tc>
          <w:tcPr>
            <w:tcW w:w="1271"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B8EB6F7" w14:textId="77777777" w:rsidR="00FE78D4" w:rsidRPr="00217959" w:rsidRDefault="00FE78D4" w:rsidP="00217959">
            <w:pPr>
              <w:widowControl w:val="0"/>
              <w:spacing w:after="100" w:afterAutospacing="1"/>
              <w:jc w:val="center"/>
              <w:rPr>
                <w:sz w:val="20"/>
                <w:szCs w:val="16"/>
              </w:rPr>
            </w:pPr>
            <w:r>
              <w:rPr>
                <w:sz w:val="20"/>
                <w:szCs w:val="16"/>
              </w:rPr>
              <w:t>7</w:t>
            </w:r>
          </w:p>
        </w:tc>
        <w:tc>
          <w:tcPr>
            <w:tcW w:w="778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D0E0515" w14:textId="77777777" w:rsidR="00FE78D4" w:rsidRPr="00217959" w:rsidRDefault="00FE78D4" w:rsidP="00217959">
            <w:pPr>
              <w:widowControl w:val="0"/>
              <w:spacing w:after="100" w:afterAutospacing="1"/>
              <w:rPr>
                <w:sz w:val="20"/>
                <w:szCs w:val="16"/>
              </w:rPr>
            </w:pPr>
            <w:r>
              <w:rPr>
                <w:sz w:val="20"/>
                <w:szCs w:val="16"/>
              </w:rPr>
              <w:t>Katarzyna Terek</w:t>
            </w:r>
          </w:p>
        </w:tc>
      </w:tr>
      <w:tr w:rsidR="00FE78D4" w:rsidRPr="00A85944" w14:paraId="6C47B0A5" w14:textId="77777777" w:rsidTr="00217959">
        <w:trPr>
          <w:tblHeader/>
        </w:trPr>
        <w:tc>
          <w:tcPr>
            <w:tcW w:w="1271"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96664B3" w14:textId="77777777" w:rsidR="00FE78D4" w:rsidRPr="00217959" w:rsidRDefault="00FE78D4" w:rsidP="00FE78D4">
            <w:pPr>
              <w:widowControl w:val="0"/>
              <w:spacing w:after="100" w:afterAutospacing="1"/>
              <w:jc w:val="center"/>
              <w:rPr>
                <w:sz w:val="20"/>
                <w:szCs w:val="16"/>
              </w:rPr>
            </w:pPr>
            <w:r w:rsidRPr="00217959">
              <w:rPr>
                <w:sz w:val="20"/>
                <w:szCs w:val="16"/>
              </w:rPr>
              <w:t>8</w:t>
            </w:r>
          </w:p>
        </w:tc>
        <w:tc>
          <w:tcPr>
            <w:tcW w:w="778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831DF13" w14:textId="77777777" w:rsidR="00FE78D4" w:rsidRPr="00217959" w:rsidRDefault="00FE78D4" w:rsidP="00FE78D4">
            <w:pPr>
              <w:widowControl w:val="0"/>
              <w:spacing w:after="100" w:afterAutospacing="1"/>
              <w:rPr>
                <w:sz w:val="20"/>
                <w:szCs w:val="16"/>
              </w:rPr>
            </w:pPr>
            <w:r w:rsidRPr="00217959">
              <w:rPr>
                <w:sz w:val="20"/>
                <w:szCs w:val="16"/>
              </w:rPr>
              <w:t xml:space="preserve">Prof. </w:t>
            </w:r>
            <w:r>
              <w:rPr>
                <w:sz w:val="20"/>
                <w:szCs w:val="16"/>
              </w:rPr>
              <w:t xml:space="preserve">dr hab. </w:t>
            </w:r>
            <w:r w:rsidRPr="00217959">
              <w:rPr>
                <w:sz w:val="20"/>
                <w:szCs w:val="16"/>
              </w:rPr>
              <w:t>Zbigniew Bukowski</w:t>
            </w:r>
          </w:p>
        </w:tc>
      </w:tr>
      <w:tr w:rsidR="00FE78D4" w:rsidRPr="00A85944" w14:paraId="4CEAAA44" w14:textId="77777777" w:rsidTr="00217959">
        <w:trPr>
          <w:tblHeader/>
        </w:trPr>
        <w:tc>
          <w:tcPr>
            <w:tcW w:w="1271"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1550947E" w14:textId="77777777" w:rsidR="00FE78D4" w:rsidRPr="00217959" w:rsidRDefault="00FE78D4" w:rsidP="00FE78D4">
            <w:pPr>
              <w:widowControl w:val="0"/>
              <w:spacing w:after="100" w:afterAutospacing="1"/>
              <w:jc w:val="center"/>
              <w:rPr>
                <w:sz w:val="20"/>
                <w:szCs w:val="16"/>
              </w:rPr>
            </w:pPr>
            <w:r w:rsidRPr="00217959">
              <w:rPr>
                <w:sz w:val="20"/>
                <w:szCs w:val="16"/>
              </w:rPr>
              <w:t>9</w:t>
            </w:r>
          </w:p>
        </w:tc>
        <w:tc>
          <w:tcPr>
            <w:tcW w:w="778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F5D64A3" w14:textId="77777777" w:rsidR="00FE78D4" w:rsidRPr="00217959" w:rsidRDefault="00FE78D4" w:rsidP="00FE78D4">
            <w:pPr>
              <w:widowControl w:val="0"/>
              <w:spacing w:after="100" w:afterAutospacing="1"/>
              <w:rPr>
                <w:sz w:val="20"/>
                <w:szCs w:val="16"/>
              </w:rPr>
            </w:pPr>
            <w:r w:rsidRPr="00217959">
              <w:rPr>
                <w:sz w:val="20"/>
                <w:szCs w:val="16"/>
              </w:rPr>
              <w:t>Jakub Kacprzak</w:t>
            </w:r>
          </w:p>
        </w:tc>
      </w:tr>
      <w:tr w:rsidR="00FE78D4" w:rsidRPr="00A85944" w14:paraId="31F2CC09" w14:textId="77777777" w:rsidTr="00217959">
        <w:trPr>
          <w:tblHeader/>
        </w:trPr>
        <w:tc>
          <w:tcPr>
            <w:tcW w:w="1271"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192BF81" w14:textId="77777777" w:rsidR="00FE78D4" w:rsidRPr="00217959" w:rsidRDefault="00FE78D4" w:rsidP="00FE78D4">
            <w:pPr>
              <w:widowControl w:val="0"/>
              <w:spacing w:after="100" w:afterAutospacing="1"/>
              <w:jc w:val="center"/>
              <w:rPr>
                <w:sz w:val="20"/>
                <w:szCs w:val="16"/>
              </w:rPr>
            </w:pPr>
            <w:r w:rsidRPr="00217959">
              <w:rPr>
                <w:sz w:val="20"/>
                <w:szCs w:val="16"/>
              </w:rPr>
              <w:t>10</w:t>
            </w:r>
          </w:p>
        </w:tc>
        <w:tc>
          <w:tcPr>
            <w:tcW w:w="778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55C998AB" w14:textId="77777777" w:rsidR="00FE78D4" w:rsidRPr="00217959" w:rsidRDefault="00FE78D4" w:rsidP="00FE78D4">
            <w:pPr>
              <w:widowControl w:val="0"/>
              <w:spacing w:after="100" w:afterAutospacing="1"/>
              <w:rPr>
                <w:sz w:val="20"/>
                <w:szCs w:val="16"/>
              </w:rPr>
            </w:pPr>
            <w:r w:rsidRPr="00217959">
              <w:rPr>
                <w:sz w:val="20"/>
                <w:szCs w:val="16"/>
              </w:rPr>
              <w:t>Sylwia Krzemińska-Słowek</w:t>
            </w:r>
          </w:p>
        </w:tc>
      </w:tr>
      <w:tr w:rsidR="00FE78D4" w:rsidRPr="00A85944" w14:paraId="1C71EBF8" w14:textId="77777777" w:rsidTr="00217959">
        <w:trPr>
          <w:tblHeader/>
        </w:trPr>
        <w:tc>
          <w:tcPr>
            <w:tcW w:w="1271"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A8A4F09" w14:textId="77777777" w:rsidR="00FE78D4" w:rsidRPr="00217959" w:rsidRDefault="00FE78D4" w:rsidP="00FE78D4">
            <w:pPr>
              <w:widowControl w:val="0"/>
              <w:spacing w:after="100" w:afterAutospacing="1"/>
              <w:jc w:val="center"/>
              <w:rPr>
                <w:sz w:val="20"/>
                <w:szCs w:val="16"/>
              </w:rPr>
            </w:pPr>
            <w:r w:rsidRPr="00217959">
              <w:rPr>
                <w:sz w:val="20"/>
                <w:szCs w:val="16"/>
              </w:rPr>
              <w:t>11</w:t>
            </w:r>
          </w:p>
        </w:tc>
        <w:tc>
          <w:tcPr>
            <w:tcW w:w="778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3706D6F9" w14:textId="77777777" w:rsidR="00FE78D4" w:rsidRPr="00217959" w:rsidRDefault="00FE78D4" w:rsidP="00FE78D4">
            <w:pPr>
              <w:widowControl w:val="0"/>
              <w:spacing w:after="100" w:afterAutospacing="1"/>
              <w:rPr>
                <w:sz w:val="20"/>
                <w:szCs w:val="16"/>
              </w:rPr>
            </w:pPr>
            <w:r w:rsidRPr="00217959">
              <w:rPr>
                <w:sz w:val="20"/>
                <w:szCs w:val="16"/>
              </w:rPr>
              <w:t>Witold Kundegórski</w:t>
            </w:r>
          </w:p>
        </w:tc>
      </w:tr>
      <w:tr w:rsidR="00FE78D4" w:rsidRPr="00A85944" w14:paraId="0A217F06" w14:textId="77777777" w:rsidTr="00217959">
        <w:trPr>
          <w:tblHeader/>
        </w:trPr>
        <w:tc>
          <w:tcPr>
            <w:tcW w:w="1271"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597656F1" w14:textId="77777777" w:rsidR="00FE78D4" w:rsidRPr="00217959" w:rsidRDefault="00FE78D4" w:rsidP="00FE78D4">
            <w:pPr>
              <w:widowControl w:val="0"/>
              <w:spacing w:after="100" w:afterAutospacing="1"/>
              <w:jc w:val="center"/>
              <w:rPr>
                <w:sz w:val="20"/>
                <w:szCs w:val="16"/>
              </w:rPr>
            </w:pPr>
            <w:r w:rsidRPr="00217959">
              <w:rPr>
                <w:sz w:val="20"/>
                <w:szCs w:val="16"/>
              </w:rPr>
              <w:t>12</w:t>
            </w:r>
          </w:p>
        </w:tc>
        <w:tc>
          <w:tcPr>
            <w:tcW w:w="778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2BF25131" w14:textId="77777777" w:rsidR="00FE78D4" w:rsidRPr="00217959" w:rsidRDefault="00FE78D4" w:rsidP="00FE78D4">
            <w:pPr>
              <w:widowControl w:val="0"/>
              <w:spacing w:after="100" w:afterAutospacing="1"/>
              <w:rPr>
                <w:sz w:val="20"/>
                <w:szCs w:val="16"/>
              </w:rPr>
            </w:pPr>
            <w:r w:rsidRPr="00217959">
              <w:rPr>
                <w:sz w:val="20"/>
                <w:szCs w:val="16"/>
              </w:rPr>
              <w:t>Piotr Woźniak</w:t>
            </w:r>
          </w:p>
        </w:tc>
      </w:tr>
      <w:tr w:rsidR="00FE78D4" w:rsidRPr="00A85944" w14:paraId="4E253F3C" w14:textId="77777777" w:rsidTr="00217959">
        <w:trPr>
          <w:tblHeader/>
        </w:trPr>
        <w:tc>
          <w:tcPr>
            <w:tcW w:w="1271"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4212C1D3" w14:textId="77777777" w:rsidR="00FE78D4" w:rsidRPr="00217959" w:rsidRDefault="00FE78D4" w:rsidP="00FE78D4">
            <w:pPr>
              <w:widowControl w:val="0"/>
              <w:spacing w:after="100" w:afterAutospacing="1"/>
              <w:jc w:val="center"/>
              <w:rPr>
                <w:sz w:val="20"/>
                <w:szCs w:val="16"/>
              </w:rPr>
            </w:pPr>
            <w:r w:rsidRPr="00217959">
              <w:rPr>
                <w:sz w:val="20"/>
                <w:szCs w:val="16"/>
              </w:rPr>
              <w:t>13</w:t>
            </w:r>
          </w:p>
        </w:tc>
        <w:tc>
          <w:tcPr>
            <w:tcW w:w="778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64A2A1C7" w14:textId="77777777" w:rsidR="00FE78D4" w:rsidRPr="00217959" w:rsidRDefault="00FE78D4" w:rsidP="00FE78D4">
            <w:pPr>
              <w:widowControl w:val="0"/>
              <w:spacing w:after="100" w:afterAutospacing="1"/>
              <w:rPr>
                <w:sz w:val="20"/>
                <w:szCs w:val="16"/>
              </w:rPr>
            </w:pPr>
            <w:r w:rsidRPr="00217959">
              <w:rPr>
                <w:sz w:val="20"/>
                <w:szCs w:val="16"/>
              </w:rPr>
              <w:t>Karolina Józwiak</w:t>
            </w:r>
          </w:p>
        </w:tc>
      </w:tr>
      <w:tr w:rsidR="00FE78D4" w:rsidRPr="00A85944" w14:paraId="31000515" w14:textId="77777777" w:rsidTr="00FD44D3">
        <w:trPr>
          <w:tblHeader/>
        </w:trPr>
        <w:tc>
          <w:tcPr>
            <w:tcW w:w="1271"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5F7C8E0" w14:textId="77777777" w:rsidR="00FE78D4" w:rsidRPr="00217959" w:rsidRDefault="00FE78D4" w:rsidP="00FE78D4">
            <w:pPr>
              <w:widowControl w:val="0"/>
              <w:spacing w:after="100" w:afterAutospacing="1"/>
              <w:jc w:val="center"/>
              <w:rPr>
                <w:sz w:val="20"/>
                <w:szCs w:val="16"/>
              </w:rPr>
            </w:pPr>
            <w:r>
              <w:rPr>
                <w:sz w:val="20"/>
                <w:szCs w:val="16"/>
              </w:rPr>
              <w:t>14</w:t>
            </w:r>
          </w:p>
        </w:tc>
        <w:tc>
          <w:tcPr>
            <w:tcW w:w="7789" w:type="dxa"/>
            <w:tcBorders>
              <w:top w:val="single" w:sz="4" w:space="0" w:color="1F497D" w:themeColor="text2"/>
              <w:left w:val="single" w:sz="4" w:space="0" w:color="1F497D" w:themeColor="text2"/>
              <w:bottom w:val="single" w:sz="4" w:space="0" w:color="1F497D" w:themeColor="text2"/>
              <w:right w:val="single" w:sz="4" w:space="0" w:color="1F497D" w:themeColor="text2"/>
            </w:tcBorders>
          </w:tcPr>
          <w:p w14:paraId="0DE1F851" w14:textId="77777777" w:rsidR="00FE78D4" w:rsidRPr="00217959" w:rsidRDefault="00FE78D4" w:rsidP="00FE78D4">
            <w:pPr>
              <w:widowControl w:val="0"/>
              <w:spacing w:after="100" w:afterAutospacing="1"/>
              <w:rPr>
                <w:sz w:val="20"/>
                <w:szCs w:val="16"/>
              </w:rPr>
            </w:pPr>
            <w:r w:rsidRPr="00217959">
              <w:rPr>
                <w:sz w:val="20"/>
                <w:szCs w:val="16"/>
              </w:rPr>
              <w:t>Jakub Rajczak</w:t>
            </w:r>
          </w:p>
        </w:tc>
      </w:tr>
    </w:tbl>
    <w:p w14:paraId="68CFBF4F" w14:textId="77777777" w:rsidR="00CA38F3" w:rsidRDefault="00CA38F3" w:rsidP="00837E1F"/>
    <w:p w14:paraId="04EB1AE3" w14:textId="77777777" w:rsidR="00805236" w:rsidRDefault="00805236" w:rsidP="00837E1F">
      <w:pPr>
        <w:sectPr w:rsidR="00805236" w:rsidSect="006C586C">
          <w:footerReference w:type="default" r:id="rId10"/>
          <w:footerReference w:type="first" r:id="rId11"/>
          <w:pgSz w:w="11906" w:h="16838"/>
          <w:pgMar w:top="1418" w:right="1418" w:bottom="1418" w:left="1418" w:header="709" w:footer="0" w:gutter="0"/>
          <w:cols w:space="708"/>
          <w:titlePg/>
          <w:docGrid w:linePitch="360"/>
        </w:sectPr>
      </w:pPr>
    </w:p>
    <w:p w14:paraId="4A731A21" w14:textId="5135DD23" w:rsidR="00536049" w:rsidRDefault="001B3A0E" w:rsidP="00837E1F">
      <w:r>
        <w:rPr>
          <w:noProof/>
          <w:lang w:eastAsia="pl-PL"/>
        </w:rPr>
        <w:lastRenderedPageBreak/>
        <mc:AlternateContent>
          <mc:Choice Requires="wps">
            <w:drawing>
              <wp:anchor distT="0" distB="0" distL="114300" distR="114300" simplePos="0" relativeHeight="251665408" behindDoc="1" locked="0" layoutInCell="1" allowOverlap="1" wp14:anchorId="0B9CEFE7" wp14:editId="499AC2F4">
                <wp:simplePos x="0" y="0"/>
                <wp:positionH relativeFrom="column">
                  <wp:posOffset>5232400</wp:posOffset>
                </wp:positionH>
                <wp:positionV relativeFrom="paragraph">
                  <wp:posOffset>-979170</wp:posOffset>
                </wp:positionV>
                <wp:extent cx="1440180" cy="10887075"/>
                <wp:effectExtent l="0" t="0" r="7620" b="9525"/>
                <wp:wrapNone/>
                <wp:docPr id="4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10887075"/>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364E3" id="Rectangle 2" o:spid="_x0000_s1026" style="position:absolute;margin-left:412pt;margin-top:-77.1pt;width:113.4pt;height:857.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" fillcolor="#0070c0" stroked="f"/>
            </w:pict>
          </mc:Fallback>
        </mc:AlternateContent>
      </w:r>
    </w:p>
    <w:p w14:paraId="3CBE4F83" w14:textId="2EB3E1BD" w:rsidR="006C299E" w:rsidRDefault="001B3A0E" w:rsidP="00837E1F">
      <w:r>
        <w:rPr>
          <w:noProof/>
          <w:lang w:eastAsia="pl-PL"/>
        </w:rPr>
        <mc:AlternateContent>
          <mc:Choice Requires="wps">
            <w:drawing>
              <wp:anchor distT="0" distB="0" distL="114300" distR="114300" simplePos="0" relativeHeight="251669504" behindDoc="0" locked="0" layoutInCell="1" allowOverlap="1" wp14:anchorId="1EAC3867" wp14:editId="4A3D5A09">
                <wp:simplePos x="0" y="0"/>
                <wp:positionH relativeFrom="column">
                  <wp:posOffset>5227955</wp:posOffset>
                </wp:positionH>
                <wp:positionV relativeFrom="paragraph">
                  <wp:posOffset>2552700</wp:posOffset>
                </wp:positionV>
                <wp:extent cx="1333500" cy="1672590"/>
                <wp:effectExtent l="0" t="0" r="0" b="3810"/>
                <wp:wrapNone/>
                <wp:docPr id="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67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1FB66" w14:textId="77777777" w:rsidR="00183634" w:rsidRPr="000517E4" w:rsidRDefault="00183634" w:rsidP="000517E4">
                            <w:pPr>
                              <w:pStyle w:val="Numerstronyduy"/>
                              <w:rPr>
                                <w:lang w:val="en-US"/>
                              </w:rPr>
                            </w:pPr>
                            <w:r w:rsidRPr="000517E4">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AC3867" id="_x0000_t202" coordsize="21600,21600" o:spt="202" path="m,l,21600r21600,l21600,xe">
                <v:stroke joinstyle="miter"/>
                <v:path gradientshapeok="t" o:connecttype="rect"/>
              </v:shapetype>
              <v:shape id="Text Box 5" o:spid="_x0000_s1026" type="#_x0000_t202" style="position:absolute;left:0;text-align:left;margin-left:411.65pt;margin-top:201pt;width:105pt;height:131.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C64uAIAALw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" filled="f" stroked="f">
                <v:textbox>
                  <w:txbxContent>
                    <w:p w14:paraId="3BB1FB66" w14:textId="77777777" w:rsidR="00183634" w:rsidRPr="000517E4" w:rsidRDefault="00183634" w:rsidP="000517E4">
                      <w:pPr>
                        <w:pStyle w:val="Numerstronyduy"/>
                        <w:rPr>
                          <w:lang w:val="en-US"/>
                        </w:rPr>
                      </w:pPr>
                      <w:r w:rsidRPr="000517E4">
                        <w:t>1</w:t>
                      </w:r>
                    </w:p>
                  </w:txbxContent>
                </v:textbox>
              </v:shape>
            </w:pict>
          </mc:Fallback>
        </mc:AlternateContent>
      </w:r>
      <w:r>
        <w:rPr>
          <w:noProof/>
          <w:lang w:eastAsia="pl-PL"/>
        </w:rPr>
        <mc:AlternateContent>
          <mc:Choice Requires="wps">
            <w:drawing>
              <wp:anchor distT="0" distB="0" distL="114300" distR="114300" simplePos="0" relativeHeight="251667456" behindDoc="0" locked="0" layoutInCell="1" allowOverlap="1" wp14:anchorId="4FFC9CD4" wp14:editId="3E424C6A">
                <wp:simplePos x="0" y="0"/>
                <wp:positionH relativeFrom="margin">
                  <wp:align>center</wp:align>
                </wp:positionH>
                <wp:positionV relativeFrom="paragraph">
                  <wp:posOffset>2593975</wp:posOffset>
                </wp:positionV>
                <wp:extent cx="4657725" cy="2477770"/>
                <wp:effectExtent l="0" t="0" r="0" b="0"/>
                <wp:wrapNone/>
                <wp:docPr id="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247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2B30B" w14:textId="77777777" w:rsidR="00183634" w:rsidRPr="00C323C7" w:rsidRDefault="00183634" w:rsidP="0053786B">
                            <w:pPr>
                              <w:pStyle w:val="TytuRozdziau"/>
                            </w:pPr>
                            <w:r>
                              <w:t>Wprowadzenie</w:t>
                            </w:r>
                          </w:p>
                          <w:p w14:paraId="534B686A" w14:textId="77777777" w:rsidR="00183634" w:rsidRDefault="00183634" w:rsidP="0053786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C9CD4" id="Text Box 3" o:spid="_x0000_s1027" type="#_x0000_t202" style="position:absolute;left:0;text-align:left;margin-left:0;margin-top:204.25pt;width:366.75pt;height:195.1pt;z-index:251672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" filled="f" stroked="f">
                <v:textbox>
                  <w:txbxContent>
                    <w:p w14:paraId="2872B30B" w14:textId="77777777" w:rsidR="00183634" w:rsidRPr="00C323C7" w:rsidRDefault="00183634" w:rsidP="0053786B">
                      <w:pPr>
                        <w:pStyle w:val="TytuRozdziau"/>
                      </w:pPr>
                      <w:r>
                        <w:t>Wprowadzenie</w:t>
                      </w:r>
                    </w:p>
                    <w:p w14:paraId="534B686A" w14:textId="77777777" w:rsidR="00183634" w:rsidRDefault="00183634" w:rsidP="0053786B"/>
                  </w:txbxContent>
                </v:textbox>
                <w10:wrap anchorx="margin"/>
              </v:shape>
            </w:pict>
          </mc:Fallback>
        </mc:AlternateContent>
      </w:r>
    </w:p>
    <w:p w14:paraId="6BFD212A" w14:textId="77777777" w:rsidR="006C299E" w:rsidRPr="006C299E" w:rsidRDefault="006C299E" w:rsidP="006C299E"/>
    <w:p w14:paraId="68EE3A85" w14:textId="77777777" w:rsidR="006C299E" w:rsidRPr="006C299E" w:rsidRDefault="006C299E" w:rsidP="006C299E"/>
    <w:p w14:paraId="164800AC" w14:textId="77777777" w:rsidR="006C299E" w:rsidRPr="006C299E" w:rsidRDefault="006C299E" w:rsidP="006C299E"/>
    <w:p w14:paraId="634E7FBA" w14:textId="77777777" w:rsidR="006C299E" w:rsidRPr="006C299E" w:rsidRDefault="006C299E" w:rsidP="006C299E"/>
    <w:p w14:paraId="5586FA14" w14:textId="77777777" w:rsidR="006C299E" w:rsidRPr="006C299E" w:rsidRDefault="006C299E" w:rsidP="006C299E"/>
    <w:p w14:paraId="3634C69B" w14:textId="77777777" w:rsidR="006C299E" w:rsidRPr="006C299E" w:rsidRDefault="006C299E" w:rsidP="006C299E"/>
    <w:p w14:paraId="21B3ED05" w14:textId="77777777" w:rsidR="006C299E" w:rsidRPr="006C299E" w:rsidRDefault="006C299E" w:rsidP="006C299E"/>
    <w:p w14:paraId="0E98A1F3" w14:textId="77777777" w:rsidR="006C299E" w:rsidRPr="006C299E" w:rsidRDefault="006C299E" w:rsidP="006C299E"/>
    <w:p w14:paraId="1089A58C" w14:textId="77777777" w:rsidR="006C299E" w:rsidRDefault="006C299E" w:rsidP="006C299E">
      <w:pPr>
        <w:tabs>
          <w:tab w:val="left" w:pos="2070"/>
        </w:tabs>
      </w:pPr>
      <w:r>
        <w:tab/>
      </w:r>
    </w:p>
    <w:p w14:paraId="0BA09D2A" w14:textId="77777777" w:rsidR="005C5A21" w:rsidRDefault="006C299E" w:rsidP="006C299E">
      <w:pPr>
        <w:tabs>
          <w:tab w:val="left" w:pos="2070"/>
        </w:tabs>
      </w:pPr>
      <w:r>
        <w:tab/>
      </w:r>
    </w:p>
    <w:p w14:paraId="2BBA1BAB" w14:textId="77777777" w:rsidR="005C5A21" w:rsidRPr="005C5A21" w:rsidRDefault="005C5A21" w:rsidP="005C5A21"/>
    <w:p w14:paraId="1DC42692" w14:textId="77777777" w:rsidR="005C5A21" w:rsidRPr="005C5A21" w:rsidRDefault="005C5A21" w:rsidP="005C5A21"/>
    <w:p w14:paraId="09087267" w14:textId="77777777" w:rsidR="005C5A21" w:rsidRPr="005C5A21" w:rsidRDefault="005C5A21" w:rsidP="005C5A21"/>
    <w:p w14:paraId="24199836" w14:textId="77777777" w:rsidR="005C5A21" w:rsidRPr="005C5A21" w:rsidRDefault="005C5A21" w:rsidP="005C5A21"/>
    <w:p w14:paraId="04F10B57" w14:textId="77777777" w:rsidR="005C5A21" w:rsidRPr="005C5A21" w:rsidRDefault="005C5A21" w:rsidP="005C5A21"/>
    <w:p w14:paraId="2E4CB32B" w14:textId="77777777" w:rsidR="005C5A21" w:rsidRPr="005C5A21" w:rsidRDefault="005C5A21" w:rsidP="005C5A21"/>
    <w:p w14:paraId="4F8232B1" w14:textId="77777777" w:rsidR="005C5A21" w:rsidRPr="005C5A21" w:rsidRDefault="005C5A21" w:rsidP="005C5A21"/>
    <w:p w14:paraId="50DF815F" w14:textId="77777777" w:rsidR="005C5A21" w:rsidRPr="005C5A21" w:rsidRDefault="005C5A21" w:rsidP="005C5A21"/>
    <w:p w14:paraId="297307E2" w14:textId="77777777" w:rsidR="005C5A21" w:rsidRPr="005C5A21" w:rsidRDefault="005C5A21" w:rsidP="005C5A21"/>
    <w:p w14:paraId="3D0231EF" w14:textId="77777777" w:rsidR="005C5A21" w:rsidRPr="005C5A21" w:rsidRDefault="005C5A21" w:rsidP="005C5A21"/>
    <w:p w14:paraId="18426695" w14:textId="77777777" w:rsidR="005C5A21" w:rsidRPr="005C5A21" w:rsidRDefault="005C5A21" w:rsidP="005C5A21"/>
    <w:p w14:paraId="466623EA" w14:textId="77777777" w:rsidR="005C5A21" w:rsidRPr="005C5A21" w:rsidRDefault="005C5A21" w:rsidP="005C5A21"/>
    <w:p w14:paraId="577CB447" w14:textId="77777777" w:rsidR="005C5A21" w:rsidRPr="005C5A21" w:rsidRDefault="005C5A21" w:rsidP="005C5A21"/>
    <w:p w14:paraId="661CF3B0" w14:textId="77777777" w:rsidR="005C5A21" w:rsidRPr="005C5A21" w:rsidRDefault="005C5A21" w:rsidP="005C5A21"/>
    <w:p w14:paraId="7FBD965A" w14:textId="77777777" w:rsidR="005C5A21" w:rsidRDefault="005C5A21" w:rsidP="005C5A21">
      <w:pPr>
        <w:tabs>
          <w:tab w:val="left" w:pos="2296"/>
        </w:tabs>
      </w:pPr>
      <w:r>
        <w:tab/>
      </w:r>
    </w:p>
    <w:p w14:paraId="273DFEB9" w14:textId="77777777" w:rsidR="00111C12" w:rsidRPr="005C5A21" w:rsidRDefault="005C5A21" w:rsidP="005C5A21">
      <w:pPr>
        <w:tabs>
          <w:tab w:val="left" w:pos="2296"/>
        </w:tabs>
        <w:sectPr w:rsidR="00111C12" w:rsidRPr="005C5A21" w:rsidSect="006C299E">
          <w:headerReference w:type="default" r:id="rId12"/>
          <w:headerReference w:type="first" r:id="rId13"/>
          <w:footerReference w:type="first" r:id="rId14"/>
          <w:pgSz w:w="11906" w:h="16838"/>
          <w:pgMar w:top="1418" w:right="1418" w:bottom="1418" w:left="1418" w:header="709" w:footer="0" w:gutter="0"/>
          <w:cols w:space="708"/>
          <w:docGrid w:linePitch="360"/>
        </w:sectPr>
      </w:pPr>
      <w:r>
        <w:tab/>
      </w:r>
    </w:p>
    <w:p w14:paraId="1061B4C9" w14:textId="77777777" w:rsidR="00305BC4" w:rsidRPr="00BC3610" w:rsidRDefault="00E22396" w:rsidP="00837E1F">
      <w:pPr>
        <w:pStyle w:val="1Nagwekrozdziau"/>
        <w:jc w:val="both"/>
        <w:rPr>
          <w:szCs w:val="20"/>
        </w:rPr>
      </w:pPr>
      <w:bookmarkStart w:id="1" w:name="_Toc441588392"/>
      <w:bookmarkStart w:id="2" w:name="_Toc441588527"/>
      <w:bookmarkStart w:id="3" w:name="_Toc451244456"/>
      <w:bookmarkStart w:id="4" w:name="_Toc476727018"/>
      <w:bookmarkStart w:id="5" w:name="_Toc499211817"/>
      <w:bookmarkStart w:id="6" w:name="_Toc500317693"/>
      <w:r>
        <w:lastRenderedPageBreak/>
        <w:t>Wprowadzenie</w:t>
      </w:r>
      <w:bookmarkEnd w:id="1"/>
      <w:bookmarkEnd w:id="2"/>
      <w:bookmarkEnd w:id="3"/>
      <w:bookmarkEnd w:id="4"/>
      <w:bookmarkEnd w:id="5"/>
      <w:bookmarkEnd w:id="6"/>
    </w:p>
    <w:p w14:paraId="0F6131A1" w14:textId="77777777" w:rsidR="00514F62" w:rsidRPr="00217959" w:rsidRDefault="001438C3" w:rsidP="00217959">
      <w:r w:rsidRPr="00217959">
        <w:t>Zgodnie ze Specyfikacją Istotnych Warunków Zamówienia</w:t>
      </w:r>
      <w:r w:rsidR="00514F62" w:rsidRPr="00217959">
        <w:t xml:space="preserve"> </w:t>
      </w:r>
      <w:r w:rsidR="00514F62" w:rsidRPr="00217959">
        <w:rPr>
          <w:rFonts w:cs="Arial"/>
          <w:i/>
          <w:szCs w:val="20"/>
        </w:rPr>
        <w:t>(znak postępowania BDGwzp-216/11/2017/AU)</w:t>
      </w:r>
      <w:r w:rsidR="00800186">
        <w:rPr>
          <w:rFonts w:cs="Arial"/>
          <w:szCs w:val="20"/>
        </w:rPr>
        <w:t>,</w:t>
      </w:r>
      <w:r w:rsidR="00514F62" w:rsidRPr="00217959">
        <w:rPr>
          <w:rFonts w:cs="Arial"/>
          <w:i/>
          <w:szCs w:val="20"/>
        </w:rPr>
        <w:t xml:space="preserve"> </w:t>
      </w:r>
      <w:r w:rsidR="00514F62" w:rsidRPr="00800186">
        <w:rPr>
          <w:rFonts w:cs="Arial"/>
          <w:szCs w:val="20"/>
        </w:rPr>
        <w:t>p</w:t>
      </w:r>
      <w:r w:rsidR="00514F62" w:rsidRPr="00217959">
        <w:t xml:space="preserve">rzedmiot opracowania stanowią następujące zagadnienia: </w:t>
      </w:r>
    </w:p>
    <w:p w14:paraId="1EB9A038" w14:textId="77777777" w:rsidR="00514F62" w:rsidRPr="00217959" w:rsidRDefault="00514F62" w:rsidP="00217959">
      <w:pPr>
        <w:autoSpaceDE w:val="0"/>
        <w:autoSpaceDN w:val="0"/>
        <w:adjustRightInd w:val="0"/>
      </w:pPr>
      <w:r w:rsidRPr="00217959">
        <w:t>Przygotowanie rekomendacji dla budowy sieci napraw i ponownego użycia oraz opracowanie wytycznych dotyczących minimalnej funkcjonalności Punktów selektywnego zbierania odpadów komunalnych (PSZOK) dla jednostek samorządu terytorialnego.</w:t>
      </w:r>
    </w:p>
    <w:p w14:paraId="524436B2" w14:textId="77777777" w:rsidR="00514F62" w:rsidRPr="00217959" w:rsidRDefault="00514F62" w:rsidP="00217959">
      <w:pPr>
        <w:autoSpaceDE w:val="0"/>
        <w:autoSpaceDN w:val="0"/>
        <w:adjustRightInd w:val="0"/>
      </w:pPr>
      <w:r w:rsidRPr="00217959">
        <w:t>Wyniki pracy w części dotyczącej budowy sieci napraw i ponownego użycia produktów lub części produktów niebędących odpadami pomogą w realizacji wytycz</w:t>
      </w:r>
      <w:r w:rsidR="00966C91" w:rsidRPr="00217959">
        <w:t>enia</w:t>
      </w:r>
      <w:r w:rsidRPr="00217959">
        <w:t xml:space="preserve"> now</w:t>
      </w:r>
      <w:r w:rsidR="00966C91" w:rsidRPr="00217959">
        <w:t>ego</w:t>
      </w:r>
      <w:r w:rsidRPr="00217959">
        <w:t xml:space="preserve"> kierunk</w:t>
      </w:r>
      <w:r w:rsidR="00966C91" w:rsidRPr="00217959">
        <w:t>u</w:t>
      </w:r>
      <w:r w:rsidRPr="00217959">
        <w:t xml:space="preserve"> </w:t>
      </w:r>
      <w:r w:rsidR="00966C91" w:rsidRPr="00217959">
        <w:t xml:space="preserve">w zakresie </w:t>
      </w:r>
      <w:r w:rsidRPr="00217959">
        <w:t>gospodark</w:t>
      </w:r>
      <w:r w:rsidR="00353356" w:rsidRPr="00217959">
        <w:t>i</w:t>
      </w:r>
      <w:r w:rsidRPr="00217959">
        <w:t xml:space="preserve"> o obiegu zamkniętym</w:t>
      </w:r>
      <w:r w:rsidR="00966C91" w:rsidRPr="00217959">
        <w:t>.</w:t>
      </w:r>
      <w:r w:rsidR="00353356" w:rsidRPr="00217959">
        <w:t xml:space="preserve"> </w:t>
      </w:r>
      <w:r w:rsidR="00966C91" w:rsidRPr="00217959">
        <w:t xml:space="preserve">Podejście </w:t>
      </w:r>
      <w:r w:rsidRPr="00217959">
        <w:t xml:space="preserve">Circular Economy stawia </w:t>
      </w:r>
      <w:r w:rsidR="00966C91" w:rsidRPr="00217959">
        <w:t xml:space="preserve">sobie </w:t>
      </w:r>
      <w:r w:rsidRPr="00217959">
        <w:t>za cel odejście od modelu linearnego na rzecz modelu zamkniętego, który promuje ponowne wykorzystanie odpadów jako surowców.</w:t>
      </w:r>
    </w:p>
    <w:p w14:paraId="1DF326E7" w14:textId="77777777" w:rsidR="00514F62" w:rsidRPr="00217959" w:rsidRDefault="00514F62" w:rsidP="00217959">
      <w:pPr>
        <w:autoSpaceDE w:val="0"/>
        <w:autoSpaceDN w:val="0"/>
        <w:adjustRightInd w:val="0"/>
      </w:pPr>
      <w:r w:rsidRPr="00217959">
        <w:t>Z kolei część ekspertyzy dotycząca minimalnej funkcjonalności PSZOK</w:t>
      </w:r>
      <w:r w:rsidR="00800186">
        <w:t>-ów</w:t>
      </w:r>
      <w:r w:rsidRPr="00217959">
        <w:t xml:space="preserve"> ma pomóc w optymalizacji systemu zbierania odpadów komunalnych</w:t>
      </w:r>
      <w:r w:rsidR="00966C91" w:rsidRPr="00217959">
        <w:t>, a tym samym</w:t>
      </w:r>
      <w:r w:rsidRPr="00217959">
        <w:t xml:space="preserve"> wpłynąć na osiąg</w:t>
      </w:r>
      <w:r w:rsidR="00966C91" w:rsidRPr="00217959">
        <w:t>nięcie</w:t>
      </w:r>
      <w:r w:rsidRPr="00217959">
        <w:t xml:space="preserve"> nałożonych na Polskę poziomów recyklingu i przygotowania do ponownego użycia frakcji odpadów papieru, metali, tworzyw sztucznych i szkła oraz innych niż niebezpieczne odpadów budowlanych i rozbiórkowych stanowiących odpady komunalne. </w:t>
      </w:r>
    </w:p>
    <w:p w14:paraId="14283666" w14:textId="77777777" w:rsidR="00514F62" w:rsidRPr="00217959" w:rsidRDefault="00514F62" w:rsidP="00217959">
      <w:pPr>
        <w:autoSpaceDE w:val="0"/>
        <w:autoSpaceDN w:val="0"/>
        <w:adjustRightInd w:val="0"/>
      </w:pPr>
      <w:r w:rsidRPr="00217959">
        <w:t>Konieczność opracowania rekomendacji dla budowy sieci napraw i ponownego użycia oraz wytycznych dotyczących minimalnej funkcjonalności PSZOK</w:t>
      </w:r>
      <w:r w:rsidR="00800186">
        <w:t>-ów</w:t>
      </w:r>
      <w:r w:rsidRPr="00217959">
        <w:t xml:space="preserve"> wynika z działań określonych</w:t>
      </w:r>
      <w:r w:rsidR="00217959">
        <w:t xml:space="preserve"> </w:t>
      </w:r>
      <w:r w:rsidRPr="00217959">
        <w:t>w</w:t>
      </w:r>
      <w:r w:rsidR="00800186">
        <w:t> </w:t>
      </w:r>
      <w:r w:rsidRPr="00217959">
        <w:t>Krajowym planie gospodarki odpadami 2022, które mają na celu realizację kierunków określonych w planie i</w:t>
      </w:r>
      <w:r w:rsidR="00217959">
        <w:t> </w:t>
      </w:r>
      <w:r w:rsidRPr="00217959">
        <w:t>zapewnienie wypełniania wymagań krajowych i unijnych w zakresie gospodarki odpadami komunalnymi.</w:t>
      </w:r>
    </w:p>
    <w:p w14:paraId="65BBAFA9" w14:textId="77777777" w:rsidR="003F6449" w:rsidRPr="00217959" w:rsidRDefault="003F6449" w:rsidP="00217959">
      <w:pPr>
        <w:autoSpaceDE w:val="0"/>
        <w:autoSpaceDN w:val="0"/>
        <w:adjustRightInd w:val="0"/>
      </w:pPr>
      <w:r w:rsidRPr="00217959">
        <w:t xml:space="preserve">Konsultant wykonał usługę zgodnie z opracowanym i zaakceptowanym przez Zamawiającego </w:t>
      </w:r>
      <w:r w:rsidR="00B85E12" w:rsidRPr="00217959">
        <w:t>Plan</w:t>
      </w:r>
      <w:r w:rsidR="00873D45" w:rsidRPr="00217959">
        <w:t>em</w:t>
      </w:r>
      <w:r w:rsidR="00B85E12" w:rsidRPr="00217959">
        <w:t xml:space="preserve"> pracy dla Projektu. Plan pracy zawierał opis zakresu prac, formę korespondencji i komunikacji, metodykę oraz harmonogram prac.</w:t>
      </w:r>
    </w:p>
    <w:p w14:paraId="6C4EC09B" w14:textId="77777777" w:rsidR="00FF4CA8" w:rsidRPr="00217959" w:rsidRDefault="00E01A96" w:rsidP="00217959">
      <w:pPr>
        <w:autoSpaceDE w:val="0"/>
        <w:autoSpaceDN w:val="0"/>
        <w:adjustRightInd w:val="0"/>
      </w:pPr>
      <w:r w:rsidRPr="00217959">
        <w:t xml:space="preserve">W ramach niniejszego opracowania przeprowadzona została ankietyzacja gmin i operatorów </w:t>
      </w:r>
      <w:r w:rsidR="00217959">
        <w:br/>
      </w:r>
      <w:r w:rsidRPr="00217959">
        <w:t>PSZOK</w:t>
      </w:r>
      <w:r w:rsidR="00325B84" w:rsidRPr="00217959">
        <w:t>-ów</w:t>
      </w:r>
      <w:r w:rsidRPr="00217959">
        <w:t xml:space="preserve"> w celu uzyskania niezbędnych danych oraz wskazan</w:t>
      </w:r>
      <w:r w:rsidR="00325B84" w:rsidRPr="00217959">
        <w:t>ia optymalnych rekomendacji dotyczących tworzenia PSZO</w:t>
      </w:r>
      <w:r w:rsidR="00783A52" w:rsidRPr="00217959">
        <w:t>K</w:t>
      </w:r>
      <w:r w:rsidR="00325B84" w:rsidRPr="00217959">
        <w:t>-ów</w:t>
      </w:r>
      <w:r w:rsidRPr="00217959">
        <w:t xml:space="preserve"> oraz </w:t>
      </w:r>
      <w:r w:rsidR="00783A52" w:rsidRPr="00217959">
        <w:t xml:space="preserve">rekomendacji </w:t>
      </w:r>
      <w:r w:rsidRPr="00217959">
        <w:t>dla budowy sieci napraw i ponownego użycia</w:t>
      </w:r>
      <w:r w:rsidR="00325B84" w:rsidRPr="00217959">
        <w:t>.</w:t>
      </w:r>
    </w:p>
    <w:p w14:paraId="243FEED3" w14:textId="77777777" w:rsidR="00FF4CA8" w:rsidRDefault="00FF4CA8" w:rsidP="00837E1F">
      <w:pPr>
        <w:autoSpaceDE w:val="0"/>
        <w:autoSpaceDN w:val="0"/>
        <w:adjustRightInd w:val="0"/>
      </w:pPr>
    </w:p>
    <w:p w14:paraId="43B9D983" w14:textId="77777777" w:rsidR="00217959" w:rsidRDefault="00217959" w:rsidP="00837E1F">
      <w:pPr>
        <w:autoSpaceDE w:val="0"/>
        <w:autoSpaceDN w:val="0"/>
        <w:adjustRightInd w:val="0"/>
        <w:sectPr w:rsidR="00217959" w:rsidSect="00F90875">
          <w:headerReference w:type="default" r:id="rId15"/>
          <w:headerReference w:type="first" r:id="rId16"/>
          <w:footerReference w:type="first" r:id="rId17"/>
          <w:pgSz w:w="11906" w:h="16838"/>
          <w:pgMar w:top="1418" w:right="1418" w:bottom="1418" w:left="1418" w:header="850" w:footer="709" w:gutter="0"/>
          <w:cols w:space="708"/>
          <w:titlePg/>
          <w:docGrid w:linePitch="360"/>
        </w:sectPr>
      </w:pPr>
    </w:p>
    <w:p w14:paraId="4BDA4DA8" w14:textId="77777777" w:rsidR="003F6449" w:rsidRDefault="003F6449" w:rsidP="00217959"/>
    <w:bookmarkStart w:id="7" w:name="_Toc476902254"/>
    <w:bookmarkStart w:id="8" w:name="_Toc476902390"/>
    <w:bookmarkStart w:id="9" w:name="_Toc477421441"/>
    <w:bookmarkStart w:id="10" w:name="_Toc477432772"/>
    <w:bookmarkStart w:id="11" w:name="_Toc477505461"/>
    <w:p w14:paraId="10E2026C" w14:textId="03D7E5F2" w:rsidR="00217959" w:rsidRDefault="001B3A0E" w:rsidP="00AE5CE2">
      <w:r>
        <w:rPr>
          <w:noProof/>
          <w:lang w:eastAsia="pl-PL"/>
        </w:rPr>
        <mc:AlternateContent>
          <mc:Choice Requires="wps">
            <w:drawing>
              <wp:anchor distT="0" distB="0" distL="114300" distR="114300" simplePos="0" relativeHeight="251673600" behindDoc="1" locked="0" layoutInCell="1" allowOverlap="1" wp14:anchorId="29193E4E" wp14:editId="71FFF7F2">
                <wp:simplePos x="0" y="0"/>
                <wp:positionH relativeFrom="column">
                  <wp:posOffset>5267325</wp:posOffset>
                </wp:positionH>
                <wp:positionV relativeFrom="paragraph">
                  <wp:posOffset>-10524490</wp:posOffset>
                </wp:positionV>
                <wp:extent cx="1440180" cy="22017990"/>
                <wp:effectExtent l="0" t="0" r="7620" b="3810"/>
                <wp:wrapNone/>
                <wp:docPr id="40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2201799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A4F8B" id="Rectangle 2" o:spid="_x0000_s1026" style="position:absolute;margin-left:414.75pt;margin-top:-828.7pt;width:113.4pt;height:1733.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" fillcolor="#0070c0" stroked="f"/>
            </w:pict>
          </mc:Fallback>
        </mc:AlternateContent>
      </w:r>
      <w:bookmarkEnd w:id="7"/>
      <w:bookmarkEnd w:id="8"/>
      <w:bookmarkEnd w:id="9"/>
      <w:bookmarkEnd w:id="10"/>
      <w:bookmarkEnd w:id="11"/>
    </w:p>
    <w:p w14:paraId="49839B49" w14:textId="77777777" w:rsidR="00217959" w:rsidRPr="00217959" w:rsidRDefault="00217959" w:rsidP="00217959"/>
    <w:p w14:paraId="58E9263F" w14:textId="77777777" w:rsidR="00217959" w:rsidRPr="00217959" w:rsidRDefault="00217959" w:rsidP="00217959"/>
    <w:p w14:paraId="036D19DB" w14:textId="77777777" w:rsidR="00217959" w:rsidRPr="00217959" w:rsidRDefault="00217959" w:rsidP="00217959"/>
    <w:p w14:paraId="0B85874E" w14:textId="77777777" w:rsidR="00217959" w:rsidRPr="00217959" w:rsidRDefault="00217959" w:rsidP="00217959"/>
    <w:p w14:paraId="1CA47D46" w14:textId="15F89D58" w:rsidR="00217959" w:rsidRPr="00217959" w:rsidRDefault="001B3A0E" w:rsidP="00217959">
      <w:r>
        <w:rPr>
          <w:noProof/>
          <w:lang w:eastAsia="pl-PL"/>
        </w:rPr>
        <mc:AlternateContent>
          <mc:Choice Requires="wps">
            <w:drawing>
              <wp:anchor distT="0" distB="0" distL="114300" distR="114300" simplePos="0" relativeHeight="251674624" behindDoc="0" locked="0" layoutInCell="1" allowOverlap="1" wp14:anchorId="48780ADB" wp14:editId="230F1DD8">
                <wp:simplePos x="0" y="0"/>
                <wp:positionH relativeFrom="column">
                  <wp:posOffset>5373370</wp:posOffset>
                </wp:positionH>
                <wp:positionV relativeFrom="paragraph">
                  <wp:posOffset>17145</wp:posOffset>
                </wp:positionV>
                <wp:extent cx="1333500" cy="1823085"/>
                <wp:effectExtent l="0" t="0" r="0" b="5715"/>
                <wp:wrapNone/>
                <wp:docPr id="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823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B7949" w14:textId="77777777" w:rsidR="00183634" w:rsidRPr="00BC7B9E" w:rsidRDefault="00183634" w:rsidP="00BC3610">
                            <w:pPr>
                              <w:rPr>
                                <w:color w:val="FFFFFF" w:themeColor="background1"/>
                                <w:sz w:val="72"/>
                                <w:szCs w:val="72"/>
                                <w:lang w:val="en-US"/>
                              </w:rPr>
                            </w:pPr>
                            <w:r>
                              <w:rPr>
                                <w:noProof/>
                                <w:color w:val="FFFFFF" w:themeColor="background1"/>
                                <w:sz w:val="72"/>
                                <w:szCs w:val="72"/>
                                <w:lang w:eastAsia="pl-PL"/>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780ADB" id="_x0000_s1028" type="#_x0000_t202" style="position:absolute;left:0;text-align:left;margin-left:423.1pt;margin-top:1.35pt;width:105pt;height:143.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" filled="f" stroked="f">
                <v:textbox>
                  <w:txbxContent>
                    <w:p w14:paraId="62AB7949" w14:textId="77777777" w:rsidR="00183634" w:rsidRPr="00BC7B9E" w:rsidRDefault="00183634" w:rsidP="00BC3610">
                      <w:pPr>
                        <w:rPr>
                          <w:color w:val="FFFFFF" w:themeColor="background1"/>
                          <w:sz w:val="72"/>
                          <w:szCs w:val="72"/>
                          <w:lang w:val="en-US"/>
                        </w:rPr>
                      </w:pPr>
                      <w:r>
                        <w:rPr>
                          <w:noProof/>
                          <w:color w:val="FFFFFF" w:themeColor="background1"/>
                          <w:sz w:val="72"/>
                          <w:szCs w:val="72"/>
                          <w:lang w:eastAsia="pl-PL"/>
                        </w:rPr>
                        <w:t>2</w:t>
                      </w:r>
                    </w:p>
                  </w:txbxContent>
                </v:textbox>
              </v:shape>
            </w:pict>
          </mc:Fallback>
        </mc:AlternateContent>
      </w:r>
      <w:r>
        <w:rPr>
          <w:noProof/>
          <w:lang w:eastAsia="pl-PL"/>
        </w:rPr>
        <mc:AlternateContent>
          <mc:Choice Requires="wps">
            <w:drawing>
              <wp:anchor distT="0" distB="0" distL="114300" distR="114300" simplePos="0" relativeHeight="251672576" behindDoc="0" locked="0" layoutInCell="1" allowOverlap="1" wp14:anchorId="40454934" wp14:editId="30ED1B70">
                <wp:simplePos x="0" y="0"/>
                <wp:positionH relativeFrom="column">
                  <wp:posOffset>471170</wp:posOffset>
                </wp:positionH>
                <wp:positionV relativeFrom="paragraph">
                  <wp:posOffset>16510</wp:posOffset>
                </wp:positionV>
                <wp:extent cx="4657725" cy="2105025"/>
                <wp:effectExtent l="0" t="0" r="0" b="9525"/>
                <wp:wrapNone/>
                <wp:docPr id="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210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7ED98" w14:textId="77777777" w:rsidR="00183634" w:rsidRPr="00C323C7" w:rsidRDefault="00183634" w:rsidP="00BC3610">
                            <w:pPr>
                              <w:pStyle w:val="TytuRozdziau"/>
                            </w:pPr>
                            <w:r>
                              <w:t>Punkty selektywnego zbierania odpadów komunalnych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454934" id="_x0000_s1029" type="#_x0000_t202" style="position:absolute;left:0;text-align:left;margin-left:37.1pt;margin-top:1.3pt;width:366.75pt;height:165.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" filled="f" stroked="f">
                <v:textbox>
                  <w:txbxContent>
                    <w:p w14:paraId="56E7ED98" w14:textId="77777777" w:rsidR="00183634" w:rsidRPr="00C323C7" w:rsidRDefault="00183634" w:rsidP="00BC3610">
                      <w:pPr>
                        <w:pStyle w:val="TytuRozdziau"/>
                      </w:pPr>
                      <w:r>
                        <w:t>Punkty selektywnego zbierania odpadów komunalnych</w:t>
                      </w:r>
                    </w:p>
                  </w:txbxContent>
                </v:textbox>
              </v:shape>
            </w:pict>
          </mc:Fallback>
        </mc:AlternateContent>
      </w:r>
    </w:p>
    <w:p w14:paraId="6D66BA46" w14:textId="77777777" w:rsidR="00217959" w:rsidRPr="00217959" w:rsidRDefault="00217959" w:rsidP="00217959"/>
    <w:p w14:paraId="1904F316" w14:textId="77777777" w:rsidR="00217959" w:rsidRPr="00217959" w:rsidRDefault="00217959" w:rsidP="00217959"/>
    <w:p w14:paraId="6DEE5CF2" w14:textId="77777777" w:rsidR="00217959" w:rsidRPr="00217959" w:rsidRDefault="00217959" w:rsidP="00217959"/>
    <w:p w14:paraId="6C709477" w14:textId="77777777" w:rsidR="00217959" w:rsidRPr="00217959" w:rsidRDefault="00217959" w:rsidP="00217959"/>
    <w:p w14:paraId="35FC9071" w14:textId="77777777" w:rsidR="00217959" w:rsidRPr="00217959" w:rsidRDefault="00217959" w:rsidP="00217959"/>
    <w:p w14:paraId="353E1897" w14:textId="77777777" w:rsidR="00217959" w:rsidRPr="00217959" w:rsidRDefault="00217959" w:rsidP="00217959"/>
    <w:p w14:paraId="2A423505" w14:textId="77777777" w:rsidR="00217959" w:rsidRPr="00217959" w:rsidRDefault="00217959" w:rsidP="00217959"/>
    <w:p w14:paraId="48F8C454" w14:textId="77777777" w:rsidR="00217959" w:rsidRPr="00217959" w:rsidRDefault="00217959" w:rsidP="00217959"/>
    <w:p w14:paraId="0A90973F" w14:textId="77777777" w:rsidR="00217959" w:rsidRPr="00217959" w:rsidRDefault="00217959" w:rsidP="00217959"/>
    <w:p w14:paraId="6806FF5C" w14:textId="77777777" w:rsidR="00217959" w:rsidRDefault="00217959" w:rsidP="00217959"/>
    <w:p w14:paraId="6F7F6474" w14:textId="77777777" w:rsidR="00217959" w:rsidRDefault="00217959" w:rsidP="00217959">
      <w:pPr>
        <w:tabs>
          <w:tab w:val="left" w:pos="2025"/>
        </w:tabs>
      </w:pPr>
    </w:p>
    <w:p w14:paraId="053DB5E6" w14:textId="77777777" w:rsidR="00217959" w:rsidRDefault="00217959" w:rsidP="00217959"/>
    <w:p w14:paraId="2B77E07E" w14:textId="77777777" w:rsidR="00BC3610" w:rsidRPr="00217959" w:rsidRDefault="00BC3610" w:rsidP="00217959">
      <w:pPr>
        <w:sectPr w:rsidR="00BC3610" w:rsidRPr="00217959" w:rsidSect="00F90875">
          <w:footerReference w:type="first" r:id="rId18"/>
          <w:pgSz w:w="11906" w:h="16838"/>
          <w:pgMar w:top="1418" w:right="1418" w:bottom="1418" w:left="1418" w:header="850" w:footer="709" w:gutter="0"/>
          <w:cols w:space="708"/>
          <w:titlePg/>
          <w:docGrid w:linePitch="360"/>
        </w:sectPr>
      </w:pPr>
    </w:p>
    <w:p w14:paraId="30EC147F" w14:textId="77777777" w:rsidR="00B35317" w:rsidRDefault="00BC3610" w:rsidP="00837E1F">
      <w:pPr>
        <w:pStyle w:val="1Nagwekrozdziau"/>
        <w:jc w:val="both"/>
      </w:pPr>
      <w:bookmarkStart w:id="12" w:name="_Toc451241808"/>
      <w:bookmarkStart w:id="13" w:name="_Toc451244516"/>
      <w:bookmarkStart w:id="14" w:name="_Toc476727078"/>
      <w:r>
        <w:lastRenderedPageBreak/>
        <w:tab/>
      </w:r>
      <w:bookmarkStart w:id="15" w:name="_Toc499211818"/>
      <w:bookmarkStart w:id="16" w:name="_Toc500317694"/>
      <w:bookmarkEnd w:id="12"/>
      <w:bookmarkEnd w:id="13"/>
      <w:bookmarkEnd w:id="14"/>
      <w:r w:rsidR="00807F88">
        <w:t>Punkty Selektywnego Zbierania Odpadów Komunalnych</w:t>
      </w:r>
      <w:r w:rsidR="00D555D1">
        <w:rPr>
          <w:szCs w:val="20"/>
        </w:rPr>
        <w:t>.</w:t>
      </w:r>
      <w:bookmarkEnd w:id="15"/>
      <w:bookmarkEnd w:id="16"/>
    </w:p>
    <w:p w14:paraId="6BDB13FE" w14:textId="77777777" w:rsidR="007112ED" w:rsidRPr="00DB3231" w:rsidRDefault="00D555D1" w:rsidP="00DB3231">
      <w:pPr>
        <w:pStyle w:val="11Nagwekrozdziau"/>
      </w:pPr>
      <w:bookmarkStart w:id="17" w:name="_Toc499211819"/>
      <w:bookmarkStart w:id="18" w:name="_Toc500317695"/>
      <w:r w:rsidRPr="00DB3231">
        <w:t>Minimalne wymagania techniczne dla PSZOK-ów ze względu na rodzaje przyjmowanych odpadów, ich ilości oraz właściwości fizyczne, chemiczne i stan skupienia (uwzględniając odpady niebezpieczne takie jak przeterminowane leki, chemikalia oraz inne odpady niebezpieczne przyjmowane od mieszkańców) wraz ze wskazaniem sposobu ich magazynowania.</w:t>
      </w:r>
      <w:bookmarkEnd w:id="17"/>
      <w:bookmarkEnd w:id="18"/>
    </w:p>
    <w:p w14:paraId="4E9AD888" w14:textId="77777777" w:rsidR="00FF4CA8" w:rsidRPr="00DB3231" w:rsidRDefault="00FF4CA8" w:rsidP="003701AD">
      <w:pPr>
        <w:pStyle w:val="NagwekIIIstopnia"/>
      </w:pPr>
      <w:bookmarkStart w:id="19" w:name="_Toc499211820"/>
      <w:bookmarkStart w:id="20" w:name="_Toc500317696"/>
      <w:r w:rsidRPr="00DB3231">
        <w:t>Zagadnienia ogólne</w:t>
      </w:r>
      <w:bookmarkEnd w:id="19"/>
      <w:bookmarkEnd w:id="20"/>
    </w:p>
    <w:p w14:paraId="2571AA8E" w14:textId="77777777" w:rsidR="00217765" w:rsidRPr="0057031A" w:rsidRDefault="00325B84" w:rsidP="0057031A">
      <w:pPr>
        <w:spacing w:before="240"/>
      </w:pPr>
      <w:r w:rsidRPr="001B5645">
        <w:t>Pod koniec lat 90.</w:t>
      </w:r>
      <w:r w:rsidR="00F723C3" w:rsidRPr="001B5645">
        <w:t xml:space="preserve"> ubiegłego wieku</w:t>
      </w:r>
      <w:r w:rsidR="001548AE" w:rsidRPr="001B5645">
        <w:t xml:space="preserve"> w gminach</w:t>
      </w:r>
      <w:r w:rsidR="00F723C3" w:rsidRPr="001B5645">
        <w:t xml:space="preserve"> tworzone były pierwsze </w:t>
      </w:r>
      <w:r w:rsidR="001548AE" w:rsidRPr="001B5645">
        <w:t>punkty, których</w:t>
      </w:r>
      <w:r w:rsidR="00F723C3" w:rsidRPr="001B5645">
        <w:t xml:space="preserve"> </w:t>
      </w:r>
      <w:r w:rsidR="001548AE" w:rsidRPr="001B5645">
        <w:t>zadaniem było odbieranie</w:t>
      </w:r>
      <w:r w:rsidR="00F723C3" w:rsidRPr="001B5645">
        <w:t xml:space="preserve"> odpadów niebezpiecznych. W </w:t>
      </w:r>
      <w:r>
        <w:t>KPGO</w:t>
      </w:r>
      <w:r w:rsidR="00DB3231">
        <w:t xml:space="preserve"> z 29 </w:t>
      </w:r>
      <w:r>
        <w:t>października 2002 r. (MP</w:t>
      </w:r>
      <w:r w:rsidR="00F723C3" w:rsidRPr="00F723C3">
        <w:t xml:space="preserve"> z 2003 r. nr 11, poz. 159)</w:t>
      </w:r>
      <w:r w:rsidR="00DB3231">
        <w:t xml:space="preserve"> wskazano </w:t>
      </w:r>
      <w:r w:rsidR="00F723C3">
        <w:t xml:space="preserve">potrzebę organizacji gminnych punktów </w:t>
      </w:r>
      <w:r w:rsidR="00783A52">
        <w:t>zbi</w:t>
      </w:r>
      <w:r w:rsidR="003E46C0">
        <w:t>erania</w:t>
      </w:r>
      <w:r w:rsidR="00783A52">
        <w:t xml:space="preserve"> </w:t>
      </w:r>
      <w:r w:rsidR="00F723C3">
        <w:t>odpadów niebezpiecznych (</w:t>
      </w:r>
      <w:r w:rsidR="00F723C3" w:rsidRPr="00F723C3">
        <w:t>GPZON)</w:t>
      </w:r>
      <w:r w:rsidR="00E175DD">
        <w:t xml:space="preserve">. </w:t>
      </w:r>
      <w:r>
        <w:t>M</w:t>
      </w:r>
      <w:r w:rsidR="00E175DD" w:rsidRPr="00E175DD">
        <w:t xml:space="preserve">iały </w:t>
      </w:r>
      <w:r>
        <w:t xml:space="preserve">one </w:t>
      </w:r>
      <w:r w:rsidR="0057031A">
        <w:t>przyjmować</w:t>
      </w:r>
      <w:r w:rsidR="0057031A" w:rsidRPr="00E175DD">
        <w:t xml:space="preserve"> </w:t>
      </w:r>
      <w:r w:rsidR="00E175DD" w:rsidRPr="00E175DD">
        <w:t>odp</w:t>
      </w:r>
      <w:r w:rsidR="00E175DD">
        <w:t xml:space="preserve">ady niebezpieczne </w:t>
      </w:r>
      <w:r w:rsidR="00DB3231">
        <w:t>(w </w:t>
      </w:r>
      <w:r w:rsidR="00E175DD">
        <w:t xml:space="preserve">tym zużyte </w:t>
      </w:r>
      <w:r w:rsidR="00E175DD" w:rsidRPr="00E175DD">
        <w:t>urządzenia elektryczne i elektroniczne jako zaw</w:t>
      </w:r>
      <w:r w:rsidR="00E175DD">
        <w:t xml:space="preserve">ierające odpady </w:t>
      </w:r>
      <w:r w:rsidR="00E175DD" w:rsidRPr="00E175DD">
        <w:t>niebezpieczne) od mieszkańców</w:t>
      </w:r>
      <w:r w:rsidR="003B4D42">
        <w:t>,</w:t>
      </w:r>
      <w:r w:rsidR="00E175DD" w:rsidRPr="00E175DD">
        <w:t xml:space="preserve"> bez pono</w:t>
      </w:r>
      <w:r w:rsidR="00E175DD">
        <w:t xml:space="preserve">szenia opłat, odpłatnie zaś </w:t>
      </w:r>
      <w:r w:rsidR="00E175DD" w:rsidRPr="00E175DD">
        <w:t>od małych i średnich przedsiębiorstw</w:t>
      </w:r>
      <w:r w:rsidR="00783A52">
        <w:t xml:space="preserve"> (na </w:t>
      </w:r>
      <w:r w:rsidR="00783A52" w:rsidRPr="00E175DD">
        <w:t>zasadzie usługi)</w:t>
      </w:r>
      <w:r w:rsidR="00E175DD" w:rsidRPr="00E175DD">
        <w:t xml:space="preserve">. </w:t>
      </w:r>
      <w:r w:rsidR="00A27844">
        <w:t xml:space="preserve">Z </w:t>
      </w:r>
      <w:r w:rsidR="00A27844" w:rsidRPr="00F723C3">
        <w:t xml:space="preserve">czasem </w:t>
      </w:r>
      <w:r w:rsidR="00783A52">
        <w:t>w</w:t>
      </w:r>
      <w:r w:rsidR="00A27844">
        <w:t xml:space="preserve"> </w:t>
      </w:r>
      <w:r w:rsidR="00783A52">
        <w:t>u</w:t>
      </w:r>
      <w:r w:rsidR="00A27844">
        <w:t xml:space="preserve">tworzonych punktach </w:t>
      </w:r>
      <w:r w:rsidR="00A27844" w:rsidRPr="00F723C3">
        <w:t>z</w:t>
      </w:r>
      <w:r w:rsidR="00A27844">
        <w:t xml:space="preserve">większano zakres przyjmowanych </w:t>
      </w:r>
      <w:r w:rsidR="00A27844" w:rsidRPr="00F723C3">
        <w:t>odpadów o odpady problemowe inne niż niebezpie</w:t>
      </w:r>
      <w:r w:rsidR="00A27844">
        <w:t xml:space="preserve">czne oraz odpady </w:t>
      </w:r>
      <w:r w:rsidR="00A27844" w:rsidRPr="00F723C3">
        <w:t>surowcowe</w:t>
      </w:r>
      <w:r w:rsidR="00CA5EC2">
        <w:t>.</w:t>
      </w:r>
      <w:r w:rsidR="0057031A">
        <w:t xml:space="preserve"> </w:t>
      </w:r>
    </w:p>
    <w:p w14:paraId="14A8D890" w14:textId="77777777" w:rsidR="00D371F4" w:rsidRDefault="00E175DD" w:rsidP="005C5A21">
      <w:r>
        <w:t xml:space="preserve">W kolejnych edycjach </w:t>
      </w:r>
      <w:r w:rsidR="003B4D42">
        <w:t>KPGO</w:t>
      </w:r>
      <w:r>
        <w:t xml:space="preserve"> i sprawozdani</w:t>
      </w:r>
      <w:r w:rsidR="003B4D42">
        <w:t>ach z ich realizacji zapisy dotyczące</w:t>
      </w:r>
      <w:r>
        <w:t xml:space="preserve"> tworzenia tego typu punktów były często pomijane. </w:t>
      </w:r>
      <w:r w:rsidR="00353356">
        <w:t>Do 2010 r.</w:t>
      </w:r>
      <w:r w:rsidR="00783A52">
        <w:t xml:space="preserve"> władze lokalne nie prowadziły aktywnych działań </w:t>
      </w:r>
      <w:r>
        <w:t>w</w:t>
      </w:r>
      <w:r w:rsidR="00800186">
        <w:t> </w:t>
      </w:r>
      <w:r>
        <w:t xml:space="preserve">realizacji ich </w:t>
      </w:r>
      <w:r w:rsidRPr="00E175DD">
        <w:t xml:space="preserve">budowy, o </w:t>
      </w:r>
      <w:r>
        <w:t xml:space="preserve">czym świadczą </w:t>
      </w:r>
      <w:r w:rsidR="00783A52">
        <w:t xml:space="preserve">ograniczone </w:t>
      </w:r>
      <w:r w:rsidRPr="00E175DD">
        <w:t>dane w sprawozdaniach z realiza</w:t>
      </w:r>
      <w:r>
        <w:t xml:space="preserve">cji </w:t>
      </w:r>
      <w:r w:rsidR="003B4D42">
        <w:t>KPGO</w:t>
      </w:r>
      <w:r w:rsidRPr="00E175DD">
        <w:t xml:space="preserve"> oraz w zapisach </w:t>
      </w:r>
      <w:r w:rsidR="003B4D42">
        <w:t>KPGO</w:t>
      </w:r>
      <w:r w:rsidRPr="00E175DD">
        <w:t xml:space="preserve"> 2010 i 2014.</w:t>
      </w:r>
      <w:r w:rsidR="00D371F4">
        <w:t xml:space="preserve"> Do tego </w:t>
      </w:r>
      <w:r w:rsidR="00D371F4" w:rsidRPr="00A27844">
        <w:t>czasu realizacja GPZON</w:t>
      </w:r>
      <w:r w:rsidR="003B4D42">
        <w:t>-ów</w:t>
      </w:r>
      <w:r w:rsidR="00D371F4" w:rsidRPr="00A27844">
        <w:t xml:space="preserve"> była bardzo słabo zaawansowana. Tworzeniem i prowadzeniem takich punktów zajęły się gminy i prze</w:t>
      </w:r>
      <w:r w:rsidR="00E771FF">
        <w:t>dsiębiorstwa komunalne, które w </w:t>
      </w:r>
      <w:r w:rsidR="00D371F4" w:rsidRPr="00A27844">
        <w:t xml:space="preserve">sposób świadomy </w:t>
      </w:r>
      <w:r w:rsidR="00DB3231">
        <w:t>i z </w:t>
      </w:r>
      <w:r w:rsidR="00A27844" w:rsidRPr="00A27844">
        <w:t xml:space="preserve">wyprzedzeniem względem </w:t>
      </w:r>
      <w:r w:rsidR="00783A52">
        <w:t xml:space="preserve">lokalnego ustawodawstwa </w:t>
      </w:r>
      <w:r w:rsidR="00A27844" w:rsidRPr="00A27844">
        <w:t xml:space="preserve">tworzyły optymalny system gospodarki odpadami </w:t>
      </w:r>
      <w:r w:rsidR="00D371F4" w:rsidRPr="00A27844">
        <w:t>na swoim terenie.</w:t>
      </w:r>
    </w:p>
    <w:p w14:paraId="2C88D106" w14:textId="77777777" w:rsidR="0043559A" w:rsidRDefault="00D371F4" w:rsidP="005C5A21">
      <w:r w:rsidRPr="00D371F4">
        <w:t xml:space="preserve">Jednoznaczne </w:t>
      </w:r>
      <w:r w:rsidR="00FB425F">
        <w:t>przepisy</w:t>
      </w:r>
      <w:r w:rsidRPr="00D371F4">
        <w:t xml:space="preserve"> dotyczące</w:t>
      </w:r>
      <w:r w:rsidR="00A27844">
        <w:t xml:space="preserve"> obowiązku</w:t>
      </w:r>
      <w:r>
        <w:t xml:space="preserve"> tworzenia </w:t>
      </w:r>
      <w:r w:rsidR="00A27844">
        <w:t xml:space="preserve">przez gminy </w:t>
      </w:r>
      <w:r>
        <w:t xml:space="preserve">punktów selektywnego </w:t>
      </w:r>
      <w:r w:rsidRPr="00D371F4">
        <w:t>zbierania odpadów komunalnych</w:t>
      </w:r>
      <w:r w:rsidR="00A27844">
        <w:t xml:space="preserve"> (PSZOK)</w:t>
      </w:r>
      <w:r>
        <w:t xml:space="preserve"> </w:t>
      </w:r>
      <w:r w:rsidR="00A27844">
        <w:t xml:space="preserve">nałożyła </w:t>
      </w:r>
      <w:r w:rsidR="00A27844" w:rsidRPr="00A27844">
        <w:t xml:space="preserve">Ustawa z 1 lipca 2011 r. o zmianie ustawy </w:t>
      </w:r>
      <w:r w:rsidR="00A27844">
        <w:t xml:space="preserve">o </w:t>
      </w:r>
      <w:r w:rsidR="00A27844" w:rsidRPr="00A27844">
        <w:t>utrzymaniu czyst</w:t>
      </w:r>
      <w:r w:rsidR="00A27844">
        <w:t xml:space="preserve">ości i porządku w gminach oraz </w:t>
      </w:r>
      <w:r w:rsidR="00A27844" w:rsidRPr="00A27844">
        <w:t>niektórych innych ust</w:t>
      </w:r>
      <w:r w:rsidR="003B4D42">
        <w:t>aw (Dz</w:t>
      </w:r>
      <w:r w:rsidR="00DB3231">
        <w:t>.</w:t>
      </w:r>
      <w:r w:rsidR="00FB425F">
        <w:t xml:space="preserve"> </w:t>
      </w:r>
      <w:r w:rsidR="003B4D42">
        <w:t>U</w:t>
      </w:r>
      <w:r w:rsidR="00DB3231">
        <w:t>.</w:t>
      </w:r>
      <w:r w:rsidR="00A27844">
        <w:t xml:space="preserve"> </w:t>
      </w:r>
      <w:r w:rsidR="003B4D42">
        <w:t xml:space="preserve">z </w:t>
      </w:r>
      <w:r w:rsidR="00A27844">
        <w:t>2011</w:t>
      </w:r>
      <w:r w:rsidR="003B4D42">
        <w:t xml:space="preserve"> r</w:t>
      </w:r>
      <w:r w:rsidR="00A27844">
        <w:t>.</w:t>
      </w:r>
      <w:r w:rsidR="003B4D42">
        <w:t xml:space="preserve"> </w:t>
      </w:r>
      <w:r w:rsidR="00FB425F">
        <w:t>N</w:t>
      </w:r>
      <w:r w:rsidR="003B4D42">
        <w:t xml:space="preserve">r 152, poz. </w:t>
      </w:r>
      <w:r w:rsidR="00A27844">
        <w:t xml:space="preserve">897, z </w:t>
      </w:r>
      <w:r w:rsidR="00FB425F">
        <w:t xml:space="preserve">późn. </w:t>
      </w:r>
      <w:r w:rsidR="00A27844">
        <w:t>zm.</w:t>
      </w:r>
      <w:r w:rsidR="00A27844" w:rsidRPr="00A27844">
        <w:t>)</w:t>
      </w:r>
      <w:r w:rsidR="00A27844">
        <w:t xml:space="preserve">. </w:t>
      </w:r>
      <w:r w:rsidR="00A27844" w:rsidRPr="003B4D42">
        <w:t xml:space="preserve">Zgodnie z </w:t>
      </w:r>
      <w:r w:rsidR="003B4D42" w:rsidRPr="003B4D42">
        <w:t>jej art. 3 ust. 2 pkt</w:t>
      </w:r>
      <w:r w:rsidR="00A27844" w:rsidRPr="003B4D42">
        <w:t xml:space="preserve"> 6</w:t>
      </w:r>
      <w:r w:rsidR="003B4D42" w:rsidRPr="003B4D42">
        <w:t>,</w:t>
      </w:r>
      <w:r w:rsidR="00A27844" w:rsidRPr="003B4D42">
        <w:t xml:space="preserve"> </w:t>
      </w:r>
      <w:r w:rsidR="003B4D42" w:rsidRPr="003B4D42">
        <w:t>gminy m.in.</w:t>
      </w:r>
      <w:r w:rsidR="00A27844" w:rsidRPr="003B4D42">
        <w:t xml:space="preserve"> tworzą punkty selektywnego zbierania odpadów komunalnych w sposób zapewniający łatwy dostęp dla wszystkich mieszkańców gminy, w tym wskazują miejsca, w których </w:t>
      </w:r>
      <w:r w:rsidR="00F6284E" w:rsidRPr="003B4D42">
        <w:t>mo</w:t>
      </w:r>
      <w:r w:rsidR="00F6284E">
        <w:t>że</w:t>
      </w:r>
      <w:r w:rsidR="00F6284E" w:rsidRPr="003B4D42">
        <w:t xml:space="preserve"> </w:t>
      </w:r>
      <w:r w:rsidR="00A27844" w:rsidRPr="003B4D42">
        <w:t xml:space="preserve">być prowadzone </w:t>
      </w:r>
      <w:r w:rsidR="00F6284E">
        <w:t>zbieranie</w:t>
      </w:r>
      <w:r w:rsidR="00A27844" w:rsidRPr="003B4D42">
        <w:t xml:space="preserve"> z</w:t>
      </w:r>
      <w:r w:rsidR="00E771FF">
        <w:t>użytego sprzętu elektrycznego i </w:t>
      </w:r>
      <w:r w:rsidR="00A27844" w:rsidRPr="003B4D42">
        <w:t>elektronicznego pochodzą</w:t>
      </w:r>
      <w:r w:rsidR="00DB3231">
        <w:t>cego z </w:t>
      </w:r>
      <w:r w:rsidR="00A27844" w:rsidRPr="003B4D42">
        <w:t>gospodarstw domowych.</w:t>
      </w:r>
      <w:r w:rsidR="003B4D42">
        <w:t xml:space="preserve"> </w:t>
      </w:r>
      <w:r w:rsidR="00496496">
        <w:t xml:space="preserve">Ustawa </w:t>
      </w:r>
      <w:r w:rsidR="00BC1B3E">
        <w:t>jednoznacznie</w:t>
      </w:r>
      <w:r w:rsidR="00496496">
        <w:t xml:space="preserve"> nie określa</w:t>
      </w:r>
      <w:r w:rsidR="00353356">
        <w:t>,</w:t>
      </w:r>
      <w:r w:rsidR="00496496">
        <w:t xml:space="preserve"> </w:t>
      </w:r>
      <w:r w:rsidR="0043559A" w:rsidRPr="006D4E3C">
        <w:t>jak ma wyglądać „wzorcowy” PSZOK</w:t>
      </w:r>
      <w:r w:rsidR="00353356">
        <w:t>.</w:t>
      </w:r>
    </w:p>
    <w:p w14:paraId="17C79C50" w14:textId="77777777" w:rsidR="0043559A" w:rsidRDefault="0043559A" w:rsidP="005C5A21">
      <w:r>
        <w:t>Obecnie</w:t>
      </w:r>
      <w:r w:rsidRPr="006D4E3C">
        <w:t xml:space="preserve"> kwestie utworzenia i funkcjonowania tego typu obiektów reguluje kilka aktów prawnych</w:t>
      </w:r>
      <w:r>
        <w:t>:</w:t>
      </w:r>
    </w:p>
    <w:p w14:paraId="5FC46754" w14:textId="77777777" w:rsidR="0043559A" w:rsidRPr="00DB3231" w:rsidRDefault="0043559A" w:rsidP="004E1BCB">
      <w:pPr>
        <w:pStyle w:val="Akapitzlist"/>
        <w:numPr>
          <w:ilvl w:val="0"/>
          <w:numId w:val="79"/>
        </w:numPr>
        <w:rPr>
          <w:rFonts w:cs="Arial"/>
          <w:bCs/>
        </w:rPr>
      </w:pPr>
      <w:r w:rsidRPr="003B4D42">
        <w:t>Ustaw</w:t>
      </w:r>
      <w:r w:rsidR="00496496">
        <w:t>a</w:t>
      </w:r>
      <w:r w:rsidRPr="003B4D42">
        <w:t xml:space="preserve"> z 13 września 1996 r. o utrzymaniu czystości i porządku w gminach (Dz</w:t>
      </w:r>
      <w:r w:rsidR="00DB3231">
        <w:t>.</w:t>
      </w:r>
      <w:r w:rsidRPr="003B4D42">
        <w:t>U</w:t>
      </w:r>
      <w:r w:rsidR="00DB3231">
        <w:t>. z </w:t>
      </w:r>
      <w:r w:rsidR="00F6284E">
        <w:t xml:space="preserve">2017 </w:t>
      </w:r>
      <w:r w:rsidR="00DB3231">
        <w:t>r. poz. </w:t>
      </w:r>
      <w:r w:rsidR="00F6284E">
        <w:t>1289</w:t>
      </w:r>
      <w:r w:rsidRPr="003B4D42">
        <w:t>),</w:t>
      </w:r>
    </w:p>
    <w:p w14:paraId="0CBCD92F" w14:textId="77777777" w:rsidR="0043559A" w:rsidRPr="006D4E3C" w:rsidRDefault="0043559A" w:rsidP="004E1BCB">
      <w:pPr>
        <w:pStyle w:val="Akapitzlist"/>
        <w:numPr>
          <w:ilvl w:val="0"/>
          <w:numId w:val="79"/>
        </w:numPr>
      </w:pPr>
      <w:r w:rsidRPr="006D4E3C">
        <w:t>Ustaw</w:t>
      </w:r>
      <w:r w:rsidR="00496496">
        <w:t>a</w:t>
      </w:r>
      <w:r w:rsidRPr="006D4E3C">
        <w:t xml:space="preserve"> </w:t>
      </w:r>
      <w:r w:rsidRPr="00DB3231">
        <w:rPr>
          <w:rFonts w:cs="Tahoma"/>
        </w:rPr>
        <w:t>z 14 grudnia 2012 r. o odpadach (Dz</w:t>
      </w:r>
      <w:r w:rsidR="00F6284E">
        <w:rPr>
          <w:rFonts w:cs="Tahoma"/>
        </w:rPr>
        <w:t>.</w:t>
      </w:r>
      <w:r w:rsidRPr="00DB3231">
        <w:rPr>
          <w:rFonts w:cs="Tahoma"/>
        </w:rPr>
        <w:t>U</w:t>
      </w:r>
      <w:r w:rsidR="00F6284E">
        <w:rPr>
          <w:rFonts w:cs="Tahoma"/>
        </w:rPr>
        <w:t>.</w:t>
      </w:r>
      <w:r w:rsidRPr="00DB3231">
        <w:rPr>
          <w:rFonts w:cs="Tahoma"/>
        </w:rPr>
        <w:t xml:space="preserve"> z </w:t>
      </w:r>
      <w:r w:rsidR="00F6284E" w:rsidRPr="00DB3231">
        <w:rPr>
          <w:rFonts w:cs="Tahoma"/>
        </w:rPr>
        <w:t>201</w:t>
      </w:r>
      <w:r w:rsidR="00F6284E">
        <w:rPr>
          <w:rFonts w:cs="Tahoma"/>
        </w:rPr>
        <w:t>6</w:t>
      </w:r>
      <w:r w:rsidR="00F6284E" w:rsidRPr="00DB3231">
        <w:rPr>
          <w:rFonts w:cs="Tahoma"/>
        </w:rPr>
        <w:t xml:space="preserve"> </w:t>
      </w:r>
      <w:r w:rsidRPr="00DB3231">
        <w:rPr>
          <w:rFonts w:cs="Tahoma"/>
        </w:rPr>
        <w:t>r. poz.</w:t>
      </w:r>
      <w:r w:rsidR="00F6284E">
        <w:rPr>
          <w:rFonts w:cs="Tahoma"/>
        </w:rPr>
        <w:t xml:space="preserve"> 1987</w:t>
      </w:r>
      <w:r w:rsidR="00FB425F">
        <w:rPr>
          <w:rFonts w:cs="Tahoma"/>
        </w:rPr>
        <w:t>, z późn. zm.</w:t>
      </w:r>
      <w:r w:rsidRPr="00DB3231">
        <w:rPr>
          <w:rFonts w:cs="Tahoma"/>
        </w:rPr>
        <w:t>),</w:t>
      </w:r>
    </w:p>
    <w:p w14:paraId="43E4A77B" w14:textId="77777777" w:rsidR="0043559A" w:rsidRPr="006D4E3C" w:rsidRDefault="0043559A" w:rsidP="004E1BCB">
      <w:pPr>
        <w:pStyle w:val="Akapitzlist"/>
        <w:numPr>
          <w:ilvl w:val="0"/>
          <w:numId w:val="79"/>
        </w:numPr>
      </w:pPr>
      <w:r w:rsidRPr="006D4E3C">
        <w:t>Ustaw</w:t>
      </w:r>
      <w:r w:rsidR="00496496">
        <w:t>a</w:t>
      </w:r>
      <w:r w:rsidRPr="006D4E3C">
        <w:t xml:space="preserve"> z 3 października 2008 r. o udostępnianiu informacji o środowisku i jego ochronie, udziale społeczeństwa w ochronie środowiska oraz o ocenach oddziaływania na środowisko (Dz</w:t>
      </w:r>
      <w:r w:rsidR="00DB3231">
        <w:t>.</w:t>
      </w:r>
      <w:r w:rsidRPr="006D4E3C">
        <w:t>U</w:t>
      </w:r>
      <w:r w:rsidR="00DB3231">
        <w:t>.</w:t>
      </w:r>
      <w:r w:rsidRPr="006D4E3C">
        <w:t xml:space="preserve"> z 201</w:t>
      </w:r>
      <w:r w:rsidR="00F6284E">
        <w:t>7</w:t>
      </w:r>
      <w:r w:rsidRPr="006D4E3C">
        <w:t xml:space="preserve"> r. poz. </w:t>
      </w:r>
      <w:r w:rsidR="00F6284E">
        <w:t>1405</w:t>
      </w:r>
      <w:r w:rsidRPr="006D4E3C">
        <w:t>),</w:t>
      </w:r>
    </w:p>
    <w:p w14:paraId="35F9F77F" w14:textId="77777777" w:rsidR="0043559A" w:rsidRPr="00DB3231" w:rsidRDefault="0043559A" w:rsidP="004E1BCB">
      <w:pPr>
        <w:pStyle w:val="Akapitzlist"/>
        <w:numPr>
          <w:ilvl w:val="0"/>
          <w:numId w:val="79"/>
        </w:numPr>
        <w:rPr>
          <w:rFonts w:cs="Arial"/>
          <w:bCs/>
        </w:rPr>
      </w:pPr>
      <w:r w:rsidRPr="006D4E3C">
        <w:lastRenderedPageBreak/>
        <w:t>Rozporządzeni</w:t>
      </w:r>
      <w:r w:rsidR="00496496">
        <w:t>e</w:t>
      </w:r>
      <w:r w:rsidRPr="006D4E3C">
        <w:t xml:space="preserve"> Rady Ministrów z 9 listopada 2010 r. w sprawie przedsięwzięć mogących znacząco oddziaływać na środowisko (Dz</w:t>
      </w:r>
      <w:r w:rsidR="00DB3231">
        <w:t>.</w:t>
      </w:r>
      <w:r w:rsidR="00FB425F">
        <w:t xml:space="preserve"> </w:t>
      </w:r>
      <w:r w:rsidRPr="006D4E3C">
        <w:t>U</w:t>
      </w:r>
      <w:r w:rsidR="00DB3231">
        <w:t>.</w:t>
      </w:r>
      <w:r w:rsidRPr="006D4E3C">
        <w:t xml:space="preserve"> z </w:t>
      </w:r>
      <w:r w:rsidR="008E5EAF" w:rsidRPr="006D4E3C">
        <w:t>201</w:t>
      </w:r>
      <w:r w:rsidR="008E5EAF">
        <w:t>6</w:t>
      </w:r>
      <w:r w:rsidR="008E5EAF" w:rsidRPr="006D4E3C">
        <w:t xml:space="preserve"> </w:t>
      </w:r>
      <w:r w:rsidRPr="006D4E3C">
        <w:t xml:space="preserve">r. poz. </w:t>
      </w:r>
      <w:r w:rsidR="008E5EAF">
        <w:t>71</w:t>
      </w:r>
      <w:r w:rsidRPr="006D4E3C">
        <w:t>),</w:t>
      </w:r>
    </w:p>
    <w:p w14:paraId="5198867F" w14:textId="77777777" w:rsidR="0043559A" w:rsidRPr="00DB3231" w:rsidRDefault="0043559A" w:rsidP="004E1BCB">
      <w:pPr>
        <w:pStyle w:val="Akapitzlist"/>
        <w:numPr>
          <w:ilvl w:val="0"/>
          <w:numId w:val="79"/>
        </w:numPr>
        <w:rPr>
          <w:rStyle w:val="info-list-value-uzasadnienie"/>
          <w:szCs w:val="20"/>
        </w:rPr>
      </w:pPr>
      <w:r w:rsidRPr="00DB3231">
        <w:rPr>
          <w:shd w:val="clear" w:color="auto" w:fill="FFFFFF"/>
        </w:rPr>
        <w:t>Rozporządzeni</w:t>
      </w:r>
      <w:r w:rsidR="00496496" w:rsidRPr="00DB3231">
        <w:rPr>
          <w:shd w:val="clear" w:color="auto" w:fill="FFFFFF"/>
        </w:rPr>
        <w:t>e</w:t>
      </w:r>
      <w:r w:rsidRPr="00DB3231">
        <w:rPr>
          <w:shd w:val="clear" w:color="auto" w:fill="FFFFFF"/>
        </w:rPr>
        <w:t xml:space="preserve"> Ministra Pracy i Polityki Socjalnej z 26 września 1997 r. w sprawie ogólnych przepisów bezpieczeństwa i higieny pracy (Dz</w:t>
      </w:r>
      <w:r w:rsidR="00DB3231">
        <w:rPr>
          <w:shd w:val="clear" w:color="auto" w:fill="FFFFFF"/>
        </w:rPr>
        <w:t>.</w:t>
      </w:r>
      <w:r w:rsidR="00FB425F">
        <w:rPr>
          <w:shd w:val="clear" w:color="auto" w:fill="FFFFFF"/>
        </w:rPr>
        <w:t xml:space="preserve"> </w:t>
      </w:r>
      <w:r w:rsidRPr="00DB3231">
        <w:rPr>
          <w:shd w:val="clear" w:color="auto" w:fill="FFFFFF"/>
        </w:rPr>
        <w:t>U</w:t>
      </w:r>
      <w:r w:rsidR="00DB3231">
        <w:rPr>
          <w:shd w:val="clear" w:color="auto" w:fill="FFFFFF"/>
        </w:rPr>
        <w:t>.</w:t>
      </w:r>
      <w:r w:rsidRPr="00DB3231">
        <w:rPr>
          <w:shd w:val="clear" w:color="auto" w:fill="FFFFFF"/>
        </w:rPr>
        <w:t xml:space="preserve"> z 2003 r. </w:t>
      </w:r>
      <w:r w:rsidR="000C3ABC">
        <w:rPr>
          <w:shd w:val="clear" w:color="auto" w:fill="FFFFFF"/>
        </w:rPr>
        <w:t>N</w:t>
      </w:r>
      <w:r w:rsidR="000C3ABC" w:rsidRPr="00DB3231">
        <w:rPr>
          <w:shd w:val="clear" w:color="auto" w:fill="FFFFFF"/>
        </w:rPr>
        <w:t xml:space="preserve">r </w:t>
      </w:r>
      <w:r w:rsidRPr="00DB3231">
        <w:rPr>
          <w:shd w:val="clear" w:color="auto" w:fill="FFFFFF"/>
        </w:rPr>
        <w:t>169, poz. 1650, ze zm.)</w:t>
      </w:r>
      <w:r w:rsidRPr="00DB3231">
        <w:rPr>
          <w:rStyle w:val="apple-converted-space"/>
          <w:szCs w:val="20"/>
          <w:shd w:val="clear" w:color="auto" w:fill="FFFFFF"/>
        </w:rPr>
        <w:t>,</w:t>
      </w:r>
    </w:p>
    <w:p w14:paraId="636C9B4A" w14:textId="77777777" w:rsidR="0043559A" w:rsidRPr="00DB3231" w:rsidRDefault="0043559A" w:rsidP="004E1BCB">
      <w:pPr>
        <w:pStyle w:val="Akapitzlist"/>
        <w:numPr>
          <w:ilvl w:val="0"/>
          <w:numId w:val="79"/>
        </w:numPr>
        <w:rPr>
          <w:rStyle w:val="info-list-value-uzasadnienie"/>
          <w:szCs w:val="20"/>
        </w:rPr>
      </w:pPr>
      <w:r w:rsidRPr="00DB3231">
        <w:rPr>
          <w:shd w:val="clear" w:color="auto" w:fill="FFFFFF"/>
        </w:rPr>
        <w:t>Rozporządzen</w:t>
      </w:r>
      <w:r w:rsidR="00496496" w:rsidRPr="00DB3231">
        <w:rPr>
          <w:shd w:val="clear" w:color="auto" w:fill="FFFFFF"/>
        </w:rPr>
        <w:t>ie</w:t>
      </w:r>
      <w:r w:rsidRPr="00DB3231">
        <w:rPr>
          <w:shd w:val="clear" w:color="auto" w:fill="FFFFFF"/>
        </w:rPr>
        <w:t xml:space="preserve"> Ministra Środowiska z 16 czerwca 2009 r. w sprawie bezpieczeństwa </w:t>
      </w:r>
      <w:r w:rsidR="009454D1" w:rsidRPr="00DB3231">
        <w:rPr>
          <w:shd w:val="clear" w:color="auto" w:fill="FFFFFF"/>
        </w:rPr>
        <w:t>i</w:t>
      </w:r>
      <w:r w:rsidR="009454D1">
        <w:rPr>
          <w:shd w:val="clear" w:color="auto" w:fill="FFFFFF"/>
        </w:rPr>
        <w:t> </w:t>
      </w:r>
      <w:r w:rsidRPr="00DB3231">
        <w:rPr>
          <w:shd w:val="clear" w:color="auto" w:fill="FFFFFF"/>
        </w:rPr>
        <w:t>higieny pracy przy gospodarowaniu odpadami komunalnym (Dz</w:t>
      </w:r>
      <w:r w:rsidR="00DB3231">
        <w:rPr>
          <w:shd w:val="clear" w:color="auto" w:fill="FFFFFF"/>
        </w:rPr>
        <w:t>.</w:t>
      </w:r>
      <w:r w:rsidR="000C3ABC">
        <w:rPr>
          <w:shd w:val="clear" w:color="auto" w:fill="FFFFFF"/>
        </w:rPr>
        <w:t xml:space="preserve"> </w:t>
      </w:r>
      <w:r w:rsidRPr="00DB3231">
        <w:rPr>
          <w:shd w:val="clear" w:color="auto" w:fill="FFFFFF"/>
        </w:rPr>
        <w:t>U</w:t>
      </w:r>
      <w:r w:rsidR="00DB3231">
        <w:rPr>
          <w:shd w:val="clear" w:color="auto" w:fill="FFFFFF"/>
        </w:rPr>
        <w:t>.</w:t>
      </w:r>
      <w:r w:rsidRPr="00DB3231">
        <w:rPr>
          <w:shd w:val="clear" w:color="auto" w:fill="FFFFFF"/>
        </w:rPr>
        <w:t xml:space="preserve"> </w:t>
      </w:r>
      <w:r w:rsidR="000C3ABC">
        <w:rPr>
          <w:shd w:val="clear" w:color="auto" w:fill="FFFFFF"/>
        </w:rPr>
        <w:t>N</w:t>
      </w:r>
      <w:r w:rsidR="000C3ABC" w:rsidRPr="00DB3231">
        <w:rPr>
          <w:shd w:val="clear" w:color="auto" w:fill="FFFFFF"/>
        </w:rPr>
        <w:t xml:space="preserve">r </w:t>
      </w:r>
      <w:r w:rsidRPr="00DB3231">
        <w:rPr>
          <w:shd w:val="clear" w:color="auto" w:fill="FFFFFF"/>
        </w:rPr>
        <w:t>104, poz. 868).</w:t>
      </w:r>
    </w:p>
    <w:p w14:paraId="588E47F6" w14:textId="77777777" w:rsidR="00FF4CA8" w:rsidRDefault="00AC7BA9" w:rsidP="00DB3231">
      <w:r>
        <w:t>Tworzenie takiego punktu zależy do wielu czynników</w:t>
      </w:r>
      <w:r w:rsidR="0043559A">
        <w:t xml:space="preserve"> środowiskowych, społecznych i ekonomicznych</w:t>
      </w:r>
      <w:r>
        <w:t xml:space="preserve">. </w:t>
      </w:r>
      <w:r w:rsidR="0043559A">
        <w:t>PSZOK p</w:t>
      </w:r>
      <w:r>
        <w:t xml:space="preserve">owinien być dostosowany do możliwości i struktury </w:t>
      </w:r>
      <w:r w:rsidR="0049378E">
        <w:t>danej gminy,</w:t>
      </w:r>
      <w:r>
        <w:t xml:space="preserve"> jej mieszkańców</w:t>
      </w:r>
      <w:r w:rsidR="003B4D42">
        <w:t>,</w:t>
      </w:r>
      <w:r>
        <w:t xml:space="preserve"> ale przede wszystkim powinien być funkcjonalny</w:t>
      </w:r>
      <w:r w:rsidR="0049378E">
        <w:t xml:space="preserve"> i</w:t>
      </w:r>
      <w:r>
        <w:t xml:space="preserve"> efektywny pod względem ekonomicznym </w:t>
      </w:r>
      <w:r w:rsidR="009454D1">
        <w:t>i </w:t>
      </w:r>
      <w:r>
        <w:t>ekologicznym.</w:t>
      </w:r>
    </w:p>
    <w:p w14:paraId="656B9FA7" w14:textId="77777777" w:rsidR="00C67AD2" w:rsidRPr="009575E1" w:rsidRDefault="00C67AD2" w:rsidP="00DB3231">
      <w:pPr>
        <w:rPr>
          <w:rFonts w:eastAsia="Times New Roman"/>
          <w:lang w:eastAsia="pl-PL"/>
        </w:rPr>
      </w:pPr>
      <w:r w:rsidRPr="009575E1">
        <w:rPr>
          <w:rFonts w:eastAsia="Times New Roman"/>
          <w:lang w:eastAsia="pl-PL"/>
        </w:rPr>
        <w:t>Ko</w:t>
      </w:r>
      <w:r>
        <w:rPr>
          <w:rFonts w:eastAsia="Times New Roman"/>
          <w:lang w:eastAsia="pl-PL"/>
        </w:rPr>
        <w:t>szty budowy i utrzymania PSZOK</w:t>
      </w:r>
      <w:r w:rsidRPr="009575E1">
        <w:rPr>
          <w:rFonts w:eastAsia="Times New Roman"/>
          <w:lang w:eastAsia="pl-PL"/>
        </w:rPr>
        <w:t xml:space="preserve"> pokrywane są z opłat ponoszonych przez mieszkańców. </w:t>
      </w:r>
      <w:r w:rsidR="00247E15" w:rsidRPr="009575E1">
        <w:rPr>
          <w:rFonts w:eastAsia="Times New Roman"/>
          <w:lang w:eastAsia="pl-PL"/>
        </w:rPr>
        <w:t>W</w:t>
      </w:r>
      <w:r w:rsidR="00247E15">
        <w:rPr>
          <w:rFonts w:eastAsia="Times New Roman"/>
          <w:lang w:eastAsia="pl-PL"/>
        </w:rPr>
        <w:t> </w:t>
      </w:r>
      <w:r w:rsidRPr="009575E1">
        <w:rPr>
          <w:rFonts w:eastAsia="Times New Roman"/>
          <w:lang w:eastAsia="pl-PL"/>
        </w:rPr>
        <w:t>związku z powyższym niezwykle istotna jest odpowiednia organizacj</w:t>
      </w:r>
      <w:r w:rsidR="00DB3231">
        <w:rPr>
          <w:rFonts w:eastAsia="Times New Roman"/>
          <w:lang w:eastAsia="pl-PL"/>
        </w:rPr>
        <w:t>a systemu gospodarki odpadami i </w:t>
      </w:r>
      <w:r w:rsidRPr="009575E1">
        <w:rPr>
          <w:rFonts w:eastAsia="Times New Roman"/>
          <w:lang w:eastAsia="pl-PL"/>
        </w:rPr>
        <w:t>oszacowanie nakładów i kosztów na takim poziomie, aby nie obciążać mieszkańców w nadmierny sposób.</w:t>
      </w:r>
    </w:p>
    <w:p w14:paraId="6CD8AA19" w14:textId="77777777" w:rsidR="00C67AD2" w:rsidRPr="000F03F7" w:rsidRDefault="00C67AD2" w:rsidP="00DB3231">
      <w:r>
        <w:t xml:space="preserve">Na podstawie </w:t>
      </w:r>
      <w:r w:rsidRPr="000F03F7">
        <w:t xml:space="preserve">art. 3 ust. 2 pkt 6 </w:t>
      </w:r>
      <w:r w:rsidR="00247E15">
        <w:t>u</w:t>
      </w:r>
      <w:r w:rsidR="00247E15" w:rsidRPr="000F03F7">
        <w:t xml:space="preserve">stawy </w:t>
      </w:r>
      <w:r w:rsidR="000C3ABC" w:rsidRPr="000F03F7">
        <w:t>z 13 września 1996</w:t>
      </w:r>
      <w:r w:rsidR="000C3ABC">
        <w:t> </w:t>
      </w:r>
      <w:r w:rsidR="000C3ABC" w:rsidRPr="000F03F7">
        <w:t>r.</w:t>
      </w:r>
      <w:r w:rsidR="000C3ABC">
        <w:t xml:space="preserve"> </w:t>
      </w:r>
      <w:r w:rsidRPr="000F03F7">
        <w:t xml:space="preserve">o utrzymaniu czystości </w:t>
      </w:r>
      <w:r w:rsidR="00247E15" w:rsidRPr="000F03F7">
        <w:t>i</w:t>
      </w:r>
      <w:r w:rsidR="00247E15">
        <w:t> </w:t>
      </w:r>
      <w:r w:rsidRPr="000F03F7">
        <w:t>porządku w gmin</w:t>
      </w:r>
      <w:r w:rsidR="00C86772">
        <w:t>ach,</w:t>
      </w:r>
      <w:r w:rsidRPr="000F03F7">
        <w:t xml:space="preserve"> do zadań własnych gminy należy tworzenie punktów selektywnego zbierania odpadów komunalnych w sposób zapewniający łatwy dostęp dla wszystkich </w:t>
      </w:r>
      <w:r w:rsidR="00C86772">
        <w:t xml:space="preserve">jej </w:t>
      </w:r>
      <w:r w:rsidRPr="000F03F7">
        <w:t>mieszkańców. Z kolei zgodnie z zapisami art. 6d</w:t>
      </w:r>
      <w:r w:rsidR="00C86772">
        <w:t>,</w:t>
      </w:r>
      <w:r w:rsidRPr="000F03F7">
        <w:t xml:space="preserve"> wójt, burmistrz lub prezydent mają obowiązek zorganizowa</w:t>
      </w:r>
      <w:r w:rsidR="00C86772">
        <w:t>nia</w:t>
      </w:r>
      <w:r w:rsidRPr="000F03F7">
        <w:t xml:space="preserve"> przetarg</w:t>
      </w:r>
      <w:r w:rsidR="00C86772">
        <w:t>u</w:t>
      </w:r>
      <w:r w:rsidRPr="000F03F7">
        <w:t xml:space="preserve"> na odbieranie odpadów komunalnych albo na odbieranie i zagospodarowanie tych odpadów. </w:t>
      </w:r>
    </w:p>
    <w:p w14:paraId="4F027884" w14:textId="77777777" w:rsidR="00C67AD2" w:rsidRPr="000F03F7" w:rsidRDefault="00C67AD2" w:rsidP="00DB3231">
      <w:r w:rsidRPr="000F03F7">
        <w:t>Praktykowanymi w Polsce rozwiązaniami są:</w:t>
      </w:r>
    </w:p>
    <w:p w14:paraId="2CD64E79" w14:textId="77777777" w:rsidR="00C67AD2" w:rsidRPr="000F03F7" w:rsidRDefault="00C67AD2" w:rsidP="004E1BCB">
      <w:pPr>
        <w:pStyle w:val="Akapitzlist"/>
        <w:numPr>
          <w:ilvl w:val="0"/>
          <w:numId w:val="80"/>
        </w:numPr>
      </w:pPr>
      <w:r w:rsidRPr="000F03F7">
        <w:t>ogłaszanie przez gminy przetargów na odbiór i zagospodarowanie odpadów</w:t>
      </w:r>
      <w:r w:rsidR="00E771FF">
        <w:t xml:space="preserve"> łącznie z </w:t>
      </w:r>
      <w:r>
        <w:t>eksploatacją PSZOK</w:t>
      </w:r>
      <w:r w:rsidR="00C86772">
        <w:t>-u</w:t>
      </w:r>
      <w:r w:rsidRPr="000F03F7">
        <w:t xml:space="preserve">, </w:t>
      </w:r>
    </w:p>
    <w:p w14:paraId="348D4EBA" w14:textId="77777777" w:rsidR="00C67AD2" w:rsidRPr="000F03F7" w:rsidRDefault="00C67AD2" w:rsidP="004E1BCB">
      <w:pPr>
        <w:pStyle w:val="Akapitzlist"/>
        <w:numPr>
          <w:ilvl w:val="0"/>
          <w:numId w:val="80"/>
        </w:numPr>
      </w:pPr>
      <w:r w:rsidRPr="000F03F7">
        <w:t>przekazywanie p</w:t>
      </w:r>
      <w:r>
        <w:t>rzez gminy eksploatacji PSZOK</w:t>
      </w:r>
      <w:r w:rsidR="00C86772">
        <w:t>-u</w:t>
      </w:r>
      <w:r w:rsidRPr="000F03F7">
        <w:t xml:space="preserve"> własnym spółkom w drodze bezprzetargowej.</w:t>
      </w:r>
    </w:p>
    <w:p w14:paraId="2C11F616" w14:textId="77777777" w:rsidR="00C67AD2" w:rsidRPr="000F03F7" w:rsidRDefault="00C67AD2" w:rsidP="00DB3231">
      <w:r w:rsidRPr="000F03F7">
        <w:t xml:space="preserve">Ustawa </w:t>
      </w:r>
      <w:r w:rsidR="00247E15" w:rsidRPr="000F03F7">
        <w:t>o utrzymaniu czystości i</w:t>
      </w:r>
      <w:r w:rsidR="00247E15">
        <w:t> </w:t>
      </w:r>
      <w:r w:rsidR="00247E15" w:rsidRPr="000F03F7">
        <w:t>porządku w gmin</w:t>
      </w:r>
      <w:r w:rsidR="00247E15">
        <w:t>ach</w:t>
      </w:r>
      <w:r w:rsidR="00247E15" w:rsidRPr="000F03F7">
        <w:t xml:space="preserve"> </w:t>
      </w:r>
      <w:r w:rsidRPr="000F03F7">
        <w:t xml:space="preserve">reguluje również sposób </w:t>
      </w:r>
      <w:r w:rsidR="005E0097">
        <w:t>naliczania</w:t>
      </w:r>
      <w:r w:rsidR="005E0097" w:rsidRPr="000F03F7">
        <w:t xml:space="preserve"> </w:t>
      </w:r>
      <w:r w:rsidRPr="000F03F7">
        <w:t>opłaty za gospoda</w:t>
      </w:r>
      <w:r w:rsidR="00E771FF">
        <w:t>rowanie odpadami komunalnymi, z </w:t>
      </w:r>
      <w:r w:rsidRPr="000F03F7">
        <w:t>której pokrywane są koszty funkcjonowania systemu. Zgodnie z art. 6r ust. 2-2b i 2d</w:t>
      </w:r>
      <w:r w:rsidR="000C3ABC">
        <w:t xml:space="preserve"> </w:t>
      </w:r>
      <w:r w:rsidR="00C86772">
        <w:t>u</w:t>
      </w:r>
      <w:r w:rsidR="000C3ABC">
        <w:t>stawy</w:t>
      </w:r>
      <w:r w:rsidR="00247E15" w:rsidRPr="00247E15">
        <w:t xml:space="preserve"> </w:t>
      </w:r>
      <w:r w:rsidR="00247E15" w:rsidRPr="000F03F7">
        <w:t>o utrzymaniu czystości i</w:t>
      </w:r>
      <w:r w:rsidR="00247E15">
        <w:t> </w:t>
      </w:r>
      <w:r w:rsidR="00247E15" w:rsidRPr="000F03F7">
        <w:t>porządku w gmin</w:t>
      </w:r>
      <w:r w:rsidR="00247E15">
        <w:t>ach</w:t>
      </w:r>
      <w:r w:rsidRPr="000F03F7">
        <w:t xml:space="preserve">, </w:t>
      </w:r>
      <w:r w:rsidR="005E0097">
        <w:t>uzyskane środki finansowe z pobranych opłat za gospodarowanie odpadami komunalnymi muszą pokryć</w:t>
      </w:r>
      <w:r w:rsidRPr="000F03F7">
        <w:t xml:space="preserve"> koszty: </w:t>
      </w:r>
    </w:p>
    <w:p w14:paraId="481A6C87" w14:textId="77777777" w:rsidR="00C67AD2" w:rsidRPr="000F03F7" w:rsidRDefault="00C67AD2" w:rsidP="004E1BCB">
      <w:pPr>
        <w:pStyle w:val="Akapitzlist"/>
        <w:numPr>
          <w:ilvl w:val="0"/>
          <w:numId w:val="81"/>
        </w:numPr>
      </w:pPr>
      <w:r w:rsidRPr="000F03F7">
        <w:t>odbierania, transportu, zbierania, odzysku i uniesz</w:t>
      </w:r>
      <w:r w:rsidR="00233F26">
        <w:t>kodliwiania odpadów komunalnych,</w:t>
      </w:r>
    </w:p>
    <w:p w14:paraId="38C25C46" w14:textId="77777777" w:rsidR="00C67AD2" w:rsidRPr="000F03F7" w:rsidRDefault="00C67AD2" w:rsidP="004E1BCB">
      <w:pPr>
        <w:pStyle w:val="Akapitzlist"/>
        <w:numPr>
          <w:ilvl w:val="0"/>
          <w:numId w:val="81"/>
        </w:numPr>
      </w:pPr>
      <w:r w:rsidRPr="000F03F7">
        <w:t>tworzenia i utrzymania punktów selektywneg</w:t>
      </w:r>
      <w:r w:rsidR="00233F26">
        <w:t>o zbierania odpadów komunalnych,</w:t>
      </w:r>
    </w:p>
    <w:p w14:paraId="135AAC1E" w14:textId="77777777" w:rsidR="00C67AD2" w:rsidRPr="000F03F7" w:rsidRDefault="00C67AD2" w:rsidP="004E1BCB">
      <w:pPr>
        <w:pStyle w:val="Akapitzlist"/>
        <w:numPr>
          <w:ilvl w:val="0"/>
          <w:numId w:val="81"/>
        </w:numPr>
      </w:pPr>
      <w:r w:rsidRPr="000F03F7">
        <w:t>obsługi administracyjnej systemu</w:t>
      </w:r>
      <w:r w:rsidR="00233F26">
        <w:t>,</w:t>
      </w:r>
    </w:p>
    <w:p w14:paraId="1889C7B4" w14:textId="77777777" w:rsidR="00C67AD2" w:rsidRPr="000F03F7" w:rsidRDefault="00C67AD2" w:rsidP="004E1BCB">
      <w:pPr>
        <w:pStyle w:val="Akapitzlist"/>
        <w:numPr>
          <w:ilvl w:val="0"/>
          <w:numId w:val="81"/>
        </w:numPr>
      </w:pPr>
      <w:r w:rsidRPr="000F03F7">
        <w:t xml:space="preserve">edukacji ekologicznej w zakresie prawidłowego postępowania z odpadami komunalnymi. </w:t>
      </w:r>
    </w:p>
    <w:p w14:paraId="78BEFED5" w14:textId="77777777" w:rsidR="00C67AD2" w:rsidRPr="000F03F7" w:rsidRDefault="00C67AD2" w:rsidP="00DB3231">
      <w:r w:rsidRPr="000F03F7">
        <w:t xml:space="preserve">Podsumowując powyższe, z ekonomicznego punktu widzenia obie praktykowane w Polsce sytuacje są porównywalne, z uwagi na to, iż opłaty ponoszone przez mieszkańców są kalkulowane w taki sposób, by pokrywały całkowite koszty </w:t>
      </w:r>
      <w:r w:rsidR="00EC5CCC">
        <w:t xml:space="preserve">funkcjonowania </w:t>
      </w:r>
      <w:r w:rsidRPr="000F03F7">
        <w:t>systemu gospodarki odpadami, niezależnie od tego, kto jest eksploatatorem obiektu.</w:t>
      </w:r>
    </w:p>
    <w:p w14:paraId="5243254B" w14:textId="77777777" w:rsidR="00C67AD2" w:rsidRPr="000F03F7" w:rsidRDefault="00C67AD2" w:rsidP="00DB3231">
      <w:r w:rsidRPr="000F03F7">
        <w:t>Należy jednak mieć na uwadze, i</w:t>
      </w:r>
      <w:r>
        <w:t>ż w przypadku utrzymania PSZOK</w:t>
      </w:r>
      <w:r w:rsidR="00C86772">
        <w:t>-</w:t>
      </w:r>
      <w:r w:rsidR="00247E15">
        <w:t>u</w:t>
      </w:r>
      <w:r w:rsidR="00247E15" w:rsidRPr="000F03F7">
        <w:t xml:space="preserve"> </w:t>
      </w:r>
      <w:r w:rsidRPr="000F03F7">
        <w:t>przez podmiot zewnętrzny, przy zapewnionym wynagrodzeniu ryczałtowym, nie będzie on dążył do zwiększania strumienia odpadów kierowanych na PSZOK</w:t>
      </w:r>
      <w:r w:rsidR="00CA5EC2">
        <w:t xml:space="preserve"> (np. poprzez prowadzenie kampanii zachęcającej do przynoszenia odpadów do tego Punktu)</w:t>
      </w:r>
      <w:r w:rsidRPr="000F03F7">
        <w:t xml:space="preserve">, ponieważ powodowałoby to wzrost kosztów i spadek opłacalności. Inaczej </w:t>
      </w:r>
      <w:r w:rsidR="00E771FF">
        <w:t>w </w:t>
      </w:r>
      <w:r>
        <w:t>przypadku eksploatacji PSZOK</w:t>
      </w:r>
      <w:r w:rsidR="00C86772">
        <w:t>-u</w:t>
      </w:r>
      <w:r w:rsidRPr="000F03F7">
        <w:t xml:space="preserve"> przez zobowiązaną ustawowo do jego prowadzenia gminę (spółkę własną gminy), </w:t>
      </w:r>
      <w:r w:rsidRPr="000F03F7">
        <w:lastRenderedPageBreak/>
        <w:t>która będzie skoncentrowana na realizacj</w:t>
      </w:r>
      <w:r w:rsidR="000C3ABC">
        <w:t>i</w:t>
      </w:r>
      <w:r w:rsidRPr="000F03F7">
        <w:t xml:space="preserve"> </w:t>
      </w:r>
      <w:r w:rsidR="00EC5CCC" w:rsidRPr="000F03F7">
        <w:t>selektywne</w:t>
      </w:r>
      <w:r w:rsidR="00EC5CCC">
        <w:t>go</w:t>
      </w:r>
      <w:r w:rsidR="00EC5CCC" w:rsidRPr="000F03F7">
        <w:t xml:space="preserve"> </w:t>
      </w:r>
      <w:r w:rsidR="00EC5CCC">
        <w:t>zbierania odpadów komunalnych</w:t>
      </w:r>
      <w:r w:rsidRPr="000F03F7">
        <w:t xml:space="preserve">, a nie na </w:t>
      </w:r>
      <w:r w:rsidR="00C86772" w:rsidRPr="000F03F7">
        <w:t>osiągani</w:t>
      </w:r>
      <w:r w:rsidR="00C86772">
        <w:t>u</w:t>
      </w:r>
      <w:r w:rsidR="00C86772" w:rsidRPr="000F03F7">
        <w:t xml:space="preserve"> </w:t>
      </w:r>
      <w:r w:rsidRPr="000F03F7">
        <w:t>zysku.</w:t>
      </w:r>
    </w:p>
    <w:p w14:paraId="74FA8815" w14:textId="77777777" w:rsidR="00C67AD2" w:rsidRDefault="00C67AD2" w:rsidP="00DB3231">
      <w:r w:rsidRPr="000F03F7">
        <w:t xml:space="preserve">Nakłady inwestycyjne </w:t>
      </w:r>
      <w:r>
        <w:t>i koszty funkcjonowania PSZOK</w:t>
      </w:r>
      <w:r w:rsidR="00C86772">
        <w:t>-u</w:t>
      </w:r>
      <w:r w:rsidRPr="000F03F7">
        <w:t xml:space="preserve">, z uwzględnieniem wyników przeprowadzonych badań ankietowych zostały opisane </w:t>
      </w:r>
      <w:r w:rsidRPr="00217959">
        <w:t xml:space="preserve">w rozdziale 2.2.6 </w:t>
      </w:r>
      <w:r w:rsidRPr="000F03F7">
        <w:t>niniejszego opracowania.</w:t>
      </w:r>
    </w:p>
    <w:p w14:paraId="4A4385AA" w14:textId="77777777" w:rsidR="00C67AD2" w:rsidRPr="00217959" w:rsidRDefault="00C67AD2" w:rsidP="00DB3231">
      <w:pPr>
        <w:rPr>
          <w:rStyle w:val="info-list-value-uzasadnienie"/>
          <w:color w:val="0070C0"/>
        </w:rPr>
      </w:pPr>
      <w:r w:rsidRPr="00217959">
        <w:rPr>
          <w:rStyle w:val="info-list-value-uzasadnienie"/>
          <w:color w:val="0070C0"/>
        </w:rPr>
        <w:t>Rekomenduje się, aby eksploatacja PSZOK</w:t>
      </w:r>
      <w:r w:rsidR="00C86772">
        <w:rPr>
          <w:rStyle w:val="info-list-value-uzasadnienie"/>
          <w:color w:val="0070C0"/>
        </w:rPr>
        <w:t>-u</w:t>
      </w:r>
      <w:r w:rsidRPr="00217959">
        <w:rPr>
          <w:rStyle w:val="info-list-value-uzasadnienie"/>
          <w:color w:val="0070C0"/>
        </w:rPr>
        <w:t xml:space="preserve"> prowadzona była w sposób optymalny, tj. przy takim poziomie kosztów, który nie będzie nadmiernie obciążał mieszkańców, </w:t>
      </w:r>
      <w:r w:rsidR="00C86772">
        <w:rPr>
          <w:rStyle w:val="info-list-value-uzasadnienie"/>
          <w:color w:val="0070C0"/>
        </w:rPr>
        <w:t xml:space="preserve">a </w:t>
      </w:r>
      <w:r w:rsidRPr="00217959">
        <w:rPr>
          <w:rStyle w:val="info-list-value-uzasadnienie"/>
          <w:color w:val="0070C0"/>
        </w:rPr>
        <w:t>maksymalizowa</w:t>
      </w:r>
      <w:r w:rsidR="00C86772">
        <w:rPr>
          <w:rStyle w:val="info-list-value-uzasadnienie"/>
          <w:color w:val="0070C0"/>
        </w:rPr>
        <w:t>ł</w:t>
      </w:r>
      <w:r w:rsidRPr="00217959">
        <w:rPr>
          <w:rStyle w:val="info-list-value-uzasadnienie"/>
          <w:color w:val="0070C0"/>
        </w:rPr>
        <w:t xml:space="preserve"> poziom </w:t>
      </w:r>
      <w:r w:rsidR="00DD7E5B">
        <w:rPr>
          <w:rStyle w:val="info-list-value-uzasadnienie"/>
          <w:color w:val="0070C0"/>
        </w:rPr>
        <w:t>selektywnego zbierania</w:t>
      </w:r>
      <w:r w:rsidRPr="00217959">
        <w:rPr>
          <w:rStyle w:val="info-list-value-uzasadnienie"/>
          <w:color w:val="0070C0"/>
        </w:rPr>
        <w:t>.</w:t>
      </w:r>
    </w:p>
    <w:p w14:paraId="1B6BA44D" w14:textId="77777777" w:rsidR="00FF4CA8" w:rsidRPr="00353356" w:rsidRDefault="00FF4CA8" w:rsidP="00DB3231">
      <w:r w:rsidRPr="00AA45B3">
        <w:t>Definiując PSZOK</w:t>
      </w:r>
      <w:r w:rsidR="00AA45B3" w:rsidRPr="00AA45B3">
        <w:t>,</w:t>
      </w:r>
      <w:r w:rsidRPr="00AA45B3">
        <w:t xml:space="preserve"> należy wskazać, iż jest to</w:t>
      </w:r>
      <w:r w:rsidRPr="006D4E3C">
        <w:t xml:space="preserve"> miejsce na terenie gminy, w którym mieszkańcy mogą pozostawiać odpady komunalne zebrane w sposób selektywny. Szczegółowy sposób świadczenia usług przez te obiekty określa rada gminy w drodze uchwały</w:t>
      </w:r>
      <w:r>
        <w:t>. D</w:t>
      </w:r>
      <w:r w:rsidRPr="006D4E3C">
        <w:t xml:space="preserve">ecyduje </w:t>
      </w:r>
      <w:r>
        <w:t xml:space="preserve">ona </w:t>
      </w:r>
      <w:r w:rsidRPr="006D4E3C">
        <w:t xml:space="preserve">o sposobie organizacji </w:t>
      </w:r>
      <w:r w:rsidR="009454D1" w:rsidRPr="006D4E3C">
        <w:t>i</w:t>
      </w:r>
      <w:r w:rsidR="009454D1">
        <w:t> </w:t>
      </w:r>
      <w:r w:rsidRPr="006D4E3C">
        <w:t xml:space="preserve">zakresie działania </w:t>
      </w:r>
      <w:r w:rsidRPr="00AA45B3">
        <w:t>PSZOK-u</w:t>
      </w:r>
      <w:r w:rsidRPr="006D4E3C">
        <w:t xml:space="preserve">. Aby PSZOK służył i odpowiadał na potrzeby lokalne w zakresie uzupełnienia systemu </w:t>
      </w:r>
      <w:r w:rsidR="00C74253">
        <w:t>selektywnego zbierania</w:t>
      </w:r>
      <w:r w:rsidRPr="006D4E3C">
        <w:t xml:space="preserve"> odpadów</w:t>
      </w:r>
      <w:r w:rsidR="00C74253">
        <w:t xml:space="preserve"> komunalnych</w:t>
      </w:r>
      <w:r w:rsidRPr="006D4E3C">
        <w:t xml:space="preserve">, </w:t>
      </w:r>
      <w:r w:rsidR="00F230E9" w:rsidRPr="006D4E3C">
        <w:t>obowiązujące</w:t>
      </w:r>
      <w:r w:rsidR="00F230E9">
        <w:t>go</w:t>
      </w:r>
      <w:r w:rsidR="00F230E9" w:rsidRPr="006D4E3C">
        <w:t xml:space="preserve"> </w:t>
      </w:r>
      <w:r w:rsidRPr="006D4E3C">
        <w:t xml:space="preserve">w danej gminie, należy stworzyć mieszkańcom możliwość oddawania w tym punkcie różnego rodzaju odpadów </w:t>
      </w:r>
      <w:r>
        <w:t>problemowych pochodzących z gospodarstw domowych</w:t>
      </w:r>
      <w:r w:rsidRPr="006D4E3C">
        <w:t xml:space="preserve">. </w:t>
      </w:r>
      <w:r w:rsidR="006742CE">
        <w:t xml:space="preserve">Efektywnie funkcjonujący </w:t>
      </w:r>
      <w:r w:rsidRPr="006D4E3C">
        <w:t xml:space="preserve">PSZOK </w:t>
      </w:r>
      <w:r>
        <w:t xml:space="preserve">powinien </w:t>
      </w:r>
      <w:r w:rsidR="006742CE">
        <w:t>być integralnym elementem systemu gospodarki odpadami w gminie</w:t>
      </w:r>
      <w:r w:rsidR="00741E93">
        <w:t xml:space="preserve"> i </w:t>
      </w:r>
      <w:r>
        <w:t>stać się</w:t>
      </w:r>
      <w:r w:rsidRPr="006D4E3C">
        <w:t xml:space="preserve"> kluczem do osiągnięcia wymaganych </w:t>
      </w:r>
      <w:r w:rsidRPr="00F230E9">
        <w:t>prawem</w:t>
      </w:r>
      <w:r w:rsidRPr="006D4E3C">
        <w:t xml:space="preserve"> </w:t>
      </w:r>
      <w:r w:rsidR="00741E93">
        <w:t>poziomów recyklingu</w:t>
      </w:r>
      <w:r w:rsidR="000C3ABC">
        <w:t xml:space="preserve"> i przygotowania do ponownego użycia</w:t>
      </w:r>
      <w:r w:rsidR="00741E93">
        <w:t>.</w:t>
      </w:r>
      <w:r>
        <w:t xml:space="preserve"> Wpisuje się to również w</w:t>
      </w:r>
      <w:r w:rsidRPr="006E63E6">
        <w:t xml:space="preserve"> </w:t>
      </w:r>
      <w:r w:rsidR="006E63E6" w:rsidRPr="006E63E6">
        <w:t>wytyczne</w:t>
      </w:r>
      <w:r w:rsidR="006E63E6">
        <w:t xml:space="preserve"> Komisji</w:t>
      </w:r>
      <w:r>
        <w:t xml:space="preserve"> </w:t>
      </w:r>
      <w:r w:rsidR="006E63E6">
        <w:t xml:space="preserve">Europejskiej </w:t>
      </w:r>
      <w:r w:rsidR="00747387">
        <w:t xml:space="preserve">z 2 grudnia 2015 r. </w:t>
      </w:r>
      <w:r w:rsidR="006E63E6">
        <w:t>w zakresie tworzenia</w:t>
      </w:r>
      <w:r w:rsidR="00747387">
        <w:t xml:space="preserve"> </w:t>
      </w:r>
      <w:r w:rsidRPr="006E63E6">
        <w:t>gospodarki o obiegu zamkniętym (ang. circula</w:t>
      </w:r>
      <w:r w:rsidR="00747387">
        <w:t>r economy</w:t>
      </w:r>
      <w:r w:rsidR="00747387" w:rsidRPr="00747387">
        <w:t>).</w:t>
      </w:r>
      <w:r w:rsidR="006E63E6" w:rsidRPr="00747387">
        <w:rPr>
          <w:shd w:val="clear" w:color="auto" w:fill="FAFAFA"/>
        </w:rPr>
        <w:t xml:space="preserve"> </w:t>
      </w:r>
      <w:r w:rsidR="00747387" w:rsidRPr="00747387">
        <w:t>K</w:t>
      </w:r>
      <w:r w:rsidRPr="00747387">
        <w:t>oncepcja</w:t>
      </w:r>
      <w:r w:rsidRPr="006E63E6">
        <w:t xml:space="preserve"> ta </w:t>
      </w:r>
      <w:r>
        <w:t>zakłada, że produkty, materiały i surowce mają być wykorzystywane tak długo, jak to możliwe, przy jednoczesnym dążeniu do minimalizacji wytwarzania odpadów</w:t>
      </w:r>
      <w:r w:rsidR="00747387">
        <w:t>. Ważną rolę w tym mogą odegrać</w:t>
      </w:r>
      <w:r>
        <w:t xml:space="preserve"> punkty ponowne</w:t>
      </w:r>
      <w:r w:rsidR="00747387">
        <w:t xml:space="preserve">go </w:t>
      </w:r>
      <w:r w:rsidR="00747387" w:rsidRPr="00353356">
        <w:t>użycia i/lub punkty napraw, któ</w:t>
      </w:r>
      <w:r w:rsidR="003B4D42" w:rsidRPr="00353356">
        <w:t xml:space="preserve">re mogą powstawać </w:t>
      </w:r>
      <w:r w:rsidR="00496496" w:rsidRPr="00353356">
        <w:t>przy</w:t>
      </w:r>
      <w:r w:rsidR="003B4D42" w:rsidRPr="00353356">
        <w:t xml:space="preserve"> PSZOK-ach.</w:t>
      </w:r>
    </w:p>
    <w:p w14:paraId="0B8AD3C6" w14:textId="77777777" w:rsidR="00353356" w:rsidRPr="00353356" w:rsidRDefault="00353356" w:rsidP="00DB3231">
      <w:pPr>
        <w:rPr>
          <w:lang w:eastAsia="pl-PL"/>
        </w:rPr>
      </w:pPr>
      <w:r w:rsidRPr="00353356">
        <w:rPr>
          <w:lang w:eastAsia="pl-PL"/>
        </w:rPr>
        <w:t xml:space="preserve">Co więcej, </w:t>
      </w:r>
      <w:r>
        <w:rPr>
          <w:lang w:eastAsia="pl-PL"/>
        </w:rPr>
        <w:t>p</w:t>
      </w:r>
      <w:r w:rsidRPr="00353356">
        <w:rPr>
          <w:lang w:eastAsia="pl-PL"/>
        </w:rPr>
        <w:t xml:space="preserve">rowadzenie aktywności w zakresie PSZOK-ów uwzględnia zarówno obecny, jak i przyszły stan środowiska. Działania takie wpisują się w realizację idei zrównoważonego rozwoju i podniesienia poziomu życia mieszkańców. Przekłada się to na ochronę środowiska (właściwa gospodarka odpadami) oraz na zachowanie zasobów naturalnych (oszczędność surowców) i różnorodności biologicznej (dbałość o stan przyrody - minimalizacja zjawiska porzucania odpadów w miejscach na ten cel nieprzeznaczonych). </w:t>
      </w:r>
    </w:p>
    <w:p w14:paraId="67EB1670" w14:textId="77777777" w:rsidR="00FF4CA8" w:rsidRDefault="00FF4CA8" w:rsidP="00353356">
      <w:pPr>
        <w:rPr>
          <w:rStyle w:val="info-list-value-uzasadnienie"/>
          <w:szCs w:val="20"/>
        </w:rPr>
      </w:pPr>
      <w:r w:rsidRPr="00353356">
        <w:rPr>
          <w:rFonts w:eastAsiaTheme="minorEastAsia" w:cs="Arial"/>
          <w:lang w:eastAsia="pl-PL"/>
        </w:rPr>
        <w:t>Utworzenie PSZOK-</w:t>
      </w:r>
      <w:r w:rsidR="00856236">
        <w:rPr>
          <w:rFonts w:eastAsiaTheme="minorEastAsia" w:cs="Arial"/>
          <w:lang w:eastAsia="pl-PL"/>
        </w:rPr>
        <w:t>u</w:t>
      </w:r>
      <w:r w:rsidR="00856236" w:rsidRPr="00353356">
        <w:rPr>
          <w:rFonts w:eastAsiaTheme="minorEastAsia" w:cs="Arial"/>
          <w:lang w:eastAsia="pl-PL"/>
        </w:rPr>
        <w:t xml:space="preserve"> </w:t>
      </w:r>
      <w:r w:rsidRPr="00353356">
        <w:rPr>
          <w:rFonts w:eastAsiaTheme="minorEastAsia" w:cs="Arial"/>
          <w:lang w:eastAsia="pl-PL"/>
        </w:rPr>
        <w:t xml:space="preserve">wynika nie tylko ze względów prawnych, ale również odpowiada na potrzeby mieszkańców. Wiele rodzajów odpadów nie powinno trafiać do </w:t>
      </w:r>
      <w:r w:rsidR="00747387" w:rsidRPr="00353356">
        <w:rPr>
          <w:rFonts w:eastAsiaTheme="minorEastAsia" w:cs="Arial"/>
          <w:lang w:eastAsia="pl-PL"/>
        </w:rPr>
        <w:t>podstawionych</w:t>
      </w:r>
      <w:r w:rsidR="00747387" w:rsidRPr="003B4D42">
        <w:rPr>
          <w:rStyle w:val="info-list-value-uzasadnienie"/>
          <w:szCs w:val="20"/>
        </w:rPr>
        <w:t xml:space="preserve"> przy posesjach</w:t>
      </w:r>
      <w:r>
        <w:rPr>
          <w:rStyle w:val="info-list-value-uzasadnienie"/>
          <w:szCs w:val="20"/>
        </w:rPr>
        <w:t xml:space="preserve"> pojemników na odpady (np. odpady niebezpieczne</w:t>
      </w:r>
      <w:r w:rsidRPr="006D4E3C">
        <w:rPr>
          <w:rStyle w:val="info-list-value-uzasadnienie"/>
          <w:szCs w:val="20"/>
        </w:rPr>
        <w:t xml:space="preserve">). PSZOK </w:t>
      </w:r>
      <w:r>
        <w:rPr>
          <w:rStyle w:val="info-list-value-uzasadnienie"/>
          <w:szCs w:val="20"/>
        </w:rPr>
        <w:t>musi stać się</w:t>
      </w:r>
      <w:r w:rsidRPr="006D4E3C">
        <w:rPr>
          <w:rStyle w:val="info-list-value-uzasadnienie"/>
          <w:szCs w:val="20"/>
        </w:rPr>
        <w:t xml:space="preserve"> miejsce</w:t>
      </w:r>
      <w:r>
        <w:rPr>
          <w:rStyle w:val="info-list-value-uzasadnienie"/>
          <w:szCs w:val="20"/>
        </w:rPr>
        <w:t>m</w:t>
      </w:r>
      <w:r w:rsidRPr="006D4E3C">
        <w:rPr>
          <w:rStyle w:val="info-list-value-uzasadnienie"/>
          <w:szCs w:val="20"/>
        </w:rPr>
        <w:t xml:space="preserve">, w którym </w:t>
      </w:r>
      <w:r>
        <w:rPr>
          <w:rStyle w:val="info-list-value-uzasadnienie"/>
          <w:szCs w:val="20"/>
        </w:rPr>
        <w:t xml:space="preserve">mieszkańcy </w:t>
      </w:r>
      <w:r w:rsidR="00496496">
        <w:rPr>
          <w:rStyle w:val="info-list-value-uzasadnienie"/>
          <w:szCs w:val="20"/>
        </w:rPr>
        <w:t xml:space="preserve">mogą je oddać </w:t>
      </w:r>
      <w:r w:rsidRPr="006D4E3C">
        <w:rPr>
          <w:rStyle w:val="info-list-value-uzasadnienie"/>
          <w:szCs w:val="20"/>
        </w:rPr>
        <w:t>w sposób</w:t>
      </w:r>
      <w:r>
        <w:rPr>
          <w:rStyle w:val="info-list-value-uzasadnienie"/>
          <w:szCs w:val="20"/>
        </w:rPr>
        <w:t xml:space="preserve"> zgodny z przepisami</w:t>
      </w:r>
      <w:r w:rsidRPr="006D4E3C">
        <w:rPr>
          <w:rStyle w:val="info-list-value-uzasadnienie"/>
          <w:szCs w:val="20"/>
        </w:rPr>
        <w:t>, nieodpłatnie</w:t>
      </w:r>
      <w:r>
        <w:rPr>
          <w:rStyle w:val="info-list-value-uzasadnienie"/>
          <w:szCs w:val="20"/>
        </w:rPr>
        <w:t>,</w:t>
      </w:r>
      <w:r w:rsidRPr="006D4E3C">
        <w:rPr>
          <w:rStyle w:val="info-list-value-uzasadnienie"/>
          <w:szCs w:val="20"/>
        </w:rPr>
        <w:t xml:space="preserve"> </w:t>
      </w:r>
      <w:r w:rsidRPr="003B4D42">
        <w:rPr>
          <w:rStyle w:val="info-list-value-uzasadnienie"/>
          <w:szCs w:val="20"/>
        </w:rPr>
        <w:t xml:space="preserve">bez </w:t>
      </w:r>
      <w:r w:rsidR="00E01A96" w:rsidRPr="003B4D42">
        <w:rPr>
          <w:rStyle w:val="info-list-value-uzasadnienie"/>
          <w:szCs w:val="20"/>
        </w:rPr>
        <w:t>oczekiwania</w:t>
      </w:r>
      <w:r w:rsidRPr="006D4E3C">
        <w:rPr>
          <w:rStyle w:val="info-list-value-uzasadnienie"/>
          <w:szCs w:val="20"/>
        </w:rPr>
        <w:t xml:space="preserve"> na akcję „wystawka” czy zbiórkę w formule mobilnej. O potrzebie tworzenia takich punktów świadczy </w:t>
      </w:r>
      <w:r>
        <w:rPr>
          <w:rStyle w:val="info-list-value-uzasadnienie"/>
          <w:szCs w:val="20"/>
        </w:rPr>
        <w:t xml:space="preserve">także </w:t>
      </w:r>
      <w:r w:rsidRPr="006D4E3C">
        <w:rPr>
          <w:rStyle w:val="info-list-value-uzasadnienie"/>
          <w:szCs w:val="20"/>
        </w:rPr>
        <w:t xml:space="preserve">liczba </w:t>
      </w:r>
      <w:r>
        <w:rPr>
          <w:rStyle w:val="info-list-value-uzasadnienie"/>
          <w:szCs w:val="20"/>
        </w:rPr>
        <w:t>nielegalnych miejsc deponowania odpadów</w:t>
      </w:r>
      <w:r w:rsidRPr="006D4E3C">
        <w:rPr>
          <w:rStyle w:val="info-list-value-uzasadnienie"/>
          <w:szCs w:val="20"/>
        </w:rPr>
        <w:t xml:space="preserve"> </w:t>
      </w:r>
      <w:r w:rsidR="00496496" w:rsidRPr="006D4E3C">
        <w:rPr>
          <w:rStyle w:val="info-list-value-uzasadnienie"/>
          <w:szCs w:val="20"/>
        </w:rPr>
        <w:t>na terenie wielu gmin</w:t>
      </w:r>
      <w:r w:rsidR="00C86772">
        <w:rPr>
          <w:rStyle w:val="info-list-value-uzasadnienie"/>
          <w:szCs w:val="20"/>
        </w:rPr>
        <w:t>,</w:t>
      </w:r>
      <w:r w:rsidR="00496496">
        <w:rPr>
          <w:rStyle w:val="info-list-value-uzasadnienie"/>
          <w:szCs w:val="20"/>
        </w:rPr>
        <w:t xml:space="preserve"> </w:t>
      </w:r>
      <w:r w:rsidR="00E01A96" w:rsidRPr="00C53D03">
        <w:rPr>
          <w:rStyle w:val="info-list-value-uzasadnienie"/>
          <w:szCs w:val="20"/>
        </w:rPr>
        <w:t>tzw. „dzikich wysypisk”</w:t>
      </w:r>
      <w:r w:rsidR="00496496">
        <w:rPr>
          <w:rStyle w:val="info-list-value-uzasadnienie"/>
          <w:szCs w:val="20"/>
        </w:rPr>
        <w:t>.</w:t>
      </w:r>
      <w:r w:rsidR="00E01A96" w:rsidRPr="00C53D03">
        <w:rPr>
          <w:rStyle w:val="info-list-value-uzasadnienie"/>
          <w:szCs w:val="20"/>
        </w:rPr>
        <w:t xml:space="preserve"> </w:t>
      </w:r>
      <w:r>
        <w:rPr>
          <w:rStyle w:val="info-list-value-uzasadnienie"/>
          <w:szCs w:val="20"/>
        </w:rPr>
        <w:t>Stwarza to</w:t>
      </w:r>
      <w:r w:rsidRPr="006D4E3C">
        <w:rPr>
          <w:rStyle w:val="info-list-value-uzasadnienie"/>
          <w:szCs w:val="20"/>
        </w:rPr>
        <w:t xml:space="preserve"> bardzo duże zagrożenie dla środowiska naturalnego</w:t>
      </w:r>
      <w:r>
        <w:rPr>
          <w:rStyle w:val="info-list-value-uzasadnienie"/>
          <w:szCs w:val="20"/>
        </w:rPr>
        <w:t xml:space="preserve"> (</w:t>
      </w:r>
      <w:r w:rsidRPr="006D4E3C">
        <w:rPr>
          <w:rStyle w:val="info-list-value-uzasadnienie"/>
          <w:szCs w:val="20"/>
        </w:rPr>
        <w:t>zaniecz</w:t>
      </w:r>
      <w:r>
        <w:rPr>
          <w:rStyle w:val="info-list-value-uzasadnienie"/>
          <w:szCs w:val="20"/>
        </w:rPr>
        <w:t>yszczenie gleb, wód, powietrza) oraz</w:t>
      </w:r>
      <w:r w:rsidRPr="006D4E3C">
        <w:rPr>
          <w:rStyle w:val="info-list-value-uzasadnienie"/>
          <w:szCs w:val="20"/>
        </w:rPr>
        <w:t xml:space="preserve"> </w:t>
      </w:r>
      <w:r>
        <w:rPr>
          <w:rStyle w:val="info-list-value-uzasadnienie"/>
          <w:szCs w:val="20"/>
        </w:rPr>
        <w:t>niekorzystnie wpływa na</w:t>
      </w:r>
      <w:r w:rsidRPr="006D4E3C">
        <w:rPr>
          <w:rStyle w:val="info-list-value-uzasadnienie"/>
          <w:szCs w:val="20"/>
        </w:rPr>
        <w:t xml:space="preserve"> estetykę krajobrazu. PSZOK-i umożliwią bezpieczny </w:t>
      </w:r>
      <w:r w:rsidR="009454D1" w:rsidRPr="006D4E3C">
        <w:rPr>
          <w:rStyle w:val="info-list-value-uzasadnienie"/>
          <w:szCs w:val="20"/>
        </w:rPr>
        <w:t>i</w:t>
      </w:r>
      <w:r w:rsidR="009454D1">
        <w:t> </w:t>
      </w:r>
      <w:r w:rsidRPr="006D4E3C">
        <w:rPr>
          <w:rStyle w:val="info-list-value-uzasadnienie"/>
          <w:szCs w:val="20"/>
        </w:rPr>
        <w:t>kontrolowany odbiór odpadów, a także właściwe ich zagosp</w:t>
      </w:r>
      <w:r w:rsidR="00DB3231">
        <w:rPr>
          <w:rStyle w:val="info-list-value-uzasadnienie"/>
          <w:szCs w:val="20"/>
        </w:rPr>
        <w:t>odarowanie i </w:t>
      </w:r>
      <w:r>
        <w:rPr>
          <w:rStyle w:val="info-list-value-uzasadnienie"/>
          <w:szCs w:val="20"/>
        </w:rPr>
        <w:t>unieszkodliwienie.</w:t>
      </w:r>
    </w:p>
    <w:p w14:paraId="40C8B9C7" w14:textId="77777777" w:rsidR="00FF4CA8" w:rsidRDefault="00FF4CA8" w:rsidP="00837E1F">
      <w:pPr>
        <w:rPr>
          <w:rStyle w:val="info-list-value-uzasadnienie"/>
          <w:szCs w:val="20"/>
        </w:rPr>
      </w:pPr>
    </w:p>
    <w:p w14:paraId="6F8BE121" w14:textId="77777777" w:rsidR="00CE62FE" w:rsidRPr="00CE62FE" w:rsidRDefault="00DB3231" w:rsidP="00AE5CE2">
      <w:pPr>
        <w:rPr>
          <w:rStyle w:val="info-list-value-uzasadnienie"/>
          <w:b/>
          <w:color w:val="0070C0"/>
          <w:szCs w:val="20"/>
          <w:u w:val="single"/>
        </w:rPr>
      </w:pPr>
      <w:r>
        <w:rPr>
          <w:rStyle w:val="info-list-value-uzasadnienie"/>
          <w:b/>
          <w:color w:val="0070C0"/>
          <w:szCs w:val="20"/>
          <w:u w:val="single"/>
        </w:rPr>
        <w:br w:type="column"/>
      </w:r>
      <w:r w:rsidRPr="00CE62FE">
        <w:rPr>
          <w:noProof/>
          <w:lang w:eastAsia="pl-PL"/>
        </w:rPr>
        <w:lastRenderedPageBreak/>
        <w:drawing>
          <wp:anchor distT="0" distB="0" distL="114300" distR="114300" simplePos="0" relativeHeight="251629568" behindDoc="1" locked="0" layoutInCell="1" allowOverlap="1" wp14:anchorId="3D161AF8" wp14:editId="14157616">
            <wp:simplePos x="0" y="0"/>
            <wp:positionH relativeFrom="column">
              <wp:posOffset>-128905</wp:posOffset>
            </wp:positionH>
            <wp:positionV relativeFrom="paragraph">
              <wp:posOffset>57150</wp:posOffset>
            </wp:positionV>
            <wp:extent cx="648335" cy="495300"/>
            <wp:effectExtent l="57150" t="57150" r="56515" b="57150"/>
            <wp:wrapTight wrapText="bothSides">
              <wp:wrapPolygon edited="0">
                <wp:start x="635" y="-2492"/>
                <wp:lineTo x="-1904" y="-831"/>
                <wp:lineTo x="-1904" y="13292"/>
                <wp:lineTo x="-635" y="23262"/>
                <wp:lineTo x="21579" y="23262"/>
                <wp:lineTo x="22848" y="12462"/>
                <wp:lineTo x="20310" y="0"/>
                <wp:lineTo x="20310" y="-2492"/>
                <wp:lineTo x="635" y="-2492"/>
              </wp:wrapPolygon>
            </wp:wrapTight>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kona ankieta.jpg"/>
                    <pic:cNvPicPr/>
                  </pic:nvPicPr>
                  <pic:blipFill>
                    <a:blip r:embed="rId19" cstate="print">
                      <a:lum bright="70000" contrast="-70000"/>
                      <a:extLst>
                        <a:ext uri="{28A0092B-C50C-407E-A947-70E740481C1C}">
                          <a14:useLocalDpi xmlns:a14="http://schemas.microsoft.com/office/drawing/2010/main" val="0"/>
                        </a:ext>
                      </a:extLst>
                    </a:blip>
                    <a:stretch>
                      <a:fillRect/>
                    </a:stretch>
                  </pic:blipFill>
                  <pic:spPr>
                    <a:xfrm>
                      <a:off x="0" y="0"/>
                      <a:ext cx="648335" cy="495300"/>
                    </a:xfrm>
                    <a:prstGeom prst="roundRect">
                      <a:avLst>
                        <a:gd name="adj" fmla="val 16667"/>
                      </a:avLst>
                    </a:prstGeom>
                    <a:ln w="3175">
                      <a:solidFill>
                        <a:schemeClr val="tx1">
                          <a:alpha val="26000"/>
                        </a:schemeClr>
                      </a:solidFill>
                    </a:ln>
                    <a:effectLst>
                      <a:outerShdw blurRad="266700" dist="38100" dir="2940000" sx="18000" sy="18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FF4CA8" w:rsidRPr="00CE62FE">
        <w:rPr>
          <w:rStyle w:val="info-list-value-uzasadnienie"/>
          <w:b/>
          <w:color w:val="0070C0"/>
          <w:szCs w:val="20"/>
          <w:u w:val="single"/>
        </w:rPr>
        <w:t>Wyniki ankiety</w:t>
      </w:r>
    </w:p>
    <w:p w14:paraId="6448A706" w14:textId="77777777" w:rsidR="00FF4CA8" w:rsidRPr="009D1339" w:rsidRDefault="002565FF" w:rsidP="00AE5CE2">
      <w:pPr>
        <w:rPr>
          <w:rStyle w:val="info-list-value-uzasadnienie"/>
          <w:color w:val="0070C0"/>
          <w:szCs w:val="20"/>
        </w:rPr>
      </w:pPr>
      <w:r w:rsidRPr="006519F4">
        <w:rPr>
          <w:rStyle w:val="info-list-value-uzasadnienie"/>
          <w:color w:val="0070C0"/>
          <w:szCs w:val="20"/>
        </w:rPr>
        <w:t xml:space="preserve">Zapotrzebowanie społeczne na </w:t>
      </w:r>
      <w:r w:rsidR="00BC1B3E" w:rsidRPr="006519F4">
        <w:rPr>
          <w:rStyle w:val="info-list-value-uzasadnienie"/>
          <w:color w:val="0070C0"/>
          <w:szCs w:val="20"/>
        </w:rPr>
        <w:t>tworzeni</w:t>
      </w:r>
      <w:r w:rsidRPr="006519F4">
        <w:rPr>
          <w:rStyle w:val="info-list-value-uzasadnienie"/>
          <w:color w:val="0070C0"/>
          <w:szCs w:val="20"/>
        </w:rPr>
        <w:t>e</w:t>
      </w:r>
      <w:r w:rsidR="00BC1B3E" w:rsidRPr="006519F4">
        <w:rPr>
          <w:rStyle w:val="info-list-value-uzasadnienie"/>
          <w:color w:val="0070C0"/>
          <w:szCs w:val="20"/>
        </w:rPr>
        <w:t xml:space="preserve"> PSZOK</w:t>
      </w:r>
      <w:r w:rsidR="00353356">
        <w:rPr>
          <w:rStyle w:val="info-list-value-uzasadnienie"/>
          <w:color w:val="0070C0"/>
          <w:szCs w:val="20"/>
        </w:rPr>
        <w:t>-ów</w:t>
      </w:r>
      <w:r w:rsidR="00BC1B3E">
        <w:rPr>
          <w:rStyle w:val="info-list-value-uzasadnienie"/>
          <w:color w:val="0070C0"/>
          <w:szCs w:val="20"/>
        </w:rPr>
        <w:t xml:space="preserve"> </w:t>
      </w:r>
      <w:r w:rsidR="00FF4CA8" w:rsidRPr="009D1339">
        <w:rPr>
          <w:rStyle w:val="info-list-value-uzasadnienie"/>
          <w:color w:val="0070C0"/>
          <w:szCs w:val="20"/>
        </w:rPr>
        <w:t>po</w:t>
      </w:r>
      <w:r w:rsidR="00AE5CE2">
        <w:rPr>
          <w:rStyle w:val="info-list-value-uzasadnienie"/>
          <w:color w:val="0070C0"/>
          <w:szCs w:val="20"/>
        </w:rPr>
        <w:t>twierdzają informacje zebrane w </w:t>
      </w:r>
      <w:r w:rsidR="00FF4CA8" w:rsidRPr="009D1339">
        <w:rPr>
          <w:rStyle w:val="info-list-value-uzasadnienie"/>
          <w:color w:val="0070C0"/>
          <w:szCs w:val="20"/>
        </w:rPr>
        <w:t>ankietach</w:t>
      </w:r>
      <w:r w:rsidR="00E01A96" w:rsidRPr="009D1339">
        <w:rPr>
          <w:rStyle w:val="info-list-value-uzasadnienie"/>
          <w:color w:val="0070C0"/>
          <w:szCs w:val="20"/>
        </w:rPr>
        <w:t xml:space="preserve">, które zostały na potrzeby tego opracowania pozyskane </w:t>
      </w:r>
      <w:r>
        <w:rPr>
          <w:rStyle w:val="info-list-value-uzasadnienie"/>
          <w:color w:val="0070C0"/>
          <w:szCs w:val="20"/>
        </w:rPr>
        <w:t>od</w:t>
      </w:r>
      <w:r w:rsidR="00E01A96" w:rsidRPr="009D1339">
        <w:rPr>
          <w:rStyle w:val="info-list-value-uzasadnienie"/>
          <w:color w:val="0070C0"/>
          <w:szCs w:val="20"/>
        </w:rPr>
        <w:t xml:space="preserve"> </w:t>
      </w:r>
      <w:r w:rsidR="007C4D4A" w:rsidRPr="009D1339">
        <w:rPr>
          <w:rStyle w:val="info-list-value-uzasadnienie"/>
          <w:color w:val="0070C0"/>
          <w:szCs w:val="20"/>
        </w:rPr>
        <w:t xml:space="preserve">gmin i </w:t>
      </w:r>
      <w:r w:rsidR="00E01A96" w:rsidRPr="009D1339">
        <w:rPr>
          <w:rStyle w:val="info-list-value-uzasadnienie"/>
          <w:color w:val="0070C0"/>
          <w:szCs w:val="20"/>
        </w:rPr>
        <w:t>operatów PSZOK</w:t>
      </w:r>
      <w:r w:rsidR="00353356">
        <w:rPr>
          <w:rStyle w:val="info-list-value-uzasadnienie"/>
          <w:color w:val="0070C0"/>
          <w:szCs w:val="20"/>
        </w:rPr>
        <w:t>-ów</w:t>
      </w:r>
      <w:r w:rsidR="00FF4CA8" w:rsidRPr="009D1339">
        <w:rPr>
          <w:rStyle w:val="info-list-value-uzasadnienie"/>
          <w:color w:val="0070C0"/>
          <w:szCs w:val="20"/>
        </w:rPr>
        <w:t xml:space="preserve">. W ocenie podmiotów administrujących PSZOK-ami, dzięki tym obiektom możliwe jest pozbycie się niemal wszystkich rodzajów odpadów, wytwarzanych </w:t>
      </w:r>
      <w:r w:rsidR="0099444D" w:rsidRPr="009D1339">
        <w:rPr>
          <w:rStyle w:val="info-list-value-uzasadnienie"/>
          <w:color w:val="0070C0"/>
          <w:szCs w:val="20"/>
        </w:rPr>
        <w:t>w gospodarstwach domowych</w:t>
      </w:r>
      <w:r w:rsidR="00FF4CA8" w:rsidRPr="009D1339">
        <w:rPr>
          <w:rStyle w:val="info-list-value-uzasadnienie"/>
          <w:color w:val="0070C0"/>
          <w:szCs w:val="20"/>
        </w:rPr>
        <w:t xml:space="preserve">, głównie niebezpiecznych i problemowych, z reguły w dowolnych ilościach. Mieszkańcy mają świadomość, że </w:t>
      </w:r>
      <w:r w:rsidR="00496496">
        <w:rPr>
          <w:rStyle w:val="info-list-value-uzasadnienie"/>
          <w:color w:val="0070C0"/>
          <w:szCs w:val="20"/>
        </w:rPr>
        <w:t>oddają</w:t>
      </w:r>
      <w:r w:rsidR="00FF4CA8" w:rsidRPr="009D1339">
        <w:rPr>
          <w:rStyle w:val="info-list-value-uzasadnienie"/>
          <w:color w:val="0070C0"/>
          <w:szCs w:val="20"/>
        </w:rPr>
        <w:t xml:space="preserve"> odpad</w:t>
      </w:r>
      <w:r w:rsidR="00496496">
        <w:rPr>
          <w:rStyle w:val="info-list-value-uzasadnienie"/>
          <w:color w:val="0070C0"/>
          <w:szCs w:val="20"/>
        </w:rPr>
        <w:t>y</w:t>
      </w:r>
      <w:r w:rsidR="00FF4CA8" w:rsidRPr="009D1339">
        <w:rPr>
          <w:rStyle w:val="info-list-value-uzasadnienie"/>
          <w:color w:val="0070C0"/>
          <w:szCs w:val="20"/>
        </w:rPr>
        <w:t xml:space="preserve"> w sposób bezpieczny dla środowiska, zgodny z obowiązującymi przepisami. PSZOK jest postrzegany </w:t>
      </w:r>
      <w:r w:rsidR="00496496">
        <w:rPr>
          <w:rStyle w:val="info-list-value-uzasadnienie"/>
          <w:color w:val="0070C0"/>
          <w:szCs w:val="20"/>
        </w:rPr>
        <w:t xml:space="preserve">przez mieszkańców gmin </w:t>
      </w:r>
      <w:r w:rsidR="00FF4CA8" w:rsidRPr="009D1339">
        <w:rPr>
          <w:rStyle w:val="info-list-value-uzasadnienie"/>
          <w:color w:val="0070C0"/>
          <w:szCs w:val="20"/>
        </w:rPr>
        <w:t xml:space="preserve">jako miejsce </w:t>
      </w:r>
      <w:r w:rsidR="00C53D03" w:rsidRPr="009D1339">
        <w:rPr>
          <w:rStyle w:val="info-list-value-uzasadnienie"/>
          <w:color w:val="0070C0"/>
          <w:szCs w:val="20"/>
        </w:rPr>
        <w:t>warte odwiedzenia</w:t>
      </w:r>
      <w:r w:rsidR="00AE5CE2">
        <w:rPr>
          <w:rStyle w:val="info-list-value-uzasadnienie"/>
          <w:color w:val="0070C0"/>
          <w:szCs w:val="20"/>
        </w:rPr>
        <w:t>. W </w:t>
      </w:r>
      <w:r w:rsidR="00FF4CA8" w:rsidRPr="009D1339">
        <w:rPr>
          <w:rStyle w:val="info-list-value-uzasadnienie"/>
          <w:color w:val="0070C0"/>
          <w:szCs w:val="20"/>
        </w:rPr>
        <w:t xml:space="preserve">gminach, w których funkcjonują tego typu </w:t>
      </w:r>
      <w:r w:rsidR="00496496">
        <w:rPr>
          <w:rStyle w:val="info-list-value-uzasadnienie"/>
          <w:color w:val="0070C0"/>
          <w:szCs w:val="20"/>
        </w:rPr>
        <w:t>p</w:t>
      </w:r>
      <w:r w:rsidR="00FF4CA8" w:rsidRPr="009D1339">
        <w:rPr>
          <w:rStyle w:val="info-list-value-uzasadnienie"/>
          <w:color w:val="0070C0"/>
          <w:szCs w:val="20"/>
        </w:rPr>
        <w:t>unkty</w:t>
      </w:r>
      <w:r w:rsidR="00353356">
        <w:rPr>
          <w:rStyle w:val="info-list-value-uzasadnienie"/>
          <w:color w:val="0070C0"/>
          <w:szCs w:val="20"/>
        </w:rPr>
        <w:t>,</w:t>
      </w:r>
      <w:r w:rsidR="00FF4CA8" w:rsidRPr="009D1339">
        <w:rPr>
          <w:rStyle w:val="info-list-value-uzasadnienie"/>
          <w:color w:val="0070C0"/>
          <w:szCs w:val="20"/>
        </w:rPr>
        <w:t xml:space="preserve"> notuje się mniejszy strumień odpadów zmieszanych odbieranych bezpośrednio od mieszkańców.</w:t>
      </w:r>
    </w:p>
    <w:p w14:paraId="523C6AB8" w14:textId="77777777" w:rsidR="00FF4CA8" w:rsidRDefault="00FF4CA8" w:rsidP="00AE5CE2">
      <w:pPr>
        <w:rPr>
          <w:rStyle w:val="info-list-value-uzasadnienie"/>
          <w:szCs w:val="20"/>
        </w:rPr>
      </w:pPr>
      <w:r w:rsidRPr="006D4E3C">
        <w:rPr>
          <w:rStyle w:val="info-list-value-uzasadnienie"/>
          <w:szCs w:val="20"/>
        </w:rPr>
        <w:t>Zgodnie z uchwalonymi wojewódzkimi planami gospodarki odpadami (WPGO) i planami inwestycyjnymi</w:t>
      </w:r>
      <w:r>
        <w:rPr>
          <w:rStyle w:val="info-list-value-uzasadnienie"/>
          <w:szCs w:val="20"/>
        </w:rPr>
        <w:t xml:space="preserve"> na lata </w:t>
      </w:r>
      <w:r w:rsidRPr="00156420">
        <w:rPr>
          <w:rStyle w:val="info-list-value-uzasadnienie"/>
          <w:szCs w:val="20"/>
        </w:rPr>
        <w:t>2016-</w:t>
      </w:r>
      <w:r>
        <w:rPr>
          <w:rStyle w:val="info-list-value-uzasadnienie"/>
          <w:szCs w:val="20"/>
        </w:rPr>
        <w:t>20</w:t>
      </w:r>
      <w:r w:rsidRPr="00156420">
        <w:rPr>
          <w:rStyle w:val="info-list-value-uzasadnienie"/>
          <w:szCs w:val="20"/>
        </w:rPr>
        <w:t>22</w:t>
      </w:r>
      <w:r w:rsidR="00353356">
        <w:rPr>
          <w:rStyle w:val="info-list-value-uzasadnienie"/>
          <w:szCs w:val="20"/>
        </w:rPr>
        <w:t>,</w:t>
      </w:r>
      <w:r w:rsidRPr="006D4E3C">
        <w:rPr>
          <w:rStyle w:val="info-list-value-uzasadnienie"/>
          <w:szCs w:val="20"/>
        </w:rPr>
        <w:t xml:space="preserve"> </w:t>
      </w:r>
      <w:r w:rsidR="001E5DC2">
        <w:rPr>
          <w:rStyle w:val="info-list-value-uzasadnienie"/>
          <w:szCs w:val="20"/>
        </w:rPr>
        <w:t>w Polsce funkcjonują aktualnie 1752</w:t>
      </w:r>
      <w:r w:rsidR="001E5DC2" w:rsidRPr="006D4E3C">
        <w:rPr>
          <w:rStyle w:val="info-list-value-uzasadnienie"/>
          <w:szCs w:val="20"/>
        </w:rPr>
        <w:t xml:space="preserve"> PSZOK-i</w:t>
      </w:r>
      <w:r w:rsidR="001E5DC2">
        <w:rPr>
          <w:rStyle w:val="info-list-value-uzasadnienie"/>
          <w:szCs w:val="20"/>
        </w:rPr>
        <w:t xml:space="preserve"> </w:t>
      </w:r>
      <w:r w:rsidR="001E5DC2" w:rsidRPr="006D4E3C">
        <w:rPr>
          <w:rStyle w:val="info-list-value-uzasadnienie"/>
          <w:szCs w:val="20"/>
        </w:rPr>
        <w:t>na obszarze 69% gmin</w:t>
      </w:r>
      <w:r w:rsidR="001E5DC2">
        <w:rPr>
          <w:rStyle w:val="info-list-value-uzasadnienie"/>
          <w:szCs w:val="20"/>
        </w:rPr>
        <w:t xml:space="preserve">. </w:t>
      </w:r>
      <w:r w:rsidRPr="006D4E3C">
        <w:rPr>
          <w:rStyle w:val="info-list-value-uzasadnienie"/>
          <w:szCs w:val="20"/>
        </w:rPr>
        <w:t>Na</w:t>
      </w:r>
      <w:r>
        <w:rPr>
          <w:rStyle w:val="info-list-value-uzasadnienie"/>
          <w:szCs w:val="20"/>
        </w:rPr>
        <w:t xml:space="preserve"> jeden punkt przypada średnio 21.661</w:t>
      </w:r>
      <w:r w:rsidRPr="006D4E3C">
        <w:rPr>
          <w:rStyle w:val="info-list-value-uzasadnienie"/>
          <w:szCs w:val="20"/>
        </w:rPr>
        <w:t xml:space="preserve"> mieszkańców.</w:t>
      </w:r>
    </w:p>
    <w:p w14:paraId="72D6F101" w14:textId="77777777" w:rsidR="0099444D" w:rsidRDefault="0099444D" w:rsidP="00837E1F">
      <w:pPr>
        <w:rPr>
          <w:rStyle w:val="info-list-value-uzasadnienie"/>
          <w:szCs w:val="20"/>
        </w:rPr>
      </w:pPr>
      <w:r w:rsidRPr="0099444D">
        <w:rPr>
          <w:rStyle w:val="info-list-value-uzasadnienie"/>
          <w:b/>
          <w:noProof/>
          <w:color w:val="FF0000"/>
          <w:szCs w:val="20"/>
          <w:u w:val="single"/>
          <w:lang w:eastAsia="pl-PL"/>
        </w:rPr>
        <w:drawing>
          <wp:anchor distT="0" distB="0" distL="114300" distR="114300" simplePos="0" relativeHeight="251630592" behindDoc="1" locked="0" layoutInCell="1" allowOverlap="1" wp14:anchorId="165FE33E" wp14:editId="779D6C4E">
            <wp:simplePos x="0" y="0"/>
            <wp:positionH relativeFrom="column">
              <wp:posOffset>-128905</wp:posOffset>
            </wp:positionH>
            <wp:positionV relativeFrom="paragraph">
              <wp:posOffset>181610</wp:posOffset>
            </wp:positionV>
            <wp:extent cx="638175" cy="486410"/>
            <wp:effectExtent l="57150" t="57150" r="47625" b="46990"/>
            <wp:wrapTight wrapText="bothSides">
              <wp:wrapPolygon edited="0">
                <wp:start x="0" y="-2538"/>
                <wp:lineTo x="-1934" y="-846"/>
                <wp:lineTo x="-1934" y="12689"/>
                <wp:lineTo x="-645" y="22841"/>
                <wp:lineTo x="21278" y="22841"/>
                <wp:lineTo x="22567" y="12689"/>
                <wp:lineTo x="20633" y="0"/>
                <wp:lineTo x="20633" y="-2538"/>
                <wp:lineTo x="0" y="-2538"/>
              </wp:wrapPolygon>
            </wp:wrapTight>
            <wp:docPr id="448" name="Obraz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kona ankieta.jpg"/>
                    <pic:cNvPicPr/>
                  </pic:nvPicPr>
                  <pic:blipFill>
                    <a:blip r:embed="rId20" cstate="print">
                      <a:lum bright="70000" contrast="-70000"/>
                      <a:extLst>
                        <a:ext uri="{28A0092B-C50C-407E-A947-70E740481C1C}">
                          <a14:useLocalDpi xmlns:a14="http://schemas.microsoft.com/office/drawing/2010/main" val="0"/>
                        </a:ext>
                      </a:extLst>
                    </a:blip>
                    <a:stretch>
                      <a:fillRect/>
                    </a:stretch>
                  </pic:blipFill>
                  <pic:spPr>
                    <a:xfrm>
                      <a:off x="0" y="0"/>
                      <a:ext cx="638175" cy="486410"/>
                    </a:xfrm>
                    <a:prstGeom prst="roundRect">
                      <a:avLst>
                        <a:gd name="adj" fmla="val 16667"/>
                      </a:avLst>
                    </a:prstGeom>
                    <a:ln w="3175">
                      <a:solidFill>
                        <a:schemeClr val="tx1">
                          <a:alpha val="26000"/>
                        </a:schemeClr>
                      </a:solidFill>
                    </a:ln>
                    <a:effectLst>
                      <a:outerShdw blurRad="266700" dist="38100" dir="2940000" sx="18000" sy="18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3AE89D3D" w14:textId="77777777" w:rsidR="00FF4CA8" w:rsidRPr="0099444D" w:rsidRDefault="00FF4CA8" w:rsidP="00AE5CE2">
      <w:pPr>
        <w:rPr>
          <w:rStyle w:val="info-list-value-uzasadnienie"/>
          <w:b/>
          <w:color w:val="0070C0"/>
          <w:szCs w:val="20"/>
          <w:u w:val="single"/>
        </w:rPr>
      </w:pPr>
      <w:r w:rsidRPr="0099444D">
        <w:rPr>
          <w:rStyle w:val="info-list-value-uzasadnienie"/>
          <w:b/>
          <w:color w:val="0070C0"/>
          <w:szCs w:val="20"/>
          <w:u w:val="single"/>
        </w:rPr>
        <w:t>Wyniki ankiety</w:t>
      </w:r>
    </w:p>
    <w:p w14:paraId="08E4F9F7" w14:textId="77777777" w:rsidR="00FF4CA8" w:rsidRPr="009D1339" w:rsidRDefault="00FF4CA8" w:rsidP="00AE5CE2">
      <w:pPr>
        <w:rPr>
          <w:rStyle w:val="info-list-value-uzasadnienie"/>
          <w:color w:val="0070C0"/>
          <w:szCs w:val="20"/>
        </w:rPr>
      </w:pPr>
      <w:r w:rsidRPr="009D1339">
        <w:rPr>
          <w:rStyle w:val="info-list-value-uzasadnienie"/>
          <w:color w:val="0070C0"/>
          <w:szCs w:val="20"/>
        </w:rPr>
        <w:t xml:space="preserve">Analiza nadesłanych ankiet wskazuje, że w gminach wiejskich na 1 </w:t>
      </w:r>
      <w:r w:rsidR="001E5DC2">
        <w:rPr>
          <w:rStyle w:val="info-list-value-uzasadnienie"/>
          <w:color w:val="0070C0"/>
          <w:szCs w:val="20"/>
        </w:rPr>
        <w:t>p</w:t>
      </w:r>
      <w:r w:rsidRPr="009D1339">
        <w:rPr>
          <w:rStyle w:val="info-list-value-uzasadnienie"/>
          <w:color w:val="0070C0"/>
          <w:szCs w:val="20"/>
        </w:rPr>
        <w:t>unkt przypada średnio 4.700 osób, w gminach wiejsko-miejskich do 15 tys. mieszkańców - ok. 7.000 osób, w gminach wiejsko-miejskich od 15 tys. do 50 tys. mieszkańców - 27.900 osób, zaś w miastach powyżej 50 tys. mieszkańców - ok. 75.700 osób.</w:t>
      </w:r>
    </w:p>
    <w:p w14:paraId="5356332C" w14:textId="77777777" w:rsidR="00FF4CA8" w:rsidRPr="006D4E3C" w:rsidRDefault="00631746" w:rsidP="00AE5CE2">
      <w:pPr>
        <w:rPr>
          <w:rStyle w:val="info-list-value-uzasadnienie"/>
          <w:szCs w:val="20"/>
        </w:rPr>
      </w:pPr>
      <w:r w:rsidRPr="00631746">
        <w:rPr>
          <w:rStyle w:val="info-list-value-uzasadnienie"/>
          <w:noProof/>
          <w:szCs w:val="20"/>
          <w:lang w:eastAsia="pl-PL"/>
        </w:rPr>
        <w:drawing>
          <wp:inline distT="0" distB="0" distL="0" distR="0" wp14:anchorId="6D50E1AC" wp14:editId="52EE6EB5">
            <wp:extent cx="5753100" cy="2867025"/>
            <wp:effectExtent l="0" t="0" r="19050" b="9525"/>
            <wp:docPr id="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CF612E6" w14:textId="77777777" w:rsidR="00FF4CA8" w:rsidRDefault="00FF4CA8" w:rsidP="00837E1F">
      <w:pPr>
        <w:rPr>
          <w:rStyle w:val="info-list-value-uzasadnienie"/>
          <w:szCs w:val="20"/>
        </w:rPr>
      </w:pPr>
      <w:r w:rsidRPr="006D4E3C">
        <w:rPr>
          <w:rStyle w:val="info-list-value-uzasadnienie"/>
          <w:szCs w:val="20"/>
        </w:rPr>
        <w:t>Według WPGO i planów inwestycyjnych</w:t>
      </w:r>
      <w:r w:rsidR="00353356">
        <w:rPr>
          <w:rStyle w:val="info-list-value-uzasadnienie"/>
          <w:szCs w:val="20"/>
        </w:rPr>
        <w:t>,</w:t>
      </w:r>
      <w:r w:rsidRPr="006D4E3C">
        <w:rPr>
          <w:rStyle w:val="info-list-value-uzasadnienie"/>
          <w:szCs w:val="20"/>
        </w:rPr>
        <w:t xml:space="preserve"> </w:t>
      </w:r>
      <w:r w:rsidR="00C86772">
        <w:rPr>
          <w:rStyle w:val="info-list-value-uzasadnienie"/>
          <w:szCs w:val="20"/>
        </w:rPr>
        <w:t>w Polsce</w:t>
      </w:r>
      <w:r w:rsidR="00C86772" w:rsidRPr="006D4E3C">
        <w:rPr>
          <w:rStyle w:val="info-list-value-uzasadnienie"/>
          <w:szCs w:val="20"/>
        </w:rPr>
        <w:t xml:space="preserve"> </w:t>
      </w:r>
      <w:r w:rsidRPr="006D4E3C">
        <w:rPr>
          <w:rStyle w:val="info-list-value-uzasadnienie"/>
          <w:szCs w:val="20"/>
        </w:rPr>
        <w:t xml:space="preserve">powstanie dodatkowo </w:t>
      </w:r>
      <w:r>
        <w:rPr>
          <w:rStyle w:val="info-list-value-uzasadnienie"/>
          <w:szCs w:val="20"/>
        </w:rPr>
        <w:t>931</w:t>
      </w:r>
      <w:r w:rsidRPr="006D4E3C">
        <w:rPr>
          <w:rStyle w:val="info-list-value-uzasadnienie"/>
          <w:szCs w:val="20"/>
        </w:rPr>
        <w:t xml:space="preserve"> nowych PSZOK-ów</w:t>
      </w:r>
      <w:r w:rsidR="00E17C65">
        <w:rPr>
          <w:rStyle w:val="info-list-value-uzasadnienie"/>
          <w:szCs w:val="20"/>
        </w:rPr>
        <w:t xml:space="preserve">. Łączna </w:t>
      </w:r>
      <w:r w:rsidRPr="006D4E3C">
        <w:rPr>
          <w:rStyle w:val="info-list-value-uzasadnienie"/>
          <w:szCs w:val="20"/>
        </w:rPr>
        <w:t xml:space="preserve">liczba </w:t>
      </w:r>
      <w:r w:rsidR="00E63D0A">
        <w:rPr>
          <w:rStyle w:val="info-list-value-uzasadnienie"/>
          <w:szCs w:val="20"/>
        </w:rPr>
        <w:t>PSZOK</w:t>
      </w:r>
      <w:r w:rsidR="00353356">
        <w:rPr>
          <w:rStyle w:val="info-list-value-uzasadnienie"/>
          <w:szCs w:val="20"/>
        </w:rPr>
        <w:t>-ów</w:t>
      </w:r>
      <w:r w:rsidR="00E17C65">
        <w:rPr>
          <w:rStyle w:val="info-list-value-uzasadnienie"/>
          <w:szCs w:val="20"/>
        </w:rPr>
        <w:t xml:space="preserve"> </w:t>
      </w:r>
      <w:r w:rsidRPr="006D4E3C">
        <w:rPr>
          <w:rStyle w:val="info-list-value-uzasadnienie"/>
          <w:szCs w:val="20"/>
        </w:rPr>
        <w:t xml:space="preserve">będzie stanowiła podstawową, wymaganą sieć tych </w:t>
      </w:r>
      <w:r w:rsidR="00D93ECA">
        <w:rPr>
          <w:rStyle w:val="info-list-value-uzasadnienie"/>
          <w:szCs w:val="20"/>
        </w:rPr>
        <w:t>obiektów</w:t>
      </w:r>
      <w:r w:rsidR="00E17C65">
        <w:rPr>
          <w:rStyle w:val="info-list-value-uzasadnienie"/>
          <w:szCs w:val="20"/>
        </w:rPr>
        <w:t xml:space="preserve"> na terenie kraju</w:t>
      </w:r>
      <w:r w:rsidRPr="006D4E3C">
        <w:rPr>
          <w:rStyle w:val="info-list-value-uzasadnienie"/>
          <w:szCs w:val="20"/>
        </w:rPr>
        <w:t xml:space="preserve">. Wówczas na </w:t>
      </w:r>
      <w:r>
        <w:rPr>
          <w:rStyle w:val="info-list-value-uzasadnienie"/>
          <w:szCs w:val="20"/>
        </w:rPr>
        <w:t>1 punkt będzie przypadało ok. 14.100</w:t>
      </w:r>
      <w:r w:rsidRPr="006D4E3C">
        <w:rPr>
          <w:rStyle w:val="info-list-value-uzasadnienie"/>
          <w:szCs w:val="20"/>
        </w:rPr>
        <w:t xml:space="preserve"> mieszkańców. </w:t>
      </w:r>
      <w:r w:rsidR="001E5DC2">
        <w:rPr>
          <w:rStyle w:val="info-list-value-uzasadnienie"/>
          <w:szCs w:val="20"/>
        </w:rPr>
        <w:t>Istniejące</w:t>
      </w:r>
      <w:r w:rsidR="006B7408">
        <w:rPr>
          <w:rStyle w:val="info-list-value-uzasadnienie"/>
          <w:szCs w:val="20"/>
        </w:rPr>
        <w:t xml:space="preserve"> </w:t>
      </w:r>
      <w:r>
        <w:rPr>
          <w:rStyle w:val="info-list-value-uzasadnienie"/>
          <w:szCs w:val="20"/>
        </w:rPr>
        <w:t>416</w:t>
      </w:r>
      <w:r w:rsidRPr="006D4E3C">
        <w:rPr>
          <w:rStyle w:val="info-list-value-uzasadnienie"/>
          <w:szCs w:val="20"/>
        </w:rPr>
        <w:t xml:space="preserve"> obiektów przewidziano do rozbudowy bądź modernizacji.</w:t>
      </w:r>
    </w:p>
    <w:p w14:paraId="773FDB51" w14:textId="77777777" w:rsidR="00E17C65" w:rsidRPr="00212515" w:rsidRDefault="00FF4CA8" w:rsidP="00212515">
      <w:pPr>
        <w:rPr>
          <w:szCs w:val="20"/>
        </w:rPr>
      </w:pPr>
      <w:r w:rsidRPr="00490D87">
        <w:rPr>
          <w:rStyle w:val="info-list-value-uzasadnienie"/>
          <w:noProof/>
          <w:szCs w:val="20"/>
          <w:lang w:eastAsia="pl-PL"/>
        </w:rPr>
        <w:lastRenderedPageBreak/>
        <w:drawing>
          <wp:inline distT="0" distB="0" distL="0" distR="0" wp14:anchorId="2019ECE6" wp14:editId="1DA1F08C">
            <wp:extent cx="5760720" cy="2571585"/>
            <wp:effectExtent l="19050" t="0" r="11430" b="165"/>
            <wp:docPr id="21"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7CDA37E" w14:textId="77777777" w:rsidR="00E771FF" w:rsidRDefault="00E771FF" w:rsidP="00E771FF">
      <w:bookmarkStart w:id="21" w:name="_Toc499211821"/>
    </w:p>
    <w:p w14:paraId="5705F65C" w14:textId="77777777" w:rsidR="00FF4CA8" w:rsidRDefault="00FF4CA8" w:rsidP="003701AD">
      <w:pPr>
        <w:pStyle w:val="NagwekIIIstopnia"/>
      </w:pPr>
      <w:bookmarkStart w:id="22" w:name="_Toc500317697"/>
      <w:r>
        <w:t>Rodzaje i ilości przyjmowanych odpadów</w:t>
      </w:r>
      <w:bookmarkEnd w:id="21"/>
      <w:bookmarkEnd w:id="22"/>
    </w:p>
    <w:p w14:paraId="1AC8FC3E" w14:textId="77777777" w:rsidR="00FF4CA8" w:rsidRPr="006D4E3C" w:rsidRDefault="00FF4CA8" w:rsidP="00AE5CE2">
      <w:pPr>
        <w:rPr>
          <w:rStyle w:val="info-list-value-uzasadnienie"/>
          <w:szCs w:val="20"/>
        </w:rPr>
      </w:pPr>
      <w:r w:rsidRPr="006D4E3C">
        <w:rPr>
          <w:rStyle w:val="info-list-value-uzasadnienie"/>
          <w:szCs w:val="20"/>
        </w:rPr>
        <w:t xml:space="preserve">PSZOK-i są integralnym elementem systemu gospodarowania odpadami komunalnymi na terenie gminy. Mają wspomagać system tak, aby z jednej strony był on wygodny dla mieszkańców, ale jednocześnie zapewniał realizację nakładanych na gminę </w:t>
      </w:r>
      <w:r w:rsidR="00531AEB">
        <w:rPr>
          <w:rStyle w:val="info-list-value-uzasadnienie"/>
          <w:szCs w:val="20"/>
        </w:rPr>
        <w:t>wymagań</w:t>
      </w:r>
      <w:r w:rsidR="00531AEB" w:rsidRPr="006D4E3C">
        <w:rPr>
          <w:rStyle w:val="info-list-value-uzasadnienie"/>
          <w:szCs w:val="20"/>
        </w:rPr>
        <w:t xml:space="preserve"> </w:t>
      </w:r>
      <w:r w:rsidRPr="006D4E3C">
        <w:rPr>
          <w:rStyle w:val="info-list-value-uzasadnienie"/>
          <w:szCs w:val="20"/>
        </w:rPr>
        <w:t>dotyczących osiągania odpowiednich poziomów recyklingu</w:t>
      </w:r>
      <w:r w:rsidR="00125025">
        <w:rPr>
          <w:rStyle w:val="info-list-value-uzasadnienie"/>
          <w:szCs w:val="20"/>
        </w:rPr>
        <w:t xml:space="preserve"> i przygotowania do ponownego użycia</w:t>
      </w:r>
      <w:r w:rsidRPr="006D4E3C">
        <w:rPr>
          <w:rStyle w:val="info-list-value-uzasadnienie"/>
          <w:szCs w:val="20"/>
        </w:rPr>
        <w:t xml:space="preserve"> oraz ograniczania ilości odpadów kierowanych na </w:t>
      </w:r>
      <w:r w:rsidR="00125025" w:rsidRPr="006D4E3C">
        <w:rPr>
          <w:rStyle w:val="info-list-value-uzasadnienie"/>
          <w:szCs w:val="20"/>
        </w:rPr>
        <w:t>składowisk</w:t>
      </w:r>
      <w:r w:rsidR="00125025">
        <w:rPr>
          <w:rStyle w:val="info-list-value-uzasadnienie"/>
          <w:szCs w:val="20"/>
        </w:rPr>
        <w:t>a</w:t>
      </w:r>
      <w:r w:rsidRPr="006D4E3C">
        <w:rPr>
          <w:rStyle w:val="info-list-value-uzasadnienie"/>
          <w:szCs w:val="20"/>
        </w:rPr>
        <w:t>.</w:t>
      </w:r>
      <w:r>
        <w:rPr>
          <w:rStyle w:val="info-list-value-uzasadnienie"/>
          <w:szCs w:val="20"/>
        </w:rPr>
        <w:t xml:space="preserve"> Jednym z celów utworzenia i funkcjonowania PSZOK-</w:t>
      </w:r>
      <w:r w:rsidR="003C6659">
        <w:rPr>
          <w:rStyle w:val="info-list-value-uzasadnienie"/>
          <w:szCs w:val="20"/>
        </w:rPr>
        <w:t xml:space="preserve">u </w:t>
      </w:r>
      <w:r>
        <w:rPr>
          <w:rStyle w:val="info-list-value-uzasadnienie"/>
          <w:szCs w:val="20"/>
        </w:rPr>
        <w:t>powinny być kwestie wyeliminowania niewłaściwego postę</w:t>
      </w:r>
      <w:r w:rsidRPr="00E631B4">
        <w:rPr>
          <w:rStyle w:val="info-list-value-uzasadnienie"/>
          <w:szCs w:val="20"/>
        </w:rPr>
        <w:t xml:space="preserve">powania z odpadami </w:t>
      </w:r>
      <w:r>
        <w:rPr>
          <w:rStyle w:val="info-list-value-uzasadnienie"/>
          <w:szCs w:val="20"/>
        </w:rPr>
        <w:t>(np. przez porzucanie ich w miejscach na ten cel nieprzeznaczonych) oraz</w:t>
      </w:r>
      <w:r w:rsidRPr="00E631B4">
        <w:rPr>
          <w:rStyle w:val="info-list-value-uzasadnienie"/>
          <w:szCs w:val="20"/>
        </w:rPr>
        <w:t xml:space="preserve"> </w:t>
      </w:r>
      <w:r>
        <w:rPr>
          <w:rStyle w:val="info-list-value-uzasadnienie"/>
          <w:szCs w:val="20"/>
        </w:rPr>
        <w:t xml:space="preserve">wyodrębnienia </w:t>
      </w:r>
      <w:r w:rsidRPr="00E631B4">
        <w:rPr>
          <w:rStyle w:val="info-list-value-uzasadnienie"/>
          <w:szCs w:val="20"/>
        </w:rPr>
        <w:t>odpadów problemowych z</w:t>
      </w:r>
      <w:r>
        <w:rPr>
          <w:rStyle w:val="info-list-value-uzasadnienie"/>
          <w:szCs w:val="20"/>
        </w:rPr>
        <w:t>e</w:t>
      </w:r>
      <w:r w:rsidRPr="00E631B4">
        <w:rPr>
          <w:rStyle w:val="info-list-value-uzasadnienie"/>
          <w:szCs w:val="20"/>
        </w:rPr>
        <w:t xml:space="preserve"> strumienia </w:t>
      </w:r>
      <w:r>
        <w:rPr>
          <w:rStyle w:val="info-list-value-uzasadnienie"/>
          <w:szCs w:val="20"/>
        </w:rPr>
        <w:t xml:space="preserve">odpadów </w:t>
      </w:r>
      <w:r w:rsidRPr="00E631B4">
        <w:rPr>
          <w:rStyle w:val="info-list-value-uzasadnienie"/>
          <w:szCs w:val="20"/>
        </w:rPr>
        <w:t>zmieszanych</w:t>
      </w:r>
      <w:r>
        <w:rPr>
          <w:rStyle w:val="info-list-value-uzasadnienie"/>
          <w:szCs w:val="20"/>
        </w:rPr>
        <w:t>, kierowanych do regionalnych instalacji przetwarzania odpadów komunalnych.</w:t>
      </w:r>
    </w:p>
    <w:p w14:paraId="2B81A1AE" w14:textId="77777777" w:rsidR="00FF4CA8" w:rsidRPr="006D4E3C" w:rsidRDefault="00FF4CA8" w:rsidP="00AE5CE2">
      <w:r w:rsidRPr="006D4E3C">
        <w:t xml:space="preserve">Aby PSZOK służył i odpowiadał na potrzeby lokalne w zakresie uzupełnienia systemu </w:t>
      </w:r>
      <w:r w:rsidR="00DD7E5B">
        <w:t>selektywnego zbierania</w:t>
      </w:r>
      <w:r w:rsidRPr="006D4E3C">
        <w:t xml:space="preserve"> odpadów obowiązującej w danej gminie, należy stworzyć mieszkańcom możliwość oddawania w tym punkcie różnego rodzaju odpadów </w:t>
      </w:r>
      <w:r>
        <w:t>komunalnych, ze szczególnym uwzględnieniem odpadów problemowych</w:t>
      </w:r>
      <w:r w:rsidRPr="006D4E3C">
        <w:t>.</w:t>
      </w:r>
    </w:p>
    <w:p w14:paraId="27244ACF" w14:textId="77777777" w:rsidR="00FF4CA8" w:rsidRPr="006D4E3C" w:rsidRDefault="00FF4CA8" w:rsidP="00AE5CE2">
      <w:r w:rsidRPr="006D4E3C">
        <w:t>W ustawie o utrzymaniu czystości i porządku w gminach wskazano, że PSZOK musi zapewniać przyjmowanie co najmniej takich odpadów komunalnych jak:</w:t>
      </w:r>
    </w:p>
    <w:p w14:paraId="36569C53" w14:textId="77777777" w:rsidR="00FF4CA8" w:rsidRPr="006D4E3C" w:rsidRDefault="00FF4CA8" w:rsidP="004E1BCB">
      <w:pPr>
        <w:pStyle w:val="Akapitzlist"/>
        <w:numPr>
          <w:ilvl w:val="0"/>
          <w:numId w:val="82"/>
        </w:numPr>
      </w:pPr>
      <w:r w:rsidRPr="006D4E3C">
        <w:t>przeterminowane leki i chemikalia,</w:t>
      </w:r>
    </w:p>
    <w:p w14:paraId="33B7EDAD" w14:textId="77777777" w:rsidR="00FF4CA8" w:rsidRPr="006D4E3C" w:rsidRDefault="00FF4CA8" w:rsidP="004E1BCB">
      <w:pPr>
        <w:pStyle w:val="Akapitzlist"/>
        <w:numPr>
          <w:ilvl w:val="0"/>
          <w:numId w:val="82"/>
        </w:numPr>
      </w:pPr>
      <w:r w:rsidRPr="006D4E3C">
        <w:t>zużyte baterie i akumulatory,</w:t>
      </w:r>
    </w:p>
    <w:p w14:paraId="3225D14D" w14:textId="77777777" w:rsidR="00FF4CA8" w:rsidRPr="006D4E3C" w:rsidRDefault="00FF4CA8" w:rsidP="004E1BCB">
      <w:pPr>
        <w:pStyle w:val="Akapitzlist"/>
        <w:numPr>
          <w:ilvl w:val="0"/>
          <w:numId w:val="82"/>
        </w:numPr>
      </w:pPr>
      <w:r w:rsidRPr="006D4E3C">
        <w:t>zużyty sprzęt elektryczny i elektroniczny,</w:t>
      </w:r>
    </w:p>
    <w:p w14:paraId="6FDB4D70" w14:textId="77777777" w:rsidR="00FF4CA8" w:rsidRPr="006D4E3C" w:rsidRDefault="00FF4CA8" w:rsidP="004E1BCB">
      <w:pPr>
        <w:pStyle w:val="Akapitzlist"/>
        <w:numPr>
          <w:ilvl w:val="0"/>
          <w:numId w:val="82"/>
        </w:numPr>
      </w:pPr>
      <w:r w:rsidRPr="006D4E3C">
        <w:t>meble i inne odpady wielkogabarytowe,</w:t>
      </w:r>
    </w:p>
    <w:p w14:paraId="4B36B30E" w14:textId="77777777" w:rsidR="00FF4CA8" w:rsidRPr="006D4E3C" w:rsidRDefault="00FF4CA8" w:rsidP="004E1BCB">
      <w:pPr>
        <w:pStyle w:val="Akapitzlist"/>
        <w:numPr>
          <w:ilvl w:val="0"/>
          <w:numId w:val="82"/>
        </w:numPr>
      </w:pPr>
      <w:r w:rsidRPr="006D4E3C">
        <w:t>zużyte opony,</w:t>
      </w:r>
    </w:p>
    <w:p w14:paraId="0C7FF32F" w14:textId="77777777" w:rsidR="00FF4CA8" w:rsidRPr="006D4E3C" w:rsidRDefault="00FF4CA8" w:rsidP="004E1BCB">
      <w:pPr>
        <w:pStyle w:val="Akapitzlist"/>
        <w:numPr>
          <w:ilvl w:val="0"/>
          <w:numId w:val="82"/>
        </w:numPr>
      </w:pPr>
      <w:r w:rsidRPr="006D4E3C">
        <w:t>odpady zielone,</w:t>
      </w:r>
    </w:p>
    <w:p w14:paraId="23A11669" w14:textId="77777777" w:rsidR="002565FF" w:rsidRPr="002565FF" w:rsidRDefault="00FF4CA8" w:rsidP="004E1BCB">
      <w:pPr>
        <w:pStyle w:val="Akapitzlist"/>
        <w:numPr>
          <w:ilvl w:val="0"/>
          <w:numId w:val="82"/>
        </w:numPr>
      </w:pPr>
      <w:r w:rsidRPr="002565FF">
        <w:t>odpady budowlane i rozbiórkowe stanowiące odpady komunalne,</w:t>
      </w:r>
    </w:p>
    <w:p w14:paraId="75E586CB" w14:textId="77777777" w:rsidR="002565FF" w:rsidRPr="002565FF" w:rsidRDefault="002565FF" w:rsidP="00AE5CE2">
      <w:r>
        <w:t xml:space="preserve">a także </w:t>
      </w:r>
      <w:r w:rsidR="00FF4CA8" w:rsidRPr="002565FF">
        <w:t>odpad</w:t>
      </w:r>
      <w:r w:rsidR="001E5DC2" w:rsidRPr="002565FF">
        <w:t>y</w:t>
      </w:r>
      <w:r w:rsidR="00FF4CA8" w:rsidRPr="002565FF">
        <w:t xml:space="preserve"> komunaln</w:t>
      </w:r>
      <w:r w:rsidR="001E5DC2" w:rsidRPr="002565FF">
        <w:t>e</w:t>
      </w:r>
      <w:r w:rsidR="00FF4CA8" w:rsidRPr="002565FF">
        <w:t xml:space="preserve"> określon</w:t>
      </w:r>
      <w:r w:rsidR="001E5DC2" w:rsidRPr="002565FF">
        <w:t>e</w:t>
      </w:r>
      <w:r w:rsidR="00FF4CA8" w:rsidRPr="002565FF">
        <w:t xml:space="preserve"> w </w:t>
      </w:r>
      <w:r w:rsidR="00247E15">
        <w:t>r</w:t>
      </w:r>
      <w:r w:rsidR="00247E15" w:rsidRPr="002565FF">
        <w:t xml:space="preserve">ozporządzeniu </w:t>
      </w:r>
      <w:r w:rsidRPr="002565FF">
        <w:t>Ministra Śr</w:t>
      </w:r>
      <w:r w:rsidR="00AE5CE2">
        <w:t>odowiska z 29 grudnia 2016 r. w </w:t>
      </w:r>
      <w:r w:rsidRPr="002565FF">
        <w:t>sprawie szczegółowego sposobu selektywnego zbierania wybranych frakcji odpadów</w:t>
      </w:r>
      <w:r w:rsidR="00247E15">
        <w:t xml:space="preserve"> (Dz. U. z 2017 r. poz. </w:t>
      </w:r>
      <w:r w:rsidR="00CF3AF3">
        <w:t>19</w:t>
      </w:r>
      <w:r w:rsidR="00247E15">
        <w:t>)</w:t>
      </w:r>
      <w:r w:rsidRPr="002565FF">
        <w:t>:</w:t>
      </w:r>
    </w:p>
    <w:p w14:paraId="017112FC" w14:textId="77777777" w:rsidR="002565FF" w:rsidRDefault="002565FF" w:rsidP="004E1BCB">
      <w:pPr>
        <w:pStyle w:val="Akapitzlist"/>
        <w:numPr>
          <w:ilvl w:val="0"/>
          <w:numId w:val="83"/>
        </w:numPr>
      </w:pPr>
      <w:r>
        <w:t>papier</w:t>
      </w:r>
      <w:r w:rsidR="006B7408">
        <w:t>,</w:t>
      </w:r>
    </w:p>
    <w:p w14:paraId="69F1FD20" w14:textId="77777777" w:rsidR="002565FF" w:rsidRDefault="002565FF" w:rsidP="004E1BCB">
      <w:pPr>
        <w:pStyle w:val="Akapitzlist"/>
        <w:numPr>
          <w:ilvl w:val="0"/>
          <w:numId w:val="83"/>
        </w:numPr>
      </w:pPr>
      <w:r>
        <w:lastRenderedPageBreak/>
        <w:t>szkło</w:t>
      </w:r>
      <w:r w:rsidR="006B7408">
        <w:t>,</w:t>
      </w:r>
    </w:p>
    <w:p w14:paraId="03889B95" w14:textId="77777777" w:rsidR="002565FF" w:rsidRDefault="002565FF" w:rsidP="004E1BCB">
      <w:pPr>
        <w:pStyle w:val="Akapitzlist"/>
        <w:numPr>
          <w:ilvl w:val="0"/>
          <w:numId w:val="83"/>
        </w:numPr>
      </w:pPr>
      <w:r>
        <w:t>metale</w:t>
      </w:r>
      <w:r w:rsidR="006B7408">
        <w:t>,</w:t>
      </w:r>
    </w:p>
    <w:p w14:paraId="2AC551BC" w14:textId="77777777" w:rsidR="002565FF" w:rsidRDefault="002565FF" w:rsidP="004E1BCB">
      <w:pPr>
        <w:pStyle w:val="Akapitzlist"/>
        <w:numPr>
          <w:ilvl w:val="0"/>
          <w:numId w:val="83"/>
        </w:numPr>
      </w:pPr>
      <w:r>
        <w:t>tworzywa sztuczne</w:t>
      </w:r>
      <w:r w:rsidR="006B7408">
        <w:t>,</w:t>
      </w:r>
    </w:p>
    <w:p w14:paraId="6EDD7262" w14:textId="77777777" w:rsidR="002565FF" w:rsidRPr="00A84827" w:rsidRDefault="002565FF" w:rsidP="004E1BCB">
      <w:pPr>
        <w:pStyle w:val="Akapitzlist"/>
        <w:numPr>
          <w:ilvl w:val="0"/>
          <w:numId w:val="83"/>
        </w:numPr>
      </w:pPr>
      <w:r>
        <w:t xml:space="preserve">odpady </w:t>
      </w:r>
      <w:r w:rsidR="00A84827">
        <w:t>ulegające</w:t>
      </w:r>
      <w:r>
        <w:t xml:space="preserve"> biodegradacji, ze szczególnym uwzględnieniem bioodpadów. </w:t>
      </w:r>
    </w:p>
    <w:p w14:paraId="407A18AE" w14:textId="77777777" w:rsidR="00AE5CE2" w:rsidRDefault="00FF4CA8" w:rsidP="00837E1F">
      <w:pPr>
        <w:textAlignment w:val="baseline"/>
        <w:rPr>
          <w:rStyle w:val="info-list-value-uzasadnienie"/>
          <w:szCs w:val="20"/>
        </w:rPr>
      </w:pPr>
      <w:r>
        <w:rPr>
          <w:rStyle w:val="info-list-value-uzasadnienie"/>
          <w:szCs w:val="20"/>
        </w:rPr>
        <w:t>Zgodnie ze zaktualizowanymi WPGO na lata 2016-2022, w</w:t>
      </w:r>
      <w:r w:rsidRPr="006D4E3C">
        <w:rPr>
          <w:rStyle w:val="info-list-value-uzasadnienie"/>
          <w:szCs w:val="20"/>
        </w:rPr>
        <w:t xml:space="preserve"> </w:t>
      </w:r>
      <w:r>
        <w:rPr>
          <w:rStyle w:val="info-list-value-uzasadnienie"/>
          <w:szCs w:val="20"/>
        </w:rPr>
        <w:t>PSZOK-ach</w:t>
      </w:r>
      <w:r w:rsidRPr="006D4E3C">
        <w:rPr>
          <w:rStyle w:val="info-list-value-uzasadnienie"/>
          <w:szCs w:val="20"/>
        </w:rPr>
        <w:t xml:space="preserve"> </w:t>
      </w:r>
      <w:r w:rsidR="006E20DD">
        <w:rPr>
          <w:rStyle w:val="info-list-value-uzasadnienie"/>
          <w:szCs w:val="20"/>
        </w:rPr>
        <w:t xml:space="preserve">w 2014 r. </w:t>
      </w:r>
      <w:r w:rsidRPr="006D4E3C">
        <w:rPr>
          <w:rStyle w:val="info-list-value-uzasadnienie"/>
          <w:szCs w:val="20"/>
        </w:rPr>
        <w:t xml:space="preserve">zebrano </w:t>
      </w:r>
      <w:r>
        <w:rPr>
          <w:rStyle w:val="info-list-value-uzasadnienie"/>
          <w:szCs w:val="20"/>
        </w:rPr>
        <w:t>w sumie 297,5</w:t>
      </w:r>
      <w:r w:rsidRPr="006D4E3C">
        <w:rPr>
          <w:rStyle w:val="info-list-value-uzasadnienie"/>
          <w:szCs w:val="20"/>
        </w:rPr>
        <w:t xml:space="preserve"> tys. </w:t>
      </w:r>
      <w:r w:rsidR="00E17C65" w:rsidRPr="00CF2D03">
        <w:rPr>
          <w:rStyle w:val="info-list-value-uzasadnienie"/>
          <w:szCs w:val="20"/>
        </w:rPr>
        <w:t>Mg odpadów/rok - średnio</w:t>
      </w:r>
      <w:r w:rsidRPr="00CF2D03">
        <w:rPr>
          <w:rStyle w:val="info-list-value-uzasadnienie"/>
          <w:szCs w:val="20"/>
        </w:rPr>
        <w:t xml:space="preserve"> </w:t>
      </w:r>
      <w:r w:rsidR="00E17C65" w:rsidRPr="00CF2D03">
        <w:rPr>
          <w:rStyle w:val="info-list-value-uzasadnienie"/>
          <w:szCs w:val="20"/>
        </w:rPr>
        <w:t xml:space="preserve">zebrano </w:t>
      </w:r>
      <w:r w:rsidRPr="00CF2D03">
        <w:rPr>
          <w:rStyle w:val="info-list-value-uzasadnienie"/>
          <w:szCs w:val="20"/>
        </w:rPr>
        <w:t>169,8 Mg na PSZOK. Aż 70% z tych punktów zebrało poniżej 100 Mg na rok, a jedynie 4% - powyżej 1000 Mg.</w:t>
      </w:r>
    </w:p>
    <w:p w14:paraId="2711A773" w14:textId="77777777" w:rsidR="00FF4CA8" w:rsidRPr="006D4E3C" w:rsidRDefault="00AE5CE2" w:rsidP="00837E1F">
      <w:pPr>
        <w:textAlignment w:val="baseline"/>
        <w:rPr>
          <w:szCs w:val="20"/>
        </w:rPr>
      </w:pPr>
      <w:r w:rsidRPr="00E3741B">
        <w:rPr>
          <w:noProof/>
          <w:szCs w:val="20"/>
          <w:lang w:eastAsia="pl-PL"/>
        </w:rPr>
        <w:drawing>
          <wp:inline distT="0" distB="0" distL="0" distR="0" wp14:anchorId="6895FF27" wp14:editId="5D6A6245">
            <wp:extent cx="5759450" cy="2727124"/>
            <wp:effectExtent l="0" t="0" r="12700" b="16510"/>
            <wp:docPr id="5"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B51B141" w14:textId="77777777" w:rsidR="00FF4CA8" w:rsidRPr="006D4E3C" w:rsidRDefault="00FF4CA8" w:rsidP="00837E1F">
      <w:pPr>
        <w:pStyle w:val="NormalnyWeb"/>
        <w:spacing w:before="0" w:beforeAutospacing="0" w:after="0" w:afterAutospacing="0" w:line="360" w:lineRule="auto"/>
        <w:jc w:val="both"/>
        <w:rPr>
          <w:rFonts w:ascii="Verdana" w:hAnsi="Verdana" w:cs="Arial"/>
          <w:sz w:val="20"/>
          <w:szCs w:val="20"/>
        </w:rPr>
      </w:pPr>
      <w:r w:rsidRPr="00CB4A3F">
        <w:rPr>
          <w:rFonts w:ascii="Verdana" w:hAnsi="Verdana"/>
          <w:noProof/>
          <w:sz w:val="20"/>
          <w:szCs w:val="20"/>
        </w:rPr>
        <w:drawing>
          <wp:inline distT="0" distB="0" distL="0" distR="0" wp14:anchorId="5548C882" wp14:editId="6440FC17">
            <wp:extent cx="5762625" cy="4086225"/>
            <wp:effectExtent l="0" t="0" r="9525" b="9525"/>
            <wp:docPr id="8"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809F995" w14:textId="77777777" w:rsidR="00FF4CA8" w:rsidRPr="006D4E3C" w:rsidRDefault="00FF4CA8" w:rsidP="00837E1F">
      <w:pPr>
        <w:pStyle w:val="NormalnyWeb"/>
        <w:spacing w:before="0" w:beforeAutospacing="0" w:after="0" w:afterAutospacing="0" w:line="360" w:lineRule="auto"/>
        <w:jc w:val="both"/>
        <w:rPr>
          <w:rFonts w:ascii="Verdana" w:hAnsi="Verdana" w:cs="Arial"/>
          <w:sz w:val="20"/>
          <w:szCs w:val="20"/>
        </w:rPr>
      </w:pPr>
    </w:p>
    <w:p w14:paraId="71B8A36A" w14:textId="77777777" w:rsidR="00FF4CA8" w:rsidRDefault="00FF4CA8" w:rsidP="00AE5CE2">
      <w:r w:rsidRPr="006D4E3C">
        <w:lastRenderedPageBreak/>
        <w:t xml:space="preserve">Analiza </w:t>
      </w:r>
      <w:r>
        <w:t xml:space="preserve">16 </w:t>
      </w:r>
      <w:r w:rsidRPr="006D4E3C">
        <w:t>zaktu</w:t>
      </w:r>
      <w:r w:rsidR="00212515">
        <w:t>alizowanych WPGO wskazuje, iż w</w:t>
      </w:r>
      <w:r w:rsidRPr="006D4E3C">
        <w:t xml:space="preserve"> PSZOK-</w:t>
      </w:r>
      <w:r w:rsidR="001E5DC2">
        <w:t>ach</w:t>
      </w:r>
      <w:r w:rsidRPr="006D4E3C">
        <w:t xml:space="preserve"> najwięcej </w:t>
      </w:r>
      <w:r w:rsidR="00212515">
        <w:t>zbieranych jest</w:t>
      </w:r>
      <w:r w:rsidRPr="006D4E3C">
        <w:t xml:space="preserve"> odpadów budowlanych i rozbiórkowy</w:t>
      </w:r>
      <w:r w:rsidR="00775066">
        <w:t>ch</w:t>
      </w:r>
      <w:r>
        <w:t>. Drugą grupę</w:t>
      </w:r>
      <w:r w:rsidRPr="006D4E3C">
        <w:t xml:space="preserve"> stanowią odpady wielkogabarytowe, kolejną zaś - </w:t>
      </w:r>
      <w:r>
        <w:t xml:space="preserve">odpady </w:t>
      </w:r>
      <w:r w:rsidRPr="006D4E3C">
        <w:t>biodegradowalne</w:t>
      </w:r>
      <w:r>
        <w:t xml:space="preserve"> (bez papieru)</w:t>
      </w:r>
      <w:r w:rsidRPr="006D4E3C">
        <w:t xml:space="preserve">. Do punktów </w:t>
      </w:r>
      <w:r>
        <w:t>przekazywane są też odpady surowcowe oraz opakowania</w:t>
      </w:r>
      <w:r w:rsidRPr="006D4E3C">
        <w:t xml:space="preserve"> z tych materiałów.</w:t>
      </w:r>
      <w:r>
        <w:t xml:space="preserve"> W</w:t>
      </w:r>
      <w:r w:rsidRPr="006D4E3C">
        <w:t xml:space="preserve"> </w:t>
      </w:r>
      <w:r>
        <w:t>nieznacznych</w:t>
      </w:r>
      <w:r w:rsidRPr="006D4E3C">
        <w:t xml:space="preserve"> ilościach do PSZOK-ów</w:t>
      </w:r>
      <w:r w:rsidRPr="00E3741B">
        <w:t xml:space="preserve"> </w:t>
      </w:r>
      <w:r w:rsidRPr="006D4E3C">
        <w:t>dostarczane</w:t>
      </w:r>
      <w:r w:rsidRPr="00E3741B">
        <w:t xml:space="preserve"> </w:t>
      </w:r>
      <w:r w:rsidRPr="006D4E3C">
        <w:t xml:space="preserve">są </w:t>
      </w:r>
      <w:r w:rsidR="00EF61FE">
        <w:t xml:space="preserve">zużyte </w:t>
      </w:r>
      <w:r w:rsidRPr="006D4E3C">
        <w:t xml:space="preserve">baterie i akumulatory, </w:t>
      </w:r>
      <w:r w:rsidR="009C57A2">
        <w:t>przeterminowane</w:t>
      </w:r>
      <w:r w:rsidRPr="006D4E3C">
        <w:t xml:space="preserve"> lekarstwa </w:t>
      </w:r>
      <w:r>
        <w:t>i</w:t>
      </w:r>
      <w:r w:rsidRPr="006D4E3C">
        <w:t xml:space="preserve"> różnego rodzaju substancje chemiczne (farby, detergenty, kwasy, oleje itp.).</w:t>
      </w:r>
      <w:r>
        <w:t xml:space="preserve"> Wiąże się to z przekazywaniem tego typu odpadów do innych miejsc, które są włączone w system gospodarowania odpadami na terenie gmin (np. </w:t>
      </w:r>
      <w:r w:rsidR="00EF61FE">
        <w:t xml:space="preserve">zużyte </w:t>
      </w:r>
      <w:r>
        <w:t xml:space="preserve">baterie trafiają do specjalnych pojemników zlokalizowanych głównie w placówkach oświatowych - na podstawie współpracy z organizacjami odzysku, przeterminowane lekarstwa - do aptek) lub przyjmują te odpady z mocy obowiązującego prawa (np. </w:t>
      </w:r>
      <w:r w:rsidR="00EF61FE">
        <w:t>zużyte</w:t>
      </w:r>
      <w:r>
        <w:t xml:space="preserve"> akumulatory</w:t>
      </w:r>
      <w:r w:rsidR="00212515">
        <w:t xml:space="preserve">, </w:t>
      </w:r>
      <w:r w:rsidR="00EF61FE">
        <w:t xml:space="preserve">zużyty </w:t>
      </w:r>
      <w:r w:rsidR="00212515" w:rsidRPr="00775066">
        <w:t>sprzęt AGD/RTV</w:t>
      </w:r>
      <w:r>
        <w:t xml:space="preserve"> można pozostawić </w:t>
      </w:r>
      <w:r w:rsidR="00753903">
        <w:t>w </w:t>
      </w:r>
      <w:r>
        <w:t>sklepie przy zakupie nowego egzemplarza).</w:t>
      </w:r>
      <w:r w:rsidR="00E17C65">
        <w:t xml:space="preserve"> </w:t>
      </w:r>
      <w:r w:rsidR="00E17C65" w:rsidRPr="00775066">
        <w:t xml:space="preserve">Natomiast tekstylia/odzież zbierane są głównie </w:t>
      </w:r>
      <w:r w:rsidR="00753903" w:rsidRPr="00775066">
        <w:t>w</w:t>
      </w:r>
      <w:r w:rsidR="00753903">
        <w:t> </w:t>
      </w:r>
      <w:r w:rsidR="00E17C65" w:rsidRPr="00775066">
        <w:t>osiedlowych pojemnikach, z przeznaczeniem na cele charytatywne (np. PCK). Tego typu odpady zbierane są również w celu produkcji paliwa alternatywnego.</w:t>
      </w:r>
    </w:p>
    <w:p w14:paraId="536214FD" w14:textId="77777777" w:rsidR="00FF4CA8" w:rsidRDefault="00155CC2" w:rsidP="00837E1F">
      <w:pPr>
        <w:pStyle w:val="NormalnyWeb"/>
        <w:spacing w:before="0" w:beforeAutospacing="0" w:after="0" w:afterAutospacing="0" w:line="360" w:lineRule="auto"/>
        <w:jc w:val="both"/>
        <w:rPr>
          <w:rFonts w:ascii="Verdana" w:hAnsi="Verdana" w:cs="Arial"/>
          <w:sz w:val="20"/>
          <w:szCs w:val="20"/>
        </w:rPr>
      </w:pPr>
      <w:r w:rsidRPr="00155CC2">
        <w:rPr>
          <w:rFonts w:ascii="Verdana" w:hAnsi="Verdana"/>
          <w:b/>
          <w:noProof/>
          <w:color w:val="FF0000"/>
          <w:szCs w:val="20"/>
          <w:u w:val="single"/>
        </w:rPr>
        <w:drawing>
          <wp:anchor distT="0" distB="0" distL="114300" distR="114300" simplePos="0" relativeHeight="251631616" behindDoc="1" locked="0" layoutInCell="1" allowOverlap="1" wp14:anchorId="2C13E888" wp14:editId="12CC6BA5">
            <wp:simplePos x="0" y="0"/>
            <wp:positionH relativeFrom="column">
              <wp:posOffset>-161925</wp:posOffset>
            </wp:positionH>
            <wp:positionV relativeFrom="paragraph">
              <wp:posOffset>50165</wp:posOffset>
            </wp:positionV>
            <wp:extent cx="648335" cy="495300"/>
            <wp:effectExtent l="57150" t="57150" r="56515" b="57150"/>
            <wp:wrapTight wrapText="bothSides">
              <wp:wrapPolygon edited="0">
                <wp:start x="635" y="-2492"/>
                <wp:lineTo x="-1904" y="-831"/>
                <wp:lineTo x="-1904" y="13292"/>
                <wp:lineTo x="-635" y="23262"/>
                <wp:lineTo x="21579" y="23262"/>
                <wp:lineTo x="22848" y="12462"/>
                <wp:lineTo x="20310" y="0"/>
                <wp:lineTo x="20310" y="-2492"/>
                <wp:lineTo x="635" y="-2492"/>
              </wp:wrapPolygon>
            </wp:wrapTight>
            <wp:docPr id="452" name="Obraz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kona ankieta.jpg"/>
                    <pic:cNvPicPr/>
                  </pic:nvPicPr>
                  <pic:blipFill>
                    <a:blip r:embed="rId19" cstate="print">
                      <a:lum bright="70000" contrast="-70000"/>
                      <a:extLst>
                        <a:ext uri="{28A0092B-C50C-407E-A947-70E740481C1C}">
                          <a14:useLocalDpi xmlns:a14="http://schemas.microsoft.com/office/drawing/2010/main" val="0"/>
                        </a:ext>
                      </a:extLst>
                    </a:blip>
                    <a:stretch>
                      <a:fillRect/>
                    </a:stretch>
                  </pic:blipFill>
                  <pic:spPr>
                    <a:xfrm>
                      <a:off x="0" y="0"/>
                      <a:ext cx="648335" cy="495300"/>
                    </a:xfrm>
                    <a:prstGeom prst="roundRect">
                      <a:avLst>
                        <a:gd name="adj" fmla="val 16667"/>
                      </a:avLst>
                    </a:prstGeom>
                    <a:ln w="3175">
                      <a:solidFill>
                        <a:schemeClr val="tx1">
                          <a:alpha val="26000"/>
                        </a:schemeClr>
                      </a:solidFill>
                    </a:ln>
                    <a:effectLst>
                      <a:outerShdw blurRad="266700" dist="38100" dir="2940000" sx="18000" sy="18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74CC14EF" w14:textId="77777777" w:rsidR="00FF4CA8" w:rsidRPr="00155CC2" w:rsidRDefault="00FF4CA8" w:rsidP="00AE5CE2">
      <w:pPr>
        <w:rPr>
          <w:rStyle w:val="info-list-value-uzasadnienie"/>
          <w:b/>
          <w:color w:val="0070C0"/>
          <w:szCs w:val="20"/>
          <w:u w:val="single"/>
        </w:rPr>
      </w:pPr>
      <w:r w:rsidRPr="00155CC2">
        <w:rPr>
          <w:rStyle w:val="info-list-value-uzasadnienie"/>
          <w:b/>
          <w:color w:val="0070C0"/>
          <w:szCs w:val="20"/>
          <w:u w:val="single"/>
        </w:rPr>
        <w:t>Wyniki ankiety</w:t>
      </w:r>
    </w:p>
    <w:p w14:paraId="544C0BA9" w14:textId="77777777" w:rsidR="00FF4CA8" w:rsidRPr="00E771FF" w:rsidRDefault="00155CC2" w:rsidP="00E771FF">
      <w:pPr>
        <w:rPr>
          <w:color w:val="0070C0"/>
        </w:rPr>
      </w:pPr>
      <w:r w:rsidRPr="00E771FF">
        <w:rPr>
          <w:color w:val="0070C0"/>
        </w:rPr>
        <w:t>Analizując</w:t>
      </w:r>
      <w:r w:rsidR="00FF4CA8" w:rsidRPr="00E771FF">
        <w:rPr>
          <w:color w:val="0070C0"/>
        </w:rPr>
        <w:t xml:space="preserve"> dane z nadesłanych ankiet</w:t>
      </w:r>
      <w:r w:rsidR="006B7408" w:rsidRPr="00E771FF">
        <w:rPr>
          <w:color w:val="0070C0"/>
        </w:rPr>
        <w:t>,</w:t>
      </w:r>
      <w:r w:rsidR="00FF4CA8" w:rsidRPr="00E771FF">
        <w:rPr>
          <w:color w:val="0070C0"/>
        </w:rPr>
        <w:t xml:space="preserve"> </w:t>
      </w:r>
      <w:r w:rsidRPr="00E771FF">
        <w:rPr>
          <w:color w:val="0070C0"/>
        </w:rPr>
        <w:t>zauważalna jest pewna</w:t>
      </w:r>
      <w:r w:rsidR="00FF4CA8" w:rsidRPr="00E771FF">
        <w:rPr>
          <w:color w:val="0070C0"/>
        </w:rPr>
        <w:t xml:space="preserve"> prawidłowość, jeśli chodzi </w:t>
      </w:r>
      <w:r w:rsidR="00753903" w:rsidRPr="00E771FF">
        <w:rPr>
          <w:color w:val="0070C0"/>
        </w:rPr>
        <w:t>o</w:t>
      </w:r>
      <w:r w:rsidR="00753903">
        <w:rPr>
          <w:color w:val="0070C0"/>
        </w:rPr>
        <w:t> </w:t>
      </w:r>
      <w:r w:rsidR="00FF4CA8" w:rsidRPr="00E771FF">
        <w:rPr>
          <w:color w:val="0070C0"/>
        </w:rPr>
        <w:t>ilość i rodzaje dostarczanych na PSZOK odpadów: im większa gmina, im większy teren obsługuje PSZOK, tym więcej odpadów trafia do punktu</w:t>
      </w:r>
      <w:r w:rsidR="0085280D">
        <w:rPr>
          <w:color w:val="0070C0"/>
        </w:rPr>
        <w:t>,</w:t>
      </w:r>
      <w:r w:rsidR="00FF4CA8" w:rsidRPr="00E771FF">
        <w:rPr>
          <w:color w:val="0070C0"/>
        </w:rPr>
        <w:t xml:space="preserve"> jednak różni się ich morfologia. </w:t>
      </w:r>
      <w:r w:rsidR="00C72C59" w:rsidRPr="00E771FF">
        <w:rPr>
          <w:color w:val="0070C0"/>
        </w:rPr>
        <w:t>W miastach powyżej</w:t>
      </w:r>
      <w:r w:rsidR="00FF4CA8" w:rsidRPr="00E771FF">
        <w:rPr>
          <w:color w:val="0070C0"/>
        </w:rPr>
        <w:t xml:space="preserve"> 50 tys. mieszkańców na PSZOK-i </w:t>
      </w:r>
      <w:r w:rsidR="00C72C59" w:rsidRPr="00E771FF">
        <w:rPr>
          <w:color w:val="0070C0"/>
        </w:rPr>
        <w:t xml:space="preserve">(wykres poniżej) </w:t>
      </w:r>
      <w:r w:rsidR="00FF4CA8" w:rsidRPr="00E771FF">
        <w:rPr>
          <w:color w:val="0070C0"/>
        </w:rPr>
        <w:t xml:space="preserve">trafia najwięcej odpadów biodegradowalnych (średnio w 2016 r. było to 906,33 Mg). Na drugim miejscu są odpady budowlane i remontowe (603,65 Mg), a następnie odpady wielkogabarytowe (442,64 Mg). Przeszło 46 Mg to z kolei gleba </w:t>
      </w:r>
      <w:r w:rsidR="00753903" w:rsidRPr="00E771FF">
        <w:rPr>
          <w:color w:val="0070C0"/>
        </w:rPr>
        <w:t>i</w:t>
      </w:r>
      <w:r w:rsidR="00753903">
        <w:rPr>
          <w:color w:val="0070C0"/>
        </w:rPr>
        <w:t> </w:t>
      </w:r>
      <w:r w:rsidR="00FF4CA8" w:rsidRPr="00E771FF">
        <w:rPr>
          <w:color w:val="0070C0"/>
        </w:rPr>
        <w:t xml:space="preserve">ziemia. Zebrano również ponad 20 Mg styropianu, co oznacza, że w dużych miastach istniej potrzeba przyjmowania tego typu odpadów </w:t>
      </w:r>
      <w:r w:rsidR="00EF61FE">
        <w:rPr>
          <w:color w:val="0070C0"/>
        </w:rPr>
        <w:t>w</w:t>
      </w:r>
      <w:r w:rsidR="00EF61FE" w:rsidRPr="00E771FF">
        <w:rPr>
          <w:color w:val="0070C0"/>
        </w:rPr>
        <w:t xml:space="preserve"> </w:t>
      </w:r>
      <w:r w:rsidR="00FF4CA8" w:rsidRPr="00E771FF">
        <w:rPr>
          <w:color w:val="0070C0"/>
        </w:rPr>
        <w:t xml:space="preserve">PSZOK-ach, więc warto odbierać bezpłatnie od mieszkańców ten odpad (choć wiele regulaminów PSZOK nie przewiduje takiej możliwości). Pozostałe rodzaje odpadów ilościowo nie przekraczają 20 Mg/rok. Dane z ankiet potwierdzają również tezę, że w bardzo niewielkich ilościach - na poziomie 0,07-0,27 Mg rocznie - </w:t>
      </w:r>
      <w:r w:rsidR="00EF61FE">
        <w:rPr>
          <w:color w:val="0070C0"/>
        </w:rPr>
        <w:t>do</w:t>
      </w:r>
      <w:r w:rsidR="00EF61FE" w:rsidRPr="00E771FF">
        <w:rPr>
          <w:color w:val="0070C0"/>
        </w:rPr>
        <w:t xml:space="preserve"> punkt</w:t>
      </w:r>
      <w:r w:rsidR="00EF61FE">
        <w:rPr>
          <w:color w:val="0070C0"/>
        </w:rPr>
        <w:t>ów</w:t>
      </w:r>
      <w:r w:rsidR="00EF61FE" w:rsidRPr="00E771FF">
        <w:rPr>
          <w:color w:val="0070C0"/>
        </w:rPr>
        <w:t xml:space="preserve"> </w:t>
      </w:r>
      <w:r w:rsidR="00FF4CA8" w:rsidRPr="00E771FF">
        <w:rPr>
          <w:color w:val="0070C0"/>
        </w:rPr>
        <w:t xml:space="preserve">przekazywane są przeterminowane lekarstwa, </w:t>
      </w:r>
      <w:r w:rsidR="00EF61FE">
        <w:rPr>
          <w:color w:val="0070C0"/>
        </w:rPr>
        <w:t xml:space="preserve">zużyte </w:t>
      </w:r>
      <w:r w:rsidR="00FF4CA8" w:rsidRPr="00E771FF">
        <w:rPr>
          <w:color w:val="0070C0"/>
        </w:rPr>
        <w:t>świetlówki oraz zużyte</w:t>
      </w:r>
      <w:r w:rsidR="00AE5CE2" w:rsidRPr="00E771FF">
        <w:rPr>
          <w:color w:val="0070C0"/>
        </w:rPr>
        <w:t xml:space="preserve"> baterie i </w:t>
      </w:r>
      <w:r w:rsidR="00FF4CA8" w:rsidRPr="00E771FF">
        <w:rPr>
          <w:color w:val="0070C0"/>
        </w:rPr>
        <w:t>akumulatory.</w:t>
      </w:r>
    </w:p>
    <w:p w14:paraId="04682F89" w14:textId="77777777" w:rsidR="000550EB" w:rsidRPr="00D92E4C" w:rsidRDefault="000550EB" w:rsidP="00837E1F">
      <w:pPr>
        <w:pStyle w:val="NormalnyWeb"/>
        <w:spacing w:before="0" w:beforeAutospacing="0" w:after="0" w:afterAutospacing="0" w:line="360" w:lineRule="auto"/>
        <w:jc w:val="both"/>
        <w:rPr>
          <w:rFonts w:ascii="Verdana" w:hAnsi="Verdana" w:cs="Arial"/>
          <w:color w:val="0070C0"/>
          <w:sz w:val="20"/>
          <w:szCs w:val="20"/>
        </w:rPr>
      </w:pPr>
    </w:p>
    <w:p w14:paraId="2BF445C8" w14:textId="77777777" w:rsidR="00FF4CA8" w:rsidRDefault="00CF7654" w:rsidP="00C72C59">
      <w:pPr>
        <w:pStyle w:val="NormalnyWeb"/>
        <w:spacing w:before="0" w:beforeAutospacing="0" w:after="0" w:afterAutospacing="0" w:line="360" w:lineRule="auto"/>
        <w:jc w:val="center"/>
        <w:rPr>
          <w:rFonts w:ascii="Verdana" w:hAnsi="Verdana" w:cs="Arial"/>
          <w:sz w:val="20"/>
          <w:szCs w:val="20"/>
        </w:rPr>
      </w:pPr>
      <w:r w:rsidRPr="00CF7654">
        <w:rPr>
          <w:rFonts w:ascii="Verdana" w:hAnsi="Verdana" w:cs="Arial"/>
          <w:noProof/>
          <w:sz w:val="20"/>
          <w:szCs w:val="20"/>
        </w:rPr>
        <w:lastRenderedPageBreak/>
        <w:drawing>
          <wp:inline distT="0" distB="0" distL="0" distR="0" wp14:anchorId="474A624C" wp14:editId="0BA9D0C9">
            <wp:extent cx="5448300" cy="4419599"/>
            <wp:effectExtent l="0" t="0" r="19050" b="19685"/>
            <wp:docPr id="12"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525C72C" w14:textId="77777777" w:rsidR="00775066" w:rsidRPr="00DA2489" w:rsidRDefault="00775066" w:rsidP="00AE5CE2">
      <w:pPr>
        <w:rPr>
          <w:color w:val="0070C0"/>
          <w:sz w:val="18"/>
          <w:szCs w:val="18"/>
        </w:rPr>
      </w:pPr>
      <w:r w:rsidRPr="00DA2489">
        <w:rPr>
          <w:color w:val="0070C0"/>
          <w:sz w:val="18"/>
          <w:szCs w:val="18"/>
        </w:rPr>
        <w:t>Opracowanie własne na podstawie ankiet</w:t>
      </w:r>
    </w:p>
    <w:p w14:paraId="2556C1B2" w14:textId="77777777" w:rsidR="00FF4CA8" w:rsidRDefault="00FF4CA8" w:rsidP="00837E1F">
      <w:pPr>
        <w:pStyle w:val="NormalnyWeb"/>
        <w:spacing w:before="0" w:beforeAutospacing="0" w:after="0" w:afterAutospacing="0" w:line="360" w:lineRule="auto"/>
        <w:jc w:val="both"/>
        <w:rPr>
          <w:rFonts w:ascii="Verdana" w:hAnsi="Verdana" w:cs="Arial"/>
          <w:color w:val="FF0000"/>
          <w:sz w:val="20"/>
          <w:szCs w:val="20"/>
        </w:rPr>
      </w:pPr>
    </w:p>
    <w:p w14:paraId="0C5193EC" w14:textId="77777777" w:rsidR="00FF4CA8" w:rsidRPr="00AE5CE2" w:rsidRDefault="00FF4CA8" w:rsidP="00AE5CE2">
      <w:pPr>
        <w:rPr>
          <w:color w:val="0070C0"/>
        </w:rPr>
      </w:pPr>
      <w:r w:rsidRPr="00AE5CE2">
        <w:rPr>
          <w:color w:val="0070C0"/>
        </w:rPr>
        <w:t xml:space="preserve">W przypadku </w:t>
      </w:r>
      <w:r w:rsidRPr="00AE5CE2">
        <w:rPr>
          <w:b/>
          <w:color w:val="0070C0"/>
        </w:rPr>
        <w:t xml:space="preserve">gmin zamieszkanych </w:t>
      </w:r>
      <w:r w:rsidR="00C72C59" w:rsidRPr="00AE5CE2">
        <w:rPr>
          <w:b/>
          <w:color w:val="0070C0"/>
        </w:rPr>
        <w:t>w przedziale</w:t>
      </w:r>
      <w:r w:rsidRPr="00AE5CE2">
        <w:rPr>
          <w:b/>
          <w:color w:val="0070C0"/>
        </w:rPr>
        <w:t xml:space="preserve"> 15-50 tys. mieszkańców</w:t>
      </w:r>
      <w:r w:rsidRPr="00AE5CE2">
        <w:rPr>
          <w:color w:val="0070C0"/>
        </w:rPr>
        <w:t xml:space="preserve"> największą grupą odpadów trafiających </w:t>
      </w:r>
      <w:r w:rsidR="00C41B73">
        <w:rPr>
          <w:color w:val="0070C0"/>
        </w:rPr>
        <w:t>do</w:t>
      </w:r>
      <w:r w:rsidR="00C41B73" w:rsidRPr="00AE5CE2">
        <w:rPr>
          <w:color w:val="0070C0"/>
        </w:rPr>
        <w:t xml:space="preserve"> </w:t>
      </w:r>
      <w:r w:rsidRPr="00AE5CE2">
        <w:rPr>
          <w:color w:val="0070C0"/>
        </w:rPr>
        <w:t>PSZOK</w:t>
      </w:r>
      <w:r w:rsidR="00CE2AE3">
        <w:rPr>
          <w:color w:val="0070C0"/>
        </w:rPr>
        <w:t>-ów</w:t>
      </w:r>
      <w:r w:rsidRPr="00AE5CE2">
        <w:rPr>
          <w:color w:val="0070C0"/>
        </w:rPr>
        <w:t xml:space="preserve"> stanowią odpady wielkogabarytowe, których średnio w 2016 r. przekazano blisko 220 Mg. 140,80 Mg to z kolei odpady biodegradowalne. Trzecią grupą najczęściej dostarczanych odpadów są odpady budowlane i remontowe (62,74 Mg). Mieszkańcy </w:t>
      </w:r>
      <w:r w:rsidR="00C72C59" w:rsidRPr="00AE5CE2">
        <w:rPr>
          <w:color w:val="0070C0"/>
        </w:rPr>
        <w:t>przekazują również</w:t>
      </w:r>
      <w:r w:rsidR="00AE5CE2">
        <w:rPr>
          <w:color w:val="0070C0"/>
        </w:rPr>
        <w:t xml:space="preserve"> ZSEE – w </w:t>
      </w:r>
      <w:r w:rsidRPr="00AE5CE2">
        <w:rPr>
          <w:color w:val="0070C0"/>
        </w:rPr>
        <w:t xml:space="preserve">2016 r. było to ok. 26 Mg. Pozostałe rodzaje odpadów nie przekraczają 10 Mg/rok. Notuje się natomiast niewielkie ilości odpadów odzieży/tekstyliów, zużytych baterii i akumulatorów, przeterminowanych leków i styropianu. Jak wynika z ankiet, w ubiegłym roku nie przekazano </w:t>
      </w:r>
      <w:r w:rsidR="00C41B73">
        <w:rPr>
          <w:color w:val="0070C0"/>
        </w:rPr>
        <w:t>do</w:t>
      </w:r>
      <w:r w:rsidR="00C41B73" w:rsidRPr="00AE5CE2">
        <w:rPr>
          <w:color w:val="0070C0"/>
        </w:rPr>
        <w:t xml:space="preserve"> </w:t>
      </w:r>
      <w:r w:rsidRPr="00AE5CE2">
        <w:rPr>
          <w:color w:val="0070C0"/>
        </w:rPr>
        <w:t>PSZOK-</w:t>
      </w:r>
      <w:r w:rsidR="00C41B73">
        <w:rPr>
          <w:color w:val="0070C0"/>
        </w:rPr>
        <w:t>ów</w:t>
      </w:r>
      <w:r w:rsidRPr="00AE5CE2">
        <w:rPr>
          <w:color w:val="0070C0"/>
        </w:rPr>
        <w:t xml:space="preserve"> drewna, </w:t>
      </w:r>
      <w:r w:rsidR="00C41B73">
        <w:rPr>
          <w:color w:val="0070C0"/>
        </w:rPr>
        <w:t xml:space="preserve">zużytych </w:t>
      </w:r>
      <w:r w:rsidRPr="00AE5CE2">
        <w:rPr>
          <w:color w:val="0070C0"/>
        </w:rPr>
        <w:t>świetlówek oraz gleby/ziemi.</w:t>
      </w:r>
    </w:p>
    <w:p w14:paraId="30A47870" w14:textId="77777777" w:rsidR="00FF4CA8" w:rsidRDefault="00FF4CA8" w:rsidP="00837E1F">
      <w:pPr>
        <w:pStyle w:val="NormalnyWeb"/>
        <w:spacing w:before="0" w:beforeAutospacing="0" w:after="0" w:afterAutospacing="0" w:line="360" w:lineRule="auto"/>
        <w:jc w:val="both"/>
        <w:rPr>
          <w:rFonts w:ascii="Verdana" w:hAnsi="Verdana" w:cs="Arial"/>
          <w:color w:val="FF0000"/>
          <w:sz w:val="20"/>
          <w:szCs w:val="20"/>
        </w:rPr>
      </w:pPr>
    </w:p>
    <w:p w14:paraId="30AD20E7" w14:textId="77777777" w:rsidR="001363A4" w:rsidRDefault="001363A4" w:rsidP="00837E1F">
      <w:pPr>
        <w:pStyle w:val="NormalnyWeb"/>
        <w:spacing w:before="0" w:beforeAutospacing="0" w:after="0" w:afterAutospacing="0" w:line="360" w:lineRule="auto"/>
        <w:jc w:val="both"/>
        <w:rPr>
          <w:rFonts w:ascii="Verdana" w:hAnsi="Verdana" w:cs="Arial"/>
          <w:color w:val="FF0000"/>
          <w:sz w:val="20"/>
          <w:szCs w:val="20"/>
        </w:rPr>
      </w:pPr>
      <w:r w:rsidRPr="001363A4">
        <w:rPr>
          <w:rFonts w:ascii="Verdana" w:hAnsi="Verdana" w:cs="Arial"/>
          <w:noProof/>
          <w:color w:val="FF0000"/>
          <w:sz w:val="20"/>
          <w:szCs w:val="20"/>
        </w:rPr>
        <w:lastRenderedPageBreak/>
        <w:drawing>
          <wp:inline distT="0" distB="0" distL="0" distR="0" wp14:anchorId="0CBB53F6" wp14:editId="0990CCE7">
            <wp:extent cx="5334000" cy="5305425"/>
            <wp:effectExtent l="0" t="0" r="19050" b="9525"/>
            <wp:docPr id="7"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CD40AF1" w14:textId="77777777" w:rsidR="001363A4" w:rsidRPr="00DA2489" w:rsidRDefault="001363A4" w:rsidP="00AE5CE2">
      <w:pPr>
        <w:rPr>
          <w:color w:val="0070C0"/>
          <w:sz w:val="18"/>
          <w:szCs w:val="18"/>
        </w:rPr>
      </w:pPr>
      <w:r w:rsidRPr="00DA2489">
        <w:rPr>
          <w:color w:val="0070C0"/>
          <w:sz w:val="18"/>
          <w:szCs w:val="18"/>
        </w:rPr>
        <w:t>Opracowanie własne na podstawie ankiet</w:t>
      </w:r>
    </w:p>
    <w:p w14:paraId="6DB4B543" w14:textId="77777777" w:rsidR="000550EB" w:rsidRDefault="000550EB" w:rsidP="00837E1F">
      <w:pPr>
        <w:pStyle w:val="NormalnyWeb"/>
        <w:spacing w:before="0" w:beforeAutospacing="0" w:after="0" w:afterAutospacing="0" w:line="360" w:lineRule="auto"/>
        <w:jc w:val="both"/>
        <w:rPr>
          <w:rFonts w:ascii="Verdana" w:hAnsi="Verdana" w:cs="Arial"/>
          <w:color w:val="FF0000"/>
          <w:sz w:val="20"/>
          <w:szCs w:val="20"/>
        </w:rPr>
      </w:pPr>
    </w:p>
    <w:p w14:paraId="489AB2F7" w14:textId="77777777" w:rsidR="00FF4CA8" w:rsidRPr="00AE5CE2" w:rsidRDefault="00FF4CA8" w:rsidP="00AE5CE2">
      <w:pPr>
        <w:rPr>
          <w:color w:val="0070C0"/>
        </w:rPr>
      </w:pPr>
      <w:r w:rsidRPr="00AE5CE2">
        <w:rPr>
          <w:color w:val="0070C0"/>
        </w:rPr>
        <w:t xml:space="preserve">Nadesłane ankiety pokazują, że </w:t>
      </w:r>
      <w:r w:rsidRPr="00AE5CE2">
        <w:rPr>
          <w:b/>
          <w:color w:val="0070C0"/>
        </w:rPr>
        <w:t>w gminach wiejsko-miejskich liczących do 15 tys. mieszkańców</w:t>
      </w:r>
      <w:r w:rsidRPr="00AE5CE2">
        <w:rPr>
          <w:color w:val="0070C0"/>
        </w:rPr>
        <w:t xml:space="preserve"> </w:t>
      </w:r>
      <w:r w:rsidR="00DC3141">
        <w:rPr>
          <w:color w:val="0070C0"/>
        </w:rPr>
        <w:t>do</w:t>
      </w:r>
      <w:r w:rsidR="00DC3141" w:rsidRPr="00AE5CE2">
        <w:rPr>
          <w:color w:val="0070C0"/>
        </w:rPr>
        <w:t xml:space="preserve"> </w:t>
      </w:r>
      <w:r w:rsidRPr="00AE5CE2">
        <w:rPr>
          <w:color w:val="0070C0"/>
        </w:rPr>
        <w:t>PSZOK-</w:t>
      </w:r>
      <w:r w:rsidR="00DC3141">
        <w:rPr>
          <w:color w:val="0070C0"/>
        </w:rPr>
        <w:t>ów</w:t>
      </w:r>
      <w:r w:rsidRPr="00AE5CE2">
        <w:rPr>
          <w:color w:val="0070C0"/>
        </w:rPr>
        <w:t xml:space="preserve"> najczęściej dostarczane są odpady budowlane i remontowe (w 2016 r. było to ok. 97,87 Mg). Mniej </w:t>
      </w:r>
      <w:r w:rsidR="00C72C59" w:rsidRPr="00AE5CE2">
        <w:rPr>
          <w:color w:val="0070C0"/>
        </w:rPr>
        <w:t>dostarczono</w:t>
      </w:r>
      <w:r w:rsidRPr="00AE5CE2">
        <w:rPr>
          <w:color w:val="0070C0"/>
        </w:rPr>
        <w:t xml:space="preserve"> odpadów biodegradowalnych (76,86 Mg) oraz odpadów wielkogabarytowych (64,31 Mg). Dodatkowo mieszkańcy </w:t>
      </w:r>
      <w:r w:rsidR="00C72C59" w:rsidRPr="00AE5CE2">
        <w:rPr>
          <w:color w:val="0070C0"/>
        </w:rPr>
        <w:t>przekazują</w:t>
      </w:r>
      <w:r w:rsidRPr="00AE5CE2">
        <w:rPr>
          <w:color w:val="0070C0"/>
        </w:rPr>
        <w:t xml:space="preserve"> </w:t>
      </w:r>
      <w:r w:rsidR="00DC3141">
        <w:rPr>
          <w:color w:val="0070C0"/>
        </w:rPr>
        <w:t>do</w:t>
      </w:r>
      <w:r w:rsidR="00DC3141" w:rsidRPr="00AE5CE2">
        <w:rPr>
          <w:color w:val="0070C0"/>
        </w:rPr>
        <w:t xml:space="preserve"> </w:t>
      </w:r>
      <w:r w:rsidRPr="00AE5CE2">
        <w:rPr>
          <w:color w:val="0070C0"/>
        </w:rPr>
        <w:t xml:space="preserve">PSZOK odpady surowcowe (papier, tworzywa sztuczne, opakowania wielomateriałowe, metal) w ilości 15,19 Mg oraz szkła i ZSEE - po ok. 10 Mg. Podobnie jak w większych miejscowościach, na PSZOK w niewielkich ilościach trafiają przeterminowane leki i </w:t>
      </w:r>
      <w:r w:rsidR="00847C41">
        <w:rPr>
          <w:color w:val="0070C0"/>
        </w:rPr>
        <w:t xml:space="preserve">zużyte </w:t>
      </w:r>
      <w:r w:rsidRPr="00AE5CE2">
        <w:rPr>
          <w:color w:val="0070C0"/>
        </w:rPr>
        <w:t xml:space="preserve">baterie. </w:t>
      </w:r>
      <w:r w:rsidR="00D1424A" w:rsidRPr="00AE5CE2">
        <w:rPr>
          <w:color w:val="0070C0"/>
        </w:rPr>
        <w:t>Analiza a</w:t>
      </w:r>
      <w:r w:rsidRPr="00AE5CE2">
        <w:rPr>
          <w:color w:val="0070C0"/>
        </w:rPr>
        <w:t xml:space="preserve">nkiet </w:t>
      </w:r>
      <w:r w:rsidR="00775066" w:rsidRPr="00AE5CE2">
        <w:rPr>
          <w:color w:val="0070C0"/>
        </w:rPr>
        <w:t>wskazuj</w:t>
      </w:r>
      <w:r w:rsidR="00A73AC2" w:rsidRPr="00AE5CE2">
        <w:rPr>
          <w:color w:val="0070C0"/>
        </w:rPr>
        <w:t>e</w:t>
      </w:r>
      <w:r w:rsidRPr="00AE5CE2">
        <w:rPr>
          <w:color w:val="0070C0"/>
        </w:rPr>
        <w:t xml:space="preserve">, że do </w:t>
      </w:r>
      <w:r w:rsidR="00A73AC2" w:rsidRPr="00AE5CE2">
        <w:rPr>
          <w:color w:val="0070C0"/>
        </w:rPr>
        <w:t>p</w:t>
      </w:r>
      <w:r w:rsidRPr="00AE5CE2">
        <w:rPr>
          <w:color w:val="0070C0"/>
        </w:rPr>
        <w:t xml:space="preserve">unktów w </w:t>
      </w:r>
      <w:r w:rsidR="00D1424A" w:rsidRPr="00AE5CE2">
        <w:rPr>
          <w:color w:val="0070C0"/>
        </w:rPr>
        <w:t xml:space="preserve">nieznacznej ilości </w:t>
      </w:r>
      <w:r w:rsidRPr="00AE5CE2">
        <w:rPr>
          <w:color w:val="0070C0"/>
        </w:rPr>
        <w:t xml:space="preserve">przywożone </w:t>
      </w:r>
      <w:r w:rsidR="00D1424A" w:rsidRPr="00AE5CE2">
        <w:rPr>
          <w:color w:val="0070C0"/>
        </w:rPr>
        <w:t xml:space="preserve">są </w:t>
      </w:r>
      <w:r w:rsidRPr="00AE5CE2">
        <w:rPr>
          <w:color w:val="0070C0"/>
        </w:rPr>
        <w:t xml:space="preserve">odpady tekstylne, </w:t>
      </w:r>
      <w:r w:rsidR="00DC3141">
        <w:rPr>
          <w:color w:val="0070C0"/>
        </w:rPr>
        <w:t xml:space="preserve">zużyte </w:t>
      </w:r>
      <w:r w:rsidRPr="00AE5CE2">
        <w:rPr>
          <w:color w:val="0070C0"/>
        </w:rPr>
        <w:t>świetlówki, drewno, substancje niebezpieczne (detergenty, farby i lakiery, oleje, środki ochrony roślin itp.) czy</w:t>
      </w:r>
      <w:r w:rsidR="00DC3141">
        <w:rPr>
          <w:color w:val="0070C0"/>
        </w:rPr>
        <w:t xml:space="preserve"> zużyte</w:t>
      </w:r>
      <w:r w:rsidRPr="00AE5CE2">
        <w:rPr>
          <w:color w:val="0070C0"/>
        </w:rPr>
        <w:t xml:space="preserve"> urządzenia zawierające freon.</w:t>
      </w:r>
    </w:p>
    <w:p w14:paraId="71D08FA9" w14:textId="77777777" w:rsidR="00FF4CA8" w:rsidRDefault="00FF4CA8" w:rsidP="00837E1F">
      <w:pPr>
        <w:pStyle w:val="NormalnyWeb"/>
        <w:spacing w:before="0" w:beforeAutospacing="0" w:after="0" w:afterAutospacing="0" w:line="360" w:lineRule="auto"/>
        <w:jc w:val="both"/>
        <w:rPr>
          <w:rFonts w:ascii="Verdana" w:hAnsi="Verdana" w:cs="Arial"/>
          <w:color w:val="FF0000"/>
          <w:sz w:val="20"/>
          <w:szCs w:val="20"/>
        </w:rPr>
      </w:pPr>
    </w:p>
    <w:p w14:paraId="69242FBE" w14:textId="77777777" w:rsidR="00FF4CA8" w:rsidRPr="00373DD0" w:rsidRDefault="00CF7654" w:rsidP="00837E1F">
      <w:pPr>
        <w:pStyle w:val="NormalnyWeb"/>
        <w:spacing w:before="0" w:beforeAutospacing="0" w:after="0" w:afterAutospacing="0" w:line="360" w:lineRule="auto"/>
        <w:jc w:val="both"/>
        <w:rPr>
          <w:rFonts w:ascii="Verdana" w:hAnsi="Verdana" w:cs="Arial"/>
          <w:color w:val="FF0000"/>
          <w:sz w:val="20"/>
          <w:szCs w:val="20"/>
        </w:rPr>
      </w:pPr>
      <w:r w:rsidRPr="00CF7654">
        <w:rPr>
          <w:rFonts w:ascii="Verdana" w:hAnsi="Verdana" w:cs="Arial"/>
          <w:noProof/>
          <w:color w:val="FF0000"/>
          <w:sz w:val="20"/>
          <w:szCs w:val="20"/>
        </w:rPr>
        <w:lastRenderedPageBreak/>
        <w:drawing>
          <wp:inline distT="0" distB="0" distL="0" distR="0" wp14:anchorId="131166CE" wp14:editId="1DA198BF">
            <wp:extent cx="5334000" cy="5010150"/>
            <wp:effectExtent l="0" t="0" r="19050" b="19050"/>
            <wp:docPr id="17"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4874DA" w14:textId="77777777" w:rsidR="00CF7654" w:rsidRPr="00DA2489" w:rsidRDefault="00CF7654" w:rsidP="00AE5CE2">
      <w:pPr>
        <w:rPr>
          <w:color w:val="0070C0"/>
          <w:sz w:val="18"/>
          <w:szCs w:val="18"/>
        </w:rPr>
      </w:pPr>
      <w:r w:rsidRPr="00DA2489">
        <w:rPr>
          <w:color w:val="0070C0"/>
          <w:sz w:val="18"/>
          <w:szCs w:val="18"/>
        </w:rPr>
        <w:t>Opracowanie własne na podstawie ankiet</w:t>
      </w:r>
    </w:p>
    <w:p w14:paraId="72B78717" w14:textId="77777777" w:rsidR="00F465A7" w:rsidRPr="00AE5CE2" w:rsidRDefault="00F465A7" w:rsidP="00AE5CE2">
      <w:pPr>
        <w:rPr>
          <w:color w:val="0070C0"/>
        </w:rPr>
      </w:pPr>
      <w:r w:rsidRPr="00AE5CE2">
        <w:rPr>
          <w:color w:val="0070C0"/>
        </w:rPr>
        <w:t xml:space="preserve">Najmniej ilościowo odpadów trafia </w:t>
      </w:r>
      <w:r w:rsidR="00243E0C">
        <w:rPr>
          <w:color w:val="0070C0"/>
        </w:rPr>
        <w:t>do</w:t>
      </w:r>
      <w:r w:rsidR="00243E0C" w:rsidRPr="00AE5CE2">
        <w:rPr>
          <w:color w:val="0070C0"/>
        </w:rPr>
        <w:t xml:space="preserve"> </w:t>
      </w:r>
      <w:r w:rsidRPr="00AE5CE2">
        <w:rPr>
          <w:color w:val="0070C0"/>
        </w:rPr>
        <w:t>PSZOK-</w:t>
      </w:r>
      <w:r w:rsidR="00243E0C">
        <w:rPr>
          <w:color w:val="0070C0"/>
        </w:rPr>
        <w:t>ów</w:t>
      </w:r>
      <w:r w:rsidRPr="00AE5CE2">
        <w:rPr>
          <w:color w:val="0070C0"/>
        </w:rPr>
        <w:t xml:space="preserve"> </w:t>
      </w:r>
      <w:r w:rsidRPr="00AE5CE2">
        <w:rPr>
          <w:b/>
          <w:color w:val="0070C0"/>
        </w:rPr>
        <w:t>w małych gminach wiejskich</w:t>
      </w:r>
      <w:r w:rsidRPr="00AE5CE2">
        <w:rPr>
          <w:color w:val="0070C0"/>
        </w:rPr>
        <w:t>. W tym przypadku również morfologia dostarczanych odpadów nie jest zróżnicowana. Większo</w:t>
      </w:r>
      <w:r w:rsidR="00AE5CE2">
        <w:rPr>
          <w:color w:val="0070C0"/>
        </w:rPr>
        <w:t>ść odpadów, które są zbierane w </w:t>
      </w:r>
      <w:r w:rsidRPr="00AE5CE2">
        <w:rPr>
          <w:color w:val="0070C0"/>
        </w:rPr>
        <w:t xml:space="preserve">większych miejscowościach, w wiejskich PSZOK-ach w ogóle się nie pojawia. Zgodnie </w:t>
      </w:r>
      <w:r w:rsidR="00753903" w:rsidRPr="00AE5CE2">
        <w:rPr>
          <w:color w:val="0070C0"/>
        </w:rPr>
        <w:t>z</w:t>
      </w:r>
      <w:r w:rsidR="00753903">
        <w:rPr>
          <w:color w:val="0070C0"/>
        </w:rPr>
        <w:t> </w:t>
      </w:r>
      <w:r w:rsidRPr="00AE5CE2">
        <w:rPr>
          <w:color w:val="0070C0"/>
        </w:rPr>
        <w:t>nadesłanymi ankietami, notuje się przyjęcie w ubiegłym roku jedynie odpadów wielkogabarytowych (27,7 Mg), starych opon (17 Mg), odpadów budowlanych (15 Mg), odpadów s</w:t>
      </w:r>
      <w:r w:rsidR="00AE5CE2">
        <w:rPr>
          <w:color w:val="0070C0"/>
        </w:rPr>
        <w:t>urowcowych (3,1 Mg), ZSEE (2,75 </w:t>
      </w:r>
      <w:r w:rsidRPr="00AE5CE2">
        <w:rPr>
          <w:color w:val="0070C0"/>
        </w:rPr>
        <w:t xml:space="preserve">Mg) oraz popiołu (1,72 Mg). Pozostałe odpady trafiały </w:t>
      </w:r>
      <w:r w:rsidR="00243E0C">
        <w:rPr>
          <w:color w:val="0070C0"/>
        </w:rPr>
        <w:t>do</w:t>
      </w:r>
      <w:r w:rsidR="00243E0C" w:rsidRPr="00AE5CE2">
        <w:rPr>
          <w:color w:val="0070C0"/>
        </w:rPr>
        <w:t xml:space="preserve"> </w:t>
      </w:r>
      <w:r w:rsidRPr="00AE5CE2">
        <w:rPr>
          <w:color w:val="0070C0"/>
        </w:rPr>
        <w:t>PSZOK</w:t>
      </w:r>
      <w:r w:rsidR="00CE2AE3">
        <w:rPr>
          <w:color w:val="0070C0"/>
        </w:rPr>
        <w:t>-ów</w:t>
      </w:r>
      <w:r w:rsidRPr="00AE5CE2">
        <w:rPr>
          <w:color w:val="0070C0"/>
        </w:rPr>
        <w:t xml:space="preserve"> w ilościach śladowych. Zapewne wiąże się to z faktem, iż na terenach wiejskich znajduje się bardzo mało PSZOK-ów dedykowanych stricte jednej gminie, raczej tworzone są wspólnie z większymi gminami, głównie miejskimi. Wówczas małe gminy wiejskie płacą ryczałtem, więc trudno jest przyporządkować poszczególne grupy odpadów do małych gmin wiejskich.</w:t>
      </w:r>
    </w:p>
    <w:p w14:paraId="05C66A88" w14:textId="77777777" w:rsidR="00FF4CA8" w:rsidRPr="00D92E4C" w:rsidRDefault="00FF4CA8" w:rsidP="001B5645">
      <w:pPr>
        <w:pStyle w:val="NormalnyWeb"/>
        <w:spacing w:before="0" w:beforeAutospacing="0" w:after="0" w:afterAutospacing="0" w:line="360" w:lineRule="auto"/>
        <w:jc w:val="both"/>
        <w:rPr>
          <w:rFonts w:ascii="Verdana" w:hAnsi="Verdana" w:cs="Arial"/>
          <w:color w:val="0070C0"/>
          <w:sz w:val="20"/>
          <w:szCs w:val="20"/>
        </w:rPr>
      </w:pPr>
    </w:p>
    <w:p w14:paraId="27F1898C" w14:textId="77777777" w:rsidR="00FF4CA8" w:rsidRDefault="00FF4CA8" w:rsidP="00837E1F">
      <w:pPr>
        <w:pStyle w:val="NormalnyWeb"/>
        <w:spacing w:before="0" w:beforeAutospacing="0" w:after="0" w:afterAutospacing="0" w:line="360" w:lineRule="auto"/>
        <w:jc w:val="both"/>
        <w:rPr>
          <w:rFonts w:ascii="Verdana" w:hAnsi="Verdana" w:cs="Arial"/>
          <w:color w:val="FF0000"/>
          <w:sz w:val="20"/>
          <w:szCs w:val="20"/>
        </w:rPr>
      </w:pPr>
    </w:p>
    <w:p w14:paraId="783684CA" w14:textId="77777777" w:rsidR="00CF7654" w:rsidRDefault="00F465A7" w:rsidP="00837E1F">
      <w:pPr>
        <w:pStyle w:val="NormalnyWeb"/>
        <w:spacing w:before="0" w:beforeAutospacing="0" w:after="0" w:afterAutospacing="0" w:line="360" w:lineRule="auto"/>
        <w:jc w:val="both"/>
        <w:rPr>
          <w:rFonts w:ascii="Verdana" w:hAnsi="Verdana" w:cs="Arial"/>
          <w:sz w:val="20"/>
          <w:szCs w:val="20"/>
        </w:rPr>
      </w:pPr>
      <w:r w:rsidRPr="00F465A7">
        <w:rPr>
          <w:noProof/>
        </w:rPr>
        <w:lastRenderedPageBreak/>
        <w:t xml:space="preserve"> </w:t>
      </w:r>
      <w:r>
        <w:rPr>
          <w:noProof/>
        </w:rPr>
        <w:drawing>
          <wp:inline distT="0" distB="0" distL="0" distR="0" wp14:anchorId="5B6D9BCB" wp14:editId="16FEB4BB">
            <wp:extent cx="5781675" cy="4095750"/>
            <wp:effectExtent l="0" t="0" r="9525" b="1905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E913DC8" w14:textId="77777777" w:rsidR="0065520A" w:rsidRPr="00DA2489" w:rsidRDefault="0065520A" w:rsidP="00AE5CE2">
      <w:pPr>
        <w:rPr>
          <w:color w:val="0070C0"/>
          <w:sz w:val="18"/>
          <w:szCs w:val="18"/>
        </w:rPr>
      </w:pPr>
      <w:r w:rsidRPr="00DA2489">
        <w:rPr>
          <w:color w:val="0070C0"/>
          <w:sz w:val="18"/>
          <w:szCs w:val="18"/>
        </w:rPr>
        <w:t>Opracowanie własne na podstawie ankiet</w:t>
      </w:r>
    </w:p>
    <w:p w14:paraId="04FBFA00" w14:textId="77777777" w:rsidR="00FF4CA8" w:rsidRPr="00AE5CE2" w:rsidRDefault="00FF4CA8" w:rsidP="00AE5CE2">
      <w:pPr>
        <w:rPr>
          <w:color w:val="0070C0"/>
        </w:rPr>
      </w:pPr>
      <w:r w:rsidRPr="00AE5CE2">
        <w:rPr>
          <w:color w:val="0070C0"/>
        </w:rPr>
        <w:t xml:space="preserve">Należy zwrócić uwagę na fakt, że z reguły regulaminy funkcjonowania gminnych PSZOK-ów nie przewidują przyjmowania substancji chemicznych, które nie posiadają oryginalnych opakowań. Potwierdzają to m.in. nadesłane ankiety. Są jednak przypadki </w:t>
      </w:r>
      <w:r w:rsidR="00406658" w:rsidRPr="00AE5CE2">
        <w:rPr>
          <w:color w:val="0070C0"/>
        </w:rPr>
        <w:t>p</w:t>
      </w:r>
      <w:r w:rsidRPr="00AE5CE2">
        <w:rPr>
          <w:color w:val="0070C0"/>
        </w:rPr>
        <w:t xml:space="preserve">unktów, w których </w:t>
      </w:r>
      <w:r w:rsidR="005D49D7" w:rsidRPr="00AE5CE2">
        <w:rPr>
          <w:color w:val="0070C0"/>
        </w:rPr>
        <w:t>tego typu odpad</w:t>
      </w:r>
      <w:r w:rsidRPr="00AE5CE2">
        <w:rPr>
          <w:color w:val="0070C0"/>
        </w:rPr>
        <w:t xml:space="preserve"> jest przyjmowany, nawet jeśli nie można go zidentyfikować po opakowaniu. Identyfikacja odbywa się na zasadzie </w:t>
      </w:r>
      <w:r w:rsidR="005D49D7" w:rsidRPr="00AE5CE2">
        <w:rPr>
          <w:color w:val="0070C0"/>
        </w:rPr>
        <w:t>wstępnej weryfikacji</w:t>
      </w:r>
      <w:r w:rsidRPr="00AE5CE2">
        <w:rPr>
          <w:color w:val="0070C0"/>
        </w:rPr>
        <w:t xml:space="preserve"> przez pracownika PSZOK i rozmowy z osobą, która dostarczyła daną substancję. Po rozpoznaniu substancji na jej opakowanie nakleja się informację z rodzajem odpadu.</w:t>
      </w:r>
      <w:r w:rsidR="00AE5CE2">
        <w:rPr>
          <w:color w:val="0070C0"/>
        </w:rPr>
        <w:t xml:space="preserve"> W </w:t>
      </w:r>
      <w:r w:rsidR="005D49D7" w:rsidRPr="00AE5CE2">
        <w:rPr>
          <w:color w:val="0070C0"/>
        </w:rPr>
        <w:t>przypadku</w:t>
      </w:r>
      <w:r w:rsidR="00B903AB" w:rsidRPr="00AE5CE2">
        <w:rPr>
          <w:color w:val="0070C0"/>
        </w:rPr>
        <w:t>,</w:t>
      </w:r>
      <w:r w:rsidR="005D49D7" w:rsidRPr="00AE5CE2">
        <w:rPr>
          <w:color w:val="0070C0"/>
        </w:rPr>
        <w:t xml:space="preserve"> kiedy nie jest to możliwe</w:t>
      </w:r>
      <w:r w:rsidR="00B903AB" w:rsidRPr="00AE5CE2">
        <w:rPr>
          <w:color w:val="0070C0"/>
        </w:rPr>
        <w:t>,</w:t>
      </w:r>
      <w:r w:rsidR="003C3CBB" w:rsidRPr="00AE5CE2">
        <w:rPr>
          <w:color w:val="0070C0"/>
        </w:rPr>
        <w:t xml:space="preserve"> odpad ten jest analizowany przez wykwalifikowaną osobę, która współpracuje z </w:t>
      </w:r>
      <w:r w:rsidR="00406658" w:rsidRPr="00AE5CE2">
        <w:rPr>
          <w:color w:val="0070C0"/>
        </w:rPr>
        <w:t>p</w:t>
      </w:r>
      <w:r w:rsidR="003C3CBB" w:rsidRPr="00AE5CE2">
        <w:rPr>
          <w:color w:val="0070C0"/>
        </w:rPr>
        <w:t>unktem (wizytacja na punkcie). Należy przeanalizować zastosowanie</w:t>
      </w:r>
      <w:r w:rsidR="00B903AB" w:rsidRPr="00AE5CE2">
        <w:rPr>
          <w:color w:val="0070C0"/>
        </w:rPr>
        <w:t xml:space="preserve"> takiego rozwiązania, ponieważ </w:t>
      </w:r>
      <w:r w:rsidR="003C3CBB" w:rsidRPr="00AE5CE2">
        <w:rPr>
          <w:color w:val="0070C0"/>
        </w:rPr>
        <w:t>nieprzyjęcie takiego odpadu na PSZOK może skutkować jego nieprawidłowym pozbyciem się przez mieszkańca (wylany do kanalizacji, wyrzucenie do pojemników ustawionych przy posesjach)</w:t>
      </w:r>
      <w:r w:rsidR="00B903AB" w:rsidRPr="00AE5CE2">
        <w:rPr>
          <w:color w:val="0070C0"/>
        </w:rPr>
        <w:t>,</w:t>
      </w:r>
      <w:r w:rsidR="003C3CBB" w:rsidRPr="00AE5CE2">
        <w:rPr>
          <w:color w:val="0070C0"/>
        </w:rPr>
        <w:t xml:space="preserve"> co może mieć </w:t>
      </w:r>
      <w:r w:rsidR="00DC6853" w:rsidRPr="00AE5CE2">
        <w:rPr>
          <w:color w:val="0070C0"/>
        </w:rPr>
        <w:t>o wiele</w:t>
      </w:r>
      <w:r w:rsidR="003C3CBB" w:rsidRPr="00AE5CE2">
        <w:rPr>
          <w:color w:val="0070C0"/>
        </w:rPr>
        <w:t xml:space="preserve"> gorsze konsekwencje dla środowiska naturalnego lub instalacji zagospodarowującej odpady. </w:t>
      </w:r>
    </w:p>
    <w:p w14:paraId="51B28B65" w14:textId="77777777" w:rsidR="00FF4CA8" w:rsidRDefault="00FF4CA8" w:rsidP="00837E1F">
      <w:pPr>
        <w:pStyle w:val="NormalnyWeb"/>
        <w:spacing w:before="0" w:beforeAutospacing="0" w:after="0" w:afterAutospacing="0" w:line="360" w:lineRule="auto"/>
        <w:jc w:val="both"/>
        <w:rPr>
          <w:rFonts w:ascii="Verdana" w:hAnsi="Verdana" w:cs="Arial"/>
          <w:sz w:val="20"/>
          <w:szCs w:val="20"/>
        </w:rPr>
      </w:pPr>
    </w:p>
    <w:p w14:paraId="499A80C6" w14:textId="77777777" w:rsidR="00CF7654" w:rsidRDefault="00CF7654" w:rsidP="00837E1F">
      <w:pPr>
        <w:pStyle w:val="NormalnyWeb"/>
        <w:spacing w:before="0" w:beforeAutospacing="0" w:after="0" w:afterAutospacing="0" w:line="360" w:lineRule="auto"/>
        <w:jc w:val="both"/>
        <w:rPr>
          <w:rFonts w:ascii="Verdana" w:hAnsi="Verdana" w:cs="Arial"/>
          <w:sz w:val="20"/>
          <w:szCs w:val="20"/>
        </w:rPr>
      </w:pPr>
    </w:p>
    <w:p w14:paraId="474B1906" w14:textId="77777777" w:rsidR="00CF7654" w:rsidRDefault="00CF7654" w:rsidP="00837E1F">
      <w:pPr>
        <w:pStyle w:val="NormalnyWeb"/>
        <w:spacing w:before="0" w:beforeAutospacing="0" w:after="0" w:afterAutospacing="0" w:line="360" w:lineRule="auto"/>
        <w:jc w:val="both"/>
        <w:rPr>
          <w:rFonts w:ascii="Verdana" w:hAnsi="Verdana" w:cs="Arial"/>
          <w:sz w:val="20"/>
          <w:szCs w:val="20"/>
        </w:rPr>
      </w:pPr>
    </w:p>
    <w:p w14:paraId="270BE701" w14:textId="77777777" w:rsidR="00925CD4" w:rsidRDefault="00925CD4" w:rsidP="005D49D7">
      <w:pPr>
        <w:pStyle w:val="NormalnyWeb"/>
        <w:spacing w:before="0" w:beforeAutospacing="0" w:after="0" w:afterAutospacing="0" w:line="360" w:lineRule="auto"/>
        <w:jc w:val="both"/>
        <w:rPr>
          <w:rFonts w:ascii="Verdana" w:hAnsi="Verdana" w:cs="Arial"/>
          <w:color w:val="FF0000"/>
          <w:sz w:val="20"/>
          <w:szCs w:val="20"/>
        </w:rPr>
      </w:pPr>
    </w:p>
    <w:p w14:paraId="0EA9D374" w14:textId="77777777" w:rsidR="000550EB" w:rsidRDefault="00AE5CE2" w:rsidP="003701AD">
      <w:pPr>
        <w:pStyle w:val="NagwekIIIstopnia"/>
      </w:pPr>
      <w:r>
        <w:br w:type="column"/>
      </w:r>
      <w:bookmarkStart w:id="23" w:name="_Toc499211822"/>
      <w:bookmarkStart w:id="24" w:name="_Toc500317698"/>
      <w:r w:rsidR="0044143E">
        <w:lastRenderedPageBreak/>
        <w:t>Sposoby magazynowania</w:t>
      </w:r>
      <w:r w:rsidR="000550EB">
        <w:t xml:space="preserve"> odpadów</w:t>
      </w:r>
      <w:bookmarkEnd w:id="23"/>
      <w:bookmarkEnd w:id="24"/>
    </w:p>
    <w:p w14:paraId="2421C490" w14:textId="77777777" w:rsidR="00FF4CA8" w:rsidRPr="006D4E3C" w:rsidRDefault="00F46AE8" w:rsidP="00AE5CE2">
      <w:r>
        <w:t>Najczęściej stosowanymi rozwiązaniami w zakresie magazynowania poszczególnych frakcji o</w:t>
      </w:r>
      <w:r w:rsidR="00977018">
        <w:t>d</w:t>
      </w:r>
      <w:r>
        <w:t>padów</w:t>
      </w:r>
      <w:r w:rsidR="00FF4CA8" w:rsidRPr="006D4E3C">
        <w:t xml:space="preserve"> na terenie PSZOK</w:t>
      </w:r>
      <w:r w:rsidR="00CE2AE3">
        <w:t>-ów</w:t>
      </w:r>
      <w:r w:rsidR="00406658">
        <w:t xml:space="preserve"> są</w:t>
      </w:r>
      <w:r w:rsidR="00FF4CA8" w:rsidRPr="006D4E3C">
        <w:t>:</w:t>
      </w:r>
    </w:p>
    <w:p w14:paraId="3E7E7D5D" w14:textId="77777777" w:rsidR="00FF4CA8" w:rsidRPr="00F46AE8" w:rsidRDefault="00FF4CA8" w:rsidP="004E1BCB">
      <w:pPr>
        <w:pStyle w:val="Akapitzlist"/>
        <w:numPr>
          <w:ilvl w:val="0"/>
          <w:numId w:val="84"/>
        </w:numPr>
      </w:pPr>
      <w:r w:rsidRPr="00F46AE8">
        <w:t>wolnostojąc</w:t>
      </w:r>
      <w:r w:rsidR="00406658">
        <w:t>e</w:t>
      </w:r>
      <w:r w:rsidRPr="00F46AE8">
        <w:t>, otwart</w:t>
      </w:r>
      <w:r w:rsidR="00406658">
        <w:t>e</w:t>
      </w:r>
      <w:r w:rsidRPr="00F46AE8">
        <w:t>, ogólnodostępn</w:t>
      </w:r>
      <w:r w:rsidR="00406658">
        <w:t>e</w:t>
      </w:r>
      <w:r w:rsidRPr="00F46AE8">
        <w:t xml:space="preserve"> kontene</w:t>
      </w:r>
      <w:r w:rsidR="00406658">
        <w:t>ry</w:t>
      </w:r>
      <w:r w:rsidRPr="00F46AE8">
        <w:t xml:space="preserve"> – dotyczy to m.in. odpadów zielonych, mebli czy gruzu,</w:t>
      </w:r>
      <w:r w:rsidR="00F46AE8" w:rsidRPr="00F46AE8">
        <w:t xml:space="preserve"> </w:t>
      </w:r>
    </w:p>
    <w:p w14:paraId="159C2357" w14:textId="77777777" w:rsidR="00FF4CA8" w:rsidRPr="00F46AE8" w:rsidRDefault="00FF4CA8" w:rsidP="004E1BCB">
      <w:pPr>
        <w:pStyle w:val="Akapitzlist"/>
        <w:numPr>
          <w:ilvl w:val="0"/>
          <w:numId w:val="84"/>
        </w:numPr>
      </w:pPr>
      <w:r w:rsidRPr="00F46AE8">
        <w:t>otwart</w:t>
      </w:r>
      <w:r w:rsidR="00406658">
        <w:t>e</w:t>
      </w:r>
      <w:r w:rsidRPr="00F46AE8">
        <w:t>, ogólnodostępn</w:t>
      </w:r>
      <w:r w:rsidR="00406658">
        <w:t>e</w:t>
      </w:r>
      <w:r w:rsidRPr="00F46AE8">
        <w:t xml:space="preserve"> kontener</w:t>
      </w:r>
      <w:r w:rsidR="00406658">
        <w:t>y</w:t>
      </w:r>
      <w:r w:rsidR="00E2047C" w:rsidRPr="00F46AE8">
        <w:t xml:space="preserve"> z </w:t>
      </w:r>
      <w:r w:rsidR="00E2047C" w:rsidRPr="00B903AB">
        <w:t>możliwością oplandekowania (</w:t>
      </w:r>
      <w:r w:rsidR="00E17C65" w:rsidRPr="00B903AB">
        <w:t>aby zabezpieczyć je przed różnego rodzaju warunkami atmosferycznymi, np. opady</w:t>
      </w:r>
      <w:r w:rsidR="00E2047C" w:rsidRPr="00B903AB">
        <w:t>)</w:t>
      </w:r>
      <w:r w:rsidRPr="00F46AE8">
        <w:t xml:space="preserve"> </w:t>
      </w:r>
      <w:r w:rsidR="00E17C65" w:rsidRPr="00F46AE8">
        <w:t xml:space="preserve">albo </w:t>
      </w:r>
      <w:r w:rsidRPr="00F46AE8">
        <w:t>przechowywan</w:t>
      </w:r>
      <w:r w:rsidR="00406658">
        <w:t>e</w:t>
      </w:r>
      <w:r w:rsidRPr="00F46AE8">
        <w:t xml:space="preserve"> </w:t>
      </w:r>
      <w:r w:rsidR="00753903" w:rsidRPr="00F46AE8">
        <w:t>w</w:t>
      </w:r>
      <w:r w:rsidR="00753903">
        <w:t> </w:t>
      </w:r>
      <w:r w:rsidRPr="00F46AE8">
        <w:t xml:space="preserve">magazynie – dotyczy </w:t>
      </w:r>
      <w:r w:rsidR="00243E0C">
        <w:t xml:space="preserve">zużytych </w:t>
      </w:r>
      <w:r w:rsidRPr="00F46AE8">
        <w:t>urządzeń elektrycznych i elektronicznych,</w:t>
      </w:r>
    </w:p>
    <w:p w14:paraId="2204902E" w14:textId="77777777" w:rsidR="00F23886" w:rsidRPr="00F23886" w:rsidRDefault="00FF4CA8" w:rsidP="004E1BCB">
      <w:pPr>
        <w:pStyle w:val="Akapitzlist"/>
        <w:numPr>
          <w:ilvl w:val="0"/>
          <w:numId w:val="84"/>
        </w:numPr>
      </w:pPr>
      <w:r w:rsidRPr="00F46AE8">
        <w:t>otwart</w:t>
      </w:r>
      <w:r w:rsidR="00406658">
        <w:t>e</w:t>
      </w:r>
      <w:r w:rsidRPr="00F46AE8">
        <w:t xml:space="preserve"> pojemnik</w:t>
      </w:r>
      <w:r w:rsidR="00406658">
        <w:t>i</w:t>
      </w:r>
      <w:r w:rsidRPr="00F46AE8">
        <w:t xml:space="preserve"> przechowywan</w:t>
      </w:r>
      <w:r w:rsidR="00406658">
        <w:t>e</w:t>
      </w:r>
      <w:r w:rsidRPr="00F46AE8">
        <w:t xml:space="preserve"> w magazynie substancji nieb</w:t>
      </w:r>
      <w:r w:rsidR="00AE5CE2">
        <w:t xml:space="preserve">ezpiecznych – dotyczy </w:t>
      </w:r>
      <w:r w:rsidR="00243E0C">
        <w:t xml:space="preserve">zużytych </w:t>
      </w:r>
      <w:r w:rsidR="00AE5CE2">
        <w:t>baterii i </w:t>
      </w:r>
      <w:r w:rsidRPr="00F46AE8">
        <w:t>lamp fluorescencyjnych,</w:t>
      </w:r>
    </w:p>
    <w:p w14:paraId="241C0ACE" w14:textId="0D420A72" w:rsidR="00A84827" w:rsidRDefault="001B3A0E" w:rsidP="004E1BCB">
      <w:pPr>
        <w:pStyle w:val="Akapitzlist"/>
        <w:numPr>
          <w:ilvl w:val="0"/>
          <w:numId w:val="84"/>
        </w:numPr>
      </w:pPr>
      <w:r>
        <w:rPr>
          <w:noProof/>
          <w:lang w:eastAsia="pl-PL"/>
        </w:rPr>
        <mc:AlternateContent>
          <mc:Choice Requires="wpg">
            <w:drawing>
              <wp:anchor distT="0" distB="0" distL="114300" distR="114300" simplePos="0" relativeHeight="251686912" behindDoc="0" locked="0" layoutInCell="1" allowOverlap="1" wp14:anchorId="446838AF" wp14:editId="356F6352">
                <wp:simplePos x="0" y="0"/>
                <wp:positionH relativeFrom="column">
                  <wp:posOffset>-98425</wp:posOffset>
                </wp:positionH>
                <wp:positionV relativeFrom="paragraph">
                  <wp:posOffset>699135</wp:posOffset>
                </wp:positionV>
                <wp:extent cx="6266815" cy="1400175"/>
                <wp:effectExtent l="0" t="0" r="635" b="9525"/>
                <wp:wrapTight wrapText="bothSides">
                  <wp:wrapPolygon edited="0">
                    <wp:start x="0" y="0"/>
                    <wp:lineTo x="0" y="21453"/>
                    <wp:lineTo x="21537" y="21453"/>
                    <wp:lineTo x="21537" y="0"/>
                    <wp:lineTo x="0" y="0"/>
                  </wp:wrapPolygon>
                </wp:wrapTight>
                <wp:docPr id="11287" name="Grupa 11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6815" cy="1400175"/>
                          <a:chOff x="0" y="0"/>
                          <a:chExt cx="6266575" cy="1400175"/>
                        </a:xfrm>
                      </wpg:grpSpPr>
                      <pic:pic xmlns:pic="http://schemas.openxmlformats.org/drawingml/2006/picture">
                        <pic:nvPicPr>
                          <pic:cNvPr id="11294" name="Obraz 11294"/>
                          <pic:cNvPicPr>
                            <a:picLocks noChangeAspect="1"/>
                          </pic:cNvPicPr>
                        </pic:nvPicPr>
                        <pic:blipFill>
                          <a:blip r:embed="rId29" cstate="screen">
                            <a:extLst>
                              <a:ext uri="{28A0092B-C50C-407E-A947-70E740481C1C}">
                                <a14:useLocalDpi xmlns:a14="http://schemas.microsoft.com/office/drawing/2010/main"/>
                              </a:ext>
                            </a:extLst>
                          </a:blip>
                          <a:stretch>
                            <a:fillRect/>
                          </a:stretch>
                        </pic:blipFill>
                        <pic:spPr>
                          <a:xfrm>
                            <a:off x="0" y="0"/>
                            <a:ext cx="2065020" cy="1400175"/>
                          </a:xfrm>
                          <a:prstGeom prst="rect">
                            <a:avLst/>
                          </a:prstGeom>
                        </pic:spPr>
                      </pic:pic>
                      <pic:pic xmlns:pic="http://schemas.openxmlformats.org/drawingml/2006/picture">
                        <pic:nvPicPr>
                          <pic:cNvPr id="1024" name="Obraz 1024"/>
                          <pic:cNvPicPr>
                            <a:picLocks noChangeAspect="1"/>
                          </pic:cNvPicPr>
                        </pic:nvPicPr>
                        <pic:blipFill rotWithShape="1">
                          <a:blip r:embed="rId30" cstate="screen">
                            <a:extLst>
                              <a:ext uri="{28A0092B-C50C-407E-A947-70E740481C1C}">
                                <a14:useLocalDpi xmlns:a14="http://schemas.microsoft.com/office/drawing/2010/main"/>
                              </a:ext>
                            </a:extLst>
                          </a:blip>
                          <a:srcRect/>
                          <a:stretch/>
                        </pic:blipFill>
                        <pic:spPr bwMode="auto">
                          <a:xfrm>
                            <a:off x="4330460" y="0"/>
                            <a:ext cx="1936115" cy="1400175"/>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3A880040" id="Grupa 11287" o:spid="_x0000_s1026" style="position:absolute;margin-left:-7.75pt;margin-top:55.05pt;width:493.45pt;height:110.25pt;z-index:251689472" coordsize="62665,14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1294" o:spid="_x0000_s1027" type="#_x0000_t75" style="position:absolute;width:20650;height:14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IeJ/DAAAA3gAAAA8AAABkcnMvZG93bnJldi54bWxET0uLwjAQvi/4H8II3ta0RRa3mooIguJJ&#10;1wWPQzP2YTMpTbT1328EYW/z8T1nuRpMIx7UucqygngagSDOra64UHD+2X7OQTiPrLGxTAqe5GCV&#10;jT6WmGrb85EeJ1+IEMIuRQWl920qpctLMuimtiUO3NV2Bn2AXSF1h30IN41MouhLGqw4NJTY0qak&#10;/Ha6GwWb38vhWN/kNl4X13kd9ftz4vdKTcbDegHC0+D/xW/3Tof5cfI9g9c74QaZ/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8h4n8MAAADeAAAADwAAAAAAAAAAAAAAAACf&#10;AgAAZHJzL2Rvd25yZXYueG1sUEsFBgAAAAAEAAQA9wAAAI8DAAAAAA==&#10;">
                  <v:imagedata r:id="rId31" o:title=""/>
                  <v:path arrowok="t"/>
                </v:shape>
                <v:shape id="Obraz 1024" o:spid="_x0000_s1028" type="#_x0000_t75" style="position:absolute;left:43304;width:19361;height:14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SFDDAAAA3QAAAA8AAABkcnMvZG93bnJldi54bWxET01rAjEQvRf6H8IUequJIq2sRpFC0VNr&#10;raLHYTNuFjeTZRN3139vBKG3ebzPmS16V4mWmlB61jAcKBDEuTclFxp2f19vExAhIhusPJOGKwVY&#10;zJ+fZpgZ3/EvtdtYiBTCIUMNNsY6kzLklhyGga+JE3fyjcOYYFNI02CXwl0lR0q9S4clpwaLNX1a&#10;ys/bi9NwKrv25/y9We0PLX64y/XYKTvW+vWlX05BROrjv/jhXps0X43GcP8mnSDn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L9IUMMAAADdAAAADwAAAAAAAAAAAAAAAACf&#10;AgAAZHJzL2Rvd25yZXYueG1sUEsFBgAAAAAEAAQA9wAAAI8DAAAAAA==&#10;">
                  <v:imagedata r:id="rId32" o:title=""/>
                  <v:path arrowok="t"/>
                </v:shape>
                <w10:wrap type="tight"/>
              </v:group>
            </w:pict>
          </mc:Fallback>
        </mc:AlternateContent>
      </w:r>
      <w:r w:rsidR="00F23886">
        <w:rPr>
          <w:noProof/>
          <w:lang w:eastAsia="pl-PL"/>
        </w:rPr>
        <w:drawing>
          <wp:anchor distT="0" distB="0" distL="114300" distR="114300" simplePos="0" relativeHeight="251661312" behindDoc="1" locked="0" layoutInCell="1" allowOverlap="1" wp14:anchorId="6D5367BD" wp14:editId="33BFB985">
            <wp:simplePos x="0" y="0"/>
            <wp:positionH relativeFrom="column">
              <wp:posOffset>2109470</wp:posOffset>
            </wp:positionH>
            <wp:positionV relativeFrom="paragraph">
              <wp:posOffset>693420</wp:posOffset>
            </wp:positionV>
            <wp:extent cx="2047875" cy="1402080"/>
            <wp:effectExtent l="0" t="0" r="9525" b="7620"/>
            <wp:wrapTight wrapText="bothSides">
              <wp:wrapPolygon edited="0">
                <wp:start x="0" y="0"/>
                <wp:lineTo x="0" y="21424"/>
                <wp:lineTo x="21500" y="21424"/>
                <wp:lineTo x="21500" y="0"/>
                <wp:lineTo x="0" y="0"/>
              </wp:wrapPolygon>
            </wp:wrapTight>
            <wp:docPr id="11295" name="Obraz 1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screen">
                      <a:extLst>
                        <a:ext uri="{28A0092B-C50C-407E-A947-70E740481C1C}">
                          <a14:useLocalDpi xmlns:a14="http://schemas.microsoft.com/office/drawing/2010/main"/>
                        </a:ext>
                      </a:extLst>
                    </a:blip>
                    <a:stretch>
                      <a:fillRect/>
                    </a:stretch>
                  </pic:blipFill>
                  <pic:spPr>
                    <a:xfrm>
                      <a:off x="0" y="0"/>
                      <a:ext cx="2047875" cy="1402080"/>
                    </a:xfrm>
                    <a:prstGeom prst="rect">
                      <a:avLst/>
                    </a:prstGeom>
                  </pic:spPr>
                </pic:pic>
              </a:graphicData>
            </a:graphic>
          </wp:anchor>
        </w:drawing>
      </w:r>
      <w:r w:rsidR="00FF4CA8" w:rsidRPr="00F46AE8">
        <w:t>szczeln</w:t>
      </w:r>
      <w:r w:rsidR="00406658">
        <w:t>e</w:t>
      </w:r>
      <w:r w:rsidR="00FF4CA8" w:rsidRPr="00F46AE8">
        <w:t>, zamknięt</w:t>
      </w:r>
      <w:r w:rsidR="00406658">
        <w:t>e</w:t>
      </w:r>
      <w:r w:rsidR="00FF4CA8" w:rsidRPr="00F46AE8">
        <w:t xml:space="preserve"> kontener</w:t>
      </w:r>
      <w:r w:rsidR="00406658">
        <w:t>y</w:t>
      </w:r>
      <w:r w:rsidR="00FF4CA8" w:rsidRPr="00F46AE8">
        <w:t xml:space="preserve"> przechowywa</w:t>
      </w:r>
      <w:r w:rsidR="00406658">
        <w:t>ne</w:t>
      </w:r>
      <w:r w:rsidR="00FF4CA8" w:rsidRPr="00F46AE8">
        <w:t xml:space="preserve"> w magazynie substancji niebezpiecznych – dotyczy to m.in. leków, farb, lakierów, środków ochrony roślin oraz akumulatorów ołowiowych.</w:t>
      </w:r>
    </w:p>
    <w:p w14:paraId="62D74F5C" w14:textId="77777777" w:rsidR="00FF4CA8" w:rsidRPr="00F46AE8" w:rsidRDefault="00E771FF" w:rsidP="00E771FF">
      <w:pPr>
        <w:pStyle w:val="Rys2"/>
      </w:pPr>
      <w:bookmarkStart w:id="25" w:name="_Toc501018975"/>
      <w:r w:rsidRPr="00F23886">
        <w:t>Przykłady magazynowania odpadów na PSZOK</w:t>
      </w:r>
      <w:r w:rsidR="00CE2AE3">
        <w:t>-ach</w:t>
      </w:r>
      <w:r w:rsidRPr="00F23886">
        <w:t xml:space="preserve"> (fot. P.Szadziewicz</w:t>
      </w:r>
      <w:r w:rsidR="00AE0895">
        <w:t>)</w:t>
      </w:r>
      <w:bookmarkEnd w:id="25"/>
    </w:p>
    <w:p w14:paraId="790C640B" w14:textId="77777777" w:rsidR="00FF4CA8" w:rsidRDefault="006B7408" w:rsidP="00E771FF">
      <w:pPr>
        <w:rPr>
          <w:rStyle w:val="info-list-value-uzasadnienie"/>
          <w:szCs w:val="20"/>
        </w:rPr>
      </w:pPr>
      <w:r>
        <w:rPr>
          <w:rStyle w:val="info-list-value-uzasadnienie"/>
          <w:szCs w:val="20"/>
        </w:rPr>
        <w:t>W</w:t>
      </w:r>
      <w:r w:rsidR="00F23886" w:rsidRPr="006D4E3C">
        <w:rPr>
          <w:rStyle w:val="info-list-value-uzasadnienie"/>
          <w:szCs w:val="20"/>
        </w:rPr>
        <w:t xml:space="preserve"> </w:t>
      </w:r>
      <w:r w:rsidR="00FF4CA8" w:rsidRPr="006D4E3C">
        <w:rPr>
          <w:rStyle w:val="info-list-value-uzasadnienie"/>
          <w:szCs w:val="20"/>
        </w:rPr>
        <w:t>przypadku pojemników/kontenerów na odpady czy substancje niebezpieczne powinny to być pojemniki spełniające wymagania ADR, przystosowane do magazynowania i transportu danego typu odpadów/substancji.</w:t>
      </w:r>
      <w:r w:rsidR="002B0276" w:rsidRPr="002B0276">
        <w:t xml:space="preserve"> </w:t>
      </w:r>
      <w:r w:rsidR="002B0276" w:rsidRPr="00B903AB">
        <w:rPr>
          <w:rStyle w:val="info-list-value-uzasadnienie"/>
          <w:szCs w:val="20"/>
        </w:rPr>
        <w:t>Odpady niebezpieczne powinny być przyjmowane bezpośrednio przez obsługę PSZOK do magazynu substancji niebezpiecznych</w:t>
      </w:r>
      <w:r w:rsidR="00B903AB" w:rsidRPr="00B903AB">
        <w:rPr>
          <w:rStyle w:val="info-list-value-uzasadnienie"/>
          <w:szCs w:val="20"/>
        </w:rPr>
        <w:t>,</w:t>
      </w:r>
      <w:r w:rsidR="002B0276" w:rsidRPr="00B903AB">
        <w:rPr>
          <w:rStyle w:val="info-list-value-uzasadnienie"/>
          <w:szCs w:val="20"/>
        </w:rPr>
        <w:t xml:space="preserve"> gdzie mieszkańcy nie mają prawa wstępu.</w:t>
      </w:r>
      <w:r w:rsidR="002B0276">
        <w:rPr>
          <w:rStyle w:val="info-list-value-uzasadnienie"/>
          <w:szCs w:val="20"/>
        </w:rPr>
        <w:t xml:space="preserve"> </w:t>
      </w:r>
    </w:p>
    <w:p w14:paraId="6B670237" w14:textId="77777777" w:rsidR="00FF4CA8" w:rsidRDefault="00FF4CA8" w:rsidP="00E771FF">
      <w:r w:rsidRPr="006D4E3C">
        <w:t>Mając na względzie tak duże dysproporcje w ilościach przywożonych przez mieszkańców rodzajów odpadów, należałoby rozważyć i odpowiednio rozplanować sposób przechowywania/magazynowania poszczególnych grup</w:t>
      </w:r>
      <w:r w:rsidR="001B354C">
        <w:t xml:space="preserve"> </w:t>
      </w:r>
      <w:r w:rsidR="001B354C" w:rsidRPr="00F204AE">
        <w:t>odpadów</w:t>
      </w:r>
      <w:r w:rsidRPr="00233D38">
        <w:t>.</w:t>
      </w:r>
    </w:p>
    <w:p w14:paraId="69CCDA82" w14:textId="77777777" w:rsidR="00FF4CA8" w:rsidRDefault="001B354C" w:rsidP="00837E1F">
      <w:pPr>
        <w:rPr>
          <w:rStyle w:val="info-list-value-uzasadnienie"/>
          <w:color w:val="FF0000"/>
          <w:szCs w:val="20"/>
        </w:rPr>
      </w:pPr>
      <w:r w:rsidRPr="001B354C">
        <w:rPr>
          <w:b/>
          <w:noProof/>
          <w:color w:val="FF0000"/>
          <w:szCs w:val="20"/>
          <w:u w:val="single"/>
          <w:lang w:eastAsia="pl-PL"/>
        </w:rPr>
        <w:drawing>
          <wp:anchor distT="0" distB="0" distL="114300" distR="114300" simplePos="0" relativeHeight="251632640" behindDoc="1" locked="0" layoutInCell="1" allowOverlap="1" wp14:anchorId="5D3CE088" wp14:editId="037EAA9C">
            <wp:simplePos x="0" y="0"/>
            <wp:positionH relativeFrom="column">
              <wp:posOffset>-104775</wp:posOffset>
            </wp:positionH>
            <wp:positionV relativeFrom="paragraph">
              <wp:posOffset>167640</wp:posOffset>
            </wp:positionV>
            <wp:extent cx="648335" cy="495300"/>
            <wp:effectExtent l="57150" t="57150" r="56515" b="57150"/>
            <wp:wrapTight wrapText="bothSides">
              <wp:wrapPolygon edited="0">
                <wp:start x="635" y="-2492"/>
                <wp:lineTo x="-1904" y="-831"/>
                <wp:lineTo x="-1904" y="13292"/>
                <wp:lineTo x="-635" y="23262"/>
                <wp:lineTo x="21579" y="23262"/>
                <wp:lineTo x="22848" y="12462"/>
                <wp:lineTo x="20310" y="0"/>
                <wp:lineTo x="20310" y="-2492"/>
                <wp:lineTo x="635" y="-2492"/>
              </wp:wrapPolygon>
            </wp:wrapTight>
            <wp:docPr id="460" name="Obraz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kona ankieta.jpg"/>
                    <pic:cNvPicPr/>
                  </pic:nvPicPr>
                  <pic:blipFill>
                    <a:blip r:embed="rId19" cstate="print">
                      <a:lum bright="70000" contrast="-70000"/>
                      <a:extLst>
                        <a:ext uri="{28A0092B-C50C-407E-A947-70E740481C1C}">
                          <a14:useLocalDpi xmlns:a14="http://schemas.microsoft.com/office/drawing/2010/main" val="0"/>
                        </a:ext>
                      </a:extLst>
                    </a:blip>
                    <a:stretch>
                      <a:fillRect/>
                    </a:stretch>
                  </pic:blipFill>
                  <pic:spPr>
                    <a:xfrm>
                      <a:off x="0" y="0"/>
                      <a:ext cx="648335" cy="495300"/>
                    </a:xfrm>
                    <a:prstGeom prst="roundRect">
                      <a:avLst>
                        <a:gd name="adj" fmla="val 16667"/>
                      </a:avLst>
                    </a:prstGeom>
                    <a:ln w="3175">
                      <a:solidFill>
                        <a:schemeClr val="tx1">
                          <a:alpha val="26000"/>
                        </a:schemeClr>
                      </a:solidFill>
                    </a:ln>
                    <a:effectLst>
                      <a:outerShdw blurRad="266700" dist="38100" dir="2940000" sx="18000" sy="18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72E7A808" w14:textId="77777777" w:rsidR="00FF4CA8" w:rsidRPr="001B354C" w:rsidRDefault="00FF4CA8" w:rsidP="00AE5CE2">
      <w:pPr>
        <w:rPr>
          <w:rStyle w:val="info-list-value-uzasadnienie"/>
          <w:b/>
          <w:color w:val="0070C0"/>
          <w:szCs w:val="20"/>
          <w:u w:val="single"/>
        </w:rPr>
      </w:pPr>
      <w:r w:rsidRPr="001B354C">
        <w:rPr>
          <w:rStyle w:val="info-list-value-uzasadnienie"/>
          <w:b/>
          <w:color w:val="0070C0"/>
          <w:szCs w:val="20"/>
          <w:u w:val="single"/>
        </w:rPr>
        <w:t>Wyniki ankiety</w:t>
      </w:r>
    </w:p>
    <w:p w14:paraId="3C262FF2" w14:textId="77777777" w:rsidR="00FF4CA8" w:rsidRPr="00FC10F7" w:rsidRDefault="00FF4CA8" w:rsidP="00AE5CE2">
      <w:pPr>
        <w:rPr>
          <w:rStyle w:val="info-list-value-uzasadnienie"/>
          <w:color w:val="0070C0"/>
          <w:szCs w:val="20"/>
        </w:rPr>
      </w:pPr>
      <w:r w:rsidRPr="00FC10F7">
        <w:rPr>
          <w:rStyle w:val="info-list-value-uzasadnienie"/>
          <w:color w:val="0070C0"/>
          <w:szCs w:val="20"/>
        </w:rPr>
        <w:t xml:space="preserve">Analiza nadesłanych ankiet wskazuje, że w </w:t>
      </w:r>
      <w:r w:rsidR="001B354C" w:rsidRPr="00FC10F7">
        <w:rPr>
          <w:rStyle w:val="info-list-value-uzasadnienie"/>
          <w:color w:val="0070C0"/>
          <w:szCs w:val="20"/>
        </w:rPr>
        <w:t>miastach oraz w gminach miejsko-</w:t>
      </w:r>
      <w:r w:rsidR="00AE5CE2">
        <w:rPr>
          <w:rStyle w:val="info-list-value-uzasadnienie"/>
          <w:color w:val="0070C0"/>
          <w:szCs w:val="20"/>
        </w:rPr>
        <w:t>wiejskich o </w:t>
      </w:r>
      <w:r w:rsidRPr="00FC10F7">
        <w:rPr>
          <w:rStyle w:val="info-list-value-uzasadnienie"/>
          <w:color w:val="0070C0"/>
          <w:szCs w:val="20"/>
        </w:rPr>
        <w:t>liczbie ludności 15-50 tys. mieszkańców odpady najczęściej gromadzone są w kontenerach, odpowiednio oznakowanych napisami (często oprócz napisów na kontenerac</w:t>
      </w:r>
      <w:r w:rsidR="00B903AB" w:rsidRPr="00FC10F7">
        <w:rPr>
          <w:rStyle w:val="info-list-value-uzasadnienie"/>
          <w:color w:val="0070C0"/>
          <w:szCs w:val="20"/>
        </w:rPr>
        <w:t>h znajdują się stosowne grafiki</w:t>
      </w:r>
      <w:r w:rsidRPr="00FC10F7">
        <w:rPr>
          <w:rStyle w:val="info-list-value-uzasadnienie"/>
          <w:color w:val="0070C0"/>
          <w:szCs w:val="20"/>
        </w:rPr>
        <w:t xml:space="preserve">). Z reguły </w:t>
      </w:r>
      <w:r w:rsidR="00243E0C">
        <w:rPr>
          <w:rStyle w:val="info-list-value-uzasadnienie"/>
          <w:color w:val="0070C0"/>
          <w:szCs w:val="20"/>
        </w:rPr>
        <w:t>w</w:t>
      </w:r>
      <w:r w:rsidR="00243E0C" w:rsidRPr="00FC10F7">
        <w:rPr>
          <w:rStyle w:val="info-list-value-uzasadnienie"/>
          <w:color w:val="0070C0"/>
          <w:szCs w:val="20"/>
        </w:rPr>
        <w:t xml:space="preserve"> </w:t>
      </w:r>
      <w:r w:rsidRPr="00FC10F7">
        <w:rPr>
          <w:rStyle w:val="info-list-value-uzasadnienie"/>
          <w:color w:val="0070C0"/>
          <w:szCs w:val="20"/>
        </w:rPr>
        <w:t xml:space="preserve">dużych </w:t>
      </w:r>
      <w:r w:rsidR="00B903AB" w:rsidRPr="00FC10F7">
        <w:rPr>
          <w:rStyle w:val="info-list-value-uzasadnienie"/>
          <w:color w:val="0070C0"/>
          <w:szCs w:val="20"/>
        </w:rPr>
        <w:t>PSZOK-ach</w:t>
      </w:r>
      <w:r w:rsidRPr="00FC10F7">
        <w:rPr>
          <w:rStyle w:val="info-list-value-uzasadnienie"/>
          <w:color w:val="0070C0"/>
          <w:szCs w:val="20"/>
        </w:rPr>
        <w:t xml:space="preserve"> znajdują się zadaszone boksy lub wiaty, z przeznaczeniem do gromadzenia tam odpadów surowcowych czy ZSEE. Dodatkowo PSZOK-i są wyposażone w zamykane magazyny, w których </w:t>
      </w:r>
      <w:r w:rsidR="001E31BA">
        <w:rPr>
          <w:rStyle w:val="info-list-value-uzasadnienie"/>
          <w:color w:val="0070C0"/>
          <w:szCs w:val="20"/>
        </w:rPr>
        <w:t>umieszczone</w:t>
      </w:r>
      <w:r w:rsidR="001E31BA" w:rsidRPr="00FC10F7">
        <w:rPr>
          <w:rStyle w:val="info-list-value-uzasadnienie"/>
          <w:color w:val="0070C0"/>
          <w:szCs w:val="20"/>
        </w:rPr>
        <w:t xml:space="preserve"> </w:t>
      </w:r>
      <w:r w:rsidRPr="00FC10F7">
        <w:rPr>
          <w:rStyle w:val="info-list-value-uzasadnienie"/>
          <w:color w:val="0070C0"/>
          <w:szCs w:val="20"/>
        </w:rPr>
        <w:t xml:space="preserve">są szczelne pojemniki do przechowywania odpadów niebezpiecznych. W mniejszych gminach </w:t>
      </w:r>
      <w:r w:rsidR="001E31BA">
        <w:rPr>
          <w:rStyle w:val="info-list-value-uzasadnienie"/>
          <w:color w:val="0070C0"/>
          <w:szCs w:val="20"/>
        </w:rPr>
        <w:t>często</w:t>
      </w:r>
      <w:r w:rsidR="001E31BA" w:rsidRPr="00FC10F7">
        <w:rPr>
          <w:rStyle w:val="info-list-value-uzasadnienie"/>
          <w:color w:val="0070C0"/>
          <w:szCs w:val="20"/>
        </w:rPr>
        <w:t xml:space="preserve"> </w:t>
      </w:r>
      <w:r w:rsidRPr="00FC10F7">
        <w:rPr>
          <w:rStyle w:val="info-list-value-uzasadnienie"/>
          <w:color w:val="0070C0"/>
          <w:szCs w:val="20"/>
        </w:rPr>
        <w:t>brakuje zadaszenia, a zatem wszystkie odpady gromadzone są w kontenerach/pojemnikach bez odpowiedniego zabezpieczenia. Częs</w:t>
      </w:r>
      <w:r w:rsidR="00E2047C" w:rsidRPr="00FC10F7">
        <w:rPr>
          <w:rStyle w:val="info-list-value-uzasadnienie"/>
          <w:color w:val="0070C0"/>
          <w:szCs w:val="20"/>
        </w:rPr>
        <w:t xml:space="preserve">to </w:t>
      </w:r>
      <w:r w:rsidR="008C4B94">
        <w:rPr>
          <w:rStyle w:val="info-list-value-uzasadnienie"/>
          <w:color w:val="0070C0"/>
          <w:szCs w:val="20"/>
        </w:rPr>
        <w:t>w</w:t>
      </w:r>
      <w:r w:rsidR="008C4B94" w:rsidRPr="00FC10F7">
        <w:rPr>
          <w:rStyle w:val="info-list-value-uzasadnienie"/>
          <w:color w:val="0070C0"/>
          <w:szCs w:val="20"/>
        </w:rPr>
        <w:t xml:space="preserve"> </w:t>
      </w:r>
      <w:r w:rsidR="00E2047C" w:rsidRPr="00FC10F7">
        <w:rPr>
          <w:rStyle w:val="info-list-value-uzasadnienie"/>
          <w:color w:val="0070C0"/>
          <w:szCs w:val="20"/>
        </w:rPr>
        <w:t>PSZOK-ach umieszcza się je</w:t>
      </w:r>
      <w:r w:rsidRPr="00FC10F7">
        <w:rPr>
          <w:rStyle w:val="info-list-value-uzasadnienie"/>
          <w:color w:val="0070C0"/>
          <w:szCs w:val="20"/>
        </w:rPr>
        <w:t>d</w:t>
      </w:r>
      <w:r w:rsidR="00E2047C" w:rsidRPr="00FC10F7">
        <w:rPr>
          <w:rStyle w:val="info-list-value-uzasadnienie"/>
          <w:color w:val="0070C0"/>
          <w:szCs w:val="20"/>
        </w:rPr>
        <w:t>en</w:t>
      </w:r>
      <w:r w:rsidRPr="00FC10F7">
        <w:rPr>
          <w:rStyle w:val="info-list-value-uzasadnienie"/>
          <w:color w:val="0070C0"/>
          <w:szCs w:val="20"/>
        </w:rPr>
        <w:t xml:space="preserve"> zamknięty kontener do przechowywania substancji/odpadów niebezpiecznych.</w:t>
      </w:r>
      <w:r w:rsidR="00E2047C" w:rsidRPr="00FC10F7">
        <w:rPr>
          <w:rStyle w:val="info-list-value-uzasadnienie"/>
          <w:color w:val="0070C0"/>
          <w:szCs w:val="20"/>
        </w:rPr>
        <w:t xml:space="preserve"> </w:t>
      </w:r>
    </w:p>
    <w:p w14:paraId="200A2644" w14:textId="77777777" w:rsidR="004263F0" w:rsidRPr="00AE5CE2" w:rsidRDefault="00D555D1" w:rsidP="00AE5CE2">
      <w:pPr>
        <w:pStyle w:val="11Nagwekrozdziau"/>
      </w:pPr>
      <w:bookmarkStart w:id="26" w:name="_Toc499211823"/>
      <w:bookmarkStart w:id="27" w:name="_Toc500317699"/>
      <w:r w:rsidRPr="00AE5CE2">
        <w:lastRenderedPageBreak/>
        <w:t>Rekomendacje w zakresie</w:t>
      </w:r>
      <w:r w:rsidR="000550EB" w:rsidRPr="00AE5CE2">
        <w:t xml:space="preserve"> organizacji PSZOK-ów obejmujące</w:t>
      </w:r>
      <w:r w:rsidRPr="00AE5CE2">
        <w:t xml:space="preserve"> m.in. zalecenia co do lokalizacji, sposobu przyjmowania odpadów</w:t>
      </w:r>
      <w:r w:rsidR="000550EB" w:rsidRPr="00AE5CE2">
        <w:t>,</w:t>
      </w:r>
      <w:r w:rsidRPr="00AE5CE2">
        <w:t xml:space="preserve"> np. wytyczne dla osób pracujących w PSZOK, w tym zasad BHP, ograniczeń dotyczących możliwości w przyjmowaniu odpadów wynikających z przepisów dotyczących odpadów.</w:t>
      </w:r>
      <w:bookmarkEnd w:id="26"/>
      <w:bookmarkEnd w:id="27"/>
    </w:p>
    <w:p w14:paraId="406ABFE4" w14:textId="77777777" w:rsidR="000550EB" w:rsidRDefault="000550EB" w:rsidP="003701AD">
      <w:pPr>
        <w:pStyle w:val="NagwekIIIstopnia"/>
      </w:pPr>
      <w:bookmarkStart w:id="28" w:name="_Toc499211824"/>
      <w:bookmarkStart w:id="29" w:name="_Toc500317700"/>
      <w:r>
        <w:t>Zalecenia lokalizacyjne</w:t>
      </w:r>
      <w:bookmarkEnd w:id="28"/>
      <w:bookmarkEnd w:id="29"/>
    </w:p>
    <w:p w14:paraId="5A5068B7" w14:textId="77777777" w:rsidR="000550EB" w:rsidRPr="00E771FF" w:rsidRDefault="000550EB" w:rsidP="00E771FF">
      <w:pPr>
        <w:rPr>
          <w:rStyle w:val="info-list-value-uzasadnienie"/>
          <w:rFonts w:cs="Arial"/>
        </w:rPr>
      </w:pPr>
      <w:r w:rsidRPr="00E771FF">
        <w:rPr>
          <w:rStyle w:val="info-list-value-uzasadnienie"/>
        </w:rPr>
        <w:t xml:space="preserve">Polskie przepisy nie formułują wymagań dotyczących lokalizacji dla PSZOK-ów. Wytyczne takie określa gmina, przy założeniu, że obiekt </w:t>
      </w:r>
      <w:r w:rsidR="001E31BA" w:rsidRPr="00E771FF">
        <w:rPr>
          <w:rStyle w:val="info-list-value-uzasadnienie"/>
        </w:rPr>
        <w:t>ma być</w:t>
      </w:r>
      <w:r w:rsidRPr="00E771FF">
        <w:rPr>
          <w:rStyle w:val="info-list-value-uzasadnienie"/>
        </w:rPr>
        <w:t xml:space="preserve"> łatwo dostępny dla mieszkańców. Wobec tego </w:t>
      </w:r>
      <w:r w:rsidR="001E31BA" w:rsidRPr="00E771FF">
        <w:rPr>
          <w:rStyle w:val="info-list-value-uzasadnienie"/>
        </w:rPr>
        <w:t>p</w:t>
      </w:r>
      <w:r w:rsidRPr="00E771FF">
        <w:rPr>
          <w:rStyle w:val="info-list-value-uzasadnienie"/>
        </w:rPr>
        <w:t>unkt powinien być zlokalizowany w mie</w:t>
      </w:r>
      <w:r w:rsidR="00AE5CE2" w:rsidRPr="00E771FF">
        <w:rPr>
          <w:rStyle w:val="info-list-value-uzasadnienie"/>
        </w:rPr>
        <w:t>jscach dobrze skomunikowanych z </w:t>
      </w:r>
      <w:r w:rsidRPr="00E771FF">
        <w:rPr>
          <w:rStyle w:val="info-list-value-uzasadnienie"/>
        </w:rPr>
        <w:t>zamieszka</w:t>
      </w:r>
      <w:r w:rsidR="00CE2AE3">
        <w:rPr>
          <w:rStyle w:val="info-list-value-uzasadnienie"/>
        </w:rPr>
        <w:t>n</w:t>
      </w:r>
      <w:r w:rsidRPr="00E771FF">
        <w:rPr>
          <w:rStyle w:val="info-list-value-uzasadnienie"/>
        </w:rPr>
        <w:t>ymi terenami gminy.</w:t>
      </w:r>
      <w:r w:rsidRPr="00E771FF">
        <w:t xml:space="preserve"> </w:t>
      </w:r>
      <w:r w:rsidRPr="00E771FF">
        <w:rPr>
          <w:rStyle w:val="info-list-value-uzasadnienie"/>
        </w:rPr>
        <w:t>Analiza wybudowanych punktów w kraju i za g</w:t>
      </w:r>
      <w:r w:rsidR="008208D7" w:rsidRPr="00E771FF">
        <w:rPr>
          <w:rStyle w:val="info-list-value-uzasadnienie"/>
        </w:rPr>
        <w:t>ranicą pokazuje, że lokalizacje są różnorodne</w:t>
      </w:r>
      <w:r w:rsidRPr="00E771FF">
        <w:rPr>
          <w:rStyle w:val="info-list-value-uzasadnienie"/>
        </w:rPr>
        <w:t xml:space="preserve">, </w:t>
      </w:r>
      <w:r w:rsidR="003668FF" w:rsidRPr="00E771FF">
        <w:rPr>
          <w:rStyle w:val="info-list-value-uzasadnienie"/>
        </w:rPr>
        <w:t>co bezpośredni</w:t>
      </w:r>
      <w:r w:rsidR="00483530" w:rsidRPr="00E771FF">
        <w:rPr>
          <w:rStyle w:val="info-list-value-uzasadnienie"/>
        </w:rPr>
        <w:t>o</w:t>
      </w:r>
      <w:r w:rsidR="003668FF" w:rsidRPr="00E771FF">
        <w:rPr>
          <w:rStyle w:val="info-list-value-uzasadnienie"/>
        </w:rPr>
        <w:t xml:space="preserve"> przekłada się na ich efektywność</w:t>
      </w:r>
      <w:r w:rsidR="00B903AB" w:rsidRPr="00E771FF">
        <w:rPr>
          <w:rStyle w:val="info-list-value-uzasadnienie"/>
        </w:rPr>
        <w:t>,</w:t>
      </w:r>
      <w:r w:rsidR="003668FF" w:rsidRPr="00E771FF">
        <w:rPr>
          <w:rStyle w:val="info-list-value-uzasadnienie"/>
        </w:rPr>
        <w:t xml:space="preserve"> </w:t>
      </w:r>
      <w:r w:rsidRPr="00E771FF">
        <w:rPr>
          <w:rStyle w:val="info-list-value-uzasadnienie"/>
        </w:rPr>
        <w:t>np.</w:t>
      </w:r>
      <w:r w:rsidR="00B903AB" w:rsidRPr="00E771FF">
        <w:rPr>
          <w:rStyle w:val="info-list-value-uzasadnienie"/>
        </w:rPr>
        <w:t>:</w:t>
      </w:r>
    </w:p>
    <w:p w14:paraId="59CE1AFB" w14:textId="77777777" w:rsidR="000550EB" w:rsidRPr="00AE5CE2" w:rsidRDefault="005F52D1" w:rsidP="004E1BCB">
      <w:pPr>
        <w:pStyle w:val="Akapitzlist"/>
        <w:numPr>
          <w:ilvl w:val="0"/>
          <w:numId w:val="85"/>
        </w:numPr>
        <w:rPr>
          <w:rStyle w:val="info-list-value-uzasadnienie"/>
          <w:szCs w:val="20"/>
        </w:rPr>
      </w:pPr>
      <w:r w:rsidRPr="00AE5CE2">
        <w:rPr>
          <w:rStyle w:val="info-list-value-uzasadnienie"/>
          <w:szCs w:val="20"/>
        </w:rPr>
        <w:t xml:space="preserve">na </w:t>
      </w:r>
      <w:r w:rsidR="000550EB" w:rsidRPr="00AE5CE2">
        <w:rPr>
          <w:rStyle w:val="info-list-value-uzasadnienie"/>
          <w:szCs w:val="20"/>
        </w:rPr>
        <w:t>te</w:t>
      </w:r>
      <w:r w:rsidR="008208D7" w:rsidRPr="00AE5CE2">
        <w:rPr>
          <w:rStyle w:val="info-list-value-uzasadnienie"/>
          <w:szCs w:val="20"/>
        </w:rPr>
        <w:t>ren</w:t>
      </w:r>
      <w:r w:rsidRPr="00AE5CE2">
        <w:rPr>
          <w:rStyle w:val="info-list-value-uzasadnienie"/>
          <w:szCs w:val="20"/>
        </w:rPr>
        <w:t>ie</w:t>
      </w:r>
      <w:r w:rsidR="008208D7" w:rsidRPr="00AE5CE2">
        <w:rPr>
          <w:rStyle w:val="info-list-value-uzasadnienie"/>
          <w:szCs w:val="20"/>
        </w:rPr>
        <w:t xml:space="preserve"> przedsiębiorstwa komunalnego (RIPOK</w:t>
      </w:r>
      <w:r w:rsidR="00CE2AE3">
        <w:rPr>
          <w:rStyle w:val="info-list-value-uzasadnienie"/>
          <w:szCs w:val="20"/>
        </w:rPr>
        <w:t>-i</w:t>
      </w:r>
      <w:r w:rsidR="008208D7" w:rsidRPr="00AE5CE2">
        <w:rPr>
          <w:rStyle w:val="info-list-value-uzasadnienie"/>
          <w:szCs w:val="20"/>
        </w:rPr>
        <w:t>, sortownie, kompostow</w:t>
      </w:r>
      <w:r w:rsidR="00F11378" w:rsidRPr="00AE5CE2">
        <w:rPr>
          <w:rStyle w:val="info-list-value-uzasadnienie"/>
          <w:szCs w:val="20"/>
        </w:rPr>
        <w:t>nie, składowiska odpadów, stacje przeładunkowe</w:t>
      </w:r>
      <w:r w:rsidR="008208D7" w:rsidRPr="00AE5CE2">
        <w:rPr>
          <w:rStyle w:val="info-list-value-uzasadnienie"/>
          <w:szCs w:val="20"/>
        </w:rPr>
        <w:t xml:space="preserve"> odpadów, oczyszczalnie ścieków itp.)</w:t>
      </w:r>
      <w:r w:rsidR="000550EB" w:rsidRPr="00AE5CE2">
        <w:rPr>
          <w:rStyle w:val="info-list-value-uzasadnienie"/>
          <w:szCs w:val="20"/>
        </w:rPr>
        <w:t>,</w:t>
      </w:r>
    </w:p>
    <w:p w14:paraId="52EDFB9B" w14:textId="77777777" w:rsidR="008208D7" w:rsidRPr="00AE5CE2" w:rsidRDefault="005F52D1" w:rsidP="004E1BCB">
      <w:pPr>
        <w:pStyle w:val="Akapitzlist"/>
        <w:numPr>
          <w:ilvl w:val="0"/>
          <w:numId w:val="85"/>
        </w:numPr>
        <w:rPr>
          <w:rStyle w:val="info-list-value-uzasadnienie"/>
          <w:szCs w:val="20"/>
        </w:rPr>
      </w:pPr>
      <w:r w:rsidRPr="00AE5CE2">
        <w:rPr>
          <w:rStyle w:val="info-list-value-uzasadnienie"/>
          <w:szCs w:val="20"/>
        </w:rPr>
        <w:t>w obrębie centr</w:t>
      </w:r>
      <w:r w:rsidR="002E728D">
        <w:rPr>
          <w:rStyle w:val="info-list-value-uzasadnienie"/>
          <w:szCs w:val="20"/>
        </w:rPr>
        <w:t>ów</w:t>
      </w:r>
      <w:r w:rsidR="008208D7" w:rsidRPr="00AE5CE2">
        <w:rPr>
          <w:rStyle w:val="info-list-value-uzasadnienie"/>
          <w:szCs w:val="20"/>
        </w:rPr>
        <w:t xml:space="preserve"> miast, </w:t>
      </w:r>
    </w:p>
    <w:p w14:paraId="0EDA3CC8" w14:textId="77777777" w:rsidR="008208D7" w:rsidRPr="00AE5CE2" w:rsidRDefault="008208D7" w:rsidP="004E1BCB">
      <w:pPr>
        <w:pStyle w:val="Akapitzlist"/>
        <w:numPr>
          <w:ilvl w:val="0"/>
          <w:numId w:val="85"/>
        </w:numPr>
        <w:rPr>
          <w:rStyle w:val="info-list-value-uzasadnienie"/>
          <w:szCs w:val="20"/>
        </w:rPr>
      </w:pPr>
      <w:r w:rsidRPr="00AE5CE2">
        <w:rPr>
          <w:rStyle w:val="info-list-value-uzasadnienie"/>
          <w:szCs w:val="20"/>
        </w:rPr>
        <w:t>w pobliżu wielkopowierzchniowych placówek handlowych (centra handlowe),</w:t>
      </w:r>
    </w:p>
    <w:p w14:paraId="655A8578" w14:textId="77777777" w:rsidR="008208D7" w:rsidRPr="00AE5CE2" w:rsidRDefault="005F52D1" w:rsidP="004E1BCB">
      <w:pPr>
        <w:pStyle w:val="Akapitzlist"/>
        <w:numPr>
          <w:ilvl w:val="0"/>
          <w:numId w:val="85"/>
        </w:numPr>
        <w:rPr>
          <w:rStyle w:val="info-list-value-uzasadnienie"/>
          <w:szCs w:val="20"/>
        </w:rPr>
      </w:pPr>
      <w:r w:rsidRPr="00AE5CE2">
        <w:rPr>
          <w:rStyle w:val="info-list-value-uzasadnienie"/>
          <w:szCs w:val="20"/>
        </w:rPr>
        <w:t>przy głównych arteriach komunika</w:t>
      </w:r>
      <w:r w:rsidR="00F11378" w:rsidRPr="00AE5CE2">
        <w:rPr>
          <w:rStyle w:val="info-list-value-uzasadnienie"/>
          <w:szCs w:val="20"/>
        </w:rPr>
        <w:t xml:space="preserve">cyjnych, często przy drogach </w:t>
      </w:r>
      <w:r w:rsidRPr="00AE5CE2">
        <w:rPr>
          <w:rStyle w:val="info-list-value-uzasadnienie"/>
          <w:szCs w:val="20"/>
        </w:rPr>
        <w:t>wyjazdowych z miast</w:t>
      </w:r>
      <w:r w:rsidR="001E31BA" w:rsidRPr="00AE5CE2">
        <w:rPr>
          <w:rStyle w:val="info-list-value-uzasadnienie"/>
          <w:szCs w:val="20"/>
        </w:rPr>
        <w:t>a,</w:t>
      </w:r>
    </w:p>
    <w:p w14:paraId="5CBF2B01" w14:textId="77777777" w:rsidR="008208D7" w:rsidRPr="00AE5CE2" w:rsidRDefault="008208D7" w:rsidP="004E1BCB">
      <w:pPr>
        <w:pStyle w:val="Akapitzlist"/>
        <w:numPr>
          <w:ilvl w:val="0"/>
          <w:numId w:val="85"/>
        </w:numPr>
        <w:rPr>
          <w:rStyle w:val="info-list-value-uzasadnienie"/>
          <w:szCs w:val="20"/>
        </w:rPr>
      </w:pPr>
      <w:r w:rsidRPr="00AE5CE2">
        <w:rPr>
          <w:rStyle w:val="info-list-value-uzasadnienie"/>
          <w:szCs w:val="20"/>
        </w:rPr>
        <w:t>w dzielnicach przemysłowych (w sąsiedztwie obiektów o charakterze przemysłowym),</w:t>
      </w:r>
      <w:r w:rsidR="005F52D1" w:rsidRPr="00AE5CE2">
        <w:rPr>
          <w:rStyle w:val="info-list-value-uzasadnienie"/>
          <w:szCs w:val="20"/>
        </w:rPr>
        <w:t xml:space="preserve"> </w:t>
      </w:r>
    </w:p>
    <w:p w14:paraId="2CE19A1C" w14:textId="77777777" w:rsidR="005F52D1" w:rsidRPr="00AE5CE2" w:rsidRDefault="005F52D1" w:rsidP="004E1BCB">
      <w:pPr>
        <w:pStyle w:val="Akapitzlist"/>
        <w:numPr>
          <w:ilvl w:val="0"/>
          <w:numId w:val="85"/>
        </w:numPr>
        <w:rPr>
          <w:rStyle w:val="info-list-value-uzasadnienie"/>
          <w:szCs w:val="20"/>
        </w:rPr>
      </w:pPr>
      <w:r w:rsidRPr="00AE5CE2">
        <w:rPr>
          <w:rStyle w:val="info-list-value-uzasadnienie"/>
          <w:szCs w:val="20"/>
        </w:rPr>
        <w:t>między dzielnicami usługowo-biurowymi (miejscami prac</w:t>
      </w:r>
      <w:r w:rsidR="00DA2489">
        <w:rPr>
          <w:rStyle w:val="info-list-value-uzasadnienie"/>
          <w:szCs w:val="20"/>
        </w:rPr>
        <w:t>y) a dzielnicami mieszkalnymi,</w:t>
      </w:r>
    </w:p>
    <w:p w14:paraId="65E1E85B" w14:textId="77777777" w:rsidR="008208D7" w:rsidRPr="00AE5CE2" w:rsidRDefault="008208D7" w:rsidP="004E1BCB">
      <w:pPr>
        <w:pStyle w:val="Akapitzlist"/>
        <w:numPr>
          <w:ilvl w:val="0"/>
          <w:numId w:val="85"/>
        </w:numPr>
        <w:rPr>
          <w:rStyle w:val="info-list-value-uzasadnienie"/>
          <w:szCs w:val="20"/>
        </w:rPr>
      </w:pPr>
      <w:r w:rsidRPr="00AE5CE2">
        <w:rPr>
          <w:rStyle w:val="info-list-value-uzasadnienie"/>
          <w:szCs w:val="20"/>
        </w:rPr>
        <w:t>w pobliżu często uczęszczanych obiektów (o ile to możliwe), np. stacji benzynowych,</w:t>
      </w:r>
      <w:r w:rsidR="008D0C1A" w:rsidRPr="00AE5CE2">
        <w:rPr>
          <w:rStyle w:val="info-list-value-uzasadnienie"/>
          <w:szCs w:val="20"/>
        </w:rPr>
        <w:t xml:space="preserve"> cmentarz</w:t>
      </w:r>
      <w:r w:rsidR="008C4B94">
        <w:rPr>
          <w:rStyle w:val="info-list-value-uzasadnienie"/>
          <w:szCs w:val="20"/>
        </w:rPr>
        <w:t>y</w:t>
      </w:r>
      <w:r w:rsidR="00DA2489">
        <w:rPr>
          <w:rStyle w:val="info-list-value-uzasadnienie"/>
          <w:szCs w:val="20"/>
        </w:rPr>
        <w:t>.</w:t>
      </w:r>
    </w:p>
    <w:p w14:paraId="269BD024" w14:textId="77777777" w:rsidR="000550EB" w:rsidRPr="006D4E3C" w:rsidRDefault="000550EB" w:rsidP="00AE5CE2">
      <w:pPr>
        <w:rPr>
          <w:rStyle w:val="info-list-value-uzasadnienie"/>
          <w:szCs w:val="20"/>
        </w:rPr>
      </w:pPr>
      <w:r w:rsidRPr="006D4E3C">
        <w:rPr>
          <w:rStyle w:val="info-list-value-uzasadnienie"/>
          <w:szCs w:val="20"/>
        </w:rPr>
        <w:t>Nie należy natomiast umiejscawiać PSZOK-ów:</w:t>
      </w:r>
    </w:p>
    <w:p w14:paraId="428CA9D4" w14:textId="77777777" w:rsidR="008208D7" w:rsidRPr="00AE5CE2" w:rsidRDefault="000550EB" w:rsidP="004E1BCB">
      <w:pPr>
        <w:pStyle w:val="Akapitzlist"/>
        <w:numPr>
          <w:ilvl w:val="0"/>
          <w:numId w:val="86"/>
        </w:numPr>
        <w:rPr>
          <w:rStyle w:val="info-list-value-uzasadnienie"/>
          <w:szCs w:val="20"/>
        </w:rPr>
      </w:pPr>
      <w:r w:rsidRPr="00AE5CE2">
        <w:rPr>
          <w:rStyle w:val="info-list-value-uzasadnienie"/>
          <w:szCs w:val="20"/>
        </w:rPr>
        <w:t>na terenach zagrożonych powodzią,</w:t>
      </w:r>
      <w:r w:rsidR="008208D7" w:rsidRPr="00AE5CE2">
        <w:rPr>
          <w:rStyle w:val="info-list-value-uzasadnienie"/>
          <w:szCs w:val="20"/>
        </w:rPr>
        <w:t xml:space="preserve"> podmokłych</w:t>
      </w:r>
      <w:r w:rsidR="008D0C1A" w:rsidRPr="00AE5CE2">
        <w:rPr>
          <w:rStyle w:val="info-list-value-uzasadnienie"/>
          <w:szCs w:val="20"/>
        </w:rPr>
        <w:t>,</w:t>
      </w:r>
    </w:p>
    <w:p w14:paraId="295BFF10" w14:textId="77777777" w:rsidR="008208D7" w:rsidRPr="00AE5CE2" w:rsidRDefault="000550EB" w:rsidP="004E1BCB">
      <w:pPr>
        <w:pStyle w:val="Akapitzlist"/>
        <w:numPr>
          <w:ilvl w:val="0"/>
          <w:numId w:val="86"/>
        </w:numPr>
        <w:rPr>
          <w:rStyle w:val="info-list-value-uzasadnienie"/>
          <w:szCs w:val="20"/>
        </w:rPr>
      </w:pPr>
      <w:r w:rsidRPr="00AE5CE2">
        <w:rPr>
          <w:rStyle w:val="info-list-value-uzasadnienie"/>
          <w:szCs w:val="20"/>
        </w:rPr>
        <w:t>tam</w:t>
      </w:r>
      <w:r w:rsidR="002E728D">
        <w:rPr>
          <w:rStyle w:val="info-list-value-uzasadnienie"/>
          <w:szCs w:val="20"/>
        </w:rPr>
        <w:t>,</w:t>
      </w:r>
      <w:r w:rsidRPr="00AE5CE2">
        <w:rPr>
          <w:rStyle w:val="info-list-value-uzasadnienie"/>
          <w:szCs w:val="20"/>
        </w:rPr>
        <w:t xml:space="preserve"> gdzie istnieje niebezpieczeństwo zanieczyszczeni</w:t>
      </w:r>
      <w:r w:rsidR="00AE5CE2">
        <w:rPr>
          <w:rStyle w:val="info-list-value-uzasadnienie"/>
          <w:szCs w:val="20"/>
        </w:rPr>
        <w:t>a środowiska naturalnego (np. w </w:t>
      </w:r>
      <w:r w:rsidRPr="00AE5CE2">
        <w:rPr>
          <w:rStyle w:val="info-list-value-uzasadnienie"/>
          <w:szCs w:val="20"/>
        </w:rPr>
        <w:t>bezpośrednim sąsiedztwie cieków wodnych),</w:t>
      </w:r>
    </w:p>
    <w:p w14:paraId="4954C282" w14:textId="77777777" w:rsidR="000550EB" w:rsidRPr="006D4E3C" w:rsidRDefault="000550EB" w:rsidP="004E1BCB">
      <w:pPr>
        <w:pStyle w:val="Akapitzlist"/>
        <w:numPr>
          <w:ilvl w:val="0"/>
          <w:numId w:val="86"/>
        </w:numPr>
      </w:pPr>
      <w:r w:rsidRPr="00AE5CE2">
        <w:rPr>
          <w:rStyle w:val="info-list-value-uzasadnienie"/>
          <w:szCs w:val="20"/>
        </w:rPr>
        <w:t>w bezpośrednim sąsiedztwie obszarów chronio</w:t>
      </w:r>
      <w:r w:rsidR="008D0C1A" w:rsidRPr="00AE5CE2">
        <w:rPr>
          <w:rStyle w:val="info-list-value-uzasadnienie"/>
          <w:szCs w:val="20"/>
        </w:rPr>
        <w:t>nych pod względem przyrodniczym, kulturalny</w:t>
      </w:r>
      <w:r w:rsidR="002E728D">
        <w:rPr>
          <w:rStyle w:val="info-list-value-uzasadnienie"/>
          <w:szCs w:val="20"/>
        </w:rPr>
        <w:t>m</w:t>
      </w:r>
      <w:r w:rsidR="008D0C1A" w:rsidRPr="00AE5CE2">
        <w:rPr>
          <w:rStyle w:val="info-list-value-uzasadnienie"/>
          <w:szCs w:val="20"/>
        </w:rPr>
        <w:t xml:space="preserve"> i historyczny</w:t>
      </w:r>
      <w:r w:rsidR="002E728D">
        <w:rPr>
          <w:rStyle w:val="info-list-value-uzasadnienie"/>
          <w:szCs w:val="20"/>
        </w:rPr>
        <w:t>m</w:t>
      </w:r>
      <w:r w:rsidR="008D0C1A" w:rsidRPr="00AE5CE2">
        <w:rPr>
          <w:rStyle w:val="info-list-value-uzasadnienie"/>
          <w:szCs w:val="20"/>
        </w:rPr>
        <w:t xml:space="preserve"> </w:t>
      </w:r>
      <w:r w:rsidR="00DA2489">
        <w:rPr>
          <w:rStyle w:val="info-list-value-uzasadnienie"/>
          <w:szCs w:val="20"/>
        </w:rPr>
        <w:t>itp.</w:t>
      </w:r>
    </w:p>
    <w:p w14:paraId="53B6C9D2" w14:textId="77777777" w:rsidR="000550EB" w:rsidRPr="00AE5CE2" w:rsidRDefault="000550EB" w:rsidP="00AE5CE2">
      <w:pPr>
        <w:rPr>
          <w:color w:val="0070C0"/>
        </w:rPr>
      </w:pPr>
      <w:r w:rsidRPr="00AE5CE2">
        <w:rPr>
          <w:color w:val="0070C0"/>
        </w:rPr>
        <w:t>Wybierając lokal</w:t>
      </w:r>
      <w:r w:rsidR="0049372F" w:rsidRPr="00AE5CE2">
        <w:rPr>
          <w:color w:val="0070C0"/>
        </w:rPr>
        <w:t>izację dla PSZOK-u należy przeanalizować</w:t>
      </w:r>
      <w:r w:rsidRPr="00AE5CE2">
        <w:rPr>
          <w:color w:val="0070C0"/>
        </w:rPr>
        <w:t xml:space="preserve"> </w:t>
      </w:r>
      <w:r w:rsidR="0049372F" w:rsidRPr="00AE5CE2">
        <w:rPr>
          <w:color w:val="0070C0"/>
        </w:rPr>
        <w:t xml:space="preserve">kilka </w:t>
      </w:r>
      <w:r w:rsidR="00B84F0B" w:rsidRPr="00AE5CE2">
        <w:rPr>
          <w:color w:val="0070C0"/>
        </w:rPr>
        <w:t>istotnych</w:t>
      </w:r>
      <w:r w:rsidR="0049372F" w:rsidRPr="00AE5CE2">
        <w:rPr>
          <w:color w:val="0070C0"/>
        </w:rPr>
        <w:t xml:space="preserve"> kwestii</w:t>
      </w:r>
      <w:r w:rsidRPr="00AE5CE2">
        <w:rPr>
          <w:color w:val="0070C0"/>
        </w:rPr>
        <w:t>:</w:t>
      </w:r>
    </w:p>
    <w:p w14:paraId="266959E7" w14:textId="77777777" w:rsidR="00795DAD" w:rsidRPr="00AE5CE2" w:rsidRDefault="00795DAD" w:rsidP="004E1BCB">
      <w:pPr>
        <w:pStyle w:val="Akapitzlist"/>
        <w:numPr>
          <w:ilvl w:val="0"/>
          <w:numId w:val="87"/>
        </w:numPr>
        <w:rPr>
          <w:color w:val="0070C0"/>
        </w:rPr>
      </w:pPr>
      <w:r w:rsidRPr="00AE5CE2">
        <w:rPr>
          <w:color w:val="0070C0"/>
        </w:rPr>
        <w:t>o</w:t>
      </w:r>
      <w:r w:rsidR="0049372F" w:rsidRPr="00AE5CE2">
        <w:rPr>
          <w:color w:val="0070C0"/>
        </w:rPr>
        <w:t>dpowiedni</w:t>
      </w:r>
      <w:r w:rsidR="008C4B94">
        <w:rPr>
          <w:color w:val="0070C0"/>
        </w:rPr>
        <w:t>a</w:t>
      </w:r>
      <w:r w:rsidR="0049372F" w:rsidRPr="00AE5CE2">
        <w:rPr>
          <w:color w:val="0070C0"/>
        </w:rPr>
        <w:t xml:space="preserve"> powierzchni</w:t>
      </w:r>
      <w:r w:rsidR="008C4B94">
        <w:rPr>
          <w:color w:val="0070C0"/>
        </w:rPr>
        <w:t>a</w:t>
      </w:r>
      <w:r w:rsidR="0049372F" w:rsidRPr="00AE5CE2">
        <w:rPr>
          <w:color w:val="0070C0"/>
        </w:rPr>
        <w:t xml:space="preserve"> działki przeznaczonej pod PSZOK, uwzględniając</w:t>
      </w:r>
      <w:r w:rsidR="008C4B94">
        <w:rPr>
          <w:color w:val="0070C0"/>
        </w:rPr>
        <w:t>a</w:t>
      </w:r>
      <w:r w:rsidR="0049372F" w:rsidRPr="00AE5CE2">
        <w:rPr>
          <w:color w:val="0070C0"/>
        </w:rPr>
        <w:t xml:space="preserve"> wielkość obsługiwanego</w:t>
      </w:r>
      <w:r w:rsidRPr="00AE5CE2">
        <w:rPr>
          <w:color w:val="0070C0"/>
        </w:rPr>
        <w:t xml:space="preserve"> terenu</w:t>
      </w:r>
      <w:r w:rsidR="0049372F" w:rsidRPr="00AE5CE2">
        <w:rPr>
          <w:color w:val="0070C0"/>
        </w:rPr>
        <w:t xml:space="preserve"> (</w:t>
      </w:r>
      <w:r w:rsidR="008C4B94">
        <w:rPr>
          <w:color w:val="0070C0"/>
        </w:rPr>
        <w:t>liczbę</w:t>
      </w:r>
      <w:r w:rsidR="0049372F" w:rsidRPr="00AE5CE2">
        <w:rPr>
          <w:color w:val="0070C0"/>
        </w:rPr>
        <w:t xml:space="preserve"> mieszkańców)</w:t>
      </w:r>
      <w:r w:rsidRPr="00AE5CE2">
        <w:rPr>
          <w:color w:val="0070C0"/>
        </w:rPr>
        <w:t>,</w:t>
      </w:r>
      <w:r w:rsidR="0049372F" w:rsidRPr="00AE5CE2">
        <w:rPr>
          <w:color w:val="0070C0"/>
        </w:rPr>
        <w:t xml:space="preserve"> charakter</w:t>
      </w:r>
      <w:r w:rsidRPr="00AE5CE2">
        <w:rPr>
          <w:color w:val="0070C0"/>
        </w:rPr>
        <w:t xml:space="preserve"> gminy (wiejska, miejska, duża aglomeracja) </w:t>
      </w:r>
      <w:r w:rsidR="001E31BA" w:rsidRPr="00AE5CE2">
        <w:rPr>
          <w:color w:val="0070C0"/>
        </w:rPr>
        <w:t xml:space="preserve">- </w:t>
      </w:r>
      <w:r w:rsidRPr="00AE5CE2">
        <w:rPr>
          <w:color w:val="0070C0"/>
        </w:rPr>
        <w:t xml:space="preserve">co determinuje </w:t>
      </w:r>
      <w:r w:rsidR="008C4B94">
        <w:rPr>
          <w:color w:val="0070C0"/>
        </w:rPr>
        <w:t>liczbę</w:t>
      </w:r>
      <w:r w:rsidRPr="00AE5CE2">
        <w:rPr>
          <w:color w:val="0070C0"/>
        </w:rPr>
        <w:t xml:space="preserve"> wizyt oraz rodzaje odpadów dostarczanych do </w:t>
      </w:r>
      <w:r w:rsidR="001E31BA" w:rsidRPr="00AE5CE2">
        <w:rPr>
          <w:color w:val="0070C0"/>
        </w:rPr>
        <w:t>p</w:t>
      </w:r>
      <w:r w:rsidRPr="00AE5CE2">
        <w:rPr>
          <w:color w:val="0070C0"/>
        </w:rPr>
        <w:t xml:space="preserve">unktu, </w:t>
      </w:r>
      <w:r w:rsidR="008C4B94" w:rsidRPr="00AE5CE2">
        <w:rPr>
          <w:color w:val="0070C0"/>
        </w:rPr>
        <w:t>przestrze</w:t>
      </w:r>
      <w:r w:rsidR="008C4B94">
        <w:rPr>
          <w:color w:val="0070C0"/>
        </w:rPr>
        <w:t>ń</w:t>
      </w:r>
      <w:r w:rsidR="008C4B94" w:rsidRPr="00AE5CE2">
        <w:rPr>
          <w:color w:val="0070C0"/>
        </w:rPr>
        <w:t xml:space="preserve"> </w:t>
      </w:r>
      <w:r w:rsidRPr="00AE5CE2">
        <w:rPr>
          <w:color w:val="0070C0"/>
        </w:rPr>
        <w:t>zapewniając</w:t>
      </w:r>
      <w:r w:rsidR="008C4B94">
        <w:rPr>
          <w:color w:val="0070C0"/>
        </w:rPr>
        <w:t>ą</w:t>
      </w:r>
      <w:r w:rsidRPr="00AE5CE2">
        <w:rPr>
          <w:color w:val="0070C0"/>
        </w:rPr>
        <w:t xml:space="preserve"> wjazd i wyjazd samochodów</w:t>
      </w:r>
      <w:r w:rsidR="001E31BA" w:rsidRPr="00AE5CE2">
        <w:rPr>
          <w:color w:val="0070C0"/>
        </w:rPr>
        <w:t xml:space="preserve"> oraz</w:t>
      </w:r>
      <w:r w:rsidRPr="00AE5CE2">
        <w:rPr>
          <w:color w:val="0070C0"/>
        </w:rPr>
        <w:t xml:space="preserve"> odbiór kontenerów, magazyn, </w:t>
      </w:r>
      <w:r w:rsidR="001E31BA" w:rsidRPr="00AE5CE2">
        <w:rPr>
          <w:color w:val="0070C0"/>
        </w:rPr>
        <w:t>ewentualnie</w:t>
      </w:r>
      <w:r w:rsidR="00B84F0B" w:rsidRPr="00AE5CE2">
        <w:rPr>
          <w:color w:val="0070C0"/>
        </w:rPr>
        <w:t xml:space="preserve"> jeśli jest przewidziana,</w:t>
      </w:r>
      <w:r w:rsidRPr="00AE5CE2">
        <w:rPr>
          <w:color w:val="0070C0"/>
        </w:rPr>
        <w:t xml:space="preserve"> wydzielona część na elementy edukacji ekologicznej</w:t>
      </w:r>
      <w:r w:rsidR="001E31BA" w:rsidRPr="00AE5CE2">
        <w:rPr>
          <w:color w:val="0070C0"/>
        </w:rPr>
        <w:t>,</w:t>
      </w:r>
      <w:r w:rsidRPr="00AE5CE2">
        <w:rPr>
          <w:color w:val="0070C0"/>
        </w:rPr>
        <w:t xml:space="preserve"> </w:t>
      </w:r>
      <w:r w:rsidR="00483530" w:rsidRPr="00AE5CE2">
        <w:rPr>
          <w:color w:val="0070C0"/>
        </w:rPr>
        <w:t>itd.;</w:t>
      </w:r>
    </w:p>
    <w:p w14:paraId="32AAB9E0" w14:textId="77777777" w:rsidR="000550EB" w:rsidRPr="00AE5CE2" w:rsidRDefault="000550EB" w:rsidP="004E1BCB">
      <w:pPr>
        <w:pStyle w:val="Akapitzlist"/>
        <w:numPr>
          <w:ilvl w:val="0"/>
          <w:numId w:val="87"/>
        </w:numPr>
        <w:rPr>
          <w:color w:val="0070C0"/>
        </w:rPr>
      </w:pPr>
      <w:r w:rsidRPr="00AE5CE2">
        <w:rPr>
          <w:color w:val="0070C0"/>
        </w:rPr>
        <w:t>odpowiedni</w:t>
      </w:r>
      <w:r w:rsidR="008C4B94">
        <w:rPr>
          <w:color w:val="0070C0"/>
        </w:rPr>
        <w:t>a</w:t>
      </w:r>
      <w:r w:rsidRPr="00AE5CE2">
        <w:rPr>
          <w:color w:val="0070C0"/>
        </w:rPr>
        <w:t xml:space="preserve"> infrastruktur</w:t>
      </w:r>
      <w:r w:rsidR="008C4B94">
        <w:rPr>
          <w:color w:val="0070C0"/>
        </w:rPr>
        <w:t>a</w:t>
      </w:r>
      <w:r w:rsidRPr="00AE5CE2">
        <w:rPr>
          <w:color w:val="0070C0"/>
        </w:rPr>
        <w:t xml:space="preserve"> i obsłu</w:t>
      </w:r>
      <w:r w:rsidR="008C4B94">
        <w:rPr>
          <w:color w:val="0070C0"/>
        </w:rPr>
        <w:t>ga</w:t>
      </w:r>
      <w:r w:rsidRPr="00AE5CE2">
        <w:rPr>
          <w:color w:val="0070C0"/>
        </w:rPr>
        <w:t xml:space="preserve"> komunikacyjn</w:t>
      </w:r>
      <w:r w:rsidR="008C4B94">
        <w:rPr>
          <w:color w:val="0070C0"/>
        </w:rPr>
        <w:t>a</w:t>
      </w:r>
      <w:r w:rsidRPr="00AE5CE2">
        <w:rPr>
          <w:color w:val="0070C0"/>
        </w:rPr>
        <w:t xml:space="preserve"> – w tym przypadku należy zadbać o to, by do </w:t>
      </w:r>
      <w:r w:rsidR="001E31BA" w:rsidRPr="00AE5CE2">
        <w:rPr>
          <w:color w:val="0070C0"/>
        </w:rPr>
        <w:t>p</w:t>
      </w:r>
      <w:r w:rsidRPr="00AE5CE2">
        <w:rPr>
          <w:color w:val="0070C0"/>
        </w:rPr>
        <w:t>unktu prowadziła droga o utwardzonej nawierzchni, z możliwością dojazdu samochodów o ci</w:t>
      </w:r>
      <w:r w:rsidR="00795DAD" w:rsidRPr="00AE5CE2">
        <w:rPr>
          <w:color w:val="0070C0"/>
        </w:rPr>
        <w:t>ężarze powyżej 3,5 tony. W zależności o</w:t>
      </w:r>
      <w:r w:rsidR="001E31BA" w:rsidRPr="00AE5CE2">
        <w:rPr>
          <w:color w:val="0070C0"/>
        </w:rPr>
        <w:t>d</w:t>
      </w:r>
      <w:r w:rsidR="00795DAD" w:rsidRPr="00AE5CE2">
        <w:rPr>
          <w:color w:val="0070C0"/>
        </w:rPr>
        <w:t xml:space="preserve"> charakteru gminy i </w:t>
      </w:r>
      <w:r w:rsidR="008C4B94">
        <w:rPr>
          <w:color w:val="0070C0"/>
        </w:rPr>
        <w:t>liczby</w:t>
      </w:r>
      <w:r w:rsidR="00795DAD" w:rsidRPr="00AE5CE2">
        <w:rPr>
          <w:color w:val="0070C0"/>
        </w:rPr>
        <w:t xml:space="preserve"> mieszkańców, których obsługuje dany PSZOK należy przewidzieć możliwość </w:t>
      </w:r>
      <w:r w:rsidR="006A7F3D" w:rsidRPr="00AE5CE2">
        <w:rPr>
          <w:color w:val="0070C0"/>
        </w:rPr>
        <w:t xml:space="preserve">tworzenia się korków przed wjazdem, szczególnie w dniach i godzinach o największej </w:t>
      </w:r>
      <w:r w:rsidR="001B5645" w:rsidRPr="00AE5CE2">
        <w:rPr>
          <w:color w:val="0070C0"/>
        </w:rPr>
        <w:t>liczbie wizyt</w:t>
      </w:r>
      <w:r w:rsidR="00483530" w:rsidRPr="00AE5CE2">
        <w:rPr>
          <w:color w:val="0070C0"/>
        </w:rPr>
        <w:t>;</w:t>
      </w:r>
    </w:p>
    <w:p w14:paraId="5AA9A0BD" w14:textId="77777777" w:rsidR="000550EB" w:rsidRPr="00AE5CE2" w:rsidRDefault="000550EB" w:rsidP="004E1BCB">
      <w:pPr>
        <w:pStyle w:val="Akapitzlist"/>
        <w:numPr>
          <w:ilvl w:val="0"/>
          <w:numId w:val="87"/>
        </w:numPr>
        <w:rPr>
          <w:color w:val="0070C0"/>
        </w:rPr>
      </w:pPr>
      <w:r w:rsidRPr="00AE5CE2">
        <w:rPr>
          <w:color w:val="0070C0"/>
        </w:rPr>
        <w:t>dostępnoś</w:t>
      </w:r>
      <w:r w:rsidR="00483530" w:rsidRPr="00AE5CE2">
        <w:rPr>
          <w:color w:val="0070C0"/>
        </w:rPr>
        <w:t>ć</w:t>
      </w:r>
      <w:r w:rsidRPr="00AE5CE2">
        <w:rPr>
          <w:color w:val="0070C0"/>
        </w:rPr>
        <w:t xml:space="preserve"> mediów – przyłącze energii elektrycznej, przyłącze wodociągowe, system monitoringu;</w:t>
      </w:r>
    </w:p>
    <w:p w14:paraId="38884EBF" w14:textId="77777777" w:rsidR="000550EB" w:rsidRPr="00AE5CE2" w:rsidRDefault="000550EB" w:rsidP="004E1BCB">
      <w:pPr>
        <w:pStyle w:val="Akapitzlist"/>
        <w:numPr>
          <w:ilvl w:val="0"/>
          <w:numId w:val="87"/>
        </w:numPr>
        <w:rPr>
          <w:color w:val="0070C0"/>
        </w:rPr>
      </w:pPr>
      <w:r w:rsidRPr="00AE5CE2">
        <w:rPr>
          <w:color w:val="0070C0"/>
        </w:rPr>
        <w:lastRenderedPageBreak/>
        <w:t>odpowiedni</w:t>
      </w:r>
      <w:r w:rsidR="003D27BF">
        <w:rPr>
          <w:color w:val="0070C0"/>
        </w:rPr>
        <w:t>a</w:t>
      </w:r>
      <w:r w:rsidRPr="00AE5CE2">
        <w:rPr>
          <w:color w:val="0070C0"/>
        </w:rPr>
        <w:t xml:space="preserve"> odległoś</w:t>
      </w:r>
      <w:r w:rsidR="003D27BF">
        <w:rPr>
          <w:color w:val="0070C0"/>
        </w:rPr>
        <w:t>ć</w:t>
      </w:r>
      <w:r w:rsidRPr="00AE5CE2">
        <w:rPr>
          <w:color w:val="0070C0"/>
        </w:rPr>
        <w:t xml:space="preserve"> potencjalnego PSZOK-a od zabudowy mieszkalnej, która z jednej strony zapewni bezproblemowy dojazd do tego</w:t>
      </w:r>
      <w:r w:rsidR="00B903AB" w:rsidRPr="00AE5CE2">
        <w:rPr>
          <w:color w:val="0070C0"/>
        </w:rPr>
        <w:t xml:space="preserve"> obiektu</w:t>
      </w:r>
      <w:r w:rsidRPr="00AE5CE2">
        <w:rPr>
          <w:color w:val="0070C0"/>
        </w:rPr>
        <w:t>;</w:t>
      </w:r>
    </w:p>
    <w:p w14:paraId="6041D84A" w14:textId="77777777" w:rsidR="000550EB" w:rsidRPr="00AE5CE2" w:rsidRDefault="000550EB" w:rsidP="004E1BCB">
      <w:pPr>
        <w:pStyle w:val="Akapitzlist"/>
        <w:numPr>
          <w:ilvl w:val="0"/>
          <w:numId w:val="87"/>
        </w:numPr>
        <w:rPr>
          <w:color w:val="0070C0"/>
        </w:rPr>
      </w:pPr>
      <w:r w:rsidRPr="00AE5CE2">
        <w:rPr>
          <w:color w:val="0070C0"/>
        </w:rPr>
        <w:t>dogodny dostęp dla użytkowni</w:t>
      </w:r>
      <w:r w:rsidR="0049372F" w:rsidRPr="00AE5CE2">
        <w:rPr>
          <w:color w:val="0070C0"/>
        </w:rPr>
        <w:t>ków z każdej lokalizacji miasta;</w:t>
      </w:r>
    </w:p>
    <w:p w14:paraId="59138618" w14:textId="77777777" w:rsidR="0049372F" w:rsidRPr="00AE5CE2" w:rsidRDefault="0049372F" w:rsidP="004E1BCB">
      <w:pPr>
        <w:pStyle w:val="Akapitzlist"/>
        <w:numPr>
          <w:ilvl w:val="0"/>
          <w:numId w:val="87"/>
        </w:numPr>
        <w:rPr>
          <w:color w:val="0070C0"/>
        </w:rPr>
      </w:pPr>
      <w:r w:rsidRPr="00AE5CE2">
        <w:rPr>
          <w:color w:val="0070C0"/>
        </w:rPr>
        <w:t>u</w:t>
      </w:r>
      <w:r w:rsidR="006A7F3D" w:rsidRPr="00AE5CE2">
        <w:rPr>
          <w:color w:val="0070C0"/>
        </w:rPr>
        <w:t>warunkowa</w:t>
      </w:r>
      <w:r w:rsidR="003D27BF">
        <w:rPr>
          <w:color w:val="0070C0"/>
        </w:rPr>
        <w:t>nia</w:t>
      </w:r>
      <w:r w:rsidRPr="00AE5CE2">
        <w:rPr>
          <w:color w:val="0070C0"/>
        </w:rPr>
        <w:t xml:space="preserve"> zawar</w:t>
      </w:r>
      <w:r w:rsidR="006A7F3D" w:rsidRPr="00AE5CE2">
        <w:rPr>
          <w:color w:val="0070C0"/>
        </w:rPr>
        <w:t>t</w:t>
      </w:r>
      <w:r w:rsidR="003D27BF">
        <w:rPr>
          <w:color w:val="0070C0"/>
        </w:rPr>
        <w:t>e</w:t>
      </w:r>
      <w:r w:rsidRPr="00AE5CE2">
        <w:rPr>
          <w:color w:val="0070C0"/>
        </w:rPr>
        <w:t xml:space="preserve"> w miej</w:t>
      </w:r>
      <w:r w:rsidR="00677489" w:rsidRPr="00AE5CE2">
        <w:rPr>
          <w:color w:val="0070C0"/>
        </w:rPr>
        <w:t>scowym planie zagospodarowania przestrzennego</w:t>
      </w:r>
      <w:r w:rsidR="00DA2489">
        <w:rPr>
          <w:color w:val="0070C0"/>
        </w:rPr>
        <w:t>.</w:t>
      </w:r>
    </w:p>
    <w:p w14:paraId="5D0C202F" w14:textId="77777777" w:rsidR="0049372F" w:rsidRPr="00AE5CE2" w:rsidRDefault="000550EB" w:rsidP="00AE5CE2">
      <w:pPr>
        <w:rPr>
          <w:color w:val="0070C0"/>
        </w:rPr>
      </w:pPr>
      <w:r w:rsidRPr="00AE5CE2">
        <w:rPr>
          <w:rStyle w:val="info-list-value-uzasadnienie"/>
          <w:color w:val="0070C0"/>
          <w:szCs w:val="20"/>
        </w:rPr>
        <w:t xml:space="preserve">Liczba punktów w gminie będzie zależała od jej wielkości. W małych miejscowościach </w:t>
      </w:r>
      <w:r w:rsidR="004B28E8" w:rsidRPr="00AE5CE2">
        <w:rPr>
          <w:rStyle w:val="info-list-value-uzasadnienie"/>
          <w:color w:val="0070C0"/>
          <w:szCs w:val="20"/>
        </w:rPr>
        <w:t xml:space="preserve">(15-25 tys.) </w:t>
      </w:r>
      <w:r w:rsidRPr="00AE5CE2">
        <w:rPr>
          <w:rStyle w:val="info-list-value-uzasadnienie"/>
          <w:color w:val="0070C0"/>
          <w:szCs w:val="20"/>
        </w:rPr>
        <w:t xml:space="preserve">lub gminach </w:t>
      </w:r>
      <w:r w:rsidR="00F4766C" w:rsidRPr="00AE5CE2">
        <w:rPr>
          <w:rStyle w:val="info-list-value-uzasadnienie"/>
          <w:color w:val="0070C0"/>
          <w:szCs w:val="20"/>
        </w:rPr>
        <w:t xml:space="preserve">wiejskich wystarczy jeden PSZOK. W uzasadnionych przypadkach (znacznie </w:t>
      </w:r>
      <w:r w:rsidR="00DC65D8" w:rsidRPr="00AE5CE2">
        <w:rPr>
          <w:rStyle w:val="info-list-value-uzasadnienie"/>
          <w:color w:val="0070C0"/>
          <w:szCs w:val="20"/>
        </w:rPr>
        <w:t>rozproszon</w:t>
      </w:r>
      <w:r w:rsidR="00DC65D8">
        <w:rPr>
          <w:rStyle w:val="info-list-value-uzasadnienie"/>
          <w:color w:val="0070C0"/>
          <w:szCs w:val="20"/>
        </w:rPr>
        <w:t>a</w:t>
      </w:r>
      <w:r w:rsidR="00DC65D8" w:rsidRPr="00AE5CE2">
        <w:rPr>
          <w:rStyle w:val="info-list-value-uzasadnienie"/>
          <w:color w:val="0070C0"/>
          <w:szCs w:val="20"/>
        </w:rPr>
        <w:t xml:space="preserve"> zabudow</w:t>
      </w:r>
      <w:r w:rsidR="00DC65D8">
        <w:rPr>
          <w:rStyle w:val="info-list-value-uzasadnienie"/>
          <w:color w:val="0070C0"/>
          <w:szCs w:val="20"/>
        </w:rPr>
        <w:t>a</w:t>
      </w:r>
      <w:r w:rsidR="00F4766C" w:rsidRPr="00AE5CE2">
        <w:rPr>
          <w:rStyle w:val="info-list-value-uzasadnienie"/>
          <w:color w:val="0070C0"/>
          <w:szCs w:val="20"/>
        </w:rPr>
        <w:t xml:space="preserve">, </w:t>
      </w:r>
      <w:r w:rsidR="00DC65D8" w:rsidRPr="00AE5CE2">
        <w:rPr>
          <w:rStyle w:val="info-list-value-uzasadnienie"/>
          <w:color w:val="0070C0"/>
          <w:szCs w:val="20"/>
        </w:rPr>
        <w:t>niewielk</w:t>
      </w:r>
      <w:r w:rsidR="00DC65D8">
        <w:rPr>
          <w:rStyle w:val="info-list-value-uzasadnienie"/>
          <w:color w:val="0070C0"/>
          <w:szCs w:val="20"/>
        </w:rPr>
        <w:t>a</w:t>
      </w:r>
      <w:r w:rsidR="00DC65D8" w:rsidRPr="00AE5CE2">
        <w:rPr>
          <w:rStyle w:val="info-list-value-uzasadnienie"/>
          <w:color w:val="0070C0"/>
          <w:szCs w:val="20"/>
        </w:rPr>
        <w:t xml:space="preserve"> </w:t>
      </w:r>
      <w:r w:rsidR="00DC65D8">
        <w:rPr>
          <w:rStyle w:val="info-list-value-uzasadnienie"/>
          <w:color w:val="0070C0"/>
          <w:szCs w:val="20"/>
        </w:rPr>
        <w:t>liczba</w:t>
      </w:r>
      <w:r w:rsidR="00F4766C" w:rsidRPr="00AE5CE2">
        <w:rPr>
          <w:rStyle w:val="info-list-value-uzasadnienie"/>
          <w:color w:val="0070C0"/>
          <w:szCs w:val="20"/>
        </w:rPr>
        <w:t xml:space="preserve"> mieszkańców w pobliskich gminach – do 1 tys. mieszkańców) wskazane jest tworzenie wspólnego PSZOK</w:t>
      </w:r>
      <w:r w:rsidR="00483530" w:rsidRPr="00AE5CE2">
        <w:rPr>
          <w:rStyle w:val="info-list-value-uzasadnienie"/>
          <w:color w:val="0070C0"/>
          <w:szCs w:val="20"/>
        </w:rPr>
        <w:t>-u</w:t>
      </w:r>
      <w:r w:rsidRPr="00AE5CE2">
        <w:rPr>
          <w:rStyle w:val="info-list-value-uzasadnienie"/>
          <w:color w:val="0070C0"/>
          <w:szCs w:val="20"/>
        </w:rPr>
        <w:t xml:space="preserve">. W dużych miastach jeden tego typu obiekt powinien przypadać na </w:t>
      </w:r>
      <w:r w:rsidR="004B28E8" w:rsidRPr="00AE5CE2">
        <w:rPr>
          <w:rStyle w:val="info-list-value-uzasadnienie"/>
          <w:color w:val="0070C0"/>
          <w:szCs w:val="20"/>
        </w:rPr>
        <w:t>ok</w:t>
      </w:r>
      <w:r w:rsidR="00483530" w:rsidRPr="00AE5CE2">
        <w:rPr>
          <w:rStyle w:val="info-list-value-uzasadnienie"/>
          <w:color w:val="0070C0"/>
          <w:szCs w:val="20"/>
        </w:rPr>
        <w:t>oło</w:t>
      </w:r>
      <w:r w:rsidR="004B28E8" w:rsidRPr="00AE5CE2">
        <w:rPr>
          <w:rStyle w:val="info-list-value-uzasadnienie"/>
          <w:color w:val="0070C0"/>
          <w:szCs w:val="20"/>
        </w:rPr>
        <w:t xml:space="preserve"> 50-80</w:t>
      </w:r>
      <w:r w:rsidRPr="00AE5CE2">
        <w:rPr>
          <w:rStyle w:val="info-list-value-uzasadnienie"/>
          <w:color w:val="0070C0"/>
          <w:szCs w:val="20"/>
        </w:rPr>
        <w:t xml:space="preserve"> tys. mieszkańców</w:t>
      </w:r>
      <w:r w:rsidR="002E728D">
        <w:rPr>
          <w:rStyle w:val="info-list-value-uzasadnienie"/>
          <w:color w:val="0070C0"/>
          <w:szCs w:val="20"/>
        </w:rPr>
        <w:t>,</w:t>
      </w:r>
      <w:r w:rsidR="00483530" w:rsidRPr="00AE5CE2">
        <w:rPr>
          <w:rStyle w:val="info-list-value-uzasadnienie"/>
          <w:color w:val="0070C0"/>
          <w:szCs w:val="20"/>
        </w:rPr>
        <w:t xml:space="preserve"> </w:t>
      </w:r>
      <w:r w:rsidRPr="00AE5CE2">
        <w:rPr>
          <w:rStyle w:val="info-list-value-uzasadnienie"/>
          <w:color w:val="0070C0"/>
          <w:szCs w:val="20"/>
        </w:rPr>
        <w:t>obsługują</w:t>
      </w:r>
      <w:r w:rsidR="00F23886" w:rsidRPr="00AE5CE2">
        <w:rPr>
          <w:rStyle w:val="info-list-value-uzasadnienie"/>
          <w:color w:val="0070C0"/>
          <w:szCs w:val="20"/>
        </w:rPr>
        <w:t>c teren w promieniu ok. 5-8 km.</w:t>
      </w:r>
    </w:p>
    <w:p w14:paraId="353B8045" w14:textId="77777777" w:rsidR="000550EB" w:rsidRPr="00AE5CE2" w:rsidRDefault="000550EB" w:rsidP="00AE5CE2">
      <w:pPr>
        <w:rPr>
          <w:color w:val="0070C0"/>
        </w:rPr>
      </w:pPr>
      <w:r w:rsidRPr="00AE5CE2">
        <w:rPr>
          <w:color w:val="0070C0"/>
        </w:rPr>
        <w:t xml:space="preserve">Warunkiem, który determinuje </w:t>
      </w:r>
      <w:r w:rsidR="00F23886" w:rsidRPr="00AE5CE2">
        <w:rPr>
          <w:color w:val="0070C0"/>
        </w:rPr>
        <w:t xml:space="preserve">liczbę wizyt </w:t>
      </w:r>
      <w:r w:rsidR="00DC65D8">
        <w:rPr>
          <w:color w:val="0070C0"/>
        </w:rPr>
        <w:t>w</w:t>
      </w:r>
      <w:r w:rsidR="00DC65D8" w:rsidRPr="00AE5CE2">
        <w:rPr>
          <w:color w:val="0070C0"/>
        </w:rPr>
        <w:t xml:space="preserve"> </w:t>
      </w:r>
      <w:r w:rsidRPr="00AE5CE2">
        <w:rPr>
          <w:color w:val="0070C0"/>
        </w:rPr>
        <w:t xml:space="preserve">PSZOK, jest zlokalizowanie go w miejscach łatwo dostępnych, dobrze skomunikowanych. Najważniejsza zasada przy lokalizacji </w:t>
      </w:r>
      <w:r w:rsidR="00483530" w:rsidRPr="00AE5CE2">
        <w:rPr>
          <w:color w:val="0070C0"/>
        </w:rPr>
        <w:t>p</w:t>
      </w:r>
      <w:r w:rsidRPr="00AE5CE2">
        <w:rPr>
          <w:color w:val="0070C0"/>
        </w:rPr>
        <w:t xml:space="preserve">unktów wymaga, by swym zasięgiem obiekty te obejmowały całe miasto (gminę). Należy stworzyć w miarę równomierną sieć PSZOK-ów, aby wszyscy mieszkańcy mieli zapewniony łatwy dostęp do </w:t>
      </w:r>
      <w:r w:rsidR="00483530" w:rsidRPr="00AE5CE2">
        <w:rPr>
          <w:color w:val="0070C0"/>
        </w:rPr>
        <w:t>p</w:t>
      </w:r>
      <w:r w:rsidRPr="00AE5CE2">
        <w:rPr>
          <w:color w:val="0070C0"/>
        </w:rPr>
        <w:t xml:space="preserve">unktu – bez względu na dzielnicę zamieszkania (koncentracja </w:t>
      </w:r>
      <w:r w:rsidR="00483530" w:rsidRPr="00AE5CE2">
        <w:rPr>
          <w:color w:val="0070C0"/>
        </w:rPr>
        <w:t>p</w:t>
      </w:r>
      <w:r w:rsidRPr="00AE5CE2">
        <w:rPr>
          <w:color w:val="0070C0"/>
        </w:rPr>
        <w:t>unktów wskazana jest w miejscach o dużej gęstości zaludnienia).</w:t>
      </w:r>
    </w:p>
    <w:p w14:paraId="46B49EB3" w14:textId="77777777" w:rsidR="000550EB" w:rsidRDefault="000550EB" w:rsidP="004E1BCB">
      <w:pPr>
        <w:pStyle w:val="Akapitzlist"/>
        <w:numPr>
          <w:ilvl w:val="0"/>
          <w:numId w:val="88"/>
        </w:numPr>
      </w:pPr>
      <w:r>
        <w:t>Lokalizacja</w:t>
      </w:r>
      <w:r w:rsidRPr="006D4E3C">
        <w:t xml:space="preserve"> </w:t>
      </w:r>
      <w:r w:rsidR="00AC1570">
        <w:t>PSZOK-u</w:t>
      </w:r>
      <w:r>
        <w:t xml:space="preserve"> </w:t>
      </w:r>
      <w:r w:rsidRPr="006D4E3C">
        <w:t>w</w:t>
      </w:r>
      <w:r>
        <w:t xml:space="preserve"> pobliżu</w:t>
      </w:r>
      <w:r w:rsidRPr="006D4E3C">
        <w:t xml:space="preserve"> dużych osiedli </w:t>
      </w:r>
      <w:r w:rsidR="006E6368" w:rsidRPr="0012412F">
        <w:t>wg zasady „po drodze”</w:t>
      </w:r>
      <w:r w:rsidR="006E6368">
        <w:t xml:space="preserve"> </w:t>
      </w:r>
      <w:r w:rsidRPr="006D4E3C">
        <w:t>(z przewagą zabudowy wielorodzinnej)</w:t>
      </w:r>
      <w:r w:rsidR="00483530">
        <w:t xml:space="preserve"> </w:t>
      </w:r>
      <w:r>
        <w:t>daje gwarancję</w:t>
      </w:r>
      <w:r w:rsidRPr="006D4E3C">
        <w:t xml:space="preserve">, że z obiektu będzie korzystała znacznie większa liczba ludności. </w:t>
      </w:r>
      <w:r>
        <w:t>L</w:t>
      </w:r>
      <w:r w:rsidRPr="006D4E3C">
        <w:t xml:space="preserve">iczba odwiedzin w PSZOK-u wzrasta proporcjonalnie </w:t>
      </w:r>
      <w:r>
        <w:t>do</w:t>
      </w:r>
      <w:r w:rsidRPr="006D4E3C">
        <w:t xml:space="preserve"> </w:t>
      </w:r>
      <w:r>
        <w:t xml:space="preserve">liczby </w:t>
      </w:r>
      <w:r w:rsidRPr="006D4E3C">
        <w:t>osób mieszka</w:t>
      </w:r>
      <w:r>
        <w:t xml:space="preserve">jących w pobliżu </w:t>
      </w:r>
      <w:r w:rsidR="00483530">
        <w:t>p</w:t>
      </w:r>
      <w:r>
        <w:t>unktu.</w:t>
      </w:r>
      <w:r w:rsidRPr="006D4E3C">
        <w:t xml:space="preserve"> </w:t>
      </w:r>
      <w:r>
        <w:t>Przekłada się to na zwiększenie</w:t>
      </w:r>
      <w:r w:rsidRPr="006D4E3C">
        <w:t xml:space="preserve"> </w:t>
      </w:r>
      <w:r>
        <w:t>efektywności tego miejsca.</w:t>
      </w:r>
      <w:r w:rsidR="00AC1570">
        <w:t xml:space="preserve"> </w:t>
      </w:r>
    </w:p>
    <w:p w14:paraId="1A390562" w14:textId="77777777" w:rsidR="000550EB" w:rsidRPr="005E2801" w:rsidRDefault="000550EB" w:rsidP="004E1BCB">
      <w:pPr>
        <w:pStyle w:val="Akapitzlist"/>
        <w:numPr>
          <w:ilvl w:val="0"/>
          <w:numId w:val="88"/>
        </w:numPr>
      </w:pPr>
      <w:r>
        <w:t>Lokalizacja</w:t>
      </w:r>
      <w:r w:rsidRPr="006D4E3C">
        <w:t xml:space="preserve"> w pobliżu cz</w:t>
      </w:r>
      <w:r w:rsidR="00AC1570">
        <w:t>ęsto odwiedzanych obiektów, np. centrów handlowych, w drodze do/</w:t>
      </w:r>
      <w:r w:rsidR="00081598">
        <w:t>z </w:t>
      </w:r>
      <w:r w:rsidR="00AC1570">
        <w:t>pracy</w:t>
      </w:r>
      <w:r>
        <w:t xml:space="preserve"> powoduje wysoką </w:t>
      </w:r>
      <w:r w:rsidR="005E2801">
        <w:t>liczbę odwiedzin</w:t>
      </w:r>
      <w:r>
        <w:t xml:space="preserve"> punktu, gdyż</w:t>
      </w:r>
      <w:r w:rsidRPr="006D4E3C">
        <w:t xml:space="preserve"> </w:t>
      </w:r>
      <w:r>
        <w:t>p</w:t>
      </w:r>
      <w:r w:rsidRPr="006D4E3C">
        <w:t xml:space="preserve">rzy okazji </w:t>
      </w:r>
      <w:r w:rsidR="00081598">
        <w:t>codziennych zajęć (np. </w:t>
      </w:r>
      <w:r w:rsidR="00AC1570" w:rsidRPr="006D4E3C">
        <w:t xml:space="preserve">robienia zakupów </w:t>
      </w:r>
      <w:r w:rsidR="00AC1570">
        <w:t>czy tankowania pojazdu</w:t>
      </w:r>
      <w:r>
        <w:t>)</w:t>
      </w:r>
      <w:r w:rsidRPr="006D4E3C">
        <w:t xml:space="preserve"> można jednocześnie pozbyć się odpadów </w:t>
      </w:r>
      <w:r>
        <w:t>problemowych w sposób</w:t>
      </w:r>
      <w:r w:rsidRPr="006D4E3C">
        <w:t xml:space="preserve"> </w:t>
      </w:r>
      <w:r w:rsidR="00AC1570" w:rsidRPr="0012412F">
        <w:t>„szybki”</w:t>
      </w:r>
      <w:r w:rsidR="00FC10F7">
        <w:t xml:space="preserve"> dla mieszkańca, </w:t>
      </w:r>
      <w:r w:rsidRPr="006D4E3C">
        <w:t>bezpieczny dla środowiska.</w:t>
      </w:r>
    </w:p>
    <w:p w14:paraId="1890379A" w14:textId="77777777" w:rsidR="000550EB" w:rsidRPr="005E2801" w:rsidRDefault="000550EB" w:rsidP="00081598">
      <w:pPr>
        <w:rPr>
          <w:iCs/>
          <w:color w:val="000000"/>
          <w:shd w:val="clear" w:color="auto" w:fill="FFFFFF"/>
        </w:rPr>
      </w:pPr>
      <w:r w:rsidRPr="006D4E3C">
        <w:t xml:space="preserve">PSZOK-i powinny być dostępne dla osób poruszających się za pomocą transportu </w:t>
      </w:r>
      <w:r w:rsidR="0012412F">
        <w:t>własnego (głównie samochodowego</w:t>
      </w:r>
      <w:r w:rsidRPr="006D4E3C">
        <w:t>) oraz transportu miejskiego. Warto zatem zadbać o odpowiedniej jakości drog</w:t>
      </w:r>
      <w:r w:rsidR="0034466B">
        <w:t>ę</w:t>
      </w:r>
      <w:r w:rsidRPr="006D4E3C">
        <w:t xml:space="preserve"> dojazdow</w:t>
      </w:r>
      <w:r w:rsidR="0034466B">
        <w:t xml:space="preserve">ą oraz </w:t>
      </w:r>
      <w:r w:rsidR="00483530">
        <w:t xml:space="preserve">o </w:t>
      </w:r>
      <w:r w:rsidRPr="006D4E3C">
        <w:t>przystanek w najbliższym sąsiedztwie</w:t>
      </w:r>
      <w:r w:rsidRPr="00725868">
        <w:t>.</w:t>
      </w:r>
      <w:r w:rsidRPr="006D4E3C">
        <w:rPr>
          <w:rStyle w:val="info-list-value-uzasadnienie"/>
          <w:color w:val="000000"/>
          <w:szCs w:val="20"/>
          <w:shd w:val="clear" w:color="auto" w:fill="FFFFFF"/>
        </w:rPr>
        <w:t xml:space="preserve"> </w:t>
      </w:r>
      <w:r w:rsidR="00483530">
        <w:rPr>
          <w:rStyle w:val="info-list-value-uzasadnienie"/>
          <w:color w:val="000000"/>
          <w:szCs w:val="20"/>
          <w:shd w:val="clear" w:color="auto" w:fill="FFFFFF"/>
        </w:rPr>
        <w:t xml:space="preserve">Podsumowując, </w:t>
      </w:r>
      <w:r>
        <w:rPr>
          <w:rStyle w:val="Uwydatnienie"/>
          <w:i w:val="0"/>
          <w:color w:val="000000"/>
          <w:szCs w:val="20"/>
          <w:shd w:val="clear" w:color="auto" w:fill="FFFFFF"/>
        </w:rPr>
        <w:t>PSZOK-i nie mogą być</w:t>
      </w:r>
      <w:r w:rsidRPr="006D4E3C">
        <w:rPr>
          <w:rStyle w:val="Uwydatnienie"/>
          <w:i w:val="0"/>
          <w:color w:val="000000"/>
          <w:szCs w:val="20"/>
          <w:shd w:val="clear" w:color="auto" w:fill="FFFFFF"/>
        </w:rPr>
        <w:t xml:space="preserve"> </w:t>
      </w:r>
      <w:r w:rsidR="00C72A31">
        <w:rPr>
          <w:rStyle w:val="Uwydatnienie"/>
          <w:i w:val="0"/>
          <w:color w:val="000000"/>
          <w:szCs w:val="20"/>
          <w:shd w:val="clear" w:color="auto" w:fill="FFFFFF"/>
        </w:rPr>
        <w:t xml:space="preserve">znacznie </w:t>
      </w:r>
      <w:r w:rsidRPr="006D4E3C">
        <w:rPr>
          <w:rStyle w:val="Uwydatnienie"/>
          <w:i w:val="0"/>
          <w:color w:val="000000"/>
          <w:szCs w:val="20"/>
          <w:shd w:val="clear" w:color="auto" w:fill="FFFFFF"/>
        </w:rPr>
        <w:t xml:space="preserve">oddalone </w:t>
      </w:r>
      <w:r w:rsidR="00AC1570">
        <w:rPr>
          <w:rStyle w:val="Uwydatnienie"/>
          <w:i w:val="0"/>
          <w:color w:val="000000"/>
          <w:szCs w:val="20"/>
          <w:shd w:val="clear" w:color="auto" w:fill="FFFFFF"/>
        </w:rPr>
        <w:t xml:space="preserve">od nieruchomości zamieszkanych, ponieważ przekłada się to na ich efektywność. </w:t>
      </w:r>
    </w:p>
    <w:p w14:paraId="6FB1CEDB" w14:textId="77777777" w:rsidR="000550EB" w:rsidRPr="005E2801" w:rsidRDefault="00AC1570" w:rsidP="00081598">
      <w:pPr>
        <w:rPr>
          <w:color w:val="0070C0"/>
          <w:szCs w:val="20"/>
        </w:rPr>
      </w:pPr>
      <w:r w:rsidRPr="006519F4">
        <w:rPr>
          <w:rStyle w:val="Uwydatnienie"/>
          <w:i w:val="0"/>
          <w:color w:val="0070C0"/>
          <w:szCs w:val="20"/>
          <w:shd w:val="clear" w:color="auto" w:fill="FFFFFF"/>
        </w:rPr>
        <w:t>W celu organizacji efektywnego PSZOK</w:t>
      </w:r>
      <w:r w:rsidR="002E728D">
        <w:rPr>
          <w:rStyle w:val="Uwydatnienie"/>
          <w:i w:val="0"/>
          <w:color w:val="0070C0"/>
          <w:szCs w:val="20"/>
          <w:shd w:val="clear" w:color="auto" w:fill="FFFFFF"/>
        </w:rPr>
        <w:t>-u</w:t>
      </w:r>
      <w:r w:rsidRPr="006519F4">
        <w:rPr>
          <w:rStyle w:val="Uwydatnienie"/>
          <w:i w:val="0"/>
          <w:color w:val="0070C0"/>
          <w:szCs w:val="20"/>
          <w:shd w:val="clear" w:color="auto" w:fill="FFFFFF"/>
        </w:rPr>
        <w:t xml:space="preserve"> należy szczegółowo przeanalizować kilka wariantów lokalizacji</w:t>
      </w:r>
      <w:r w:rsidR="000550EB" w:rsidRPr="006519F4">
        <w:rPr>
          <w:rStyle w:val="Uwydatnienie"/>
          <w:i w:val="0"/>
          <w:color w:val="0070C0"/>
          <w:szCs w:val="20"/>
          <w:shd w:val="clear" w:color="auto" w:fill="FFFFFF"/>
        </w:rPr>
        <w:t>, które będą wypełniały przede wszystkim walor funkcjonalny, czyli pozwolą mieszkańcom</w:t>
      </w:r>
      <w:r w:rsidR="0034466B" w:rsidRPr="006519F4">
        <w:rPr>
          <w:rStyle w:val="Uwydatnienie"/>
          <w:i w:val="0"/>
          <w:color w:val="0070C0"/>
          <w:szCs w:val="20"/>
          <w:shd w:val="clear" w:color="auto" w:fill="FFFFFF"/>
        </w:rPr>
        <w:t xml:space="preserve"> (</w:t>
      </w:r>
      <w:r w:rsidR="000550EB" w:rsidRPr="006519F4">
        <w:rPr>
          <w:rStyle w:val="Uwydatnienie"/>
          <w:i w:val="0"/>
          <w:color w:val="0070C0"/>
          <w:szCs w:val="20"/>
          <w:shd w:val="clear" w:color="auto" w:fill="FFFFFF"/>
        </w:rPr>
        <w:t>również tym, którzy nie są zmotoryzowani</w:t>
      </w:r>
      <w:r w:rsidR="0034466B" w:rsidRPr="006519F4">
        <w:rPr>
          <w:rStyle w:val="Uwydatnienie"/>
          <w:i w:val="0"/>
          <w:color w:val="0070C0"/>
          <w:szCs w:val="20"/>
          <w:shd w:val="clear" w:color="auto" w:fill="FFFFFF"/>
        </w:rPr>
        <w:t>)</w:t>
      </w:r>
      <w:r w:rsidR="000550EB" w:rsidRPr="006519F4">
        <w:rPr>
          <w:rStyle w:val="Uwydatnienie"/>
          <w:i w:val="0"/>
          <w:color w:val="0070C0"/>
          <w:szCs w:val="20"/>
          <w:shd w:val="clear" w:color="auto" w:fill="FFFFFF"/>
        </w:rPr>
        <w:t xml:space="preserve"> dotrzeć do </w:t>
      </w:r>
      <w:r w:rsidR="0034466B" w:rsidRPr="006519F4">
        <w:rPr>
          <w:rStyle w:val="Uwydatnienie"/>
          <w:i w:val="0"/>
          <w:color w:val="0070C0"/>
          <w:szCs w:val="20"/>
          <w:shd w:val="clear" w:color="auto" w:fill="FFFFFF"/>
        </w:rPr>
        <w:t>p</w:t>
      </w:r>
      <w:r w:rsidR="000550EB" w:rsidRPr="006519F4">
        <w:rPr>
          <w:rStyle w:val="Uwydatnienie"/>
          <w:i w:val="0"/>
          <w:color w:val="0070C0"/>
          <w:szCs w:val="20"/>
          <w:shd w:val="clear" w:color="auto" w:fill="FFFFFF"/>
        </w:rPr>
        <w:t xml:space="preserve">unktu i korzystać </w:t>
      </w:r>
      <w:r w:rsidR="007953F7" w:rsidRPr="006519F4">
        <w:rPr>
          <w:rStyle w:val="Uwydatnienie"/>
          <w:i w:val="0"/>
          <w:color w:val="0070C0"/>
          <w:szCs w:val="20"/>
          <w:shd w:val="clear" w:color="auto" w:fill="FFFFFF"/>
        </w:rPr>
        <w:t>w pełni z jego infrastruktury.</w:t>
      </w:r>
    </w:p>
    <w:p w14:paraId="1359A571" w14:textId="77777777" w:rsidR="000550EB" w:rsidRDefault="000550EB" w:rsidP="00081598">
      <w:pPr>
        <w:rPr>
          <w:szCs w:val="20"/>
        </w:rPr>
      </w:pPr>
      <w:r w:rsidRPr="006D4E3C">
        <w:rPr>
          <w:szCs w:val="20"/>
        </w:rPr>
        <w:t xml:space="preserve">Taką lokalizację gwarantują centra miast – charakteryzują się dużą liczbą mieszkańców (gęstością zaludnienia), z reguły należą do obszarów silnie przekształconych </w:t>
      </w:r>
      <w:r w:rsidR="00081598">
        <w:rPr>
          <w:szCs w:val="20"/>
        </w:rPr>
        <w:t>przez człowieka, są to tereny o </w:t>
      </w:r>
      <w:r w:rsidRPr="006D4E3C">
        <w:rPr>
          <w:szCs w:val="20"/>
        </w:rPr>
        <w:t xml:space="preserve">znacznej kondensacji </w:t>
      </w:r>
      <w:r w:rsidR="00C465C3">
        <w:rPr>
          <w:szCs w:val="20"/>
        </w:rPr>
        <w:t>ruchu</w:t>
      </w:r>
      <w:r w:rsidRPr="006D4E3C">
        <w:rPr>
          <w:szCs w:val="20"/>
        </w:rPr>
        <w:t xml:space="preserve">, jak np. </w:t>
      </w:r>
      <w:r w:rsidR="007953F7" w:rsidRPr="006D4E3C">
        <w:rPr>
          <w:szCs w:val="20"/>
        </w:rPr>
        <w:t xml:space="preserve">różnego rodzaju placówki handlowe i usługowe </w:t>
      </w:r>
      <w:r w:rsidR="007953F7">
        <w:rPr>
          <w:szCs w:val="20"/>
        </w:rPr>
        <w:t>tj. banki, kina, szkoły</w:t>
      </w:r>
      <w:r w:rsidRPr="006D4E3C">
        <w:rPr>
          <w:szCs w:val="20"/>
        </w:rPr>
        <w:t>.</w:t>
      </w:r>
      <w:r w:rsidRPr="00725868">
        <w:rPr>
          <w:rStyle w:val="info-list-value-uzasadnienie"/>
          <w:szCs w:val="20"/>
        </w:rPr>
        <w:t xml:space="preserve"> </w:t>
      </w:r>
      <w:r w:rsidRPr="006D4E3C">
        <w:rPr>
          <w:rStyle w:val="info-list-value-uzasadnienie"/>
          <w:szCs w:val="20"/>
        </w:rPr>
        <w:t>Punkt powinien być zlokalizowany w pobliżu „środka ciężkości</w:t>
      </w:r>
      <w:r>
        <w:rPr>
          <w:rStyle w:val="info-list-value-uzasadnienie"/>
          <w:szCs w:val="20"/>
        </w:rPr>
        <w:t>” powstawania odpadów.</w:t>
      </w:r>
      <w:r w:rsidRPr="006D4E3C">
        <w:rPr>
          <w:rStyle w:val="info-list-value-uzasadnienie"/>
          <w:szCs w:val="20"/>
        </w:rPr>
        <w:t xml:space="preserve"> </w:t>
      </w:r>
      <w:r>
        <w:rPr>
          <w:rStyle w:val="info-list-value-uzasadnienie"/>
          <w:szCs w:val="20"/>
        </w:rPr>
        <w:t>Mieszkańcy, mając w swoim sąsiedztwie miejsce, do którego mogą dowieźć odpady problemowe</w:t>
      </w:r>
      <w:r w:rsidRPr="006D4E3C">
        <w:rPr>
          <w:rStyle w:val="info-list-value-uzasadnienie"/>
          <w:szCs w:val="20"/>
        </w:rPr>
        <w:t xml:space="preserve"> </w:t>
      </w:r>
      <w:r>
        <w:rPr>
          <w:rStyle w:val="info-list-value-uzasadnienie"/>
          <w:szCs w:val="20"/>
        </w:rPr>
        <w:t>będą z niego korzystali</w:t>
      </w:r>
      <w:r w:rsidRPr="006D4E3C">
        <w:rPr>
          <w:rStyle w:val="info-list-value-uzasadnienie"/>
          <w:szCs w:val="20"/>
        </w:rPr>
        <w:t xml:space="preserve"> (odległość</w:t>
      </w:r>
      <w:r>
        <w:rPr>
          <w:rStyle w:val="info-list-value-uzasadnienie"/>
          <w:szCs w:val="20"/>
        </w:rPr>
        <w:t xml:space="preserve"> od zabudowań mieszkalnych</w:t>
      </w:r>
      <w:r w:rsidRPr="006D4E3C">
        <w:rPr>
          <w:rStyle w:val="info-list-value-uzasadnienie"/>
          <w:szCs w:val="20"/>
        </w:rPr>
        <w:t xml:space="preserve"> </w:t>
      </w:r>
      <w:r>
        <w:rPr>
          <w:rStyle w:val="info-list-value-uzasadnienie"/>
          <w:szCs w:val="20"/>
        </w:rPr>
        <w:t>można pokonać w 10-</w:t>
      </w:r>
      <w:r w:rsidRPr="006D4E3C">
        <w:rPr>
          <w:rStyle w:val="info-list-value-uzasadnienie"/>
          <w:szCs w:val="20"/>
        </w:rPr>
        <w:t>20 minut jazdy samochodem).</w:t>
      </w:r>
      <w:r w:rsidR="006C4A94">
        <w:rPr>
          <w:szCs w:val="20"/>
        </w:rPr>
        <w:t xml:space="preserve"> </w:t>
      </w:r>
    </w:p>
    <w:p w14:paraId="712C9985" w14:textId="77777777" w:rsidR="0012412F" w:rsidRPr="009E4BFF" w:rsidRDefault="006C4A94" w:rsidP="00081598">
      <w:pPr>
        <w:rPr>
          <w:szCs w:val="20"/>
        </w:rPr>
      </w:pPr>
      <w:r>
        <w:rPr>
          <w:szCs w:val="20"/>
        </w:rPr>
        <w:t>Nierzadko lokalizacja PSZOK</w:t>
      </w:r>
      <w:r w:rsidR="002E728D">
        <w:rPr>
          <w:szCs w:val="20"/>
        </w:rPr>
        <w:t>-u</w:t>
      </w:r>
      <w:r>
        <w:rPr>
          <w:szCs w:val="20"/>
        </w:rPr>
        <w:t xml:space="preserve"> w centrum miasta może wywoływać opór społeczny</w:t>
      </w:r>
      <w:r w:rsidR="00C465C3">
        <w:rPr>
          <w:szCs w:val="20"/>
        </w:rPr>
        <w:t>.</w:t>
      </w:r>
      <w:r>
        <w:rPr>
          <w:szCs w:val="20"/>
        </w:rPr>
        <w:t xml:space="preserve"> </w:t>
      </w:r>
      <w:r w:rsidR="00C465C3">
        <w:rPr>
          <w:szCs w:val="20"/>
        </w:rPr>
        <w:t>J</w:t>
      </w:r>
      <w:r>
        <w:rPr>
          <w:szCs w:val="20"/>
        </w:rPr>
        <w:t>ednak przygotowanie</w:t>
      </w:r>
      <w:r w:rsidR="001F03C7">
        <w:rPr>
          <w:szCs w:val="20"/>
        </w:rPr>
        <w:t xml:space="preserve"> projektu i</w:t>
      </w:r>
      <w:r>
        <w:rPr>
          <w:szCs w:val="20"/>
        </w:rPr>
        <w:t xml:space="preserve"> </w:t>
      </w:r>
      <w:r w:rsidR="001F03C7">
        <w:rPr>
          <w:szCs w:val="20"/>
        </w:rPr>
        <w:t xml:space="preserve">wizualizacji takiego </w:t>
      </w:r>
      <w:r w:rsidR="00C465C3">
        <w:rPr>
          <w:szCs w:val="20"/>
        </w:rPr>
        <w:t>p</w:t>
      </w:r>
      <w:r w:rsidR="001F03C7">
        <w:rPr>
          <w:szCs w:val="20"/>
        </w:rPr>
        <w:t>unktu</w:t>
      </w:r>
      <w:r w:rsidR="002E728D">
        <w:rPr>
          <w:szCs w:val="20"/>
        </w:rPr>
        <w:t>,</w:t>
      </w:r>
      <w:r>
        <w:rPr>
          <w:szCs w:val="20"/>
        </w:rPr>
        <w:t xml:space="preserve"> </w:t>
      </w:r>
      <w:r w:rsidR="001F03C7">
        <w:rPr>
          <w:szCs w:val="20"/>
        </w:rPr>
        <w:t>opierając</w:t>
      </w:r>
      <w:r w:rsidR="00C465C3">
        <w:rPr>
          <w:szCs w:val="20"/>
        </w:rPr>
        <w:t>ego</w:t>
      </w:r>
      <w:r w:rsidR="001F03C7">
        <w:rPr>
          <w:szCs w:val="20"/>
        </w:rPr>
        <w:t xml:space="preserve"> się na ciekawej infrastrukturze, wykorzystującego atrakcyjną małą</w:t>
      </w:r>
      <w:r>
        <w:rPr>
          <w:szCs w:val="20"/>
        </w:rPr>
        <w:t xml:space="preserve"> </w:t>
      </w:r>
      <w:r w:rsidR="001F03C7">
        <w:rPr>
          <w:szCs w:val="20"/>
        </w:rPr>
        <w:t>architekturę</w:t>
      </w:r>
      <w:r>
        <w:rPr>
          <w:szCs w:val="20"/>
        </w:rPr>
        <w:t xml:space="preserve"> i </w:t>
      </w:r>
      <w:r w:rsidR="001F03C7">
        <w:rPr>
          <w:szCs w:val="20"/>
        </w:rPr>
        <w:t>zieleń, wkomponowanie</w:t>
      </w:r>
      <w:r>
        <w:rPr>
          <w:szCs w:val="20"/>
        </w:rPr>
        <w:t xml:space="preserve"> elementów</w:t>
      </w:r>
      <w:r w:rsidR="001F03C7">
        <w:rPr>
          <w:szCs w:val="20"/>
        </w:rPr>
        <w:t xml:space="preserve"> OZE (np. panel</w:t>
      </w:r>
      <w:r w:rsidR="00DC65D8">
        <w:rPr>
          <w:szCs w:val="20"/>
        </w:rPr>
        <w:t>e</w:t>
      </w:r>
      <w:r w:rsidR="001F03C7">
        <w:rPr>
          <w:szCs w:val="20"/>
        </w:rPr>
        <w:t xml:space="preserve"> słoneczne) i</w:t>
      </w:r>
      <w:r>
        <w:rPr>
          <w:szCs w:val="20"/>
        </w:rPr>
        <w:t xml:space="preserve"> edukacji ekologicznej</w:t>
      </w:r>
      <w:r w:rsidR="001F03C7">
        <w:rPr>
          <w:szCs w:val="20"/>
        </w:rPr>
        <w:t xml:space="preserve"> (tablice, salki edukacyjne)</w:t>
      </w:r>
      <w:r>
        <w:rPr>
          <w:szCs w:val="20"/>
        </w:rPr>
        <w:t xml:space="preserve">, ale przede wszystkim prowadzenie </w:t>
      </w:r>
      <w:r>
        <w:rPr>
          <w:szCs w:val="20"/>
        </w:rPr>
        <w:lastRenderedPageBreak/>
        <w:t>rzeteln</w:t>
      </w:r>
      <w:r w:rsidR="00C465C3">
        <w:rPr>
          <w:szCs w:val="20"/>
        </w:rPr>
        <w:t>ej</w:t>
      </w:r>
      <w:r>
        <w:rPr>
          <w:szCs w:val="20"/>
        </w:rPr>
        <w:t xml:space="preserve"> kampanii informac</w:t>
      </w:r>
      <w:r w:rsidR="00C465C3">
        <w:rPr>
          <w:szCs w:val="20"/>
        </w:rPr>
        <w:t>yjnej</w:t>
      </w:r>
      <w:r>
        <w:rPr>
          <w:szCs w:val="20"/>
        </w:rPr>
        <w:t xml:space="preserve"> o inwestycji, może wpłynąć na pozytywny </w:t>
      </w:r>
      <w:r w:rsidR="001F03C7">
        <w:rPr>
          <w:szCs w:val="20"/>
        </w:rPr>
        <w:t xml:space="preserve">jej </w:t>
      </w:r>
      <w:r>
        <w:rPr>
          <w:szCs w:val="20"/>
        </w:rPr>
        <w:t>odbiór</w:t>
      </w:r>
      <w:r w:rsidR="001F03C7">
        <w:rPr>
          <w:szCs w:val="20"/>
        </w:rPr>
        <w:t xml:space="preserve"> społeczny</w:t>
      </w:r>
      <w:r>
        <w:rPr>
          <w:szCs w:val="20"/>
        </w:rPr>
        <w:t xml:space="preserve"> </w:t>
      </w:r>
      <w:r w:rsidR="00E771FF">
        <w:rPr>
          <w:szCs w:val="20"/>
        </w:rPr>
        <w:t>i </w:t>
      </w:r>
      <w:r w:rsidR="001F03C7">
        <w:rPr>
          <w:szCs w:val="20"/>
        </w:rPr>
        <w:t>akceptację dla realizacji PSZOK</w:t>
      </w:r>
      <w:r w:rsidR="002E728D">
        <w:rPr>
          <w:szCs w:val="20"/>
        </w:rPr>
        <w:t>-a</w:t>
      </w:r>
      <w:r w:rsidR="001F03C7">
        <w:rPr>
          <w:szCs w:val="20"/>
        </w:rPr>
        <w:t xml:space="preserve">.  </w:t>
      </w:r>
    </w:p>
    <w:p w14:paraId="570A695E" w14:textId="77777777" w:rsidR="000550EB" w:rsidRPr="00081598" w:rsidRDefault="000550EB" w:rsidP="00081598">
      <w:pPr>
        <w:rPr>
          <w:color w:val="0070C0"/>
        </w:rPr>
      </w:pPr>
      <w:r w:rsidRPr="00081598">
        <w:rPr>
          <w:color w:val="0070C0"/>
        </w:rPr>
        <w:t xml:space="preserve">O ile to możliwe, warto wykorzystywać już istniejące budynki, wiaty i inne obiekty, przystosowując je do nowej funkcji. W ten sposób nie naraża się </w:t>
      </w:r>
      <w:r w:rsidR="006C4A94" w:rsidRPr="00081598">
        <w:rPr>
          <w:color w:val="0070C0"/>
        </w:rPr>
        <w:t xml:space="preserve">budżetu </w:t>
      </w:r>
      <w:r w:rsidRPr="00081598">
        <w:rPr>
          <w:color w:val="0070C0"/>
        </w:rPr>
        <w:t xml:space="preserve">gminy na dodatkowe koszty. </w:t>
      </w:r>
      <w:r w:rsidR="007953F7" w:rsidRPr="00081598">
        <w:rPr>
          <w:color w:val="0070C0"/>
        </w:rPr>
        <w:t>Nierzadko w bliskiej odległości od zabudowy mieszkalnej</w:t>
      </w:r>
      <w:r w:rsidR="006C4A94" w:rsidRPr="00081598">
        <w:rPr>
          <w:color w:val="0070C0"/>
        </w:rPr>
        <w:t xml:space="preserve"> znajduj</w:t>
      </w:r>
      <w:r w:rsidR="00C465C3" w:rsidRPr="00081598">
        <w:rPr>
          <w:color w:val="0070C0"/>
        </w:rPr>
        <w:t>e</w:t>
      </w:r>
      <w:r w:rsidR="006C4A94" w:rsidRPr="00081598">
        <w:rPr>
          <w:color w:val="0070C0"/>
        </w:rPr>
        <w:t xml:space="preserve"> się niewykorzystana zabudowa gminna (szczególnie w gminach wiejskich i wiejsko-miejskich), którą można zaadoptować pod organizację </w:t>
      </w:r>
      <w:r w:rsidR="00C465C3" w:rsidRPr="00081598">
        <w:rPr>
          <w:color w:val="0070C0"/>
        </w:rPr>
        <w:t>p</w:t>
      </w:r>
      <w:r w:rsidR="006C4A94" w:rsidRPr="00081598">
        <w:rPr>
          <w:color w:val="0070C0"/>
        </w:rPr>
        <w:t xml:space="preserve">unktu. </w:t>
      </w:r>
      <w:r w:rsidRPr="00081598">
        <w:rPr>
          <w:color w:val="0070C0"/>
        </w:rPr>
        <w:t>Ponadto raz już zabudowany teren trudno przywrócić do stanu sprzed budowy (mowa tu o jego wartości jako ekosystemu).</w:t>
      </w:r>
    </w:p>
    <w:p w14:paraId="45792446" w14:textId="77777777" w:rsidR="009E4BFF" w:rsidRPr="006956D6" w:rsidRDefault="009E4BFF" w:rsidP="00081598">
      <w:pPr>
        <w:rPr>
          <w:rStyle w:val="info-list-value-uzasadnienie"/>
          <w:szCs w:val="20"/>
        </w:rPr>
      </w:pPr>
      <w:r>
        <w:rPr>
          <w:rStyle w:val="info-list-value-uzasadnienie"/>
          <w:szCs w:val="20"/>
        </w:rPr>
        <w:t>Z lokalizacją PSZOK-a istotnie wiąże się kwestia właściwego o</w:t>
      </w:r>
      <w:r w:rsidRPr="006956D6">
        <w:rPr>
          <w:rStyle w:val="info-list-value-uzasadnienie"/>
          <w:szCs w:val="20"/>
        </w:rPr>
        <w:t>z</w:t>
      </w:r>
      <w:r>
        <w:rPr>
          <w:rStyle w:val="info-list-value-uzasadnienie"/>
          <w:szCs w:val="20"/>
        </w:rPr>
        <w:t>nakowania tego punktu w mieście</w:t>
      </w:r>
      <w:r w:rsidRPr="006956D6">
        <w:rPr>
          <w:rStyle w:val="info-list-value-uzasadnienie"/>
          <w:szCs w:val="20"/>
        </w:rPr>
        <w:t xml:space="preserve">, </w:t>
      </w:r>
      <w:r>
        <w:rPr>
          <w:rStyle w:val="info-list-value-uzasadnienie"/>
          <w:szCs w:val="20"/>
        </w:rPr>
        <w:t>dróg dojazdowych do niego przez odpowiednie</w:t>
      </w:r>
      <w:r w:rsidRPr="006956D6">
        <w:rPr>
          <w:rStyle w:val="info-list-value-uzasadnienie"/>
          <w:szCs w:val="20"/>
        </w:rPr>
        <w:t xml:space="preserve"> znaki drogowe</w:t>
      </w:r>
      <w:r>
        <w:rPr>
          <w:rStyle w:val="info-list-value-uzasadnienie"/>
          <w:szCs w:val="20"/>
        </w:rPr>
        <w:t xml:space="preserve"> i</w:t>
      </w:r>
      <w:r w:rsidRPr="006956D6">
        <w:rPr>
          <w:rStyle w:val="info-list-value-uzasadnienie"/>
          <w:szCs w:val="20"/>
        </w:rPr>
        <w:t xml:space="preserve"> oznaczenie </w:t>
      </w:r>
      <w:r>
        <w:rPr>
          <w:rStyle w:val="info-list-value-uzasadnienie"/>
          <w:szCs w:val="20"/>
        </w:rPr>
        <w:t>samego obiektu</w:t>
      </w:r>
      <w:r w:rsidRPr="006956D6">
        <w:rPr>
          <w:rStyle w:val="info-list-value-uzasadnienie"/>
          <w:szCs w:val="20"/>
        </w:rPr>
        <w:t xml:space="preserve"> na zewnątrz</w:t>
      </w:r>
      <w:r>
        <w:rPr>
          <w:rStyle w:val="info-list-value-uzasadnienie"/>
          <w:szCs w:val="20"/>
        </w:rPr>
        <w:t xml:space="preserve"> (więcej w punkcie 2.2.4)</w:t>
      </w:r>
      <w:r w:rsidR="002E728D">
        <w:rPr>
          <w:rStyle w:val="info-list-value-uzasadnienie"/>
          <w:szCs w:val="20"/>
        </w:rPr>
        <w:t>.</w:t>
      </w:r>
    </w:p>
    <w:p w14:paraId="53716533" w14:textId="77777777" w:rsidR="00E674BC" w:rsidRDefault="00E674BC" w:rsidP="00837E1F">
      <w:pPr>
        <w:pStyle w:val="Akapitzlist"/>
        <w:ind w:left="0"/>
        <w:rPr>
          <w:noProof/>
          <w:lang w:eastAsia="pl-PL"/>
        </w:rPr>
      </w:pPr>
    </w:p>
    <w:p w14:paraId="40443237" w14:textId="77777777" w:rsidR="000550EB" w:rsidRDefault="00DA2489" w:rsidP="00837E1F">
      <w:pPr>
        <w:pStyle w:val="Akapitzlist"/>
        <w:ind w:left="0"/>
        <w:rPr>
          <w:rStyle w:val="info-list-value-uzasadnienie"/>
          <w:color w:val="00B050"/>
          <w:szCs w:val="20"/>
        </w:rPr>
      </w:pPr>
      <w:r>
        <w:rPr>
          <w:noProof/>
          <w:lang w:eastAsia="pl-PL"/>
        </w:rPr>
        <w:drawing>
          <wp:anchor distT="0" distB="0" distL="114300" distR="114300" simplePos="0" relativeHeight="251662336" behindDoc="1" locked="0" layoutInCell="1" allowOverlap="1" wp14:anchorId="2D63D70C" wp14:editId="6A3DBFEC">
            <wp:simplePos x="0" y="0"/>
            <wp:positionH relativeFrom="margin">
              <wp:posOffset>3093085</wp:posOffset>
            </wp:positionH>
            <wp:positionV relativeFrom="paragraph">
              <wp:posOffset>19050</wp:posOffset>
            </wp:positionV>
            <wp:extent cx="2563495" cy="1683385"/>
            <wp:effectExtent l="0" t="0" r="8255" b="0"/>
            <wp:wrapTight wrapText="bothSides">
              <wp:wrapPolygon edited="0">
                <wp:start x="0" y="0"/>
                <wp:lineTo x="0" y="21266"/>
                <wp:lineTo x="21509" y="21266"/>
                <wp:lineTo x="21509" y="0"/>
                <wp:lineTo x="0" y="0"/>
              </wp:wrapPolygon>
            </wp:wrapTight>
            <wp:docPr id="1029" name="Obraz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email">
                      <a:extLst>
                        <a:ext uri="{28A0092B-C50C-407E-A947-70E740481C1C}">
                          <a14:useLocalDpi xmlns:a14="http://schemas.microsoft.com/office/drawing/2010/main"/>
                        </a:ext>
                      </a:extLst>
                    </a:blip>
                    <a:srcRect/>
                    <a:stretch/>
                  </pic:blipFill>
                  <pic:spPr bwMode="auto">
                    <a:xfrm>
                      <a:off x="0" y="0"/>
                      <a:ext cx="2563495" cy="1683385"/>
                    </a:xfrm>
                    <a:prstGeom prst="rect">
                      <a:avLst/>
                    </a:prstGeom>
                    <a:ln>
                      <a:noFill/>
                    </a:ln>
                    <a:extLst>
                      <a:ext uri="{53640926-AAD7-44D8-BBD7-CCE9431645EC}">
                        <a14:shadowObscured xmlns:a14="http://schemas.microsoft.com/office/drawing/2010/main"/>
                      </a:ext>
                    </a:extLst>
                  </pic:spPr>
                </pic:pic>
              </a:graphicData>
            </a:graphic>
          </wp:anchor>
        </w:drawing>
      </w:r>
      <w:r w:rsidR="000550EB">
        <w:rPr>
          <w:noProof/>
          <w:lang w:eastAsia="pl-PL"/>
        </w:rPr>
        <w:drawing>
          <wp:inline distT="0" distB="0" distL="0" distR="0" wp14:anchorId="5DF8B565" wp14:editId="2953DCC7">
            <wp:extent cx="2838297" cy="1655699"/>
            <wp:effectExtent l="0" t="0" r="635" b="1905"/>
            <wp:docPr id="9" name="Obraz 9" descr="cid:image001.png@01D34C04.EA5D7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id:image001.png@01D34C04.EA5D7590"/>
                    <pic:cNvPicPr>
                      <a:picLocks noChangeAspect="1" noChangeArrowheads="1"/>
                    </pic:cNvPicPr>
                  </pic:nvPicPr>
                  <pic:blipFill rotWithShape="1">
                    <a:blip r:embed="rId35" r:link="rId36" cstate="email">
                      <a:extLst>
                        <a:ext uri="{28A0092B-C50C-407E-A947-70E740481C1C}">
                          <a14:useLocalDpi xmlns:a14="http://schemas.microsoft.com/office/drawing/2010/main"/>
                        </a:ext>
                      </a:extLst>
                    </a:blip>
                    <a:srcRect/>
                    <a:stretch/>
                  </pic:blipFill>
                  <pic:spPr bwMode="auto">
                    <a:xfrm>
                      <a:off x="0" y="0"/>
                      <a:ext cx="2882578" cy="1681530"/>
                    </a:xfrm>
                    <a:prstGeom prst="rect">
                      <a:avLst/>
                    </a:prstGeom>
                    <a:noFill/>
                    <a:ln>
                      <a:noFill/>
                    </a:ln>
                    <a:extLst>
                      <a:ext uri="{53640926-AAD7-44D8-BBD7-CCE9431645EC}">
                        <a14:shadowObscured xmlns:a14="http://schemas.microsoft.com/office/drawing/2010/main"/>
                      </a:ext>
                    </a:extLst>
                  </pic:spPr>
                </pic:pic>
              </a:graphicData>
            </a:graphic>
          </wp:inline>
        </w:drawing>
      </w:r>
    </w:p>
    <w:p w14:paraId="134735E9" w14:textId="77777777" w:rsidR="00DA2489" w:rsidRDefault="000550EB" w:rsidP="00E771FF">
      <w:pPr>
        <w:pStyle w:val="Rys2"/>
        <w:rPr>
          <w:rStyle w:val="info-list-value-uzasadnienie"/>
          <w:i/>
          <w:szCs w:val="18"/>
        </w:rPr>
      </w:pPr>
      <w:bookmarkStart w:id="30" w:name="_Toc501018976"/>
      <w:r w:rsidRPr="00C67377">
        <w:rPr>
          <w:rStyle w:val="info-list-value-uzasadnienie"/>
          <w:i/>
          <w:szCs w:val="18"/>
        </w:rPr>
        <w:t>Przykład wykorzystania istniejącej infrastruktury na PSZOK</w:t>
      </w:r>
      <w:r w:rsidR="002E728D">
        <w:rPr>
          <w:rStyle w:val="info-list-value-uzasadnienie"/>
          <w:i/>
          <w:szCs w:val="18"/>
        </w:rPr>
        <w:t>-u</w:t>
      </w:r>
      <w:r w:rsidRPr="00C67377">
        <w:rPr>
          <w:rStyle w:val="info-list-value-uzasadnienie"/>
          <w:i/>
          <w:szCs w:val="18"/>
        </w:rPr>
        <w:t xml:space="preserve"> w Wiedniu</w:t>
      </w:r>
      <w:r w:rsidR="009E4BFF">
        <w:rPr>
          <w:rStyle w:val="info-list-value-uzasadnienie"/>
          <w:i/>
          <w:szCs w:val="18"/>
        </w:rPr>
        <w:t xml:space="preserve"> oraz oznakowania dojazdu</w:t>
      </w:r>
      <w:bookmarkEnd w:id="30"/>
      <w:r w:rsidR="009E4BFF">
        <w:rPr>
          <w:rStyle w:val="info-list-value-uzasadnienie"/>
          <w:i/>
          <w:szCs w:val="18"/>
        </w:rPr>
        <w:t xml:space="preserve"> </w:t>
      </w:r>
    </w:p>
    <w:p w14:paraId="2DEBDB86" w14:textId="77777777" w:rsidR="000550EB" w:rsidRPr="00C67377" w:rsidRDefault="009E4BFF" w:rsidP="00DA2489">
      <w:pPr>
        <w:pStyle w:val="Rys2"/>
        <w:numPr>
          <w:ilvl w:val="0"/>
          <w:numId w:val="0"/>
        </w:numPr>
        <w:ind w:left="1701"/>
        <w:rPr>
          <w:rStyle w:val="info-list-value-uzasadnienie"/>
          <w:i/>
          <w:szCs w:val="18"/>
        </w:rPr>
      </w:pPr>
      <w:bookmarkStart w:id="31" w:name="_Toc501018977"/>
      <w:r>
        <w:rPr>
          <w:rStyle w:val="info-list-value-uzasadnienie"/>
          <w:i/>
          <w:szCs w:val="18"/>
        </w:rPr>
        <w:t>do Gratowiska w Poznaniu</w:t>
      </w:r>
      <w:r w:rsidR="000550EB" w:rsidRPr="00C67377">
        <w:rPr>
          <w:rStyle w:val="info-list-value-uzasadnienie"/>
          <w:i/>
          <w:szCs w:val="18"/>
        </w:rPr>
        <w:t xml:space="preserve"> (fot. P. Szadziewicz)</w:t>
      </w:r>
      <w:bookmarkEnd w:id="31"/>
    </w:p>
    <w:p w14:paraId="4C518024" w14:textId="77777777" w:rsidR="000550EB" w:rsidRPr="001F03C7" w:rsidRDefault="000550EB" w:rsidP="00837E1F">
      <w:pPr>
        <w:pStyle w:val="Akapitzlist"/>
        <w:ind w:left="0"/>
        <w:rPr>
          <w:rStyle w:val="info-list-value-uzasadnienie"/>
          <w:strike/>
          <w:szCs w:val="20"/>
        </w:rPr>
      </w:pPr>
    </w:p>
    <w:p w14:paraId="6DADC476" w14:textId="77777777" w:rsidR="000550EB" w:rsidRPr="00330C79" w:rsidRDefault="001F03C7" w:rsidP="00081598">
      <w:pPr>
        <w:rPr>
          <w:rStyle w:val="info-list-value-uzasadnienie"/>
          <w:color w:val="0070C0"/>
          <w:szCs w:val="20"/>
        </w:rPr>
      </w:pPr>
      <w:r w:rsidRPr="00330C79">
        <w:rPr>
          <w:rStyle w:val="info-list-value-uzasadnienie"/>
          <w:color w:val="0070C0"/>
          <w:szCs w:val="20"/>
        </w:rPr>
        <w:t>W przypadku ogłaszania przez g</w:t>
      </w:r>
      <w:r w:rsidR="000550EB" w:rsidRPr="00330C79">
        <w:rPr>
          <w:rStyle w:val="info-list-value-uzasadnienie"/>
          <w:color w:val="0070C0"/>
          <w:szCs w:val="20"/>
        </w:rPr>
        <w:t>minę przetargu na utworzenie i prowadzenie PSZOK-</w:t>
      </w:r>
      <w:r w:rsidR="00DC65D8">
        <w:rPr>
          <w:rStyle w:val="info-list-value-uzasadnienie"/>
          <w:color w:val="0070C0"/>
          <w:szCs w:val="20"/>
        </w:rPr>
        <w:t>u</w:t>
      </w:r>
      <w:r w:rsidR="000550EB" w:rsidRPr="00330C79">
        <w:rPr>
          <w:rStyle w:val="info-list-value-uzasadnienie"/>
          <w:color w:val="0070C0"/>
          <w:szCs w:val="20"/>
        </w:rPr>
        <w:t xml:space="preserve">, </w:t>
      </w:r>
      <w:r w:rsidR="00F204AE" w:rsidRPr="00330C79">
        <w:rPr>
          <w:rStyle w:val="info-list-value-uzasadnienie"/>
          <w:color w:val="0070C0"/>
          <w:szCs w:val="20"/>
        </w:rPr>
        <w:t xml:space="preserve">jeśli to możliwe, </w:t>
      </w:r>
      <w:r w:rsidR="000550EB" w:rsidRPr="00330C79">
        <w:rPr>
          <w:rStyle w:val="info-list-value-uzasadnienie"/>
          <w:color w:val="0070C0"/>
          <w:szCs w:val="20"/>
        </w:rPr>
        <w:t>warto zastrzec w umowie z potencjalnym wykonawcą, że punkt te</w:t>
      </w:r>
      <w:r w:rsidR="00081598">
        <w:rPr>
          <w:rStyle w:val="info-list-value-uzasadnienie"/>
          <w:color w:val="0070C0"/>
          <w:szCs w:val="20"/>
        </w:rPr>
        <w:t>n będzie zawsze zlokalizowany w </w:t>
      </w:r>
      <w:r w:rsidR="000550EB" w:rsidRPr="00330C79">
        <w:rPr>
          <w:rStyle w:val="info-list-value-uzasadnienie"/>
          <w:color w:val="0070C0"/>
          <w:szCs w:val="20"/>
        </w:rPr>
        <w:t>tym samym miejscu. W ten sposób od początku budowane będzie przywiązanie mieszkańców do tego miejsca, kreowanie nawyku właściwego postępowania z odpadami problemowymi.</w:t>
      </w:r>
    </w:p>
    <w:p w14:paraId="3E56C579" w14:textId="77777777" w:rsidR="00113830" w:rsidRPr="00330C79" w:rsidRDefault="00113830" w:rsidP="00081598">
      <w:pPr>
        <w:rPr>
          <w:rStyle w:val="info-list-value-uzasadnienie"/>
          <w:color w:val="0070C0"/>
          <w:szCs w:val="20"/>
        </w:rPr>
      </w:pPr>
      <w:r w:rsidRPr="00330C79">
        <w:rPr>
          <w:rStyle w:val="info-list-value-uzasadnienie"/>
          <w:color w:val="0070C0"/>
          <w:szCs w:val="20"/>
        </w:rPr>
        <w:t xml:space="preserve">Gmina powinna przeanalizować </w:t>
      </w:r>
      <w:r w:rsidR="00C465C3" w:rsidRPr="00330C79">
        <w:rPr>
          <w:rStyle w:val="info-list-value-uzasadnienie"/>
          <w:color w:val="0070C0"/>
          <w:szCs w:val="20"/>
        </w:rPr>
        <w:t xml:space="preserve">i podjąć świadomą decyzję o </w:t>
      </w:r>
      <w:r w:rsidR="00A8431E" w:rsidRPr="00330C79">
        <w:rPr>
          <w:rStyle w:val="info-list-value-uzasadnienie"/>
          <w:color w:val="0070C0"/>
          <w:szCs w:val="20"/>
        </w:rPr>
        <w:t>ogłaszaniu</w:t>
      </w:r>
      <w:r w:rsidR="00081598">
        <w:rPr>
          <w:rStyle w:val="info-list-value-uzasadnienie"/>
          <w:color w:val="0070C0"/>
          <w:szCs w:val="20"/>
        </w:rPr>
        <w:t xml:space="preserve"> przetargu na utworzenie i </w:t>
      </w:r>
      <w:r w:rsidRPr="00330C79">
        <w:rPr>
          <w:rStyle w:val="info-list-value-uzasadnienie"/>
          <w:color w:val="0070C0"/>
          <w:szCs w:val="20"/>
        </w:rPr>
        <w:t xml:space="preserve">prowadzenie PSZOK-u. Taki model realizacji zadania może skutkować tym, iż po okresie określonym w umowie, w </w:t>
      </w:r>
      <w:r w:rsidR="00833665" w:rsidRPr="00330C79">
        <w:rPr>
          <w:rStyle w:val="info-list-value-uzasadnienie"/>
          <w:color w:val="0070C0"/>
          <w:szCs w:val="20"/>
        </w:rPr>
        <w:t xml:space="preserve">kolejnym </w:t>
      </w:r>
      <w:r w:rsidRPr="00330C79">
        <w:rPr>
          <w:rStyle w:val="info-list-value-uzasadnienie"/>
          <w:color w:val="0070C0"/>
          <w:szCs w:val="20"/>
        </w:rPr>
        <w:t xml:space="preserve">przetargu wybrany może zostać inny podmiot, który nie będzie dysponował prawem do dotychczasowego </w:t>
      </w:r>
      <w:r w:rsidR="00833665" w:rsidRPr="00330C79">
        <w:rPr>
          <w:rStyle w:val="info-list-value-uzasadnienie"/>
          <w:color w:val="0070C0"/>
          <w:szCs w:val="20"/>
        </w:rPr>
        <w:t>p</w:t>
      </w:r>
      <w:r w:rsidRPr="00330C79">
        <w:rPr>
          <w:rStyle w:val="info-list-value-uzasadnienie"/>
          <w:color w:val="0070C0"/>
          <w:szCs w:val="20"/>
        </w:rPr>
        <w:t>unktu i lokalizacji. Obiekt taki będzie musiał b</w:t>
      </w:r>
      <w:r w:rsidR="00081598">
        <w:rPr>
          <w:rStyle w:val="info-list-value-uzasadnienie"/>
          <w:color w:val="0070C0"/>
          <w:szCs w:val="20"/>
        </w:rPr>
        <w:t>yć zorganizowany w </w:t>
      </w:r>
      <w:r w:rsidRPr="00330C79">
        <w:rPr>
          <w:rStyle w:val="info-list-value-uzasadnienie"/>
          <w:color w:val="0070C0"/>
          <w:szCs w:val="20"/>
        </w:rPr>
        <w:t>innym miejscu, co może zniweczyć doczasow</w:t>
      </w:r>
      <w:r w:rsidR="00833665" w:rsidRPr="00330C79">
        <w:rPr>
          <w:rStyle w:val="info-list-value-uzasadnienie"/>
          <w:color w:val="0070C0"/>
          <w:szCs w:val="20"/>
        </w:rPr>
        <w:t>e</w:t>
      </w:r>
      <w:r w:rsidRPr="00330C79">
        <w:rPr>
          <w:rStyle w:val="info-list-value-uzasadnienie"/>
          <w:color w:val="0070C0"/>
          <w:szCs w:val="20"/>
        </w:rPr>
        <w:t xml:space="preserve"> przyzwyczaj</w:t>
      </w:r>
      <w:r w:rsidR="00081598">
        <w:rPr>
          <w:rStyle w:val="info-list-value-uzasadnienie"/>
          <w:color w:val="0070C0"/>
          <w:szCs w:val="20"/>
        </w:rPr>
        <w:t>enie i świadomość mieszkańców w </w:t>
      </w:r>
      <w:r w:rsidRPr="00330C79">
        <w:rPr>
          <w:rStyle w:val="info-list-value-uzasadnienie"/>
          <w:color w:val="0070C0"/>
          <w:szCs w:val="20"/>
        </w:rPr>
        <w:t>zakresie lokalizacji i funkcjonowania PSZOK</w:t>
      </w:r>
      <w:r w:rsidR="002E728D">
        <w:rPr>
          <w:rStyle w:val="info-list-value-uzasadnienie"/>
          <w:color w:val="0070C0"/>
          <w:szCs w:val="20"/>
        </w:rPr>
        <w:t>-u</w:t>
      </w:r>
      <w:r w:rsidRPr="00330C79">
        <w:rPr>
          <w:rStyle w:val="info-list-value-uzasadnienie"/>
          <w:color w:val="0070C0"/>
          <w:szCs w:val="20"/>
        </w:rPr>
        <w:t xml:space="preserve">. </w:t>
      </w:r>
    </w:p>
    <w:p w14:paraId="21E28E4C" w14:textId="77777777" w:rsidR="00113830" w:rsidRPr="00823CD2" w:rsidRDefault="00113830" w:rsidP="00081598">
      <w:pPr>
        <w:rPr>
          <w:rStyle w:val="info-list-value-uzasadnienie"/>
          <w:color w:val="00B0F0"/>
          <w:szCs w:val="20"/>
        </w:rPr>
      </w:pPr>
      <w:r w:rsidRPr="00330C79">
        <w:rPr>
          <w:rStyle w:val="info-list-value-uzasadnienie"/>
          <w:color w:val="0070C0"/>
          <w:szCs w:val="20"/>
        </w:rPr>
        <w:t xml:space="preserve">Jednak w przypadku kiedy gmina nie ma możliwości </w:t>
      </w:r>
      <w:r w:rsidR="00833665" w:rsidRPr="00330C79">
        <w:rPr>
          <w:rStyle w:val="info-list-value-uzasadnienie"/>
          <w:color w:val="0070C0"/>
          <w:szCs w:val="20"/>
        </w:rPr>
        <w:t xml:space="preserve">samodzielnego </w:t>
      </w:r>
      <w:r w:rsidRPr="00330C79">
        <w:rPr>
          <w:rStyle w:val="info-list-value-uzasadnienie"/>
          <w:color w:val="0070C0"/>
          <w:szCs w:val="20"/>
        </w:rPr>
        <w:t>utworzenia i prowadzenia PSZOK, powinna dołożyć wszelkich starań by wyznaczyć choćby lokalizację takiego punktu (przekazanie pod użytkowanie własną działkę)</w:t>
      </w:r>
      <w:r w:rsidR="00833665" w:rsidRPr="00330C79">
        <w:rPr>
          <w:rStyle w:val="info-list-value-uzasadnienie"/>
          <w:color w:val="0070C0"/>
          <w:szCs w:val="20"/>
        </w:rPr>
        <w:t>.</w:t>
      </w:r>
      <w:r w:rsidRPr="00330C79">
        <w:rPr>
          <w:rStyle w:val="info-list-value-uzasadnienie"/>
          <w:color w:val="0070C0"/>
          <w:szCs w:val="20"/>
        </w:rPr>
        <w:t xml:space="preserve"> </w:t>
      </w:r>
      <w:r w:rsidR="00833665" w:rsidRPr="00330C79">
        <w:rPr>
          <w:rStyle w:val="info-list-value-uzasadnienie"/>
          <w:color w:val="0070C0"/>
          <w:szCs w:val="20"/>
        </w:rPr>
        <w:t xml:space="preserve">W </w:t>
      </w:r>
      <w:r w:rsidRPr="00330C79">
        <w:rPr>
          <w:rStyle w:val="info-list-value-uzasadnienie"/>
          <w:color w:val="0070C0"/>
          <w:szCs w:val="20"/>
        </w:rPr>
        <w:t xml:space="preserve">przyszłości pozwoli </w:t>
      </w:r>
      <w:r w:rsidR="00833665" w:rsidRPr="00330C79">
        <w:rPr>
          <w:rStyle w:val="info-list-value-uzasadnienie"/>
          <w:color w:val="0070C0"/>
          <w:szCs w:val="20"/>
        </w:rPr>
        <w:t xml:space="preserve">to </w:t>
      </w:r>
      <w:r w:rsidRPr="00330C79">
        <w:rPr>
          <w:rStyle w:val="info-list-value-uzasadnienie"/>
          <w:color w:val="0070C0"/>
          <w:szCs w:val="20"/>
        </w:rPr>
        <w:t>uniknąć niepożądanych zmian lokalizacji PSZOK</w:t>
      </w:r>
      <w:r w:rsidR="00833665" w:rsidRPr="00330C79">
        <w:rPr>
          <w:rStyle w:val="info-list-value-uzasadnienie"/>
          <w:color w:val="0070C0"/>
          <w:szCs w:val="20"/>
        </w:rPr>
        <w:t>,</w:t>
      </w:r>
      <w:r w:rsidRPr="00330C79">
        <w:rPr>
          <w:rStyle w:val="info-list-value-uzasadnienie"/>
          <w:color w:val="0070C0"/>
          <w:szCs w:val="20"/>
        </w:rPr>
        <w:t xml:space="preserve"> co </w:t>
      </w:r>
      <w:r w:rsidR="00833665" w:rsidRPr="00330C79">
        <w:rPr>
          <w:rStyle w:val="info-list-value-uzasadnienie"/>
          <w:color w:val="0070C0"/>
          <w:szCs w:val="20"/>
        </w:rPr>
        <w:t xml:space="preserve">przełoży się </w:t>
      </w:r>
      <w:r w:rsidR="0094683D" w:rsidRPr="00330C79">
        <w:rPr>
          <w:rStyle w:val="info-list-value-uzasadnienie"/>
          <w:color w:val="0070C0"/>
          <w:szCs w:val="20"/>
        </w:rPr>
        <w:t xml:space="preserve">zarówno na </w:t>
      </w:r>
      <w:r w:rsidR="00833665" w:rsidRPr="00330C79">
        <w:rPr>
          <w:rStyle w:val="info-list-value-uzasadnienie"/>
          <w:color w:val="0070C0"/>
          <w:szCs w:val="20"/>
        </w:rPr>
        <w:t xml:space="preserve">jakość </w:t>
      </w:r>
      <w:r w:rsidR="00A8431E" w:rsidRPr="00330C79">
        <w:rPr>
          <w:rStyle w:val="info-list-value-uzasadnienie"/>
          <w:color w:val="0070C0"/>
          <w:szCs w:val="20"/>
        </w:rPr>
        <w:t xml:space="preserve">jego </w:t>
      </w:r>
      <w:r w:rsidRPr="00330C79">
        <w:rPr>
          <w:rStyle w:val="info-list-value-uzasadnienie"/>
          <w:color w:val="0070C0"/>
          <w:szCs w:val="20"/>
        </w:rPr>
        <w:t>funkcjonowania</w:t>
      </w:r>
      <w:r w:rsidR="0094683D" w:rsidRPr="00330C79">
        <w:rPr>
          <w:rStyle w:val="info-list-value-uzasadnienie"/>
          <w:color w:val="0070C0"/>
          <w:szCs w:val="20"/>
        </w:rPr>
        <w:t>,</w:t>
      </w:r>
      <w:r w:rsidR="00A8431E" w:rsidRPr="00330C79">
        <w:rPr>
          <w:rStyle w:val="info-list-value-uzasadnienie"/>
          <w:color w:val="0070C0"/>
          <w:szCs w:val="20"/>
        </w:rPr>
        <w:t xml:space="preserve"> jak i całego</w:t>
      </w:r>
      <w:r w:rsidRPr="00330C79">
        <w:rPr>
          <w:rStyle w:val="info-list-value-uzasadnienie"/>
          <w:color w:val="0070C0"/>
          <w:szCs w:val="20"/>
        </w:rPr>
        <w:t xml:space="preserve"> gminnego systemu gospodarki odpadami. </w:t>
      </w:r>
    </w:p>
    <w:p w14:paraId="0B79BD33" w14:textId="77777777" w:rsidR="000550EB" w:rsidRPr="006E6368" w:rsidRDefault="006E6368" w:rsidP="00081598">
      <w:pPr>
        <w:rPr>
          <w:rStyle w:val="info-list-value-uzasadnienie"/>
          <w:b/>
          <w:color w:val="0070C0"/>
          <w:szCs w:val="20"/>
          <w:u w:val="single"/>
        </w:rPr>
      </w:pPr>
      <w:r w:rsidRPr="006E6368">
        <w:rPr>
          <w:noProof/>
          <w:color w:val="FF0000"/>
          <w:lang w:eastAsia="pl-PL"/>
        </w:rPr>
        <w:lastRenderedPageBreak/>
        <w:drawing>
          <wp:anchor distT="0" distB="0" distL="114300" distR="114300" simplePos="0" relativeHeight="251633664" behindDoc="1" locked="0" layoutInCell="1" allowOverlap="1" wp14:anchorId="11498627" wp14:editId="4CAC4110">
            <wp:simplePos x="0" y="0"/>
            <wp:positionH relativeFrom="column">
              <wp:posOffset>-85725</wp:posOffset>
            </wp:positionH>
            <wp:positionV relativeFrom="paragraph">
              <wp:posOffset>57150</wp:posOffset>
            </wp:positionV>
            <wp:extent cx="648335" cy="495300"/>
            <wp:effectExtent l="57150" t="57150" r="56515" b="57150"/>
            <wp:wrapTight wrapText="bothSides">
              <wp:wrapPolygon edited="0">
                <wp:start x="635" y="-2492"/>
                <wp:lineTo x="-1904" y="-831"/>
                <wp:lineTo x="-1904" y="13292"/>
                <wp:lineTo x="-635" y="23262"/>
                <wp:lineTo x="21579" y="23262"/>
                <wp:lineTo x="22848" y="12462"/>
                <wp:lineTo x="20310" y="0"/>
                <wp:lineTo x="20310" y="-2492"/>
                <wp:lineTo x="635" y="-2492"/>
              </wp:wrapPolygon>
            </wp:wrapTight>
            <wp:docPr id="467" name="Obraz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kona ankieta.jpg"/>
                    <pic:cNvPicPr/>
                  </pic:nvPicPr>
                  <pic:blipFill>
                    <a:blip r:embed="rId19" cstate="print">
                      <a:lum bright="70000" contrast="-70000"/>
                      <a:extLst>
                        <a:ext uri="{28A0092B-C50C-407E-A947-70E740481C1C}">
                          <a14:useLocalDpi xmlns:a14="http://schemas.microsoft.com/office/drawing/2010/main" val="0"/>
                        </a:ext>
                      </a:extLst>
                    </a:blip>
                    <a:stretch>
                      <a:fillRect/>
                    </a:stretch>
                  </pic:blipFill>
                  <pic:spPr>
                    <a:xfrm>
                      <a:off x="0" y="0"/>
                      <a:ext cx="648335" cy="495300"/>
                    </a:xfrm>
                    <a:prstGeom prst="roundRect">
                      <a:avLst>
                        <a:gd name="adj" fmla="val 16667"/>
                      </a:avLst>
                    </a:prstGeom>
                    <a:ln w="3175">
                      <a:solidFill>
                        <a:schemeClr val="tx1">
                          <a:alpha val="26000"/>
                        </a:schemeClr>
                      </a:solidFill>
                    </a:ln>
                    <a:effectLst>
                      <a:outerShdw blurRad="266700" dist="38100" dir="2940000" sx="18000" sy="18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0550EB" w:rsidRPr="006E6368">
        <w:rPr>
          <w:rStyle w:val="info-list-value-uzasadnienie"/>
          <w:b/>
          <w:color w:val="0070C0"/>
          <w:szCs w:val="20"/>
          <w:u w:val="single"/>
        </w:rPr>
        <w:t>Wyniki ankiety</w:t>
      </w:r>
    </w:p>
    <w:p w14:paraId="585BFADC" w14:textId="77777777" w:rsidR="0012412F" w:rsidRDefault="000550EB" w:rsidP="00081598">
      <w:pPr>
        <w:rPr>
          <w:rStyle w:val="Odwoaniedokomentarza"/>
          <w:rFonts w:asciiTheme="minorHAnsi" w:hAnsiTheme="minorHAnsi"/>
        </w:rPr>
      </w:pPr>
      <w:r w:rsidRPr="006E6368">
        <w:rPr>
          <w:rStyle w:val="info-list-value-uzasadnienie"/>
          <w:szCs w:val="20"/>
        </w:rPr>
        <w:t>Z przesłanych ankiet wynika, że PSZOK-i najczęściej</w:t>
      </w:r>
      <w:r w:rsidR="00833665">
        <w:rPr>
          <w:rStyle w:val="info-list-value-uzasadnienie"/>
          <w:szCs w:val="20"/>
        </w:rPr>
        <w:t xml:space="preserve"> są</w:t>
      </w:r>
      <w:r w:rsidRPr="006E6368">
        <w:rPr>
          <w:rStyle w:val="info-list-value-uzasadnienie"/>
          <w:szCs w:val="20"/>
        </w:rPr>
        <w:t xml:space="preserve"> lokowane na terenie przedsiębiorstwa komunalnego lub zakładu zagospodarowania odpadów. Taką lokalizację z reguły determinuje fakt posiadania własnej działki pod tego ty</w:t>
      </w:r>
      <w:r w:rsidR="00081598">
        <w:rPr>
          <w:rStyle w:val="info-list-value-uzasadnienie"/>
          <w:szCs w:val="20"/>
        </w:rPr>
        <w:t>pu obiekt oraz jej uzbrojenie i </w:t>
      </w:r>
      <w:r w:rsidRPr="006E6368">
        <w:rPr>
          <w:rStyle w:val="info-list-value-uzasadnienie"/>
          <w:szCs w:val="20"/>
        </w:rPr>
        <w:t>wyposażenie w odpowiednią infrastrukturę</w:t>
      </w:r>
      <w:r w:rsidR="00714DE2" w:rsidRPr="006E6368">
        <w:rPr>
          <w:rStyle w:val="info-list-value-uzasadnienie"/>
          <w:szCs w:val="20"/>
        </w:rPr>
        <w:t xml:space="preserve"> oraz posiadane już stosowne z</w:t>
      </w:r>
      <w:r w:rsidR="00DC65D8">
        <w:rPr>
          <w:rStyle w:val="info-list-value-uzasadnienie"/>
          <w:szCs w:val="20"/>
        </w:rPr>
        <w:t>ez</w:t>
      </w:r>
      <w:r w:rsidR="00714DE2" w:rsidRPr="006E6368">
        <w:rPr>
          <w:rStyle w:val="info-list-value-uzasadnienie"/>
          <w:szCs w:val="20"/>
        </w:rPr>
        <w:t>wolenia na zbieranie odpadów</w:t>
      </w:r>
      <w:r w:rsidRPr="006E6368">
        <w:rPr>
          <w:rStyle w:val="info-list-value-uzasadnienie"/>
          <w:szCs w:val="20"/>
        </w:rPr>
        <w:t xml:space="preserve">. </w:t>
      </w:r>
      <w:r w:rsidR="00714DE2" w:rsidRPr="0012412F">
        <w:rPr>
          <w:rStyle w:val="info-list-value-uzasadnienie"/>
          <w:szCs w:val="20"/>
        </w:rPr>
        <w:t xml:space="preserve">Niewątpliwie były to </w:t>
      </w:r>
      <w:r w:rsidR="00833665">
        <w:rPr>
          <w:rStyle w:val="info-list-value-uzasadnienie"/>
          <w:szCs w:val="20"/>
        </w:rPr>
        <w:t>argumenty</w:t>
      </w:r>
      <w:r w:rsidR="0012412F" w:rsidRPr="0012412F">
        <w:rPr>
          <w:rStyle w:val="info-list-value-uzasadnienie"/>
          <w:szCs w:val="20"/>
        </w:rPr>
        <w:t>, które wpłynęły na lokalizację</w:t>
      </w:r>
      <w:r w:rsidR="00714DE2" w:rsidRPr="0012412F">
        <w:rPr>
          <w:rStyle w:val="info-list-value-uzasadnienie"/>
          <w:szCs w:val="20"/>
        </w:rPr>
        <w:t xml:space="preserve"> PSZOK</w:t>
      </w:r>
      <w:r w:rsidR="0012412F" w:rsidRPr="0012412F">
        <w:rPr>
          <w:rStyle w:val="info-list-value-uzasadnienie"/>
          <w:szCs w:val="20"/>
        </w:rPr>
        <w:t>-ów</w:t>
      </w:r>
      <w:r w:rsidR="00714DE2" w:rsidRPr="0012412F">
        <w:rPr>
          <w:rStyle w:val="info-list-value-uzasadnienie"/>
          <w:szCs w:val="20"/>
        </w:rPr>
        <w:t xml:space="preserve"> przy tego typu obiektach</w:t>
      </w:r>
      <w:r w:rsidR="00833665">
        <w:rPr>
          <w:rStyle w:val="info-list-value-uzasadnienie"/>
          <w:szCs w:val="20"/>
        </w:rPr>
        <w:t>. Pozwoliły również</w:t>
      </w:r>
      <w:r w:rsidR="00714DE2" w:rsidRPr="006E6368">
        <w:rPr>
          <w:rStyle w:val="info-list-value-uzasadnienie"/>
          <w:szCs w:val="20"/>
        </w:rPr>
        <w:t xml:space="preserve"> </w:t>
      </w:r>
      <w:r w:rsidR="00833665">
        <w:rPr>
          <w:rStyle w:val="info-list-value-uzasadnienie"/>
          <w:szCs w:val="20"/>
        </w:rPr>
        <w:t>szybko</w:t>
      </w:r>
      <w:r w:rsidR="00783858">
        <w:rPr>
          <w:rStyle w:val="info-list-value-uzasadnienie"/>
          <w:szCs w:val="20"/>
        </w:rPr>
        <w:t xml:space="preserve"> wypeł</w:t>
      </w:r>
      <w:r w:rsidR="0012412F">
        <w:rPr>
          <w:rStyle w:val="info-list-value-uzasadnienie"/>
          <w:szCs w:val="20"/>
        </w:rPr>
        <w:t>ni</w:t>
      </w:r>
      <w:r w:rsidR="00833665">
        <w:rPr>
          <w:rStyle w:val="info-list-value-uzasadnienie"/>
          <w:szCs w:val="20"/>
        </w:rPr>
        <w:t>ć</w:t>
      </w:r>
      <w:r w:rsidR="0012412F">
        <w:rPr>
          <w:rStyle w:val="info-list-value-uzasadnienie"/>
          <w:szCs w:val="20"/>
        </w:rPr>
        <w:t xml:space="preserve"> obowiąz</w:t>
      </w:r>
      <w:r w:rsidR="00833665">
        <w:rPr>
          <w:rStyle w:val="info-list-value-uzasadnienie"/>
          <w:szCs w:val="20"/>
        </w:rPr>
        <w:t>ek</w:t>
      </w:r>
      <w:r w:rsidR="00714DE2" w:rsidRPr="006E6368">
        <w:rPr>
          <w:rStyle w:val="info-list-value-uzasadnienie"/>
          <w:szCs w:val="20"/>
        </w:rPr>
        <w:t xml:space="preserve"> organizacji PSZOK</w:t>
      </w:r>
      <w:r w:rsidR="0012412F">
        <w:rPr>
          <w:rStyle w:val="info-list-value-uzasadnienie"/>
          <w:szCs w:val="20"/>
        </w:rPr>
        <w:t>-u</w:t>
      </w:r>
      <w:r w:rsidR="00714DE2" w:rsidRPr="006E6368">
        <w:rPr>
          <w:rStyle w:val="info-list-value-uzasadnienie"/>
          <w:szCs w:val="20"/>
        </w:rPr>
        <w:t xml:space="preserve"> w chwili wejścia w życie znowelizowanej ustawy o utrzy</w:t>
      </w:r>
      <w:r w:rsidR="0012412F">
        <w:rPr>
          <w:rStyle w:val="info-list-value-uzasadnienie"/>
          <w:szCs w:val="20"/>
        </w:rPr>
        <w:t xml:space="preserve">maniu czystości i porządku w gminach </w:t>
      </w:r>
      <w:r w:rsidR="00714DE2" w:rsidRPr="006E6368">
        <w:rPr>
          <w:rStyle w:val="info-list-value-uzasadnienie"/>
          <w:szCs w:val="20"/>
        </w:rPr>
        <w:t>w lipcu 2013 roku.</w:t>
      </w:r>
    </w:p>
    <w:p w14:paraId="5BB39FA3" w14:textId="77777777" w:rsidR="000550EB" w:rsidRPr="006E6368" w:rsidRDefault="000550EB" w:rsidP="00081598">
      <w:pPr>
        <w:rPr>
          <w:rStyle w:val="info-list-value-uzasadnienie"/>
          <w:szCs w:val="20"/>
        </w:rPr>
      </w:pPr>
      <w:r w:rsidRPr="006E6368">
        <w:rPr>
          <w:rStyle w:val="info-list-value-uzasadnienie"/>
          <w:szCs w:val="20"/>
        </w:rPr>
        <w:t>Niemałe znaczenie dla wyboru lokalizacji PSZOK-</w:t>
      </w:r>
      <w:r w:rsidR="00DC65D8">
        <w:rPr>
          <w:rStyle w:val="info-list-value-uzasadnienie"/>
          <w:szCs w:val="20"/>
        </w:rPr>
        <w:t>u</w:t>
      </w:r>
      <w:r w:rsidR="00DC65D8" w:rsidRPr="006E6368">
        <w:rPr>
          <w:rStyle w:val="info-list-value-uzasadnienie"/>
          <w:szCs w:val="20"/>
        </w:rPr>
        <w:t xml:space="preserve"> </w:t>
      </w:r>
      <w:r w:rsidRPr="006E6368">
        <w:rPr>
          <w:rStyle w:val="info-list-value-uzasadnienie"/>
          <w:szCs w:val="20"/>
        </w:rPr>
        <w:t xml:space="preserve">ma również odległość tego </w:t>
      </w:r>
      <w:r w:rsidR="00833665">
        <w:rPr>
          <w:rStyle w:val="info-list-value-uzasadnienie"/>
          <w:szCs w:val="20"/>
        </w:rPr>
        <w:t>p</w:t>
      </w:r>
      <w:r w:rsidRPr="006E6368">
        <w:rPr>
          <w:rStyle w:val="info-list-value-uzasadnienie"/>
          <w:szCs w:val="20"/>
        </w:rPr>
        <w:t xml:space="preserve">unktu od najbliższych zabudowań. W ocenie zarządzających PSZOK-ami, niewielka odległość od siedzib ludzkich czy punktów usługowych/handlowych podnosi </w:t>
      </w:r>
      <w:r w:rsidR="00334019" w:rsidRPr="001B5645">
        <w:rPr>
          <w:rStyle w:val="info-list-value-uzasadnienie"/>
          <w:szCs w:val="20"/>
        </w:rPr>
        <w:t xml:space="preserve">poziom </w:t>
      </w:r>
      <w:r w:rsidR="00DC65D8">
        <w:rPr>
          <w:rStyle w:val="info-list-value-uzasadnienie"/>
          <w:szCs w:val="20"/>
        </w:rPr>
        <w:t>liczby</w:t>
      </w:r>
      <w:r w:rsidR="00334019" w:rsidRPr="001B5645">
        <w:rPr>
          <w:rStyle w:val="info-list-value-uzasadnienie"/>
          <w:szCs w:val="20"/>
        </w:rPr>
        <w:t xml:space="preserve"> wizyt</w:t>
      </w:r>
      <w:r w:rsidRPr="006E6368">
        <w:rPr>
          <w:rStyle w:val="info-list-value-uzasadnienie"/>
          <w:szCs w:val="20"/>
        </w:rPr>
        <w:t xml:space="preserve"> tego obiektu – głównie ze względu na dostępność </w:t>
      </w:r>
      <w:r w:rsidR="00833665">
        <w:rPr>
          <w:rStyle w:val="info-list-value-uzasadnienie"/>
          <w:szCs w:val="20"/>
        </w:rPr>
        <w:t>p</w:t>
      </w:r>
      <w:r w:rsidRPr="006E6368">
        <w:rPr>
          <w:rStyle w:val="info-list-value-uzasadnienie"/>
          <w:szCs w:val="20"/>
        </w:rPr>
        <w:t>unktu i łatwy dojazd. O ile jednak duże miasta</w:t>
      </w:r>
      <w:r w:rsidR="00714DE2" w:rsidRPr="006E6368">
        <w:rPr>
          <w:rStyle w:val="info-list-value-uzasadnienie"/>
          <w:szCs w:val="20"/>
        </w:rPr>
        <w:t xml:space="preserve"> umiejscawiają PSZOK-i w </w:t>
      </w:r>
      <w:r w:rsidR="00714DE2" w:rsidRPr="0012412F">
        <w:rPr>
          <w:rStyle w:val="info-list-value-uzasadnienie"/>
          <w:szCs w:val="20"/>
        </w:rPr>
        <w:t>zróżnicowanych</w:t>
      </w:r>
      <w:r w:rsidRPr="006E6368">
        <w:rPr>
          <w:rStyle w:val="info-list-value-uzasadnienie"/>
          <w:szCs w:val="20"/>
        </w:rPr>
        <w:t xml:space="preserve"> lokalizacjach (np. w dzielnicach przemysłowych, na terenach zakładów zagospodarowania odpadów, oczyszczalni ścieków, centrów handlowo-usługowych), o tyle mniejsze miejscowości czy gminy wiejskie zazwyczaj nie mają w tym zakresie wyboru: PSZOK z reguły lokalizowany jest przy przedsiębiorstwie komunalnym.</w:t>
      </w:r>
    </w:p>
    <w:p w14:paraId="150028A1" w14:textId="77777777" w:rsidR="000550EB" w:rsidRDefault="00DE6554" w:rsidP="00DE6554">
      <w:pPr>
        <w:pStyle w:val="Akapitzlist"/>
        <w:ind w:left="0"/>
        <w:jc w:val="center"/>
        <w:rPr>
          <w:rStyle w:val="info-list-value-uzasadnienie"/>
          <w:color w:val="FF0000"/>
          <w:szCs w:val="20"/>
        </w:rPr>
      </w:pPr>
      <w:r>
        <w:rPr>
          <w:noProof/>
          <w:lang w:eastAsia="pl-PL"/>
        </w:rPr>
        <w:drawing>
          <wp:inline distT="0" distB="0" distL="0" distR="0" wp14:anchorId="0748D3D0" wp14:editId="0FF2939B">
            <wp:extent cx="5762625" cy="3686175"/>
            <wp:effectExtent l="0" t="0" r="9525" b="9525"/>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22357FE" w14:textId="77777777" w:rsidR="005F5E03" w:rsidRDefault="000550EB" w:rsidP="00081598">
      <w:r w:rsidRPr="00DE6554">
        <w:t xml:space="preserve">W gminach wiejskich i do 15 tys. mieszkańców odległość PSZOK-a od najbliższych zabudowań wynosi od 30 m do 1200 m. Średnio mieszkańcy mają jednak do pokonania ok. 3-4 km do </w:t>
      </w:r>
      <w:r w:rsidR="00081598">
        <w:t>tego obiektu. W </w:t>
      </w:r>
      <w:r w:rsidR="00DE6554">
        <w:t xml:space="preserve">dużych miastach, </w:t>
      </w:r>
      <w:r w:rsidR="00DE6554" w:rsidRPr="0012412F">
        <w:t>powyżej 50 tys. mieszkańców</w:t>
      </w:r>
      <w:r w:rsidR="0012412F">
        <w:t>,</w:t>
      </w:r>
      <w:r w:rsidR="00DE6554">
        <w:t xml:space="preserve"> </w:t>
      </w:r>
      <w:r w:rsidRPr="00DE6554">
        <w:t>PSZOK jest zlokalizowa</w:t>
      </w:r>
      <w:r w:rsidR="00DE6554">
        <w:t>ny ok. 500-800 m od najbliższej zabudowy mieszkalnej</w:t>
      </w:r>
      <w:r w:rsidRPr="00DE6554">
        <w:t xml:space="preserve">, a średnia odległość to ok. 5-7 km do </w:t>
      </w:r>
      <w:r w:rsidR="00833665">
        <w:t>p</w:t>
      </w:r>
      <w:r w:rsidRPr="00DE6554">
        <w:t>unktu. W przypadku PSZOK-</w:t>
      </w:r>
      <w:r w:rsidR="00833665">
        <w:t>u</w:t>
      </w:r>
      <w:r w:rsidRPr="00DE6554">
        <w:t xml:space="preserve"> obsługującego kilka gmin najdalsza miejscowość jest położona aż 22 km od punktu, co przekłada się na liczbę odwiedzin mieszkańców tej gminy w PSZOK-u: jest ona o wiele mniejsza niż w sytuacji osób mieszkających zdecydowanie bliżej punktu</w:t>
      </w:r>
      <w:r w:rsidR="00D71303">
        <w:t xml:space="preserve"> (tylko kilka wizyt w miesiącu)</w:t>
      </w:r>
      <w:r w:rsidRPr="00DE6554">
        <w:t>. Przykład innego związku międzygminnego</w:t>
      </w:r>
      <w:r w:rsidR="00D71303">
        <w:t>,</w:t>
      </w:r>
      <w:r w:rsidR="00DE6554">
        <w:t xml:space="preserve"> </w:t>
      </w:r>
      <w:r w:rsidRPr="00DE6554">
        <w:t xml:space="preserve">na </w:t>
      </w:r>
      <w:r w:rsidR="00DA2489" w:rsidRPr="00DE6554">
        <w:t>terenie, którego</w:t>
      </w:r>
      <w:r w:rsidRPr="00DE6554">
        <w:t xml:space="preserve"> funkcjonują dwa PSZOK-i</w:t>
      </w:r>
      <w:r w:rsidR="002E728D">
        <w:t>,</w:t>
      </w:r>
      <w:r w:rsidRPr="00DE6554">
        <w:t xml:space="preserve"> ja</w:t>
      </w:r>
      <w:r w:rsidR="00081598">
        <w:t xml:space="preserve">sno pokazuje, że dysproporcja </w:t>
      </w:r>
      <w:r w:rsidR="00081598">
        <w:lastRenderedPageBreak/>
        <w:t>w </w:t>
      </w:r>
      <w:r w:rsidRPr="00DE6554">
        <w:t xml:space="preserve">przekazywaniu odpadów </w:t>
      </w:r>
      <w:r w:rsidR="00833665">
        <w:t xml:space="preserve">jest zależna od lokalizacji. </w:t>
      </w:r>
      <w:r w:rsidR="005F5E03">
        <w:t>Z gmin, które mają odległość do 15 km do punktu</w:t>
      </w:r>
      <w:r w:rsidR="005F5E03" w:rsidRPr="0094683D">
        <w:t xml:space="preserve">, </w:t>
      </w:r>
      <w:r w:rsidR="00856EB0" w:rsidRPr="006519F4">
        <w:t>liczba wizyt</w:t>
      </w:r>
      <w:r w:rsidR="005F5E03" w:rsidRPr="006519F4">
        <w:t xml:space="preserve"> sięga aż 450 miesięcznie</w:t>
      </w:r>
      <w:r w:rsidR="005F5E03" w:rsidRPr="0094683D">
        <w:t xml:space="preserve"> z pojedynczej gminy. W przypadku gmin, których dzieli od </w:t>
      </w:r>
      <w:r w:rsidR="005F5E03" w:rsidRPr="006519F4">
        <w:t>PSZOK-u dystans ponad 20/25 km</w:t>
      </w:r>
      <w:r w:rsidR="002E728D">
        <w:t>,</w:t>
      </w:r>
      <w:r w:rsidR="005F5E03" w:rsidRPr="006519F4">
        <w:t xml:space="preserve"> liczba wizyt spada do kilku miesięcznie. </w:t>
      </w:r>
      <w:r w:rsidR="00856EB0" w:rsidRPr="006519F4">
        <w:t xml:space="preserve">W takich przypadkach mieszkańcy gminy korzystają z mobilnej zbiórki odpadów, </w:t>
      </w:r>
      <w:r w:rsidR="0094683D" w:rsidRPr="006519F4">
        <w:t>jednocześnie rezygnując z usług PSZOK</w:t>
      </w:r>
      <w:r w:rsidR="002E728D">
        <w:t>-u</w:t>
      </w:r>
      <w:r w:rsidR="0094683D" w:rsidRPr="006519F4">
        <w:t xml:space="preserve">, który w ich mniemaniu nie jest </w:t>
      </w:r>
      <w:r w:rsidR="00DC65D8" w:rsidRPr="006519F4">
        <w:t>dostosowan</w:t>
      </w:r>
      <w:r w:rsidR="00DC65D8">
        <w:t>y</w:t>
      </w:r>
      <w:r w:rsidR="00DC65D8" w:rsidRPr="006519F4">
        <w:t xml:space="preserve"> </w:t>
      </w:r>
      <w:r w:rsidR="0094683D" w:rsidRPr="006519F4">
        <w:t xml:space="preserve">do ich potrzeb. </w:t>
      </w:r>
    </w:p>
    <w:p w14:paraId="60F38B41" w14:textId="77777777" w:rsidR="00714DE2" w:rsidRPr="00DE6554" w:rsidRDefault="00540C96" w:rsidP="00081598">
      <w:r>
        <w:t xml:space="preserve">W pierwszych latach </w:t>
      </w:r>
      <w:r w:rsidR="00856EB0">
        <w:t>funkcjonowania</w:t>
      </w:r>
      <w:r>
        <w:t xml:space="preserve"> systemu i obowiązku tworzenia PSZOK-ów </w:t>
      </w:r>
      <w:r w:rsidR="00856EB0">
        <w:t>większość gmin skupiała</w:t>
      </w:r>
      <w:r>
        <w:t xml:space="preserve"> się na wypełnieniu </w:t>
      </w:r>
      <w:r w:rsidR="00DC65D8">
        <w:t xml:space="preserve">przepisów </w:t>
      </w:r>
      <w:r>
        <w:t>ustawy, przykładając mniejszą wagę do efektywności tworzonego punktu. Aktualnie</w:t>
      </w:r>
      <w:r w:rsidR="00714DE2" w:rsidRPr="0012412F">
        <w:t xml:space="preserve"> przy planowaniu organizacji nowych PSZOK</w:t>
      </w:r>
      <w:r w:rsidR="005F5E03">
        <w:t>-ów</w:t>
      </w:r>
      <w:r w:rsidR="00714DE2" w:rsidRPr="0012412F">
        <w:t xml:space="preserve"> gminy </w:t>
      </w:r>
      <w:r>
        <w:t xml:space="preserve">zrewidowały swoje podejście. Wybór lokalizacji PSZOK-u jest jednym z kluczowych </w:t>
      </w:r>
      <w:r w:rsidRPr="0094683D">
        <w:t xml:space="preserve">elementów </w:t>
      </w:r>
      <w:r w:rsidRPr="006519F4">
        <w:t xml:space="preserve">jego </w:t>
      </w:r>
      <w:r w:rsidR="00856EB0" w:rsidRPr="006519F4">
        <w:t>planowania</w:t>
      </w:r>
      <w:r w:rsidRPr="006519F4">
        <w:t>.</w:t>
      </w:r>
      <w:r>
        <w:t xml:space="preserve"> </w:t>
      </w:r>
    </w:p>
    <w:p w14:paraId="7A323099" w14:textId="77777777" w:rsidR="00322D9C" w:rsidRDefault="00540C96" w:rsidP="00081598">
      <w:r>
        <w:t>Widoczna</w:t>
      </w:r>
      <w:r w:rsidR="006E6368" w:rsidRPr="00DE6554">
        <w:t xml:space="preserve"> jest również </w:t>
      </w:r>
      <w:r>
        <w:t xml:space="preserve">kolejna </w:t>
      </w:r>
      <w:r w:rsidR="006E6368" w:rsidRPr="00DE6554">
        <w:t xml:space="preserve">zależność </w:t>
      </w:r>
      <w:r w:rsidR="00EE30B8">
        <w:t>związana</w:t>
      </w:r>
      <w:r>
        <w:t xml:space="preserve"> z </w:t>
      </w:r>
      <w:r w:rsidR="00E674BC">
        <w:t>umiejscowieniem</w:t>
      </w:r>
      <w:r w:rsidR="00EE30B8">
        <w:t>. W</w:t>
      </w:r>
      <w:r>
        <w:t xml:space="preserve"> </w:t>
      </w:r>
      <w:r w:rsidRPr="0094683D">
        <w:t>punktach zlokalizowanych blisko centrum miast</w:t>
      </w:r>
      <w:r w:rsidR="0094683D" w:rsidRPr="0094683D">
        <w:t xml:space="preserve"> </w:t>
      </w:r>
      <w:r w:rsidR="0094683D">
        <w:t>jest</w:t>
      </w:r>
      <w:r w:rsidRPr="0094683D">
        <w:t xml:space="preserve"> w</w:t>
      </w:r>
      <w:r w:rsidR="006E6368" w:rsidRPr="0094683D">
        <w:t xml:space="preserve">ięcej odwiedzin i </w:t>
      </w:r>
      <w:r w:rsidRPr="0094683D">
        <w:t xml:space="preserve">odnotowuje się </w:t>
      </w:r>
      <w:r w:rsidR="006E6368" w:rsidRPr="0094683D">
        <w:t>większ</w:t>
      </w:r>
      <w:r w:rsidRPr="0094683D">
        <w:t>ą</w:t>
      </w:r>
      <w:r w:rsidR="006E6368" w:rsidRPr="0094683D">
        <w:t xml:space="preserve"> różnorodność oddawanych odpadów w porównaniu do punktów z</w:t>
      </w:r>
      <w:r w:rsidR="0012412F" w:rsidRPr="0094683D">
        <w:t>l</w:t>
      </w:r>
      <w:r w:rsidR="006E6368" w:rsidRPr="0094683D">
        <w:t>okalizowan</w:t>
      </w:r>
      <w:r w:rsidR="0012412F" w:rsidRPr="0094683D">
        <w:t>y</w:t>
      </w:r>
      <w:r w:rsidR="006E6368" w:rsidRPr="0094683D">
        <w:t xml:space="preserve">ch </w:t>
      </w:r>
      <w:r w:rsidR="0012412F" w:rsidRPr="0094683D">
        <w:t xml:space="preserve">na </w:t>
      </w:r>
      <w:r w:rsidR="0094683D">
        <w:t xml:space="preserve">ich </w:t>
      </w:r>
      <w:r w:rsidR="0012412F" w:rsidRPr="0094683D">
        <w:t>obrzeżach</w:t>
      </w:r>
      <w:r w:rsidR="0094683D" w:rsidRPr="0094683D">
        <w:t xml:space="preserve">, które </w:t>
      </w:r>
      <w:r w:rsidR="0012412F" w:rsidRPr="0094683D">
        <w:t>nie</w:t>
      </w:r>
      <w:r w:rsidR="006E6368" w:rsidRPr="0094683D">
        <w:t>rzadko</w:t>
      </w:r>
      <w:r w:rsidR="0094683D" w:rsidRPr="0094683D">
        <w:t xml:space="preserve"> powstawały</w:t>
      </w:r>
      <w:r w:rsidR="006E6368" w:rsidRPr="0094683D">
        <w:t xml:space="preserve"> jak</w:t>
      </w:r>
      <w:r w:rsidR="0012412F" w:rsidRPr="0094683D">
        <w:t>o</w:t>
      </w:r>
      <w:r w:rsidR="006E6368" w:rsidRPr="0094683D">
        <w:t xml:space="preserve"> pierwsze </w:t>
      </w:r>
      <w:r w:rsidR="0094683D" w:rsidRPr="0094683D">
        <w:t xml:space="preserve">PSZOK-i </w:t>
      </w:r>
      <w:r w:rsidR="006E6368" w:rsidRPr="0094683D">
        <w:t>w gminie</w:t>
      </w:r>
      <w:r w:rsidRPr="0094683D">
        <w:t>.</w:t>
      </w:r>
      <w:r w:rsidR="0012412F" w:rsidRPr="0094683D">
        <w:t xml:space="preserve"> </w:t>
      </w:r>
      <w:r w:rsidRPr="0094683D">
        <w:t>W punktach</w:t>
      </w:r>
      <w:r>
        <w:t xml:space="preserve"> z dala od centrum</w:t>
      </w:r>
      <w:r w:rsidR="0012412F">
        <w:t xml:space="preserve"> odnotowuje się mniejszą liczbę</w:t>
      </w:r>
      <w:r w:rsidR="006E6368" w:rsidRPr="00DE6554">
        <w:t xml:space="preserve"> wjazdów</w:t>
      </w:r>
      <w:r w:rsidR="0012412F">
        <w:t>, ale większą ogólną masę</w:t>
      </w:r>
      <w:r w:rsidR="006E6368" w:rsidRPr="00DE6554">
        <w:t xml:space="preserve"> przywożonych </w:t>
      </w:r>
      <w:r w:rsidR="006E6368" w:rsidRPr="0012412F">
        <w:t>odpadów</w:t>
      </w:r>
      <w:r>
        <w:t xml:space="preserve"> </w:t>
      </w:r>
      <w:r w:rsidR="00322D9C" w:rsidRPr="0012412F">
        <w:t xml:space="preserve">– głównie odpadów </w:t>
      </w:r>
      <w:r w:rsidR="006E6368" w:rsidRPr="0012412F">
        <w:t>budowlanych</w:t>
      </w:r>
      <w:r w:rsidR="00081598">
        <w:t xml:space="preserve"> i </w:t>
      </w:r>
      <w:r w:rsidR="006E6368" w:rsidRPr="0012412F">
        <w:t>poremontowych</w:t>
      </w:r>
      <w:r w:rsidR="00322D9C" w:rsidRPr="0012412F">
        <w:t xml:space="preserve"> oraz odp</w:t>
      </w:r>
      <w:r w:rsidR="006E6368" w:rsidRPr="0012412F">
        <w:t>adów zielonych i</w:t>
      </w:r>
      <w:r w:rsidR="00334019">
        <w:t xml:space="preserve"> wielkogabarytowych</w:t>
      </w:r>
      <w:r w:rsidR="0012412F">
        <w:t>.</w:t>
      </w:r>
    </w:p>
    <w:p w14:paraId="727F64AD" w14:textId="77777777" w:rsidR="00081598" w:rsidRPr="0012412F" w:rsidRDefault="00081598" w:rsidP="00081598"/>
    <w:p w14:paraId="1C462DDF" w14:textId="77777777" w:rsidR="006B7BC3" w:rsidRDefault="006B7BC3" w:rsidP="003701AD">
      <w:pPr>
        <w:pStyle w:val="NagwekIIIstopnia"/>
      </w:pPr>
      <w:bookmarkStart w:id="32" w:name="_Toc499211825"/>
      <w:bookmarkStart w:id="33" w:name="_Toc500317701"/>
      <w:r>
        <w:t>Sposoby przyjmowania odpadów i weryfikacja</w:t>
      </w:r>
      <w:bookmarkEnd w:id="32"/>
      <w:bookmarkEnd w:id="33"/>
    </w:p>
    <w:p w14:paraId="4B5A8294" w14:textId="77777777" w:rsidR="00CC5D99" w:rsidRPr="006C5152" w:rsidRDefault="00CC5D99" w:rsidP="00081598">
      <w:r>
        <w:t xml:space="preserve">Zgodnie z </w:t>
      </w:r>
      <w:r w:rsidR="00DC65D8">
        <w:t xml:space="preserve">przepisami </w:t>
      </w:r>
      <w:r>
        <w:t>a</w:t>
      </w:r>
      <w:r w:rsidRPr="006C5152">
        <w:t xml:space="preserve">rt. 6r </w:t>
      </w:r>
      <w:r>
        <w:t xml:space="preserve">pkt 3 </w:t>
      </w:r>
      <w:r w:rsidRPr="006C5152">
        <w:t>ustawy o utrzymaniu czystości i porządku w gminach</w:t>
      </w:r>
      <w:r>
        <w:t>, rada gminy określa</w:t>
      </w:r>
      <w:r w:rsidRPr="006C5152">
        <w:t>, w drodze uchwały sta</w:t>
      </w:r>
      <w:r>
        <w:t xml:space="preserve">nowiącej akt prawa miejscowego </w:t>
      </w:r>
      <w:r w:rsidRPr="006C5152">
        <w:t>sposób świadczenia usług przez punkty</w:t>
      </w:r>
      <w:r>
        <w:t xml:space="preserve"> selektywnego zbierania odpadów </w:t>
      </w:r>
      <w:r w:rsidRPr="006C5152">
        <w:t>komunalnych.</w:t>
      </w:r>
    </w:p>
    <w:p w14:paraId="6A5034F1" w14:textId="77777777" w:rsidR="00CC5D99" w:rsidRDefault="00540C96" w:rsidP="00081598">
      <w:r>
        <w:t>D</w:t>
      </w:r>
      <w:r w:rsidR="00CC5D99" w:rsidRPr="006C5152">
        <w:t xml:space="preserve">opuszcza się </w:t>
      </w:r>
      <w:r w:rsidR="00CC5D99">
        <w:t>możliwość ograniczeni</w:t>
      </w:r>
      <w:r>
        <w:t>a</w:t>
      </w:r>
      <w:r w:rsidR="00CC5D99">
        <w:t xml:space="preserve"> ilości odpadów </w:t>
      </w:r>
      <w:r w:rsidR="00CC5D99" w:rsidRPr="006C5152">
        <w:t>zielonych, zużytych opon, odpadów wielkogabarytowych oraz odpadów budowlanych i</w:t>
      </w:r>
      <w:r w:rsidR="00CC5D99">
        <w:t xml:space="preserve"> </w:t>
      </w:r>
      <w:r w:rsidR="00CC5D99" w:rsidRPr="006C5152">
        <w:t xml:space="preserve">rozbiórkowych stanowiących odpady komunalne </w:t>
      </w:r>
      <w:r w:rsidR="00CC5D99">
        <w:t xml:space="preserve">przyjmowanych przez PSZOK od właścicieli nieruchomości w </w:t>
      </w:r>
      <w:r w:rsidR="00CC5D99" w:rsidRPr="006C5152">
        <w:t>zamian za pobraną opłatę za gospodarowanie odpadami komunalnymi</w:t>
      </w:r>
      <w:r>
        <w:t xml:space="preserve"> w</w:t>
      </w:r>
      <w:r w:rsidR="00024B4E">
        <w:t xml:space="preserve"> </w:t>
      </w:r>
      <w:r w:rsidRPr="006C5152">
        <w:t>uchwale</w:t>
      </w:r>
      <w:r>
        <w:t xml:space="preserve"> rady gminy.</w:t>
      </w:r>
    </w:p>
    <w:p w14:paraId="220BDED7" w14:textId="77777777" w:rsidR="006C5152" w:rsidRPr="006D4E3C" w:rsidRDefault="006B7BC3" w:rsidP="00081598">
      <w:r w:rsidRPr="006D4E3C">
        <w:rPr>
          <w:rStyle w:val="info-list-value-uzasadnienie"/>
          <w:szCs w:val="20"/>
        </w:rPr>
        <w:t>Na koszty eksploatacyjne PSZOK-</w:t>
      </w:r>
      <w:r w:rsidR="00DC65D8">
        <w:rPr>
          <w:rStyle w:val="info-list-value-uzasadnienie"/>
          <w:szCs w:val="20"/>
        </w:rPr>
        <w:t>u</w:t>
      </w:r>
      <w:r w:rsidR="00DC65D8" w:rsidRPr="006D4E3C">
        <w:rPr>
          <w:rStyle w:val="info-list-value-uzasadnienie"/>
          <w:szCs w:val="20"/>
        </w:rPr>
        <w:t xml:space="preserve"> </w:t>
      </w:r>
      <w:r w:rsidRPr="006D4E3C">
        <w:rPr>
          <w:rStyle w:val="info-list-value-uzasadnienie"/>
          <w:szCs w:val="20"/>
        </w:rPr>
        <w:t xml:space="preserve">ma wpływ określenie rodzaju i ilości przyjmowanych odpadów. Prawny wymóg </w:t>
      </w:r>
      <w:r w:rsidR="00E2753D">
        <w:rPr>
          <w:rStyle w:val="info-list-value-uzasadnienie"/>
          <w:szCs w:val="20"/>
        </w:rPr>
        <w:t>selektywnego zbierania</w:t>
      </w:r>
      <w:r w:rsidRPr="006D4E3C">
        <w:rPr>
          <w:rStyle w:val="info-list-value-uzasadnienie"/>
          <w:szCs w:val="20"/>
        </w:rPr>
        <w:t xml:space="preserve"> poszczególnych rodzajów odpadów, mo</w:t>
      </w:r>
      <w:r>
        <w:rPr>
          <w:rStyle w:val="info-list-value-uzasadnienie"/>
          <w:szCs w:val="20"/>
        </w:rPr>
        <w:t>ż</w:t>
      </w:r>
      <w:r w:rsidRPr="006D4E3C">
        <w:rPr>
          <w:rStyle w:val="info-list-value-uzasadnienie"/>
          <w:szCs w:val="20"/>
        </w:rPr>
        <w:t xml:space="preserve">na realizować na kilka sposobów. </w:t>
      </w:r>
      <w:r>
        <w:rPr>
          <w:rStyle w:val="info-list-value-uzasadnienie"/>
          <w:szCs w:val="20"/>
        </w:rPr>
        <w:t>PSZOK moż</w:t>
      </w:r>
      <w:r w:rsidRPr="006D4E3C">
        <w:rPr>
          <w:rStyle w:val="info-list-value-uzasadnienie"/>
          <w:szCs w:val="20"/>
        </w:rPr>
        <w:t xml:space="preserve">e przyjmować wszystkie wyszególnione </w:t>
      </w:r>
      <w:r w:rsidR="00753903" w:rsidRPr="006D4E3C">
        <w:rPr>
          <w:rStyle w:val="info-list-value-uzasadnienie"/>
          <w:szCs w:val="20"/>
        </w:rPr>
        <w:t>w</w:t>
      </w:r>
      <w:r w:rsidR="00753903">
        <w:rPr>
          <w:rStyle w:val="info-list-value-uzasadnienie"/>
          <w:szCs w:val="20"/>
        </w:rPr>
        <w:t> </w:t>
      </w:r>
      <w:r w:rsidRPr="006D4E3C">
        <w:rPr>
          <w:rStyle w:val="info-list-value-uzasadnienie"/>
          <w:szCs w:val="20"/>
        </w:rPr>
        <w:t xml:space="preserve">przepisach </w:t>
      </w:r>
      <w:r>
        <w:rPr>
          <w:rStyle w:val="info-list-value-uzasadnienie"/>
          <w:szCs w:val="20"/>
        </w:rPr>
        <w:t>rodzaje odpadów, ale moż</w:t>
      </w:r>
      <w:r w:rsidRPr="006D4E3C">
        <w:rPr>
          <w:rStyle w:val="info-list-value-uzasadnienie"/>
          <w:szCs w:val="20"/>
        </w:rPr>
        <w:t xml:space="preserve">na zorganizować PSZOK jedynie dla odpadów </w:t>
      </w:r>
      <w:r>
        <w:rPr>
          <w:rStyle w:val="info-list-value-uzasadnienie"/>
          <w:szCs w:val="20"/>
        </w:rPr>
        <w:t>innych niż</w:t>
      </w:r>
      <w:r w:rsidRPr="006D4E3C">
        <w:rPr>
          <w:rStyle w:val="info-list-value-uzasadnienie"/>
          <w:szCs w:val="20"/>
        </w:rPr>
        <w:t xml:space="preserve"> niebezpieczne, a odpady problemowe odbierać systemem mobilnym, uzupełnionym o zbiórkę określonych grup odpadów w punktach sprzedaży (np. duży </w:t>
      </w:r>
      <w:r w:rsidR="00DC65D8">
        <w:rPr>
          <w:rStyle w:val="info-list-value-uzasadnienie"/>
          <w:szCs w:val="20"/>
        </w:rPr>
        <w:t xml:space="preserve">zużyty </w:t>
      </w:r>
      <w:r w:rsidRPr="006D4E3C">
        <w:rPr>
          <w:rStyle w:val="info-list-value-uzasadnienie"/>
          <w:szCs w:val="20"/>
        </w:rPr>
        <w:t>sprzęt elektryczny i elektroniczny</w:t>
      </w:r>
      <w:r w:rsidR="005E451B">
        <w:rPr>
          <w:rStyle w:val="info-list-value-uzasadnienie"/>
          <w:szCs w:val="20"/>
        </w:rPr>
        <w:t xml:space="preserve"> w punktach handlowych</w:t>
      </w:r>
      <w:r w:rsidRPr="006D4E3C">
        <w:rPr>
          <w:rStyle w:val="info-list-value-uzasadnienie"/>
          <w:szCs w:val="20"/>
        </w:rPr>
        <w:t xml:space="preserve">, przeterminowane leki - w aptekach) bądź w innych placówkach (np. </w:t>
      </w:r>
      <w:r w:rsidR="00DC65D8">
        <w:rPr>
          <w:rStyle w:val="info-list-value-uzasadnienie"/>
          <w:szCs w:val="20"/>
        </w:rPr>
        <w:t xml:space="preserve">zużyte </w:t>
      </w:r>
      <w:r w:rsidRPr="006D4E3C">
        <w:rPr>
          <w:rStyle w:val="info-list-value-uzasadnienie"/>
          <w:szCs w:val="20"/>
        </w:rPr>
        <w:t>baterie w szkołach, budynkach użyteczności publicznej). Tego typu rozwiązana znajdą zastosowanie zwłaszcza na terenach wiejskich i w małych miasteczkach</w:t>
      </w:r>
      <w:r w:rsidR="005E451B">
        <w:rPr>
          <w:rStyle w:val="info-list-value-uzasadnienie"/>
          <w:szCs w:val="20"/>
        </w:rPr>
        <w:t xml:space="preserve"> </w:t>
      </w:r>
      <w:r w:rsidR="005E451B" w:rsidRPr="0012412F">
        <w:rPr>
          <w:rStyle w:val="info-list-value-uzasadnienie"/>
          <w:szCs w:val="20"/>
        </w:rPr>
        <w:t>do 10 tys. mieszkańców</w:t>
      </w:r>
      <w:r w:rsidRPr="006D4E3C">
        <w:rPr>
          <w:rStyle w:val="info-list-value-uzasadnienie"/>
          <w:szCs w:val="20"/>
        </w:rPr>
        <w:t xml:space="preserve">. </w:t>
      </w:r>
      <w:r>
        <w:rPr>
          <w:rStyle w:val="info-list-value-uzasadnienie"/>
          <w:szCs w:val="20"/>
        </w:rPr>
        <w:t>Gmina moż</w:t>
      </w:r>
      <w:r w:rsidRPr="006D4E3C">
        <w:rPr>
          <w:rStyle w:val="info-list-value-uzasadnienie"/>
          <w:szCs w:val="20"/>
        </w:rPr>
        <w:t>e również wskazać inne miejsca oddawania poszczególnych rodzajów odpadów, np. PSZOK dla odpadów zielonych przy kompostowni, PSZOK przy składowisku odpadów dla odp</w:t>
      </w:r>
      <w:r w:rsidR="006C5152">
        <w:rPr>
          <w:rStyle w:val="info-list-value-uzasadnienie"/>
          <w:szCs w:val="20"/>
        </w:rPr>
        <w:t>adów budowlanych i remontowych.</w:t>
      </w:r>
    </w:p>
    <w:p w14:paraId="3C70970D" w14:textId="77777777" w:rsidR="006B7408" w:rsidRPr="00FA3691" w:rsidRDefault="006B7408" w:rsidP="00FA3691">
      <w:pPr>
        <w:rPr>
          <w:color w:val="0070C0"/>
        </w:rPr>
      </w:pPr>
      <w:r w:rsidRPr="00FA3691">
        <w:rPr>
          <w:color w:val="0070C0"/>
        </w:rPr>
        <w:t>Realizacja PSZOK-u może przyczynić się do uzyskania dalekosiężnego celu KPGO, a więc dojścia do takiego systemu gospodarki odpadami, aby był on zgodny z z</w:t>
      </w:r>
      <w:r w:rsidR="00FA3691" w:rsidRPr="00FA3691">
        <w:rPr>
          <w:color w:val="0070C0"/>
        </w:rPr>
        <w:t>asadą zrównoważonego rozwoju, w </w:t>
      </w:r>
      <w:r w:rsidRPr="00FA3691">
        <w:rPr>
          <w:color w:val="0070C0"/>
        </w:rPr>
        <w:t xml:space="preserve">którym w pełni realizowane są zasady gospodarki odpadami. </w:t>
      </w:r>
      <w:r w:rsidR="006B7BC3" w:rsidRPr="00FA3691">
        <w:rPr>
          <w:color w:val="0070C0"/>
        </w:rPr>
        <w:t xml:space="preserve">Jednym z głównych celów funkcjonowania PSZOK-ów jest </w:t>
      </w:r>
      <w:r w:rsidR="00CC5D99" w:rsidRPr="00FA3691">
        <w:rPr>
          <w:color w:val="0070C0"/>
        </w:rPr>
        <w:t>uświadomienie mieszkańcom</w:t>
      </w:r>
      <w:r w:rsidR="0012412F" w:rsidRPr="00FA3691">
        <w:rPr>
          <w:color w:val="0070C0"/>
        </w:rPr>
        <w:t>,</w:t>
      </w:r>
      <w:r w:rsidR="00CC5D99" w:rsidRPr="00FA3691">
        <w:rPr>
          <w:color w:val="0070C0"/>
        </w:rPr>
        <w:t xml:space="preserve"> </w:t>
      </w:r>
      <w:r w:rsidR="006B7BC3" w:rsidRPr="00FA3691">
        <w:rPr>
          <w:color w:val="0070C0"/>
        </w:rPr>
        <w:t>że niepotrzebne im rzeczy czy odpady mo</w:t>
      </w:r>
      <w:r w:rsidR="0040756D" w:rsidRPr="00FA3691">
        <w:rPr>
          <w:color w:val="0070C0"/>
        </w:rPr>
        <w:t>żna</w:t>
      </w:r>
      <w:r w:rsidR="006B7BC3" w:rsidRPr="00FA3691">
        <w:rPr>
          <w:color w:val="0070C0"/>
        </w:rPr>
        <w:t xml:space="preserve"> pozostawić w takim </w:t>
      </w:r>
      <w:r w:rsidR="0040756D" w:rsidRPr="00FA3691">
        <w:rPr>
          <w:color w:val="0070C0"/>
        </w:rPr>
        <w:t>p</w:t>
      </w:r>
      <w:r w:rsidR="006B7BC3" w:rsidRPr="00FA3691">
        <w:rPr>
          <w:color w:val="0070C0"/>
        </w:rPr>
        <w:t xml:space="preserve">unkcie. Aby tak się stało, dostarczane przez nich odpady powinny być przyjmowane </w:t>
      </w:r>
      <w:r w:rsidR="00DC65D8">
        <w:rPr>
          <w:color w:val="0070C0"/>
        </w:rPr>
        <w:t>w</w:t>
      </w:r>
      <w:r w:rsidR="00DC65D8" w:rsidRPr="00FA3691">
        <w:rPr>
          <w:color w:val="0070C0"/>
        </w:rPr>
        <w:t xml:space="preserve"> </w:t>
      </w:r>
      <w:r w:rsidR="006B7BC3" w:rsidRPr="00FA3691">
        <w:rPr>
          <w:color w:val="0070C0"/>
        </w:rPr>
        <w:t>PSZOK</w:t>
      </w:r>
      <w:r w:rsidR="002E728D">
        <w:rPr>
          <w:color w:val="0070C0"/>
        </w:rPr>
        <w:t>-ach</w:t>
      </w:r>
      <w:r w:rsidR="006B7BC3" w:rsidRPr="00FA3691">
        <w:rPr>
          <w:color w:val="0070C0"/>
        </w:rPr>
        <w:t xml:space="preserve"> nieodpłatnie, bez wyznaczania limitów (ewentualne ograniczenia mogą </w:t>
      </w:r>
      <w:r w:rsidR="006B7BC3" w:rsidRPr="00FA3691">
        <w:rPr>
          <w:color w:val="0070C0"/>
        </w:rPr>
        <w:lastRenderedPageBreak/>
        <w:t>dotyczyć rodzajów odpadów, które mogłyby pochodzić od przedsiębiorców</w:t>
      </w:r>
      <w:r w:rsidR="002E728D">
        <w:rPr>
          <w:color w:val="0070C0"/>
        </w:rPr>
        <w:t>,</w:t>
      </w:r>
      <w:r w:rsidR="00CC5D99" w:rsidRPr="00FA3691">
        <w:rPr>
          <w:color w:val="0070C0"/>
        </w:rPr>
        <w:t xml:space="preserve"> tj. odpady budowlane, opony, odpady zielone</w:t>
      </w:r>
      <w:r w:rsidR="006B7BC3" w:rsidRPr="00FA3691">
        <w:rPr>
          <w:color w:val="0070C0"/>
        </w:rPr>
        <w:t>)</w:t>
      </w:r>
      <w:r w:rsidR="00CC5D99" w:rsidRPr="00FA3691">
        <w:rPr>
          <w:color w:val="0070C0"/>
        </w:rPr>
        <w:t>.</w:t>
      </w:r>
      <w:r w:rsidR="004E24FD">
        <w:rPr>
          <w:color w:val="0070C0"/>
        </w:rPr>
        <w:t xml:space="preserve"> Mimo iż odpady pochodzące od przedsiębiorców są poza systemem gospodarki odpadami komunalnymi i powinny być zagospodarowywane zgodnie z przepisami ustawy o odpadach, warto w regulaminie PSZOK-u przyjąć, że przedsiębiorcy też będą dostarczali swoje odpady, a przynajmniej ich niektóre grupy. Może to znacząco wpłynąć na ekonomikę funkcjonowania tego Punktu.</w:t>
      </w:r>
    </w:p>
    <w:p w14:paraId="465FA95C" w14:textId="77777777" w:rsidR="006B7BC3" w:rsidRDefault="006B7BC3" w:rsidP="00FA3691">
      <w:pPr>
        <w:rPr>
          <w:rStyle w:val="info-list-value-uzasadnienie"/>
          <w:szCs w:val="20"/>
        </w:rPr>
      </w:pPr>
      <w:r>
        <w:t>Tego typu koncepcja w</w:t>
      </w:r>
      <w:r w:rsidRPr="006D4E3C">
        <w:t xml:space="preserve"> dużej mierze zapobiegnie </w:t>
      </w:r>
      <w:r>
        <w:t>deponowaniu odpadów w miejscach na ten cel nieprzeznaczonych</w:t>
      </w:r>
      <w:r w:rsidRPr="006D4E3C">
        <w:t xml:space="preserve">. </w:t>
      </w:r>
      <w:r>
        <w:t>O</w:t>
      </w:r>
      <w:r w:rsidRPr="006D4E3C">
        <w:t>dpady dostarczane przez właścicieli nieruchomości zamiesz</w:t>
      </w:r>
      <w:r w:rsidR="0040756D">
        <w:t>kałych</w:t>
      </w:r>
      <w:r w:rsidRPr="006D4E3C">
        <w:t xml:space="preserve"> powinny być przyjmowane </w:t>
      </w:r>
      <w:r w:rsidR="00DC65D8">
        <w:t>w</w:t>
      </w:r>
      <w:r w:rsidR="00DC65D8" w:rsidRPr="006D4E3C">
        <w:t xml:space="preserve"> </w:t>
      </w:r>
      <w:r w:rsidRPr="006D4E3C">
        <w:t>PSZOK-</w:t>
      </w:r>
      <w:r w:rsidR="00DC65D8">
        <w:t>u</w:t>
      </w:r>
      <w:r w:rsidR="00DC65D8" w:rsidRPr="006D4E3C">
        <w:t xml:space="preserve"> </w:t>
      </w:r>
      <w:r w:rsidRPr="006D4E3C">
        <w:t>nieodpłatnie, po okazaniu dokumentu potwierdzającego miejsce zamieszkania/zameldowania na terenie gminy.</w:t>
      </w:r>
      <w:r w:rsidRPr="006D4E3C">
        <w:rPr>
          <w:rStyle w:val="info-list-value-uzasadnienie"/>
          <w:szCs w:val="20"/>
        </w:rPr>
        <w:t xml:space="preserve"> To </w:t>
      </w:r>
      <w:r w:rsidR="0040756D">
        <w:rPr>
          <w:rStyle w:val="info-list-value-uzasadnienie"/>
          <w:szCs w:val="20"/>
        </w:rPr>
        <w:t>g</w:t>
      </w:r>
      <w:r w:rsidRPr="006D4E3C">
        <w:rPr>
          <w:rStyle w:val="info-list-value-uzasadnienie"/>
          <w:szCs w:val="20"/>
        </w:rPr>
        <w:t>mina powinna określić m.in. zasady dokumentowania faktu przywozu przez daną osobę określonej ilości odpadów do PSZOK-u. Problemem praktycznym są wątpliwości (zgłoszone przez Głównego Inspektora Ochrony Danych Osobowych) dotyczące możliwości legitymowania osób przez pracowników PSZOK</w:t>
      </w:r>
      <w:r>
        <w:rPr>
          <w:rStyle w:val="info-list-value-uzasadnienie"/>
          <w:szCs w:val="20"/>
        </w:rPr>
        <w:t>-</w:t>
      </w:r>
      <w:r w:rsidR="00DC65D8">
        <w:rPr>
          <w:rStyle w:val="info-list-value-uzasadnienie"/>
          <w:szCs w:val="20"/>
        </w:rPr>
        <w:t>u</w:t>
      </w:r>
      <w:r w:rsidRPr="006D4E3C">
        <w:rPr>
          <w:rStyle w:val="info-list-value-uzasadnienie"/>
          <w:szCs w:val="20"/>
        </w:rPr>
        <w:t xml:space="preserve">. Przy przyjęciu takiego stanowiska bardzo trudne byłoby nadzorowanie </w:t>
      </w:r>
      <w:r w:rsidR="0040756D">
        <w:rPr>
          <w:rStyle w:val="info-list-value-uzasadnienie"/>
          <w:szCs w:val="20"/>
        </w:rPr>
        <w:t>p</w:t>
      </w:r>
      <w:r w:rsidRPr="006D4E3C">
        <w:rPr>
          <w:rStyle w:val="info-list-value-uzasadnienie"/>
          <w:szCs w:val="20"/>
        </w:rPr>
        <w:t>unktu oraz oszacowanie kosztów (</w:t>
      </w:r>
      <w:r>
        <w:rPr>
          <w:rStyle w:val="info-list-value-uzasadnienie"/>
          <w:szCs w:val="20"/>
        </w:rPr>
        <w:t>ponoszonych przez mieszkańców).</w:t>
      </w:r>
    </w:p>
    <w:p w14:paraId="5EF10DE1" w14:textId="77777777" w:rsidR="006B7BC3" w:rsidRPr="006A31AF" w:rsidRDefault="006B7BC3" w:rsidP="00FA3691">
      <w:pPr>
        <w:rPr>
          <w:rStyle w:val="info-list-value-uzasadnienie"/>
          <w:color w:val="0070C0"/>
          <w:szCs w:val="20"/>
        </w:rPr>
      </w:pPr>
      <w:r w:rsidRPr="006A31AF">
        <w:rPr>
          <w:rStyle w:val="info-list-value-uzasadnienie"/>
          <w:color w:val="0070C0"/>
          <w:szCs w:val="20"/>
        </w:rPr>
        <w:t xml:space="preserve">Proponuje się określenie w regulaminie </w:t>
      </w:r>
      <w:r w:rsidR="00CC5D99" w:rsidRPr="006A31AF">
        <w:rPr>
          <w:rStyle w:val="info-list-value-uzasadnienie"/>
          <w:color w:val="0070C0"/>
          <w:szCs w:val="20"/>
        </w:rPr>
        <w:t>PSZOK</w:t>
      </w:r>
      <w:r w:rsidR="002E728D">
        <w:rPr>
          <w:rStyle w:val="info-list-value-uzasadnienie"/>
          <w:color w:val="0070C0"/>
          <w:szCs w:val="20"/>
        </w:rPr>
        <w:t>-a</w:t>
      </w:r>
      <w:r w:rsidR="00CC5D99" w:rsidRPr="006A31AF">
        <w:rPr>
          <w:rStyle w:val="info-list-value-uzasadnienie"/>
          <w:color w:val="0070C0"/>
          <w:szCs w:val="20"/>
        </w:rPr>
        <w:t xml:space="preserve"> </w:t>
      </w:r>
      <w:r w:rsidRPr="006A31AF">
        <w:rPr>
          <w:rStyle w:val="info-list-value-uzasadnienie"/>
          <w:color w:val="0070C0"/>
          <w:szCs w:val="20"/>
        </w:rPr>
        <w:t>cennika za przyjęcie jednostkowych ilości poszczególnych rodzajów odpadów, z zaznaczeniem, że mieszkańcy mogą pozostawiać je bez ponoszenia opłat (w całości). Wówczas to mieszkaniec będzie decydował, czy się wylegitymuje i odpady odebrane zostaną nieodpłatnie, czy nie udokumentuje miejsca zamieszkania</w:t>
      </w:r>
      <w:r w:rsidR="0040756D" w:rsidRPr="006A31AF">
        <w:rPr>
          <w:rStyle w:val="info-list-value-uzasadnienie"/>
          <w:color w:val="0070C0"/>
          <w:szCs w:val="20"/>
        </w:rPr>
        <w:t>, a tym samym</w:t>
      </w:r>
      <w:r w:rsidRPr="006A31AF">
        <w:rPr>
          <w:rStyle w:val="info-list-value-uzasadnienie"/>
          <w:color w:val="0070C0"/>
          <w:szCs w:val="20"/>
        </w:rPr>
        <w:t xml:space="preserve"> zapłaci za ich dostarczenie i zagospodarowanie.</w:t>
      </w:r>
    </w:p>
    <w:p w14:paraId="60AE5A50" w14:textId="77777777" w:rsidR="006B7BC3" w:rsidRPr="006D4E3C" w:rsidRDefault="006B7BC3" w:rsidP="00FA3691">
      <w:pPr>
        <w:rPr>
          <w:rStyle w:val="info-list-value-uzasadnienie"/>
          <w:szCs w:val="20"/>
        </w:rPr>
      </w:pPr>
      <w:r w:rsidRPr="006D4E3C">
        <w:rPr>
          <w:rStyle w:val="info-list-value-uzasadnienie"/>
          <w:szCs w:val="20"/>
        </w:rPr>
        <w:t>W sytuacji, gdy właściciel nieruchomości zamieszka</w:t>
      </w:r>
      <w:r w:rsidR="0040756D">
        <w:rPr>
          <w:rStyle w:val="info-list-value-uzasadnienie"/>
          <w:szCs w:val="20"/>
        </w:rPr>
        <w:t>łej</w:t>
      </w:r>
      <w:r w:rsidRPr="006D4E3C">
        <w:rPr>
          <w:rStyle w:val="info-list-value-uzasadnienie"/>
          <w:szCs w:val="20"/>
        </w:rPr>
        <w:t xml:space="preserve"> nie jest w stanie okazać dokumentów potwierdzających prawo do nieruchomości, z której pochodzą dostarczane odpady, zobowiązany jest do złożenia stosownego oświadczenia. Takie oświadczenie może złożyć również osoba, która dostarcza odpady, a nie jest właścicielem danej nieruchomości.</w:t>
      </w:r>
    </w:p>
    <w:p w14:paraId="1BCB8648" w14:textId="77777777" w:rsidR="006B7BC3" w:rsidRPr="006D4E3C" w:rsidRDefault="006B7BC3" w:rsidP="00FA3691">
      <w:pPr>
        <w:rPr>
          <w:rStyle w:val="info-list-value-uzasadnienie"/>
          <w:szCs w:val="20"/>
        </w:rPr>
      </w:pPr>
      <w:r w:rsidRPr="006D4E3C">
        <w:t>Jednym ze sposobów weryfikacji mieszkańców przy dostarczaniu odpadów do PSZOK-</w:t>
      </w:r>
      <w:r w:rsidR="00DC65D8">
        <w:t>u</w:t>
      </w:r>
      <w:r w:rsidR="00DC65D8" w:rsidRPr="006D4E3C">
        <w:t xml:space="preserve"> </w:t>
      </w:r>
      <w:r w:rsidRPr="006D4E3C">
        <w:t xml:space="preserve">jest również okazanie </w:t>
      </w:r>
      <w:r w:rsidRPr="006D4E3C">
        <w:rPr>
          <w:rStyle w:val="info-list-value-uzasadnienie"/>
          <w:szCs w:val="20"/>
        </w:rPr>
        <w:t>dowodu dokonania opłaty za gosp</w:t>
      </w:r>
      <w:r w:rsidR="00CC5D99">
        <w:rPr>
          <w:rStyle w:val="info-list-value-uzasadnienie"/>
          <w:szCs w:val="20"/>
        </w:rPr>
        <w:t xml:space="preserve">odarowanie odpadami komunalnymi na </w:t>
      </w:r>
      <w:r w:rsidR="00CC5D99" w:rsidRPr="0012412F">
        <w:rPr>
          <w:rStyle w:val="info-list-value-uzasadnienie"/>
          <w:szCs w:val="20"/>
        </w:rPr>
        <w:t>konto operatora systemu</w:t>
      </w:r>
      <w:r w:rsidR="002E728D">
        <w:rPr>
          <w:rStyle w:val="info-list-value-uzasadnienie"/>
          <w:szCs w:val="20"/>
        </w:rPr>
        <w:t>,</w:t>
      </w:r>
      <w:r w:rsidR="00CC5D99" w:rsidRPr="0012412F">
        <w:rPr>
          <w:rStyle w:val="info-list-value-uzasadnienie"/>
          <w:szCs w:val="20"/>
        </w:rPr>
        <w:t xml:space="preserve"> w ramach którego funkcjonuje </w:t>
      </w:r>
      <w:r w:rsidR="0040756D">
        <w:rPr>
          <w:rStyle w:val="info-list-value-uzasadnienie"/>
          <w:szCs w:val="20"/>
        </w:rPr>
        <w:t>p</w:t>
      </w:r>
      <w:r w:rsidR="00CC5D99" w:rsidRPr="0012412F">
        <w:rPr>
          <w:rStyle w:val="info-list-value-uzasadnienie"/>
          <w:szCs w:val="20"/>
        </w:rPr>
        <w:t>unkt.</w:t>
      </w:r>
      <w:r w:rsidR="00CC5D99">
        <w:rPr>
          <w:rStyle w:val="info-list-value-uzasadnienie"/>
          <w:szCs w:val="20"/>
        </w:rPr>
        <w:t xml:space="preserve"> </w:t>
      </w:r>
    </w:p>
    <w:p w14:paraId="69EB3C1D" w14:textId="77777777" w:rsidR="006B7BC3" w:rsidRPr="005B1D7D" w:rsidRDefault="006B7BC3" w:rsidP="00FA3691">
      <w:pPr>
        <w:rPr>
          <w:rStyle w:val="info-list-value-uzasadnienie"/>
          <w:color w:val="0070C0"/>
          <w:szCs w:val="20"/>
        </w:rPr>
      </w:pPr>
      <w:r w:rsidRPr="006F2633">
        <w:rPr>
          <w:rStyle w:val="info-list-value-uzasadnienie"/>
          <w:color w:val="0070C0"/>
          <w:szCs w:val="20"/>
        </w:rPr>
        <w:t>W dużych miastach, a także w PSZOK-</w:t>
      </w:r>
      <w:r w:rsidR="002A4820" w:rsidRPr="006F2633">
        <w:rPr>
          <w:rStyle w:val="info-list-value-uzasadnienie"/>
          <w:color w:val="0070C0"/>
          <w:szCs w:val="20"/>
        </w:rPr>
        <w:t>ach, które obsługują kilka gmin</w:t>
      </w:r>
      <w:r w:rsidR="00DC65D8">
        <w:rPr>
          <w:rStyle w:val="info-list-value-uzasadnienie"/>
          <w:color w:val="0070C0"/>
          <w:szCs w:val="20"/>
        </w:rPr>
        <w:t>,</w:t>
      </w:r>
      <w:r w:rsidRPr="006F2633">
        <w:rPr>
          <w:rStyle w:val="info-list-value-uzasadnienie"/>
          <w:color w:val="0070C0"/>
          <w:szCs w:val="20"/>
        </w:rPr>
        <w:t xml:space="preserve"> </w:t>
      </w:r>
      <w:r w:rsidR="002A4820" w:rsidRPr="006F2633">
        <w:rPr>
          <w:rStyle w:val="info-list-value-uzasadnienie"/>
          <w:color w:val="0070C0"/>
          <w:szCs w:val="20"/>
        </w:rPr>
        <w:t>konieczne</w:t>
      </w:r>
      <w:r w:rsidRPr="006F2633">
        <w:rPr>
          <w:rStyle w:val="info-list-value-uzasadnienie"/>
          <w:color w:val="0070C0"/>
          <w:szCs w:val="20"/>
        </w:rPr>
        <w:t xml:space="preserve"> jest zatrudnienie pracownika, który będzie weryfikował odwiedzających obiekt, a także ewidencjonował rodzaj i ilość w</w:t>
      </w:r>
      <w:r w:rsidRPr="007E31F8">
        <w:rPr>
          <w:rStyle w:val="info-list-value-uzasadnienie"/>
          <w:color w:val="0070C0"/>
          <w:szCs w:val="20"/>
        </w:rPr>
        <w:t>wożonych odpadów.</w:t>
      </w:r>
    </w:p>
    <w:p w14:paraId="006E1B13" w14:textId="77777777" w:rsidR="006B7BC3" w:rsidRPr="006D4E3C" w:rsidRDefault="006B7BC3" w:rsidP="00837E1F">
      <w:pPr>
        <w:rPr>
          <w:szCs w:val="20"/>
        </w:rPr>
      </w:pPr>
      <w:r w:rsidRPr="006519F4">
        <w:rPr>
          <w:szCs w:val="20"/>
        </w:rPr>
        <w:t>Sposób przyjęcia odpadów powinien być uzależniony od potencjalnego zagrożenia, jakie</w:t>
      </w:r>
      <w:r w:rsidR="00DC65D8">
        <w:rPr>
          <w:szCs w:val="20"/>
        </w:rPr>
        <w:t xml:space="preserve"> one</w:t>
      </w:r>
      <w:r w:rsidRPr="006519F4">
        <w:rPr>
          <w:szCs w:val="20"/>
        </w:rPr>
        <w:t xml:space="preserve"> stanowi</w:t>
      </w:r>
      <w:r w:rsidR="00DC65D8">
        <w:rPr>
          <w:szCs w:val="20"/>
        </w:rPr>
        <w:t>ą</w:t>
      </w:r>
      <w:r w:rsidRPr="006519F4">
        <w:rPr>
          <w:szCs w:val="20"/>
        </w:rPr>
        <w:t xml:space="preserve">. Odpady </w:t>
      </w:r>
      <w:r w:rsidR="00B61020" w:rsidRPr="006519F4">
        <w:rPr>
          <w:szCs w:val="20"/>
        </w:rPr>
        <w:t>inne niż nie</w:t>
      </w:r>
      <w:r w:rsidRPr="006519F4">
        <w:rPr>
          <w:szCs w:val="20"/>
        </w:rPr>
        <w:t>bezpieczne mieszkaniec może zostawić w ogólnodostępnych kontenerach, wskazanych przez obsługę PSZOK-u</w:t>
      </w:r>
      <w:r w:rsidR="0040756D" w:rsidRPr="006519F4">
        <w:rPr>
          <w:szCs w:val="20"/>
        </w:rPr>
        <w:t>.</w:t>
      </w:r>
      <w:r w:rsidRPr="006519F4">
        <w:rPr>
          <w:szCs w:val="20"/>
        </w:rPr>
        <w:t xml:space="preserve"> </w:t>
      </w:r>
      <w:r w:rsidR="0040756D" w:rsidRPr="006519F4">
        <w:rPr>
          <w:szCs w:val="20"/>
        </w:rPr>
        <w:t>O</w:t>
      </w:r>
      <w:r w:rsidRPr="006519F4">
        <w:rPr>
          <w:szCs w:val="20"/>
        </w:rPr>
        <w:t xml:space="preserve">dpady niebezpieczne </w:t>
      </w:r>
      <w:r w:rsidR="0040756D" w:rsidRPr="006519F4">
        <w:rPr>
          <w:szCs w:val="20"/>
        </w:rPr>
        <w:t xml:space="preserve">z kolei </w:t>
      </w:r>
      <w:r w:rsidRPr="006519F4">
        <w:rPr>
          <w:szCs w:val="20"/>
        </w:rPr>
        <w:t xml:space="preserve">powinny być przyjmowane bezpośrednio przez pracownika PSZOK-u do magazynu substancji niebezpiecznych (osoby postronne </w:t>
      </w:r>
      <w:r w:rsidR="00B6380C" w:rsidRPr="006519F4">
        <w:rPr>
          <w:szCs w:val="20"/>
        </w:rPr>
        <w:t>mają</w:t>
      </w:r>
      <w:r w:rsidRPr="006519F4">
        <w:rPr>
          <w:szCs w:val="20"/>
        </w:rPr>
        <w:t xml:space="preserve"> zakaz wstępu do tego magazynu)</w:t>
      </w:r>
      <w:r w:rsidR="00F93D64" w:rsidRPr="006519F4">
        <w:rPr>
          <w:szCs w:val="20"/>
        </w:rPr>
        <w:t>.</w:t>
      </w:r>
      <w:r w:rsidR="00F93D64" w:rsidRPr="006519F4" w:rsidDel="00F93D64">
        <w:rPr>
          <w:szCs w:val="20"/>
        </w:rPr>
        <w:t xml:space="preserve"> </w:t>
      </w:r>
    </w:p>
    <w:p w14:paraId="1B116905" w14:textId="77777777" w:rsidR="004E24FD" w:rsidRDefault="0003511A" w:rsidP="00FE78D4">
      <w:pPr>
        <w:pStyle w:val="Tekstkomentarza"/>
        <w:spacing w:after="0" w:line="276" w:lineRule="auto"/>
        <w:jc w:val="both"/>
      </w:pPr>
      <w:r w:rsidRPr="00FE78D4">
        <w:rPr>
          <w:rFonts w:ascii="Calibri" w:hAnsi="Calibri"/>
        </w:rPr>
        <w:t xml:space="preserve">W </w:t>
      </w:r>
      <w:r w:rsidR="006B7BC3" w:rsidRPr="00FE78D4">
        <w:rPr>
          <w:rFonts w:ascii="Calibri" w:hAnsi="Calibri"/>
        </w:rPr>
        <w:t>PSZOK-ach istnieje możliwość odmowy przyjęcia odpadu. Może ona nastąpić z powodu</w:t>
      </w:r>
      <w:r w:rsidR="006B7BC3" w:rsidRPr="006D4E3C">
        <w:t xml:space="preserve"> niezgodności odpadu chemicznego z etykietą widniejącą na opakowaniu, niezidentyfikowania przyniesionej substancji lub gdy o</w:t>
      </w:r>
      <w:r w:rsidR="006B7BC3">
        <w:t>pakowanie jest nieszczelne. Można</w:t>
      </w:r>
      <w:r w:rsidR="006B7BC3" w:rsidRPr="006D4E3C">
        <w:t xml:space="preserve"> również odmówić przyjęcia odpadów, które w regulaminie są sklasyfikowane jako odpady, których PSZOK nie przyjmuje, np. części samochodowe, odpady zmieszane, butle gazowe, styropian budowlany, papa.</w:t>
      </w:r>
      <w:r w:rsidR="004E24FD">
        <w:t xml:space="preserve"> Należy zaznaczyć, że jeżeli gmina – zgodnie z art. 4 ust. 2 pkt 1c ustawy o utrzymaniu czystości i porządku </w:t>
      </w:r>
      <w:r w:rsidR="00753903">
        <w:t>w </w:t>
      </w:r>
      <w:r w:rsidR="004E24FD">
        <w:t xml:space="preserve">gminach – dopuściła możliwość przyjmowania przez PSZOK-i odpadów pochodzących z napraw pojazdów, ww. odpady </w:t>
      </w:r>
      <w:r w:rsidR="004E24FD">
        <w:lastRenderedPageBreak/>
        <w:t>mogą być przyjmowane w PSZOK-u jako odpady komunalne. Gmina powinna też zapewnić możliwość przyjmowania w PSZOK-ach</w:t>
      </w:r>
      <w:r w:rsidR="004E24FD" w:rsidRPr="004E24FD">
        <w:t xml:space="preserve"> </w:t>
      </w:r>
      <w:r w:rsidR="004E24FD">
        <w:t xml:space="preserve">m.in. odpadów budowlanych i remontowych </w:t>
      </w:r>
      <w:r w:rsidR="00753903">
        <w:t>z </w:t>
      </w:r>
      <w:r w:rsidR="004E24FD">
        <w:t>prac remontowych wykonywanych przez mieszkańców. W związku z tym powinien być zagwarantowany odbiór styropianu czy papy – odpady te mogą powstać w wyniku prac remontowych.</w:t>
      </w:r>
    </w:p>
    <w:p w14:paraId="05F69261" w14:textId="77777777" w:rsidR="006B7BC3" w:rsidRDefault="004E24FD" w:rsidP="00A652BA">
      <w:pPr>
        <w:spacing w:after="0"/>
        <w:rPr>
          <w:szCs w:val="20"/>
        </w:rPr>
      </w:pPr>
      <w:r>
        <w:rPr>
          <w:rStyle w:val="Odwoaniedokomentarza"/>
        </w:rPr>
        <w:annotationRef/>
      </w:r>
    </w:p>
    <w:p w14:paraId="5F5A3CA2" w14:textId="77777777" w:rsidR="006B7BC3" w:rsidRPr="006A31AF" w:rsidRDefault="006B7BC3" w:rsidP="00837E1F">
      <w:pPr>
        <w:rPr>
          <w:color w:val="0070C0"/>
          <w:szCs w:val="20"/>
        </w:rPr>
      </w:pPr>
      <w:r w:rsidRPr="006A31AF">
        <w:rPr>
          <w:color w:val="0070C0"/>
          <w:szCs w:val="20"/>
        </w:rPr>
        <w:t xml:space="preserve">Rekomenduje się przyjmowanie w </w:t>
      </w:r>
      <w:r w:rsidR="0040756D" w:rsidRPr="006A31AF">
        <w:rPr>
          <w:color w:val="0070C0"/>
          <w:szCs w:val="20"/>
        </w:rPr>
        <w:t>p</w:t>
      </w:r>
      <w:r w:rsidRPr="006A31AF">
        <w:rPr>
          <w:color w:val="0070C0"/>
          <w:szCs w:val="20"/>
        </w:rPr>
        <w:t xml:space="preserve">unktach wszystkich rodzajów odpadów (nawet substancji niezidentyfikowanych) z jednoczesnym poinformowaniem mieszkańca, że tego typu odpady nie powinny być </w:t>
      </w:r>
      <w:r w:rsidR="00776EA4" w:rsidRPr="006A31AF">
        <w:rPr>
          <w:color w:val="0070C0"/>
          <w:szCs w:val="20"/>
        </w:rPr>
        <w:t>dostarczane do</w:t>
      </w:r>
      <w:r w:rsidRPr="006A31AF">
        <w:rPr>
          <w:color w:val="0070C0"/>
          <w:szCs w:val="20"/>
        </w:rPr>
        <w:t xml:space="preserve"> PSZOK-u </w:t>
      </w:r>
      <w:r w:rsidR="00776EA4" w:rsidRPr="006A31AF">
        <w:rPr>
          <w:color w:val="0070C0"/>
          <w:szCs w:val="20"/>
        </w:rPr>
        <w:t>i</w:t>
      </w:r>
      <w:r w:rsidRPr="006A31AF">
        <w:rPr>
          <w:color w:val="0070C0"/>
          <w:szCs w:val="20"/>
        </w:rPr>
        <w:t xml:space="preserve"> następnym razem </w:t>
      </w:r>
      <w:r w:rsidR="00776EA4" w:rsidRPr="006A31AF">
        <w:rPr>
          <w:color w:val="0070C0"/>
          <w:szCs w:val="20"/>
        </w:rPr>
        <w:t xml:space="preserve">należy </w:t>
      </w:r>
      <w:r w:rsidR="000F46C0" w:rsidRPr="006A31AF">
        <w:rPr>
          <w:color w:val="0070C0"/>
          <w:szCs w:val="20"/>
        </w:rPr>
        <w:t xml:space="preserve">przekazać </w:t>
      </w:r>
      <w:r w:rsidR="00776EA4" w:rsidRPr="006A31AF">
        <w:rPr>
          <w:color w:val="0070C0"/>
          <w:szCs w:val="20"/>
        </w:rPr>
        <w:t xml:space="preserve">je </w:t>
      </w:r>
      <w:r w:rsidRPr="006A31AF">
        <w:rPr>
          <w:color w:val="0070C0"/>
          <w:szCs w:val="20"/>
        </w:rPr>
        <w:t>w miejsce, gdzie będą mogły być odpowiednio unieszkodliwione.</w:t>
      </w:r>
      <w:r w:rsidR="00B6380C" w:rsidRPr="006A31AF">
        <w:rPr>
          <w:color w:val="0070C0"/>
          <w:szCs w:val="20"/>
        </w:rPr>
        <w:t xml:space="preserve"> W przypadku braku możliwości przyjęcia danego odpadu spoza wymienionych w regulaminie obsługa PSZOK</w:t>
      </w:r>
      <w:r w:rsidR="00D32F53">
        <w:rPr>
          <w:color w:val="0070C0"/>
          <w:szCs w:val="20"/>
        </w:rPr>
        <w:t>-u</w:t>
      </w:r>
      <w:r w:rsidR="00B6380C" w:rsidRPr="006A31AF">
        <w:rPr>
          <w:color w:val="0070C0"/>
          <w:szCs w:val="20"/>
        </w:rPr>
        <w:t xml:space="preserve"> powinna posiadać wiedzę i poinformować mieszkańca/klienta</w:t>
      </w:r>
      <w:r w:rsidR="00B61020" w:rsidRPr="006A31AF">
        <w:rPr>
          <w:color w:val="0070C0"/>
          <w:szCs w:val="20"/>
        </w:rPr>
        <w:t>,</w:t>
      </w:r>
      <w:r w:rsidR="00B6380C" w:rsidRPr="006A31AF">
        <w:rPr>
          <w:color w:val="0070C0"/>
          <w:szCs w:val="20"/>
        </w:rPr>
        <w:t xml:space="preserve"> gdzie dany odpad może być oddany. </w:t>
      </w:r>
    </w:p>
    <w:p w14:paraId="23D50D8C" w14:textId="77777777" w:rsidR="006B7BC3" w:rsidRPr="006D4E3C" w:rsidRDefault="006B7BC3" w:rsidP="00837E1F">
      <w:pPr>
        <w:rPr>
          <w:szCs w:val="20"/>
        </w:rPr>
      </w:pPr>
      <w:r w:rsidRPr="00B61020">
        <w:rPr>
          <w:szCs w:val="20"/>
        </w:rPr>
        <w:t xml:space="preserve">Odmowa </w:t>
      </w:r>
      <w:r w:rsidR="00B6380C" w:rsidRPr="00B61020">
        <w:rPr>
          <w:szCs w:val="20"/>
        </w:rPr>
        <w:t xml:space="preserve">i brak poinformowania gdzie dany odpad może być </w:t>
      </w:r>
      <w:r w:rsidRPr="00B61020">
        <w:rPr>
          <w:szCs w:val="20"/>
        </w:rPr>
        <w:t>przy</w:t>
      </w:r>
      <w:r w:rsidR="00B6380C" w:rsidRPr="00B61020">
        <w:rPr>
          <w:szCs w:val="20"/>
        </w:rPr>
        <w:t>jęty</w:t>
      </w:r>
      <w:r w:rsidRPr="00B61020">
        <w:rPr>
          <w:szCs w:val="20"/>
        </w:rPr>
        <w:t xml:space="preserve"> może pociągać za</w:t>
      </w:r>
      <w:r w:rsidRPr="006D4E3C">
        <w:rPr>
          <w:szCs w:val="20"/>
        </w:rPr>
        <w:t xml:space="preserve"> sob</w:t>
      </w:r>
      <w:r>
        <w:rPr>
          <w:szCs w:val="20"/>
        </w:rPr>
        <w:t>ą</w:t>
      </w:r>
      <w:r w:rsidRPr="006D4E3C">
        <w:rPr>
          <w:szCs w:val="20"/>
        </w:rPr>
        <w:t xml:space="preserve"> daleko idące konsekwencje. Taki odpad może zostać wyrzucony do odpadó</w:t>
      </w:r>
      <w:r>
        <w:rPr>
          <w:szCs w:val="20"/>
        </w:rPr>
        <w:t>w</w:t>
      </w:r>
      <w:r w:rsidRPr="006D4E3C">
        <w:rPr>
          <w:szCs w:val="20"/>
        </w:rPr>
        <w:t xml:space="preserve"> zmieszanych lub - co gorsza - trafić do środowiska, zanieczyszczając glebę czy wodę. Dodatkowo taka postawa obsługi PSZOK-a może zniechęcić mieszkańców do kolejnych odwiedzin tego obiektu albo nawet </w:t>
      </w:r>
      <w:r>
        <w:rPr>
          <w:szCs w:val="20"/>
        </w:rPr>
        <w:t>propagowania</w:t>
      </w:r>
      <w:r w:rsidRPr="006D4E3C">
        <w:rPr>
          <w:szCs w:val="20"/>
        </w:rPr>
        <w:t xml:space="preserve"> niekorzystnych informacji wśród </w:t>
      </w:r>
      <w:r>
        <w:rPr>
          <w:szCs w:val="20"/>
        </w:rPr>
        <w:t>lokalnej społeczności</w:t>
      </w:r>
      <w:r w:rsidRPr="006D4E3C">
        <w:rPr>
          <w:szCs w:val="20"/>
        </w:rPr>
        <w:t xml:space="preserve"> odnośnie funkcjonowania </w:t>
      </w:r>
      <w:r w:rsidR="00733344">
        <w:rPr>
          <w:szCs w:val="20"/>
        </w:rPr>
        <w:t>p</w:t>
      </w:r>
      <w:r w:rsidRPr="006D4E3C">
        <w:rPr>
          <w:szCs w:val="20"/>
        </w:rPr>
        <w:t>unktu.</w:t>
      </w:r>
    </w:p>
    <w:p w14:paraId="3F758B3A" w14:textId="77777777" w:rsidR="006B7BC3" w:rsidRPr="006A31AF" w:rsidRDefault="006B7BC3" w:rsidP="00837E1F">
      <w:pPr>
        <w:rPr>
          <w:color w:val="0070C0"/>
          <w:szCs w:val="20"/>
        </w:rPr>
      </w:pPr>
      <w:r w:rsidRPr="006A31AF">
        <w:rPr>
          <w:color w:val="0070C0"/>
          <w:szCs w:val="20"/>
        </w:rPr>
        <w:t xml:space="preserve">Przyjmując na PSZOK substancje niezidentyfikowane, warto nawiązać współpracę z laboratorium bądź inną jednostką, która wspomoże operatora punktu w rozpoznaniu danego odpadu </w:t>
      </w:r>
      <w:r w:rsidR="000F46C0" w:rsidRPr="006A31AF">
        <w:rPr>
          <w:color w:val="0070C0"/>
          <w:szCs w:val="20"/>
        </w:rPr>
        <w:t xml:space="preserve">i przekazaniu go do </w:t>
      </w:r>
      <w:r w:rsidR="0003511A">
        <w:rPr>
          <w:color w:val="0070C0"/>
          <w:szCs w:val="20"/>
        </w:rPr>
        <w:t>zagospodarowania</w:t>
      </w:r>
      <w:r w:rsidR="000F46C0" w:rsidRPr="006A31AF">
        <w:rPr>
          <w:color w:val="0070C0"/>
          <w:szCs w:val="20"/>
        </w:rPr>
        <w:t xml:space="preserve">. Takie praktyki z powodzeniem stosowane są w poszczególnych punktach </w:t>
      </w:r>
      <w:r w:rsidR="00753903" w:rsidRPr="006A31AF">
        <w:rPr>
          <w:color w:val="0070C0"/>
          <w:szCs w:val="20"/>
        </w:rPr>
        <w:t>w</w:t>
      </w:r>
      <w:r w:rsidR="00753903">
        <w:rPr>
          <w:color w:val="0070C0"/>
          <w:szCs w:val="20"/>
        </w:rPr>
        <w:t> </w:t>
      </w:r>
      <w:r w:rsidR="000F46C0" w:rsidRPr="006A31AF">
        <w:rPr>
          <w:color w:val="0070C0"/>
          <w:szCs w:val="20"/>
        </w:rPr>
        <w:t>kraju i za granicą, gdzie osoba wykwalifikowana przykładowo raz na miesiąc odwiedza PSZOK</w:t>
      </w:r>
      <w:r w:rsidR="00733344" w:rsidRPr="006A31AF">
        <w:rPr>
          <w:color w:val="0070C0"/>
          <w:szCs w:val="20"/>
        </w:rPr>
        <w:t>, aby</w:t>
      </w:r>
      <w:r w:rsidR="00024B4E" w:rsidRPr="006A31AF">
        <w:rPr>
          <w:color w:val="0070C0"/>
          <w:szCs w:val="20"/>
        </w:rPr>
        <w:t xml:space="preserve"> </w:t>
      </w:r>
      <w:r w:rsidR="000F46C0" w:rsidRPr="006A31AF">
        <w:rPr>
          <w:color w:val="0070C0"/>
          <w:szCs w:val="20"/>
        </w:rPr>
        <w:t>przeprowadz</w:t>
      </w:r>
      <w:r w:rsidR="00733344" w:rsidRPr="006A31AF">
        <w:rPr>
          <w:color w:val="0070C0"/>
          <w:szCs w:val="20"/>
        </w:rPr>
        <w:t>ić</w:t>
      </w:r>
      <w:r w:rsidR="000F46C0" w:rsidRPr="006A31AF">
        <w:rPr>
          <w:color w:val="0070C0"/>
          <w:szCs w:val="20"/>
        </w:rPr>
        <w:t xml:space="preserve"> analizę i klasyfikację odpadów wcześniej niezidentyfikowanych. </w:t>
      </w:r>
    </w:p>
    <w:p w14:paraId="1B6B01F8" w14:textId="77777777" w:rsidR="006B7BC3" w:rsidRDefault="006B7BC3" w:rsidP="00837E1F">
      <w:pPr>
        <w:rPr>
          <w:rStyle w:val="info-list-value-uzasadnienie"/>
          <w:szCs w:val="20"/>
        </w:rPr>
      </w:pPr>
      <w:r w:rsidRPr="006D4E3C">
        <w:rPr>
          <w:rStyle w:val="info-list-value-uzasadnienie"/>
          <w:szCs w:val="20"/>
        </w:rPr>
        <w:t>Częstą pr</w:t>
      </w:r>
      <w:r>
        <w:rPr>
          <w:rStyle w:val="info-list-value-uzasadnienie"/>
          <w:szCs w:val="20"/>
        </w:rPr>
        <w:t xml:space="preserve">aktyką jest nieprzyjmowanie </w:t>
      </w:r>
      <w:r w:rsidR="0003511A">
        <w:rPr>
          <w:rStyle w:val="info-list-value-uzasadnienie"/>
          <w:szCs w:val="20"/>
        </w:rPr>
        <w:t xml:space="preserve">w </w:t>
      </w:r>
      <w:r>
        <w:rPr>
          <w:rStyle w:val="info-list-value-uzasadnienie"/>
          <w:szCs w:val="20"/>
        </w:rPr>
        <w:t>P</w:t>
      </w:r>
      <w:r w:rsidRPr="006D4E3C">
        <w:rPr>
          <w:rStyle w:val="info-list-value-uzasadnienie"/>
          <w:szCs w:val="20"/>
        </w:rPr>
        <w:t xml:space="preserve">SZOK </w:t>
      </w:r>
      <w:r w:rsidR="00B6380C" w:rsidRPr="00B61020">
        <w:rPr>
          <w:rStyle w:val="info-list-value-uzasadnienie"/>
          <w:szCs w:val="20"/>
        </w:rPr>
        <w:t>lub przyjęcie wyłącznie odpłatnie</w:t>
      </w:r>
      <w:r w:rsidR="00B6380C">
        <w:rPr>
          <w:rStyle w:val="info-list-value-uzasadnienie"/>
          <w:szCs w:val="20"/>
        </w:rPr>
        <w:t xml:space="preserve"> </w:t>
      </w:r>
      <w:r w:rsidRPr="006D4E3C">
        <w:rPr>
          <w:rStyle w:val="info-list-value-uzasadnienie"/>
          <w:szCs w:val="20"/>
        </w:rPr>
        <w:t>odpadów powstających w wyniku prowadzenia działal</w:t>
      </w:r>
      <w:r>
        <w:rPr>
          <w:rStyle w:val="info-list-value-uzasadnienie"/>
          <w:szCs w:val="20"/>
        </w:rPr>
        <w:t>ności gospodarczej.</w:t>
      </w:r>
    </w:p>
    <w:p w14:paraId="73374F06" w14:textId="77777777" w:rsidR="006B7BC3" w:rsidRPr="006A31AF" w:rsidRDefault="006B7BC3" w:rsidP="00837E1F">
      <w:pPr>
        <w:rPr>
          <w:color w:val="0070C0"/>
          <w:szCs w:val="20"/>
        </w:rPr>
      </w:pPr>
      <w:r w:rsidRPr="006A31AF">
        <w:rPr>
          <w:rStyle w:val="info-list-value-uzasadnienie"/>
          <w:color w:val="0070C0"/>
          <w:szCs w:val="20"/>
        </w:rPr>
        <w:t xml:space="preserve">Z usług świadczonych przez </w:t>
      </w:r>
      <w:r w:rsidR="00733344" w:rsidRPr="006A31AF">
        <w:rPr>
          <w:rStyle w:val="info-list-value-uzasadnienie"/>
          <w:color w:val="0070C0"/>
          <w:szCs w:val="20"/>
        </w:rPr>
        <w:t>p</w:t>
      </w:r>
      <w:r w:rsidRPr="006A31AF">
        <w:rPr>
          <w:rStyle w:val="info-list-value-uzasadnienie"/>
          <w:color w:val="0070C0"/>
          <w:szCs w:val="20"/>
        </w:rPr>
        <w:t>unkt powinny również móc korzystać podmioty prowadzące działalność gospodarczą. Dostarczane z nieruchomości niezamieszka</w:t>
      </w:r>
      <w:r w:rsidR="00D32F53">
        <w:rPr>
          <w:rStyle w:val="info-list-value-uzasadnienie"/>
          <w:color w:val="0070C0"/>
          <w:szCs w:val="20"/>
        </w:rPr>
        <w:t>n</w:t>
      </w:r>
      <w:r w:rsidR="00733344" w:rsidRPr="006A31AF">
        <w:rPr>
          <w:rStyle w:val="info-list-value-uzasadnienie"/>
          <w:color w:val="0070C0"/>
          <w:szCs w:val="20"/>
        </w:rPr>
        <w:t>ych</w:t>
      </w:r>
      <w:r w:rsidRPr="006A31AF">
        <w:rPr>
          <w:rStyle w:val="info-list-value-uzasadnienie"/>
          <w:color w:val="0070C0"/>
          <w:szCs w:val="20"/>
        </w:rPr>
        <w:t xml:space="preserve"> odpady mogą być przyjmowane odpłatnie - zwiększy to nie tylko </w:t>
      </w:r>
      <w:r w:rsidR="0003511A">
        <w:rPr>
          <w:rStyle w:val="info-list-value-uzasadnienie"/>
          <w:color w:val="0070C0"/>
          <w:szCs w:val="20"/>
        </w:rPr>
        <w:t>liczbę</w:t>
      </w:r>
      <w:r w:rsidR="00334019" w:rsidRPr="006A31AF">
        <w:rPr>
          <w:rStyle w:val="info-list-value-uzasadnienie"/>
          <w:color w:val="0070C0"/>
          <w:szCs w:val="20"/>
        </w:rPr>
        <w:t xml:space="preserve"> wizyt</w:t>
      </w:r>
      <w:r w:rsidRPr="006A31AF">
        <w:rPr>
          <w:rStyle w:val="info-list-value-uzasadnienie"/>
          <w:color w:val="0070C0"/>
          <w:szCs w:val="20"/>
        </w:rPr>
        <w:t xml:space="preserve"> w PSZOK-u, ale również obniży koszty funkcjonowania tego obiektu. Przy okazji odpady z działalności gospodarczej trafią do miejsca, gdzie zostaną bezpieczne zmagazynowane, a następnie przekazane do stosownych miejsc ich </w:t>
      </w:r>
      <w:r w:rsidR="0003511A">
        <w:rPr>
          <w:rStyle w:val="info-list-value-uzasadnienie"/>
          <w:color w:val="0070C0"/>
          <w:szCs w:val="20"/>
        </w:rPr>
        <w:t>zagospodarowania</w:t>
      </w:r>
      <w:r w:rsidRPr="006A31AF">
        <w:rPr>
          <w:rStyle w:val="info-list-value-uzasadnienie"/>
          <w:color w:val="0070C0"/>
          <w:szCs w:val="20"/>
        </w:rPr>
        <w:t>.</w:t>
      </w:r>
      <w:r w:rsidR="00FA3691">
        <w:rPr>
          <w:rStyle w:val="info-list-value-uzasadnienie"/>
          <w:color w:val="0070C0"/>
          <w:szCs w:val="20"/>
        </w:rPr>
        <w:t xml:space="preserve"> W </w:t>
      </w:r>
      <w:r w:rsidR="00B6380C" w:rsidRPr="006A31AF">
        <w:rPr>
          <w:rStyle w:val="info-list-value-uzasadnienie"/>
          <w:color w:val="0070C0"/>
          <w:szCs w:val="20"/>
        </w:rPr>
        <w:t>przypadku braku możliwości przyjęcia odpadu spoza wymienionych w regulaminie pracownik PSZOK</w:t>
      </w:r>
      <w:r w:rsidR="00D32F53">
        <w:rPr>
          <w:rStyle w:val="info-list-value-uzasadnienie"/>
          <w:color w:val="0070C0"/>
          <w:szCs w:val="20"/>
        </w:rPr>
        <w:t>-u</w:t>
      </w:r>
      <w:r w:rsidR="00B6380C" w:rsidRPr="006A31AF">
        <w:rPr>
          <w:rStyle w:val="info-list-value-uzasadnienie"/>
          <w:color w:val="0070C0"/>
          <w:szCs w:val="20"/>
        </w:rPr>
        <w:t xml:space="preserve"> powinien poinformować</w:t>
      </w:r>
      <w:r w:rsidR="00B61020" w:rsidRPr="006A31AF">
        <w:rPr>
          <w:rStyle w:val="info-list-value-uzasadnienie"/>
          <w:color w:val="0070C0"/>
          <w:szCs w:val="20"/>
        </w:rPr>
        <w:t>,</w:t>
      </w:r>
      <w:r w:rsidR="00B6380C" w:rsidRPr="006A31AF">
        <w:rPr>
          <w:rStyle w:val="info-list-value-uzasadnienie"/>
          <w:color w:val="0070C0"/>
          <w:szCs w:val="20"/>
        </w:rPr>
        <w:t xml:space="preserve"> gdzie przedsiębiorca może oddać dany odpad. </w:t>
      </w:r>
    </w:p>
    <w:p w14:paraId="2BDF8168" w14:textId="77777777" w:rsidR="002A4820" w:rsidRDefault="006B7BC3" w:rsidP="00837E1F">
      <w:pPr>
        <w:rPr>
          <w:szCs w:val="20"/>
        </w:rPr>
      </w:pPr>
      <w:r>
        <w:rPr>
          <w:szCs w:val="20"/>
        </w:rPr>
        <w:t>Wiele regulaminów funkcjonowania PSZOK-</w:t>
      </w:r>
      <w:r w:rsidR="00733344">
        <w:rPr>
          <w:szCs w:val="20"/>
        </w:rPr>
        <w:t>ów</w:t>
      </w:r>
      <w:r w:rsidRPr="006D4E3C">
        <w:rPr>
          <w:szCs w:val="20"/>
        </w:rPr>
        <w:t xml:space="preserve"> </w:t>
      </w:r>
      <w:r>
        <w:rPr>
          <w:szCs w:val="20"/>
        </w:rPr>
        <w:t>zakłada</w:t>
      </w:r>
      <w:r w:rsidRPr="006D4E3C">
        <w:rPr>
          <w:szCs w:val="20"/>
        </w:rPr>
        <w:t xml:space="preserve"> limity dotyczące ilości i rodzaju przywożonych odpadów. Tego typu praktyki mają na celu wyeliminowanie korzystania z PSZOK-ów przez podmioty gospodarcze na koszt mieszkańców (np. oddawania odpadów remontowych i budowlanych wytwarzanych przez firmy remontowe, opon przez zakłady wulkanizacyjne</w:t>
      </w:r>
      <w:r w:rsidR="000F46C0">
        <w:rPr>
          <w:szCs w:val="20"/>
        </w:rPr>
        <w:t xml:space="preserve">, </w:t>
      </w:r>
      <w:r w:rsidR="000F46C0" w:rsidRPr="00B61020">
        <w:rPr>
          <w:szCs w:val="20"/>
        </w:rPr>
        <w:t>czy odpadów zielonych pochodzących od firm ogrodniczych</w:t>
      </w:r>
      <w:r w:rsidRPr="006D4E3C">
        <w:rPr>
          <w:szCs w:val="20"/>
        </w:rPr>
        <w:t xml:space="preserve">). Ogranicza się jednak przez to ilość wyselekcjonowanego surowca trafiającego </w:t>
      </w:r>
      <w:r>
        <w:rPr>
          <w:szCs w:val="20"/>
        </w:rPr>
        <w:t>na</w:t>
      </w:r>
      <w:r w:rsidR="002A4820">
        <w:rPr>
          <w:szCs w:val="20"/>
        </w:rPr>
        <w:t xml:space="preserve"> PSZOK.</w:t>
      </w:r>
    </w:p>
    <w:p w14:paraId="38743FBC" w14:textId="77777777" w:rsidR="002A4820" w:rsidRPr="006A31AF" w:rsidRDefault="002A4820" w:rsidP="00837E1F">
      <w:pPr>
        <w:rPr>
          <w:color w:val="0070C0"/>
          <w:szCs w:val="20"/>
        </w:rPr>
      </w:pPr>
      <w:r w:rsidRPr="006A31AF">
        <w:rPr>
          <w:color w:val="0070C0"/>
          <w:szCs w:val="20"/>
        </w:rPr>
        <w:t>Należy pamiętać, że ewentualne limitowanie związane z rodzajami czy ilością dostarczanych do PSZOK-u odpadów musi wynikać z obowiązującego na terenie gminy prawa miejscowego, czyli regulaminu utrzymania czystości i porządku w gminie. Sprzeczność zapisów regulaminu PSZOK</w:t>
      </w:r>
      <w:r w:rsidR="00D32F53">
        <w:rPr>
          <w:color w:val="0070C0"/>
          <w:szCs w:val="20"/>
        </w:rPr>
        <w:t>-u</w:t>
      </w:r>
      <w:r w:rsidRPr="006A31AF">
        <w:rPr>
          <w:color w:val="0070C0"/>
          <w:szCs w:val="20"/>
        </w:rPr>
        <w:t xml:space="preserve"> </w:t>
      </w:r>
      <w:r w:rsidR="00753903" w:rsidRPr="006A31AF">
        <w:rPr>
          <w:color w:val="0070C0"/>
          <w:szCs w:val="20"/>
        </w:rPr>
        <w:t>z</w:t>
      </w:r>
      <w:r w:rsidR="00753903">
        <w:rPr>
          <w:color w:val="0070C0"/>
          <w:szCs w:val="20"/>
        </w:rPr>
        <w:t> </w:t>
      </w:r>
      <w:r w:rsidRPr="006A31AF">
        <w:rPr>
          <w:color w:val="0070C0"/>
          <w:szCs w:val="20"/>
        </w:rPr>
        <w:t>prawem miejscowym jest niedopuszczaln</w:t>
      </w:r>
      <w:r w:rsidR="00733344" w:rsidRPr="006A31AF">
        <w:rPr>
          <w:color w:val="0070C0"/>
          <w:szCs w:val="20"/>
        </w:rPr>
        <w:t>e</w:t>
      </w:r>
      <w:r w:rsidR="00024B4E" w:rsidRPr="006A31AF">
        <w:rPr>
          <w:color w:val="0070C0"/>
          <w:szCs w:val="20"/>
        </w:rPr>
        <w:t>.</w:t>
      </w:r>
    </w:p>
    <w:p w14:paraId="5EBDD7AD" w14:textId="77777777" w:rsidR="00390D03" w:rsidRPr="00390D03" w:rsidRDefault="006B7BC3" w:rsidP="00837E1F">
      <w:pPr>
        <w:rPr>
          <w:szCs w:val="20"/>
        </w:rPr>
      </w:pPr>
      <w:r w:rsidRPr="006D4E3C">
        <w:rPr>
          <w:szCs w:val="20"/>
        </w:rPr>
        <w:t>Najczęściej stosowaną praktyką jest przyjmowanie odpadów</w:t>
      </w:r>
      <w:r w:rsidR="00FA3691">
        <w:rPr>
          <w:szCs w:val="20"/>
        </w:rPr>
        <w:t xml:space="preserve"> nieodpłatnie od mieszkańców (z </w:t>
      </w:r>
      <w:r w:rsidRPr="006D4E3C">
        <w:rPr>
          <w:szCs w:val="20"/>
        </w:rPr>
        <w:t xml:space="preserve">określonymi limitami lub nie), a od podmiotów gospodarczych </w:t>
      </w:r>
      <w:r>
        <w:rPr>
          <w:szCs w:val="20"/>
        </w:rPr>
        <w:t>- według sporządzonego cennika</w:t>
      </w:r>
      <w:r w:rsidRPr="006D4E3C">
        <w:rPr>
          <w:szCs w:val="20"/>
        </w:rPr>
        <w:t xml:space="preserve">. </w:t>
      </w:r>
      <w:r w:rsidRPr="006D4E3C">
        <w:rPr>
          <w:szCs w:val="20"/>
        </w:rPr>
        <w:lastRenderedPageBreak/>
        <w:t xml:space="preserve">Czasami ograniczenia przyjęcia </w:t>
      </w:r>
      <w:r w:rsidR="000C67FE">
        <w:rPr>
          <w:szCs w:val="20"/>
        </w:rPr>
        <w:t>w punkcie</w:t>
      </w:r>
      <w:r w:rsidRPr="006D4E3C">
        <w:rPr>
          <w:szCs w:val="20"/>
        </w:rPr>
        <w:t xml:space="preserve"> dotyczą kubatury odpadów lub ładowności samochodów dostarczających odpady (np. do 1</w:t>
      </w:r>
      <w:r>
        <w:rPr>
          <w:szCs w:val="20"/>
        </w:rPr>
        <w:t xml:space="preserve"> </w:t>
      </w:r>
      <w:r w:rsidRPr="006D4E3C">
        <w:rPr>
          <w:szCs w:val="20"/>
        </w:rPr>
        <w:t>m</w:t>
      </w:r>
      <w:r w:rsidRPr="00DC2CB1">
        <w:rPr>
          <w:szCs w:val="20"/>
          <w:vertAlign w:val="superscript"/>
        </w:rPr>
        <w:t>3</w:t>
      </w:r>
      <w:r w:rsidRPr="006D4E3C">
        <w:rPr>
          <w:szCs w:val="20"/>
        </w:rPr>
        <w:t xml:space="preserve">, do 1 tony, do małej przyczepy, do 3,5 ton ładowności pojazdu). Stosowane jest też zróżnicowanie od rodzaju </w:t>
      </w:r>
      <w:r w:rsidR="00390D03" w:rsidRPr="00B61020">
        <w:rPr>
          <w:szCs w:val="20"/>
        </w:rPr>
        <w:t>dostarczanych</w:t>
      </w:r>
      <w:r w:rsidRPr="006D4E3C">
        <w:rPr>
          <w:szCs w:val="20"/>
        </w:rPr>
        <w:t xml:space="preserve"> odpadów (niektóre bezpłatnie, </w:t>
      </w:r>
      <w:r w:rsidR="00753903" w:rsidRPr="006D4E3C">
        <w:rPr>
          <w:szCs w:val="20"/>
        </w:rPr>
        <w:t>a</w:t>
      </w:r>
      <w:r w:rsidR="00753903">
        <w:rPr>
          <w:szCs w:val="20"/>
        </w:rPr>
        <w:t> </w:t>
      </w:r>
      <w:r w:rsidRPr="006D4E3C">
        <w:rPr>
          <w:szCs w:val="20"/>
        </w:rPr>
        <w:t>niektóre odpady odpłatnie). Założenia należy podjąć na etapie planowania kosztów systemu w celu obliczenia stawki opłaty dla mieszkańców (aby nie pono</w:t>
      </w:r>
      <w:r w:rsidR="00390D03">
        <w:rPr>
          <w:szCs w:val="20"/>
        </w:rPr>
        <w:t>sili oni nadmiernych wydatków).</w:t>
      </w:r>
      <w:r w:rsidR="00EA0E66">
        <w:rPr>
          <w:szCs w:val="20"/>
        </w:rPr>
        <w:t xml:space="preserve"> </w:t>
      </w:r>
      <w:r w:rsidR="00EA0E66" w:rsidRPr="00B61020">
        <w:rPr>
          <w:szCs w:val="20"/>
        </w:rPr>
        <w:t>Zalecane jest stosowanie wzorników ilości odpadów umiejscowionych przy wjeździe na obiekt, co minimalizuje ewentualne konflikty w zakresie weryfikacji ilości przywiezionych odpadów.</w:t>
      </w:r>
      <w:r w:rsidR="00EA0E66">
        <w:rPr>
          <w:szCs w:val="20"/>
        </w:rPr>
        <w:t xml:space="preserve"> </w:t>
      </w:r>
    </w:p>
    <w:p w14:paraId="3407F385" w14:textId="77777777" w:rsidR="006B7BC3" w:rsidRPr="006D4E3C" w:rsidRDefault="00787289" w:rsidP="00837E1F">
      <w:pPr>
        <w:rPr>
          <w:szCs w:val="20"/>
        </w:rPr>
      </w:pPr>
      <w:r>
        <w:rPr>
          <w:noProof/>
          <w:szCs w:val="20"/>
          <w:lang w:eastAsia="pl-PL"/>
        </w:rPr>
        <w:drawing>
          <wp:inline distT="0" distB="0" distL="0" distR="0" wp14:anchorId="681547E5" wp14:editId="13740AF0">
            <wp:extent cx="2965969" cy="2465222"/>
            <wp:effectExtent l="0" t="0" r="6350" b="0"/>
            <wp:docPr id="11" name="Obraz 11" descr="cid:image001.png@01D34C07.286F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id:image001.png@01D34C07.286F4820"/>
                    <pic:cNvPicPr>
                      <a:picLocks noChangeAspect="1" noChangeArrowheads="1"/>
                    </pic:cNvPicPr>
                  </pic:nvPicPr>
                  <pic:blipFill rotWithShape="1">
                    <a:blip r:embed="rId38" r:link="rId39" cstate="email">
                      <a:extLst>
                        <a:ext uri="{28A0092B-C50C-407E-A947-70E740481C1C}">
                          <a14:useLocalDpi xmlns:a14="http://schemas.microsoft.com/office/drawing/2010/main" val="0"/>
                        </a:ext>
                      </a:extLst>
                    </a:blip>
                    <a:srcRect l="6098" t="12769" b="5505"/>
                    <a:stretch/>
                  </pic:blipFill>
                  <pic:spPr bwMode="auto">
                    <a:xfrm>
                      <a:off x="0" y="0"/>
                      <a:ext cx="2990381" cy="2485513"/>
                    </a:xfrm>
                    <a:prstGeom prst="rect">
                      <a:avLst/>
                    </a:prstGeom>
                    <a:noFill/>
                    <a:ln>
                      <a:noFill/>
                    </a:ln>
                    <a:extLst>
                      <a:ext uri="{53640926-AAD7-44D8-BBD7-CCE9431645EC}">
                        <a14:shadowObscured xmlns:a14="http://schemas.microsoft.com/office/drawing/2010/main"/>
                      </a:ext>
                    </a:extLst>
                  </pic:spPr>
                </pic:pic>
              </a:graphicData>
            </a:graphic>
          </wp:inline>
        </w:drawing>
      </w:r>
    </w:p>
    <w:p w14:paraId="30160FD5" w14:textId="77777777" w:rsidR="006B7BC3" w:rsidRPr="00E8518D" w:rsidRDefault="006B7BC3" w:rsidP="00E771FF">
      <w:pPr>
        <w:pStyle w:val="Rys2"/>
      </w:pPr>
      <w:bookmarkStart w:id="34" w:name="_Toc501018978"/>
      <w:r w:rsidRPr="00E8518D">
        <w:t xml:space="preserve">Wzornik ilości dostarczanych odpadów </w:t>
      </w:r>
      <w:r w:rsidR="000C67FE">
        <w:t>do</w:t>
      </w:r>
      <w:r w:rsidR="000C67FE" w:rsidRPr="00E8518D">
        <w:t xml:space="preserve"> </w:t>
      </w:r>
      <w:r w:rsidRPr="00E8518D">
        <w:t>PSZOK</w:t>
      </w:r>
      <w:r w:rsidR="00D32F53">
        <w:t>-</w:t>
      </w:r>
      <w:r w:rsidR="00D008B5">
        <w:t>u</w:t>
      </w:r>
      <w:r w:rsidR="00D008B5" w:rsidRPr="00E8518D">
        <w:t xml:space="preserve"> </w:t>
      </w:r>
      <w:r w:rsidRPr="00E8518D">
        <w:t>(fot. P. Szadziewicz)</w:t>
      </w:r>
      <w:bookmarkEnd w:id="34"/>
    </w:p>
    <w:p w14:paraId="596A220A" w14:textId="77777777" w:rsidR="00A52954" w:rsidRPr="001C1D15" w:rsidRDefault="00A52954" w:rsidP="00837E1F">
      <w:pPr>
        <w:rPr>
          <w:sz w:val="16"/>
          <w:szCs w:val="16"/>
        </w:rPr>
      </w:pPr>
    </w:p>
    <w:p w14:paraId="57A8B44C" w14:textId="77777777" w:rsidR="006B7BC3" w:rsidRDefault="00390D03" w:rsidP="00837E1F">
      <w:pPr>
        <w:rPr>
          <w:szCs w:val="20"/>
        </w:rPr>
      </w:pPr>
      <w:r w:rsidRPr="00390D03">
        <w:rPr>
          <w:b/>
          <w:noProof/>
          <w:color w:val="FF0000"/>
          <w:szCs w:val="20"/>
          <w:u w:val="single"/>
          <w:lang w:eastAsia="pl-PL"/>
        </w:rPr>
        <w:drawing>
          <wp:anchor distT="0" distB="0" distL="114300" distR="114300" simplePos="0" relativeHeight="251625472" behindDoc="1" locked="0" layoutInCell="1" allowOverlap="1" wp14:anchorId="65D45E7F" wp14:editId="1F3A08A7">
            <wp:simplePos x="0" y="0"/>
            <wp:positionH relativeFrom="column">
              <wp:posOffset>-104775</wp:posOffset>
            </wp:positionH>
            <wp:positionV relativeFrom="paragraph">
              <wp:posOffset>158750</wp:posOffset>
            </wp:positionV>
            <wp:extent cx="648335" cy="495300"/>
            <wp:effectExtent l="57150" t="57150" r="56515" b="57150"/>
            <wp:wrapTight wrapText="bothSides">
              <wp:wrapPolygon edited="0">
                <wp:start x="635" y="-2492"/>
                <wp:lineTo x="-1904" y="-831"/>
                <wp:lineTo x="-1904" y="13292"/>
                <wp:lineTo x="-635" y="23262"/>
                <wp:lineTo x="21579" y="23262"/>
                <wp:lineTo x="22848" y="12462"/>
                <wp:lineTo x="20310" y="0"/>
                <wp:lineTo x="20310" y="-2492"/>
                <wp:lineTo x="635" y="-2492"/>
              </wp:wrapPolygon>
            </wp:wrapTight>
            <wp:docPr id="470" name="Obraz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kona ankieta.jpg"/>
                    <pic:cNvPicPr/>
                  </pic:nvPicPr>
                  <pic:blipFill>
                    <a:blip r:embed="rId19" cstate="print">
                      <a:lum bright="70000" contrast="-70000"/>
                      <a:extLst>
                        <a:ext uri="{28A0092B-C50C-407E-A947-70E740481C1C}">
                          <a14:useLocalDpi xmlns:a14="http://schemas.microsoft.com/office/drawing/2010/main" val="0"/>
                        </a:ext>
                      </a:extLst>
                    </a:blip>
                    <a:stretch>
                      <a:fillRect/>
                    </a:stretch>
                  </pic:blipFill>
                  <pic:spPr>
                    <a:xfrm>
                      <a:off x="0" y="0"/>
                      <a:ext cx="648335" cy="495300"/>
                    </a:xfrm>
                    <a:prstGeom prst="roundRect">
                      <a:avLst>
                        <a:gd name="adj" fmla="val 16667"/>
                      </a:avLst>
                    </a:prstGeom>
                    <a:ln w="3175">
                      <a:solidFill>
                        <a:schemeClr val="tx1">
                          <a:alpha val="26000"/>
                        </a:schemeClr>
                      </a:solidFill>
                    </a:ln>
                    <a:effectLst>
                      <a:outerShdw blurRad="266700" dist="38100" dir="2940000" sx="18000" sy="18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7E199934" w14:textId="77777777" w:rsidR="006B7BC3" w:rsidRPr="00390D03" w:rsidRDefault="006B7BC3" w:rsidP="00837E1F">
      <w:pPr>
        <w:rPr>
          <w:rStyle w:val="info-list-value-uzasadnienie"/>
          <w:b/>
          <w:color w:val="0070C0"/>
          <w:szCs w:val="20"/>
          <w:u w:val="single"/>
        </w:rPr>
      </w:pPr>
      <w:r w:rsidRPr="00390D03">
        <w:rPr>
          <w:rStyle w:val="info-list-value-uzasadnienie"/>
          <w:b/>
          <w:color w:val="0070C0"/>
          <w:szCs w:val="20"/>
          <w:u w:val="single"/>
        </w:rPr>
        <w:t>Wyniki ankiety</w:t>
      </w:r>
    </w:p>
    <w:p w14:paraId="371758AD" w14:textId="77777777" w:rsidR="006B7BC3" w:rsidRPr="00390D03" w:rsidRDefault="006B7BC3" w:rsidP="00837E1F">
      <w:pPr>
        <w:rPr>
          <w:color w:val="000000" w:themeColor="text1"/>
          <w:szCs w:val="20"/>
        </w:rPr>
      </w:pPr>
      <w:r w:rsidRPr="00390D03">
        <w:rPr>
          <w:color w:val="000000" w:themeColor="text1"/>
          <w:szCs w:val="20"/>
        </w:rPr>
        <w:t xml:space="preserve">Ponad połowa (56%) biorących udział w ankietyzacji podmiotów wskazała, że stosuje limity w przyjęciu </w:t>
      </w:r>
      <w:r w:rsidR="001C236A">
        <w:rPr>
          <w:color w:val="000000" w:themeColor="text1"/>
          <w:szCs w:val="20"/>
        </w:rPr>
        <w:t xml:space="preserve">odpadów </w:t>
      </w:r>
      <w:r w:rsidR="000C67FE">
        <w:rPr>
          <w:color w:val="000000" w:themeColor="text1"/>
          <w:szCs w:val="20"/>
        </w:rPr>
        <w:t>do</w:t>
      </w:r>
      <w:r w:rsidR="000C67FE" w:rsidRPr="00390D03">
        <w:rPr>
          <w:color w:val="000000" w:themeColor="text1"/>
          <w:szCs w:val="20"/>
        </w:rPr>
        <w:t xml:space="preserve"> </w:t>
      </w:r>
      <w:r w:rsidRPr="00390D03">
        <w:rPr>
          <w:color w:val="000000" w:themeColor="text1"/>
          <w:szCs w:val="20"/>
        </w:rPr>
        <w:t>PSZOK</w:t>
      </w:r>
      <w:r w:rsidR="00D32F53">
        <w:rPr>
          <w:color w:val="000000" w:themeColor="text1"/>
          <w:szCs w:val="20"/>
        </w:rPr>
        <w:t>-u</w:t>
      </w:r>
      <w:r w:rsidRPr="00390D03">
        <w:rPr>
          <w:color w:val="000000" w:themeColor="text1"/>
          <w:szCs w:val="20"/>
        </w:rPr>
        <w:t xml:space="preserve">. Dotyczą one jednak tylko odpadów budowlanych </w:t>
      </w:r>
      <w:r w:rsidR="00753903" w:rsidRPr="00390D03">
        <w:rPr>
          <w:color w:val="000000" w:themeColor="text1"/>
          <w:szCs w:val="20"/>
        </w:rPr>
        <w:t>i</w:t>
      </w:r>
      <w:r w:rsidR="00753903">
        <w:rPr>
          <w:color w:val="000000" w:themeColor="text1"/>
          <w:szCs w:val="20"/>
        </w:rPr>
        <w:t> </w:t>
      </w:r>
      <w:r w:rsidRPr="00390D03">
        <w:rPr>
          <w:color w:val="000000" w:themeColor="text1"/>
          <w:szCs w:val="20"/>
        </w:rPr>
        <w:t>remontowych oraz opon. Pozostałe odpady są przyjmowane nieodpłatnie od mieszkańców na podstawie okazanego dowodu tożsamości lub oświadczenia, że jest się mieszkańcem gminy, bądź też potwierdzenia opłaty za gospodarowanie odpadami. Są także zarządcy, którzy nie przyjmują określonych grup odpadów. Należą do nich np. tekstylia, popiół, azbest, papa, styropian, odpady smołowane i medyczne (pochodzenia komunalnego). W ocenie niektórych zarządców PSZOK-ów</w:t>
      </w:r>
      <w:r w:rsidR="00D32F53">
        <w:rPr>
          <w:color w:val="000000" w:themeColor="text1"/>
          <w:szCs w:val="20"/>
        </w:rPr>
        <w:t>,</w:t>
      </w:r>
      <w:r w:rsidRPr="00390D03">
        <w:rPr>
          <w:color w:val="000000" w:themeColor="text1"/>
          <w:szCs w:val="20"/>
        </w:rPr>
        <w:t xml:space="preserve"> rekomendowane </w:t>
      </w:r>
      <w:r w:rsidR="001C236A">
        <w:rPr>
          <w:color w:val="000000" w:themeColor="text1"/>
          <w:szCs w:val="20"/>
        </w:rPr>
        <w:t xml:space="preserve">jest </w:t>
      </w:r>
      <w:r w:rsidRPr="00390D03">
        <w:rPr>
          <w:color w:val="000000" w:themeColor="text1"/>
          <w:szCs w:val="20"/>
        </w:rPr>
        <w:t xml:space="preserve">przyjmowanie do </w:t>
      </w:r>
      <w:r w:rsidR="001C236A">
        <w:rPr>
          <w:color w:val="000000" w:themeColor="text1"/>
          <w:szCs w:val="20"/>
        </w:rPr>
        <w:t>p</w:t>
      </w:r>
      <w:r w:rsidRPr="00390D03">
        <w:rPr>
          <w:color w:val="000000" w:themeColor="text1"/>
          <w:szCs w:val="20"/>
        </w:rPr>
        <w:t xml:space="preserve">unktów </w:t>
      </w:r>
      <w:r w:rsidR="00024B4E">
        <w:rPr>
          <w:color w:val="000000" w:themeColor="text1"/>
          <w:szCs w:val="20"/>
        </w:rPr>
        <w:t xml:space="preserve">styropianu </w:t>
      </w:r>
      <w:r w:rsidR="001F7C86">
        <w:rPr>
          <w:color w:val="000000" w:themeColor="text1"/>
          <w:szCs w:val="20"/>
        </w:rPr>
        <w:t xml:space="preserve">pochodzącego </w:t>
      </w:r>
      <w:r w:rsidR="00024B4E">
        <w:rPr>
          <w:color w:val="000000" w:themeColor="text1"/>
          <w:szCs w:val="20"/>
        </w:rPr>
        <w:t>z opakowań</w:t>
      </w:r>
      <w:r w:rsidR="001F7C86">
        <w:rPr>
          <w:color w:val="000000" w:themeColor="text1"/>
          <w:szCs w:val="20"/>
        </w:rPr>
        <w:t>, popiołu</w:t>
      </w:r>
      <w:r w:rsidR="00024B4E">
        <w:rPr>
          <w:color w:val="000000" w:themeColor="text1"/>
          <w:szCs w:val="20"/>
        </w:rPr>
        <w:t xml:space="preserve"> </w:t>
      </w:r>
      <w:r w:rsidRPr="00390D03">
        <w:rPr>
          <w:color w:val="000000" w:themeColor="text1"/>
          <w:szCs w:val="20"/>
        </w:rPr>
        <w:t>oraz odpadów medycznych pochodzenia komunalnego, np. strzykawek, igieł po iniekcjach.</w:t>
      </w:r>
    </w:p>
    <w:p w14:paraId="15B1B732" w14:textId="77777777" w:rsidR="00C72A31" w:rsidRPr="009E4BFF" w:rsidRDefault="00E63AD7" w:rsidP="009E4BFF">
      <w:pPr>
        <w:rPr>
          <w:color w:val="0070C0"/>
          <w:szCs w:val="20"/>
        </w:rPr>
      </w:pPr>
      <w:r w:rsidRPr="006F2633">
        <w:rPr>
          <w:color w:val="0070C0"/>
          <w:szCs w:val="20"/>
        </w:rPr>
        <w:t xml:space="preserve">Rekomenduje się, aby </w:t>
      </w:r>
      <w:r w:rsidR="000C67FE">
        <w:rPr>
          <w:color w:val="0070C0"/>
          <w:szCs w:val="20"/>
        </w:rPr>
        <w:t>w</w:t>
      </w:r>
      <w:r w:rsidR="000C67FE" w:rsidRPr="006F2633">
        <w:rPr>
          <w:color w:val="0070C0"/>
          <w:szCs w:val="20"/>
        </w:rPr>
        <w:t xml:space="preserve"> </w:t>
      </w:r>
      <w:r w:rsidRPr="006F2633">
        <w:rPr>
          <w:color w:val="0070C0"/>
          <w:szCs w:val="20"/>
        </w:rPr>
        <w:t xml:space="preserve">PSZOK-u zbierany był odrębnie </w:t>
      </w:r>
      <w:r w:rsidR="000C5874" w:rsidRPr="006F2633">
        <w:rPr>
          <w:color w:val="0070C0"/>
          <w:szCs w:val="20"/>
        </w:rPr>
        <w:t xml:space="preserve">styropian opakowaniowy oraz </w:t>
      </w:r>
      <w:r w:rsidRPr="007E31F8">
        <w:rPr>
          <w:color w:val="0070C0"/>
          <w:szCs w:val="20"/>
        </w:rPr>
        <w:t xml:space="preserve">popiół - ze względu na dalszy sposób </w:t>
      </w:r>
      <w:r w:rsidR="000C5874" w:rsidRPr="005B1D7D">
        <w:rPr>
          <w:color w:val="0070C0"/>
          <w:szCs w:val="20"/>
        </w:rPr>
        <w:t xml:space="preserve">jego </w:t>
      </w:r>
      <w:r w:rsidRPr="00712132">
        <w:rPr>
          <w:color w:val="0070C0"/>
          <w:szCs w:val="20"/>
        </w:rPr>
        <w:t>zagospodarowania.</w:t>
      </w:r>
    </w:p>
    <w:p w14:paraId="5DCDC48A" w14:textId="77777777" w:rsidR="00C72A31" w:rsidRDefault="00C72A31" w:rsidP="00FA3691"/>
    <w:p w14:paraId="39F9D7FF" w14:textId="77777777" w:rsidR="006B7BC3" w:rsidRPr="00330C79" w:rsidRDefault="00FA3691" w:rsidP="003701AD">
      <w:pPr>
        <w:pStyle w:val="NagwekIIIstopnia"/>
      </w:pPr>
      <w:r>
        <w:br w:type="column"/>
      </w:r>
      <w:bookmarkStart w:id="35" w:name="_Toc499211826"/>
      <w:bookmarkStart w:id="36" w:name="_Toc500317702"/>
      <w:r w:rsidR="006B7BC3">
        <w:lastRenderedPageBreak/>
        <w:t>Obsługa PSZOK</w:t>
      </w:r>
      <w:bookmarkEnd w:id="35"/>
      <w:bookmarkEnd w:id="36"/>
    </w:p>
    <w:p w14:paraId="40E020C3" w14:textId="77777777" w:rsidR="006B7BC3" w:rsidRPr="00FA3691" w:rsidRDefault="006B7BC3" w:rsidP="00FA3691">
      <w:pPr>
        <w:rPr>
          <w:rStyle w:val="Uwydatnienie"/>
          <w:i w:val="0"/>
          <w:color w:val="000000"/>
          <w:szCs w:val="20"/>
          <w:shd w:val="clear" w:color="auto" w:fill="FFFFFF"/>
        </w:rPr>
      </w:pPr>
      <w:r w:rsidRPr="00FA3691">
        <w:rPr>
          <w:rStyle w:val="Uwydatnienie"/>
          <w:i w:val="0"/>
          <w:color w:val="000000"/>
          <w:szCs w:val="20"/>
          <w:shd w:val="clear" w:color="auto" w:fill="FFFFFF"/>
        </w:rPr>
        <w:t>W wielu ocenach funkcjonowania PSZOK-ów podnoszony jest argument odpowiedniego doboru pracowników.</w:t>
      </w:r>
      <w:r w:rsidR="00C35C20" w:rsidRPr="00FA3691">
        <w:rPr>
          <w:rStyle w:val="Uwydatnienie"/>
          <w:i w:val="0"/>
          <w:color w:val="000000"/>
          <w:szCs w:val="20"/>
          <w:shd w:val="clear" w:color="auto" w:fill="FFFFFF"/>
        </w:rPr>
        <w:t xml:space="preserve"> Niezmiernie ważną kwestią pozytywnego odbioru </w:t>
      </w:r>
      <w:r w:rsidR="001C236A" w:rsidRPr="00FA3691">
        <w:rPr>
          <w:rStyle w:val="Uwydatnienie"/>
          <w:i w:val="0"/>
          <w:color w:val="000000"/>
          <w:szCs w:val="20"/>
          <w:shd w:val="clear" w:color="auto" w:fill="FFFFFF"/>
        </w:rPr>
        <w:t>p</w:t>
      </w:r>
      <w:r w:rsidR="00C35C20" w:rsidRPr="00FA3691">
        <w:rPr>
          <w:rStyle w:val="Uwydatnienie"/>
          <w:i w:val="0"/>
          <w:color w:val="000000"/>
          <w:szCs w:val="20"/>
          <w:shd w:val="clear" w:color="auto" w:fill="FFFFFF"/>
        </w:rPr>
        <w:t xml:space="preserve">unktu jest osoba obsługująca mieszkańca </w:t>
      </w:r>
      <w:r w:rsidR="00217925">
        <w:rPr>
          <w:rStyle w:val="Uwydatnienie"/>
          <w:i w:val="0"/>
          <w:color w:val="000000"/>
          <w:szCs w:val="20"/>
          <w:shd w:val="clear" w:color="auto" w:fill="FFFFFF"/>
        </w:rPr>
        <w:t>w</w:t>
      </w:r>
      <w:r w:rsidR="00217925" w:rsidRPr="00FA3691">
        <w:rPr>
          <w:rStyle w:val="Uwydatnienie"/>
          <w:i w:val="0"/>
          <w:color w:val="000000"/>
          <w:szCs w:val="20"/>
          <w:shd w:val="clear" w:color="auto" w:fill="FFFFFF"/>
        </w:rPr>
        <w:t xml:space="preserve"> </w:t>
      </w:r>
      <w:r w:rsidR="00C35C20" w:rsidRPr="00FA3691">
        <w:rPr>
          <w:rStyle w:val="Uwydatnienie"/>
          <w:i w:val="0"/>
          <w:color w:val="000000"/>
          <w:szCs w:val="20"/>
          <w:shd w:val="clear" w:color="auto" w:fill="FFFFFF"/>
        </w:rPr>
        <w:t>PSZOK</w:t>
      </w:r>
      <w:r w:rsidR="001C236A" w:rsidRPr="00FA3691">
        <w:rPr>
          <w:rStyle w:val="Uwydatnienie"/>
          <w:i w:val="0"/>
          <w:color w:val="000000"/>
          <w:szCs w:val="20"/>
          <w:shd w:val="clear" w:color="auto" w:fill="FFFFFF"/>
        </w:rPr>
        <w:t>-u</w:t>
      </w:r>
      <w:r w:rsidR="00C35C20" w:rsidRPr="00FA3691">
        <w:rPr>
          <w:rStyle w:val="Uwydatnienie"/>
          <w:i w:val="0"/>
          <w:color w:val="000000"/>
          <w:szCs w:val="20"/>
          <w:shd w:val="clear" w:color="auto" w:fill="FFFFFF"/>
        </w:rPr>
        <w:t>. Obok osób odbierających odpady bezpośrednio z posesji</w:t>
      </w:r>
      <w:r w:rsidR="001C236A" w:rsidRPr="00FA3691">
        <w:rPr>
          <w:rStyle w:val="Uwydatnienie"/>
          <w:i w:val="0"/>
          <w:color w:val="000000"/>
          <w:szCs w:val="20"/>
          <w:shd w:val="clear" w:color="auto" w:fill="FFFFFF"/>
        </w:rPr>
        <w:t>,</w:t>
      </w:r>
      <w:r w:rsidR="00C35C20" w:rsidRPr="00FA3691">
        <w:rPr>
          <w:rStyle w:val="Uwydatnienie"/>
          <w:i w:val="0"/>
          <w:color w:val="000000"/>
          <w:szCs w:val="20"/>
          <w:shd w:val="clear" w:color="auto" w:fill="FFFFFF"/>
        </w:rPr>
        <w:t xml:space="preserve"> właśnie osoba pracująca </w:t>
      </w:r>
      <w:r w:rsidR="00217925">
        <w:rPr>
          <w:rStyle w:val="Uwydatnienie"/>
          <w:i w:val="0"/>
          <w:color w:val="000000"/>
          <w:szCs w:val="20"/>
          <w:shd w:val="clear" w:color="auto" w:fill="FFFFFF"/>
        </w:rPr>
        <w:t>w</w:t>
      </w:r>
      <w:r w:rsidR="00217925" w:rsidRPr="00FA3691">
        <w:rPr>
          <w:rStyle w:val="Uwydatnienie"/>
          <w:i w:val="0"/>
          <w:color w:val="000000"/>
          <w:szCs w:val="20"/>
          <w:shd w:val="clear" w:color="auto" w:fill="FFFFFF"/>
        </w:rPr>
        <w:t xml:space="preserve"> </w:t>
      </w:r>
      <w:r w:rsidR="00C35C20" w:rsidRPr="00FA3691">
        <w:rPr>
          <w:rStyle w:val="Uwydatnienie"/>
          <w:i w:val="0"/>
          <w:color w:val="000000"/>
          <w:szCs w:val="20"/>
          <w:shd w:val="clear" w:color="auto" w:fill="FFFFFF"/>
        </w:rPr>
        <w:t>PSZOK</w:t>
      </w:r>
      <w:r w:rsidR="00B61020" w:rsidRPr="00FA3691">
        <w:rPr>
          <w:rStyle w:val="Uwydatnienie"/>
          <w:i w:val="0"/>
          <w:color w:val="000000"/>
          <w:szCs w:val="20"/>
          <w:shd w:val="clear" w:color="auto" w:fill="FFFFFF"/>
        </w:rPr>
        <w:t>-u</w:t>
      </w:r>
      <w:r w:rsidR="00C35C20" w:rsidRPr="00FA3691">
        <w:rPr>
          <w:rStyle w:val="Uwydatnienie"/>
          <w:i w:val="0"/>
          <w:color w:val="000000"/>
          <w:szCs w:val="20"/>
          <w:shd w:val="clear" w:color="auto" w:fill="FFFFFF"/>
        </w:rPr>
        <w:t xml:space="preserve"> jest utożsamiana z gospodarką odpadami w gminie. Tylko osoby </w:t>
      </w:r>
      <w:r w:rsidR="00753903" w:rsidRPr="00FA3691">
        <w:rPr>
          <w:rStyle w:val="Uwydatnienie"/>
          <w:i w:val="0"/>
          <w:color w:val="000000"/>
          <w:szCs w:val="20"/>
          <w:shd w:val="clear" w:color="auto" w:fill="FFFFFF"/>
        </w:rPr>
        <w:t>o</w:t>
      </w:r>
      <w:r w:rsidR="00753903">
        <w:rPr>
          <w:rStyle w:val="Uwydatnienie"/>
          <w:i w:val="0"/>
          <w:color w:val="000000"/>
          <w:szCs w:val="20"/>
          <w:shd w:val="clear" w:color="auto" w:fill="FFFFFF"/>
        </w:rPr>
        <w:t> </w:t>
      </w:r>
      <w:r w:rsidR="00C35C20" w:rsidRPr="00FA3691">
        <w:rPr>
          <w:rStyle w:val="Uwydatnienie"/>
          <w:i w:val="0"/>
          <w:color w:val="000000"/>
          <w:szCs w:val="20"/>
          <w:shd w:val="clear" w:color="auto" w:fill="FFFFFF"/>
        </w:rPr>
        <w:t xml:space="preserve">odpowiednich predyspozycjach mogą wpłynąć na pozytywny odbiór </w:t>
      </w:r>
      <w:r w:rsidR="001C236A" w:rsidRPr="00FA3691">
        <w:rPr>
          <w:rStyle w:val="Uwydatnienie"/>
          <w:i w:val="0"/>
          <w:color w:val="000000"/>
          <w:szCs w:val="20"/>
          <w:shd w:val="clear" w:color="auto" w:fill="FFFFFF"/>
        </w:rPr>
        <w:t>p</w:t>
      </w:r>
      <w:r w:rsidR="00C35C20" w:rsidRPr="00FA3691">
        <w:rPr>
          <w:rStyle w:val="Uwydatnienie"/>
          <w:i w:val="0"/>
          <w:color w:val="000000"/>
          <w:szCs w:val="20"/>
          <w:shd w:val="clear" w:color="auto" w:fill="FFFFFF"/>
        </w:rPr>
        <w:t xml:space="preserve">unktu i bezpośrednio przyczynić się do jego efektywności. </w:t>
      </w:r>
    </w:p>
    <w:p w14:paraId="7155AB7C" w14:textId="77777777" w:rsidR="006B7BC3" w:rsidRPr="00FA3691" w:rsidRDefault="006B7BC3" w:rsidP="00FA3691">
      <w:pPr>
        <w:rPr>
          <w:iCs/>
          <w:color w:val="0070C0"/>
        </w:rPr>
      </w:pPr>
      <w:r w:rsidRPr="00FA3691">
        <w:rPr>
          <w:iCs/>
          <w:color w:val="0070C0"/>
        </w:rPr>
        <w:t xml:space="preserve">Kompetentna obsługa, przyjaźnie nastawiona do mieszkańców, chętna do niesienia pomocy i łatwo nawiązująca kontakty stanowi dźwignię, która wpływa na podniesienie popularności tego typu </w:t>
      </w:r>
      <w:r w:rsidR="001C236A" w:rsidRPr="00FA3691">
        <w:rPr>
          <w:iCs/>
          <w:color w:val="0070C0"/>
        </w:rPr>
        <w:t>p</w:t>
      </w:r>
      <w:r w:rsidR="009E4BFF" w:rsidRPr="00FA3691">
        <w:rPr>
          <w:iCs/>
          <w:color w:val="0070C0"/>
        </w:rPr>
        <w:t>unktów.</w:t>
      </w:r>
    </w:p>
    <w:p w14:paraId="7EA09B4B" w14:textId="77777777" w:rsidR="006B7BC3" w:rsidRPr="00E771FF" w:rsidRDefault="006B7BC3" w:rsidP="00E771FF">
      <w:pPr>
        <w:rPr>
          <w:rFonts w:cs="Arial"/>
        </w:rPr>
      </w:pPr>
      <w:r w:rsidRPr="00E771FF">
        <w:rPr>
          <w:rStyle w:val="Uwydatnienie"/>
          <w:i w:val="0"/>
          <w:color w:val="000000"/>
          <w:shd w:val="clear" w:color="auto" w:fill="FFFFFF"/>
        </w:rPr>
        <w:t>Jeśli eksploatator obiektu chce zatrudnić osobę/osoby do obsługi PSZOK-u (zazwyczaj jest to 1-1,5 etatu), warto</w:t>
      </w:r>
      <w:r w:rsidR="00D32F53">
        <w:rPr>
          <w:rStyle w:val="Uwydatnienie"/>
          <w:i w:val="0"/>
          <w:color w:val="000000"/>
          <w:shd w:val="clear" w:color="auto" w:fill="FFFFFF"/>
        </w:rPr>
        <w:t>,</w:t>
      </w:r>
      <w:r w:rsidRPr="00E771FF">
        <w:rPr>
          <w:rStyle w:val="Uwydatnienie"/>
          <w:i w:val="0"/>
          <w:color w:val="000000"/>
          <w:shd w:val="clear" w:color="auto" w:fill="FFFFFF"/>
        </w:rPr>
        <w:t xml:space="preserve"> by rzetelnie starał się dobrać właściwego </w:t>
      </w:r>
      <w:r w:rsidR="001F7C86" w:rsidRPr="00E771FF">
        <w:rPr>
          <w:rStyle w:val="Uwydatnienie"/>
          <w:i w:val="0"/>
          <w:color w:val="000000"/>
          <w:shd w:val="clear" w:color="auto" w:fill="FFFFFF"/>
        </w:rPr>
        <w:t>pracownika</w:t>
      </w:r>
      <w:r w:rsidRPr="00E771FF">
        <w:rPr>
          <w:rStyle w:val="Uwydatnienie"/>
          <w:i w:val="0"/>
          <w:color w:val="000000"/>
          <w:shd w:val="clear" w:color="auto" w:fill="FFFFFF"/>
        </w:rPr>
        <w:t xml:space="preserve"> na to miej</w:t>
      </w:r>
      <w:r w:rsidR="001F7C86" w:rsidRPr="00E771FF">
        <w:rPr>
          <w:rStyle w:val="Uwydatnienie"/>
          <w:i w:val="0"/>
          <w:color w:val="000000"/>
          <w:shd w:val="clear" w:color="auto" w:fill="FFFFFF"/>
        </w:rPr>
        <w:t>sce.</w:t>
      </w:r>
      <w:r w:rsidR="00FA3691" w:rsidRPr="00E771FF">
        <w:rPr>
          <w:rStyle w:val="Uwydatnienie"/>
          <w:i w:val="0"/>
          <w:color w:val="000000"/>
          <w:shd w:val="clear" w:color="auto" w:fill="FFFFFF"/>
        </w:rPr>
        <w:t xml:space="preserve"> </w:t>
      </w:r>
      <w:r w:rsidRPr="00E771FF">
        <w:rPr>
          <w:rFonts w:cs="Arial"/>
        </w:rPr>
        <w:t>Jakimi cechami powinna odznaczać się taka osoba?</w:t>
      </w:r>
    </w:p>
    <w:p w14:paraId="72729822" w14:textId="77777777" w:rsidR="00C35C20" w:rsidRPr="00FA3691" w:rsidRDefault="001C236A" w:rsidP="004E1BCB">
      <w:pPr>
        <w:pStyle w:val="Akapitzlist"/>
        <w:numPr>
          <w:ilvl w:val="0"/>
          <w:numId w:val="89"/>
        </w:numPr>
        <w:rPr>
          <w:rStyle w:val="Uwydatnienie"/>
          <w:i w:val="0"/>
          <w:color w:val="000000"/>
          <w:szCs w:val="20"/>
          <w:shd w:val="clear" w:color="auto" w:fill="FFFFFF"/>
        </w:rPr>
      </w:pPr>
      <w:r w:rsidRPr="00FA3691">
        <w:rPr>
          <w:rStyle w:val="Uwydatnienie"/>
          <w:i w:val="0"/>
          <w:color w:val="000000"/>
          <w:szCs w:val="20"/>
          <w:shd w:val="clear" w:color="auto" w:fill="FFFFFF"/>
        </w:rPr>
        <w:t>K</w:t>
      </w:r>
      <w:r w:rsidR="00C35C20" w:rsidRPr="00FA3691">
        <w:rPr>
          <w:rStyle w:val="Uwydatnienie"/>
          <w:i w:val="0"/>
          <w:color w:val="000000"/>
          <w:szCs w:val="20"/>
          <w:shd w:val="clear" w:color="auto" w:fill="FFFFFF"/>
        </w:rPr>
        <w:t xml:space="preserve">omunikatywność -  umiejętność jasnego wyrażania myśli, w sposób zrozumiały dla rozmówcy. Oznacza </w:t>
      </w:r>
      <w:r w:rsidRPr="00FA3691">
        <w:rPr>
          <w:rStyle w:val="Uwydatnienie"/>
          <w:i w:val="0"/>
          <w:color w:val="000000"/>
          <w:szCs w:val="20"/>
          <w:shd w:val="clear" w:color="auto" w:fill="FFFFFF"/>
        </w:rPr>
        <w:t xml:space="preserve">to również </w:t>
      </w:r>
      <w:r w:rsidR="00C35C20" w:rsidRPr="00FA3691">
        <w:rPr>
          <w:rStyle w:val="Uwydatnienie"/>
          <w:i w:val="0"/>
          <w:color w:val="000000"/>
          <w:szCs w:val="20"/>
          <w:shd w:val="clear" w:color="auto" w:fill="FFFFFF"/>
        </w:rPr>
        <w:t>odpowiadanie wprost na pytania i umiejętność dostosowania się do sposobu mówienia osoby, z którą się rozmawia.</w:t>
      </w:r>
    </w:p>
    <w:p w14:paraId="3143555A" w14:textId="77777777" w:rsidR="00C35C20" w:rsidRPr="00FA3691" w:rsidRDefault="00C35C20" w:rsidP="004E1BCB">
      <w:pPr>
        <w:pStyle w:val="Akapitzlist"/>
        <w:numPr>
          <w:ilvl w:val="0"/>
          <w:numId w:val="89"/>
        </w:numPr>
        <w:rPr>
          <w:rStyle w:val="Uwydatnienie"/>
          <w:i w:val="0"/>
          <w:color w:val="000000"/>
          <w:szCs w:val="20"/>
          <w:shd w:val="clear" w:color="auto" w:fill="FFFFFF"/>
        </w:rPr>
      </w:pPr>
      <w:r w:rsidRPr="00FA3691">
        <w:rPr>
          <w:rStyle w:val="Uwydatnienie"/>
          <w:i w:val="0"/>
          <w:color w:val="000000"/>
          <w:szCs w:val="20"/>
          <w:shd w:val="clear" w:color="auto" w:fill="FFFFFF"/>
        </w:rPr>
        <w:t xml:space="preserve">Umiejętność radzenia sobie z konfliktami - </w:t>
      </w:r>
      <w:r w:rsidR="000C67FE">
        <w:rPr>
          <w:rStyle w:val="Uwydatnienie"/>
          <w:i w:val="0"/>
          <w:color w:val="000000"/>
          <w:szCs w:val="20"/>
          <w:shd w:val="clear" w:color="auto" w:fill="FFFFFF"/>
        </w:rPr>
        <w:t>w</w:t>
      </w:r>
      <w:r w:rsidR="000C67FE" w:rsidRPr="00FA3691">
        <w:rPr>
          <w:rStyle w:val="Uwydatnienie"/>
          <w:i w:val="0"/>
          <w:color w:val="000000"/>
          <w:szCs w:val="20"/>
          <w:shd w:val="clear" w:color="auto" w:fill="FFFFFF"/>
        </w:rPr>
        <w:t xml:space="preserve"> </w:t>
      </w:r>
      <w:r w:rsidRPr="00FA3691">
        <w:rPr>
          <w:rStyle w:val="Uwydatnienie"/>
          <w:i w:val="0"/>
          <w:color w:val="000000"/>
          <w:szCs w:val="20"/>
          <w:shd w:val="clear" w:color="auto" w:fill="FFFFFF"/>
        </w:rPr>
        <w:t>PSZOK</w:t>
      </w:r>
      <w:r w:rsidR="00D32F53">
        <w:rPr>
          <w:rStyle w:val="Uwydatnienie"/>
          <w:i w:val="0"/>
          <w:color w:val="000000"/>
          <w:szCs w:val="20"/>
          <w:shd w:val="clear" w:color="auto" w:fill="FFFFFF"/>
        </w:rPr>
        <w:t>-u</w:t>
      </w:r>
      <w:r w:rsidRPr="00FA3691">
        <w:rPr>
          <w:rStyle w:val="Uwydatnienie"/>
          <w:i w:val="0"/>
          <w:color w:val="000000"/>
          <w:szCs w:val="20"/>
          <w:shd w:val="clear" w:color="auto" w:fill="FFFFFF"/>
        </w:rPr>
        <w:t xml:space="preserve"> </w:t>
      </w:r>
      <w:r w:rsidR="000C67FE">
        <w:rPr>
          <w:rStyle w:val="Uwydatnienie"/>
          <w:i w:val="0"/>
          <w:color w:val="000000"/>
          <w:szCs w:val="20"/>
          <w:shd w:val="clear" w:color="auto" w:fill="FFFFFF"/>
        </w:rPr>
        <w:t>pojawia</w:t>
      </w:r>
      <w:r w:rsidR="000C67FE" w:rsidRPr="00FA3691">
        <w:rPr>
          <w:rStyle w:val="Uwydatnienie"/>
          <w:i w:val="0"/>
          <w:color w:val="000000"/>
          <w:szCs w:val="20"/>
          <w:shd w:val="clear" w:color="auto" w:fill="FFFFFF"/>
        </w:rPr>
        <w:t xml:space="preserve"> </w:t>
      </w:r>
      <w:r w:rsidRPr="00FA3691">
        <w:rPr>
          <w:rStyle w:val="Uwydatnienie"/>
          <w:i w:val="0"/>
          <w:color w:val="000000"/>
          <w:szCs w:val="20"/>
          <w:shd w:val="clear" w:color="auto" w:fill="FFFFFF"/>
        </w:rPr>
        <w:t xml:space="preserve">się </w:t>
      </w:r>
      <w:r w:rsidR="001C236A" w:rsidRPr="00FA3691">
        <w:rPr>
          <w:rStyle w:val="Uwydatnienie"/>
          <w:i w:val="0"/>
          <w:color w:val="000000"/>
          <w:szCs w:val="20"/>
          <w:shd w:val="clear" w:color="auto" w:fill="FFFFFF"/>
        </w:rPr>
        <w:t xml:space="preserve">wiele </w:t>
      </w:r>
      <w:r w:rsidRPr="00FA3691">
        <w:rPr>
          <w:rStyle w:val="Uwydatnienie"/>
          <w:i w:val="0"/>
          <w:color w:val="000000"/>
          <w:szCs w:val="20"/>
          <w:shd w:val="clear" w:color="auto" w:fill="FFFFFF"/>
        </w:rPr>
        <w:t xml:space="preserve">osób, o różnych charakterach i podejściu. Stąd obsługa </w:t>
      </w:r>
      <w:r w:rsidR="001C236A" w:rsidRPr="00FA3691">
        <w:rPr>
          <w:rStyle w:val="Uwydatnienie"/>
          <w:i w:val="0"/>
          <w:color w:val="000000"/>
          <w:szCs w:val="20"/>
          <w:shd w:val="clear" w:color="auto" w:fill="FFFFFF"/>
        </w:rPr>
        <w:t>p</w:t>
      </w:r>
      <w:r w:rsidRPr="00FA3691">
        <w:rPr>
          <w:rStyle w:val="Uwydatnienie"/>
          <w:i w:val="0"/>
          <w:color w:val="000000"/>
          <w:szCs w:val="20"/>
          <w:shd w:val="clear" w:color="auto" w:fill="FFFFFF"/>
        </w:rPr>
        <w:t>unktu musi stawić czoła drobnym konfliktom czy niezadowoleniu klienta. Pracownik powinien umieć konstruktywnie rozwiązywać takie spory,</w:t>
      </w:r>
      <w:r w:rsidR="00AD0ABC" w:rsidRPr="00FA3691">
        <w:rPr>
          <w:rStyle w:val="Uwydatnienie"/>
          <w:i w:val="0"/>
          <w:color w:val="000000"/>
          <w:szCs w:val="20"/>
          <w:shd w:val="clear" w:color="auto" w:fill="FFFFFF"/>
        </w:rPr>
        <w:t xml:space="preserve"> starać się łagodzić sytuację, </w:t>
      </w:r>
      <w:r w:rsidRPr="00FA3691">
        <w:rPr>
          <w:rStyle w:val="Uwydatnienie"/>
          <w:i w:val="0"/>
          <w:color w:val="000000"/>
          <w:szCs w:val="20"/>
          <w:shd w:val="clear" w:color="auto" w:fill="FFFFFF"/>
        </w:rPr>
        <w:t>nie wycofując się z sytuacji konfliktowej.</w:t>
      </w:r>
    </w:p>
    <w:p w14:paraId="7F2E210D" w14:textId="77777777" w:rsidR="00C35C20" w:rsidRPr="00FA3691" w:rsidRDefault="00C35C20" w:rsidP="004E1BCB">
      <w:pPr>
        <w:pStyle w:val="Akapitzlist"/>
        <w:numPr>
          <w:ilvl w:val="0"/>
          <w:numId w:val="89"/>
        </w:numPr>
        <w:rPr>
          <w:rStyle w:val="Uwydatnienie"/>
          <w:i w:val="0"/>
          <w:color w:val="000000"/>
          <w:szCs w:val="20"/>
          <w:shd w:val="clear" w:color="auto" w:fill="FFFFFF"/>
        </w:rPr>
      </w:pPr>
      <w:r w:rsidRPr="00FA3691">
        <w:rPr>
          <w:rStyle w:val="Uwydatnienie"/>
          <w:i w:val="0"/>
          <w:color w:val="000000"/>
          <w:szCs w:val="20"/>
          <w:shd w:val="clear" w:color="auto" w:fill="FFFFFF"/>
        </w:rPr>
        <w:t xml:space="preserve">Asertywność - </w:t>
      </w:r>
      <w:r w:rsidRPr="00FA3691">
        <w:rPr>
          <w:rStyle w:val="Uwydatnienie"/>
          <w:bCs/>
          <w:i w:val="0"/>
          <w:szCs w:val="20"/>
        </w:rPr>
        <w:t xml:space="preserve">umiejętność bronienia swoich praw, jednocześnie respektując prawa </w:t>
      </w:r>
      <w:r w:rsidR="00753903" w:rsidRPr="00FA3691">
        <w:rPr>
          <w:rStyle w:val="Uwydatnienie"/>
          <w:bCs/>
          <w:i w:val="0"/>
          <w:szCs w:val="20"/>
        </w:rPr>
        <w:t>i</w:t>
      </w:r>
      <w:r w:rsidR="00753903">
        <w:rPr>
          <w:rStyle w:val="Uwydatnienie"/>
          <w:bCs/>
          <w:i w:val="0"/>
          <w:szCs w:val="20"/>
        </w:rPr>
        <w:t> </w:t>
      </w:r>
      <w:r w:rsidRPr="00FA3691">
        <w:rPr>
          <w:rStyle w:val="Uwydatnienie"/>
          <w:bCs/>
          <w:i w:val="0"/>
          <w:szCs w:val="20"/>
        </w:rPr>
        <w:t>potrzeby osób odwiedzających PSZOK</w:t>
      </w:r>
      <w:r w:rsidRPr="00FA3691">
        <w:rPr>
          <w:rStyle w:val="Uwydatnienie"/>
          <w:i w:val="0"/>
          <w:szCs w:val="20"/>
        </w:rPr>
        <w:t>.</w:t>
      </w:r>
    </w:p>
    <w:p w14:paraId="27B6FB3E" w14:textId="77777777" w:rsidR="006B7BC3" w:rsidRPr="00FA3691" w:rsidRDefault="006B7BC3" w:rsidP="004E1BCB">
      <w:pPr>
        <w:pStyle w:val="Akapitzlist"/>
        <w:numPr>
          <w:ilvl w:val="0"/>
          <w:numId w:val="89"/>
        </w:numPr>
        <w:rPr>
          <w:rStyle w:val="Uwydatnienie"/>
          <w:i w:val="0"/>
          <w:color w:val="000000"/>
          <w:szCs w:val="20"/>
          <w:shd w:val="clear" w:color="auto" w:fill="FFFFFF"/>
        </w:rPr>
      </w:pPr>
      <w:r w:rsidRPr="00FA3691">
        <w:rPr>
          <w:rStyle w:val="Uwydatnienie"/>
          <w:i w:val="0"/>
          <w:color w:val="000000"/>
          <w:szCs w:val="20"/>
          <w:shd w:val="clear" w:color="auto" w:fill="FFFFFF"/>
        </w:rPr>
        <w:t>Umiejętność zarządzania czasem - ta kompetencja oznacza pilnowanie terminów</w:t>
      </w:r>
      <w:r w:rsidR="00B61020" w:rsidRPr="00FA3691">
        <w:rPr>
          <w:rStyle w:val="Uwydatnienie"/>
          <w:i w:val="0"/>
          <w:color w:val="000000"/>
          <w:szCs w:val="20"/>
          <w:shd w:val="clear" w:color="auto" w:fill="FFFFFF"/>
        </w:rPr>
        <w:t xml:space="preserve"> </w:t>
      </w:r>
      <w:r w:rsidR="00753903" w:rsidRPr="00FA3691">
        <w:rPr>
          <w:rStyle w:val="Uwydatnienie"/>
          <w:i w:val="0"/>
          <w:color w:val="000000"/>
          <w:szCs w:val="20"/>
          <w:shd w:val="clear" w:color="auto" w:fill="FFFFFF"/>
        </w:rPr>
        <w:t>i</w:t>
      </w:r>
      <w:r w:rsidR="00753903">
        <w:rPr>
          <w:rStyle w:val="Uwydatnienie"/>
          <w:i w:val="0"/>
          <w:color w:val="000000"/>
          <w:szCs w:val="20"/>
          <w:shd w:val="clear" w:color="auto" w:fill="FFFFFF"/>
        </w:rPr>
        <w:t> </w:t>
      </w:r>
      <w:r w:rsidRPr="00FA3691">
        <w:rPr>
          <w:rStyle w:val="Uwydatnienie"/>
          <w:i w:val="0"/>
          <w:color w:val="000000"/>
          <w:szCs w:val="20"/>
          <w:shd w:val="clear" w:color="auto" w:fill="FFFFFF"/>
        </w:rPr>
        <w:t>umiejętność określania priorytetów w pracy. Pracownik będzie potrafi</w:t>
      </w:r>
      <w:r w:rsidR="00FA3691">
        <w:rPr>
          <w:rStyle w:val="Uwydatnienie"/>
          <w:i w:val="0"/>
          <w:color w:val="000000"/>
          <w:szCs w:val="20"/>
          <w:shd w:val="clear" w:color="auto" w:fill="FFFFFF"/>
        </w:rPr>
        <w:t>ł połączyć obowiązki związane z </w:t>
      </w:r>
      <w:r w:rsidRPr="00FA3691">
        <w:rPr>
          <w:rStyle w:val="Uwydatnienie"/>
          <w:i w:val="0"/>
          <w:color w:val="000000"/>
          <w:szCs w:val="20"/>
          <w:shd w:val="clear" w:color="auto" w:fill="FFFFFF"/>
        </w:rPr>
        <w:t>rzetelną ewidencją przywożonych na PSZOK odpadów i weryfikacją mieszkańców,</w:t>
      </w:r>
      <w:r w:rsidR="00FA3691">
        <w:rPr>
          <w:rStyle w:val="Uwydatnienie"/>
          <w:i w:val="0"/>
          <w:color w:val="000000"/>
          <w:szCs w:val="20"/>
          <w:shd w:val="clear" w:color="auto" w:fill="FFFFFF"/>
        </w:rPr>
        <w:t xml:space="preserve"> z </w:t>
      </w:r>
      <w:r w:rsidRPr="00FA3691">
        <w:rPr>
          <w:rStyle w:val="Uwydatnienie"/>
          <w:i w:val="0"/>
          <w:color w:val="000000"/>
          <w:szCs w:val="20"/>
          <w:shd w:val="clear" w:color="auto" w:fill="FFFFFF"/>
        </w:rPr>
        <w:t xml:space="preserve">ewentualną pomocą przyjezdnym w rozmieszczeniu przywiezionych odpadów. Pracownik powinien zdawać sobie sprawę, że każda wolna chwila powinna być w sposób efektywny zagospodarowana, np. robienie porządku </w:t>
      </w:r>
      <w:r w:rsidR="000C67FE">
        <w:rPr>
          <w:rStyle w:val="Uwydatnienie"/>
          <w:i w:val="0"/>
          <w:color w:val="000000"/>
          <w:szCs w:val="20"/>
          <w:shd w:val="clear" w:color="auto" w:fill="FFFFFF"/>
        </w:rPr>
        <w:t>w</w:t>
      </w:r>
      <w:r w:rsidR="000C67FE" w:rsidRPr="00FA3691">
        <w:rPr>
          <w:rStyle w:val="Uwydatnienie"/>
          <w:i w:val="0"/>
          <w:color w:val="000000"/>
          <w:szCs w:val="20"/>
          <w:shd w:val="clear" w:color="auto" w:fill="FFFFFF"/>
        </w:rPr>
        <w:t xml:space="preserve"> </w:t>
      </w:r>
      <w:r w:rsidRPr="00FA3691">
        <w:rPr>
          <w:rStyle w:val="Uwydatnienie"/>
          <w:i w:val="0"/>
          <w:color w:val="000000"/>
          <w:szCs w:val="20"/>
          <w:shd w:val="clear" w:color="auto" w:fill="FFFFFF"/>
        </w:rPr>
        <w:t>PSZOK-u, dokładniejsza segregacja odpadów.</w:t>
      </w:r>
    </w:p>
    <w:p w14:paraId="31D13564" w14:textId="77777777" w:rsidR="006B7BC3" w:rsidRPr="00FA3691" w:rsidRDefault="006B7BC3" w:rsidP="004E1BCB">
      <w:pPr>
        <w:pStyle w:val="Akapitzlist"/>
        <w:numPr>
          <w:ilvl w:val="0"/>
          <w:numId w:val="89"/>
        </w:numPr>
        <w:rPr>
          <w:rStyle w:val="Uwydatnienie"/>
          <w:i w:val="0"/>
          <w:color w:val="000000"/>
          <w:szCs w:val="20"/>
          <w:shd w:val="clear" w:color="auto" w:fill="FFFFFF"/>
        </w:rPr>
      </w:pPr>
      <w:r w:rsidRPr="00FA3691">
        <w:rPr>
          <w:rStyle w:val="Uwydatnienie"/>
          <w:i w:val="0"/>
          <w:color w:val="000000"/>
          <w:szCs w:val="20"/>
          <w:shd w:val="clear" w:color="auto" w:fill="FFFFFF"/>
        </w:rPr>
        <w:t>Elastyczność - pracownik nie boi się zmian i potrafi dostosować się do zmieniających się warunków.</w:t>
      </w:r>
    </w:p>
    <w:p w14:paraId="41FA1C30" w14:textId="77777777" w:rsidR="006B7BC3" w:rsidRPr="00FA3691" w:rsidRDefault="006B7BC3" w:rsidP="004E1BCB">
      <w:pPr>
        <w:pStyle w:val="Akapitzlist"/>
        <w:numPr>
          <w:ilvl w:val="0"/>
          <w:numId w:val="89"/>
        </w:numPr>
        <w:rPr>
          <w:rStyle w:val="Uwydatnienie"/>
          <w:i w:val="0"/>
          <w:color w:val="000000"/>
          <w:szCs w:val="20"/>
          <w:shd w:val="clear" w:color="auto" w:fill="FFFFFF"/>
        </w:rPr>
      </w:pPr>
      <w:r w:rsidRPr="00FA3691">
        <w:rPr>
          <w:rStyle w:val="Uwydatnienie"/>
          <w:i w:val="0"/>
          <w:color w:val="000000"/>
          <w:szCs w:val="20"/>
          <w:shd w:val="clear" w:color="auto" w:fill="FFFFFF"/>
        </w:rPr>
        <w:t>Samodzielność - to cecha, która pozwala szybko wdrożyć pracownika do pracy i powierzyć mu obowiązki bez ryzyka, że będzie</w:t>
      </w:r>
      <w:r w:rsidR="001C236A" w:rsidRPr="00FA3691">
        <w:rPr>
          <w:rStyle w:val="Uwydatnienie"/>
          <w:i w:val="0"/>
          <w:color w:val="000000"/>
          <w:szCs w:val="20"/>
          <w:shd w:val="clear" w:color="auto" w:fill="FFFFFF"/>
        </w:rPr>
        <w:t xml:space="preserve"> niesamodzielny. </w:t>
      </w:r>
    </w:p>
    <w:p w14:paraId="331835A1" w14:textId="77777777" w:rsidR="006B7BC3" w:rsidRPr="00FA3691" w:rsidRDefault="006B7BC3" w:rsidP="004E1BCB">
      <w:pPr>
        <w:pStyle w:val="Akapitzlist"/>
        <w:numPr>
          <w:ilvl w:val="0"/>
          <w:numId w:val="89"/>
        </w:numPr>
        <w:rPr>
          <w:rStyle w:val="Uwydatnienie"/>
          <w:i w:val="0"/>
          <w:color w:val="000000"/>
          <w:szCs w:val="20"/>
          <w:shd w:val="clear" w:color="auto" w:fill="FFFFFF"/>
        </w:rPr>
      </w:pPr>
      <w:r w:rsidRPr="00FA3691">
        <w:rPr>
          <w:rStyle w:val="Uwydatnienie"/>
          <w:i w:val="0"/>
          <w:color w:val="000000"/>
          <w:szCs w:val="20"/>
          <w:shd w:val="clear" w:color="auto" w:fill="FFFFFF"/>
        </w:rPr>
        <w:t>Lojalność – pracownik PSZOK</w:t>
      </w:r>
      <w:r w:rsidR="00D32F53">
        <w:rPr>
          <w:rStyle w:val="Uwydatnienie"/>
          <w:i w:val="0"/>
          <w:color w:val="000000"/>
          <w:szCs w:val="20"/>
          <w:shd w:val="clear" w:color="auto" w:fill="FFFFFF"/>
        </w:rPr>
        <w:t>-u</w:t>
      </w:r>
      <w:r w:rsidRPr="00FA3691">
        <w:rPr>
          <w:rStyle w:val="Uwydatnienie"/>
          <w:i w:val="0"/>
          <w:color w:val="000000"/>
          <w:szCs w:val="20"/>
          <w:shd w:val="clear" w:color="auto" w:fill="FFFFFF"/>
        </w:rPr>
        <w:t xml:space="preserve"> w każdej sytuacji powinien stać po stronie pracodawcy (nie krytykuje obowiązujących na terenie gminy przepisów odpadowych, regulaminu PSZOK</w:t>
      </w:r>
      <w:r w:rsidR="00D32F53">
        <w:rPr>
          <w:rStyle w:val="Uwydatnienie"/>
          <w:i w:val="0"/>
          <w:color w:val="000000"/>
          <w:szCs w:val="20"/>
          <w:shd w:val="clear" w:color="auto" w:fill="FFFFFF"/>
        </w:rPr>
        <w:t>-u</w:t>
      </w:r>
      <w:r w:rsidRPr="00FA3691">
        <w:rPr>
          <w:rStyle w:val="Uwydatnienie"/>
          <w:i w:val="0"/>
          <w:color w:val="000000"/>
          <w:szCs w:val="20"/>
          <w:shd w:val="clear" w:color="auto" w:fill="FFFFFF"/>
        </w:rPr>
        <w:t xml:space="preserve"> czy zasad gospodarki odpadami).</w:t>
      </w:r>
    </w:p>
    <w:p w14:paraId="42CE334F" w14:textId="77777777" w:rsidR="00BD1F79" w:rsidRPr="00FA3691" w:rsidRDefault="00BD1F79" w:rsidP="004E1BCB">
      <w:pPr>
        <w:pStyle w:val="Akapitzlist"/>
        <w:numPr>
          <w:ilvl w:val="0"/>
          <w:numId w:val="89"/>
        </w:numPr>
        <w:rPr>
          <w:rStyle w:val="Uwydatnienie"/>
          <w:i w:val="0"/>
          <w:color w:val="000000"/>
          <w:szCs w:val="20"/>
          <w:shd w:val="clear" w:color="auto" w:fill="FFFFFF"/>
        </w:rPr>
      </w:pPr>
      <w:r w:rsidRPr="00FA3691">
        <w:rPr>
          <w:rStyle w:val="Uwydatnienie"/>
          <w:i w:val="0"/>
          <w:color w:val="000000"/>
          <w:szCs w:val="20"/>
          <w:shd w:val="clear" w:color="auto" w:fill="FFFFFF"/>
        </w:rPr>
        <w:t xml:space="preserve">Cierpliwość – pracownik powinien być cierpliwy w stosunku do mieszkańca, wysłuchać jego potrzeb – w szczególności do osób niepełnosprawnych i starszych. </w:t>
      </w:r>
    </w:p>
    <w:p w14:paraId="7B934506" w14:textId="77777777" w:rsidR="00BD1F79" w:rsidRPr="00FA3691" w:rsidRDefault="00BD1F79" w:rsidP="004E1BCB">
      <w:pPr>
        <w:pStyle w:val="Akapitzlist"/>
        <w:numPr>
          <w:ilvl w:val="0"/>
          <w:numId w:val="89"/>
        </w:numPr>
        <w:rPr>
          <w:rStyle w:val="Uwydatnienie"/>
          <w:i w:val="0"/>
          <w:color w:val="000000"/>
          <w:szCs w:val="20"/>
          <w:shd w:val="clear" w:color="auto" w:fill="FFFFFF"/>
        </w:rPr>
      </w:pPr>
      <w:r w:rsidRPr="00FA3691">
        <w:rPr>
          <w:rStyle w:val="Uwydatnienie"/>
          <w:i w:val="0"/>
          <w:color w:val="000000"/>
          <w:szCs w:val="20"/>
          <w:shd w:val="clear" w:color="auto" w:fill="FFFFFF"/>
        </w:rPr>
        <w:t>Pomocny – niosący pomoc szczególnie osobom niepełnosprawnym i starszy</w:t>
      </w:r>
      <w:r w:rsidR="001C236A" w:rsidRPr="00FA3691">
        <w:rPr>
          <w:rStyle w:val="Uwydatnienie"/>
          <w:i w:val="0"/>
          <w:color w:val="000000"/>
          <w:szCs w:val="20"/>
          <w:shd w:val="clear" w:color="auto" w:fill="FFFFFF"/>
        </w:rPr>
        <w:t>m</w:t>
      </w:r>
      <w:r w:rsidRPr="00FA3691">
        <w:rPr>
          <w:rStyle w:val="Uwydatnienie"/>
          <w:i w:val="0"/>
          <w:color w:val="000000"/>
          <w:szCs w:val="20"/>
          <w:shd w:val="clear" w:color="auto" w:fill="FFFFFF"/>
        </w:rPr>
        <w:t xml:space="preserve">, przy poruszaniu się po punkcie oraz wyładowywaniu odpadów o znacznej wadze i gabarycie. </w:t>
      </w:r>
    </w:p>
    <w:p w14:paraId="5BCBE386" w14:textId="77777777" w:rsidR="00AD0ABC" w:rsidRPr="00FA3691" w:rsidRDefault="006B7BC3" w:rsidP="00FA3691">
      <w:pPr>
        <w:rPr>
          <w:color w:val="0070C0"/>
        </w:rPr>
      </w:pPr>
      <w:r w:rsidRPr="00FA3691">
        <w:rPr>
          <w:color w:val="0070C0"/>
        </w:rPr>
        <w:t>Obsługa PSZOK-</w:t>
      </w:r>
      <w:r w:rsidR="000C67FE">
        <w:rPr>
          <w:color w:val="0070C0"/>
        </w:rPr>
        <w:t>u</w:t>
      </w:r>
      <w:r w:rsidR="000C67FE" w:rsidRPr="00FA3691">
        <w:rPr>
          <w:color w:val="0070C0"/>
        </w:rPr>
        <w:t xml:space="preserve"> </w:t>
      </w:r>
      <w:r w:rsidR="000C5874" w:rsidRPr="00FA3691">
        <w:rPr>
          <w:color w:val="0070C0"/>
        </w:rPr>
        <w:t>po</w:t>
      </w:r>
      <w:r w:rsidRPr="00FA3691">
        <w:rPr>
          <w:color w:val="0070C0"/>
        </w:rPr>
        <w:t xml:space="preserve">winna kierować się kilkoma zasadami, które będą wpływały na odbiór tego miejsca przez lokalną społeczność: szacunek dla klientów </w:t>
      </w:r>
      <w:r w:rsidR="001C236A" w:rsidRPr="00FA3691">
        <w:rPr>
          <w:color w:val="0070C0"/>
        </w:rPr>
        <w:t>p</w:t>
      </w:r>
      <w:r w:rsidRPr="00FA3691">
        <w:rPr>
          <w:color w:val="0070C0"/>
        </w:rPr>
        <w:t xml:space="preserve">unktu, cierpliwość, przyjmowanie pozycji </w:t>
      </w:r>
      <w:r w:rsidRPr="00FA3691">
        <w:rPr>
          <w:color w:val="0070C0"/>
        </w:rPr>
        <w:lastRenderedPageBreak/>
        <w:t>wyjaśniającej i edukującej, chęć niesienia pomocy, znajomość podstawowych przepisów związ</w:t>
      </w:r>
      <w:r w:rsidR="00FA3691">
        <w:rPr>
          <w:color w:val="0070C0"/>
        </w:rPr>
        <w:t>anych z </w:t>
      </w:r>
      <w:r w:rsidR="00AD0ABC" w:rsidRPr="00FA3691">
        <w:rPr>
          <w:color w:val="0070C0"/>
        </w:rPr>
        <w:t>funkcjonowaniem PSZOK-</w:t>
      </w:r>
      <w:r w:rsidR="000C67FE">
        <w:rPr>
          <w:color w:val="0070C0"/>
        </w:rPr>
        <w:t>u</w:t>
      </w:r>
      <w:r w:rsidR="000C67FE" w:rsidRPr="00FA3691">
        <w:rPr>
          <w:color w:val="0070C0"/>
        </w:rPr>
        <w:t xml:space="preserve"> </w:t>
      </w:r>
      <w:r w:rsidR="00AD0ABC" w:rsidRPr="00FA3691">
        <w:rPr>
          <w:color w:val="0070C0"/>
        </w:rPr>
        <w:t xml:space="preserve">i gospodarki odpadami w gminie. </w:t>
      </w:r>
    </w:p>
    <w:p w14:paraId="37E47EB2" w14:textId="77777777" w:rsidR="006B7BC3" w:rsidRDefault="00F93D64" w:rsidP="00FA3691">
      <w:r w:rsidRPr="006519F4">
        <w:t xml:space="preserve">Umiejętności </w:t>
      </w:r>
      <w:r w:rsidR="006B7BC3" w:rsidRPr="006519F4">
        <w:t xml:space="preserve">te pozwolą obsłudze </w:t>
      </w:r>
      <w:r w:rsidR="001C236A" w:rsidRPr="006519F4">
        <w:t>kompetentnie</w:t>
      </w:r>
      <w:r w:rsidR="006B7BC3" w:rsidRPr="006D4E3C">
        <w:t xml:space="preserve"> odpowiadać na pytania mieszkańców odwiedzających to miejsce, ewentualnie odpierać zarzuty związane z przyjmowaniem (lub nie) pewnych grup odpadów (albo z limitami). </w:t>
      </w:r>
      <w:r w:rsidR="006B7BC3">
        <w:t>P</w:t>
      </w:r>
      <w:r w:rsidR="006B7BC3" w:rsidRPr="006D4E3C">
        <w:t xml:space="preserve">racownik PSZOK-u </w:t>
      </w:r>
      <w:r w:rsidR="006B7BC3">
        <w:t>powinien te</w:t>
      </w:r>
      <w:r w:rsidR="00D32F53">
        <w:t>ż</w:t>
      </w:r>
      <w:r w:rsidR="006B7BC3">
        <w:t xml:space="preserve"> </w:t>
      </w:r>
      <w:r w:rsidR="006B7BC3" w:rsidRPr="006D4E3C">
        <w:t>prowadzi</w:t>
      </w:r>
      <w:r w:rsidR="006B7BC3">
        <w:t>ć</w:t>
      </w:r>
      <w:r w:rsidR="006B7BC3" w:rsidRPr="006D4E3C">
        <w:t xml:space="preserve"> edukację mieszkańców</w:t>
      </w:r>
      <w:r w:rsidR="006B7BC3">
        <w:t>,</w:t>
      </w:r>
      <w:r w:rsidR="006B7BC3" w:rsidRPr="006D4E3C">
        <w:t xml:space="preserve"> </w:t>
      </w:r>
      <w:r w:rsidR="006B7BC3">
        <w:t>m.in.</w:t>
      </w:r>
      <w:r w:rsidR="006B7BC3" w:rsidRPr="006D4E3C">
        <w:t xml:space="preserve"> w zakresie pozbywania się rzeczy, kt</w:t>
      </w:r>
      <w:r w:rsidR="006B7BC3">
        <w:t>óre mogą jeszcze komuś posłużyć,</w:t>
      </w:r>
      <w:r w:rsidR="006B7BC3" w:rsidRPr="006D4E3C">
        <w:t xml:space="preserve"> </w:t>
      </w:r>
      <w:r w:rsidR="006B7BC3">
        <w:t>np.</w:t>
      </w:r>
      <w:r w:rsidR="006B7BC3" w:rsidRPr="006D4E3C">
        <w:t xml:space="preserve"> stary, ale jeszcze działający sprzęt elektry</w:t>
      </w:r>
      <w:r w:rsidR="006B7BC3">
        <w:t>czny i elektroniczny, ubrania, m</w:t>
      </w:r>
      <w:r w:rsidR="006B7BC3" w:rsidRPr="006D4E3C">
        <w:t>eble, książki, płyty czy zabawki</w:t>
      </w:r>
      <w:r w:rsidR="00AD0ABC">
        <w:t xml:space="preserve"> itp</w:t>
      </w:r>
      <w:r w:rsidR="006B7BC3" w:rsidRPr="006D4E3C">
        <w:t xml:space="preserve">. Takie przedmioty warto przekazać do punktu ponownego użycia - jeśli taki w gminie funkcjonuje (niewątpliwą zaletą będzie posiadanie takiego obiektu na terenie PSZOK-u - o </w:t>
      </w:r>
      <w:r w:rsidR="001C236A">
        <w:t>tym</w:t>
      </w:r>
      <w:r w:rsidR="006B7BC3" w:rsidRPr="006D4E3C">
        <w:t xml:space="preserve"> w dalszej części opracowania).</w:t>
      </w:r>
    </w:p>
    <w:p w14:paraId="53DD4589" w14:textId="77777777" w:rsidR="006B7BC3" w:rsidRDefault="00AD0ABC" w:rsidP="00837E1F">
      <w:pPr>
        <w:rPr>
          <w:rStyle w:val="info-list-value-uzasadnienie"/>
          <w:b/>
          <w:color w:val="FF0000"/>
          <w:szCs w:val="20"/>
          <w:u w:val="single"/>
        </w:rPr>
      </w:pPr>
      <w:r w:rsidRPr="00AD0ABC">
        <w:rPr>
          <w:b/>
          <w:noProof/>
          <w:color w:val="FF0000"/>
          <w:szCs w:val="20"/>
          <w:u w:val="single"/>
          <w:lang w:eastAsia="pl-PL"/>
        </w:rPr>
        <w:drawing>
          <wp:anchor distT="0" distB="0" distL="114300" distR="114300" simplePos="0" relativeHeight="251634688" behindDoc="1" locked="0" layoutInCell="1" allowOverlap="1" wp14:anchorId="106AB255" wp14:editId="68481B2D">
            <wp:simplePos x="0" y="0"/>
            <wp:positionH relativeFrom="column">
              <wp:posOffset>-47625</wp:posOffset>
            </wp:positionH>
            <wp:positionV relativeFrom="paragraph">
              <wp:posOffset>167640</wp:posOffset>
            </wp:positionV>
            <wp:extent cx="648335" cy="495300"/>
            <wp:effectExtent l="57150" t="57150" r="56515" b="57150"/>
            <wp:wrapTight wrapText="bothSides">
              <wp:wrapPolygon edited="0">
                <wp:start x="635" y="-2492"/>
                <wp:lineTo x="-1904" y="-831"/>
                <wp:lineTo x="-1904" y="13292"/>
                <wp:lineTo x="-635" y="23262"/>
                <wp:lineTo x="21579" y="23262"/>
                <wp:lineTo x="22848" y="12462"/>
                <wp:lineTo x="20310" y="0"/>
                <wp:lineTo x="20310" y="-2492"/>
                <wp:lineTo x="635" y="-2492"/>
              </wp:wrapPolygon>
            </wp:wrapTight>
            <wp:docPr id="472" name="Obraz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kona ankieta.jpg"/>
                    <pic:cNvPicPr/>
                  </pic:nvPicPr>
                  <pic:blipFill>
                    <a:blip r:embed="rId19" cstate="print">
                      <a:lum bright="70000" contrast="-70000"/>
                      <a:extLst>
                        <a:ext uri="{28A0092B-C50C-407E-A947-70E740481C1C}">
                          <a14:useLocalDpi xmlns:a14="http://schemas.microsoft.com/office/drawing/2010/main" val="0"/>
                        </a:ext>
                      </a:extLst>
                    </a:blip>
                    <a:stretch>
                      <a:fillRect/>
                    </a:stretch>
                  </pic:blipFill>
                  <pic:spPr>
                    <a:xfrm>
                      <a:off x="0" y="0"/>
                      <a:ext cx="648335" cy="495300"/>
                    </a:xfrm>
                    <a:prstGeom prst="roundRect">
                      <a:avLst>
                        <a:gd name="adj" fmla="val 16667"/>
                      </a:avLst>
                    </a:prstGeom>
                    <a:ln w="3175">
                      <a:solidFill>
                        <a:schemeClr val="tx1">
                          <a:alpha val="26000"/>
                        </a:schemeClr>
                      </a:solidFill>
                    </a:ln>
                    <a:effectLst>
                      <a:outerShdw blurRad="266700" dist="38100" dir="2940000" sx="18000" sy="18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6AC16E8F" w14:textId="77777777" w:rsidR="006B7BC3" w:rsidRPr="00FA3691" w:rsidRDefault="006B7BC3" w:rsidP="00FA3691">
      <w:pPr>
        <w:rPr>
          <w:rStyle w:val="info-list-value-uzasadnienie"/>
          <w:b/>
          <w:color w:val="0070C0"/>
          <w:u w:val="single"/>
        </w:rPr>
      </w:pPr>
      <w:r w:rsidRPr="00FA3691">
        <w:rPr>
          <w:rStyle w:val="info-list-value-uzasadnienie"/>
          <w:b/>
          <w:color w:val="0070C0"/>
          <w:u w:val="single"/>
        </w:rPr>
        <w:t>Wyniki ankiety</w:t>
      </w:r>
    </w:p>
    <w:p w14:paraId="19BB6354" w14:textId="77777777" w:rsidR="006B7BC3" w:rsidRPr="00FA3691" w:rsidRDefault="006B7BC3" w:rsidP="00FA3691">
      <w:pPr>
        <w:rPr>
          <w:rFonts w:cs="Arial"/>
        </w:rPr>
      </w:pPr>
      <w:r w:rsidRPr="00FA3691">
        <w:rPr>
          <w:rFonts w:cs="Arial"/>
        </w:rPr>
        <w:t xml:space="preserve">Badane przez ankietę </w:t>
      </w:r>
      <w:r w:rsidR="001C236A" w:rsidRPr="00FA3691">
        <w:rPr>
          <w:rFonts w:cs="Arial"/>
        </w:rPr>
        <w:t>p</w:t>
      </w:r>
      <w:r w:rsidRPr="00FA3691">
        <w:rPr>
          <w:rFonts w:cs="Arial"/>
        </w:rPr>
        <w:t xml:space="preserve">unkty wskazały, że nie są to obiekty samoobsługowe, a zatem </w:t>
      </w:r>
      <w:r w:rsidR="000C67FE">
        <w:rPr>
          <w:rFonts w:cs="Arial"/>
        </w:rPr>
        <w:t>w</w:t>
      </w:r>
      <w:r w:rsidR="000C67FE" w:rsidRPr="00FA3691">
        <w:rPr>
          <w:rFonts w:cs="Arial"/>
        </w:rPr>
        <w:t xml:space="preserve"> </w:t>
      </w:r>
      <w:r w:rsidRPr="00FA3691">
        <w:rPr>
          <w:rFonts w:cs="Arial"/>
        </w:rPr>
        <w:t>każdym PSZOK-u jest zatrudniona przynajmniej jedna osoba. Jak w</w:t>
      </w:r>
      <w:r w:rsidR="00FA3691">
        <w:rPr>
          <w:rFonts w:cs="Arial"/>
        </w:rPr>
        <w:t>ynika z ankiet, liczba etatów w </w:t>
      </w:r>
      <w:r w:rsidRPr="00FA3691">
        <w:rPr>
          <w:rFonts w:cs="Arial"/>
        </w:rPr>
        <w:t xml:space="preserve">tych obiektach jest bardzo zróżnicowana: od 1/2 etatu (gmina 15-50 tys. mieszkańców) do 5 etatów (dwa obiekty: gmina 15-50 tys. mieszkańców oraz gmina powyżej 50 tys. mieszkańców). Najczęściej jednak (w 50%) PSZOK obsługuje jedna osoba. Do jej obowiązków należy przede wszystkim weryfikacja mieszkańców i sprawdzanie, jakiego rodzaju odpady </w:t>
      </w:r>
      <w:r w:rsidR="00AD0ABC" w:rsidRPr="00FA3691">
        <w:rPr>
          <w:rFonts w:cs="Arial"/>
        </w:rPr>
        <w:t>dostarczane są</w:t>
      </w:r>
      <w:r w:rsidRPr="00FA3691">
        <w:rPr>
          <w:rFonts w:cs="Arial"/>
        </w:rPr>
        <w:t xml:space="preserve"> </w:t>
      </w:r>
      <w:r w:rsidR="000C67FE">
        <w:rPr>
          <w:rFonts w:cs="Arial"/>
        </w:rPr>
        <w:t>do</w:t>
      </w:r>
      <w:r w:rsidR="000C67FE" w:rsidRPr="00FA3691">
        <w:rPr>
          <w:rFonts w:cs="Arial"/>
        </w:rPr>
        <w:t xml:space="preserve"> </w:t>
      </w:r>
      <w:r w:rsidR="00CE19AB" w:rsidRPr="00FA3691">
        <w:rPr>
          <w:rFonts w:cs="Arial"/>
        </w:rPr>
        <w:t>p</w:t>
      </w:r>
      <w:r w:rsidRPr="00FA3691">
        <w:rPr>
          <w:rFonts w:cs="Arial"/>
        </w:rPr>
        <w:t>unkt</w:t>
      </w:r>
      <w:r w:rsidR="000C67FE">
        <w:rPr>
          <w:rFonts w:cs="Arial"/>
        </w:rPr>
        <w:t>u</w:t>
      </w:r>
      <w:r w:rsidR="00CE19AB" w:rsidRPr="00FA3691">
        <w:rPr>
          <w:rFonts w:cs="Arial"/>
        </w:rPr>
        <w:t xml:space="preserve"> oraz</w:t>
      </w:r>
      <w:r w:rsidR="00B34459">
        <w:rPr>
          <w:rFonts w:cs="Arial"/>
        </w:rPr>
        <w:t xml:space="preserve"> wskazywanie w </w:t>
      </w:r>
      <w:r w:rsidRPr="00FA3691">
        <w:rPr>
          <w:rFonts w:cs="Arial"/>
        </w:rPr>
        <w:t>jakich miejscach należy umieścić przywiezione odpady. Na dalszy plan schodzi ewidencja dostarczonych odpadów (głównie w małych gminach, które nie posiadają wagi). Pracownicy PSZOK-ów starają się również informować mieszkańców o właściwych sposobach postępowania z odpadami (sporadycznie nazywane jest to „edukowaniem”) oraz – w uzasad</w:t>
      </w:r>
      <w:r w:rsidR="00B34459">
        <w:rPr>
          <w:rFonts w:cs="Arial"/>
        </w:rPr>
        <w:t>nionych przypadkach – pomagać w </w:t>
      </w:r>
      <w:r w:rsidRPr="00FA3691">
        <w:rPr>
          <w:rFonts w:cs="Arial"/>
        </w:rPr>
        <w:t>rozładunku, np. osobom niepełnosprawnym i starszym.</w:t>
      </w:r>
    </w:p>
    <w:p w14:paraId="44DE5F43" w14:textId="77777777" w:rsidR="006B7BC3" w:rsidRDefault="00B34459" w:rsidP="00B34459">
      <w:pPr>
        <w:jc w:val="center"/>
      </w:pPr>
      <w:r>
        <w:rPr>
          <w:noProof/>
          <w:lang w:eastAsia="pl-PL"/>
        </w:rPr>
        <w:drawing>
          <wp:inline distT="0" distB="0" distL="0" distR="0" wp14:anchorId="3147854F" wp14:editId="1FD1FA1F">
            <wp:extent cx="4086225" cy="3838575"/>
            <wp:effectExtent l="0" t="0" r="9525" b="9525"/>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21F96DB3" w14:textId="77777777" w:rsidR="002A4820" w:rsidRPr="00B34459" w:rsidRDefault="00217925" w:rsidP="00B34459">
      <w:pPr>
        <w:rPr>
          <w:color w:val="0070C0"/>
        </w:rPr>
      </w:pPr>
      <w:r>
        <w:rPr>
          <w:color w:val="0070C0"/>
        </w:rPr>
        <w:lastRenderedPageBreak/>
        <w:t>W</w:t>
      </w:r>
      <w:r w:rsidRPr="00B34459">
        <w:rPr>
          <w:color w:val="0070C0"/>
        </w:rPr>
        <w:t xml:space="preserve"> </w:t>
      </w:r>
      <w:r w:rsidR="002A4820" w:rsidRPr="00B34459">
        <w:rPr>
          <w:color w:val="0070C0"/>
        </w:rPr>
        <w:t xml:space="preserve">PSZOK-u powinna być zatrudniona przynajmniej jedna osoba, która </w:t>
      </w:r>
      <w:r w:rsidR="00CE19AB" w:rsidRPr="00B34459">
        <w:rPr>
          <w:color w:val="0070C0"/>
        </w:rPr>
        <w:t xml:space="preserve">zostanie oddelegowana do </w:t>
      </w:r>
      <w:r w:rsidR="002A4820" w:rsidRPr="00B34459">
        <w:rPr>
          <w:color w:val="0070C0"/>
        </w:rPr>
        <w:t xml:space="preserve"> ewidencj</w:t>
      </w:r>
      <w:r w:rsidR="00CE19AB" w:rsidRPr="00B34459">
        <w:rPr>
          <w:color w:val="0070C0"/>
        </w:rPr>
        <w:t>i</w:t>
      </w:r>
      <w:r w:rsidR="002A4820" w:rsidRPr="00B34459">
        <w:rPr>
          <w:color w:val="0070C0"/>
        </w:rPr>
        <w:t xml:space="preserve"> przywożonych przez mieszkańców odpadów.</w:t>
      </w:r>
      <w:r w:rsidR="00AD0ABC" w:rsidRPr="00B34459">
        <w:rPr>
          <w:color w:val="0070C0"/>
        </w:rPr>
        <w:t xml:space="preserve"> Poza tym wskazane jest przeanalizowanie </w:t>
      </w:r>
      <w:r w:rsidR="00B61020" w:rsidRPr="00B34459">
        <w:rPr>
          <w:color w:val="0070C0"/>
        </w:rPr>
        <w:t>liczby</w:t>
      </w:r>
      <w:r w:rsidR="00AD0ABC" w:rsidRPr="00B34459">
        <w:rPr>
          <w:color w:val="0070C0"/>
        </w:rPr>
        <w:t xml:space="preserve"> etatów do </w:t>
      </w:r>
      <w:r w:rsidR="00B61020" w:rsidRPr="00B34459">
        <w:rPr>
          <w:color w:val="0070C0"/>
        </w:rPr>
        <w:t>liczby</w:t>
      </w:r>
      <w:r w:rsidR="00AD0ABC" w:rsidRPr="00B34459">
        <w:rPr>
          <w:color w:val="0070C0"/>
        </w:rPr>
        <w:t xml:space="preserve"> obsługiwanych przez PSZOK mieszkańców, rodzaju gminy czy powierzchni </w:t>
      </w:r>
      <w:r w:rsidR="00CE19AB" w:rsidRPr="00B34459">
        <w:rPr>
          <w:color w:val="0070C0"/>
        </w:rPr>
        <w:t>p</w:t>
      </w:r>
      <w:r w:rsidR="00AD0ABC" w:rsidRPr="00B34459">
        <w:rPr>
          <w:color w:val="0070C0"/>
        </w:rPr>
        <w:t>unktu. Niezmiernie ważne wydaje się skorelowanie godzin</w:t>
      </w:r>
      <w:r w:rsidR="00CE19AB" w:rsidRPr="00B34459">
        <w:rPr>
          <w:color w:val="0070C0"/>
        </w:rPr>
        <w:t>,</w:t>
      </w:r>
      <w:r w:rsidR="00AD0ABC" w:rsidRPr="00B34459">
        <w:rPr>
          <w:color w:val="0070C0"/>
        </w:rPr>
        <w:t xml:space="preserve"> dni </w:t>
      </w:r>
      <w:r w:rsidR="000C67FE" w:rsidRPr="00B34459">
        <w:rPr>
          <w:color w:val="0070C0"/>
        </w:rPr>
        <w:t>otwar</w:t>
      </w:r>
      <w:r w:rsidR="000C67FE">
        <w:rPr>
          <w:color w:val="0070C0"/>
        </w:rPr>
        <w:t>cia</w:t>
      </w:r>
      <w:r w:rsidR="000C67FE" w:rsidRPr="00B34459">
        <w:rPr>
          <w:color w:val="0070C0"/>
        </w:rPr>
        <w:t xml:space="preserve"> </w:t>
      </w:r>
      <w:r w:rsidR="00AD0ABC" w:rsidRPr="00B34459">
        <w:rPr>
          <w:color w:val="0070C0"/>
        </w:rPr>
        <w:t xml:space="preserve">i samych wizyt do </w:t>
      </w:r>
      <w:r w:rsidR="00B61020" w:rsidRPr="00B34459">
        <w:rPr>
          <w:color w:val="0070C0"/>
        </w:rPr>
        <w:t>liczby</w:t>
      </w:r>
      <w:r w:rsidR="00AD0ABC" w:rsidRPr="00B34459">
        <w:rPr>
          <w:color w:val="0070C0"/>
        </w:rPr>
        <w:t xml:space="preserve"> osób obsługujących</w:t>
      </w:r>
      <w:r w:rsidR="003D47FE" w:rsidRPr="00B34459">
        <w:rPr>
          <w:color w:val="0070C0"/>
        </w:rPr>
        <w:t xml:space="preserve"> punkt. Koszty związane z zatrudnieniem pracowników są czołowymi w całym bilansie ekonomicznym PSZO</w:t>
      </w:r>
      <w:r w:rsidR="00B61020" w:rsidRPr="00B34459">
        <w:rPr>
          <w:color w:val="0070C0"/>
        </w:rPr>
        <w:t>K</w:t>
      </w:r>
      <w:r w:rsidR="00D32F53">
        <w:rPr>
          <w:color w:val="0070C0"/>
        </w:rPr>
        <w:t>-u</w:t>
      </w:r>
      <w:r w:rsidR="00CE19AB" w:rsidRPr="00B34459">
        <w:rPr>
          <w:color w:val="0070C0"/>
        </w:rPr>
        <w:t>.</w:t>
      </w:r>
      <w:r w:rsidR="00B61020" w:rsidRPr="00B34459">
        <w:rPr>
          <w:color w:val="0070C0"/>
        </w:rPr>
        <w:t xml:space="preserve"> </w:t>
      </w:r>
      <w:r w:rsidR="00CE19AB" w:rsidRPr="00B34459">
        <w:rPr>
          <w:color w:val="0070C0"/>
        </w:rPr>
        <w:t>G</w:t>
      </w:r>
      <w:r w:rsidR="00B61020" w:rsidRPr="00B34459">
        <w:rPr>
          <w:color w:val="0070C0"/>
        </w:rPr>
        <w:t>miny, które chc</w:t>
      </w:r>
      <w:r w:rsidR="00CE19AB" w:rsidRPr="00B34459">
        <w:rPr>
          <w:color w:val="0070C0"/>
        </w:rPr>
        <w:t>ą</w:t>
      </w:r>
      <w:r w:rsidR="003D47FE" w:rsidRPr="00B34459">
        <w:rPr>
          <w:color w:val="0070C0"/>
        </w:rPr>
        <w:t xml:space="preserve"> ograniczyć </w:t>
      </w:r>
      <w:r w:rsidR="00B61020" w:rsidRPr="00B34459">
        <w:rPr>
          <w:color w:val="0070C0"/>
        </w:rPr>
        <w:t>liczbę</w:t>
      </w:r>
      <w:r w:rsidR="003D47FE" w:rsidRPr="00B34459">
        <w:rPr>
          <w:color w:val="0070C0"/>
        </w:rPr>
        <w:t xml:space="preserve"> etatów</w:t>
      </w:r>
      <w:r w:rsidR="00D32F53">
        <w:rPr>
          <w:color w:val="0070C0"/>
        </w:rPr>
        <w:t>,</w:t>
      </w:r>
      <w:r w:rsidR="003D47FE" w:rsidRPr="00B34459">
        <w:rPr>
          <w:color w:val="0070C0"/>
        </w:rPr>
        <w:t xml:space="preserve"> powinny szczególnie zwróci</w:t>
      </w:r>
      <w:r w:rsidR="00CE19AB" w:rsidRPr="00B34459">
        <w:rPr>
          <w:color w:val="0070C0"/>
        </w:rPr>
        <w:t>ć</w:t>
      </w:r>
      <w:r w:rsidR="003D47FE" w:rsidRPr="00B34459">
        <w:rPr>
          <w:color w:val="0070C0"/>
        </w:rPr>
        <w:t xml:space="preserve"> uwagę na organizowanie infrastruktury </w:t>
      </w:r>
      <w:r w:rsidR="00CE19AB" w:rsidRPr="00B34459">
        <w:rPr>
          <w:color w:val="0070C0"/>
        </w:rPr>
        <w:t>p</w:t>
      </w:r>
      <w:r w:rsidR="003D47FE" w:rsidRPr="00B34459">
        <w:rPr>
          <w:color w:val="0070C0"/>
        </w:rPr>
        <w:t xml:space="preserve">unktu, </w:t>
      </w:r>
      <w:r w:rsidR="00CE19AB" w:rsidRPr="00B34459">
        <w:rPr>
          <w:color w:val="0070C0"/>
        </w:rPr>
        <w:t xml:space="preserve">tak </w:t>
      </w:r>
      <w:r w:rsidR="003D47FE" w:rsidRPr="00B34459">
        <w:rPr>
          <w:color w:val="0070C0"/>
        </w:rPr>
        <w:t>by mieszkaniec w sposób</w:t>
      </w:r>
      <w:r w:rsidR="00B34459">
        <w:rPr>
          <w:color w:val="0070C0"/>
        </w:rPr>
        <w:t xml:space="preserve"> jak najbardziej intuicyjny i w </w:t>
      </w:r>
      <w:r w:rsidR="003D47FE" w:rsidRPr="00B34459">
        <w:rPr>
          <w:color w:val="0070C0"/>
        </w:rPr>
        <w:t xml:space="preserve">miarę samoobsługowy mógł z niego korzystać (jasne oznaczenia kontenerów, </w:t>
      </w:r>
      <w:r w:rsidR="00523C72" w:rsidRPr="00B34459">
        <w:rPr>
          <w:color w:val="0070C0"/>
        </w:rPr>
        <w:t>odpowiednia droga</w:t>
      </w:r>
      <w:r w:rsidR="00B61020" w:rsidRPr="00B34459">
        <w:rPr>
          <w:color w:val="0070C0"/>
        </w:rPr>
        <w:t>/</w:t>
      </w:r>
      <w:r w:rsidR="00523C72" w:rsidRPr="00B34459">
        <w:rPr>
          <w:color w:val="0070C0"/>
        </w:rPr>
        <w:t>kierunek ruchu przejazdu przez PSZOK, umożliwiająca swobodny wyładunek odpadów itp.)</w:t>
      </w:r>
    </w:p>
    <w:p w14:paraId="78F23621" w14:textId="77777777" w:rsidR="00CE0208" w:rsidRDefault="00CE0208" w:rsidP="00B34459">
      <w:pPr>
        <w:rPr>
          <w:color w:val="0070C0"/>
        </w:rPr>
      </w:pPr>
      <w:r w:rsidRPr="00B34459">
        <w:rPr>
          <w:color w:val="0070C0"/>
        </w:rPr>
        <w:t xml:space="preserve">Należy pamiętać, że pracownik PSZOK nie jest osobą do wyładowywania przywiezionych przez mieszkańca odpadów. Jego zadaniem jest weryfikacja mieszkańca, ewidencja dostarczanych odpadów i wskazanie miejsca ich pozostawienia, </w:t>
      </w:r>
      <w:r w:rsidR="000C67FE" w:rsidRPr="00B34459">
        <w:rPr>
          <w:color w:val="0070C0"/>
        </w:rPr>
        <w:t>pilnowani</w:t>
      </w:r>
      <w:r w:rsidR="000C67FE">
        <w:rPr>
          <w:color w:val="0070C0"/>
        </w:rPr>
        <w:t>e</w:t>
      </w:r>
      <w:r w:rsidR="000C67FE" w:rsidRPr="00B34459">
        <w:rPr>
          <w:color w:val="0070C0"/>
        </w:rPr>
        <w:t xml:space="preserve"> </w:t>
      </w:r>
      <w:r w:rsidRPr="00B34459">
        <w:rPr>
          <w:color w:val="0070C0"/>
        </w:rPr>
        <w:t xml:space="preserve">porządku i czystości </w:t>
      </w:r>
      <w:r w:rsidR="000C67FE">
        <w:rPr>
          <w:color w:val="0070C0"/>
        </w:rPr>
        <w:t>w</w:t>
      </w:r>
      <w:r w:rsidR="000C67FE" w:rsidRPr="00B34459">
        <w:rPr>
          <w:color w:val="0070C0"/>
        </w:rPr>
        <w:t xml:space="preserve"> </w:t>
      </w:r>
      <w:r w:rsidRPr="00B34459">
        <w:rPr>
          <w:color w:val="0070C0"/>
        </w:rPr>
        <w:t>PSZOK</w:t>
      </w:r>
      <w:r w:rsidR="00C65888" w:rsidRPr="00B34459">
        <w:rPr>
          <w:color w:val="0070C0"/>
        </w:rPr>
        <w:t>.</w:t>
      </w:r>
      <w:r w:rsidRPr="00B34459">
        <w:rPr>
          <w:color w:val="0070C0"/>
        </w:rPr>
        <w:t xml:space="preserve"> Jednak </w:t>
      </w:r>
      <w:r w:rsidR="00753903" w:rsidRPr="00B34459">
        <w:rPr>
          <w:color w:val="0070C0"/>
        </w:rPr>
        <w:t>w</w:t>
      </w:r>
      <w:r w:rsidR="00753903">
        <w:rPr>
          <w:color w:val="0070C0"/>
        </w:rPr>
        <w:t> </w:t>
      </w:r>
      <w:r w:rsidRPr="00B34459">
        <w:rPr>
          <w:color w:val="0070C0"/>
        </w:rPr>
        <w:t xml:space="preserve">miarę możliwości </w:t>
      </w:r>
      <w:r w:rsidR="00C65888" w:rsidRPr="00B34459">
        <w:rPr>
          <w:color w:val="0070C0"/>
        </w:rPr>
        <w:t xml:space="preserve">obsługa obiektu powinna pomagać, szczególnie osobom starszym </w:t>
      </w:r>
      <w:r w:rsidR="00753903" w:rsidRPr="00B34459">
        <w:rPr>
          <w:color w:val="0070C0"/>
        </w:rPr>
        <w:t>i</w:t>
      </w:r>
      <w:r w:rsidR="00753903">
        <w:rPr>
          <w:color w:val="0070C0"/>
        </w:rPr>
        <w:t> </w:t>
      </w:r>
      <w:r w:rsidR="00C65888" w:rsidRPr="00B34459">
        <w:rPr>
          <w:color w:val="0070C0"/>
        </w:rPr>
        <w:t>niepełnosprawnym</w:t>
      </w:r>
      <w:r w:rsidR="00AA2F3C" w:rsidRPr="00B34459">
        <w:rPr>
          <w:color w:val="0070C0"/>
        </w:rPr>
        <w:t>,</w:t>
      </w:r>
      <w:r w:rsidR="00B34459">
        <w:rPr>
          <w:color w:val="0070C0"/>
        </w:rPr>
        <w:t xml:space="preserve"> w </w:t>
      </w:r>
      <w:r w:rsidR="00C65888" w:rsidRPr="00B34459">
        <w:rPr>
          <w:color w:val="0070C0"/>
        </w:rPr>
        <w:t xml:space="preserve">korzystaniu </w:t>
      </w:r>
      <w:r w:rsidR="00B61020" w:rsidRPr="00B34459">
        <w:rPr>
          <w:color w:val="0070C0"/>
        </w:rPr>
        <w:t>z</w:t>
      </w:r>
      <w:r w:rsidR="00C65888" w:rsidRPr="00B34459">
        <w:rPr>
          <w:color w:val="0070C0"/>
        </w:rPr>
        <w:t xml:space="preserve"> PSZOK</w:t>
      </w:r>
      <w:r w:rsidR="00B61020" w:rsidRPr="00B34459">
        <w:rPr>
          <w:color w:val="0070C0"/>
        </w:rPr>
        <w:t>-</w:t>
      </w:r>
      <w:r w:rsidR="000C67FE">
        <w:rPr>
          <w:color w:val="0070C0"/>
        </w:rPr>
        <w:t>u</w:t>
      </w:r>
      <w:r w:rsidR="00B61020" w:rsidRPr="00B34459">
        <w:rPr>
          <w:color w:val="0070C0"/>
        </w:rPr>
        <w:t>,</w:t>
      </w:r>
      <w:r w:rsidR="00C65888" w:rsidRPr="00B34459">
        <w:rPr>
          <w:color w:val="0070C0"/>
        </w:rPr>
        <w:t xml:space="preserve"> </w:t>
      </w:r>
      <w:r w:rsidR="00CE19AB" w:rsidRPr="00B34459">
        <w:rPr>
          <w:color w:val="0070C0"/>
        </w:rPr>
        <w:t>także</w:t>
      </w:r>
      <w:r w:rsidR="00C65888" w:rsidRPr="00B34459">
        <w:rPr>
          <w:color w:val="0070C0"/>
        </w:rPr>
        <w:t xml:space="preserve"> </w:t>
      </w:r>
      <w:r w:rsidR="00B61020" w:rsidRPr="00B34459">
        <w:rPr>
          <w:color w:val="0070C0"/>
        </w:rPr>
        <w:t xml:space="preserve">w </w:t>
      </w:r>
      <w:r w:rsidR="00C65888" w:rsidRPr="00B34459">
        <w:rPr>
          <w:color w:val="0070C0"/>
        </w:rPr>
        <w:t xml:space="preserve">rozładunku odpadów. </w:t>
      </w:r>
    </w:p>
    <w:p w14:paraId="7F13827A" w14:textId="77777777" w:rsidR="00B34459" w:rsidRPr="00B34459" w:rsidRDefault="00B34459" w:rsidP="00B34459">
      <w:pPr>
        <w:rPr>
          <w:color w:val="0070C0"/>
        </w:rPr>
      </w:pPr>
    </w:p>
    <w:p w14:paraId="2A817124" w14:textId="77777777" w:rsidR="006B7BC3" w:rsidRDefault="006B7BC3" w:rsidP="003701AD">
      <w:pPr>
        <w:pStyle w:val="NagwekIIIstopnia"/>
      </w:pPr>
      <w:bookmarkStart w:id="37" w:name="_Toc499211827"/>
      <w:bookmarkStart w:id="38" w:name="_Toc500317703"/>
      <w:r>
        <w:t>Organizacja PSZOK</w:t>
      </w:r>
      <w:bookmarkEnd w:id="37"/>
      <w:bookmarkEnd w:id="38"/>
    </w:p>
    <w:p w14:paraId="42DE3E6E" w14:textId="77777777" w:rsidR="006B7BC3" w:rsidRPr="006A31AF" w:rsidRDefault="006B7BC3" w:rsidP="00B34459">
      <w:pPr>
        <w:rPr>
          <w:rStyle w:val="info-list-value-uzasadnienie"/>
          <w:color w:val="0070C0"/>
          <w:szCs w:val="20"/>
        </w:rPr>
      </w:pPr>
      <w:r w:rsidRPr="006D4E3C">
        <w:rPr>
          <w:rStyle w:val="info-list-value-uzasadnienie"/>
          <w:szCs w:val="20"/>
        </w:rPr>
        <w:t>Dobrze zorganizowany PSZOK to nie tylko ułatwienie pracy obsłudze, ale przede wszystkim miejsc</w:t>
      </w:r>
      <w:r w:rsidR="00CE19AB">
        <w:rPr>
          <w:rStyle w:val="info-list-value-uzasadnienie"/>
          <w:szCs w:val="20"/>
        </w:rPr>
        <w:t>e</w:t>
      </w:r>
      <w:r w:rsidRPr="006D4E3C">
        <w:rPr>
          <w:rStyle w:val="info-list-value-uzasadnienie"/>
          <w:szCs w:val="20"/>
        </w:rPr>
        <w:t xml:space="preserve"> przyjazne mieszkańcom. </w:t>
      </w:r>
      <w:r>
        <w:rPr>
          <w:rStyle w:val="info-list-value-uzasadnienie"/>
          <w:szCs w:val="20"/>
        </w:rPr>
        <w:t>Należy zatem</w:t>
      </w:r>
      <w:r w:rsidRPr="006D4E3C">
        <w:rPr>
          <w:rStyle w:val="info-list-value-uzasadnienie"/>
          <w:szCs w:val="20"/>
        </w:rPr>
        <w:t xml:space="preserve"> urządzić i zorganizować go tak, by nie </w:t>
      </w:r>
      <w:r w:rsidRPr="006F2633">
        <w:rPr>
          <w:rStyle w:val="info-list-value-uzasadnienie"/>
          <w:szCs w:val="20"/>
        </w:rPr>
        <w:t xml:space="preserve">zniechęcać potencjalnych klientów do korzystania z </w:t>
      </w:r>
      <w:r w:rsidR="00CE19AB" w:rsidRPr="006F2633">
        <w:rPr>
          <w:rStyle w:val="info-list-value-uzasadnienie"/>
          <w:szCs w:val="20"/>
        </w:rPr>
        <w:t>p</w:t>
      </w:r>
      <w:r w:rsidRPr="006F2633">
        <w:rPr>
          <w:rStyle w:val="info-list-value-uzasadnienie"/>
          <w:szCs w:val="20"/>
        </w:rPr>
        <w:t xml:space="preserve">unktu i nie traktować właściwego postępowania </w:t>
      </w:r>
      <w:r w:rsidR="00753903" w:rsidRPr="006F2633">
        <w:rPr>
          <w:rStyle w:val="info-list-value-uzasadnienie"/>
          <w:szCs w:val="20"/>
        </w:rPr>
        <w:t>z</w:t>
      </w:r>
      <w:r w:rsidR="00753903">
        <w:rPr>
          <w:rStyle w:val="info-list-value-uzasadnienie"/>
          <w:szCs w:val="20"/>
        </w:rPr>
        <w:t> </w:t>
      </w:r>
      <w:r w:rsidRPr="006F2633">
        <w:rPr>
          <w:rStyle w:val="info-list-value-uzasadnienie"/>
          <w:szCs w:val="20"/>
        </w:rPr>
        <w:t xml:space="preserve">odpadami jako przykrego obowiązku. </w:t>
      </w:r>
    </w:p>
    <w:p w14:paraId="630DDF52" w14:textId="77777777" w:rsidR="006B7BC3" w:rsidRPr="006A31AF" w:rsidRDefault="006B7BC3" w:rsidP="00B34459">
      <w:pPr>
        <w:rPr>
          <w:rStyle w:val="info-list-value-uzasadnienie"/>
          <w:color w:val="0070C0"/>
          <w:szCs w:val="20"/>
        </w:rPr>
      </w:pPr>
      <w:r w:rsidRPr="006A31AF">
        <w:rPr>
          <w:rStyle w:val="info-list-value-uzasadnienie"/>
          <w:color w:val="0070C0"/>
          <w:szCs w:val="20"/>
        </w:rPr>
        <w:t>Elementem, który determinuje pozytywny odbiór PSZOK-</w:t>
      </w:r>
      <w:r w:rsidR="000C67FE">
        <w:rPr>
          <w:rStyle w:val="info-list-value-uzasadnienie"/>
          <w:color w:val="0070C0"/>
          <w:szCs w:val="20"/>
        </w:rPr>
        <w:t>u</w:t>
      </w:r>
      <w:r w:rsidRPr="006A31AF">
        <w:rPr>
          <w:rStyle w:val="info-list-value-uzasadnienie"/>
          <w:color w:val="0070C0"/>
          <w:szCs w:val="20"/>
        </w:rPr>
        <w:t xml:space="preserve">, jest m.in. niezbędne, czytelne oznakowanie </w:t>
      </w:r>
      <w:r w:rsidR="009E2D1E" w:rsidRPr="006A31AF">
        <w:rPr>
          <w:rStyle w:val="info-list-value-uzasadnienie"/>
          <w:color w:val="0070C0"/>
          <w:szCs w:val="20"/>
        </w:rPr>
        <w:t>p</w:t>
      </w:r>
      <w:r w:rsidR="00523C72" w:rsidRPr="006A31AF">
        <w:rPr>
          <w:rStyle w:val="info-list-value-uzasadnienie"/>
          <w:color w:val="0070C0"/>
          <w:szCs w:val="20"/>
        </w:rPr>
        <w:t xml:space="preserve">unktu „z drogi” (zewnętrznego wyglądu), ale również </w:t>
      </w:r>
      <w:r w:rsidRPr="006A31AF">
        <w:rPr>
          <w:rStyle w:val="info-list-value-uzasadnienie"/>
          <w:color w:val="0070C0"/>
          <w:szCs w:val="20"/>
        </w:rPr>
        <w:t>poszczególnych kontenerów</w:t>
      </w:r>
      <w:r w:rsidR="00523C72" w:rsidRPr="006A31AF">
        <w:rPr>
          <w:rStyle w:val="info-list-value-uzasadnienie"/>
          <w:color w:val="0070C0"/>
          <w:szCs w:val="20"/>
        </w:rPr>
        <w:t xml:space="preserve"> </w:t>
      </w:r>
      <w:r w:rsidR="00753903" w:rsidRPr="006A31AF">
        <w:rPr>
          <w:rStyle w:val="info-list-value-uzasadnienie"/>
          <w:color w:val="0070C0"/>
          <w:szCs w:val="20"/>
        </w:rPr>
        <w:t>i</w:t>
      </w:r>
      <w:r w:rsidR="00753903">
        <w:rPr>
          <w:rStyle w:val="info-list-value-uzasadnienie"/>
          <w:color w:val="0070C0"/>
          <w:szCs w:val="20"/>
        </w:rPr>
        <w:t> </w:t>
      </w:r>
      <w:r w:rsidR="00523C72" w:rsidRPr="006A31AF">
        <w:rPr>
          <w:rStyle w:val="info-list-value-uzasadnienie"/>
          <w:color w:val="0070C0"/>
          <w:szCs w:val="20"/>
        </w:rPr>
        <w:t xml:space="preserve">miejsc magazynowania odpadów na samym obiekcie. </w:t>
      </w:r>
    </w:p>
    <w:p w14:paraId="263D3311" w14:textId="77777777" w:rsidR="00523C72" w:rsidRDefault="00523C72" w:rsidP="00837E1F">
      <w:pPr>
        <w:rPr>
          <w:rStyle w:val="info-list-value-uzasadnienie"/>
          <w:color w:val="00B0F0"/>
          <w:szCs w:val="20"/>
        </w:rPr>
      </w:pPr>
      <w:r w:rsidRPr="00523C72">
        <w:rPr>
          <w:rStyle w:val="info-list-value-uzasadnienie"/>
          <w:noProof/>
          <w:color w:val="00B0F0"/>
          <w:szCs w:val="20"/>
          <w:lang w:eastAsia="pl-PL"/>
        </w:rPr>
        <w:drawing>
          <wp:inline distT="0" distB="0" distL="0" distR="0" wp14:anchorId="5575499B" wp14:editId="0F95B10E">
            <wp:extent cx="2705100" cy="1802273"/>
            <wp:effectExtent l="0" t="0" r="0" b="7620"/>
            <wp:docPr id="473" name="Obraz 473" descr="D:\aaaafirmowe\2017\3. PSZOK\wiedeń białystok grafiki\pszok bielsko\zdjecie,max,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aaafirmowe\2017\3. PSZOK\wiedeń białystok grafiki\pszok bielsko\zdjecie,max,157.jpg"/>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2713566" cy="1807913"/>
                    </a:xfrm>
                    <a:prstGeom prst="rect">
                      <a:avLst/>
                    </a:prstGeom>
                    <a:noFill/>
                    <a:ln>
                      <a:noFill/>
                    </a:ln>
                  </pic:spPr>
                </pic:pic>
              </a:graphicData>
            </a:graphic>
          </wp:inline>
        </w:drawing>
      </w:r>
      <w:r w:rsidR="00F312FB">
        <w:rPr>
          <w:rStyle w:val="info-list-value-uzasadnienie"/>
          <w:color w:val="00B0F0"/>
          <w:szCs w:val="20"/>
        </w:rPr>
        <w:t xml:space="preserve">  </w:t>
      </w:r>
      <w:r w:rsidR="00F312FB">
        <w:rPr>
          <w:noProof/>
          <w:lang w:eastAsia="pl-PL"/>
        </w:rPr>
        <w:drawing>
          <wp:inline distT="0" distB="0" distL="0" distR="0" wp14:anchorId="7CB60F38" wp14:editId="6F72CCD4">
            <wp:extent cx="2853040" cy="1784001"/>
            <wp:effectExtent l="0" t="0" r="5080" b="6985"/>
            <wp:docPr id="399" name="Obraz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email">
                      <a:extLst>
                        <a:ext uri="{BEBA8EAE-BF5A-486C-A8C5-ECC9F3942E4B}">
                          <a14:imgProps xmlns:a14="http://schemas.microsoft.com/office/drawing/2010/main">
                            <a14:imgLayer r:embed="rId43">
                              <a14:imgEffect>
                                <a14:brightnessContrast contrast="20000"/>
                              </a14:imgEffect>
                            </a14:imgLayer>
                          </a14:imgProps>
                        </a:ext>
                        <a:ext uri="{28A0092B-C50C-407E-A947-70E740481C1C}">
                          <a14:useLocalDpi xmlns:a14="http://schemas.microsoft.com/office/drawing/2010/main"/>
                        </a:ext>
                      </a:extLst>
                    </a:blip>
                    <a:stretch>
                      <a:fillRect/>
                    </a:stretch>
                  </pic:blipFill>
                  <pic:spPr>
                    <a:xfrm>
                      <a:off x="0" y="0"/>
                      <a:ext cx="2859836" cy="1788251"/>
                    </a:xfrm>
                    <a:prstGeom prst="rect">
                      <a:avLst/>
                    </a:prstGeom>
                  </pic:spPr>
                </pic:pic>
              </a:graphicData>
            </a:graphic>
          </wp:inline>
        </w:drawing>
      </w:r>
    </w:p>
    <w:p w14:paraId="14DCEAB2" w14:textId="77777777" w:rsidR="005E2801" w:rsidRPr="009E4BFF" w:rsidRDefault="000B63A9" w:rsidP="00E771FF">
      <w:pPr>
        <w:pStyle w:val="Rys2"/>
      </w:pPr>
      <w:bookmarkStart w:id="39" w:name="_Toc501018979"/>
      <w:r w:rsidRPr="009E4BFF">
        <w:rPr>
          <w:rStyle w:val="info-list-value-uzasadnienie"/>
        </w:rPr>
        <w:t>Przykład</w:t>
      </w:r>
      <w:r w:rsidR="00F312FB" w:rsidRPr="009E4BFF">
        <w:rPr>
          <w:rStyle w:val="info-list-value-uzasadnienie"/>
        </w:rPr>
        <w:t xml:space="preserve"> oznakowania zewnętrznego PSZOK</w:t>
      </w:r>
      <w:r w:rsidRPr="009E4BFF">
        <w:rPr>
          <w:rStyle w:val="info-list-value-uzasadnienie"/>
        </w:rPr>
        <w:t xml:space="preserve"> </w:t>
      </w:r>
      <w:r w:rsidR="00F312FB" w:rsidRPr="009E4BFF">
        <w:rPr>
          <w:rStyle w:val="info-list-value-uzasadnienie"/>
        </w:rPr>
        <w:t>(</w:t>
      </w:r>
      <w:r w:rsidR="009E2D1E" w:rsidRPr="009E4BFF">
        <w:rPr>
          <w:rStyle w:val="info-list-value-uzasadnienie"/>
        </w:rPr>
        <w:t>f</w:t>
      </w:r>
      <w:r w:rsidR="00523C72" w:rsidRPr="009E4BFF">
        <w:rPr>
          <w:rStyle w:val="info-list-value-uzasadnienie"/>
        </w:rPr>
        <w:t>ot. ZGO Bielsko-Biała</w:t>
      </w:r>
      <w:r w:rsidR="00F312FB" w:rsidRPr="009E4BFF">
        <w:rPr>
          <w:rStyle w:val="info-list-value-uzasadnienie"/>
        </w:rPr>
        <w:t xml:space="preserve"> oraz ZZO Poznań)</w:t>
      </w:r>
      <w:bookmarkEnd w:id="39"/>
    </w:p>
    <w:p w14:paraId="7A246821" w14:textId="77777777" w:rsidR="006B7BC3" w:rsidRDefault="006B7BC3" w:rsidP="00B34459">
      <w:pPr>
        <w:rPr>
          <w:rStyle w:val="info-list-value-uzasadnienie"/>
          <w:szCs w:val="20"/>
        </w:rPr>
      </w:pPr>
      <w:r>
        <w:rPr>
          <w:rStyle w:val="info-list-value-uzasadnienie"/>
          <w:szCs w:val="20"/>
        </w:rPr>
        <w:t>T</w:t>
      </w:r>
      <w:r w:rsidRPr="006D4E3C">
        <w:rPr>
          <w:rStyle w:val="info-list-value-uzasadnienie"/>
          <w:szCs w:val="20"/>
        </w:rPr>
        <w:t xml:space="preserve">ablice informacyjne </w:t>
      </w:r>
      <w:r w:rsidR="000B63A9">
        <w:rPr>
          <w:rStyle w:val="info-list-value-uzasadnienie"/>
          <w:szCs w:val="20"/>
        </w:rPr>
        <w:t>przy kontenerach powinny być</w:t>
      </w:r>
      <w:r w:rsidRPr="006D4E3C">
        <w:rPr>
          <w:rStyle w:val="info-list-value-uzasadnienie"/>
          <w:szCs w:val="20"/>
        </w:rPr>
        <w:t xml:space="preserve"> odpowiednio umiejscowione i czytelne w opisie (zrobione z materiałów odpornych na promienie UV), tak by mieszkańcy nie mieli wątpliwości, jakiego rodzaju odpady powinny trafić do danego kontenera. Wskazane jest umieszczanie na tablicach również piktogramów</w:t>
      </w:r>
      <w:r>
        <w:rPr>
          <w:rStyle w:val="info-list-value-uzasadnienie"/>
          <w:szCs w:val="20"/>
        </w:rPr>
        <w:t>/grafik</w:t>
      </w:r>
      <w:r w:rsidRPr="006D4E3C">
        <w:rPr>
          <w:rStyle w:val="info-list-value-uzasadnienie"/>
          <w:szCs w:val="20"/>
        </w:rPr>
        <w:t>, dzięki czemu łatwiej będzie identyf</w:t>
      </w:r>
      <w:r>
        <w:rPr>
          <w:rStyle w:val="info-list-value-uzasadnienie"/>
          <w:szCs w:val="20"/>
        </w:rPr>
        <w:t>ikować konkretną grupę odpadów. Niedopuszczalne jest opisywanie miejsc deponowania odpadów jedynie kodami odpadów wynikającymi z Katalogu odpadów.</w:t>
      </w:r>
    </w:p>
    <w:p w14:paraId="61BBC667" w14:textId="77777777" w:rsidR="00B34459" w:rsidRDefault="00FC2BEA" w:rsidP="00B34459">
      <w:pPr>
        <w:rPr>
          <w:rStyle w:val="info-list-value-uzasadnienie"/>
          <w:szCs w:val="20"/>
        </w:rPr>
      </w:pPr>
      <w:r w:rsidRPr="009E4BFF">
        <w:rPr>
          <w:rStyle w:val="info-list-value-uzasadnienie"/>
          <w:noProof/>
          <w:color w:val="0070C0"/>
          <w:szCs w:val="20"/>
          <w:lang w:eastAsia="pl-PL"/>
        </w:rPr>
        <w:lastRenderedPageBreak/>
        <w:drawing>
          <wp:anchor distT="0" distB="0" distL="114300" distR="114300" simplePos="0" relativeHeight="251627520" behindDoc="1" locked="0" layoutInCell="1" allowOverlap="1" wp14:anchorId="2228DA07" wp14:editId="1440FF82">
            <wp:simplePos x="0" y="0"/>
            <wp:positionH relativeFrom="column">
              <wp:posOffset>-22860</wp:posOffset>
            </wp:positionH>
            <wp:positionV relativeFrom="paragraph">
              <wp:posOffset>333375</wp:posOffset>
            </wp:positionV>
            <wp:extent cx="2016125" cy="1345565"/>
            <wp:effectExtent l="0" t="0" r="3175" b="6985"/>
            <wp:wrapTight wrapText="bothSides">
              <wp:wrapPolygon edited="0">
                <wp:start x="0" y="0"/>
                <wp:lineTo x="0" y="21406"/>
                <wp:lineTo x="21430" y="21406"/>
                <wp:lineTo x="21430" y="0"/>
                <wp:lineTo x="0" y="0"/>
              </wp:wrapPolygon>
            </wp:wrapTight>
            <wp:docPr id="474" name="Obraz 474" descr="D:\aaaafirmowe\2017\3. PSZOK\foto\P4062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afirmowe\2017\3. PSZOK\foto\P4062447.JPG"/>
                    <pic:cNvPicPr>
                      <a:picLocks noChangeAspect="1" noChangeArrowheads="1"/>
                    </pic:cNvPicPr>
                  </pic:nvPicPr>
                  <pic:blipFill rotWithShape="1">
                    <a:blip r:embed="rId44" cstate="screen">
                      <a:extLst>
                        <a:ext uri="{28A0092B-C50C-407E-A947-70E740481C1C}">
                          <a14:useLocalDpi xmlns:a14="http://schemas.microsoft.com/office/drawing/2010/main"/>
                        </a:ext>
                      </a:extLst>
                    </a:blip>
                    <a:srcRect/>
                    <a:stretch/>
                  </pic:blipFill>
                  <pic:spPr bwMode="auto">
                    <a:xfrm>
                      <a:off x="0" y="0"/>
                      <a:ext cx="2016125" cy="1345565"/>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eastAsia="pl-PL"/>
        </w:rPr>
        <w:drawing>
          <wp:anchor distT="0" distB="0" distL="114300" distR="114300" simplePos="0" relativeHeight="251626496" behindDoc="1" locked="0" layoutInCell="1" allowOverlap="1" wp14:anchorId="1C96E436" wp14:editId="63BDB81E">
            <wp:simplePos x="0" y="0"/>
            <wp:positionH relativeFrom="column">
              <wp:posOffset>2023770</wp:posOffset>
            </wp:positionH>
            <wp:positionV relativeFrom="paragraph">
              <wp:posOffset>245745</wp:posOffset>
            </wp:positionV>
            <wp:extent cx="2006600" cy="1433195"/>
            <wp:effectExtent l="0" t="0" r="0" b="0"/>
            <wp:wrapTight wrapText="bothSides">
              <wp:wrapPolygon edited="0">
                <wp:start x="0" y="0"/>
                <wp:lineTo x="0" y="21246"/>
                <wp:lineTo x="21327" y="21246"/>
                <wp:lineTo x="21327" y="0"/>
                <wp:lineTo x="0" y="0"/>
              </wp:wrapPolygon>
            </wp:wrapTight>
            <wp:docPr id="1027" name="Obraz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email">
                      <a:extLst>
                        <a:ext uri="{28A0092B-C50C-407E-A947-70E740481C1C}">
                          <a14:useLocalDpi xmlns:a14="http://schemas.microsoft.com/office/drawing/2010/main"/>
                        </a:ext>
                      </a:extLst>
                    </a:blip>
                    <a:srcRect/>
                    <a:stretch/>
                  </pic:blipFill>
                  <pic:spPr bwMode="auto">
                    <a:xfrm>
                      <a:off x="0" y="0"/>
                      <a:ext cx="2006600" cy="1433195"/>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pl-PL"/>
        </w:rPr>
        <w:drawing>
          <wp:anchor distT="0" distB="0" distL="114300" distR="114300" simplePos="0" relativeHeight="251628544" behindDoc="1" locked="0" layoutInCell="1" allowOverlap="1" wp14:anchorId="004D4233" wp14:editId="2EF15633">
            <wp:simplePos x="0" y="0"/>
            <wp:positionH relativeFrom="margin">
              <wp:align>right</wp:align>
            </wp:positionH>
            <wp:positionV relativeFrom="paragraph">
              <wp:posOffset>267970</wp:posOffset>
            </wp:positionV>
            <wp:extent cx="1692275" cy="1410970"/>
            <wp:effectExtent l="0" t="0" r="3175" b="0"/>
            <wp:wrapTight wrapText="bothSides">
              <wp:wrapPolygon edited="0">
                <wp:start x="0" y="0"/>
                <wp:lineTo x="0" y="21289"/>
                <wp:lineTo x="21397" y="21289"/>
                <wp:lineTo x="21397" y="0"/>
                <wp:lineTo x="0" y="0"/>
              </wp:wrapPolygon>
            </wp:wrapTight>
            <wp:docPr id="1028" name="Obraz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screen">
                      <a:extLst>
                        <a:ext uri="{28A0092B-C50C-407E-A947-70E740481C1C}">
                          <a14:useLocalDpi xmlns:a14="http://schemas.microsoft.com/office/drawing/2010/main"/>
                        </a:ext>
                      </a:extLst>
                    </a:blip>
                    <a:srcRect/>
                    <a:stretch/>
                  </pic:blipFill>
                  <pic:spPr bwMode="auto">
                    <a:xfrm>
                      <a:off x="0" y="0"/>
                      <a:ext cx="1692275" cy="1410970"/>
                    </a:xfrm>
                    <a:prstGeom prst="rect">
                      <a:avLst/>
                    </a:prstGeom>
                    <a:ln>
                      <a:noFill/>
                    </a:ln>
                    <a:extLst>
                      <a:ext uri="{53640926-AAD7-44D8-BBD7-CCE9431645EC}">
                        <a14:shadowObscured xmlns:a14="http://schemas.microsoft.com/office/drawing/2010/main"/>
                      </a:ext>
                    </a:extLst>
                  </pic:spPr>
                </pic:pic>
              </a:graphicData>
            </a:graphic>
          </wp:anchor>
        </w:drawing>
      </w:r>
    </w:p>
    <w:p w14:paraId="7BB7468A" w14:textId="77777777" w:rsidR="000B63A9" w:rsidRPr="005E2801" w:rsidRDefault="000B63A9" w:rsidP="00E771FF">
      <w:pPr>
        <w:pStyle w:val="Rys2"/>
        <w:rPr>
          <w:rStyle w:val="info-list-value-uzasadnienie"/>
          <w:noProof/>
          <w:lang w:eastAsia="pl-PL"/>
        </w:rPr>
      </w:pPr>
      <w:bookmarkStart w:id="40" w:name="_Toc501018980"/>
      <w:r w:rsidRPr="009E4BFF">
        <w:rPr>
          <w:rStyle w:val="info-list-value-uzasadnienie"/>
        </w:rPr>
        <w:t>Przykład oznakowania kontenerów (fot. P. Szadziewicz)</w:t>
      </w:r>
      <w:bookmarkEnd w:id="40"/>
      <w:r w:rsidRPr="009E4BFF">
        <w:rPr>
          <w:rStyle w:val="info-list-value-uzasadnienie"/>
        </w:rPr>
        <w:t xml:space="preserve"> </w:t>
      </w:r>
    </w:p>
    <w:p w14:paraId="411A1644" w14:textId="77777777" w:rsidR="00B34459" w:rsidRDefault="00B34459" w:rsidP="00837E1F">
      <w:pPr>
        <w:rPr>
          <w:rStyle w:val="info-list-value-uzasadnienie"/>
          <w:szCs w:val="20"/>
        </w:rPr>
      </w:pPr>
    </w:p>
    <w:p w14:paraId="20D50B8B" w14:textId="77777777" w:rsidR="006B7BC3" w:rsidRDefault="006B7BC3" w:rsidP="00837E1F">
      <w:pPr>
        <w:rPr>
          <w:rStyle w:val="info-list-value-uzasadnienie"/>
          <w:szCs w:val="20"/>
        </w:rPr>
      </w:pPr>
      <w:r>
        <w:rPr>
          <w:rStyle w:val="info-list-value-uzasadnienie"/>
          <w:szCs w:val="20"/>
        </w:rPr>
        <w:t>T</w:t>
      </w:r>
      <w:r w:rsidRPr="006D4E3C">
        <w:rPr>
          <w:rStyle w:val="info-list-value-uzasadnienie"/>
          <w:szCs w:val="20"/>
        </w:rPr>
        <w:t>eren PSZOK-</w:t>
      </w:r>
      <w:r w:rsidR="000C67FE">
        <w:rPr>
          <w:rStyle w:val="info-list-value-uzasadnienie"/>
          <w:szCs w:val="20"/>
        </w:rPr>
        <w:t>u</w:t>
      </w:r>
      <w:r w:rsidR="000C67FE" w:rsidRPr="006D4E3C">
        <w:rPr>
          <w:rStyle w:val="info-list-value-uzasadnienie"/>
          <w:szCs w:val="20"/>
        </w:rPr>
        <w:t xml:space="preserve"> </w:t>
      </w:r>
      <w:r w:rsidRPr="006D4E3C">
        <w:rPr>
          <w:rStyle w:val="info-list-value-uzasadnienie"/>
          <w:szCs w:val="20"/>
        </w:rPr>
        <w:t>powinien być ogrodzony, oświetlony i zabezpieczony przed dostępem osób niepowołanych. Lokalizacja budynków i placów magazynowych powinna umożliwiać swobodny dojazd i wyjazd pojazdów</w:t>
      </w:r>
      <w:r w:rsidR="000B63A9">
        <w:rPr>
          <w:rStyle w:val="info-list-value-uzasadnienie"/>
          <w:szCs w:val="20"/>
        </w:rPr>
        <w:t xml:space="preserve"> oraz </w:t>
      </w:r>
      <w:r w:rsidR="000B63A9" w:rsidRPr="00B61020">
        <w:rPr>
          <w:rStyle w:val="info-list-value-uzasadnienie"/>
          <w:szCs w:val="20"/>
        </w:rPr>
        <w:t>rozładowanie odpadów</w:t>
      </w:r>
      <w:r w:rsidRPr="006D4E3C">
        <w:rPr>
          <w:rStyle w:val="info-list-value-uzasadnienie"/>
          <w:szCs w:val="20"/>
        </w:rPr>
        <w:t>. Obiekt powinien posiadać drogi ewakuacyjne, a także - jeśli zatrudniana jest obsługa - również część administracyjno-socjalną.</w:t>
      </w:r>
    </w:p>
    <w:p w14:paraId="282888FF" w14:textId="77777777" w:rsidR="000B63A9" w:rsidRDefault="000B63A9" w:rsidP="00837E1F">
      <w:pPr>
        <w:rPr>
          <w:rStyle w:val="info-list-value-uzasadnienie"/>
          <w:szCs w:val="20"/>
        </w:rPr>
      </w:pPr>
      <w:r w:rsidRPr="000B63A9">
        <w:rPr>
          <w:b/>
          <w:noProof/>
          <w:color w:val="FF0000"/>
          <w:szCs w:val="20"/>
          <w:u w:val="single"/>
          <w:lang w:eastAsia="pl-PL"/>
        </w:rPr>
        <w:drawing>
          <wp:anchor distT="0" distB="0" distL="114300" distR="114300" simplePos="0" relativeHeight="251635712" behindDoc="1" locked="0" layoutInCell="1" allowOverlap="1" wp14:anchorId="7B84BACB" wp14:editId="2DFEE4EC">
            <wp:simplePos x="0" y="0"/>
            <wp:positionH relativeFrom="column">
              <wp:posOffset>-194945</wp:posOffset>
            </wp:positionH>
            <wp:positionV relativeFrom="paragraph">
              <wp:posOffset>180340</wp:posOffset>
            </wp:positionV>
            <wp:extent cx="648335" cy="495300"/>
            <wp:effectExtent l="57150" t="57150" r="56515" b="57150"/>
            <wp:wrapTight wrapText="bothSides">
              <wp:wrapPolygon edited="0">
                <wp:start x="635" y="-2492"/>
                <wp:lineTo x="-1904" y="-831"/>
                <wp:lineTo x="-1904" y="13292"/>
                <wp:lineTo x="-635" y="23262"/>
                <wp:lineTo x="21579" y="23262"/>
                <wp:lineTo x="22848" y="12462"/>
                <wp:lineTo x="20310" y="0"/>
                <wp:lineTo x="20310" y="-2492"/>
                <wp:lineTo x="635" y="-2492"/>
              </wp:wrapPolygon>
            </wp:wrapTight>
            <wp:docPr id="476" name="Obraz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kona ankieta.jpg"/>
                    <pic:cNvPicPr/>
                  </pic:nvPicPr>
                  <pic:blipFill>
                    <a:blip r:embed="rId19" cstate="print">
                      <a:lum bright="70000" contrast="-70000"/>
                      <a:extLst>
                        <a:ext uri="{28A0092B-C50C-407E-A947-70E740481C1C}">
                          <a14:useLocalDpi xmlns:a14="http://schemas.microsoft.com/office/drawing/2010/main" val="0"/>
                        </a:ext>
                      </a:extLst>
                    </a:blip>
                    <a:stretch>
                      <a:fillRect/>
                    </a:stretch>
                  </pic:blipFill>
                  <pic:spPr>
                    <a:xfrm>
                      <a:off x="0" y="0"/>
                      <a:ext cx="648335" cy="495300"/>
                    </a:xfrm>
                    <a:prstGeom prst="roundRect">
                      <a:avLst>
                        <a:gd name="adj" fmla="val 16667"/>
                      </a:avLst>
                    </a:prstGeom>
                    <a:ln w="3175">
                      <a:solidFill>
                        <a:schemeClr val="tx1">
                          <a:alpha val="26000"/>
                        </a:schemeClr>
                      </a:solidFill>
                    </a:ln>
                    <a:effectLst>
                      <a:outerShdw blurRad="266700" dist="38100" dir="2940000" sx="18000" sy="18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361C6CA3" w14:textId="77777777" w:rsidR="006B7BC3" w:rsidRPr="000B63A9" w:rsidRDefault="006B7BC3" w:rsidP="00B34459">
      <w:pPr>
        <w:rPr>
          <w:rStyle w:val="info-list-value-uzasadnienie"/>
          <w:b/>
          <w:color w:val="0070C0"/>
          <w:szCs w:val="20"/>
          <w:u w:val="single"/>
        </w:rPr>
      </w:pPr>
      <w:r w:rsidRPr="000B63A9">
        <w:rPr>
          <w:rStyle w:val="info-list-value-uzasadnienie"/>
          <w:b/>
          <w:color w:val="0070C0"/>
          <w:szCs w:val="20"/>
          <w:u w:val="single"/>
        </w:rPr>
        <w:t>Wyniki ankiety</w:t>
      </w:r>
    </w:p>
    <w:p w14:paraId="7B80866C" w14:textId="77777777" w:rsidR="006B7BC3" w:rsidRPr="005E2801" w:rsidRDefault="006B7BC3" w:rsidP="00B34459">
      <w:pPr>
        <w:rPr>
          <w:rStyle w:val="info-list-value-uzasadnienie"/>
          <w:szCs w:val="20"/>
        </w:rPr>
      </w:pPr>
      <w:r w:rsidRPr="000B63A9">
        <w:rPr>
          <w:rStyle w:val="info-list-value-uzasadnienie"/>
          <w:szCs w:val="20"/>
        </w:rPr>
        <w:t xml:space="preserve">Nadesłane ankiety wskazują, że niemal wszystkie PSZOK-i posiadają oświetlenie i są monitorowane. </w:t>
      </w:r>
      <w:r w:rsidR="000C1195">
        <w:rPr>
          <w:rStyle w:val="info-list-value-uzasadnienie"/>
          <w:szCs w:val="20"/>
        </w:rPr>
        <w:t>Inaczej</w:t>
      </w:r>
      <w:r w:rsidRPr="000B63A9">
        <w:rPr>
          <w:rStyle w:val="info-list-value-uzasadnienie"/>
          <w:szCs w:val="20"/>
        </w:rPr>
        <w:t xml:space="preserve"> wygląda sytuacja z pozostałymi elementami, tj. wagą oraz przynajmniej częściowym zadaszeniem. Większość zbadanych </w:t>
      </w:r>
      <w:r w:rsidR="009E2D1E">
        <w:rPr>
          <w:rStyle w:val="info-list-value-uzasadnienie"/>
          <w:szCs w:val="20"/>
        </w:rPr>
        <w:t>p</w:t>
      </w:r>
      <w:r w:rsidRPr="000B63A9">
        <w:rPr>
          <w:rStyle w:val="info-list-value-uzasadnienie"/>
          <w:szCs w:val="20"/>
        </w:rPr>
        <w:t>unktów nie posiadała wagi, niewiele PSZOK-ów było też w pełni zadaszonych. Najczęściej mamy do czynienia z obiektami częściowo</w:t>
      </w:r>
      <w:r w:rsidR="005E2801">
        <w:rPr>
          <w:rStyle w:val="info-list-value-uzasadnienie"/>
          <w:szCs w:val="20"/>
        </w:rPr>
        <w:t xml:space="preserve"> zadaszonymi.</w:t>
      </w:r>
    </w:p>
    <w:p w14:paraId="0CB1DBF1" w14:textId="77777777" w:rsidR="00413FF9" w:rsidRPr="009E4BFF" w:rsidRDefault="006B7BC3" w:rsidP="00B34459">
      <w:pPr>
        <w:rPr>
          <w:rStyle w:val="info-list-value-uzasadnienie"/>
          <w:color w:val="0070C0"/>
          <w:szCs w:val="20"/>
        </w:rPr>
      </w:pPr>
      <w:r w:rsidRPr="006A31AF">
        <w:rPr>
          <w:rStyle w:val="info-list-value-uzasadnienie"/>
          <w:color w:val="0070C0"/>
          <w:szCs w:val="20"/>
        </w:rPr>
        <w:t xml:space="preserve">Rekomenduje się umieszczenie wagi, szczególnie w obiektach obsługujących więcej niż jedną gminę. W ten sposób możliwe będzie dostarczenie poszczególnym jednostkom samorządowym informacji na temat przekazanych </w:t>
      </w:r>
      <w:r w:rsidR="000C67FE">
        <w:rPr>
          <w:rStyle w:val="info-list-value-uzasadnienie"/>
          <w:color w:val="0070C0"/>
          <w:szCs w:val="20"/>
        </w:rPr>
        <w:t>do</w:t>
      </w:r>
      <w:r w:rsidR="000C67FE" w:rsidRPr="006A31AF">
        <w:rPr>
          <w:rStyle w:val="info-list-value-uzasadnienie"/>
          <w:color w:val="0070C0"/>
          <w:szCs w:val="20"/>
        </w:rPr>
        <w:t xml:space="preserve"> </w:t>
      </w:r>
      <w:r w:rsidRPr="006A31AF">
        <w:rPr>
          <w:rStyle w:val="info-list-value-uzasadnienie"/>
          <w:color w:val="0070C0"/>
          <w:szCs w:val="20"/>
        </w:rPr>
        <w:t>PSZOK odpadów przez ic</w:t>
      </w:r>
      <w:r w:rsidR="000B63A9" w:rsidRPr="006A31AF">
        <w:rPr>
          <w:rStyle w:val="info-list-value-uzasadnienie"/>
          <w:color w:val="0070C0"/>
          <w:szCs w:val="20"/>
        </w:rPr>
        <w:t xml:space="preserve">h mieszkańców. </w:t>
      </w:r>
    </w:p>
    <w:p w14:paraId="1E4F6606" w14:textId="77777777" w:rsidR="006B7BC3" w:rsidRPr="009E4BFF" w:rsidRDefault="00413FF9" w:rsidP="00B34459">
      <w:pPr>
        <w:jc w:val="center"/>
        <w:rPr>
          <w:rStyle w:val="info-list-value-uzasadnienie"/>
          <w:color w:val="00B0F0"/>
          <w:szCs w:val="20"/>
        </w:rPr>
      </w:pPr>
      <w:r>
        <w:rPr>
          <w:noProof/>
          <w:lang w:eastAsia="pl-PL"/>
        </w:rPr>
        <w:drawing>
          <wp:inline distT="0" distB="0" distL="0" distR="0" wp14:anchorId="26A11039" wp14:editId="0BF8100F">
            <wp:extent cx="4572000" cy="2743200"/>
            <wp:effectExtent l="0" t="0" r="19050" b="1905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709B3DE" w14:textId="77777777" w:rsidR="006B7BC3" w:rsidRDefault="006B7BC3" w:rsidP="00837E1F">
      <w:pPr>
        <w:rPr>
          <w:rStyle w:val="info-list-value-uzasadnienie"/>
          <w:szCs w:val="20"/>
        </w:rPr>
      </w:pPr>
      <w:r w:rsidRPr="006D4E3C">
        <w:rPr>
          <w:rStyle w:val="info-list-value-uzasadnienie"/>
          <w:szCs w:val="20"/>
        </w:rPr>
        <w:t xml:space="preserve">Niezwykle istotnym elementem jest określenie dni i godzin otwarcia </w:t>
      </w:r>
      <w:r w:rsidR="009E2D1E">
        <w:rPr>
          <w:rStyle w:val="info-list-value-uzasadnienie"/>
          <w:szCs w:val="20"/>
        </w:rPr>
        <w:t>p</w:t>
      </w:r>
      <w:r w:rsidRPr="006D4E3C">
        <w:rPr>
          <w:rStyle w:val="info-list-value-uzasadnienie"/>
          <w:szCs w:val="20"/>
        </w:rPr>
        <w:t>unktu. Biorąc pod uwagę fakt,</w:t>
      </w:r>
      <w:r w:rsidR="00EC14A1">
        <w:rPr>
          <w:rStyle w:val="info-list-value-uzasadnienie"/>
          <w:szCs w:val="20"/>
        </w:rPr>
        <w:t xml:space="preserve"> że najczęściej mieszkańcy wykonują</w:t>
      </w:r>
      <w:r w:rsidRPr="006D4E3C">
        <w:rPr>
          <w:rStyle w:val="info-list-value-uzasadnienie"/>
          <w:szCs w:val="20"/>
        </w:rPr>
        <w:t xml:space="preserve"> generalne porządki w dni wolne od pracy, </w:t>
      </w:r>
      <w:r w:rsidR="009E2D1E">
        <w:rPr>
          <w:rStyle w:val="info-list-value-uzasadnienie"/>
          <w:szCs w:val="20"/>
        </w:rPr>
        <w:t>p</w:t>
      </w:r>
      <w:r w:rsidRPr="006D4E3C">
        <w:rPr>
          <w:rStyle w:val="info-list-value-uzasadnienie"/>
          <w:szCs w:val="20"/>
        </w:rPr>
        <w:t xml:space="preserve">unkt </w:t>
      </w:r>
      <w:r>
        <w:rPr>
          <w:rStyle w:val="info-list-value-uzasadnienie"/>
          <w:szCs w:val="20"/>
        </w:rPr>
        <w:t>powinien być</w:t>
      </w:r>
      <w:r w:rsidRPr="006D4E3C">
        <w:rPr>
          <w:rStyle w:val="info-list-value-uzasadnienie"/>
          <w:szCs w:val="20"/>
        </w:rPr>
        <w:t xml:space="preserve"> czynny również w soboty. </w:t>
      </w:r>
      <w:r>
        <w:rPr>
          <w:rStyle w:val="info-list-value-uzasadnienie"/>
          <w:szCs w:val="20"/>
        </w:rPr>
        <w:t>W</w:t>
      </w:r>
      <w:r w:rsidRPr="006D4E3C">
        <w:rPr>
          <w:rStyle w:val="info-list-value-uzasadnienie"/>
          <w:szCs w:val="20"/>
        </w:rPr>
        <w:t xml:space="preserve"> celu uzyskania jak największej liczby odwiedzin w </w:t>
      </w:r>
      <w:r w:rsidR="009E2D1E">
        <w:rPr>
          <w:rStyle w:val="info-list-value-uzasadnienie"/>
          <w:szCs w:val="20"/>
        </w:rPr>
        <w:t>p</w:t>
      </w:r>
      <w:r w:rsidRPr="006D4E3C">
        <w:rPr>
          <w:rStyle w:val="info-list-value-uzasadnienie"/>
          <w:szCs w:val="20"/>
        </w:rPr>
        <w:t>unkcie, zaleca się pracę PSZOK-</w:t>
      </w:r>
      <w:r w:rsidR="000C67FE">
        <w:rPr>
          <w:rStyle w:val="info-list-value-uzasadnienie"/>
          <w:szCs w:val="20"/>
        </w:rPr>
        <w:t>u</w:t>
      </w:r>
      <w:r w:rsidR="000C67FE" w:rsidRPr="006D4E3C">
        <w:rPr>
          <w:rStyle w:val="info-list-value-uzasadnienie"/>
          <w:szCs w:val="20"/>
        </w:rPr>
        <w:t xml:space="preserve"> </w:t>
      </w:r>
      <w:r w:rsidRPr="000C1195">
        <w:rPr>
          <w:rStyle w:val="info-list-value-uzasadnienie"/>
          <w:szCs w:val="20"/>
        </w:rPr>
        <w:t xml:space="preserve">do godzin </w:t>
      </w:r>
      <w:r w:rsidR="000C1195">
        <w:rPr>
          <w:rStyle w:val="info-list-value-uzasadnienie"/>
          <w:szCs w:val="20"/>
        </w:rPr>
        <w:t xml:space="preserve">późno </w:t>
      </w:r>
      <w:r w:rsidR="00EC14A1" w:rsidRPr="000C1195">
        <w:rPr>
          <w:rStyle w:val="info-list-value-uzasadnienie"/>
          <w:szCs w:val="20"/>
        </w:rPr>
        <w:t xml:space="preserve">popołudniowych i </w:t>
      </w:r>
      <w:r w:rsidRPr="000C1195">
        <w:rPr>
          <w:rStyle w:val="info-list-value-uzasadnienie"/>
          <w:szCs w:val="20"/>
        </w:rPr>
        <w:t>wieczornych przynajmniej r</w:t>
      </w:r>
      <w:r w:rsidRPr="006D4E3C">
        <w:rPr>
          <w:rStyle w:val="info-list-value-uzasadnienie"/>
          <w:szCs w:val="20"/>
        </w:rPr>
        <w:t xml:space="preserve">az w tygodniu. </w:t>
      </w:r>
      <w:r>
        <w:rPr>
          <w:rStyle w:val="info-list-value-uzasadnienie"/>
          <w:szCs w:val="20"/>
        </w:rPr>
        <w:t xml:space="preserve">Dostępność </w:t>
      </w:r>
      <w:r>
        <w:rPr>
          <w:rStyle w:val="info-list-value-uzasadnienie"/>
          <w:szCs w:val="20"/>
        </w:rPr>
        <w:lastRenderedPageBreak/>
        <w:t>PSZOK-</w:t>
      </w:r>
      <w:r w:rsidR="000C67FE">
        <w:rPr>
          <w:rStyle w:val="info-list-value-uzasadnienie"/>
          <w:szCs w:val="20"/>
        </w:rPr>
        <w:t xml:space="preserve">u </w:t>
      </w:r>
      <w:r>
        <w:rPr>
          <w:rStyle w:val="info-list-value-uzasadnienie"/>
          <w:szCs w:val="20"/>
        </w:rPr>
        <w:t>można</w:t>
      </w:r>
      <w:r w:rsidRPr="006D4E3C">
        <w:rPr>
          <w:rStyle w:val="info-list-value-uzasadnienie"/>
          <w:szCs w:val="20"/>
        </w:rPr>
        <w:t xml:space="preserve"> uzależnić </w:t>
      </w:r>
      <w:r>
        <w:rPr>
          <w:rStyle w:val="info-list-value-uzasadnienie"/>
          <w:szCs w:val="20"/>
        </w:rPr>
        <w:t xml:space="preserve">także </w:t>
      </w:r>
      <w:r w:rsidRPr="006D4E3C">
        <w:rPr>
          <w:rStyle w:val="info-list-value-uzasadnienie"/>
          <w:szCs w:val="20"/>
        </w:rPr>
        <w:t xml:space="preserve">od pór roku. Jak pokazuje praktyka, największą </w:t>
      </w:r>
      <w:r w:rsidR="00E91A7F">
        <w:rPr>
          <w:rStyle w:val="info-list-value-uzasadnienie"/>
          <w:szCs w:val="20"/>
        </w:rPr>
        <w:t xml:space="preserve">liczbę wizyt </w:t>
      </w:r>
      <w:r w:rsidR="009E2D1E">
        <w:rPr>
          <w:rStyle w:val="info-list-value-uzasadnienie"/>
          <w:szCs w:val="20"/>
        </w:rPr>
        <w:t>p</w:t>
      </w:r>
      <w:r w:rsidRPr="006D4E3C">
        <w:rPr>
          <w:rStyle w:val="info-list-value-uzasadnienie"/>
          <w:szCs w:val="20"/>
        </w:rPr>
        <w:t>unkty notują wiosną (marzec i kwiecień) i następnie w miesiącach letnich (lipiec, sierpień).</w:t>
      </w:r>
    </w:p>
    <w:p w14:paraId="7A46349F" w14:textId="77777777" w:rsidR="006B7BC3" w:rsidRDefault="00EC14A1" w:rsidP="00837E1F">
      <w:pPr>
        <w:rPr>
          <w:rStyle w:val="info-list-value-uzasadnienie"/>
          <w:szCs w:val="20"/>
        </w:rPr>
      </w:pPr>
      <w:r w:rsidRPr="00EC14A1">
        <w:rPr>
          <w:b/>
          <w:noProof/>
          <w:color w:val="FF0000"/>
          <w:szCs w:val="20"/>
          <w:u w:val="single"/>
          <w:lang w:eastAsia="pl-PL"/>
        </w:rPr>
        <w:drawing>
          <wp:anchor distT="0" distB="0" distL="114300" distR="114300" simplePos="0" relativeHeight="251636736" behindDoc="1" locked="0" layoutInCell="1" allowOverlap="1" wp14:anchorId="468CCF83" wp14:editId="2301BA0B">
            <wp:simplePos x="0" y="0"/>
            <wp:positionH relativeFrom="column">
              <wp:posOffset>-247650</wp:posOffset>
            </wp:positionH>
            <wp:positionV relativeFrom="paragraph">
              <wp:posOffset>158115</wp:posOffset>
            </wp:positionV>
            <wp:extent cx="648335" cy="495300"/>
            <wp:effectExtent l="57150" t="57150" r="56515" b="57150"/>
            <wp:wrapTight wrapText="bothSides">
              <wp:wrapPolygon edited="0">
                <wp:start x="635" y="-2492"/>
                <wp:lineTo x="-1904" y="-831"/>
                <wp:lineTo x="-1904" y="13292"/>
                <wp:lineTo x="-635" y="23262"/>
                <wp:lineTo x="21579" y="23262"/>
                <wp:lineTo x="22848" y="12462"/>
                <wp:lineTo x="20310" y="0"/>
                <wp:lineTo x="20310" y="-2492"/>
                <wp:lineTo x="635" y="-2492"/>
              </wp:wrapPolygon>
            </wp:wrapTight>
            <wp:docPr id="478" name="Obraz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kona ankieta.jpg"/>
                    <pic:cNvPicPr/>
                  </pic:nvPicPr>
                  <pic:blipFill>
                    <a:blip r:embed="rId19" cstate="print">
                      <a:lum bright="70000" contrast="-70000"/>
                      <a:extLst>
                        <a:ext uri="{28A0092B-C50C-407E-A947-70E740481C1C}">
                          <a14:useLocalDpi xmlns:a14="http://schemas.microsoft.com/office/drawing/2010/main" val="0"/>
                        </a:ext>
                      </a:extLst>
                    </a:blip>
                    <a:stretch>
                      <a:fillRect/>
                    </a:stretch>
                  </pic:blipFill>
                  <pic:spPr>
                    <a:xfrm>
                      <a:off x="0" y="0"/>
                      <a:ext cx="648335" cy="495300"/>
                    </a:xfrm>
                    <a:prstGeom prst="roundRect">
                      <a:avLst>
                        <a:gd name="adj" fmla="val 16667"/>
                      </a:avLst>
                    </a:prstGeom>
                    <a:ln w="3175">
                      <a:solidFill>
                        <a:schemeClr val="tx1">
                          <a:alpha val="26000"/>
                        </a:schemeClr>
                      </a:solidFill>
                    </a:ln>
                    <a:effectLst>
                      <a:outerShdw blurRad="266700" dist="38100" dir="2940000" sx="18000" sy="18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725DA3F5" w14:textId="77777777" w:rsidR="006B7BC3" w:rsidRPr="00EC14A1" w:rsidRDefault="006B7BC3" w:rsidP="00837E1F">
      <w:pPr>
        <w:rPr>
          <w:rStyle w:val="info-list-value-uzasadnienie"/>
          <w:b/>
          <w:color w:val="0070C0"/>
          <w:szCs w:val="20"/>
          <w:u w:val="single"/>
        </w:rPr>
      </w:pPr>
      <w:r w:rsidRPr="00EC14A1">
        <w:rPr>
          <w:rStyle w:val="info-list-value-uzasadnienie"/>
          <w:b/>
          <w:color w:val="0070C0"/>
          <w:szCs w:val="20"/>
          <w:u w:val="single"/>
        </w:rPr>
        <w:t>Wyniki ankiety</w:t>
      </w:r>
    </w:p>
    <w:p w14:paraId="0D67D2F0" w14:textId="77777777" w:rsidR="006B7BC3" w:rsidRPr="00E91A7F" w:rsidRDefault="006B7BC3" w:rsidP="00837E1F">
      <w:pPr>
        <w:rPr>
          <w:rStyle w:val="info-list-value-uzasadnienie"/>
          <w:szCs w:val="20"/>
        </w:rPr>
      </w:pPr>
      <w:r w:rsidRPr="00EC14A1">
        <w:rPr>
          <w:rStyle w:val="info-list-value-uzasadnienie"/>
          <w:szCs w:val="20"/>
        </w:rPr>
        <w:t xml:space="preserve">Ankietyzacja podmiotów zarządzających PSZOK-ami wykazała, że administratorzy </w:t>
      </w:r>
      <w:r w:rsidR="009E2D1E">
        <w:rPr>
          <w:rStyle w:val="info-list-value-uzasadnienie"/>
          <w:szCs w:val="20"/>
        </w:rPr>
        <w:t>p</w:t>
      </w:r>
      <w:r w:rsidR="00B34459">
        <w:rPr>
          <w:rStyle w:val="info-list-value-uzasadnienie"/>
          <w:szCs w:val="20"/>
        </w:rPr>
        <w:t>unktów w </w:t>
      </w:r>
      <w:r w:rsidRPr="00EC14A1">
        <w:rPr>
          <w:rStyle w:val="info-list-value-uzasadnienie"/>
          <w:szCs w:val="20"/>
        </w:rPr>
        <w:t>dużym stopniu starają się dostosować godziny funkcjonowania obiektu do zapotrzebowana mieszkańców. W małych, wiejskich gminach PSZOK nierzadko jest czynny tylko raz w tygodniu, i to jedynie przez 5-7 godzin. Wówczas taki punkt odwiedza 10-15 osób. Są również miejscowości turystyczne, w których przyjęto model funkcjonowania PSZOK-</w:t>
      </w:r>
      <w:r w:rsidR="000C67FE">
        <w:rPr>
          <w:rStyle w:val="info-list-value-uzasadnienie"/>
          <w:szCs w:val="20"/>
        </w:rPr>
        <w:t>u</w:t>
      </w:r>
      <w:r w:rsidR="000C67FE" w:rsidRPr="00EC14A1">
        <w:rPr>
          <w:rStyle w:val="info-list-value-uzasadnienie"/>
          <w:szCs w:val="20"/>
        </w:rPr>
        <w:t xml:space="preserve"> </w:t>
      </w:r>
      <w:r w:rsidRPr="00EC14A1">
        <w:rPr>
          <w:rStyle w:val="info-list-value-uzasadnienie"/>
          <w:szCs w:val="20"/>
        </w:rPr>
        <w:t xml:space="preserve">uzależniony od sezonu. Taki </w:t>
      </w:r>
      <w:r w:rsidR="009E2D1E">
        <w:rPr>
          <w:rStyle w:val="info-list-value-uzasadnienie"/>
          <w:szCs w:val="20"/>
        </w:rPr>
        <w:t>p</w:t>
      </w:r>
      <w:r w:rsidRPr="00EC14A1">
        <w:rPr>
          <w:rStyle w:val="info-list-value-uzasadnienie"/>
          <w:szCs w:val="20"/>
        </w:rPr>
        <w:t xml:space="preserve">unkt działa od poniedziałku do soboty, ale tylko w miesiącach maj-październik. Często, zwłaszcza w małych miejscowościach do 15 tys. mieszkańców, PSZOK-i funkcjonujące przy przedsiębiorstwach komunalnych czy oczyszczalniach ścieków przyjmują odpady tylko w godzinach pracy danego zakładu, a więc z reguły 7.00-15.00. Ewentualnie sobota jest dniem, kiedy pracujące osoby mogą dowieźć odpady do </w:t>
      </w:r>
      <w:r w:rsidR="009E2D1E">
        <w:rPr>
          <w:rStyle w:val="info-list-value-uzasadnienie"/>
          <w:szCs w:val="20"/>
        </w:rPr>
        <w:t>p</w:t>
      </w:r>
      <w:r w:rsidRPr="00EC14A1">
        <w:rPr>
          <w:rStyle w:val="info-list-value-uzasadnienie"/>
          <w:szCs w:val="20"/>
        </w:rPr>
        <w:t xml:space="preserve">unktu. W miastach, które liczą 15-50 tys. mieszkańców zarządzający PSZOK-ami uelastyczniają godziny pracy tych obiektów, aby uczynić </w:t>
      </w:r>
      <w:r w:rsidR="009E2D1E">
        <w:rPr>
          <w:rStyle w:val="info-list-value-uzasadnienie"/>
          <w:szCs w:val="20"/>
        </w:rPr>
        <w:t>p</w:t>
      </w:r>
      <w:r w:rsidRPr="00EC14A1">
        <w:rPr>
          <w:rStyle w:val="info-list-value-uzasadnienie"/>
          <w:szCs w:val="20"/>
        </w:rPr>
        <w:t xml:space="preserve">unkt jak najbardziej otwarty na potrzeby lokalnej społeczności, np. PSZOK jest czynny co drugi dzień do późniejszych godzin. Są również rozwiązania, które wydłużają funkcjonowanie PSZOK-ów o 2-3 godziny wiosną i latem, kiedy najwięcej odpadów trafia na obiekt, zaś jesienią i zimą z powrotem skracają czas jego działania do ośmiu godzin. </w:t>
      </w:r>
      <w:r w:rsidR="00EC14A1">
        <w:rPr>
          <w:rStyle w:val="info-list-value-uzasadnienie"/>
          <w:szCs w:val="20"/>
        </w:rPr>
        <w:t>Odnotowano</w:t>
      </w:r>
      <w:r w:rsidRPr="00EC14A1">
        <w:rPr>
          <w:rStyle w:val="info-list-value-uzasadnienie"/>
          <w:szCs w:val="20"/>
        </w:rPr>
        <w:t xml:space="preserve"> jednak sytuacje, że pomimo faktu, iż PSZOK funkcjonuje od 6.00 do 20.00 w dni powszednie, to i tak najwięcej odwiedzin ma w soboty, kiedy czynny jest tylko przez 4 godziny. Najwięcej wizyt </w:t>
      </w:r>
      <w:r w:rsidR="000C67FE">
        <w:rPr>
          <w:rStyle w:val="info-list-value-uzasadnienie"/>
          <w:szCs w:val="20"/>
        </w:rPr>
        <w:t>w</w:t>
      </w:r>
      <w:r w:rsidR="000C67FE" w:rsidRPr="00EC14A1">
        <w:rPr>
          <w:rStyle w:val="info-list-value-uzasadnienie"/>
          <w:szCs w:val="20"/>
        </w:rPr>
        <w:t xml:space="preserve"> </w:t>
      </w:r>
      <w:r w:rsidRPr="00EC14A1">
        <w:rPr>
          <w:rStyle w:val="info-list-value-uzasadnienie"/>
          <w:szCs w:val="20"/>
        </w:rPr>
        <w:t xml:space="preserve">PSZOK-ach jest w soboty </w:t>
      </w:r>
      <w:r w:rsidR="00EC14A1">
        <w:rPr>
          <w:rStyle w:val="info-list-value-uzasadnienie"/>
          <w:szCs w:val="20"/>
        </w:rPr>
        <w:t>–</w:t>
      </w:r>
      <w:r w:rsidRPr="00EC14A1">
        <w:rPr>
          <w:rStyle w:val="info-list-value-uzasadnienie"/>
          <w:szCs w:val="20"/>
        </w:rPr>
        <w:t xml:space="preserve"> </w:t>
      </w:r>
      <w:r w:rsidR="00EC14A1">
        <w:rPr>
          <w:rStyle w:val="info-list-value-uzasadnienie"/>
          <w:szCs w:val="20"/>
        </w:rPr>
        <w:t>niezależnie</w:t>
      </w:r>
      <w:r w:rsidRPr="00EC14A1">
        <w:rPr>
          <w:rStyle w:val="info-list-value-uzasadnienie"/>
          <w:szCs w:val="20"/>
        </w:rPr>
        <w:t>, czy są to małe gminy wiejskie, czy średniej wielkości miejscowości, czy duże miasta. Sporo wjazdów na obiekt</w:t>
      </w:r>
      <w:r w:rsidR="00B34459">
        <w:rPr>
          <w:rStyle w:val="info-list-value-uzasadnienie"/>
          <w:szCs w:val="20"/>
        </w:rPr>
        <w:t>y odnotowano również w piątki i </w:t>
      </w:r>
      <w:r w:rsidRPr="00EC14A1">
        <w:rPr>
          <w:rStyle w:val="info-list-value-uzasadnienie"/>
          <w:szCs w:val="20"/>
        </w:rPr>
        <w:t>poniedziałki. Najmniejszym zainteresowaniem cie</w:t>
      </w:r>
      <w:r w:rsidR="00E91A7F">
        <w:rPr>
          <w:rStyle w:val="info-list-value-uzasadnienie"/>
          <w:szCs w:val="20"/>
        </w:rPr>
        <w:t>szą się wtorki i czwartki.</w:t>
      </w:r>
    </w:p>
    <w:p w14:paraId="6313E813" w14:textId="77777777" w:rsidR="006B7BC3" w:rsidRPr="006A31AF" w:rsidRDefault="006B7BC3" w:rsidP="00837E1F">
      <w:pPr>
        <w:rPr>
          <w:rStyle w:val="info-list-value-uzasadnienie"/>
          <w:color w:val="0070C0"/>
          <w:szCs w:val="20"/>
        </w:rPr>
      </w:pPr>
      <w:r w:rsidRPr="006A31AF">
        <w:rPr>
          <w:rStyle w:val="info-list-value-uzasadnienie"/>
          <w:color w:val="0070C0"/>
          <w:szCs w:val="20"/>
        </w:rPr>
        <w:t xml:space="preserve">Wobec tak zróżnicowanej </w:t>
      </w:r>
      <w:r w:rsidR="00E91A7F" w:rsidRPr="006A31AF">
        <w:rPr>
          <w:rStyle w:val="info-list-value-uzasadnienie"/>
          <w:color w:val="0070C0"/>
          <w:szCs w:val="20"/>
        </w:rPr>
        <w:t xml:space="preserve">liczby wizyt </w:t>
      </w:r>
      <w:r w:rsidR="005F11C8">
        <w:rPr>
          <w:rStyle w:val="info-list-value-uzasadnienie"/>
          <w:color w:val="0070C0"/>
          <w:szCs w:val="20"/>
        </w:rPr>
        <w:t xml:space="preserve">w </w:t>
      </w:r>
      <w:r w:rsidRPr="006A31AF">
        <w:rPr>
          <w:rStyle w:val="info-list-value-uzasadnienie"/>
          <w:color w:val="0070C0"/>
          <w:szCs w:val="20"/>
        </w:rPr>
        <w:t>PSZOK-</w:t>
      </w:r>
      <w:r w:rsidR="005F11C8">
        <w:rPr>
          <w:rStyle w:val="info-list-value-uzasadnienie"/>
          <w:color w:val="0070C0"/>
          <w:szCs w:val="20"/>
        </w:rPr>
        <w:t>u</w:t>
      </w:r>
      <w:r w:rsidRPr="006A31AF">
        <w:rPr>
          <w:rStyle w:val="info-list-value-uzasadnienie"/>
          <w:color w:val="0070C0"/>
          <w:szCs w:val="20"/>
        </w:rPr>
        <w:t xml:space="preserve">, rekomenduje się otwarcie obiektu </w:t>
      </w:r>
      <w:r w:rsidR="002A4820" w:rsidRPr="006A31AF">
        <w:rPr>
          <w:rStyle w:val="info-list-value-uzasadnienie"/>
          <w:color w:val="0070C0"/>
          <w:szCs w:val="20"/>
        </w:rPr>
        <w:t xml:space="preserve">przede wszystkim </w:t>
      </w:r>
      <w:r w:rsidRPr="006A31AF">
        <w:rPr>
          <w:rStyle w:val="info-list-value-uzasadnienie"/>
          <w:color w:val="0070C0"/>
          <w:szCs w:val="20"/>
        </w:rPr>
        <w:t xml:space="preserve">w dni, kiedy odnotowuje się najwięcej wjazdów (np. w soboty, poniedziałki i piątki), </w:t>
      </w:r>
      <w:r w:rsidR="00753903" w:rsidRPr="006A31AF">
        <w:rPr>
          <w:rStyle w:val="info-list-value-uzasadnienie"/>
          <w:color w:val="0070C0"/>
          <w:szCs w:val="20"/>
        </w:rPr>
        <w:t>z</w:t>
      </w:r>
      <w:r w:rsidR="00753903">
        <w:rPr>
          <w:rStyle w:val="info-list-value-uzasadnienie"/>
          <w:color w:val="0070C0"/>
          <w:szCs w:val="20"/>
        </w:rPr>
        <w:t> </w:t>
      </w:r>
      <w:r w:rsidRPr="006A31AF">
        <w:rPr>
          <w:rStyle w:val="info-list-value-uzasadnienie"/>
          <w:color w:val="0070C0"/>
          <w:szCs w:val="20"/>
        </w:rPr>
        <w:t xml:space="preserve">jednoczesnym wydłużeniem czasu funkcjonowania w te dni nawet do godzin wieczornych (19.00, 20.00). </w:t>
      </w:r>
      <w:r w:rsidR="00A234E7" w:rsidRPr="006A31AF">
        <w:rPr>
          <w:rStyle w:val="info-list-value-uzasadnienie"/>
          <w:color w:val="0070C0"/>
          <w:szCs w:val="20"/>
        </w:rPr>
        <w:t>Szczególnie dotyczy to terenów wiejskich i wiejsko-miejskich. W przypadku miast powyżej 50 tys. mieszkańców wskazane jest funkcjonowanie punktów od poniedziałku do piątku w godzinach od 8:00 do 17:00</w:t>
      </w:r>
      <w:r w:rsidR="000C1195" w:rsidRPr="006A31AF">
        <w:rPr>
          <w:rStyle w:val="info-list-value-uzasadnienie"/>
          <w:color w:val="0070C0"/>
          <w:szCs w:val="20"/>
        </w:rPr>
        <w:t>,</w:t>
      </w:r>
      <w:r w:rsidR="00B34459">
        <w:rPr>
          <w:rStyle w:val="info-list-value-uzasadnienie"/>
          <w:color w:val="0070C0"/>
          <w:szCs w:val="20"/>
        </w:rPr>
        <w:t xml:space="preserve"> a w </w:t>
      </w:r>
      <w:r w:rsidR="00A234E7" w:rsidRPr="006A31AF">
        <w:rPr>
          <w:rStyle w:val="info-list-value-uzasadnienie"/>
          <w:color w:val="0070C0"/>
          <w:szCs w:val="20"/>
        </w:rPr>
        <w:t>soboty od godz. 10:00 do 14:00. Optymalne dostos</w:t>
      </w:r>
      <w:r w:rsidR="000C1195" w:rsidRPr="006A31AF">
        <w:rPr>
          <w:rStyle w:val="info-list-value-uzasadnienie"/>
          <w:color w:val="0070C0"/>
          <w:szCs w:val="20"/>
        </w:rPr>
        <w:t>owanie dni i godzin otwarcia PS</w:t>
      </w:r>
      <w:r w:rsidR="00A234E7" w:rsidRPr="006A31AF">
        <w:rPr>
          <w:rStyle w:val="info-list-value-uzasadnienie"/>
          <w:color w:val="0070C0"/>
          <w:szCs w:val="20"/>
        </w:rPr>
        <w:t>Z</w:t>
      </w:r>
      <w:r w:rsidR="000C1195" w:rsidRPr="006A31AF">
        <w:rPr>
          <w:rStyle w:val="info-list-value-uzasadnienie"/>
          <w:color w:val="0070C0"/>
          <w:szCs w:val="20"/>
        </w:rPr>
        <w:t>O</w:t>
      </w:r>
      <w:r w:rsidR="00A234E7" w:rsidRPr="006A31AF">
        <w:rPr>
          <w:rStyle w:val="info-list-value-uzasadnienie"/>
          <w:color w:val="0070C0"/>
          <w:szCs w:val="20"/>
        </w:rPr>
        <w:t>K</w:t>
      </w:r>
      <w:r w:rsidR="005F11C8">
        <w:rPr>
          <w:rStyle w:val="info-list-value-uzasadnienie"/>
          <w:color w:val="0070C0"/>
          <w:szCs w:val="20"/>
        </w:rPr>
        <w:t>-u</w:t>
      </w:r>
      <w:r w:rsidR="00A234E7" w:rsidRPr="006A31AF">
        <w:rPr>
          <w:rStyle w:val="info-list-value-uzasadnienie"/>
          <w:color w:val="0070C0"/>
          <w:szCs w:val="20"/>
        </w:rPr>
        <w:t xml:space="preserve"> </w:t>
      </w:r>
      <w:r w:rsidR="000C1195" w:rsidRPr="006A31AF">
        <w:rPr>
          <w:rStyle w:val="info-list-value-uzasadnienie"/>
          <w:color w:val="0070C0"/>
          <w:szCs w:val="20"/>
        </w:rPr>
        <w:t>znacznie podniesie</w:t>
      </w:r>
      <w:r w:rsidRPr="006A31AF">
        <w:rPr>
          <w:rStyle w:val="info-list-value-uzasadnienie"/>
          <w:color w:val="0070C0"/>
          <w:szCs w:val="20"/>
        </w:rPr>
        <w:t xml:space="preserve"> funkcjonalność tego miejsca i pozwoli na </w:t>
      </w:r>
      <w:r w:rsidR="00A234E7" w:rsidRPr="006A31AF">
        <w:rPr>
          <w:rStyle w:val="info-list-value-uzasadnienie"/>
          <w:color w:val="0070C0"/>
          <w:szCs w:val="20"/>
        </w:rPr>
        <w:t>odpowiednie</w:t>
      </w:r>
      <w:r w:rsidRPr="006A31AF">
        <w:rPr>
          <w:rStyle w:val="info-list-value-uzasadnienie"/>
          <w:color w:val="0070C0"/>
          <w:szCs w:val="20"/>
        </w:rPr>
        <w:t xml:space="preserve"> dostosowanie liczby pracowników do obsługi obiektu.</w:t>
      </w:r>
      <w:r w:rsidR="00A234E7" w:rsidRPr="006A31AF">
        <w:rPr>
          <w:rStyle w:val="info-list-value-uzasadnienie"/>
          <w:color w:val="0070C0"/>
          <w:szCs w:val="20"/>
        </w:rPr>
        <w:t xml:space="preserve"> </w:t>
      </w:r>
    </w:p>
    <w:p w14:paraId="0DBB0529" w14:textId="77777777" w:rsidR="006B7BC3" w:rsidRDefault="006B7BC3" w:rsidP="00837E1F">
      <w:pPr>
        <w:rPr>
          <w:rStyle w:val="info-list-value-uzasadnienie"/>
          <w:szCs w:val="20"/>
        </w:rPr>
      </w:pPr>
      <w:r>
        <w:rPr>
          <w:rStyle w:val="info-list-value-uzasadnienie"/>
          <w:szCs w:val="20"/>
        </w:rPr>
        <w:t>K</w:t>
      </w:r>
      <w:r w:rsidRPr="006D4E3C">
        <w:rPr>
          <w:rStyle w:val="info-list-value-uzasadnienie"/>
          <w:szCs w:val="20"/>
        </w:rPr>
        <w:t xml:space="preserve">ażdy PSZOK winien posiadać czytelny, pisany zrozumiałym językiem </w:t>
      </w:r>
      <w:r w:rsidRPr="00A234E7">
        <w:rPr>
          <w:rStyle w:val="info-list-value-uzasadnienie"/>
          <w:b/>
          <w:szCs w:val="20"/>
        </w:rPr>
        <w:t xml:space="preserve">regulamin </w:t>
      </w:r>
      <w:r w:rsidR="0029670A">
        <w:rPr>
          <w:rStyle w:val="info-list-value-uzasadnienie"/>
          <w:b/>
          <w:szCs w:val="20"/>
        </w:rPr>
        <w:t>p</w:t>
      </w:r>
      <w:r w:rsidRPr="00A234E7">
        <w:rPr>
          <w:rStyle w:val="info-list-value-uzasadnienie"/>
          <w:b/>
          <w:szCs w:val="20"/>
        </w:rPr>
        <w:t>unktu</w:t>
      </w:r>
      <w:r w:rsidRPr="006D4E3C">
        <w:rPr>
          <w:rStyle w:val="info-list-value-uzasadnienie"/>
          <w:szCs w:val="20"/>
        </w:rPr>
        <w:t>, umieszczony w łatwo dostęp</w:t>
      </w:r>
      <w:r>
        <w:rPr>
          <w:rStyle w:val="info-list-value-uzasadnienie"/>
          <w:szCs w:val="20"/>
        </w:rPr>
        <w:t>nym i widocznym miejscu</w:t>
      </w:r>
      <w:r w:rsidR="00A234E7">
        <w:rPr>
          <w:rStyle w:val="info-list-value-uzasadnienie"/>
          <w:szCs w:val="20"/>
        </w:rPr>
        <w:t xml:space="preserve"> </w:t>
      </w:r>
      <w:r w:rsidR="00A234E7" w:rsidRPr="000C1195">
        <w:rPr>
          <w:rStyle w:val="info-list-value-uzasadnienie"/>
          <w:szCs w:val="20"/>
        </w:rPr>
        <w:t xml:space="preserve">- przed lub tuż za bramą wjazdową na teren </w:t>
      </w:r>
      <w:r w:rsidR="0029670A">
        <w:rPr>
          <w:rStyle w:val="info-list-value-uzasadnienie"/>
          <w:szCs w:val="20"/>
        </w:rPr>
        <w:t>p</w:t>
      </w:r>
      <w:r w:rsidR="00A234E7" w:rsidRPr="000C1195">
        <w:rPr>
          <w:rStyle w:val="info-list-value-uzasadnienie"/>
          <w:szCs w:val="20"/>
        </w:rPr>
        <w:t>unktu</w:t>
      </w:r>
      <w:r w:rsidR="004C75E4" w:rsidRPr="000C1195">
        <w:rPr>
          <w:rStyle w:val="info-list-value-uzasadnienie"/>
          <w:szCs w:val="20"/>
        </w:rPr>
        <w:t>, oraz na stronach internetowych gminy.</w:t>
      </w:r>
      <w:r w:rsidR="004C75E4">
        <w:rPr>
          <w:rStyle w:val="info-list-value-uzasadnienie"/>
          <w:szCs w:val="20"/>
        </w:rPr>
        <w:t xml:space="preserve"> </w:t>
      </w:r>
      <w:r>
        <w:rPr>
          <w:rStyle w:val="info-list-value-uzasadnienie"/>
          <w:szCs w:val="20"/>
        </w:rPr>
        <w:t>Jeśli z</w:t>
      </w:r>
      <w:r w:rsidRPr="006D4E3C">
        <w:rPr>
          <w:rStyle w:val="info-list-value-uzasadnienie"/>
          <w:szCs w:val="20"/>
        </w:rPr>
        <w:t>arządzający planuje przyjmowanie odpadów również od nieruchomości niezamieszk</w:t>
      </w:r>
      <w:r w:rsidR="0029670A">
        <w:rPr>
          <w:rStyle w:val="info-list-value-uzasadnienie"/>
          <w:szCs w:val="20"/>
        </w:rPr>
        <w:t>ałych</w:t>
      </w:r>
      <w:r w:rsidRPr="006D4E3C">
        <w:rPr>
          <w:rStyle w:val="info-list-value-uzasadnienie"/>
          <w:szCs w:val="20"/>
        </w:rPr>
        <w:t xml:space="preserve">, należy przygotować </w:t>
      </w:r>
      <w:r w:rsidR="004C75E4" w:rsidRPr="000C1195">
        <w:rPr>
          <w:rStyle w:val="info-list-value-uzasadnienie"/>
          <w:szCs w:val="20"/>
        </w:rPr>
        <w:t>i opublikować</w:t>
      </w:r>
      <w:r w:rsidR="004C75E4">
        <w:rPr>
          <w:rStyle w:val="info-list-value-uzasadnienie"/>
          <w:szCs w:val="20"/>
        </w:rPr>
        <w:t xml:space="preserve"> </w:t>
      </w:r>
      <w:r w:rsidRPr="006D4E3C">
        <w:rPr>
          <w:rStyle w:val="info-list-value-uzasadnienie"/>
          <w:szCs w:val="20"/>
        </w:rPr>
        <w:t xml:space="preserve">stosowny cennik (ewentualnie cennik dla mieszkańców za </w:t>
      </w:r>
      <w:r w:rsidR="002062BC" w:rsidRPr="002E1B64">
        <w:rPr>
          <w:rStyle w:val="info-list-value-uzasadnienie"/>
          <w:szCs w:val="20"/>
        </w:rPr>
        <w:t>ponadlimitowe</w:t>
      </w:r>
      <w:r w:rsidRPr="006D4E3C">
        <w:rPr>
          <w:rStyle w:val="info-list-value-uzasadnienie"/>
          <w:szCs w:val="20"/>
        </w:rPr>
        <w:t xml:space="preserve"> ilości przywiezionych odpadów).</w:t>
      </w:r>
      <w:r w:rsidR="00A234E7">
        <w:rPr>
          <w:rStyle w:val="info-list-value-uzasadnienie"/>
          <w:szCs w:val="20"/>
        </w:rPr>
        <w:t xml:space="preserve"> </w:t>
      </w:r>
      <w:r w:rsidR="00A234E7" w:rsidRPr="000C1195">
        <w:rPr>
          <w:rStyle w:val="info-list-value-uzasadnienie"/>
          <w:szCs w:val="20"/>
        </w:rPr>
        <w:t>Klient/mieszkaniec korzystający z PSZOK powinien zapoznać się z jego regulaminem. Skorzystanie z PSZOK</w:t>
      </w:r>
      <w:r w:rsidR="000C1195" w:rsidRPr="000C1195">
        <w:rPr>
          <w:rStyle w:val="info-list-value-uzasadnienie"/>
          <w:szCs w:val="20"/>
        </w:rPr>
        <w:t>-</w:t>
      </w:r>
      <w:r w:rsidR="000C67FE">
        <w:rPr>
          <w:rStyle w:val="info-list-value-uzasadnienie"/>
          <w:szCs w:val="20"/>
        </w:rPr>
        <w:t>u</w:t>
      </w:r>
      <w:r w:rsidR="000C67FE" w:rsidRPr="000C1195">
        <w:rPr>
          <w:rStyle w:val="info-list-value-uzasadnienie"/>
          <w:szCs w:val="20"/>
        </w:rPr>
        <w:t xml:space="preserve"> </w:t>
      </w:r>
      <w:r w:rsidR="00A234E7" w:rsidRPr="000C1195">
        <w:rPr>
          <w:rStyle w:val="info-list-value-uzasadnienie"/>
          <w:szCs w:val="20"/>
        </w:rPr>
        <w:t>powinno być jednoznaczne z akceptacją obowiązującego regulaminu.</w:t>
      </w:r>
      <w:r w:rsidR="00A234E7">
        <w:rPr>
          <w:rStyle w:val="info-list-value-uzasadnienie"/>
          <w:szCs w:val="20"/>
        </w:rPr>
        <w:t xml:space="preserve"> </w:t>
      </w:r>
    </w:p>
    <w:p w14:paraId="5AC1AAB8" w14:textId="77777777" w:rsidR="006B7BC3" w:rsidRDefault="004C75E4" w:rsidP="009E4BFF">
      <w:pPr>
        <w:rPr>
          <w:rStyle w:val="info-list-value-uzasadnienie"/>
          <w:szCs w:val="20"/>
        </w:rPr>
      </w:pPr>
      <w:r w:rsidRPr="000C1195">
        <w:rPr>
          <w:rStyle w:val="info-list-value-uzasadnienie"/>
          <w:szCs w:val="20"/>
        </w:rPr>
        <w:t>Podczas planowania układu przestrzennego PSZOK</w:t>
      </w:r>
      <w:r w:rsidR="005F11C8">
        <w:rPr>
          <w:rStyle w:val="info-list-value-uzasadnienie"/>
          <w:szCs w:val="20"/>
        </w:rPr>
        <w:t>-u</w:t>
      </w:r>
      <w:r w:rsidRPr="000C1195">
        <w:rPr>
          <w:rStyle w:val="info-list-value-uzasadnienie"/>
          <w:szCs w:val="20"/>
        </w:rPr>
        <w:t xml:space="preserve"> powinny zostać przeanalizowane następujące zagadnienia:</w:t>
      </w:r>
      <w:r>
        <w:rPr>
          <w:rStyle w:val="info-list-value-uzasadnienie"/>
          <w:szCs w:val="20"/>
        </w:rPr>
        <w:t xml:space="preserve"> </w:t>
      </w:r>
    </w:p>
    <w:p w14:paraId="52BF30DB" w14:textId="77777777" w:rsidR="006B7BC3" w:rsidRPr="00B34459" w:rsidRDefault="006B7BC3" w:rsidP="004E1BCB">
      <w:pPr>
        <w:pStyle w:val="Akapitzlist"/>
        <w:numPr>
          <w:ilvl w:val="0"/>
          <w:numId w:val="90"/>
        </w:numPr>
        <w:rPr>
          <w:rStyle w:val="info-list-value-uzasadnienie"/>
          <w:szCs w:val="20"/>
        </w:rPr>
      </w:pPr>
      <w:r w:rsidRPr="00B34459">
        <w:rPr>
          <w:rStyle w:val="info-list-value-uzasadnienie"/>
          <w:szCs w:val="20"/>
        </w:rPr>
        <w:t>Które odpady będą zbierane w odkrytych kontenerach/boksach?</w:t>
      </w:r>
    </w:p>
    <w:p w14:paraId="0BC21D80" w14:textId="77777777" w:rsidR="006B7BC3" w:rsidRPr="00B34459" w:rsidRDefault="006B7BC3" w:rsidP="004E1BCB">
      <w:pPr>
        <w:pStyle w:val="Akapitzlist"/>
        <w:numPr>
          <w:ilvl w:val="0"/>
          <w:numId w:val="90"/>
        </w:numPr>
        <w:rPr>
          <w:rStyle w:val="info-list-value-uzasadnienie"/>
          <w:szCs w:val="20"/>
        </w:rPr>
      </w:pPr>
      <w:r w:rsidRPr="00B34459">
        <w:rPr>
          <w:rStyle w:val="info-list-value-uzasadnienie"/>
          <w:szCs w:val="20"/>
        </w:rPr>
        <w:t>Jakie rodzaje odpadów będą trafiały do zamykanego magazynu?</w:t>
      </w:r>
    </w:p>
    <w:p w14:paraId="30F2661B" w14:textId="77777777" w:rsidR="006B7BC3" w:rsidRPr="00B34459" w:rsidRDefault="006B7BC3" w:rsidP="004E1BCB">
      <w:pPr>
        <w:pStyle w:val="Akapitzlist"/>
        <w:numPr>
          <w:ilvl w:val="0"/>
          <w:numId w:val="90"/>
        </w:numPr>
        <w:rPr>
          <w:rStyle w:val="info-list-value-uzasadnienie"/>
          <w:szCs w:val="20"/>
        </w:rPr>
      </w:pPr>
      <w:r w:rsidRPr="00B34459">
        <w:rPr>
          <w:rStyle w:val="info-list-value-uzasadnienie"/>
          <w:szCs w:val="20"/>
        </w:rPr>
        <w:lastRenderedPageBreak/>
        <w:t>Magazynowanie których grup odpadów wymaga wyposażenia Punktu w szczelne, specjalnie do tego przeznaczone pojemniki?</w:t>
      </w:r>
    </w:p>
    <w:p w14:paraId="5E43F2E6" w14:textId="77777777" w:rsidR="006B7BC3" w:rsidRPr="00B34459" w:rsidRDefault="006B7BC3" w:rsidP="004E1BCB">
      <w:pPr>
        <w:pStyle w:val="Akapitzlist"/>
        <w:numPr>
          <w:ilvl w:val="0"/>
          <w:numId w:val="90"/>
        </w:numPr>
        <w:rPr>
          <w:rStyle w:val="info-list-value-uzasadnienie"/>
          <w:szCs w:val="20"/>
        </w:rPr>
      </w:pPr>
      <w:r w:rsidRPr="00B34459">
        <w:rPr>
          <w:rStyle w:val="info-list-value-uzasadnienie"/>
          <w:szCs w:val="20"/>
        </w:rPr>
        <w:t>Czy PSZOK będzie posiadał budynki, czy wystarczą zadaszone wiaty?</w:t>
      </w:r>
    </w:p>
    <w:p w14:paraId="6FCA3A44" w14:textId="77777777" w:rsidR="006B7BC3" w:rsidRPr="00B34459" w:rsidRDefault="006B7BC3" w:rsidP="004E1BCB">
      <w:pPr>
        <w:pStyle w:val="Akapitzlist"/>
        <w:numPr>
          <w:ilvl w:val="0"/>
          <w:numId w:val="90"/>
        </w:numPr>
        <w:rPr>
          <w:rStyle w:val="info-list-value-uzasadnienie"/>
          <w:szCs w:val="20"/>
        </w:rPr>
      </w:pPr>
      <w:r w:rsidRPr="00B34459">
        <w:rPr>
          <w:rStyle w:val="info-list-value-uzasadnienie"/>
          <w:szCs w:val="20"/>
        </w:rPr>
        <w:t>Jak rozmieścić poszczególne elementy, by korzystający z PSZOK-</w:t>
      </w:r>
      <w:r w:rsidR="000C67FE">
        <w:rPr>
          <w:rStyle w:val="info-list-value-uzasadnienie"/>
          <w:szCs w:val="20"/>
        </w:rPr>
        <w:t>u</w:t>
      </w:r>
      <w:r w:rsidR="000C67FE" w:rsidRPr="00B34459">
        <w:rPr>
          <w:rStyle w:val="info-list-value-uzasadnienie"/>
          <w:szCs w:val="20"/>
        </w:rPr>
        <w:t xml:space="preserve"> </w:t>
      </w:r>
      <w:r w:rsidRPr="00B34459">
        <w:rPr>
          <w:rStyle w:val="info-list-value-uzasadnienie"/>
          <w:szCs w:val="20"/>
        </w:rPr>
        <w:t>nie tracili czasu na skomplikowane manewry samochodem?</w:t>
      </w:r>
    </w:p>
    <w:p w14:paraId="3C2A454E" w14:textId="77777777" w:rsidR="00EC0A97" w:rsidRPr="00B34459" w:rsidRDefault="00EC0A97" w:rsidP="004E1BCB">
      <w:pPr>
        <w:pStyle w:val="Akapitzlist"/>
        <w:numPr>
          <w:ilvl w:val="0"/>
          <w:numId w:val="90"/>
        </w:numPr>
        <w:rPr>
          <w:rStyle w:val="info-list-value-uzasadnienie"/>
          <w:szCs w:val="20"/>
        </w:rPr>
      </w:pPr>
      <w:r w:rsidRPr="00B34459">
        <w:rPr>
          <w:rStyle w:val="info-list-value-uzasadnienie"/>
          <w:szCs w:val="20"/>
        </w:rPr>
        <w:t>Jak często od</w:t>
      </w:r>
      <w:r w:rsidR="002A4820" w:rsidRPr="00B34459">
        <w:rPr>
          <w:rStyle w:val="info-list-value-uzasadnienie"/>
          <w:szCs w:val="20"/>
        </w:rPr>
        <w:t>pady z PSZOK-u będą przekazywane</w:t>
      </w:r>
      <w:r w:rsidRPr="00B34459">
        <w:rPr>
          <w:rStyle w:val="info-list-value-uzasadnienie"/>
          <w:szCs w:val="20"/>
        </w:rPr>
        <w:t xml:space="preserve"> do zagospodarowania?</w:t>
      </w:r>
    </w:p>
    <w:p w14:paraId="3CB18BE4" w14:textId="77777777" w:rsidR="004C75E4" w:rsidRPr="00B34459" w:rsidRDefault="004C75E4" w:rsidP="004E1BCB">
      <w:pPr>
        <w:pStyle w:val="Akapitzlist"/>
        <w:numPr>
          <w:ilvl w:val="0"/>
          <w:numId w:val="90"/>
        </w:numPr>
        <w:rPr>
          <w:rStyle w:val="info-list-value-uzasadnienie"/>
          <w:szCs w:val="20"/>
        </w:rPr>
      </w:pPr>
      <w:r w:rsidRPr="00B34459">
        <w:rPr>
          <w:rStyle w:val="info-list-value-uzasadnienie"/>
          <w:szCs w:val="20"/>
        </w:rPr>
        <w:t>Czy na terenie PSZOK</w:t>
      </w:r>
      <w:r w:rsidR="005F11C8">
        <w:rPr>
          <w:rStyle w:val="info-list-value-uzasadnienie"/>
          <w:szCs w:val="20"/>
        </w:rPr>
        <w:t>-u</w:t>
      </w:r>
      <w:r w:rsidRPr="00B34459">
        <w:rPr>
          <w:rStyle w:val="info-list-value-uzasadnienie"/>
          <w:szCs w:val="20"/>
        </w:rPr>
        <w:t xml:space="preserve"> będzie wydzielona </w:t>
      </w:r>
      <w:r w:rsidR="000C67FE" w:rsidRPr="00B34459">
        <w:rPr>
          <w:rStyle w:val="info-list-value-uzasadnienie"/>
          <w:szCs w:val="20"/>
        </w:rPr>
        <w:t>cz</w:t>
      </w:r>
      <w:r w:rsidR="000C67FE">
        <w:rPr>
          <w:rStyle w:val="info-list-value-uzasadnienie"/>
          <w:szCs w:val="20"/>
        </w:rPr>
        <w:t>ę</w:t>
      </w:r>
      <w:r w:rsidR="000C67FE" w:rsidRPr="00B34459">
        <w:rPr>
          <w:rStyle w:val="info-list-value-uzasadnienie"/>
          <w:szCs w:val="20"/>
        </w:rPr>
        <w:t xml:space="preserve">ść </w:t>
      </w:r>
      <w:r w:rsidRPr="00B34459">
        <w:rPr>
          <w:rStyle w:val="info-list-value-uzasadnienie"/>
          <w:szCs w:val="20"/>
        </w:rPr>
        <w:t>terenu z elementami edukacji ekologicznej (ścieżka edukacyjna, wiaty, tablice itp.)?</w:t>
      </w:r>
    </w:p>
    <w:p w14:paraId="02507968" w14:textId="77777777" w:rsidR="004C75E4" w:rsidRPr="00B34459" w:rsidRDefault="004C75E4" w:rsidP="004E1BCB">
      <w:pPr>
        <w:pStyle w:val="Akapitzlist"/>
        <w:numPr>
          <w:ilvl w:val="0"/>
          <w:numId w:val="90"/>
        </w:numPr>
        <w:rPr>
          <w:rStyle w:val="info-list-value-uzasadnienie"/>
          <w:szCs w:val="20"/>
        </w:rPr>
      </w:pPr>
      <w:r w:rsidRPr="00B34459">
        <w:rPr>
          <w:rStyle w:val="info-list-value-uzasadnienie"/>
          <w:szCs w:val="20"/>
        </w:rPr>
        <w:t>Czy na terenie PSZOK</w:t>
      </w:r>
      <w:r w:rsidR="005F11C8">
        <w:rPr>
          <w:rStyle w:val="info-list-value-uzasadnienie"/>
          <w:szCs w:val="20"/>
        </w:rPr>
        <w:t>-u</w:t>
      </w:r>
      <w:r w:rsidRPr="00B34459">
        <w:rPr>
          <w:rStyle w:val="info-list-value-uzasadnienie"/>
          <w:szCs w:val="20"/>
        </w:rPr>
        <w:t xml:space="preserve"> planowana będzie organizacja punktu napraw i ponownego użycia? </w:t>
      </w:r>
    </w:p>
    <w:p w14:paraId="644E3A82" w14:textId="77777777" w:rsidR="006B7BC3" w:rsidRDefault="006B7BC3" w:rsidP="00837E1F">
      <w:pPr>
        <w:rPr>
          <w:rStyle w:val="info-list-value-uzasadnienie"/>
          <w:szCs w:val="20"/>
        </w:rPr>
      </w:pPr>
      <w:r w:rsidRPr="00E667F6">
        <w:rPr>
          <w:rStyle w:val="info-list-value-uzasadnienie"/>
          <w:szCs w:val="20"/>
        </w:rPr>
        <w:t>Decyzja o</w:t>
      </w:r>
      <w:r w:rsidRPr="006D4E3C">
        <w:rPr>
          <w:rStyle w:val="info-list-value-uzasadnienie"/>
          <w:szCs w:val="20"/>
        </w:rPr>
        <w:t xml:space="preserve"> powziętych rozwiązaniach będzie wynikała m.in. z częstotliwości odwiedzania </w:t>
      </w:r>
      <w:r w:rsidR="0029670A">
        <w:rPr>
          <w:rStyle w:val="info-list-value-uzasadnienie"/>
          <w:szCs w:val="20"/>
        </w:rPr>
        <w:t>p</w:t>
      </w:r>
      <w:r w:rsidRPr="006D4E3C">
        <w:rPr>
          <w:rStyle w:val="info-list-value-uzasadnienie"/>
          <w:szCs w:val="20"/>
        </w:rPr>
        <w:t xml:space="preserve">unktu, ale również </w:t>
      </w:r>
      <w:r w:rsidR="0029670A">
        <w:rPr>
          <w:rStyle w:val="info-list-value-uzasadnienie"/>
          <w:szCs w:val="20"/>
        </w:rPr>
        <w:t xml:space="preserve">z </w:t>
      </w:r>
      <w:r w:rsidRPr="006D4E3C">
        <w:rPr>
          <w:rStyle w:val="info-list-value-uzasadnienie"/>
          <w:szCs w:val="20"/>
        </w:rPr>
        <w:t>wi</w:t>
      </w:r>
      <w:r>
        <w:rPr>
          <w:rStyle w:val="info-list-value-uzasadnienie"/>
          <w:szCs w:val="20"/>
        </w:rPr>
        <w:t>elkości środków, jakie z</w:t>
      </w:r>
      <w:r w:rsidRPr="006D4E3C">
        <w:rPr>
          <w:rStyle w:val="info-list-value-uzasadnienie"/>
          <w:szCs w:val="20"/>
        </w:rPr>
        <w:t>arządzający może przeznaczyć na organizację obiektu.</w:t>
      </w:r>
    </w:p>
    <w:p w14:paraId="2827821E" w14:textId="77777777" w:rsidR="002062BC" w:rsidRPr="009E4BFF" w:rsidRDefault="000C1195" w:rsidP="00837E1F">
      <w:pPr>
        <w:rPr>
          <w:rStyle w:val="info-list-value-uzasadnienie"/>
          <w:color w:val="0070C0"/>
          <w:szCs w:val="20"/>
        </w:rPr>
      </w:pPr>
      <w:r w:rsidRPr="006A31AF">
        <w:rPr>
          <w:rStyle w:val="info-list-value-uzasadnienie"/>
          <w:color w:val="0070C0"/>
          <w:szCs w:val="20"/>
        </w:rPr>
        <w:t>Nie mniej istotnym elementem jest odpowiednie rozplanowanie k</w:t>
      </w:r>
      <w:r w:rsidR="00E771FF">
        <w:rPr>
          <w:rStyle w:val="info-list-value-uzasadnienie"/>
          <w:color w:val="0070C0"/>
          <w:szCs w:val="20"/>
        </w:rPr>
        <w:t>ontenerów, magazynów i boksów w </w:t>
      </w:r>
      <w:r w:rsidRPr="006A31AF">
        <w:rPr>
          <w:rStyle w:val="info-list-value-uzasadnienie"/>
          <w:color w:val="0070C0"/>
          <w:szCs w:val="20"/>
        </w:rPr>
        <w:t xml:space="preserve">PSZOK-u. Decyzje takie powinny zapaść już na etapie planowania </w:t>
      </w:r>
      <w:r w:rsidR="0029670A" w:rsidRPr="006A31AF">
        <w:rPr>
          <w:rStyle w:val="info-list-value-uzasadnienie"/>
          <w:color w:val="0070C0"/>
          <w:szCs w:val="20"/>
        </w:rPr>
        <w:t>p</w:t>
      </w:r>
      <w:r w:rsidRPr="006A31AF">
        <w:rPr>
          <w:rStyle w:val="info-list-value-uzasadnienie"/>
          <w:color w:val="0070C0"/>
          <w:szCs w:val="20"/>
        </w:rPr>
        <w:t xml:space="preserve">unktu. </w:t>
      </w:r>
    </w:p>
    <w:p w14:paraId="0EB7912B" w14:textId="77777777" w:rsidR="006B7BC3" w:rsidRDefault="006B7BC3" w:rsidP="00837E1F">
      <w:pPr>
        <w:rPr>
          <w:rStyle w:val="info-list-value-uzasadnienie"/>
          <w:szCs w:val="20"/>
        </w:rPr>
      </w:pPr>
      <w:r w:rsidRPr="006D4E3C">
        <w:rPr>
          <w:rStyle w:val="info-list-value-uzasadnienie"/>
          <w:szCs w:val="20"/>
        </w:rPr>
        <w:t>Organizując PSZOK</w:t>
      </w:r>
      <w:r>
        <w:rPr>
          <w:rStyle w:val="info-list-value-uzasadnienie"/>
          <w:szCs w:val="20"/>
        </w:rPr>
        <w:t>,</w:t>
      </w:r>
      <w:r w:rsidRPr="006D4E3C">
        <w:rPr>
          <w:rStyle w:val="info-list-value-uzasadnienie"/>
          <w:szCs w:val="20"/>
        </w:rPr>
        <w:t xml:space="preserve"> nie można pominąć potrzeb </w:t>
      </w:r>
      <w:r w:rsidRPr="002062BC">
        <w:rPr>
          <w:rStyle w:val="info-list-value-uzasadnienie"/>
          <w:b/>
          <w:szCs w:val="20"/>
        </w:rPr>
        <w:t>osób niepełnosprawnych i starszych.</w:t>
      </w:r>
      <w:r w:rsidRPr="006D4E3C">
        <w:rPr>
          <w:rStyle w:val="info-list-value-uzasadnienie"/>
          <w:szCs w:val="20"/>
        </w:rPr>
        <w:t xml:space="preserve"> </w:t>
      </w:r>
      <w:r>
        <w:rPr>
          <w:rStyle w:val="info-list-value-uzasadnienie"/>
          <w:szCs w:val="20"/>
        </w:rPr>
        <w:t>M</w:t>
      </w:r>
      <w:r w:rsidRPr="006D4E3C">
        <w:rPr>
          <w:rStyle w:val="info-list-value-uzasadnienie"/>
          <w:szCs w:val="20"/>
        </w:rPr>
        <w:t xml:space="preserve">ożna wdrożyć </w:t>
      </w:r>
      <w:r>
        <w:rPr>
          <w:rStyle w:val="info-list-value-uzasadnienie"/>
          <w:szCs w:val="20"/>
        </w:rPr>
        <w:t>rozwiązania</w:t>
      </w:r>
      <w:r w:rsidRPr="006D4E3C">
        <w:rPr>
          <w:rStyle w:val="info-list-value-uzasadnienie"/>
          <w:szCs w:val="20"/>
        </w:rPr>
        <w:t>, które nie pociągną za sobą wielkich kosztó</w:t>
      </w:r>
      <w:r w:rsidR="004C75E4">
        <w:rPr>
          <w:rStyle w:val="info-list-value-uzasadnienie"/>
          <w:szCs w:val="20"/>
        </w:rPr>
        <w:t>w</w:t>
      </w:r>
      <w:r w:rsidR="000C1195">
        <w:rPr>
          <w:rStyle w:val="info-list-value-uzasadnienie"/>
          <w:szCs w:val="20"/>
        </w:rPr>
        <w:t>,</w:t>
      </w:r>
      <w:r w:rsidR="004C75E4">
        <w:rPr>
          <w:rStyle w:val="info-list-value-uzasadnienie"/>
          <w:szCs w:val="20"/>
        </w:rPr>
        <w:t xml:space="preserve"> </w:t>
      </w:r>
      <w:r w:rsidR="004C75E4" w:rsidRPr="000C1195">
        <w:rPr>
          <w:rStyle w:val="info-list-value-uzasadnienie"/>
          <w:szCs w:val="20"/>
        </w:rPr>
        <w:t>a pozwolą na w miarę swobodne przemieszczanie się tych osób i optymalne korzystanie z infrastruktury PSZOK.</w:t>
      </w:r>
    </w:p>
    <w:p w14:paraId="3348D10D" w14:textId="77777777" w:rsidR="006B7BC3" w:rsidRPr="006A31AF" w:rsidRDefault="004C75E4" w:rsidP="00837E1F">
      <w:pPr>
        <w:rPr>
          <w:rStyle w:val="info-list-value-uzasadnienie"/>
          <w:color w:val="0070C0"/>
          <w:szCs w:val="20"/>
        </w:rPr>
      </w:pPr>
      <w:r w:rsidRPr="006A31AF">
        <w:rPr>
          <w:rStyle w:val="info-list-value-uzasadnienie"/>
          <w:color w:val="0070C0"/>
          <w:szCs w:val="20"/>
        </w:rPr>
        <w:t>Istotne jest</w:t>
      </w:r>
      <w:r w:rsidR="006B7BC3" w:rsidRPr="006A31AF">
        <w:rPr>
          <w:rStyle w:val="info-list-value-uzasadnienie"/>
          <w:color w:val="0070C0"/>
          <w:szCs w:val="20"/>
        </w:rPr>
        <w:t>,</w:t>
      </w:r>
      <w:r w:rsidR="00C27501" w:rsidRPr="006A31AF">
        <w:rPr>
          <w:rStyle w:val="info-list-value-uzasadnienie"/>
          <w:color w:val="0070C0"/>
          <w:szCs w:val="20"/>
        </w:rPr>
        <w:t xml:space="preserve"> by unikać schodów, drabinek i wąskich</w:t>
      </w:r>
      <w:r w:rsidR="006B7BC3" w:rsidRPr="006A31AF">
        <w:rPr>
          <w:rStyle w:val="info-list-value-uzasadnienie"/>
          <w:color w:val="0070C0"/>
          <w:szCs w:val="20"/>
        </w:rPr>
        <w:t xml:space="preserve"> miejsc. Należy zadbać o otwarte przestrzenie,</w:t>
      </w:r>
      <w:r w:rsidR="002062BC" w:rsidRPr="006A31AF">
        <w:rPr>
          <w:rStyle w:val="info-list-value-uzasadnienie"/>
          <w:color w:val="0070C0"/>
          <w:szCs w:val="20"/>
        </w:rPr>
        <w:t xml:space="preserve"> pozbawione progów i schodów,</w:t>
      </w:r>
      <w:r w:rsidR="002E1B64" w:rsidRPr="006A31AF">
        <w:rPr>
          <w:rStyle w:val="info-list-value-uzasadnienie"/>
          <w:color w:val="0070C0"/>
          <w:szCs w:val="20"/>
        </w:rPr>
        <w:t xml:space="preserve"> rampy na</w:t>
      </w:r>
      <w:r w:rsidR="006B7BC3" w:rsidRPr="006A31AF">
        <w:rPr>
          <w:rStyle w:val="info-list-value-uzasadnienie"/>
          <w:color w:val="0070C0"/>
          <w:szCs w:val="20"/>
        </w:rPr>
        <w:t>jazdowe, które pozwolą na bezproblemowe poruszanie się osobom na wózkach</w:t>
      </w:r>
      <w:r w:rsidR="00C27501" w:rsidRPr="006A31AF">
        <w:rPr>
          <w:rStyle w:val="info-list-value-uzasadnienie"/>
          <w:color w:val="0070C0"/>
          <w:szCs w:val="20"/>
        </w:rPr>
        <w:t xml:space="preserve"> i korzystanie z obiektu</w:t>
      </w:r>
      <w:r w:rsidR="006B7BC3" w:rsidRPr="006A31AF">
        <w:rPr>
          <w:rStyle w:val="info-list-value-uzasadnienie"/>
          <w:color w:val="0070C0"/>
          <w:szCs w:val="20"/>
        </w:rPr>
        <w:t>. Jeśli na PSZOK-u jest zatrudniona obsługa, warto uczulić pracowników na niesienie pomocy osob</w:t>
      </w:r>
      <w:r w:rsidR="00C27501" w:rsidRPr="006A31AF">
        <w:rPr>
          <w:rStyle w:val="info-list-value-uzasadnienie"/>
          <w:color w:val="0070C0"/>
          <w:szCs w:val="20"/>
        </w:rPr>
        <w:t>om niepełnosprawnym i starszym.</w:t>
      </w:r>
    </w:p>
    <w:p w14:paraId="0B889C91" w14:textId="77777777" w:rsidR="00EC5496" w:rsidRDefault="00EC5496" w:rsidP="00EC5496">
      <w:pPr>
        <w:rPr>
          <w:rStyle w:val="info-list-value-uzasadnienie"/>
          <w:szCs w:val="20"/>
        </w:rPr>
      </w:pPr>
    </w:p>
    <w:p w14:paraId="12EB2D09" w14:textId="77777777" w:rsidR="00EC5496" w:rsidRDefault="00EC5496" w:rsidP="00EC5496">
      <w:pPr>
        <w:rPr>
          <w:rStyle w:val="info-list-value-uzasadnienie"/>
          <w:szCs w:val="20"/>
        </w:rPr>
      </w:pPr>
      <w:r w:rsidRPr="00EC5496">
        <w:rPr>
          <w:rStyle w:val="info-list-value-uzasadnienie"/>
          <w:szCs w:val="20"/>
        </w:rPr>
        <w:t xml:space="preserve">Oprócz ogólnych przepisów wynikających z ustawy o odpadach i </w:t>
      </w:r>
      <w:r w:rsidR="00B34459">
        <w:rPr>
          <w:rStyle w:val="info-list-value-uzasadnienie"/>
          <w:szCs w:val="20"/>
        </w:rPr>
        <w:t>ustawy o utrzymaniu czystości i </w:t>
      </w:r>
      <w:r w:rsidRPr="00EC5496">
        <w:rPr>
          <w:rStyle w:val="info-list-value-uzasadnienie"/>
          <w:szCs w:val="20"/>
        </w:rPr>
        <w:t>porządku w gminach, PSZOK musi spełniać również wymagania wyni</w:t>
      </w:r>
      <w:r w:rsidR="00B34459">
        <w:rPr>
          <w:rStyle w:val="info-list-value-uzasadnienie"/>
          <w:szCs w:val="20"/>
        </w:rPr>
        <w:t>kające z regulacji zawartych w </w:t>
      </w:r>
      <w:r w:rsidRPr="00EC5496">
        <w:rPr>
          <w:rStyle w:val="info-list-value-uzasadnienie"/>
          <w:szCs w:val="20"/>
        </w:rPr>
        <w:t>Rozporządzeniu Ministra Pracy i Polityki Socjalnej z 26 września 1997 r. w sprawie ogólnych przepisów bezpieczeństwa i higieny pracy</w:t>
      </w:r>
      <w:r>
        <w:rPr>
          <w:rStyle w:val="info-list-value-uzasadnienie"/>
          <w:szCs w:val="20"/>
        </w:rPr>
        <w:t>.</w:t>
      </w:r>
    </w:p>
    <w:p w14:paraId="632B7B3F" w14:textId="77777777" w:rsidR="00EC5496" w:rsidRPr="00EC5496" w:rsidRDefault="00EC5496" w:rsidP="00EC5496">
      <w:pPr>
        <w:rPr>
          <w:rStyle w:val="info-list-value-uzasadnienie"/>
          <w:color w:val="0070C0"/>
        </w:rPr>
      </w:pPr>
      <w:r w:rsidRPr="00EC5496">
        <w:rPr>
          <w:rStyle w:val="info-list-value-uzasadnienie"/>
          <w:color w:val="0070C0"/>
          <w:szCs w:val="20"/>
        </w:rPr>
        <w:t xml:space="preserve">Mając na względzie fakt, że rekomenduje się, by </w:t>
      </w:r>
      <w:r w:rsidR="000C67FE">
        <w:rPr>
          <w:rStyle w:val="info-list-value-uzasadnienie"/>
          <w:color w:val="0070C0"/>
          <w:szCs w:val="20"/>
        </w:rPr>
        <w:t>w</w:t>
      </w:r>
      <w:r w:rsidR="000C67FE" w:rsidRPr="00EC5496">
        <w:rPr>
          <w:rStyle w:val="info-list-value-uzasadnienie"/>
          <w:color w:val="0070C0"/>
          <w:szCs w:val="20"/>
        </w:rPr>
        <w:t xml:space="preserve"> </w:t>
      </w:r>
      <w:r w:rsidRPr="00EC5496">
        <w:rPr>
          <w:rStyle w:val="info-list-value-uzasadnienie"/>
          <w:color w:val="0070C0"/>
          <w:szCs w:val="20"/>
        </w:rPr>
        <w:t>każdym PSZOK-u zatrudniona była obsługa, niezbędne jest zapewnienie na terenie tego obiektu standardów sanitarnych. Punkt musi zatem być wyposażony w budynek socjalny, z szatnią, miejscem do spożywania posiłków, węzłem sanitarnym czy prysznicem wewnętrznym i zewnętrznym.</w:t>
      </w:r>
    </w:p>
    <w:p w14:paraId="16241CF2" w14:textId="77777777" w:rsidR="006B7BC3" w:rsidRPr="009E4BFF" w:rsidRDefault="006B7BC3" w:rsidP="009E4BFF">
      <w:pPr>
        <w:rPr>
          <w:szCs w:val="20"/>
        </w:rPr>
      </w:pPr>
      <w:r w:rsidRPr="006D4E3C">
        <w:rPr>
          <w:rStyle w:val="info-list-value-uzasadnienie"/>
          <w:szCs w:val="20"/>
        </w:rPr>
        <w:t>W związku z przewidywanym rozwojem selektywnego zbierania odpadów przez mieszkańców (podniesienie cen odbioru odpadów zmieszanych, wzrostem świadomości ekologicznej mieszkańców), należy przewidzieć możliwość sukcesywnej rozbudowy PSZOK-</w:t>
      </w:r>
      <w:r w:rsidR="000C67FE">
        <w:rPr>
          <w:rStyle w:val="info-list-value-uzasadnienie"/>
          <w:szCs w:val="20"/>
        </w:rPr>
        <w:t>u</w:t>
      </w:r>
      <w:r w:rsidRPr="006D4E3C">
        <w:rPr>
          <w:rStyle w:val="info-list-value-uzasadnienie"/>
          <w:szCs w:val="20"/>
        </w:rPr>
        <w:t xml:space="preserve">. Większy strumień odpadów kierowanych do </w:t>
      </w:r>
      <w:r w:rsidR="0029670A">
        <w:rPr>
          <w:rStyle w:val="info-list-value-uzasadnienie"/>
          <w:szCs w:val="20"/>
        </w:rPr>
        <w:t>p</w:t>
      </w:r>
      <w:r w:rsidRPr="006D4E3C">
        <w:rPr>
          <w:rStyle w:val="info-list-value-uzasadnienie"/>
          <w:szCs w:val="20"/>
        </w:rPr>
        <w:t xml:space="preserve">unktu będzie bowiem wymagał zwiększenia </w:t>
      </w:r>
      <w:r w:rsidR="000C67FE">
        <w:rPr>
          <w:rStyle w:val="info-list-value-uzasadnienie"/>
          <w:szCs w:val="20"/>
        </w:rPr>
        <w:t>liczby</w:t>
      </w:r>
      <w:r w:rsidRPr="006D4E3C">
        <w:rPr>
          <w:rStyle w:val="info-list-value-uzasadnienie"/>
          <w:szCs w:val="20"/>
        </w:rPr>
        <w:t xml:space="preserve"> stanowisk do odbioru poszczególnych odpadów, ale również zwiększenia ich asortymentu.</w:t>
      </w:r>
      <w:r w:rsidR="00C27501">
        <w:rPr>
          <w:rStyle w:val="info-list-value-uzasadnienie"/>
          <w:szCs w:val="20"/>
        </w:rPr>
        <w:t xml:space="preserve"> Ponadto należy przeanalizować zorganizowanie dodatkowych usług </w:t>
      </w:r>
      <w:r w:rsidR="003E4B49">
        <w:rPr>
          <w:rStyle w:val="info-list-value-uzasadnienie"/>
          <w:szCs w:val="20"/>
        </w:rPr>
        <w:t xml:space="preserve">w </w:t>
      </w:r>
      <w:r w:rsidR="00C27501">
        <w:rPr>
          <w:rStyle w:val="info-list-value-uzasadnienie"/>
          <w:szCs w:val="20"/>
        </w:rPr>
        <w:t>PSZOK</w:t>
      </w:r>
      <w:r w:rsidR="0029670A">
        <w:rPr>
          <w:rStyle w:val="info-list-value-uzasadnienie"/>
          <w:szCs w:val="20"/>
        </w:rPr>
        <w:t>-u</w:t>
      </w:r>
      <w:r w:rsidR="00233D38">
        <w:rPr>
          <w:rStyle w:val="info-list-value-uzasadnienie"/>
          <w:szCs w:val="20"/>
        </w:rPr>
        <w:t>,</w:t>
      </w:r>
      <w:r w:rsidR="00C27501">
        <w:rPr>
          <w:rStyle w:val="info-list-value-uzasadnienie"/>
          <w:szCs w:val="20"/>
        </w:rPr>
        <w:t xml:space="preserve"> tj. edukacja ekologiczna, sprzedaż pojemników, domowych systemów do segregacji odpadów, kompostowników, kompostu.  </w:t>
      </w:r>
    </w:p>
    <w:p w14:paraId="02772977" w14:textId="77777777" w:rsidR="006B7BC3" w:rsidRPr="009E4BFF" w:rsidRDefault="006B7BC3" w:rsidP="00837E1F">
      <w:pPr>
        <w:rPr>
          <w:rStyle w:val="info-list-value-uzasadnienie"/>
          <w:color w:val="0070C0"/>
          <w:szCs w:val="20"/>
        </w:rPr>
      </w:pPr>
      <w:r w:rsidRPr="006A31AF">
        <w:rPr>
          <w:rStyle w:val="info-list-value-uzasadnienie"/>
          <w:color w:val="0070C0"/>
          <w:szCs w:val="20"/>
        </w:rPr>
        <w:t xml:space="preserve">Odpowiedzią na zwiększający się strumień odpadów powinny być punkty napraw i/lub ponownego użycia (zlokalizowane </w:t>
      </w:r>
      <w:r w:rsidR="003E4B49">
        <w:rPr>
          <w:rStyle w:val="info-list-value-uzasadnienie"/>
          <w:color w:val="0070C0"/>
          <w:szCs w:val="20"/>
        </w:rPr>
        <w:t>w</w:t>
      </w:r>
      <w:r w:rsidR="003E4B49" w:rsidRPr="006A31AF">
        <w:rPr>
          <w:rStyle w:val="info-list-value-uzasadnienie"/>
          <w:color w:val="0070C0"/>
          <w:szCs w:val="20"/>
        </w:rPr>
        <w:t xml:space="preserve"> </w:t>
      </w:r>
      <w:r w:rsidRPr="006A31AF">
        <w:rPr>
          <w:rStyle w:val="info-list-value-uzasadnienie"/>
          <w:color w:val="0070C0"/>
          <w:szCs w:val="20"/>
        </w:rPr>
        <w:t>PSZOK-u</w:t>
      </w:r>
      <w:r w:rsidR="00EC0A97" w:rsidRPr="006A31AF">
        <w:rPr>
          <w:rStyle w:val="info-list-value-uzasadnienie"/>
          <w:color w:val="0070C0"/>
          <w:szCs w:val="20"/>
        </w:rPr>
        <w:t xml:space="preserve"> lub w jego pobliżu</w:t>
      </w:r>
      <w:r w:rsidRPr="006A31AF">
        <w:rPr>
          <w:rStyle w:val="info-list-value-uzasadnienie"/>
          <w:color w:val="0070C0"/>
          <w:szCs w:val="20"/>
        </w:rPr>
        <w:t>). Dodatkowo warto przewidzieć miejsce na edukację ekologiczną w zakresie właściwego postępowania z odpadami.</w:t>
      </w:r>
      <w:r w:rsidR="00C27501" w:rsidRPr="006A31AF">
        <w:rPr>
          <w:rStyle w:val="info-list-value-uzasadnienie"/>
          <w:color w:val="0070C0"/>
          <w:szCs w:val="20"/>
        </w:rPr>
        <w:t xml:space="preserve"> </w:t>
      </w:r>
      <w:r w:rsidR="000C1195" w:rsidRPr="006A31AF">
        <w:rPr>
          <w:rStyle w:val="info-list-value-uzasadnienie"/>
          <w:color w:val="0070C0"/>
          <w:szCs w:val="20"/>
        </w:rPr>
        <w:t>N</w:t>
      </w:r>
      <w:r w:rsidR="00C27501" w:rsidRPr="006A31AF">
        <w:rPr>
          <w:rStyle w:val="info-list-value-uzasadnienie"/>
          <w:color w:val="0070C0"/>
          <w:szCs w:val="20"/>
        </w:rPr>
        <w:t xml:space="preserve">ależy zaprojektować </w:t>
      </w:r>
      <w:r w:rsidR="000C1195" w:rsidRPr="006A31AF">
        <w:rPr>
          <w:rStyle w:val="info-list-value-uzasadnienie"/>
          <w:color w:val="0070C0"/>
          <w:szCs w:val="20"/>
        </w:rPr>
        <w:t xml:space="preserve">to </w:t>
      </w:r>
      <w:r w:rsidR="00753903" w:rsidRPr="006A31AF">
        <w:rPr>
          <w:rStyle w:val="info-list-value-uzasadnienie"/>
          <w:color w:val="0070C0"/>
          <w:szCs w:val="20"/>
        </w:rPr>
        <w:t>w</w:t>
      </w:r>
      <w:r w:rsidR="00753903">
        <w:rPr>
          <w:rStyle w:val="info-list-value-uzasadnienie"/>
          <w:color w:val="0070C0"/>
          <w:szCs w:val="20"/>
        </w:rPr>
        <w:t> </w:t>
      </w:r>
      <w:r w:rsidR="00C27501" w:rsidRPr="006A31AF">
        <w:rPr>
          <w:rStyle w:val="info-list-value-uzasadnienie"/>
          <w:color w:val="0070C0"/>
          <w:szCs w:val="20"/>
        </w:rPr>
        <w:t>taki sposób</w:t>
      </w:r>
      <w:r w:rsidR="000C1195" w:rsidRPr="006A31AF">
        <w:rPr>
          <w:rStyle w:val="info-list-value-uzasadnienie"/>
          <w:color w:val="0070C0"/>
          <w:szCs w:val="20"/>
        </w:rPr>
        <w:t>,</w:t>
      </w:r>
      <w:r w:rsidR="00C27501" w:rsidRPr="006A31AF">
        <w:rPr>
          <w:rStyle w:val="info-list-value-uzasadnienie"/>
          <w:color w:val="0070C0"/>
          <w:szCs w:val="20"/>
        </w:rPr>
        <w:t xml:space="preserve"> by grupy odbywające zajęcia były</w:t>
      </w:r>
      <w:r w:rsidR="00AA52BD" w:rsidRPr="006A31AF">
        <w:rPr>
          <w:rStyle w:val="info-list-value-uzasadnienie"/>
          <w:color w:val="0070C0"/>
          <w:szCs w:val="20"/>
        </w:rPr>
        <w:t xml:space="preserve"> wydzielone od ruchu </w:t>
      </w:r>
      <w:r w:rsidR="003E4B49">
        <w:rPr>
          <w:rStyle w:val="info-list-value-uzasadnienie"/>
          <w:color w:val="0070C0"/>
          <w:szCs w:val="20"/>
        </w:rPr>
        <w:t>w</w:t>
      </w:r>
      <w:r w:rsidR="003E4B49" w:rsidRPr="006A31AF">
        <w:rPr>
          <w:rStyle w:val="info-list-value-uzasadnienie"/>
          <w:color w:val="0070C0"/>
          <w:szCs w:val="20"/>
        </w:rPr>
        <w:t xml:space="preserve"> </w:t>
      </w:r>
      <w:r w:rsidR="00AA52BD" w:rsidRPr="006A31AF">
        <w:rPr>
          <w:rStyle w:val="info-list-value-uzasadnienie"/>
          <w:color w:val="0070C0"/>
          <w:szCs w:val="20"/>
        </w:rPr>
        <w:t>PSZOK</w:t>
      </w:r>
      <w:r w:rsidR="000C1195" w:rsidRPr="006A31AF">
        <w:rPr>
          <w:rStyle w:val="info-list-value-uzasadnienie"/>
          <w:color w:val="0070C0"/>
          <w:szCs w:val="20"/>
        </w:rPr>
        <w:t>-u</w:t>
      </w:r>
      <w:r w:rsidR="00AA52BD" w:rsidRPr="006A31AF">
        <w:rPr>
          <w:rStyle w:val="info-list-value-uzasadnienie"/>
          <w:color w:val="0070C0"/>
          <w:szCs w:val="20"/>
        </w:rPr>
        <w:t xml:space="preserve">, a ten </w:t>
      </w:r>
      <w:r w:rsidR="000C1195" w:rsidRPr="006A31AF">
        <w:rPr>
          <w:rStyle w:val="info-list-value-uzasadnienie"/>
          <w:color w:val="0070C0"/>
          <w:szCs w:val="20"/>
        </w:rPr>
        <w:t>nie powodował</w:t>
      </w:r>
      <w:r w:rsidR="00C27501" w:rsidRPr="006A31AF">
        <w:rPr>
          <w:rStyle w:val="info-list-value-uzasadnienie"/>
          <w:color w:val="0070C0"/>
          <w:szCs w:val="20"/>
        </w:rPr>
        <w:t xml:space="preserve"> zagrożenia bezpieczeństwa </w:t>
      </w:r>
      <w:r w:rsidR="00AA52BD" w:rsidRPr="006A31AF">
        <w:rPr>
          <w:rStyle w:val="info-list-value-uzasadnienie"/>
          <w:color w:val="0070C0"/>
          <w:szCs w:val="20"/>
        </w:rPr>
        <w:t xml:space="preserve">dla grupy </w:t>
      </w:r>
      <w:r w:rsidR="0029670A" w:rsidRPr="006A31AF">
        <w:rPr>
          <w:rStyle w:val="info-list-value-uzasadnienie"/>
          <w:color w:val="0070C0"/>
          <w:szCs w:val="20"/>
        </w:rPr>
        <w:t>(</w:t>
      </w:r>
      <w:r w:rsidR="00AA52BD" w:rsidRPr="006A31AF">
        <w:rPr>
          <w:rStyle w:val="info-list-value-uzasadnienie"/>
          <w:color w:val="0070C0"/>
          <w:szCs w:val="20"/>
        </w:rPr>
        <w:t>przeważnie dzieci</w:t>
      </w:r>
      <w:r w:rsidR="0029670A" w:rsidRPr="006A31AF">
        <w:rPr>
          <w:rStyle w:val="info-list-value-uzasadnienie"/>
          <w:color w:val="0070C0"/>
          <w:szCs w:val="20"/>
        </w:rPr>
        <w:t>)</w:t>
      </w:r>
      <w:r w:rsidR="00AA52BD" w:rsidRPr="006A31AF">
        <w:rPr>
          <w:rStyle w:val="info-list-value-uzasadnienie"/>
          <w:color w:val="0070C0"/>
          <w:szCs w:val="20"/>
        </w:rPr>
        <w:t xml:space="preserve">. </w:t>
      </w:r>
    </w:p>
    <w:p w14:paraId="307E5A87" w14:textId="77777777" w:rsidR="006B7BC3" w:rsidRDefault="006B7BC3" w:rsidP="00837E1F">
      <w:pPr>
        <w:rPr>
          <w:rStyle w:val="info-list-value-uzasadnienie"/>
          <w:szCs w:val="20"/>
        </w:rPr>
      </w:pPr>
      <w:r w:rsidRPr="00F96552">
        <w:rPr>
          <w:rStyle w:val="info-list-value-uzasadnienie"/>
          <w:szCs w:val="20"/>
        </w:rPr>
        <w:lastRenderedPageBreak/>
        <w:t xml:space="preserve">Mówiąc o organizacji PSZOK-u, nie można zapominać </w:t>
      </w:r>
      <w:r w:rsidRPr="00AA52BD">
        <w:rPr>
          <w:rStyle w:val="info-list-value-uzasadnienie"/>
          <w:b/>
          <w:szCs w:val="20"/>
        </w:rPr>
        <w:t>o maszynach/urządzeniach</w:t>
      </w:r>
      <w:r w:rsidRPr="00F96552">
        <w:rPr>
          <w:rStyle w:val="info-list-value-uzasadnienie"/>
          <w:szCs w:val="20"/>
        </w:rPr>
        <w:t>,</w:t>
      </w:r>
      <w:r w:rsidR="00AA52BD">
        <w:rPr>
          <w:rStyle w:val="info-list-value-uzasadnienie"/>
          <w:szCs w:val="20"/>
        </w:rPr>
        <w:t xml:space="preserve"> w które </w:t>
      </w:r>
      <w:r w:rsidR="0029670A">
        <w:rPr>
          <w:rStyle w:val="info-list-value-uzasadnienie"/>
          <w:szCs w:val="20"/>
        </w:rPr>
        <w:t>p</w:t>
      </w:r>
      <w:r w:rsidR="00AA52BD">
        <w:rPr>
          <w:rStyle w:val="info-list-value-uzasadnienie"/>
          <w:szCs w:val="20"/>
        </w:rPr>
        <w:t>unkt jest wyposażony</w:t>
      </w:r>
      <w:r w:rsidR="00AA52BD" w:rsidRPr="000C1195">
        <w:rPr>
          <w:rStyle w:val="info-list-value-uzasadnienie"/>
          <w:szCs w:val="20"/>
        </w:rPr>
        <w:t>, a przekładają się na jego funkcjonalność.</w:t>
      </w:r>
      <w:r w:rsidR="00AA52BD">
        <w:rPr>
          <w:rStyle w:val="info-list-value-uzasadnienie"/>
          <w:szCs w:val="20"/>
        </w:rPr>
        <w:t xml:space="preserve"> </w:t>
      </w:r>
    </w:p>
    <w:p w14:paraId="7A63AB88" w14:textId="77777777" w:rsidR="006B7BC3" w:rsidRDefault="006F2633" w:rsidP="00837E1F">
      <w:pPr>
        <w:rPr>
          <w:rStyle w:val="info-list-value-uzasadnienie"/>
          <w:szCs w:val="20"/>
        </w:rPr>
      </w:pPr>
      <w:r w:rsidRPr="00EC14A1">
        <w:rPr>
          <w:b/>
          <w:noProof/>
          <w:color w:val="FF0000"/>
          <w:szCs w:val="20"/>
          <w:u w:val="single"/>
          <w:lang w:eastAsia="pl-PL"/>
        </w:rPr>
        <w:drawing>
          <wp:anchor distT="0" distB="0" distL="114300" distR="114300" simplePos="0" relativeHeight="251637760" behindDoc="1" locked="0" layoutInCell="1" allowOverlap="1" wp14:anchorId="144B0F97" wp14:editId="1EA1D44C">
            <wp:simplePos x="0" y="0"/>
            <wp:positionH relativeFrom="column">
              <wp:posOffset>-219075</wp:posOffset>
            </wp:positionH>
            <wp:positionV relativeFrom="paragraph">
              <wp:posOffset>129540</wp:posOffset>
            </wp:positionV>
            <wp:extent cx="648335" cy="495300"/>
            <wp:effectExtent l="57150" t="57150" r="56515" b="57150"/>
            <wp:wrapTight wrapText="bothSides">
              <wp:wrapPolygon edited="0">
                <wp:start x="635" y="-2492"/>
                <wp:lineTo x="-1904" y="-831"/>
                <wp:lineTo x="-1904" y="13292"/>
                <wp:lineTo x="-635" y="23262"/>
                <wp:lineTo x="21579" y="23262"/>
                <wp:lineTo x="22848" y="12462"/>
                <wp:lineTo x="20310" y="0"/>
                <wp:lineTo x="20310" y="-2492"/>
                <wp:lineTo x="635" y="-2492"/>
              </wp:wrapPolygon>
            </wp:wrapTight>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kona ankieta.jpg"/>
                    <pic:cNvPicPr/>
                  </pic:nvPicPr>
                  <pic:blipFill>
                    <a:blip r:embed="rId19" cstate="print">
                      <a:lum bright="70000" contrast="-70000"/>
                      <a:extLst>
                        <a:ext uri="{28A0092B-C50C-407E-A947-70E740481C1C}">
                          <a14:useLocalDpi xmlns:a14="http://schemas.microsoft.com/office/drawing/2010/main" val="0"/>
                        </a:ext>
                      </a:extLst>
                    </a:blip>
                    <a:stretch>
                      <a:fillRect/>
                    </a:stretch>
                  </pic:blipFill>
                  <pic:spPr>
                    <a:xfrm>
                      <a:off x="0" y="0"/>
                      <a:ext cx="648335" cy="495300"/>
                    </a:xfrm>
                    <a:prstGeom prst="roundRect">
                      <a:avLst>
                        <a:gd name="adj" fmla="val 16667"/>
                      </a:avLst>
                    </a:prstGeom>
                    <a:ln w="3175">
                      <a:solidFill>
                        <a:schemeClr val="tx1">
                          <a:alpha val="26000"/>
                        </a:schemeClr>
                      </a:solidFill>
                    </a:ln>
                    <a:effectLst>
                      <a:outerShdw blurRad="266700" dist="38100" dir="2940000" sx="18000" sy="18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5CB883FB" w14:textId="77777777" w:rsidR="006B7BC3" w:rsidRPr="002062BC" w:rsidRDefault="006B7BC3" w:rsidP="00837E1F">
      <w:pPr>
        <w:rPr>
          <w:rStyle w:val="info-list-value-uzasadnienie"/>
          <w:b/>
          <w:color w:val="0070C0"/>
          <w:szCs w:val="20"/>
          <w:u w:val="single"/>
        </w:rPr>
      </w:pPr>
      <w:r w:rsidRPr="002062BC">
        <w:rPr>
          <w:rStyle w:val="info-list-value-uzasadnienie"/>
          <w:b/>
          <w:color w:val="0070C0"/>
          <w:szCs w:val="20"/>
          <w:u w:val="single"/>
        </w:rPr>
        <w:t>Wyniki ankiety</w:t>
      </w:r>
    </w:p>
    <w:p w14:paraId="2DAC0C87" w14:textId="77777777" w:rsidR="002062BC" w:rsidRPr="006A31AF" w:rsidRDefault="006B7BC3" w:rsidP="00837E1F">
      <w:pPr>
        <w:rPr>
          <w:rStyle w:val="info-list-value-uzasadnienie"/>
          <w:color w:val="0070C0"/>
          <w:szCs w:val="20"/>
        </w:rPr>
      </w:pPr>
      <w:r w:rsidRPr="002062BC">
        <w:rPr>
          <w:rStyle w:val="info-list-value-uzasadnienie"/>
          <w:szCs w:val="20"/>
        </w:rPr>
        <w:t xml:space="preserve">Jak wykazały ankiety, nie wszystkie obiekty posiadają sprzęt, który mógłby ułatwić organizację pracy </w:t>
      </w:r>
      <w:r w:rsidR="003E4B49">
        <w:rPr>
          <w:rStyle w:val="info-list-value-uzasadnienie"/>
          <w:szCs w:val="20"/>
        </w:rPr>
        <w:t>w</w:t>
      </w:r>
      <w:r w:rsidR="003E4B49" w:rsidRPr="002062BC">
        <w:rPr>
          <w:rStyle w:val="info-list-value-uzasadnienie"/>
          <w:szCs w:val="20"/>
        </w:rPr>
        <w:t xml:space="preserve"> </w:t>
      </w:r>
      <w:r w:rsidRPr="002062BC">
        <w:rPr>
          <w:rStyle w:val="info-list-value-uzasadnienie"/>
          <w:szCs w:val="20"/>
        </w:rPr>
        <w:t>PSZOK-u. Najczęściej obiekty te wyposażone są w kopark</w:t>
      </w:r>
      <w:r w:rsidR="00AA52BD" w:rsidRPr="002062BC">
        <w:rPr>
          <w:rStyle w:val="info-list-value-uzasadnienie"/>
          <w:szCs w:val="20"/>
        </w:rPr>
        <w:t xml:space="preserve">o-ładowarkę lub/i wózek widłowy (w szczególności dotyczy to punktów zorganizowanych przy zakładach zagospodarowania odpadów). </w:t>
      </w:r>
      <w:r w:rsidRPr="002062BC">
        <w:rPr>
          <w:rStyle w:val="info-list-value-uzasadnienie"/>
          <w:szCs w:val="20"/>
        </w:rPr>
        <w:t xml:space="preserve">W nielicznych przypadkach zanotowano istnienie zgniatarek oraz bramowców i </w:t>
      </w:r>
      <w:r w:rsidR="002062BC">
        <w:rPr>
          <w:rStyle w:val="info-list-value-uzasadnienie"/>
          <w:szCs w:val="20"/>
        </w:rPr>
        <w:t>hakowców do obsługi kontenerów.</w:t>
      </w:r>
    </w:p>
    <w:p w14:paraId="3C695070" w14:textId="77777777" w:rsidR="006B7BC3" w:rsidRDefault="006B7BC3" w:rsidP="009F5ABA">
      <w:pPr>
        <w:rPr>
          <w:rStyle w:val="info-list-value-uzasadnienie"/>
          <w:color w:val="00B0F0"/>
          <w:szCs w:val="20"/>
        </w:rPr>
      </w:pPr>
      <w:r w:rsidRPr="006A31AF">
        <w:rPr>
          <w:rStyle w:val="info-list-value-uzasadnienie"/>
          <w:color w:val="0070C0"/>
          <w:szCs w:val="20"/>
        </w:rPr>
        <w:t xml:space="preserve">Wobec rosnącego strumienia odpadów dostarczanych </w:t>
      </w:r>
      <w:r w:rsidR="003E4B49">
        <w:rPr>
          <w:rStyle w:val="info-list-value-uzasadnienie"/>
          <w:color w:val="0070C0"/>
          <w:szCs w:val="20"/>
        </w:rPr>
        <w:t>do</w:t>
      </w:r>
      <w:r w:rsidR="003E4B49" w:rsidRPr="006A31AF">
        <w:rPr>
          <w:rStyle w:val="info-list-value-uzasadnienie"/>
          <w:color w:val="0070C0"/>
          <w:szCs w:val="20"/>
        </w:rPr>
        <w:t xml:space="preserve"> </w:t>
      </w:r>
      <w:r w:rsidRPr="006A31AF">
        <w:rPr>
          <w:rStyle w:val="info-list-value-uzasadnienie"/>
          <w:color w:val="0070C0"/>
          <w:szCs w:val="20"/>
        </w:rPr>
        <w:t xml:space="preserve">PSZOK, w dużych miastach rekomenduje się wyposażenie obiektów w prasokontenery. </w:t>
      </w:r>
      <w:r w:rsidR="009F5ABA" w:rsidRPr="006A31AF">
        <w:rPr>
          <w:rStyle w:val="info-list-value-uzasadnienie"/>
          <w:color w:val="0070C0"/>
          <w:szCs w:val="20"/>
        </w:rPr>
        <w:t xml:space="preserve">W dużych miastach </w:t>
      </w:r>
      <w:r w:rsidR="003E4B49">
        <w:rPr>
          <w:rStyle w:val="info-list-value-uzasadnienie"/>
          <w:color w:val="0070C0"/>
          <w:szCs w:val="20"/>
        </w:rPr>
        <w:t>do</w:t>
      </w:r>
      <w:r w:rsidRPr="006A31AF">
        <w:rPr>
          <w:rStyle w:val="info-list-value-uzasadnienie"/>
          <w:color w:val="0070C0"/>
          <w:szCs w:val="20"/>
        </w:rPr>
        <w:t xml:space="preserve"> PSZOK</w:t>
      </w:r>
      <w:r w:rsidR="009F5ABA" w:rsidRPr="006A31AF">
        <w:rPr>
          <w:rStyle w:val="info-list-value-uzasadnienie"/>
          <w:color w:val="0070C0"/>
          <w:szCs w:val="20"/>
        </w:rPr>
        <w:t>-</w:t>
      </w:r>
      <w:r w:rsidR="003E4B49">
        <w:rPr>
          <w:rStyle w:val="info-list-value-uzasadnienie"/>
          <w:color w:val="0070C0"/>
          <w:szCs w:val="20"/>
        </w:rPr>
        <w:t>ów</w:t>
      </w:r>
      <w:r w:rsidR="003E4B49" w:rsidRPr="006A31AF">
        <w:rPr>
          <w:rStyle w:val="info-list-value-uzasadnienie"/>
          <w:color w:val="0070C0"/>
          <w:szCs w:val="20"/>
        </w:rPr>
        <w:t xml:space="preserve"> </w:t>
      </w:r>
      <w:r w:rsidRPr="006A31AF">
        <w:rPr>
          <w:rStyle w:val="info-list-value-uzasadnienie"/>
          <w:color w:val="0070C0"/>
          <w:szCs w:val="20"/>
        </w:rPr>
        <w:t>coraz więcej trafia styropianu, który zajmuje dużą powierzchnię tego obiektu. War</w:t>
      </w:r>
      <w:r w:rsidR="00B34459">
        <w:rPr>
          <w:rStyle w:val="info-list-value-uzasadnienie"/>
          <w:color w:val="0070C0"/>
          <w:szCs w:val="20"/>
        </w:rPr>
        <w:t>to zatem również zainwestować w </w:t>
      </w:r>
      <w:r w:rsidRPr="006A31AF">
        <w:rPr>
          <w:rStyle w:val="info-list-value-uzasadnienie"/>
          <w:color w:val="0070C0"/>
          <w:szCs w:val="20"/>
        </w:rPr>
        <w:t>zgniatarkę</w:t>
      </w:r>
      <w:r w:rsidR="009F5ABA" w:rsidRPr="006A31AF">
        <w:rPr>
          <w:rStyle w:val="info-list-value-uzasadnienie"/>
          <w:color w:val="0070C0"/>
          <w:szCs w:val="20"/>
        </w:rPr>
        <w:t>/zagęszczarkę</w:t>
      </w:r>
      <w:r w:rsidRPr="006A31AF">
        <w:rPr>
          <w:rStyle w:val="info-list-value-uzasadnienie"/>
          <w:color w:val="0070C0"/>
          <w:szCs w:val="20"/>
        </w:rPr>
        <w:t xml:space="preserve"> do tego rodzaju odpadu</w:t>
      </w:r>
      <w:r w:rsidRPr="009F5ABA">
        <w:rPr>
          <w:rStyle w:val="info-list-value-uzasadnienie"/>
          <w:color w:val="00B0F0"/>
          <w:szCs w:val="20"/>
        </w:rPr>
        <w:t>.</w:t>
      </w:r>
    </w:p>
    <w:p w14:paraId="2F3FB7C6" w14:textId="77777777" w:rsidR="006B7BC3" w:rsidRDefault="00B34459" w:rsidP="003701AD">
      <w:pPr>
        <w:pStyle w:val="NagwekIIIstopnia"/>
      </w:pPr>
      <w:r>
        <w:br w:type="column"/>
      </w:r>
      <w:bookmarkStart w:id="41" w:name="_Toc499211828"/>
      <w:bookmarkStart w:id="42" w:name="_Toc500317704"/>
      <w:r w:rsidR="006B7BC3">
        <w:lastRenderedPageBreak/>
        <w:t>Informacja i edukacja dotycząca PSZOK</w:t>
      </w:r>
      <w:bookmarkEnd w:id="41"/>
      <w:bookmarkEnd w:id="42"/>
    </w:p>
    <w:p w14:paraId="3A79EDAA" w14:textId="77777777" w:rsidR="006B7BC3" w:rsidRPr="006A31AF" w:rsidRDefault="006B7BC3" w:rsidP="00837E1F">
      <w:pPr>
        <w:rPr>
          <w:rStyle w:val="info-list-value-uzasadnienie"/>
          <w:color w:val="0070C0"/>
          <w:szCs w:val="20"/>
        </w:rPr>
      </w:pPr>
      <w:r w:rsidRPr="006A31AF">
        <w:rPr>
          <w:rStyle w:val="info-list-value-uzasadnienie"/>
          <w:color w:val="0070C0"/>
          <w:szCs w:val="20"/>
        </w:rPr>
        <w:t xml:space="preserve">Zanim </w:t>
      </w:r>
      <w:r w:rsidR="00D55BB4" w:rsidRPr="006A31AF">
        <w:rPr>
          <w:rStyle w:val="info-list-value-uzasadnienie"/>
          <w:color w:val="0070C0"/>
          <w:szCs w:val="20"/>
        </w:rPr>
        <w:t>g</w:t>
      </w:r>
      <w:r w:rsidRPr="006A31AF">
        <w:rPr>
          <w:rStyle w:val="info-list-value-uzasadnienie"/>
          <w:color w:val="0070C0"/>
          <w:szCs w:val="20"/>
        </w:rPr>
        <w:t>mina zaplanuje budowę lub zorganizowanie PSZOK-u, warto postawić na pozytywną informację i skuteczną akcję edukacyjną i informacyjną, skierowaną do mieszkańców</w:t>
      </w:r>
      <w:r w:rsidR="00D55BB4" w:rsidRPr="006A31AF">
        <w:rPr>
          <w:rStyle w:val="info-list-value-uzasadnienie"/>
          <w:color w:val="0070C0"/>
          <w:szCs w:val="20"/>
        </w:rPr>
        <w:t>.</w:t>
      </w:r>
      <w:r w:rsidRPr="006A31AF">
        <w:rPr>
          <w:rStyle w:val="info-list-value-uzasadnienie"/>
          <w:color w:val="0070C0"/>
          <w:szCs w:val="20"/>
        </w:rPr>
        <w:t xml:space="preserve"> </w:t>
      </w:r>
      <w:r w:rsidR="00D55BB4" w:rsidRPr="006A31AF">
        <w:rPr>
          <w:rStyle w:val="info-list-value-uzasadnienie"/>
          <w:color w:val="0070C0"/>
          <w:szCs w:val="20"/>
        </w:rPr>
        <w:t>K</w:t>
      </w:r>
      <w:r w:rsidRPr="006A31AF">
        <w:rPr>
          <w:rStyle w:val="info-list-value-uzasadnienie"/>
          <w:color w:val="0070C0"/>
          <w:szCs w:val="20"/>
        </w:rPr>
        <w:t>oszty tych działań muszą być założone w ramach działań organizacyjnych.</w:t>
      </w:r>
    </w:p>
    <w:p w14:paraId="729F5837" w14:textId="77777777" w:rsidR="006B7BC3" w:rsidRPr="006D4E3C" w:rsidRDefault="006B7BC3" w:rsidP="00837E1F">
      <w:pPr>
        <w:rPr>
          <w:rStyle w:val="info-list-value-uzasadnienie"/>
          <w:szCs w:val="20"/>
        </w:rPr>
      </w:pPr>
      <w:r w:rsidRPr="006D4E3C">
        <w:rPr>
          <w:rStyle w:val="info-list-value-uzasadnienie"/>
          <w:szCs w:val="20"/>
        </w:rPr>
        <w:t xml:space="preserve">Taka kampania musi podkreślać efekty ekonomiczne i ekologiczne oraz korzyści z funkcjonowania </w:t>
      </w:r>
      <w:r w:rsidR="00D55BB4">
        <w:rPr>
          <w:rStyle w:val="info-list-value-uzasadnienie"/>
          <w:szCs w:val="20"/>
        </w:rPr>
        <w:t>p</w:t>
      </w:r>
      <w:r w:rsidRPr="006D4E3C">
        <w:rPr>
          <w:rStyle w:val="info-list-value-uzasadnienie"/>
          <w:szCs w:val="20"/>
        </w:rPr>
        <w:t>unktu „blisko domu”. Najważniejszym aspektem takiej akcji jest rozwianie pojawiających się</w:t>
      </w:r>
      <w:r>
        <w:rPr>
          <w:rStyle w:val="info-list-value-uzasadnienie"/>
          <w:szCs w:val="20"/>
        </w:rPr>
        <w:t xml:space="preserve"> wątpliwości i obaw dotyczących</w:t>
      </w:r>
      <w:r w:rsidRPr="006D4E3C">
        <w:rPr>
          <w:rStyle w:val="info-list-value-uzasadnienie"/>
          <w:szCs w:val="20"/>
        </w:rPr>
        <w:t xml:space="preserve"> działania tego obiektu. </w:t>
      </w:r>
      <w:r w:rsidR="00A64210" w:rsidRPr="006D4E3C">
        <w:rPr>
          <w:rStyle w:val="info-list-value-uzasadnienie"/>
          <w:szCs w:val="20"/>
        </w:rPr>
        <w:t>Należy</w:t>
      </w:r>
      <w:r w:rsidR="00B34459">
        <w:rPr>
          <w:rStyle w:val="info-list-value-uzasadnienie"/>
          <w:szCs w:val="20"/>
        </w:rPr>
        <w:t xml:space="preserve"> też jasno pokazać, jak każdy z </w:t>
      </w:r>
      <w:r w:rsidR="00A64210" w:rsidRPr="006D4E3C">
        <w:rPr>
          <w:rStyle w:val="info-list-value-uzasadnienie"/>
          <w:szCs w:val="20"/>
        </w:rPr>
        <w:t>mieszkańców może wpływać na ilości powstaj</w:t>
      </w:r>
      <w:r w:rsidR="00A64210">
        <w:rPr>
          <w:rStyle w:val="info-list-value-uzasadnienie"/>
          <w:szCs w:val="20"/>
        </w:rPr>
        <w:t xml:space="preserve">ących i wysegregowanych odpadów. </w:t>
      </w:r>
      <w:r w:rsidRPr="006D4E3C">
        <w:rPr>
          <w:rStyle w:val="info-list-value-uzasadnienie"/>
          <w:szCs w:val="20"/>
        </w:rPr>
        <w:t xml:space="preserve">Tego typu kampanie edukacyjne powinny poszerzać świadomość ekologiczną lokalnej społeczności oraz przyczyniać się do przełamywania stereotypów dotyczących gospodarki </w:t>
      </w:r>
      <w:r w:rsidRPr="00412B4A">
        <w:rPr>
          <w:rStyle w:val="info-list-value-uzasadnienie"/>
          <w:szCs w:val="20"/>
        </w:rPr>
        <w:t>odpadami</w:t>
      </w:r>
      <w:r w:rsidR="00412B4A">
        <w:rPr>
          <w:rStyle w:val="info-list-value-uzasadnienie"/>
          <w:szCs w:val="20"/>
        </w:rPr>
        <w:t>,</w:t>
      </w:r>
      <w:r w:rsidR="00A64210" w:rsidRPr="00412B4A">
        <w:rPr>
          <w:rStyle w:val="info-list-value-uzasadnienie"/>
          <w:szCs w:val="20"/>
        </w:rPr>
        <w:t xml:space="preserve"> w tym funkcjonowani</w:t>
      </w:r>
      <w:r w:rsidR="00D55BB4">
        <w:rPr>
          <w:rStyle w:val="info-list-value-uzasadnienie"/>
          <w:szCs w:val="20"/>
        </w:rPr>
        <w:t>a</w:t>
      </w:r>
      <w:r w:rsidR="00A64210" w:rsidRPr="00412B4A">
        <w:rPr>
          <w:rStyle w:val="info-list-value-uzasadnienie"/>
          <w:szCs w:val="20"/>
        </w:rPr>
        <w:t xml:space="preserve"> PSZOK</w:t>
      </w:r>
      <w:r w:rsidR="00D55BB4">
        <w:rPr>
          <w:rStyle w:val="info-list-value-uzasadnienie"/>
          <w:szCs w:val="20"/>
        </w:rPr>
        <w:t>-u</w:t>
      </w:r>
      <w:r w:rsidRPr="006D4E3C">
        <w:rPr>
          <w:rStyle w:val="info-list-value-uzasadnienie"/>
          <w:szCs w:val="20"/>
        </w:rPr>
        <w:t xml:space="preserve">. </w:t>
      </w:r>
      <w:r>
        <w:rPr>
          <w:rStyle w:val="info-list-value-uzasadnienie"/>
          <w:szCs w:val="20"/>
        </w:rPr>
        <w:t>Należy</w:t>
      </w:r>
      <w:r w:rsidRPr="006D4E3C">
        <w:rPr>
          <w:rStyle w:val="info-list-value-uzasadnienie"/>
          <w:szCs w:val="20"/>
        </w:rPr>
        <w:t xml:space="preserve"> nie tylko </w:t>
      </w:r>
      <w:r w:rsidRPr="00412B4A">
        <w:rPr>
          <w:rStyle w:val="info-list-value-uzasadnienie"/>
          <w:szCs w:val="20"/>
        </w:rPr>
        <w:t xml:space="preserve">promować PSZOK </w:t>
      </w:r>
      <w:r w:rsidR="00A64210" w:rsidRPr="00412B4A">
        <w:rPr>
          <w:rStyle w:val="info-list-value-uzasadnienie"/>
          <w:szCs w:val="20"/>
        </w:rPr>
        <w:t>za pomocą ró</w:t>
      </w:r>
      <w:r w:rsidR="00B34459">
        <w:rPr>
          <w:rStyle w:val="info-list-value-uzasadnienie"/>
          <w:szCs w:val="20"/>
        </w:rPr>
        <w:t>żnego rodzaju nośników i </w:t>
      </w:r>
      <w:r w:rsidR="00A64210" w:rsidRPr="00412B4A">
        <w:rPr>
          <w:rStyle w:val="info-list-value-uzasadnienie"/>
          <w:szCs w:val="20"/>
        </w:rPr>
        <w:t>wydarzeń</w:t>
      </w:r>
      <w:r w:rsidRPr="00412B4A">
        <w:rPr>
          <w:rStyle w:val="info-list-value-uzasadnienie"/>
          <w:szCs w:val="20"/>
        </w:rPr>
        <w:t>, ale</w:t>
      </w:r>
      <w:r w:rsidRPr="006D4E3C">
        <w:rPr>
          <w:rStyle w:val="info-list-value-uzasadnienie"/>
          <w:szCs w:val="20"/>
        </w:rPr>
        <w:t xml:space="preserve"> również </w:t>
      </w:r>
      <w:r w:rsidR="00A64210">
        <w:rPr>
          <w:rStyle w:val="info-list-value-uzasadnienie"/>
          <w:szCs w:val="20"/>
        </w:rPr>
        <w:t xml:space="preserve">w miarę możliwości </w:t>
      </w:r>
      <w:r w:rsidRPr="006D4E3C">
        <w:rPr>
          <w:rStyle w:val="info-list-value-uzasadnienie"/>
          <w:szCs w:val="20"/>
        </w:rPr>
        <w:t>zorganizować miesz</w:t>
      </w:r>
      <w:r w:rsidR="00A64210">
        <w:rPr>
          <w:rStyle w:val="info-list-value-uzasadnienie"/>
          <w:szCs w:val="20"/>
        </w:rPr>
        <w:t xml:space="preserve">kańcom, decydentom, przedstawicielom mediów, stowarzyszeń, rad osiedli </w:t>
      </w:r>
      <w:r w:rsidRPr="006D4E3C">
        <w:rPr>
          <w:rStyle w:val="info-list-value-uzasadnienie"/>
          <w:szCs w:val="20"/>
        </w:rPr>
        <w:t xml:space="preserve">wizytację podobnego </w:t>
      </w:r>
      <w:r w:rsidR="00D55BB4">
        <w:rPr>
          <w:rStyle w:val="info-list-value-uzasadnienie"/>
          <w:szCs w:val="20"/>
        </w:rPr>
        <w:t>p</w:t>
      </w:r>
      <w:r w:rsidRPr="006D4E3C">
        <w:rPr>
          <w:rStyle w:val="info-list-value-uzasadnienie"/>
          <w:szCs w:val="20"/>
        </w:rPr>
        <w:t xml:space="preserve">unktu, </w:t>
      </w:r>
      <w:r>
        <w:rPr>
          <w:rStyle w:val="info-list-value-uzasadnienie"/>
          <w:szCs w:val="20"/>
        </w:rPr>
        <w:t xml:space="preserve">dobrze </w:t>
      </w:r>
      <w:r w:rsidRPr="006D4E3C">
        <w:rPr>
          <w:rStyle w:val="info-list-value-uzasadnienie"/>
          <w:szCs w:val="20"/>
        </w:rPr>
        <w:t>funkcjonującego np. w sąsiedniej gminie.</w:t>
      </w:r>
    </w:p>
    <w:p w14:paraId="66081E6E" w14:textId="77777777" w:rsidR="006B7BC3" w:rsidRPr="006D4E3C" w:rsidRDefault="006B7BC3" w:rsidP="00837E1F">
      <w:pPr>
        <w:rPr>
          <w:rStyle w:val="info-list-value-uzasadnienie"/>
          <w:szCs w:val="20"/>
        </w:rPr>
      </w:pPr>
      <w:r w:rsidRPr="006D4E3C">
        <w:rPr>
          <w:rStyle w:val="info-list-value-uzasadnienie"/>
          <w:szCs w:val="20"/>
        </w:rPr>
        <w:t xml:space="preserve">Edukacja i informacja w zakresie postępowania z odpadami jest nie tylko obowiązkiem gmin, ale również ma zasadniczy wpływ na efektywność ekonomiczną systemu gospodarki odpadami. </w:t>
      </w:r>
      <w:r w:rsidR="00753903" w:rsidRPr="006D4E3C">
        <w:rPr>
          <w:rStyle w:val="info-list-value-uzasadnienie"/>
          <w:szCs w:val="20"/>
        </w:rPr>
        <w:t>W</w:t>
      </w:r>
      <w:r w:rsidR="00753903">
        <w:rPr>
          <w:rStyle w:val="info-list-value-uzasadnienie"/>
          <w:szCs w:val="20"/>
        </w:rPr>
        <w:t> </w:t>
      </w:r>
      <w:r w:rsidRPr="006D4E3C">
        <w:rPr>
          <w:rStyle w:val="info-list-value-uzasadnienie"/>
          <w:szCs w:val="20"/>
        </w:rPr>
        <w:t>związku z powyższym należy wszystkimi możliwymi kanałami próbować docierać do mieszkańców, mając na względzie r</w:t>
      </w:r>
      <w:r w:rsidR="004C5945">
        <w:rPr>
          <w:rStyle w:val="info-list-value-uzasadnienie"/>
          <w:szCs w:val="20"/>
        </w:rPr>
        <w:t>óżnorodne grupy docelowe (wiek</w:t>
      </w:r>
      <w:r w:rsidR="004C5945" w:rsidRPr="00412B4A">
        <w:rPr>
          <w:rStyle w:val="info-list-value-uzasadnienie"/>
          <w:szCs w:val="20"/>
        </w:rPr>
        <w:t xml:space="preserve">), rodzaj zabudowy (wiejska, miejska) </w:t>
      </w:r>
      <w:r w:rsidR="00753903" w:rsidRPr="00412B4A">
        <w:rPr>
          <w:rStyle w:val="info-list-value-uzasadnienie"/>
          <w:szCs w:val="20"/>
        </w:rPr>
        <w:t>i</w:t>
      </w:r>
      <w:r w:rsidR="00753903">
        <w:rPr>
          <w:rStyle w:val="info-list-value-uzasadnienie"/>
          <w:szCs w:val="20"/>
        </w:rPr>
        <w:t> </w:t>
      </w:r>
      <w:r w:rsidR="004C5945" w:rsidRPr="00412B4A">
        <w:rPr>
          <w:rStyle w:val="info-list-value-uzasadnienie"/>
          <w:szCs w:val="20"/>
        </w:rPr>
        <w:t>możliwości odpowiednich, dostosowanych i adekwatnych nośników informacji/komunikacji</w:t>
      </w:r>
      <w:r w:rsidR="00412B4A">
        <w:rPr>
          <w:rStyle w:val="info-list-value-uzasadnienie"/>
          <w:szCs w:val="20"/>
        </w:rPr>
        <w:t>,</w:t>
      </w:r>
      <w:r w:rsidR="004C5945" w:rsidRPr="00412B4A">
        <w:rPr>
          <w:rStyle w:val="info-list-value-uzasadnienie"/>
          <w:szCs w:val="20"/>
        </w:rPr>
        <w:t xml:space="preserve"> dostępnych w danej gminie.</w:t>
      </w:r>
      <w:r w:rsidR="004C5945">
        <w:rPr>
          <w:rStyle w:val="info-list-value-uzasadnienie"/>
          <w:szCs w:val="20"/>
        </w:rPr>
        <w:t xml:space="preserve"> </w:t>
      </w:r>
    </w:p>
    <w:p w14:paraId="608443E4" w14:textId="77777777" w:rsidR="006B7BC3" w:rsidRDefault="006B7BC3" w:rsidP="00837E1F">
      <w:pPr>
        <w:rPr>
          <w:rStyle w:val="info-list-value-uzasadnienie"/>
          <w:szCs w:val="20"/>
        </w:rPr>
      </w:pPr>
      <w:r w:rsidRPr="009F5ABA">
        <w:rPr>
          <w:rStyle w:val="info-list-value-uzasadnienie"/>
          <w:szCs w:val="20"/>
        </w:rPr>
        <w:t xml:space="preserve">Sposoby </w:t>
      </w:r>
      <w:r w:rsidR="006741A5" w:rsidRPr="009F5ABA">
        <w:rPr>
          <w:rStyle w:val="info-list-value-uzasadnienie"/>
          <w:szCs w:val="20"/>
        </w:rPr>
        <w:t xml:space="preserve">i nośniki </w:t>
      </w:r>
      <w:r w:rsidRPr="009F5ABA">
        <w:rPr>
          <w:rStyle w:val="info-list-value-uzasadnienie"/>
          <w:szCs w:val="20"/>
        </w:rPr>
        <w:t>przekazywania informacji</w:t>
      </w:r>
      <w:r w:rsidR="006741A5" w:rsidRPr="009F5ABA">
        <w:rPr>
          <w:rStyle w:val="info-list-value-uzasadnienie"/>
          <w:szCs w:val="20"/>
        </w:rPr>
        <w:t xml:space="preserve"> mieszkańc</w:t>
      </w:r>
      <w:r w:rsidR="003E4B49">
        <w:rPr>
          <w:rStyle w:val="info-list-value-uzasadnienie"/>
          <w:szCs w:val="20"/>
        </w:rPr>
        <w:t>om</w:t>
      </w:r>
      <w:r w:rsidR="006741A5" w:rsidRPr="009F5ABA">
        <w:rPr>
          <w:rStyle w:val="info-list-value-uzasadnienie"/>
          <w:szCs w:val="20"/>
        </w:rPr>
        <w:t xml:space="preserve"> </w:t>
      </w:r>
      <w:r w:rsidRPr="009F5ABA">
        <w:rPr>
          <w:rStyle w:val="info-list-value-uzasadnienie"/>
          <w:szCs w:val="20"/>
        </w:rPr>
        <w:t>o działaniach PSZOK-u:</w:t>
      </w:r>
    </w:p>
    <w:p w14:paraId="4D2D6B2D" w14:textId="77777777" w:rsidR="006B7BC3" w:rsidRPr="00B34459" w:rsidRDefault="006B7BC3" w:rsidP="004E1BCB">
      <w:pPr>
        <w:pStyle w:val="Akapitzlist"/>
        <w:numPr>
          <w:ilvl w:val="0"/>
          <w:numId w:val="91"/>
        </w:numPr>
        <w:rPr>
          <w:rStyle w:val="info-list-value-uzasadnienie"/>
          <w:szCs w:val="20"/>
        </w:rPr>
      </w:pPr>
      <w:r w:rsidRPr="00B34459">
        <w:rPr>
          <w:rStyle w:val="info-list-value-uzasadnienie"/>
          <w:szCs w:val="20"/>
        </w:rPr>
        <w:t>strony internetowe, dedykowane gospodarce odpadami w gminie, w tym funkcjonowaniu PSZOK-ów (</w:t>
      </w:r>
      <w:r w:rsidR="004C5945" w:rsidRPr="00B34459">
        <w:rPr>
          <w:rStyle w:val="info-list-value-uzasadnienie"/>
          <w:szCs w:val="20"/>
        </w:rPr>
        <w:t>informacja o działaniu obiektu powinna znaleźć się na stronie internetowej gminy),</w:t>
      </w:r>
    </w:p>
    <w:p w14:paraId="62758605" w14:textId="77777777" w:rsidR="00D97C3E" w:rsidRPr="00B34459" w:rsidRDefault="004C5945" w:rsidP="004E1BCB">
      <w:pPr>
        <w:pStyle w:val="Akapitzlist"/>
        <w:numPr>
          <w:ilvl w:val="0"/>
          <w:numId w:val="91"/>
        </w:numPr>
        <w:rPr>
          <w:rStyle w:val="info-list-value-uzasadnienie"/>
          <w:szCs w:val="20"/>
        </w:rPr>
      </w:pPr>
      <w:r w:rsidRPr="00B34459">
        <w:rPr>
          <w:rStyle w:val="info-list-value-uzasadnienie"/>
          <w:szCs w:val="20"/>
        </w:rPr>
        <w:t>oznakowanie PSZOK w popularnych wyszukiwarkach internetowych (lokalizacja na internetowej mapie, podanie adresu, danych kontaktowych do operatora</w:t>
      </w:r>
      <w:r w:rsidR="009F5ABA" w:rsidRPr="00B34459">
        <w:rPr>
          <w:rStyle w:val="info-list-value-uzasadnienie"/>
          <w:szCs w:val="20"/>
        </w:rPr>
        <w:t>,</w:t>
      </w:r>
      <w:r w:rsidRPr="00B34459">
        <w:rPr>
          <w:rStyle w:val="info-list-value-uzasadnienie"/>
          <w:szCs w:val="20"/>
        </w:rPr>
        <w:t xml:space="preserve"> w tym telefon oraz </w:t>
      </w:r>
      <w:r w:rsidR="009F5ABA" w:rsidRPr="00B34459">
        <w:rPr>
          <w:rStyle w:val="info-list-value-uzasadnienie"/>
          <w:szCs w:val="20"/>
        </w:rPr>
        <w:t xml:space="preserve">- </w:t>
      </w:r>
      <w:r w:rsidRPr="00B34459">
        <w:rPr>
          <w:rStyle w:val="info-list-value-uzasadnienie"/>
          <w:szCs w:val="20"/>
        </w:rPr>
        <w:t xml:space="preserve">co bardzo ważne </w:t>
      </w:r>
      <w:r w:rsidR="009F5ABA" w:rsidRPr="00B34459">
        <w:rPr>
          <w:rStyle w:val="info-list-value-uzasadnienie"/>
          <w:szCs w:val="20"/>
        </w:rPr>
        <w:t xml:space="preserve">- </w:t>
      </w:r>
      <w:r w:rsidRPr="00B34459">
        <w:rPr>
          <w:rStyle w:val="info-list-value-uzasadnienie"/>
          <w:szCs w:val="20"/>
        </w:rPr>
        <w:t>godzin otwarcia punktu w poszczególnych dniach)</w:t>
      </w:r>
    </w:p>
    <w:p w14:paraId="51A36481" w14:textId="77777777" w:rsidR="009B5486" w:rsidRPr="00B34459" w:rsidRDefault="009B5486" w:rsidP="004E1BCB">
      <w:pPr>
        <w:pStyle w:val="Akapitzlist"/>
        <w:numPr>
          <w:ilvl w:val="0"/>
          <w:numId w:val="91"/>
        </w:numPr>
        <w:rPr>
          <w:rStyle w:val="info-list-value-uzasadnienie"/>
          <w:szCs w:val="20"/>
        </w:rPr>
      </w:pPr>
      <w:r w:rsidRPr="00B34459">
        <w:rPr>
          <w:rStyle w:val="info-list-value-uzasadnienie"/>
          <w:szCs w:val="20"/>
        </w:rPr>
        <w:t xml:space="preserve">materiały multimedialne zamieszone na stronach internetowych, </w:t>
      </w:r>
      <w:r w:rsidR="00412B4A" w:rsidRPr="00B34459">
        <w:rPr>
          <w:rStyle w:val="info-list-value-uzasadnienie"/>
          <w:szCs w:val="20"/>
        </w:rPr>
        <w:t>dystrybuowane</w:t>
      </w:r>
      <w:r w:rsidRPr="00B34459">
        <w:rPr>
          <w:rStyle w:val="info-list-value-uzasadnienie"/>
          <w:szCs w:val="20"/>
        </w:rPr>
        <w:t xml:space="preserve"> wśród mieszkańców oraz jednostek edukacyjnych (przedszkola, szkoły)</w:t>
      </w:r>
    </w:p>
    <w:p w14:paraId="045377EB" w14:textId="77777777" w:rsidR="009B5486" w:rsidRPr="00B34459" w:rsidRDefault="009B5486" w:rsidP="004E1BCB">
      <w:pPr>
        <w:pStyle w:val="Akapitzlist"/>
        <w:numPr>
          <w:ilvl w:val="1"/>
          <w:numId w:val="91"/>
        </w:numPr>
        <w:rPr>
          <w:rStyle w:val="info-list-value-uzasadnienie"/>
          <w:szCs w:val="20"/>
        </w:rPr>
      </w:pPr>
      <w:r w:rsidRPr="00B34459">
        <w:rPr>
          <w:rStyle w:val="info-list-value-uzasadnienie"/>
          <w:szCs w:val="20"/>
        </w:rPr>
        <w:t>filmy dot</w:t>
      </w:r>
      <w:r w:rsidR="009F5ABA" w:rsidRPr="00B34459">
        <w:rPr>
          <w:rStyle w:val="info-list-value-uzasadnienie"/>
          <w:szCs w:val="20"/>
        </w:rPr>
        <w:t>yczące</w:t>
      </w:r>
      <w:r w:rsidRPr="00B34459">
        <w:rPr>
          <w:rStyle w:val="info-list-value-uzasadnienie"/>
          <w:szCs w:val="20"/>
        </w:rPr>
        <w:t xml:space="preserve"> prawidłowego postępowania z odpadami</w:t>
      </w:r>
      <w:r w:rsidR="009F5ABA" w:rsidRPr="00B34459">
        <w:rPr>
          <w:rStyle w:val="info-list-value-uzasadnienie"/>
          <w:szCs w:val="20"/>
        </w:rPr>
        <w:t>,</w:t>
      </w:r>
      <w:r w:rsidRPr="00B34459">
        <w:rPr>
          <w:rStyle w:val="info-list-value-uzasadnienie"/>
          <w:szCs w:val="20"/>
        </w:rPr>
        <w:t xml:space="preserve"> w tym funkcjonowania PSZOK</w:t>
      </w:r>
      <w:r w:rsidR="009F5ABA" w:rsidRPr="00B34459">
        <w:rPr>
          <w:rStyle w:val="info-list-value-uzasadnienie"/>
          <w:szCs w:val="20"/>
        </w:rPr>
        <w:t>-u</w:t>
      </w:r>
      <w:r w:rsidRPr="00B34459">
        <w:rPr>
          <w:rStyle w:val="info-list-value-uzasadnienie"/>
          <w:szCs w:val="20"/>
        </w:rPr>
        <w:t xml:space="preserve"> </w:t>
      </w:r>
      <w:r w:rsidR="009F5ABA" w:rsidRPr="00B34459">
        <w:rPr>
          <w:rStyle w:val="info-list-value-uzasadnienie"/>
          <w:szCs w:val="20"/>
        </w:rPr>
        <w:t>na obszarze gminy,</w:t>
      </w:r>
    </w:p>
    <w:p w14:paraId="112C17B0" w14:textId="77777777" w:rsidR="009B5486" w:rsidRPr="00B34459" w:rsidRDefault="009B5486" w:rsidP="004E1BCB">
      <w:pPr>
        <w:pStyle w:val="Akapitzlist"/>
        <w:numPr>
          <w:ilvl w:val="1"/>
          <w:numId w:val="91"/>
        </w:numPr>
        <w:rPr>
          <w:rStyle w:val="info-list-value-uzasadnienie"/>
          <w:szCs w:val="20"/>
        </w:rPr>
      </w:pPr>
      <w:r w:rsidRPr="00B34459">
        <w:rPr>
          <w:rStyle w:val="info-list-value-uzasadnienie"/>
          <w:szCs w:val="20"/>
        </w:rPr>
        <w:t xml:space="preserve">ogłoszenia </w:t>
      </w:r>
      <w:r w:rsidR="006741A5" w:rsidRPr="00B34459">
        <w:rPr>
          <w:rStyle w:val="info-list-value-uzasadnienie"/>
          <w:szCs w:val="20"/>
        </w:rPr>
        <w:t xml:space="preserve">gmin i </w:t>
      </w:r>
      <w:r w:rsidRPr="00B34459">
        <w:rPr>
          <w:rStyle w:val="info-list-value-uzasadnienie"/>
          <w:szCs w:val="20"/>
        </w:rPr>
        <w:t>służb komunalnych w lokalnych</w:t>
      </w:r>
      <w:r w:rsidR="006741A5" w:rsidRPr="00B34459">
        <w:rPr>
          <w:rStyle w:val="info-list-value-uzasadnienie"/>
          <w:szCs w:val="20"/>
        </w:rPr>
        <w:t xml:space="preserve"> mediach (portale internetowe, </w:t>
      </w:r>
      <w:r w:rsidRPr="00B34459">
        <w:rPr>
          <w:rStyle w:val="info-list-value-uzasadnienie"/>
          <w:szCs w:val="20"/>
        </w:rPr>
        <w:t>radio i telewizja),</w:t>
      </w:r>
    </w:p>
    <w:p w14:paraId="63957FF2" w14:textId="77777777" w:rsidR="006741A5" w:rsidRPr="00B34459" w:rsidRDefault="006741A5" w:rsidP="004E1BCB">
      <w:pPr>
        <w:pStyle w:val="Akapitzlist"/>
        <w:numPr>
          <w:ilvl w:val="0"/>
          <w:numId w:val="91"/>
        </w:numPr>
        <w:rPr>
          <w:rStyle w:val="info-list-value-uzasadnienie"/>
          <w:szCs w:val="20"/>
        </w:rPr>
      </w:pPr>
      <w:r w:rsidRPr="00B34459">
        <w:rPr>
          <w:rStyle w:val="info-list-value-uzasadnienie"/>
          <w:szCs w:val="20"/>
        </w:rPr>
        <w:t xml:space="preserve">współpraca z lokalnymi </w:t>
      </w:r>
      <w:r w:rsidR="009F5ABA" w:rsidRPr="00B34459">
        <w:rPr>
          <w:rStyle w:val="info-list-value-uzasadnienie"/>
          <w:szCs w:val="20"/>
        </w:rPr>
        <w:t xml:space="preserve">mediami </w:t>
      </w:r>
      <w:r w:rsidRPr="00B34459">
        <w:rPr>
          <w:rStyle w:val="info-list-value-uzasadnienie"/>
          <w:szCs w:val="20"/>
        </w:rPr>
        <w:t>(Internet, prasa, radio, telewizja):</w:t>
      </w:r>
    </w:p>
    <w:p w14:paraId="795A4BEA" w14:textId="77777777" w:rsidR="006741A5" w:rsidRPr="00B34459" w:rsidRDefault="009B5486" w:rsidP="004E1BCB">
      <w:pPr>
        <w:pStyle w:val="Akapitzlist"/>
        <w:numPr>
          <w:ilvl w:val="1"/>
          <w:numId w:val="91"/>
        </w:numPr>
        <w:rPr>
          <w:rStyle w:val="info-list-value-uzasadnienie"/>
          <w:szCs w:val="20"/>
        </w:rPr>
      </w:pPr>
      <w:r w:rsidRPr="00B34459">
        <w:rPr>
          <w:rStyle w:val="info-list-value-uzasadnienie"/>
          <w:szCs w:val="20"/>
        </w:rPr>
        <w:t>wywiady, audycje, artykuły, spoty radiowe i telewizyjne</w:t>
      </w:r>
      <w:r w:rsidR="006741A5" w:rsidRPr="00B34459">
        <w:rPr>
          <w:rStyle w:val="info-list-value-uzasadnienie"/>
          <w:szCs w:val="20"/>
        </w:rPr>
        <w:t xml:space="preserve">, reklamy w gazetach. </w:t>
      </w:r>
    </w:p>
    <w:p w14:paraId="181F4A85" w14:textId="77777777" w:rsidR="006741A5" w:rsidRPr="00B34459" w:rsidRDefault="006741A5" w:rsidP="004E1BCB">
      <w:pPr>
        <w:pStyle w:val="Akapitzlist"/>
        <w:numPr>
          <w:ilvl w:val="1"/>
          <w:numId w:val="91"/>
        </w:numPr>
        <w:rPr>
          <w:rStyle w:val="info-list-value-uzasadnienie"/>
          <w:szCs w:val="20"/>
        </w:rPr>
      </w:pPr>
      <w:r w:rsidRPr="00B34459">
        <w:rPr>
          <w:rStyle w:val="info-list-value-uzasadnienie"/>
          <w:szCs w:val="20"/>
        </w:rPr>
        <w:t>materiały dla prasy: informacje prasowe, komunikaty gmin</w:t>
      </w:r>
      <w:r w:rsidR="009F5ABA" w:rsidRPr="00B34459">
        <w:rPr>
          <w:rStyle w:val="info-list-value-uzasadnienie"/>
          <w:szCs w:val="20"/>
        </w:rPr>
        <w:t>/</w:t>
      </w:r>
      <w:r w:rsidRPr="00B34459">
        <w:rPr>
          <w:rStyle w:val="info-list-value-uzasadnienie"/>
          <w:szCs w:val="20"/>
        </w:rPr>
        <w:t>służb komunalnych,</w:t>
      </w:r>
    </w:p>
    <w:p w14:paraId="037A8332" w14:textId="77777777" w:rsidR="006B7BC3" w:rsidRPr="00B34459" w:rsidRDefault="006B7BC3" w:rsidP="004E1BCB">
      <w:pPr>
        <w:pStyle w:val="Akapitzlist"/>
        <w:numPr>
          <w:ilvl w:val="0"/>
          <w:numId w:val="91"/>
        </w:numPr>
        <w:rPr>
          <w:rStyle w:val="info-list-value-uzasadnienie"/>
          <w:szCs w:val="20"/>
        </w:rPr>
      </w:pPr>
      <w:r w:rsidRPr="00B34459">
        <w:rPr>
          <w:rStyle w:val="info-list-value-uzasadnienie"/>
          <w:szCs w:val="20"/>
        </w:rPr>
        <w:t>materiały drukowane:</w:t>
      </w:r>
    </w:p>
    <w:p w14:paraId="0E07D575" w14:textId="77777777" w:rsidR="006B7BC3" w:rsidRPr="00B34459" w:rsidRDefault="006B7BC3" w:rsidP="004E1BCB">
      <w:pPr>
        <w:pStyle w:val="Akapitzlist"/>
        <w:numPr>
          <w:ilvl w:val="1"/>
          <w:numId w:val="91"/>
        </w:numPr>
        <w:rPr>
          <w:rStyle w:val="info-list-value-uzasadnienie"/>
          <w:szCs w:val="20"/>
        </w:rPr>
      </w:pPr>
      <w:r w:rsidRPr="00B34459">
        <w:rPr>
          <w:rStyle w:val="info-list-value-uzasadnienie"/>
          <w:szCs w:val="20"/>
        </w:rPr>
        <w:t xml:space="preserve">ulotki, </w:t>
      </w:r>
      <w:r w:rsidR="009B5486" w:rsidRPr="00B34459">
        <w:rPr>
          <w:rStyle w:val="info-list-value-uzasadnienie"/>
          <w:szCs w:val="20"/>
        </w:rPr>
        <w:t xml:space="preserve">wkładki, broszury dostosowanie do wieku odbiorcy (wskazane szczególnie </w:t>
      </w:r>
      <w:r w:rsidR="00753903" w:rsidRPr="00B34459">
        <w:rPr>
          <w:rStyle w:val="info-list-value-uzasadnienie"/>
          <w:szCs w:val="20"/>
        </w:rPr>
        <w:t>w</w:t>
      </w:r>
      <w:r w:rsidR="00753903">
        <w:rPr>
          <w:rStyle w:val="info-list-value-uzasadnienie"/>
          <w:szCs w:val="20"/>
        </w:rPr>
        <w:t> </w:t>
      </w:r>
      <w:r w:rsidR="009B5486" w:rsidRPr="00B34459">
        <w:rPr>
          <w:rStyle w:val="info-list-value-uzasadnienie"/>
          <w:szCs w:val="20"/>
        </w:rPr>
        <w:t>gminach wiejskich i małych miejskich, dla osób 50+, które mają ograniczone możliwości korzystania z nośników elektronicznych i Internetu)</w:t>
      </w:r>
      <w:r w:rsidR="009F5ABA" w:rsidRPr="00B34459">
        <w:rPr>
          <w:rStyle w:val="info-list-value-uzasadnienie"/>
          <w:szCs w:val="20"/>
        </w:rPr>
        <w:t>,</w:t>
      </w:r>
    </w:p>
    <w:p w14:paraId="5D949722" w14:textId="77777777" w:rsidR="006B7BC3" w:rsidRPr="00B34459" w:rsidRDefault="006741A5" w:rsidP="004E1BCB">
      <w:pPr>
        <w:pStyle w:val="Akapitzlist"/>
        <w:numPr>
          <w:ilvl w:val="1"/>
          <w:numId w:val="91"/>
        </w:numPr>
        <w:rPr>
          <w:rStyle w:val="info-list-value-uzasadnienie"/>
          <w:szCs w:val="20"/>
        </w:rPr>
      </w:pPr>
      <w:r w:rsidRPr="00B34459">
        <w:rPr>
          <w:rStyle w:val="info-list-value-uzasadnienie"/>
          <w:szCs w:val="20"/>
        </w:rPr>
        <w:t>plakaty</w:t>
      </w:r>
      <w:r w:rsidR="00E103C7" w:rsidRPr="00B34459">
        <w:rPr>
          <w:rStyle w:val="info-list-value-uzasadnienie"/>
          <w:szCs w:val="20"/>
        </w:rPr>
        <w:t xml:space="preserve">, w tym </w:t>
      </w:r>
      <w:r w:rsidR="000B0A81" w:rsidRPr="00B34459">
        <w:rPr>
          <w:rStyle w:val="info-list-value-uzasadnienie"/>
          <w:szCs w:val="20"/>
        </w:rPr>
        <w:t xml:space="preserve">również </w:t>
      </w:r>
      <w:r w:rsidR="00E103C7" w:rsidRPr="00B34459">
        <w:rPr>
          <w:rStyle w:val="info-list-value-uzasadnienie"/>
          <w:szCs w:val="20"/>
        </w:rPr>
        <w:t>wielkoformatowe,</w:t>
      </w:r>
      <w:r w:rsidRPr="00B34459">
        <w:rPr>
          <w:rStyle w:val="info-list-value-uzasadnienie"/>
          <w:szCs w:val="20"/>
        </w:rPr>
        <w:t xml:space="preserve"> zamieszczane na gminnych tablicach informacyjnych, przystankach</w:t>
      </w:r>
      <w:r w:rsidR="000B0A81" w:rsidRPr="00B34459">
        <w:rPr>
          <w:rStyle w:val="info-list-value-uzasadnienie"/>
          <w:szCs w:val="20"/>
        </w:rPr>
        <w:t xml:space="preserve"> i środkach</w:t>
      </w:r>
      <w:r w:rsidRPr="00B34459">
        <w:rPr>
          <w:rStyle w:val="info-list-value-uzasadnienie"/>
          <w:szCs w:val="20"/>
        </w:rPr>
        <w:t xml:space="preserve"> komunikacji lokalnej, </w:t>
      </w:r>
    </w:p>
    <w:p w14:paraId="2876E4F2" w14:textId="77777777" w:rsidR="006B7BC3" w:rsidRPr="00B34459" w:rsidRDefault="006B7BC3" w:rsidP="004E1BCB">
      <w:pPr>
        <w:pStyle w:val="Akapitzlist"/>
        <w:numPr>
          <w:ilvl w:val="1"/>
          <w:numId w:val="91"/>
        </w:numPr>
        <w:rPr>
          <w:rStyle w:val="info-list-value-uzasadnienie"/>
          <w:szCs w:val="20"/>
        </w:rPr>
      </w:pPr>
      <w:r w:rsidRPr="00B34459">
        <w:rPr>
          <w:rStyle w:val="info-list-value-uzasadnienie"/>
          <w:szCs w:val="20"/>
        </w:rPr>
        <w:lastRenderedPageBreak/>
        <w:t xml:space="preserve">materiały </w:t>
      </w:r>
      <w:r w:rsidR="006741A5" w:rsidRPr="00B34459">
        <w:rPr>
          <w:rStyle w:val="info-list-value-uzasadnienie"/>
          <w:szCs w:val="20"/>
        </w:rPr>
        <w:t xml:space="preserve">edukacyjne skierowane </w:t>
      </w:r>
      <w:r w:rsidR="00C852C5" w:rsidRPr="00B34459">
        <w:rPr>
          <w:rStyle w:val="info-list-value-uzasadnienie"/>
          <w:szCs w:val="20"/>
        </w:rPr>
        <w:t>do nauczycieli</w:t>
      </w:r>
      <w:r w:rsidR="00A4281C" w:rsidRPr="00B34459">
        <w:rPr>
          <w:rStyle w:val="info-list-value-uzasadnienie"/>
          <w:szCs w:val="20"/>
        </w:rPr>
        <w:t xml:space="preserve"> i uczniów</w:t>
      </w:r>
      <w:r w:rsidR="00C852C5" w:rsidRPr="00B34459">
        <w:rPr>
          <w:rStyle w:val="info-list-value-uzasadnienie"/>
          <w:szCs w:val="20"/>
        </w:rPr>
        <w:t>:</w:t>
      </w:r>
      <w:r w:rsidR="006741A5" w:rsidRPr="00B34459">
        <w:rPr>
          <w:rStyle w:val="info-list-value-uzasadnienie"/>
          <w:szCs w:val="20"/>
        </w:rPr>
        <w:t xml:space="preserve"> </w:t>
      </w:r>
      <w:r w:rsidR="00C852C5" w:rsidRPr="00B34459">
        <w:rPr>
          <w:rStyle w:val="info-list-value-uzasadnienie"/>
          <w:szCs w:val="20"/>
        </w:rPr>
        <w:t xml:space="preserve">scenariusze </w:t>
      </w:r>
      <w:r w:rsidR="00A4281C" w:rsidRPr="00B34459">
        <w:rPr>
          <w:rStyle w:val="info-list-value-uzasadnienie"/>
          <w:szCs w:val="20"/>
        </w:rPr>
        <w:t>i koncepcje zajęć lekcyjnych</w:t>
      </w:r>
      <w:r w:rsidR="00C852C5" w:rsidRPr="00B34459">
        <w:rPr>
          <w:rStyle w:val="info-list-value-uzasadnienie"/>
          <w:szCs w:val="20"/>
        </w:rPr>
        <w:t xml:space="preserve">, </w:t>
      </w:r>
      <w:r w:rsidRPr="00B34459">
        <w:rPr>
          <w:rStyle w:val="info-list-value-uzasadnienie"/>
          <w:szCs w:val="20"/>
        </w:rPr>
        <w:t>materiały</w:t>
      </w:r>
      <w:r w:rsidR="00A4281C" w:rsidRPr="00B34459">
        <w:rPr>
          <w:rStyle w:val="info-list-value-uzasadnienie"/>
          <w:szCs w:val="20"/>
        </w:rPr>
        <w:t xml:space="preserve"> edukacyjne dla uczniów, </w:t>
      </w:r>
    </w:p>
    <w:p w14:paraId="7439D979" w14:textId="77777777" w:rsidR="006B7BC3" w:rsidRPr="00B34459" w:rsidRDefault="006B7BC3" w:rsidP="004E1BCB">
      <w:pPr>
        <w:pStyle w:val="Akapitzlist"/>
        <w:numPr>
          <w:ilvl w:val="1"/>
          <w:numId w:val="91"/>
        </w:numPr>
        <w:rPr>
          <w:rStyle w:val="info-list-value-uzasadnienie"/>
          <w:szCs w:val="20"/>
        </w:rPr>
      </w:pPr>
      <w:r w:rsidRPr="00B34459">
        <w:rPr>
          <w:rStyle w:val="info-list-value-uzasadnienie"/>
          <w:szCs w:val="20"/>
        </w:rPr>
        <w:t xml:space="preserve">kalendarze </w:t>
      </w:r>
      <w:r w:rsidR="00A4281C" w:rsidRPr="00B34459">
        <w:rPr>
          <w:rStyle w:val="info-list-value-uzasadnienie"/>
          <w:szCs w:val="20"/>
        </w:rPr>
        <w:t xml:space="preserve">(w tym szczególne ścienne) o treści ekologicznej i </w:t>
      </w:r>
      <w:r w:rsidRPr="00B34459">
        <w:rPr>
          <w:rStyle w:val="info-list-value-uzasadnienie"/>
          <w:szCs w:val="20"/>
        </w:rPr>
        <w:t>odpadowej</w:t>
      </w:r>
      <w:r w:rsidR="00A4281C" w:rsidRPr="00B34459">
        <w:rPr>
          <w:rStyle w:val="info-list-value-uzasadnienie"/>
          <w:szCs w:val="20"/>
        </w:rPr>
        <w:t>, zawierające nie tylko informacje o terminach wywozu odpadów</w:t>
      </w:r>
      <w:r w:rsidR="009F5ABA" w:rsidRPr="00B34459">
        <w:rPr>
          <w:rStyle w:val="info-list-value-uzasadnienie"/>
          <w:szCs w:val="20"/>
        </w:rPr>
        <w:t>,</w:t>
      </w:r>
      <w:r w:rsidR="00A4281C" w:rsidRPr="00B34459">
        <w:rPr>
          <w:rStyle w:val="info-list-value-uzasadnienie"/>
          <w:szCs w:val="20"/>
        </w:rPr>
        <w:t xml:space="preserve"> ale również o funkcjonowaniu</w:t>
      </w:r>
      <w:r w:rsidR="00E103C7" w:rsidRPr="00B34459">
        <w:rPr>
          <w:rStyle w:val="info-list-value-uzasadnienie"/>
          <w:szCs w:val="20"/>
        </w:rPr>
        <w:t xml:space="preserve"> PSZOK, </w:t>
      </w:r>
    </w:p>
    <w:p w14:paraId="6A58F4AF" w14:textId="77777777" w:rsidR="00D8347D" w:rsidRPr="00B34459" w:rsidRDefault="00D8347D" w:rsidP="004E1BCB">
      <w:pPr>
        <w:pStyle w:val="Akapitzlist"/>
        <w:numPr>
          <w:ilvl w:val="1"/>
          <w:numId w:val="91"/>
        </w:numPr>
        <w:rPr>
          <w:rStyle w:val="info-list-value-uzasadnienie"/>
          <w:szCs w:val="20"/>
        </w:rPr>
      </w:pPr>
      <w:r w:rsidRPr="00B34459">
        <w:rPr>
          <w:rStyle w:val="info-list-value-uzasadnienie"/>
          <w:szCs w:val="20"/>
        </w:rPr>
        <w:t>kolorowanki, krzyżówki, gry o tematyce ekologicznej i odpadowej</w:t>
      </w:r>
      <w:r w:rsidR="009F5ABA" w:rsidRPr="00B34459">
        <w:rPr>
          <w:rStyle w:val="info-list-value-uzasadnienie"/>
          <w:szCs w:val="20"/>
        </w:rPr>
        <w:t>, kierowane</w:t>
      </w:r>
      <w:r w:rsidRPr="00B34459">
        <w:rPr>
          <w:rStyle w:val="info-list-value-uzasadnienie"/>
          <w:szCs w:val="20"/>
        </w:rPr>
        <w:t xml:space="preserve"> do odpowiednich grup dzieci,</w:t>
      </w:r>
    </w:p>
    <w:p w14:paraId="71AFD5FB" w14:textId="77777777" w:rsidR="00DF63AB" w:rsidRPr="00B34459" w:rsidRDefault="00E63AD7" w:rsidP="004E1BCB">
      <w:pPr>
        <w:pStyle w:val="Akapitzlist"/>
        <w:numPr>
          <w:ilvl w:val="1"/>
          <w:numId w:val="91"/>
        </w:numPr>
        <w:rPr>
          <w:rStyle w:val="info-list-value-uzasadnienie"/>
          <w:szCs w:val="20"/>
        </w:rPr>
      </w:pPr>
      <w:r w:rsidRPr="00B34459">
        <w:rPr>
          <w:rStyle w:val="info-list-value-uzasadnienie"/>
          <w:szCs w:val="20"/>
        </w:rPr>
        <w:t>druki</w:t>
      </w:r>
      <w:r w:rsidR="00DF63AB" w:rsidRPr="00B34459">
        <w:rPr>
          <w:rStyle w:val="info-list-value-uzasadnienie"/>
          <w:szCs w:val="20"/>
        </w:rPr>
        <w:t xml:space="preserve">, za </w:t>
      </w:r>
      <w:r w:rsidR="00C107B9" w:rsidRPr="00B34459">
        <w:rPr>
          <w:rStyle w:val="info-list-value-uzasadnienie"/>
          <w:szCs w:val="20"/>
        </w:rPr>
        <w:t>pomocą, których</w:t>
      </w:r>
      <w:r w:rsidR="00DF63AB" w:rsidRPr="00B34459">
        <w:rPr>
          <w:rStyle w:val="info-list-value-uzasadnienie"/>
          <w:szCs w:val="20"/>
        </w:rPr>
        <w:t xml:space="preserve"> dokonuje się </w:t>
      </w:r>
      <w:r w:rsidRPr="00B34459">
        <w:rPr>
          <w:rStyle w:val="info-list-value-uzasadnienie"/>
          <w:szCs w:val="20"/>
        </w:rPr>
        <w:t>opłaty za gospodarowanie odpadami</w:t>
      </w:r>
      <w:r w:rsidR="00DF63AB" w:rsidRPr="00B34459">
        <w:rPr>
          <w:rStyle w:val="info-list-value-uzasadnienie"/>
          <w:szCs w:val="20"/>
        </w:rPr>
        <w:t xml:space="preserve"> (na rewersie np. biletów parkingowych – rozwiązanie dla dużych miast</w:t>
      </w:r>
      <w:r w:rsidR="00634283" w:rsidRPr="00B34459">
        <w:rPr>
          <w:rStyle w:val="info-list-value-uzasadnienie"/>
          <w:szCs w:val="20"/>
        </w:rPr>
        <w:t>),</w:t>
      </w:r>
    </w:p>
    <w:p w14:paraId="01B0FA6B" w14:textId="77777777" w:rsidR="00A4281C" w:rsidRPr="00B34459" w:rsidRDefault="00E103C7" w:rsidP="004E1BCB">
      <w:pPr>
        <w:pStyle w:val="Akapitzlist"/>
        <w:numPr>
          <w:ilvl w:val="1"/>
          <w:numId w:val="91"/>
        </w:numPr>
        <w:rPr>
          <w:rStyle w:val="info-list-value-uzasadnienie"/>
          <w:szCs w:val="20"/>
        </w:rPr>
      </w:pPr>
      <w:r w:rsidRPr="00B34459">
        <w:rPr>
          <w:rStyle w:val="info-list-value-uzasadnienie"/>
          <w:szCs w:val="20"/>
        </w:rPr>
        <w:t xml:space="preserve">oznakowania na pojazdach gminnych i </w:t>
      </w:r>
      <w:r w:rsidR="00D8347D" w:rsidRPr="00B34459">
        <w:rPr>
          <w:rStyle w:val="info-list-value-uzasadnienie"/>
          <w:szCs w:val="20"/>
        </w:rPr>
        <w:t>firm współpracujących w zakresie zagospodarowania odpadów (śmieciarki)</w:t>
      </w:r>
      <w:r w:rsidR="00634283" w:rsidRPr="00B34459">
        <w:rPr>
          <w:rStyle w:val="info-list-value-uzasadnienie"/>
          <w:szCs w:val="20"/>
        </w:rPr>
        <w:t>,</w:t>
      </w:r>
    </w:p>
    <w:p w14:paraId="7D8394A3" w14:textId="77777777" w:rsidR="00A4281C" w:rsidRPr="00B34459" w:rsidRDefault="00A4281C" w:rsidP="004E1BCB">
      <w:pPr>
        <w:pStyle w:val="Akapitzlist"/>
        <w:numPr>
          <w:ilvl w:val="0"/>
          <w:numId w:val="91"/>
        </w:numPr>
        <w:rPr>
          <w:rStyle w:val="info-list-value-uzasadnienie"/>
          <w:szCs w:val="20"/>
        </w:rPr>
      </w:pPr>
      <w:r w:rsidRPr="00B34459">
        <w:rPr>
          <w:rStyle w:val="info-list-value-uzasadnienie"/>
          <w:szCs w:val="20"/>
        </w:rPr>
        <w:t>cykliczne i</w:t>
      </w:r>
      <w:r w:rsidR="00E103C7" w:rsidRPr="00B34459">
        <w:rPr>
          <w:rStyle w:val="info-list-value-uzasadnienie"/>
          <w:szCs w:val="20"/>
        </w:rPr>
        <w:t>mprezy promocyjne dedykowane</w:t>
      </w:r>
      <w:r w:rsidRPr="00B34459">
        <w:rPr>
          <w:rStyle w:val="info-list-value-uzasadnienie"/>
          <w:szCs w:val="20"/>
        </w:rPr>
        <w:t xml:space="preserve"> ekologii </w:t>
      </w:r>
      <w:r w:rsidR="00E103C7" w:rsidRPr="00B34459">
        <w:rPr>
          <w:rStyle w:val="info-list-value-uzasadnienie"/>
          <w:szCs w:val="20"/>
        </w:rPr>
        <w:t>oraz</w:t>
      </w:r>
      <w:r w:rsidRPr="00B34459">
        <w:rPr>
          <w:rStyle w:val="info-list-value-uzasadnienie"/>
          <w:szCs w:val="20"/>
        </w:rPr>
        <w:t xml:space="preserve"> lokalne – okolicznościowe</w:t>
      </w:r>
      <w:r w:rsidR="00D8347D" w:rsidRPr="00B34459">
        <w:rPr>
          <w:rStyle w:val="info-list-value-uzasadnienie"/>
          <w:szCs w:val="20"/>
        </w:rPr>
        <w:t>,</w:t>
      </w:r>
      <w:r w:rsidRPr="00B34459">
        <w:rPr>
          <w:rStyle w:val="info-list-value-uzasadnienie"/>
          <w:szCs w:val="20"/>
        </w:rPr>
        <w:t xml:space="preserve"> umożliwiające prowadzenie edukacji ekologicznej mieszkańców</w:t>
      </w:r>
      <w:r w:rsidR="00DF63AB" w:rsidRPr="00B34459">
        <w:rPr>
          <w:rStyle w:val="info-list-value-uzasadnienie"/>
          <w:szCs w:val="20"/>
        </w:rPr>
        <w:t>,</w:t>
      </w:r>
      <w:r w:rsidR="00E103C7" w:rsidRPr="00B34459">
        <w:rPr>
          <w:rStyle w:val="info-list-value-uzasadnienie"/>
          <w:szCs w:val="20"/>
        </w:rPr>
        <w:t xml:space="preserve"> w tym promocję PSZOK:</w:t>
      </w:r>
      <w:r w:rsidRPr="00B34459">
        <w:rPr>
          <w:rStyle w:val="info-list-value-uzasadnienie"/>
          <w:szCs w:val="20"/>
        </w:rPr>
        <w:t xml:space="preserve"> </w:t>
      </w:r>
    </w:p>
    <w:p w14:paraId="3BEA3325" w14:textId="77777777" w:rsidR="00E103C7" w:rsidRPr="00B34459" w:rsidRDefault="00DF63AB" w:rsidP="004E1BCB">
      <w:pPr>
        <w:pStyle w:val="Akapitzlist"/>
        <w:numPr>
          <w:ilvl w:val="1"/>
          <w:numId w:val="91"/>
        </w:numPr>
        <w:rPr>
          <w:rStyle w:val="info-list-value-uzasadnienie"/>
          <w:szCs w:val="20"/>
        </w:rPr>
      </w:pPr>
      <w:r w:rsidRPr="00B34459">
        <w:rPr>
          <w:rStyle w:val="info-list-value-uzasadnienie"/>
          <w:szCs w:val="20"/>
        </w:rPr>
        <w:t>dni recyklingu, eko</w:t>
      </w:r>
      <w:r w:rsidR="00E103C7" w:rsidRPr="00B34459">
        <w:rPr>
          <w:rStyle w:val="info-list-value-uzasadnienie"/>
          <w:szCs w:val="20"/>
        </w:rPr>
        <w:t>pikniki,</w:t>
      </w:r>
      <w:r w:rsidR="00D8347D" w:rsidRPr="00B34459">
        <w:rPr>
          <w:rStyle w:val="info-list-value-uzasadnienie"/>
          <w:szCs w:val="20"/>
        </w:rPr>
        <w:t xml:space="preserve"> dni otwarte PSZOK, </w:t>
      </w:r>
    </w:p>
    <w:p w14:paraId="22B8DBA6" w14:textId="77777777" w:rsidR="00A4281C" w:rsidRPr="00B34459" w:rsidRDefault="00E103C7" w:rsidP="004E1BCB">
      <w:pPr>
        <w:pStyle w:val="Akapitzlist"/>
        <w:numPr>
          <w:ilvl w:val="1"/>
          <w:numId w:val="91"/>
        </w:numPr>
        <w:rPr>
          <w:rStyle w:val="info-list-value-uzasadnienie"/>
          <w:szCs w:val="20"/>
        </w:rPr>
      </w:pPr>
      <w:r w:rsidRPr="00B34459">
        <w:rPr>
          <w:rStyle w:val="info-list-value-uzasadnienie"/>
          <w:szCs w:val="20"/>
        </w:rPr>
        <w:t>akcje ekologiczne</w:t>
      </w:r>
      <w:r w:rsidR="00DF63AB" w:rsidRPr="00B34459">
        <w:rPr>
          <w:rStyle w:val="info-list-value-uzasadnienie"/>
          <w:szCs w:val="20"/>
        </w:rPr>
        <w:t>,</w:t>
      </w:r>
      <w:r w:rsidRPr="00B34459">
        <w:rPr>
          <w:rStyle w:val="info-list-value-uzasadnienie"/>
          <w:szCs w:val="20"/>
        </w:rPr>
        <w:t xml:space="preserve"> np. zbió</w:t>
      </w:r>
      <w:r w:rsidR="00DF63AB" w:rsidRPr="00B34459">
        <w:rPr>
          <w:rStyle w:val="info-list-value-uzasadnienie"/>
          <w:szCs w:val="20"/>
        </w:rPr>
        <w:t>rki odpadów za sadzonki/gadżety</w:t>
      </w:r>
      <w:r w:rsidR="00634283" w:rsidRPr="00B34459">
        <w:rPr>
          <w:rStyle w:val="info-list-value-uzasadnienie"/>
          <w:szCs w:val="20"/>
        </w:rPr>
        <w:t>,</w:t>
      </w:r>
    </w:p>
    <w:p w14:paraId="28CF348A" w14:textId="77777777" w:rsidR="00D8347D" w:rsidRPr="00B34459" w:rsidRDefault="00D8347D" w:rsidP="004E1BCB">
      <w:pPr>
        <w:pStyle w:val="Akapitzlist"/>
        <w:numPr>
          <w:ilvl w:val="1"/>
          <w:numId w:val="91"/>
        </w:numPr>
        <w:rPr>
          <w:rStyle w:val="info-list-value-uzasadnienie"/>
          <w:szCs w:val="20"/>
        </w:rPr>
      </w:pPr>
      <w:r w:rsidRPr="00B34459">
        <w:rPr>
          <w:rStyle w:val="info-list-value-uzasadnienie"/>
          <w:szCs w:val="20"/>
        </w:rPr>
        <w:t>konkursy ekologiczne</w:t>
      </w:r>
      <w:r w:rsidR="00634283" w:rsidRPr="00B34459">
        <w:rPr>
          <w:rStyle w:val="info-list-value-uzasadnienie"/>
          <w:szCs w:val="20"/>
        </w:rPr>
        <w:t>,</w:t>
      </w:r>
      <w:r w:rsidRPr="00B34459">
        <w:rPr>
          <w:rStyle w:val="info-list-value-uzasadnienie"/>
          <w:szCs w:val="20"/>
        </w:rPr>
        <w:t xml:space="preserve"> </w:t>
      </w:r>
    </w:p>
    <w:p w14:paraId="301F65AE" w14:textId="77777777" w:rsidR="00A4281C" w:rsidRPr="00B34459" w:rsidRDefault="00E103C7" w:rsidP="004E1BCB">
      <w:pPr>
        <w:pStyle w:val="Akapitzlist"/>
        <w:numPr>
          <w:ilvl w:val="1"/>
          <w:numId w:val="91"/>
        </w:numPr>
        <w:rPr>
          <w:rStyle w:val="info-list-value-uzasadnienie"/>
          <w:szCs w:val="20"/>
        </w:rPr>
      </w:pPr>
      <w:r w:rsidRPr="00B34459">
        <w:rPr>
          <w:rStyle w:val="info-list-value-uzasadnienie"/>
          <w:szCs w:val="20"/>
        </w:rPr>
        <w:t>imprezy lokalne (dni miasta, festiwale, festyny, dożynki, pikniki),</w:t>
      </w:r>
    </w:p>
    <w:p w14:paraId="3F8C8BFE" w14:textId="77777777" w:rsidR="00A4281C" w:rsidRPr="00B34459" w:rsidRDefault="00A4281C" w:rsidP="004E1BCB">
      <w:pPr>
        <w:pStyle w:val="Akapitzlist"/>
        <w:numPr>
          <w:ilvl w:val="1"/>
          <w:numId w:val="91"/>
        </w:numPr>
        <w:rPr>
          <w:rStyle w:val="info-list-value-uzasadnienie"/>
          <w:szCs w:val="20"/>
        </w:rPr>
      </w:pPr>
      <w:r w:rsidRPr="00B34459">
        <w:rPr>
          <w:rStyle w:val="info-list-value-uzasadnienie"/>
          <w:szCs w:val="20"/>
        </w:rPr>
        <w:t>zebrania mieszkańców,</w:t>
      </w:r>
      <w:r w:rsidR="00E103C7" w:rsidRPr="00B34459">
        <w:rPr>
          <w:rStyle w:val="info-list-value-uzasadnienie"/>
          <w:szCs w:val="20"/>
        </w:rPr>
        <w:t xml:space="preserve"> spotkania parafialne, spotkania klubów seniora, </w:t>
      </w:r>
    </w:p>
    <w:p w14:paraId="0DE36991" w14:textId="77777777" w:rsidR="00A4281C" w:rsidRPr="00B34459" w:rsidRDefault="00A4281C" w:rsidP="004E1BCB">
      <w:pPr>
        <w:pStyle w:val="Akapitzlist"/>
        <w:numPr>
          <w:ilvl w:val="1"/>
          <w:numId w:val="91"/>
        </w:numPr>
        <w:rPr>
          <w:rStyle w:val="info-list-value-uzasadnienie"/>
          <w:szCs w:val="20"/>
        </w:rPr>
      </w:pPr>
      <w:r w:rsidRPr="00B34459">
        <w:rPr>
          <w:rStyle w:val="info-list-value-uzasadnienie"/>
          <w:szCs w:val="20"/>
        </w:rPr>
        <w:t>wa</w:t>
      </w:r>
      <w:r w:rsidR="00E103C7" w:rsidRPr="00B34459">
        <w:rPr>
          <w:rStyle w:val="info-list-value-uzasadnienie"/>
          <w:szCs w:val="20"/>
        </w:rPr>
        <w:t>rsztaty, seminaria, konferencje lokalne,</w:t>
      </w:r>
    </w:p>
    <w:p w14:paraId="68558E6E" w14:textId="77777777" w:rsidR="00787289" w:rsidRPr="00B34459" w:rsidRDefault="00E103C7" w:rsidP="004E1BCB">
      <w:pPr>
        <w:pStyle w:val="Akapitzlist"/>
        <w:numPr>
          <w:ilvl w:val="1"/>
          <w:numId w:val="91"/>
        </w:numPr>
        <w:rPr>
          <w:rStyle w:val="info-list-value-uzasadnienie"/>
          <w:szCs w:val="20"/>
        </w:rPr>
      </w:pPr>
      <w:r w:rsidRPr="00B34459">
        <w:rPr>
          <w:rStyle w:val="info-list-value-uzasadnienie"/>
          <w:szCs w:val="20"/>
        </w:rPr>
        <w:t>wystawy szczególnie o tematyce związanej z ochroną środowiska</w:t>
      </w:r>
      <w:r w:rsidR="00634283" w:rsidRPr="00B34459">
        <w:rPr>
          <w:rStyle w:val="info-list-value-uzasadnienie"/>
          <w:szCs w:val="20"/>
        </w:rPr>
        <w:t>;</w:t>
      </w:r>
    </w:p>
    <w:p w14:paraId="3545F8FD" w14:textId="77777777" w:rsidR="009B5486" w:rsidRPr="00B34459" w:rsidRDefault="009B5486" w:rsidP="004E1BCB">
      <w:pPr>
        <w:pStyle w:val="Akapitzlist"/>
        <w:numPr>
          <w:ilvl w:val="0"/>
          <w:numId w:val="91"/>
        </w:numPr>
        <w:rPr>
          <w:rStyle w:val="info-list-value-uzasadnienie"/>
          <w:szCs w:val="20"/>
        </w:rPr>
      </w:pPr>
      <w:r w:rsidRPr="00B34459">
        <w:rPr>
          <w:rStyle w:val="info-list-value-uzasadnienie"/>
          <w:szCs w:val="20"/>
        </w:rPr>
        <w:t>aplikacje mobilne, dedykowane gospodarce odpadami w gminie, w tym funkcjonowaniu PSZOK-ów (wskazane szczególnie w dużych miastach powyżej 250 tys. mieszkańców)</w:t>
      </w:r>
      <w:r w:rsidR="00634283" w:rsidRPr="00B34459">
        <w:rPr>
          <w:rStyle w:val="info-list-value-uzasadnienie"/>
          <w:szCs w:val="20"/>
        </w:rPr>
        <w:t>,</w:t>
      </w:r>
    </w:p>
    <w:p w14:paraId="586DD262" w14:textId="77777777" w:rsidR="00390D03" w:rsidRPr="00B34459" w:rsidRDefault="00E103C7" w:rsidP="004E1BCB">
      <w:pPr>
        <w:pStyle w:val="Akapitzlist"/>
        <w:numPr>
          <w:ilvl w:val="0"/>
          <w:numId w:val="91"/>
        </w:numPr>
        <w:rPr>
          <w:rStyle w:val="info-list-value-uzasadnienie"/>
          <w:szCs w:val="20"/>
        </w:rPr>
      </w:pPr>
      <w:r w:rsidRPr="00B34459">
        <w:rPr>
          <w:rStyle w:val="info-list-value-uzasadnienie"/>
          <w:szCs w:val="20"/>
        </w:rPr>
        <w:t>ekogadżety (długopisy, zakładki do książek, odblaski, kolorowanki itp.</w:t>
      </w:r>
    </w:p>
    <w:p w14:paraId="082CD697" w14:textId="77777777" w:rsidR="006B7BC3" w:rsidRPr="006A31AF" w:rsidRDefault="006B7BC3" w:rsidP="00837E1F">
      <w:pPr>
        <w:rPr>
          <w:rStyle w:val="info-list-value-uzasadnienie"/>
          <w:color w:val="0070C0"/>
          <w:szCs w:val="20"/>
        </w:rPr>
      </w:pPr>
      <w:r w:rsidRPr="006A31AF">
        <w:rPr>
          <w:rStyle w:val="info-list-value-uzasadnienie"/>
          <w:color w:val="0070C0"/>
          <w:szCs w:val="20"/>
        </w:rPr>
        <w:t>Reklama tego miejsca powinna być ciągłą akcją edukacyjną, podnoszącą świadomość ekologiczną mieszkańców.</w:t>
      </w:r>
      <w:r w:rsidR="00D8347D" w:rsidRPr="006A31AF">
        <w:rPr>
          <w:rStyle w:val="info-list-value-uzasadnienie"/>
          <w:color w:val="0070C0"/>
          <w:szCs w:val="20"/>
        </w:rPr>
        <w:t xml:space="preserve"> Intensywność działań informacyjnych </w:t>
      </w:r>
      <w:r w:rsidR="00412B4A" w:rsidRPr="006A31AF">
        <w:rPr>
          <w:rStyle w:val="info-list-value-uzasadnienie"/>
          <w:color w:val="0070C0"/>
          <w:szCs w:val="20"/>
        </w:rPr>
        <w:t>powinna być dostosowana</w:t>
      </w:r>
      <w:r w:rsidR="00D8347D" w:rsidRPr="006A31AF">
        <w:rPr>
          <w:rStyle w:val="info-list-value-uzasadnienie"/>
          <w:color w:val="0070C0"/>
          <w:szCs w:val="20"/>
        </w:rPr>
        <w:t xml:space="preserve"> do okresów największych odwiedzin </w:t>
      </w:r>
      <w:r w:rsidR="00412B4A" w:rsidRPr="006A31AF">
        <w:rPr>
          <w:rStyle w:val="info-list-value-uzasadnienie"/>
          <w:color w:val="0070C0"/>
          <w:szCs w:val="20"/>
        </w:rPr>
        <w:t xml:space="preserve">w </w:t>
      </w:r>
      <w:r w:rsidR="00D8347D" w:rsidRPr="006A31AF">
        <w:rPr>
          <w:rStyle w:val="info-list-value-uzasadnienie"/>
          <w:color w:val="0070C0"/>
          <w:szCs w:val="20"/>
        </w:rPr>
        <w:t>PSZOK</w:t>
      </w:r>
      <w:r w:rsidR="00412B4A" w:rsidRPr="006A31AF">
        <w:rPr>
          <w:rStyle w:val="info-list-value-uzasadnienie"/>
          <w:color w:val="0070C0"/>
          <w:szCs w:val="20"/>
        </w:rPr>
        <w:t>-u</w:t>
      </w:r>
      <w:r w:rsidR="00D8347D" w:rsidRPr="006A31AF">
        <w:rPr>
          <w:rStyle w:val="info-list-value-uzasadnienie"/>
          <w:color w:val="0070C0"/>
          <w:szCs w:val="20"/>
        </w:rPr>
        <w:t xml:space="preserve"> (</w:t>
      </w:r>
      <w:r w:rsidR="00412B4A" w:rsidRPr="006A31AF">
        <w:rPr>
          <w:rStyle w:val="info-list-value-uzasadnienie"/>
          <w:color w:val="0070C0"/>
          <w:szCs w:val="20"/>
        </w:rPr>
        <w:t>wiosna, lato</w:t>
      </w:r>
      <w:r w:rsidR="000B0A81" w:rsidRPr="006A31AF">
        <w:rPr>
          <w:rStyle w:val="info-list-value-uzasadnienie"/>
          <w:color w:val="0070C0"/>
          <w:szCs w:val="20"/>
        </w:rPr>
        <w:t>).</w:t>
      </w:r>
    </w:p>
    <w:p w14:paraId="3B31224B" w14:textId="77777777" w:rsidR="006B7BC3" w:rsidRDefault="006B7BC3" w:rsidP="00837E1F">
      <w:pPr>
        <w:rPr>
          <w:rStyle w:val="info-list-value-uzasadnienie"/>
          <w:szCs w:val="20"/>
        </w:rPr>
      </w:pPr>
      <w:r w:rsidRPr="006D4E3C">
        <w:rPr>
          <w:rStyle w:val="info-list-value-uzasadnienie"/>
          <w:szCs w:val="20"/>
        </w:rPr>
        <w:t xml:space="preserve">Informacja o istnieniu </w:t>
      </w:r>
      <w:r w:rsidR="00634283">
        <w:rPr>
          <w:rStyle w:val="info-list-value-uzasadnienie"/>
          <w:szCs w:val="20"/>
        </w:rPr>
        <w:t>p</w:t>
      </w:r>
      <w:r w:rsidRPr="006D4E3C">
        <w:rPr>
          <w:rStyle w:val="info-list-value-uzasadnienie"/>
          <w:szCs w:val="20"/>
        </w:rPr>
        <w:t>unktu może się znaleźć na środkach transportu, tablicach</w:t>
      </w:r>
      <w:r w:rsidR="00E91A7F">
        <w:rPr>
          <w:rStyle w:val="info-list-value-uzasadnienie"/>
          <w:szCs w:val="20"/>
        </w:rPr>
        <w:t xml:space="preserve"> informacyjnych, przystankach</w:t>
      </w:r>
      <w:r w:rsidRPr="006D4E3C">
        <w:rPr>
          <w:rStyle w:val="info-list-value-uzasadnienie"/>
          <w:szCs w:val="20"/>
        </w:rPr>
        <w:t xml:space="preserve"> i w</w:t>
      </w:r>
      <w:r w:rsidR="00E91A7F">
        <w:rPr>
          <w:rStyle w:val="info-list-value-uzasadnienie"/>
          <w:szCs w:val="20"/>
        </w:rPr>
        <w:t xml:space="preserve"> innych</w:t>
      </w:r>
      <w:r w:rsidRPr="006D4E3C">
        <w:rPr>
          <w:rStyle w:val="info-list-value-uzasadnienie"/>
          <w:szCs w:val="20"/>
        </w:rPr>
        <w:t xml:space="preserve"> miejscach publicznych. PSZOK to także dobre miejsce na kiermasze, pikniki, konkursy i zabawy edukacyjno-ekologiczne. </w:t>
      </w:r>
      <w:r w:rsidR="000B0A81" w:rsidRPr="00412B4A">
        <w:rPr>
          <w:rStyle w:val="info-list-value-uzasadnienie"/>
          <w:szCs w:val="20"/>
        </w:rPr>
        <w:t>Tylko w przypadku odpowiedniego zabezpieczenia imprezy - jeśli istnieje taka możliwość i zachowane zostaną wszelkie zasady bezpieczeństwa (brak styku na linii m.in. pojazd przywożący/odbierający odpady a uczestnik imprezy). Jak już wspomniano wcześniej</w:t>
      </w:r>
      <w:r w:rsidR="00412B4A">
        <w:rPr>
          <w:rStyle w:val="info-list-value-uzasadnienie"/>
          <w:szCs w:val="20"/>
        </w:rPr>
        <w:t>,</w:t>
      </w:r>
      <w:r w:rsidR="000B0A81" w:rsidRPr="00412B4A">
        <w:rPr>
          <w:rStyle w:val="info-list-value-uzasadnienie"/>
          <w:szCs w:val="20"/>
        </w:rPr>
        <w:t xml:space="preserve"> pozytywną</w:t>
      </w:r>
      <w:r w:rsidRPr="006D4E3C">
        <w:rPr>
          <w:rStyle w:val="info-list-value-uzasadnienie"/>
          <w:szCs w:val="20"/>
        </w:rPr>
        <w:t xml:space="preserve"> reklamą dla PSZOK-u będzie sprawna, bezkonfliktowa praca </w:t>
      </w:r>
      <w:r w:rsidR="00634283">
        <w:rPr>
          <w:rStyle w:val="info-list-value-uzasadnienie"/>
          <w:szCs w:val="20"/>
        </w:rPr>
        <w:t>p</w:t>
      </w:r>
      <w:r w:rsidR="00E771FF">
        <w:rPr>
          <w:rStyle w:val="info-list-value-uzasadnienie"/>
          <w:szCs w:val="20"/>
        </w:rPr>
        <w:t>unktu, panujące w </w:t>
      </w:r>
      <w:r w:rsidRPr="006D4E3C">
        <w:rPr>
          <w:rStyle w:val="info-list-value-uzasadnienie"/>
          <w:szCs w:val="20"/>
        </w:rPr>
        <w:t>nim czystość i porządek, właściwe i czytelne oznaczenie kontenerów</w:t>
      </w:r>
      <w:r>
        <w:rPr>
          <w:rStyle w:val="info-list-value-uzasadnienie"/>
          <w:szCs w:val="20"/>
        </w:rPr>
        <w:t xml:space="preserve"> oraz zieleń</w:t>
      </w:r>
      <w:r w:rsidRPr="006D4E3C">
        <w:rPr>
          <w:rStyle w:val="info-list-value-uzasadnienie"/>
          <w:szCs w:val="20"/>
        </w:rPr>
        <w:t xml:space="preserve">. </w:t>
      </w:r>
      <w:r>
        <w:rPr>
          <w:rStyle w:val="info-list-value-uzasadnienie"/>
          <w:szCs w:val="20"/>
        </w:rPr>
        <w:t>Przełoży się to na</w:t>
      </w:r>
      <w:r w:rsidRPr="006D4E3C">
        <w:rPr>
          <w:rStyle w:val="info-list-value-uzasadnienie"/>
          <w:szCs w:val="20"/>
        </w:rPr>
        <w:t xml:space="preserve"> </w:t>
      </w:r>
      <w:r>
        <w:rPr>
          <w:rStyle w:val="info-list-value-uzasadnienie"/>
          <w:szCs w:val="20"/>
        </w:rPr>
        <w:t>„marketing szeptany”, prowadzony</w:t>
      </w:r>
      <w:r w:rsidRPr="006D4E3C">
        <w:rPr>
          <w:rStyle w:val="info-list-value-uzasadnienie"/>
          <w:szCs w:val="20"/>
        </w:rPr>
        <w:t xml:space="preserve"> przez</w:t>
      </w:r>
      <w:r>
        <w:rPr>
          <w:rStyle w:val="info-list-value-uzasadnienie"/>
          <w:szCs w:val="20"/>
        </w:rPr>
        <w:t xml:space="preserve"> samych</w:t>
      </w:r>
      <w:r w:rsidR="00C72A31">
        <w:rPr>
          <w:rStyle w:val="info-list-value-uzasadnienie"/>
          <w:szCs w:val="20"/>
        </w:rPr>
        <w:t xml:space="preserve"> mieszkańców.</w:t>
      </w:r>
    </w:p>
    <w:p w14:paraId="66FD5D01" w14:textId="77777777" w:rsidR="006B7BC3" w:rsidRPr="006A31AF" w:rsidRDefault="006B7BC3" w:rsidP="00837E1F">
      <w:pPr>
        <w:rPr>
          <w:rStyle w:val="info-list-value-uzasadnienie"/>
          <w:color w:val="0070C0"/>
          <w:szCs w:val="20"/>
        </w:rPr>
      </w:pPr>
      <w:r w:rsidRPr="006A31AF">
        <w:rPr>
          <w:rStyle w:val="info-list-value-uzasadnienie"/>
          <w:color w:val="0070C0"/>
          <w:szCs w:val="20"/>
        </w:rPr>
        <w:t>Przekazywana informacja powinna być jednolita na terenie całego regionu objętego systemem. Systematycznie powtarzane założenia funkcjonowania PSZOK-u pozwalają na łatwe zapamiętanie zasad i zm</w:t>
      </w:r>
      <w:r w:rsidR="00C72A31" w:rsidRPr="006A31AF">
        <w:rPr>
          <w:rStyle w:val="info-list-value-uzasadnienie"/>
          <w:color w:val="0070C0"/>
          <w:szCs w:val="20"/>
        </w:rPr>
        <w:t>ianę nawyków wśród mieszkańców.</w:t>
      </w:r>
    </w:p>
    <w:p w14:paraId="20E5CD53" w14:textId="77777777" w:rsidR="006B7BC3" w:rsidRPr="006D4E3C" w:rsidRDefault="006B7BC3" w:rsidP="00837E1F">
      <w:pPr>
        <w:rPr>
          <w:rStyle w:val="info-list-value-uzasadnienie"/>
          <w:szCs w:val="20"/>
        </w:rPr>
      </w:pPr>
      <w:r w:rsidRPr="006D4E3C">
        <w:rPr>
          <w:rStyle w:val="info-list-value-uzasadnienie"/>
          <w:szCs w:val="20"/>
        </w:rPr>
        <w:t>W</w:t>
      </w:r>
      <w:r>
        <w:rPr>
          <w:rStyle w:val="info-list-value-uzasadnienie"/>
          <w:szCs w:val="20"/>
        </w:rPr>
        <w:t xml:space="preserve"> prosty, ale ciekawy sposób, moż</w:t>
      </w:r>
      <w:r w:rsidRPr="006D4E3C">
        <w:rPr>
          <w:rStyle w:val="info-list-value-uzasadnienie"/>
          <w:szCs w:val="20"/>
        </w:rPr>
        <w:t xml:space="preserve">na poinformować także odwiedzających </w:t>
      </w:r>
      <w:r w:rsidR="00634283">
        <w:rPr>
          <w:rStyle w:val="info-list-value-uzasadnienie"/>
          <w:szCs w:val="20"/>
        </w:rPr>
        <w:t>p</w:t>
      </w:r>
      <w:r w:rsidR="00FA7DAD">
        <w:rPr>
          <w:rStyle w:val="info-list-value-uzasadnienie"/>
          <w:szCs w:val="20"/>
        </w:rPr>
        <w:t>unkt mieszkańców o </w:t>
      </w:r>
      <w:r w:rsidRPr="006D4E3C">
        <w:rPr>
          <w:rStyle w:val="info-list-value-uzasadnienie"/>
          <w:szCs w:val="20"/>
        </w:rPr>
        <w:t>sposobach postępowania z odpadami. Oprócz informacji klasycznych typu tabl</w:t>
      </w:r>
      <w:r>
        <w:rPr>
          <w:rStyle w:val="info-list-value-uzasadnienie"/>
          <w:szCs w:val="20"/>
        </w:rPr>
        <w:t>ice informacyjne, moż</w:t>
      </w:r>
      <w:r w:rsidRPr="006D4E3C">
        <w:rPr>
          <w:rStyle w:val="info-list-value-uzasadnienie"/>
          <w:szCs w:val="20"/>
        </w:rPr>
        <w:t xml:space="preserve">na zastosować metody mniej konwencjonalne, np. </w:t>
      </w:r>
      <w:r>
        <w:rPr>
          <w:rStyle w:val="info-list-value-uzasadnienie"/>
          <w:szCs w:val="20"/>
        </w:rPr>
        <w:t>kompostowniki</w:t>
      </w:r>
      <w:r w:rsidR="00E771FF">
        <w:rPr>
          <w:rStyle w:val="info-list-value-uzasadnienie"/>
          <w:szCs w:val="20"/>
        </w:rPr>
        <w:t xml:space="preserve"> (z opcją zakupu pojemnika), w </w:t>
      </w:r>
      <w:r w:rsidRPr="006D4E3C">
        <w:rPr>
          <w:rStyle w:val="info-list-value-uzasadnienie"/>
          <w:szCs w:val="20"/>
        </w:rPr>
        <w:t>ty</w:t>
      </w:r>
      <w:r>
        <w:rPr>
          <w:rStyle w:val="info-list-value-uzasadnienie"/>
          <w:szCs w:val="20"/>
        </w:rPr>
        <w:t>m pokazanie efektów działania dż</w:t>
      </w:r>
      <w:r w:rsidRPr="006D4E3C">
        <w:rPr>
          <w:rStyle w:val="info-list-value-uzasadnienie"/>
          <w:szCs w:val="20"/>
        </w:rPr>
        <w:t>dżownic kompostowych</w:t>
      </w:r>
      <w:r w:rsidR="00412B4A">
        <w:rPr>
          <w:rStyle w:val="info-list-value-uzasadnienie"/>
          <w:szCs w:val="20"/>
        </w:rPr>
        <w:t>,</w:t>
      </w:r>
      <w:r w:rsidRPr="006D4E3C">
        <w:rPr>
          <w:rStyle w:val="info-list-value-uzasadnienie"/>
          <w:szCs w:val="20"/>
        </w:rPr>
        <w:t xml:space="preserve"> przedstawienia funkcjonowania odnawialnych źródeł energii (</w:t>
      </w:r>
      <w:r w:rsidR="00D97C3E">
        <w:rPr>
          <w:rStyle w:val="info-list-value-uzasadnienie"/>
          <w:szCs w:val="20"/>
        </w:rPr>
        <w:t>panele słoneczne</w:t>
      </w:r>
      <w:r w:rsidRPr="006D4E3C">
        <w:rPr>
          <w:rStyle w:val="info-list-value-uzasadnienie"/>
          <w:szCs w:val="20"/>
        </w:rPr>
        <w:t>, wiatrak itp.), zagospodarowanie części placu dla najmłodszych dzieci o charakterze zabawowo-edukacyjnym.</w:t>
      </w:r>
      <w:r w:rsidRPr="00845776">
        <w:rPr>
          <w:rStyle w:val="info-list-value-uzasadnienie"/>
          <w:szCs w:val="20"/>
        </w:rPr>
        <w:t xml:space="preserve"> </w:t>
      </w:r>
      <w:r w:rsidRPr="006D4E3C">
        <w:rPr>
          <w:rStyle w:val="info-list-value-uzasadnienie"/>
          <w:szCs w:val="20"/>
        </w:rPr>
        <w:t>PSZOK wraz z częścią informacyjno-</w:t>
      </w:r>
      <w:r w:rsidRPr="006D4E3C">
        <w:rPr>
          <w:rStyle w:val="info-list-value-uzasadnienie"/>
          <w:szCs w:val="20"/>
        </w:rPr>
        <w:lastRenderedPageBreak/>
        <w:t>edukacyjną ma większe możliwości</w:t>
      </w:r>
      <w:r>
        <w:rPr>
          <w:rStyle w:val="info-list-value-uzasadnienie"/>
          <w:szCs w:val="20"/>
        </w:rPr>
        <w:t xml:space="preserve"> uzyskania środków pomocowych.</w:t>
      </w:r>
      <w:r w:rsidR="000B0A81">
        <w:rPr>
          <w:rStyle w:val="info-list-value-uzasadnienie"/>
          <w:szCs w:val="20"/>
        </w:rPr>
        <w:t xml:space="preserve"> </w:t>
      </w:r>
      <w:r w:rsidR="000B0A81" w:rsidRPr="00412B4A">
        <w:rPr>
          <w:rStyle w:val="info-list-value-uzasadnienie"/>
          <w:szCs w:val="20"/>
        </w:rPr>
        <w:t>Jednak takie działania muszą być obarczone bardzo wysokim wskaźnikiem bezpieczeństwa odwiedzających osób.</w:t>
      </w:r>
    </w:p>
    <w:p w14:paraId="2B02BA73" w14:textId="77777777" w:rsidR="006B7BC3" w:rsidRPr="006D4E3C" w:rsidRDefault="006B7BC3" w:rsidP="00D97C3E">
      <w:pPr>
        <w:rPr>
          <w:rStyle w:val="info-list-value-uzasadnienie"/>
          <w:szCs w:val="20"/>
        </w:rPr>
      </w:pPr>
      <w:r w:rsidRPr="006D4E3C">
        <w:rPr>
          <w:rStyle w:val="info-list-value-uzasadnienie"/>
          <w:szCs w:val="20"/>
        </w:rPr>
        <w:t xml:space="preserve">Pozytywny wizerunek PSZOK-ów oraz </w:t>
      </w:r>
      <w:r w:rsidR="00DA4E0C">
        <w:rPr>
          <w:rStyle w:val="info-list-value-uzasadnienie"/>
          <w:szCs w:val="20"/>
        </w:rPr>
        <w:t>selektywnego zbierania</w:t>
      </w:r>
      <w:r w:rsidR="00FA7DAD">
        <w:rPr>
          <w:rStyle w:val="info-list-value-uzasadnienie"/>
          <w:szCs w:val="20"/>
        </w:rPr>
        <w:t xml:space="preserve"> odpadów można kreować w </w:t>
      </w:r>
      <w:r w:rsidRPr="006D4E3C">
        <w:rPr>
          <w:rStyle w:val="info-list-value-uzasadnienie"/>
          <w:szCs w:val="20"/>
        </w:rPr>
        <w:t>różnorodny sposób. Jednym z nich jest angażowanie się podm</w:t>
      </w:r>
      <w:r w:rsidR="00FA7DAD">
        <w:rPr>
          <w:rStyle w:val="info-list-value-uzasadnienie"/>
          <w:szCs w:val="20"/>
        </w:rPr>
        <w:t>iotu zarządzającego PSZOK-iem w </w:t>
      </w:r>
      <w:r w:rsidRPr="006D4E3C">
        <w:rPr>
          <w:rStyle w:val="info-list-value-uzasadnienie"/>
          <w:szCs w:val="20"/>
        </w:rPr>
        <w:t xml:space="preserve">rozmaite wydarzenia, co nie tylko korzystnie wpływa na postrzeganie gospodarki odpadami, ale </w:t>
      </w:r>
      <w:r>
        <w:rPr>
          <w:rStyle w:val="info-list-value-uzasadnienie"/>
          <w:szCs w:val="20"/>
        </w:rPr>
        <w:t xml:space="preserve">również </w:t>
      </w:r>
      <w:r w:rsidRPr="006D4E3C">
        <w:rPr>
          <w:rStyle w:val="info-list-value-uzasadnienie"/>
          <w:szCs w:val="20"/>
        </w:rPr>
        <w:t xml:space="preserve">skłania mieszkańców do aktywnego włączania się w </w:t>
      </w:r>
      <w:r w:rsidR="0044603D" w:rsidRPr="006D4E3C">
        <w:rPr>
          <w:rStyle w:val="info-list-value-uzasadnienie"/>
          <w:szCs w:val="20"/>
        </w:rPr>
        <w:t>selektywn</w:t>
      </w:r>
      <w:r w:rsidR="0044603D">
        <w:rPr>
          <w:rStyle w:val="info-list-value-uzasadnienie"/>
          <w:szCs w:val="20"/>
        </w:rPr>
        <w:t>e</w:t>
      </w:r>
      <w:r w:rsidR="0044603D" w:rsidRPr="006D4E3C">
        <w:rPr>
          <w:rStyle w:val="info-list-value-uzasadnienie"/>
          <w:szCs w:val="20"/>
        </w:rPr>
        <w:t xml:space="preserve"> zbi</w:t>
      </w:r>
      <w:r w:rsidR="0044603D">
        <w:rPr>
          <w:rStyle w:val="info-list-value-uzasadnienie"/>
          <w:szCs w:val="20"/>
        </w:rPr>
        <w:t>eranie</w:t>
      </w:r>
      <w:r w:rsidRPr="006D4E3C">
        <w:rPr>
          <w:rStyle w:val="info-list-value-uzasadnienie"/>
          <w:szCs w:val="20"/>
        </w:rPr>
        <w:t>. Do tego typu inicjatyw można zaliczyć m.in.</w:t>
      </w:r>
      <w:r w:rsidR="00D97C3E">
        <w:rPr>
          <w:rStyle w:val="info-list-value-uzasadnienie"/>
          <w:szCs w:val="20"/>
        </w:rPr>
        <w:t>:</w:t>
      </w:r>
    </w:p>
    <w:p w14:paraId="22B7AAB1" w14:textId="77777777" w:rsidR="006B7BC3" w:rsidRPr="00FA7DAD" w:rsidRDefault="006B7BC3" w:rsidP="004E1BCB">
      <w:pPr>
        <w:pStyle w:val="Akapitzlist"/>
        <w:numPr>
          <w:ilvl w:val="0"/>
          <w:numId w:val="92"/>
        </w:numPr>
        <w:rPr>
          <w:rStyle w:val="info-list-value-uzasadnienie"/>
          <w:szCs w:val="20"/>
        </w:rPr>
      </w:pPr>
      <w:r w:rsidRPr="00FA7DAD">
        <w:rPr>
          <w:rStyle w:val="info-list-value-uzasadnienie"/>
          <w:szCs w:val="20"/>
        </w:rPr>
        <w:t>organizowanie Dni Otwartych PSZOK (lub ZZO, jeśli przy nim jest taki Punkt zlokalizowany),</w:t>
      </w:r>
    </w:p>
    <w:p w14:paraId="7B1C04C4" w14:textId="77777777" w:rsidR="006B7BC3" w:rsidRPr="00FA7DAD" w:rsidRDefault="006B7BC3" w:rsidP="004E1BCB">
      <w:pPr>
        <w:pStyle w:val="Akapitzlist"/>
        <w:numPr>
          <w:ilvl w:val="0"/>
          <w:numId w:val="92"/>
        </w:numPr>
        <w:rPr>
          <w:rStyle w:val="info-list-value-uzasadnienie"/>
          <w:szCs w:val="20"/>
        </w:rPr>
      </w:pPr>
      <w:r w:rsidRPr="00FA7DAD">
        <w:rPr>
          <w:rStyle w:val="info-list-value-uzasadnienie"/>
          <w:szCs w:val="20"/>
        </w:rPr>
        <w:t>organizację i udział w happeningach</w:t>
      </w:r>
      <w:r w:rsidR="000B0A81" w:rsidRPr="00FA7DAD">
        <w:rPr>
          <w:rStyle w:val="info-list-value-uzasadnienie"/>
          <w:szCs w:val="20"/>
        </w:rPr>
        <w:t>, festynach</w:t>
      </w:r>
      <w:r w:rsidRPr="00FA7DAD">
        <w:rPr>
          <w:rStyle w:val="info-list-value-uzasadnienie"/>
          <w:szCs w:val="20"/>
        </w:rPr>
        <w:t xml:space="preserve"> i piknikach ekologicznych,</w:t>
      </w:r>
    </w:p>
    <w:p w14:paraId="7CEFC371" w14:textId="77777777" w:rsidR="006B7BC3" w:rsidRPr="00FA7DAD" w:rsidRDefault="006B7BC3" w:rsidP="004E1BCB">
      <w:pPr>
        <w:pStyle w:val="Akapitzlist"/>
        <w:numPr>
          <w:ilvl w:val="0"/>
          <w:numId w:val="92"/>
        </w:numPr>
        <w:rPr>
          <w:rStyle w:val="info-list-value-uzasadnienie"/>
          <w:szCs w:val="20"/>
        </w:rPr>
      </w:pPr>
      <w:r w:rsidRPr="00FA7DAD">
        <w:rPr>
          <w:rStyle w:val="info-list-value-uzasadnienie"/>
          <w:szCs w:val="20"/>
        </w:rPr>
        <w:t>organizowanie spotkań</w:t>
      </w:r>
      <w:r w:rsidR="000B0A81" w:rsidRPr="00FA7DAD">
        <w:rPr>
          <w:rStyle w:val="info-list-value-uzasadnienie"/>
          <w:szCs w:val="20"/>
        </w:rPr>
        <w:t xml:space="preserve">, </w:t>
      </w:r>
      <w:r w:rsidR="000F1B19" w:rsidRPr="00FA7DAD">
        <w:rPr>
          <w:rStyle w:val="info-list-value-uzasadnienie"/>
          <w:szCs w:val="20"/>
        </w:rPr>
        <w:t xml:space="preserve">lekcji, </w:t>
      </w:r>
      <w:r w:rsidR="000B0A81" w:rsidRPr="00FA7DAD">
        <w:rPr>
          <w:rStyle w:val="info-list-value-uzasadnienie"/>
          <w:szCs w:val="20"/>
        </w:rPr>
        <w:t>warsztatów</w:t>
      </w:r>
      <w:r w:rsidRPr="00FA7DAD">
        <w:rPr>
          <w:rStyle w:val="info-list-value-uzasadnienie"/>
          <w:szCs w:val="20"/>
        </w:rPr>
        <w:t xml:space="preserve"> z dziećmi i młodzieżą zarówno w placówkach oświatowych, jak i na PSZOK-u,</w:t>
      </w:r>
    </w:p>
    <w:p w14:paraId="1529CA27" w14:textId="77777777" w:rsidR="006A31AF" w:rsidRPr="00FA7DAD" w:rsidRDefault="006B7BC3" w:rsidP="004E1BCB">
      <w:pPr>
        <w:pStyle w:val="Akapitzlist"/>
        <w:numPr>
          <w:ilvl w:val="0"/>
          <w:numId w:val="92"/>
        </w:numPr>
        <w:rPr>
          <w:rStyle w:val="info-list-value-uzasadnienie"/>
          <w:szCs w:val="20"/>
        </w:rPr>
      </w:pPr>
      <w:r w:rsidRPr="00FA7DAD">
        <w:rPr>
          <w:rStyle w:val="info-list-value-uzasadnienie"/>
          <w:szCs w:val="20"/>
        </w:rPr>
        <w:t>organizację i współorganizację konkursów ekologicznych dla dzieci i młodzieży</w:t>
      </w:r>
      <w:r w:rsidR="00C107B9">
        <w:rPr>
          <w:rStyle w:val="info-list-value-uzasadnienie"/>
          <w:szCs w:val="20"/>
        </w:rPr>
        <w:t>.</w:t>
      </w:r>
    </w:p>
    <w:p w14:paraId="7F3CF6A2" w14:textId="77777777" w:rsidR="00D97C3E" w:rsidRPr="00D97C3E" w:rsidRDefault="006B7BC3" w:rsidP="00D97C3E">
      <w:pPr>
        <w:rPr>
          <w:rStyle w:val="info-list-value-uzasadnienie"/>
          <w:b/>
          <w:color w:val="0070C0"/>
          <w:szCs w:val="20"/>
          <w:u w:val="single"/>
        </w:rPr>
      </w:pPr>
      <w:r w:rsidRPr="006A31AF">
        <w:rPr>
          <w:rStyle w:val="info-list-value-uzasadnienie"/>
          <w:color w:val="0070C0"/>
          <w:szCs w:val="20"/>
        </w:rPr>
        <w:t>Kampania edukacyjno-informacyjna powinna być prowadzona tak, by mieszkańcy zdawali sobie sprawę, że PSZOK to nie jest coś odrębnego, ale jest elementem spójnej, uporządkowanej całości, dzięki której w danej gminie (czy nawet regionie) prowadzona jest optymalna gospodarka odpadami, obejmująca zagospodarowanie różnych rodzajów odpadów. Dzięki takiej postawie lokalna społeczność stanie się świadoma ekologicznie i będzie postępowała</w:t>
      </w:r>
      <w:r w:rsidR="000F1B19" w:rsidRPr="006A31AF">
        <w:rPr>
          <w:rStyle w:val="info-list-value-uzasadnienie"/>
          <w:color w:val="0070C0"/>
          <w:szCs w:val="20"/>
        </w:rPr>
        <w:t xml:space="preserve"> </w:t>
      </w:r>
      <w:r w:rsidRPr="006A31AF">
        <w:rPr>
          <w:rStyle w:val="info-list-value-uzasadnienie"/>
          <w:color w:val="0070C0"/>
          <w:szCs w:val="20"/>
        </w:rPr>
        <w:t>zgodnie z hierarchią sposobów postępowania z odpadami.</w:t>
      </w:r>
    </w:p>
    <w:p w14:paraId="60CE9518" w14:textId="77777777" w:rsidR="006B7BC3" w:rsidRPr="006D4E3C" w:rsidRDefault="006B7BC3" w:rsidP="00837E1F">
      <w:pPr>
        <w:rPr>
          <w:rStyle w:val="info-list-value-uzasadnienie"/>
          <w:szCs w:val="20"/>
        </w:rPr>
      </w:pPr>
      <w:r w:rsidRPr="006D4E3C">
        <w:rPr>
          <w:rStyle w:val="info-list-value-uzasadnienie"/>
          <w:szCs w:val="20"/>
        </w:rPr>
        <w:t xml:space="preserve">Osobną kwestią jest edukacja prowadzona </w:t>
      </w:r>
      <w:r w:rsidR="003E4B49">
        <w:rPr>
          <w:rStyle w:val="info-list-value-uzasadnienie"/>
          <w:szCs w:val="20"/>
        </w:rPr>
        <w:t>w</w:t>
      </w:r>
      <w:r w:rsidR="003E4B49" w:rsidRPr="006D4E3C">
        <w:rPr>
          <w:rStyle w:val="info-list-value-uzasadnienie"/>
          <w:szCs w:val="20"/>
        </w:rPr>
        <w:t xml:space="preserve"> </w:t>
      </w:r>
      <w:r w:rsidRPr="006D4E3C">
        <w:rPr>
          <w:rStyle w:val="info-list-value-uzasadnienie"/>
          <w:szCs w:val="20"/>
        </w:rPr>
        <w:t xml:space="preserve">samym PSZOK-u. W zależności od posiadanych środków, można rozważyć różnorodne formy edukacji. </w:t>
      </w:r>
      <w:r>
        <w:rPr>
          <w:rStyle w:val="info-list-value-uzasadnienie"/>
          <w:szCs w:val="20"/>
        </w:rPr>
        <w:t>W</w:t>
      </w:r>
      <w:r w:rsidRPr="006D4E3C">
        <w:rPr>
          <w:rStyle w:val="info-list-value-uzasadnienie"/>
          <w:szCs w:val="20"/>
        </w:rPr>
        <w:t xml:space="preserve"> </w:t>
      </w:r>
      <w:r w:rsidR="00B92938">
        <w:rPr>
          <w:rStyle w:val="info-list-value-uzasadnienie"/>
          <w:szCs w:val="20"/>
        </w:rPr>
        <w:t>p</w:t>
      </w:r>
      <w:r w:rsidRPr="006D4E3C">
        <w:rPr>
          <w:rStyle w:val="info-list-value-uzasadnienie"/>
          <w:szCs w:val="20"/>
        </w:rPr>
        <w:t xml:space="preserve">unktach  </w:t>
      </w:r>
      <w:r>
        <w:rPr>
          <w:rStyle w:val="info-list-value-uzasadnienie"/>
          <w:szCs w:val="20"/>
        </w:rPr>
        <w:t>powinny znajdować</w:t>
      </w:r>
      <w:r w:rsidRPr="006D4E3C">
        <w:rPr>
          <w:rStyle w:val="info-list-value-uzasadnienie"/>
          <w:szCs w:val="20"/>
        </w:rPr>
        <w:t xml:space="preserve"> się przynajmniej tablice edukacyjne, dotyczące </w:t>
      </w:r>
      <w:r w:rsidR="000F1B19" w:rsidRPr="00412B4A">
        <w:rPr>
          <w:rStyle w:val="info-list-value-uzasadnienie"/>
          <w:szCs w:val="20"/>
        </w:rPr>
        <w:t>prawidłow</w:t>
      </w:r>
      <w:r w:rsidR="00B92938">
        <w:rPr>
          <w:rStyle w:val="info-list-value-uzasadnienie"/>
          <w:szCs w:val="20"/>
        </w:rPr>
        <w:t>ych</w:t>
      </w:r>
      <w:r w:rsidRPr="006D4E3C">
        <w:rPr>
          <w:rStyle w:val="info-list-value-uzasadnienie"/>
          <w:szCs w:val="20"/>
        </w:rPr>
        <w:t xml:space="preserve"> sposobów postępowania z odpadami</w:t>
      </w:r>
      <w:r w:rsidR="000F1B19">
        <w:rPr>
          <w:rStyle w:val="info-list-value-uzasadnienie"/>
          <w:szCs w:val="20"/>
        </w:rPr>
        <w:t xml:space="preserve"> szczególnie problemowymi</w:t>
      </w:r>
      <w:r w:rsidRPr="006D4E3C">
        <w:rPr>
          <w:rStyle w:val="info-list-value-uzasadnienie"/>
          <w:szCs w:val="20"/>
        </w:rPr>
        <w:t xml:space="preserve">. W niewielkich PSZOK-ach takie tablice mogą zmobilizować nauczycieli do przeprowadzenia lekcji o tematyce ekologicznej poza </w:t>
      </w:r>
      <w:r w:rsidR="000F1B19">
        <w:rPr>
          <w:rStyle w:val="info-list-value-uzasadnienie"/>
          <w:szCs w:val="20"/>
        </w:rPr>
        <w:t xml:space="preserve">budynkiem </w:t>
      </w:r>
      <w:r w:rsidRPr="006D4E3C">
        <w:rPr>
          <w:rStyle w:val="info-list-value-uzasadnienie"/>
          <w:szCs w:val="20"/>
        </w:rPr>
        <w:t xml:space="preserve">szkoły. </w:t>
      </w:r>
      <w:r>
        <w:rPr>
          <w:rStyle w:val="info-list-value-uzasadnienie"/>
          <w:szCs w:val="20"/>
        </w:rPr>
        <w:t xml:space="preserve">Rozwiązaniem </w:t>
      </w:r>
      <w:r w:rsidR="000F1B19">
        <w:rPr>
          <w:rStyle w:val="info-list-value-uzasadnienie"/>
          <w:szCs w:val="20"/>
        </w:rPr>
        <w:t xml:space="preserve">tańszym </w:t>
      </w:r>
      <w:r>
        <w:rPr>
          <w:rStyle w:val="info-list-value-uzasadnienie"/>
          <w:szCs w:val="20"/>
        </w:rPr>
        <w:t xml:space="preserve"> będzie omówienie</w:t>
      </w:r>
      <w:r w:rsidRPr="006D4E3C">
        <w:rPr>
          <w:rStyle w:val="info-list-value-uzasadnienie"/>
          <w:szCs w:val="20"/>
        </w:rPr>
        <w:t xml:space="preserve"> temat</w:t>
      </w:r>
      <w:r>
        <w:rPr>
          <w:rStyle w:val="info-list-value-uzasadnienie"/>
          <w:szCs w:val="20"/>
        </w:rPr>
        <w:t>u</w:t>
      </w:r>
      <w:r w:rsidRPr="006D4E3C">
        <w:rPr>
          <w:rStyle w:val="info-list-value-uzasadnienie"/>
          <w:szCs w:val="20"/>
        </w:rPr>
        <w:t xml:space="preserve"> </w:t>
      </w:r>
      <w:r>
        <w:rPr>
          <w:rStyle w:val="info-list-value-uzasadnienie"/>
          <w:szCs w:val="20"/>
        </w:rPr>
        <w:t>przez</w:t>
      </w:r>
      <w:r w:rsidRPr="006D4E3C">
        <w:rPr>
          <w:rStyle w:val="info-list-value-uzasadnienie"/>
          <w:szCs w:val="20"/>
        </w:rPr>
        <w:t xml:space="preserve"> nauczyciel</w:t>
      </w:r>
      <w:r>
        <w:rPr>
          <w:rStyle w:val="info-list-value-uzasadnienie"/>
          <w:szCs w:val="20"/>
        </w:rPr>
        <w:t>a</w:t>
      </w:r>
      <w:r w:rsidRPr="006D4E3C">
        <w:rPr>
          <w:rStyle w:val="info-list-value-uzasadnienie"/>
          <w:szCs w:val="20"/>
        </w:rPr>
        <w:t xml:space="preserve"> (np. na podstawie wcześniej przygotowanego dla niego skryptu zajęć, dostępnego do pobrania na stronie internetowej gminy czy rozesłanego do szkół), </w:t>
      </w:r>
      <w:r>
        <w:rPr>
          <w:rStyle w:val="info-list-value-uzasadnienie"/>
          <w:szCs w:val="20"/>
        </w:rPr>
        <w:t>zaś droższym</w:t>
      </w:r>
      <w:r w:rsidRPr="006D4E3C">
        <w:rPr>
          <w:rStyle w:val="info-list-value-uzasadnienie"/>
          <w:szCs w:val="20"/>
        </w:rPr>
        <w:t xml:space="preserve"> </w:t>
      </w:r>
      <w:r>
        <w:rPr>
          <w:rStyle w:val="info-list-value-uzasadnienie"/>
          <w:szCs w:val="20"/>
        </w:rPr>
        <w:t>–</w:t>
      </w:r>
      <w:r w:rsidRPr="006D4E3C">
        <w:rPr>
          <w:rStyle w:val="info-list-value-uzasadnienie"/>
          <w:szCs w:val="20"/>
        </w:rPr>
        <w:t xml:space="preserve"> </w:t>
      </w:r>
      <w:r>
        <w:rPr>
          <w:rStyle w:val="info-list-value-uzasadnienie"/>
          <w:szCs w:val="20"/>
        </w:rPr>
        <w:t xml:space="preserve">przeprowadzenie lekcji </w:t>
      </w:r>
      <w:r w:rsidRPr="006D4E3C">
        <w:rPr>
          <w:rStyle w:val="info-list-value-uzasadnienie"/>
          <w:szCs w:val="20"/>
        </w:rPr>
        <w:t xml:space="preserve">z zakresu właściwego postępowania z odpadami </w:t>
      </w:r>
      <w:r>
        <w:rPr>
          <w:rStyle w:val="info-list-value-uzasadnienie"/>
          <w:szCs w:val="20"/>
        </w:rPr>
        <w:t>przez zatrudnionego</w:t>
      </w:r>
      <w:r w:rsidRPr="006D4E3C">
        <w:rPr>
          <w:rStyle w:val="info-list-value-uzasadnienie"/>
          <w:szCs w:val="20"/>
        </w:rPr>
        <w:t xml:space="preserve"> </w:t>
      </w:r>
      <w:r w:rsidR="0044603D">
        <w:rPr>
          <w:rStyle w:val="info-list-value-uzasadnienie"/>
          <w:szCs w:val="20"/>
        </w:rPr>
        <w:t>w</w:t>
      </w:r>
      <w:r w:rsidR="0044603D" w:rsidRPr="006D4E3C">
        <w:rPr>
          <w:rStyle w:val="info-list-value-uzasadnienie"/>
          <w:szCs w:val="20"/>
        </w:rPr>
        <w:t xml:space="preserve"> </w:t>
      </w:r>
      <w:r w:rsidRPr="006D4E3C">
        <w:rPr>
          <w:rStyle w:val="info-list-value-uzasadnienie"/>
          <w:szCs w:val="20"/>
        </w:rPr>
        <w:t>PSZOK-u edukator</w:t>
      </w:r>
      <w:r>
        <w:rPr>
          <w:rStyle w:val="info-list-value-uzasadnienie"/>
          <w:szCs w:val="20"/>
        </w:rPr>
        <w:t>a</w:t>
      </w:r>
      <w:r w:rsidRPr="006D4E3C">
        <w:rPr>
          <w:rStyle w:val="info-list-value-uzasadnienie"/>
          <w:szCs w:val="20"/>
        </w:rPr>
        <w:t xml:space="preserve">. Pierwsza propozycja sprawdzi się w niewielkich </w:t>
      </w:r>
      <w:r w:rsidR="00B92938">
        <w:rPr>
          <w:rStyle w:val="info-list-value-uzasadnienie"/>
          <w:szCs w:val="20"/>
        </w:rPr>
        <w:t>p</w:t>
      </w:r>
      <w:r w:rsidRPr="006D4E3C">
        <w:rPr>
          <w:rStyle w:val="info-list-value-uzasadnienie"/>
          <w:szCs w:val="20"/>
        </w:rPr>
        <w:t>unktach, obsługujących gminy wiejskie</w:t>
      </w:r>
      <w:r w:rsidR="000F1B19">
        <w:rPr>
          <w:rStyle w:val="info-list-value-uzasadnienie"/>
          <w:szCs w:val="20"/>
        </w:rPr>
        <w:t xml:space="preserve"> </w:t>
      </w:r>
      <w:r w:rsidR="000F1B19" w:rsidRPr="00412B4A">
        <w:rPr>
          <w:rStyle w:val="info-list-value-uzasadnienie"/>
          <w:szCs w:val="20"/>
        </w:rPr>
        <w:t>i małe miasta</w:t>
      </w:r>
      <w:r w:rsidRPr="00412B4A">
        <w:rPr>
          <w:rStyle w:val="info-list-value-uzasadnienie"/>
          <w:szCs w:val="20"/>
        </w:rPr>
        <w:t xml:space="preserve">, druga opcja jest przeznaczona głównie do </w:t>
      </w:r>
      <w:r w:rsidR="000F1B19" w:rsidRPr="00412B4A">
        <w:rPr>
          <w:rStyle w:val="info-list-value-uzasadnienie"/>
          <w:szCs w:val="20"/>
        </w:rPr>
        <w:t>średnich</w:t>
      </w:r>
      <w:r w:rsidRPr="00412B4A">
        <w:rPr>
          <w:rStyle w:val="info-list-value-uzasadnienie"/>
          <w:szCs w:val="20"/>
        </w:rPr>
        <w:t xml:space="preserve"> </w:t>
      </w:r>
      <w:r w:rsidR="00FA7DAD">
        <w:rPr>
          <w:rStyle w:val="info-list-value-uzasadnienie"/>
          <w:szCs w:val="20"/>
        </w:rPr>
        <w:t>i </w:t>
      </w:r>
      <w:r w:rsidRPr="00412B4A">
        <w:rPr>
          <w:rStyle w:val="info-list-value-uzasadnienie"/>
          <w:szCs w:val="20"/>
        </w:rPr>
        <w:t>dużych miast.</w:t>
      </w:r>
      <w:r w:rsidR="000F1B19">
        <w:rPr>
          <w:rStyle w:val="info-list-value-uzasadnienie"/>
          <w:szCs w:val="20"/>
        </w:rPr>
        <w:t xml:space="preserve"> </w:t>
      </w:r>
    </w:p>
    <w:p w14:paraId="703A9774" w14:textId="77777777" w:rsidR="006B7BC3" w:rsidRDefault="006B7BC3" w:rsidP="00D97C3E">
      <w:pPr>
        <w:rPr>
          <w:rStyle w:val="info-list-value-uzasadnienie"/>
          <w:szCs w:val="20"/>
        </w:rPr>
      </w:pPr>
      <w:r w:rsidRPr="006D4E3C">
        <w:rPr>
          <w:rStyle w:val="info-list-value-uzasadnienie"/>
          <w:szCs w:val="20"/>
        </w:rPr>
        <w:t>Większe jednostki</w:t>
      </w:r>
      <w:r w:rsidR="000F1B19">
        <w:rPr>
          <w:rStyle w:val="info-list-value-uzasadnienie"/>
          <w:szCs w:val="20"/>
        </w:rPr>
        <w:t xml:space="preserve"> </w:t>
      </w:r>
      <w:r w:rsidR="000F1B19" w:rsidRPr="00412B4A">
        <w:rPr>
          <w:rStyle w:val="info-list-value-uzasadnienie"/>
          <w:szCs w:val="20"/>
        </w:rPr>
        <w:t>gminne</w:t>
      </w:r>
      <w:r w:rsidR="000F1B19">
        <w:rPr>
          <w:rStyle w:val="info-list-value-uzasadnienie"/>
          <w:szCs w:val="20"/>
        </w:rPr>
        <w:t xml:space="preserve"> </w:t>
      </w:r>
      <w:r w:rsidRPr="006D4E3C">
        <w:rPr>
          <w:rStyle w:val="info-list-value-uzasadnienie"/>
          <w:szCs w:val="20"/>
        </w:rPr>
        <w:t xml:space="preserve">mogą sobie pozwolić również na inne elementy nakierowane na edukację ekologiczną. Mowa tu o ścieżkach edukacyjnych czy wiatach edukacyjnych. </w:t>
      </w:r>
      <w:r w:rsidR="00FA7DAD">
        <w:rPr>
          <w:rStyle w:val="info-list-value-uzasadnienie"/>
          <w:szCs w:val="20"/>
        </w:rPr>
        <w:t>Należy zauważyć, iż w </w:t>
      </w:r>
      <w:r w:rsidR="000F1B19" w:rsidRPr="00412B4A">
        <w:rPr>
          <w:rStyle w:val="info-list-value-uzasadnienie"/>
          <w:szCs w:val="20"/>
        </w:rPr>
        <w:t xml:space="preserve">ostatnich latach znacznie </w:t>
      </w:r>
      <w:r w:rsidR="00F5286E" w:rsidRPr="00412B4A">
        <w:rPr>
          <w:rStyle w:val="info-list-value-uzasadnienie"/>
          <w:szCs w:val="20"/>
        </w:rPr>
        <w:t>wzrosło</w:t>
      </w:r>
      <w:r w:rsidR="000F1B19" w:rsidRPr="00412B4A">
        <w:rPr>
          <w:rStyle w:val="info-list-value-uzasadnienie"/>
          <w:szCs w:val="20"/>
        </w:rPr>
        <w:t xml:space="preserve"> zainteresowanie </w:t>
      </w:r>
      <w:r w:rsidR="00F5286E" w:rsidRPr="00412B4A">
        <w:rPr>
          <w:rStyle w:val="info-list-value-uzasadnienie"/>
          <w:szCs w:val="20"/>
        </w:rPr>
        <w:t>jednostek oświatowych tego typu zajęciami. Takie</w:t>
      </w:r>
      <w:r w:rsidRPr="00412B4A">
        <w:rPr>
          <w:rStyle w:val="info-list-value-uzasadnienie"/>
          <w:szCs w:val="20"/>
        </w:rPr>
        <w:t xml:space="preserve"> </w:t>
      </w:r>
      <w:r w:rsidR="00F5286E" w:rsidRPr="00412B4A">
        <w:rPr>
          <w:rStyle w:val="info-list-value-uzasadnienie"/>
          <w:szCs w:val="20"/>
        </w:rPr>
        <w:t>formy edukacji</w:t>
      </w:r>
      <w:r w:rsidRPr="00412B4A">
        <w:rPr>
          <w:rStyle w:val="info-list-value-uzasadnienie"/>
          <w:szCs w:val="20"/>
        </w:rPr>
        <w:t xml:space="preserve"> będą pociągały za sobą wyższe</w:t>
      </w:r>
      <w:r w:rsidRPr="006D4E3C">
        <w:rPr>
          <w:rStyle w:val="info-list-value-uzasadnienie"/>
          <w:szCs w:val="20"/>
        </w:rPr>
        <w:t xml:space="preserve"> nakłady, jednak można się spodziewać, że specjalnie przygotowane miejsca do kształcenia dzieci i młodzieży przełożą się na większe zainteresowanie prowadzeniem zajęć </w:t>
      </w:r>
      <w:r w:rsidR="0044603D">
        <w:rPr>
          <w:rStyle w:val="info-list-value-uzasadnienie"/>
          <w:szCs w:val="20"/>
        </w:rPr>
        <w:t>w</w:t>
      </w:r>
      <w:r w:rsidR="0044603D" w:rsidRPr="006D4E3C">
        <w:rPr>
          <w:rStyle w:val="info-list-value-uzasadnienie"/>
          <w:szCs w:val="20"/>
        </w:rPr>
        <w:t xml:space="preserve"> </w:t>
      </w:r>
      <w:r w:rsidRPr="006D4E3C">
        <w:rPr>
          <w:rStyle w:val="info-list-value-uzasadnienie"/>
          <w:szCs w:val="20"/>
        </w:rPr>
        <w:t xml:space="preserve">PSZOK-u, a w dalszej perspektywie - także większą </w:t>
      </w:r>
      <w:r w:rsidR="00E91A7F">
        <w:rPr>
          <w:rStyle w:val="info-list-value-uzasadnienie"/>
          <w:szCs w:val="20"/>
        </w:rPr>
        <w:t>liczbę odwiedzin</w:t>
      </w:r>
      <w:r w:rsidRPr="006D4E3C">
        <w:rPr>
          <w:rStyle w:val="info-list-value-uzasadnienie"/>
          <w:szCs w:val="20"/>
        </w:rPr>
        <w:t xml:space="preserve"> tego obiektu przez mieszkańców. </w:t>
      </w:r>
      <w:r>
        <w:rPr>
          <w:rStyle w:val="info-list-value-uzasadnienie"/>
          <w:szCs w:val="20"/>
        </w:rPr>
        <w:t>Z</w:t>
      </w:r>
      <w:r w:rsidRPr="006D4E3C">
        <w:rPr>
          <w:rStyle w:val="info-list-value-uzasadnienie"/>
          <w:szCs w:val="20"/>
        </w:rPr>
        <w:t xml:space="preserve">ajęcia również może prowadzić profesjonalny edukator, zatrudniony </w:t>
      </w:r>
      <w:r w:rsidR="003E4B49">
        <w:rPr>
          <w:rStyle w:val="info-list-value-uzasadnienie"/>
          <w:szCs w:val="20"/>
        </w:rPr>
        <w:t>w</w:t>
      </w:r>
      <w:r w:rsidR="003E4B49" w:rsidRPr="006D4E3C">
        <w:rPr>
          <w:rStyle w:val="info-list-value-uzasadnienie"/>
          <w:szCs w:val="20"/>
        </w:rPr>
        <w:t xml:space="preserve"> </w:t>
      </w:r>
      <w:r w:rsidRPr="006D4E3C">
        <w:rPr>
          <w:rStyle w:val="info-list-value-uzasadnienie"/>
          <w:szCs w:val="20"/>
        </w:rPr>
        <w:t xml:space="preserve">obiekcie, jak i </w:t>
      </w:r>
      <w:r>
        <w:rPr>
          <w:rStyle w:val="info-list-value-uzasadnienie"/>
          <w:szCs w:val="20"/>
        </w:rPr>
        <w:t>samodzielnie nauczyciel, który</w:t>
      </w:r>
      <w:r w:rsidRPr="006D4E3C">
        <w:rPr>
          <w:rStyle w:val="info-list-value-uzasadnienie"/>
          <w:szCs w:val="20"/>
        </w:rPr>
        <w:t xml:space="preserve"> </w:t>
      </w:r>
      <w:r>
        <w:rPr>
          <w:rStyle w:val="info-list-value-uzasadnienie"/>
          <w:szCs w:val="20"/>
        </w:rPr>
        <w:t>będzie towarzyszył uczniom.</w:t>
      </w:r>
      <w:r w:rsidR="000F1B19">
        <w:rPr>
          <w:rStyle w:val="info-list-value-uzasadnienie"/>
          <w:szCs w:val="20"/>
        </w:rPr>
        <w:t xml:space="preserve"> </w:t>
      </w:r>
      <w:r w:rsidR="00412B4A" w:rsidRPr="00412B4A">
        <w:rPr>
          <w:rStyle w:val="info-list-value-uzasadnienie"/>
          <w:szCs w:val="20"/>
        </w:rPr>
        <w:t>W tym przypadku</w:t>
      </w:r>
      <w:r w:rsidR="000F1B19" w:rsidRPr="00412B4A">
        <w:rPr>
          <w:rStyle w:val="info-list-value-uzasadnienie"/>
          <w:szCs w:val="20"/>
        </w:rPr>
        <w:t xml:space="preserve"> w bilansie ekonomicznym </w:t>
      </w:r>
      <w:r w:rsidR="00B92938">
        <w:rPr>
          <w:rStyle w:val="info-list-value-uzasadnienie"/>
          <w:szCs w:val="20"/>
        </w:rPr>
        <w:t>p</w:t>
      </w:r>
      <w:r w:rsidR="000F1B19" w:rsidRPr="00412B4A">
        <w:rPr>
          <w:rStyle w:val="info-list-value-uzasadnienie"/>
          <w:szCs w:val="20"/>
        </w:rPr>
        <w:t>unktu należy nie tylko zabezpieczyć środki na stworzenie takiego miejsca</w:t>
      </w:r>
      <w:r w:rsidR="00412B4A" w:rsidRPr="00412B4A">
        <w:rPr>
          <w:rStyle w:val="info-list-value-uzasadnienie"/>
          <w:szCs w:val="20"/>
        </w:rPr>
        <w:t>,</w:t>
      </w:r>
      <w:r w:rsidR="000F1B19" w:rsidRPr="00412B4A">
        <w:rPr>
          <w:rStyle w:val="info-list-value-uzasadnienie"/>
          <w:szCs w:val="20"/>
        </w:rPr>
        <w:t xml:space="preserve"> ale również zatrudnienie edukatora.</w:t>
      </w:r>
    </w:p>
    <w:p w14:paraId="12D11FE6" w14:textId="77777777" w:rsidR="00D97C3E" w:rsidRPr="00D97C3E" w:rsidRDefault="006B7BC3" w:rsidP="00D97C3E">
      <w:pPr>
        <w:rPr>
          <w:rStyle w:val="info-list-value-uzasadnienie"/>
          <w:color w:val="0070C0"/>
          <w:szCs w:val="20"/>
        </w:rPr>
      </w:pPr>
      <w:r w:rsidRPr="006A31AF">
        <w:rPr>
          <w:rStyle w:val="info-list-value-uzasadnienie"/>
          <w:color w:val="0070C0"/>
          <w:szCs w:val="20"/>
        </w:rPr>
        <w:t>Istotne jest przygotowanie odpowiednich broszur, skryptów dla nauczycieli, po to, by niesiony przekaz był spójny z zasadami gospodarki odpadami, jakie są promo</w:t>
      </w:r>
      <w:r w:rsidR="00D97C3E">
        <w:rPr>
          <w:rStyle w:val="info-list-value-uzasadnienie"/>
          <w:color w:val="0070C0"/>
          <w:szCs w:val="20"/>
        </w:rPr>
        <w:t>wane w danej gminie/</w:t>
      </w:r>
      <w:r w:rsidR="00C45CDE">
        <w:rPr>
          <w:rStyle w:val="info-list-value-uzasadnienie"/>
          <w:color w:val="0070C0"/>
          <w:szCs w:val="20"/>
        </w:rPr>
        <w:t xml:space="preserve">w </w:t>
      </w:r>
      <w:r w:rsidR="00D97C3E">
        <w:rPr>
          <w:rStyle w:val="info-list-value-uzasadnienie"/>
          <w:color w:val="0070C0"/>
          <w:szCs w:val="20"/>
        </w:rPr>
        <w:t>PSZOK-u.</w:t>
      </w:r>
    </w:p>
    <w:p w14:paraId="7BC17D9D" w14:textId="77777777" w:rsidR="00E674BC" w:rsidRPr="00E674BC" w:rsidRDefault="006B7BC3" w:rsidP="00E674BC">
      <w:pPr>
        <w:rPr>
          <w:szCs w:val="20"/>
        </w:rPr>
      </w:pPr>
      <w:r w:rsidRPr="006D4E3C">
        <w:rPr>
          <w:rStyle w:val="info-list-value-uzasadnienie"/>
          <w:szCs w:val="20"/>
        </w:rPr>
        <w:lastRenderedPageBreak/>
        <w:t xml:space="preserve">Jeśli podmiot eksploatujący PSZOK posiada odpowiednie miejsce i środki, można </w:t>
      </w:r>
      <w:r>
        <w:rPr>
          <w:rStyle w:val="info-list-value-uzasadnienie"/>
          <w:szCs w:val="20"/>
        </w:rPr>
        <w:t>stworzyć</w:t>
      </w:r>
      <w:r w:rsidRPr="006D4E3C">
        <w:rPr>
          <w:rStyle w:val="info-list-value-uzasadnienie"/>
          <w:szCs w:val="20"/>
        </w:rPr>
        <w:t xml:space="preserve"> na terenie </w:t>
      </w:r>
      <w:r w:rsidR="00B92938">
        <w:rPr>
          <w:rStyle w:val="info-list-value-uzasadnienie"/>
          <w:szCs w:val="20"/>
        </w:rPr>
        <w:t>p</w:t>
      </w:r>
      <w:r w:rsidRPr="006D4E3C">
        <w:rPr>
          <w:rStyle w:val="info-list-value-uzasadnienie"/>
          <w:szCs w:val="20"/>
        </w:rPr>
        <w:t>unktu centrum edukacji ekologicznej. Salki edukacyjne, wyposażone w multimedia, mogą stanowić miejsce edukacji związane nie tylko z gospodarką odpadami, ale z szeroko pojętą ochroną środowiska. Laboratorium ene</w:t>
      </w:r>
      <w:r>
        <w:rPr>
          <w:rStyle w:val="info-list-value-uzasadnienie"/>
          <w:szCs w:val="20"/>
        </w:rPr>
        <w:t>rgii odnawialnej czy sprawdzanie</w:t>
      </w:r>
      <w:r w:rsidRPr="006D4E3C">
        <w:rPr>
          <w:rStyle w:val="info-list-value-uzasadnienie"/>
          <w:szCs w:val="20"/>
        </w:rPr>
        <w:t xml:space="preserve"> jakości wody, miniogródek, kompostowniki czy wskazywanie jak </w:t>
      </w:r>
      <w:r w:rsidR="00F5286E">
        <w:rPr>
          <w:rStyle w:val="info-list-value-uzasadnienie"/>
          <w:szCs w:val="20"/>
        </w:rPr>
        <w:t xml:space="preserve">przebiega proces kompostowana </w:t>
      </w:r>
      <w:r w:rsidRPr="006D4E3C">
        <w:rPr>
          <w:rStyle w:val="info-list-value-uzasadnienie"/>
          <w:szCs w:val="20"/>
        </w:rPr>
        <w:t xml:space="preserve">- to tylko niektóre elementy, które mogą znaleźć się w takim centrum edukacji. Tego typu rozwiązania najlepiej sprawdzą się </w:t>
      </w:r>
      <w:r w:rsidR="00753903" w:rsidRPr="006D4E3C">
        <w:rPr>
          <w:rStyle w:val="info-list-value-uzasadnienie"/>
          <w:szCs w:val="20"/>
        </w:rPr>
        <w:t>w</w:t>
      </w:r>
      <w:r w:rsidR="00753903">
        <w:rPr>
          <w:rStyle w:val="info-list-value-uzasadnienie"/>
          <w:szCs w:val="20"/>
        </w:rPr>
        <w:t> </w:t>
      </w:r>
      <w:r w:rsidRPr="006D4E3C">
        <w:rPr>
          <w:rStyle w:val="info-list-value-uzasadnienie"/>
          <w:szCs w:val="20"/>
        </w:rPr>
        <w:t xml:space="preserve">dużych PSZOK-ach, obsługujących </w:t>
      </w:r>
      <w:r w:rsidR="00F5286E" w:rsidRPr="00412B4A">
        <w:rPr>
          <w:rStyle w:val="info-list-value-uzasadnienie"/>
          <w:szCs w:val="20"/>
        </w:rPr>
        <w:t xml:space="preserve">znaczną </w:t>
      </w:r>
      <w:r w:rsidR="003E4B49">
        <w:rPr>
          <w:rStyle w:val="info-list-value-uzasadnienie"/>
          <w:szCs w:val="20"/>
        </w:rPr>
        <w:t>liczbę</w:t>
      </w:r>
      <w:r w:rsidR="00F5286E" w:rsidRPr="00412B4A">
        <w:rPr>
          <w:rStyle w:val="info-list-value-uzasadnienie"/>
          <w:szCs w:val="20"/>
        </w:rPr>
        <w:t xml:space="preserve"> mieszkańców</w:t>
      </w:r>
      <w:r w:rsidRPr="00412B4A">
        <w:rPr>
          <w:rStyle w:val="info-list-value-uzasadnienie"/>
          <w:szCs w:val="20"/>
        </w:rPr>
        <w:t xml:space="preserve"> (np. w miastach</w:t>
      </w:r>
      <w:r w:rsidR="00F5286E" w:rsidRPr="00412B4A">
        <w:rPr>
          <w:rStyle w:val="info-list-value-uzasadnienie"/>
          <w:szCs w:val="20"/>
        </w:rPr>
        <w:t xml:space="preserve"> powyżej 150 tys.</w:t>
      </w:r>
      <w:r w:rsidRPr="00412B4A">
        <w:rPr>
          <w:rStyle w:val="info-list-value-uzasadnienie"/>
          <w:szCs w:val="20"/>
        </w:rPr>
        <w:t xml:space="preserve">), </w:t>
      </w:r>
      <w:r w:rsidRPr="006D4E3C">
        <w:rPr>
          <w:rStyle w:val="info-list-value-uzasadnienie"/>
          <w:szCs w:val="20"/>
        </w:rPr>
        <w:t>gdzie istnieje wiele placówek oświatowych, które będą mogły korzystać z usług edukacyjnych ś</w:t>
      </w:r>
      <w:r w:rsidR="00E674BC">
        <w:rPr>
          <w:rStyle w:val="info-list-value-uzasadnienie"/>
          <w:szCs w:val="20"/>
        </w:rPr>
        <w:t>wiadczonych przez tę jednostkę.</w:t>
      </w:r>
    </w:p>
    <w:p w14:paraId="48FCDFAE" w14:textId="77777777" w:rsidR="006B7BC3" w:rsidRPr="00D97C3E" w:rsidRDefault="006B7BC3" w:rsidP="00D97C3E">
      <w:pPr>
        <w:rPr>
          <w:rStyle w:val="info-list-value-uzasadnienie"/>
          <w:color w:val="0070C0"/>
          <w:szCs w:val="20"/>
        </w:rPr>
      </w:pPr>
      <w:r w:rsidRPr="006A31AF">
        <w:rPr>
          <w:rStyle w:val="info-list-value-uzasadnienie"/>
          <w:color w:val="0070C0"/>
          <w:szCs w:val="20"/>
        </w:rPr>
        <w:t>W centrum edukacji powinni być zatrudnieni doświadczeni edukatorzy, którzy w przystępny sposób będą przekazywali wiedzę w zakresie szer</w:t>
      </w:r>
      <w:r w:rsidR="00D97C3E">
        <w:rPr>
          <w:rStyle w:val="info-list-value-uzasadnienie"/>
          <w:color w:val="0070C0"/>
          <w:szCs w:val="20"/>
        </w:rPr>
        <w:t>oko pojętej ochrony środowiska.</w:t>
      </w:r>
    </w:p>
    <w:p w14:paraId="281DE291" w14:textId="77777777" w:rsidR="006B7BC3" w:rsidRDefault="006B7BC3" w:rsidP="00837E1F">
      <w:pPr>
        <w:rPr>
          <w:rStyle w:val="info-list-value-uzasadnienie"/>
          <w:szCs w:val="20"/>
        </w:rPr>
      </w:pPr>
      <w:r>
        <w:rPr>
          <w:rStyle w:val="info-list-value-uzasadnienie"/>
          <w:szCs w:val="20"/>
        </w:rPr>
        <w:t>W</w:t>
      </w:r>
      <w:r w:rsidRPr="006D4E3C">
        <w:rPr>
          <w:rStyle w:val="info-list-value-uzasadnienie"/>
          <w:szCs w:val="20"/>
        </w:rPr>
        <w:t xml:space="preserve"> cent</w:t>
      </w:r>
      <w:r>
        <w:rPr>
          <w:rStyle w:val="info-list-value-uzasadnienie"/>
          <w:szCs w:val="20"/>
        </w:rPr>
        <w:t>r</w:t>
      </w:r>
      <w:r w:rsidRPr="006D4E3C">
        <w:rPr>
          <w:rStyle w:val="info-list-value-uzasadnienie"/>
          <w:szCs w:val="20"/>
        </w:rPr>
        <w:t xml:space="preserve">ach edukacji ekologicznej mogą odbywać się zajęcia nie tylko dla dzieci i młodzieży, ale również dla innych grup - np. seniorów. </w:t>
      </w:r>
      <w:r>
        <w:rPr>
          <w:rStyle w:val="info-list-value-uzasadnienie"/>
          <w:szCs w:val="20"/>
        </w:rPr>
        <w:t>T</w:t>
      </w:r>
      <w:r w:rsidRPr="006D4E3C">
        <w:rPr>
          <w:rStyle w:val="info-list-value-uzasadnienie"/>
          <w:szCs w:val="20"/>
        </w:rPr>
        <w:t xml:space="preserve">aki obiekt - poza jego główną funkcją edukacyjną - może stanowić </w:t>
      </w:r>
      <w:r>
        <w:rPr>
          <w:rStyle w:val="info-list-value-uzasadnienie"/>
          <w:szCs w:val="20"/>
        </w:rPr>
        <w:t xml:space="preserve">też </w:t>
      </w:r>
      <w:r w:rsidRPr="006D4E3C">
        <w:rPr>
          <w:rStyle w:val="info-list-value-uzasadnienie"/>
          <w:szCs w:val="20"/>
        </w:rPr>
        <w:t>miejsce spotkań np. rad osiedli, lokalnych stowarzyszeń.</w:t>
      </w:r>
    </w:p>
    <w:p w14:paraId="1D898BAD" w14:textId="77777777" w:rsidR="006B7BC3" w:rsidRDefault="006B7BC3" w:rsidP="00837E1F">
      <w:pPr>
        <w:rPr>
          <w:rStyle w:val="info-list-value-uzasadnienie"/>
          <w:szCs w:val="20"/>
        </w:rPr>
      </w:pPr>
      <w:r w:rsidRPr="006D4E3C">
        <w:rPr>
          <w:rStyle w:val="info-list-value-uzasadnienie"/>
          <w:szCs w:val="20"/>
        </w:rPr>
        <w:t xml:space="preserve">PSZOK </w:t>
      </w:r>
      <w:r w:rsidR="00F5286E" w:rsidRPr="00412B4A">
        <w:rPr>
          <w:rStyle w:val="info-list-value-uzasadnienie"/>
          <w:szCs w:val="20"/>
        </w:rPr>
        <w:t>„</w:t>
      </w:r>
      <w:r w:rsidRPr="00412B4A">
        <w:rPr>
          <w:rStyle w:val="info-list-value-uzasadnienie"/>
          <w:szCs w:val="20"/>
        </w:rPr>
        <w:t>otwarty na ludzi</w:t>
      </w:r>
      <w:r w:rsidR="00F5286E" w:rsidRPr="00412B4A">
        <w:rPr>
          <w:rStyle w:val="info-list-value-uzasadnienie"/>
          <w:szCs w:val="20"/>
        </w:rPr>
        <w:t>”</w:t>
      </w:r>
      <w:r w:rsidRPr="006D4E3C">
        <w:rPr>
          <w:rStyle w:val="info-list-value-uzasadnienie"/>
          <w:szCs w:val="20"/>
        </w:rPr>
        <w:t xml:space="preserve"> powoduje, że coraz więcej m</w:t>
      </w:r>
      <w:r w:rsidR="00FA7DAD">
        <w:rPr>
          <w:rStyle w:val="info-list-value-uzasadnienie"/>
          <w:szCs w:val="20"/>
        </w:rPr>
        <w:t>ieszkańców świadomie korzysta z </w:t>
      </w:r>
      <w:r w:rsidRPr="006D4E3C">
        <w:rPr>
          <w:rStyle w:val="info-list-value-uzasadnienie"/>
          <w:szCs w:val="20"/>
        </w:rPr>
        <w:t>funkcjonalności tego typu obiektów, a co za tym idzie - powstające w gospodarstwach odpady nie trafią w przypadkowe miejsca, ale do odpowiednich podmiotów je zagospodarowujących.</w:t>
      </w:r>
    </w:p>
    <w:p w14:paraId="40C02BC3" w14:textId="77777777" w:rsidR="006B7BC3" w:rsidRPr="00805A60" w:rsidRDefault="006F2633" w:rsidP="00837E1F">
      <w:pPr>
        <w:rPr>
          <w:rStyle w:val="info-list-value-uzasadnienie"/>
          <w:b/>
          <w:color w:val="0070C0"/>
          <w:szCs w:val="20"/>
          <w:u w:val="single"/>
        </w:rPr>
      </w:pPr>
      <w:r w:rsidRPr="00EC14A1">
        <w:rPr>
          <w:b/>
          <w:noProof/>
          <w:color w:val="FF0000"/>
          <w:szCs w:val="20"/>
          <w:u w:val="single"/>
          <w:lang w:eastAsia="pl-PL"/>
        </w:rPr>
        <w:drawing>
          <wp:anchor distT="0" distB="0" distL="114300" distR="114300" simplePos="0" relativeHeight="251638784" behindDoc="1" locked="0" layoutInCell="1" allowOverlap="1" wp14:anchorId="415A232D" wp14:editId="3A045EB3">
            <wp:simplePos x="0" y="0"/>
            <wp:positionH relativeFrom="column">
              <wp:posOffset>-180975</wp:posOffset>
            </wp:positionH>
            <wp:positionV relativeFrom="paragraph">
              <wp:posOffset>132715</wp:posOffset>
            </wp:positionV>
            <wp:extent cx="648335" cy="495300"/>
            <wp:effectExtent l="57150" t="57150" r="56515" b="57150"/>
            <wp:wrapTight wrapText="bothSides">
              <wp:wrapPolygon edited="0">
                <wp:start x="635" y="-2492"/>
                <wp:lineTo x="-1904" y="-831"/>
                <wp:lineTo x="-1904" y="13292"/>
                <wp:lineTo x="-635" y="23262"/>
                <wp:lineTo x="21579" y="23262"/>
                <wp:lineTo x="22848" y="12462"/>
                <wp:lineTo x="20310" y="0"/>
                <wp:lineTo x="20310" y="-2492"/>
                <wp:lineTo x="635" y="-2492"/>
              </wp:wrapPolygon>
            </wp:wrapTight>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kona ankieta.jpg"/>
                    <pic:cNvPicPr/>
                  </pic:nvPicPr>
                  <pic:blipFill>
                    <a:blip r:embed="rId19" cstate="print">
                      <a:lum bright="70000" contrast="-70000"/>
                      <a:extLst>
                        <a:ext uri="{28A0092B-C50C-407E-A947-70E740481C1C}">
                          <a14:useLocalDpi xmlns:a14="http://schemas.microsoft.com/office/drawing/2010/main" val="0"/>
                        </a:ext>
                      </a:extLst>
                    </a:blip>
                    <a:stretch>
                      <a:fillRect/>
                    </a:stretch>
                  </pic:blipFill>
                  <pic:spPr>
                    <a:xfrm>
                      <a:off x="0" y="0"/>
                      <a:ext cx="648335" cy="495300"/>
                    </a:xfrm>
                    <a:prstGeom prst="roundRect">
                      <a:avLst>
                        <a:gd name="adj" fmla="val 16667"/>
                      </a:avLst>
                    </a:prstGeom>
                    <a:ln w="3175">
                      <a:solidFill>
                        <a:schemeClr val="tx1">
                          <a:alpha val="26000"/>
                        </a:schemeClr>
                      </a:solidFill>
                    </a:ln>
                    <a:effectLst>
                      <a:outerShdw blurRad="266700" dist="38100" dir="2940000" sx="18000" sy="18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B92938">
        <w:rPr>
          <w:rStyle w:val="info-list-value-uzasadnienie"/>
          <w:b/>
          <w:color w:val="0070C0"/>
          <w:szCs w:val="20"/>
          <w:u w:val="single"/>
        </w:rPr>
        <w:br/>
      </w:r>
      <w:r w:rsidR="006B7BC3" w:rsidRPr="00805A60">
        <w:rPr>
          <w:rStyle w:val="info-list-value-uzasadnienie"/>
          <w:b/>
          <w:color w:val="0070C0"/>
          <w:szCs w:val="20"/>
          <w:u w:val="single"/>
        </w:rPr>
        <w:t>Wyniki ankiety</w:t>
      </w:r>
    </w:p>
    <w:p w14:paraId="275BAF5C" w14:textId="77777777" w:rsidR="006B7BC3" w:rsidRPr="00805A60" w:rsidRDefault="006B7BC3" w:rsidP="00837E1F">
      <w:pPr>
        <w:rPr>
          <w:rStyle w:val="info-list-value-uzasadnienie"/>
          <w:szCs w:val="20"/>
        </w:rPr>
      </w:pPr>
      <w:r w:rsidRPr="00805A60">
        <w:rPr>
          <w:rStyle w:val="info-list-value-uzasadnienie"/>
          <w:szCs w:val="20"/>
        </w:rPr>
        <w:t xml:space="preserve">Jak wynika z nadesłanych ankiet, </w:t>
      </w:r>
      <w:r w:rsidR="00B92938">
        <w:rPr>
          <w:rStyle w:val="info-list-value-uzasadnienie"/>
          <w:szCs w:val="20"/>
        </w:rPr>
        <w:t>niewiele</w:t>
      </w:r>
      <w:r w:rsidRPr="00805A60">
        <w:rPr>
          <w:rStyle w:val="info-list-value-uzasadnienie"/>
          <w:szCs w:val="20"/>
        </w:rPr>
        <w:t xml:space="preserve"> </w:t>
      </w:r>
      <w:r w:rsidR="00B92938">
        <w:rPr>
          <w:rStyle w:val="info-list-value-uzasadnienie"/>
          <w:szCs w:val="20"/>
        </w:rPr>
        <w:t>p</w:t>
      </w:r>
      <w:r w:rsidRPr="00805A60">
        <w:rPr>
          <w:rStyle w:val="info-list-value-uzasadnienie"/>
          <w:szCs w:val="20"/>
        </w:rPr>
        <w:t>unkt</w:t>
      </w:r>
      <w:r w:rsidR="00B92938">
        <w:rPr>
          <w:rStyle w:val="info-list-value-uzasadnienie"/>
          <w:szCs w:val="20"/>
        </w:rPr>
        <w:t>ów</w:t>
      </w:r>
      <w:r w:rsidRPr="00805A60">
        <w:rPr>
          <w:rStyle w:val="info-list-value-uzasadnienie"/>
          <w:szCs w:val="20"/>
        </w:rPr>
        <w:t xml:space="preserve"> mo</w:t>
      </w:r>
      <w:r w:rsidR="00B92938">
        <w:rPr>
          <w:rStyle w:val="info-list-value-uzasadnienie"/>
          <w:szCs w:val="20"/>
        </w:rPr>
        <w:t>że</w:t>
      </w:r>
      <w:r w:rsidRPr="00805A60">
        <w:rPr>
          <w:rStyle w:val="info-list-value-uzasadnienie"/>
          <w:szCs w:val="20"/>
        </w:rPr>
        <w:t xml:space="preserve"> pochwalić się prowadzeniem edukacji ekologicznej. Z taką formą aktywności mamy do czynienia zazwyczaj w PSZOK-ach w dużych miastach, ponad 50-tysięcznych. Na takich obiektach znajdują się ścieżki edukacyjne, prowadzone są pogadanki i warsztaty nakierowane głównie na dzieci i młodzież. W </w:t>
      </w:r>
      <w:r w:rsidR="00F5286E" w:rsidRPr="00805A60">
        <w:rPr>
          <w:rStyle w:val="info-list-value-uzasadnienie"/>
          <w:szCs w:val="20"/>
        </w:rPr>
        <w:t>kilku przypadkach</w:t>
      </w:r>
      <w:r w:rsidRPr="00805A60">
        <w:rPr>
          <w:rStyle w:val="info-list-value-uzasadnienie"/>
          <w:szCs w:val="20"/>
        </w:rPr>
        <w:t xml:space="preserve"> odnotowano prowadzenie zajęć edukacyjnych w mieście w przedziale 15-50 tys</w:t>
      </w:r>
      <w:r w:rsidR="00F5286E" w:rsidRPr="00805A60">
        <w:rPr>
          <w:rStyle w:val="info-list-value-uzasadnienie"/>
          <w:szCs w:val="20"/>
        </w:rPr>
        <w:t xml:space="preserve">. mieszkańców. Mniejsze gminy nielicznie </w:t>
      </w:r>
      <w:r w:rsidRPr="00805A60">
        <w:rPr>
          <w:rStyle w:val="info-list-value-uzasadnienie"/>
          <w:szCs w:val="20"/>
        </w:rPr>
        <w:t>prowadzą akt</w:t>
      </w:r>
      <w:r w:rsidR="00F5286E" w:rsidRPr="00805A60">
        <w:rPr>
          <w:rStyle w:val="info-list-value-uzasadnienie"/>
          <w:szCs w:val="20"/>
        </w:rPr>
        <w:t>ywności w tym obszarze, a najczęstszą</w:t>
      </w:r>
      <w:r w:rsidRPr="00805A60">
        <w:rPr>
          <w:rStyle w:val="info-list-value-uzasadnienie"/>
          <w:szCs w:val="20"/>
        </w:rPr>
        <w:t xml:space="preserve"> formą </w:t>
      </w:r>
      <w:r w:rsidR="00B92938" w:rsidRPr="00805A60">
        <w:rPr>
          <w:rStyle w:val="info-list-value-uzasadnienie"/>
          <w:szCs w:val="20"/>
        </w:rPr>
        <w:t>z</w:t>
      </w:r>
      <w:r w:rsidR="00B92938">
        <w:rPr>
          <w:rStyle w:val="info-list-value-uzasadnienie"/>
          <w:szCs w:val="20"/>
        </w:rPr>
        <w:t>dobywania</w:t>
      </w:r>
      <w:r w:rsidR="00B92938" w:rsidRPr="00805A60">
        <w:rPr>
          <w:rStyle w:val="info-list-value-uzasadnienie"/>
          <w:szCs w:val="20"/>
        </w:rPr>
        <w:t xml:space="preserve"> </w:t>
      </w:r>
      <w:r w:rsidRPr="00805A60">
        <w:rPr>
          <w:rStyle w:val="info-list-value-uzasadnienie"/>
          <w:szCs w:val="20"/>
        </w:rPr>
        <w:t xml:space="preserve">informacji o funkcjonowaniu PSZOK-u czy zasadach gospodarki odpadami w gminie </w:t>
      </w:r>
      <w:r w:rsidR="00B92938">
        <w:rPr>
          <w:rStyle w:val="info-list-value-uzasadnienie"/>
          <w:szCs w:val="20"/>
        </w:rPr>
        <w:t>są</w:t>
      </w:r>
      <w:r w:rsidRPr="00805A60">
        <w:rPr>
          <w:rStyle w:val="info-list-value-uzasadnienie"/>
          <w:szCs w:val="20"/>
        </w:rPr>
        <w:t xml:space="preserve"> stron</w:t>
      </w:r>
      <w:r w:rsidR="00B92938">
        <w:rPr>
          <w:rStyle w:val="info-list-value-uzasadnienie"/>
          <w:szCs w:val="20"/>
        </w:rPr>
        <w:t>y</w:t>
      </w:r>
      <w:r w:rsidRPr="00805A60">
        <w:rPr>
          <w:rStyle w:val="info-list-value-uzasadnienie"/>
          <w:szCs w:val="20"/>
        </w:rPr>
        <w:t xml:space="preserve"> internetow</w:t>
      </w:r>
      <w:r w:rsidR="00B92938">
        <w:rPr>
          <w:rStyle w:val="info-list-value-uzasadnienie"/>
          <w:szCs w:val="20"/>
        </w:rPr>
        <w:t>e</w:t>
      </w:r>
      <w:r w:rsidRPr="00805A60">
        <w:rPr>
          <w:rStyle w:val="info-list-value-uzasadnienie"/>
          <w:szCs w:val="20"/>
        </w:rPr>
        <w:t xml:space="preserve"> gminy i/lub przedsiębiorstwa komunalnego. Inne for</w:t>
      </w:r>
      <w:r w:rsidR="00FA7DAD">
        <w:rPr>
          <w:rStyle w:val="info-list-value-uzasadnienie"/>
          <w:szCs w:val="20"/>
        </w:rPr>
        <w:t>my informowania mieszkańców nt. </w:t>
      </w:r>
      <w:r w:rsidRPr="00805A60">
        <w:rPr>
          <w:rStyle w:val="info-list-value-uzasadnienie"/>
          <w:szCs w:val="20"/>
        </w:rPr>
        <w:t>działań PSZOK to:</w:t>
      </w:r>
    </w:p>
    <w:p w14:paraId="036315E5" w14:textId="77777777" w:rsidR="00F5286E" w:rsidRPr="00E771FF" w:rsidRDefault="00F5286E" w:rsidP="004E1BCB">
      <w:pPr>
        <w:pStyle w:val="Akapitzlist"/>
        <w:numPr>
          <w:ilvl w:val="0"/>
          <w:numId w:val="196"/>
        </w:numPr>
        <w:rPr>
          <w:rStyle w:val="info-list-value-uzasadnienie"/>
          <w:szCs w:val="20"/>
        </w:rPr>
      </w:pPr>
      <w:r w:rsidRPr="00E771FF">
        <w:rPr>
          <w:rStyle w:val="info-list-value-uzasadnienie"/>
          <w:szCs w:val="20"/>
        </w:rPr>
        <w:t>strona internetowa dedykowana gospodarce odpadami w gminie</w:t>
      </w:r>
      <w:r w:rsidR="00B53FF5" w:rsidRPr="00E771FF">
        <w:rPr>
          <w:rStyle w:val="info-list-value-uzasadnienie"/>
          <w:szCs w:val="20"/>
        </w:rPr>
        <w:t>,</w:t>
      </w:r>
    </w:p>
    <w:p w14:paraId="0B4BB1E2" w14:textId="77777777" w:rsidR="006B7BC3" w:rsidRPr="00E771FF" w:rsidRDefault="006B7BC3" w:rsidP="004E1BCB">
      <w:pPr>
        <w:pStyle w:val="Akapitzlist"/>
        <w:numPr>
          <w:ilvl w:val="0"/>
          <w:numId w:val="196"/>
        </w:numPr>
        <w:rPr>
          <w:rStyle w:val="info-list-value-uzasadnienie"/>
          <w:szCs w:val="20"/>
        </w:rPr>
      </w:pPr>
      <w:r w:rsidRPr="00E771FF">
        <w:rPr>
          <w:rStyle w:val="info-list-value-uzasadnienie"/>
          <w:szCs w:val="20"/>
        </w:rPr>
        <w:t>ulotki dystrybuowane do mieszkańców,</w:t>
      </w:r>
    </w:p>
    <w:p w14:paraId="71F3EDB6" w14:textId="77777777" w:rsidR="00F5286E" w:rsidRPr="00E771FF" w:rsidRDefault="00F5286E" w:rsidP="004E1BCB">
      <w:pPr>
        <w:pStyle w:val="Akapitzlist"/>
        <w:numPr>
          <w:ilvl w:val="0"/>
          <w:numId w:val="196"/>
        </w:numPr>
        <w:rPr>
          <w:rStyle w:val="info-list-value-uzasadnienie"/>
          <w:szCs w:val="20"/>
        </w:rPr>
      </w:pPr>
      <w:r w:rsidRPr="00E771FF">
        <w:rPr>
          <w:rStyle w:val="info-list-value-uzasadnienie"/>
          <w:szCs w:val="20"/>
        </w:rPr>
        <w:t>happeningi, ekopikniki,</w:t>
      </w:r>
    </w:p>
    <w:p w14:paraId="35F34B51" w14:textId="77777777" w:rsidR="006B7BC3" w:rsidRPr="00E771FF" w:rsidRDefault="006B7BC3" w:rsidP="004E1BCB">
      <w:pPr>
        <w:pStyle w:val="Akapitzlist"/>
        <w:numPr>
          <w:ilvl w:val="0"/>
          <w:numId w:val="196"/>
        </w:numPr>
        <w:rPr>
          <w:rStyle w:val="info-list-value-uzasadnienie"/>
          <w:szCs w:val="20"/>
        </w:rPr>
      </w:pPr>
      <w:r w:rsidRPr="00E771FF">
        <w:rPr>
          <w:rStyle w:val="info-list-value-uzasadnienie"/>
          <w:szCs w:val="20"/>
        </w:rPr>
        <w:t>plakaty,</w:t>
      </w:r>
    </w:p>
    <w:p w14:paraId="519D20FD" w14:textId="77777777" w:rsidR="00F5286E" w:rsidRPr="00E771FF" w:rsidRDefault="00F5286E" w:rsidP="004E1BCB">
      <w:pPr>
        <w:pStyle w:val="Akapitzlist"/>
        <w:numPr>
          <w:ilvl w:val="0"/>
          <w:numId w:val="196"/>
        </w:numPr>
        <w:rPr>
          <w:rStyle w:val="info-list-value-uzasadnienie"/>
          <w:szCs w:val="20"/>
        </w:rPr>
      </w:pPr>
      <w:r w:rsidRPr="00E771FF">
        <w:rPr>
          <w:rStyle w:val="info-list-value-uzasadnienie"/>
          <w:szCs w:val="20"/>
        </w:rPr>
        <w:t>lokalne media, w tym społecznościowe,</w:t>
      </w:r>
    </w:p>
    <w:p w14:paraId="14077D74" w14:textId="77777777" w:rsidR="006B7BC3" w:rsidRPr="00E771FF" w:rsidRDefault="006B7BC3" w:rsidP="004E1BCB">
      <w:pPr>
        <w:pStyle w:val="Akapitzlist"/>
        <w:numPr>
          <w:ilvl w:val="0"/>
          <w:numId w:val="196"/>
        </w:numPr>
        <w:rPr>
          <w:rStyle w:val="info-list-value-uzasadnienie"/>
          <w:szCs w:val="20"/>
        </w:rPr>
      </w:pPr>
      <w:r w:rsidRPr="00E771FF">
        <w:rPr>
          <w:rStyle w:val="info-list-value-uzasadnienie"/>
          <w:szCs w:val="20"/>
        </w:rPr>
        <w:t>informatory gminne, wydawane w formie drukowanej (periodyki),</w:t>
      </w:r>
    </w:p>
    <w:p w14:paraId="7E64820F" w14:textId="77777777" w:rsidR="006B7BC3" w:rsidRPr="00E771FF" w:rsidRDefault="006B7BC3" w:rsidP="004E1BCB">
      <w:pPr>
        <w:pStyle w:val="Akapitzlist"/>
        <w:numPr>
          <w:ilvl w:val="0"/>
          <w:numId w:val="196"/>
        </w:numPr>
        <w:rPr>
          <w:rStyle w:val="info-list-value-uzasadnienie"/>
          <w:szCs w:val="20"/>
        </w:rPr>
      </w:pPr>
      <w:r w:rsidRPr="00E771FF">
        <w:rPr>
          <w:rStyle w:val="info-list-value-uzasadnienie"/>
          <w:szCs w:val="20"/>
        </w:rPr>
        <w:t xml:space="preserve">tablice </w:t>
      </w:r>
      <w:r w:rsidR="00F5286E" w:rsidRPr="00E771FF">
        <w:rPr>
          <w:rStyle w:val="info-list-value-uzasadnienie"/>
          <w:szCs w:val="20"/>
        </w:rPr>
        <w:t xml:space="preserve">informacyjne (gminne, </w:t>
      </w:r>
      <w:r w:rsidRPr="00E771FF">
        <w:rPr>
          <w:rStyle w:val="info-list-value-uzasadnienie"/>
          <w:szCs w:val="20"/>
        </w:rPr>
        <w:t>sołeckie</w:t>
      </w:r>
      <w:r w:rsidR="00F5286E" w:rsidRPr="00E771FF">
        <w:rPr>
          <w:rStyle w:val="info-list-value-uzasadnienie"/>
          <w:szCs w:val="20"/>
        </w:rPr>
        <w:t>)</w:t>
      </w:r>
      <w:r w:rsidR="00C107B9">
        <w:rPr>
          <w:rStyle w:val="info-list-value-uzasadnienie"/>
          <w:szCs w:val="20"/>
        </w:rPr>
        <w:t>.</w:t>
      </w:r>
    </w:p>
    <w:p w14:paraId="70DE7F1E" w14:textId="77777777" w:rsidR="00995BE0" w:rsidRPr="00805A60" w:rsidRDefault="00995BE0" w:rsidP="00995BE0">
      <w:pPr>
        <w:pStyle w:val="Akapitzlist"/>
        <w:rPr>
          <w:rStyle w:val="info-list-value-uzasadnienie"/>
          <w:szCs w:val="20"/>
        </w:rPr>
      </w:pPr>
    </w:p>
    <w:p w14:paraId="22BFA3E7" w14:textId="77777777" w:rsidR="006B7BC3" w:rsidRDefault="006B7BC3" w:rsidP="00FA7DAD">
      <w:pPr>
        <w:jc w:val="center"/>
        <w:rPr>
          <w:rStyle w:val="info-list-value-uzasadnienie"/>
          <w:szCs w:val="20"/>
        </w:rPr>
      </w:pPr>
    </w:p>
    <w:p w14:paraId="2CFF8E17" w14:textId="77777777" w:rsidR="006B7BC3" w:rsidRDefault="006B7BC3" w:rsidP="00837E1F">
      <w:pPr>
        <w:rPr>
          <w:rStyle w:val="info-list-value-uzasadnienie"/>
          <w:szCs w:val="20"/>
        </w:rPr>
      </w:pPr>
    </w:p>
    <w:p w14:paraId="62FAD288" w14:textId="77777777" w:rsidR="00782799" w:rsidRDefault="00782799" w:rsidP="00837E1F">
      <w:pPr>
        <w:rPr>
          <w:rStyle w:val="info-list-value-uzasadnienie"/>
          <w:szCs w:val="20"/>
        </w:rPr>
      </w:pPr>
      <w:r>
        <w:rPr>
          <w:noProof/>
          <w:lang w:eastAsia="pl-PL"/>
        </w:rPr>
        <w:lastRenderedPageBreak/>
        <w:drawing>
          <wp:inline distT="0" distB="0" distL="0" distR="0" wp14:anchorId="54B1BB57" wp14:editId="416CC8EE">
            <wp:extent cx="5086350" cy="3390900"/>
            <wp:effectExtent l="0" t="0" r="19050" b="1905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B6BA4DD" w14:textId="77777777" w:rsidR="001B5645" w:rsidRPr="00FA7DAD" w:rsidRDefault="001B5645" w:rsidP="00FA7DAD">
      <w:pPr>
        <w:rPr>
          <w:color w:val="0070C0"/>
        </w:rPr>
      </w:pPr>
      <w:r w:rsidRPr="00FA7DAD">
        <w:rPr>
          <w:color w:val="0070C0"/>
        </w:rPr>
        <w:t>Niezmiernie ważne jest przemyślane zaprojektowanie punktu, ale również język komunikacji stosowany na samym obiekcie:</w:t>
      </w:r>
    </w:p>
    <w:p w14:paraId="7BA09CFB" w14:textId="77777777" w:rsidR="001B5645" w:rsidRPr="0030065F" w:rsidRDefault="001B5645" w:rsidP="004E1BCB">
      <w:pPr>
        <w:pStyle w:val="Akapitzlist"/>
        <w:numPr>
          <w:ilvl w:val="0"/>
          <w:numId w:val="197"/>
        </w:numPr>
        <w:rPr>
          <w:color w:val="0070C0"/>
        </w:rPr>
      </w:pPr>
      <w:r w:rsidRPr="0030065F">
        <w:rPr>
          <w:color w:val="0070C0"/>
        </w:rPr>
        <w:t>jasno napisany i widoczny regulamin PSZOK</w:t>
      </w:r>
      <w:r w:rsidR="005F11C8">
        <w:rPr>
          <w:color w:val="0070C0"/>
        </w:rPr>
        <w:t>-u</w:t>
      </w:r>
      <w:r w:rsidRPr="0030065F">
        <w:rPr>
          <w:color w:val="0070C0"/>
        </w:rPr>
        <w:t>,</w:t>
      </w:r>
    </w:p>
    <w:p w14:paraId="5BB33C32" w14:textId="77777777" w:rsidR="001B5645" w:rsidRPr="0030065F" w:rsidRDefault="001B5645" w:rsidP="004E1BCB">
      <w:pPr>
        <w:pStyle w:val="Akapitzlist"/>
        <w:numPr>
          <w:ilvl w:val="0"/>
          <w:numId w:val="197"/>
        </w:numPr>
        <w:rPr>
          <w:color w:val="0070C0"/>
        </w:rPr>
      </w:pPr>
      <w:r w:rsidRPr="0030065F">
        <w:rPr>
          <w:color w:val="0070C0"/>
        </w:rPr>
        <w:t>jednoznaczne oznakowania drogi przejazdu i miejsc wyładunku,</w:t>
      </w:r>
    </w:p>
    <w:p w14:paraId="0619437A" w14:textId="77777777" w:rsidR="001B5645" w:rsidRPr="0030065F" w:rsidRDefault="001B5645" w:rsidP="004E1BCB">
      <w:pPr>
        <w:pStyle w:val="Akapitzlist"/>
        <w:numPr>
          <w:ilvl w:val="0"/>
          <w:numId w:val="197"/>
        </w:numPr>
        <w:rPr>
          <w:color w:val="0070C0"/>
        </w:rPr>
      </w:pPr>
      <w:r w:rsidRPr="0030065F">
        <w:rPr>
          <w:color w:val="0070C0"/>
        </w:rPr>
        <w:t xml:space="preserve">wyraźne oznakowanie poszczególnych kontenerów i miejsc pozostawienia </w:t>
      </w:r>
      <w:r w:rsidR="005F11C8">
        <w:rPr>
          <w:color w:val="0070C0"/>
        </w:rPr>
        <w:t>konkretnych</w:t>
      </w:r>
      <w:r w:rsidR="005F11C8" w:rsidRPr="0030065F">
        <w:rPr>
          <w:color w:val="0070C0"/>
        </w:rPr>
        <w:t xml:space="preserve"> </w:t>
      </w:r>
      <w:r w:rsidRPr="0030065F">
        <w:rPr>
          <w:color w:val="0070C0"/>
        </w:rPr>
        <w:t>frakcji odpadów.</w:t>
      </w:r>
    </w:p>
    <w:p w14:paraId="123E55B9" w14:textId="77777777" w:rsidR="006B7BC3" w:rsidRDefault="006B7BC3" w:rsidP="00FA7DAD">
      <w:pPr>
        <w:rPr>
          <w:rStyle w:val="info-list-value-uzasadnienie"/>
          <w:szCs w:val="20"/>
        </w:rPr>
      </w:pPr>
    </w:p>
    <w:p w14:paraId="7C6B48BC" w14:textId="77777777" w:rsidR="006B7BC3" w:rsidRDefault="00B32CC4" w:rsidP="003701AD">
      <w:pPr>
        <w:pStyle w:val="NagwekIIIstopnia"/>
      </w:pPr>
      <w:bookmarkStart w:id="43" w:name="_Toc499211829"/>
      <w:bookmarkStart w:id="44" w:name="_Toc500317705"/>
      <w:r>
        <w:t>Nakłady inwestycyjne i koszty funkcjonowania</w:t>
      </w:r>
      <w:r w:rsidR="006B7BC3">
        <w:t xml:space="preserve"> PSZOK</w:t>
      </w:r>
      <w:bookmarkEnd w:id="43"/>
      <w:bookmarkEnd w:id="44"/>
    </w:p>
    <w:p w14:paraId="3AD24CC8" w14:textId="77777777" w:rsidR="00B32CC4" w:rsidRPr="006D4E3C" w:rsidRDefault="00B32CC4" w:rsidP="00837E1F">
      <w:pPr>
        <w:rPr>
          <w:rStyle w:val="info-list-value-uzasadnienie"/>
          <w:szCs w:val="20"/>
        </w:rPr>
      </w:pPr>
      <w:r w:rsidRPr="006D4E3C">
        <w:rPr>
          <w:rStyle w:val="info-list-value-uzasadnienie"/>
          <w:szCs w:val="20"/>
        </w:rPr>
        <w:t>Nakłady inwestycyjne na PSZOK oraz koszty ek</w:t>
      </w:r>
      <w:r>
        <w:rPr>
          <w:rStyle w:val="info-list-value-uzasadnienie"/>
          <w:szCs w:val="20"/>
        </w:rPr>
        <w:t>sploatacyjne tego obiektu zależą</w:t>
      </w:r>
      <w:r w:rsidRPr="006D4E3C">
        <w:rPr>
          <w:rStyle w:val="info-list-value-uzasadnienie"/>
          <w:szCs w:val="20"/>
        </w:rPr>
        <w:t xml:space="preserve"> od wielu czynników. Przede wszystkim należy </w:t>
      </w:r>
      <w:r w:rsidR="00D64E20" w:rsidRPr="00412B4A">
        <w:rPr>
          <w:rStyle w:val="info-list-value-uzasadnienie"/>
          <w:szCs w:val="20"/>
        </w:rPr>
        <w:t>przeanalizować</w:t>
      </w:r>
      <w:r w:rsidRPr="006D4E3C">
        <w:rPr>
          <w:rStyle w:val="info-list-value-uzasadnienie"/>
          <w:szCs w:val="20"/>
        </w:rPr>
        <w:t xml:space="preserve"> wielkość </w:t>
      </w:r>
      <w:r w:rsidR="00075E8C">
        <w:rPr>
          <w:rStyle w:val="info-list-value-uzasadnienie"/>
          <w:szCs w:val="20"/>
        </w:rPr>
        <w:t>p</w:t>
      </w:r>
      <w:r w:rsidRPr="006D4E3C">
        <w:rPr>
          <w:rStyle w:val="info-list-value-uzasadnienie"/>
          <w:szCs w:val="20"/>
        </w:rPr>
        <w:t>unktu i jego charakter (na terenach wiejskich, miejskich, zlokalizowany w centrum miasta lub przy istniejącej lub b</w:t>
      </w:r>
      <w:r w:rsidR="00FA7DAD">
        <w:rPr>
          <w:rStyle w:val="info-list-value-uzasadnienie"/>
          <w:szCs w:val="20"/>
        </w:rPr>
        <w:t>yłej instalacji przetwarzania i </w:t>
      </w:r>
      <w:r w:rsidRPr="006D4E3C">
        <w:rPr>
          <w:rStyle w:val="info-list-value-uzasadnienie"/>
          <w:szCs w:val="20"/>
        </w:rPr>
        <w:t xml:space="preserve">składowania odpadów, z magazynami w obiektach budowlanych lub kontenerach). </w:t>
      </w:r>
      <w:r>
        <w:rPr>
          <w:rStyle w:val="info-list-value-uzasadnienie"/>
          <w:szCs w:val="20"/>
        </w:rPr>
        <w:t>T</w:t>
      </w:r>
      <w:r w:rsidRPr="006D4E3C">
        <w:rPr>
          <w:rStyle w:val="info-list-value-uzasadnienie"/>
          <w:szCs w:val="20"/>
        </w:rPr>
        <w:t xml:space="preserve">rzeba również </w:t>
      </w:r>
      <w:r w:rsidR="00412B4A">
        <w:rPr>
          <w:rStyle w:val="info-list-value-uzasadnienie"/>
          <w:szCs w:val="20"/>
        </w:rPr>
        <w:t>uwzglę</w:t>
      </w:r>
      <w:r>
        <w:rPr>
          <w:rStyle w:val="info-list-value-uzasadnienie"/>
          <w:szCs w:val="20"/>
        </w:rPr>
        <w:t>dnić</w:t>
      </w:r>
      <w:r w:rsidRPr="006D4E3C">
        <w:rPr>
          <w:rStyle w:val="info-list-value-uzasadnienie"/>
          <w:szCs w:val="20"/>
        </w:rPr>
        <w:t xml:space="preserve"> szacowa</w:t>
      </w:r>
      <w:r w:rsidR="00D64E20">
        <w:rPr>
          <w:rStyle w:val="info-list-value-uzasadnienie"/>
          <w:szCs w:val="20"/>
        </w:rPr>
        <w:t>ną ilość odpadów, które będą</w:t>
      </w:r>
      <w:r w:rsidRPr="006D4E3C">
        <w:rPr>
          <w:rStyle w:val="info-list-value-uzasadnienie"/>
          <w:szCs w:val="20"/>
        </w:rPr>
        <w:t xml:space="preserve"> trafiały</w:t>
      </w:r>
      <w:r w:rsidR="00D64E20">
        <w:rPr>
          <w:rStyle w:val="info-list-value-uzasadnienie"/>
          <w:szCs w:val="20"/>
        </w:rPr>
        <w:t xml:space="preserve"> </w:t>
      </w:r>
      <w:r w:rsidR="00D64E20" w:rsidRPr="00412B4A">
        <w:rPr>
          <w:rStyle w:val="info-list-value-uzasadnienie"/>
          <w:szCs w:val="20"/>
        </w:rPr>
        <w:t>do punktu</w:t>
      </w:r>
      <w:r w:rsidRPr="00412B4A">
        <w:rPr>
          <w:rStyle w:val="info-list-value-uzasadnienie"/>
          <w:szCs w:val="20"/>
        </w:rPr>
        <w:t>.</w:t>
      </w:r>
    </w:p>
    <w:p w14:paraId="30D8717E" w14:textId="77777777" w:rsidR="00B32CC4" w:rsidRDefault="00684115" w:rsidP="00805A60">
      <w:pPr>
        <w:jc w:val="left"/>
        <w:rPr>
          <w:rStyle w:val="info-list-value-uzasadnienie"/>
          <w:szCs w:val="20"/>
        </w:rPr>
      </w:pPr>
      <w:r>
        <w:rPr>
          <w:rStyle w:val="info-list-value-uzasadnienie"/>
          <w:szCs w:val="20"/>
        </w:rPr>
        <w:t>Ewentualne n</w:t>
      </w:r>
      <w:r w:rsidR="00B32CC4" w:rsidRPr="006D4E3C">
        <w:rPr>
          <w:rStyle w:val="info-list-value-uzasadnienie"/>
          <w:szCs w:val="20"/>
        </w:rPr>
        <w:t xml:space="preserve">akłady </w:t>
      </w:r>
      <w:r>
        <w:rPr>
          <w:rStyle w:val="info-list-value-uzasadnienie"/>
          <w:szCs w:val="20"/>
        </w:rPr>
        <w:t>dotyczące PSZOK-</w:t>
      </w:r>
      <w:r w:rsidR="003E4B49">
        <w:rPr>
          <w:rStyle w:val="info-list-value-uzasadnienie"/>
          <w:szCs w:val="20"/>
        </w:rPr>
        <w:t xml:space="preserve">u </w:t>
      </w:r>
      <w:r>
        <w:rPr>
          <w:rStyle w:val="info-list-value-uzasadnienie"/>
          <w:szCs w:val="20"/>
        </w:rPr>
        <w:t>będą obejmowały m.in.</w:t>
      </w:r>
      <w:r w:rsidR="00B32CC4" w:rsidRPr="006D4E3C">
        <w:rPr>
          <w:rStyle w:val="info-list-value-uzasadnienie"/>
          <w:szCs w:val="20"/>
        </w:rPr>
        <w:t>:</w:t>
      </w:r>
    </w:p>
    <w:p w14:paraId="7A86CAA2" w14:textId="77777777" w:rsidR="00684115" w:rsidRPr="00FA7DAD" w:rsidRDefault="00684115" w:rsidP="004E1BCB">
      <w:pPr>
        <w:pStyle w:val="Akapitzlist"/>
        <w:numPr>
          <w:ilvl w:val="0"/>
          <w:numId w:val="93"/>
        </w:numPr>
        <w:rPr>
          <w:rStyle w:val="info-list-value-uzasadnienie"/>
          <w:szCs w:val="20"/>
        </w:rPr>
      </w:pPr>
      <w:r w:rsidRPr="00FA7DAD">
        <w:rPr>
          <w:rStyle w:val="info-list-value-uzasadnienie"/>
          <w:szCs w:val="20"/>
        </w:rPr>
        <w:t>przygotowanie/zaprojektowanie inwestycji,</w:t>
      </w:r>
    </w:p>
    <w:p w14:paraId="20189D38" w14:textId="77777777" w:rsidR="00B32CC4" w:rsidRPr="00FA7DAD" w:rsidRDefault="00684115" w:rsidP="004E1BCB">
      <w:pPr>
        <w:pStyle w:val="Akapitzlist"/>
        <w:numPr>
          <w:ilvl w:val="0"/>
          <w:numId w:val="93"/>
        </w:numPr>
        <w:rPr>
          <w:rStyle w:val="info-list-value-uzasadnienie"/>
          <w:szCs w:val="20"/>
        </w:rPr>
      </w:pPr>
      <w:r w:rsidRPr="00FA7DAD">
        <w:rPr>
          <w:rStyle w:val="info-list-value-uzasadnienie"/>
          <w:szCs w:val="20"/>
        </w:rPr>
        <w:t>pozyskanie terenu i podłączenie</w:t>
      </w:r>
      <w:r w:rsidR="00B32CC4" w:rsidRPr="00FA7DAD">
        <w:rPr>
          <w:rStyle w:val="info-list-value-uzasadnienie"/>
          <w:szCs w:val="20"/>
        </w:rPr>
        <w:t xml:space="preserve"> medi</w:t>
      </w:r>
      <w:r w:rsidRPr="00FA7DAD">
        <w:rPr>
          <w:rStyle w:val="info-list-value-uzasadnienie"/>
          <w:szCs w:val="20"/>
        </w:rPr>
        <w:t>ów</w:t>
      </w:r>
      <w:r w:rsidR="00B32CC4" w:rsidRPr="00FA7DAD">
        <w:rPr>
          <w:rStyle w:val="info-list-value-uzasadnienie"/>
          <w:szCs w:val="20"/>
        </w:rPr>
        <w:t xml:space="preserve"> (przyłączenie do sieci wodoci</w:t>
      </w:r>
      <w:r w:rsidR="00FA7DAD">
        <w:rPr>
          <w:rStyle w:val="info-list-value-uzasadnienie"/>
          <w:szCs w:val="20"/>
        </w:rPr>
        <w:t>ągowej, kanalizacyjnej i </w:t>
      </w:r>
      <w:r w:rsidR="00B32CC4" w:rsidRPr="00FA7DAD">
        <w:rPr>
          <w:rStyle w:val="info-list-value-uzasadnienie"/>
          <w:szCs w:val="20"/>
        </w:rPr>
        <w:t>energetycznej),</w:t>
      </w:r>
    </w:p>
    <w:p w14:paraId="6B542444" w14:textId="77777777" w:rsidR="00B32CC4" w:rsidRPr="00FA7DAD" w:rsidRDefault="00684115" w:rsidP="004E1BCB">
      <w:pPr>
        <w:pStyle w:val="Akapitzlist"/>
        <w:numPr>
          <w:ilvl w:val="0"/>
          <w:numId w:val="93"/>
        </w:numPr>
        <w:rPr>
          <w:rStyle w:val="info-list-value-uzasadnienie"/>
          <w:szCs w:val="20"/>
        </w:rPr>
      </w:pPr>
      <w:r w:rsidRPr="00FA7DAD">
        <w:rPr>
          <w:rStyle w:val="info-list-value-uzasadnienie"/>
          <w:szCs w:val="20"/>
        </w:rPr>
        <w:t>budow</w:t>
      </w:r>
      <w:r w:rsidR="005F11C8">
        <w:rPr>
          <w:rStyle w:val="info-list-value-uzasadnienie"/>
          <w:szCs w:val="20"/>
        </w:rPr>
        <w:t>ę</w:t>
      </w:r>
      <w:r w:rsidR="00B32CC4" w:rsidRPr="00FA7DAD">
        <w:rPr>
          <w:rStyle w:val="info-list-value-uzasadnienie"/>
          <w:szCs w:val="20"/>
        </w:rPr>
        <w:t xml:space="preserve"> obiektu (utwardzenie i uszczelnienie terenu, ogrodzenie, </w:t>
      </w:r>
      <w:r w:rsidR="005F11C8">
        <w:rPr>
          <w:rStyle w:val="info-list-value-uzasadnienie"/>
          <w:szCs w:val="20"/>
        </w:rPr>
        <w:t xml:space="preserve">ustawienie </w:t>
      </w:r>
      <w:r w:rsidR="00B32CC4" w:rsidRPr="00FA7DAD">
        <w:rPr>
          <w:rStyle w:val="info-list-value-uzasadnienie"/>
          <w:szCs w:val="20"/>
        </w:rPr>
        <w:t>budynk</w:t>
      </w:r>
      <w:r w:rsidR="005F11C8">
        <w:rPr>
          <w:rStyle w:val="info-list-value-uzasadnienie"/>
          <w:szCs w:val="20"/>
        </w:rPr>
        <w:t>u</w:t>
      </w:r>
      <w:r w:rsidR="00B32CC4" w:rsidRPr="00FA7DAD">
        <w:rPr>
          <w:rStyle w:val="info-list-value-uzasadnienie"/>
          <w:szCs w:val="20"/>
        </w:rPr>
        <w:t xml:space="preserve"> lub kontener</w:t>
      </w:r>
      <w:r w:rsidR="005F11C8">
        <w:rPr>
          <w:rStyle w:val="info-list-value-uzasadnienie"/>
          <w:szCs w:val="20"/>
        </w:rPr>
        <w:t>a</w:t>
      </w:r>
      <w:r w:rsidR="00B32CC4" w:rsidRPr="00FA7DAD">
        <w:rPr>
          <w:rStyle w:val="info-list-value-uzasadnienie"/>
          <w:szCs w:val="20"/>
        </w:rPr>
        <w:t xml:space="preserve"> biurowo-administracyjn</w:t>
      </w:r>
      <w:r w:rsidR="005F11C8">
        <w:rPr>
          <w:rStyle w:val="info-list-value-uzasadnienie"/>
          <w:szCs w:val="20"/>
        </w:rPr>
        <w:t>ego</w:t>
      </w:r>
      <w:r w:rsidR="00B32CC4" w:rsidRPr="00FA7DAD">
        <w:rPr>
          <w:rStyle w:val="info-list-value-uzasadnienie"/>
          <w:szCs w:val="20"/>
        </w:rPr>
        <w:t xml:space="preserve"> i socjaln</w:t>
      </w:r>
      <w:r w:rsidR="005F11C8">
        <w:rPr>
          <w:rStyle w:val="info-list-value-uzasadnienie"/>
          <w:szCs w:val="20"/>
        </w:rPr>
        <w:t>ego</w:t>
      </w:r>
      <w:r w:rsidR="00B32CC4" w:rsidRPr="00FA7DAD">
        <w:rPr>
          <w:rStyle w:val="info-list-value-uzasadnienie"/>
          <w:szCs w:val="20"/>
        </w:rPr>
        <w:t xml:space="preserve">, oświetlenie terenu, </w:t>
      </w:r>
      <w:r w:rsidR="007A4D79">
        <w:rPr>
          <w:rStyle w:val="info-list-value-uzasadnienie"/>
          <w:szCs w:val="20"/>
        </w:rPr>
        <w:t xml:space="preserve">realizację </w:t>
      </w:r>
      <w:r w:rsidR="00B32CC4" w:rsidRPr="00FA7DAD">
        <w:rPr>
          <w:rStyle w:val="info-list-value-uzasadnienie"/>
          <w:szCs w:val="20"/>
        </w:rPr>
        <w:t>częś</w:t>
      </w:r>
      <w:r w:rsidR="007A4D79">
        <w:rPr>
          <w:rStyle w:val="info-list-value-uzasadnienie"/>
          <w:szCs w:val="20"/>
        </w:rPr>
        <w:t>ci</w:t>
      </w:r>
      <w:r w:rsidR="00B32CC4" w:rsidRPr="00FA7DAD">
        <w:rPr>
          <w:rStyle w:val="info-list-value-uzasadnienie"/>
          <w:szCs w:val="20"/>
        </w:rPr>
        <w:t xml:space="preserve"> </w:t>
      </w:r>
      <w:r w:rsidR="007A4D79" w:rsidRPr="00FA7DAD">
        <w:rPr>
          <w:rStyle w:val="info-list-value-uzasadnienie"/>
          <w:szCs w:val="20"/>
        </w:rPr>
        <w:t>magazynow</w:t>
      </w:r>
      <w:r w:rsidR="007A4D79">
        <w:rPr>
          <w:rStyle w:val="info-list-value-uzasadnienie"/>
          <w:szCs w:val="20"/>
        </w:rPr>
        <w:t>ej</w:t>
      </w:r>
      <w:r w:rsidR="00B32CC4" w:rsidRPr="00FA7DAD">
        <w:rPr>
          <w:rStyle w:val="info-list-value-uzasadnienie"/>
          <w:szCs w:val="20"/>
        </w:rPr>
        <w:t>, nasadzenie zieleni - zakres prac różnić się będzie w zależności od potrzeb, lokalizacji i ewentualnych funkcji dodatkowych),</w:t>
      </w:r>
    </w:p>
    <w:p w14:paraId="16002404" w14:textId="77777777" w:rsidR="00D64E20" w:rsidRPr="00FA7DAD" w:rsidRDefault="00B32CC4" w:rsidP="004E1BCB">
      <w:pPr>
        <w:pStyle w:val="Akapitzlist"/>
        <w:numPr>
          <w:ilvl w:val="0"/>
          <w:numId w:val="93"/>
        </w:numPr>
        <w:rPr>
          <w:rStyle w:val="info-list-value-uzasadnienie"/>
          <w:szCs w:val="20"/>
        </w:rPr>
      </w:pPr>
      <w:r w:rsidRPr="00FA7DAD">
        <w:rPr>
          <w:rStyle w:val="info-list-value-uzasadnienie"/>
          <w:szCs w:val="20"/>
        </w:rPr>
        <w:t>wyposażeni</w:t>
      </w:r>
      <w:r w:rsidR="00684115" w:rsidRPr="00FA7DAD">
        <w:rPr>
          <w:rStyle w:val="info-list-value-uzasadnienie"/>
          <w:szCs w:val="20"/>
        </w:rPr>
        <w:t>e obiektu</w:t>
      </w:r>
      <w:r w:rsidRPr="00FA7DAD">
        <w:rPr>
          <w:rStyle w:val="info-list-value-uzasadnienie"/>
          <w:szCs w:val="20"/>
        </w:rPr>
        <w:t xml:space="preserve"> (</w:t>
      </w:r>
      <w:r w:rsidR="007A4D79">
        <w:rPr>
          <w:rStyle w:val="info-list-value-uzasadnienie"/>
          <w:szCs w:val="20"/>
        </w:rPr>
        <w:t xml:space="preserve">m.in. w </w:t>
      </w:r>
      <w:r w:rsidRPr="00FA7DAD">
        <w:rPr>
          <w:rStyle w:val="info-list-value-uzasadnienie"/>
          <w:szCs w:val="20"/>
        </w:rPr>
        <w:t>wag</w:t>
      </w:r>
      <w:r w:rsidR="007A4D79">
        <w:rPr>
          <w:rStyle w:val="info-list-value-uzasadnienie"/>
          <w:szCs w:val="20"/>
        </w:rPr>
        <w:t>ę</w:t>
      </w:r>
      <w:r w:rsidRPr="00FA7DAD">
        <w:rPr>
          <w:rStyle w:val="info-list-value-uzasadnienie"/>
          <w:szCs w:val="20"/>
        </w:rPr>
        <w:t>, pojemniki, kontenery, zbio</w:t>
      </w:r>
      <w:r w:rsidR="00FA7DAD">
        <w:rPr>
          <w:rStyle w:val="info-list-value-uzasadnienie"/>
          <w:szCs w:val="20"/>
        </w:rPr>
        <w:t>rniki oraz sprzęt komputerowy z </w:t>
      </w:r>
      <w:r w:rsidRPr="00FA7DAD">
        <w:rPr>
          <w:rStyle w:val="info-list-value-uzasadnienie"/>
          <w:szCs w:val="20"/>
        </w:rPr>
        <w:t>oprogramow</w:t>
      </w:r>
      <w:r w:rsidR="00805A60" w:rsidRPr="00FA7DAD">
        <w:rPr>
          <w:rStyle w:val="info-list-value-uzasadnienie"/>
          <w:szCs w:val="20"/>
        </w:rPr>
        <w:t>aniem),</w:t>
      </w:r>
    </w:p>
    <w:p w14:paraId="1E7262BB" w14:textId="77777777" w:rsidR="00D64E20" w:rsidRPr="00FA7DAD" w:rsidRDefault="00684115" w:rsidP="004E1BCB">
      <w:pPr>
        <w:pStyle w:val="Akapitzlist"/>
        <w:numPr>
          <w:ilvl w:val="0"/>
          <w:numId w:val="93"/>
        </w:numPr>
        <w:rPr>
          <w:rStyle w:val="info-list-value-uzasadnienie"/>
          <w:szCs w:val="20"/>
        </w:rPr>
      </w:pPr>
      <w:r w:rsidRPr="00FA7DAD">
        <w:rPr>
          <w:rStyle w:val="info-list-value-uzasadnienie"/>
          <w:szCs w:val="20"/>
        </w:rPr>
        <w:t>infrastruktur</w:t>
      </w:r>
      <w:r w:rsidR="007A4D79">
        <w:rPr>
          <w:rStyle w:val="info-list-value-uzasadnienie"/>
          <w:szCs w:val="20"/>
        </w:rPr>
        <w:t>ę</w:t>
      </w:r>
      <w:r w:rsidRPr="00FA7DAD">
        <w:rPr>
          <w:rStyle w:val="info-list-value-uzasadnienie"/>
          <w:szCs w:val="20"/>
        </w:rPr>
        <w:t xml:space="preserve"> </w:t>
      </w:r>
      <w:r w:rsidR="007A4D79" w:rsidRPr="00FA7DAD">
        <w:rPr>
          <w:rStyle w:val="info-list-value-uzasadnienie"/>
          <w:szCs w:val="20"/>
        </w:rPr>
        <w:t>związan</w:t>
      </w:r>
      <w:r w:rsidR="007A4D79">
        <w:rPr>
          <w:rStyle w:val="info-list-value-uzasadnienie"/>
          <w:szCs w:val="20"/>
        </w:rPr>
        <w:t>ą</w:t>
      </w:r>
      <w:r w:rsidR="007A4D79" w:rsidRPr="00FA7DAD">
        <w:rPr>
          <w:rStyle w:val="info-list-value-uzasadnienie"/>
          <w:szCs w:val="20"/>
        </w:rPr>
        <w:t xml:space="preserve"> </w:t>
      </w:r>
      <w:r w:rsidR="00D64E20" w:rsidRPr="00FA7DAD">
        <w:rPr>
          <w:rStyle w:val="info-list-value-uzasadnienie"/>
          <w:szCs w:val="20"/>
        </w:rPr>
        <w:t xml:space="preserve">z edukacją ekologiczną </w:t>
      </w:r>
      <w:r w:rsidR="00B27733" w:rsidRPr="00FA7DAD">
        <w:rPr>
          <w:rStyle w:val="info-list-value-uzasadnienie"/>
          <w:szCs w:val="20"/>
        </w:rPr>
        <w:t xml:space="preserve">(jeśli </w:t>
      </w:r>
      <w:r w:rsidRPr="00FA7DAD">
        <w:rPr>
          <w:rStyle w:val="info-list-value-uzasadnienie"/>
          <w:szCs w:val="20"/>
        </w:rPr>
        <w:t>przewidziano w projekcie</w:t>
      </w:r>
      <w:r w:rsidR="00B27733" w:rsidRPr="00FA7DAD">
        <w:rPr>
          <w:rStyle w:val="info-list-value-uzasadnienie"/>
          <w:szCs w:val="20"/>
        </w:rPr>
        <w:t>)</w:t>
      </w:r>
    </w:p>
    <w:p w14:paraId="25425908" w14:textId="77777777" w:rsidR="00B32CC4" w:rsidRPr="00FA7DAD" w:rsidRDefault="00684115" w:rsidP="004E1BCB">
      <w:pPr>
        <w:pStyle w:val="Akapitzlist"/>
        <w:numPr>
          <w:ilvl w:val="0"/>
          <w:numId w:val="93"/>
        </w:numPr>
        <w:rPr>
          <w:rStyle w:val="info-list-value-uzasadnienie"/>
          <w:szCs w:val="20"/>
        </w:rPr>
      </w:pPr>
      <w:r w:rsidRPr="00FA7DAD">
        <w:rPr>
          <w:rStyle w:val="info-list-value-uzasadnienie"/>
          <w:szCs w:val="20"/>
        </w:rPr>
        <w:lastRenderedPageBreak/>
        <w:t>budow</w:t>
      </w:r>
      <w:r w:rsidR="007A4D79">
        <w:rPr>
          <w:rStyle w:val="info-list-value-uzasadnienie"/>
          <w:szCs w:val="20"/>
        </w:rPr>
        <w:t>ę</w:t>
      </w:r>
      <w:r w:rsidR="00D64E20" w:rsidRPr="00FA7DAD">
        <w:rPr>
          <w:rStyle w:val="info-list-value-uzasadnienie"/>
          <w:szCs w:val="20"/>
        </w:rPr>
        <w:t xml:space="preserve"> </w:t>
      </w:r>
      <w:r w:rsidRPr="00FA7DAD">
        <w:rPr>
          <w:rStyle w:val="info-list-value-uzasadnienie"/>
          <w:szCs w:val="20"/>
        </w:rPr>
        <w:t>i wyposażenie</w:t>
      </w:r>
      <w:r w:rsidR="00D64E20" w:rsidRPr="00FA7DAD">
        <w:rPr>
          <w:rStyle w:val="info-list-value-uzasadnienie"/>
          <w:szCs w:val="20"/>
        </w:rPr>
        <w:t xml:space="preserve"> punkt</w:t>
      </w:r>
      <w:r w:rsidRPr="00FA7DAD">
        <w:rPr>
          <w:rStyle w:val="info-list-value-uzasadnienie"/>
          <w:szCs w:val="20"/>
        </w:rPr>
        <w:t>u napraw i/lub ponownego użycia</w:t>
      </w:r>
      <w:r w:rsidR="00D64E20" w:rsidRPr="00FA7DAD">
        <w:rPr>
          <w:rStyle w:val="info-list-value-uzasadnienie"/>
          <w:szCs w:val="20"/>
        </w:rPr>
        <w:t xml:space="preserve"> </w:t>
      </w:r>
      <w:r w:rsidR="00B27733" w:rsidRPr="00FA7DAD">
        <w:rPr>
          <w:rStyle w:val="info-list-value-uzasadnienie"/>
          <w:szCs w:val="20"/>
        </w:rPr>
        <w:t xml:space="preserve">(jeśli </w:t>
      </w:r>
      <w:r w:rsidR="00FA7DAD">
        <w:rPr>
          <w:rStyle w:val="info-list-value-uzasadnienie"/>
          <w:szCs w:val="20"/>
        </w:rPr>
        <w:t>przewidziano w </w:t>
      </w:r>
      <w:r w:rsidRPr="00FA7DAD">
        <w:rPr>
          <w:rStyle w:val="info-list-value-uzasadnienie"/>
          <w:szCs w:val="20"/>
        </w:rPr>
        <w:t>projekcie</w:t>
      </w:r>
      <w:r w:rsidR="00B27733" w:rsidRPr="00FA7DAD">
        <w:rPr>
          <w:rStyle w:val="info-list-value-uzasadnienie"/>
          <w:szCs w:val="20"/>
        </w:rPr>
        <w:t>)</w:t>
      </w:r>
      <w:r w:rsidRPr="00FA7DAD">
        <w:rPr>
          <w:rStyle w:val="info-list-value-uzasadnienie"/>
          <w:szCs w:val="20"/>
        </w:rPr>
        <w:t>.</w:t>
      </w:r>
    </w:p>
    <w:p w14:paraId="7D5E4B1D" w14:textId="77777777" w:rsidR="00B32CC4" w:rsidRPr="00C72A31" w:rsidRDefault="00B32CC4" w:rsidP="00837E1F">
      <w:pPr>
        <w:rPr>
          <w:szCs w:val="20"/>
        </w:rPr>
      </w:pPr>
      <w:r w:rsidRPr="006D4E3C">
        <w:rPr>
          <w:szCs w:val="20"/>
        </w:rPr>
        <w:t xml:space="preserve">Należy pamiętać, że celem PSZOK-u jest </w:t>
      </w:r>
      <w:r w:rsidR="00412B4A">
        <w:rPr>
          <w:szCs w:val="20"/>
        </w:rPr>
        <w:t>m.in.</w:t>
      </w:r>
      <w:r w:rsidRPr="006D4E3C">
        <w:rPr>
          <w:szCs w:val="20"/>
        </w:rPr>
        <w:t xml:space="preserve"> ekonomika systemu gospodarki odpadami. Koszty budowy i utrzymania </w:t>
      </w:r>
      <w:r w:rsidR="00075E8C">
        <w:rPr>
          <w:szCs w:val="20"/>
        </w:rPr>
        <w:t>p</w:t>
      </w:r>
      <w:r w:rsidRPr="006D4E3C">
        <w:rPr>
          <w:szCs w:val="20"/>
        </w:rPr>
        <w:t>unktu pokrywane są z opłat ponoszonych przez mieszkańców, więc nie powinny w nadmier</w:t>
      </w:r>
      <w:r>
        <w:rPr>
          <w:szCs w:val="20"/>
        </w:rPr>
        <w:t xml:space="preserve">ny </w:t>
      </w:r>
      <w:r w:rsidR="00B27733">
        <w:rPr>
          <w:szCs w:val="20"/>
        </w:rPr>
        <w:t>sposób obciążać mieszkańców</w:t>
      </w:r>
      <w:r w:rsidR="00412B4A">
        <w:rPr>
          <w:szCs w:val="20"/>
        </w:rPr>
        <w:t>,</w:t>
      </w:r>
      <w:r w:rsidR="00B27733">
        <w:rPr>
          <w:szCs w:val="20"/>
        </w:rPr>
        <w:t xml:space="preserve"> </w:t>
      </w:r>
      <w:r w:rsidR="00B27733" w:rsidRPr="00412B4A">
        <w:rPr>
          <w:szCs w:val="20"/>
        </w:rPr>
        <w:t>a w sposób optymalny spełniać swoją funkcję.</w:t>
      </w:r>
      <w:r w:rsidR="00B27733">
        <w:rPr>
          <w:szCs w:val="20"/>
        </w:rPr>
        <w:t xml:space="preserve"> </w:t>
      </w:r>
    </w:p>
    <w:p w14:paraId="2574951E" w14:textId="77777777" w:rsidR="00B32CC4" w:rsidRPr="00217990" w:rsidRDefault="00B27733" w:rsidP="00837E1F">
      <w:pPr>
        <w:rPr>
          <w:szCs w:val="20"/>
        </w:rPr>
      </w:pPr>
      <w:r w:rsidRPr="00217990">
        <w:rPr>
          <w:szCs w:val="20"/>
        </w:rPr>
        <w:t>Szacowane</w:t>
      </w:r>
      <w:r w:rsidR="00B32CC4" w:rsidRPr="00217990">
        <w:rPr>
          <w:szCs w:val="20"/>
        </w:rPr>
        <w:t xml:space="preserve"> nakłady na PSZOK wynosić powinny</w:t>
      </w:r>
      <w:r w:rsidR="003E4B49">
        <w:rPr>
          <w:szCs w:val="20"/>
        </w:rPr>
        <w:t xml:space="preserve"> dla</w:t>
      </w:r>
      <w:r w:rsidR="00B32CC4" w:rsidRPr="00217990">
        <w:rPr>
          <w:szCs w:val="20"/>
        </w:rPr>
        <w:t>:</w:t>
      </w:r>
    </w:p>
    <w:p w14:paraId="048963DD" w14:textId="77777777" w:rsidR="00B32CC4" w:rsidRPr="00217990" w:rsidRDefault="00B32CC4" w:rsidP="004E1BCB">
      <w:pPr>
        <w:pStyle w:val="Akapitzlist"/>
        <w:numPr>
          <w:ilvl w:val="0"/>
          <w:numId w:val="198"/>
        </w:numPr>
      </w:pPr>
      <w:r w:rsidRPr="00217990">
        <w:t xml:space="preserve">małego </w:t>
      </w:r>
      <w:r w:rsidR="00075E8C" w:rsidRPr="00217990">
        <w:t>p</w:t>
      </w:r>
      <w:r w:rsidRPr="00217990">
        <w:t>unktu na terenach wiejskich lub</w:t>
      </w:r>
      <w:r w:rsidR="00E63AD7" w:rsidRPr="00217990">
        <w:t xml:space="preserve"> przy istniejących obiektach: </w:t>
      </w:r>
      <w:r w:rsidR="00B27733" w:rsidRPr="00217990">
        <w:t>200</w:t>
      </w:r>
      <w:r w:rsidR="00E63AD7" w:rsidRPr="00217990">
        <w:t>-</w:t>
      </w:r>
      <w:r w:rsidR="00B27733" w:rsidRPr="00217990">
        <w:t>400</w:t>
      </w:r>
      <w:r w:rsidRPr="00217990">
        <w:t xml:space="preserve"> tys. zł,</w:t>
      </w:r>
    </w:p>
    <w:p w14:paraId="25C8BF19" w14:textId="77777777" w:rsidR="00B32CC4" w:rsidRPr="00217990" w:rsidRDefault="00B32CC4" w:rsidP="004E1BCB">
      <w:pPr>
        <w:pStyle w:val="Akapitzlist"/>
        <w:numPr>
          <w:ilvl w:val="0"/>
          <w:numId w:val="198"/>
        </w:numPr>
      </w:pPr>
      <w:r w:rsidRPr="00217990">
        <w:t>p</w:t>
      </w:r>
      <w:r w:rsidR="00443319" w:rsidRPr="00217990">
        <w:t xml:space="preserve">unktów średniej wielkości: </w:t>
      </w:r>
      <w:r w:rsidR="00B27733" w:rsidRPr="00217990">
        <w:t>400-750</w:t>
      </w:r>
      <w:r w:rsidRPr="00217990">
        <w:t xml:space="preserve"> tys. zł,</w:t>
      </w:r>
    </w:p>
    <w:p w14:paraId="2157E332" w14:textId="77777777" w:rsidR="00B32CC4" w:rsidRPr="00217990" w:rsidRDefault="00443319" w:rsidP="004E1BCB">
      <w:pPr>
        <w:pStyle w:val="Akapitzlist"/>
        <w:numPr>
          <w:ilvl w:val="0"/>
          <w:numId w:val="198"/>
        </w:numPr>
      </w:pPr>
      <w:r w:rsidRPr="00217990">
        <w:t>duż</w:t>
      </w:r>
      <w:r w:rsidR="00B27733" w:rsidRPr="00217990">
        <w:t xml:space="preserve">ych </w:t>
      </w:r>
      <w:r w:rsidR="00075E8C" w:rsidRPr="00217990">
        <w:t>p</w:t>
      </w:r>
      <w:r w:rsidR="00B27733" w:rsidRPr="00217990">
        <w:t>unktów: 75</w:t>
      </w:r>
      <w:r w:rsidR="00B32CC4" w:rsidRPr="00217990">
        <w:t>0-1</w:t>
      </w:r>
      <w:r w:rsidRPr="00217990">
        <w:t>2</w:t>
      </w:r>
      <w:r w:rsidR="00B32CC4" w:rsidRPr="00217990">
        <w:t>00 tys. zł,</w:t>
      </w:r>
    </w:p>
    <w:p w14:paraId="43B3C915" w14:textId="77777777" w:rsidR="00B32CC4" w:rsidRPr="00217990" w:rsidRDefault="00B32CC4" w:rsidP="004E1BCB">
      <w:pPr>
        <w:pStyle w:val="Akapitzlist"/>
        <w:numPr>
          <w:ilvl w:val="0"/>
          <w:numId w:val="198"/>
        </w:numPr>
      </w:pPr>
      <w:r w:rsidRPr="00217990">
        <w:t>bardzo dużych : powyżej 1</w:t>
      </w:r>
      <w:r w:rsidR="00443319" w:rsidRPr="00217990">
        <w:t>,2</w:t>
      </w:r>
      <w:r w:rsidRPr="00217990">
        <w:t xml:space="preserve"> mln zł.</w:t>
      </w:r>
    </w:p>
    <w:p w14:paraId="63361540" w14:textId="77777777" w:rsidR="0057640D" w:rsidRPr="00217990" w:rsidRDefault="0057640D" w:rsidP="00D97C3E">
      <w:pPr>
        <w:rPr>
          <w:szCs w:val="20"/>
        </w:rPr>
      </w:pPr>
      <w:r w:rsidRPr="00217990">
        <w:rPr>
          <w:szCs w:val="20"/>
        </w:rPr>
        <w:t>Powyższe kwoty szacunkowe nie uwzględniają kosztów projektowa</w:t>
      </w:r>
      <w:r w:rsidR="00FA7DAD">
        <w:rPr>
          <w:szCs w:val="20"/>
        </w:rPr>
        <w:t>nia inwestycji, zakupu terenu i </w:t>
      </w:r>
      <w:r w:rsidRPr="00217990">
        <w:rPr>
          <w:szCs w:val="20"/>
        </w:rPr>
        <w:t xml:space="preserve">przyłączenia mediów. </w:t>
      </w:r>
    </w:p>
    <w:p w14:paraId="2CDA244C" w14:textId="77777777" w:rsidR="00B27733" w:rsidRDefault="00B27733" w:rsidP="00D97C3E">
      <w:pPr>
        <w:rPr>
          <w:rStyle w:val="info-list-value-uzasadnienie"/>
          <w:szCs w:val="20"/>
        </w:rPr>
      </w:pPr>
      <w:r w:rsidRPr="00995BE0">
        <w:rPr>
          <w:rStyle w:val="info-list-value-uzasadnienie"/>
          <w:szCs w:val="20"/>
        </w:rPr>
        <w:t>W związku z możliwością pozyskania dofina</w:t>
      </w:r>
      <w:r w:rsidR="00412B4A" w:rsidRPr="00995BE0">
        <w:rPr>
          <w:rStyle w:val="info-list-value-uzasadnienie"/>
          <w:szCs w:val="20"/>
        </w:rPr>
        <w:t>n</w:t>
      </w:r>
      <w:r w:rsidRPr="00995BE0">
        <w:rPr>
          <w:rStyle w:val="info-list-value-uzasadnienie"/>
          <w:szCs w:val="20"/>
        </w:rPr>
        <w:t>sowania zewnętrznego (m.in. unijnego) na realizację tego zadania</w:t>
      </w:r>
      <w:r w:rsidR="00412B4A" w:rsidRPr="00995BE0">
        <w:rPr>
          <w:rStyle w:val="info-list-value-uzasadnienie"/>
          <w:szCs w:val="20"/>
        </w:rPr>
        <w:t>,</w:t>
      </w:r>
      <w:r w:rsidRPr="00995BE0">
        <w:rPr>
          <w:rStyle w:val="info-list-value-uzasadnienie"/>
          <w:szCs w:val="20"/>
        </w:rPr>
        <w:t xml:space="preserve"> należy prze</w:t>
      </w:r>
      <w:r w:rsidR="00412B4A" w:rsidRPr="00995BE0">
        <w:rPr>
          <w:rStyle w:val="info-list-value-uzasadnienie"/>
          <w:szCs w:val="20"/>
        </w:rPr>
        <w:t>analizować długofalową strategię</w:t>
      </w:r>
      <w:r w:rsidRPr="00995BE0">
        <w:rPr>
          <w:rStyle w:val="info-list-value-uzasadnienie"/>
          <w:szCs w:val="20"/>
        </w:rPr>
        <w:t xml:space="preserve"> działania tego typu obiektów, która obejmie również bilans ekonomiczny funkcjonowania PSZOK</w:t>
      </w:r>
      <w:r w:rsidR="007A4D79">
        <w:rPr>
          <w:rStyle w:val="info-list-value-uzasadnienie"/>
          <w:szCs w:val="20"/>
        </w:rPr>
        <w:t>-u</w:t>
      </w:r>
      <w:r w:rsidRPr="00995BE0">
        <w:rPr>
          <w:rStyle w:val="info-list-value-uzasadnienie"/>
          <w:szCs w:val="20"/>
        </w:rPr>
        <w:t xml:space="preserve"> w kolejnych latach, które to koszty pokrywane będą z opłaty </w:t>
      </w:r>
      <w:r w:rsidR="00412B4A" w:rsidRPr="00995BE0">
        <w:rPr>
          <w:rStyle w:val="info-list-value-uzasadnienie"/>
          <w:szCs w:val="20"/>
        </w:rPr>
        <w:t>za gospodarowanie odpadami, ponoszonej przez mieszkańców</w:t>
      </w:r>
      <w:r w:rsidRPr="00995BE0">
        <w:rPr>
          <w:rStyle w:val="info-list-value-uzasadnienie"/>
          <w:szCs w:val="20"/>
        </w:rPr>
        <w:t>.</w:t>
      </w:r>
      <w:r>
        <w:rPr>
          <w:rStyle w:val="info-list-value-uzasadnienie"/>
          <w:szCs w:val="20"/>
        </w:rPr>
        <w:t xml:space="preserve"> </w:t>
      </w:r>
    </w:p>
    <w:p w14:paraId="47AF4E9A" w14:textId="77777777" w:rsidR="00B32CC4" w:rsidRPr="006D4E3C" w:rsidRDefault="00B32CC4" w:rsidP="00D97C3E">
      <w:pPr>
        <w:rPr>
          <w:szCs w:val="20"/>
        </w:rPr>
      </w:pPr>
      <w:r>
        <w:rPr>
          <w:rStyle w:val="info-list-value-uzasadnienie"/>
          <w:szCs w:val="20"/>
        </w:rPr>
        <w:t>Z</w:t>
      </w:r>
      <w:r w:rsidRPr="006D4E3C">
        <w:rPr>
          <w:rStyle w:val="info-list-value-uzasadnienie"/>
          <w:szCs w:val="20"/>
        </w:rPr>
        <w:t xml:space="preserve">anim </w:t>
      </w:r>
      <w:r w:rsidR="00B27733">
        <w:rPr>
          <w:rStyle w:val="info-list-value-uzasadnienie"/>
          <w:szCs w:val="20"/>
        </w:rPr>
        <w:t xml:space="preserve">zostanie podjęta decyzja </w:t>
      </w:r>
      <w:r w:rsidRPr="006D4E3C">
        <w:rPr>
          <w:rStyle w:val="info-list-value-uzasadnienie"/>
          <w:szCs w:val="20"/>
        </w:rPr>
        <w:t xml:space="preserve">o organizacji takiego obiektu, </w:t>
      </w:r>
      <w:r>
        <w:rPr>
          <w:rStyle w:val="info-list-value-uzasadnienie"/>
          <w:szCs w:val="20"/>
        </w:rPr>
        <w:t>należy</w:t>
      </w:r>
      <w:r w:rsidRPr="006D4E3C">
        <w:rPr>
          <w:rStyle w:val="info-list-value-uzasadnienie"/>
          <w:szCs w:val="20"/>
        </w:rPr>
        <w:t xml:space="preserve"> przyjąć pewne założenia, które będą determinowały efektywność tego </w:t>
      </w:r>
      <w:r w:rsidR="00C53899">
        <w:rPr>
          <w:rStyle w:val="info-list-value-uzasadnienie"/>
          <w:szCs w:val="20"/>
        </w:rPr>
        <w:t>p</w:t>
      </w:r>
      <w:r w:rsidRPr="006D4E3C">
        <w:rPr>
          <w:rStyle w:val="info-list-value-uzasadnienie"/>
          <w:szCs w:val="20"/>
        </w:rPr>
        <w:t>unktu.</w:t>
      </w:r>
      <w:r>
        <w:rPr>
          <w:rStyle w:val="info-list-value-uzasadnienie"/>
          <w:szCs w:val="20"/>
        </w:rPr>
        <w:t xml:space="preserve"> </w:t>
      </w:r>
      <w:r w:rsidRPr="006D4E3C">
        <w:rPr>
          <w:szCs w:val="20"/>
        </w:rPr>
        <w:t xml:space="preserve">Żeby wiedzieć, czy PSZOK będzie efektywny i spełni swoją funkcję, </w:t>
      </w:r>
      <w:r>
        <w:rPr>
          <w:szCs w:val="20"/>
        </w:rPr>
        <w:t>trzeba</w:t>
      </w:r>
      <w:r w:rsidRPr="006D4E3C">
        <w:rPr>
          <w:szCs w:val="20"/>
        </w:rPr>
        <w:t xml:space="preserve"> odpowiedzieć na kilka pytań, dotyczących całego systemu gospodarowania odpadami na terenie gminy:</w:t>
      </w:r>
    </w:p>
    <w:p w14:paraId="2B673F5D" w14:textId="77777777" w:rsidR="00B32CC4" w:rsidRPr="002C1CCC" w:rsidRDefault="00B32CC4" w:rsidP="00DC1998">
      <w:pPr>
        <w:pStyle w:val="Akapitzlist"/>
        <w:numPr>
          <w:ilvl w:val="0"/>
          <w:numId w:val="29"/>
        </w:numPr>
        <w:rPr>
          <w:szCs w:val="20"/>
        </w:rPr>
      </w:pPr>
      <w:r w:rsidRPr="002C1CCC">
        <w:rPr>
          <w:szCs w:val="20"/>
        </w:rPr>
        <w:t>jaka jest ilość odpadów zmieszanych wytwarzanych w gminie?</w:t>
      </w:r>
    </w:p>
    <w:p w14:paraId="32F6AF53" w14:textId="77777777" w:rsidR="00B32CC4" w:rsidRPr="002C1CCC" w:rsidRDefault="00B32CC4" w:rsidP="00DC1998">
      <w:pPr>
        <w:pStyle w:val="Akapitzlist"/>
        <w:numPr>
          <w:ilvl w:val="0"/>
          <w:numId w:val="29"/>
        </w:numPr>
        <w:rPr>
          <w:szCs w:val="20"/>
        </w:rPr>
      </w:pPr>
      <w:r w:rsidRPr="002C1CCC">
        <w:rPr>
          <w:szCs w:val="20"/>
        </w:rPr>
        <w:t xml:space="preserve">jaki jest koszt </w:t>
      </w:r>
      <w:r w:rsidR="00C45CDE">
        <w:rPr>
          <w:szCs w:val="20"/>
        </w:rPr>
        <w:t>zebrania</w:t>
      </w:r>
      <w:r w:rsidR="00C45CDE" w:rsidRPr="002C1CCC">
        <w:rPr>
          <w:szCs w:val="20"/>
        </w:rPr>
        <w:t xml:space="preserve"> </w:t>
      </w:r>
      <w:r w:rsidRPr="002C1CCC">
        <w:rPr>
          <w:szCs w:val="20"/>
        </w:rPr>
        <w:t>1 Mg odpadów zmieszanych?</w:t>
      </w:r>
    </w:p>
    <w:p w14:paraId="3CB0C324" w14:textId="77777777" w:rsidR="00B32CC4" w:rsidRPr="002C1CCC" w:rsidRDefault="00B32CC4" w:rsidP="00DC1998">
      <w:pPr>
        <w:pStyle w:val="Akapitzlist"/>
        <w:numPr>
          <w:ilvl w:val="0"/>
          <w:numId w:val="29"/>
        </w:numPr>
        <w:rPr>
          <w:szCs w:val="20"/>
        </w:rPr>
      </w:pPr>
      <w:r w:rsidRPr="002C1CCC">
        <w:rPr>
          <w:szCs w:val="20"/>
        </w:rPr>
        <w:t xml:space="preserve">jaka jest ilość odpadów pochodzących z </w:t>
      </w:r>
      <w:r w:rsidR="00C45CDE">
        <w:rPr>
          <w:szCs w:val="20"/>
        </w:rPr>
        <w:t>selektywnego zbierania</w:t>
      </w:r>
      <w:r w:rsidRPr="002C1CCC">
        <w:rPr>
          <w:szCs w:val="20"/>
        </w:rPr>
        <w:t>?</w:t>
      </w:r>
    </w:p>
    <w:p w14:paraId="643B1A90" w14:textId="77777777" w:rsidR="00B32CC4" w:rsidRDefault="008E7624" w:rsidP="00DC1998">
      <w:pPr>
        <w:pStyle w:val="Akapitzlist"/>
        <w:numPr>
          <w:ilvl w:val="0"/>
          <w:numId w:val="29"/>
        </w:numPr>
        <w:ind w:left="714" w:hanging="357"/>
        <w:rPr>
          <w:szCs w:val="20"/>
        </w:rPr>
      </w:pPr>
      <w:r>
        <w:rPr>
          <w:szCs w:val="20"/>
        </w:rPr>
        <w:t xml:space="preserve">jaki jest koszt </w:t>
      </w:r>
      <w:r w:rsidR="00C45CDE" w:rsidRPr="002C1CCC">
        <w:rPr>
          <w:szCs w:val="20"/>
        </w:rPr>
        <w:t>z</w:t>
      </w:r>
      <w:r w:rsidR="00C45CDE">
        <w:rPr>
          <w:szCs w:val="20"/>
        </w:rPr>
        <w:t>ebrania</w:t>
      </w:r>
      <w:r w:rsidR="00B32CC4" w:rsidRPr="002C1CCC">
        <w:rPr>
          <w:szCs w:val="20"/>
        </w:rPr>
        <w:t>1 Mg odpadów zbieranych selektywnie?</w:t>
      </w:r>
    </w:p>
    <w:p w14:paraId="4A76E206" w14:textId="77777777" w:rsidR="00B32CC4" w:rsidRPr="006D4E3C" w:rsidRDefault="00B32CC4" w:rsidP="003B77CF">
      <w:pPr>
        <w:rPr>
          <w:szCs w:val="20"/>
        </w:rPr>
      </w:pPr>
      <w:r w:rsidRPr="006D4E3C">
        <w:rPr>
          <w:szCs w:val="20"/>
        </w:rPr>
        <w:t>Przy już funkcjonujących PSZOK-ach warto prześledzić:</w:t>
      </w:r>
    </w:p>
    <w:p w14:paraId="4DC9E69B" w14:textId="77777777" w:rsidR="00B32CC4" w:rsidRPr="007B4B8B" w:rsidRDefault="00B32CC4" w:rsidP="00DC1998">
      <w:pPr>
        <w:pStyle w:val="Akapitzlist"/>
        <w:numPr>
          <w:ilvl w:val="0"/>
          <w:numId w:val="28"/>
        </w:numPr>
        <w:rPr>
          <w:szCs w:val="20"/>
        </w:rPr>
      </w:pPr>
      <w:r w:rsidRPr="007B4B8B">
        <w:rPr>
          <w:szCs w:val="20"/>
        </w:rPr>
        <w:t xml:space="preserve">koszty działania </w:t>
      </w:r>
      <w:r w:rsidR="00C53899">
        <w:rPr>
          <w:szCs w:val="20"/>
        </w:rPr>
        <w:t>p</w:t>
      </w:r>
      <w:r w:rsidRPr="007B4B8B">
        <w:rPr>
          <w:szCs w:val="20"/>
        </w:rPr>
        <w:t>unktu i źródła powstawania tych kosztów,</w:t>
      </w:r>
    </w:p>
    <w:p w14:paraId="55A0ADC3" w14:textId="77777777" w:rsidR="00B32CC4" w:rsidRPr="007B4B8B" w:rsidRDefault="00B32CC4" w:rsidP="00DC1998">
      <w:pPr>
        <w:pStyle w:val="Akapitzlist"/>
        <w:numPr>
          <w:ilvl w:val="0"/>
          <w:numId w:val="28"/>
        </w:numPr>
        <w:rPr>
          <w:szCs w:val="20"/>
        </w:rPr>
      </w:pPr>
      <w:r w:rsidRPr="007B4B8B">
        <w:rPr>
          <w:szCs w:val="20"/>
        </w:rPr>
        <w:t xml:space="preserve">strukturę przychodów i kosztów gospodarki odpadami (kto i ile płaci zarządzającemu PSZOK-iem za odebrane odpady, ile PSZOK musi zapłacić za </w:t>
      </w:r>
      <w:r w:rsidR="001B1D02">
        <w:rPr>
          <w:szCs w:val="20"/>
        </w:rPr>
        <w:t>zagospodarowanie</w:t>
      </w:r>
      <w:r w:rsidRPr="007B4B8B">
        <w:rPr>
          <w:szCs w:val="20"/>
        </w:rPr>
        <w:t xml:space="preserve"> odpadów),</w:t>
      </w:r>
    </w:p>
    <w:p w14:paraId="1036E96F" w14:textId="77777777" w:rsidR="00C72A31" w:rsidRPr="003B77CF" w:rsidRDefault="001B1D02" w:rsidP="00DC1998">
      <w:pPr>
        <w:pStyle w:val="Akapitzlist"/>
        <w:numPr>
          <w:ilvl w:val="0"/>
          <w:numId w:val="28"/>
        </w:numPr>
        <w:ind w:left="714" w:hanging="357"/>
        <w:rPr>
          <w:szCs w:val="20"/>
        </w:rPr>
      </w:pPr>
      <w:r>
        <w:rPr>
          <w:szCs w:val="20"/>
        </w:rPr>
        <w:t>liczbę</w:t>
      </w:r>
      <w:r w:rsidR="00B32CC4" w:rsidRPr="007B4B8B">
        <w:rPr>
          <w:szCs w:val="20"/>
        </w:rPr>
        <w:t xml:space="preserve"> poszczególnych frakcji zbieranych w PSZOK.</w:t>
      </w:r>
    </w:p>
    <w:p w14:paraId="25A607C4" w14:textId="77777777" w:rsidR="00B32CC4" w:rsidRPr="006A31AF" w:rsidRDefault="00B32CC4" w:rsidP="00D97C3E">
      <w:pPr>
        <w:rPr>
          <w:color w:val="0070C0"/>
          <w:szCs w:val="20"/>
        </w:rPr>
      </w:pPr>
      <w:r w:rsidRPr="006A31AF">
        <w:rPr>
          <w:color w:val="0070C0"/>
          <w:szCs w:val="20"/>
        </w:rPr>
        <w:t xml:space="preserve">PSZOK będzie efektywny, gdy koszt </w:t>
      </w:r>
      <w:r w:rsidR="00DD7E5B" w:rsidRPr="006A31AF">
        <w:rPr>
          <w:color w:val="0070C0"/>
          <w:szCs w:val="20"/>
        </w:rPr>
        <w:t>tradycyjne</w:t>
      </w:r>
      <w:r w:rsidR="00DD7E5B">
        <w:rPr>
          <w:color w:val="0070C0"/>
          <w:szCs w:val="20"/>
        </w:rPr>
        <w:t>go</w:t>
      </w:r>
      <w:r w:rsidR="00DD7E5B" w:rsidRPr="006A31AF">
        <w:rPr>
          <w:color w:val="0070C0"/>
          <w:szCs w:val="20"/>
        </w:rPr>
        <w:t xml:space="preserve"> </w:t>
      </w:r>
      <w:r w:rsidR="00DD7E5B">
        <w:rPr>
          <w:color w:val="0070C0"/>
          <w:szCs w:val="20"/>
        </w:rPr>
        <w:t>selektywnego zbierania</w:t>
      </w:r>
      <w:r w:rsidRPr="006A31AF">
        <w:rPr>
          <w:color w:val="0070C0"/>
          <w:szCs w:val="20"/>
        </w:rPr>
        <w:t xml:space="preserve"> (lub prowadzonej w sposób mobilny) będzie większy lub równy kosztowi zbiórki odpadów </w:t>
      </w:r>
      <w:r w:rsidR="00753903" w:rsidRPr="006A31AF">
        <w:rPr>
          <w:color w:val="0070C0"/>
          <w:szCs w:val="20"/>
        </w:rPr>
        <w:t>w</w:t>
      </w:r>
      <w:r w:rsidR="00753903">
        <w:rPr>
          <w:color w:val="0070C0"/>
          <w:szCs w:val="20"/>
        </w:rPr>
        <w:t> </w:t>
      </w:r>
      <w:r w:rsidRPr="006A31AF">
        <w:rPr>
          <w:color w:val="0070C0"/>
          <w:szCs w:val="20"/>
        </w:rPr>
        <w:t>PSZOK-u. Osiągając ten cel, lokalne władze mają pewność, że dzięki temu minimalizują koszty zbierania odpadów w gminie, a co za tym idzie - obniża się wysokość opłaty za gospodarowanie odpadów uiszczanej przez mieszkańca.</w:t>
      </w:r>
    </w:p>
    <w:p w14:paraId="6D84A5C5" w14:textId="77777777" w:rsidR="00B32CC4" w:rsidRPr="006D4E3C" w:rsidRDefault="00B32CC4" w:rsidP="00837E1F">
      <w:pPr>
        <w:rPr>
          <w:szCs w:val="20"/>
        </w:rPr>
      </w:pPr>
      <w:r w:rsidRPr="006D4E3C">
        <w:rPr>
          <w:szCs w:val="20"/>
        </w:rPr>
        <w:t>Na koszty funkcj</w:t>
      </w:r>
      <w:r w:rsidR="00972AFE">
        <w:rPr>
          <w:szCs w:val="20"/>
        </w:rPr>
        <w:t>onowania PSZOK-u wpływają m.in.</w:t>
      </w:r>
      <w:r w:rsidR="003B77CF">
        <w:rPr>
          <w:szCs w:val="20"/>
        </w:rPr>
        <w:t xml:space="preserve"> </w:t>
      </w:r>
      <w:r w:rsidR="003B77CF" w:rsidRPr="00684115">
        <w:rPr>
          <w:szCs w:val="20"/>
        </w:rPr>
        <w:t>koszty</w:t>
      </w:r>
      <w:r w:rsidR="00972AFE" w:rsidRPr="00684115">
        <w:rPr>
          <w:szCs w:val="20"/>
        </w:rPr>
        <w:t>:</w:t>
      </w:r>
    </w:p>
    <w:p w14:paraId="14D85FEB" w14:textId="77777777" w:rsidR="00B32CC4" w:rsidRPr="00C72A31" w:rsidRDefault="00B32CC4" w:rsidP="004E1BCB">
      <w:pPr>
        <w:pStyle w:val="Akapitzlist"/>
        <w:numPr>
          <w:ilvl w:val="0"/>
          <w:numId w:val="31"/>
        </w:numPr>
        <w:rPr>
          <w:szCs w:val="20"/>
        </w:rPr>
      </w:pPr>
      <w:r w:rsidRPr="00C72A31">
        <w:rPr>
          <w:szCs w:val="20"/>
        </w:rPr>
        <w:t>zatrudnieni</w:t>
      </w:r>
      <w:r w:rsidR="00C53899">
        <w:rPr>
          <w:szCs w:val="20"/>
        </w:rPr>
        <w:t>a</w:t>
      </w:r>
      <w:r w:rsidRPr="00C72A31">
        <w:rPr>
          <w:szCs w:val="20"/>
        </w:rPr>
        <w:t xml:space="preserve"> pracowników,</w:t>
      </w:r>
    </w:p>
    <w:p w14:paraId="4BE47CD5" w14:textId="77777777" w:rsidR="00B32CC4" w:rsidRPr="00C72A31" w:rsidRDefault="00B32CC4" w:rsidP="004E1BCB">
      <w:pPr>
        <w:pStyle w:val="Akapitzlist"/>
        <w:numPr>
          <w:ilvl w:val="0"/>
          <w:numId w:val="31"/>
        </w:numPr>
        <w:rPr>
          <w:szCs w:val="20"/>
        </w:rPr>
      </w:pPr>
      <w:r w:rsidRPr="00C72A31">
        <w:rPr>
          <w:szCs w:val="20"/>
        </w:rPr>
        <w:t>podat</w:t>
      </w:r>
      <w:r w:rsidR="00C53899">
        <w:rPr>
          <w:szCs w:val="20"/>
        </w:rPr>
        <w:t>ków</w:t>
      </w:r>
      <w:r w:rsidRPr="00C72A31">
        <w:rPr>
          <w:szCs w:val="20"/>
        </w:rPr>
        <w:t xml:space="preserve"> i opłat,</w:t>
      </w:r>
    </w:p>
    <w:p w14:paraId="1795D5A4" w14:textId="77777777" w:rsidR="00B32CC4" w:rsidRPr="00C72A31" w:rsidRDefault="00B32CC4" w:rsidP="004E1BCB">
      <w:pPr>
        <w:pStyle w:val="Akapitzlist"/>
        <w:numPr>
          <w:ilvl w:val="0"/>
          <w:numId w:val="31"/>
        </w:numPr>
        <w:rPr>
          <w:szCs w:val="20"/>
        </w:rPr>
      </w:pPr>
      <w:r w:rsidRPr="00C72A31">
        <w:rPr>
          <w:szCs w:val="20"/>
        </w:rPr>
        <w:t>administracj</w:t>
      </w:r>
      <w:r w:rsidR="00C53899">
        <w:rPr>
          <w:szCs w:val="20"/>
        </w:rPr>
        <w:t>i</w:t>
      </w:r>
      <w:r w:rsidRPr="00C72A31">
        <w:rPr>
          <w:szCs w:val="20"/>
        </w:rPr>
        <w:t>,</w:t>
      </w:r>
    </w:p>
    <w:p w14:paraId="6A31BB62" w14:textId="77777777" w:rsidR="00B32CC4" w:rsidRPr="00C72A31" w:rsidRDefault="00B32CC4" w:rsidP="004E1BCB">
      <w:pPr>
        <w:pStyle w:val="Akapitzlist"/>
        <w:numPr>
          <w:ilvl w:val="0"/>
          <w:numId w:val="31"/>
        </w:numPr>
        <w:rPr>
          <w:szCs w:val="20"/>
        </w:rPr>
      </w:pPr>
      <w:r w:rsidRPr="00C72A31">
        <w:rPr>
          <w:szCs w:val="20"/>
        </w:rPr>
        <w:t>medi</w:t>
      </w:r>
      <w:r w:rsidR="00C53899">
        <w:rPr>
          <w:szCs w:val="20"/>
        </w:rPr>
        <w:t>ów</w:t>
      </w:r>
      <w:r w:rsidRPr="00C72A31">
        <w:rPr>
          <w:szCs w:val="20"/>
        </w:rPr>
        <w:t xml:space="preserve"> (woda, prąd),</w:t>
      </w:r>
    </w:p>
    <w:p w14:paraId="10EE9165" w14:textId="77777777" w:rsidR="00B32CC4" w:rsidRPr="00C72A31" w:rsidRDefault="00B32CC4" w:rsidP="004E1BCB">
      <w:pPr>
        <w:pStyle w:val="Akapitzlist"/>
        <w:numPr>
          <w:ilvl w:val="0"/>
          <w:numId w:val="31"/>
        </w:numPr>
        <w:rPr>
          <w:szCs w:val="20"/>
        </w:rPr>
      </w:pPr>
      <w:r w:rsidRPr="00C72A31">
        <w:rPr>
          <w:szCs w:val="20"/>
        </w:rPr>
        <w:t>utrzymani</w:t>
      </w:r>
      <w:r w:rsidR="00C53899">
        <w:rPr>
          <w:szCs w:val="20"/>
        </w:rPr>
        <w:t>a</w:t>
      </w:r>
      <w:r w:rsidRPr="00C72A31">
        <w:rPr>
          <w:szCs w:val="20"/>
        </w:rPr>
        <w:t xml:space="preserve"> czystości,</w:t>
      </w:r>
    </w:p>
    <w:p w14:paraId="2B4C8DA9" w14:textId="77777777" w:rsidR="00B32CC4" w:rsidRPr="00C72A31" w:rsidRDefault="00B32CC4" w:rsidP="004E1BCB">
      <w:pPr>
        <w:pStyle w:val="Akapitzlist"/>
        <w:numPr>
          <w:ilvl w:val="0"/>
          <w:numId w:val="31"/>
        </w:numPr>
        <w:rPr>
          <w:szCs w:val="20"/>
        </w:rPr>
      </w:pPr>
      <w:r w:rsidRPr="00C72A31">
        <w:rPr>
          <w:szCs w:val="20"/>
        </w:rPr>
        <w:lastRenderedPageBreak/>
        <w:t>monitoring</w:t>
      </w:r>
      <w:r w:rsidR="00C53899">
        <w:rPr>
          <w:szCs w:val="20"/>
        </w:rPr>
        <w:t>u</w:t>
      </w:r>
      <w:r w:rsidRPr="00C72A31">
        <w:rPr>
          <w:szCs w:val="20"/>
        </w:rPr>
        <w:t>,</w:t>
      </w:r>
    </w:p>
    <w:p w14:paraId="32E34830" w14:textId="77777777" w:rsidR="00B32CC4" w:rsidRPr="00C72A31" w:rsidRDefault="00B32CC4" w:rsidP="004E1BCB">
      <w:pPr>
        <w:pStyle w:val="Akapitzlist"/>
        <w:numPr>
          <w:ilvl w:val="0"/>
          <w:numId w:val="31"/>
        </w:numPr>
        <w:rPr>
          <w:szCs w:val="20"/>
        </w:rPr>
      </w:pPr>
      <w:r w:rsidRPr="00C72A31">
        <w:rPr>
          <w:szCs w:val="20"/>
        </w:rPr>
        <w:t>zagospodarowani</w:t>
      </w:r>
      <w:r w:rsidR="00C53899">
        <w:rPr>
          <w:szCs w:val="20"/>
        </w:rPr>
        <w:t>a</w:t>
      </w:r>
      <w:r w:rsidRPr="00C72A31">
        <w:rPr>
          <w:szCs w:val="20"/>
        </w:rPr>
        <w:t xml:space="preserve"> zebranych odpadów,</w:t>
      </w:r>
    </w:p>
    <w:p w14:paraId="54553154" w14:textId="77777777" w:rsidR="00B32CC4" w:rsidRPr="00C72A31" w:rsidRDefault="00B32CC4" w:rsidP="004E1BCB">
      <w:pPr>
        <w:pStyle w:val="Akapitzlist"/>
        <w:numPr>
          <w:ilvl w:val="0"/>
          <w:numId w:val="31"/>
        </w:numPr>
        <w:rPr>
          <w:szCs w:val="20"/>
        </w:rPr>
      </w:pPr>
      <w:r w:rsidRPr="00C72A31">
        <w:rPr>
          <w:szCs w:val="20"/>
        </w:rPr>
        <w:t>naprawy/konserwacj</w:t>
      </w:r>
      <w:r w:rsidR="00C53899">
        <w:rPr>
          <w:szCs w:val="20"/>
        </w:rPr>
        <w:t>i</w:t>
      </w:r>
      <w:r w:rsidRPr="00C72A31">
        <w:rPr>
          <w:szCs w:val="20"/>
        </w:rPr>
        <w:t xml:space="preserve"> obiektu,</w:t>
      </w:r>
    </w:p>
    <w:p w14:paraId="63523FD3" w14:textId="77777777" w:rsidR="00B32CC4" w:rsidRPr="00C72A31" w:rsidRDefault="00B32CC4" w:rsidP="004E1BCB">
      <w:pPr>
        <w:pStyle w:val="Akapitzlist"/>
        <w:numPr>
          <w:ilvl w:val="0"/>
          <w:numId w:val="31"/>
        </w:numPr>
        <w:rPr>
          <w:szCs w:val="20"/>
        </w:rPr>
      </w:pPr>
      <w:r w:rsidRPr="00C72A31">
        <w:rPr>
          <w:szCs w:val="20"/>
        </w:rPr>
        <w:t>amortyzacj</w:t>
      </w:r>
      <w:r w:rsidR="00C53899">
        <w:rPr>
          <w:szCs w:val="20"/>
        </w:rPr>
        <w:t>i</w:t>
      </w:r>
      <w:r w:rsidRPr="00C72A31">
        <w:rPr>
          <w:szCs w:val="20"/>
        </w:rPr>
        <w:t>,</w:t>
      </w:r>
    </w:p>
    <w:p w14:paraId="65677976" w14:textId="77777777" w:rsidR="00B32CC4" w:rsidRPr="00C72A31" w:rsidRDefault="00B32CC4" w:rsidP="004E1BCB">
      <w:pPr>
        <w:pStyle w:val="Akapitzlist"/>
        <w:numPr>
          <w:ilvl w:val="0"/>
          <w:numId w:val="31"/>
        </w:numPr>
        <w:rPr>
          <w:szCs w:val="20"/>
        </w:rPr>
      </w:pPr>
      <w:r w:rsidRPr="00C72A31">
        <w:rPr>
          <w:szCs w:val="20"/>
        </w:rPr>
        <w:t>działa</w:t>
      </w:r>
      <w:r w:rsidR="00C53899">
        <w:rPr>
          <w:szCs w:val="20"/>
        </w:rPr>
        <w:t>ń</w:t>
      </w:r>
      <w:r w:rsidRPr="00C72A31">
        <w:rPr>
          <w:szCs w:val="20"/>
        </w:rPr>
        <w:t xml:space="preserve"> marketingow</w:t>
      </w:r>
      <w:r w:rsidR="00C53899">
        <w:rPr>
          <w:szCs w:val="20"/>
        </w:rPr>
        <w:t>ych</w:t>
      </w:r>
      <w:r w:rsidRPr="00C72A31">
        <w:rPr>
          <w:szCs w:val="20"/>
        </w:rPr>
        <w:t>,</w:t>
      </w:r>
    </w:p>
    <w:p w14:paraId="4DAB8EB7" w14:textId="77777777" w:rsidR="00B32CC4" w:rsidRPr="00D97C3E" w:rsidRDefault="00B32CC4" w:rsidP="004E1BCB">
      <w:pPr>
        <w:pStyle w:val="Akapitzlist"/>
        <w:numPr>
          <w:ilvl w:val="0"/>
          <w:numId w:val="31"/>
        </w:numPr>
        <w:rPr>
          <w:szCs w:val="20"/>
        </w:rPr>
      </w:pPr>
      <w:r w:rsidRPr="00C72A31">
        <w:rPr>
          <w:szCs w:val="20"/>
        </w:rPr>
        <w:t>transport</w:t>
      </w:r>
      <w:r w:rsidR="00C53899">
        <w:rPr>
          <w:szCs w:val="20"/>
        </w:rPr>
        <w:t>u</w:t>
      </w:r>
      <w:r w:rsidRPr="00C72A31">
        <w:rPr>
          <w:szCs w:val="20"/>
        </w:rPr>
        <w:t>.</w:t>
      </w:r>
    </w:p>
    <w:p w14:paraId="498EDD12" w14:textId="77777777" w:rsidR="00B32CC4" w:rsidRDefault="00B32CC4" w:rsidP="00D97C3E">
      <w:pPr>
        <w:rPr>
          <w:szCs w:val="20"/>
        </w:rPr>
      </w:pPr>
      <w:r w:rsidRPr="006D4E3C">
        <w:rPr>
          <w:szCs w:val="20"/>
        </w:rPr>
        <w:t xml:space="preserve">Koszty funkcjonowania PSZOK-u mogą znacząco się różnić, głównie przez wzgląd na zmiany w ilości zbieranych odpadów. Im więcej odpadów trafia do </w:t>
      </w:r>
      <w:r w:rsidR="00C53899">
        <w:rPr>
          <w:szCs w:val="20"/>
        </w:rPr>
        <w:t>p</w:t>
      </w:r>
      <w:r w:rsidRPr="006D4E3C">
        <w:rPr>
          <w:szCs w:val="20"/>
        </w:rPr>
        <w:t>unktu, tym bardziej staje się on efektywny</w:t>
      </w:r>
      <w:r>
        <w:rPr>
          <w:szCs w:val="20"/>
        </w:rPr>
        <w:t>.</w:t>
      </w:r>
    </w:p>
    <w:p w14:paraId="08C3C62C" w14:textId="77777777" w:rsidR="00B32CC4" w:rsidRPr="00217990" w:rsidRDefault="008E7624" w:rsidP="00837E1F">
      <w:pPr>
        <w:rPr>
          <w:color w:val="0070C0"/>
          <w:szCs w:val="20"/>
        </w:rPr>
      </w:pPr>
      <w:r w:rsidRPr="00217990">
        <w:rPr>
          <w:color w:val="0070C0"/>
          <w:szCs w:val="20"/>
        </w:rPr>
        <w:t>Analizy i doświadczenia w kraju i za granicą wskazują, że uzasadnione ekonomicznie i ekologicznie jest prowadzenie PSZOK-u prze</w:t>
      </w:r>
      <w:r w:rsidR="00805A60" w:rsidRPr="00217990">
        <w:rPr>
          <w:color w:val="0070C0"/>
          <w:szCs w:val="20"/>
        </w:rPr>
        <w:t>z</w:t>
      </w:r>
      <w:r w:rsidRPr="00217990">
        <w:rPr>
          <w:color w:val="0070C0"/>
          <w:szCs w:val="20"/>
        </w:rPr>
        <w:t xml:space="preserve"> gminę. W</w:t>
      </w:r>
      <w:r w:rsidR="00C53899" w:rsidRPr="00217990">
        <w:rPr>
          <w:color w:val="0070C0"/>
          <w:szCs w:val="20"/>
        </w:rPr>
        <w:t xml:space="preserve"> takim przypadku </w:t>
      </w:r>
      <w:r w:rsidR="00B32CC4" w:rsidRPr="00217990">
        <w:rPr>
          <w:color w:val="0070C0"/>
          <w:szCs w:val="20"/>
        </w:rPr>
        <w:t>będzie się to przekład</w:t>
      </w:r>
      <w:r w:rsidR="00C53899" w:rsidRPr="00217990">
        <w:rPr>
          <w:color w:val="0070C0"/>
          <w:szCs w:val="20"/>
        </w:rPr>
        <w:t>a</w:t>
      </w:r>
      <w:r w:rsidR="007A4D79">
        <w:rPr>
          <w:color w:val="0070C0"/>
          <w:szCs w:val="20"/>
        </w:rPr>
        <w:t>ło</w:t>
      </w:r>
      <w:r w:rsidR="00B32CC4" w:rsidRPr="00217990">
        <w:rPr>
          <w:color w:val="0070C0"/>
          <w:szCs w:val="20"/>
        </w:rPr>
        <w:t xml:space="preserve"> na wysokość opłaty ponoszonej przez mieszkańców. Podmiot wybrany w przetargu, </w:t>
      </w:r>
      <w:r w:rsidR="008D0146" w:rsidRPr="00217990">
        <w:rPr>
          <w:color w:val="0070C0"/>
          <w:szCs w:val="20"/>
        </w:rPr>
        <w:t xml:space="preserve">często </w:t>
      </w:r>
      <w:r w:rsidR="00B32CC4" w:rsidRPr="00217990">
        <w:rPr>
          <w:color w:val="0070C0"/>
          <w:szCs w:val="20"/>
        </w:rPr>
        <w:t xml:space="preserve">mający zapewnioną opłatę ryczałtową, nie będzie dążył do zwiększenia strumienia odpadów przyjmowanych </w:t>
      </w:r>
      <w:r w:rsidR="001B1D02">
        <w:rPr>
          <w:color w:val="0070C0"/>
          <w:szCs w:val="20"/>
        </w:rPr>
        <w:t>w</w:t>
      </w:r>
      <w:r w:rsidR="001B1D02" w:rsidRPr="00217990">
        <w:rPr>
          <w:color w:val="0070C0"/>
          <w:szCs w:val="20"/>
        </w:rPr>
        <w:t xml:space="preserve"> </w:t>
      </w:r>
      <w:r w:rsidR="00B32CC4" w:rsidRPr="00217990">
        <w:rPr>
          <w:color w:val="0070C0"/>
          <w:szCs w:val="20"/>
        </w:rPr>
        <w:t>PSZOK-</w:t>
      </w:r>
      <w:r w:rsidR="001B1D02">
        <w:rPr>
          <w:color w:val="0070C0"/>
          <w:szCs w:val="20"/>
        </w:rPr>
        <w:t>u</w:t>
      </w:r>
      <w:r w:rsidR="00B32CC4" w:rsidRPr="00217990">
        <w:rPr>
          <w:color w:val="0070C0"/>
          <w:szCs w:val="20"/>
        </w:rPr>
        <w:t>.</w:t>
      </w:r>
      <w:r w:rsidR="007F3777" w:rsidRPr="00217990">
        <w:rPr>
          <w:color w:val="0070C0"/>
          <w:szCs w:val="20"/>
        </w:rPr>
        <w:t xml:space="preserve"> </w:t>
      </w:r>
    </w:p>
    <w:p w14:paraId="59963629" w14:textId="77777777" w:rsidR="00805A60" w:rsidRPr="00D97C3E" w:rsidRDefault="006E4842" w:rsidP="00D97C3E">
      <w:pPr>
        <w:rPr>
          <w:rStyle w:val="info-list-value-uzasadnienie"/>
          <w:color w:val="0070C0"/>
          <w:szCs w:val="20"/>
        </w:rPr>
      </w:pPr>
      <w:r w:rsidRPr="00217990">
        <w:rPr>
          <w:color w:val="0070C0"/>
          <w:szCs w:val="20"/>
        </w:rPr>
        <w:t>Należy również uwzględnić długofalową politykę proekologiczną gminy</w:t>
      </w:r>
      <w:r w:rsidR="008E7624" w:rsidRPr="00217990">
        <w:rPr>
          <w:color w:val="0070C0"/>
          <w:szCs w:val="20"/>
        </w:rPr>
        <w:t>,</w:t>
      </w:r>
      <w:r w:rsidRPr="00217990">
        <w:rPr>
          <w:color w:val="0070C0"/>
          <w:szCs w:val="20"/>
        </w:rPr>
        <w:t xml:space="preserve"> ale przede wszystkim przyzwyczajenie mieszkańców do lokalizacji PSZOK</w:t>
      </w:r>
      <w:r w:rsidR="00C53899" w:rsidRPr="00217990">
        <w:rPr>
          <w:color w:val="0070C0"/>
          <w:szCs w:val="20"/>
        </w:rPr>
        <w:t>-u</w:t>
      </w:r>
      <w:r w:rsidRPr="00217990">
        <w:rPr>
          <w:color w:val="0070C0"/>
          <w:szCs w:val="20"/>
        </w:rPr>
        <w:t xml:space="preserve">. W przypadku częstej zmiany lokalizacji punktu, spadnie jego </w:t>
      </w:r>
      <w:r w:rsidR="00995BE0" w:rsidRPr="00217990">
        <w:rPr>
          <w:color w:val="0070C0"/>
          <w:szCs w:val="20"/>
        </w:rPr>
        <w:t>liczba wizyt</w:t>
      </w:r>
      <w:r w:rsidR="008E7624" w:rsidRPr="00217990">
        <w:rPr>
          <w:color w:val="0070C0"/>
          <w:szCs w:val="20"/>
        </w:rPr>
        <w:t>,</w:t>
      </w:r>
      <w:r w:rsidRPr="00217990">
        <w:rPr>
          <w:color w:val="0070C0"/>
          <w:szCs w:val="20"/>
        </w:rPr>
        <w:t xml:space="preserve"> co </w:t>
      </w:r>
      <w:r w:rsidR="008E7624" w:rsidRPr="00217990">
        <w:rPr>
          <w:color w:val="0070C0"/>
          <w:szCs w:val="20"/>
        </w:rPr>
        <w:t>przełoży</w:t>
      </w:r>
      <w:r w:rsidRPr="00217990">
        <w:rPr>
          <w:color w:val="0070C0"/>
          <w:szCs w:val="20"/>
        </w:rPr>
        <w:t xml:space="preserve"> się na efektywność</w:t>
      </w:r>
      <w:r w:rsidR="000A2896" w:rsidRPr="00217990">
        <w:rPr>
          <w:color w:val="0070C0"/>
          <w:szCs w:val="20"/>
        </w:rPr>
        <w:t xml:space="preserve">. Dodatkowo </w:t>
      </w:r>
      <w:r w:rsidRPr="00217990">
        <w:rPr>
          <w:color w:val="0070C0"/>
          <w:szCs w:val="20"/>
        </w:rPr>
        <w:t xml:space="preserve">gmina będzie ponosiła koszty </w:t>
      </w:r>
      <w:r w:rsidR="008E7624" w:rsidRPr="00217990">
        <w:rPr>
          <w:color w:val="0070C0"/>
          <w:szCs w:val="20"/>
        </w:rPr>
        <w:t>z</w:t>
      </w:r>
      <w:r w:rsidRPr="00217990">
        <w:rPr>
          <w:color w:val="0070C0"/>
          <w:szCs w:val="20"/>
        </w:rPr>
        <w:t xml:space="preserve">wiązane z informowaniem </w:t>
      </w:r>
      <w:r w:rsidR="000A2896" w:rsidRPr="00217990">
        <w:rPr>
          <w:color w:val="0070C0"/>
          <w:szCs w:val="20"/>
        </w:rPr>
        <w:t xml:space="preserve">mieszkańców </w:t>
      </w:r>
      <w:r w:rsidRPr="00217990">
        <w:rPr>
          <w:color w:val="0070C0"/>
          <w:szCs w:val="20"/>
        </w:rPr>
        <w:t>o</w:t>
      </w:r>
      <w:r w:rsidR="000A2896" w:rsidRPr="00217990">
        <w:rPr>
          <w:color w:val="0070C0"/>
          <w:szCs w:val="20"/>
        </w:rPr>
        <w:t xml:space="preserve"> zmianie lokaliz</w:t>
      </w:r>
      <w:r w:rsidR="008E7624" w:rsidRPr="00217990">
        <w:rPr>
          <w:color w:val="0070C0"/>
          <w:szCs w:val="20"/>
        </w:rPr>
        <w:t>acji. W przypadku,</w:t>
      </w:r>
      <w:r w:rsidR="00FA7DAD">
        <w:rPr>
          <w:color w:val="0070C0"/>
          <w:szCs w:val="20"/>
        </w:rPr>
        <w:t xml:space="preserve"> kiedy gmina nie będzie w </w:t>
      </w:r>
      <w:r w:rsidR="000A2896" w:rsidRPr="00217990">
        <w:rPr>
          <w:color w:val="0070C0"/>
          <w:szCs w:val="20"/>
        </w:rPr>
        <w:t>stanie udźwignąć kosztów tworzenia i funkcjonowania PSZOK</w:t>
      </w:r>
      <w:r w:rsidR="008E7624" w:rsidRPr="00217990">
        <w:rPr>
          <w:color w:val="0070C0"/>
          <w:szCs w:val="20"/>
        </w:rPr>
        <w:t>-u</w:t>
      </w:r>
      <w:r w:rsidR="000A2896" w:rsidRPr="00217990">
        <w:rPr>
          <w:color w:val="0070C0"/>
          <w:szCs w:val="20"/>
        </w:rPr>
        <w:t xml:space="preserve"> i będzie chciała podpisać umowę na realizację tego zadania</w:t>
      </w:r>
      <w:r w:rsidR="008E7624" w:rsidRPr="00217990">
        <w:rPr>
          <w:color w:val="0070C0"/>
          <w:szCs w:val="20"/>
        </w:rPr>
        <w:t>,</w:t>
      </w:r>
      <w:r w:rsidR="000A2896" w:rsidRPr="00217990">
        <w:rPr>
          <w:color w:val="0070C0"/>
          <w:szCs w:val="20"/>
        </w:rPr>
        <w:t xml:space="preserve"> powinna dołożyć wszelkich starań</w:t>
      </w:r>
      <w:r w:rsidR="008E7624" w:rsidRPr="00217990">
        <w:rPr>
          <w:color w:val="0070C0"/>
          <w:szCs w:val="20"/>
        </w:rPr>
        <w:t>,</w:t>
      </w:r>
      <w:r w:rsidR="000A2896" w:rsidRPr="00217990">
        <w:rPr>
          <w:color w:val="0070C0"/>
          <w:szCs w:val="20"/>
        </w:rPr>
        <w:t xml:space="preserve"> by zapewnić choćby gminny teren (użyczany na czas trw</w:t>
      </w:r>
      <w:r w:rsidR="00D97C3E">
        <w:rPr>
          <w:color w:val="0070C0"/>
          <w:szCs w:val="20"/>
        </w:rPr>
        <w:t>ania umowy) pod planowany PSZOK.</w:t>
      </w:r>
    </w:p>
    <w:p w14:paraId="72A8BB3A" w14:textId="77777777" w:rsidR="00C72A31" w:rsidRPr="003462F5" w:rsidRDefault="00B32CC4" w:rsidP="00D97C3E">
      <w:pPr>
        <w:rPr>
          <w:szCs w:val="20"/>
        </w:rPr>
      </w:pPr>
      <w:r w:rsidRPr="003462F5">
        <w:rPr>
          <w:rStyle w:val="info-list-value-uzasadnienie"/>
          <w:szCs w:val="20"/>
        </w:rPr>
        <w:t xml:space="preserve">Tworząc </w:t>
      </w:r>
      <w:r w:rsidRPr="003462F5">
        <w:rPr>
          <w:szCs w:val="20"/>
        </w:rPr>
        <w:t xml:space="preserve">bilans PSZOK-u, nie należy robić typowego zestawienia aktywów i pasywów - jak to się dzieje w przypadku tradycyjnego bilansu. Dla PSZOK-u będzie to wykaz wartości i kosztów </w:t>
      </w:r>
      <w:r w:rsidR="00DD7E5B">
        <w:rPr>
          <w:szCs w:val="20"/>
        </w:rPr>
        <w:t>zbierania</w:t>
      </w:r>
      <w:r w:rsidR="00DD7E5B" w:rsidRPr="003462F5">
        <w:rPr>
          <w:szCs w:val="20"/>
        </w:rPr>
        <w:t xml:space="preserve"> </w:t>
      </w:r>
      <w:r w:rsidRPr="003462F5">
        <w:rPr>
          <w:szCs w:val="20"/>
        </w:rPr>
        <w:t xml:space="preserve">odpadów w tym </w:t>
      </w:r>
      <w:r w:rsidR="00C53899">
        <w:rPr>
          <w:szCs w:val="20"/>
        </w:rPr>
        <w:t>p</w:t>
      </w:r>
      <w:r w:rsidRPr="003462F5">
        <w:rPr>
          <w:szCs w:val="20"/>
        </w:rPr>
        <w:t xml:space="preserve">unkcie do wartości i kosztów </w:t>
      </w:r>
      <w:r w:rsidR="00E2753D" w:rsidRPr="003462F5">
        <w:rPr>
          <w:szCs w:val="20"/>
        </w:rPr>
        <w:t>pozostałe</w:t>
      </w:r>
      <w:r w:rsidR="00E2753D">
        <w:rPr>
          <w:szCs w:val="20"/>
        </w:rPr>
        <w:t>go</w:t>
      </w:r>
      <w:r w:rsidR="00E2753D" w:rsidRPr="003462F5">
        <w:rPr>
          <w:szCs w:val="20"/>
        </w:rPr>
        <w:t xml:space="preserve"> </w:t>
      </w:r>
      <w:r w:rsidR="00DD7E5B">
        <w:rPr>
          <w:szCs w:val="20"/>
        </w:rPr>
        <w:t>selektywnego zbierania</w:t>
      </w:r>
      <w:r w:rsidRPr="003462F5">
        <w:rPr>
          <w:szCs w:val="20"/>
        </w:rPr>
        <w:t xml:space="preserve"> odpadów.</w:t>
      </w:r>
    </w:p>
    <w:p w14:paraId="4E239555" w14:textId="77777777" w:rsidR="00B32CC4" w:rsidRPr="006D4E3C" w:rsidRDefault="008D0146" w:rsidP="00D97C3E">
      <w:pPr>
        <w:rPr>
          <w:szCs w:val="20"/>
        </w:rPr>
      </w:pPr>
      <w:r>
        <w:rPr>
          <w:szCs w:val="20"/>
        </w:rPr>
        <w:t>Należy mieć na uwadze, że</w:t>
      </w:r>
      <w:r w:rsidR="006E4842">
        <w:rPr>
          <w:szCs w:val="20"/>
        </w:rPr>
        <w:t xml:space="preserve"> to</w:t>
      </w:r>
      <w:r>
        <w:rPr>
          <w:szCs w:val="20"/>
        </w:rPr>
        <w:t xml:space="preserve"> nie wynik finansowy (przychody i k</w:t>
      </w:r>
      <w:r w:rsidR="00B32CC4" w:rsidRPr="006D4E3C">
        <w:rPr>
          <w:szCs w:val="20"/>
        </w:rPr>
        <w:t>oszty</w:t>
      </w:r>
      <w:r>
        <w:rPr>
          <w:szCs w:val="20"/>
        </w:rPr>
        <w:t>)</w:t>
      </w:r>
      <w:r w:rsidR="00B32CC4" w:rsidRPr="006D4E3C">
        <w:rPr>
          <w:szCs w:val="20"/>
        </w:rPr>
        <w:t>, ale różnica między kosztami</w:t>
      </w:r>
      <w:r w:rsidR="00B32CC4">
        <w:rPr>
          <w:szCs w:val="20"/>
        </w:rPr>
        <w:t xml:space="preserve"> jakie poniesie z</w:t>
      </w:r>
      <w:r w:rsidR="00B32CC4" w:rsidRPr="006D4E3C">
        <w:rPr>
          <w:szCs w:val="20"/>
        </w:rPr>
        <w:t xml:space="preserve">arządzający PSZOK-iem zbierając w nim odpady, a kosztami poniesionymi przy zbiórce prowadzonej w sposób np. mobilny. Co istotne, PSZOK </w:t>
      </w:r>
      <w:r w:rsidR="00B32CC4">
        <w:rPr>
          <w:szCs w:val="20"/>
        </w:rPr>
        <w:t>n</w:t>
      </w:r>
      <w:r w:rsidR="00B32CC4" w:rsidRPr="006D4E3C">
        <w:rPr>
          <w:szCs w:val="20"/>
        </w:rPr>
        <w:t xml:space="preserve">ie musi wypracowywać </w:t>
      </w:r>
      <w:r w:rsidR="00C107B9" w:rsidRPr="006D4E3C">
        <w:rPr>
          <w:szCs w:val="20"/>
        </w:rPr>
        <w:t>zysku wprost, ale</w:t>
      </w:r>
      <w:r w:rsidR="00B32CC4" w:rsidRPr="006D4E3C">
        <w:rPr>
          <w:szCs w:val="20"/>
        </w:rPr>
        <w:t xml:space="preserve"> </w:t>
      </w:r>
      <w:r w:rsidR="00B32CC4">
        <w:rPr>
          <w:szCs w:val="20"/>
        </w:rPr>
        <w:t>m</w:t>
      </w:r>
      <w:r w:rsidR="00B32CC4" w:rsidRPr="006D4E3C">
        <w:rPr>
          <w:szCs w:val="20"/>
        </w:rPr>
        <w:t>a nam dać odpowiedź</w:t>
      </w:r>
      <w:r w:rsidR="00B32CC4">
        <w:rPr>
          <w:szCs w:val="20"/>
        </w:rPr>
        <w:t xml:space="preserve"> na pytania</w:t>
      </w:r>
      <w:r w:rsidR="00B32CC4" w:rsidRPr="006D4E3C">
        <w:rPr>
          <w:szCs w:val="20"/>
        </w:rPr>
        <w:t>:</w:t>
      </w:r>
    </w:p>
    <w:p w14:paraId="4624C20F" w14:textId="77777777" w:rsidR="00B32CC4" w:rsidRPr="006A2719" w:rsidRDefault="00C53899" w:rsidP="00DC1998">
      <w:pPr>
        <w:pStyle w:val="Akapitzlist"/>
        <w:numPr>
          <w:ilvl w:val="0"/>
          <w:numId w:val="27"/>
        </w:numPr>
        <w:rPr>
          <w:szCs w:val="20"/>
        </w:rPr>
      </w:pPr>
      <w:r>
        <w:rPr>
          <w:szCs w:val="20"/>
        </w:rPr>
        <w:t>j</w:t>
      </w:r>
      <w:r w:rsidR="00B32CC4" w:rsidRPr="006A2719">
        <w:rPr>
          <w:szCs w:val="20"/>
        </w:rPr>
        <w:t>akie są koszty gospodarowania odpadami w PSZOK-u?</w:t>
      </w:r>
    </w:p>
    <w:p w14:paraId="0B358DAC" w14:textId="77777777" w:rsidR="00B32CC4" w:rsidRPr="006A2719" w:rsidRDefault="00C53899" w:rsidP="00DC1998">
      <w:pPr>
        <w:pStyle w:val="Akapitzlist"/>
        <w:numPr>
          <w:ilvl w:val="0"/>
          <w:numId w:val="27"/>
        </w:numPr>
        <w:rPr>
          <w:szCs w:val="20"/>
        </w:rPr>
      </w:pPr>
      <w:r>
        <w:rPr>
          <w:szCs w:val="20"/>
        </w:rPr>
        <w:t>j</w:t>
      </w:r>
      <w:r w:rsidR="00B32CC4" w:rsidRPr="006A2719">
        <w:rPr>
          <w:szCs w:val="20"/>
        </w:rPr>
        <w:t>akie byłyby koszty gospodarowania odpadami, gdyby nie było PSZOK-</w:t>
      </w:r>
      <w:r w:rsidR="001B1D02">
        <w:rPr>
          <w:szCs w:val="20"/>
        </w:rPr>
        <w:t>u</w:t>
      </w:r>
      <w:r w:rsidR="00B32CC4" w:rsidRPr="006A2719">
        <w:rPr>
          <w:szCs w:val="20"/>
        </w:rPr>
        <w:t>?</w:t>
      </w:r>
    </w:p>
    <w:p w14:paraId="2088B942" w14:textId="77777777" w:rsidR="00B32CC4" w:rsidRDefault="00C53899" w:rsidP="00DC1998">
      <w:pPr>
        <w:pStyle w:val="Akapitzlist"/>
        <w:numPr>
          <w:ilvl w:val="0"/>
          <w:numId w:val="27"/>
        </w:numPr>
        <w:rPr>
          <w:szCs w:val="20"/>
        </w:rPr>
      </w:pPr>
      <w:r>
        <w:rPr>
          <w:szCs w:val="20"/>
        </w:rPr>
        <w:t>c</w:t>
      </w:r>
      <w:r w:rsidR="00B32CC4" w:rsidRPr="006A2719">
        <w:rPr>
          <w:szCs w:val="20"/>
        </w:rPr>
        <w:t>zy funkcjonowanie PSZOK</w:t>
      </w:r>
      <w:r w:rsidR="00B32CC4">
        <w:rPr>
          <w:szCs w:val="20"/>
        </w:rPr>
        <w:t>-</w:t>
      </w:r>
      <w:r w:rsidR="005F0C5A">
        <w:rPr>
          <w:szCs w:val="20"/>
        </w:rPr>
        <w:t>u</w:t>
      </w:r>
      <w:r w:rsidR="005F0C5A" w:rsidRPr="006A2719">
        <w:rPr>
          <w:szCs w:val="20"/>
        </w:rPr>
        <w:t xml:space="preserve"> </w:t>
      </w:r>
      <w:r w:rsidR="00B32CC4" w:rsidRPr="006A2719">
        <w:rPr>
          <w:szCs w:val="20"/>
        </w:rPr>
        <w:t>zwiększa, czy zmniejsza koszty gospodarowania odpadami?</w:t>
      </w:r>
    </w:p>
    <w:p w14:paraId="3837CE2D" w14:textId="77777777" w:rsidR="007F3777" w:rsidRPr="008E7624" w:rsidRDefault="00C53899" w:rsidP="00DC1998">
      <w:pPr>
        <w:pStyle w:val="Akapitzlist"/>
        <w:numPr>
          <w:ilvl w:val="0"/>
          <w:numId w:val="27"/>
        </w:numPr>
        <w:rPr>
          <w:szCs w:val="20"/>
        </w:rPr>
      </w:pPr>
      <w:r>
        <w:rPr>
          <w:szCs w:val="20"/>
        </w:rPr>
        <w:t>c</w:t>
      </w:r>
      <w:r w:rsidR="007F3777" w:rsidRPr="008E7624">
        <w:rPr>
          <w:szCs w:val="20"/>
        </w:rPr>
        <w:t xml:space="preserve">zy funkcjonowanie </w:t>
      </w:r>
      <w:r w:rsidR="004A5DF7" w:rsidRPr="008E7624">
        <w:rPr>
          <w:szCs w:val="20"/>
        </w:rPr>
        <w:t>PSZOK-</w:t>
      </w:r>
      <w:r w:rsidR="005F0C5A">
        <w:rPr>
          <w:szCs w:val="20"/>
        </w:rPr>
        <w:t>u</w:t>
      </w:r>
      <w:r w:rsidR="005F0C5A" w:rsidRPr="008E7624">
        <w:rPr>
          <w:szCs w:val="20"/>
        </w:rPr>
        <w:t xml:space="preserve"> </w:t>
      </w:r>
      <w:r w:rsidR="007F3777" w:rsidRPr="008E7624">
        <w:rPr>
          <w:szCs w:val="20"/>
        </w:rPr>
        <w:t xml:space="preserve">pozwoli na zwiększenie poziomów </w:t>
      </w:r>
      <w:r w:rsidR="001B1D02">
        <w:rPr>
          <w:szCs w:val="20"/>
        </w:rPr>
        <w:t>recyklingu i przygotowania do ponownego użycia</w:t>
      </w:r>
      <w:r w:rsidR="007F3777" w:rsidRPr="008E7624">
        <w:rPr>
          <w:szCs w:val="20"/>
        </w:rPr>
        <w:t xml:space="preserve"> i w przyszłości uniknięcie ewentualnych kar z tego tytułu?</w:t>
      </w:r>
    </w:p>
    <w:p w14:paraId="4FED6CD6" w14:textId="77777777" w:rsidR="00B32CC4" w:rsidRPr="006D4E3C" w:rsidRDefault="00B32CC4" w:rsidP="00837E1F">
      <w:pPr>
        <w:rPr>
          <w:szCs w:val="20"/>
        </w:rPr>
      </w:pPr>
      <w:r w:rsidRPr="006D4E3C">
        <w:rPr>
          <w:szCs w:val="20"/>
        </w:rPr>
        <w:t xml:space="preserve">W bilansie </w:t>
      </w:r>
      <w:r w:rsidR="000A2896" w:rsidRPr="008E7624">
        <w:rPr>
          <w:szCs w:val="20"/>
        </w:rPr>
        <w:t>funkcjonowania</w:t>
      </w:r>
      <w:r w:rsidR="000A2896">
        <w:rPr>
          <w:szCs w:val="20"/>
        </w:rPr>
        <w:t xml:space="preserve"> PSZOK</w:t>
      </w:r>
      <w:r w:rsidR="007A4D79">
        <w:rPr>
          <w:szCs w:val="20"/>
        </w:rPr>
        <w:t>-u</w:t>
      </w:r>
      <w:r w:rsidR="000A2896">
        <w:rPr>
          <w:szCs w:val="20"/>
        </w:rPr>
        <w:t xml:space="preserve"> </w:t>
      </w:r>
      <w:r w:rsidRPr="006D4E3C">
        <w:rPr>
          <w:szCs w:val="20"/>
        </w:rPr>
        <w:t xml:space="preserve">należy </w:t>
      </w:r>
      <w:r w:rsidR="007A4D79" w:rsidRPr="006D4E3C">
        <w:rPr>
          <w:szCs w:val="20"/>
        </w:rPr>
        <w:t xml:space="preserve">zatem </w:t>
      </w:r>
      <w:r w:rsidRPr="006D4E3C">
        <w:rPr>
          <w:szCs w:val="20"/>
        </w:rPr>
        <w:t>uwzględnić:</w:t>
      </w:r>
    </w:p>
    <w:p w14:paraId="62753B6F" w14:textId="77777777" w:rsidR="00C72A31" w:rsidRPr="00C72A31" w:rsidRDefault="00C53899" w:rsidP="004E1BCB">
      <w:pPr>
        <w:pStyle w:val="Akapitzlist"/>
        <w:numPr>
          <w:ilvl w:val="0"/>
          <w:numId w:val="32"/>
        </w:numPr>
        <w:rPr>
          <w:szCs w:val="20"/>
        </w:rPr>
      </w:pPr>
      <w:r>
        <w:rPr>
          <w:szCs w:val="20"/>
        </w:rPr>
        <w:t>i</w:t>
      </w:r>
      <w:r w:rsidR="00B32CC4" w:rsidRPr="00C72A31">
        <w:rPr>
          <w:szCs w:val="20"/>
        </w:rPr>
        <w:t xml:space="preserve">lość </w:t>
      </w:r>
      <w:r w:rsidR="000A2896" w:rsidRPr="00F476E9">
        <w:rPr>
          <w:szCs w:val="20"/>
        </w:rPr>
        <w:t xml:space="preserve">i rodzaj </w:t>
      </w:r>
      <w:r w:rsidR="00B32CC4" w:rsidRPr="00C72A31">
        <w:rPr>
          <w:szCs w:val="20"/>
        </w:rPr>
        <w:t>odpadów zebranych w PSZOK-u,</w:t>
      </w:r>
    </w:p>
    <w:p w14:paraId="46760E88" w14:textId="77777777" w:rsidR="00B32CC4" w:rsidRPr="00C72A31" w:rsidRDefault="00C53899" w:rsidP="004E1BCB">
      <w:pPr>
        <w:pStyle w:val="Akapitzlist"/>
        <w:numPr>
          <w:ilvl w:val="0"/>
          <w:numId w:val="32"/>
        </w:numPr>
        <w:rPr>
          <w:szCs w:val="20"/>
        </w:rPr>
      </w:pPr>
      <w:r>
        <w:rPr>
          <w:szCs w:val="20"/>
        </w:rPr>
        <w:t>p</w:t>
      </w:r>
      <w:r w:rsidR="00B32CC4" w:rsidRPr="00C72A31">
        <w:rPr>
          <w:szCs w:val="20"/>
        </w:rPr>
        <w:t>rzychód ze sprzedaży odpadów zebranych w PSZOK-u,</w:t>
      </w:r>
    </w:p>
    <w:p w14:paraId="3A183EE3" w14:textId="77777777" w:rsidR="00B32CC4" w:rsidRPr="00C72A31" w:rsidRDefault="00C53899" w:rsidP="004E1BCB">
      <w:pPr>
        <w:pStyle w:val="Akapitzlist"/>
        <w:numPr>
          <w:ilvl w:val="0"/>
          <w:numId w:val="32"/>
        </w:numPr>
        <w:rPr>
          <w:szCs w:val="20"/>
        </w:rPr>
      </w:pPr>
      <w:r>
        <w:rPr>
          <w:szCs w:val="20"/>
        </w:rPr>
        <w:t>k</w:t>
      </w:r>
      <w:r w:rsidR="00B32CC4" w:rsidRPr="00C72A31">
        <w:rPr>
          <w:szCs w:val="20"/>
        </w:rPr>
        <w:t xml:space="preserve">oszty </w:t>
      </w:r>
      <w:r w:rsidR="00271814">
        <w:rPr>
          <w:szCs w:val="20"/>
        </w:rPr>
        <w:t>zagospodarowania</w:t>
      </w:r>
      <w:r w:rsidR="00B32CC4" w:rsidRPr="00C72A31">
        <w:rPr>
          <w:szCs w:val="20"/>
        </w:rPr>
        <w:t xml:space="preserve"> odpadów zebranych w PSZOK-u,</w:t>
      </w:r>
    </w:p>
    <w:p w14:paraId="4F316F3E" w14:textId="77777777" w:rsidR="00B32CC4" w:rsidRPr="00C72A31" w:rsidRDefault="00C53899" w:rsidP="004E1BCB">
      <w:pPr>
        <w:pStyle w:val="Akapitzlist"/>
        <w:numPr>
          <w:ilvl w:val="0"/>
          <w:numId w:val="32"/>
        </w:numPr>
        <w:ind w:left="714" w:hanging="357"/>
        <w:rPr>
          <w:szCs w:val="20"/>
        </w:rPr>
      </w:pPr>
      <w:r>
        <w:rPr>
          <w:szCs w:val="20"/>
        </w:rPr>
        <w:t>k</w:t>
      </w:r>
      <w:r w:rsidR="00B32CC4" w:rsidRPr="00C72A31">
        <w:rPr>
          <w:szCs w:val="20"/>
        </w:rPr>
        <w:t>oszty funkcjonowania PSZOK-u.</w:t>
      </w:r>
    </w:p>
    <w:p w14:paraId="36858321" w14:textId="77777777" w:rsidR="000A2896" w:rsidRPr="008E7624" w:rsidRDefault="00B32CC4" w:rsidP="00837E1F">
      <w:pPr>
        <w:rPr>
          <w:szCs w:val="20"/>
        </w:rPr>
      </w:pPr>
      <w:r>
        <w:rPr>
          <w:szCs w:val="20"/>
        </w:rPr>
        <w:t>F</w:t>
      </w:r>
      <w:r w:rsidRPr="006D4E3C">
        <w:rPr>
          <w:szCs w:val="20"/>
        </w:rPr>
        <w:t xml:space="preserve">unkcjonowanie </w:t>
      </w:r>
      <w:r w:rsidR="00C53899">
        <w:rPr>
          <w:szCs w:val="20"/>
        </w:rPr>
        <w:t>p</w:t>
      </w:r>
      <w:r w:rsidRPr="006D4E3C">
        <w:rPr>
          <w:szCs w:val="20"/>
        </w:rPr>
        <w:t xml:space="preserve">unktu nie przynosi zysku wprost, </w:t>
      </w:r>
      <w:r w:rsidR="00EF3A44">
        <w:rPr>
          <w:szCs w:val="20"/>
        </w:rPr>
        <w:t>z zasady</w:t>
      </w:r>
      <w:r w:rsidRPr="006D4E3C">
        <w:rPr>
          <w:szCs w:val="20"/>
        </w:rPr>
        <w:t xml:space="preserve"> generuje deficyt. Stratę tę </w:t>
      </w:r>
      <w:r w:rsidR="00EF3A44">
        <w:rPr>
          <w:szCs w:val="20"/>
        </w:rPr>
        <w:t xml:space="preserve">jednak </w:t>
      </w:r>
      <w:r w:rsidRPr="008E7624">
        <w:rPr>
          <w:szCs w:val="20"/>
        </w:rPr>
        <w:t>można pokryć z oszczędności uzyskanych z</w:t>
      </w:r>
      <w:r w:rsidR="000A2896" w:rsidRPr="008E7624">
        <w:rPr>
          <w:szCs w:val="20"/>
        </w:rPr>
        <w:t>:</w:t>
      </w:r>
    </w:p>
    <w:p w14:paraId="3B044827" w14:textId="77777777" w:rsidR="000A2896" w:rsidRPr="00FA7DAD" w:rsidRDefault="00B32CC4" w:rsidP="004E1BCB">
      <w:pPr>
        <w:pStyle w:val="Akapitzlist"/>
        <w:numPr>
          <w:ilvl w:val="0"/>
          <w:numId w:val="199"/>
        </w:numPr>
      </w:pPr>
      <w:r w:rsidRPr="00FA7DAD">
        <w:t>bardziej efektywnego systemu zbierania odpadów w PSZOK-u</w:t>
      </w:r>
      <w:r w:rsidR="000A2896" w:rsidRPr="00FA7DAD">
        <w:t>,</w:t>
      </w:r>
      <w:r w:rsidRPr="00FA7DAD">
        <w:t xml:space="preserve"> </w:t>
      </w:r>
    </w:p>
    <w:p w14:paraId="2E50DEBB" w14:textId="77777777" w:rsidR="000A2896" w:rsidRPr="00FA7DAD" w:rsidRDefault="00B32CC4" w:rsidP="004E1BCB">
      <w:pPr>
        <w:pStyle w:val="Akapitzlist"/>
        <w:numPr>
          <w:ilvl w:val="0"/>
          <w:numId w:val="199"/>
        </w:numPr>
      </w:pPr>
      <w:r w:rsidRPr="00FA7DAD">
        <w:t>ograniczenia lub wyeliminowania kosztów lik</w:t>
      </w:r>
      <w:r w:rsidR="000A2896" w:rsidRPr="00FA7DAD">
        <w:t xml:space="preserve">widacji dzikich wysypisk śmieci, </w:t>
      </w:r>
    </w:p>
    <w:p w14:paraId="6F7D6840" w14:textId="77777777" w:rsidR="000A2896" w:rsidRPr="00FA7DAD" w:rsidRDefault="000A2896" w:rsidP="004E1BCB">
      <w:pPr>
        <w:pStyle w:val="Akapitzlist"/>
        <w:numPr>
          <w:ilvl w:val="0"/>
          <w:numId w:val="199"/>
        </w:numPr>
      </w:pPr>
      <w:r w:rsidRPr="00FA7DAD">
        <w:lastRenderedPageBreak/>
        <w:t>prowadzeni</w:t>
      </w:r>
      <w:r w:rsidR="00EF3A44" w:rsidRPr="00FA7DAD">
        <w:t>a</w:t>
      </w:r>
      <w:r w:rsidRPr="00FA7DAD">
        <w:t xml:space="preserve"> punktu naprawy i/lub ponownego użycia, </w:t>
      </w:r>
      <w:r w:rsidR="00EF3A44" w:rsidRPr="00FA7DAD">
        <w:t>po</w:t>
      </w:r>
      <w:r w:rsidRPr="00FA7DAD">
        <w:t>przez zmniejszenie ilość odpadów</w:t>
      </w:r>
      <w:r w:rsidR="00FA7DAD">
        <w:t xml:space="preserve"> i </w:t>
      </w:r>
      <w:r w:rsidR="00772AED" w:rsidRPr="00FA7DAD">
        <w:t xml:space="preserve">kosztów związanych z ich </w:t>
      </w:r>
      <w:r w:rsidR="00271814">
        <w:t>zagospodarowaniem</w:t>
      </w:r>
      <w:r w:rsidR="00772AED" w:rsidRPr="00FA7DAD">
        <w:t xml:space="preserve">. </w:t>
      </w:r>
    </w:p>
    <w:p w14:paraId="3915418F" w14:textId="77777777" w:rsidR="00C67AD2" w:rsidRPr="005379B4" w:rsidRDefault="00C67AD2" w:rsidP="00D97C3E">
      <w:pPr>
        <w:rPr>
          <w:b/>
          <w:szCs w:val="20"/>
        </w:rPr>
      </w:pPr>
      <w:r w:rsidRPr="005379B4">
        <w:rPr>
          <w:b/>
          <w:szCs w:val="20"/>
        </w:rPr>
        <w:t>Optymalizacja kosztów eksploatacyjnych PSZOK</w:t>
      </w:r>
    </w:p>
    <w:p w14:paraId="7F80CA69" w14:textId="77777777" w:rsidR="00B32CC4" w:rsidRPr="006D4E3C" w:rsidRDefault="00B32CC4" w:rsidP="00D97C3E">
      <w:pPr>
        <w:rPr>
          <w:szCs w:val="20"/>
        </w:rPr>
      </w:pPr>
      <w:r w:rsidRPr="006D4E3C">
        <w:rPr>
          <w:szCs w:val="20"/>
        </w:rPr>
        <w:t xml:space="preserve">Mówiąc o kosztach funkcjonowania PSZOK-u, warto rozważyć, jakie działania będą sprzyjały ich minimalizacji. Rozwiązania, które </w:t>
      </w:r>
      <w:r>
        <w:rPr>
          <w:szCs w:val="20"/>
        </w:rPr>
        <w:t>można</w:t>
      </w:r>
      <w:r w:rsidRPr="006D4E3C">
        <w:rPr>
          <w:szCs w:val="20"/>
        </w:rPr>
        <w:t xml:space="preserve"> wziąć pod uwagę: </w:t>
      </w:r>
    </w:p>
    <w:p w14:paraId="0AE21895" w14:textId="77777777" w:rsidR="00B32CC4" w:rsidRPr="006D4E3C" w:rsidRDefault="00B32CC4" w:rsidP="00DC1998">
      <w:pPr>
        <w:pStyle w:val="Akapitzlist"/>
        <w:numPr>
          <w:ilvl w:val="0"/>
          <w:numId w:val="26"/>
        </w:numPr>
        <w:ind w:left="567" w:hanging="283"/>
        <w:rPr>
          <w:szCs w:val="20"/>
        </w:rPr>
      </w:pPr>
      <w:r>
        <w:rPr>
          <w:szCs w:val="20"/>
        </w:rPr>
        <w:t>z</w:t>
      </w:r>
      <w:r w:rsidRPr="006D4E3C">
        <w:rPr>
          <w:szCs w:val="20"/>
        </w:rPr>
        <w:t>bieranie i wydzielanie odrębnie frakcji odpadów pozwalających uzyskać przychody z ich sprzedaży (albo przynajmniej bezpłatny ich odbiór);</w:t>
      </w:r>
    </w:p>
    <w:p w14:paraId="1ED5B81D" w14:textId="77777777" w:rsidR="00B32CC4" w:rsidRPr="006D4E3C" w:rsidRDefault="00B32CC4" w:rsidP="00DC1998">
      <w:pPr>
        <w:pStyle w:val="Akapitzlist"/>
        <w:numPr>
          <w:ilvl w:val="0"/>
          <w:numId w:val="26"/>
        </w:numPr>
        <w:ind w:left="567" w:hanging="283"/>
        <w:rPr>
          <w:szCs w:val="20"/>
        </w:rPr>
      </w:pPr>
      <w:r>
        <w:rPr>
          <w:szCs w:val="20"/>
        </w:rPr>
        <w:t>m</w:t>
      </w:r>
      <w:r w:rsidRPr="006D4E3C">
        <w:rPr>
          <w:szCs w:val="20"/>
        </w:rPr>
        <w:t xml:space="preserve">inimalizowanie strumienia odpadów, za </w:t>
      </w:r>
      <w:r w:rsidR="00271814">
        <w:rPr>
          <w:szCs w:val="20"/>
        </w:rPr>
        <w:t>zagospodarowanie</w:t>
      </w:r>
      <w:r w:rsidR="00C107B9" w:rsidRPr="006D4E3C">
        <w:rPr>
          <w:szCs w:val="20"/>
        </w:rPr>
        <w:t>, których</w:t>
      </w:r>
      <w:r w:rsidRPr="006D4E3C">
        <w:rPr>
          <w:szCs w:val="20"/>
        </w:rPr>
        <w:t xml:space="preserve"> trzeba zapłacić;</w:t>
      </w:r>
    </w:p>
    <w:p w14:paraId="0804FBEB" w14:textId="77777777" w:rsidR="00B32CC4" w:rsidRDefault="00772AED" w:rsidP="00DC1998">
      <w:pPr>
        <w:pStyle w:val="Akapitzlist"/>
        <w:numPr>
          <w:ilvl w:val="0"/>
          <w:numId w:val="26"/>
        </w:numPr>
        <w:ind w:left="567" w:hanging="283"/>
        <w:rPr>
          <w:szCs w:val="20"/>
        </w:rPr>
      </w:pPr>
      <w:r w:rsidRPr="004701D6">
        <w:rPr>
          <w:szCs w:val="20"/>
        </w:rPr>
        <w:t xml:space="preserve">lokalizowanie </w:t>
      </w:r>
      <w:r w:rsidR="00B32CC4" w:rsidRPr="004701D6">
        <w:rPr>
          <w:szCs w:val="20"/>
        </w:rPr>
        <w:t>PSZOK-</w:t>
      </w:r>
      <w:r w:rsidR="005F0C5A">
        <w:rPr>
          <w:szCs w:val="20"/>
        </w:rPr>
        <w:t>u</w:t>
      </w:r>
      <w:r w:rsidR="005F0C5A" w:rsidRPr="004701D6">
        <w:rPr>
          <w:szCs w:val="20"/>
        </w:rPr>
        <w:t xml:space="preserve"> </w:t>
      </w:r>
      <w:r w:rsidRPr="004701D6">
        <w:rPr>
          <w:szCs w:val="20"/>
        </w:rPr>
        <w:t>bliżej</w:t>
      </w:r>
      <w:r w:rsidR="00B32CC4" w:rsidRPr="004701D6">
        <w:rPr>
          <w:szCs w:val="20"/>
        </w:rPr>
        <w:t xml:space="preserve"> </w:t>
      </w:r>
      <w:r w:rsidRPr="004701D6">
        <w:rPr>
          <w:szCs w:val="20"/>
        </w:rPr>
        <w:t>miejsca zamieszkania</w:t>
      </w:r>
      <w:r w:rsidR="00684115" w:rsidRPr="004701D6">
        <w:rPr>
          <w:szCs w:val="20"/>
        </w:rPr>
        <w:t>,</w:t>
      </w:r>
      <w:r w:rsidRPr="004701D6">
        <w:rPr>
          <w:szCs w:val="20"/>
        </w:rPr>
        <w:t xml:space="preserve"> co przekła</w:t>
      </w:r>
      <w:r w:rsidR="00FA7DAD">
        <w:rPr>
          <w:szCs w:val="20"/>
        </w:rPr>
        <w:t xml:space="preserve">da się na wzrost </w:t>
      </w:r>
      <w:r w:rsidR="00271814">
        <w:rPr>
          <w:szCs w:val="20"/>
        </w:rPr>
        <w:t xml:space="preserve">liczby </w:t>
      </w:r>
      <w:r w:rsidR="00FA7DAD">
        <w:rPr>
          <w:szCs w:val="20"/>
        </w:rPr>
        <w:t>wizyt i </w:t>
      </w:r>
      <w:r w:rsidR="00271814">
        <w:rPr>
          <w:szCs w:val="20"/>
        </w:rPr>
        <w:t xml:space="preserve">ilości </w:t>
      </w:r>
      <w:r w:rsidRPr="004701D6">
        <w:rPr>
          <w:szCs w:val="20"/>
        </w:rPr>
        <w:t>dostarczanych odpadów</w:t>
      </w:r>
      <w:r w:rsidR="00B32CC4" w:rsidRPr="004701D6">
        <w:rPr>
          <w:szCs w:val="20"/>
        </w:rPr>
        <w:t>;</w:t>
      </w:r>
    </w:p>
    <w:p w14:paraId="42410F82" w14:textId="77777777" w:rsidR="00C67AD2" w:rsidRPr="004701D6" w:rsidRDefault="00C67AD2" w:rsidP="00DC1998">
      <w:pPr>
        <w:pStyle w:val="Akapitzlist"/>
        <w:numPr>
          <w:ilvl w:val="0"/>
          <w:numId w:val="26"/>
        </w:numPr>
        <w:ind w:left="567" w:hanging="283"/>
        <w:rPr>
          <w:szCs w:val="20"/>
        </w:rPr>
      </w:pPr>
      <w:r>
        <w:rPr>
          <w:szCs w:val="20"/>
        </w:rPr>
        <w:t>odpowiednie dostosowanie godzin i dni otwarcia (praca PSZOK</w:t>
      </w:r>
      <w:r w:rsidR="007A4D79">
        <w:rPr>
          <w:szCs w:val="20"/>
        </w:rPr>
        <w:t>-u</w:t>
      </w:r>
      <w:r>
        <w:rPr>
          <w:szCs w:val="20"/>
        </w:rPr>
        <w:t xml:space="preserve"> w godzinach popołudniowych/wieczornych oraz w sobotę);</w:t>
      </w:r>
    </w:p>
    <w:p w14:paraId="54FCBD5A" w14:textId="77777777" w:rsidR="00B32CC4" w:rsidRPr="004701D6" w:rsidRDefault="00B32CC4" w:rsidP="00DC1998">
      <w:pPr>
        <w:pStyle w:val="Akapitzlist"/>
        <w:numPr>
          <w:ilvl w:val="0"/>
          <w:numId w:val="26"/>
        </w:numPr>
        <w:ind w:left="567" w:hanging="283"/>
        <w:rPr>
          <w:szCs w:val="20"/>
        </w:rPr>
      </w:pPr>
      <w:r w:rsidRPr="004701D6">
        <w:rPr>
          <w:szCs w:val="20"/>
        </w:rPr>
        <w:t>popraw</w:t>
      </w:r>
      <w:r w:rsidR="007A4D79">
        <w:rPr>
          <w:szCs w:val="20"/>
        </w:rPr>
        <w:t>ę</w:t>
      </w:r>
      <w:r w:rsidRPr="004701D6">
        <w:rPr>
          <w:szCs w:val="20"/>
        </w:rPr>
        <w:t>, zwiększenie ilości odpadów zbieranych w PSZOK</w:t>
      </w:r>
      <w:r w:rsidR="007A4D79">
        <w:rPr>
          <w:szCs w:val="20"/>
        </w:rPr>
        <w:t>-u</w:t>
      </w:r>
      <w:r w:rsidRPr="004701D6">
        <w:rPr>
          <w:szCs w:val="20"/>
        </w:rPr>
        <w:t>;</w:t>
      </w:r>
    </w:p>
    <w:p w14:paraId="7EF8F856" w14:textId="77777777" w:rsidR="00FA7DAD" w:rsidRPr="00FA7DAD" w:rsidRDefault="00B32CC4" w:rsidP="00DC1998">
      <w:pPr>
        <w:pStyle w:val="Akapitzlist"/>
        <w:keepNext/>
        <w:numPr>
          <w:ilvl w:val="0"/>
          <w:numId w:val="26"/>
        </w:numPr>
        <w:ind w:left="567" w:hanging="283"/>
      </w:pPr>
      <w:r w:rsidRPr="004701D6">
        <w:rPr>
          <w:szCs w:val="20"/>
        </w:rPr>
        <w:t xml:space="preserve">uzyskiwanie </w:t>
      </w:r>
      <w:r w:rsidR="005E3FD0" w:rsidRPr="004701D6">
        <w:rPr>
          <w:szCs w:val="20"/>
        </w:rPr>
        <w:t xml:space="preserve">dodatkowych </w:t>
      </w:r>
      <w:r w:rsidRPr="004701D6">
        <w:rPr>
          <w:szCs w:val="20"/>
        </w:rPr>
        <w:t xml:space="preserve">przychodów, np. </w:t>
      </w:r>
      <w:r w:rsidR="003462F5">
        <w:rPr>
          <w:szCs w:val="20"/>
        </w:rPr>
        <w:t xml:space="preserve">ogrodzenia na </w:t>
      </w:r>
      <w:r w:rsidR="00772AED" w:rsidRPr="004701D6">
        <w:rPr>
          <w:szCs w:val="20"/>
        </w:rPr>
        <w:t>reklamę,</w:t>
      </w:r>
      <w:r w:rsidRPr="004701D6">
        <w:rPr>
          <w:szCs w:val="20"/>
        </w:rPr>
        <w:t xml:space="preserve"> </w:t>
      </w:r>
      <w:r w:rsidR="005E3FD0" w:rsidRPr="004701D6">
        <w:rPr>
          <w:szCs w:val="20"/>
        </w:rPr>
        <w:t>sprzedaż pojemników na odpady, systemów pojemników do domowej segregacji odpadów, kompostowników, przychody z OZE</w:t>
      </w:r>
      <w:r w:rsidRPr="004701D6">
        <w:rPr>
          <w:szCs w:val="20"/>
        </w:rPr>
        <w:t xml:space="preserve"> (fotowoltaika itp.), dystrybucja kompostu do gleby itp., stworzenie </w:t>
      </w:r>
      <w:r w:rsidR="005E3FD0" w:rsidRPr="004701D6">
        <w:rPr>
          <w:szCs w:val="20"/>
        </w:rPr>
        <w:t>punktu ponownego użycia</w:t>
      </w:r>
      <w:r w:rsidR="00EF3A44">
        <w:rPr>
          <w:szCs w:val="20"/>
        </w:rPr>
        <w:t>,</w:t>
      </w:r>
      <w:r w:rsidR="00995BE0">
        <w:rPr>
          <w:szCs w:val="20"/>
        </w:rPr>
        <w:t xml:space="preserve"> </w:t>
      </w:r>
      <w:r w:rsidR="005E3FD0" w:rsidRPr="004701D6">
        <w:rPr>
          <w:szCs w:val="20"/>
        </w:rPr>
        <w:t>wypożyczanie przyczepek</w:t>
      </w:r>
      <w:r w:rsidR="00995BE0">
        <w:rPr>
          <w:szCs w:val="20"/>
        </w:rPr>
        <w:t xml:space="preserve"> czy </w:t>
      </w:r>
      <w:r w:rsidR="00995BE0">
        <w:t>big-</w:t>
      </w:r>
      <w:r w:rsidR="00EC5496">
        <w:t>bag</w:t>
      </w:r>
      <w:r w:rsidR="00995BE0">
        <w:t>ów</w:t>
      </w:r>
      <w:r w:rsidR="005E3FD0" w:rsidRPr="004701D6">
        <w:rPr>
          <w:szCs w:val="20"/>
        </w:rPr>
        <w:t>,</w:t>
      </w:r>
      <w:r w:rsidR="006B77E5" w:rsidRPr="004701D6">
        <w:rPr>
          <w:szCs w:val="20"/>
        </w:rPr>
        <w:t xml:space="preserve"> usługę niszczenia dokumentów (nośników elektrycznych, papierowych).</w:t>
      </w:r>
      <w:r w:rsidR="003462F5">
        <w:rPr>
          <w:szCs w:val="20"/>
        </w:rPr>
        <w:t xml:space="preserve"> </w:t>
      </w:r>
    </w:p>
    <w:p w14:paraId="305C08DC" w14:textId="77777777" w:rsidR="00B32CC4" w:rsidRPr="000639F9" w:rsidRDefault="000639F9" w:rsidP="00FA7DAD">
      <w:pPr>
        <w:pStyle w:val="Akapitzlist"/>
        <w:keepNext/>
        <w:ind w:left="567"/>
      </w:pPr>
      <w:r>
        <w:rPr>
          <w:noProof/>
          <w:lang w:eastAsia="pl-PL"/>
        </w:rPr>
        <w:drawing>
          <wp:inline distT="0" distB="0" distL="0" distR="0" wp14:anchorId="05652184" wp14:editId="13C36A45">
            <wp:extent cx="2305050" cy="1717733"/>
            <wp:effectExtent l="0" t="0" r="0"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2309250" cy="1720863"/>
                    </a:xfrm>
                    <a:prstGeom prst="rect">
                      <a:avLst/>
                    </a:prstGeom>
                  </pic:spPr>
                </pic:pic>
              </a:graphicData>
            </a:graphic>
          </wp:inline>
        </w:drawing>
      </w:r>
      <w:r w:rsidRPr="0043415D">
        <w:rPr>
          <w:szCs w:val="20"/>
        </w:rPr>
        <w:t xml:space="preserve"> </w:t>
      </w:r>
      <w:r w:rsidRPr="0043415D">
        <w:rPr>
          <w:noProof/>
          <w:szCs w:val="20"/>
          <w:lang w:eastAsia="pl-PL"/>
        </w:rPr>
        <w:drawing>
          <wp:inline distT="0" distB="0" distL="0" distR="0" wp14:anchorId="4AD09E13" wp14:editId="404D23E8">
            <wp:extent cx="2936480" cy="1711325"/>
            <wp:effectExtent l="0" t="0" r="0" b="3175"/>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47977" cy="1718025"/>
                    </a:xfrm>
                    <a:prstGeom prst="rect">
                      <a:avLst/>
                    </a:prstGeom>
                    <a:noFill/>
                    <a:ln>
                      <a:noFill/>
                    </a:ln>
                  </pic:spPr>
                </pic:pic>
              </a:graphicData>
            </a:graphic>
          </wp:inline>
        </w:drawing>
      </w:r>
      <w:r w:rsidRPr="00E674BC">
        <w:rPr>
          <w:color w:val="0070C0"/>
          <w:sz w:val="18"/>
          <w:szCs w:val="18"/>
        </w:rPr>
        <w:t xml:space="preserve">Usługa dodatkowa na PSZOK: </w:t>
      </w:r>
      <w:r w:rsidR="00E674BC">
        <w:rPr>
          <w:color w:val="0070C0"/>
          <w:sz w:val="18"/>
          <w:szCs w:val="18"/>
        </w:rPr>
        <w:t>sprzedaż pojemników oraz wypo</w:t>
      </w:r>
      <w:r w:rsidR="00E674BC" w:rsidRPr="00E674BC">
        <w:rPr>
          <w:color w:val="0070C0"/>
          <w:sz w:val="18"/>
          <w:szCs w:val="18"/>
        </w:rPr>
        <w:t>życzanie</w:t>
      </w:r>
      <w:r w:rsidRPr="00E674BC">
        <w:rPr>
          <w:color w:val="0070C0"/>
          <w:sz w:val="18"/>
          <w:szCs w:val="18"/>
        </w:rPr>
        <w:t xml:space="preserve"> p</w:t>
      </w:r>
      <w:r w:rsidR="00E674BC">
        <w:rPr>
          <w:color w:val="0070C0"/>
          <w:sz w:val="18"/>
          <w:szCs w:val="18"/>
        </w:rPr>
        <w:t>rzyczepki, Gratowisko, Poznań. (f</w:t>
      </w:r>
      <w:r w:rsidRPr="00E674BC">
        <w:rPr>
          <w:color w:val="0070C0"/>
          <w:sz w:val="18"/>
          <w:szCs w:val="18"/>
        </w:rPr>
        <w:t>ot. P.Szadziewicz</w:t>
      </w:r>
      <w:r w:rsidR="00E674BC">
        <w:rPr>
          <w:color w:val="0070C0"/>
          <w:sz w:val="18"/>
          <w:szCs w:val="18"/>
        </w:rPr>
        <w:t>)</w:t>
      </w:r>
    </w:p>
    <w:p w14:paraId="55CC9F16" w14:textId="77777777" w:rsidR="006B77E5" w:rsidRPr="004701D6" w:rsidRDefault="00B32CC4" w:rsidP="00DC1998">
      <w:pPr>
        <w:pStyle w:val="Akapitzlist"/>
        <w:numPr>
          <w:ilvl w:val="0"/>
          <w:numId w:val="26"/>
        </w:numPr>
        <w:ind w:left="567" w:hanging="283"/>
        <w:rPr>
          <w:szCs w:val="20"/>
        </w:rPr>
      </w:pPr>
      <w:r w:rsidRPr="004701D6">
        <w:rPr>
          <w:szCs w:val="20"/>
        </w:rPr>
        <w:t>minimalizacj</w:t>
      </w:r>
      <w:r w:rsidR="007A4D79">
        <w:rPr>
          <w:szCs w:val="20"/>
        </w:rPr>
        <w:t>ę</w:t>
      </w:r>
      <w:r w:rsidRPr="004701D6">
        <w:rPr>
          <w:szCs w:val="20"/>
        </w:rPr>
        <w:t xml:space="preserve"> wagi surowca czy polepszanie jego jakości, np. zabezpieczając przed nasiąkaniem wodą z opadó</w:t>
      </w:r>
      <w:r w:rsidR="004701D6" w:rsidRPr="004701D6">
        <w:rPr>
          <w:szCs w:val="20"/>
        </w:rPr>
        <w:t>w, dopilnowując, by był czysty, by różne gr</w:t>
      </w:r>
      <w:r w:rsidR="00E771FF">
        <w:rPr>
          <w:szCs w:val="20"/>
        </w:rPr>
        <w:t>upy odpadów nie były mieszane w </w:t>
      </w:r>
      <w:r w:rsidR="004701D6" w:rsidRPr="004701D6">
        <w:rPr>
          <w:szCs w:val="20"/>
        </w:rPr>
        <w:t>jednym kontenerze</w:t>
      </w:r>
      <w:r w:rsidR="00C53899">
        <w:rPr>
          <w:szCs w:val="20"/>
        </w:rPr>
        <w:t>,</w:t>
      </w:r>
    </w:p>
    <w:p w14:paraId="25FFED8E" w14:textId="77777777" w:rsidR="00E771FF" w:rsidRDefault="006B77E5" w:rsidP="00DC1998">
      <w:pPr>
        <w:pStyle w:val="Akapitzlist"/>
        <w:numPr>
          <w:ilvl w:val="0"/>
          <w:numId w:val="26"/>
        </w:numPr>
        <w:ind w:left="567" w:hanging="283"/>
        <w:rPr>
          <w:szCs w:val="20"/>
        </w:rPr>
      </w:pPr>
      <w:r w:rsidRPr="004701D6">
        <w:rPr>
          <w:szCs w:val="20"/>
        </w:rPr>
        <w:t xml:space="preserve">odbiór płatny na </w:t>
      </w:r>
      <w:r w:rsidR="008E7624" w:rsidRPr="004701D6">
        <w:rPr>
          <w:szCs w:val="20"/>
        </w:rPr>
        <w:t>indywidualne</w:t>
      </w:r>
      <w:r w:rsidRPr="004701D6">
        <w:rPr>
          <w:szCs w:val="20"/>
        </w:rPr>
        <w:t xml:space="preserve"> zamówienia poszczególnych grup odpadów</w:t>
      </w:r>
      <w:r w:rsidR="00ED6087">
        <w:rPr>
          <w:szCs w:val="20"/>
        </w:rPr>
        <w:t xml:space="preserve"> (jest opcja do rozważenia w gminach</w:t>
      </w:r>
      <w:r w:rsidR="0066467C">
        <w:rPr>
          <w:szCs w:val="20"/>
        </w:rPr>
        <w:t xml:space="preserve"> i kierowana </w:t>
      </w:r>
      <w:r w:rsidR="00463D5A">
        <w:rPr>
          <w:szCs w:val="20"/>
        </w:rPr>
        <w:t>do mieszkańców, którzy z uwagi na ograniczenia, możliwości techniczne nie mają dostępu do transportu np. odpadów wielkogabarytowych lub większej ilości odpadów)</w:t>
      </w:r>
      <w:r w:rsidRPr="004701D6">
        <w:rPr>
          <w:szCs w:val="20"/>
        </w:rPr>
        <w:t xml:space="preserve">. </w:t>
      </w:r>
    </w:p>
    <w:p w14:paraId="66491CE7" w14:textId="77777777" w:rsidR="00C53899" w:rsidRDefault="00C53899" w:rsidP="00E771FF">
      <w:pPr>
        <w:rPr>
          <w:rStyle w:val="info-list-value-uzasadnienie"/>
          <w:szCs w:val="20"/>
        </w:rPr>
      </w:pPr>
      <w:r>
        <w:br/>
      </w:r>
    </w:p>
    <w:p w14:paraId="1DE6AC3A" w14:textId="77777777" w:rsidR="00FA7DAD" w:rsidRDefault="00FA7DAD" w:rsidP="00FA7DAD">
      <w:pPr>
        <w:rPr>
          <w:rStyle w:val="info-list-value-uzasadnienie"/>
          <w:szCs w:val="20"/>
        </w:rPr>
      </w:pPr>
    </w:p>
    <w:p w14:paraId="3569EC89" w14:textId="77777777" w:rsidR="00FA7DAD" w:rsidRDefault="00FA7DAD" w:rsidP="00FA7DAD">
      <w:pPr>
        <w:rPr>
          <w:rStyle w:val="info-list-value-uzasadnienie"/>
          <w:szCs w:val="20"/>
        </w:rPr>
      </w:pPr>
    </w:p>
    <w:p w14:paraId="3BA417D7" w14:textId="77777777" w:rsidR="005F0C5A" w:rsidRPr="00FA7DAD" w:rsidRDefault="005F0C5A" w:rsidP="00FA7DAD">
      <w:pPr>
        <w:rPr>
          <w:rStyle w:val="info-list-value-uzasadnienie"/>
          <w:szCs w:val="20"/>
        </w:rPr>
      </w:pPr>
    </w:p>
    <w:p w14:paraId="2133654E" w14:textId="77777777" w:rsidR="00B32CC4" w:rsidRPr="003462F5" w:rsidRDefault="006F2633" w:rsidP="00837E1F">
      <w:pPr>
        <w:rPr>
          <w:rStyle w:val="info-list-value-uzasadnienie"/>
          <w:b/>
          <w:color w:val="0070C0"/>
          <w:szCs w:val="20"/>
          <w:u w:val="single"/>
        </w:rPr>
      </w:pPr>
      <w:r w:rsidRPr="00EC14A1">
        <w:rPr>
          <w:b/>
          <w:noProof/>
          <w:color w:val="FF0000"/>
          <w:szCs w:val="20"/>
          <w:u w:val="single"/>
          <w:lang w:eastAsia="pl-PL"/>
        </w:rPr>
        <w:lastRenderedPageBreak/>
        <w:drawing>
          <wp:anchor distT="0" distB="0" distL="114300" distR="114300" simplePos="0" relativeHeight="251639808" behindDoc="1" locked="0" layoutInCell="1" allowOverlap="1" wp14:anchorId="6A674F6C" wp14:editId="185EE1C4">
            <wp:simplePos x="0" y="0"/>
            <wp:positionH relativeFrom="column">
              <wp:posOffset>-228600</wp:posOffset>
            </wp:positionH>
            <wp:positionV relativeFrom="paragraph">
              <wp:posOffset>53340</wp:posOffset>
            </wp:positionV>
            <wp:extent cx="648335" cy="495300"/>
            <wp:effectExtent l="57150" t="57150" r="56515" b="57150"/>
            <wp:wrapTight wrapText="bothSides">
              <wp:wrapPolygon edited="0">
                <wp:start x="635" y="-2492"/>
                <wp:lineTo x="-1904" y="-831"/>
                <wp:lineTo x="-1904" y="13292"/>
                <wp:lineTo x="-635" y="23262"/>
                <wp:lineTo x="21579" y="23262"/>
                <wp:lineTo x="22848" y="12462"/>
                <wp:lineTo x="20310" y="0"/>
                <wp:lineTo x="20310" y="-2492"/>
                <wp:lineTo x="635" y="-2492"/>
              </wp:wrapPolygon>
            </wp:wrapTight>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kona ankieta.jpg"/>
                    <pic:cNvPicPr/>
                  </pic:nvPicPr>
                  <pic:blipFill>
                    <a:blip r:embed="rId19" cstate="print">
                      <a:lum bright="70000" contrast="-70000"/>
                      <a:extLst>
                        <a:ext uri="{28A0092B-C50C-407E-A947-70E740481C1C}">
                          <a14:useLocalDpi xmlns:a14="http://schemas.microsoft.com/office/drawing/2010/main" val="0"/>
                        </a:ext>
                      </a:extLst>
                    </a:blip>
                    <a:stretch>
                      <a:fillRect/>
                    </a:stretch>
                  </pic:blipFill>
                  <pic:spPr>
                    <a:xfrm>
                      <a:off x="0" y="0"/>
                      <a:ext cx="648335" cy="495300"/>
                    </a:xfrm>
                    <a:prstGeom prst="roundRect">
                      <a:avLst>
                        <a:gd name="adj" fmla="val 16667"/>
                      </a:avLst>
                    </a:prstGeom>
                    <a:ln w="3175">
                      <a:solidFill>
                        <a:schemeClr val="tx1">
                          <a:alpha val="26000"/>
                        </a:schemeClr>
                      </a:solidFill>
                    </a:ln>
                    <a:effectLst>
                      <a:outerShdw blurRad="266700" dist="38100" dir="2940000" sx="18000" sy="18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B32CC4" w:rsidRPr="003462F5">
        <w:rPr>
          <w:rStyle w:val="info-list-value-uzasadnienie"/>
          <w:b/>
          <w:color w:val="0070C0"/>
          <w:szCs w:val="20"/>
          <w:u w:val="single"/>
        </w:rPr>
        <w:t>Wyniki ankiety</w:t>
      </w:r>
    </w:p>
    <w:p w14:paraId="4BC21EC7" w14:textId="77777777" w:rsidR="00B32CC4" w:rsidRPr="003462F5" w:rsidRDefault="00B32CC4" w:rsidP="00837E1F">
      <w:pPr>
        <w:rPr>
          <w:rStyle w:val="info-list-value-uzasadnienie"/>
          <w:szCs w:val="20"/>
        </w:rPr>
      </w:pPr>
      <w:r w:rsidRPr="003462F5">
        <w:rPr>
          <w:rStyle w:val="info-list-value-uzasadnienie"/>
          <w:szCs w:val="20"/>
        </w:rPr>
        <w:t>Ankietyzacja wykazała, że nakłady inwestycyjne na PSZOK-i są bardzo zróżnicowane. Ich wielkość zależna jest głównie od posiadanej działki i infrastruktury. W gminach do 15 tys. mieszkańców wielkości te oscylowały na poziomie 12-540 tys. zł, przy czym kilka z nich przewidywał</w:t>
      </w:r>
      <w:r w:rsidR="00EF3A44">
        <w:rPr>
          <w:rStyle w:val="info-list-value-uzasadnienie"/>
          <w:szCs w:val="20"/>
        </w:rPr>
        <w:t>o</w:t>
      </w:r>
      <w:r w:rsidRPr="003462F5">
        <w:rPr>
          <w:rStyle w:val="info-list-value-uzasadnienie"/>
          <w:szCs w:val="20"/>
        </w:rPr>
        <w:t xml:space="preserve"> inwestycje w rozbudowę </w:t>
      </w:r>
      <w:r w:rsidR="00845176">
        <w:rPr>
          <w:rStyle w:val="info-list-value-uzasadnienie"/>
          <w:szCs w:val="20"/>
        </w:rPr>
        <w:t>p</w:t>
      </w:r>
      <w:r w:rsidRPr="003462F5">
        <w:rPr>
          <w:rStyle w:val="info-list-value-uzasadnienie"/>
          <w:szCs w:val="20"/>
        </w:rPr>
        <w:t xml:space="preserve">unktu, które miałyby pochłonąć nawet 3 mln zł. Z kolei w miastach, których liczba ludności znajdowała się w zakresie 15-50 tys. koszt utworzenia PSZOK-ów wyniósł ok. 1 mln zł. W miastach przekraczających 50 tys. mieszkańców nakłady inwestycyjne były mocno zróżnicowane – od </w:t>
      </w:r>
      <w:r w:rsidR="00162849" w:rsidRPr="003462F5">
        <w:rPr>
          <w:rStyle w:val="info-list-value-uzasadnienie"/>
          <w:szCs w:val="20"/>
        </w:rPr>
        <w:t>300</w:t>
      </w:r>
      <w:r w:rsidRPr="003462F5">
        <w:rPr>
          <w:rStyle w:val="info-list-value-uzasadnienie"/>
          <w:szCs w:val="20"/>
        </w:rPr>
        <w:t xml:space="preserve"> tys. zł do 1,1 mln zł.</w:t>
      </w:r>
    </w:p>
    <w:p w14:paraId="71239008" w14:textId="77777777" w:rsidR="00B32CC4" w:rsidRPr="00D97C3E" w:rsidRDefault="00A12128" w:rsidP="00837E1F">
      <w:pPr>
        <w:rPr>
          <w:rStyle w:val="info-list-value-uzasadnienie"/>
          <w:color w:val="FF0000"/>
          <w:szCs w:val="20"/>
        </w:rPr>
      </w:pPr>
      <w:r w:rsidRPr="00A12128">
        <w:rPr>
          <w:noProof/>
          <w:color w:val="FF0000"/>
          <w:szCs w:val="20"/>
          <w:lang w:eastAsia="pl-PL"/>
        </w:rPr>
        <w:drawing>
          <wp:inline distT="0" distB="0" distL="0" distR="0" wp14:anchorId="0B07D587" wp14:editId="46974DCC">
            <wp:extent cx="5829300" cy="4390390"/>
            <wp:effectExtent l="0" t="0" r="0" b="0"/>
            <wp:docPr id="31" name="Symbol zastępczy zawartości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Symbol zastępczy zawartości 3"/>
                    <pic:cNvPicPr>
                      <a:picLocks noGrp="1" noChangeAspect="1"/>
                    </pic:cNvPicPr>
                  </pic:nvPicPr>
                  <pic:blipFill>
                    <a:blip r:embed="rId51" cstate="print"/>
                    <a:stretch>
                      <a:fillRect/>
                    </a:stretch>
                  </pic:blipFill>
                  <pic:spPr>
                    <a:xfrm>
                      <a:off x="0" y="0"/>
                      <a:ext cx="5844899" cy="4402139"/>
                    </a:xfrm>
                    <a:prstGeom prst="rect">
                      <a:avLst/>
                    </a:prstGeom>
                  </pic:spPr>
                </pic:pic>
              </a:graphicData>
            </a:graphic>
          </wp:inline>
        </w:drawing>
      </w:r>
    </w:p>
    <w:p w14:paraId="7C5977A4" w14:textId="77777777" w:rsidR="00B32CC4" w:rsidRPr="003462F5" w:rsidRDefault="00B32CC4" w:rsidP="00837E1F">
      <w:pPr>
        <w:rPr>
          <w:szCs w:val="20"/>
        </w:rPr>
      </w:pPr>
      <w:r w:rsidRPr="003462F5">
        <w:rPr>
          <w:rStyle w:val="info-list-value-uzasadnienie"/>
          <w:szCs w:val="20"/>
        </w:rPr>
        <w:t xml:space="preserve">Mówiąc o kosztach eksploatacyjnych, </w:t>
      </w:r>
      <w:r w:rsidR="00AA1B9E" w:rsidRPr="003462F5">
        <w:rPr>
          <w:rStyle w:val="info-list-value-uzasadnienie"/>
          <w:szCs w:val="20"/>
        </w:rPr>
        <w:t>należy</w:t>
      </w:r>
      <w:r w:rsidRPr="003462F5">
        <w:rPr>
          <w:rStyle w:val="info-list-value-uzasadnienie"/>
          <w:szCs w:val="20"/>
        </w:rPr>
        <w:t xml:space="preserve"> zwrócić uwagę na spore rozbieżności. Jak wykazują nadesłane ankiety, w gminach do 15 tys.</w:t>
      </w:r>
      <w:r w:rsidR="00145F2E">
        <w:rPr>
          <w:rStyle w:val="info-list-value-uzasadnienie"/>
          <w:szCs w:val="20"/>
        </w:rPr>
        <w:t xml:space="preserve"> mieszkańców, </w:t>
      </w:r>
      <w:r w:rsidRPr="003462F5">
        <w:rPr>
          <w:rStyle w:val="info-list-value-uzasadnienie"/>
          <w:szCs w:val="20"/>
        </w:rPr>
        <w:t xml:space="preserve">średnioroczne koszty funkcjonowania </w:t>
      </w:r>
      <w:r w:rsidR="00845176">
        <w:rPr>
          <w:rStyle w:val="info-list-value-uzasadnienie"/>
          <w:szCs w:val="20"/>
        </w:rPr>
        <w:t>p</w:t>
      </w:r>
      <w:r w:rsidR="00FA7DAD">
        <w:rPr>
          <w:rStyle w:val="info-list-value-uzasadnienie"/>
          <w:szCs w:val="20"/>
        </w:rPr>
        <w:t>unktów to 84 tys. </w:t>
      </w:r>
      <w:r w:rsidRPr="003462F5">
        <w:rPr>
          <w:rStyle w:val="info-list-value-uzasadnienie"/>
          <w:szCs w:val="20"/>
        </w:rPr>
        <w:t>zł. W większych miejscowościach (15-50 tys. mieszkańców) wartość ta jest niemal dwukrotnie większa (155,5 tys. zł), choć w tej grupie są również podmioty, które zleciły obsługę PSZOK-</w:t>
      </w:r>
      <w:r w:rsidR="00B661E7">
        <w:rPr>
          <w:rStyle w:val="info-list-value-uzasadnienie"/>
          <w:szCs w:val="20"/>
        </w:rPr>
        <w:t>u</w:t>
      </w:r>
      <w:r w:rsidR="00B661E7" w:rsidRPr="003462F5">
        <w:rPr>
          <w:rStyle w:val="info-list-value-uzasadnienie"/>
          <w:szCs w:val="20"/>
        </w:rPr>
        <w:t xml:space="preserve"> </w:t>
      </w:r>
      <w:r w:rsidRPr="003462F5">
        <w:rPr>
          <w:rStyle w:val="info-list-value-uzasadnienie"/>
          <w:szCs w:val="20"/>
        </w:rPr>
        <w:t>firmom zewnętrznym</w:t>
      </w:r>
      <w:r w:rsidR="007A4D79">
        <w:rPr>
          <w:rStyle w:val="info-list-value-uzasadnienie"/>
          <w:szCs w:val="20"/>
        </w:rPr>
        <w:t>,</w:t>
      </w:r>
      <w:r w:rsidRPr="003462F5">
        <w:rPr>
          <w:rStyle w:val="info-list-value-uzasadnienie"/>
          <w:szCs w:val="20"/>
        </w:rPr>
        <w:t xml:space="preserve"> płacąc im ryczałt w wysokości ok. 75 tys. zł/rok. Tak duża dysproporcja w kosztach eksploatacyjnych zdaje się potwierdzać wcześniej </w:t>
      </w:r>
      <w:r w:rsidR="00EF3A44">
        <w:rPr>
          <w:rStyle w:val="info-list-value-uzasadnienie"/>
          <w:szCs w:val="20"/>
        </w:rPr>
        <w:t>postawioną</w:t>
      </w:r>
      <w:r w:rsidR="00EF3A44" w:rsidRPr="003462F5">
        <w:rPr>
          <w:rStyle w:val="info-list-value-uzasadnienie"/>
          <w:szCs w:val="20"/>
        </w:rPr>
        <w:t xml:space="preserve"> </w:t>
      </w:r>
      <w:r w:rsidRPr="003462F5">
        <w:rPr>
          <w:rStyle w:val="info-list-value-uzasadnienie"/>
          <w:szCs w:val="20"/>
        </w:rPr>
        <w:t xml:space="preserve">tezę, że </w:t>
      </w:r>
      <w:r w:rsidRPr="003462F5">
        <w:rPr>
          <w:szCs w:val="20"/>
        </w:rPr>
        <w:t xml:space="preserve">podmiot wybrany w przetargu, mający zapewnioną opłatę ryczałtową, nie będzie dążył do zwiększenia strumienia odpadów przyjmowanych </w:t>
      </w:r>
      <w:r w:rsidR="00B661E7">
        <w:rPr>
          <w:szCs w:val="20"/>
        </w:rPr>
        <w:t>w</w:t>
      </w:r>
      <w:r w:rsidR="00B661E7" w:rsidRPr="003462F5">
        <w:rPr>
          <w:szCs w:val="20"/>
        </w:rPr>
        <w:t xml:space="preserve"> </w:t>
      </w:r>
      <w:r w:rsidRPr="003462F5">
        <w:rPr>
          <w:szCs w:val="20"/>
        </w:rPr>
        <w:t>PSZOK-</w:t>
      </w:r>
      <w:r w:rsidR="00B661E7">
        <w:rPr>
          <w:szCs w:val="20"/>
        </w:rPr>
        <w:t>u</w:t>
      </w:r>
      <w:r w:rsidRPr="003462F5">
        <w:rPr>
          <w:szCs w:val="20"/>
        </w:rPr>
        <w:t xml:space="preserve">. Jak bowiem odnotowano, znaczną część kosztów eksploatacyjnych stanowią koszty związane z przygotowaniem odpadów do recyklingu, ich transportem oraz właściwym, zgodnym z wymogami prawa zagospodarowaniem. W miastach powyżej 50 tys. mieszkańców koszty eksploatacyjne są bardzo wysokie, notuje się znów </w:t>
      </w:r>
      <w:r w:rsidR="00AA1B9E" w:rsidRPr="003462F5">
        <w:rPr>
          <w:szCs w:val="20"/>
        </w:rPr>
        <w:t>znaczące</w:t>
      </w:r>
      <w:r w:rsidRPr="003462F5">
        <w:rPr>
          <w:szCs w:val="20"/>
        </w:rPr>
        <w:t xml:space="preserve"> rozbieżno</w:t>
      </w:r>
      <w:r w:rsidR="00FA7DAD">
        <w:rPr>
          <w:szCs w:val="20"/>
        </w:rPr>
        <w:t>ści w tym obszarze: od 130 tys. </w:t>
      </w:r>
      <w:r w:rsidRPr="003462F5">
        <w:rPr>
          <w:szCs w:val="20"/>
        </w:rPr>
        <w:t>zł/rok do nawet 2,1 mln zł/rok (średnio 704 tys./rok)</w:t>
      </w:r>
      <w:r w:rsidR="00753903">
        <w:rPr>
          <w:szCs w:val="20"/>
        </w:rPr>
        <w:t>.</w:t>
      </w:r>
      <w:r w:rsidRPr="003462F5">
        <w:rPr>
          <w:szCs w:val="20"/>
        </w:rPr>
        <w:t xml:space="preserve"> I znów ankiety wykazały sytuację </w:t>
      </w:r>
      <w:r w:rsidRPr="003462F5">
        <w:rPr>
          <w:szCs w:val="20"/>
        </w:rPr>
        <w:lastRenderedPageBreak/>
        <w:t>adekwatną do opisanej przy mniejszych miejscowościach, związanej ze zlecaniem eksploatacji PSZOK-</w:t>
      </w:r>
      <w:r w:rsidR="00B661E7">
        <w:rPr>
          <w:szCs w:val="20"/>
        </w:rPr>
        <w:t>u</w:t>
      </w:r>
      <w:r w:rsidR="00B661E7" w:rsidRPr="003462F5">
        <w:rPr>
          <w:szCs w:val="20"/>
        </w:rPr>
        <w:t xml:space="preserve"> </w:t>
      </w:r>
      <w:r w:rsidRPr="003462F5">
        <w:rPr>
          <w:szCs w:val="20"/>
        </w:rPr>
        <w:t>firmie zewnętrznej. Ryczałt w tym wypadku sięga kwoty niespełna 100 tys. zł/rok.</w:t>
      </w:r>
    </w:p>
    <w:p w14:paraId="0F4FCEC9" w14:textId="77777777" w:rsidR="00B32CC4" w:rsidRPr="00D97C3E" w:rsidRDefault="00B32CC4" w:rsidP="00FA7DAD">
      <w:pPr>
        <w:jc w:val="center"/>
        <w:rPr>
          <w:rStyle w:val="info-list-value-uzasadnienie"/>
          <w:color w:val="FF0000"/>
          <w:szCs w:val="20"/>
        </w:rPr>
      </w:pPr>
      <w:r w:rsidRPr="007F1B2B">
        <w:rPr>
          <w:rStyle w:val="info-list-value-uzasadnienie"/>
          <w:noProof/>
          <w:color w:val="FF0000"/>
          <w:szCs w:val="20"/>
          <w:lang w:eastAsia="pl-PL"/>
        </w:rPr>
        <w:drawing>
          <wp:inline distT="0" distB="0" distL="0" distR="0" wp14:anchorId="359055F7" wp14:editId="7D3EA9D0">
            <wp:extent cx="5381625" cy="4038600"/>
            <wp:effectExtent l="0" t="0" r="9525" b="19050"/>
            <wp:docPr id="26"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3BCA068" w14:textId="77777777" w:rsidR="00B32CC4" w:rsidRPr="003462F5" w:rsidRDefault="00B32CC4" w:rsidP="00837E1F">
      <w:pPr>
        <w:rPr>
          <w:rStyle w:val="info-list-value-uzasadnienie"/>
          <w:szCs w:val="20"/>
        </w:rPr>
      </w:pPr>
      <w:r w:rsidRPr="003462F5">
        <w:rPr>
          <w:rStyle w:val="info-list-value-uzasadnienie"/>
          <w:szCs w:val="20"/>
        </w:rPr>
        <w:t xml:space="preserve">Powyższe koszty w najwyższym stopniu determinuje zatrudnienie pracowników (w większości PSZOK-ów to połowa kosztów wynikających z funkcjonowania tych obiektów). </w:t>
      </w:r>
      <w:r w:rsidR="00DC59C0" w:rsidRPr="003462F5">
        <w:rPr>
          <w:rStyle w:val="info-list-value-uzasadnienie"/>
          <w:szCs w:val="20"/>
        </w:rPr>
        <w:t>Znaczne</w:t>
      </w:r>
      <w:r w:rsidRPr="003462F5">
        <w:rPr>
          <w:rStyle w:val="info-list-value-uzasadnienie"/>
          <w:szCs w:val="20"/>
        </w:rPr>
        <w:t xml:space="preserve"> środki pochłaniają także administracja i amortyzacja. PSZOK-i w dużych miastach najwięcej </w:t>
      </w:r>
      <w:r w:rsidR="00DC59C0" w:rsidRPr="003462F5">
        <w:rPr>
          <w:rStyle w:val="info-list-value-uzasadnienie"/>
          <w:szCs w:val="20"/>
        </w:rPr>
        <w:t>funduszy</w:t>
      </w:r>
      <w:r w:rsidRPr="003462F5">
        <w:rPr>
          <w:rStyle w:val="info-list-value-uzasadnienie"/>
          <w:szCs w:val="20"/>
        </w:rPr>
        <w:t xml:space="preserve"> wydają na zagospodarowanie odpadów (60-80%). Co ciekawe, niewielkie koszty wiążą się z zatrudnieniem pracowników - na poziomie max. 20% ogółu kosztów eksploatacyjnych. Ankiety wskazują też, że Zarządzający </w:t>
      </w:r>
      <w:r w:rsidR="00845176">
        <w:rPr>
          <w:rStyle w:val="info-list-value-uzasadnienie"/>
          <w:szCs w:val="20"/>
        </w:rPr>
        <w:t>p</w:t>
      </w:r>
      <w:r w:rsidRPr="003462F5">
        <w:rPr>
          <w:rStyle w:val="info-list-value-uzasadnienie"/>
          <w:szCs w:val="20"/>
        </w:rPr>
        <w:t>unktami muszą brać pod uwagę transport odpadów do</w:t>
      </w:r>
      <w:r w:rsidR="00FA7DAD">
        <w:rPr>
          <w:rStyle w:val="info-list-value-uzasadnienie"/>
          <w:szCs w:val="20"/>
        </w:rPr>
        <w:t xml:space="preserve"> miejsc ich zagospodarowania. W </w:t>
      </w:r>
      <w:r w:rsidRPr="003462F5">
        <w:rPr>
          <w:rStyle w:val="info-list-value-uzasadnienie"/>
          <w:szCs w:val="20"/>
        </w:rPr>
        <w:t>najmniejszym stopniu wpływ na wielkość kosztów mają media (woda, prąd itp.).</w:t>
      </w:r>
    </w:p>
    <w:p w14:paraId="76626FC6" w14:textId="77777777" w:rsidR="00B32CC4" w:rsidRPr="006D4E3C" w:rsidRDefault="00B32CC4" w:rsidP="00FA7DAD">
      <w:pPr>
        <w:rPr>
          <w:rStyle w:val="info-list-value-uzasadnienie"/>
          <w:szCs w:val="20"/>
        </w:rPr>
      </w:pPr>
    </w:p>
    <w:p w14:paraId="3966EF66" w14:textId="77777777" w:rsidR="00B32CC4" w:rsidRDefault="00FA7DAD" w:rsidP="003701AD">
      <w:pPr>
        <w:pStyle w:val="NagwekIIIstopnia"/>
      </w:pPr>
      <w:r>
        <w:br w:type="column"/>
      </w:r>
      <w:bookmarkStart w:id="45" w:name="_Toc499211830"/>
      <w:bookmarkStart w:id="46" w:name="_Toc500317706"/>
      <w:r w:rsidR="00B32CC4">
        <w:lastRenderedPageBreak/>
        <w:t>Mobilna zbiórka odpadów</w:t>
      </w:r>
      <w:bookmarkEnd w:id="45"/>
      <w:bookmarkEnd w:id="46"/>
    </w:p>
    <w:p w14:paraId="3CFAE842" w14:textId="77777777" w:rsidR="00B32CC4" w:rsidRDefault="006F2633" w:rsidP="00837E1F">
      <w:pPr>
        <w:rPr>
          <w:rStyle w:val="info-list-value-uzasadnienie"/>
          <w:szCs w:val="20"/>
        </w:rPr>
      </w:pPr>
      <w:r w:rsidRPr="00EC14A1">
        <w:rPr>
          <w:b/>
          <w:noProof/>
          <w:color w:val="FF0000"/>
          <w:szCs w:val="20"/>
          <w:u w:val="single"/>
          <w:lang w:eastAsia="pl-PL"/>
        </w:rPr>
        <w:drawing>
          <wp:anchor distT="0" distB="0" distL="114300" distR="114300" simplePos="0" relativeHeight="251640832" behindDoc="1" locked="0" layoutInCell="1" allowOverlap="1" wp14:anchorId="68057C88" wp14:editId="358763DE">
            <wp:simplePos x="0" y="0"/>
            <wp:positionH relativeFrom="column">
              <wp:posOffset>-171450</wp:posOffset>
            </wp:positionH>
            <wp:positionV relativeFrom="paragraph">
              <wp:posOffset>724535</wp:posOffset>
            </wp:positionV>
            <wp:extent cx="648335" cy="495300"/>
            <wp:effectExtent l="57150" t="57150" r="56515" b="57150"/>
            <wp:wrapTight wrapText="bothSides">
              <wp:wrapPolygon edited="0">
                <wp:start x="635" y="-2492"/>
                <wp:lineTo x="-1904" y="-831"/>
                <wp:lineTo x="-1904" y="13292"/>
                <wp:lineTo x="-635" y="23262"/>
                <wp:lineTo x="21579" y="23262"/>
                <wp:lineTo x="22848" y="12462"/>
                <wp:lineTo x="20310" y="0"/>
                <wp:lineTo x="20310" y="-2492"/>
                <wp:lineTo x="635" y="-2492"/>
              </wp:wrapPolygon>
            </wp:wrapTight>
            <wp:docPr id="50" name="Obraz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kona ankieta.jpg"/>
                    <pic:cNvPicPr/>
                  </pic:nvPicPr>
                  <pic:blipFill>
                    <a:blip r:embed="rId19" cstate="print">
                      <a:lum bright="70000" contrast="-70000"/>
                      <a:extLst>
                        <a:ext uri="{28A0092B-C50C-407E-A947-70E740481C1C}">
                          <a14:useLocalDpi xmlns:a14="http://schemas.microsoft.com/office/drawing/2010/main" val="0"/>
                        </a:ext>
                      </a:extLst>
                    </a:blip>
                    <a:stretch>
                      <a:fillRect/>
                    </a:stretch>
                  </pic:blipFill>
                  <pic:spPr>
                    <a:xfrm>
                      <a:off x="0" y="0"/>
                      <a:ext cx="648335" cy="495300"/>
                    </a:xfrm>
                    <a:prstGeom prst="roundRect">
                      <a:avLst>
                        <a:gd name="adj" fmla="val 16667"/>
                      </a:avLst>
                    </a:prstGeom>
                    <a:ln w="3175">
                      <a:solidFill>
                        <a:schemeClr val="tx1">
                          <a:alpha val="26000"/>
                        </a:schemeClr>
                      </a:solidFill>
                    </a:ln>
                    <a:effectLst>
                      <a:outerShdw blurRad="266700" dist="38100" dir="2940000" sx="18000" sy="18000" algn="tl" rotWithShape="0">
                        <a:srgbClr val="000000">
                          <a:alpha val="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B32CC4" w:rsidRPr="002C1CCC">
        <w:rPr>
          <w:rStyle w:val="info-list-value-uzasadnienie"/>
          <w:szCs w:val="20"/>
        </w:rPr>
        <w:t>Niewątpliwie o efektywności działania PSZOK-u decyduje jeszcze jed</w:t>
      </w:r>
      <w:r w:rsidR="00AE1DD7">
        <w:rPr>
          <w:rStyle w:val="info-list-value-uzasadnienie"/>
          <w:szCs w:val="20"/>
        </w:rPr>
        <w:t>e</w:t>
      </w:r>
      <w:r w:rsidR="00B32CC4" w:rsidRPr="002C1CCC">
        <w:rPr>
          <w:rStyle w:val="info-list-value-uzasadnienie"/>
          <w:szCs w:val="20"/>
        </w:rPr>
        <w:t xml:space="preserve">n element </w:t>
      </w:r>
      <w:r w:rsidR="00B32CC4" w:rsidRPr="004C5D4D">
        <w:rPr>
          <w:rStyle w:val="info-list-value-uzasadnienie"/>
          <w:szCs w:val="20"/>
        </w:rPr>
        <w:t>gminnego systemu gospodarki odpadami</w:t>
      </w:r>
      <w:r w:rsidR="00AE1DD7">
        <w:rPr>
          <w:rStyle w:val="info-list-value-uzasadnienie"/>
          <w:szCs w:val="20"/>
        </w:rPr>
        <w:t>. Jest nim</w:t>
      </w:r>
      <w:r w:rsidR="00DC59C0" w:rsidRPr="004C5D4D">
        <w:rPr>
          <w:rStyle w:val="info-list-value-uzasadnienie"/>
          <w:szCs w:val="20"/>
        </w:rPr>
        <w:t xml:space="preserve"> mobilna zbiórka odpadów, którą należy traktować jako element uzupełniający</w:t>
      </w:r>
      <w:r w:rsidR="004C5D4D" w:rsidRPr="004C5D4D">
        <w:rPr>
          <w:rStyle w:val="info-list-value-uzasadnienie"/>
          <w:szCs w:val="20"/>
        </w:rPr>
        <w:t>,</w:t>
      </w:r>
      <w:r w:rsidR="00DC59C0" w:rsidRPr="004C5D4D">
        <w:rPr>
          <w:rStyle w:val="info-list-value-uzasadnienie"/>
          <w:szCs w:val="20"/>
        </w:rPr>
        <w:t xml:space="preserve"> a nie zastępujący stacjonarny PSZOK.</w:t>
      </w:r>
    </w:p>
    <w:p w14:paraId="00ACFB68" w14:textId="77777777" w:rsidR="00B32CC4" w:rsidRPr="003462F5" w:rsidRDefault="00B32CC4" w:rsidP="00837E1F">
      <w:pPr>
        <w:rPr>
          <w:rStyle w:val="info-list-value-uzasadnienie"/>
          <w:b/>
          <w:color w:val="0070C0"/>
          <w:szCs w:val="20"/>
          <w:u w:val="single"/>
        </w:rPr>
      </w:pPr>
      <w:r w:rsidRPr="003462F5">
        <w:rPr>
          <w:rStyle w:val="info-list-value-uzasadnienie"/>
          <w:b/>
          <w:color w:val="0070C0"/>
          <w:szCs w:val="20"/>
          <w:u w:val="single"/>
        </w:rPr>
        <w:t>Wyniki ankiety</w:t>
      </w:r>
    </w:p>
    <w:p w14:paraId="07356694" w14:textId="77777777" w:rsidR="00B32CC4" w:rsidRPr="003462F5" w:rsidRDefault="00B32CC4" w:rsidP="00837E1F">
      <w:pPr>
        <w:rPr>
          <w:rStyle w:val="info-list-value-uzasadnienie"/>
          <w:szCs w:val="20"/>
        </w:rPr>
      </w:pPr>
      <w:r w:rsidRPr="003462F5">
        <w:rPr>
          <w:rStyle w:val="info-list-value-uzasadnienie"/>
          <w:szCs w:val="20"/>
        </w:rPr>
        <w:t xml:space="preserve">Jak wykazały nadesłane ankiety, wszystkie samorządy, które wzięły udział w badaniu uzupełniają funkcjonowanie </w:t>
      </w:r>
      <w:r w:rsidR="00EF3A44">
        <w:rPr>
          <w:rStyle w:val="info-list-value-uzasadnienie"/>
          <w:szCs w:val="20"/>
        </w:rPr>
        <w:t>p</w:t>
      </w:r>
      <w:r w:rsidRPr="003462F5">
        <w:rPr>
          <w:rStyle w:val="info-list-value-uzasadnienie"/>
          <w:szCs w:val="20"/>
        </w:rPr>
        <w:t xml:space="preserve">unktu stacjonarnego mobilną zbiórką. W przeważającej liczbie gmin odbywa się ona co najmniej dwa razy do roku. W gminach wiejskich zbiórka objazdowa zorganizowana jest dwa razy w roku. Podobnie w jednostkach o liczbie mieszkańców do 15 </w:t>
      </w:r>
      <w:r w:rsidRPr="00A12128">
        <w:rPr>
          <w:rStyle w:val="info-list-value-uzasadnienie"/>
          <w:szCs w:val="20"/>
        </w:rPr>
        <w:t>tys</w:t>
      </w:r>
      <w:r w:rsidRPr="00217990">
        <w:rPr>
          <w:rStyle w:val="info-list-value-uzasadnienie"/>
          <w:szCs w:val="20"/>
        </w:rPr>
        <w:t xml:space="preserve">. </w:t>
      </w:r>
      <w:r w:rsidR="00753903" w:rsidRPr="00217990">
        <w:rPr>
          <w:rStyle w:val="info-list-value-uzasadnienie"/>
          <w:szCs w:val="20"/>
        </w:rPr>
        <w:t>W</w:t>
      </w:r>
      <w:r w:rsidR="00753903">
        <w:rPr>
          <w:rStyle w:val="info-list-value-uzasadnienie"/>
          <w:szCs w:val="20"/>
        </w:rPr>
        <w:t> </w:t>
      </w:r>
      <w:r w:rsidR="00C157D0" w:rsidRPr="00217990">
        <w:rPr>
          <w:rStyle w:val="info-list-value-uzasadnienie"/>
          <w:szCs w:val="20"/>
        </w:rPr>
        <w:t>tych gminach s</w:t>
      </w:r>
      <w:r w:rsidRPr="00217990">
        <w:rPr>
          <w:rStyle w:val="info-list-value-uzasadnienie"/>
          <w:szCs w:val="20"/>
        </w:rPr>
        <w:t>pecjalne samochody objeżdżają teren</w:t>
      </w:r>
      <w:r w:rsidRPr="00A12128">
        <w:rPr>
          <w:rStyle w:val="info-list-value-uzasadnienie"/>
          <w:szCs w:val="20"/>
        </w:rPr>
        <w:t xml:space="preserve"> śre</w:t>
      </w:r>
      <w:r w:rsidR="00DC59C0" w:rsidRPr="00A12128">
        <w:rPr>
          <w:rStyle w:val="info-list-value-uzasadnienie"/>
          <w:szCs w:val="20"/>
        </w:rPr>
        <w:t>dnio</w:t>
      </w:r>
      <w:r w:rsidR="00DC59C0" w:rsidRPr="003462F5">
        <w:rPr>
          <w:rStyle w:val="info-list-value-uzasadnienie"/>
          <w:szCs w:val="20"/>
        </w:rPr>
        <w:t xml:space="preserve"> raz na pół roku, choć znaczna część </w:t>
      </w:r>
      <w:r w:rsidRPr="003462F5">
        <w:rPr>
          <w:rStyle w:val="info-list-value-uzasadnienie"/>
          <w:szCs w:val="20"/>
        </w:rPr>
        <w:t xml:space="preserve">samorządów stawia na zbiórkę mobilną </w:t>
      </w:r>
      <w:r w:rsidR="00EF3A44">
        <w:rPr>
          <w:rStyle w:val="info-list-value-uzasadnienie"/>
          <w:szCs w:val="20"/>
        </w:rPr>
        <w:t xml:space="preserve">nawet </w:t>
      </w:r>
      <w:r w:rsidRPr="003462F5">
        <w:rPr>
          <w:rStyle w:val="info-list-value-uzasadnienie"/>
          <w:szCs w:val="20"/>
        </w:rPr>
        <w:t xml:space="preserve">raz na kwartał. Ten ostatni model to główny sposób na zorganizowanie mobilnej zbiórki w gminach o liczbie </w:t>
      </w:r>
      <w:r w:rsidR="00DC59C0" w:rsidRPr="003462F5">
        <w:rPr>
          <w:rStyle w:val="info-list-value-uzasadnienie"/>
          <w:szCs w:val="20"/>
        </w:rPr>
        <w:t>mieszkańców powyżej 15 tys. mieszkańców.</w:t>
      </w:r>
    </w:p>
    <w:p w14:paraId="26ACEC2C" w14:textId="77777777" w:rsidR="00B32CC4" w:rsidRDefault="00B32CC4" w:rsidP="00FA7DAD">
      <w:pPr>
        <w:jc w:val="center"/>
        <w:rPr>
          <w:rStyle w:val="info-list-value-uzasadnienie"/>
          <w:color w:val="FF0000"/>
          <w:szCs w:val="20"/>
        </w:rPr>
      </w:pPr>
      <w:r w:rsidRPr="009B36C7">
        <w:rPr>
          <w:rStyle w:val="info-list-value-uzasadnienie"/>
          <w:noProof/>
          <w:color w:val="FF0000"/>
          <w:szCs w:val="20"/>
          <w:lang w:eastAsia="pl-PL"/>
        </w:rPr>
        <w:drawing>
          <wp:inline distT="0" distB="0" distL="0" distR="0" wp14:anchorId="260F1C28" wp14:editId="2CB80293">
            <wp:extent cx="5400675" cy="3810000"/>
            <wp:effectExtent l="0" t="0" r="9525" b="0"/>
            <wp:docPr id="27"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2ED2000" w14:textId="77777777" w:rsidR="00B32CC4" w:rsidRPr="003462F5" w:rsidRDefault="00B32CC4" w:rsidP="00837E1F">
      <w:pPr>
        <w:rPr>
          <w:rStyle w:val="info-list-value-uzasadnienie"/>
          <w:szCs w:val="20"/>
        </w:rPr>
      </w:pPr>
      <w:r w:rsidRPr="003462F5">
        <w:rPr>
          <w:rStyle w:val="info-list-value-uzasadnienie"/>
          <w:szCs w:val="20"/>
        </w:rPr>
        <w:t xml:space="preserve">W ramach mobilnej zbiórki gminy dają mieszkańcom możliwość </w:t>
      </w:r>
      <w:r w:rsidR="00EF3A44">
        <w:rPr>
          <w:rStyle w:val="info-list-value-uzasadnienie"/>
          <w:szCs w:val="20"/>
        </w:rPr>
        <w:t>oddania</w:t>
      </w:r>
      <w:r w:rsidRPr="003462F5">
        <w:rPr>
          <w:rStyle w:val="info-list-value-uzasadnienie"/>
          <w:szCs w:val="20"/>
        </w:rPr>
        <w:t xml:space="preserve"> przede wszystkich odpadów wielkogabarytowych oraz ZSEE (w miejscowościach do 50 tys. mieszkańców). W większych jednostkach mieszkańcy mogą również oddać w mobilnym punkcie opony oraz inne odpady niebezpieczne czy problemowe (przeterminowane leki, stare farby, lakiery, zużyte baterie </w:t>
      </w:r>
      <w:r w:rsidR="00753903" w:rsidRPr="003462F5">
        <w:rPr>
          <w:rStyle w:val="info-list-value-uzasadnienie"/>
          <w:szCs w:val="20"/>
        </w:rPr>
        <w:t>i</w:t>
      </w:r>
      <w:r w:rsidR="00753903">
        <w:rPr>
          <w:rStyle w:val="info-list-value-uzasadnienie"/>
          <w:szCs w:val="20"/>
        </w:rPr>
        <w:t> </w:t>
      </w:r>
      <w:r w:rsidRPr="003462F5">
        <w:rPr>
          <w:rStyle w:val="info-list-value-uzasadnienie"/>
          <w:szCs w:val="20"/>
        </w:rPr>
        <w:t xml:space="preserve">akumulatory, </w:t>
      </w:r>
      <w:r w:rsidR="00B661E7">
        <w:rPr>
          <w:rStyle w:val="info-list-value-uzasadnienie"/>
          <w:szCs w:val="20"/>
        </w:rPr>
        <w:t xml:space="preserve">zużyte </w:t>
      </w:r>
      <w:r w:rsidRPr="003462F5">
        <w:rPr>
          <w:rStyle w:val="info-list-value-uzasadnienie"/>
          <w:szCs w:val="20"/>
        </w:rPr>
        <w:t>lampy fluorescencyjne czy urządzenia zawierające freon).</w:t>
      </w:r>
    </w:p>
    <w:p w14:paraId="6DF1712F" w14:textId="77777777" w:rsidR="00F476E9" w:rsidRDefault="00F476E9" w:rsidP="00F476E9">
      <w:pPr>
        <w:pStyle w:val="Akapitzlist"/>
        <w:ind w:left="0"/>
        <w:rPr>
          <w:color w:val="0070C0"/>
          <w:szCs w:val="20"/>
        </w:rPr>
      </w:pPr>
      <w:r w:rsidRPr="00217990">
        <w:rPr>
          <w:color w:val="0070C0"/>
          <w:szCs w:val="20"/>
        </w:rPr>
        <w:t>Zaleca się wprowadzenie mobilnej zbiórki odpadów jako elementu uzupełniającego model  gospodarki odpadami w gminie. Najlepiej, by zbiórka objazdowa prowadzona była dwa razy w roku. Warto jednak wprowadzić dodatkową usługę odbioru odpadów wielkogabarytowych, dużego</w:t>
      </w:r>
      <w:r w:rsidR="00B661E7">
        <w:rPr>
          <w:color w:val="0070C0"/>
          <w:szCs w:val="20"/>
        </w:rPr>
        <w:t xml:space="preserve"> zużytego</w:t>
      </w:r>
      <w:r w:rsidRPr="00217990">
        <w:rPr>
          <w:color w:val="0070C0"/>
          <w:szCs w:val="20"/>
        </w:rPr>
        <w:t xml:space="preserve"> sprzętu ZSEE czy odpadów remontowych spod domu na telefon. </w:t>
      </w:r>
      <w:r w:rsidR="00EF3A44" w:rsidRPr="00217990">
        <w:rPr>
          <w:color w:val="0070C0"/>
          <w:szCs w:val="20"/>
        </w:rPr>
        <w:t>Taka u</w:t>
      </w:r>
      <w:r w:rsidRPr="00217990">
        <w:rPr>
          <w:color w:val="0070C0"/>
          <w:szCs w:val="20"/>
        </w:rPr>
        <w:t xml:space="preserve">sługa </w:t>
      </w:r>
      <w:r w:rsidR="00EF3A44" w:rsidRPr="00217990">
        <w:rPr>
          <w:color w:val="0070C0"/>
          <w:szCs w:val="20"/>
        </w:rPr>
        <w:t>może być</w:t>
      </w:r>
      <w:r w:rsidRPr="00217990">
        <w:rPr>
          <w:color w:val="0070C0"/>
          <w:szCs w:val="20"/>
        </w:rPr>
        <w:t xml:space="preserve"> dodatkowo płatna dla mieszkańca, co wpłynęłoby na zmniejszenie kosztów funkcjonowania PSZOK-u w gminie.</w:t>
      </w:r>
    </w:p>
    <w:p w14:paraId="628FFDAD" w14:textId="77777777" w:rsidR="003F34D1" w:rsidRDefault="003F34D1" w:rsidP="003701AD">
      <w:pPr>
        <w:pStyle w:val="NagwekIIIstopnia"/>
      </w:pPr>
      <w:bookmarkStart w:id="47" w:name="_Toc499211831"/>
      <w:bookmarkStart w:id="48" w:name="_Toc500317707"/>
      <w:r>
        <w:lastRenderedPageBreak/>
        <w:t xml:space="preserve">Bezpieczeństwo i utrzymanie czystości </w:t>
      </w:r>
      <w:r w:rsidR="00DC42E8">
        <w:t xml:space="preserve">w </w:t>
      </w:r>
      <w:r>
        <w:t>PSZOK</w:t>
      </w:r>
      <w:bookmarkEnd w:id="47"/>
      <w:bookmarkEnd w:id="48"/>
    </w:p>
    <w:p w14:paraId="4903BB60" w14:textId="77777777" w:rsidR="003F34D1" w:rsidRDefault="003F34D1" w:rsidP="00D97C3E">
      <w:pPr>
        <w:shd w:val="clear" w:color="auto" w:fill="FFFFFF"/>
        <w:rPr>
          <w:color w:val="000000" w:themeColor="text1"/>
          <w:szCs w:val="20"/>
        </w:rPr>
      </w:pPr>
      <w:r>
        <w:rPr>
          <w:color w:val="000000" w:themeColor="text1"/>
          <w:szCs w:val="20"/>
        </w:rPr>
        <w:t>Istotnym elementem funkcjonowania PSZOK-ów jest dbałość o bezpieczeństwo pracy na tym obiekcie, ze szczególnym zwróceniem uwagi na bezpieczeństwo pożarowe. Do realizacji podstawowego zakresu działań związanych z tymi aspektami zobowiązany jest zarządca punktu. Oznacza to, że obowiązek ten dotyczy m.in.:</w:t>
      </w:r>
    </w:p>
    <w:p w14:paraId="2F383070" w14:textId="77777777" w:rsidR="003F34D1" w:rsidRDefault="007050D3" w:rsidP="004E1BCB">
      <w:pPr>
        <w:pStyle w:val="Akapitzlist"/>
        <w:numPr>
          <w:ilvl w:val="0"/>
          <w:numId w:val="200"/>
        </w:numPr>
      </w:pPr>
      <w:r>
        <w:t>p</w:t>
      </w:r>
      <w:r w:rsidR="003F34D1">
        <w:t>rzestrzegania przeciwpożarowych wymagań techniczn</w:t>
      </w:r>
      <w:r w:rsidR="00FA7DAD">
        <w:t>o-budowlanych, instalacyjnych i </w:t>
      </w:r>
      <w:r w:rsidR="003F34D1">
        <w:t>technologicznych,</w:t>
      </w:r>
    </w:p>
    <w:p w14:paraId="19A6F502" w14:textId="77777777" w:rsidR="003F34D1" w:rsidRDefault="003F34D1" w:rsidP="004E1BCB">
      <w:pPr>
        <w:pStyle w:val="Akapitzlist"/>
        <w:numPr>
          <w:ilvl w:val="0"/>
          <w:numId w:val="200"/>
        </w:numPr>
      </w:pPr>
      <w:r>
        <w:t>wyposażenia obiektu w wymagane urządzenia przeciwpożarowe i gaśnice,</w:t>
      </w:r>
    </w:p>
    <w:p w14:paraId="351209AC" w14:textId="77777777" w:rsidR="0043415D" w:rsidRDefault="003F34D1" w:rsidP="004E1BCB">
      <w:pPr>
        <w:pStyle w:val="Akapitzlist"/>
        <w:numPr>
          <w:ilvl w:val="0"/>
          <w:numId w:val="200"/>
        </w:numPr>
      </w:pPr>
      <w:r>
        <w:t>zapoznania pracowników z przepisami przeciwpożarowymi,</w:t>
      </w:r>
    </w:p>
    <w:p w14:paraId="1009CAF4" w14:textId="77777777" w:rsidR="003F34D1" w:rsidRPr="0043415D" w:rsidRDefault="003F34D1" w:rsidP="004E1BCB">
      <w:pPr>
        <w:pStyle w:val="Akapitzlist"/>
        <w:numPr>
          <w:ilvl w:val="0"/>
          <w:numId w:val="200"/>
        </w:numPr>
      </w:pPr>
      <w:r w:rsidRPr="0043415D">
        <w:t>umieszczenia w widocznym miejscu tablicy z telefonami alarmowymi.</w:t>
      </w:r>
    </w:p>
    <w:p w14:paraId="62BBA058" w14:textId="77777777" w:rsidR="003F34D1" w:rsidRDefault="003F34D1" w:rsidP="003F34D1">
      <w:pPr>
        <w:rPr>
          <w:color w:val="0070C0"/>
          <w:szCs w:val="20"/>
        </w:rPr>
      </w:pPr>
      <w:r w:rsidRPr="00217990">
        <w:rPr>
          <w:color w:val="0070C0"/>
          <w:szCs w:val="20"/>
        </w:rPr>
        <w:t xml:space="preserve">Niezbędnym elementem wyposażenia przeciwpożarowego </w:t>
      </w:r>
      <w:r>
        <w:rPr>
          <w:color w:val="0070C0"/>
          <w:szCs w:val="20"/>
        </w:rPr>
        <w:t xml:space="preserve">na terenie PSZOK </w:t>
      </w:r>
      <w:r w:rsidRPr="00217990">
        <w:rPr>
          <w:color w:val="0070C0"/>
          <w:szCs w:val="20"/>
        </w:rPr>
        <w:t>są gaśnice. Należy je umieścić w łatwo dostępnych miejscach, widocznych i właściwie oznaczonych. Wskazane jest lokalizowanie tych urządzeń szczególnie w miejscach</w:t>
      </w:r>
      <w:r>
        <w:rPr>
          <w:color w:val="0070C0"/>
          <w:szCs w:val="20"/>
        </w:rPr>
        <w:t xml:space="preserve"> zwiększonego ryzyka tj. miejsca</w:t>
      </w:r>
      <w:r w:rsidRPr="00217990">
        <w:rPr>
          <w:color w:val="0070C0"/>
          <w:szCs w:val="20"/>
        </w:rPr>
        <w:t xml:space="preserve"> gr</w:t>
      </w:r>
      <w:r>
        <w:rPr>
          <w:color w:val="0070C0"/>
          <w:szCs w:val="20"/>
        </w:rPr>
        <w:t>omadzenia odpadów łatwopalnych takich jak papier, plastik, ZSEE</w:t>
      </w:r>
      <w:r w:rsidRPr="00217990">
        <w:rPr>
          <w:color w:val="0070C0"/>
          <w:szCs w:val="20"/>
        </w:rPr>
        <w:t>. Dodatkowo przy odpadach, z których może być wyciek (oleje, farby, inne odpady niebezpieczne) rekomenduj</w:t>
      </w:r>
      <w:r w:rsidR="00FA7DAD">
        <w:rPr>
          <w:color w:val="0070C0"/>
          <w:szCs w:val="20"/>
        </w:rPr>
        <w:t>e się umieszczanie pojemników z </w:t>
      </w:r>
      <w:r w:rsidRPr="00217990">
        <w:rPr>
          <w:color w:val="0070C0"/>
          <w:szCs w:val="20"/>
        </w:rPr>
        <w:t>piaskiem i sorbentem.</w:t>
      </w:r>
    </w:p>
    <w:p w14:paraId="53034887" w14:textId="77777777" w:rsidR="003F34D1" w:rsidRDefault="003F34D1" w:rsidP="003F34D1">
      <w:pPr>
        <w:rPr>
          <w:color w:val="000000" w:themeColor="text1"/>
          <w:szCs w:val="20"/>
        </w:rPr>
      </w:pPr>
      <w:r>
        <w:rPr>
          <w:color w:val="000000" w:themeColor="text1"/>
          <w:szCs w:val="20"/>
        </w:rPr>
        <w:t>W obrębie PSZOK</w:t>
      </w:r>
      <w:r w:rsidR="0043415D">
        <w:rPr>
          <w:color w:val="000000" w:themeColor="text1"/>
          <w:szCs w:val="20"/>
        </w:rPr>
        <w:t>-</w:t>
      </w:r>
      <w:r>
        <w:rPr>
          <w:color w:val="000000" w:themeColor="text1"/>
          <w:szCs w:val="20"/>
        </w:rPr>
        <w:t>u należy zachować szczególną ostrożność ze względu na zagrożenie skażeniem szkodliwymi czynnikami występującymi przy przyjmowaniu odpadów komunalnych, ruch kołowy (poruszające się po PSZOK-u pojazdy) oraz sprzęty wykorzystywane na terenie punktu (np. wózków widłowych, ładowarek). Zabrania się również stosowania otwartego ognia i palenia tytoniu.</w:t>
      </w:r>
    </w:p>
    <w:p w14:paraId="400246D9" w14:textId="77777777" w:rsidR="003F34D1" w:rsidRDefault="003F34D1" w:rsidP="003F34D1">
      <w:pPr>
        <w:rPr>
          <w:color w:val="0070C0"/>
          <w:szCs w:val="20"/>
        </w:rPr>
      </w:pPr>
      <w:r>
        <w:rPr>
          <w:color w:val="0070C0"/>
          <w:szCs w:val="20"/>
        </w:rPr>
        <w:t xml:space="preserve">Mając na względzie bezpieczeństwo zarówno przybywających </w:t>
      </w:r>
      <w:r w:rsidR="00B661E7">
        <w:rPr>
          <w:color w:val="0070C0"/>
          <w:szCs w:val="20"/>
        </w:rPr>
        <w:t xml:space="preserve">w </w:t>
      </w:r>
      <w:r>
        <w:rPr>
          <w:color w:val="0070C0"/>
          <w:szCs w:val="20"/>
        </w:rPr>
        <w:t xml:space="preserve">PSZOK mieszkańców, jak i obsługi należy bezwzględnie dostosować się do przepisów BHP oraz p.poż. panujących </w:t>
      </w:r>
      <w:r w:rsidR="00B661E7">
        <w:rPr>
          <w:color w:val="0070C0"/>
          <w:szCs w:val="20"/>
        </w:rPr>
        <w:t xml:space="preserve">w </w:t>
      </w:r>
      <w:r>
        <w:rPr>
          <w:color w:val="0070C0"/>
          <w:szCs w:val="20"/>
        </w:rPr>
        <w:t>obiekcie. Zaleca się umieszczenie na terenie Punktu następujących znaków:</w:t>
      </w:r>
    </w:p>
    <w:tbl>
      <w:tblPr>
        <w:tblStyle w:val="Tabela-Siatk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8"/>
        <w:gridCol w:w="3119"/>
      </w:tblGrid>
      <w:tr w:rsidR="003F34D1" w14:paraId="010FCA8A" w14:textId="77777777" w:rsidTr="003F34D1">
        <w:tc>
          <w:tcPr>
            <w:tcW w:w="3114" w:type="dxa"/>
          </w:tcPr>
          <w:p w14:paraId="3264CA93" w14:textId="77777777" w:rsidR="003F34D1" w:rsidRDefault="003F34D1" w:rsidP="003F34D1">
            <w:pPr>
              <w:jc w:val="center"/>
              <w:rPr>
                <w:rFonts w:cs="Arial"/>
                <w:b/>
                <w:i/>
                <w:color w:val="1F497D"/>
                <w:szCs w:val="20"/>
              </w:rPr>
            </w:pPr>
            <w:r>
              <w:rPr>
                <w:rFonts w:cs="Arial"/>
                <w:noProof/>
                <w:lang w:eastAsia="pl-PL"/>
              </w:rPr>
              <w:drawing>
                <wp:inline distT="0" distB="0" distL="0" distR="0" wp14:anchorId="2A47854A" wp14:editId="14D13117">
                  <wp:extent cx="685800" cy="581025"/>
                  <wp:effectExtent l="19050" t="19050" r="19050" b="28575"/>
                  <wp:docPr id="464" name="Obraz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85800" cy="581025"/>
                          </a:xfrm>
                          <a:prstGeom prst="rect">
                            <a:avLst/>
                          </a:prstGeom>
                          <a:noFill/>
                          <a:ln w="6350" cmpd="sng">
                            <a:solidFill>
                              <a:srgbClr val="000000"/>
                            </a:solidFill>
                            <a:miter lim="800000"/>
                            <a:headEnd/>
                            <a:tailEnd/>
                          </a:ln>
                          <a:effectLst/>
                        </pic:spPr>
                      </pic:pic>
                    </a:graphicData>
                  </a:graphic>
                </wp:inline>
              </w:drawing>
            </w:r>
            <w:r>
              <w:rPr>
                <w:rFonts w:cs="Arial"/>
                <w:b/>
                <w:i/>
                <w:color w:val="1F497D"/>
                <w:szCs w:val="20"/>
              </w:rPr>
              <w:t xml:space="preserve"> </w:t>
            </w:r>
          </w:p>
          <w:p w14:paraId="5FBC37C7" w14:textId="77777777" w:rsidR="003F34D1" w:rsidRDefault="003F34D1" w:rsidP="003F34D1">
            <w:pPr>
              <w:jc w:val="center"/>
              <w:rPr>
                <w:rFonts w:cs="Arial"/>
                <w:b/>
                <w:i/>
                <w:color w:val="1F497D"/>
                <w:szCs w:val="20"/>
              </w:rPr>
            </w:pPr>
            <w:r>
              <w:rPr>
                <w:rFonts w:cs="Arial"/>
                <w:b/>
                <w:i/>
                <w:color w:val="1F497D"/>
                <w:szCs w:val="20"/>
              </w:rPr>
              <w:t>Ostrzeżenie przed skażeniem biologicznym</w:t>
            </w:r>
          </w:p>
        </w:tc>
        <w:tc>
          <w:tcPr>
            <w:tcW w:w="3118" w:type="dxa"/>
          </w:tcPr>
          <w:p w14:paraId="52B4A6FB" w14:textId="77777777" w:rsidR="003F34D1" w:rsidRDefault="003F34D1" w:rsidP="003F34D1">
            <w:pPr>
              <w:jc w:val="center"/>
              <w:rPr>
                <w:rFonts w:cs="Arial"/>
                <w:b/>
                <w:i/>
                <w:color w:val="1F497D"/>
                <w:szCs w:val="20"/>
              </w:rPr>
            </w:pPr>
            <w:r>
              <w:rPr>
                <w:rFonts w:cs="Arial"/>
                <w:b/>
                <w:noProof/>
                <w:szCs w:val="20"/>
                <w:lang w:eastAsia="pl-PL"/>
              </w:rPr>
              <w:drawing>
                <wp:inline distT="0" distB="0" distL="0" distR="0" wp14:anchorId="38550497" wp14:editId="309DE867">
                  <wp:extent cx="685800" cy="619125"/>
                  <wp:effectExtent l="0" t="0" r="0" b="9525"/>
                  <wp:docPr id="465" name="Obraz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85800" cy="619125"/>
                          </a:xfrm>
                          <a:prstGeom prst="rect">
                            <a:avLst/>
                          </a:prstGeom>
                          <a:noFill/>
                          <a:ln>
                            <a:noFill/>
                          </a:ln>
                        </pic:spPr>
                      </pic:pic>
                    </a:graphicData>
                  </a:graphic>
                </wp:inline>
              </w:drawing>
            </w:r>
            <w:r>
              <w:rPr>
                <w:rFonts w:cs="Arial"/>
                <w:b/>
                <w:i/>
                <w:color w:val="1F497D"/>
                <w:szCs w:val="20"/>
              </w:rPr>
              <w:t xml:space="preserve"> </w:t>
            </w:r>
          </w:p>
          <w:p w14:paraId="7776D547" w14:textId="77777777" w:rsidR="003F34D1" w:rsidRDefault="003F34D1" w:rsidP="003F34D1">
            <w:pPr>
              <w:jc w:val="center"/>
              <w:rPr>
                <w:rFonts w:cs="Arial"/>
                <w:b/>
                <w:i/>
                <w:color w:val="1F497D"/>
                <w:szCs w:val="20"/>
              </w:rPr>
            </w:pPr>
            <w:r>
              <w:rPr>
                <w:rFonts w:cs="Arial"/>
                <w:b/>
                <w:i/>
                <w:color w:val="1F497D"/>
                <w:szCs w:val="20"/>
              </w:rPr>
              <w:t xml:space="preserve">Ostrzeżenie przed urządzeniami do transportu poziomego </w:t>
            </w:r>
          </w:p>
          <w:p w14:paraId="24E10CCA" w14:textId="77777777" w:rsidR="003F34D1" w:rsidRDefault="003F34D1" w:rsidP="003F34D1">
            <w:pPr>
              <w:jc w:val="center"/>
              <w:rPr>
                <w:rFonts w:cs="Arial"/>
                <w:b/>
                <w:i/>
                <w:color w:val="1F497D"/>
                <w:szCs w:val="20"/>
              </w:rPr>
            </w:pPr>
          </w:p>
        </w:tc>
        <w:tc>
          <w:tcPr>
            <w:tcW w:w="3119" w:type="dxa"/>
          </w:tcPr>
          <w:p w14:paraId="68B46EEE" w14:textId="77777777" w:rsidR="003F34D1" w:rsidRDefault="003F34D1" w:rsidP="003F34D1">
            <w:pPr>
              <w:jc w:val="center"/>
              <w:rPr>
                <w:rFonts w:cs="Arial"/>
                <w:b/>
                <w:i/>
                <w:color w:val="1F497D"/>
                <w:szCs w:val="20"/>
              </w:rPr>
            </w:pPr>
            <w:r>
              <w:rPr>
                <w:noProof/>
                <w:lang w:eastAsia="pl-PL"/>
              </w:rPr>
              <w:drawing>
                <wp:inline distT="0" distB="0" distL="0" distR="0" wp14:anchorId="34E97F33" wp14:editId="7CC1A1D0">
                  <wp:extent cx="619125" cy="619125"/>
                  <wp:effectExtent l="19050" t="19050" r="28575" b="28575"/>
                  <wp:docPr id="468" name="Obraz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619125" cy="619125"/>
                          </a:xfrm>
                          <a:prstGeom prst="rect">
                            <a:avLst/>
                          </a:prstGeom>
                          <a:ln w="3175">
                            <a:solidFill>
                              <a:schemeClr val="tx1"/>
                            </a:solidFill>
                          </a:ln>
                        </pic:spPr>
                      </pic:pic>
                    </a:graphicData>
                  </a:graphic>
                </wp:inline>
              </w:drawing>
            </w:r>
            <w:r>
              <w:rPr>
                <w:rFonts w:cs="Arial"/>
                <w:b/>
                <w:i/>
                <w:color w:val="1F497D"/>
                <w:szCs w:val="20"/>
              </w:rPr>
              <w:t xml:space="preserve"> </w:t>
            </w:r>
          </w:p>
          <w:p w14:paraId="6D10A096" w14:textId="77777777" w:rsidR="003F34D1" w:rsidRDefault="003F34D1" w:rsidP="003F34D1">
            <w:pPr>
              <w:jc w:val="center"/>
              <w:rPr>
                <w:rFonts w:cs="Arial"/>
                <w:b/>
                <w:i/>
                <w:color w:val="1F497D"/>
                <w:szCs w:val="20"/>
              </w:rPr>
            </w:pPr>
            <w:r>
              <w:rPr>
                <w:rFonts w:cs="Arial"/>
                <w:b/>
                <w:i/>
                <w:color w:val="1F497D"/>
                <w:szCs w:val="20"/>
              </w:rPr>
              <w:t>Palenie tytoniu zabronione</w:t>
            </w:r>
          </w:p>
          <w:p w14:paraId="31ED8B8F" w14:textId="77777777" w:rsidR="003F34D1" w:rsidRDefault="003F34D1" w:rsidP="003F34D1">
            <w:pPr>
              <w:jc w:val="center"/>
              <w:rPr>
                <w:rFonts w:cs="Arial"/>
                <w:b/>
                <w:i/>
                <w:color w:val="1F497D"/>
                <w:szCs w:val="20"/>
              </w:rPr>
            </w:pPr>
          </w:p>
        </w:tc>
      </w:tr>
    </w:tbl>
    <w:p w14:paraId="55D9BE96" w14:textId="77777777" w:rsidR="003F34D1" w:rsidRDefault="003F34D1" w:rsidP="00FA7DAD">
      <w:pPr>
        <w:rPr>
          <w:color w:val="000000" w:themeColor="text1"/>
          <w:szCs w:val="20"/>
        </w:rPr>
      </w:pPr>
      <w:r>
        <w:rPr>
          <w:color w:val="000000" w:themeColor="text1"/>
          <w:szCs w:val="20"/>
        </w:rPr>
        <w:t>Zagrożenie skażeniem szkodliwymi czynnikami, głównie biologicznymi, predestynuje pracowników PSZOK-</w:t>
      </w:r>
      <w:r w:rsidR="00B661E7">
        <w:rPr>
          <w:color w:val="000000" w:themeColor="text1"/>
          <w:szCs w:val="20"/>
        </w:rPr>
        <w:t xml:space="preserve">u </w:t>
      </w:r>
      <w:r>
        <w:rPr>
          <w:color w:val="000000" w:themeColor="text1"/>
          <w:szCs w:val="20"/>
        </w:rPr>
        <w:t>do szczepień ochronnych. Jest to jednak decyzja samego pracownika, który musi wyrazić zgodę na takie szczepienie.</w:t>
      </w:r>
    </w:p>
    <w:p w14:paraId="1D717203" w14:textId="77777777" w:rsidR="003F34D1" w:rsidRDefault="003F34D1" w:rsidP="003F34D1">
      <w:pPr>
        <w:rPr>
          <w:color w:val="000000" w:themeColor="text1"/>
          <w:szCs w:val="20"/>
        </w:rPr>
      </w:pPr>
      <w:r>
        <w:rPr>
          <w:color w:val="000000" w:themeColor="text1"/>
          <w:szCs w:val="20"/>
        </w:rPr>
        <w:t xml:space="preserve">Jak wcześniej wspomniano, zadaniem obsługi PSZOK-u jest przede wszystkim weryfikacja przywiezionych odpadów, prowadzenie ewidencji i wskazywanie miejsc zdeponowania przywiezionych odpadów. W wyjątkowych sytuacjach pracownik może pomóc mieszkańcowi przy wyładunku odpadów (np. osobom starszym czy niepełnosprawnym). Należy jednak mieć na uwadze fakt, że obowiązują określone normy przy dźwiganiu – przy transporcie ręcznym pracownik może przemieszczać ciężar nieprzekraczający 30 kg (u kobiet max 12 kg). Według przepisów BHP obowiązujących </w:t>
      </w:r>
      <w:r w:rsidR="00B661E7">
        <w:rPr>
          <w:color w:val="000000" w:themeColor="text1"/>
          <w:szCs w:val="20"/>
        </w:rPr>
        <w:t xml:space="preserve">w </w:t>
      </w:r>
      <w:r>
        <w:rPr>
          <w:color w:val="000000" w:themeColor="text1"/>
          <w:szCs w:val="20"/>
        </w:rPr>
        <w:t xml:space="preserve">PSZOK-u zakazuje się mieszkańcom samodzielnego umieszczania odpadów niebezpiecznych w przeznaczonym </w:t>
      </w:r>
      <w:r>
        <w:rPr>
          <w:color w:val="000000" w:themeColor="text1"/>
          <w:szCs w:val="20"/>
        </w:rPr>
        <w:lastRenderedPageBreak/>
        <w:t xml:space="preserve">do tego celu magazynie/kontenerze. Tego typu odpady należy przekazać obsłudze, a pracownik ma obowiązek umieścić je samodzielnie w magazynie odpadów niebezpiecznych. </w:t>
      </w:r>
    </w:p>
    <w:p w14:paraId="242FA326" w14:textId="77777777" w:rsidR="00EC5496" w:rsidRDefault="00EC5496" w:rsidP="00EC5496">
      <w:pPr>
        <w:rPr>
          <w:color w:val="000000" w:themeColor="text1"/>
          <w:szCs w:val="20"/>
        </w:rPr>
      </w:pPr>
      <w:r>
        <w:rPr>
          <w:color w:val="000000" w:themeColor="text1"/>
          <w:szCs w:val="20"/>
        </w:rPr>
        <w:t xml:space="preserve">Mówiąc o zasadach BHP, nie można zapominać o obsłudze. </w:t>
      </w:r>
      <w:r w:rsidRPr="00EC5496">
        <w:rPr>
          <w:color w:val="000000" w:themeColor="text1"/>
          <w:szCs w:val="20"/>
        </w:rPr>
        <w:t xml:space="preserve">Oprócz ogólnych przepisów wynikających z ustawy o odpadach i ustawy o utrzymaniu czystości </w:t>
      </w:r>
      <w:r w:rsidR="00191FF8">
        <w:rPr>
          <w:color w:val="000000" w:themeColor="text1"/>
          <w:szCs w:val="20"/>
        </w:rPr>
        <w:t xml:space="preserve">i porządku w gminach, niezbędne jest stosowanie wymogów dotyczących </w:t>
      </w:r>
      <w:r w:rsidRPr="00EC5496">
        <w:rPr>
          <w:color w:val="000000" w:themeColor="text1"/>
          <w:szCs w:val="20"/>
        </w:rPr>
        <w:t>bezpieczeństwa i higieny pracy</w:t>
      </w:r>
      <w:r>
        <w:rPr>
          <w:color w:val="000000" w:themeColor="text1"/>
          <w:szCs w:val="20"/>
        </w:rPr>
        <w:t>.</w:t>
      </w:r>
    </w:p>
    <w:p w14:paraId="5292BC46" w14:textId="77777777" w:rsidR="00EC5496" w:rsidRPr="00EC5496" w:rsidRDefault="00EC5496" w:rsidP="00EC5496">
      <w:pPr>
        <w:rPr>
          <w:color w:val="0070C0"/>
          <w:szCs w:val="20"/>
        </w:rPr>
      </w:pPr>
      <w:r w:rsidRPr="00EC5496">
        <w:rPr>
          <w:color w:val="0070C0"/>
          <w:szCs w:val="20"/>
        </w:rPr>
        <w:t xml:space="preserve">Mając na względzie fakt, że rekomenduje się, by </w:t>
      </w:r>
      <w:r w:rsidR="00B661E7">
        <w:rPr>
          <w:color w:val="0070C0"/>
          <w:szCs w:val="20"/>
        </w:rPr>
        <w:t xml:space="preserve">każdy </w:t>
      </w:r>
      <w:r w:rsidRPr="00EC5496">
        <w:rPr>
          <w:color w:val="0070C0"/>
          <w:szCs w:val="20"/>
        </w:rPr>
        <w:t>PSZOK spełnia</w:t>
      </w:r>
      <w:r w:rsidR="00B661E7">
        <w:rPr>
          <w:color w:val="0070C0"/>
          <w:szCs w:val="20"/>
        </w:rPr>
        <w:t>ł</w:t>
      </w:r>
      <w:r w:rsidRPr="00EC5496">
        <w:rPr>
          <w:color w:val="0070C0"/>
          <w:szCs w:val="20"/>
        </w:rPr>
        <w:t xml:space="preserve"> również wymagania wynikające z regulacji zawartych w </w:t>
      </w:r>
      <w:r w:rsidR="00FA7DAD">
        <w:rPr>
          <w:color w:val="0070C0"/>
          <w:szCs w:val="20"/>
        </w:rPr>
        <w:t>Rozporządzeniu Ministra Pracy i </w:t>
      </w:r>
      <w:r w:rsidRPr="00EC5496">
        <w:rPr>
          <w:color w:val="0070C0"/>
          <w:szCs w:val="20"/>
        </w:rPr>
        <w:t>Polityki Socjalnej z 26 września 1997 r. w sprawie ogólnych przepisów</w:t>
      </w:r>
      <w:r w:rsidR="00B661E7">
        <w:rPr>
          <w:color w:val="0070C0"/>
          <w:szCs w:val="20"/>
        </w:rPr>
        <w:t xml:space="preserve"> bezpieczeństwa i higieny pracy</w:t>
      </w:r>
      <w:r w:rsidRPr="00EC5496">
        <w:rPr>
          <w:color w:val="0070C0"/>
          <w:szCs w:val="20"/>
        </w:rPr>
        <w:t>, niezbędne jest zapewnienie na terenie tego obiektu standardów sanitarnych. Punkt musi zatem być wyposażony w budynek socjalny, z szatnią, miejscem do spożywania posiłków, węzłem sanitarnym czy prysznicem wewnętrznym i zewnętrznym.</w:t>
      </w:r>
    </w:p>
    <w:p w14:paraId="624DB09B" w14:textId="77777777" w:rsidR="003F34D1" w:rsidRDefault="003F34D1" w:rsidP="00EC5496">
      <w:pPr>
        <w:rPr>
          <w:szCs w:val="20"/>
        </w:rPr>
      </w:pPr>
      <w:r w:rsidRPr="00EC5496">
        <w:rPr>
          <w:color w:val="000000" w:themeColor="text1"/>
          <w:szCs w:val="20"/>
        </w:rPr>
        <w:t xml:space="preserve">Elementem, który z pewnością wpłynie na wysoki poziom bezpieczeństwa </w:t>
      </w:r>
      <w:r w:rsidR="008911E8">
        <w:rPr>
          <w:color w:val="000000" w:themeColor="text1"/>
          <w:szCs w:val="20"/>
        </w:rPr>
        <w:t>w</w:t>
      </w:r>
      <w:r w:rsidR="008911E8" w:rsidRPr="00EC5496">
        <w:rPr>
          <w:color w:val="000000" w:themeColor="text1"/>
          <w:szCs w:val="20"/>
        </w:rPr>
        <w:t xml:space="preserve"> </w:t>
      </w:r>
      <w:r w:rsidRPr="00EC5496">
        <w:rPr>
          <w:color w:val="000000" w:themeColor="text1"/>
          <w:szCs w:val="20"/>
        </w:rPr>
        <w:t>PSZOK</w:t>
      </w:r>
      <w:r w:rsidR="00191FF8">
        <w:rPr>
          <w:color w:val="000000" w:themeColor="text1"/>
          <w:szCs w:val="20"/>
        </w:rPr>
        <w:t>-u</w:t>
      </w:r>
      <w:r w:rsidRPr="00EC5496">
        <w:rPr>
          <w:color w:val="000000" w:themeColor="text1"/>
          <w:szCs w:val="20"/>
        </w:rPr>
        <w:t>, jest</w:t>
      </w:r>
      <w:r>
        <w:rPr>
          <w:szCs w:val="20"/>
        </w:rPr>
        <w:t xml:space="preserve"> właściwe utrzymanie czystości i porządku na terenie obiektu. Zarządzający PSZOK-iem jest bowiem zobowiązany do utrzymania obiektu </w:t>
      </w:r>
      <w:r>
        <w:rPr>
          <w:color w:val="000000" w:themeColor="text1"/>
          <w:szCs w:val="20"/>
        </w:rPr>
        <w:t>w gotowości technicznej do przyjęcia i magazynowania różnych grup odpadów. C</w:t>
      </w:r>
      <w:r>
        <w:rPr>
          <w:szCs w:val="20"/>
        </w:rPr>
        <w:t xml:space="preserve">zystość </w:t>
      </w:r>
      <w:r w:rsidR="008911E8">
        <w:rPr>
          <w:szCs w:val="20"/>
        </w:rPr>
        <w:t xml:space="preserve">w </w:t>
      </w:r>
      <w:r>
        <w:rPr>
          <w:szCs w:val="20"/>
        </w:rPr>
        <w:t>punkcie podnosi też jego walor estetyczny. Do utrzymania porządku w PSZOK-u powinni być zobowiązani zarówno jego pracownicy, jak i osoby dostarczające odpady do punktu.</w:t>
      </w:r>
    </w:p>
    <w:p w14:paraId="597D08B8" w14:textId="55028E04" w:rsidR="0043415D" w:rsidRDefault="001B3A0E" w:rsidP="0043415D">
      <w:pPr>
        <w:keepNext/>
      </w:pPr>
      <w:r>
        <w:rPr>
          <w:rFonts w:ascii="Times New Roman" w:eastAsia="Times New Roman" w:hAnsi="Times New Roman" w:cs="Times New Roman"/>
          <w:noProof/>
          <w:color w:val="000000"/>
          <w:sz w:val="0"/>
          <w:szCs w:val="0"/>
          <w:u w:color="000000"/>
          <w:lang w:eastAsia="pl-PL"/>
        </w:rPr>
        <mc:AlternateContent>
          <mc:Choice Requires="wpg">
            <w:drawing>
              <wp:anchor distT="0" distB="0" distL="114300" distR="114300" simplePos="0" relativeHeight="251688960" behindDoc="0" locked="0" layoutInCell="1" allowOverlap="1" wp14:anchorId="2B69A40C" wp14:editId="06F736EB">
                <wp:simplePos x="0" y="0"/>
                <wp:positionH relativeFrom="column">
                  <wp:posOffset>4445</wp:posOffset>
                </wp:positionH>
                <wp:positionV relativeFrom="paragraph">
                  <wp:posOffset>1388745</wp:posOffset>
                </wp:positionV>
                <wp:extent cx="5743575" cy="1428750"/>
                <wp:effectExtent l="0" t="0" r="9525" b="0"/>
                <wp:wrapTight wrapText="bothSides">
                  <wp:wrapPolygon edited="0">
                    <wp:start x="0" y="0"/>
                    <wp:lineTo x="0" y="21312"/>
                    <wp:lineTo x="7021" y="21312"/>
                    <wp:lineTo x="21564" y="21312"/>
                    <wp:lineTo x="21564" y="0"/>
                    <wp:lineTo x="6734" y="0"/>
                    <wp:lineTo x="0" y="0"/>
                  </wp:wrapPolygon>
                </wp:wrapTight>
                <wp:docPr id="1037" name="Grupa 10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3575" cy="1428750"/>
                          <a:chOff x="0" y="0"/>
                          <a:chExt cx="5743575" cy="1428750"/>
                        </a:xfrm>
                      </wpg:grpSpPr>
                      <pic:pic xmlns:pic="http://schemas.openxmlformats.org/drawingml/2006/picture">
                        <pic:nvPicPr>
                          <pic:cNvPr id="1030" name="Obraz 1030"/>
                          <pic:cNvPicPr>
                            <a:picLocks noChangeAspect="1"/>
                          </pic:cNvPicPr>
                        </pic:nvPicPr>
                        <pic:blipFill rotWithShape="1">
                          <a:blip r:embed="rId57" cstate="print">
                            <a:extLst>
                              <a:ext uri="{28A0092B-C50C-407E-A947-70E740481C1C}">
                                <a14:useLocalDpi xmlns:a14="http://schemas.microsoft.com/office/drawing/2010/main" val="0"/>
                              </a:ext>
                            </a:extLst>
                          </a:blip>
                          <a:srcRect b="9427"/>
                          <a:stretch/>
                        </pic:blipFill>
                        <pic:spPr bwMode="auto">
                          <a:xfrm>
                            <a:off x="3886200" y="19050"/>
                            <a:ext cx="1857375" cy="14097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3" name="Obraz 43" descr="D:\galeria\pszok\zzo poznań gratowisko wrzesinska\PB132824.JPG"/>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1905000" y="9525"/>
                            <a:ext cx="1847850" cy="1409700"/>
                          </a:xfrm>
                          <a:prstGeom prst="rect">
                            <a:avLst/>
                          </a:prstGeom>
                          <a:noFill/>
                          <a:ln>
                            <a:noFill/>
                          </a:ln>
                        </pic:spPr>
                      </pic:pic>
                      <pic:pic xmlns:pic="http://schemas.openxmlformats.org/drawingml/2006/picture">
                        <pic:nvPicPr>
                          <pic:cNvPr id="42" name="Obraz 42" descr="D:\galeria\pszok\zzo poznań gratowisko wrzesinska\PB132821.JPG"/>
                          <pic:cNvPicPr>
                            <a:picLocks noChangeAspect="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62125" cy="140843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86D82F3" id="Grupa 1037" o:spid="_x0000_s1026" style="position:absolute;margin-left:.35pt;margin-top:109.35pt;width:452.25pt;height:112.5pt;z-index:251690496" coordsize="57435,1428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&#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">
                <v:shape id="Obraz 1030" o:spid="_x0000_s1027" type="#_x0000_t75" style="position:absolute;left:38862;top:190;width:18573;height:14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2UePFAAAA3QAAAA8AAABkcnMvZG93bnJldi54bWxEj0FvwjAMhe9I+w+RJ3Gj6UBCWyEgtmmI&#10;0was3K3GtBWNUzVZW/79fJi0m633/N7n9XZ0jeqpC7VnA09JCoq48Lbm0kD+/TF7BhUissXGMxm4&#10;U4Dt5mGyxsz6gU/Un2OpJIRDhgaqGNtM61BU5DAkviUW7eo7h1HWrtS2w0HCXaPnabrUDmuWhgpb&#10;equouJ1/nIFifuzbz8vX4I64f3mvXZ+/8tWY6eO4W4GKNMZ/89/1wQp+uhB++UZG0J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9lHjxQAAAN0AAAAPAAAAAAAAAAAAAAAA&#10;AJ8CAABkcnMvZG93bnJldi54bWxQSwUGAAAAAAQABAD3AAAAkQMAAAAA&#10;">
                  <v:imagedata r:id="rId60" o:title="" cropbottom="6178f"/>
                  <v:path arrowok="t"/>
                </v:shape>
                <v:shape id="Obraz 43" o:spid="_x0000_s1028" type="#_x0000_t75" style="position:absolute;left:19050;top:95;width:18478;height:14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4C0LFAAAA2wAAAA8AAABkcnMvZG93bnJldi54bWxEj0FrwkAUhO+F/oflFXrTjTZIia6igULJ&#10;IRAtrcdH9plEs29DdhvT/vquIPQ4zMw3zGozmlYM1LvGsoLZNAJBXFrdcKXg4/A2eQXhPLLG1jIp&#10;+CEHm/XjwwoTba9c0LD3lQgQdgkqqL3vEildWZNBN7UdcfBOtjfog+wrqXu8Brhp5TyKFtJgw2Gh&#10;xo7SmsrL/tsoyOLu95x9MQ1psXPH8TN3+SlX6vlp3C5BeBr9f/jeftcK4he4fQk/QK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AtCxQAAANsAAAAPAAAAAAAAAAAAAAAA&#10;AJ8CAABkcnMvZG93bnJldi54bWxQSwUGAAAAAAQABAD3AAAAkQMAAAAA&#10;">
                  <v:imagedata r:id="rId61" o:title="PB132824"/>
                  <v:path arrowok="t"/>
                </v:shape>
                <v:shape id="Obraz 42" o:spid="_x0000_s1029" type="#_x0000_t75" style="position:absolute;width:17621;height:140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7fPFAAAA2wAAAA8AAABkcnMvZG93bnJldi54bWxEj09rwkAUxO+FfoflFbzVTUMsbXQjUhAV&#10;eqhpD3p7ZF/+YPZtyK5J/PZuodDjMDO/YVbrybRioN41lhW8zCMQxIXVDVcKfr63z28gnEfW2Fom&#10;BTdysM4eH1aYajvykYbcVyJA2KWooPa+S6V0RU0G3dx2xMErbW/QB9lXUvc4BrhpZRxFr9Jgw2Gh&#10;xo4+aiou+dUoyMuJ9ufDF57cZ7vzyfui2VCn1Oxp2ixBeJr8f/ivvdcKkhh+v4QfIL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l+3zxQAAANsAAAAPAAAAAAAAAAAAAAAA&#10;AJ8CAABkcnMvZG93bnJldi54bWxQSwUGAAAAAAQABAD3AAAAkQMAAAAA&#10;">
                  <v:imagedata r:id="rId62" o:title="PB132821"/>
                  <v:path arrowok="t"/>
                </v:shape>
                <w10:wrap type="tight"/>
              </v:group>
            </w:pict>
          </mc:Fallback>
        </mc:AlternateContent>
      </w:r>
      <w:r w:rsidR="003F34D1" w:rsidRPr="00217990">
        <w:rPr>
          <w:color w:val="0070C0"/>
          <w:szCs w:val="20"/>
        </w:rPr>
        <w:t>Warto wyposażyć PSZOK w niezbędny sprzęt do utrzymania czystości i porządku na obiekcie (miotły, zmiotki, szufelki) w ilości</w:t>
      </w:r>
      <w:r w:rsidR="003F34D1">
        <w:rPr>
          <w:color w:val="0070C0"/>
          <w:szCs w:val="20"/>
        </w:rPr>
        <w:t>ach odpowiednich do jego powierzchni. Takie narzędzia powinny być dostępne</w:t>
      </w:r>
      <w:r w:rsidR="003F34D1" w:rsidRPr="00217990">
        <w:rPr>
          <w:color w:val="0070C0"/>
          <w:szCs w:val="20"/>
        </w:rPr>
        <w:t xml:space="preserve"> szczególnie przy kontenerach na odpady sypkie</w:t>
      </w:r>
      <w:r w:rsidR="003F34D1" w:rsidRPr="00217990">
        <w:rPr>
          <w:i/>
          <w:color w:val="0070C0"/>
          <w:szCs w:val="20"/>
        </w:rPr>
        <w:t xml:space="preserve">, </w:t>
      </w:r>
      <w:r w:rsidR="003F34D1" w:rsidRPr="00217990">
        <w:rPr>
          <w:color w:val="0070C0"/>
          <w:szCs w:val="20"/>
        </w:rPr>
        <w:t>które podczas rozładunku mogą zanieczyścić teren wokół,</w:t>
      </w:r>
      <w:r w:rsidR="003F34D1" w:rsidRPr="00217990">
        <w:rPr>
          <w:i/>
          <w:color w:val="0070C0"/>
          <w:szCs w:val="20"/>
        </w:rPr>
        <w:t xml:space="preserve"> </w:t>
      </w:r>
      <w:r w:rsidR="003F34D1" w:rsidRPr="00217990">
        <w:rPr>
          <w:color w:val="0070C0"/>
          <w:szCs w:val="20"/>
        </w:rPr>
        <w:t>tj. odpady budowlane, ziemia, popiół i żużel, szkło, odpady zielone. Osoba odwiedzająca PSZOK powinna zostać poinformowana o zasadach utrzymani</w:t>
      </w:r>
      <w:r w:rsidR="003F34D1">
        <w:rPr>
          <w:color w:val="0070C0"/>
          <w:szCs w:val="20"/>
        </w:rPr>
        <w:t>a c</w:t>
      </w:r>
      <w:r w:rsidR="00FA7DAD">
        <w:rPr>
          <w:color w:val="0070C0"/>
          <w:szCs w:val="20"/>
        </w:rPr>
        <w:t xml:space="preserve">zystości i porządku </w:t>
      </w:r>
      <w:r w:rsidR="00753903">
        <w:rPr>
          <w:color w:val="0070C0"/>
          <w:szCs w:val="20"/>
        </w:rPr>
        <w:t>w </w:t>
      </w:r>
      <w:r w:rsidR="00FA7DAD">
        <w:rPr>
          <w:color w:val="0070C0"/>
          <w:szCs w:val="20"/>
        </w:rPr>
        <w:t>PSZOK. W </w:t>
      </w:r>
      <w:r w:rsidR="003F34D1">
        <w:rPr>
          <w:color w:val="0070C0"/>
          <w:szCs w:val="20"/>
        </w:rPr>
        <w:t>przypadku zabrudzenia terenu podczas rozładunku,</w:t>
      </w:r>
      <w:r w:rsidR="003F34D1" w:rsidRPr="00217990">
        <w:rPr>
          <w:color w:val="0070C0"/>
          <w:szCs w:val="20"/>
        </w:rPr>
        <w:t xml:space="preserve"> mieszkaniec powinien samodzielnie go posprzątać.</w:t>
      </w:r>
    </w:p>
    <w:p w14:paraId="2CC44F97" w14:textId="77777777" w:rsidR="00754CB8" w:rsidRPr="0043415D" w:rsidRDefault="00754CB8" w:rsidP="0043415D">
      <w:pPr>
        <w:keepNext/>
        <w:rPr>
          <w:color w:val="0070C0"/>
          <w:sz w:val="18"/>
        </w:rPr>
      </w:pPr>
      <w:r w:rsidRPr="0043415D">
        <w:rPr>
          <w:color w:val="0070C0"/>
          <w:sz w:val="18"/>
        </w:rPr>
        <w:t>Utrzymanie czystości na PSZOK</w:t>
      </w:r>
      <w:r w:rsidR="00191FF8">
        <w:rPr>
          <w:color w:val="0070C0"/>
          <w:sz w:val="18"/>
        </w:rPr>
        <w:t>-ach</w:t>
      </w:r>
      <w:r w:rsidRPr="0043415D">
        <w:rPr>
          <w:color w:val="0070C0"/>
          <w:sz w:val="18"/>
        </w:rPr>
        <w:t xml:space="preserve">, </w:t>
      </w:r>
      <w:r w:rsidR="0043415D" w:rsidRPr="0043415D">
        <w:rPr>
          <w:color w:val="0070C0"/>
          <w:sz w:val="18"/>
        </w:rPr>
        <w:t>(</w:t>
      </w:r>
      <w:r w:rsidRPr="0043415D">
        <w:rPr>
          <w:color w:val="0070C0"/>
          <w:sz w:val="18"/>
        </w:rPr>
        <w:t>fot. P.Szadziewicz</w:t>
      </w:r>
      <w:r w:rsidR="0043415D" w:rsidRPr="0043415D">
        <w:rPr>
          <w:color w:val="0070C0"/>
          <w:sz w:val="18"/>
        </w:rPr>
        <w:t>)</w:t>
      </w:r>
    </w:p>
    <w:p w14:paraId="022E180B" w14:textId="77777777" w:rsidR="00FA7DAD" w:rsidRDefault="00FA7DAD" w:rsidP="003F34D1">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3D5D1CB6" w14:textId="77777777" w:rsidR="00FA7DAD" w:rsidRDefault="00FA7DAD" w:rsidP="003F34D1">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38234D3C" w14:textId="77777777" w:rsidR="00FA7DAD" w:rsidRDefault="00FA7DAD" w:rsidP="003F34D1">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14:paraId="3D56BC7B" w14:textId="77777777" w:rsidR="003F34D1" w:rsidRPr="00217990" w:rsidRDefault="00754CB8" w:rsidP="003F34D1">
      <w:pPr>
        <w:rPr>
          <w:color w:val="0070C0"/>
        </w:rPr>
      </w:pPr>
      <w:r w:rsidRPr="00754CB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3F34D1" w:rsidRPr="00217990">
        <w:rPr>
          <w:color w:val="0070C0"/>
          <w:szCs w:val="20"/>
        </w:rPr>
        <w:t>Należy również zwrócić uwagę na utrzymanie czystości</w:t>
      </w:r>
      <w:r w:rsidR="003F34D1">
        <w:rPr>
          <w:color w:val="0070C0"/>
          <w:szCs w:val="20"/>
        </w:rPr>
        <w:t xml:space="preserve"> i porządku przez obsługę PSZOK</w:t>
      </w:r>
      <w:r w:rsidR="00191FF8">
        <w:rPr>
          <w:color w:val="0070C0"/>
          <w:szCs w:val="20"/>
        </w:rPr>
        <w:t>-u</w:t>
      </w:r>
      <w:r w:rsidR="003F34D1">
        <w:rPr>
          <w:color w:val="0070C0"/>
          <w:szCs w:val="20"/>
        </w:rPr>
        <w:t>. To obowiązek całoroczny – począwszy od dbania</w:t>
      </w:r>
      <w:r w:rsidR="003F34D1" w:rsidRPr="00217990">
        <w:rPr>
          <w:color w:val="0070C0"/>
          <w:szCs w:val="20"/>
        </w:rPr>
        <w:t xml:space="preserve"> o zieleń </w:t>
      </w:r>
      <w:r w:rsidR="008911E8">
        <w:rPr>
          <w:color w:val="0070C0"/>
          <w:szCs w:val="20"/>
        </w:rPr>
        <w:t>w</w:t>
      </w:r>
      <w:r w:rsidR="008911E8" w:rsidRPr="00217990">
        <w:rPr>
          <w:color w:val="0070C0"/>
          <w:szCs w:val="20"/>
        </w:rPr>
        <w:t xml:space="preserve"> </w:t>
      </w:r>
      <w:r w:rsidR="003F34D1" w:rsidRPr="00217990">
        <w:rPr>
          <w:color w:val="0070C0"/>
          <w:szCs w:val="20"/>
        </w:rPr>
        <w:t>PSZOK</w:t>
      </w:r>
      <w:r w:rsidR="00191FF8">
        <w:rPr>
          <w:color w:val="0070C0"/>
          <w:szCs w:val="20"/>
        </w:rPr>
        <w:t>-u</w:t>
      </w:r>
      <w:r w:rsidR="003F34D1" w:rsidRPr="00217990">
        <w:rPr>
          <w:color w:val="0070C0"/>
          <w:szCs w:val="20"/>
        </w:rPr>
        <w:t xml:space="preserve"> (koszenie trawy, nasadzenia kwietników, dbanie </w:t>
      </w:r>
      <w:r w:rsidR="003F34D1">
        <w:rPr>
          <w:color w:val="0070C0"/>
          <w:szCs w:val="20"/>
        </w:rPr>
        <w:t>o zieloną architekturę obiektu), po</w:t>
      </w:r>
      <w:r w:rsidR="003F34D1" w:rsidRPr="00217990">
        <w:rPr>
          <w:color w:val="0070C0"/>
          <w:szCs w:val="20"/>
        </w:rPr>
        <w:t xml:space="preserve"> usuwanie liś</w:t>
      </w:r>
      <w:r w:rsidR="003F34D1">
        <w:rPr>
          <w:color w:val="0070C0"/>
          <w:szCs w:val="20"/>
        </w:rPr>
        <w:t>ci</w:t>
      </w:r>
      <w:r w:rsidR="003F34D1" w:rsidRPr="00217990">
        <w:rPr>
          <w:color w:val="0070C0"/>
          <w:szCs w:val="20"/>
        </w:rPr>
        <w:t xml:space="preserve"> z okolicznych drzew, </w:t>
      </w:r>
      <w:r w:rsidR="003F34D1">
        <w:rPr>
          <w:color w:val="0070C0"/>
          <w:szCs w:val="20"/>
        </w:rPr>
        <w:t xml:space="preserve">odśnieżanie, usuwania oblodzeń w okresie jesienno-zimowym. </w:t>
      </w:r>
      <w:r w:rsidR="003F34D1" w:rsidRPr="00217990">
        <w:rPr>
          <w:color w:val="0070C0"/>
          <w:szCs w:val="20"/>
        </w:rPr>
        <w:t>Ma to znaczący wpływ na pozytywny odbiór PSZOK</w:t>
      </w:r>
      <w:r w:rsidR="00191FF8">
        <w:rPr>
          <w:color w:val="0070C0"/>
          <w:szCs w:val="20"/>
        </w:rPr>
        <w:t>-u</w:t>
      </w:r>
      <w:r w:rsidR="003F34D1" w:rsidRPr="00217990">
        <w:rPr>
          <w:color w:val="0070C0"/>
          <w:szCs w:val="20"/>
        </w:rPr>
        <w:t xml:space="preserve"> i akceptację społeczną jego funkcjonowania</w:t>
      </w:r>
      <w:r w:rsidR="00191FF8">
        <w:rPr>
          <w:color w:val="0070C0"/>
          <w:szCs w:val="20"/>
        </w:rPr>
        <w:t>,</w:t>
      </w:r>
      <w:r w:rsidR="003F34D1" w:rsidRPr="00217990">
        <w:rPr>
          <w:color w:val="0070C0"/>
          <w:szCs w:val="20"/>
        </w:rPr>
        <w:t xml:space="preserve"> szczególnie w bliskiej odległości od zabudowy mieszkalnej. </w:t>
      </w:r>
    </w:p>
    <w:p w14:paraId="438991AD" w14:textId="77777777" w:rsidR="003F34D1" w:rsidRDefault="003F34D1" w:rsidP="003F34D1">
      <w:pPr>
        <w:rPr>
          <w:color w:val="000000" w:themeColor="text1"/>
          <w:szCs w:val="20"/>
        </w:rPr>
      </w:pPr>
      <w:r>
        <w:rPr>
          <w:color w:val="000000" w:themeColor="text1"/>
          <w:szCs w:val="20"/>
        </w:rPr>
        <w:t xml:space="preserve">Bezpieczeństwo </w:t>
      </w:r>
      <w:r w:rsidR="008911E8">
        <w:rPr>
          <w:color w:val="000000" w:themeColor="text1"/>
          <w:szCs w:val="20"/>
        </w:rPr>
        <w:t xml:space="preserve">w </w:t>
      </w:r>
      <w:r>
        <w:rPr>
          <w:color w:val="000000" w:themeColor="text1"/>
          <w:szCs w:val="20"/>
        </w:rPr>
        <w:t>PSZOK-u to także organizacja ruchu kołowego na jego terenie. Musi być wyznaczony kierunek jazdy, z uwzględnieniem poruszania się pieszych.</w:t>
      </w:r>
      <w:r w:rsidR="007050D3">
        <w:rPr>
          <w:color w:val="000000" w:themeColor="text1"/>
          <w:szCs w:val="20"/>
        </w:rPr>
        <w:t xml:space="preserve"> Zalecane jest ograniczenie prędkości do 10 km/h dla wszystkich pojazdów poruszających się </w:t>
      </w:r>
      <w:r w:rsidR="00B661E7">
        <w:rPr>
          <w:color w:val="000000" w:themeColor="text1"/>
          <w:szCs w:val="20"/>
        </w:rPr>
        <w:t xml:space="preserve">w </w:t>
      </w:r>
      <w:r w:rsidR="007050D3">
        <w:rPr>
          <w:color w:val="000000" w:themeColor="text1"/>
          <w:szCs w:val="20"/>
        </w:rPr>
        <w:t xml:space="preserve">PSZOK. </w:t>
      </w:r>
      <w:r>
        <w:rPr>
          <w:color w:val="000000" w:themeColor="text1"/>
          <w:szCs w:val="20"/>
        </w:rPr>
        <w:t xml:space="preserve">Jeśli </w:t>
      </w:r>
      <w:r w:rsidR="00B661E7">
        <w:rPr>
          <w:color w:val="000000" w:themeColor="text1"/>
          <w:szCs w:val="20"/>
        </w:rPr>
        <w:t xml:space="preserve">w </w:t>
      </w:r>
      <w:r>
        <w:rPr>
          <w:color w:val="000000" w:themeColor="text1"/>
          <w:szCs w:val="20"/>
        </w:rPr>
        <w:t xml:space="preserve">PSZOK-u jest prowadzona edukacja </w:t>
      </w:r>
      <w:r>
        <w:rPr>
          <w:color w:val="000000" w:themeColor="text1"/>
          <w:szCs w:val="20"/>
        </w:rPr>
        <w:lastRenderedPageBreak/>
        <w:t>ekologiczna, bezwzględnie należy zapewnić bezpieczeństwo grupom zorganizowanym. Powinny się one poruszać po terenie PSZOK-u tylko wyznaczonymi ciągami komunikacyjnymi. Wskazane jest zakładanie na ten czas kamizelek odblaskowych.</w:t>
      </w:r>
    </w:p>
    <w:p w14:paraId="0FA66F45" w14:textId="77777777" w:rsidR="003F34D1" w:rsidRDefault="003F34D1" w:rsidP="003F34D1">
      <w:pPr>
        <w:rPr>
          <w:color w:val="000000" w:themeColor="text1"/>
          <w:szCs w:val="20"/>
        </w:rPr>
      </w:pPr>
      <w:r>
        <w:rPr>
          <w:color w:val="000000" w:themeColor="text1"/>
          <w:szCs w:val="20"/>
        </w:rPr>
        <w:t>Obsługa PSZOK</w:t>
      </w:r>
      <w:r w:rsidR="00191FF8">
        <w:rPr>
          <w:color w:val="000000" w:themeColor="text1"/>
          <w:szCs w:val="20"/>
        </w:rPr>
        <w:t>-u</w:t>
      </w:r>
      <w:r>
        <w:rPr>
          <w:color w:val="000000" w:themeColor="text1"/>
          <w:szCs w:val="20"/>
        </w:rPr>
        <w:t xml:space="preserve"> powinna posiadać odzież roboczą, w tym kamizelki odblaskowe, rękawice, ewentualnie kaski ochronne. Poruszające się po PSZOK-u pojazdy techniczne (wózki widłowe, ładowarki itp.) powinny być wyposażone w sygnał ostrzegawczy przy cofaniu.</w:t>
      </w:r>
    </w:p>
    <w:p w14:paraId="7F07603C" w14:textId="77777777" w:rsidR="007E31F8" w:rsidRDefault="007E31F8" w:rsidP="003F34D1">
      <w:pPr>
        <w:rPr>
          <w:color w:val="000000" w:themeColor="text1"/>
          <w:szCs w:val="20"/>
        </w:rPr>
      </w:pPr>
    </w:p>
    <w:p w14:paraId="5903EA83" w14:textId="77777777" w:rsidR="007E31F8" w:rsidRDefault="007E31F8" w:rsidP="003701AD">
      <w:pPr>
        <w:pStyle w:val="NagwekIIIstopnia"/>
      </w:pPr>
      <w:bookmarkStart w:id="49" w:name="_Toc499211832"/>
      <w:bookmarkStart w:id="50" w:name="_Toc500317708"/>
      <w:r>
        <w:t xml:space="preserve">Przykładowy </w:t>
      </w:r>
      <w:r w:rsidR="0043415D">
        <w:t>regulamin</w:t>
      </w:r>
      <w:r>
        <w:t xml:space="preserve"> PSZOK</w:t>
      </w:r>
      <w:bookmarkEnd w:id="49"/>
      <w:bookmarkEnd w:id="50"/>
    </w:p>
    <w:p w14:paraId="0648823A" w14:textId="77777777" w:rsidR="007E31F8" w:rsidRPr="00E6221F" w:rsidRDefault="007E31F8" w:rsidP="003F34D1">
      <w:pPr>
        <w:rPr>
          <w:color w:val="000000" w:themeColor="text1"/>
          <w:szCs w:val="20"/>
        </w:rPr>
      </w:pPr>
    </w:p>
    <w:p w14:paraId="26B8AE5C" w14:textId="77777777" w:rsidR="007E31F8" w:rsidRDefault="007E31F8" w:rsidP="007E31F8">
      <w:pPr>
        <w:rPr>
          <w:rFonts w:eastAsia="Times New Roman" w:cs="Times New Roman"/>
          <w:b/>
          <w:bCs/>
          <w:szCs w:val="20"/>
          <w:lang w:eastAsia="pl-PL"/>
        </w:rPr>
      </w:pPr>
      <w:r w:rsidRPr="00C670E9">
        <w:rPr>
          <w:rFonts w:eastAsia="Times New Roman" w:cs="Times New Roman"/>
          <w:b/>
          <w:bCs/>
          <w:szCs w:val="20"/>
          <w:lang w:eastAsia="pl-PL"/>
        </w:rPr>
        <w:t>REGULAMIN PUNKTU SELEKTYWNEGO ZBIERANIA ODPADÓW KOMUNALNYCH</w:t>
      </w:r>
    </w:p>
    <w:p w14:paraId="1605B73F" w14:textId="77777777" w:rsidR="007E31F8" w:rsidRPr="00C670E9" w:rsidRDefault="007E31F8" w:rsidP="007E31F8">
      <w:pPr>
        <w:rPr>
          <w:rFonts w:eastAsia="Times New Roman" w:cs="Times New Roman"/>
          <w:b/>
          <w:bCs/>
          <w:szCs w:val="20"/>
          <w:lang w:eastAsia="pl-PL"/>
        </w:rPr>
      </w:pPr>
    </w:p>
    <w:p w14:paraId="7453ABB9" w14:textId="77777777" w:rsidR="007E31F8" w:rsidRDefault="007E31F8" w:rsidP="007E31F8">
      <w:pPr>
        <w:jc w:val="center"/>
        <w:rPr>
          <w:rFonts w:eastAsia="Times New Roman" w:cs="Times New Roman"/>
          <w:b/>
          <w:bCs/>
          <w:szCs w:val="20"/>
          <w:lang w:eastAsia="pl-PL"/>
        </w:rPr>
      </w:pPr>
      <w:r w:rsidRPr="00C670E9">
        <w:rPr>
          <w:rFonts w:eastAsia="Times New Roman" w:cs="Times New Roman"/>
          <w:b/>
          <w:bCs/>
          <w:szCs w:val="20"/>
          <w:lang w:eastAsia="pl-PL"/>
        </w:rPr>
        <w:t>§ 1</w:t>
      </w:r>
      <w:r>
        <w:rPr>
          <w:rFonts w:eastAsia="Times New Roman" w:cs="Times New Roman"/>
          <w:b/>
          <w:bCs/>
          <w:szCs w:val="20"/>
          <w:lang w:eastAsia="pl-PL"/>
        </w:rPr>
        <w:t xml:space="preserve"> </w:t>
      </w:r>
    </w:p>
    <w:p w14:paraId="48EFCF1E" w14:textId="77777777" w:rsidR="007E31F8" w:rsidRPr="00C670E9" w:rsidRDefault="007E31F8" w:rsidP="007E31F8">
      <w:pPr>
        <w:jc w:val="center"/>
        <w:rPr>
          <w:rFonts w:eastAsia="Times New Roman" w:cs="Times New Roman"/>
          <w:szCs w:val="20"/>
          <w:lang w:eastAsia="pl-PL"/>
        </w:rPr>
      </w:pPr>
      <w:r>
        <w:rPr>
          <w:rFonts w:eastAsia="Times New Roman" w:cs="Times New Roman"/>
          <w:b/>
          <w:bCs/>
          <w:szCs w:val="20"/>
          <w:lang w:eastAsia="pl-PL"/>
        </w:rPr>
        <w:t>Postanowienia ogólne</w:t>
      </w:r>
    </w:p>
    <w:p w14:paraId="32E995EE" w14:textId="77777777" w:rsidR="007E31F8" w:rsidRPr="00C53455" w:rsidRDefault="007E31F8" w:rsidP="004E1BCB">
      <w:pPr>
        <w:pStyle w:val="Akapitzlist"/>
        <w:numPr>
          <w:ilvl w:val="0"/>
          <w:numId w:val="35"/>
        </w:numPr>
        <w:rPr>
          <w:rFonts w:eastAsia="Times New Roman" w:cs="Times New Roman"/>
          <w:szCs w:val="20"/>
          <w:lang w:eastAsia="pl-PL"/>
        </w:rPr>
      </w:pPr>
      <w:r w:rsidRPr="00C53455">
        <w:rPr>
          <w:rFonts w:eastAsia="Times New Roman" w:cs="Times New Roman"/>
          <w:szCs w:val="20"/>
          <w:lang w:eastAsia="pl-PL"/>
        </w:rPr>
        <w:t>Regulamin określa zasady fun</w:t>
      </w:r>
      <w:r>
        <w:rPr>
          <w:rFonts w:eastAsia="Times New Roman" w:cs="Times New Roman"/>
          <w:szCs w:val="20"/>
          <w:lang w:eastAsia="pl-PL"/>
        </w:rPr>
        <w:t xml:space="preserve">kcjonowania Punktu Selektywnego </w:t>
      </w:r>
      <w:r w:rsidRPr="00C53455">
        <w:rPr>
          <w:rFonts w:eastAsia="Times New Roman" w:cs="Times New Roman"/>
          <w:szCs w:val="20"/>
          <w:lang w:eastAsia="pl-PL"/>
        </w:rPr>
        <w:t>Zbierania Odpadów Komunalnych (PSZOK) zlokalizowanego na terenie…</w:t>
      </w:r>
    </w:p>
    <w:p w14:paraId="462991BE" w14:textId="77777777" w:rsidR="007E31F8" w:rsidRPr="00C53455" w:rsidRDefault="007E31F8" w:rsidP="004E1BCB">
      <w:pPr>
        <w:pStyle w:val="Akapitzlist"/>
        <w:numPr>
          <w:ilvl w:val="0"/>
          <w:numId w:val="35"/>
        </w:numPr>
        <w:rPr>
          <w:rFonts w:eastAsia="Times New Roman" w:cs="Times New Roman"/>
          <w:szCs w:val="20"/>
          <w:lang w:eastAsia="pl-PL"/>
        </w:rPr>
      </w:pPr>
      <w:r w:rsidRPr="00C53455">
        <w:rPr>
          <w:rFonts w:eastAsia="Times New Roman" w:cs="Times New Roman"/>
          <w:szCs w:val="20"/>
          <w:lang w:eastAsia="pl-PL"/>
        </w:rPr>
        <w:t>Wjazd na teren PSZOK oznacza akceptację niniejszego Regulaminu.</w:t>
      </w:r>
    </w:p>
    <w:p w14:paraId="43C90E66" w14:textId="77777777" w:rsidR="007E31F8" w:rsidRDefault="007E31F8" w:rsidP="004E1BCB">
      <w:pPr>
        <w:pStyle w:val="Akapitzlist"/>
        <w:numPr>
          <w:ilvl w:val="0"/>
          <w:numId w:val="35"/>
        </w:numPr>
        <w:rPr>
          <w:rFonts w:eastAsia="Times New Roman" w:cs="Times New Roman"/>
          <w:szCs w:val="20"/>
          <w:lang w:eastAsia="pl-PL"/>
        </w:rPr>
      </w:pPr>
      <w:r w:rsidRPr="00C53455">
        <w:rPr>
          <w:rFonts w:eastAsia="Times New Roman" w:cs="Times New Roman"/>
          <w:szCs w:val="20"/>
          <w:lang w:eastAsia="pl-PL"/>
        </w:rPr>
        <w:t>Do PSZOK przyjmowane są selektywnie zebran</w:t>
      </w:r>
      <w:r w:rsidR="00186471">
        <w:rPr>
          <w:rFonts w:eastAsia="Times New Roman" w:cs="Times New Roman"/>
          <w:szCs w:val="20"/>
          <w:lang w:eastAsia="pl-PL"/>
        </w:rPr>
        <w:t>e odpady komunalne pochodzące z </w:t>
      </w:r>
      <w:r w:rsidRPr="00C53455">
        <w:rPr>
          <w:rFonts w:eastAsia="Times New Roman" w:cs="Times New Roman"/>
          <w:szCs w:val="20"/>
          <w:lang w:eastAsia="pl-PL"/>
        </w:rPr>
        <w:t xml:space="preserve">gospodarstw domowych zlokalizowanych na terenie… . </w:t>
      </w:r>
    </w:p>
    <w:p w14:paraId="133A39DF" w14:textId="77777777" w:rsidR="007E31F8" w:rsidRPr="00C53455" w:rsidRDefault="007E31F8" w:rsidP="004E1BCB">
      <w:pPr>
        <w:pStyle w:val="Akapitzlist"/>
        <w:numPr>
          <w:ilvl w:val="0"/>
          <w:numId w:val="35"/>
        </w:numPr>
        <w:rPr>
          <w:rFonts w:eastAsia="Times New Roman" w:cs="Times New Roman"/>
          <w:szCs w:val="20"/>
          <w:lang w:eastAsia="pl-PL"/>
        </w:rPr>
      </w:pPr>
      <w:r w:rsidRPr="00C53455">
        <w:rPr>
          <w:rFonts w:eastAsia="Times New Roman" w:cs="Times New Roman"/>
          <w:szCs w:val="20"/>
          <w:lang w:eastAsia="pl-PL"/>
        </w:rPr>
        <w:t xml:space="preserve">Odpady są przyjmowane </w:t>
      </w:r>
      <w:r>
        <w:rPr>
          <w:rFonts w:eastAsia="Times New Roman" w:cs="Times New Roman"/>
          <w:szCs w:val="20"/>
          <w:lang w:eastAsia="pl-PL"/>
        </w:rPr>
        <w:t xml:space="preserve">od mieszkańca bezpłatnie, jeżeli reguluje on </w:t>
      </w:r>
      <w:r w:rsidRPr="00C53455">
        <w:rPr>
          <w:rFonts w:eastAsia="Times New Roman" w:cs="Times New Roman"/>
          <w:szCs w:val="20"/>
          <w:lang w:eastAsia="pl-PL"/>
        </w:rPr>
        <w:t>op</w:t>
      </w:r>
      <w:r>
        <w:rPr>
          <w:rFonts w:eastAsia="Times New Roman" w:cs="Times New Roman"/>
          <w:szCs w:val="20"/>
          <w:lang w:eastAsia="pl-PL"/>
        </w:rPr>
        <w:t xml:space="preserve">łaty za gospodarowanie odpadami na terenie </w:t>
      </w:r>
      <w:r w:rsidR="00B661E7">
        <w:rPr>
          <w:rFonts w:eastAsia="Times New Roman" w:cs="Times New Roman"/>
          <w:szCs w:val="20"/>
          <w:lang w:eastAsia="pl-PL"/>
        </w:rPr>
        <w:t>gminy.</w:t>
      </w:r>
    </w:p>
    <w:p w14:paraId="3BCAD92F" w14:textId="77777777" w:rsidR="007E31F8" w:rsidRPr="00C53455" w:rsidRDefault="007E31F8" w:rsidP="004E1BCB">
      <w:pPr>
        <w:pStyle w:val="Akapitzlist"/>
        <w:numPr>
          <w:ilvl w:val="0"/>
          <w:numId w:val="35"/>
        </w:numPr>
        <w:rPr>
          <w:rFonts w:eastAsia="Times New Roman" w:cs="Times New Roman"/>
          <w:szCs w:val="20"/>
          <w:lang w:eastAsia="pl-PL"/>
        </w:rPr>
      </w:pPr>
      <w:r w:rsidRPr="00C53455">
        <w:rPr>
          <w:rFonts w:eastAsia="Times New Roman" w:cs="Times New Roman"/>
          <w:szCs w:val="20"/>
          <w:lang w:eastAsia="pl-PL"/>
        </w:rPr>
        <w:t xml:space="preserve">Dostarczane do PSZOK odpady należy umieszczać </w:t>
      </w:r>
      <w:r>
        <w:rPr>
          <w:rFonts w:eastAsia="Times New Roman" w:cs="Times New Roman"/>
          <w:szCs w:val="20"/>
          <w:lang w:eastAsia="pl-PL"/>
        </w:rPr>
        <w:t xml:space="preserve">na terenie punktu </w:t>
      </w:r>
      <w:r w:rsidRPr="00C53455">
        <w:rPr>
          <w:rFonts w:eastAsia="Times New Roman" w:cs="Times New Roman"/>
          <w:szCs w:val="20"/>
          <w:lang w:eastAsia="pl-PL"/>
        </w:rPr>
        <w:t>w specjalnie do tego celu przeznaczonych, odpowiednio oznakowanych kontenerach,</w:t>
      </w:r>
      <w:r w:rsidR="00186471">
        <w:rPr>
          <w:rFonts w:eastAsia="Times New Roman" w:cs="Times New Roman"/>
          <w:szCs w:val="20"/>
          <w:lang w:eastAsia="pl-PL"/>
        </w:rPr>
        <w:t xml:space="preserve"> pojemnikach, magazynach bądź w </w:t>
      </w:r>
      <w:r w:rsidRPr="00C53455">
        <w:rPr>
          <w:rFonts w:eastAsia="Times New Roman" w:cs="Times New Roman"/>
          <w:szCs w:val="20"/>
          <w:lang w:eastAsia="pl-PL"/>
        </w:rPr>
        <w:t>wyznaczonych miejscach.</w:t>
      </w:r>
    </w:p>
    <w:p w14:paraId="6FFAAA40" w14:textId="77777777" w:rsidR="007E31F8" w:rsidRPr="00D76939" w:rsidRDefault="007E31F8" w:rsidP="007E31F8">
      <w:pPr>
        <w:pStyle w:val="Akapitzlist"/>
        <w:rPr>
          <w:rFonts w:eastAsia="Times New Roman" w:cs="Times New Roman"/>
          <w:szCs w:val="20"/>
          <w:lang w:eastAsia="pl-PL"/>
        </w:rPr>
      </w:pPr>
    </w:p>
    <w:p w14:paraId="7E6252B5" w14:textId="77777777" w:rsidR="007E31F8" w:rsidRDefault="007E31F8" w:rsidP="007E31F8">
      <w:pPr>
        <w:pStyle w:val="Akapitzlist"/>
        <w:ind w:left="0"/>
        <w:jc w:val="center"/>
        <w:rPr>
          <w:rFonts w:eastAsia="Times New Roman" w:cs="Times New Roman"/>
          <w:b/>
          <w:szCs w:val="20"/>
          <w:lang w:eastAsia="pl-PL"/>
        </w:rPr>
      </w:pPr>
      <w:r w:rsidRPr="00C670E9">
        <w:rPr>
          <w:rFonts w:eastAsia="Times New Roman" w:cs="Times New Roman"/>
          <w:b/>
          <w:szCs w:val="20"/>
          <w:lang w:eastAsia="pl-PL"/>
        </w:rPr>
        <w:t>§ 2</w:t>
      </w:r>
      <w:r>
        <w:rPr>
          <w:rFonts w:eastAsia="Times New Roman" w:cs="Times New Roman"/>
          <w:b/>
          <w:szCs w:val="20"/>
          <w:lang w:eastAsia="pl-PL"/>
        </w:rPr>
        <w:t xml:space="preserve"> </w:t>
      </w:r>
    </w:p>
    <w:p w14:paraId="1D0BD487" w14:textId="77777777" w:rsidR="007E31F8" w:rsidRPr="00C670E9" w:rsidRDefault="007E31F8" w:rsidP="007E31F8">
      <w:pPr>
        <w:pStyle w:val="Akapitzlist"/>
        <w:ind w:left="0"/>
        <w:jc w:val="center"/>
        <w:rPr>
          <w:rFonts w:eastAsia="Times New Roman" w:cs="Times New Roman"/>
          <w:b/>
          <w:szCs w:val="20"/>
          <w:lang w:eastAsia="pl-PL"/>
        </w:rPr>
      </w:pPr>
      <w:r>
        <w:rPr>
          <w:rFonts w:eastAsia="Times New Roman" w:cs="Times New Roman"/>
          <w:b/>
          <w:szCs w:val="20"/>
          <w:lang w:eastAsia="pl-PL"/>
        </w:rPr>
        <w:t>Działalność PSZOK</w:t>
      </w:r>
    </w:p>
    <w:p w14:paraId="69E512BC" w14:textId="77777777" w:rsidR="007E31F8" w:rsidRPr="00C670E9" w:rsidRDefault="007E31F8" w:rsidP="004E1BCB">
      <w:pPr>
        <w:pStyle w:val="Akapitzlist"/>
        <w:numPr>
          <w:ilvl w:val="0"/>
          <w:numId w:val="36"/>
        </w:numPr>
        <w:rPr>
          <w:rFonts w:eastAsia="Times New Roman" w:cs="Times New Roman"/>
          <w:szCs w:val="20"/>
          <w:lang w:eastAsia="pl-PL"/>
        </w:rPr>
      </w:pPr>
      <w:r w:rsidRPr="00C670E9">
        <w:rPr>
          <w:rFonts w:eastAsia="Times New Roman" w:cs="Times New Roman"/>
          <w:szCs w:val="20"/>
          <w:lang w:eastAsia="pl-PL"/>
        </w:rPr>
        <w:t>Operatorem PSZOK jest…</w:t>
      </w:r>
    </w:p>
    <w:p w14:paraId="140CB262" w14:textId="77777777" w:rsidR="007E31F8" w:rsidRPr="00C670E9" w:rsidRDefault="007E31F8" w:rsidP="004E1BCB">
      <w:pPr>
        <w:pStyle w:val="Akapitzlist"/>
        <w:numPr>
          <w:ilvl w:val="0"/>
          <w:numId w:val="36"/>
        </w:numPr>
        <w:rPr>
          <w:rFonts w:eastAsia="Times New Roman" w:cs="Times New Roman"/>
          <w:szCs w:val="20"/>
          <w:lang w:eastAsia="pl-PL"/>
        </w:rPr>
      </w:pPr>
      <w:r w:rsidRPr="00C670E9">
        <w:rPr>
          <w:rFonts w:eastAsia="Times New Roman" w:cs="Times New Roman"/>
          <w:szCs w:val="20"/>
          <w:lang w:eastAsia="pl-PL"/>
        </w:rPr>
        <w:t>PSZOK zlokalizowany jest przy ul.… w …</w:t>
      </w:r>
    </w:p>
    <w:p w14:paraId="46240549" w14:textId="77777777" w:rsidR="007E31F8" w:rsidRPr="00C670E9" w:rsidRDefault="007E31F8" w:rsidP="004E1BCB">
      <w:pPr>
        <w:pStyle w:val="Akapitzlist"/>
        <w:numPr>
          <w:ilvl w:val="0"/>
          <w:numId w:val="36"/>
        </w:numPr>
        <w:rPr>
          <w:rFonts w:eastAsia="Times New Roman" w:cs="Times New Roman"/>
          <w:szCs w:val="20"/>
          <w:lang w:eastAsia="pl-PL"/>
        </w:rPr>
      </w:pPr>
      <w:r w:rsidRPr="00C670E9">
        <w:rPr>
          <w:rFonts w:eastAsia="Times New Roman" w:cs="Times New Roman"/>
          <w:szCs w:val="20"/>
          <w:lang w:eastAsia="pl-PL"/>
        </w:rPr>
        <w:t>Odpady do PSZOK można dostarczać w następujące dni tygodnia:</w:t>
      </w:r>
    </w:p>
    <w:p w14:paraId="6EEB9763" w14:textId="77777777" w:rsidR="007E31F8" w:rsidRPr="00C670E9" w:rsidRDefault="007E31F8" w:rsidP="004E1BCB">
      <w:pPr>
        <w:pStyle w:val="Akapitzlist"/>
        <w:numPr>
          <w:ilvl w:val="0"/>
          <w:numId w:val="37"/>
        </w:numPr>
        <w:rPr>
          <w:rFonts w:eastAsia="Times New Roman" w:cs="Times New Roman"/>
          <w:szCs w:val="20"/>
          <w:lang w:eastAsia="pl-PL"/>
        </w:rPr>
      </w:pPr>
      <w:r w:rsidRPr="00C670E9">
        <w:rPr>
          <w:rFonts w:eastAsia="Times New Roman" w:cs="Times New Roman"/>
          <w:szCs w:val="20"/>
          <w:lang w:eastAsia="pl-PL"/>
        </w:rPr>
        <w:t>poniedziałek w godz. 8:00-20:00</w:t>
      </w:r>
    </w:p>
    <w:p w14:paraId="5F1B90F2" w14:textId="77777777" w:rsidR="007E31F8" w:rsidRPr="00C670E9" w:rsidRDefault="007E31F8" w:rsidP="004E1BCB">
      <w:pPr>
        <w:pStyle w:val="Akapitzlist"/>
        <w:numPr>
          <w:ilvl w:val="0"/>
          <w:numId w:val="37"/>
        </w:numPr>
        <w:rPr>
          <w:rFonts w:eastAsia="Times New Roman" w:cs="Times New Roman"/>
          <w:szCs w:val="20"/>
          <w:lang w:eastAsia="pl-PL"/>
        </w:rPr>
      </w:pPr>
      <w:r w:rsidRPr="00C670E9">
        <w:rPr>
          <w:rFonts w:eastAsia="Times New Roman" w:cs="Times New Roman"/>
          <w:szCs w:val="20"/>
          <w:lang w:eastAsia="pl-PL"/>
        </w:rPr>
        <w:t>wtorek w godz. 8:00-12:00</w:t>
      </w:r>
    </w:p>
    <w:p w14:paraId="3F9487FA" w14:textId="77777777" w:rsidR="007E31F8" w:rsidRPr="00C670E9" w:rsidRDefault="007E31F8" w:rsidP="004E1BCB">
      <w:pPr>
        <w:pStyle w:val="Akapitzlist"/>
        <w:numPr>
          <w:ilvl w:val="0"/>
          <w:numId w:val="37"/>
        </w:numPr>
        <w:rPr>
          <w:rFonts w:eastAsia="Times New Roman" w:cs="Times New Roman"/>
          <w:szCs w:val="20"/>
          <w:lang w:eastAsia="pl-PL"/>
        </w:rPr>
      </w:pPr>
      <w:r w:rsidRPr="00C670E9">
        <w:rPr>
          <w:rFonts w:eastAsia="Times New Roman" w:cs="Times New Roman"/>
          <w:szCs w:val="20"/>
          <w:lang w:eastAsia="pl-PL"/>
        </w:rPr>
        <w:t>środa w godz. 14:00-18:00</w:t>
      </w:r>
    </w:p>
    <w:p w14:paraId="40316985" w14:textId="77777777" w:rsidR="007E31F8" w:rsidRPr="00C670E9" w:rsidRDefault="007E31F8" w:rsidP="004E1BCB">
      <w:pPr>
        <w:pStyle w:val="Akapitzlist"/>
        <w:numPr>
          <w:ilvl w:val="0"/>
          <w:numId w:val="37"/>
        </w:numPr>
        <w:rPr>
          <w:rFonts w:eastAsia="Times New Roman" w:cs="Times New Roman"/>
          <w:szCs w:val="20"/>
          <w:lang w:eastAsia="pl-PL"/>
        </w:rPr>
      </w:pPr>
      <w:r w:rsidRPr="00C670E9">
        <w:rPr>
          <w:rFonts w:eastAsia="Times New Roman" w:cs="Times New Roman"/>
          <w:szCs w:val="20"/>
          <w:lang w:eastAsia="pl-PL"/>
        </w:rPr>
        <w:t>czwartek w godz. 8:00-12:00</w:t>
      </w:r>
    </w:p>
    <w:p w14:paraId="42A9FC24" w14:textId="77777777" w:rsidR="007E31F8" w:rsidRPr="00C670E9" w:rsidRDefault="007E31F8" w:rsidP="004E1BCB">
      <w:pPr>
        <w:pStyle w:val="Akapitzlist"/>
        <w:numPr>
          <w:ilvl w:val="0"/>
          <w:numId w:val="37"/>
        </w:numPr>
        <w:rPr>
          <w:rFonts w:eastAsia="Times New Roman" w:cs="Times New Roman"/>
          <w:szCs w:val="20"/>
          <w:lang w:eastAsia="pl-PL"/>
        </w:rPr>
      </w:pPr>
      <w:r w:rsidRPr="00C670E9">
        <w:rPr>
          <w:rFonts w:eastAsia="Times New Roman" w:cs="Times New Roman"/>
          <w:szCs w:val="20"/>
          <w:lang w:eastAsia="pl-PL"/>
        </w:rPr>
        <w:t>piątek w godz. 12:00-20:00</w:t>
      </w:r>
    </w:p>
    <w:p w14:paraId="0E3ACF57" w14:textId="77777777" w:rsidR="007E31F8" w:rsidRPr="00C670E9" w:rsidRDefault="007E31F8" w:rsidP="004E1BCB">
      <w:pPr>
        <w:pStyle w:val="Akapitzlist"/>
        <w:numPr>
          <w:ilvl w:val="0"/>
          <w:numId w:val="37"/>
        </w:numPr>
        <w:rPr>
          <w:rFonts w:eastAsia="Times New Roman" w:cs="Times New Roman"/>
          <w:szCs w:val="20"/>
          <w:lang w:eastAsia="pl-PL"/>
        </w:rPr>
      </w:pPr>
      <w:r w:rsidRPr="00C670E9">
        <w:rPr>
          <w:rFonts w:eastAsia="Times New Roman" w:cs="Times New Roman"/>
          <w:szCs w:val="20"/>
          <w:lang w:eastAsia="pl-PL"/>
        </w:rPr>
        <w:t>sobota w godz. 8:00-14:00</w:t>
      </w:r>
    </w:p>
    <w:p w14:paraId="0131036B" w14:textId="77777777" w:rsidR="007E31F8" w:rsidRPr="005F4A97" w:rsidRDefault="007E31F8" w:rsidP="007E31F8">
      <w:pPr>
        <w:ind w:left="360"/>
        <w:rPr>
          <w:rFonts w:eastAsia="Times New Roman" w:cs="Times New Roman"/>
          <w:szCs w:val="20"/>
          <w:lang w:eastAsia="pl-PL"/>
        </w:rPr>
      </w:pPr>
      <w:r w:rsidRPr="005F4A97">
        <w:rPr>
          <w:rFonts w:eastAsia="Times New Roman" w:cs="Times New Roman"/>
          <w:szCs w:val="20"/>
          <w:lang w:eastAsia="pl-PL"/>
        </w:rPr>
        <w:t>- z wyjątkiem świąt i dni ustawowo wolnych od pracy.</w:t>
      </w:r>
    </w:p>
    <w:p w14:paraId="505CC5EF" w14:textId="77777777" w:rsidR="007E31F8" w:rsidRPr="00C670E9" w:rsidRDefault="007E31F8" w:rsidP="007E31F8">
      <w:pPr>
        <w:pStyle w:val="Akapitzlist"/>
        <w:ind w:left="0"/>
        <w:rPr>
          <w:rFonts w:eastAsia="Times New Roman" w:cs="Times New Roman"/>
          <w:szCs w:val="20"/>
          <w:lang w:eastAsia="pl-PL"/>
        </w:rPr>
      </w:pPr>
    </w:p>
    <w:p w14:paraId="12224628" w14:textId="77777777" w:rsidR="007E31F8" w:rsidRDefault="00186471" w:rsidP="007E31F8">
      <w:pPr>
        <w:jc w:val="center"/>
        <w:rPr>
          <w:rFonts w:eastAsia="Times New Roman" w:cs="Times New Roman"/>
          <w:b/>
          <w:szCs w:val="20"/>
          <w:lang w:eastAsia="pl-PL"/>
        </w:rPr>
      </w:pPr>
      <w:r>
        <w:rPr>
          <w:rFonts w:eastAsia="Times New Roman" w:cs="Times New Roman"/>
          <w:b/>
          <w:szCs w:val="20"/>
          <w:lang w:eastAsia="pl-PL"/>
        </w:rPr>
        <w:br w:type="column"/>
      </w:r>
      <w:r w:rsidR="007E31F8" w:rsidRPr="00C670E9">
        <w:rPr>
          <w:rFonts w:eastAsia="Times New Roman" w:cs="Times New Roman"/>
          <w:b/>
          <w:szCs w:val="20"/>
          <w:lang w:eastAsia="pl-PL"/>
        </w:rPr>
        <w:lastRenderedPageBreak/>
        <w:t>§ 3</w:t>
      </w:r>
      <w:r w:rsidR="007E31F8">
        <w:rPr>
          <w:rFonts w:eastAsia="Times New Roman" w:cs="Times New Roman"/>
          <w:b/>
          <w:szCs w:val="20"/>
          <w:lang w:eastAsia="pl-PL"/>
        </w:rPr>
        <w:t xml:space="preserve"> </w:t>
      </w:r>
    </w:p>
    <w:p w14:paraId="47EA33CA" w14:textId="77777777" w:rsidR="007E31F8" w:rsidRPr="00C670E9" w:rsidRDefault="007E31F8" w:rsidP="007E31F8">
      <w:pPr>
        <w:jc w:val="center"/>
        <w:rPr>
          <w:rFonts w:eastAsia="Times New Roman" w:cs="Times New Roman"/>
          <w:b/>
          <w:szCs w:val="20"/>
          <w:lang w:eastAsia="pl-PL"/>
        </w:rPr>
      </w:pPr>
      <w:r>
        <w:rPr>
          <w:rFonts w:eastAsia="Times New Roman" w:cs="Times New Roman"/>
          <w:b/>
          <w:szCs w:val="20"/>
          <w:lang w:eastAsia="pl-PL"/>
        </w:rPr>
        <w:t>Zasady funkcjonowania PSZOK</w:t>
      </w:r>
    </w:p>
    <w:p w14:paraId="7ED19C41" w14:textId="77777777" w:rsidR="007E31F8" w:rsidRPr="00C53455" w:rsidRDefault="007E31F8" w:rsidP="004E1BCB">
      <w:pPr>
        <w:pStyle w:val="Akapitzlist"/>
        <w:numPr>
          <w:ilvl w:val="0"/>
          <w:numId w:val="34"/>
        </w:numPr>
        <w:rPr>
          <w:rFonts w:eastAsia="Times New Roman" w:cs="Times New Roman"/>
          <w:szCs w:val="20"/>
          <w:lang w:eastAsia="pl-PL"/>
        </w:rPr>
      </w:pPr>
      <w:r>
        <w:rPr>
          <w:szCs w:val="20"/>
        </w:rPr>
        <w:t>Mieszkańcy zapewniają t</w:t>
      </w:r>
      <w:r w:rsidRPr="00C53455">
        <w:rPr>
          <w:szCs w:val="20"/>
        </w:rPr>
        <w:t>ransport odpadów komunalnych</w:t>
      </w:r>
      <w:r>
        <w:rPr>
          <w:szCs w:val="20"/>
        </w:rPr>
        <w:t xml:space="preserve"> do PSZOK </w:t>
      </w:r>
      <w:r w:rsidRPr="00C53455">
        <w:rPr>
          <w:szCs w:val="20"/>
        </w:rPr>
        <w:t>we własnym zakresie i na własny koszt.</w:t>
      </w:r>
    </w:p>
    <w:p w14:paraId="4A645B94" w14:textId="77777777" w:rsidR="007E31F8" w:rsidRPr="00C53455" w:rsidRDefault="007E31F8" w:rsidP="004E1BCB">
      <w:pPr>
        <w:pStyle w:val="Akapitzlist"/>
        <w:numPr>
          <w:ilvl w:val="0"/>
          <w:numId w:val="34"/>
        </w:numPr>
        <w:rPr>
          <w:rFonts w:eastAsia="Times New Roman" w:cs="Times New Roman"/>
          <w:szCs w:val="20"/>
          <w:lang w:eastAsia="pl-PL"/>
        </w:rPr>
      </w:pPr>
      <w:r w:rsidRPr="00C53455">
        <w:rPr>
          <w:szCs w:val="20"/>
        </w:rPr>
        <w:t>Wjazd na teren PSZOK odbywa się za wiedzą i zgodą pracownika PSZOK, zaś każdorazowe przyjęcie odpadów do PSZOK potwierdzane jest na formularzu przyjęcia odpadów.</w:t>
      </w:r>
    </w:p>
    <w:p w14:paraId="071A2140" w14:textId="77777777" w:rsidR="007E31F8" w:rsidRPr="00C53455" w:rsidRDefault="007E31F8" w:rsidP="004E1BCB">
      <w:pPr>
        <w:pStyle w:val="Akapitzlist"/>
        <w:numPr>
          <w:ilvl w:val="0"/>
          <w:numId w:val="34"/>
        </w:numPr>
        <w:tabs>
          <w:tab w:val="left" w:pos="567"/>
        </w:tabs>
        <w:rPr>
          <w:rFonts w:eastAsia="Times New Roman" w:cs="Times New Roman"/>
          <w:szCs w:val="20"/>
          <w:lang w:eastAsia="pl-PL"/>
        </w:rPr>
      </w:pPr>
      <w:r>
        <w:rPr>
          <w:szCs w:val="20"/>
        </w:rPr>
        <w:t xml:space="preserve">  </w:t>
      </w:r>
      <w:r w:rsidRPr="00C53455">
        <w:rPr>
          <w:szCs w:val="20"/>
        </w:rPr>
        <w:t>Formularz zawiera co najmniej: datę przyjęcia odpadu, rodzaj i kod odp</w:t>
      </w:r>
      <w:r>
        <w:rPr>
          <w:szCs w:val="20"/>
        </w:rPr>
        <w:t>adu, masę odpadu lub jego ilość oraz</w:t>
      </w:r>
      <w:r w:rsidRPr="00C53455">
        <w:rPr>
          <w:szCs w:val="20"/>
        </w:rPr>
        <w:t xml:space="preserve"> dane właściciela nieruchomości zdającego odpady: imię i nazwisko, nr dowodu osobistego, adres zamieszkania.</w:t>
      </w:r>
    </w:p>
    <w:p w14:paraId="107A379F" w14:textId="77777777" w:rsidR="007E31F8" w:rsidRPr="00C53455" w:rsidRDefault="007E31F8" w:rsidP="004E1BCB">
      <w:pPr>
        <w:pStyle w:val="Akapitzlist"/>
        <w:numPr>
          <w:ilvl w:val="0"/>
          <w:numId w:val="34"/>
        </w:numPr>
        <w:rPr>
          <w:rFonts w:eastAsia="Times New Roman" w:cs="Times New Roman"/>
          <w:szCs w:val="20"/>
          <w:lang w:eastAsia="pl-PL"/>
        </w:rPr>
      </w:pPr>
      <w:r>
        <w:rPr>
          <w:szCs w:val="20"/>
        </w:rPr>
        <w:t xml:space="preserve">Osoba dostarczająca odpady jest zobowiązana na żądanie pracownika PSZOK </w:t>
      </w:r>
      <w:r w:rsidRPr="00C53455">
        <w:rPr>
          <w:szCs w:val="20"/>
        </w:rPr>
        <w:t>otworzyć worek, w którym zgrom</w:t>
      </w:r>
      <w:r>
        <w:rPr>
          <w:szCs w:val="20"/>
        </w:rPr>
        <w:t>adzone zostały odpady komunalne</w:t>
      </w:r>
      <w:r w:rsidRPr="00C53455">
        <w:rPr>
          <w:szCs w:val="20"/>
        </w:rPr>
        <w:t xml:space="preserve"> w celu weryfikacji jego zawartości.</w:t>
      </w:r>
    </w:p>
    <w:p w14:paraId="3BB4780C" w14:textId="77777777" w:rsidR="007E31F8" w:rsidRPr="00C53455" w:rsidRDefault="007E31F8" w:rsidP="004E1BCB">
      <w:pPr>
        <w:pStyle w:val="Akapitzlist"/>
        <w:numPr>
          <w:ilvl w:val="0"/>
          <w:numId w:val="34"/>
        </w:numPr>
        <w:rPr>
          <w:rFonts w:eastAsia="Times New Roman" w:cs="Times New Roman"/>
          <w:szCs w:val="20"/>
          <w:lang w:eastAsia="pl-PL"/>
        </w:rPr>
      </w:pPr>
      <w:r w:rsidRPr="00C53455">
        <w:rPr>
          <w:szCs w:val="20"/>
        </w:rPr>
        <w:t>Przyjęcia odpadów dokonuje się po sprawdzeniu zg</w:t>
      </w:r>
      <w:r w:rsidR="00186471">
        <w:rPr>
          <w:szCs w:val="20"/>
        </w:rPr>
        <w:t>odności dostarczonych odpadów z </w:t>
      </w:r>
      <w:r w:rsidRPr="00C53455">
        <w:rPr>
          <w:szCs w:val="20"/>
        </w:rPr>
        <w:t>wykazem przyjmowanych odpadów</w:t>
      </w:r>
      <w:r>
        <w:rPr>
          <w:szCs w:val="20"/>
        </w:rPr>
        <w:t>.</w:t>
      </w:r>
    </w:p>
    <w:p w14:paraId="156E416C" w14:textId="77777777" w:rsidR="007E31F8" w:rsidRPr="00C670E9" w:rsidRDefault="007E31F8" w:rsidP="004E1BCB">
      <w:pPr>
        <w:pStyle w:val="Akapitzlist"/>
        <w:numPr>
          <w:ilvl w:val="0"/>
          <w:numId w:val="34"/>
        </w:numPr>
        <w:rPr>
          <w:rFonts w:eastAsia="Times New Roman" w:cs="Times New Roman"/>
          <w:szCs w:val="20"/>
          <w:lang w:eastAsia="pl-PL"/>
        </w:rPr>
      </w:pPr>
      <w:r w:rsidRPr="00C670E9">
        <w:rPr>
          <w:rFonts w:eastAsia="Times New Roman" w:cs="Times New Roman"/>
          <w:szCs w:val="20"/>
          <w:lang w:eastAsia="pl-PL"/>
        </w:rPr>
        <w:t>Mieszkańcy, którzy dostarczają odpady do PSZOK są zobowiązani do:</w:t>
      </w:r>
    </w:p>
    <w:p w14:paraId="41D096A3" w14:textId="77777777" w:rsidR="007E31F8" w:rsidRPr="00186471" w:rsidRDefault="007E31F8" w:rsidP="004E1BCB">
      <w:pPr>
        <w:pStyle w:val="Akapitzlist"/>
        <w:numPr>
          <w:ilvl w:val="0"/>
          <w:numId w:val="94"/>
        </w:numPr>
        <w:tabs>
          <w:tab w:val="left" w:pos="993"/>
        </w:tabs>
        <w:rPr>
          <w:rFonts w:eastAsia="Times New Roman" w:cs="Times New Roman"/>
          <w:szCs w:val="20"/>
          <w:lang w:eastAsia="pl-PL"/>
        </w:rPr>
      </w:pPr>
      <w:r w:rsidRPr="00186471">
        <w:rPr>
          <w:rFonts w:eastAsia="Times New Roman" w:cs="Times New Roman"/>
          <w:szCs w:val="20"/>
          <w:lang w:eastAsia="pl-PL"/>
        </w:rPr>
        <w:t>podporządkowania się zaleceniom obsługi PSZOK,</w:t>
      </w:r>
    </w:p>
    <w:p w14:paraId="7A2FD336" w14:textId="77777777" w:rsidR="007E31F8" w:rsidRPr="00186471" w:rsidRDefault="007E31F8" w:rsidP="004E1BCB">
      <w:pPr>
        <w:pStyle w:val="Akapitzlist"/>
        <w:numPr>
          <w:ilvl w:val="0"/>
          <w:numId w:val="94"/>
        </w:numPr>
        <w:tabs>
          <w:tab w:val="left" w:pos="993"/>
        </w:tabs>
        <w:rPr>
          <w:rFonts w:eastAsia="Times New Roman" w:cs="Times New Roman"/>
          <w:szCs w:val="20"/>
          <w:lang w:eastAsia="pl-PL"/>
        </w:rPr>
      </w:pPr>
      <w:r w:rsidRPr="00186471">
        <w:rPr>
          <w:rFonts w:eastAsia="Times New Roman" w:cs="Times New Roman"/>
          <w:szCs w:val="20"/>
          <w:lang w:eastAsia="pl-PL"/>
        </w:rPr>
        <w:t>zachowania wymogów przepisów BHP i p.poż., nieużywania źródeł otwartego ognia,</w:t>
      </w:r>
    </w:p>
    <w:p w14:paraId="17C6C351" w14:textId="77777777" w:rsidR="007E31F8" w:rsidRPr="00186471" w:rsidRDefault="007E31F8" w:rsidP="004E1BCB">
      <w:pPr>
        <w:pStyle w:val="Akapitzlist"/>
        <w:numPr>
          <w:ilvl w:val="0"/>
          <w:numId w:val="94"/>
        </w:numPr>
        <w:tabs>
          <w:tab w:val="left" w:pos="993"/>
        </w:tabs>
        <w:rPr>
          <w:rFonts w:eastAsia="Times New Roman" w:cs="Times New Roman"/>
          <w:szCs w:val="20"/>
          <w:lang w:eastAsia="pl-PL"/>
        </w:rPr>
      </w:pPr>
      <w:r w:rsidRPr="00186471">
        <w:rPr>
          <w:rFonts w:eastAsia="Times New Roman" w:cs="Times New Roman"/>
          <w:szCs w:val="20"/>
          <w:lang w:eastAsia="pl-PL"/>
        </w:rPr>
        <w:t>zachowania kierunku przemieszczania się wynikającego z oznaczeń oraz instrukcji pracowników obsługi PSZOK,</w:t>
      </w:r>
    </w:p>
    <w:p w14:paraId="3F3FC847" w14:textId="77777777" w:rsidR="007E31F8" w:rsidRPr="00186471" w:rsidRDefault="007E31F8" w:rsidP="004E1BCB">
      <w:pPr>
        <w:pStyle w:val="Akapitzlist"/>
        <w:numPr>
          <w:ilvl w:val="0"/>
          <w:numId w:val="94"/>
        </w:numPr>
        <w:tabs>
          <w:tab w:val="left" w:pos="993"/>
        </w:tabs>
        <w:rPr>
          <w:rFonts w:eastAsia="Times New Roman" w:cs="Times New Roman"/>
          <w:szCs w:val="20"/>
          <w:lang w:eastAsia="pl-PL"/>
        </w:rPr>
      </w:pPr>
      <w:r w:rsidRPr="00186471">
        <w:rPr>
          <w:rFonts w:eastAsia="Times New Roman" w:cs="Times New Roman"/>
          <w:szCs w:val="20"/>
          <w:lang w:eastAsia="pl-PL"/>
        </w:rPr>
        <w:t>samodzielnego wrzucania dostarczonych odpadów do oznaczonego pojemnika/kontenera lub umieszczenia ich w miejscu wskazanym przez pracownika obsługi PSZOK, z wyjątkiem odpadów niebezpiecznych.</w:t>
      </w:r>
    </w:p>
    <w:p w14:paraId="0CF31B12" w14:textId="77777777" w:rsidR="007E31F8" w:rsidRPr="00C670E9" w:rsidRDefault="007E31F8" w:rsidP="007E31F8">
      <w:pPr>
        <w:pStyle w:val="Akapitzlist"/>
        <w:tabs>
          <w:tab w:val="left" w:pos="709"/>
        </w:tabs>
        <w:rPr>
          <w:rFonts w:eastAsia="Times New Roman" w:cs="Times New Roman"/>
          <w:szCs w:val="20"/>
          <w:lang w:eastAsia="pl-PL"/>
        </w:rPr>
      </w:pPr>
    </w:p>
    <w:p w14:paraId="65623BC2" w14:textId="77777777" w:rsidR="007E31F8" w:rsidRDefault="007E31F8" w:rsidP="007E31F8">
      <w:pPr>
        <w:jc w:val="center"/>
        <w:rPr>
          <w:rFonts w:eastAsia="Times New Roman" w:cs="Times New Roman"/>
          <w:b/>
          <w:szCs w:val="20"/>
          <w:lang w:eastAsia="pl-PL"/>
        </w:rPr>
      </w:pPr>
      <w:r w:rsidRPr="00C670E9">
        <w:rPr>
          <w:rFonts w:eastAsia="Times New Roman" w:cs="Times New Roman"/>
          <w:b/>
          <w:szCs w:val="20"/>
          <w:lang w:eastAsia="pl-PL"/>
        </w:rPr>
        <w:t>§ 4</w:t>
      </w:r>
      <w:r>
        <w:rPr>
          <w:rFonts w:eastAsia="Times New Roman" w:cs="Times New Roman"/>
          <w:b/>
          <w:szCs w:val="20"/>
          <w:lang w:eastAsia="pl-PL"/>
        </w:rPr>
        <w:t xml:space="preserve"> </w:t>
      </w:r>
    </w:p>
    <w:p w14:paraId="049B607D" w14:textId="77777777" w:rsidR="007E31F8" w:rsidRDefault="007E31F8" w:rsidP="007E31F8">
      <w:pPr>
        <w:jc w:val="center"/>
        <w:rPr>
          <w:rFonts w:eastAsia="Times New Roman" w:cs="Times New Roman"/>
          <w:b/>
          <w:szCs w:val="20"/>
          <w:lang w:eastAsia="pl-PL"/>
        </w:rPr>
      </w:pPr>
      <w:r>
        <w:rPr>
          <w:rFonts w:eastAsia="Times New Roman" w:cs="Times New Roman"/>
          <w:b/>
          <w:szCs w:val="20"/>
          <w:lang w:eastAsia="pl-PL"/>
        </w:rPr>
        <w:t>Rodzaje odpadów obsługiwanych i nieobsługiwanych przez PSZOK</w:t>
      </w:r>
    </w:p>
    <w:p w14:paraId="57D15B2C" w14:textId="77777777" w:rsidR="007E31F8" w:rsidRPr="0099574B" w:rsidRDefault="007E31F8" w:rsidP="004E1BCB">
      <w:pPr>
        <w:pStyle w:val="Akapitzlist"/>
        <w:numPr>
          <w:ilvl w:val="0"/>
          <w:numId w:val="38"/>
        </w:numPr>
        <w:rPr>
          <w:rFonts w:eastAsia="Times New Roman" w:cs="Times New Roman"/>
          <w:szCs w:val="20"/>
          <w:lang w:eastAsia="pl-PL"/>
        </w:rPr>
      </w:pPr>
      <w:r w:rsidRPr="0099574B">
        <w:rPr>
          <w:rFonts w:eastAsia="Times New Roman" w:cs="Times New Roman"/>
          <w:szCs w:val="20"/>
          <w:lang w:eastAsia="pl-PL"/>
        </w:rPr>
        <w:t xml:space="preserve">Właściciele nieruchomości zamieszkałych mogą </w:t>
      </w:r>
      <w:r>
        <w:rPr>
          <w:rFonts w:eastAsia="Times New Roman" w:cs="Times New Roman"/>
          <w:szCs w:val="20"/>
          <w:lang w:eastAsia="pl-PL"/>
        </w:rPr>
        <w:t>bezpłatnie</w:t>
      </w:r>
      <w:r w:rsidRPr="0099574B">
        <w:rPr>
          <w:rFonts w:eastAsia="Times New Roman" w:cs="Times New Roman"/>
          <w:szCs w:val="20"/>
          <w:lang w:eastAsia="pl-PL"/>
        </w:rPr>
        <w:t xml:space="preserve"> dostarczać </w:t>
      </w:r>
      <w:r w:rsidR="00B661E7">
        <w:rPr>
          <w:rFonts w:eastAsia="Times New Roman" w:cs="Times New Roman"/>
          <w:szCs w:val="20"/>
          <w:lang w:eastAsia="pl-PL"/>
        </w:rPr>
        <w:t>do</w:t>
      </w:r>
      <w:r w:rsidR="00B661E7" w:rsidRPr="0099574B">
        <w:rPr>
          <w:rFonts w:eastAsia="Times New Roman" w:cs="Times New Roman"/>
          <w:szCs w:val="20"/>
          <w:lang w:eastAsia="pl-PL"/>
        </w:rPr>
        <w:t xml:space="preserve"> </w:t>
      </w:r>
      <w:r w:rsidRPr="0099574B">
        <w:rPr>
          <w:rFonts w:eastAsia="Times New Roman" w:cs="Times New Roman"/>
          <w:szCs w:val="20"/>
          <w:lang w:eastAsia="pl-PL"/>
        </w:rPr>
        <w:t xml:space="preserve">PSZOK następujące rodzaje odpadów: </w:t>
      </w:r>
    </w:p>
    <w:p w14:paraId="15A396EE" w14:textId="77777777" w:rsidR="007E31F8" w:rsidRPr="0099574B" w:rsidRDefault="007E31F8" w:rsidP="004E1BCB">
      <w:pPr>
        <w:pStyle w:val="Akapitzlist"/>
        <w:numPr>
          <w:ilvl w:val="0"/>
          <w:numId w:val="39"/>
        </w:numPr>
        <w:ind w:left="1276" w:hanging="283"/>
        <w:rPr>
          <w:rFonts w:cs="Times New Roman"/>
          <w:szCs w:val="20"/>
        </w:rPr>
      </w:pPr>
      <w:r w:rsidRPr="0099574B">
        <w:rPr>
          <w:rFonts w:cs="Times New Roman"/>
          <w:szCs w:val="20"/>
        </w:rPr>
        <w:t>papier;</w:t>
      </w:r>
    </w:p>
    <w:p w14:paraId="3FE1EA2C" w14:textId="77777777" w:rsidR="007E31F8" w:rsidRPr="0099574B" w:rsidRDefault="007E31F8" w:rsidP="004E1BCB">
      <w:pPr>
        <w:pStyle w:val="Akapitzlist"/>
        <w:numPr>
          <w:ilvl w:val="0"/>
          <w:numId w:val="39"/>
        </w:numPr>
        <w:ind w:left="1276" w:hanging="283"/>
        <w:rPr>
          <w:rFonts w:cs="Times New Roman"/>
          <w:szCs w:val="20"/>
        </w:rPr>
      </w:pPr>
      <w:r w:rsidRPr="0099574B">
        <w:rPr>
          <w:rFonts w:cs="Times New Roman"/>
          <w:szCs w:val="20"/>
        </w:rPr>
        <w:t>metal;</w:t>
      </w:r>
    </w:p>
    <w:p w14:paraId="58E17F49" w14:textId="77777777" w:rsidR="007E31F8" w:rsidRPr="0099574B" w:rsidRDefault="007E31F8" w:rsidP="004E1BCB">
      <w:pPr>
        <w:pStyle w:val="Akapitzlist"/>
        <w:numPr>
          <w:ilvl w:val="0"/>
          <w:numId w:val="39"/>
        </w:numPr>
        <w:ind w:left="1276" w:hanging="283"/>
        <w:rPr>
          <w:rFonts w:cs="Times New Roman"/>
          <w:szCs w:val="20"/>
        </w:rPr>
      </w:pPr>
      <w:r w:rsidRPr="0099574B">
        <w:rPr>
          <w:rFonts w:cs="Times New Roman"/>
          <w:szCs w:val="20"/>
        </w:rPr>
        <w:t>tworzywa sztuczne;</w:t>
      </w:r>
    </w:p>
    <w:p w14:paraId="5DDD0389" w14:textId="77777777" w:rsidR="007E31F8" w:rsidRPr="0099574B" w:rsidRDefault="007E31F8" w:rsidP="004E1BCB">
      <w:pPr>
        <w:pStyle w:val="Akapitzlist"/>
        <w:numPr>
          <w:ilvl w:val="0"/>
          <w:numId w:val="39"/>
        </w:numPr>
        <w:ind w:left="1276" w:hanging="283"/>
        <w:rPr>
          <w:rFonts w:cs="Times New Roman"/>
          <w:szCs w:val="20"/>
        </w:rPr>
      </w:pPr>
      <w:r w:rsidRPr="0099574B">
        <w:rPr>
          <w:rFonts w:cs="Times New Roman"/>
          <w:szCs w:val="20"/>
        </w:rPr>
        <w:t>szkło;</w:t>
      </w:r>
    </w:p>
    <w:p w14:paraId="02DD8DD1" w14:textId="77777777" w:rsidR="007E31F8" w:rsidRPr="0099574B" w:rsidRDefault="007E31F8" w:rsidP="004E1BCB">
      <w:pPr>
        <w:pStyle w:val="Akapitzlist"/>
        <w:numPr>
          <w:ilvl w:val="0"/>
          <w:numId w:val="39"/>
        </w:numPr>
        <w:ind w:left="1276" w:hanging="283"/>
        <w:rPr>
          <w:rFonts w:cs="Times New Roman"/>
          <w:szCs w:val="20"/>
        </w:rPr>
      </w:pPr>
      <w:r w:rsidRPr="0099574B">
        <w:rPr>
          <w:rFonts w:cs="Times New Roman"/>
          <w:szCs w:val="20"/>
        </w:rPr>
        <w:t>opakowania wielomateriałowe;</w:t>
      </w:r>
    </w:p>
    <w:p w14:paraId="089645C0" w14:textId="77777777" w:rsidR="007E31F8" w:rsidRPr="0099574B" w:rsidRDefault="007E31F8" w:rsidP="004E1BCB">
      <w:pPr>
        <w:pStyle w:val="Akapitzlist"/>
        <w:numPr>
          <w:ilvl w:val="0"/>
          <w:numId w:val="39"/>
        </w:numPr>
        <w:ind w:left="1276" w:hanging="283"/>
        <w:rPr>
          <w:rFonts w:cs="Times New Roman"/>
          <w:szCs w:val="20"/>
        </w:rPr>
      </w:pPr>
      <w:r w:rsidRPr="0099574B">
        <w:rPr>
          <w:rFonts w:cs="Times New Roman"/>
          <w:szCs w:val="20"/>
        </w:rPr>
        <w:t>odpady ulegające biodegradacji;</w:t>
      </w:r>
    </w:p>
    <w:p w14:paraId="07FE7A6C" w14:textId="77777777" w:rsidR="007E31F8" w:rsidRPr="0099574B" w:rsidRDefault="007E31F8" w:rsidP="004E1BCB">
      <w:pPr>
        <w:pStyle w:val="Akapitzlist"/>
        <w:numPr>
          <w:ilvl w:val="0"/>
          <w:numId w:val="39"/>
        </w:numPr>
        <w:ind w:left="1276" w:hanging="283"/>
        <w:rPr>
          <w:rFonts w:cs="Times New Roman"/>
          <w:szCs w:val="20"/>
        </w:rPr>
      </w:pPr>
      <w:r w:rsidRPr="0099574B">
        <w:rPr>
          <w:rFonts w:cs="Times New Roman"/>
          <w:szCs w:val="20"/>
        </w:rPr>
        <w:t>zużyte baterie i akumulatory;</w:t>
      </w:r>
    </w:p>
    <w:p w14:paraId="48AB3706" w14:textId="77777777" w:rsidR="007E31F8" w:rsidRPr="0099574B" w:rsidRDefault="007E31F8" w:rsidP="004E1BCB">
      <w:pPr>
        <w:pStyle w:val="Akapitzlist"/>
        <w:numPr>
          <w:ilvl w:val="0"/>
          <w:numId w:val="39"/>
        </w:numPr>
        <w:ind w:left="1276" w:hanging="283"/>
        <w:rPr>
          <w:rFonts w:cs="Times New Roman"/>
          <w:szCs w:val="20"/>
        </w:rPr>
      </w:pPr>
      <w:r w:rsidRPr="0099574B">
        <w:rPr>
          <w:rFonts w:cs="Times New Roman"/>
          <w:szCs w:val="20"/>
        </w:rPr>
        <w:t>zużyty sprzęt elektryczny i elektroniczny;</w:t>
      </w:r>
    </w:p>
    <w:p w14:paraId="6B6ABBCB" w14:textId="77777777" w:rsidR="007E31F8" w:rsidRPr="0099574B" w:rsidRDefault="007E31F8" w:rsidP="004E1BCB">
      <w:pPr>
        <w:pStyle w:val="Akapitzlist"/>
        <w:numPr>
          <w:ilvl w:val="0"/>
          <w:numId w:val="39"/>
        </w:numPr>
        <w:ind w:left="1276" w:hanging="283"/>
        <w:rPr>
          <w:rFonts w:cs="Times New Roman"/>
          <w:szCs w:val="20"/>
        </w:rPr>
      </w:pPr>
      <w:r w:rsidRPr="0099574B">
        <w:rPr>
          <w:rFonts w:cs="Times New Roman"/>
          <w:szCs w:val="20"/>
        </w:rPr>
        <w:t>meble i inne odpady wielkogabarytowe;</w:t>
      </w:r>
    </w:p>
    <w:p w14:paraId="78B35327" w14:textId="77777777" w:rsidR="007E31F8" w:rsidRPr="0099574B" w:rsidRDefault="007E31F8" w:rsidP="004E1BCB">
      <w:pPr>
        <w:pStyle w:val="Akapitzlist"/>
        <w:numPr>
          <w:ilvl w:val="0"/>
          <w:numId w:val="39"/>
        </w:numPr>
        <w:ind w:left="1276" w:hanging="283"/>
        <w:rPr>
          <w:rFonts w:cs="Times New Roman"/>
          <w:szCs w:val="20"/>
        </w:rPr>
      </w:pPr>
      <w:r w:rsidRPr="0099574B">
        <w:rPr>
          <w:rFonts w:cs="Times New Roman"/>
          <w:szCs w:val="20"/>
        </w:rPr>
        <w:t>zużyte opony;</w:t>
      </w:r>
    </w:p>
    <w:p w14:paraId="1289FB7A" w14:textId="77777777" w:rsidR="007E31F8" w:rsidRPr="0099574B" w:rsidRDefault="007E31F8" w:rsidP="004E1BCB">
      <w:pPr>
        <w:pStyle w:val="Akapitzlist"/>
        <w:numPr>
          <w:ilvl w:val="0"/>
          <w:numId w:val="39"/>
        </w:numPr>
        <w:ind w:left="1276" w:hanging="283"/>
        <w:rPr>
          <w:rFonts w:cs="Times New Roman"/>
          <w:szCs w:val="20"/>
        </w:rPr>
      </w:pPr>
      <w:r w:rsidRPr="0099574B">
        <w:rPr>
          <w:rFonts w:cs="Times New Roman"/>
          <w:szCs w:val="20"/>
        </w:rPr>
        <w:t>odpady budowlane i rozbiórkowe stanowiące odpa</w:t>
      </w:r>
      <w:r w:rsidR="00186471">
        <w:rPr>
          <w:rFonts w:cs="Times New Roman"/>
          <w:szCs w:val="20"/>
        </w:rPr>
        <w:t>dy komunalne, w tym styropian i </w:t>
      </w:r>
      <w:r w:rsidRPr="0099574B">
        <w:rPr>
          <w:rFonts w:cs="Times New Roman"/>
          <w:szCs w:val="20"/>
        </w:rPr>
        <w:t>papa;</w:t>
      </w:r>
    </w:p>
    <w:p w14:paraId="528137FC" w14:textId="77777777" w:rsidR="007E31F8" w:rsidRPr="0099574B" w:rsidRDefault="007E31F8" w:rsidP="004E1BCB">
      <w:pPr>
        <w:pStyle w:val="Akapitzlist"/>
        <w:numPr>
          <w:ilvl w:val="0"/>
          <w:numId w:val="39"/>
        </w:numPr>
        <w:ind w:left="1276" w:hanging="283"/>
        <w:rPr>
          <w:rFonts w:cs="Times New Roman"/>
          <w:szCs w:val="20"/>
        </w:rPr>
      </w:pPr>
      <w:r w:rsidRPr="0099574B">
        <w:rPr>
          <w:rFonts w:cs="Times New Roman"/>
          <w:szCs w:val="20"/>
        </w:rPr>
        <w:t>inne odpady niebezpieczne powst</w:t>
      </w:r>
      <w:r>
        <w:rPr>
          <w:rFonts w:cs="Times New Roman"/>
          <w:szCs w:val="20"/>
        </w:rPr>
        <w:t xml:space="preserve">ające w gospodarstwach domowych </w:t>
      </w:r>
      <w:r w:rsidRPr="0099574B">
        <w:rPr>
          <w:rFonts w:cs="Times New Roman"/>
          <w:szCs w:val="20"/>
        </w:rPr>
        <w:t>(przeterminowane leki, chemikalia</w:t>
      </w:r>
      <w:r>
        <w:rPr>
          <w:rFonts w:cs="Times New Roman"/>
          <w:szCs w:val="20"/>
        </w:rPr>
        <w:t xml:space="preserve"> tj.</w:t>
      </w:r>
      <w:r w:rsidRPr="0099574B">
        <w:rPr>
          <w:rFonts w:cs="Times New Roman"/>
          <w:szCs w:val="20"/>
        </w:rPr>
        <w:t xml:space="preserve"> kleje, smary, detergenty, farby, tusze, </w:t>
      </w:r>
      <w:r>
        <w:rPr>
          <w:rFonts w:cs="Times New Roman"/>
          <w:szCs w:val="20"/>
        </w:rPr>
        <w:t>alkalia, środki ochrony roślin,</w:t>
      </w:r>
      <w:r w:rsidRPr="0099574B">
        <w:rPr>
          <w:rFonts w:cs="Times New Roman"/>
          <w:szCs w:val="20"/>
        </w:rPr>
        <w:t xml:space="preserve"> termometry rtęciowe, tłuszcze i oleje przepracowane);</w:t>
      </w:r>
    </w:p>
    <w:p w14:paraId="424D8F05" w14:textId="77777777" w:rsidR="007E31F8" w:rsidRPr="0099574B" w:rsidRDefault="007E31F8" w:rsidP="004E1BCB">
      <w:pPr>
        <w:pStyle w:val="Akapitzlist"/>
        <w:numPr>
          <w:ilvl w:val="0"/>
          <w:numId w:val="39"/>
        </w:numPr>
        <w:ind w:left="1276" w:hanging="283"/>
        <w:rPr>
          <w:rFonts w:cs="Times New Roman"/>
          <w:szCs w:val="20"/>
        </w:rPr>
      </w:pPr>
      <w:r w:rsidRPr="0099574B">
        <w:rPr>
          <w:rFonts w:cs="Times New Roman"/>
          <w:szCs w:val="20"/>
        </w:rPr>
        <w:t xml:space="preserve">odzież i </w:t>
      </w:r>
      <w:r>
        <w:rPr>
          <w:rFonts w:cs="Times New Roman"/>
          <w:szCs w:val="20"/>
        </w:rPr>
        <w:t>tekstylia;</w:t>
      </w:r>
    </w:p>
    <w:p w14:paraId="34748FCE" w14:textId="77777777" w:rsidR="007E31F8" w:rsidRPr="00920CDE" w:rsidRDefault="007E31F8" w:rsidP="004E1BCB">
      <w:pPr>
        <w:pStyle w:val="Akapitzlist"/>
        <w:numPr>
          <w:ilvl w:val="0"/>
          <w:numId w:val="39"/>
        </w:numPr>
        <w:ind w:left="1276" w:hanging="283"/>
        <w:rPr>
          <w:rFonts w:cs="Times New Roman"/>
          <w:szCs w:val="20"/>
        </w:rPr>
      </w:pPr>
      <w:r w:rsidRPr="0099574B">
        <w:rPr>
          <w:rFonts w:cs="Times New Roman"/>
          <w:szCs w:val="20"/>
        </w:rPr>
        <w:lastRenderedPageBreak/>
        <w:t>popiół</w:t>
      </w:r>
      <w:r>
        <w:rPr>
          <w:rFonts w:cs="Times New Roman"/>
          <w:szCs w:val="20"/>
        </w:rPr>
        <w:t>;</w:t>
      </w:r>
    </w:p>
    <w:p w14:paraId="76BD9545" w14:textId="77777777" w:rsidR="007E31F8" w:rsidRPr="00A80CD7" w:rsidRDefault="007E31F8" w:rsidP="004E1BCB">
      <w:pPr>
        <w:pStyle w:val="Akapitzlist"/>
        <w:numPr>
          <w:ilvl w:val="0"/>
          <w:numId w:val="38"/>
        </w:numPr>
        <w:rPr>
          <w:rFonts w:eastAsia="Times New Roman" w:cs="Times New Roman"/>
          <w:szCs w:val="20"/>
          <w:lang w:eastAsia="pl-PL"/>
        </w:rPr>
      </w:pPr>
      <w:r w:rsidRPr="00A80CD7">
        <w:rPr>
          <w:rFonts w:eastAsia="Times New Roman" w:cs="Times New Roman"/>
          <w:szCs w:val="20"/>
          <w:lang w:eastAsia="pl-PL"/>
        </w:rPr>
        <w:t>Właści</w:t>
      </w:r>
      <w:r>
        <w:rPr>
          <w:rFonts w:eastAsia="Times New Roman" w:cs="Times New Roman"/>
          <w:szCs w:val="20"/>
          <w:lang w:eastAsia="pl-PL"/>
        </w:rPr>
        <w:t>ciele nieruchomości niezamieszkujących teren obsługiwany przez PSZOK</w:t>
      </w:r>
      <w:r w:rsidRPr="00A80CD7">
        <w:rPr>
          <w:rFonts w:eastAsia="Times New Roman" w:cs="Times New Roman"/>
          <w:szCs w:val="20"/>
          <w:lang w:eastAsia="pl-PL"/>
        </w:rPr>
        <w:t xml:space="preserve"> mogą pozostawiać w PSZOK odpady jedynie odpłatnie, zgodnie z cennikiem dostępnym </w:t>
      </w:r>
      <w:r w:rsidR="00753903" w:rsidRPr="00A80CD7">
        <w:rPr>
          <w:rFonts w:eastAsia="Times New Roman" w:cs="Times New Roman"/>
          <w:szCs w:val="20"/>
          <w:lang w:eastAsia="pl-PL"/>
        </w:rPr>
        <w:t>u</w:t>
      </w:r>
      <w:r w:rsidR="00753903">
        <w:rPr>
          <w:rFonts w:eastAsia="Times New Roman" w:cs="Times New Roman"/>
          <w:szCs w:val="20"/>
          <w:lang w:eastAsia="pl-PL"/>
        </w:rPr>
        <w:t> </w:t>
      </w:r>
      <w:r w:rsidRPr="00A80CD7">
        <w:rPr>
          <w:rFonts w:eastAsia="Times New Roman" w:cs="Times New Roman"/>
          <w:szCs w:val="20"/>
          <w:lang w:eastAsia="pl-PL"/>
        </w:rPr>
        <w:t>pracownika PSZOK. Nieodpłatnie będą przyjmowane następujące rodzaje odpadów</w:t>
      </w:r>
      <w:r w:rsidR="00B661E7">
        <w:rPr>
          <w:rFonts w:eastAsia="Times New Roman" w:cs="Times New Roman"/>
          <w:szCs w:val="20"/>
          <w:lang w:eastAsia="pl-PL"/>
        </w:rPr>
        <w:t xml:space="preserve"> komunalnych</w:t>
      </w:r>
      <w:r w:rsidRPr="00A80CD7">
        <w:rPr>
          <w:rFonts w:eastAsia="Times New Roman" w:cs="Times New Roman"/>
          <w:szCs w:val="20"/>
          <w:lang w:eastAsia="pl-PL"/>
        </w:rPr>
        <w:t xml:space="preserve">: </w:t>
      </w:r>
    </w:p>
    <w:p w14:paraId="62146430" w14:textId="77777777" w:rsidR="007E31F8" w:rsidRPr="00A80CD7" w:rsidRDefault="007E31F8" w:rsidP="004E1BCB">
      <w:pPr>
        <w:pStyle w:val="Akapitzlist"/>
        <w:numPr>
          <w:ilvl w:val="0"/>
          <w:numId w:val="40"/>
        </w:numPr>
        <w:ind w:left="1276" w:hanging="283"/>
        <w:rPr>
          <w:rFonts w:eastAsia="Times New Roman" w:cs="Times New Roman"/>
          <w:szCs w:val="20"/>
          <w:lang w:eastAsia="pl-PL"/>
        </w:rPr>
      </w:pPr>
      <w:r w:rsidRPr="00A80CD7">
        <w:rPr>
          <w:rFonts w:eastAsia="Times New Roman" w:cs="Times New Roman"/>
          <w:szCs w:val="20"/>
          <w:lang w:eastAsia="pl-PL"/>
        </w:rPr>
        <w:t>papier;</w:t>
      </w:r>
    </w:p>
    <w:p w14:paraId="43546379" w14:textId="77777777" w:rsidR="007E31F8" w:rsidRPr="00A80CD7" w:rsidRDefault="007E31F8" w:rsidP="004E1BCB">
      <w:pPr>
        <w:pStyle w:val="Akapitzlist"/>
        <w:numPr>
          <w:ilvl w:val="0"/>
          <w:numId w:val="40"/>
        </w:numPr>
        <w:ind w:left="1276" w:hanging="283"/>
        <w:rPr>
          <w:rFonts w:eastAsia="Times New Roman" w:cs="Times New Roman"/>
          <w:szCs w:val="20"/>
          <w:lang w:eastAsia="pl-PL"/>
        </w:rPr>
      </w:pPr>
      <w:r w:rsidRPr="00A80CD7">
        <w:rPr>
          <w:rFonts w:eastAsia="Times New Roman" w:cs="Times New Roman"/>
          <w:szCs w:val="20"/>
          <w:lang w:eastAsia="pl-PL"/>
        </w:rPr>
        <w:t>tworzywa sztuczne;</w:t>
      </w:r>
    </w:p>
    <w:p w14:paraId="1778F13A" w14:textId="77777777" w:rsidR="007E31F8" w:rsidRPr="00A80CD7" w:rsidRDefault="007E31F8" w:rsidP="004E1BCB">
      <w:pPr>
        <w:pStyle w:val="Akapitzlist"/>
        <w:numPr>
          <w:ilvl w:val="0"/>
          <w:numId w:val="40"/>
        </w:numPr>
        <w:ind w:left="1276" w:hanging="283"/>
        <w:rPr>
          <w:rFonts w:eastAsia="Times New Roman" w:cs="Times New Roman"/>
          <w:szCs w:val="20"/>
          <w:lang w:eastAsia="pl-PL"/>
        </w:rPr>
      </w:pPr>
      <w:r w:rsidRPr="00A80CD7">
        <w:rPr>
          <w:rFonts w:eastAsia="Times New Roman" w:cs="Times New Roman"/>
          <w:szCs w:val="20"/>
          <w:lang w:eastAsia="pl-PL"/>
        </w:rPr>
        <w:t>metale;</w:t>
      </w:r>
    </w:p>
    <w:p w14:paraId="15CAF080" w14:textId="77777777" w:rsidR="007E31F8" w:rsidRPr="00A80CD7" w:rsidRDefault="007E31F8" w:rsidP="004E1BCB">
      <w:pPr>
        <w:pStyle w:val="Akapitzlist"/>
        <w:numPr>
          <w:ilvl w:val="0"/>
          <w:numId w:val="40"/>
        </w:numPr>
        <w:ind w:left="1276" w:hanging="283"/>
        <w:rPr>
          <w:rFonts w:eastAsia="Times New Roman" w:cs="Times New Roman"/>
          <w:szCs w:val="20"/>
          <w:lang w:eastAsia="pl-PL"/>
        </w:rPr>
      </w:pPr>
      <w:r w:rsidRPr="00A80CD7">
        <w:rPr>
          <w:rFonts w:eastAsia="Times New Roman" w:cs="Times New Roman"/>
          <w:szCs w:val="20"/>
          <w:lang w:eastAsia="pl-PL"/>
        </w:rPr>
        <w:t xml:space="preserve">opakowania wielomateriałowe; </w:t>
      </w:r>
    </w:p>
    <w:p w14:paraId="25791B58" w14:textId="77777777" w:rsidR="007E31F8" w:rsidRPr="00920CDE" w:rsidRDefault="007E31F8" w:rsidP="004E1BCB">
      <w:pPr>
        <w:pStyle w:val="Akapitzlist"/>
        <w:numPr>
          <w:ilvl w:val="0"/>
          <w:numId w:val="40"/>
        </w:numPr>
        <w:ind w:left="1276" w:hanging="283"/>
        <w:rPr>
          <w:rFonts w:eastAsia="Times New Roman" w:cs="Times New Roman"/>
          <w:szCs w:val="20"/>
          <w:lang w:eastAsia="pl-PL"/>
        </w:rPr>
      </w:pPr>
      <w:r w:rsidRPr="00A80CD7">
        <w:rPr>
          <w:rFonts w:eastAsia="Times New Roman" w:cs="Times New Roman"/>
          <w:szCs w:val="20"/>
          <w:lang w:eastAsia="pl-PL"/>
        </w:rPr>
        <w:t>szkło opakowaniowe;</w:t>
      </w:r>
    </w:p>
    <w:p w14:paraId="321AC554" w14:textId="77777777" w:rsidR="007E31F8" w:rsidRPr="00A80CD7" w:rsidRDefault="00B661E7" w:rsidP="004E1BCB">
      <w:pPr>
        <w:pStyle w:val="Akapitzlist"/>
        <w:numPr>
          <w:ilvl w:val="0"/>
          <w:numId w:val="38"/>
        </w:numPr>
        <w:rPr>
          <w:rFonts w:eastAsia="Times New Roman" w:cs="Times New Roman"/>
          <w:szCs w:val="20"/>
          <w:lang w:eastAsia="pl-PL"/>
        </w:rPr>
      </w:pPr>
      <w:r>
        <w:rPr>
          <w:rFonts w:eastAsia="Times New Roman" w:cs="Times New Roman"/>
          <w:szCs w:val="20"/>
          <w:lang w:eastAsia="pl-PL"/>
        </w:rPr>
        <w:t>W</w:t>
      </w:r>
      <w:r w:rsidRPr="00A80CD7">
        <w:rPr>
          <w:rFonts w:eastAsia="Times New Roman" w:cs="Times New Roman"/>
          <w:szCs w:val="20"/>
          <w:lang w:eastAsia="pl-PL"/>
        </w:rPr>
        <w:t xml:space="preserve"> </w:t>
      </w:r>
      <w:r w:rsidR="007E31F8" w:rsidRPr="00A80CD7">
        <w:rPr>
          <w:rFonts w:eastAsia="Times New Roman" w:cs="Times New Roman"/>
          <w:szCs w:val="20"/>
          <w:lang w:eastAsia="pl-PL"/>
        </w:rPr>
        <w:t>PSZOK nie będą przyjmowane następujące rodzaje odpadów:</w:t>
      </w:r>
    </w:p>
    <w:p w14:paraId="4810F07F" w14:textId="77777777" w:rsidR="007E31F8" w:rsidRPr="00A80CD7" w:rsidRDefault="007E31F8" w:rsidP="004E1BCB">
      <w:pPr>
        <w:pStyle w:val="Akapitzlist"/>
        <w:numPr>
          <w:ilvl w:val="0"/>
          <w:numId w:val="41"/>
        </w:numPr>
        <w:ind w:left="1276" w:hanging="283"/>
        <w:rPr>
          <w:rFonts w:eastAsia="Times New Roman" w:cs="Times New Roman"/>
          <w:szCs w:val="20"/>
          <w:lang w:eastAsia="pl-PL"/>
        </w:rPr>
      </w:pPr>
      <w:r>
        <w:rPr>
          <w:rFonts w:eastAsia="Times New Roman" w:cs="Times New Roman"/>
          <w:szCs w:val="20"/>
          <w:lang w:eastAsia="pl-PL"/>
        </w:rPr>
        <w:t>a</w:t>
      </w:r>
      <w:r w:rsidRPr="00A80CD7">
        <w:rPr>
          <w:rFonts w:eastAsia="Times New Roman" w:cs="Times New Roman"/>
          <w:szCs w:val="20"/>
          <w:lang w:eastAsia="pl-PL"/>
        </w:rPr>
        <w:t>zbest</w:t>
      </w:r>
      <w:r>
        <w:rPr>
          <w:rFonts w:eastAsia="Times New Roman" w:cs="Times New Roman"/>
          <w:szCs w:val="20"/>
          <w:lang w:eastAsia="pl-PL"/>
        </w:rPr>
        <w:t>;</w:t>
      </w:r>
    </w:p>
    <w:p w14:paraId="4CE70ED4" w14:textId="77777777" w:rsidR="007E31F8" w:rsidRPr="00A80CD7" w:rsidRDefault="007E31F8" w:rsidP="004E1BCB">
      <w:pPr>
        <w:pStyle w:val="Akapitzlist"/>
        <w:numPr>
          <w:ilvl w:val="0"/>
          <w:numId w:val="41"/>
        </w:numPr>
        <w:ind w:left="1276" w:hanging="283"/>
        <w:rPr>
          <w:rFonts w:eastAsia="Times New Roman" w:cs="Times New Roman"/>
          <w:szCs w:val="20"/>
          <w:lang w:eastAsia="pl-PL"/>
        </w:rPr>
      </w:pPr>
      <w:r w:rsidRPr="00A80CD7">
        <w:rPr>
          <w:rFonts w:eastAsia="Times New Roman" w:cs="Times New Roman"/>
          <w:szCs w:val="20"/>
          <w:lang w:eastAsia="pl-PL"/>
        </w:rPr>
        <w:t>części samochodowe;</w:t>
      </w:r>
    </w:p>
    <w:p w14:paraId="5730BAEC" w14:textId="77777777" w:rsidR="007E31F8" w:rsidRPr="00A80CD7" w:rsidRDefault="007E31F8" w:rsidP="004E1BCB">
      <w:pPr>
        <w:pStyle w:val="Akapitzlist"/>
        <w:numPr>
          <w:ilvl w:val="0"/>
          <w:numId w:val="41"/>
        </w:numPr>
        <w:ind w:left="1276" w:hanging="283"/>
        <w:rPr>
          <w:rFonts w:eastAsia="Times New Roman" w:cs="Times New Roman"/>
          <w:szCs w:val="20"/>
          <w:lang w:eastAsia="pl-PL"/>
        </w:rPr>
      </w:pPr>
      <w:r w:rsidRPr="00A80CD7">
        <w:rPr>
          <w:rFonts w:eastAsia="Times New Roman" w:cs="Times New Roman"/>
          <w:szCs w:val="20"/>
          <w:lang w:eastAsia="pl-PL"/>
        </w:rPr>
        <w:t>odpady niebezpieczne bez wiarygodnej identyfikacji;</w:t>
      </w:r>
    </w:p>
    <w:p w14:paraId="037FDCC2" w14:textId="77777777" w:rsidR="007E31F8" w:rsidRPr="00A80CD7" w:rsidRDefault="007E31F8" w:rsidP="004E1BCB">
      <w:pPr>
        <w:pStyle w:val="Akapitzlist"/>
        <w:numPr>
          <w:ilvl w:val="0"/>
          <w:numId w:val="41"/>
        </w:numPr>
        <w:ind w:left="1276" w:hanging="283"/>
        <w:rPr>
          <w:rFonts w:eastAsia="Times New Roman" w:cs="Times New Roman"/>
          <w:szCs w:val="20"/>
          <w:lang w:eastAsia="pl-PL"/>
        </w:rPr>
      </w:pPr>
      <w:r w:rsidRPr="00A80CD7">
        <w:rPr>
          <w:rFonts w:eastAsia="Times New Roman" w:cs="Times New Roman"/>
          <w:szCs w:val="20"/>
          <w:lang w:eastAsia="pl-PL"/>
        </w:rPr>
        <w:t>odpady w nieszczelnych opakowaniach;</w:t>
      </w:r>
    </w:p>
    <w:p w14:paraId="5B44BCF7" w14:textId="77777777" w:rsidR="007E31F8" w:rsidRPr="00A80CD7" w:rsidRDefault="007E31F8" w:rsidP="004E1BCB">
      <w:pPr>
        <w:pStyle w:val="Akapitzlist"/>
        <w:numPr>
          <w:ilvl w:val="0"/>
          <w:numId w:val="41"/>
        </w:numPr>
        <w:ind w:left="1276" w:hanging="283"/>
        <w:rPr>
          <w:rFonts w:eastAsia="Times New Roman" w:cs="Times New Roman"/>
          <w:szCs w:val="20"/>
          <w:lang w:eastAsia="pl-PL"/>
        </w:rPr>
      </w:pPr>
      <w:r w:rsidRPr="00A80CD7">
        <w:rPr>
          <w:rFonts w:eastAsia="Times New Roman" w:cs="Times New Roman"/>
          <w:szCs w:val="20"/>
          <w:lang w:eastAsia="pl-PL"/>
        </w:rPr>
        <w:t>odpady w ilościach wskazujących na to, że pochodzą z działalności gospodarczej;</w:t>
      </w:r>
    </w:p>
    <w:p w14:paraId="77123C4C" w14:textId="77777777" w:rsidR="007E31F8" w:rsidRPr="00A80CD7" w:rsidRDefault="007E31F8" w:rsidP="004E1BCB">
      <w:pPr>
        <w:pStyle w:val="Akapitzlist"/>
        <w:numPr>
          <w:ilvl w:val="0"/>
          <w:numId w:val="41"/>
        </w:numPr>
        <w:ind w:left="1276" w:hanging="283"/>
        <w:rPr>
          <w:rFonts w:eastAsia="Times New Roman" w:cs="Times New Roman"/>
          <w:szCs w:val="20"/>
          <w:lang w:eastAsia="pl-PL"/>
        </w:rPr>
      </w:pPr>
      <w:r w:rsidRPr="00A80CD7">
        <w:rPr>
          <w:rFonts w:eastAsia="Times New Roman" w:cs="Times New Roman"/>
          <w:szCs w:val="20"/>
          <w:lang w:eastAsia="pl-PL"/>
        </w:rPr>
        <w:t>odpady rozbiórkowe i budowlane, jeśli ich ilość i rod</w:t>
      </w:r>
      <w:r w:rsidR="00186471">
        <w:rPr>
          <w:rFonts w:eastAsia="Times New Roman" w:cs="Times New Roman"/>
          <w:szCs w:val="20"/>
          <w:lang w:eastAsia="pl-PL"/>
        </w:rPr>
        <w:t>zaj wskazują, że nie pochodzą z </w:t>
      </w:r>
      <w:r w:rsidRPr="00A80CD7">
        <w:rPr>
          <w:rFonts w:eastAsia="Times New Roman" w:cs="Times New Roman"/>
          <w:szCs w:val="20"/>
          <w:lang w:eastAsia="pl-PL"/>
        </w:rPr>
        <w:t>nieruchomości zamieszkanej;</w:t>
      </w:r>
    </w:p>
    <w:p w14:paraId="11A03762" w14:textId="77777777" w:rsidR="007E31F8" w:rsidRPr="00A80CD7" w:rsidRDefault="007E31F8" w:rsidP="004E1BCB">
      <w:pPr>
        <w:pStyle w:val="Akapitzlist"/>
        <w:numPr>
          <w:ilvl w:val="0"/>
          <w:numId w:val="41"/>
        </w:numPr>
        <w:ind w:left="1276" w:hanging="283"/>
        <w:rPr>
          <w:rFonts w:eastAsia="Times New Roman" w:cs="Times New Roman"/>
          <w:szCs w:val="20"/>
          <w:lang w:eastAsia="pl-PL"/>
        </w:rPr>
      </w:pPr>
      <w:r w:rsidRPr="00A80CD7">
        <w:rPr>
          <w:rFonts w:eastAsia="Times New Roman" w:cs="Times New Roman"/>
          <w:szCs w:val="20"/>
          <w:lang w:eastAsia="pl-PL"/>
        </w:rPr>
        <w:t>zmieszane odpady komunalne;</w:t>
      </w:r>
    </w:p>
    <w:p w14:paraId="4A79632C" w14:textId="77777777" w:rsidR="007E31F8" w:rsidRPr="00A80CD7" w:rsidRDefault="007E31F8" w:rsidP="004E1BCB">
      <w:pPr>
        <w:pStyle w:val="Akapitzlist"/>
        <w:numPr>
          <w:ilvl w:val="0"/>
          <w:numId w:val="41"/>
        </w:numPr>
        <w:ind w:left="1276" w:hanging="283"/>
        <w:rPr>
          <w:rFonts w:eastAsia="Times New Roman" w:cs="Times New Roman"/>
          <w:szCs w:val="20"/>
          <w:lang w:eastAsia="pl-PL"/>
        </w:rPr>
      </w:pPr>
      <w:r w:rsidRPr="00A80CD7">
        <w:rPr>
          <w:rFonts w:eastAsia="Times New Roman" w:cs="Times New Roman"/>
          <w:szCs w:val="20"/>
          <w:lang w:eastAsia="pl-PL"/>
        </w:rPr>
        <w:t>odpady poprodukcyjne;</w:t>
      </w:r>
    </w:p>
    <w:p w14:paraId="2DDE6E25" w14:textId="77777777" w:rsidR="007E31F8" w:rsidRPr="00A80CD7" w:rsidRDefault="007E31F8" w:rsidP="004E1BCB">
      <w:pPr>
        <w:pStyle w:val="Akapitzlist"/>
        <w:numPr>
          <w:ilvl w:val="0"/>
          <w:numId w:val="41"/>
        </w:numPr>
        <w:ind w:left="1276" w:hanging="283"/>
        <w:rPr>
          <w:rFonts w:eastAsia="Times New Roman" w:cs="Times New Roman"/>
          <w:szCs w:val="20"/>
          <w:lang w:eastAsia="pl-PL"/>
        </w:rPr>
      </w:pPr>
      <w:r w:rsidRPr="00A80CD7">
        <w:rPr>
          <w:rFonts w:eastAsia="Times New Roman" w:cs="Times New Roman"/>
          <w:szCs w:val="20"/>
          <w:lang w:eastAsia="pl-PL"/>
        </w:rPr>
        <w:t>sprzęt budowlany</w:t>
      </w:r>
      <w:r w:rsidR="00B661E7">
        <w:rPr>
          <w:rFonts w:eastAsia="Times New Roman" w:cs="Times New Roman"/>
          <w:szCs w:val="20"/>
          <w:lang w:eastAsia="pl-PL"/>
        </w:rPr>
        <w:t>.</w:t>
      </w:r>
    </w:p>
    <w:p w14:paraId="49344F24" w14:textId="77777777" w:rsidR="007E31F8" w:rsidRPr="00C53455" w:rsidRDefault="007E31F8" w:rsidP="007E31F8">
      <w:pPr>
        <w:rPr>
          <w:rFonts w:eastAsia="Times New Roman" w:cs="Times New Roman"/>
          <w:szCs w:val="20"/>
          <w:lang w:eastAsia="pl-PL"/>
        </w:rPr>
      </w:pPr>
    </w:p>
    <w:p w14:paraId="76CCFFC7" w14:textId="77777777" w:rsidR="007E31F8" w:rsidRDefault="007E31F8" w:rsidP="007E31F8">
      <w:pPr>
        <w:jc w:val="center"/>
        <w:rPr>
          <w:rFonts w:eastAsia="Times New Roman" w:cs="Times New Roman"/>
          <w:b/>
          <w:szCs w:val="20"/>
          <w:lang w:eastAsia="pl-PL"/>
        </w:rPr>
      </w:pPr>
      <w:r w:rsidRPr="00C670E9">
        <w:rPr>
          <w:rFonts w:eastAsia="Times New Roman" w:cs="Times New Roman"/>
          <w:b/>
          <w:szCs w:val="20"/>
          <w:lang w:eastAsia="pl-PL"/>
        </w:rPr>
        <w:t>§ 5</w:t>
      </w:r>
      <w:r>
        <w:rPr>
          <w:rFonts w:eastAsia="Times New Roman" w:cs="Times New Roman"/>
          <w:b/>
          <w:szCs w:val="20"/>
          <w:lang w:eastAsia="pl-PL"/>
        </w:rPr>
        <w:t xml:space="preserve"> </w:t>
      </w:r>
    </w:p>
    <w:p w14:paraId="317D5E1E" w14:textId="77777777" w:rsidR="007E31F8" w:rsidRPr="00C670E9" w:rsidRDefault="007E31F8" w:rsidP="006A31AF">
      <w:pPr>
        <w:rPr>
          <w:rFonts w:eastAsia="Times New Roman" w:cs="Times New Roman"/>
          <w:b/>
          <w:szCs w:val="20"/>
          <w:lang w:eastAsia="pl-PL"/>
        </w:rPr>
      </w:pPr>
      <w:r>
        <w:rPr>
          <w:rFonts w:eastAsia="Times New Roman" w:cs="Times New Roman"/>
          <w:b/>
          <w:szCs w:val="20"/>
          <w:lang w:eastAsia="pl-PL"/>
        </w:rPr>
        <w:t xml:space="preserve">Zasady dostarczania i przechowywania odpadów </w:t>
      </w:r>
      <w:r w:rsidR="00B661E7">
        <w:rPr>
          <w:rFonts w:eastAsia="Times New Roman" w:cs="Times New Roman"/>
          <w:b/>
          <w:szCs w:val="20"/>
          <w:lang w:eastAsia="pl-PL"/>
        </w:rPr>
        <w:t xml:space="preserve">w </w:t>
      </w:r>
      <w:r>
        <w:rPr>
          <w:rFonts w:eastAsia="Times New Roman" w:cs="Times New Roman"/>
          <w:b/>
          <w:szCs w:val="20"/>
          <w:lang w:eastAsia="pl-PL"/>
        </w:rPr>
        <w:t>PSZOK</w:t>
      </w:r>
    </w:p>
    <w:p w14:paraId="3190833C" w14:textId="77777777" w:rsidR="007E31F8" w:rsidRPr="00A80CD7" w:rsidRDefault="007E31F8" w:rsidP="004E1BCB">
      <w:pPr>
        <w:pStyle w:val="Akapitzlist"/>
        <w:numPr>
          <w:ilvl w:val="0"/>
          <w:numId w:val="42"/>
        </w:numPr>
        <w:rPr>
          <w:rFonts w:eastAsia="Times New Roman" w:cs="Times New Roman"/>
          <w:szCs w:val="20"/>
          <w:lang w:eastAsia="pl-PL"/>
        </w:rPr>
      </w:pPr>
      <w:r w:rsidRPr="00A80CD7">
        <w:rPr>
          <w:rFonts w:eastAsia="Times New Roman" w:cs="Times New Roman"/>
          <w:szCs w:val="20"/>
          <w:lang w:eastAsia="pl-PL"/>
        </w:rPr>
        <w:t xml:space="preserve">Dostarczone </w:t>
      </w:r>
      <w:r w:rsidR="008F703C">
        <w:rPr>
          <w:rFonts w:eastAsia="Times New Roman" w:cs="Times New Roman"/>
          <w:szCs w:val="20"/>
          <w:lang w:eastAsia="pl-PL"/>
        </w:rPr>
        <w:t>do</w:t>
      </w:r>
      <w:r w:rsidR="008F703C" w:rsidRPr="00A80CD7">
        <w:rPr>
          <w:rFonts w:eastAsia="Times New Roman" w:cs="Times New Roman"/>
          <w:szCs w:val="20"/>
          <w:lang w:eastAsia="pl-PL"/>
        </w:rPr>
        <w:t xml:space="preserve"> </w:t>
      </w:r>
      <w:r w:rsidRPr="00A80CD7">
        <w:rPr>
          <w:rFonts w:eastAsia="Times New Roman" w:cs="Times New Roman"/>
          <w:szCs w:val="20"/>
          <w:lang w:eastAsia="pl-PL"/>
        </w:rPr>
        <w:t>PSZOK odpady powinny być posegrego</w:t>
      </w:r>
      <w:r w:rsidR="00186471">
        <w:rPr>
          <w:rFonts w:eastAsia="Times New Roman" w:cs="Times New Roman"/>
          <w:szCs w:val="20"/>
          <w:lang w:eastAsia="pl-PL"/>
        </w:rPr>
        <w:t>wane, a następnie zdeponowane w </w:t>
      </w:r>
      <w:r w:rsidRPr="00A80CD7">
        <w:rPr>
          <w:rFonts w:eastAsia="Times New Roman" w:cs="Times New Roman"/>
          <w:szCs w:val="20"/>
          <w:lang w:eastAsia="pl-PL"/>
        </w:rPr>
        <w:t xml:space="preserve">dedykowanych (opisanych) do danego rodzaju odpadu pojemnikach/kontenerach. </w:t>
      </w:r>
    </w:p>
    <w:p w14:paraId="10076293" w14:textId="77777777" w:rsidR="007E31F8" w:rsidRPr="00A80CD7" w:rsidRDefault="007E31F8" w:rsidP="004E1BCB">
      <w:pPr>
        <w:pStyle w:val="Akapitzlist"/>
        <w:numPr>
          <w:ilvl w:val="0"/>
          <w:numId w:val="42"/>
        </w:numPr>
        <w:rPr>
          <w:rFonts w:eastAsia="Times New Roman" w:cs="Times New Roman"/>
          <w:szCs w:val="20"/>
          <w:lang w:eastAsia="pl-PL"/>
        </w:rPr>
      </w:pPr>
      <w:r w:rsidRPr="00A80CD7">
        <w:rPr>
          <w:rFonts w:eastAsia="Times New Roman" w:cs="Times New Roman"/>
          <w:szCs w:val="20"/>
          <w:lang w:eastAsia="pl-PL"/>
        </w:rPr>
        <w:t xml:space="preserve">Odpady niebezpieczne </w:t>
      </w:r>
      <w:r>
        <w:rPr>
          <w:rFonts w:eastAsia="Times New Roman" w:cs="Times New Roman"/>
          <w:szCs w:val="20"/>
          <w:lang w:eastAsia="pl-PL"/>
        </w:rPr>
        <w:t>należy przekazać obsłudze PSZOK. Pracownik p</w:t>
      </w:r>
      <w:r w:rsidRPr="00A80CD7">
        <w:rPr>
          <w:rFonts w:eastAsia="Times New Roman" w:cs="Times New Roman"/>
          <w:szCs w:val="20"/>
          <w:lang w:eastAsia="pl-PL"/>
        </w:rPr>
        <w:t xml:space="preserve">unktu samodzielnie umieści je w odpowiednich pojemnikach/magazynie odpadów niebezpiecznych. </w:t>
      </w:r>
    </w:p>
    <w:p w14:paraId="065D69B6" w14:textId="77777777" w:rsidR="007E31F8" w:rsidRPr="00A80CD7" w:rsidRDefault="007E31F8" w:rsidP="004E1BCB">
      <w:pPr>
        <w:pStyle w:val="Akapitzlist"/>
        <w:numPr>
          <w:ilvl w:val="0"/>
          <w:numId w:val="42"/>
        </w:numPr>
        <w:rPr>
          <w:rFonts w:eastAsia="Times New Roman" w:cs="Times New Roman"/>
          <w:szCs w:val="20"/>
          <w:lang w:eastAsia="pl-PL"/>
        </w:rPr>
      </w:pPr>
      <w:r w:rsidRPr="00A80CD7">
        <w:rPr>
          <w:rFonts w:eastAsia="Times New Roman" w:cs="Times New Roman"/>
          <w:szCs w:val="20"/>
          <w:lang w:eastAsia="pl-PL"/>
        </w:rPr>
        <w:t>Odpady ulegające biodegradacji można przywozić luzem</w:t>
      </w:r>
      <w:r>
        <w:rPr>
          <w:rFonts w:eastAsia="Times New Roman" w:cs="Times New Roman"/>
          <w:szCs w:val="20"/>
          <w:lang w:eastAsia="pl-PL"/>
        </w:rPr>
        <w:t>,</w:t>
      </w:r>
      <w:r w:rsidRPr="00A80CD7">
        <w:rPr>
          <w:rFonts w:eastAsia="Times New Roman" w:cs="Times New Roman"/>
          <w:szCs w:val="20"/>
          <w:lang w:eastAsia="pl-PL"/>
        </w:rPr>
        <w:t xml:space="preserve"> bądź w workach. Następnie należy je wysypać do właściwego, oznakowanego kontenera. W przypadku dostarczenia odpadów biodegradowalnych w workach, należy opróżnić zawartość worków do odpowiedniego kontenera, a worki wyrzucić do </w:t>
      </w:r>
      <w:r w:rsidR="00B661E7">
        <w:rPr>
          <w:rFonts w:eastAsia="Times New Roman" w:cs="Times New Roman"/>
          <w:szCs w:val="20"/>
          <w:lang w:eastAsia="pl-PL"/>
        </w:rPr>
        <w:t xml:space="preserve">odpowiedniego </w:t>
      </w:r>
      <w:r w:rsidRPr="00A80CD7">
        <w:rPr>
          <w:rFonts w:eastAsia="Times New Roman" w:cs="Times New Roman"/>
          <w:szCs w:val="20"/>
          <w:lang w:eastAsia="pl-PL"/>
        </w:rPr>
        <w:t>pojemnika.</w:t>
      </w:r>
    </w:p>
    <w:p w14:paraId="48AD2975" w14:textId="77777777" w:rsidR="007E31F8" w:rsidRPr="00A80CD7" w:rsidRDefault="007E31F8" w:rsidP="004E1BCB">
      <w:pPr>
        <w:pStyle w:val="Akapitzlist"/>
        <w:numPr>
          <w:ilvl w:val="0"/>
          <w:numId w:val="42"/>
        </w:numPr>
        <w:rPr>
          <w:rFonts w:eastAsia="Times New Roman" w:cs="Times New Roman"/>
          <w:szCs w:val="20"/>
          <w:lang w:eastAsia="pl-PL"/>
        </w:rPr>
      </w:pPr>
      <w:r w:rsidRPr="00A80CD7">
        <w:rPr>
          <w:rFonts w:eastAsia="Times New Roman" w:cs="Times New Roman"/>
          <w:szCs w:val="20"/>
          <w:lang w:eastAsia="pl-PL"/>
        </w:rPr>
        <w:t xml:space="preserve">Odpady wymagające opakowania winny znajdować się w szczelnych (niecieknących, nieuszkodzonych) pojemnikach oraz być opatrzone informacją (etykietą) umożliwiającą identyfikację odpadu. </w:t>
      </w:r>
    </w:p>
    <w:p w14:paraId="361C4C24" w14:textId="77777777" w:rsidR="007E31F8" w:rsidRPr="00A80CD7" w:rsidRDefault="007E31F8" w:rsidP="004E1BCB">
      <w:pPr>
        <w:pStyle w:val="Akapitzlist"/>
        <w:numPr>
          <w:ilvl w:val="0"/>
          <w:numId w:val="42"/>
        </w:numPr>
        <w:rPr>
          <w:rFonts w:eastAsia="Times New Roman" w:cs="Times New Roman"/>
          <w:szCs w:val="20"/>
          <w:lang w:eastAsia="pl-PL"/>
        </w:rPr>
      </w:pPr>
      <w:r w:rsidRPr="00A80CD7">
        <w:rPr>
          <w:rFonts w:eastAsia="Times New Roman" w:cs="Times New Roman"/>
          <w:szCs w:val="20"/>
          <w:lang w:eastAsia="pl-PL"/>
        </w:rPr>
        <w:t xml:space="preserve">Meble i inne odpady wielkogabarytowe dostarczone do PSZOK </w:t>
      </w:r>
      <w:r>
        <w:rPr>
          <w:rFonts w:eastAsia="Times New Roman" w:cs="Times New Roman"/>
          <w:szCs w:val="20"/>
          <w:lang w:eastAsia="pl-PL"/>
        </w:rPr>
        <w:t xml:space="preserve">należy opróżnić </w:t>
      </w:r>
      <w:r w:rsidRPr="00A80CD7">
        <w:rPr>
          <w:rFonts w:eastAsia="Times New Roman" w:cs="Times New Roman"/>
          <w:szCs w:val="20"/>
          <w:lang w:eastAsia="pl-PL"/>
        </w:rPr>
        <w:t xml:space="preserve">z zawartości oraz </w:t>
      </w:r>
      <w:r>
        <w:rPr>
          <w:rFonts w:eastAsia="Times New Roman" w:cs="Times New Roman"/>
          <w:szCs w:val="20"/>
          <w:lang w:eastAsia="pl-PL"/>
        </w:rPr>
        <w:t xml:space="preserve">innych odpadów. </w:t>
      </w:r>
    </w:p>
    <w:p w14:paraId="76A1C45C" w14:textId="77777777" w:rsidR="007E31F8" w:rsidRDefault="007E31F8" w:rsidP="004E1BCB">
      <w:pPr>
        <w:pStyle w:val="Akapitzlist"/>
        <w:numPr>
          <w:ilvl w:val="0"/>
          <w:numId w:val="42"/>
        </w:numPr>
        <w:rPr>
          <w:rFonts w:eastAsia="Times New Roman" w:cs="Times New Roman"/>
          <w:szCs w:val="20"/>
          <w:lang w:eastAsia="pl-PL"/>
        </w:rPr>
      </w:pPr>
      <w:r w:rsidRPr="00A80CD7">
        <w:rPr>
          <w:rFonts w:eastAsia="Times New Roman" w:cs="Times New Roman"/>
          <w:szCs w:val="20"/>
          <w:lang w:eastAsia="pl-PL"/>
        </w:rPr>
        <w:t>Opony dostarczane do PSZOK mogą pochodzić wyłącznie z rowerów, motorowerów, wózków, motocykli oraz pojazdów o dopuszczalnej masie całkowitej do 3,5 tony, które nie są wykorzystywane do prowadzenia działalności gospodarczej.</w:t>
      </w:r>
    </w:p>
    <w:p w14:paraId="36F701F9" w14:textId="77777777" w:rsidR="007E31F8" w:rsidRDefault="00B661E7" w:rsidP="004E1BCB">
      <w:pPr>
        <w:pStyle w:val="Akapitzlist"/>
        <w:numPr>
          <w:ilvl w:val="0"/>
          <w:numId w:val="42"/>
        </w:numPr>
        <w:rPr>
          <w:rFonts w:eastAsia="Times New Roman" w:cs="Times New Roman"/>
          <w:szCs w:val="20"/>
          <w:lang w:eastAsia="pl-PL"/>
        </w:rPr>
      </w:pPr>
      <w:r>
        <w:rPr>
          <w:rFonts w:eastAsia="Times New Roman" w:cs="Times New Roman"/>
          <w:szCs w:val="20"/>
          <w:lang w:eastAsia="pl-PL"/>
        </w:rPr>
        <w:t>Z</w:t>
      </w:r>
      <w:r w:rsidR="007E31F8" w:rsidRPr="00A80CD7">
        <w:rPr>
          <w:rFonts w:eastAsia="Times New Roman" w:cs="Times New Roman"/>
          <w:szCs w:val="20"/>
          <w:lang w:eastAsia="pl-PL"/>
        </w:rPr>
        <w:t>użyt</w:t>
      </w:r>
      <w:r>
        <w:rPr>
          <w:rFonts w:eastAsia="Times New Roman" w:cs="Times New Roman"/>
          <w:szCs w:val="20"/>
          <w:lang w:eastAsia="pl-PL"/>
        </w:rPr>
        <w:t>y</w:t>
      </w:r>
      <w:r w:rsidR="007E31F8" w:rsidRPr="00A80CD7">
        <w:rPr>
          <w:rFonts w:eastAsia="Times New Roman" w:cs="Times New Roman"/>
          <w:szCs w:val="20"/>
          <w:lang w:eastAsia="pl-PL"/>
        </w:rPr>
        <w:t xml:space="preserve"> sprzęt elektryczn</w:t>
      </w:r>
      <w:r>
        <w:rPr>
          <w:rFonts w:eastAsia="Times New Roman" w:cs="Times New Roman"/>
          <w:szCs w:val="20"/>
          <w:lang w:eastAsia="pl-PL"/>
        </w:rPr>
        <w:t>y</w:t>
      </w:r>
      <w:r w:rsidR="007E31F8" w:rsidRPr="00A80CD7">
        <w:rPr>
          <w:rFonts w:eastAsia="Times New Roman" w:cs="Times New Roman"/>
          <w:szCs w:val="20"/>
          <w:lang w:eastAsia="pl-PL"/>
        </w:rPr>
        <w:t xml:space="preserve"> i elektroniczn</w:t>
      </w:r>
      <w:r>
        <w:rPr>
          <w:rFonts w:eastAsia="Times New Roman" w:cs="Times New Roman"/>
          <w:szCs w:val="20"/>
          <w:lang w:eastAsia="pl-PL"/>
        </w:rPr>
        <w:t>y</w:t>
      </w:r>
      <w:r w:rsidR="007E31F8" w:rsidRPr="00A80CD7">
        <w:rPr>
          <w:rFonts w:eastAsia="Times New Roman" w:cs="Times New Roman"/>
          <w:szCs w:val="20"/>
          <w:lang w:eastAsia="pl-PL"/>
        </w:rPr>
        <w:t xml:space="preserve"> mus</w:t>
      </w:r>
      <w:r>
        <w:rPr>
          <w:rFonts w:eastAsia="Times New Roman" w:cs="Times New Roman"/>
          <w:szCs w:val="20"/>
          <w:lang w:eastAsia="pl-PL"/>
        </w:rPr>
        <w:t>i</w:t>
      </w:r>
      <w:r w:rsidR="007E31F8" w:rsidRPr="00A80CD7">
        <w:rPr>
          <w:rFonts w:eastAsia="Times New Roman" w:cs="Times New Roman"/>
          <w:szCs w:val="20"/>
          <w:lang w:eastAsia="pl-PL"/>
        </w:rPr>
        <w:t xml:space="preserve"> być przekazywan</w:t>
      </w:r>
      <w:r>
        <w:rPr>
          <w:rFonts w:eastAsia="Times New Roman" w:cs="Times New Roman"/>
          <w:szCs w:val="20"/>
          <w:lang w:eastAsia="pl-PL"/>
        </w:rPr>
        <w:t>y</w:t>
      </w:r>
      <w:r w:rsidR="007E31F8" w:rsidRPr="00A80CD7">
        <w:rPr>
          <w:rFonts w:eastAsia="Times New Roman" w:cs="Times New Roman"/>
          <w:szCs w:val="20"/>
          <w:lang w:eastAsia="pl-PL"/>
        </w:rPr>
        <w:t xml:space="preserve"> </w:t>
      </w:r>
      <w:r w:rsidRPr="00A80CD7">
        <w:rPr>
          <w:rFonts w:eastAsia="Times New Roman" w:cs="Times New Roman"/>
          <w:szCs w:val="20"/>
          <w:lang w:eastAsia="pl-PL"/>
        </w:rPr>
        <w:t>kompletn</w:t>
      </w:r>
      <w:r>
        <w:rPr>
          <w:rFonts w:eastAsia="Times New Roman" w:cs="Times New Roman"/>
          <w:szCs w:val="20"/>
          <w:lang w:eastAsia="pl-PL"/>
        </w:rPr>
        <w:t>y</w:t>
      </w:r>
      <w:r w:rsidRPr="00A80CD7">
        <w:rPr>
          <w:rFonts w:eastAsia="Times New Roman" w:cs="Times New Roman"/>
          <w:szCs w:val="20"/>
          <w:lang w:eastAsia="pl-PL"/>
        </w:rPr>
        <w:t xml:space="preserve"> </w:t>
      </w:r>
      <w:r w:rsidR="007E31F8" w:rsidRPr="00A80CD7">
        <w:rPr>
          <w:rFonts w:eastAsia="Times New Roman" w:cs="Times New Roman"/>
          <w:szCs w:val="20"/>
          <w:lang w:eastAsia="pl-PL"/>
        </w:rPr>
        <w:t xml:space="preserve">(w całości). </w:t>
      </w:r>
    </w:p>
    <w:p w14:paraId="3D136D5F" w14:textId="77777777" w:rsidR="007E31F8" w:rsidRPr="00A80CD7" w:rsidRDefault="007E31F8" w:rsidP="007E31F8">
      <w:pPr>
        <w:pStyle w:val="Akapitzlist"/>
        <w:rPr>
          <w:rFonts w:eastAsia="Times New Roman" w:cs="Times New Roman"/>
          <w:szCs w:val="20"/>
          <w:lang w:eastAsia="pl-PL"/>
        </w:rPr>
      </w:pPr>
    </w:p>
    <w:p w14:paraId="2D57AD08" w14:textId="77777777" w:rsidR="007E31F8" w:rsidRDefault="007E31F8" w:rsidP="007E31F8">
      <w:pPr>
        <w:jc w:val="center"/>
        <w:rPr>
          <w:rFonts w:eastAsia="Times New Roman" w:cs="Times New Roman"/>
          <w:b/>
          <w:szCs w:val="20"/>
          <w:lang w:eastAsia="pl-PL"/>
        </w:rPr>
      </w:pPr>
      <w:r w:rsidRPr="00C670E9">
        <w:rPr>
          <w:rFonts w:eastAsia="Times New Roman" w:cs="Times New Roman"/>
          <w:b/>
          <w:szCs w:val="20"/>
          <w:lang w:eastAsia="pl-PL"/>
        </w:rPr>
        <w:lastRenderedPageBreak/>
        <w:t>§ 6</w:t>
      </w:r>
      <w:r>
        <w:rPr>
          <w:rFonts w:eastAsia="Times New Roman" w:cs="Times New Roman"/>
          <w:b/>
          <w:szCs w:val="20"/>
          <w:lang w:eastAsia="pl-PL"/>
        </w:rPr>
        <w:t xml:space="preserve"> </w:t>
      </w:r>
    </w:p>
    <w:p w14:paraId="1795C561" w14:textId="77777777" w:rsidR="007E31F8" w:rsidRPr="00C670E9" w:rsidRDefault="007E31F8" w:rsidP="007E31F8">
      <w:pPr>
        <w:jc w:val="center"/>
        <w:rPr>
          <w:rFonts w:eastAsia="Times New Roman" w:cs="Times New Roman"/>
          <w:b/>
          <w:szCs w:val="20"/>
          <w:lang w:eastAsia="pl-PL"/>
        </w:rPr>
      </w:pPr>
      <w:r>
        <w:rPr>
          <w:rFonts w:eastAsia="Times New Roman" w:cs="Times New Roman"/>
          <w:b/>
          <w:szCs w:val="20"/>
          <w:lang w:eastAsia="pl-PL"/>
        </w:rPr>
        <w:t>Obowiązki PSZOK</w:t>
      </w:r>
    </w:p>
    <w:p w14:paraId="67C1D9ED" w14:textId="77777777" w:rsidR="007E31F8" w:rsidRPr="00A80CD7" w:rsidRDefault="007E31F8" w:rsidP="004E1BCB">
      <w:pPr>
        <w:pStyle w:val="Akapitzlist"/>
        <w:numPr>
          <w:ilvl w:val="0"/>
          <w:numId w:val="43"/>
        </w:numPr>
        <w:rPr>
          <w:rFonts w:eastAsia="Times New Roman" w:cs="Times New Roman"/>
          <w:szCs w:val="20"/>
          <w:lang w:eastAsia="pl-PL"/>
        </w:rPr>
      </w:pPr>
      <w:r w:rsidRPr="00A80CD7">
        <w:rPr>
          <w:rFonts w:eastAsia="Times New Roman" w:cs="Times New Roman"/>
          <w:szCs w:val="20"/>
          <w:lang w:eastAsia="pl-PL"/>
        </w:rPr>
        <w:t>W PSZOK prowadzony jest rejestr osób dostarczających odp</w:t>
      </w:r>
      <w:r w:rsidR="00186471">
        <w:rPr>
          <w:rFonts w:eastAsia="Times New Roman" w:cs="Times New Roman"/>
          <w:szCs w:val="20"/>
          <w:lang w:eastAsia="pl-PL"/>
        </w:rPr>
        <w:t>ady oraz ewidencja zbieranych i </w:t>
      </w:r>
      <w:r w:rsidRPr="00A80CD7">
        <w:rPr>
          <w:rFonts w:eastAsia="Times New Roman" w:cs="Times New Roman"/>
          <w:szCs w:val="20"/>
          <w:lang w:eastAsia="pl-PL"/>
        </w:rPr>
        <w:t>przekazywanych odpadów.</w:t>
      </w:r>
    </w:p>
    <w:p w14:paraId="12D24213" w14:textId="77777777" w:rsidR="007E31F8" w:rsidRPr="00A80CD7" w:rsidRDefault="007E31F8" w:rsidP="004E1BCB">
      <w:pPr>
        <w:pStyle w:val="Akapitzlist"/>
        <w:numPr>
          <w:ilvl w:val="0"/>
          <w:numId w:val="43"/>
        </w:numPr>
        <w:rPr>
          <w:rFonts w:eastAsia="Times New Roman" w:cs="Times New Roman"/>
          <w:szCs w:val="20"/>
          <w:lang w:eastAsia="pl-PL"/>
        </w:rPr>
      </w:pPr>
      <w:r w:rsidRPr="00A80CD7">
        <w:rPr>
          <w:rFonts w:eastAsia="Times New Roman" w:cs="Times New Roman"/>
          <w:szCs w:val="20"/>
          <w:lang w:eastAsia="pl-PL"/>
        </w:rPr>
        <w:t>Obsługa PSZOK ma obowiązek:</w:t>
      </w:r>
    </w:p>
    <w:p w14:paraId="273D98BD" w14:textId="77777777" w:rsidR="007E31F8" w:rsidRPr="00186471" w:rsidRDefault="007E31F8" w:rsidP="004E1BCB">
      <w:pPr>
        <w:pStyle w:val="Akapitzlist"/>
        <w:numPr>
          <w:ilvl w:val="0"/>
          <w:numId w:val="95"/>
        </w:numPr>
        <w:rPr>
          <w:rFonts w:eastAsia="Times New Roman" w:cs="Times New Roman"/>
          <w:szCs w:val="20"/>
          <w:lang w:eastAsia="pl-PL"/>
        </w:rPr>
      </w:pPr>
      <w:r w:rsidRPr="00186471">
        <w:rPr>
          <w:rFonts w:eastAsia="Times New Roman" w:cs="Times New Roman"/>
          <w:szCs w:val="20"/>
          <w:lang w:eastAsia="pl-PL"/>
        </w:rPr>
        <w:t xml:space="preserve">uzyskać od osoby przekazującej odpady adres nieruchomości, na której odpady zostały wytworzone, aby zweryfikować możliwość bezpłatnego przekazania przez niego odpadów w oparciu o złożoną deklarację; </w:t>
      </w:r>
    </w:p>
    <w:p w14:paraId="0119493B" w14:textId="77777777" w:rsidR="007E31F8" w:rsidRPr="00186471" w:rsidRDefault="007E31F8" w:rsidP="004E1BCB">
      <w:pPr>
        <w:pStyle w:val="Akapitzlist"/>
        <w:numPr>
          <w:ilvl w:val="0"/>
          <w:numId w:val="95"/>
        </w:numPr>
        <w:rPr>
          <w:rFonts w:eastAsia="Times New Roman" w:cs="Times New Roman"/>
          <w:szCs w:val="20"/>
          <w:lang w:eastAsia="pl-PL"/>
        </w:rPr>
      </w:pPr>
      <w:r w:rsidRPr="00186471">
        <w:rPr>
          <w:rFonts w:eastAsia="Times New Roman" w:cs="Times New Roman"/>
          <w:szCs w:val="20"/>
          <w:lang w:eastAsia="pl-PL"/>
        </w:rPr>
        <w:t>sprawdzić zgodność dostarczonych odpadów z wykazem odpadów wymienionych w § 4;</w:t>
      </w:r>
    </w:p>
    <w:p w14:paraId="421B033F" w14:textId="77777777" w:rsidR="007E31F8" w:rsidRPr="00186471" w:rsidRDefault="007E31F8" w:rsidP="004E1BCB">
      <w:pPr>
        <w:pStyle w:val="Akapitzlist"/>
        <w:numPr>
          <w:ilvl w:val="0"/>
          <w:numId w:val="95"/>
        </w:numPr>
        <w:rPr>
          <w:rFonts w:eastAsia="Times New Roman" w:cs="Times New Roman"/>
          <w:szCs w:val="20"/>
          <w:lang w:eastAsia="pl-PL"/>
        </w:rPr>
      </w:pPr>
      <w:r w:rsidRPr="00186471">
        <w:rPr>
          <w:rFonts w:eastAsia="Times New Roman" w:cs="Times New Roman"/>
          <w:szCs w:val="20"/>
          <w:lang w:eastAsia="pl-PL"/>
        </w:rPr>
        <w:t>ewidencjonować i ważyć każdorazowo przyjęte odpady problemowe;</w:t>
      </w:r>
    </w:p>
    <w:p w14:paraId="2158652D" w14:textId="77777777" w:rsidR="007E31F8" w:rsidRPr="00A80CD7" w:rsidRDefault="007E31F8" w:rsidP="004E1BCB">
      <w:pPr>
        <w:pStyle w:val="Akapitzlist"/>
        <w:numPr>
          <w:ilvl w:val="0"/>
          <w:numId w:val="43"/>
        </w:numPr>
        <w:rPr>
          <w:rFonts w:eastAsia="Times New Roman" w:cs="Times New Roman"/>
          <w:szCs w:val="20"/>
          <w:lang w:eastAsia="pl-PL"/>
        </w:rPr>
      </w:pPr>
      <w:r w:rsidRPr="00A80CD7">
        <w:rPr>
          <w:rFonts w:eastAsia="Times New Roman" w:cs="Times New Roman"/>
          <w:szCs w:val="20"/>
          <w:lang w:eastAsia="pl-PL"/>
        </w:rPr>
        <w:t xml:space="preserve">Osoby fizyczne dostarczające odpady </w:t>
      </w:r>
      <w:r w:rsidR="00237787">
        <w:rPr>
          <w:rFonts w:eastAsia="Times New Roman" w:cs="Times New Roman"/>
          <w:szCs w:val="20"/>
          <w:lang w:eastAsia="pl-PL"/>
        </w:rPr>
        <w:t>do</w:t>
      </w:r>
      <w:r w:rsidR="00237787" w:rsidRPr="00A80CD7">
        <w:rPr>
          <w:rFonts w:eastAsia="Times New Roman" w:cs="Times New Roman"/>
          <w:szCs w:val="20"/>
          <w:lang w:eastAsia="pl-PL"/>
        </w:rPr>
        <w:t xml:space="preserve"> </w:t>
      </w:r>
      <w:r w:rsidRPr="00A80CD7">
        <w:rPr>
          <w:rFonts w:eastAsia="Times New Roman" w:cs="Times New Roman"/>
          <w:szCs w:val="20"/>
          <w:lang w:eastAsia="pl-PL"/>
        </w:rPr>
        <w:t xml:space="preserve">PSZOK, na podstawie ustawy o ochronie danych osobowych, wyrażają zgodę na przetwarzanie ich danych osobowych. Podanie danych jest dobrowolne, aczkolwiek odmowa ich udostępnienia jest równoznaczna z brakiem możliwości nieodpłatnego pozostawienia odpadów </w:t>
      </w:r>
      <w:r w:rsidR="00B661E7">
        <w:rPr>
          <w:rFonts w:eastAsia="Times New Roman" w:cs="Times New Roman"/>
          <w:szCs w:val="20"/>
          <w:lang w:eastAsia="pl-PL"/>
        </w:rPr>
        <w:t>w</w:t>
      </w:r>
      <w:r w:rsidR="00B661E7" w:rsidRPr="00A80CD7">
        <w:rPr>
          <w:rFonts w:eastAsia="Times New Roman" w:cs="Times New Roman"/>
          <w:szCs w:val="20"/>
          <w:lang w:eastAsia="pl-PL"/>
        </w:rPr>
        <w:t xml:space="preserve"> </w:t>
      </w:r>
      <w:r w:rsidRPr="00A80CD7">
        <w:rPr>
          <w:rFonts w:eastAsia="Times New Roman" w:cs="Times New Roman"/>
          <w:szCs w:val="20"/>
          <w:lang w:eastAsia="pl-PL"/>
        </w:rPr>
        <w:t>PSZOK.</w:t>
      </w:r>
    </w:p>
    <w:p w14:paraId="572E33C2" w14:textId="77777777" w:rsidR="007E31F8" w:rsidRPr="00A80CD7" w:rsidRDefault="007E31F8" w:rsidP="004E1BCB">
      <w:pPr>
        <w:pStyle w:val="Akapitzlist"/>
        <w:numPr>
          <w:ilvl w:val="0"/>
          <w:numId w:val="43"/>
        </w:numPr>
        <w:rPr>
          <w:rFonts w:eastAsia="Times New Roman" w:cs="Times New Roman"/>
          <w:szCs w:val="20"/>
          <w:lang w:eastAsia="pl-PL"/>
        </w:rPr>
      </w:pPr>
      <w:bookmarkStart w:id="51" w:name="_Hlk498549559"/>
      <w:r w:rsidRPr="00A80CD7">
        <w:rPr>
          <w:rFonts w:eastAsia="Times New Roman" w:cs="Times New Roman"/>
          <w:szCs w:val="20"/>
          <w:lang w:eastAsia="pl-PL"/>
        </w:rPr>
        <w:t>Pracownicy PSZOK mają prawo odmowy bezpłatnego przyjęcia odpadów:</w:t>
      </w:r>
    </w:p>
    <w:p w14:paraId="22846D19" w14:textId="77777777" w:rsidR="007E31F8" w:rsidRPr="00186471" w:rsidRDefault="007E31F8" w:rsidP="004E1BCB">
      <w:pPr>
        <w:pStyle w:val="Akapitzlist"/>
        <w:numPr>
          <w:ilvl w:val="0"/>
          <w:numId w:val="96"/>
        </w:numPr>
        <w:rPr>
          <w:rFonts w:eastAsia="Times New Roman" w:cs="Times New Roman"/>
          <w:szCs w:val="20"/>
          <w:lang w:eastAsia="pl-PL"/>
        </w:rPr>
      </w:pPr>
      <w:r w:rsidRPr="00186471">
        <w:rPr>
          <w:rFonts w:eastAsia="Times New Roman" w:cs="Times New Roman"/>
          <w:szCs w:val="20"/>
          <w:lang w:eastAsia="pl-PL"/>
        </w:rPr>
        <w:t xml:space="preserve">każdorazowo, jeśli jest on dostarczony w sposób niezgodny z niniejszym Regulaminem; </w:t>
      </w:r>
    </w:p>
    <w:p w14:paraId="4D5A26D5" w14:textId="77777777" w:rsidR="007E31F8" w:rsidRPr="00186471" w:rsidRDefault="007E31F8" w:rsidP="004E1BCB">
      <w:pPr>
        <w:pStyle w:val="Akapitzlist"/>
        <w:numPr>
          <w:ilvl w:val="0"/>
          <w:numId w:val="96"/>
        </w:numPr>
        <w:rPr>
          <w:rFonts w:eastAsia="Times New Roman" w:cs="Times New Roman"/>
          <w:szCs w:val="20"/>
          <w:lang w:eastAsia="pl-PL"/>
        </w:rPr>
      </w:pPr>
      <w:r w:rsidRPr="00186471">
        <w:rPr>
          <w:rFonts w:eastAsia="Times New Roman" w:cs="Times New Roman"/>
          <w:szCs w:val="20"/>
          <w:lang w:eastAsia="pl-PL"/>
        </w:rPr>
        <w:t xml:space="preserve">każdorazowo, jeśli mogłoby to zagrażać zdrowiu lub życiu ludzi; </w:t>
      </w:r>
    </w:p>
    <w:p w14:paraId="16908F8D" w14:textId="77777777" w:rsidR="007E31F8" w:rsidRPr="00186471" w:rsidRDefault="007E31F8" w:rsidP="004E1BCB">
      <w:pPr>
        <w:pStyle w:val="Akapitzlist"/>
        <w:numPr>
          <w:ilvl w:val="0"/>
          <w:numId w:val="96"/>
        </w:numPr>
        <w:rPr>
          <w:rFonts w:eastAsia="Times New Roman" w:cs="Times New Roman"/>
          <w:szCs w:val="20"/>
          <w:lang w:eastAsia="pl-PL"/>
        </w:rPr>
      </w:pPr>
      <w:r w:rsidRPr="00186471">
        <w:rPr>
          <w:rFonts w:eastAsia="Times New Roman" w:cs="Times New Roman"/>
          <w:szCs w:val="20"/>
          <w:lang w:eastAsia="pl-PL"/>
        </w:rPr>
        <w:t>każdorazowo, jeżeli stwierdzą, że dostarczone odpady mogą pochodzić z działalności gospodarczej.</w:t>
      </w:r>
    </w:p>
    <w:bookmarkEnd w:id="51"/>
    <w:p w14:paraId="42DFC35A" w14:textId="77777777" w:rsidR="007E31F8" w:rsidRPr="00C670E9" w:rsidRDefault="007E31F8" w:rsidP="007E31F8">
      <w:pPr>
        <w:rPr>
          <w:rFonts w:eastAsia="Times New Roman" w:cs="Times New Roman"/>
          <w:szCs w:val="20"/>
          <w:lang w:eastAsia="pl-PL"/>
        </w:rPr>
      </w:pPr>
    </w:p>
    <w:p w14:paraId="1D563734" w14:textId="77777777" w:rsidR="007E31F8" w:rsidRPr="00C670E9" w:rsidRDefault="007E31F8" w:rsidP="007E31F8">
      <w:pPr>
        <w:jc w:val="center"/>
        <w:rPr>
          <w:rFonts w:eastAsia="Times New Roman" w:cs="Times New Roman"/>
          <w:b/>
          <w:szCs w:val="20"/>
          <w:lang w:eastAsia="pl-PL"/>
        </w:rPr>
      </w:pPr>
      <w:r w:rsidRPr="00C670E9">
        <w:rPr>
          <w:rFonts w:eastAsia="Times New Roman" w:cs="Times New Roman"/>
          <w:b/>
          <w:szCs w:val="20"/>
          <w:lang w:eastAsia="pl-PL"/>
        </w:rPr>
        <w:t>§ 7</w:t>
      </w:r>
      <w:r>
        <w:rPr>
          <w:rFonts w:eastAsia="Times New Roman" w:cs="Times New Roman"/>
          <w:b/>
          <w:szCs w:val="20"/>
          <w:lang w:eastAsia="pl-PL"/>
        </w:rPr>
        <w:t xml:space="preserve"> Uwagi dodatkowe</w:t>
      </w:r>
    </w:p>
    <w:p w14:paraId="0F9081C3" w14:textId="77777777" w:rsidR="007E31F8" w:rsidRPr="00A80CD7" w:rsidRDefault="007E31F8" w:rsidP="004E1BCB">
      <w:pPr>
        <w:pStyle w:val="Akapitzlist"/>
        <w:numPr>
          <w:ilvl w:val="0"/>
          <w:numId w:val="44"/>
        </w:numPr>
        <w:rPr>
          <w:rFonts w:eastAsia="Times New Roman" w:cs="Times New Roman"/>
          <w:szCs w:val="20"/>
          <w:lang w:eastAsia="pl-PL"/>
        </w:rPr>
      </w:pPr>
      <w:r w:rsidRPr="00A80CD7">
        <w:rPr>
          <w:rFonts w:eastAsia="Times New Roman" w:cs="Times New Roman"/>
          <w:szCs w:val="20"/>
          <w:lang w:eastAsia="pl-PL"/>
        </w:rPr>
        <w:t xml:space="preserve">Obsługa PSZOK nie ponosi odpowiedzialności za rzeczy pozostawione </w:t>
      </w:r>
      <w:r w:rsidR="00237787">
        <w:rPr>
          <w:rFonts w:eastAsia="Times New Roman" w:cs="Times New Roman"/>
          <w:szCs w:val="20"/>
          <w:lang w:eastAsia="pl-PL"/>
        </w:rPr>
        <w:t>w</w:t>
      </w:r>
      <w:r w:rsidR="00237787" w:rsidRPr="00A80CD7">
        <w:rPr>
          <w:rFonts w:eastAsia="Times New Roman" w:cs="Times New Roman"/>
          <w:szCs w:val="20"/>
          <w:lang w:eastAsia="pl-PL"/>
        </w:rPr>
        <w:t xml:space="preserve"> </w:t>
      </w:r>
      <w:r w:rsidRPr="00A80CD7">
        <w:rPr>
          <w:rFonts w:eastAsia="Times New Roman" w:cs="Times New Roman"/>
          <w:szCs w:val="20"/>
          <w:lang w:eastAsia="pl-PL"/>
        </w:rPr>
        <w:t>PSZOK.</w:t>
      </w:r>
    </w:p>
    <w:p w14:paraId="35CECE56" w14:textId="77777777" w:rsidR="007E31F8" w:rsidRPr="00A80CD7" w:rsidRDefault="007E31F8" w:rsidP="004E1BCB">
      <w:pPr>
        <w:pStyle w:val="Akapitzlist"/>
        <w:numPr>
          <w:ilvl w:val="0"/>
          <w:numId w:val="44"/>
        </w:numPr>
        <w:rPr>
          <w:rFonts w:eastAsia="Times New Roman" w:cs="Times New Roman"/>
          <w:szCs w:val="20"/>
          <w:lang w:eastAsia="pl-PL"/>
        </w:rPr>
      </w:pPr>
      <w:r w:rsidRPr="00A80CD7">
        <w:rPr>
          <w:rFonts w:eastAsia="Times New Roman" w:cs="Times New Roman"/>
          <w:szCs w:val="20"/>
          <w:lang w:eastAsia="pl-PL"/>
        </w:rPr>
        <w:t xml:space="preserve">Zebrane odpady będą przekazywane do podmiotów posiadających zezwolenie właściwego organu na prowadzenie działalności w zakresie </w:t>
      </w:r>
      <w:r w:rsidR="00B661E7">
        <w:rPr>
          <w:rFonts w:eastAsia="Times New Roman" w:cs="Times New Roman"/>
          <w:szCs w:val="20"/>
          <w:lang w:eastAsia="pl-PL"/>
        </w:rPr>
        <w:t>zbierania lub przetwarzania</w:t>
      </w:r>
      <w:r w:rsidRPr="00A80CD7">
        <w:rPr>
          <w:rFonts w:eastAsia="Times New Roman" w:cs="Times New Roman"/>
          <w:szCs w:val="20"/>
          <w:lang w:eastAsia="pl-PL"/>
        </w:rPr>
        <w:t xml:space="preserve"> odpadów.</w:t>
      </w:r>
    </w:p>
    <w:p w14:paraId="59CE916E" w14:textId="77777777" w:rsidR="00F476E9" w:rsidRPr="003B4644" w:rsidRDefault="00F476E9" w:rsidP="00F476E9">
      <w:pPr>
        <w:pStyle w:val="Akapitzlist"/>
        <w:ind w:left="0"/>
        <w:rPr>
          <w:b/>
          <w:color w:val="00B0F0"/>
          <w:szCs w:val="20"/>
          <w:u w:val="single"/>
        </w:rPr>
      </w:pPr>
    </w:p>
    <w:p w14:paraId="64AE2125" w14:textId="77777777" w:rsidR="00EC1B06" w:rsidRPr="00AC3AD2" w:rsidRDefault="00F41A1B" w:rsidP="00AC3AD2">
      <w:r>
        <w:t xml:space="preserve"> </w:t>
      </w:r>
    </w:p>
    <w:p w14:paraId="073A6FC5" w14:textId="77777777" w:rsidR="004C243F" w:rsidRPr="00825BED" w:rsidRDefault="00825BED" w:rsidP="00825BED">
      <w:pPr>
        <w:pStyle w:val="11Nagwekrozdziau"/>
      </w:pPr>
      <w:r>
        <w:br w:type="column"/>
      </w:r>
      <w:bookmarkStart w:id="52" w:name="_Toc499211834"/>
      <w:bookmarkStart w:id="53" w:name="_Toc500317709"/>
      <w:r w:rsidR="00D555D1" w:rsidRPr="00825BED">
        <w:lastRenderedPageBreak/>
        <w:t>Zbiór dobrych praktyk dotyczący efektywnego modelu działania punktu po jego uruchomieniu.</w:t>
      </w:r>
      <w:bookmarkEnd w:id="52"/>
      <w:bookmarkEnd w:id="53"/>
    </w:p>
    <w:p w14:paraId="67DE9E8C" w14:textId="77777777" w:rsidR="003F76F3" w:rsidRPr="007C1B29" w:rsidRDefault="003F76F3" w:rsidP="003F76F3">
      <w:pPr>
        <w:rPr>
          <w:szCs w:val="20"/>
        </w:rPr>
      </w:pPr>
      <w:r w:rsidRPr="007C1B29">
        <w:rPr>
          <w:szCs w:val="20"/>
        </w:rPr>
        <w:t>Na po</w:t>
      </w:r>
      <w:r>
        <w:rPr>
          <w:szCs w:val="20"/>
        </w:rPr>
        <w:t>dstawie analizy kilku</w:t>
      </w:r>
      <w:r w:rsidRPr="007C1B29">
        <w:rPr>
          <w:szCs w:val="20"/>
        </w:rPr>
        <w:t xml:space="preserve"> działających</w:t>
      </w:r>
      <w:r>
        <w:rPr>
          <w:szCs w:val="20"/>
        </w:rPr>
        <w:t xml:space="preserve"> w kraju PSZOK-ów,</w:t>
      </w:r>
      <w:r w:rsidRPr="007C1B29">
        <w:rPr>
          <w:szCs w:val="20"/>
        </w:rPr>
        <w:t xml:space="preserve"> </w:t>
      </w:r>
      <w:r>
        <w:rPr>
          <w:szCs w:val="20"/>
        </w:rPr>
        <w:t xml:space="preserve">na bazie </w:t>
      </w:r>
      <w:r w:rsidRPr="007C1B29">
        <w:rPr>
          <w:szCs w:val="20"/>
        </w:rPr>
        <w:t>opracowanych rekomendacji</w:t>
      </w:r>
      <w:r w:rsidR="004E67D6">
        <w:rPr>
          <w:szCs w:val="20"/>
        </w:rPr>
        <w:t xml:space="preserve"> i </w:t>
      </w:r>
      <w:r>
        <w:rPr>
          <w:szCs w:val="20"/>
        </w:rPr>
        <w:t>przeprowadzonych analiz</w:t>
      </w:r>
      <w:r w:rsidRPr="007C1B29">
        <w:rPr>
          <w:szCs w:val="20"/>
        </w:rPr>
        <w:t xml:space="preserve"> zidentyfikowano mocne i słabe strony oraz wady i zalety poszczególnych rozwiązań techniczno-organizacyjnych. </w:t>
      </w:r>
      <w:r w:rsidRPr="00957A01">
        <w:rPr>
          <w:szCs w:val="20"/>
        </w:rPr>
        <w:t xml:space="preserve">Zaprezentowany zbiór dobrych praktyk </w:t>
      </w:r>
      <w:r>
        <w:rPr>
          <w:szCs w:val="20"/>
        </w:rPr>
        <w:t xml:space="preserve">jest podsumowaniem wcześniejszego opracowania i </w:t>
      </w:r>
      <w:r w:rsidRPr="00957A01">
        <w:rPr>
          <w:szCs w:val="20"/>
        </w:rPr>
        <w:t>może posłużyć</w:t>
      </w:r>
      <w:r w:rsidR="00C107B9">
        <w:rPr>
          <w:szCs w:val="20"/>
        </w:rPr>
        <w:t xml:space="preserve"> </w:t>
      </w:r>
      <w:r w:rsidRPr="00957A01">
        <w:rPr>
          <w:szCs w:val="20"/>
        </w:rPr>
        <w:t xml:space="preserve">jako </w:t>
      </w:r>
      <w:r>
        <w:rPr>
          <w:szCs w:val="20"/>
        </w:rPr>
        <w:t>wytyczne</w:t>
      </w:r>
      <w:r w:rsidRPr="00957A01">
        <w:rPr>
          <w:szCs w:val="20"/>
        </w:rPr>
        <w:t xml:space="preserve"> </w:t>
      </w:r>
      <w:r>
        <w:rPr>
          <w:szCs w:val="20"/>
        </w:rPr>
        <w:t xml:space="preserve">dla powstających PSZOK-ów </w:t>
      </w:r>
      <w:r w:rsidRPr="00957A01">
        <w:rPr>
          <w:szCs w:val="20"/>
        </w:rPr>
        <w:t>przy planowan</w:t>
      </w:r>
      <w:r>
        <w:rPr>
          <w:szCs w:val="20"/>
        </w:rPr>
        <w:t xml:space="preserve">ych inwestycjach i </w:t>
      </w:r>
      <w:r w:rsidRPr="00957A01">
        <w:rPr>
          <w:szCs w:val="20"/>
        </w:rPr>
        <w:t>realizacj</w:t>
      </w:r>
      <w:r>
        <w:rPr>
          <w:szCs w:val="20"/>
        </w:rPr>
        <w:t>ach</w:t>
      </w:r>
      <w:r w:rsidRPr="00957A01">
        <w:rPr>
          <w:szCs w:val="20"/>
        </w:rPr>
        <w:t>. Jednak zalecane jest przeprowadzenie szczegółowej</w:t>
      </w:r>
      <w:r w:rsidR="004E67D6">
        <w:rPr>
          <w:szCs w:val="20"/>
        </w:rPr>
        <w:t xml:space="preserve"> i </w:t>
      </w:r>
      <w:r>
        <w:rPr>
          <w:szCs w:val="20"/>
        </w:rPr>
        <w:t>indywidualnej</w:t>
      </w:r>
      <w:r w:rsidRPr="00957A01">
        <w:rPr>
          <w:szCs w:val="20"/>
        </w:rPr>
        <w:t xml:space="preserve"> analizy </w:t>
      </w:r>
      <w:r>
        <w:rPr>
          <w:szCs w:val="20"/>
        </w:rPr>
        <w:t xml:space="preserve">tego typu </w:t>
      </w:r>
      <w:r w:rsidRPr="00957A01">
        <w:rPr>
          <w:szCs w:val="20"/>
        </w:rPr>
        <w:t>pod daną inwestycję.</w:t>
      </w:r>
    </w:p>
    <w:p w14:paraId="627553B9" w14:textId="77777777" w:rsidR="003F76F3" w:rsidRPr="00BD340F" w:rsidRDefault="003F76F3" w:rsidP="003F76F3">
      <w:pPr>
        <w:rPr>
          <w:iCs/>
          <w:szCs w:val="20"/>
          <w:shd w:val="clear" w:color="auto" w:fill="FFFFFF"/>
        </w:rPr>
      </w:pPr>
      <w:r w:rsidRPr="00976F3E">
        <w:rPr>
          <w:rStyle w:val="Uwydatnienie"/>
          <w:i w:val="0"/>
          <w:szCs w:val="20"/>
          <w:shd w:val="clear" w:color="auto" w:fill="FFFFFF"/>
        </w:rPr>
        <w:t>Bezpośredni wpływ na efektywność PSZOK-u ma jego lokalizacja. Pod inwestycję należy szukać miejsca, które będzie miało</w:t>
      </w:r>
      <w:r w:rsidRPr="00BD340F">
        <w:rPr>
          <w:rStyle w:val="Uwydatnienie"/>
          <w:i w:val="0"/>
          <w:szCs w:val="20"/>
          <w:shd w:val="clear" w:color="auto" w:fill="FFFFFF"/>
        </w:rPr>
        <w:t xml:space="preserve"> przede wszystkim walor funkcjonalny czyli pozwoli mieszkańcom (również tym, którzy nie są zmotoryzowani) dotrzeć do punktu i korzystać z zakresu jego usług. Dodatkowo zasięg działania nie powinien być zbyt duży. </w:t>
      </w:r>
      <w:r w:rsidRPr="00BD340F">
        <w:rPr>
          <w:szCs w:val="20"/>
        </w:rPr>
        <w:t xml:space="preserve">Zaleca się, by w miastach przekraczających 100 tys. mieszkańców stworzyć sieć punktów, które będą w stanie efektywnie obsłużyć </w:t>
      </w:r>
      <w:r w:rsidR="004E67D6">
        <w:rPr>
          <w:szCs w:val="20"/>
        </w:rPr>
        <w:t>dużą liczbę mieszkańców czyli w </w:t>
      </w:r>
      <w:r w:rsidRPr="00BD340F">
        <w:rPr>
          <w:szCs w:val="20"/>
        </w:rPr>
        <w:t xml:space="preserve">miejscach o dużej gęstości zaludnienia.  </w:t>
      </w:r>
    </w:p>
    <w:p w14:paraId="4A19CB81" w14:textId="77777777" w:rsidR="003F76F3" w:rsidRDefault="004E67D6" w:rsidP="003F76F3">
      <w:pPr>
        <w:rPr>
          <w:szCs w:val="20"/>
        </w:rPr>
      </w:pPr>
      <w:r>
        <w:rPr>
          <w:noProof/>
          <w:lang w:eastAsia="pl-PL"/>
        </w:rPr>
        <w:drawing>
          <wp:anchor distT="0" distB="0" distL="114300" distR="114300" simplePos="0" relativeHeight="251643904" behindDoc="1" locked="0" layoutInCell="1" allowOverlap="1" wp14:anchorId="0EC72107" wp14:editId="084AB3A8">
            <wp:simplePos x="0" y="0"/>
            <wp:positionH relativeFrom="column">
              <wp:posOffset>819785</wp:posOffset>
            </wp:positionH>
            <wp:positionV relativeFrom="paragraph">
              <wp:posOffset>937260</wp:posOffset>
            </wp:positionV>
            <wp:extent cx="4006850" cy="2727960"/>
            <wp:effectExtent l="0" t="0" r="0" b="0"/>
            <wp:wrapTopAndBottom/>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006850" cy="2727960"/>
                    </a:xfrm>
                    <a:prstGeom prst="rect">
                      <a:avLst/>
                    </a:prstGeom>
                    <a:noFill/>
                    <a:ln>
                      <a:noFill/>
                    </a:ln>
                  </pic:spPr>
                </pic:pic>
              </a:graphicData>
            </a:graphic>
          </wp:anchor>
        </w:drawing>
      </w:r>
      <w:r w:rsidR="003F76F3">
        <w:rPr>
          <w:szCs w:val="20"/>
        </w:rPr>
        <w:t>Przykładem dobrej praktyki w tym zakresie są PSZOK-i w Szczecinie, które funkcjonują pod nazwą Ekoportów. W</w:t>
      </w:r>
      <w:r>
        <w:rPr>
          <w:szCs w:val="20"/>
        </w:rPr>
        <w:t> </w:t>
      </w:r>
      <w:r w:rsidR="003F76F3">
        <w:rPr>
          <w:szCs w:val="20"/>
        </w:rPr>
        <w:t xml:space="preserve">tym przeszło 400-tysięcznym mieście funkcjonuje osiem tego typu obiektów. Na każdy z nich przypada średnio 50,6 tys. mieszkańców. Warto wspomnieć, że inwestycje w kolejne punkty są już w planach. </w:t>
      </w:r>
    </w:p>
    <w:p w14:paraId="5AA0F1E6" w14:textId="77777777" w:rsidR="003F76F3" w:rsidRPr="0043415D" w:rsidRDefault="003F76F3" w:rsidP="00145F2E">
      <w:pPr>
        <w:pStyle w:val="Rys2"/>
        <w:ind w:left="1701" w:hanging="1701"/>
        <w:rPr>
          <w:szCs w:val="16"/>
        </w:rPr>
      </w:pPr>
      <w:r w:rsidRPr="003F76F3">
        <w:rPr>
          <w:noProof/>
          <w:lang w:eastAsia="pl-PL"/>
        </w:rPr>
        <w:t xml:space="preserve"> </w:t>
      </w:r>
      <w:bookmarkStart w:id="54" w:name="_Toc501018981"/>
      <w:r w:rsidRPr="00C107B9">
        <w:t>Lokalizacja Ekoportów w Szczecinie</w:t>
      </w:r>
      <w:bookmarkEnd w:id="54"/>
    </w:p>
    <w:p w14:paraId="6B6CDCD1" w14:textId="77777777" w:rsidR="003F76F3" w:rsidRPr="006D4E3C" w:rsidRDefault="003F76F3" w:rsidP="003F76F3">
      <w:pPr>
        <w:rPr>
          <w:szCs w:val="20"/>
        </w:rPr>
      </w:pPr>
      <w:r w:rsidRPr="00976F3E">
        <w:rPr>
          <w:rStyle w:val="Uwydatnienie"/>
          <w:i w:val="0"/>
          <w:szCs w:val="20"/>
          <w:shd w:val="clear" w:color="auto" w:fill="FFFFFF"/>
        </w:rPr>
        <w:t>Głównym założeniem podczas planowania lokalizacji Ekoportów był czas dojazdu do PSZOK-u. Miasto założyło, że dojazd nie powinien zajmować</w:t>
      </w:r>
      <w:r w:rsidRPr="00754CB8">
        <w:rPr>
          <w:i/>
          <w:szCs w:val="20"/>
        </w:rPr>
        <w:t xml:space="preserve"> </w:t>
      </w:r>
      <w:r w:rsidRPr="00976F3E">
        <w:rPr>
          <w:szCs w:val="20"/>
        </w:rPr>
        <w:t>więcej niż 20 minut.</w:t>
      </w:r>
      <w:r w:rsidRPr="0048037C">
        <w:rPr>
          <w:szCs w:val="20"/>
        </w:rPr>
        <w:t xml:space="preserve"> Lokalizacja </w:t>
      </w:r>
      <w:r>
        <w:rPr>
          <w:szCs w:val="20"/>
        </w:rPr>
        <w:t>Ekoportów</w:t>
      </w:r>
      <w:r w:rsidRPr="0048037C">
        <w:rPr>
          <w:szCs w:val="20"/>
        </w:rPr>
        <w:t xml:space="preserve"> w pobliżu dużych osiedli </w:t>
      </w:r>
      <w:r>
        <w:rPr>
          <w:szCs w:val="20"/>
        </w:rPr>
        <w:t>nie jest zatem przypadkiem. Umieszczając Ekoporty w lokalizacjach z przewagą zabudowy wielorodzinnej zastosowano zasadę „po drodze”, która</w:t>
      </w:r>
      <w:r w:rsidRPr="0048037C">
        <w:rPr>
          <w:szCs w:val="20"/>
        </w:rPr>
        <w:t xml:space="preserve"> daje gwarancję</w:t>
      </w:r>
      <w:r>
        <w:rPr>
          <w:szCs w:val="20"/>
        </w:rPr>
        <w:t>, że z obiektu będzie korzystać większa liczba ludności niż w przypadku umiejscowienia PSZOK-u na obrzeżach miasta.</w:t>
      </w:r>
      <w:r w:rsidRPr="0048037C">
        <w:rPr>
          <w:szCs w:val="20"/>
        </w:rPr>
        <w:t xml:space="preserve"> </w:t>
      </w:r>
      <w:r>
        <w:rPr>
          <w:szCs w:val="20"/>
        </w:rPr>
        <w:t>Jak wynika z analiz prowadzonych przez Szczecin l</w:t>
      </w:r>
      <w:r w:rsidRPr="0048037C">
        <w:rPr>
          <w:szCs w:val="20"/>
        </w:rPr>
        <w:t xml:space="preserve">iczba odwiedzin w </w:t>
      </w:r>
      <w:r>
        <w:rPr>
          <w:szCs w:val="20"/>
        </w:rPr>
        <w:t>tych obiektach</w:t>
      </w:r>
      <w:r w:rsidRPr="0048037C">
        <w:rPr>
          <w:szCs w:val="20"/>
        </w:rPr>
        <w:t xml:space="preserve"> wzrasta proporcjonalnie do liczby osób mieszkających w pobliżu p</w:t>
      </w:r>
      <w:r>
        <w:rPr>
          <w:szCs w:val="20"/>
        </w:rPr>
        <w:t>unktów</w:t>
      </w:r>
      <w:r w:rsidRPr="0048037C">
        <w:rPr>
          <w:szCs w:val="20"/>
        </w:rPr>
        <w:t xml:space="preserve">. Przekłada się to na </w:t>
      </w:r>
      <w:r>
        <w:rPr>
          <w:szCs w:val="20"/>
        </w:rPr>
        <w:t>systematyczne zwiększanie efektywności tych miejsc</w:t>
      </w:r>
      <w:r w:rsidRPr="0048037C">
        <w:rPr>
          <w:szCs w:val="20"/>
        </w:rPr>
        <w:t xml:space="preserve">. </w:t>
      </w:r>
      <w:r>
        <w:rPr>
          <w:szCs w:val="20"/>
        </w:rPr>
        <w:t>Drugą dobrą praktyką zastosowaną przez miasto Szczecin jest lokalizacja</w:t>
      </w:r>
      <w:r w:rsidRPr="006D4E3C">
        <w:rPr>
          <w:szCs w:val="20"/>
        </w:rPr>
        <w:t xml:space="preserve"> </w:t>
      </w:r>
      <w:r>
        <w:rPr>
          <w:szCs w:val="20"/>
        </w:rPr>
        <w:t xml:space="preserve">Ekoportów </w:t>
      </w:r>
      <w:r w:rsidRPr="006D4E3C">
        <w:rPr>
          <w:szCs w:val="20"/>
        </w:rPr>
        <w:t>w pobliżu cz</w:t>
      </w:r>
      <w:r>
        <w:rPr>
          <w:szCs w:val="20"/>
        </w:rPr>
        <w:t xml:space="preserve">ęsto odwiedzanych obiektów, np. centrów handlowych zgodnie </w:t>
      </w:r>
      <w:r w:rsidR="004E67D6">
        <w:rPr>
          <w:szCs w:val="20"/>
        </w:rPr>
        <w:lastRenderedPageBreak/>
        <w:t>z </w:t>
      </w:r>
      <w:r>
        <w:rPr>
          <w:szCs w:val="20"/>
        </w:rPr>
        <w:t xml:space="preserve">zasadą „w drodze do/z pracy”. Pokłosiem tego jest wysoka </w:t>
      </w:r>
      <w:r w:rsidR="00F82C1F">
        <w:rPr>
          <w:szCs w:val="20"/>
        </w:rPr>
        <w:t>liczba odwiedzin</w:t>
      </w:r>
      <w:r>
        <w:rPr>
          <w:szCs w:val="20"/>
        </w:rPr>
        <w:t xml:space="preserve"> punktów, gdyż</w:t>
      </w:r>
      <w:r w:rsidRPr="006D4E3C">
        <w:rPr>
          <w:szCs w:val="20"/>
        </w:rPr>
        <w:t xml:space="preserve"> </w:t>
      </w:r>
      <w:r>
        <w:rPr>
          <w:szCs w:val="20"/>
        </w:rPr>
        <w:t>p</w:t>
      </w:r>
      <w:r w:rsidRPr="006D4E3C">
        <w:rPr>
          <w:szCs w:val="20"/>
        </w:rPr>
        <w:t xml:space="preserve">rzy okazji </w:t>
      </w:r>
      <w:r>
        <w:rPr>
          <w:szCs w:val="20"/>
        </w:rPr>
        <w:t xml:space="preserve">codziennych zajęć (np. </w:t>
      </w:r>
      <w:r w:rsidRPr="006D4E3C">
        <w:rPr>
          <w:szCs w:val="20"/>
        </w:rPr>
        <w:t xml:space="preserve">robienia zakupów </w:t>
      </w:r>
      <w:r>
        <w:rPr>
          <w:szCs w:val="20"/>
        </w:rPr>
        <w:t>czy tankowania pojazdu)</w:t>
      </w:r>
      <w:r w:rsidRPr="006D4E3C">
        <w:rPr>
          <w:szCs w:val="20"/>
        </w:rPr>
        <w:t xml:space="preserve"> można jednocześnie pozbyć się odpadów </w:t>
      </w:r>
      <w:r>
        <w:rPr>
          <w:szCs w:val="20"/>
        </w:rPr>
        <w:t>problemowych w sposób</w:t>
      </w:r>
      <w:r w:rsidRPr="006D4E3C">
        <w:rPr>
          <w:szCs w:val="20"/>
        </w:rPr>
        <w:t xml:space="preserve"> </w:t>
      </w:r>
      <w:r w:rsidRPr="0012412F">
        <w:rPr>
          <w:szCs w:val="20"/>
        </w:rPr>
        <w:t>„szybki”</w:t>
      </w:r>
      <w:r>
        <w:rPr>
          <w:szCs w:val="20"/>
        </w:rPr>
        <w:t xml:space="preserve"> dla mieszkańca, a zrazem </w:t>
      </w:r>
      <w:r w:rsidRPr="006D4E3C">
        <w:rPr>
          <w:szCs w:val="20"/>
        </w:rPr>
        <w:t>bezpieczny dla środowiska.</w:t>
      </w:r>
    </w:p>
    <w:p w14:paraId="4A603D14" w14:textId="77777777" w:rsidR="003F76F3" w:rsidRPr="004836F0" w:rsidRDefault="003F76F3" w:rsidP="003F76F3">
      <w:pPr>
        <w:pStyle w:val="Akapitzlist"/>
        <w:ind w:left="0"/>
        <w:rPr>
          <w:rStyle w:val="Uwydatnienie"/>
          <w:i w:val="0"/>
          <w:szCs w:val="20"/>
          <w:shd w:val="clear" w:color="auto" w:fill="FFFFFF"/>
        </w:rPr>
      </w:pPr>
      <w:r w:rsidRPr="00976F3E">
        <w:rPr>
          <w:rStyle w:val="Uwydatnienie"/>
          <w:i w:val="0"/>
          <w:szCs w:val="20"/>
          <w:shd w:val="clear" w:color="auto" w:fill="FFFFFF"/>
        </w:rPr>
        <w:t>Duża dostępność przekłada się również na liczbę wizyt na tych obiektach, a co za tym idzie ilość pozostawianych tam odpadów.</w:t>
      </w:r>
    </w:p>
    <w:p w14:paraId="69140B8B" w14:textId="77777777" w:rsidR="003F76F3" w:rsidRDefault="003F76F3" w:rsidP="003F76F3">
      <w:pPr>
        <w:pStyle w:val="Akapitzlist"/>
        <w:ind w:left="0"/>
        <w:rPr>
          <w:rStyle w:val="Uwydatnienie"/>
          <w:i w:val="0"/>
          <w:szCs w:val="20"/>
          <w:shd w:val="clear" w:color="auto" w:fill="FFFFFF"/>
        </w:rPr>
      </w:pPr>
    </w:p>
    <w:p w14:paraId="410BC730" w14:textId="77777777" w:rsidR="00C53DD6" w:rsidRDefault="00C53DD6" w:rsidP="003F76F3">
      <w:pPr>
        <w:pStyle w:val="Akapitzlist"/>
        <w:ind w:left="0"/>
        <w:rPr>
          <w:i/>
          <w:noProof/>
          <w:szCs w:val="20"/>
          <w:lang w:eastAsia="pl-PL"/>
        </w:rPr>
      </w:pPr>
      <w:r>
        <w:rPr>
          <w:noProof/>
          <w:lang w:eastAsia="pl-PL"/>
        </w:rPr>
        <w:drawing>
          <wp:inline distT="0" distB="0" distL="0" distR="0" wp14:anchorId="34DAEAA8" wp14:editId="4D68F277">
            <wp:extent cx="5293402" cy="2655736"/>
            <wp:effectExtent l="0" t="0" r="2540" b="0"/>
            <wp:docPr id="33" name="Obraz 33" descr="cid:image001.png@01D36DCC.C3362D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id:image001.png@01D36DCC.C3362D60"/>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5293690" cy="2655881"/>
                    </a:xfrm>
                    <a:prstGeom prst="rect">
                      <a:avLst/>
                    </a:prstGeom>
                    <a:noFill/>
                    <a:ln>
                      <a:noFill/>
                    </a:ln>
                  </pic:spPr>
                </pic:pic>
              </a:graphicData>
            </a:graphic>
          </wp:inline>
        </w:drawing>
      </w:r>
    </w:p>
    <w:p w14:paraId="7BE5414B" w14:textId="77777777" w:rsidR="00C53DD6" w:rsidRDefault="00C53DD6" w:rsidP="003F76F3">
      <w:pPr>
        <w:pStyle w:val="Akapitzlist"/>
        <w:ind w:left="0"/>
        <w:rPr>
          <w:i/>
          <w:noProof/>
          <w:szCs w:val="20"/>
          <w:lang w:eastAsia="pl-PL"/>
        </w:rPr>
      </w:pPr>
    </w:p>
    <w:p w14:paraId="2506D7AE" w14:textId="77777777" w:rsidR="00C53DD6" w:rsidRDefault="00C81342" w:rsidP="003F76F3">
      <w:pPr>
        <w:pStyle w:val="Akapitzlist"/>
        <w:ind w:left="0"/>
        <w:rPr>
          <w:i/>
          <w:noProof/>
          <w:szCs w:val="20"/>
          <w:lang w:eastAsia="pl-PL"/>
        </w:rPr>
      </w:pPr>
      <w:r>
        <w:rPr>
          <w:noProof/>
          <w:lang w:eastAsia="pl-PL"/>
        </w:rPr>
        <w:drawing>
          <wp:inline distT="0" distB="0" distL="0" distR="0" wp14:anchorId="4E2AAB5A" wp14:editId="55FC79A8">
            <wp:extent cx="5128592" cy="2486846"/>
            <wp:effectExtent l="0" t="0" r="0" b="8890"/>
            <wp:docPr id="38" name="Obraz 38" descr="cid:image004.png@01D36DCD.4C43A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id:image004.png@01D36DCD.4C43A060"/>
                    <pic:cNvPicPr>
                      <a:picLocks noChangeAspect="1" noChangeArrowheads="1"/>
                    </pic:cNvPicPr>
                  </pic:nvPicPr>
                  <pic:blipFill>
                    <a:blip r:embed="rId66" r:link="rId67" cstate="print">
                      <a:extLst>
                        <a:ext uri="{28A0092B-C50C-407E-A947-70E740481C1C}">
                          <a14:useLocalDpi xmlns:a14="http://schemas.microsoft.com/office/drawing/2010/main" val="0"/>
                        </a:ext>
                      </a:extLst>
                    </a:blip>
                    <a:srcRect/>
                    <a:stretch>
                      <a:fillRect/>
                    </a:stretch>
                  </pic:blipFill>
                  <pic:spPr bwMode="auto">
                    <a:xfrm>
                      <a:off x="0" y="0"/>
                      <a:ext cx="5131973" cy="2488486"/>
                    </a:xfrm>
                    <a:prstGeom prst="rect">
                      <a:avLst/>
                    </a:prstGeom>
                    <a:noFill/>
                    <a:ln>
                      <a:noFill/>
                    </a:ln>
                  </pic:spPr>
                </pic:pic>
              </a:graphicData>
            </a:graphic>
          </wp:inline>
        </w:drawing>
      </w:r>
    </w:p>
    <w:p w14:paraId="128CE463" w14:textId="77777777" w:rsidR="003F76F3" w:rsidRPr="00F82C1F" w:rsidRDefault="003F76F3" w:rsidP="003F76F3">
      <w:pPr>
        <w:pStyle w:val="Akapitzlist"/>
        <w:ind w:left="0"/>
        <w:rPr>
          <w:color w:val="0070C0"/>
          <w:sz w:val="15"/>
          <w:szCs w:val="15"/>
        </w:rPr>
      </w:pPr>
      <w:r w:rsidRPr="00F82C1F">
        <w:rPr>
          <w:color w:val="0070C0"/>
          <w:sz w:val="15"/>
          <w:szCs w:val="15"/>
        </w:rPr>
        <w:t xml:space="preserve">Źródło: P. Adamczyk: Poziomy odzysku i recyklingu odpadów – możliwości modyfikacji obecnego systemu w celu uzyskania wymaganych poziomów. Konferencja </w:t>
      </w:r>
      <w:r w:rsidR="00F82C1F">
        <w:rPr>
          <w:color w:val="0070C0"/>
          <w:sz w:val="15"/>
          <w:szCs w:val="15"/>
        </w:rPr>
        <w:t xml:space="preserve">Ekorum </w:t>
      </w:r>
      <w:r w:rsidRPr="00F82C1F">
        <w:rPr>
          <w:color w:val="0070C0"/>
          <w:sz w:val="15"/>
          <w:szCs w:val="15"/>
        </w:rPr>
        <w:t>„Poziomy odzysku recyklingu</w:t>
      </w:r>
      <w:r w:rsidR="00976F3E" w:rsidRPr="00F82C1F">
        <w:rPr>
          <w:color w:val="0070C0"/>
          <w:sz w:val="15"/>
          <w:szCs w:val="15"/>
        </w:rPr>
        <w:t xml:space="preserve"> odpadów</w:t>
      </w:r>
      <w:r w:rsidRPr="00F82C1F">
        <w:rPr>
          <w:color w:val="0070C0"/>
          <w:sz w:val="15"/>
          <w:szCs w:val="15"/>
        </w:rPr>
        <w:t>”, Szczecin, 27.10.2016.</w:t>
      </w:r>
      <w:r w:rsidR="00F82C1F">
        <w:rPr>
          <w:color w:val="0070C0"/>
          <w:sz w:val="15"/>
          <w:szCs w:val="15"/>
        </w:rPr>
        <w:t>,</w:t>
      </w:r>
    </w:p>
    <w:p w14:paraId="422269F4" w14:textId="77777777" w:rsidR="003F76F3" w:rsidRPr="00DE6554" w:rsidRDefault="003F76F3" w:rsidP="004E67D6">
      <w:r>
        <w:t xml:space="preserve">Znaczenie lokalizacji dla efektywności PSZOK-u potwierdzają również negatywne przykłady. </w:t>
      </w:r>
      <w:r w:rsidR="004E67D6">
        <w:t>W </w:t>
      </w:r>
      <w:r w:rsidRPr="00DE6554">
        <w:t xml:space="preserve">przypadku </w:t>
      </w:r>
      <w:r>
        <w:t xml:space="preserve">punktu obsługującego kilka gmin, </w:t>
      </w:r>
      <w:r w:rsidR="00F82C1F">
        <w:t>częstotliwość</w:t>
      </w:r>
      <w:r>
        <w:t xml:space="preserve"> wizyt mieszkańców z gminy najbardziej oddalonej (aż 22 km od punktu) wynosi tylko kilka w miesiącu. </w:t>
      </w:r>
      <w:r w:rsidRPr="00DE6554">
        <w:t>Przykład innego związku międzygminnego</w:t>
      </w:r>
      <w:r>
        <w:t xml:space="preserve">, </w:t>
      </w:r>
      <w:r w:rsidRPr="00DE6554">
        <w:t>na terenie którego funkcjonują dwa PSZOK-i</w:t>
      </w:r>
      <w:r>
        <w:t>,</w:t>
      </w:r>
      <w:r w:rsidRPr="00DE6554">
        <w:t xml:space="preserve"> </w:t>
      </w:r>
      <w:r>
        <w:t>także jasno dowodzi, że ilość przekazywanych odpadów jest zależna od lokalizacji. Z miejscowości, których mieszkańcy mają do pokonania odległość do 15 km, liczba wizyt wynosi</w:t>
      </w:r>
      <w:r w:rsidRPr="00A66743">
        <w:t xml:space="preserve"> </w:t>
      </w:r>
      <w:r>
        <w:t>nawet</w:t>
      </w:r>
      <w:r w:rsidRPr="00A66743">
        <w:t xml:space="preserve"> 450 miesięcznie</w:t>
      </w:r>
      <w:r w:rsidR="004E67D6">
        <w:t xml:space="preserve"> z pojedynczej gminy. W </w:t>
      </w:r>
      <w:r>
        <w:t>przypadku wsi, które dzieli od PSZOK-u dystans ponad 20-kilometrowy,</w:t>
      </w:r>
      <w:r w:rsidRPr="000568C1">
        <w:t xml:space="preserve"> liczba wizyt spada do kilku miesięcznie. W takich przypadkach mieszkańcy korzystają z mobilnej zbiórki odpad</w:t>
      </w:r>
      <w:r w:rsidR="004E67D6">
        <w:t>ów, rezygnując z </w:t>
      </w:r>
      <w:r>
        <w:t>usług PSZOK-u, który nie odpowiada na ich potrzeby.</w:t>
      </w:r>
    </w:p>
    <w:p w14:paraId="3D479420" w14:textId="77777777" w:rsidR="003F76F3" w:rsidRPr="008D7176" w:rsidRDefault="003F76F3" w:rsidP="003F76F3">
      <w:pPr>
        <w:rPr>
          <w:rStyle w:val="info-list-value-uzasadnienie"/>
          <w:szCs w:val="20"/>
        </w:rPr>
      </w:pPr>
      <w:r>
        <w:rPr>
          <w:szCs w:val="20"/>
        </w:rPr>
        <w:lastRenderedPageBreak/>
        <w:t>W</w:t>
      </w:r>
      <w:r w:rsidRPr="007C1B29">
        <w:rPr>
          <w:szCs w:val="20"/>
        </w:rPr>
        <w:t xml:space="preserve"> przypadku małych miejscowości dobrze lokalizować PSZOK</w:t>
      </w:r>
      <w:r w:rsidR="004E67D6">
        <w:rPr>
          <w:szCs w:val="20"/>
        </w:rPr>
        <w:t>-i w miejscach już związanych z </w:t>
      </w:r>
      <w:r w:rsidRPr="007C1B29">
        <w:rPr>
          <w:szCs w:val="20"/>
        </w:rPr>
        <w:t>gospodarką komunalną, np. przy zakładach gospodarki odpadami</w:t>
      </w:r>
      <w:r>
        <w:rPr>
          <w:szCs w:val="20"/>
        </w:rPr>
        <w:t>, składowiskach</w:t>
      </w:r>
      <w:r w:rsidRPr="007C1B29">
        <w:rPr>
          <w:szCs w:val="20"/>
        </w:rPr>
        <w:t xml:space="preserve"> czy przy oczyszczalniach ścieków</w:t>
      </w:r>
      <w:r>
        <w:rPr>
          <w:szCs w:val="20"/>
        </w:rPr>
        <w:t>, jednak nie w znacznej odległości od danej miejscowości</w:t>
      </w:r>
      <w:r w:rsidRPr="007C1B29">
        <w:rPr>
          <w:szCs w:val="20"/>
        </w:rPr>
        <w:t xml:space="preserve">. </w:t>
      </w:r>
      <w:r w:rsidRPr="008D7176">
        <w:rPr>
          <w:szCs w:val="20"/>
        </w:rPr>
        <w:t>O ile to możliwe, warto wykorzystywać już istniejące budynki, wiaty i inne obiekty, przystosowując je do nowej funkcji. W ten sposób nie naraża</w:t>
      </w:r>
      <w:r>
        <w:rPr>
          <w:szCs w:val="20"/>
        </w:rPr>
        <w:t xml:space="preserve"> się gminy na dodatkowe koszty.</w:t>
      </w:r>
    </w:p>
    <w:p w14:paraId="7E0A6B55" w14:textId="77777777" w:rsidR="003F76F3" w:rsidRDefault="003F76F3" w:rsidP="004E67D6">
      <w:pPr>
        <w:rPr>
          <w:rStyle w:val="info-list-value-uzasadnienie"/>
          <w:b/>
          <w:szCs w:val="20"/>
        </w:rPr>
      </w:pPr>
      <w:r>
        <w:rPr>
          <w:rStyle w:val="info-list-value-uzasadnienie"/>
          <w:szCs w:val="20"/>
        </w:rPr>
        <w:t xml:space="preserve">W przypadku gdy gmina </w:t>
      </w:r>
      <w:r w:rsidRPr="008D7176">
        <w:rPr>
          <w:rStyle w:val="info-list-value-uzasadnienie"/>
          <w:szCs w:val="20"/>
        </w:rPr>
        <w:t xml:space="preserve">ogłasza </w:t>
      </w:r>
      <w:r>
        <w:rPr>
          <w:rStyle w:val="info-list-value-uzasadnienie"/>
          <w:szCs w:val="20"/>
        </w:rPr>
        <w:t>przetarg</w:t>
      </w:r>
      <w:r w:rsidRPr="008D7176">
        <w:rPr>
          <w:rStyle w:val="info-list-value-uzasadnienie"/>
          <w:szCs w:val="20"/>
        </w:rPr>
        <w:t xml:space="preserve"> na utworzenie i prowadzenie PSZOK-</w:t>
      </w:r>
      <w:r w:rsidR="00B8427B">
        <w:rPr>
          <w:rStyle w:val="info-list-value-uzasadnienie"/>
          <w:szCs w:val="20"/>
        </w:rPr>
        <w:t>u</w:t>
      </w:r>
      <w:r w:rsidRPr="008D7176">
        <w:rPr>
          <w:rStyle w:val="info-list-value-uzasadnienie"/>
          <w:szCs w:val="20"/>
        </w:rPr>
        <w:t xml:space="preserve">, </w:t>
      </w:r>
      <w:r>
        <w:rPr>
          <w:rStyle w:val="info-list-value-uzasadnienie"/>
          <w:szCs w:val="20"/>
        </w:rPr>
        <w:t xml:space="preserve">należy mieć na względzie </w:t>
      </w:r>
      <w:r w:rsidR="00B8427B" w:rsidRPr="008D7176">
        <w:rPr>
          <w:rStyle w:val="info-list-value-uzasadnienie"/>
          <w:szCs w:val="20"/>
        </w:rPr>
        <w:t>przywiązani</w:t>
      </w:r>
      <w:r w:rsidR="00B8427B">
        <w:rPr>
          <w:rStyle w:val="info-list-value-uzasadnienie"/>
          <w:szCs w:val="20"/>
        </w:rPr>
        <w:t>e</w:t>
      </w:r>
      <w:r w:rsidR="00B8427B" w:rsidRPr="008D7176">
        <w:rPr>
          <w:rStyle w:val="info-list-value-uzasadnienie"/>
          <w:szCs w:val="20"/>
        </w:rPr>
        <w:t xml:space="preserve"> </w:t>
      </w:r>
      <w:r w:rsidRPr="008D7176">
        <w:rPr>
          <w:rStyle w:val="info-list-value-uzasadnienie"/>
          <w:szCs w:val="20"/>
        </w:rPr>
        <w:t xml:space="preserve">mieszkańców do </w:t>
      </w:r>
      <w:r>
        <w:rPr>
          <w:rStyle w:val="info-list-value-uzasadnienie"/>
          <w:szCs w:val="20"/>
        </w:rPr>
        <w:t>danego miejsca.</w:t>
      </w:r>
      <w:r w:rsidRPr="008D7176">
        <w:rPr>
          <w:rStyle w:val="info-list-value-uzasadnienie"/>
          <w:szCs w:val="20"/>
        </w:rPr>
        <w:t xml:space="preserve"> </w:t>
      </w:r>
      <w:r>
        <w:rPr>
          <w:rStyle w:val="info-list-value-uzasadnienie"/>
          <w:szCs w:val="20"/>
        </w:rPr>
        <w:t>W związku z powyższym władze samorządowe powinny zapewnić przynajmniej teren, na którym powstanie PSZOK i wydzierżawiać tę działkę potencjalnemu wykonawcy</w:t>
      </w:r>
      <w:r w:rsidR="00A26F43">
        <w:rPr>
          <w:rStyle w:val="info-list-value-uzasadnienie"/>
          <w:szCs w:val="20"/>
        </w:rPr>
        <w:t>/operatorowi</w:t>
      </w:r>
      <w:r>
        <w:rPr>
          <w:rStyle w:val="info-list-value-uzasadnienie"/>
          <w:szCs w:val="20"/>
        </w:rPr>
        <w:t xml:space="preserve">. W przeciwnym wypadku obiekty te będą organizowane </w:t>
      </w:r>
      <w:r w:rsidR="00753903">
        <w:rPr>
          <w:rStyle w:val="info-list-value-uzasadnienie"/>
          <w:szCs w:val="20"/>
        </w:rPr>
        <w:t>w </w:t>
      </w:r>
      <w:r>
        <w:rPr>
          <w:rStyle w:val="info-list-value-uzasadnienie"/>
          <w:szCs w:val="20"/>
        </w:rPr>
        <w:t>różnych lokalizacjach i likwidowane tuż po wygaśnięciu umowy z danym wykonawcą</w:t>
      </w:r>
      <w:r w:rsidR="00A26F43">
        <w:rPr>
          <w:rStyle w:val="info-list-value-uzasadnienie"/>
          <w:szCs w:val="20"/>
        </w:rPr>
        <w:t>/operatorem</w:t>
      </w:r>
      <w:r>
        <w:rPr>
          <w:rStyle w:val="info-list-value-uzasadnienie"/>
          <w:szCs w:val="20"/>
        </w:rPr>
        <w:t>.</w:t>
      </w:r>
    </w:p>
    <w:p w14:paraId="70C4A8AB" w14:textId="77777777" w:rsidR="003F76F3" w:rsidRDefault="003F76F3" w:rsidP="004E67D6">
      <w:pPr>
        <w:rPr>
          <w:rStyle w:val="info-list-value-uzasadnienie"/>
          <w:szCs w:val="20"/>
        </w:rPr>
      </w:pPr>
      <w:r>
        <w:rPr>
          <w:rStyle w:val="info-list-value-uzasadnienie"/>
          <w:szCs w:val="20"/>
        </w:rPr>
        <w:t>Nie mniej istotnym elementem prawidłowo funkcjonującego PSZOK-</w:t>
      </w:r>
      <w:r w:rsidR="00B8427B">
        <w:rPr>
          <w:rStyle w:val="info-list-value-uzasadnienie"/>
          <w:szCs w:val="20"/>
        </w:rPr>
        <w:t xml:space="preserve">u </w:t>
      </w:r>
      <w:r>
        <w:rPr>
          <w:rStyle w:val="info-list-value-uzasadnienie"/>
          <w:szCs w:val="20"/>
        </w:rPr>
        <w:t>jest przemyślany sposób jego organizacji. W tym zakresie należy skupić się na kilku zagadnieniach:</w:t>
      </w:r>
    </w:p>
    <w:p w14:paraId="43878DA6" w14:textId="77777777" w:rsidR="003F76F3" w:rsidRPr="00E771FF" w:rsidRDefault="003F76F3" w:rsidP="004E1BCB">
      <w:pPr>
        <w:pStyle w:val="Akapitzlist"/>
        <w:numPr>
          <w:ilvl w:val="0"/>
          <w:numId w:val="201"/>
        </w:numPr>
        <w:rPr>
          <w:rStyle w:val="info-list-value-uzasadnienie"/>
          <w:szCs w:val="20"/>
        </w:rPr>
      </w:pPr>
      <w:r w:rsidRPr="00E771FF">
        <w:rPr>
          <w:rStyle w:val="info-list-value-uzasadnienie"/>
          <w:szCs w:val="20"/>
        </w:rPr>
        <w:t xml:space="preserve">określeniu, jakie rodzaje odpadów będą przyjmowane </w:t>
      </w:r>
      <w:r w:rsidR="00432527">
        <w:rPr>
          <w:rStyle w:val="info-list-value-uzasadnienie"/>
          <w:szCs w:val="20"/>
        </w:rPr>
        <w:t>w</w:t>
      </w:r>
      <w:r w:rsidR="00432527" w:rsidRPr="00E771FF">
        <w:rPr>
          <w:rStyle w:val="info-list-value-uzasadnienie"/>
          <w:szCs w:val="20"/>
        </w:rPr>
        <w:t xml:space="preserve"> </w:t>
      </w:r>
      <w:r w:rsidRPr="00E771FF">
        <w:rPr>
          <w:rStyle w:val="info-list-value-uzasadnienie"/>
          <w:szCs w:val="20"/>
        </w:rPr>
        <w:t>PSZOK-u,</w:t>
      </w:r>
    </w:p>
    <w:p w14:paraId="4251F7F0" w14:textId="77777777" w:rsidR="003F76F3" w:rsidRPr="00E771FF" w:rsidRDefault="003F76F3" w:rsidP="004E1BCB">
      <w:pPr>
        <w:pStyle w:val="Akapitzlist"/>
        <w:numPr>
          <w:ilvl w:val="0"/>
          <w:numId w:val="201"/>
        </w:numPr>
        <w:rPr>
          <w:rStyle w:val="info-list-value-uzasadnienie"/>
          <w:szCs w:val="20"/>
        </w:rPr>
      </w:pPr>
      <w:r w:rsidRPr="00E771FF">
        <w:rPr>
          <w:rStyle w:val="info-list-value-uzasadnienie"/>
          <w:szCs w:val="20"/>
        </w:rPr>
        <w:t>weryfikacji osób przyjeżdżających do PSZOK-</w:t>
      </w:r>
      <w:r w:rsidR="00B8427B">
        <w:rPr>
          <w:rStyle w:val="info-list-value-uzasadnienie"/>
          <w:szCs w:val="20"/>
        </w:rPr>
        <w:t>u</w:t>
      </w:r>
      <w:r w:rsidR="00B8427B" w:rsidRPr="00E771FF">
        <w:rPr>
          <w:rStyle w:val="info-list-value-uzasadnienie"/>
          <w:szCs w:val="20"/>
        </w:rPr>
        <w:t xml:space="preserve"> </w:t>
      </w:r>
      <w:r w:rsidRPr="00E771FF">
        <w:rPr>
          <w:rStyle w:val="info-list-value-uzasadnienie"/>
          <w:szCs w:val="20"/>
        </w:rPr>
        <w:t xml:space="preserve">oraz dostarczanych przez </w:t>
      </w:r>
      <w:r w:rsidR="0079058A">
        <w:rPr>
          <w:rStyle w:val="info-list-value-uzasadnienie"/>
          <w:szCs w:val="20"/>
        </w:rPr>
        <w:t>nie</w:t>
      </w:r>
      <w:r w:rsidR="0079058A" w:rsidRPr="00E771FF">
        <w:rPr>
          <w:rStyle w:val="info-list-value-uzasadnienie"/>
          <w:szCs w:val="20"/>
        </w:rPr>
        <w:t xml:space="preserve"> </w:t>
      </w:r>
      <w:r w:rsidRPr="00E771FF">
        <w:rPr>
          <w:rStyle w:val="info-list-value-uzasadnienie"/>
          <w:szCs w:val="20"/>
        </w:rPr>
        <w:t>odpadów,</w:t>
      </w:r>
    </w:p>
    <w:p w14:paraId="5DA19BD6" w14:textId="77777777" w:rsidR="003F76F3" w:rsidRPr="00E771FF" w:rsidRDefault="0079058A" w:rsidP="004E1BCB">
      <w:pPr>
        <w:pStyle w:val="Akapitzlist"/>
        <w:numPr>
          <w:ilvl w:val="0"/>
          <w:numId w:val="201"/>
        </w:numPr>
        <w:rPr>
          <w:rStyle w:val="info-list-value-uzasadnienie"/>
          <w:szCs w:val="20"/>
        </w:rPr>
      </w:pPr>
      <w:r>
        <w:rPr>
          <w:rStyle w:val="info-list-value-uzasadnienie"/>
          <w:szCs w:val="20"/>
        </w:rPr>
        <w:t xml:space="preserve">kompetentnej </w:t>
      </w:r>
      <w:r w:rsidR="003F76F3" w:rsidRPr="00E771FF">
        <w:rPr>
          <w:rStyle w:val="info-list-value-uzasadnienie"/>
          <w:szCs w:val="20"/>
        </w:rPr>
        <w:t>obsłudze punktu</w:t>
      </w:r>
      <w:r>
        <w:rPr>
          <w:rStyle w:val="info-list-value-uzasadnienie"/>
          <w:szCs w:val="20"/>
        </w:rPr>
        <w:t>, która będzie wspierać mieszkańców we właściwej segregacji odpadów</w:t>
      </w:r>
      <w:r w:rsidR="003F76F3" w:rsidRPr="00E771FF">
        <w:rPr>
          <w:rStyle w:val="info-list-value-uzasadnienie"/>
          <w:szCs w:val="20"/>
        </w:rPr>
        <w:t>,</w:t>
      </w:r>
    </w:p>
    <w:p w14:paraId="1BE43EEE" w14:textId="77777777" w:rsidR="003F76F3" w:rsidRPr="00E771FF" w:rsidRDefault="003F76F3" w:rsidP="004E1BCB">
      <w:pPr>
        <w:pStyle w:val="Akapitzlist"/>
        <w:numPr>
          <w:ilvl w:val="0"/>
          <w:numId w:val="201"/>
        </w:numPr>
        <w:rPr>
          <w:rStyle w:val="info-list-value-uzasadnienie"/>
          <w:szCs w:val="20"/>
        </w:rPr>
      </w:pPr>
      <w:r w:rsidRPr="00E771FF">
        <w:rPr>
          <w:rStyle w:val="info-list-value-uzasadnienie"/>
          <w:szCs w:val="20"/>
        </w:rPr>
        <w:t xml:space="preserve">rozmieszczeniu poszczególnych kontenerów/pojemników </w:t>
      </w:r>
      <w:r w:rsidR="004E67D6" w:rsidRPr="00E771FF">
        <w:rPr>
          <w:rStyle w:val="info-list-value-uzasadnienie"/>
          <w:szCs w:val="20"/>
        </w:rPr>
        <w:t>na różne rodzaje odpadów wraz z </w:t>
      </w:r>
      <w:r w:rsidRPr="00E771FF">
        <w:rPr>
          <w:rStyle w:val="info-list-value-uzasadnienie"/>
          <w:szCs w:val="20"/>
        </w:rPr>
        <w:t>określeniem ich wielkości i oznakowania,</w:t>
      </w:r>
    </w:p>
    <w:p w14:paraId="1E4EF04D" w14:textId="77777777" w:rsidR="003F76F3" w:rsidRPr="00E771FF" w:rsidRDefault="003F76F3" w:rsidP="004E1BCB">
      <w:pPr>
        <w:pStyle w:val="Akapitzlist"/>
        <w:numPr>
          <w:ilvl w:val="0"/>
          <w:numId w:val="201"/>
        </w:numPr>
        <w:rPr>
          <w:rStyle w:val="info-list-value-uzasadnienie"/>
          <w:szCs w:val="20"/>
        </w:rPr>
      </w:pPr>
      <w:r w:rsidRPr="00E771FF">
        <w:rPr>
          <w:rStyle w:val="info-list-value-uzasadnienie"/>
          <w:szCs w:val="20"/>
        </w:rPr>
        <w:t>wyznaczeniu kierunku poruszania się po PSZOK-u i jego właściwym oznakowaniu,</w:t>
      </w:r>
    </w:p>
    <w:p w14:paraId="55658A85" w14:textId="77777777" w:rsidR="003F76F3" w:rsidRPr="00E771FF" w:rsidRDefault="003F76F3" w:rsidP="004E1BCB">
      <w:pPr>
        <w:pStyle w:val="Akapitzlist"/>
        <w:numPr>
          <w:ilvl w:val="0"/>
          <w:numId w:val="201"/>
        </w:numPr>
        <w:rPr>
          <w:rStyle w:val="info-list-value-uzasadnienie"/>
          <w:szCs w:val="20"/>
        </w:rPr>
      </w:pPr>
      <w:r w:rsidRPr="00E771FF">
        <w:rPr>
          <w:rStyle w:val="info-list-value-uzasadnienie"/>
          <w:szCs w:val="20"/>
        </w:rPr>
        <w:t>ustaleniu optymalnych dla mieszkańców dni i godzin otwarcia punktu,</w:t>
      </w:r>
    </w:p>
    <w:p w14:paraId="337FF446" w14:textId="77777777" w:rsidR="003F76F3" w:rsidRPr="00E771FF" w:rsidRDefault="003F76F3" w:rsidP="004E1BCB">
      <w:pPr>
        <w:pStyle w:val="Akapitzlist"/>
        <w:numPr>
          <w:ilvl w:val="0"/>
          <w:numId w:val="201"/>
        </w:numPr>
        <w:rPr>
          <w:rStyle w:val="info-list-value-uzasadnienie"/>
          <w:szCs w:val="20"/>
        </w:rPr>
      </w:pPr>
      <w:r w:rsidRPr="00E771FF">
        <w:rPr>
          <w:rStyle w:val="info-list-value-uzasadnienie"/>
          <w:szCs w:val="20"/>
        </w:rPr>
        <w:t>dbałości o bezpieczeństwo na obiekcie oraz wizerunku PSZOK-u.</w:t>
      </w:r>
    </w:p>
    <w:p w14:paraId="4ECAE0BE" w14:textId="77777777" w:rsidR="003F76F3" w:rsidRPr="00620BA4" w:rsidRDefault="003F76F3" w:rsidP="004E67D6">
      <w:pPr>
        <w:rPr>
          <w:rStyle w:val="info-list-value-uzasadnienie"/>
          <w:rFonts w:ascii="Verdana" w:hAnsi="Verdana"/>
        </w:rPr>
      </w:pPr>
      <w:r w:rsidRPr="008D7176">
        <w:t xml:space="preserve">Jednym z głównych celów funkcjonowania PSZOK-ów jest wzbudzenie w mieszkańcach poczucia, że niepotrzebne im rzeczy czy odpady mogą w każdej chwili pozostawić w takim </w:t>
      </w:r>
      <w:r>
        <w:t>p</w:t>
      </w:r>
      <w:r w:rsidRPr="008D7176">
        <w:t xml:space="preserve">unkcie. Aby tak się stało, dostarczane przez nich odpady powinny być przyjmowane </w:t>
      </w:r>
      <w:r w:rsidR="007A5CE6">
        <w:t>w</w:t>
      </w:r>
      <w:r w:rsidR="007A5CE6" w:rsidRPr="008D7176">
        <w:t xml:space="preserve"> </w:t>
      </w:r>
      <w:r w:rsidRPr="008D7176">
        <w:t>PSZOK nieodpłatnie, bez wyznaczania limitów (ewentualne ograniczenia mogą dotyczyć</w:t>
      </w:r>
      <w:r>
        <w:t xml:space="preserve"> rodzajów odpadów, które pochodzą</w:t>
      </w:r>
      <w:r w:rsidRPr="008D7176">
        <w:t xml:space="preserve"> od przedsiębiorców).</w:t>
      </w:r>
      <w:r>
        <w:t xml:space="preserve"> Rekomenduje się przyjmować możliwie jak najwięcej rodzajów odpadów.</w:t>
      </w:r>
      <w:r w:rsidR="00A652BA">
        <w:t xml:space="preserve"> Gmina może przecież objąć nieruchomości</w:t>
      </w:r>
      <w:r w:rsidR="000F28DA">
        <w:t>,</w:t>
      </w:r>
      <w:r w:rsidR="00A652BA">
        <w:t xml:space="preserve"> na których nie zamieszkują mieszkańcy</w:t>
      </w:r>
      <w:r w:rsidR="000F28DA">
        <w:t>,</w:t>
      </w:r>
      <w:r w:rsidR="00A652BA">
        <w:t xml:space="preserve"> a powstają odpady komunalne.</w:t>
      </w:r>
      <w:r>
        <w:t xml:space="preserve"> </w:t>
      </w:r>
      <w:r w:rsidR="000F28DA">
        <w:t>O</w:t>
      </w:r>
      <w:r>
        <w:t xml:space="preserve">dpady </w:t>
      </w:r>
      <w:r w:rsidRPr="004E67D6">
        <w:t>dostarczane z nieruchomości niezamieszka</w:t>
      </w:r>
      <w:r w:rsidR="00A652BA">
        <w:t>n</w:t>
      </w:r>
      <w:r w:rsidRPr="004E67D6">
        <w:t xml:space="preserve">ych mogą być przyjmowane odpłatnie - zwiększy to nie tylko liczbę wizyt </w:t>
      </w:r>
      <w:r w:rsidR="00B8427B">
        <w:t>w</w:t>
      </w:r>
      <w:r w:rsidR="00B8427B" w:rsidRPr="004E67D6">
        <w:t xml:space="preserve"> </w:t>
      </w:r>
      <w:r w:rsidRPr="004E67D6">
        <w:t>PSZOK-u, ale również obniży koszty funkcjonowania tego obiektu. Przy weryfikacji mieszkańców bardzo pomocny będzie zintegrowany system informatyczny. Wdrożenie takiego systemu pozwoli obsłudze na szybką identyfikację danego mieszkańca i jego weryfikację pod kątem uiszczania opłaty za gospodarowanie odpadami, a także ilości i rodzaj dostarczanych przez niego odpadów (również tych limitowanych).</w:t>
      </w:r>
    </w:p>
    <w:p w14:paraId="581CC585" w14:textId="77777777" w:rsidR="003F76F3" w:rsidRPr="00145F2E" w:rsidRDefault="003F76F3" w:rsidP="004E67D6">
      <w:pPr>
        <w:rPr>
          <w:rStyle w:val="info-list-value-uzasadnienie"/>
          <w:rFonts w:asciiTheme="minorHAnsi" w:hAnsiTheme="minorHAnsi"/>
          <w:iCs/>
          <w:shd w:val="clear" w:color="auto" w:fill="FFFFFF"/>
        </w:rPr>
      </w:pPr>
      <w:r w:rsidRPr="00145F2E">
        <w:rPr>
          <w:rStyle w:val="Uwydatnienie"/>
          <w:rFonts w:asciiTheme="minorHAnsi" w:hAnsiTheme="minorHAnsi"/>
          <w:i w:val="0"/>
          <w:shd w:val="clear" w:color="auto" w:fill="FFFFFF"/>
        </w:rPr>
        <w:t xml:space="preserve">Kompetentna obsługa, przyjaźnie nastawiona do mieszkańców, chętna do niesienia pomocy i łatwo nawiązująca kontakty stanowi dźwignię, która wpływa na podniesienie popularności tego typu punktów. Dlatego </w:t>
      </w:r>
      <w:r w:rsidRPr="00145F2E">
        <w:rPr>
          <w:rStyle w:val="info-list-value-uzasadnienie"/>
          <w:rFonts w:asciiTheme="minorHAnsi" w:hAnsiTheme="minorHAnsi"/>
        </w:rPr>
        <w:t>wskazane jest zatrudnienie pracownika, który będzie weryfikował odwiedzających obiekt, a także ewidencjonował rodzaj i ilość wwożonych odpadów.</w:t>
      </w:r>
    </w:p>
    <w:p w14:paraId="62D259C1" w14:textId="77777777" w:rsidR="003F76F3" w:rsidRDefault="003F76F3" w:rsidP="004E67D6">
      <w:pPr>
        <w:rPr>
          <w:rStyle w:val="info-list-value-uzasadnienie"/>
        </w:rPr>
      </w:pPr>
      <w:r w:rsidRPr="008D7176">
        <w:rPr>
          <w:rStyle w:val="info-list-value-uzasadnienie"/>
          <w:szCs w:val="20"/>
        </w:rPr>
        <w:t>Elementem, który deter</w:t>
      </w:r>
      <w:r>
        <w:rPr>
          <w:rStyle w:val="info-list-value-uzasadnienie"/>
          <w:szCs w:val="20"/>
        </w:rPr>
        <w:t>minuje pozytywny odbiór PSZOK-</w:t>
      </w:r>
      <w:r w:rsidR="00B8427B">
        <w:rPr>
          <w:rStyle w:val="info-list-value-uzasadnienie"/>
          <w:szCs w:val="20"/>
        </w:rPr>
        <w:t>u</w:t>
      </w:r>
      <w:r w:rsidR="00B8427B" w:rsidRPr="008D7176">
        <w:rPr>
          <w:rStyle w:val="info-list-value-uzasadnienie"/>
          <w:szCs w:val="20"/>
        </w:rPr>
        <w:t xml:space="preserve"> </w:t>
      </w:r>
      <w:r w:rsidRPr="008D7176">
        <w:rPr>
          <w:rStyle w:val="info-list-value-uzasadnienie"/>
          <w:szCs w:val="20"/>
        </w:rPr>
        <w:t>jest m.in. niezbędne, czytelne oznakowanie poszczególnych kontenerów i miejsc magazynowania odpadów.</w:t>
      </w:r>
      <w:r w:rsidRPr="006C0C17">
        <w:rPr>
          <w:rStyle w:val="info-list-value-uzasadnienie"/>
          <w:szCs w:val="20"/>
        </w:rPr>
        <w:t xml:space="preserve"> </w:t>
      </w:r>
      <w:r>
        <w:rPr>
          <w:rStyle w:val="info-list-value-uzasadnienie"/>
          <w:szCs w:val="20"/>
        </w:rPr>
        <w:t>Niezmiernie ważna jest również e</w:t>
      </w:r>
      <w:r w:rsidRPr="00B15BA2">
        <w:rPr>
          <w:rStyle w:val="info-list-value-uzasadnienie"/>
          <w:szCs w:val="20"/>
        </w:rPr>
        <w:t xml:space="preserve">stetyka wykonania </w:t>
      </w:r>
      <w:r>
        <w:rPr>
          <w:rStyle w:val="info-list-value-uzasadnienie"/>
          <w:szCs w:val="20"/>
        </w:rPr>
        <w:t>punktu, czystość na tym obiekcie i jego</w:t>
      </w:r>
      <w:r w:rsidRPr="00B15BA2">
        <w:rPr>
          <w:rStyle w:val="info-list-value-uzasadnienie"/>
          <w:szCs w:val="20"/>
        </w:rPr>
        <w:t xml:space="preserve"> oznakowani</w:t>
      </w:r>
      <w:r>
        <w:rPr>
          <w:rStyle w:val="info-list-value-uzasadnienie"/>
          <w:szCs w:val="20"/>
        </w:rPr>
        <w:t>e – nie tylko poszczególnych kontenerów, ale również obiektu na zewnątrz i jego widoczności z ulicy.</w:t>
      </w:r>
      <w:r w:rsidRPr="00B15BA2">
        <w:rPr>
          <w:rStyle w:val="info-list-value-uzasadnienie"/>
          <w:szCs w:val="20"/>
        </w:rPr>
        <w:t xml:space="preserve"> </w:t>
      </w:r>
      <w:r>
        <w:rPr>
          <w:rStyle w:val="info-list-value-uzasadnienie"/>
          <w:szCs w:val="20"/>
        </w:rPr>
        <w:t xml:space="preserve">Dodatkowym atutem, który </w:t>
      </w:r>
      <w:r>
        <w:rPr>
          <w:rStyle w:val="info-list-value-uzasadnienie"/>
          <w:szCs w:val="20"/>
        </w:rPr>
        <w:lastRenderedPageBreak/>
        <w:t>znacząco wpłynie na postrzeganie PSZOK-</w:t>
      </w:r>
      <w:r w:rsidR="00B8427B">
        <w:rPr>
          <w:rStyle w:val="info-list-value-uzasadnienie"/>
          <w:szCs w:val="20"/>
        </w:rPr>
        <w:t xml:space="preserve">u </w:t>
      </w:r>
      <w:r>
        <w:rPr>
          <w:rStyle w:val="info-list-value-uzasadnienie"/>
          <w:szCs w:val="20"/>
        </w:rPr>
        <w:t xml:space="preserve">przez lokalną społeczność będzie nasadzenie zieleni na tym obiekcie. </w:t>
      </w:r>
      <w:r>
        <w:rPr>
          <w:rStyle w:val="info-list-value-uzasadnienie"/>
        </w:rPr>
        <w:t xml:space="preserve">Warto jasno oznaczyć drogi przejazdu (kierunku, w którym powinny przemieszczać się pojazdy), aby poruszanie się po PSZOK-u odbywało się bezkolizyjnie. Wadą istniejących punktów jest pozostawienie mieszkańców samym sobie – wówczas </w:t>
      </w:r>
      <w:r w:rsidR="00B8427B">
        <w:rPr>
          <w:rStyle w:val="info-list-value-uzasadnienie"/>
        </w:rPr>
        <w:t xml:space="preserve">w </w:t>
      </w:r>
      <w:r>
        <w:rPr>
          <w:rStyle w:val="info-list-value-uzasadnienie"/>
        </w:rPr>
        <w:t xml:space="preserve">PSZOK-u powstaje chaos, co może negatywnie wpływać na wizerunek tego miejsca. </w:t>
      </w:r>
    </w:p>
    <w:p w14:paraId="3ACA242B" w14:textId="77777777" w:rsidR="003F76F3" w:rsidRPr="00063E02" w:rsidRDefault="003F76F3" w:rsidP="003F76F3">
      <w:pPr>
        <w:rPr>
          <w:rStyle w:val="info-list-value-uzasadnienie"/>
          <w:sz w:val="32"/>
          <w:szCs w:val="32"/>
        </w:rPr>
      </w:pPr>
      <w:r>
        <w:rPr>
          <w:rStyle w:val="info-list-value-uzasadnienie"/>
          <w:szCs w:val="20"/>
        </w:rPr>
        <w:t xml:space="preserve">Mając na uwadze efektywność punktów, warto czerpać z pozytywnych wzorców. Praktyka pokazuje, że najwięcej wizyt w PSZOK-ach notuje się w godzinach popołudniowych </w:t>
      </w:r>
      <w:r w:rsidRPr="008D7176">
        <w:rPr>
          <w:rStyle w:val="info-list-value-uzasadnienie"/>
          <w:szCs w:val="20"/>
        </w:rPr>
        <w:t xml:space="preserve">w soboty, poniedziałki </w:t>
      </w:r>
      <w:r w:rsidR="00753903" w:rsidRPr="008D7176">
        <w:rPr>
          <w:rStyle w:val="info-list-value-uzasadnienie"/>
          <w:szCs w:val="20"/>
        </w:rPr>
        <w:t>i</w:t>
      </w:r>
      <w:r w:rsidR="00753903">
        <w:rPr>
          <w:rStyle w:val="info-list-value-uzasadnienie"/>
          <w:szCs w:val="20"/>
        </w:rPr>
        <w:t> </w:t>
      </w:r>
      <w:r w:rsidRPr="008D7176">
        <w:rPr>
          <w:rStyle w:val="info-list-value-uzasadnienie"/>
          <w:szCs w:val="20"/>
        </w:rPr>
        <w:t>piątki</w:t>
      </w:r>
      <w:r>
        <w:rPr>
          <w:rStyle w:val="info-list-value-uzasadnienie"/>
          <w:szCs w:val="20"/>
        </w:rPr>
        <w:t>.</w:t>
      </w:r>
      <w:r w:rsidR="00851DC7">
        <w:rPr>
          <w:rStyle w:val="info-list-value-uzasadnienie"/>
          <w:szCs w:val="20"/>
        </w:rPr>
        <w:t xml:space="preserve"> Z tego też względu warto, aby operator PSZOK dostosował godziny jego pracy do preferencji lokalnej społeczności, umożliwiając oddanie odpadów w dogodnych dla mieszkańców godzinach.</w:t>
      </w:r>
      <w:r>
        <w:rPr>
          <w:rStyle w:val="info-list-value-uzasadnienie"/>
          <w:szCs w:val="20"/>
        </w:rPr>
        <w:t xml:space="preserve"> Jeśli zaś chodzi o </w:t>
      </w:r>
      <w:r w:rsidRPr="008D7176">
        <w:rPr>
          <w:rStyle w:val="info-list-value-uzasadnienie"/>
          <w:szCs w:val="20"/>
        </w:rPr>
        <w:t>rozplanowanie kontenerów, magazynó</w:t>
      </w:r>
      <w:r>
        <w:rPr>
          <w:rStyle w:val="info-list-value-uzasadnienie"/>
          <w:szCs w:val="20"/>
        </w:rPr>
        <w:t>w i boksów w PSZOK-u, to</w:t>
      </w:r>
      <w:r w:rsidRPr="008D7176">
        <w:rPr>
          <w:rStyle w:val="info-list-value-uzasadnienie"/>
          <w:szCs w:val="20"/>
        </w:rPr>
        <w:t xml:space="preserve"> </w:t>
      </w:r>
      <w:r>
        <w:rPr>
          <w:rStyle w:val="info-list-value-uzasadnienie"/>
          <w:szCs w:val="20"/>
        </w:rPr>
        <w:t>d</w:t>
      </w:r>
      <w:r w:rsidRPr="008D7176">
        <w:rPr>
          <w:rStyle w:val="info-list-value-uzasadnienie"/>
          <w:szCs w:val="20"/>
        </w:rPr>
        <w:t xml:space="preserve">ecyzje takie powinny zapaść już na etapie planowania </w:t>
      </w:r>
      <w:r>
        <w:rPr>
          <w:rStyle w:val="info-list-value-uzasadnienie"/>
          <w:szCs w:val="20"/>
        </w:rPr>
        <w:t>p</w:t>
      </w:r>
      <w:r w:rsidRPr="008D7176">
        <w:rPr>
          <w:rStyle w:val="info-list-value-uzasadnienie"/>
          <w:szCs w:val="20"/>
        </w:rPr>
        <w:t xml:space="preserve">unktu. </w:t>
      </w:r>
      <w:r>
        <w:rPr>
          <w:rStyle w:val="info-list-value-uzasadnienie"/>
          <w:szCs w:val="20"/>
        </w:rPr>
        <w:t>Sprzyjać temu będzie dokładna analiza strumienia odpadów, jaki wytwarzają gospodarstwa domowe. Ważne</w:t>
      </w:r>
      <w:r w:rsidR="007D7CB6">
        <w:rPr>
          <w:rStyle w:val="info-list-value-uzasadnienie"/>
          <w:szCs w:val="20"/>
        </w:rPr>
        <w:t>,</w:t>
      </w:r>
      <w:r w:rsidRPr="008D7176">
        <w:rPr>
          <w:rStyle w:val="info-list-value-uzasadnienie"/>
          <w:szCs w:val="20"/>
        </w:rPr>
        <w:t xml:space="preserve"> by unikać schodów, drabinek </w:t>
      </w:r>
      <w:r w:rsidR="00753903" w:rsidRPr="008D7176">
        <w:rPr>
          <w:rStyle w:val="info-list-value-uzasadnienie"/>
          <w:szCs w:val="20"/>
        </w:rPr>
        <w:t>i</w:t>
      </w:r>
      <w:r w:rsidR="00753903">
        <w:rPr>
          <w:rStyle w:val="info-list-value-uzasadnienie"/>
          <w:szCs w:val="20"/>
        </w:rPr>
        <w:t> </w:t>
      </w:r>
      <w:r w:rsidRPr="008D7176">
        <w:rPr>
          <w:rStyle w:val="info-list-value-uzasadnienie"/>
          <w:szCs w:val="20"/>
        </w:rPr>
        <w:t>ciasnych miejsc. Należy zadbać o otwarte przestrzenie, rampy wjazdowe, które pozwolą na bezproblemowe poruszanie się osobom na wózkach</w:t>
      </w:r>
      <w:r>
        <w:rPr>
          <w:rStyle w:val="info-list-value-uzasadnienie"/>
          <w:szCs w:val="20"/>
        </w:rPr>
        <w:t xml:space="preserve"> (odpowiednie nachylenie ramp)</w:t>
      </w:r>
      <w:r w:rsidRPr="008D7176">
        <w:rPr>
          <w:rStyle w:val="info-list-value-uzasadnienie"/>
          <w:szCs w:val="20"/>
        </w:rPr>
        <w:t>.</w:t>
      </w:r>
    </w:p>
    <w:p w14:paraId="77DA6467" w14:textId="77777777" w:rsidR="003F76F3" w:rsidRDefault="003F76F3" w:rsidP="003F76F3">
      <w:pPr>
        <w:pStyle w:val="Akapitzlist"/>
        <w:ind w:left="0"/>
        <w:rPr>
          <w:rStyle w:val="info-list-value-uzasadnienie"/>
        </w:rPr>
      </w:pPr>
      <w:r>
        <w:rPr>
          <w:rStyle w:val="info-list-value-uzasadnienie"/>
        </w:rPr>
        <w:t>Wzorcowym przykładem zorganizowania działalności PSZOK-u jest „Gratowisko” - jeden z trzech PSZOK-ów zlokalizowanych na terenie Poznania. Jest to duży obiekt, odpowiednio oznakowany, którego godziny otwarcia odpowiadają na potrzeby lokalnej społeczności (poniedziałek - piątek 8.00-17.00, soboty 8.00-14.00). Na Gratowisku nieodpłatnie przyjmowane są niemal wszystkie grupy odpadów, poza tymi, których ilość i rodzaj wskazuje, że nie pochodzą z gospodarstw domowych. Kontenery na odpady znajdują się pod wiatą, a umieszczanie w nich odpadów jest ułatwione dzięki rampie. Każdy wjazd na PSZOK jest ewidencjonowany przez pracownika obsługi, który wskazuje miejsca zdeponowania odpadów. Przemieszczanie po obiekcie jest możliwe tylko po wyznaczonych drogach, a kierunek jazdy wskazują strzałki. Taka organizacja PSZOK-u powoduje, że miejsce to jest chętnie odwiedzane przez mieszkańców, nie ma tam chaosu, a dobre wrażenie pozostawia również miła obsługa, zieleń na obiekcie oraz czystość na jego terenie.</w:t>
      </w:r>
    </w:p>
    <w:p w14:paraId="104ABB02" w14:textId="77777777" w:rsidR="00976F3E" w:rsidRDefault="003F76F3" w:rsidP="009A3ECB">
      <w:pPr>
        <w:pStyle w:val="Akapitzlist"/>
        <w:ind w:left="0"/>
        <w:jc w:val="left"/>
        <w:rPr>
          <w:rStyle w:val="info-list-value-uzasadnienie"/>
        </w:rPr>
      </w:pPr>
      <w:r>
        <w:rPr>
          <w:rStyle w:val="info-list-value-uzasadnienie"/>
        </w:rPr>
        <w:t xml:space="preserve"> </w:t>
      </w:r>
      <w:r w:rsidR="00627AD5" w:rsidRPr="00627AD5">
        <w:rPr>
          <w:rStyle w:val="info-list-value-uzasadnienie"/>
          <w:noProof/>
          <w:lang w:eastAsia="pl-PL"/>
        </w:rPr>
        <w:drawing>
          <wp:inline distT="0" distB="0" distL="0" distR="0" wp14:anchorId="51D3F354" wp14:editId="4B2ABA6D">
            <wp:extent cx="2924175" cy="1490650"/>
            <wp:effectExtent l="0" t="0" r="0" b="0"/>
            <wp:docPr id="39" name="Obraz 39" descr="D:\galeria\pszok\zzo poznań gratowisko wrzesinska\PB132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aleria\pszok\zzo poznań gratowisko wrzesinska\PB132832.JPG"/>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2930783" cy="1494019"/>
                    </a:xfrm>
                    <a:prstGeom prst="rect">
                      <a:avLst/>
                    </a:prstGeom>
                    <a:noFill/>
                    <a:ln>
                      <a:noFill/>
                    </a:ln>
                  </pic:spPr>
                </pic:pic>
              </a:graphicData>
            </a:graphic>
          </wp:inline>
        </w:drawing>
      </w:r>
      <w:r w:rsidR="006F2633">
        <w:rPr>
          <w:rStyle w:val="info-list-value-uzasadnienie"/>
          <w:noProof/>
          <w:lang w:eastAsia="pl-PL"/>
        </w:rPr>
        <w:t xml:space="preserve"> </w:t>
      </w:r>
      <w:r w:rsidR="00627AD5" w:rsidRPr="00627AD5">
        <w:rPr>
          <w:rStyle w:val="info-list-value-uzasadnienie"/>
          <w:noProof/>
          <w:lang w:eastAsia="pl-PL"/>
        </w:rPr>
        <w:drawing>
          <wp:inline distT="0" distB="0" distL="0" distR="0" wp14:anchorId="413ECA6E" wp14:editId="20E8A7D8">
            <wp:extent cx="2718599" cy="1486535"/>
            <wp:effectExtent l="0" t="0" r="5715" b="0"/>
            <wp:docPr id="40" name="Obraz 40" descr="D:\galeria\pszok\zzo poznań gratowisko wrzesinska\PB132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aleria\pszok\zzo poznań gratowisko wrzesinska\PB132841.JPG"/>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2724795" cy="1489923"/>
                    </a:xfrm>
                    <a:prstGeom prst="rect">
                      <a:avLst/>
                    </a:prstGeom>
                    <a:noFill/>
                    <a:ln>
                      <a:noFill/>
                    </a:ln>
                  </pic:spPr>
                </pic:pic>
              </a:graphicData>
            </a:graphic>
          </wp:inline>
        </w:drawing>
      </w:r>
    </w:p>
    <w:p w14:paraId="1DF4EB4F" w14:textId="77777777" w:rsidR="003F76F3" w:rsidRPr="00F82C1F" w:rsidRDefault="00976F3E" w:rsidP="00E771FF">
      <w:pPr>
        <w:pStyle w:val="Rys2"/>
        <w:rPr>
          <w:rStyle w:val="info-list-value-uzasadnienie"/>
          <w:szCs w:val="18"/>
        </w:rPr>
      </w:pPr>
      <w:bookmarkStart w:id="55" w:name="_Toc501018982"/>
      <w:r w:rsidRPr="00F82C1F">
        <w:rPr>
          <w:rStyle w:val="info-list-value-uzasadnienie"/>
          <w:szCs w:val="18"/>
        </w:rPr>
        <w:t xml:space="preserve">Gratowisko Poznań </w:t>
      </w:r>
      <w:r w:rsidR="00F82C1F" w:rsidRPr="00F82C1F">
        <w:rPr>
          <w:rStyle w:val="info-list-value-uzasadnienie"/>
          <w:szCs w:val="18"/>
        </w:rPr>
        <w:t>(</w:t>
      </w:r>
      <w:r w:rsidRPr="00F82C1F">
        <w:rPr>
          <w:rStyle w:val="info-list-value-uzasadnienie"/>
          <w:szCs w:val="18"/>
        </w:rPr>
        <w:t>fot. P.Szadziewicz</w:t>
      </w:r>
      <w:r w:rsidR="00F82C1F" w:rsidRPr="00F82C1F">
        <w:rPr>
          <w:rStyle w:val="info-list-value-uzasadnienie"/>
          <w:szCs w:val="18"/>
        </w:rPr>
        <w:t>)</w:t>
      </w:r>
      <w:bookmarkEnd w:id="55"/>
      <w:r w:rsidRPr="00F82C1F">
        <w:rPr>
          <w:rStyle w:val="info-list-value-uzasadnienie"/>
          <w:szCs w:val="18"/>
        </w:rPr>
        <w:t xml:space="preserve"> </w:t>
      </w:r>
    </w:p>
    <w:p w14:paraId="57F3F649" w14:textId="77777777" w:rsidR="003F76F3" w:rsidRDefault="003F76F3" w:rsidP="003F76F3">
      <w:pPr>
        <w:pStyle w:val="Akapitzlist"/>
        <w:ind w:left="0"/>
        <w:rPr>
          <w:rStyle w:val="info-list-value-uzasadnienie"/>
        </w:rPr>
      </w:pPr>
      <w:r>
        <w:rPr>
          <w:rStyle w:val="info-list-value-uzasadnienie"/>
        </w:rPr>
        <w:t>Obowiązek zorganizowania PSZOK-ów w Polsce istnieje już od pięciu lat, są jednak jeszcze przykłady gmin, które marginalizują ten wymóg. Można spotkać PSZOK-i, które nie spełniają podstawowych wymogów</w:t>
      </w:r>
      <w:r w:rsidR="007D7CB6">
        <w:rPr>
          <w:rStyle w:val="info-list-value-uzasadnienie"/>
        </w:rPr>
        <w:t>,</w:t>
      </w:r>
      <w:r>
        <w:rPr>
          <w:rStyle w:val="info-list-value-uzasadnienie"/>
        </w:rPr>
        <w:t xml:space="preserve"> np. nie mają utwardzonej nawierzchni, są wyposażone w stare, często uszkodzone kontenery, nie posiadają zamykanych kontenerów na odpady niebezpieczne. W niewielkich gminach wciąż jeszcze przywiązuje się małą wagę do obowiązku dostępności punktu dla mieszkańców.</w:t>
      </w:r>
    </w:p>
    <w:p w14:paraId="453C3E63" w14:textId="77777777" w:rsidR="00F82C1F" w:rsidRDefault="00F82C1F" w:rsidP="003F76F3">
      <w:pPr>
        <w:pStyle w:val="Akapitzlist"/>
        <w:ind w:left="0"/>
        <w:rPr>
          <w:noProof/>
          <w:lang w:eastAsia="pl-PL"/>
        </w:rPr>
      </w:pPr>
    </w:p>
    <w:p w14:paraId="33323D13" w14:textId="77777777" w:rsidR="003F76F3" w:rsidRDefault="003F76F3" w:rsidP="003F76F3">
      <w:pPr>
        <w:pStyle w:val="Akapitzlist"/>
        <w:ind w:left="0"/>
        <w:rPr>
          <w:rStyle w:val="info-list-value-uzasadnienie"/>
        </w:rPr>
      </w:pPr>
      <w:r>
        <w:rPr>
          <w:rStyle w:val="info-list-value-uzasadnienie"/>
        </w:rPr>
        <w:t xml:space="preserve">Zdarza się, że taki obiekt czynny jest tylko raz w tygodniu i to wyłącznie w godzinach funkcjonowania zakładu komunalnego (8.00-15.00). Mimo iż zarządzający punktem twierdzi, że taka organizacja pracy PSZOK-u odpowiada na zapotrzebowanie lokalnej społeczności, trudno się z tym zgodzić. Patrząc przez </w:t>
      </w:r>
      <w:r>
        <w:rPr>
          <w:rStyle w:val="info-list-value-uzasadnienie"/>
        </w:rPr>
        <w:lastRenderedPageBreak/>
        <w:t xml:space="preserve">pryzmat dostarczanych </w:t>
      </w:r>
      <w:r w:rsidR="00964D32">
        <w:rPr>
          <w:rStyle w:val="info-list-value-uzasadnienie"/>
        </w:rPr>
        <w:t xml:space="preserve">do punktu </w:t>
      </w:r>
      <w:r>
        <w:rPr>
          <w:rStyle w:val="info-list-value-uzasadnienie"/>
        </w:rPr>
        <w:t xml:space="preserve">odpadów, trafiają tam w ciągu roku </w:t>
      </w:r>
      <w:r w:rsidR="00A05F09">
        <w:rPr>
          <w:rStyle w:val="info-list-value-uzasadnienie"/>
        </w:rPr>
        <w:t>tylko trzy rodzaje odpadów: ok. </w:t>
      </w:r>
      <w:r>
        <w:rPr>
          <w:rStyle w:val="info-list-value-uzasadnienie"/>
        </w:rPr>
        <w:t>20 ton odpadów wielkogabarytowych, 800 kg opon oraz 1,9 ton ZSEE.</w:t>
      </w:r>
    </w:p>
    <w:p w14:paraId="295DC4F7" w14:textId="77777777" w:rsidR="003F76F3" w:rsidRPr="00C74692" w:rsidRDefault="003F76F3" w:rsidP="003F76F3">
      <w:pPr>
        <w:rPr>
          <w:rStyle w:val="info-list-value-uzasadnienie"/>
          <w:szCs w:val="20"/>
        </w:rPr>
      </w:pPr>
      <w:r>
        <w:rPr>
          <w:rStyle w:val="info-list-value-uzasadnienie"/>
          <w:szCs w:val="20"/>
        </w:rPr>
        <w:t>Warto pamiętać, że efektywna działalność PSZOK</w:t>
      </w:r>
      <w:r w:rsidR="007D7CB6">
        <w:rPr>
          <w:rStyle w:val="info-list-value-uzasadnienie"/>
          <w:szCs w:val="20"/>
        </w:rPr>
        <w:t>-u</w:t>
      </w:r>
      <w:r>
        <w:rPr>
          <w:rStyle w:val="info-list-value-uzasadnienie"/>
          <w:szCs w:val="20"/>
        </w:rPr>
        <w:t xml:space="preserve"> nie jest możliwa bez </w:t>
      </w:r>
      <w:r w:rsidR="00F60CEE">
        <w:rPr>
          <w:rStyle w:val="info-list-value-uzasadnienie"/>
          <w:szCs w:val="20"/>
        </w:rPr>
        <w:t xml:space="preserve">systematycznej </w:t>
      </w:r>
      <w:r>
        <w:rPr>
          <w:rStyle w:val="info-list-value-uzasadnienie"/>
          <w:szCs w:val="20"/>
        </w:rPr>
        <w:t>kampanii informacyjnej</w:t>
      </w:r>
      <w:r w:rsidR="007D7CB6">
        <w:rPr>
          <w:rStyle w:val="info-list-value-uzasadnienie"/>
          <w:szCs w:val="20"/>
        </w:rPr>
        <w:t>,</w:t>
      </w:r>
      <w:r>
        <w:rPr>
          <w:rStyle w:val="info-list-value-uzasadnienie"/>
          <w:szCs w:val="20"/>
        </w:rPr>
        <w:t xml:space="preserve"> skierowanej do </w:t>
      </w:r>
      <w:r w:rsidR="00F82C1F">
        <w:rPr>
          <w:rStyle w:val="info-list-value-uzasadnienie"/>
          <w:szCs w:val="20"/>
        </w:rPr>
        <w:t>mieszkańców</w:t>
      </w:r>
      <w:r>
        <w:rPr>
          <w:rStyle w:val="info-list-value-uzasadnienie"/>
          <w:szCs w:val="20"/>
        </w:rPr>
        <w:t xml:space="preserve">, która wyjaśnia rolę i zadania punktu oraz zachęca do korzystania z jego usług. </w:t>
      </w:r>
      <w:r w:rsidRPr="008D7176">
        <w:rPr>
          <w:rStyle w:val="info-list-value-uzasadnienie"/>
          <w:szCs w:val="20"/>
        </w:rPr>
        <w:t xml:space="preserve">Reklama tego miejsca powinna być ciągłą akcją edukacyjną, podnoszącą świadomość </w:t>
      </w:r>
      <w:r w:rsidRPr="004F1165">
        <w:rPr>
          <w:rStyle w:val="info-list-value-uzasadnienie"/>
          <w:szCs w:val="20"/>
        </w:rPr>
        <w:t>ekologiczną mieszkańców. Warto postawić na różnorodne formy przekazu</w:t>
      </w:r>
      <w:r>
        <w:rPr>
          <w:rStyle w:val="info-list-value-uzasadnienie"/>
          <w:szCs w:val="20"/>
        </w:rPr>
        <w:t>,</w:t>
      </w:r>
      <w:r w:rsidR="00A05F09">
        <w:rPr>
          <w:rStyle w:val="info-list-value-uzasadnienie"/>
          <w:szCs w:val="20"/>
        </w:rPr>
        <w:t xml:space="preserve"> adekwatne do kosztów i </w:t>
      </w:r>
      <w:r w:rsidRPr="004F1165">
        <w:rPr>
          <w:rStyle w:val="info-list-value-uzasadnienie"/>
          <w:szCs w:val="20"/>
        </w:rPr>
        <w:t>zasięgu.</w:t>
      </w:r>
      <w:r>
        <w:rPr>
          <w:rStyle w:val="info-list-value-uzasadnienie"/>
          <w:szCs w:val="20"/>
        </w:rPr>
        <w:t xml:space="preserve"> </w:t>
      </w:r>
      <w:r w:rsidRPr="008D7176">
        <w:rPr>
          <w:rStyle w:val="info-list-value-uzasadnienie"/>
          <w:szCs w:val="20"/>
        </w:rPr>
        <w:t>Przekazywana informacja powinna być jednolita na terenie całego regionu objętego systemem. Kampania edukacyjno-informacyjna powinna być prowadzona tak, by mieszkańcy zda</w:t>
      </w:r>
      <w:r>
        <w:rPr>
          <w:rStyle w:val="info-list-value-uzasadnienie"/>
          <w:szCs w:val="20"/>
        </w:rPr>
        <w:t>li</w:t>
      </w:r>
      <w:r w:rsidRPr="008D7176">
        <w:rPr>
          <w:rStyle w:val="info-list-value-uzasadnienie"/>
          <w:szCs w:val="20"/>
        </w:rPr>
        <w:t xml:space="preserve"> sobie sprawę, że PSZOK to nie jest coś odrębnego, ale jest elementem spójnej, uporządkowanej całości, dzięki której w danej gminie (czy nawet regionie) prowadzona jest optymalna gospodarka odpadami, obejmująca zagospodarowanie różnych rodzajów odpadów. Dzięki takiej postawie lokalna społeczność stanie się świadoma ekologicznie i będzie postępowała zgodnie z hierarchią sposobów postępowania z odpadami.</w:t>
      </w:r>
      <w:r>
        <w:rPr>
          <w:rStyle w:val="info-list-value-uzasadnienie"/>
          <w:szCs w:val="20"/>
        </w:rPr>
        <w:t xml:space="preserve"> K</w:t>
      </w:r>
      <w:r w:rsidRPr="004F1165">
        <w:rPr>
          <w:rStyle w:val="info-list-value-uzasadnienie"/>
          <w:szCs w:val="20"/>
        </w:rPr>
        <w:t xml:space="preserve">oszty </w:t>
      </w:r>
      <w:r>
        <w:rPr>
          <w:rStyle w:val="info-list-value-uzasadnienie"/>
          <w:szCs w:val="20"/>
        </w:rPr>
        <w:t xml:space="preserve">kampanii informacyjno-promocyjnej należy uwzględnić podczas planowania inwestycji w PSZOK. </w:t>
      </w:r>
    </w:p>
    <w:p w14:paraId="0D5A0104" w14:textId="77777777" w:rsidR="003F76F3" w:rsidRDefault="003F76F3" w:rsidP="00F82C1F">
      <w:pPr>
        <w:rPr>
          <w:rStyle w:val="info-list-value-uzasadnienie"/>
          <w:szCs w:val="20"/>
        </w:rPr>
      </w:pPr>
      <w:r>
        <w:rPr>
          <w:rStyle w:val="info-list-value-uzasadnienie"/>
          <w:szCs w:val="20"/>
        </w:rPr>
        <w:t xml:space="preserve">Ważne, aby sam PSZOK kreował postawy proekologiczne i wyjaśniał istotę swojej działalności. Warto </w:t>
      </w:r>
      <w:r w:rsidR="00964D32">
        <w:rPr>
          <w:rStyle w:val="info-list-value-uzasadnienie"/>
          <w:szCs w:val="20"/>
        </w:rPr>
        <w:t xml:space="preserve">w </w:t>
      </w:r>
      <w:r>
        <w:rPr>
          <w:rStyle w:val="info-list-value-uzasadnienie"/>
          <w:szCs w:val="20"/>
        </w:rPr>
        <w:t>PSZOK-u realizować programy edukacji ekologicznej np. opracować</w:t>
      </w:r>
      <w:r w:rsidRPr="008D7176">
        <w:rPr>
          <w:rStyle w:val="info-list-value-uzasadnienie"/>
          <w:szCs w:val="20"/>
        </w:rPr>
        <w:t xml:space="preserve"> broszur</w:t>
      </w:r>
      <w:r>
        <w:rPr>
          <w:rStyle w:val="info-list-value-uzasadnienie"/>
          <w:szCs w:val="20"/>
        </w:rPr>
        <w:t>y, skrypty dla nauczycieli. Informacje przygotowane przez PSZOK powinny być spójne</w:t>
      </w:r>
      <w:r w:rsidRPr="008D7176">
        <w:rPr>
          <w:rStyle w:val="info-list-value-uzasadnienie"/>
          <w:szCs w:val="20"/>
        </w:rPr>
        <w:t xml:space="preserve"> z zasadami gospodarki odpadami, jakie są promowane w danej gminie/</w:t>
      </w:r>
      <w:r w:rsidR="007633A8">
        <w:rPr>
          <w:rStyle w:val="info-list-value-uzasadnienie"/>
          <w:szCs w:val="20"/>
        </w:rPr>
        <w:t>w</w:t>
      </w:r>
      <w:r w:rsidRPr="008D7176">
        <w:rPr>
          <w:rStyle w:val="info-list-value-uzasadnienie"/>
          <w:szCs w:val="20"/>
        </w:rPr>
        <w:t xml:space="preserve"> PSZOK-u.</w:t>
      </w:r>
      <w:r>
        <w:rPr>
          <w:rStyle w:val="info-list-value-uzasadnienie"/>
          <w:szCs w:val="20"/>
        </w:rPr>
        <w:t xml:space="preserve"> W przypadku dużych gmin, dysponujących większymi PSZOK-ami, warto pomyśleć o ścieżkach edukacyjnych, wiatach do prowadzenia, a nawet osobnych budynkach, w których będzie prowadzona edukacja ekologiczna. W takich przypadkach należy zatrudnić doświadczonych edukatorów</w:t>
      </w:r>
      <w:r w:rsidRPr="008D7176">
        <w:rPr>
          <w:rStyle w:val="info-list-value-uzasadnienie"/>
          <w:szCs w:val="20"/>
        </w:rPr>
        <w:t>, którzy w przystępny sposób będą przekazywali wiedzę w zakresie szeroko pojętej ochrony środowiska.</w:t>
      </w:r>
      <w:r w:rsidR="00F82C1F">
        <w:rPr>
          <w:rStyle w:val="info-list-value-uzasadnienie"/>
          <w:szCs w:val="20"/>
        </w:rPr>
        <w:t xml:space="preserve"> </w:t>
      </w:r>
    </w:p>
    <w:p w14:paraId="50E59C4B" w14:textId="77777777" w:rsidR="003F76F3" w:rsidRDefault="003F76F3" w:rsidP="003F76F3">
      <w:pPr>
        <w:rPr>
          <w:rStyle w:val="info-list-value-uzasadnienie"/>
          <w:szCs w:val="20"/>
        </w:rPr>
      </w:pPr>
      <w:r>
        <w:rPr>
          <w:rStyle w:val="info-list-value-uzasadnienie"/>
          <w:szCs w:val="20"/>
        </w:rPr>
        <w:t>Dobrą praktykę w tym obszarze wykazuje Centralny PSZOK w Polkowicach, obsługujący osiem gmin członkowskich Związku Gmin Zagłębia Miedziowego (w sumie ponad 70 tys. mieszkańców). Na obiekcie</w:t>
      </w:r>
      <w:r w:rsidRPr="0040574B">
        <w:rPr>
          <w:rStyle w:val="info-list-value-uzasadnienie"/>
          <w:szCs w:val="20"/>
        </w:rPr>
        <w:t xml:space="preserve"> prowadzone są działani</w:t>
      </w:r>
      <w:r>
        <w:rPr>
          <w:rStyle w:val="info-list-value-uzasadnienie"/>
          <w:szCs w:val="20"/>
        </w:rPr>
        <w:t xml:space="preserve">a edukacyjno-informacyjne, które kształtują świadomość ekologiczną </w:t>
      </w:r>
      <w:r w:rsidRPr="0040574B">
        <w:rPr>
          <w:rStyle w:val="info-list-value-uzasadnienie"/>
          <w:szCs w:val="20"/>
        </w:rPr>
        <w:t>mieszkańców</w:t>
      </w:r>
      <w:r>
        <w:rPr>
          <w:rStyle w:val="info-list-value-uzasadnienie"/>
          <w:szCs w:val="20"/>
        </w:rPr>
        <w:t xml:space="preserve"> </w:t>
      </w:r>
      <w:r w:rsidRPr="0040574B">
        <w:rPr>
          <w:rStyle w:val="info-list-value-uzasadnienie"/>
          <w:szCs w:val="20"/>
        </w:rPr>
        <w:t>każdej grupy</w:t>
      </w:r>
      <w:r>
        <w:rPr>
          <w:rStyle w:val="info-list-value-uzasadnienie"/>
          <w:szCs w:val="20"/>
        </w:rPr>
        <w:t xml:space="preserve"> </w:t>
      </w:r>
      <w:r w:rsidRPr="0040574B">
        <w:rPr>
          <w:rStyle w:val="info-list-value-uzasadnienie"/>
          <w:szCs w:val="20"/>
        </w:rPr>
        <w:t>wiekowej.</w:t>
      </w:r>
      <w:r>
        <w:rPr>
          <w:rStyle w:val="info-list-value-uzasadnienie"/>
          <w:szCs w:val="20"/>
        </w:rPr>
        <w:t xml:space="preserve"> </w:t>
      </w:r>
      <w:r w:rsidRPr="0040574B">
        <w:rPr>
          <w:rStyle w:val="info-list-value-uzasadnienie"/>
          <w:szCs w:val="20"/>
        </w:rPr>
        <w:t>Najczęściej są to spotkania dotyczące wiedzy z dziedziny gospodarki</w:t>
      </w:r>
      <w:r>
        <w:rPr>
          <w:rStyle w:val="info-list-value-uzasadnienie"/>
          <w:szCs w:val="20"/>
        </w:rPr>
        <w:t xml:space="preserve"> </w:t>
      </w:r>
      <w:r w:rsidRPr="0040574B">
        <w:rPr>
          <w:rStyle w:val="info-list-value-uzasadnienie"/>
          <w:szCs w:val="20"/>
        </w:rPr>
        <w:t>odpadami,</w:t>
      </w:r>
      <w:r>
        <w:rPr>
          <w:rStyle w:val="info-list-value-uzasadnienie"/>
          <w:szCs w:val="20"/>
        </w:rPr>
        <w:t xml:space="preserve"> natomiast dla dzieci organizowane są </w:t>
      </w:r>
      <w:r w:rsidRPr="0040574B">
        <w:rPr>
          <w:rStyle w:val="info-list-value-uzasadnienie"/>
          <w:szCs w:val="20"/>
        </w:rPr>
        <w:t>działania</w:t>
      </w:r>
      <w:r>
        <w:rPr>
          <w:rStyle w:val="info-list-value-uzasadnienie"/>
          <w:szCs w:val="20"/>
        </w:rPr>
        <w:t xml:space="preserve"> </w:t>
      </w:r>
      <w:r w:rsidRPr="0040574B">
        <w:rPr>
          <w:rStyle w:val="info-list-value-uzasadnienie"/>
          <w:szCs w:val="20"/>
        </w:rPr>
        <w:t>praktyczne.</w:t>
      </w:r>
      <w:r w:rsidRPr="0040574B">
        <w:t xml:space="preserve"> </w:t>
      </w:r>
      <w:r>
        <w:rPr>
          <w:rStyle w:val="info-list-value-uzasadnienie"/>
          <w:szCs w:val="20"/>
        </w:rPr>
        <w:t xml:space="preserve">Wszystkie podejmowane aktywności </w:t>
      </w:r>
      <w:r w:rsidRPr="0040574B">
        <w:rPr>
          <w:rStyle w:val="info-list-value-uzasadnienie"/>
          <w:szCs w:val="20"/>
        </w:rPr>
        <w:t>ukierunkowane są na zachęcenie</w:t>
      </w:r>
      <w:r>
        <w:rPr>
          <w:rStyle w:val="info-list-value-uzasadnienie"/>
          <w:szCs w:val="20"/>
        </w:rPr>
        <w:t xml:space="preserve"> </w:t>
      </w:r>
      <w:r w:rsidRPr="0040574B">
        <w:rPr>
          <w:rStyle w:val="info-list-value-uzasadnienie"/>
          <w:szCs w:val="20"/>
        </w:rPr>
        <w:t>mieszkańców do segregacji odpadów</w:t>
      </w:r>
      <w:r>
        <w:rPr>
          <w:rStyle w:val="info-list-value-uzasadnienie"/>
          <w:szCs w:val="20"/>
        </w:rPr>
        <w:t xml:space="preserve"> </w:t>
      </w:r>
      <w:r w:rsidRPr="0040574B">
        <w:rPr>
          <w:rStyle w:val="info-list-value-uzasadnienie"/>
          <w:szCs w:val="20"/>
        </w:rPr>
        <w:t xml:space="preserve">komunalnych i zrozumienie wagi </w:t>
      </w:r>
      <w:r>
        <w:rPr>
          <w:rStyle w:val="info-list-value-uzasadnienie"/>
          <w:szCs w:val="20"/>
        </w:rPr>
        <w:t>tego zagadnienia.</w:t>
      </w:r>
    </w:p>
    <w:p w14:paraId="13A9B8AC" w14:textId="77777777" w:rsidR="003F76F3" w:rsidRDefault="003F76F3" w:rsidP="003F76F3">
      <w:pPr>
        <w:rPr>
          <w:szCs w:val="20"/>
        </w:rPr>
      </w:pPr>
      <w:r w:rsidRPr="008D7176">
        <w:rPr>
          <w:szCs w:val="20"/>
        </w:rPr>
        <w:t xml:space="preserve">Warto </w:t>
      </w:r>
      <w:r>
        <w:rPr>
          <w:szCs w:val="20"/>
        </w:rPr>
        <w:t>mieć na uwadze</w:t>
      </w:r>
      <w:r w:rsidRPr="008D7176">
        <w:rPr>
          <w:szCs w:val="20"/>
        </w:rPr>
        <w:t xml:space="preserve">, że </w:t>
      </w:r>
      <w:r>
        <w:rPr>
          <w:szCs w:val="20"/>
        </w:rPr>
        <w:t>z zasady</w:t>
      </w:r>
      <w:r w:rsidRPr="008D7176">
        <w:rPr>
          <w:szCs w:val="20"/>
        </w:rPr>
        <w:t xml:space="preserve"> tylko gminie opłaca się pro</w:t>
      </w:r>
      <w:r>
        <w:rPr>
          <w:szCs w:val="20"/>
        </w:rPr>
        <w:t>wadzenie PSZOK-</w:t>
      </w:r>
      <w:r w:rsidR="007633A8">
        <w:rPr>
          <w:szCs w:val="20"/>
        </w:rPr>
        <w:t>u</w:t>
      </w:r>
      <w:r>
        <w:rPr>
          <w:szCs w:val="20"/>
        </w:rPr>
        <w:t>, ponieważ przekłada</w:t>
      </w:r>
      <w:r w:rsidRPr="008D7176">
        <w:rPr>
          <w:szCs w:val="20"/>
        </w:rPr>
        <w:t xml:space="preserve"> </w:t>
      </w:r>
      <w:r>
        <w:rPr>
          <w:szCs w:val="20"/>
        </w:rPr>
        <w:t xml:space="preserve">się to </w:t>
      </w:r>
      <w:r w:rsidRPr="008D7176">
        <w:rPr>
          <w:szCs w:val="20"/>
        </w:rPr>
        <w:t xml:space="preserve">na wysokość opłaty ponoszonej przez mieszkańców. </w:t>
      </w:r>
      <w:r>
        <w:rPr>
          <w:szCs w:val="20"/>
        </w:rPr>
        <w:t xml:space="preserve">Na tę opłacalność nie można jednak patrzeć jak na tradycyjny bilans </w:t>
      </w:r>
      <w:r w:rsidR="00F60CEE">
        <w:rPr>
          <w:szCs w:val="20"/>
        </w:rPr>
        <w:t xml:space="preserve">zysków </w:t>
      </w:r>
      <w:r>
        <w:rPr>
          <w:szCs w:val="20"/>
        </w:rPr>
        <w:t xml:space="preserve">i strat. PSZOK </w:t>
      </w:r>
      <w:r w:rsidRPr="008D7176">
        <w:rPr>
          <w:szCs w:val="20"/>
        </w:rPr>
        <w:t xml:space="preserve">będzie efektywny, gdy koszt </w:t>
      </w:r>
      <w:r w:rsidR="00E2753D">
        <w:rPr>
          <w:szCs w:val="20"/>
        </w:rPr>
        <w:t>tradycyjnego selektywnego zbierania</w:t>
      </w:r>
      <w:r w:rsidRPr="008D7176">
        <w:rPr>
          <w:szCs w:val="20"/>
        </w:rPr>
        <w:t xml:space="preserve"> (lub prowadzonej w sposób mobilny) będzie większy lub równy kosztowi zbiórki odpadów w PSZOK-u. Osiągając ten cel, lokalne władze mają pewność, że minimalizują koszty zbierania odp</w:t>
      </w:r>
      <w:r>
        <w:rPr>
          <w:szCs w:val="20"/>
        </w:rPr>
        <w:t>adów w gminie i</w:t>
      </w:r>
      <w:r w:rsidR="00A05F09">
        <w:rPr>
          <w:szCs w:val="20"/>
        </w:rPr>
        <w:t> </w:t>
      </w:r>
      <w:r>
        <w:rPr>
          <w:szCs w:val="20"/>
        </w:rPr>
        <w:t>o</w:t>
      </w:r>
      <w:r w:rsidRPr="008D7176">
        <w:rPr>
          <w:szCs w:val="20"/>
        </w:rPr>
        <w:t>bniża</w:t>
      </w:r>
      <w:r>
        <w:rPr>
          <w:szCs w:val="20"/>
        </w:rPr>
        <w:t xml:space="preserve">ją </w:t>
      </w:r>
      <w:r w:rsidRPr="008D7176">
        <w:rPr>
          <w:szCs w:val="20"/>
        </w:rPr>
        <w:t xml:space="preserve">wysokość opłaty za gospodarowanie </w:t>
      </w:r>
      <w:r w:rsidR="00F60CEE" w:rsidRPr="008D7176">
        <w:rPr>
          <w:szCs w:val="20"/>
        </w:rPr>
        <w:t>odpad</w:t>
      </w:r>
      <w:r w:rsidR="00F60CEE">
        <w:rPr>
          <w:szCs w:val="20"/>
        </w:rPr>
        <w:t>ami</w:t>
      </w:r>
      <w:r w:rsidR="00F60CEE" w:rsidRPr="008D7176">
        <w:rPr>
          <w:szCs w:val="20"/>
        </w:rPr>
        <w:t xml:space="preserve"> </w:t>
      </w:r>
      <w:r w:rsidRPr="008D7176">
        <w:rPr>
          <w:szCs w:val="20"/>
        </w:rPr>
        <w:t>uiszczanej przez mieszkańca.</w:t>
      </w:r>
      <w:r>
        <w:rPr>
          <w:szCs w:val="20"/>
        </w:rPr>
        <w:t xml:space="preserve"> </w:t>
      </w:r>
      <w:r w:rsidRPr="008D7176">
        <w:rPr>
          <w:szCs w:val="20"/>
        </w:rPr>
        <w:t>Podmiot wybrany w przetargu, mający zapewnioną opłatę ryczałtową, nie będzie dążył do zwiększenia strumienia odpadów przyjmowanych do PSZOK-</w:t>
      </w:r>
      <w:r w:rsidR="007633A8">
        <w:rPr>
          <w:szCs w:val="20"/>
        </w:rPr>
        <w:t>u</w:t>
      </w:r>
      <w:r w:rsidRPr="008D7176">
        <w:rPr>
          <w:szCs w:val="20"/>
        </w:rPr>
        <w:t>.</w:t>
      </w:r>
      <w:r>
        <w:rPr>
          <w:szCs w:val="20"/>
        </w:rPr>
        <w:t xml:space="preserve"> </w:t>
      </w:r>
      <w:r w:rsidR="007633A8">
        <w:rPr>
          <w:szCs w:val="20"/>
        </w:rPr>
        <w:t xml:space="preserve">Tą </w:t>
      </w:r>
      <w:r>
        <w:rPr>
          <w:szCs w:val="20"/>
        </w:rPr>
        <w:t>efektywność ekonomiczną potwierdzają administrowane przez MZK Stalowa Wola punkty o nazwie „Rupieciarnie”.</w:t>
      </w:r>
    </w:p>
    <w:p w14:paraId="711E66A3" w14:textId="77777777" w:rsidR="003F76F3" w:rsidRDefault="003F76F3" w:rsidP="00A05F09">
      <w:pPr>
        <w:jc w:val="center"/>
        <w:rPr>
          <w:szCs w:val="20"/>
        </w:rPr>
      </w:pPr>
      <w:r>
        <w:rPr>
          <w:noProof/>
          <w:szCs w:val="20"/>
          <w:lang w:eastAsia="pl-PL"/>
        </w:rPr>
        <w:lastRenderedPageBreak/>
        <w:drawing>
          <wp:inline distT="0" distB="0" distL="0" distR="0" wp14:anchorId="187BC0B2" wp14:editId="5E9C1B1E">
            <wp:extent cx="3771900" cy="1664446"/>
            <wp:effectExtent l="0" t="0" r="0" b="0"/>
            <wp:docPr id="34" name="Obraz 4" descr="bil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ans.jpg"/>
                    <pic:cNvPicPr/>
                  </pic:nvPicPr>
                  <pic:blipFill>
                    <a:blip r:embed="rId70" cstate="print"/>
                    <a:stretch>
                      <a:fillRect/>
                    </a:stretch>
                  </pic:blipFill>
                  <pic:spPr>
                    <a:xfrm>
                      <a:off x="0" y="0"/>
                      <a:ext cx="3778898" cy="1667534"/>
                    </a:xfrm>
                    <a:prstGeom prst="rect">
                      <a:avLst/>
                    </a:prstGeom>
                  </pic:spPr>
                </pic:pic>
              </a:graphicData>
            </a:graphic>
          </wp:inline>
        </w:drawing>
      </w:r>
    </w:p>
    <w:p w14:paraId="36547859" w14:textId="77777777" w:rsidR="003F76F3" w:rsidRPr="00F82C1F" w:rsidRDefault="003F76F3" w:rsidP="003F76F3">
      <w:pPr>
        <w:rPr>
          <w:color w:val="0070C0"/>
          <w:sz w:val="16"/>
          <w:szCs w:val="16"/>
        </w:rPr>
      </w:pPr>
      <w:r w:rsidRPr="00F82C1F">
        <w:rPr>
          <w:color w:val="0070C0"/>
          <w:sz w:val="16"/>
          <w:szCs w:val="16"/>
        </w:rPr>
        <w:t xml:space="preserve">Źródło: M. Piasecki: Bilans ekonomiczny PSZOK i jego wpływ na poziom „opłaty śmieciowej”. Konferencja </w:t>
      </w:r>
      <w:r w:rsidR="00F82C1F" w:rsidRPr="00F82C1F">
        <w:rPr>
          <w:color w:val="0070C0"/>
          <w:sz w:val="16"/>
          <w:szCs w:val="16"/>
        </w:rPr>
        <w:t xml:space="preserve">Ekorum </w:t>
      </w:r>
      <w:r w:rsidRPr="00F82C1F">
        <w:rPr>
          <w:color w:val="0070C0"/>
          <w:sz w:val="16"/>
          <w:szCs w:val="16"/>
        </w:rPr>
        <w:t>„PSZOK – efektywność i funkcjonalność”, 29.04.2014, Warszawa</w:t>
      </w:r>
    </w:p>
    <w:p w14:paraId="6199AEFE" w14:textId="77777777" w:rsidR="007B0CB7" w:rsidRDefault="003F76F3" w:rsidP="00754CB8">
      <w:r>
        <w:rPr>
          <w:szCs w:val="20"/>
        </w:rPr>
        <w:t>Podsumowując, o</w:t>
      </w:r>
      <w:r w:rsidRPr="00A47736">
        <w:rPr>
          <w:szCs w:val="20"/>
        </w:rPr>
        <w:t>dpowiednia infrastruktura i obsługa komunikacyjna w PSZOK-u,</w:t>
      </w:r>
      <w:r w:rsidR="00F60CEE">
        <w:rPr>
          <w:szCs w:val="20"/>
        </w:rPr>
        <w:t xml:space="preserve"> zapewnienie kompetentnej kadry do obsługi mieszkańców,</w:t>
      </w:r>
      <w:r w:rsidRPr="00A47736">
        <w:rPr>
          <w:szCs w:val="20"/>
        </w:rPr>
        <w:t xml:space="preserve"> dostępność mediów (przyłącze energii elektrycznej, przyłącze wodociągowe), optymalna odległość od zabudowy mieszkalnej czy dogodny dostęp dla użytkowników z każdej lokalizacji </w:t>
      </w:r>
      <w:r>
        <w:rPr>
          <w:szCs w:val="20"/>
        </w:rPr>
        <w:t xml:space="preserve">gminy - to najważniejsze aspekty, które determinują wysoką </w:t>
      </w:r>
      <w:r w:rsidR="007633A8">
        <w:rPr>
          <w:szCs w:val="20"/>
        </w:rPr>
        <w:t>liczby</w:t>
      </w:r>
      <w:r>
        <w:rPr>
          <w:szCs w:val="20"/>
        </w:rPr>
        <w:t xml:space="preserve"> wizyt na tym obiekcie. </w:t>
      </w:r>
    </w:p>
    <w:p w14:paraId="5FDB3D1C" w14:textId="77777777" w:rsidR="001744A2" w:rsidRPr="007C1B29" w:rsidRDefault="001744A2" w:rsidP="00837E1F">
      <w:pPr>
        <w:rPr>
          <w:szCs w:val="20"/>
        </w:rPr>
      </w:pPr>
      <w:r w:rsidRPr="007C1B29">
        <w:rPr>
          <w:szCs w:val="20"/>
        </w:rPr>
        <w:t xml:space="preserve">Na podstawie analizy kilku efektywnie działających PSZOK-ów w kraju i </w:t>
      </w:r>
      <w:r w:rsidR="00FD43EF">
        <w:rPr>
          <w:szCs w:val="20"/>
        </w:rPr>
        <w:t>na bazie</w:t>
      </w:r>
      <w:r w:rsidR="00213093">
        <w:rPr>
          <w:szCs w:val="20"/>
        </w:rPr>
        <w:t xml:space="preserve"> </w:t>
      </w:r>
      <w:r w:rsidRPr="007C1B29">
        <w:rPr>
          <w:szCs w:val="20"/>
        </w:rPr>
        <w:t>opracowanych rekomendacji</w:t>
      </w:r>
      <w:r w:rsidR="00643EA2">
        <w:rPr>
          <w:szCs w:val="20"/>
        </w:rPr>
        <w:t xml:space="preserve"> oraz</w:t>
      </w:r>
      <w:r w:rsidR="00213093">
        <w:rPr>
          <w:szCs w:val="20"/>
        </w:rPr>
        <w:t xml:space="preserve"> przeprowadzonych analiz</w:t>
      </w:r>
      <w:r w:rsidR="00EC5496">
        <w:rPr>
          <w:szCs w:val="20"/>
        </w:rPr>
        <w:t>,</w:t>
      </w:r>
      <w:r w:rsidRPr="007C1B29">
        <w:rPr>
          <w:szCs w:val="20"/>
        </w:rPr>
        <w:t xml:space="preserve"> zidentyfikowano mocne i słabe strony oraz wady </w:t>
      </w:r>
      <w:r w:rsidR="00753903" w:rsidRPr="007C1B29">
        <w:rPr>
          <w:szCs w:val="20"/>
        </w:rPr>
        <w:t>i</w:t>
      </w:r>
      <w:r w:rsidR="00753903">
        <w:rPr>
          <w:szCs w:val="20"/>
        </w:rPr>
        <w:t> </w:t>
      </w:r>
      <w:r w:rsidRPr="007C1B29">
        <w:rPr>
          <w:szCs w:val="20"/>
        </w:rPr>
        <w:t xml:space="preserve">zalety poszczególnych rozwiązań techniczno-organizacyjnych. </w:t>
      </w:r>
      <w:r w:rsidRPr="00957A01">
        <w:rPr>
          <w:szCs w:val="20"/>
        </w:rPr>
        <w:t xml:space="preserve">Zaprezentowany zbiór dobrych praktyk </w:t>
      </w:r>
      <w:r w:rsidR="00213093">
        <w:rPr>
          <w:szCs w:val="20"/>
        </w:rPr>
        <w:t xml:space="preserve">jest podsumowaniem </w:t>
      </w:r>
      <w:r w:rsidR="00643EA2">
        <w:rPr>
          <w:szCs w:val="20"/>
        </w:rPr>
        <w:t>wcześniejszego opracowania</w:t>
      </w:r>
      <w:r w:rsidR="00213093">
        <w:rPr>
          <w:szCs w:val="20"/>
        </w:rPr>
        <w:t xml:space="preserve"> i </w:t>
      </w:r>
      <w:r w:rsidR="00DC59C0" w:rsidRPr="00957A01">
        <w:rPr>
          <w:szCs w:val="20"/>
        </w:rPr>
        <w:t xml:space="preserve">może posłużyć jako </w:t>
      </w:r>
      <w:r w:rsidR="00213093">
        <w:rPr>
          <w:szCs w:val="20"/>
        </w:rPr>
        <w:t>wytyczne</w:t>
      </w:r>
      <w:r w:rsidR="00213093" w:rsidRPr="00957A01">
        <w:rPr>
          <w:szCs w:val="20"/>
        </w:rPr>
        <w:t xml:space="preserve"> </w:t>
      </w:r>
      <w:r w:rsidR="00FD43EF">
        <w:rPr>
          <w:szCs w:val="20"/>
        </w:rPr>
        <w:t xml:space="preserve">dla nowych PSZOK-ów </w:t>
      </w:r>
      <w:r w:rsidR="00D83B86" w:rsidRPr="00957A01">
        <w:rPr>
          <w:szCs w:val="20"/>
        </w:rPr>
        <w:t>przy planowan</w:t>
      </w:r>
      <w:r w:rsidR="00FD43EF">
        <w:rPr>
          <w:szCs w:val="20"/>
        </w:rPr>
        <w:t xml:space="preserve">ych </w:t>
      </w:r>
      <w:r w:rsidR="00643EA2">
        <w:rPr>
          <w:szCs w:val="20"/>
        </w:rPr>
        <w:t xml:space="preserve">inwestycjach i </w:t>
      </w:r>
      <w:r w:rsidRPr="00957A01">
        <w:rPr>
          <w:szCs w:val="20"/>
        </w:rPr>
        <w:t>realizacj</w:t>
      </w:r>
      <w:r w:rsidR="00FD43EF">
        <w:rPr>
          <w:szCs w:val="20"/>
        </w:rPr>
        <w:t>ach</w:t>
      </w:r>
      <w:r w:rsidRPr="00957A01">
        <w:rPr>
          <w:szCs w:val="20"/>
        </w:rPr>
        <w:t>.</w:t>
      </w:r>
      <w:r w:rsidR="00D83B86" w:rsidRPr="00957A01">
        <w:rPr>
          <w:szCs w:val="20"/>
        </w:rPr>
        <w:t xml:space="preserve"> Jednak zalecane jest przeprowadzenie szczegółowej</w:t>
      </w:r>
      <w:r w:rsidR="00A05F09">
        <w:rPr>
          <w:szCs w:val="20"/>
        </w:rPr>
        <w:t xml:space="preserve"> i </w:t>
      </w:r>
      <w:r w:rsidR="00213093">
        <w:rPr>
          <w:szCs w:val="20"/>
        </w:rPr>
        <w:t>indywidualnej</w:t>
      </w:r>
      <w:r w:rsidR="00D83B86" w:rsidRPr="00957A01">
        <w:rPr>
          <w:szCs w:val="20"/>
        </w:rPr>
        <w:t xml:space="preserve"> analizy </w:t>
      </w:r>
      <w:r w:rsidR="00FD43EF">
        <w:rPr>
          <w:szCs w:val="20"/>
        </w:rPr>
        <w:t xml:space="preserve">tego typu </w:t>
      </w:r>
      <w:r w:rsidR="00D83B86" w:rsidRPr="00957A01">
        <w:rPr>
          <w:szCs w:val="20"/>
        </w:rPr>
        <w:t>pod daną inwestycję.</w:t>
      </w:r>
    </w:p>
    <w:p w14:paraId="78C43828" w14:textId="77777777" w:rsidR="00D555D1" w:rsidRPr="00807F88" w:rsidRDefault="00A05F09" w:rsidP="00DB3231">
      <w:pPr>
        <w:pStyle w:val="11Nagwekrozdziau"/>
      </w:pPr>
      <w:r>
        <w:br w:type="column"/>
      </w:r>
      <w:bookmarkStart w:id="56" w:name="_Toc499211835"/>
      <w:bookmarkStart w:id="57" w:name="_Toc500317710"/>
      <w:r w:rsidR="00D555D1" w:rsidRPr="00807F88">
        <w:lastRenderedPageBreak/>
        <w:t>Porady dotycząc</w:t>
      </w:r>
      <w:r w:rsidR="00B42F1E">
        <w:t>e</w:t>
      </w:r>
      <w:r w:rsidR="00D555D1" w:rsidRPr="00807F88">
        <w:t xml:space="preserve"> możliwości uzyskania dofinansowania na budowę punktu napraw czy PSZOK-u.</w:t>
      </w:r>
      <w:bookmarkEnd w:id="56"/>
      <w:bookmarkEnd w:id="57"/>
    </w:p>
    <w:p w14:paraId="1AAB4055" w14:textId="6DAC524D" w:rsidR="00A55BD4" w:rsidRDefault="00A55BD4" w:rsidP="00A55BD4">
      <w:r>
        <w:t>Konsultant dokonał przeglądu 16 regionalnych programów operacyjnych oraz Programu Operacyjnego Infrastruktura i Środowisko na lata 2014-2020</w:t>
      </w:r>
      <w:r w:rsidR="00405FE8">
        <w:rPr>
          <w:rStyle w:val="Odwoanieprzypisudolnego"/>
        </w:rPr>
        <w:footnoteReference w:id="1"/>
      </w:r>
      <w:r>
        <w:t>. Tylko 2 województwa (</w:t>
      </w:r>
      <w:r w:rsidR="007D7CB6">
        <w:t>ś</w:t>
      </w:r>
      <w:r>
        <w:t>ląs</w:t>
      </w:r>
      <w:r w:rsidR="00A05F09">
        <w:t xml:space="preserve">kie </w:t>
      </w:r>
      <w:r w:rsidR="00753903">
        <w:t>i </w:t>
      </w:r>
      <w:r w:rsidR="007D7CB6">
        <w:t>d</w:t>
      </w:r>
      <w:r w:rsidR="00A05F09">
        <w:t>olnośląskie) w </w:t>
      </w:r>
      <w:r>
        <w:t xml:space="preserve">ogłoszonych konkursach w 2017 roku dotyczących gospodarki odpadami wyłączyły </w:t>
      </w:r>
      <w:r w:rsidR="00753903">
        <w:t>z </w:t>
      </w:r>
      <w:r>
        <w:t>zakresu dofinansowania Punkty Selektywn</w:t>
      </w:r>
      <w:r w:rsidR="00DC1456">
        <w:t xml:space="preserve">ego Zbierania </w:t>
      </w:r>
      <w:r>
        <w:t>Odpadów Komunalnych. W 3 województwach (</w:t>
      </w:r>
      <w:r w:rsidR="007D7CB6">
        <w:t>z</w:t>
      </w:r>
      <w:r>
        <w:t xml:space="preserve">achodniopomorskie, </w:t>
      </w:r>
      <w:r w:rsidR="007D7CB6">
        <w:t xml:space="preserve">lubuskie </w:t>
      </w:r>
      <w:r>
        <w:t xml:space="preserve">i </w:t>
      </w:r>
      <w:r w:rsidR="007D7CB6">
        <w:t>ł</w:t>
      </w:r>
      <w:r>
        <w:t xml:space="preserve">ódzkie) w 2017 roku w ogóle nie ogłoszono konkursów związanych z gospodarką odpadami. W pozostałych 11 województwach i w POIiŚ przewidziano dofinansowanie na budowę, przebudowę lub rozbudowę </w:t>
      </w:r>
      <w:r w:rsidR="007D7CB6">
        <w:t>P</w:t>
      </w:r>
      <w:r>
        <w:t>SZOK</w:t>
      </w:r>
      <w:r w:rsidR="007D7CB6">
        <w:t>-ów</w:t>
      </w:r>
      <w:r>
        <w:t xml:space="preserve"> wraz z punktami napraw i punktami ponownego wykorzystania. W trzech województwach (</w:t>
      </w:r>
      <w:r w:rsidR="007D7CB6">
        <w:t>w</w:t>
      </w:r>
      <w:r>
        <w:t xml:space="preserve">ielkopolskie, </w:t>
      </w:r>
      <w:r w:rsidR="007D7CB6">
        <w:t xml:space="preserve">pomorskie </w:t>
      </w:r>
      <w:r w:rsidR="00753903">
        <w:t>i </w:t>
      </w:r>
      <w:r w:rsidR="007D7CB6">
        <w:t>m</w:t>
      </w:r>
      <w:r>
        <w:t xml:space="preserve">ałopolskie) nabór wniosków w ramach konkursów zakończy się </w:t>
      </w:r>
      <w:r w:rsidR="00DF5CD0">
        <w:t xml:space="preserve">grudniu 2017 </w:t>
      </w:r>
      <w:r>
        <w:t xml:space="preserve"> </w:t>
      </w:r>
      <w:r w:rsidR="00DF5CD0">
        <w:t xml:space="preserve">i </w:t>
      </w:r>
      <w:r>
        <w:t>styczniu 2018</w:t>
      </w:r>
      <w:r w:rsidR="00753903">
        <w:t>i </w:t>
      </w:r>
      <w:r>
        <w:t xml:space="preserve">. W pozostałych 13 województwach konkursy na gospodarkę odpadami zakończyły się w I połowie 2017 roku. </w:t>
      </w:r>
      <w:commentRangeStart w:id="58"/>
      <w:commentRangeStart w:id="59"/>
      <w:r>
        <w:t xml:space="preserve">W ramach POIiŚ przyjmowanie wniosków na gospodarkę odpadową </w:t>
      </w:r>
      <w:r w:rsidR="00DF5CD0">
        <w:t>w roku 2017 kończy się w grudniu, a harmonogram na 2018 rok przewiduje kolejne</w:t>
      </w:r>
      <w:r>
        <w:t xml:space="preserve">. </w:t>
      </w:r>
      <w:commentRangeEnd w:id="58"/>
      <w:r w:rsidR="00AD6976">
        <w:rPr>
          <w:rStyle w:val="Odwoaniedokomentarza"/>
          <w:rFonts w:asciiTheme="minorHAnsi" w:hAnsiTheme="minorHAnsi"/>
        </w:rPr>
        <w:commentReference w:id="58"/>
      </w:r>
      <w:commentRangeEnd w:id="59"/>
      <w:r w:rsidR="00B43F24">
        <w:rPr>
          <w:rStyle w:val="Odwoaniedokomentarza"/>
          <w:rFonts w:asciiTheme="minorHAnsi" w:hAnsiTheme="minorHAnsi"/>
        </w:rPr>
        <w:commentReference w:id="59"/>
      </w:r>
      <w:commentRangeStart w:id="60"/>
      <w:r>
        <w:t xml:space="preserve">Pomiędzy POIiŚ a programami regionalnymi w zakresie dofinansowania </w:t>
      </w:r>
      <w:r w:rsidR="00E65E6D">
        <w:t xml:space="preserve">działań dotyczących </w:t>
      </w:r>
      <w:r w:rsidR="007118F1">
        <w:t xml:space="preserve">PSZOK-ów </w:t>
      </w:r>
      <w:r>
        <w:t>istnieje lini</w:t>
      </w:r>
      <w:r w:rsidR="007633A8">
        <w:t>a</w:t>
      </w:r>
      <w:r>
        <w:t xml:space="preserve"> demarkacyjna </w:t>
      </w:r>
      <w:r w:rsidR="00E65E6D">
        <w:t>oparta o</w:t>
      </w:r>
      <w:r>
        <w:t xml:space="preserve"> </w:t>
      </w:r>
      <w:r w:rsidR="00E65E6D">
        <w:t xml:space="preserve">wielkość </w:t>
      </w:r>
      <w:r>
        <w:t>kosztów kwalifikowanych</w:t>
      </w:r>
      <w:r w:rsidR="00E65E6D">
        <w:t xml:space="preserve"> projektu</w:t>
      </w:r>
      <w:r>
        <w:t xml:space="preserve"> i liczby obsługiwanych przez </w:t>
      </w:r>
      <w:r w:rsidR="007D7CB6">
        <w:t xml:space="preserve">ten </w:t>
      </w:r>
      <w:r w:rsidR="00E65E6D">
        <w:t xml:space="preserve">projekt </w:t>
      </w:r>
      <w:r>
        <w:t xml:space="preserve">mieszkańców. Z POIiŚ 2014-2020 w ramach Działania 2.2 dofinansowanie mogą otrzymać </w:t>
      </w:r>
      <w:r w:rsidR="00E65E6D">
        <w:t>przedsięwzięcia</w:t>
      </w:r>
      <w:r>
        <w:t xml:space="preserve">, których wartość kosztów kwalifikowanych przekracza kwotę </w:t>
      </w:r>
      <w:r w:rsidRPr="002D1BFF">
        <w:rPr>
          <w:b/>
        </w:rPr>
        <w:t>2 mln PLN</w:t>
      </w:r>
      <w:r>
        <w:t xml:space="preserve"> </w:t>
      </w:r>
      <w:commentRangeStart w:id="61"/>
      <w:r w:rsidR="00311980">
        <w:t>lub</w:t>
      </w:r>
      <w:commentRangeEnd w:id="61"/>
      <w:r w:rsidR="00311980">
        <w:rPr>
          <w:rStyle w:val="Odwoaniedokomentarza"/>
          <w:rFonts w:asciiTheme="minorHAnsi" w:hAnsiTheme="minorHAnsi"/>
        </w:rPr>
        <w:commentReference w:id="61"/>
      </w:r>
      <w:r w:rsidR="00311980">
        <w:t xml:space="preserve"> </w:t>
      </w:r>
      <w:r>
        <w:t xml:space="preserve">są one dedykowane dla obsługi obszaru z liczbą mieszkańców powyżej </w:t>
      </w:r>
      <w:r w:rsidRPr="002D1BFF">
        <w:rPr>
          <w:b/>
        </w:rPr>
        <w:t>20 tys.</w:t>
      </w:r>
      <w:r w:rsidR="00DF5CD0">
        <w:rPr>
          <w:b/>
        </w:rPr>
        <w:t xml:space="preserve"> </w:t>
      </w:r>
      <w:r>
        <w:t xml:space="preserve">  </w:t>
      </w:r>
      <w:commentRangeEnd w:id="60"/>
      <w:r w:rsidR="00311980">
        <w:rPr>
          <w:rStyle w:val="Odwoaniedokomentarza"/>
          <w:rFonts w:asciiTheme="minorHAnsi" w:hAnsiTheme="minorHAnsi"/>
        </w:rPr>
        <w:commentReference w:id="60"/>
      </w:r>
    </w:p>
    <w:p w14:paraId="36CFC2A3" w14:textId="77777777" w:rsidR="00A55BD4" w:rsidRPr="00544EB2" w:rsidRDefault="00A55BD4" w:rsidP="00A55BD4">
      <w:pPr>
        <w:rPr>
          <w:u w:val="single"/>
        </w:rPr>
      </w:pPr>
      <w:r w:rsidRPr="00544EB2">
        <w:rPr>
          <w:u w:val="single"/>
        </w:rPr>
        <w:t>Zakres dofinansowania w ramach wojewódzkich programów operacyjnych:</w:t>
      </w:r>
    </w:p>
    <w:p w14:paraId="5B6AC52C" w14:textId="18BDA634" w:rsidR="00A55BD4" w:rsidRDefault="00A55BD4" w:rsidP="004E1BCB">
      <w:pPr>
        <w:pStyle w:val="Akapitzlist"/>
        <w:numPr>
          <w:ilvl w:val="0"/>
          <w:numId w:val="61"/>
        </w:numPr>
      </w:pPr>
      <w:commentRangeStart w:id="62"/>
      <w:r>
        <w:t>rozbudowa, przebudowa i/lub wyposażenie PSZOK</w:t>
      </w:r>
      <w:r w:rsidR="00DA2D07">
        <w:t>-</w:t>
      </w:r>
      <w:r w:rsidR="00F06D5C">
        <w:t xml:space="preserve">u </w:t>
      </w:r>
      <w:r>
        <w:t>- wartość do 2 mln kosztów kwalifikowanych i do 20 tys. mieszkańców (liczonych z deklaracji za ostatni rok kalendarzowy)</w:t>
      </w:r>
      <w:r w:rsidR="00DF5CD0">
        <w:t xml:space="preserve"> – jeżeli jedno z kryteriów jest niespełnione, projekt</w:t>
      </w:r>
      <w:r w:rsidR="00405FE8">
        <w:t xml:space="preserve"> kwalifikuje się do wsparcia z POIiŚ 2014-2020</w:t>
      </w:r>
      <w:r>
        <w:t>,</w:t>
      </w:r>
      <w:commentRangeEnd w:id="62"/>
      <w:r w:rsidR="00862254">
        <w:rPr>
          <w:rStyle w:val="Odwoaniedokomentarza"/>
          <w:rFonts w:asciiTheme="minorHAnsi" w:hAnsiTheme="minorHAnsi"/>
        </w:rPr>
        <w:commentReference w:id="62"/>
      </w:r>
    </w:p>
    <w:p w14:paraId="2A1B20A6" w14:textId="77777777" w:rsidR="00A55BD4" w:rsidRDefault="00A55BD4" w:rsidP="004E1BCB">
      <w:pPr>
        <w:pStyle w:val="Akapitzlist"/>
        <w:numPr>
          <w:ilvl w:val="0"/>
          <w:numId w:val="61"/>
        </w:numPr>
      </w:pPr>
      <w:r w:rsidRPr="00A05FB2">
        <w:t>budowa, rozbudowa i modernizacja PSZOK wraz z punktami napraw</w:t>
      </w:r>
      <w:r>
        <w:t>,</w:t>
      </w:r>
    </w:p>
    <w:p w14:paraId="6DC036DA" w14:textId="77777777" w:rsidR="00A55BD4" w:rsidRDefault="00A55BD4" w:rsidP="004E1BCB">
      <w:pPr>
        <w:pStyle w:val="Akapitzlist"/>
        <w:numPr>
          <w:ilvl w:val="0"/>
          <w:numId w:val="61"/>
        </w:numPr>
      </w:pPr>
      <w:r w:rsidRPr="00A05FB2">
        <w:t>budowa, rozbudowa i modernizacja PSZOK wraz z wyposażeniem i pojazdami do przewożenia odpadów i nabyciem wyposażenia stanowiącego uzupełnienie infrastruktury już istniejącej</w:t>
      </w:r>
      <w:r>
        <w:t>,</w:t>
      </w:r>
    </w:p>
    <w:p w14:paraId="02052C08" w14:textId="3E9DD462" w:rsidR="00A55BD4" w:rsidRDefault="00A55BD4" w:rsidP="004E1BCB">
      <w:pPr>
        <w:pStyle w:val="Akapitzlist"/>
        <w:numPr>
          <w:ilvl w:val="0"/>
          <w:numId w:val="61"/>
        </w:numPr>
      </w:pPr>
      <w:r w:rsidRPr="00A75308">
        <w:t xml:space="preserve">budowa/rozbudowa/modernizacja/wyposażenia </w:t>
      </w:r>
      <w:r w:rsidR="007633A8">
        <w:t>PSZOK</w:t>
      </w:r>
      <w:r w:rsidR="00DA2D07">
        <w:t>-</w:t>
      </w:r>
      <w:r w:rsidR="00F06D5C">
        <w:t>u</w:t>
      </w:r>
      <w:r w:rsidRPr="00A75308">
        <w:t>, w tym m.in. o  punkty ponownego wykorzystania i napraw</w:t>
      </w:r>
      <w:r>
        <w:t>,</w:t>
      </w:r>
    </w:p>
    <w:p w14:paraId="1B76D280" w14:textId="672BAAFA" w:rsidR="00A55BD4" w:rsidRDefault="00A55BD4" w:rsidP="004E1BCB">
      <w:pPr>
        <w:pStyle w:val="Akapitzlist"/>
        <w:numPr>
          <w:ilvl w:val="0"/>
          <w:numId w:val="61"/>
        </w:numPr>
      </w:pPr>
      <w:r w:rsidRPr="00A75308">
        <w:t xml:space="preserve">tworzenie przez gminy </w:t>
      </w:r>
      <w:r w:rsidR="007633A8">
        <w:t>PSZOK</w:t>
      </w:r>
      <w:r w:rsidR="007D7CB6">
        <w:t>-</w:t>
      </w:r>
      <w:r w:rsidR="00F06D5C">
        <w:t>u</w:t>
      </w:r>
      <w:r w:rsidR="00F06D5C" w:rsidRPr="00A75308">
        <w:t xml:space="preserve"> </w:t>
      </w:r>
      <w:r w:rsidRPr="00A75308">
        <w:t>(przynajmniej takich frakcji jak: szkło, metale, papier, tworzywa sztuczne), punktów  napraw i  ponownego użycia</w:t>
      </w:r>
      <w:r>
        <w:t>.</w:t>
      </w:r>
    </w:p>
    <w:p w14:paraId="387636B2" w14:textId="0C5BFDED" w:rsidR="00A55BD4" w:rsidRPr="00544EB2" w:rsidRDefault="005F4E95" w:rsidP="00A55BD4">
      <w:pPr>
        <w:rPr>
          <w:u w:val="single"/>
        </w:rPr>
      </w:pPr>
      <w:commentRangeStart w:id="63"/>
      <w:r>
        <w:rPr>
          <w:u w:val="single"/>
        </w:rPr>
        <w:t>Zbiorcze zestawienie</w:t>
      </w:r>
      <w:r w:rsidR="00405FE8" w:rsidRPr="00544EB2">
        <w:rPr>
          <w:u w:val="single"/>
        </w:rPr>
        <w:t xml:space="preserve"> </w:t>
      </w:r>
      <w:r w:rsidR="00A55BD4" w:rsidRPr="00544EB2">
        <w:rPr>
          <w:u w:val="single"/>
        </w:rPr>
        <w:t xml:space="preserve">Beneficjentów w ramach </w:t>
      </w:r>
      <w:r w:rsidR="00405FE8">
        <w:rPr>
          <w:u w:val="single"/>
        </w:rPr>
        <w:t xml:space="preserve">wszystkich </w:t>
      </w:r>
      <w:r w:rsidR="00A55BD4" w:rsidRPr="00544EB2">
        <w:rPr>
          <w:u w:val="single"/>
        </w:rPr>
        <w:t>wojewódzkich programów operacyjnych</w:t>
      </w:r>
      <w:r w:rsidR="00405FE8">
        <w:rPr>
          <w:rStyle w:val="Odwoanieprzypisudolnego"/>
          <w:u w:val="single"/>
        </w:rPr>
        <w:footnoteReference w:id="2"/>
      </w:r>
      <w:r w:rsidR="00A55BD4" w:rsidRPr="00544EB2">
        <w:rPr>
          <w:u w:val="single"/>
        </w:rPr>
        <w:t>:</w:t>
      </w:r>
      <w:commentRangeEnd w:id="63"/>
      <w:r w:rsidR="00FB53B7">
        <w:rPr>
          <w:rStyle w:val="Odwoaniedokomentarza"/>
          <w:rFonts w:asciiTheme="minorHAnsi" w:hAnsiTheme="minorHAnsi"/>
        </w:rPr>
        <w:commentReference w:id="63"/>
      </w:r>
    </w:p>
    <w:p w14:paraId="2A1D0C01" w14:textId="77777777" w:rsidR="00A55BD4" w:rsidRDefault="00A55BD4" w:rsidP="004E1BCB">
      <w:pPr>
        <w:pStyle w:val="Akapitzlist"/>
        <w:numPr>
          <w:ilvl w:val="0"/>
          <w:numId w:val="62"/>
        </w:numPr>
      </w:pPr>
      <w:r w:rsidRPr="00544EB2">
        <w:t>jednostki samorządu terytorialnego</w:t>
      </w:r>
      <w:r w:rsidR="008445A2">
        <w:t>,</w:t>
      </w:r>
      <w:r w:rsidRPr="00544EB2">
        <w:t xml:space="preserve"> ich związki</w:t>
      </w:r>
      <w:r>
        <w:t xml:space="preserve"> i stowarzyszenia,</w:t>
      </w:r>
    </w:p>
    <w:p w14:paraId="376244D3" w14:textId="77777777" w:rsidR="00A55BD4" w:rsidRDefault="00A55BD4" w:rsidP="004E1BCB">
      <w:pPr>
        <w:pStyle w:val="Akapitzlist"/>
        <w:numPr>
          <w:ilvl w:val="0"/>
          <w:numId w:val="62"/>
        </w:numPr>
      </w:pPr>
      <w:r w:rsidRPr="00544EB2">
        <w:t>jednostki organizacyjne JST</w:t>
      </w:r>
      <w:r>
        <w:t xml:space="preserve">, </w:t>
      </w:r>
      <w:r w:rsidRPr="00544EB2">
        <w:t>posiadające osobowość prawną</w:t>
      </w:r>
      <w:r>
        <w:t>,</w:t>
      </w:r>
    </w:p>
    <w:p w14:paraId="4FF730E9" w14:textId="77777777" w:rsidR="00A55BD4" w:rsidRDefault="00A55BD4" w:rsidP="004E1BCB">
      <w:pPr>
        <w:pStyle w:val="Akapitzlist"/>
        <w:numPr>
          <w:ilvl w:val="0"/>
          <w:numId w:val="62"/>
        </w:numPr>
      </w:pPr>
      <w:r w:rsidRPr="00544EB2">
        <w:t>podmioty wykonujące usługi publiczne na zlecenie jednos</w:t>
      </w:r>
      <w:r w:rsidR="00A05F09">
        <w:t>tek samorządu terytorialnego, w </w:t>
      </w:r>
      <w:r w:rsidRPr="00544EB2">
        <w:t>których większość udziałów lub akcji posiada samorząd,</w:t>
      </w:r>
    </w:p>
    <w:p w14:paraId="591C47D0" w14:textId="77777777" w:rsidR="00A55BD4" w:rsidRDefault="00A55BD4" w:rsidP="004E1BCB">
      <w:pPr>
        <w:pStyle w:val="Akapitzlist"/>
        <w:numPr>
          <w:ilvl w:val="0"/>
          <w:numId w:val="62"/>
        </w:numPr>
      </w:pPr>
      <w:r w:rsidRPr="00544EB2">
        <w:t>przedsiębiorstwa</w:t>
      </w:r>
      <w:r>
        <w:t>,</w:t>
      </w:r>
    </w:p>
    <w:p w14:paraId="2CFBE95B" w14:textId="77777777" w:rsidR="00A55BD4" w:rsidRDefault="00A55BD4" w:rsidP="004E1BCB">
      <w:pPr>
        <w:pStyle w:val="Akapitzlist"/>
        <w:numPr>
          <w:ilvl w:val="0"/>
          <w:numId w:val="62"/>
        </w:numPr>
      </w:pPr>
      <w:r w:rsidRPr="00544EB2">
        <w:t>jednostki sektora finansów publicznych</w:t>
      </w:r>
      <w:r>
        <w:t>,</w:t>
      </w:r>
    </w:p>
    <w:p w14:paraId="57340606" w14:textId="77777777" w:rsidR="00A55BD4" w:rsidRDefault="00A55BD4" w:rsidP="004E1BCB">
      <w:pPr>
        <w:pStyle w:val="Akapitzlist"/>
        <w:numPr>
          <w:ilvl w:val="0"/>
          <w:numId w:val="62"/>
        </w:numPr>
      </w:pPr>
      <w:r w:rsidRPr="00544EB2">
        <w:lastRenderedPageBreak/>
        <w:t>podmioty działające w ramach porozumień publiczno-prywatnych,</w:t>
      </w:r>
    </w:p>
    <w:p w14:paraId="01D7F657" w14:textId="77777777" w:rsidR="00A55BD4" w:rsidRDefault="00A55BD4" w:rsidP="004E1BCB">
      <w:pPr>
        <w:pStyle w:val="Akapitzlist"/>
        <w:numPr>
          <w:ilvl w:val="0"/>
          <w:numId w:val="62"/>
        </w:numPr>
      </w:pPr>
      <w:r w:rsidRPr="00544EB2">
        <w:t xml:space="preserve">samodzielne publiczne zakłady opieki zdrowotnej, </w:t>
      </w:r>
    </w:p>
    <w:p w14:paraId="55121922" w14:textId="77777777" w:rsidR="00A55BD4" w:rsidRDefault="00A55BD4" w:rsidP="004E1BCB">
      <w:pPr>
        <w:pStyle w:val="Akapitzlist"/>
        <w:numPr>
          <w:ilvl w:val="0"/>
          <w:numId w:val="62"/>
        </w:numPr>
      </w:pPr>
      <w:r w:rsidRPr="00544EB2">
        <w:t>PGL Lasy Państwowe</w:t>
      </w:r>
      <w:r>
        <w:t xml:space="preserve"> i jego jednostki organizacyjne</w:t>
      </w:r>
      <w:r w:rsidRPr="00544EB2">
        <w:t>,</w:t>
      </w:r>
    </w:p>
    <w:p w14:paraId="325B09AB" w14:textId="77777777" w:rsidR="00A55BD4" w:rsidRDefault="00A55BD4" w:rsidP="004E1BCB">
      <w:pPr>
        <w:pStyle w:val="Akapitzlist"/>
        <w:numPr>
          <w:ilvl w:val="0"/>
          <w:numId w:val="62"/>
        </w:numPr>
      </w:pPr>
      <w:r w:rsidRPr="00544EB2">
        <w:t>organizacje pozarządowe</w:t>
      </w:r>
      <w:r>
        <w:t>.</w:t>
      </w:r>
    </w:p>
    <w:p w14:paraId="698EA735" w14:textId="409F8B0C" w:rsidR="00A55BD4" w:rsidRDefault="005F4E95" w:rsidP="00A55BD4">
      <w:pPr>
        <w:rPr>
          <w:u w:val="single"/>
        </w:rPr>
      </w:pPr>
      <w:r>
        <w:rPr>
          <w:u w:val="single"/>
        </w:rPr>
        <w:t>Zbiorcze zestawienie w</w:t>
      </w:r>
      <w:commentRangeStart w:id="64"/>
      <w:r w:rsidR="00A55BD4">
        <w:rPr>
          <w:u w:val="single"/>
        </w:rPr>
        <w:t>ybran</w:t>
      </w:r>
      <w:r>
        <w:rPr>
          <w:u w:val="single"/>
        </w:rPr>
        <w:t>ych</w:t>
      </w:r>
      <w:r w:rsidR="00A55BD4">
        <w:rPr>
          <w:u w:val="single"/>
        </w:rPr>
        <w:t xml:space="preserve"> k</w:t>
      </w:r>
      <w:r w:rsidR="00A55BD4" w:rsidRPr="00544EB2">
        <w:rPr>
          <w:u w:val="single"/>
        </w:rPr>
        <w:t>ryteri</w:t>
      </w:r>
      <w:r>
        <w:rPr>
          <w:u w:val="single"/>
        </w:rPr>
        <w:t>ów</w:t>
      </w:r>
      <w:r w:rsidR="00A55BD4" w:rsidRPr="00544EB2">
        <w:rPr>
          <w:u w:val="single"/>
        </w:rPr>
        <w:t xml:space="preserve"> merytoryczn</w:t>
      </w:r>
      <w:r>
        <w:rPr>
          <w:u w:val="single"/>
        </w:rPr>
        <w:t>ych</w:t>
      </w:r>
      <w:r w:rsidR="00A55BD4" w:rsidRPr="00544EB2">
        <w:rPr>
          <w:u w:val="single"/>
        </w:rPr>
        <w:t xml:space="preserve"> punktow</w:t>
      </w:r>
      <w:r>
        <w:rPr>
          <w:u w:val="single"/>
        </w:rPr>
        <w:t>ych</w:t>
      </w:r>
      <w:r w:rsidR="00A55BD4" w:rsidRPr="00544EB2">
        <w:rPr>
          <w:u w:val="single"/>
        </w:rPr>
        <w:t xml:space="preserve"> </w:t>
      </w:r>
      <w:r w:rsidR="00A55BD4">
        <w:rPr>
          <w:u w:val="single"/>
        </w:rPr>
        <w:t>stosowan</w:t>
      </w:r>
      <w:r>
        <w:rPr>
          <w:u w:val="single"/>
        </w:rPr>
        <w:t>ych</w:t>
      </w:r>
      <w:r w:rsidR="00A55BD4">
        <w:rPr>
          <w:u w:val="single"/>
        </w:rPr>
        <w:t xml:space="preserve"> w ramach </w:t>
      </w:r>
      <w:r>
        <w:rPr>
          <w:u w:val="single"/>
        </w:rPr>
        <w:t xml:space="preserve">wszystkich </w:t>
      </w:r>
      <w:r w:rsidR="00A55BD4">
        <w:rPr>
          <w:u w:val="single"/>
        </w:rPr>
        <w:t>wojewódzkich programów operacyjnych</w:t>
      </w:r>
      <w:r w:rsidR="00405FE8">
        <w:rPr>
          <w:rStyle w:val="Odwoanieprzypisudolnego"/>
          <w:u w:val="single"/>
        </w:rPr>
        <w:footnoteReference w:id="3"/>
      </w:r>
      <w:r w:rsidR="00A55BD4">
        <w:rPr>
          <w:u w:val="single"/>
        </w:rPr>
        <w:t>:</w:t>
      </w:r>
      <w:commentRangeEnd w:id="64"/>
      <w:r w:rsidR="00FB53B7">
        <w:rPr>
          <w:rStyle w:val="Odwoaniedokomentarza"/>
          <w:rFonts w:asciiTheme="minorHAnsi" w:hAnsiTheme="minorHAnsi"/>
        </w:rPr>
        <w:commentReference w:id="64"/>
      </w:r>
    </w:p>
    <w:p w14:paraId="20B17E0A" w14:textId="77777777" w:rsidR="00A55BD4" w:rsidRDefault="00A55BD4" w:rsidP="004E1BCB">
      <w:pPr>
        <w:pStyle w:val="Akapitzlist"/>
        <w:numPr>
          <w:ilvl w:val="0"/>
          <w:numId w:val="63"/>
        </w:numPr>
      </w:pPr>
      <w:r w:rsidRPr="00B840E6">
        <w:t>wpływ projektu na bezpieczeństwo użytkowników, oszczędność zasobów oraz jakość użytkowania (możliwość oddania na PSZOK odpadów niebezpiecznych i wielu frakcji)</w:t>
      </w:r>
      <w:r>
        <w:t>,</w:t>
      </w:r>
    </w:p>
    <w:p w14:paraId="543CFAAE" w14:textId="77777777" w:rsidR="00A55BD4" w:rsidRDefault="00A55BD4" w:rsidP="004E1BCB">
      <w:pPr>
        <w:pStyle w:val="Akapitzlist"/>
        <w:numPr>
          <w:ilvl w:val="0"/>
          <w:numId w:val="63"/>
        </w:numPr>
      </w:pPr>
      <w:r w:rsidRPr="00B840E6">
        <w:t xml:space="preserve">oddziaływanie na </w:t>
      </w:r>
      <w:r w:rsidR="007633A8">
        <w:t>środowisko</w:t>
      </w:r>
      <w:r w:rsidRPr="00B840E6">
        <w:t xml:space="preserve"> i inne polityki horyzontalne (wpływ na zrównoważony rozwój, wpływ na promowanie równości szans i niedyskryminacji, w tym dostępności dla osób niepełnosprawnych)</w:t>
      </w:r>
      <w:r>
        <w:t>,</w:t>
      </w:r>
    </w:p>
    <w:p w14:paraId="4269D621" w14:textId="77777777" w:rsidR="00A55BD4" w:rsidRDefault="00A55BD4" w:rsidP="004E1BCB">
      <w:pPr>
        <w:pStyle w:val="Akapitzlist"/>
        <w:numPr>
          <w:ilvl w:val="0"/>
          <w:numId w:val="63"/>
        </w:numPr>
      </w:pPr>
      <w:r w:rsidRPr="00B840E6">
        <w:t>miejsce realizacji projektu w regionie o niskim udziale odpadów komunalnych poddanych odzyskowi w relacji do ogółu odpadów kom</w:t>
      </w:r>
      <w:r>
        <w:t>unalnych (udział pon. 10% najwyżej punktowany</w:t>
      </w:r>
      <w:r w:rsidRPr="00B840E6">
        <w:t>)</w:t>
      </w:r>
      <w:r>
        <w:t>,</w:t>
      </w:r>
    </w:p>
    <w:p w14:paraId="71487F8F" w14:textId="77777777" w:rsidR="00A55BD4" w:rsidRDefault="00A55BD4" w:rsidP="004E1BCB">
      <w:pPr>
        <w:pStyle w:val="Akapitzlist"/>
        <w:numPr>
          <w:ilvl w:val="0"/>
          <w:numId w:val="63"/>
        </w:numPr>
      </w:pPr>
      <w:r w:rsidRPr="00B840E6">
        <w:t>gotowość do realizacji projektu (posiadanie p</w:t>
      </w:r>
      <w:r w:rsidR="00A05F09">
        <w:t>ozwolenia na budowę i decyzję o </w:t>
      </w:r>
      <w:r w:rsidRPr="00B840E6">
        <w:t>środowiskowych uwarunkowaniach)</w:t>
      </w:r>
      <w:r>
        <w:t>,</w:t>
      </w:r>
    </w:p>
    <w:p w14:paraId="05528D69" w14:textId="77777777" w:rsidR="00A55BD4" w:rsidRDefault="00A55BD4" w:rsidP="004E1BCB">
      <w:pPr>
        <w:pStyle w:val="Akapitzlist"/>
        <w:numPr>
          <w:ilvl w:val="0"/>
          <w:numId w:val="63"/>
        </w:numPr>
      </w:pPr>
      <w:r w:rsidRPr="00B840E6">
        <w:t>liczba frakcji odpadów komunalnych objętych selektywn</w:t>
      </w:r>
      <w:r w:rsidR="00DA2D07">
        <w:t>ym</w:t>
      </w:r>
      <w:r w:rsidRPr="00B840E6">
        <w:t xml:space="preserve"> </w:t>
      </w:r>
      <w:r w:rsidR="00DA2D07" w:rsidRPr="00B840E6">
        <w:t>zbi</w:t>
      </w:r>
      <w:r w:rsidR="00DA2D07">
        <w:t>eraniem</w:t>
      </w:r>
      <w:r w:rsidR="00DA2D07" w:rsidRPr="00B840E6">
        <w:t xml:space="preserve"> </w:t>
      </w:r>
      <w:r w:rsidRPr="00B840E6">
        <w:t xml:space="preserve">w </w:t>
      </w:r>
      <w:r w:rsidR="007D7CB6">
        <w:t>PSZOK-ach</w:t>
      </w:r>
      <w:r w:rsidRPr="00B840E6">
        <w:t xml:space="preserve"> (im więcej</w:t>
      </w:r>
      <w:r w:rsidR="007D7CB6">
        <w:t>,</w:t>
      </w:r>
      <w:r w:rsidRPr="00B840E6">
        <w:t xml:space="preserve"> tym więcej punktów)</w:t>
      </w:r>
      <w:r>
        <w:t>,</w:t>
      </w:r>
    </w:p>
    <w:p w14:paraId="4B079D61" w14:textId="77777777" w:rsidR="00A55BD4" w:rsidRDefault="00A55BD4" w:rsidP="004E1BCB">
      <w:pPr>
        <w:pStyle w:val="Akapitzlist"/>
        <w:numPr>
          <w:ilvl w:val="0"/>
          <w:numId w:val="63"/>
        </w:numPr>
      </w:pPr>
      <w:r w:rsidRPr="00B840E6">
        <w:t>działania związane z ograniczaniem powstawania odpadów (uwzględnianie działań informacyjno-promocyjnych)</w:t>
      </w:r>
      <w:r>
        <w:t>,</w:t>
      </w:r>
    </w:p>
    <w:p w14:paraId="7E2D80D4" w14:textId="77777777" w:rsidR="00A55BD4" w:rsidRDefault="00A55BD4" w:rsidP="004E1BCB">
      <w:pPr>
        <w:pStyle w:val="Akapitzlist"/>
        <w:numPr>
          <w:ilvl w:val="0"/>
          <w:numId w:val="63"/>
        </w:numPr>
      </w:pPr>
      <w:r w:rsidRPr="00B840E6">
        <w:t xml:space="preserve">wpływ na ramy wykonania (w zależności od </w:t>
      </w:r>
      <w:r w:rsidR="007633A8">
        <w:t>liczby</w:t>
      </w:r>
      <w:r w:rsidRPr="00B840E6">
        <w:t xml:space="preserve"> budowanych/rozbudowanych P</w:t>
      </w:r>
      <w:r w:rsidR="00A05F09">
        <w:t>SZOK</w:t>
      </w:r>
      <w:r w:rsidR="003F69BD">
        <w:t>-ów</w:t>
      </w:r>
      <w:r w:rsidR="00A05F09">
        <w:t xml:space="preserve"> w </w:t>
      </w:r>
      <w:r w:rsidRPr="00B840E6">
        <w:t>ramach projektu)</w:t>
      </w:r>
      <w:r>
        <w:t>,</w:t>
      </w:r>
    </w:p>
    <w:p w14:paraId="32B4491E" w14:textId="77777777" w:rsidR="00A55BD4" w:rsidRDefault="00A55BD4" w:rsidP="004E1BCB">
      <w:pPr>
        <w:pStyle w:val="Akapitzlist"/>
        <w:numPr>
          <w:ilvl w:val="0"/>
          <w:numId w:val="63"/>
        </w:numPr>
      </w:pPr>
      <w:r w:rsidRPr="00B840E6">
        <w:t>dostępność PSZOK</w:t>
      </w:r>
      <w:r w:rsidR="003F69BD">
        <w:t>-u</w:t>
      </w:r>
      <w:r w:rsidRPr="00B840E6">
        <w:t xml:space="preserve"> (liczba dni w tygodniu i godzin w ciągu dnia)</w:t>
      </w:r>
      <w:r>
        <w:t>,</w:t>
      </w:r>
    </w:p>
    <w:p w14:paraId="4965C05E" w14:textId="77777777" w:rsidR="00A55BD4" w:rsidRDefault="00A55BD4" w:rsidP="004E1BCB">
      <w:pPr>
        <w:pStyle w:val="Akapitzlist"/>
        <w:numPr>
          <w:ilvl w:val="0"/>
          <w:numId w:val="63"/>
        </w:numPr>
      </w:pPr>
      <w:r w:rsidRPr="00B840E6">
        <w:t>zaangażowanie własnego kapitału Wnioskodawcy (najwyższa liczba punktów za kapitał własny powyżej 10%)</w:t>
      </w:r>
      <w:r>
        <w:t>,</w:t>
      </w:r>
    </w:p>
    <w:p w14:paraId="5F91A007" w14:textId="77777777" w:rsidR="00A55BD4" w:rsidRDefault="00A55BD4" w:rsidP="004E1BCB">
      <w:pPr>
        <w:pStyle w:val="Akapitzlist"/>
        <w:numPr>
          <w:ilvl w:val="0"/>
          <w:numId w:val="63"/>
        </w:numPr>
      </w:pPr>
      <w:r w:rsidRPr="00B840E6">
        <w:t>promocyjna akcja edukacyjna dotycząca selektywnego zbierania odp</w:t>
      </w:r>
      <w:r w:rsidR="00A05F09">
        <w:t>adów (spotkania z </w:t>
      </w:r>
      <w:r w:rsidRPr="00B840E6">
        <w:t>mieszkańcami, materiały w wersji elektronicznej, wydawnictwa, artykuły w prasie, inne)</w:t>
      </w:r>
      <w:r>
        <w:t>,</w:t>
      </w:r>
    </w:p>
    <w:p w14:paraId="70B50A20" w14:textId="77777777" w:rsidR="00A55BD4" w:rsidRDefault="00A55BD4" w:rsidP="004E1BCB">
      <w:pPr>
        <w:pStyle w:val="Akapitzlist"/>
        <w:numPr>
          <w:ilvl w:val="0"/>
          <w:numId w:val="63"/>
        </w:numPr>
      </w:pPr>
      <w:r w:rsidRPr="00B840E6">
        <w:t>utworzenie nowych miejsc pracy w ramach projektu</w:t>
      </w:r>
      <w:r>
        <w:t>,</w:t>
      </w:r>
    </w:p>
    <w:p w14:paraId="6C5268CE" w14:textId="77777777" w:rsidR="00A55BD4" w:rsidRDefault="00A55BD4" w:rsidP="004E1BCB">
      <w:pPr>
        <w:pStyle w:val="Akapitzlist"/>
        <w:numPr>
          <w:ilvl w:val="0"/>
          <w:numId w:val="63"/>
        </w:numPr>
      </w:pPr>
      <w:r w:rsidRPr="00B840E6">
        <w:t>kompleksowość projektu (w zależności czy projekt obejmuje recykling, odzysk, unieszkodliwianie, punkt napraw i ponownego użycia)</w:t>
      </w:r>
      <w:r>
        <w:t>.</w:t>
      </w:r>
    </w:p>
    <w:p w14:paraId="308B985B" w14:textId="77777777" w:rsidR="00A55BD4" w:rsidRDefault="00A55BD4" w:rsidP="004E1BCB">
      <w:pPr>
        <w:pStyle w:val="Akapitzlist"/>
        <w:numPr>
          <w:ilvl w:val="0"/>
          <w:numId w:val="63"/>
        </w:numPr>
      </w:pPr>
      <w:r w:rsidRPr="00B840E6">
        <w:t>wskaźnik jednostkowych kosztów inwestycyjnych (najniższy wskaźnik w konkursie do wskaźnika ocenianego projektu)</w:t>
      </w:r>
      <w:r>
        <w:t>,</w:t>
      </w:r>
    </w:p>
    <w:p w14:paraId="766095B9" w14:textId="77777777" w:rsidR="00A55BD4" w:rsidRDefault="00A55BD4" w:rsidP="004E1BCB">
      <w:pPr>
        <w:pStyle w:val="Akapitzlist"/>
        <w:numPr>
          <w:ilvl w:val="0"/>
          <w:numId w:val="63"/>
        </w:numPr>
      </w:pPr>
      <w:r w:rsidRPr="00A5201F">
        <w:t>efekt ekologiczny (im bardziej rozszerzony projekt wykraczający poza art. 3 ust. 2 pkt. 6 ustawy o utrzymaniu czystości i porządku w gminie)</w:t>
      </w:r>
      <w:r>
        <w:t>,</w:t>
      </w:r>
    </w:p>
    <w:p w14:paraId="725CE306" w14:textId="77777777" w:rsidR="00A55BD4" w:rsidRDefault="00A55BD4" w:rsidP="004E1BCB">
      <w:pPr>
        <w:pStyle w:val="Akapitzlist"/>
        <w:numPr>
          <w:ilvl w:val="0"/>
          <w:numId w:val="63"/>
        </w:numPr>
      </w:pPr>
      <w:r w:rsidRPr="00B840E6">
        <w:t>dostępność PSZOK osiągnięta po zakończeniu realizacji projektu (w zależności czy zapewniają obsługę wszystkich gmin w regionie)</w:t>
      </w:r>
      <w:r>
        <w:t>.</w:t>
      </w:r>
    </w:p>
    <w:p w14:paraId="707E5117" w14:textId="77777777" w:rsidR="00A55BD4" w:rsidRDefault="00A55BD4" w:rsidP="00A55BD4"/>
    <w:p w14:paraId="38F9DF8F" w14:textId="08F23558" w:rsidR="00A55BD4" w:rsidRDefault="00A55BD4" w:rsidP="00A55BD4">
      <w:pPr>
        <w:sectPr w:rsidR="00A55BD4" w:rsidSect="00E771FF">
          <w:headerReference w:type="first" r:id="rId73"/>
          <w:footerReference w:type="first" r:id="rId74"/>
          <w:pgSz w:w="11906" w:h="16838"/>
          <w:pgMar w:top="1418" w:right="1418" w:bottom="1418" w:left="1418" w:header="709" w:footer="0" w:gutter="0"/>
          <w:cols w:space="708"/>
          <w:docGrid w:linePitch="360"/>
        </w:sectPr>
      </w:pPr>
      <w:r>
        <w:t xml:space="preserve">Poniżej Tabela </w:t>
      </w:r>
      <w:commentRangeStart w:id="65"/>
      <w:r>
        <w:t>zawierająca szczegółowe wymagania poszczeg</w:t>
      </w:r>
      <w:r w:rsidR="00A05F09">
        <w:t>ólnych programów regionalnych i </w:t>
      </w:r>
      <w:r w:rsidR="00414876">
        <w:t>POIiŚ 2014-2020</w:t>
      </w:r>
      <w:r>
        <w:t xml:space="preserve"> w </w:t>
      </w:r>
      <w:r w:rsidR="00A05F09">
        <w:t>zakresie wspófinansowania PSZOK-</w:t>
      </w:r>
      <w:r>
        <w:t>ów, punktów napraw i</w:t>
      </w:r>
      <w:r w:rsidR="00405FE8">
        <w:t> </w:t>
      </w:r>
      <w:r>
        <w:t>punktów</w:t>
      </w:r>
      <w:r w:rsidR="00405FE8">
        <w:t> </w:t>
      </w:r>
      <w:commentRangeEnd w:id="65"/>
      <w:r w:rsidR="006850FB">
        <w:rPr>
          <w:rStyle w:val="Odwoaniedokomentarza"/>
          <w:rFonts w:asciiTheme="minorHAnsi" w:hAnsiTheme="minorHAnsi"/>
        </w:rPr>
        <w:commentReference w:id="65"/>
      </w:r>
      <w:r>
        <w:t>ponownego</w:t>
      </w:r>
      <w:r w:rsidR="00405FE8">
        <w:t> </w:t>
      </w:r>
      <w:r>
        <w:t xml:space="preserve">użycia. </w:t>
      </w:r>
    </w:p>
    <w:p w14:paraId="650242B2" w14:textId="56DE6F84" w:rsidR="00A55BD4" w:rsidRDefault="005F4E95" w:rsidP="00A55BD4">
      <w:r w:rsidRPr="005F4E95">
        <w:rPr>
          <w:noProof/>
          <w:lang w:eastAsia="pl-PL"/>
        </w:rPr>
        <w:lastRenderedPageBreak/>
        <w:drawing>
          <wp:inline distT="0" distB="0" distL="0" distR="0" wp14:anchorId="292BCCD8" wp14:editId="105E3A16">
            <wp:extent cx="7888237" cy="5693434"/>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7904179" cy="5704940"/>
                    </a:xfrm>
                    <a:prstGeom prst="rect">
                      <a:avLst/>
                    </a:prstGeom>
                    <a:noFill/>
                    <a:ln>
                      <a:noFill/>
                    </a:ln>
                  </pic:spPr>
                </pic:pic>
              </a:graphicData>
            </a:graphic>
          </wp:inline>
        </w:drawing>
      </w:r>
      <w:r w:rsidR="009D603E">
        <w:br w:type="textWrapping" w:clear="all"/>
      </w:r>
      <w:r w:rsidRPr="005F4E95">
        <w:rPr>
          <w:noProof/>
          <w:lang w:eastAsia="pl-PL"/>
        </w:rPr>
        <w:lastRenderedPageBreak/>
        <w:drawing>
          <wp:inline distT="0" distB="0" distL="0" distR="0" wp14:anchorId="08A9F22E" wp14:editId="7ABC790B">
            <wp:extent cx="7929378" cy="5934973"/>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941173" cy="5943801"/>
                    </a:xfrm>
                    <a:prstGeom prst="rect">
                      <a:avLst/>
                    </a:prstGeom>
                    <a:noFill/>
                    <a:ln>
                      <a:noFill/>
                    </a:ln>
                  </pic:spPr>
                </pic:pic>
              </a:graphicData>
            </a:graphic>
          </wp:inline>
        </w:drawing>
      </w:r>
      <w:r w:rsidRPr="005F4E95" w:rsidDel="005F4E95">
        <w:t xml:space="preserve"> </w:t>
      </w:r>
    </w:p>
    <w:p w14:paraId="22C58706" w14:textId="5221B43C" w:rsidR="00A55BD4" w:rsidRDefault="005F4E95" w:rsidP="00A55BD4">
      <w:r w:rsidRPr="005F4E95">
        <w:rPr>
          <w:noProof/>
          <w:lang w:eastAsia="pl-PL"/>
        </w:rPr>
        <w:lastRenderedPageBreak/>
        <w:drawing>
          <wp:inline distT="0" distB="0" distL="0" distR="0" wp14:anchorId="3177C259" wp14:editId="5A67A3F3">
            <wp:extent cx="8706552" cy="5882013"/>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719888" cy="5891023"/>
                    </a:xfrm>
                    <a:prstGeom prst="rect">
                      <a:avLst/>
                    </a:prstGeom>
                    <a:noFill/>
                    <a:ln>
                      <a:noFill/>
                    </a:ln>
                  </pic:spPr>
                </pic:pic>
              </a:graphicData>
            </a:graphic>
          </wp:inline>
        </w:drawing>
      </w:r>
      <w:r w:rsidRPr="005F4E95" w:rsidDel="005F4E95">
        <w:t xml:space="preserve"> </w:t>
      </w:r>
    </w:p>
    <w:p w14:paraId="0ED9BB49" w14:textId="77777777" w:rsidR="00A55BD4" w:rsidRDefault="00A55BD4" w:rsidP="00A55BD4">
      <w:pPr>
        <w:sectPr w:rsidR="00A55BD4" w:rsidSect="00021768">
          <w:pgSz w:w="16838" w:h="11906" w:orient="landscape"/>
          <w:pgMar w:top="1418" w:right="1418" w:bottom="1418" w:left="1418" w:header="709" w:footer="0" w:gutter="0"/>
          <w:cols w:space="708"/>
          <w:titlePg/>
          <w:docGrid w:linePitch="360"/>
        </w:sectPr>
      </w:pPr>
    </w:p>
    <w:p w14:paraId="51F2ABA5" w14:textId="77777777" w:rsidR="003A3BF7" w:rsidRDefault="003A3BF7" w:rsidP="00DB3231">
      <w:pPr>
        <w:pStyle w:val="11Nagwekrozdziau"/>
      </w:pPr>
      <w:bookmarkStart w:id="66" w:name="_Toc499211836"/>
      <w:bookmarkStart w:id="67" w:name="_Toc500317711"/>
      <w:r>
        <w:lastRenderedPageBreak/>
        <w:t>Przykładowy plan tworzenia PSZOK</w:t>
      </w:r>
      <w:bookmarkEnd w:id="66"/>
      <w:bookmarkEnd w:id="67"/>
    </w:p>
    <w:p w14:paraId="65AFC7C2" w14:textId="77777777" w:rsidR="006B2B2A" w:rsidRPr="00217959" w:rsidRDefault="006B2B2A" w:rsidP="003701AD">
      <w:pPr>
        <w:pStyle w:val="NagwekIIIstopnia"/>
      </w:pPr>
      <w:bookmarkStart w:id="68" w:name="_Toc499211837"/>
      <w:bookmarkStart w:id="69" w:name="_Toc500317712"/>
      <w:r w:rsidRPr="00217959">
        <w:t>Wprowadzenie</w:t>
      </w:r>
      <w:bookmarkEnd w:id="68"/>
      <w:bookmarkEnd w:id="69"/>
    </w:p>
    <w:p w14:paraId="238F501E" w14:textId="542602A5" w:rsidR="006B2B2A" w:rsidRPr="00217959" w:rsidRDefault="006B2B2A" w:rsidP="006B2B2A">
      <w:pPr>
        <w:spacing w:before="120" w:line="240" w:lineRule="auto"/>
        <w:rPr>
          <w:rFonts w:eastAsia="Times New Roman" w:cs="Arial"/>
          <w:szCs w:val="20"/>
          <w:lang w:eastAsia="pl-PL"/>
        </w:rPr>
      </w:pPr>
      <w:r w:rsidRPr="00217959">
        <w:rPr>
          <w:rFonts w:eastAsia="Times New Roman" w:cs="Arial"/>
          <w:szCs w:val="20"/>
          <w:lang w:eastAsia="pl-PL"/>
        </w:rPr>
        <w:t xml:space="preserve">Przepisy </w:t>
      </w:r>
      <w:r w:rsidR="003F69BD">
        <w:rPr>
          <w:rFonts w:eastAsia="Times New Roman" w:cs="Arial"/>
          <w:szCs w:val="20"/>
          <w:lang w:eastAsia="pl-PL"/>
        </w:rPr>
        <w:t>U</w:t>
      </w:r>
      <w:r w:rsidRPr="00217959">
        <w:rPr>
          <w:rFonts w:eastAsia="Times New Roman" w:cs="Arial"/>
          <w:szCs w:val="20"/>
          <w:lang w:eastAsia="pl-PL"/>
        </w:rPr>
        <w:t>stawy z dnia 13 września 1996 r. o utrzymaniu czystości i po</w:t>
      </w:r>
      <w:r w:rsidR="009513F6">
        <w:rPr>
          <w:rFonts w:eastAsia="Times New Roman" w:cs="Arial"/>
          <w:szCs w:val="20"/>
          <w:lang w:eastAsia="pl-PL"/>
        </w:rPr>
        <w:t>rządku w gminach</w:t>
      </w:r>
      <w:r w:rsidRPr="00217959">
        <w:rPr>
          <w:rFonts w:eastAsia="Times New Roman" w:cs="Arial"/>
          <w:szCs w:val="20"/>
          <w:lang w:eastAsia="pl-PL"/>
        </w:rPr>
        <w:t xml:space="preserve"> zobowiązują gminy do zapewniania czystości i porządku na swoim terenie oraz tworzenia warunków niezbędnych do ich utrzymania, w tym do tworzenia punktów selektywnego zbierania odpadów komunalnych. Ustawa określa również minimalny zakres przyjmowanych odpadów komunalnych zbieranych </w:t>
      </w:r>
      <w:r w:rsidR="00753903" w:rsidRPr="00217959">
        <w:rPr>
          <w:rFonts w:eastAsia="Times New Roman" w:cs="Arial"/>
          <w:szCs w:val="20"/>
          <w:lang w:eastAsia="pl-PL"/>
        </w:rPr>
        <w:t>w</w:t>
      </w:r>
      <w:r w:rsidR="00753903">
        <w:rPr>
          <w:rFonts w:eastAsia="Times New Roman" w:cs="Arial"/>
          <w:szCs w:val="20"/>
          <w:lang w:eastAsia="pl-PL"/>
        </w:rPr>
        <w:t> </w:t>
      </w:r>
      <w:r w:rsidRPr="00217959">
        <w:rPr>
          <w:rFonts w:eastAsia="Times New Roman" w:cs="Arial"/>
          <w:szCs w:val="20"/>
          <w:lang w:eastAsia="pl-PL"/>
        </w:rPr>
        <w:t>PSZOK tj.:</w:t>
      </w:r>
    </w:p>
    <w:p w14:paraId="4C01654A" w14:textId="77777777" w:rsidR="006B2B2A" w:rsidRPr="009513F6" w:rsidRDefault="006B2B2A" w:rsidP="004E1BCB">
      <w:pPr>
        <w:pStyle w:val="Akapitzlist"/>
        <w:numPr>
          <w:ilvl w:val="0"/>
          <w:numId w:val="97"/>
        </w:numPr>
        <w:rPr>
          <w:lang w:eastAsia="pl-PL"/>
        </w:rPr>
      </w:pPr>
      <w:r w:rsidRPr="009513F6">
        <w:rPr>
          <w:lang w:eastAsia="pl-PL"/>
        </w:rPr>
        <w:t>przeterminowane leki i chemikalia,</w:t>
      </w:r>
    </w:p>
    <w:p w14:paraId="6C97B247" w14:textId="77777777" w:rsidR="006B2B2A" w:rsidRPr="009513F6" w:rsidRDefault="006B2B2A" w:rsidP="004E1BCB">
      <w:pPr>
        <w:pStyle w:val="Akapitzlist"/>
        <w:numPr>
          <w:ilvl w:val="0"/>
          <w:numId w:val="97"/>
        </w:numPr>
        <w:rPr>
          <w:lang w:eastAsia="pl-PL"/>
        </w:rPr>
      </w:pPr>
      <w:r w:rsidRPr="009513F6">
        <w:rPr>
          <w:lang w:eastAsia="pl-PL"/>
        </w:rPr>
        <w:t>zużyte baterie i akumulatory,</w:t>
      </w:r>
    </w:p>
    <w:p w14:paraId="129F4B4D" w14:textId="77777777" w:rsidR="006B2B2A" w:rsidRPr="009513F6" w:rsidRDefault="006B2B2A" w:rsidP="004E1BCB">
      <w:pPr>
        <w:pStyle w:val="Akapitzlist"/>
        <w:numPr>
          <w:ilvl w:val="0"/>
          <w:numId w:val="97"/>
        </w:numPr>
        <w:rPr>
          <w:lang w:eastAsia="pl-PL"/>
        </w:rPr>
      </w:pPr>
      <w:r w:rsidRPr="009513F6">
        <w:rPr>
          <w:lang w:eastAsia="pl-PL"/>
        </w:rPr>
        <w:t>zużyty sprzęt elektryczny i elektroniczny,</w:t>
      </w:r>
    </w:p>
    <w:p w14:paraId="0418860B" w14:textId="77777777" w:rsidR="006B2B2A" w:rsidRPr="009513F6" w:rsidRDefault="006B2B2A" w:rsidP="004E1BCB">
      <w:pPr>
        <w:pStyle w:val="Akapitzlist"/>
        <w:numPr>
          <w:ilvl w:val="0"/>
          <w:numId w:val="97"/>
        </w:numPr>
        <w:rPr>
          <w:lang w:eastAsia="pl-PL"/>
        </w:rPr>
      </w:pPr>
      <w:r w:rsidRPr="009513F6">
        <w:rPr>
          <w:lang w:eastAsia="pl-PL"/>
        </w:rPr>
        <w:t>meble i inne odpady wielkogabarytowe,</w:t>
      </w:r>
    </w:p>
    <w:p w14:paraId="3BDB08E5" w14:textId="77777777" w:rsidR="006B2B2A" w:rsidRPr="009513F6" w:rsidRDefault="006B2B2A" w:rsidP="004E1BCB">
      <w:pPr>
        <w:pStyle w:val="Akapitzlist"/>
        <w:numPr>
          <w:ilvl w:val="0"/>
          <w:numId w:val="97"/>
        </w:numPr>
        <w:rPr>
          <w:lang w:eastAsia="pl-PL"/>
        </w:rPr>
      </w:pPr>
      <w:r w:rsidRPr="009513F6">
        <w:rPr>
          <w:lang w:eastAsia="pl-PL"/>
        </w:rPr>
        <w:t>zużyte opony,</w:t>
      </w:r>
    </w:p>
    <w:p w14:paraId="5CF11C2C" w14:textId="77777777" w:rsidR="006B2B2A" w:rsidRPr="009513F6" w:rsidRDefault="006B2B2A" w:rsidP="004E1BCB">
      <w:pPr>
        <w:pStyle w:val="Akapitzlist"/>
        <w:numPr>
          <w:ilvl w:val="0"/>
          <w:numId w:val="97"/>
        </w:numPr>
        <w:rPr>
          <w:lang w:eastAsia="pl-PL"/>
        </w:rPr>
      </w:pPr>
      <w:r w:rsidRPr="009513F6">
        <w:rPr>
          <w:lang w:eastAsia="pl-PL"/>
        </w:rPr>
        <w:t>odpady zielone,</w:t>
      </w:r>
    </w:p>
    <w:p w14:paraId="28D29BCD" w14:textId="77777777" w:rsidR="006B2B2A" w:rsidRPr="009513F6" w:rsidRDefault="006B2B2A" w:rsidP="004E1BCB">
      <w:pPr>
        <w:pStyle w:val="Akapitzlist"/>
        <w:numPr>
          <w:ilvl w:val="0"/>
          <w:numId w:val="97"/>
        </w:numPr>
        <w:rPr>
          <w:lang w:eastAsia="pl-PL"/>
        </w:rPr>
      </w:pPr>
      <w:r w:rsidRPr="009513F6">
        <w:rPr>
          <w:lang w:eastAsia="pl-PL"/>
        </w:rPr>
        <w:t xml:space="preserve">odpady budowlane i rozbiórkowe stanowiące odpady komunalne, a także odpadów komunalnych określonych w przepisach wydanych na podstawie art. 4a. </w:t>
      </w:r>
    </w:p>
    <w:p w14:paraId="32AFDCD1" w14:textId="77777777" w:rsidR="006B2B2A" w:rsidRDefault="006B2B2A" w:rsidP="006B2B2A">
      <w:pPr>
        <w:spacing w:before="100" w:beforeAutospacing="1" w:after="100" w:afterAutospacing="1" w:line="240" w:lineRule="auto"/>
        <w:rPr>
          <w:rFonts w:eastAsia="Times New Roman" w:cs="Arial"/>
          <w:szCs w:val="20"/>
          <w:lang w:eastAsia="pl-PL"/>
        </w:rPr>
      </w:pPr>
      <w:r w:rsidRPr="00217959">
        <w:rPr>
          <w:rFonts w:eastAsia="Times New Roman" w:cs="Arial"/>
          <w:szCs w:val="20"/>
          <w:lang w:eastAsia="pl-PL"/>
        </w:rPr>
        <w:t>Ostatecznie jednak sposób funkcjonowania oraz zakres przyjmowanych odpadów w punkcie selektywnego zbierania odpadów komunalnych określa w drodze uchwały na podstawie rzeczywistych potrzeb gminnego systemu gospodarki odpadami rada gminy. Uchwała ta stanowi akt prawa miejscowego.</w:t>
      </w:r>
    </w:p>
    <w:p w14:paraId="1FB7137F" w14:textId="77777777" w:rsidR="00AC3AD2" w:rsidRDefault="00AC3AD2" w:rsidP="006B2B2A">
      <w:pPr>
        <w:spacing w:before="100" w:beforeAutospacing="1" w:after="100" w:afterAutospacing="1" w:line="240" w:lineRule="auto"/>
        <w:rPr>
          <w:rFonts w:eastAsia="Times New Roman" w:cs="Arial"/>
          <w:szCs w:val="20"/>
          <w:lang w:eastAsia="pl-PL"/>
        </w:rPr>
      </w:pPr>
    </w:p>
    <w:p w14:paraId="4D73B33F" w14:textId="77777777" w:rsidR="006B2B2A" w:rsidRPr="00217959" w:rsidRDefault="006B2B2A" w:rsidP="003701AD">
      <w:pPr>
        <w:pStyle w:val="NagwekIIIstopnia"/>
      </w:pPr>
      <w:bookmarkStart w:id="70" w:name="_Toc499211838"/>
      <w:bookmarkStart w:id="71" w:name="_Toc500317713"/>
      <w:r w:rsidRPr="00217959">
        <w:rPr>
          <w:lang w:eastAsia="pl-PL"/>
        </w:rPr>
        <w:t>Wybór lokalizacji</w:t>
      </w:r>
      <w:bookmarkEnd w:id="70"/>
      <w:bookmarkEnd w:id="71"/>
    </w:p>
    <w:p w14:paraId="6AB055FF" w14:textId="77777777" w:rsidR="006B2B2A" w:rsidRPr="00217959" w:rsidRDefault="006B2B2A" w:rsidP="006B2B2A">
      <w:pPr>
        <w:spacing w:before="120" w:line="240" w:lineRule="auto"/>
        <w:rPr>
          <w:rFonts w:eastAsia="Times New Roman" w:cs="Arial"/>
          <w:szCs w:val="20"/>
          <w:lang w:eastAsia="pl-PL"/>
        </w:rPr>
      </w:pPr>
      <w:r w:rsidRPr="00217959">
        <w:rPr>
          <w:rFonts w:eastAsia="Times New Roman" w:cs="Arial"/>
          <w:szCs w:val="20"/>
          <w:lang w:eastAsia="pl-PL"/>
        </w:rPr>
        <w:t>Kluczowym elementem przy tworzeniu każdego PSZOK</w:t>
      </w:r>
      <w:r w:rsidR="003F69BD">
        <w:rPr>
          <w:rFonts w:eastAsia="Times New Roman" w:cs="Arial"/>
          <w:szCs w:val="20"/>
          <w:lang w:eastAsia="pl-PL"/>
        </w:rPr>
        <w:t>-u</w:t>
      </w:r>
      <w:r w:rsidRPr="00217959">
        <w:rPr>
          <w:rFonts w:eastAsia="Times New Roman" w:cs="Arial"/>
          <w:szCs w:val="20"/>
          <w:lang w:eastAsia="pl-PL"/>
        </w:rPr>
        <w:t xml:space="preserve"> jest wybór od</w:t>
      </w:r>
      <w:r w:rsidR="009513F6">
        <w:rPr>
          <w:rFonts w:eastAsia="Times New Roman" w:cs="Arial"/>
          <w:szCs w:val="20"/>
          <w:lang w:eastAsia="pl-PL"/>
        </w:rPr>
        <w:t>powiedniej lokalizacji, która z </w:t>
      </w:r>
      <w:r w:rsidRPr="00217959">
        <w:rPr>
          <w:rFonts w:eastAsia="Times New Roman" w:cs="Arial"/>
          <w:szCs w:val="20"/>
          <w:lang w:eastAsia="pl-PL"/>
        </w:rPr>
        <w:t>jednej strony umożliwi łatwy dostęp dla wszystkich użytkowników przekładający się na dużą liczbę odwiedzin mieszkańców</w:t>
      </w:r>
      <w:r w:rsidR="003F69BD">
        <w:rPr>
          <w:rFonts w:eastAsia="Times New Roman" w:cs="Arial"/>
          <w:szCs w:val="20"/>
          <w:lang w:eastAsia="pl-PL"/>
        </w:rPr>
        <w:t>,</w:t>
      </w:r>
      <w:r w:rsidRPr="00217959">
        <w:rPr>
          <w:rFonts w:eastAsia="Times New Roman" w:cs="Arial"/>
          <w:szCs w:val="20"/>
          <w:lang w:eastAsia="pl-PL"/>
        </w:rPr>
        <w:t xml:space="preserve"> a co za tym idzie </w:t>
      </w:r>
      <w:r w:rsidR="003F69BD">
        <w:rPr>
          <w:rFonts w:eastAsia="Times New Roman" w:cs="Arial"/>
          <w:szCs w:val="20"/>
          <w:lang w:eastAsia="pl-PL"/>
        </w:rPr>
        <w:t xml:space="preserve">- </w:t>
      </w:r>
      <w:r w:rsidRPr="00217959">
        <w:rPr>
          <w:rFonts w:eastAsia="Times New Roman" w:cs="Arial"/>
          <w:szCs w:val="20"/>
          <w:lang w:eastAsia="pl-PL"/>
        </w:rPr>
        <w:t>duże ilości zebranych odpadów, z drugiej strony jego bezproblemową</w:t>
      </w:r>
      <w:r w:rsidR="007D7B23">
        <w:rPr>
          <w:rFonts w:eastAsia="Times New Roman" w:cs="Arial"/>
          <w:szCs w:val="20"/>
          <w:lang w:eastAsia="pl-PL"/>
        </w:rPr>
        <w:t>,</w:t>
      </w:r>
      <w:r w:rsidRPr="00217959">
        <w:rPr>
          <w:rFonts w:eastAsia="Times New Roman" w:cs="Arial"/>
          <w:szCs w:val="20"/>
          <w:lang w:eastAsia="pl-PL"/>
        </w:rPr>
        <w:t xml:space="preserve"> efektywną eksploatację</w:t>
      </w:r>
      <w:r w:rsidR="007D7B23">
        <w:rPr>
          <w:rFonts w:eastAsia="Times New Roman" w:cs="Arial"/>
          <w:szCs w:val="20"/>
          <w:lang w:eastAsia="pl-PL"/>
        </w:rPr>
        <w:t>,</w:t>
      </w:r>
      <w:r w:rsidR="00AC3AD2">
        <w:rPr>
          <w:rFonts w:eastAsia="Times New Roman" w:cs="Arial"/>
          <w:szCs w:val="20"/>
          <w:lang w:eastAsia="pl-PL"/>
        </w:rPr>
        <w:t xml:space="preserve"> nie wzbudzającą konfliktów społecznych</w:t>
      </w:r>
      <w:r w:rsidRPr="00217959">
        <w:rPr>
          <w:rFonts w:eastAsia="Times New Roman" w:cs="Arial"/>
          <w:szCs w:val="20"/>
          <w:lang w:eastAsia="pl-PL"/>
        </w:rPr>
        <w:t xml:space="preserve">. </w:t>
      </w:r>
    </w:p>
    <w:p w14:paraId="09DFF6E0" w14:textId="5B7E30C4" w:rsidR="006B2B2A" w:rsidRPr="00217959" w:rsidRDefault="006B2B2A" w:rsidP="006B2B2A">
      <w:pPr>
        <w:spacing w:before="120" w:line="240" w:lineRule="auto"/>
        <w:rPr>
          <w:rFonts w:eastAsia="Times New Roman" w:cs="Arial"/>
          <w:szCs w:val="20"/>
          <w:lang w:eastAsia="pl-PL"/>
        </w:rPr>
      </w:pPr>
      <w:r w:rsidRPr="00217959">
        <w:rPr>
          <w:rFonts w:eastAsia="Times New Roman" w:cs="Arial"/>
          <w:szCs w:val="20"/>
          <w:lang w:eastAsia="pl-PL"/>
        </w:rPr>
        <w:t>Przy doborze lokalizacji PSZOK</w:t>
      </w:r>
      <w:r w:rsidR="003F69BD">
        <w:rPr>
          <w:rFonts w:eastAsia="Times New Roman" w:cs="Arial"/>
          <w:szCs w:val="20"/>
          <w:lang w:eastAsia="pl-PL"/>
        </w:rPr>
        <w:t>-u</w:t>
      </w:r>
      <w:r w:rsidRPr="00217959">
        <w:rPr>
          <w:rFonts w:eastAsia="Times New Roman" w:cs="Arial"/>
          <w:szCs w:val="20"/>
          <w:lang w:eastAsia="pl-PL"/>
        </w:rPr>
        <w:t xml:space="preserve"> w pierwszej kolejności należy zwrócić uwagę na względy formalne</w:t>
      </w:r>
      <w:r w:rsidR="00AC3AD2">
        <w:rPr>
          <w:rFonts w:eastAsia="Times New Roman" w:cs="Arial"/>
          <w:szCs w:val="20"/>
          <w:lang w:eastAsia="pl-PL"/>
        </w:rPr>
        <w:t>. E</w:t>
      </w:r>
      <w:r w:rsidRPr="00217959">
        <w:rPr>
          <w:rFonts w:eastAsia="Times New Roman" w:cs="Arial"/>
          <w:szCs w:val="20"/>
          <w:lang w:eastAsia="pl-PL"/>
        </w:rPr>
        <w:t xml:space="preserve">wentualne ograniczenia </w:t>
      </w:r>
      <w:r w:rsidR="0031216C">
        <w:rPr>
          <w:rFonts w:eastAsia="Times New Roman" w:cs="Arial"/>
          <w:szCs w:val="20"/>
          <w:lang w:eastAsia="pl-PL"/>
        </w:rPr>
        <w:t xml:space="preserve">formalne </w:t>
      </w:r>
      <w:r w:rsidRPr="00217959">
        <w:rPr>
          <w:rFonts w:eastAsia="Times New Roman" w:cs="Arial"/>
          <w:szCs w:val="20"/>
          <w:lang w:eastAsia="pl-PL"/>
        </w:rPr>
        <w:t xml:space="preserve">dotyczące analizowanej lokalizacji </w:t>
      </w:r>
      <w:r w:rsidR="0031216C">
        <w:rPr>
          <w:rFonts w:eastAsia="Times New Roman" w:cs="Arial"/>
          <w:szCs w:val="20"/>
          <w:lang w:eastAsia="pl-PL"/>
        </w:rPr>
        <w:t>mogą wynikać</w:t>
      </w:r>
      <w:r w:rsidRPr="00217959">
        <w:rPr>
          <w:rFonts w:eastAsia="Times New Roman" w:cs="Arial"/>
          <w:szCs w:val="20"/>
          <w:lang w:eastAsia="pl-PL"/>
        </w:rPr>
        <w:t xml:space="preserve"> </w:t>
      </w:r>
      <w:r w:rsidR="00753903" w:rsidRPr="00217959">
        <w:rPr>
          <w:rFonts w:eastAsia="Times New Roman" w:cs="Arial"/>
          <w:szCs w:val="20"/>
          <w:lang w:eastAsia="pl-PL"/>
        </w:rPr>
        <w:t>z</w:t>
      </w:r>
      <w:r w:rsidR="00753903">
        <w:rPr>
          <w:rFonts w:eastAsia="Times New Roman" w:cs="Arial"/>
          <w:szCs w:val="20"/>
          <w:lang w:eastAsia="pl-PL"/>
        </w:rPr>
        <w:t> </w:t>
      </w:r>
      <w:r w:rsidRPr="00217959">
        <w:rPr>
          <w:rFonts w:eastAsia="Times New Roman" w:cs="Arial"/>
          <w:szCs w:val="20"/>
          <w:lang w:eastAsia="pl-PL"/>
        </w:rPr>
        <w:t>obowiązującego miejscowego planu zagospodarowania przestrzennego (MPZP)</w:t>
      </w:r>
      <w:r w:rsidR="007D7B23">
        <w:rPr>
          <w:rFonts w:eastAsia="Times New Roman" w:cs="Arial"/>
          <w:szCs w:val="20"/>
          <w:lang w:eastAsia="pl-PL"/>
        </w:rPr>
        <w:t>,</w:t>
      </w:r>
      <w:r w:rsidRPr="00217959">
        <w:rPr>
          <w:rFonts w:eastAsia="Times New Roman" w:cs="Arial"/>
          <w:szCs w:val="20"/>
          <w:lang w:eastAsia="pl-PL"/>
        </w:rPr>
        <w:t xml:space="preserve"> o ile dla danego terenu taki powstał. Na uwagę zasługują nie tylko zapisy ogólne, ale również ustalenia szczegółowe dla poszczególnych jednostek bilansowych, które mogą istotnie ograniczać sposoby korzystania </w:t>
      </w:r>
      <w:r w:rsidR="00753903" w:rsidRPr="00217959">
        <w:rPr>
          <w:rFonts w:eastAsia="Times New Roman" w:cs="Arial"/>
          <w:szCs w:val="20"/>
          <w:lang w:eastAsia="pl-PL"/>
        </w:rPr>
        <w:t>z</w:t>
      </w:r>
      <w:r w:rsidR="00753903">
        <w:rPr>
          <w:rFonts w:eastAsia="Times New Roman" w:cs="Arial"/>
          <w:szCs w:val="20"/>
          <w:lang w:eastAsia="pl-PL"/>
        </w:rPr>
        <w:t> </w:t>
      </w:r>
      <w:r w:rsidRPr="00217959">
        <w:rPr>
          <w:rFonts w:eastAsia="Times New Roman" w:cs="Arial"/>
          <w:szCs w:val="20"/>
          <w:lang w:eastAsia="pl-PL"/>
        </w:rPr>
        <w:t xml:space="preserve">terenu. Należy przy tym pamiętać, że PSZOK jest obiektem związanym z magazynowaniem </w:t>
      </w:r>
      <w:r w:rsidR="00753903" w:rsidRPr="00217959">
        <w:rPr>
          <w:rFonts w:eastAsia="Times New Roman" w:cs="Arial"/>
          <w:szCs w:val="20"/>
          <w:lang w:eastAsia="pl-PL"/>
        </w:rPr>
        <w:t>i</w:t>
      </w:r>
      <w:r w:rsidR="00753903">
        <w:rPr>
          <w:rFonts w:eastAsia="Times New Roman" w:cs="Arial"/>
          <w:szCs w:val="20"/>
          <w:lang w:eastAsia="pl-PL"/>
        </w:rPr>
        <w:t> </w:t>
      </w:r>
      <w:r w:rsidRPr="00217959">
        <w:rPr>
          <w:rFonts w:eastAsia="Times New Roman" w:cs="Arial"/>
          <w:szCs w:val="20"/>
          <w:lang w:eastAsia="pl-PL"/>
        </w:rPr>
        <w:t>przeładunkiem różnych rodzajów odpadów</w:t>
      </w:r>
      <w:r w:rsidR="00CB0AB8">
        <w:rPr>
          <w:rFonts w:eastAsia="Times New Roman" w:cs="Arial"/>
          <w:szCs w:val="20"/>
          <w:lang w:eastAsia="pl-PL"/>
        </w:rPr>
        <w:t>,</w:t>
      </w:r>
      <w:r w:rsidRPr="00217959">
        <w:rPr>
          <w:rFonts w:eastAsia="Times New Roman" w:cs="Arial"/>
          <w:szCs w:val="20"/>
          <w:lang w:eastAsia="pl-PL"/>
        </w:rPr>
        <w:t xml:space="preserve"> w tym m.in. odpadów niebezpiecznych.</w:t>
      </w:r>
    </w:p>
    <w:p w14:paraId="700E9DAE" w14:textId="77777777" w:rsidR="006B2B2A" w:rsidRPr="00217959" w:rsidRDefault="006B2B2A" w:rsidP="006B2B2A">
      <w:pPr>
        <w:spacing w:before="120" w:line="240" w:lineRule="auto"/>
        <w:rPr>
          <w:rFonts w:eastAsia="Times New Roman" w:cs="Arial"/>
          <w:szCs w:val="20"/>
          <w:lang w:eastAsia="pl-PL"/>
        </w:rPr>
      </w:pPr>
      <w:r w:rsidRPr="00217959">
        <w:rPr>
          <w:rFonts w:eastAsia="Times New Roman" w:cs="Arial"/>
          <w:szCs w:val="20"/>
          <w:lang w:eastAsia="pl-PL"/>
        </w:rPr>
        <w:t>W przypadku braku aktualnego planu obejmującego teren planowanej lokalizacji PSZOK</w:t>
      </w:r>
      <w:r w:rsidR="007D7B23">
        <w:rPr>
          <w:rFonts w:eastAsia="Times New Roman" w:cs="Arial"/>
          <w:szCs w:val="20"/>
          <w:lang w:eastAsia="pl-PL"/>
        </w:rPr>
        <w:t>-a</w:t>
      </w:r>
      <w:r w:rsidRPr="00217959">
        <w:rPr>
          <w:rFonts w:eastAsia="Times New Roman" w:cs="Arial"/>
          <w:szCs w:val="20"/>
          <w:lang w:eastAsia="pl-PL"/>
        </w:rPr>
        <w:t xml:space="preserve"> konieczne jest uzyskanie dla przedsięwzięcia związanego z budową </w:t>
      </w:r>
      <w:r w:rsidR="007D7B23">
        <w:rPr>
          <w:rFonts w:eastAsia="Times New Roman" w:cs="Arial"/>
          <w:szCs w:val="20"/>
          <w:lang w:eastAsia="pl-PL"/>
        </w:rPr>
        <w:t>takiego obiektu</w:t>
      </w:r>
      <w:r w:rsidR="007D7B23" w:rsidRPr="00217959">
        <w:rPr>
          <w:rFonts w:eastAsia="Times New Roman" w:cs="Arial"/>
          <w:szCs w:val="20"/>
          <w:lang w:eastAsia="pl-PL"/>
        </w:rPr>
        <w:t xml:space="preserve"> </w:t>
      </w:r>
      <w:r w:rsidRPr="00217959">
        <w:rPr>
          <w:rFonts w:eastAsia="Times New Roman" w:cs="Arial"/>
          <w:szCs w:val="20"/>
          <w:lang w:eastAsia="pl-PL"/>
        </w:rPr>
        <w:t>decyzji o lokalizacji inwestycji celu publicznego (DLICP).</w:t>
      </w:r>
    </w:p>
    <w:p w14:paraId="7BC3FFCA" w14:textId="77777777" w:rsidR="006B2B2A" w:rsidRPr="002B6305" w:rsidRDefault="006B2B2A" w:rsidP="006B2B2A">
      <w:pPr>
        <w:spacing w:before="120" w:line="240" w:lineRule="auto"/>
        <w:rPr>
          <w:rFonts w:eastAsia="Times New Roman" w:cs="Arial"/>
          <w:szCs w:val="20"/>
          <w:lang w:eastAsia="pl-PL"/>
        </w:rPr>
      </w:pPr>
      <w:r w:rsidRPr="00217959">
        <w:rPr>
          <w:rFonts w:eastAsia="Times New Roman" w:cs="Arial"/>
          <w:szCs w:val="20"/>
          <w:lang w:eastAsia="pl-PL"/>
        </w:rPr>
        <w:t>Zalecenia lokalizacyjne, w których szeroko omówiono względy organizacyjne i funkcjonalne</w:t>
      </w:r>
      <w:r w:rsidR="007D7B23">
        <w:rPr>
          <w:rFonts w:eastAsia="Times New Roman" w:cs="Arial"/>
          <w:szCs w:val="20"/>
          <w:lang w:eastAsia="pl-PL"/>
        </w:rPr>
        <w:t>,</w:t>
      </w:r>
      <w:r w:rsidRPr="00217959">
        <w:rPr>
          <w:rFonts w:eastAsia="Times New Roman" w:cs="Arial"/>
          <w:szCs w:val="20"/>
          <w:lang w:eastAsia="pl-PL"/>
        </w:rPr>
        <w:t xml:space="preserve"> warunkujące sprawne funkcjonowanie oraz dużą liczbę odwiedzin </w:t>
      </w:r>
      <w:r w:rsidR="007D7B23">
        <w:rPr>
          <w:rFonts w:eastAsia="Times New Roman" w:cs="Arial"/>
          <w:szCs w:val="20"/>
          <w:lang w:eastAsia="pl-PL"/>
        </w:rPr>
        <w:t xml:space="preserve">w </w:t>
      </w:r>
      <w:r w:rsidRPr="00217959">
        <w:rPr>
          <w:rFonts w:eastAsia="Times New Roman" w:cs="Arial"/>
          <w:szCs w:val="20"/>
          <w:lang w:eastAsia="pl-PL"/>
        </w:rPr>
        <w:t>PSZOK</w:t>
      </w:r>
      <w:r w:rsidR="007D7B23">
        <w:rPr>
          <w:rFonts w:eastAsia="Times New Roman" w:cs="Arial"/>
          <w:szCs w:val="20"/>
          <w:lang w:eastAsia="pl-PL"/>
        </w:rPr>
        <w:t>-u,</w:t>
      </w:r>
      <w:r w:rsidRPr="00217959">
        <w:rPr>
          <w:rFonts w:eastAsia="Times New Roman" w:cs="Arial"/>
          <w:szCs w:val="20"/>
          <w:lang w:eastAsia="pl-PL"/>
        </w:rPr>
        <w:t xml:space="preserve"> zawarto w punkcie 2.2.1 – „zalecenia lokalizacyjne” niniejszego opracowania.</w:t>
      </w:r>
    </w:p>
    <w:p w14:paraId="2938D1A9" w14:textId="77777777" w:rsidR="006B2B2A" w:rsidRPr="002B6305" w:rsidRDefault="006B2B2A" w:rsidP="006B2B2A">
      <w:pPr>
        <w:spacing w:before="120" w:line="240" w:lineRule="auto"/>
        <w:rPr>
          <w:rFonts w:eastAsia="Times New Roman" w:cs="Arial"/>
          <w:szCs w:val="20"/>
          <w:lang w:eastAsia="pl-PL"/>
        </w:rPr>
      </w:pPr>
    </w:p>
    <w:p w14:paraId="03CFFBD1" w14:textId="77777777" w:rsidR="006B2B2A" w:rsidRPr="002B6305" w:rsidRDefault="006B2B2A" w:rsidP="006B2B2A">
      <w:pPr>
        <w:spacing w:before="120" w:line="240" w:lineRule="auto"/>
        <w:rPr>
          <w:rFonts w:eastAsia="Times New Roman" w:cs="Arial"/>
          <w:szCs w:val="20"/>
          <w:lang w:eastAsia="pl-PL"/>
        </w:rPr>
      </w:pPr>
    </w:p>
    <w:p w14:paraId="5CFC35F9" w14:textId="77777777" w:rsidR="006B2B2A" w:rsidRPr="00217959" w:rsidRDefault="009513F6" w:rsidP="003701AD">
      <w:pPr>
        <w:pStyle w:val="NagwekIIIstopnia"/>
        <w:rPr>
          <w:lang w:eastAsia="pl-PL"/>
        </w:rPr>
      </w:pPr>
      <w:r>
        <w:rPr>
          <w:lang w:eastAsia="pl-PL"/>
        </w:rPr>
        <w:br w:type="column"/>
      </w:r>
      <w:bookmarkStart w:id="72" w:name="_Toc499211839"/>
      <w:bookmarkStart w:id="73" w:name="_Toc500317714"/>
      <w:r w:rsidR="006B2B2A" w:rsidRPr="00217959">
        <w:rPr>
          <w:lang w:eastAsia="pl-PL"/>
        </w:rPr>
        <w:lastRenderedPageBreak/>
        <w:t>Konieczność uzyskania decyzji środowiskowej</w:t>
      </w:r>
      <w:bookmarkEnd w:id="72"/>
      <w:bookmarkEnd w:id="73"/>
    </w:p>
    <w:p w14:paraId="52AF8260" w14:textId="1321C704" w:rsidR="006B2B2A" w:rsidRPr="00217959" w:rsidRDefault="006B2B2A" w:rsidP="006B2B2A">
      <w:pPr>
        <w:spacing w:before="120" w:line="240" w:lineRule="auto"/>
        <w:rPr>
          <w:rFonts w:eastAsia="Times New Roman" w:cs="Arial"/>
          <w:szCs w:val="20"/>
          <w:lang w:eastAsia="pl-PL"/>
        </w:rPr>
      </w:pPr>
      <w:r w:rsidRPr="00217959">
        <w:rPr>
          <w:rFonts w:eastAsia="Times New Roman" w:cs="Arial"/>
          <w:szCs w:val="20"/>
          <w:lang w:eastAsia="pl-PL"/>
        </w:rPr>
        <w:t xml:space="preserve">Zgodnie z </w:t>
      </w:r>
      <w:r w:rsidR="007633A8">
        <w:rPr>
          <w:rFonts w:eastAsia="Times New Roman" w:cs="Arial"/>
          <w:szCs w:val="20"/>
          <w:lang w:eastAsia="pl-PL"/>
        </w:rPr>
        <w:t>przepisami</w:t>
      </w:r>
      <w:r w:rsidR="007633A8" w:rsidRPr="00217959">
        <w:rPr>
          <w:rFonts w:eastAsia="Times New Roman" w:cs="Arial"/>
          <w:szCs w:val="20"/>
          <w:lang w:eastAsia="pl-PL"/>
        </w:rPr>
        <w:t xml:space="preserve"> </w:t>
      </w:r>
      <w:r w:rsidRPr="00217959">
        <w:rPr>
          <w:rFonts w:eastAsia="Times New Roman" w:cs="Arial"/>
          <w:szCs w:val="20"/>
          <w:lang w:eastAsia="pl-PL"/>
        </w:rPr>
        <w:t xml:space="preserve">ustawy z dnia 3 października 2008 r. o udostępnianiu informacji o środowisku </w:t>
      </w:r>
      <w:r w:rsidR="00E51BDB" w:rsidRPr="00217959">
        <w:rPr>
          <w:rFonts w:eastAsia="Times New Roman" w:cs="Arial"/>
          <w:szCs w:val="20"/>
          <w:lang w:eastAsia="pl-PL"/>
        </w:rPr>
        <w:t>i</w:t>
      </w:r>
      <w:r w:rsidR="00E51BDB">
        <w:rPr>
          <w:rFonts w:eastAsia="Times New Roman" w:cs="Arial"/>
          <w:szCs w:val="20"/>
          <w:lang w:eastAsia="pl-PL"/>
        </w:rPr>
        <w:t> </w:t>
      </w:r>
      <w:r w:rsidRPr="00217959">
        <w:rPr>
          <w:rFonts w:eastAsia="Times New Roman" w:cs="Arial"/>
          <w:szCs w:val="20"/>
          <w:lang w:eastAsia="pl-PL"/>
        </w:rPr>
        <w:t>jego ochronie, udziale społeczeństwa w ochronie środowiska oraz o ocenach oddziaływania na środowisko</w:t>
      </w:r>
      <w:r w:rsidR="000C44B1">
        <w:rPr>
          <w:rFonts w:eastAsia="Times New Roman" w:cs="Arial"/>
          <w:szCs w:val="20"/>
          <w:lang w:eastAsia="pl-PL"/>
        </w:rPr>
        <w:t>,</w:t>
      </w:r>
      <w:r w:rsidRPr="00217959">
        <w:rPr>
          <w:rFonts w:eastAsia="Times New Roman" w:cs="Arial"/>
          <w:szCs w:val="20"/>
          <w:lang w:eastAsia="pl-PL"/>
        </w:rPr>
        <w:t xml:space="preserve"> uzyskanie decyzji o środowiskowych uwarunkowaniach dla przedsięwzięcia jest wymagane dla:</w:t>
      </w:r>
    </w:p>
    <w:p w14:paraId="32296C73" w14:textId="77777777" w:rsidR="006B2B2A" w:rsidRPr="00217959" w:rsidRDefault="006B2B2A" w:rsidP="004E1BCB">
      <w:pPr>
        <w:pStyle w:val="Akapitzlist"/>
        <w:numPr>
          <w:ilvl w:val="0"/>
          <w:numId w:val="98"/>
        </w:numPr>
        <w:rPr>
          <w:lang w:eastAsia="pl-PL"/>
        </w:rPr>
      </w:pPr>
      <w:r w:rsidRPr="00217959">
        <w:rPr>
          <w:lang w:eastAsia="pl-PL"/>
        </w:rPr>
        <w:t>przedsięwzięć mogących zawsze znacząco oddziaływać na środowisko;</w:t>
      </w:r>
    </w:p>
    <w:p w14:paraId="7A324DDE" w14:textId="77777777" w:rsidR="006B2B2A" w:rsidRPr="00217959" w:rsidRDefault="006B2B2A" w:rsidP="004E1BCB">
      <w:pPr>
        <w:pStyle w:val="Akapitzlist"/>
        <w:numPr>
          <w:ilvl w:val="0"/>
          <w:numId w:val="98"/>
        </w:numPr>
        <w:rPr>
          <w:lang w:eastAsia="pl-PL"/>
        </w:rPr>
      </w:pPr>
      <w:r w:rsidRPr="00217959">
        <w:rPr>
          <w:lang w:eastAsia="pl-PL"/>
        </w:rPr>
        <w:t>przedsięwzięć mogących potencjalnie znacząco oddziaływać na środowisko.</w:t>
      </w:r>
    </w:p>
    <w:p w14:paraId="76E23289" w14:textId="11DCA8F1" w:rsidR="006B2B2A" w:rsidRPr="00217959" w:rsidRDefault="006B2B2A" w:rsidP="006B2B2A">
      <w:pPr>
        <w:spacing w:line="240" w:lineRule="auto"/>
        <w:rPr>
          <w:rFonts w:eastAsia="Times New Roman" w:cs="Arial"/>
          <w:szCs w:val="20"/>
          <w:lang w:eastAsia="pl-PL"/>
        </w:rPr>
      </w:pPr>
      <w:r w:rsidRPr="00217959">
        <w:rPr>
          <w:rFonts w:eastAsia="Times New Roman" w:cs="Arial"/>
          <w:szCs w:val="20"/>
          <w:lang w:eastAsia="pl-PL"/>
        </w:rPr>
        <w:t xml:space="preserve">Rodzaje przedsięwzięć określa </w:t>
      </w:r>
      <w:r w:rsidR="00E51BDB">
        <w:rPr>
          <w:rFonts w:eastAsia="Times New Roman" w:cs="Arial"/>
          <w:szCs w:val="20"/>
          <w:lang w:eastAsia="pl-PL"/>
        </w:rPr>
        <w:t>r</w:t>
      </w:r>
      <w:r w:rsidR="00E51BDB" w:rsidRPr="00217959">
        <w:rPr>
          <w:rFonts w:eastAsia="Times New Roman" w:cs="Arial"/>
          <w:szCs w:val="20"/>
          <w:lang w:eastAsia="pl-PL"/>
        </w:rPr>
        <w:t xml:space="preserve">ozporządzenie </w:t>
      </w:r>
      <w:r w:rsidRPr="00217959">
        <w:rPr>
          <w:rFonts w:eastAsia="Times New Roman" w:cs="Arial"/>
          <w:szCs w:val="20"/>
          <w:lang w:eastAsia="pl-PL"/>
        </w:rPr>
        <w:t xml:space="preserve">Rady Ministrów z dnia 9 listopada 2010 r. w sprawie przedsięwzięć mogących znacząco oddziaływać na środowisko (Dz. U. z </w:t>
      </w:r>
      <w:r w:rsidR="00E8566C" w:rsidRPr="00217959">
        <w:rPr>
          <w:rFonts w:eastAsia="Times New Roman" w:cs="Arial"/>
          <w:szCs w:val="20"/>
          <w:lang w:eastAsia="pl-PL"/>
        </w:rPr>
        <w:t>201</w:t>
      </w:r>
      <w:r w:rsidR="00E8566C">
        <w:rPr>
          <w:rFonts w:eastAsia="Times New Roman" w:cs="Arial"/>
          <w:szCs w:val="20"/>
          <w:lang w:eastAsia="pl-PL"/>
        </w:rPr>
        <w:t>6</w:t>
      </w:r>
      <w:r w:rsidR="00E8566C" w:rsidRPr="00217959">
        <w:rPr>
          <w:rFonts w:eastAsia="Times New Roman" w:cs="Arial"/>
          <w:szCs w:val="20"/>
          <w:lang w:eastAsia="pl-PL"/>
        </w:rPr>
        <w:t xml:space="preserve"> </w:t>
      </w:r>
      <w:r w:rsidRPr="00217959">
        <w:rPr>
          <w:rFonts w:eastAsia="Times New Roman" w:cs="Arial"/>
          <w:szCs w:val="20"/>
          <w:lang w:eastAsia="pl-PL"/>
        </w:rPr>
        <w:t xml:space="preserve">r. </w:t>
      </w:r>
      <w:r w:rsidR="00E8566C">
        <w:rPr>
          <w:rFonts w:eastAsia="Times New Roman" w:cs="Arial"/>
          <w:szCs w:val="20"/>
          <w:lang w:eastAsia="pl-PL"/>
        </w:rPr>
        <w:t xml:space="preserve"> poz. 71</w:t>
      </w:r>
      <w:r w:rsidRPr="00217959">
        <w:rPr>
          <w:rFonts w:eastAsia="Times New Roman" w:cs="Arial"/>
          <w:szCs w:val="20"/>
          <w:lang w:eastAsia="pl-PL"/>
        </w:rPr>
        <w:t>).</w:t>
      </w:r>
    </w:p>
    <w:p w14:paraId="5EB99965" w14:textId="77777777" w:rsidR="006B2B2A" w:rsidRPr="00217959" w:rsidRDefault="006B2B2A" w:rsidP="006B2B2A">
      <w:pPr>
        <w:spacing w:before="120" w:line="240" w:lineRule="auto"/>
        <w:rPr>
          <w:rFonts w:eastAsia="Times New Roman" w:cs="Arial"/>
          <w:szCs w:val="20"/>
          <w:lang w:eastAsia="pl-PL"/>
        </w:rPr>
      </w:pPr>
      <w:r w:rsidRPr="00217959">
        <w:rPr>
          <w:rFonts w:eastAsia="Times New Roman" w:cs="Arial"/>
          <w:szCs w:val="20"/>
          <w:lang w:eastAsia="pl-PL"/>
        </w:rPr>
        <w:t>Zgodnie z ww. rozporządzeniem</w:t>
      </w:r>
      <w:r w:rsidR="000C44B1">
        <w:rPr>
          <w:rFonts w:eastAsia="Times New Roman" w:cs="Arial"/>
          <w:szCs w:val="20"/>
          <w:lang w:eastAsia="pl-PL"/>
        </w:rPr>
        <w:t>,</w:t>
      </w:r>
      <w:r w:rsidRPr="00217959">
        <w:rPr>
          <w:rFonts w:eastAsia="Times New Roman" w:cs="Arial"/>
          <w:szCs w:val="20"/>
          <w:lang w:eastAsia="pl-PL"/>
        </w:rPr>
        <w:t xml:space="preserve"> decyzja środowiskowa jest wymagana jedynie dla punktów zbierania lub przeładunku złomu (art. 3 ust. 1 pkt 81 ww. rozporządzenia). Mo</w:t>
      </w:r>
      <w:r w:rsidR="009513F6">
        <w:rPr>
          <w:rFonts w:eastAsia="Times New Roman" w:cs="Arial"/>
          <w:szCs w:val="20"/>
          <w:lang w:eastAsia="pl-PL"/>
        </w:rPr>
        <w:t>żna by przyjąć, że dla PSZOK</w:t>
      </w:r>
      <w:r w:rsidR="000C44B1">
        <w:rPr>
          <w:rFonts w:eastAsia="Times New Roman" w:cs="Arial"/>
          <w:szCs w:val="20"/>
          <w:lang w:eastAsia="pl-PL"/>
        </w:rPr>
        <w:t>-a</w:t>
      </w:r>
      <w:r w:rsidR="009513F6">
        <w:rPr>
          <w:rFonts w:eastAsia="Times New Roman" w:cs="Arial"/>
          <w:szCs w:val="20"/>
          <w:lang w:eastAsia="pl-PL"/>
        </w:rPr>
        <w:t>, w </w:t>
      </w:r>
      <w:r w:rsidRPr="00217959">
        <w:rPr>
          <w:rFonts w:eastAsia="Times New Roman" w:cs="Arial"/>
          <w:szCs w:val="20"/>
          <w:lang w:eastAsia="pl-PL"/>
        </w:rPr>
        <w:t>którym będą zbierane jedynie odpady w minimalnym zakresie przewidzianym przez Ustawodawcę</w:t>
      </w:r>
      <w:r w:rsidR="000C44B1">
        <w:rPr>
          <w:rFonts w:eastAsia="Times New Roman" w:cs="Arial"/>
          <w:szCs w:val="20"/>
          <w:lang w:eastAsia="pl-PL"/>
        </w:rPr>
        <w:t>,</w:t>
      </w:r>
      <w:r w:rsidRPr="00217959">
        <w:rPr>
          <w:rFonts w:eastAsia="Times New Roman" w:cs="Arial"/>
          <w:szCs w:val="20"/>
          <w:lang w:eastAsia="pl-PL"/>
        </w:rPr>
        <w:t xml:space="preserve"> nie będzie wymagana decyzja środowiskowa.</w:t>
      </w:r>
    </w:p>
    <w:p w14:paraId="113E99A0" w14:textId="77777777" w:rsidR="00AD3864" w:rsidRDefault="006B2B2A" w:rsidP="000C44B1">
      <w:pPr>
        <w:spacing w:before="100" w:beforeAutospacing="1" w:after="100" w:afterAutospacing="1" w:line="240" w:lineRule="auto"/>
        <w:rPr>
          <w:rFonts w:eastAsia="Times New Roman" w:cs="Arial"/>
          <w:szCs w:val="20"/>
          <w:lang w:eastAsia="pl-PL"/>
        </w:rPr>
      </w:pPr>
      <w:r w:rsidRPr="00217959">
        <w:rPr>
          <w:rFonts w:eastAsia="Times New Roman" w:cs="Arial"/>
          <w:szCs w:val="20"/>
          <w:lang w:eastAsia="pl-PL"/>
        </w:rPr>
        <w:t xml:space="preserve">Należy jednak pamiętać, że z </w:t>
      </w:r>
      <w:r w:rsidR="007633A8">
        <w:rPr>
          <w:rFonts w:eastAsia="Times New Roman" w:cs="Arial"/>
          <w:szCs w:val="20"/>
          <w:lang w:eastAsia="pl-PL"/>
        </w:rPr>
        <w:t>przepisów</w:t>
      </w:r>
      <w:r w:rsidR="007633A8" w:rsidRPr="00217959">
        <w:rPr>
          <w:rFonts w:eastAsia="Times New Roman" w:cs="Arial"/>
          <w:szCs w:val="20"/>
          <w:lang w:eastAsia="pl-PL"/>
        </w:rPr>
        <w:t xml:space="preserve"> </w:t>
      </w:r>
      <w:r w:rsidRPr="00217959">
        <w:rPr>
          <w:rFonts w:eastAsia="Times New Roman" w:cs="Arial"/>
          <w:szCs w:val="20"/>
          <w:lang w:eastAsia="pl-PL"/>
        </w:rPr>
        <w:t>art. 72 ust. 1 ww. ustawy wynika obowiązek uzyskania decyzji środowiskowej przed uzyskaniem m.in. decyzji o pozwoleniu na budowę, decyzji o warunkach zabudowy, decyzji o lokalizacji inwestycji celu publicznego czy zezwolenia na zbieranie odpadów itd. W praktyce decyzja środowiskowa stanowi obligatoryjny załącznik do wniosków o uzyskanie decyzji wymienionych w art. 72 ust. 1 ww. ustawy.</w:t>
      </w:r>
    </w:p>
    <w:p w14:paraId="2998521D" w14:textId="77777777" w:rsidR="006B2B2A" w:rsidRPr="00AD3864" w:rsidRDefault="00AD3864" w:rsidP="006B2B2A">
      <w:pPr>
        <w:spacing w:before="100" w:beforeAutospacing="1" w:after="100" w:afterAutospacing="1" w:line="240" w:lineRule="auto"/>
        <w:rPr>
          <w:rFonts w:eastAsia="Times New Roman" w:cs="Arial"/>
          <w:color w:val="4F81BD" w:themeColor="accent1"/>
          <w:szCs w:val="20"/>
          <w:lang w:eastAsia="pl-PL"/>
        </w:rPr>
      </w:pPr>
      <w:r>
        <w:rPr>
          <w:rFonts w:eastAsia="Times New Roman" w:cs="Arial"/>
          <w:color w:val="4F81BD" w:themeColor="accent1"/>
          <w:szCs w:val="20"/>
          <w:lang w:eastAsia="pl-PL"/>
        </w:rPr>
        <w:t>P</w:t>
      </w:r>
      <w:r w:rsidR="006B2B2A" w:rsidRPr="00AD3864">
        <w:rPr>
          <w:rFonts w:eastAsia="Times New Roman" w:cs="Arial"/>
          <w:color w:val="4F81BD" w:themeColor="accent1"/>
          <w:szCs w:val="20"/>
          <w:lang w:eastAsia="pl-PL"/>
        </w:rPr>
        <w:t>rzy planowaniu budowy PSZOK</w:t>
      </w:r>
      <w:r w:rsidR="000C44B1">
        <w:rPr>
          <w:rFonts w:eastAsia="Times New Roman" w:cs="Arial"/>
          <w:color w:val="4F81BD" w:themeColor="accent1"/>
          <w:szCs w:val="20"/>
          <w:lang w:eastAsia="pl-PL"/>
        </w:rPr>
        <w:t>-u</w:t>
      </w:r>
      <w:r>
        <w:rPr>
          <w:rFonts w:eastAsia="Times New Roman" w:cs="Arial"/>
          <w:color w:val="4F81BD" w:themeColor="accent1"/>
          <w:szCs w:val="20"/>
          <w:lang w:eastAsia="pl-PL"/>
        </w:rPr>
        <w:t xml:space="preserve"> należy</w:t>
      </w:r>
      <w:r w:rsidR="006B2B2A" w:rsidRPr="00AD3864">
        <w:rPr>
          <w:rFonts w:eastAsia="Times New Roman" w:cs="Arial"/>
          <w:color w:val="4F81BD" w:themeColor="accent1"/>
          <w:szCs w:val="20"/>
          <w:lang w:eastAsia="pl-PL"/>
        </w:rPr>
        <w:t xml:space="preserve"> założyć konieczność uzyskan</w:t>
      </w:r>
      <w:r>
        <w:rPr>
          <w:rFonts w:eastAsia="Times New Roman" w:cs="Arial"/>
          <w:color w:val="4F81BD" w:themeColor="accent1"/>
          <w:szCs w:val="20"/>
          <w:lang w:eastAsia="pl-PL"/>
        </w:rPr>
        <w:t xml:space="preserve">ia decyzji środowiskowej, nawet </w:t>
      </w:r>
      <w:r w:rsidR="006B2B2A" w:rsidRPr="00AD3864">
        <w:rPr>
          <w:rFonts w:eastAsia="Times New Roman" w:cs="Arial"/>
          <w:color w:val="4F81BD" w:themeColor="accent1"/>
          <w:szCs w:val="20"/>
          <w:lang w:eastAsia="pl-PL"/>
        </w:rPr>
        <w:t>jeżeli w zakresie prowadzonej działalności planowanego PSZOK</w:t>
      </w:r>
      <w:r w:rsidR="000C44B1">
        <w:rPr>
          <w:rFonts w:eastAsia="Times New Roman" w:cs="Arial"/>
          <w:color w:val="4F81BD" w:themeColor="accent1"/>
          <w:szCs w:val="20"/>
          <w:lang w:eastAsia="pl-PL"/>
        </w:rPr>
        <w:t>-u</w:t>
      </w:r>
      <w:r w:rsidR="006B2B2A" w:rsidRPr="00AD3864">
        <w:rPr>
          <w:rFonts w:eastAsia="Times New Roman" w:cs="Arial"/>
          <w:color w:val="4F81BD" w:themeColor="accent1"/>
          <w:szCs w:val="20"/>
          <w:lang w:eastAsia="pl-PL"/>
        </w:rPr>
        <w:t xml:space="preserve"> nie przewidziano zbierania lub przeładunku złomu.</w:t>
      </w:r>
    </w:p>
    <w:p w14:paraId="5392E4D9" w14:textId="77777777" w:rsidR="006B2B2A" w:rsidRPr="002B6305" w:rsidRDefault="006B2B2A" w:rsidP="006B2B2A">
      <w:pPr>
        <w:spacing w:before="100" w:beforeAutospacing="1" w:after="100" w:afterAutospacing="1" w:line="240" w:lineRule="auto"/>
        <w:rPr>
          <w:rFonts w:eastAsia="Times New Roman" w:cs="Arial"/>
          <w:szCs w:val="20"/>
          <w:lang w:eastAsia="pl-PL"/>
        </w:rPr>
      </w:pPr>
    </w:p>
    <w:p w14:paraId="45622928" w14:textId="77777777" w:rsidR="006B2B2A" w:rsidRPr="00217959" w:rsidRDefault="006B2B2A" w:rsidP="003701AD">
      <w:pPr>
        <w:pStyle w:val="NagwekIIIstopnia"/>
        <w:rPr>
          <w:lang w:eastAsia="pl-PL"/>
        </w:rPr>
      </w:pPr>
      <w:bookmarkStart w:id="74" w:name="_Toc499211840"/>
      <w:bookmarkStart w:id="75" w:name="_Toc500317715"/>
      <w:r w:rsidRPr="00217959">
        <w:rPr>
          <w:lang w:eastAsia="pl-PL"/>
        </w:rPr>
        <w:t>Warunki zabudowy, lokalizacja inwestycji celu publicznego</w:t>
      </w:r>
      <w:bookmarkEnd w:id="74"/>
      <w:bookmarkEnd w:id="75"/>
    </w:p>
    <w:p w14:paraId="61D1B294" w14:textId="54034147" w:rsidR="006B2B2A" w:rsidRPr="00217959" w:rsidRDefault="006B2B2A" w:rsidP="006B2B2A">
      <w:pPr>
        <w:spacing w:line="240" w:lineRule="auto"/>
        <w:rPr>
          <w:rFonts w:eastAsia="Times New Roman" w:cs="Arial"/>
          <w:szCs w:val="20"/>
          <w:lang w:eastAsia="pl-PL"/>
        </w:rPr>
      </w:pPr>
      <w:r w:rsidRPr="00217959">
        <w:rPr>
          <w:rFonts w:eastAsia="Times New Roman" w:cs="Arial"/>
          <w:szCs w:val="20"/>
          <w:lang w:eastAsia="pl-PL"/>
        </w:rPr>
        <w:t xml:space="preserve">Zgodnie z art. 4 ust. 2 </w:t>
      </w:r>
      <w:r w:rsidR="00E51BDB">
        <w:rPr>
          <w:rFonts w:eastAsia="Times New Roman" w:cs="Arial"/>
          <w:szCs w:val="20"/>
          <w:lang w:eastAsia="pl-PL"/>
        </w:rPr>
        <w:t>u</w:t>
      </w:r>
      <w:r w:rsidR="00E51BDB" w:rsidRPr="00217959">
        <w:rPr>
          <w:rFonts w:eastAsia="Times New Roman" w:cs="Arial"/>
          <w:szCs w:val="20"/>
          <w:lang w:eastAsia="pl-PL"/>
        </w:rPr>
        <w:t xml:space="preserve">stawy </w:t>
      </w:r>
      <w:r w:rsidRPr="00217959">
        <w:rPr>
          <w:rFonts w:eastAsia="Times New Roman" w:cs="Arial"/>
          <w:szCs w:val="20"/>
          <w:lang w:eastAsia="pl-PL"/>
        </w:rPr>
        <w:t>z 27 marca 2003 r. o planowaniu i zagospodarowaniu przestrzennym (Dz. U. z 201</w:t>
      </w:r>
      <w:r w:rsidR="00E8566C">
        <w:rPr>
          <w:rFonts w:eastAsia="Times New Roman" w:cs="Arial"/>
          <w:szCs w:val="20"/>
          <w:lang w:eastAsia="pl-PL"/>
        </w:rPr>
        <w:t>7</w:t>
      </w:r>
      <w:r w:rsidRPr="00217959">
        <w:rPr>
          <w:rFonts w:eastAsia="Times New Roman" w:cs="Arial"/>
          <w:szCs w:val="20"/>
          <w:lang w:eastAsia="pl-PL"/>
        </w:rPr>
        <w:t xml:space="preserve"> r. poz. </w:t>
      </w:r>
      <w:r w:rsidR="00E8566C">
        <w:rPr>
          <w:rFonts w:eastAsia="Times New Roman" w:cs="Arial"/>
          <w:szCs w:val="20"/>
          <w:lang w:eastAsia="pl-PL"/>
        </w:rPr>
        <w:t>1073</w:t>
      </w:r>
      <w:r w:rsidRPr="00217959">
        <w:rPr>
          <w:rFonts w:eastAsia="Times New Roman" w:cs="Arial"/>
          <w:szCs w:val="20"/>
          <w:lang w:eastAsia="pl-PL"/>
        </w:rPr>
        <w:t>), w przypadku braku miejscowego planu zagospodarowania przestrzennego dla danego terenu planowanej inwestycji określe</w:t>
      </w:r>
      <w:r w:rsidR="009513F6">
        <w:rPr>
          <w:rFonts w:eastAsia="Times New Roman" w:cs="Arial"/>
          <w:szCs w:val="20"/>
          <w:lang w:eastAsia="pl-PL"/>
        </w:rPr>
        <w:t>nie sposobów zagospodarowania i </w:t>
      </w:r>
      <w:r w:rsidRPr="00217959">
        <w:rPr>
          <w:rFonts w:eastAsia="Times New Roman" w:cs="Arial"/>
          <w:szCs w:val="20"/>
          <w:lang w:eastAsia="pl-PL"/>
        </w:rPr>
        <w:t xml:space="preserve">warunków zabudowy terenu następuje w drodze decyzji o warunkach zabudowy </w:t>
      </w:r>
      <w:r w:rsidR="00E51BDB" w:rsidRPr="00217959">
        <w:rPr>
          <w:rFonts w:eastAsia="Times New Roman" w:cs="Arial"/>
          <w:szCs w:val="20"/>
          <w:lang w:eastAsia="pl-PL"/>
        </w:rPr>
        <w:t>i</w:t>
      </w:r>
      <w:r w:rsidR="00E51BDB">
        <w:rPr>
          <w:rFonts w:eastAsia="Times New Roman" w:cs="Arial"/>
          <w:szCs w:val="20"/>
          <w:lang w:eastAsia="pl-PL"/>
        </w:rPr>
        <w:t> </w:t>
      </w:r>
      <w:r w:rsidRPr="00217959">
        <w:rPr>
          <w:rFonts w:eastAsia="Times New Roman" w:cs="Arial"/>
          <w:szCs w:val="20"/>
          <w:lang w:eastAsia="pl-PL"/>
        </w:rPr>
        <w:t>zagospodarowania terenu, przy czym:</w:t>
      </w:r>
    </w:p>
    <w:p w14:paraId="44BCC9CE" w14:textId="77777777" w:rsidR="006B2B2A" w:rsidRPr="009513F6" w:rsidRDefault="006B2B2A" w:rsidP="004E1BCB">
      <w:pPr>
        <w:pStyle w:val="Akapitzlist"/>
        <w:numPr>
          <w:ilvl w:val="0"/>
          <w:numId w:val="99"/>
        </w:numPr>
        <w:rPr>
          <w:lang w:eastAsia="pl-PL"/>
        </w:rPr>
      </w:pPr>
      <w:r w:rsidRPr="009513F6">
        <w:rPr>
          <w:lang w:eastAsia="pl-PL"/>
        </w:rPr>
        <w:t>lokalizację inwestycji celu publicznego ustala się w drodze decyzji o lokalizacji inwestycji celu publicznego;</w:t>
      </w:r>
    </w:p>
    <w:p w14:paraId="1996CF36" w14:textId="77777777" w:rsidR="006B2B2A" w:rsidRPr="009513F6" w:rsidRDefault="006B2B2A" w:rsidP="004E1BCB">
      <w:pPr>
        <w:pStyle w:val="Akapitzlist"/>
        <w:numPr>
          <w:ilvl w:val="0"/>
          <w:numId w:val="99"/>
        </w:numPr>
        <w:rPr>
          <w:lang w:eastAsia="pl-PL"/>
        </w:rPr>
      </w:pPr>
      <w:r w:rsidRPr="009513F6">
        <w:rPr>
          <w:lang w:eastAsia="pl-PL"/>
        </w:rPr>
        <w:t>sposób zagospodarowania terenu i warunki zabudowy dla</w:t>
      </w:r>
      <w:r w:rsidR="009513F6">
        <w:rPr>
          <w:lang w:eastAsia="pl-PL"/>
        </w:rPr>
        <w:t xml:space="preserve"> innych inwestycji ustala się w </w:t>
      </w:r>
      <w:r w:rsidRPr="009513F6">
        <w:rPr>
          <w:lang w:eastAsia="pl-PL"/>
        </w:rPr>
        <w:t>drodze decyzji o warunkach zabudowy.</w:t>
      </w:r>
    </w:p>
    <w:p w14:paraId="49980942" w14:textId="4A98C391" w:rsidR="006B2B2A" w:rsidRPr="002B6305" w:rsidRDefault="006B2B2A" w:rsidP="006B2B2A">
      <w:pPr>
        <w:rPr>
          <w:rFonts w:eastAsia="Times New Roman" w:cs="Arial"/>
          <w:szCs w:val="20"/>
          <w:lang w:eastAsia="pl-PL"/>
        </w:rPr>
      </w:pPr>
      <w:r w:rsidRPr="00217959">
        <w:rPr>
          <w:rFonts w:eastAsia="Times New Roman" w:cs="Arial"/>
          <w:szCs w:val="20"/>
          <w:lang w:eastAsia="pl-PL"/>
        </w:rPr>
        <w:t>Kwestią względną pozostaje kwalifikacja budowy PSZOK</w:t>
      </w:r>
      <w:r w:rsidR="000C44B1">
        <w:rPr>
          <w:rFonts w:eastAsia="Times New Roman" w:cs="Arial"/>
          <w:szCs w:val="20"/>
          <w:lang w:eastAsia="pl-PL"/>
        </w:rPr>
        <w:t>-u</w:t>
      </w:r>
      <w:r w:rsidRPr="00217959">
        <w:rPr>
          <w:rFonts w:eastAsia="Times New Roman" w:cs="Arial"/>
          <w:szCs w:val="20"/>
          <w:lang w:eastAsia="pl-PL"/>
        </w:rPr>
        <w:t xml:space="preserve"> jako inwestycji celu publicznego. Obowiązujące przepisy nie wskazują w sposób bezpośredni przedsięwzięcia polegającego na budowie PSZOK</w:t>
      </w:r>
      <w:r w:rsidR="000C44B1">
        <w:rPr>
          <w:rFonts w:eastAsia="Times New Roman" w:cs="Arial"/>
          <w:szCs w:val="20"/>
          <w:lang w:eastAsia="pl-PL"/>
        </w:rPr>
        <w:t>-u</w:t>
      </w:r>
      <w:r w:rsidRPr="00217959">
        <w:rPr>
          <w:rFonts w:eastAsia="Times New Roman" w:cs="Arial"/>
          <w:szCs w:val="20"/>
          <w:lang w:eastAsia="pl-PL"/>
        </w:rPr>
        <w:t xml:space="preserve"> jako inwestycji celu publicznego. Jednakże zgodnie z </w:t>
      </w:r>
      <w:r w:rsidR="007633A8">
        <w:rPr>
          <w:rFonts w:eastAsia="Times New Roman" w:cs="Arial"/>
          <w:szCs w:val="20"/>
          <w:lang w:eastAsia="pl-PL"/>
        </w:rPr>
        <w:t>przepisami</w:t>
      </w:r>
      <w:r w:rsidRPr="00217959">
        <w:rPr>
          <w:rFonts w:eastAsia="Times New Roman" w:cs="Arial"/>
          <w:szCs w:val="20"/>
          <w:lang w:eastAsia="pl-PL"/>
        </w:rPr>
        <w:t xml:space="preserve"> </w:t>
      </w:r>
      <w:r w:rsidR="00E51BDB">
        <w:rPr>
          <w:rFonts w:eastAsia="Times New Roman" w:cs="Arial"/>
          <w:szCs w:val="20"/>
          <w:lang w:eastAsia="pl-PL"/>
        </w:rPr>
        <w:t>u</w:t>
      </w:r>
      <w:r w:rsidR="00E51BDB" w:rsidRPr="00217959">
        <w:rPr>
          <w:rFonts w:eastAsia="Times New Roman" w:cs="Arial"/>
          <w:szCs w:val="20"/>
          <w:lang w:eastAsia="pl-PL"/>
        </w:rPr>
        <w:t xml:space="preserve">stawy </w:t>
      </w:r>
      <w:r w:rsidRPr="00217959">
        <w:rPr>
          <w:rFonts w:eastAsia="Times New Roman" w:cs="Arial"/>
          <w:szCs w:val="20"/>
          <w:lang w:eastAsia="pl-PL"/>
        </w:rPr>
        <w:t xml:space="preserve">z 21 sierpnia 1997 r. o gospodarce nieruchomościami </w:t>
      </w:r>
      <w:r w:rsidR="007633A8" w:rsidRPr="00217959">
        <w:rPr>
          <w:rFonts w:eastAsia="Times New Roman" w:cs="Arial"/>
          <w:szCs w:val="20"/>
          <w:lang w:eastAsia="pl-PL"/>
        </w:rPr>
        <w:t>(Dz. U. z 201</w:t>
      </w:r>
      <w:r w:rsidR="007633A8">
        <w:rPr>
          <w:rFonts w:eastAsia="Times New Roman" w:cs="Arial"/>
          <w:szCs w:val="20"/>
          <w:lang w:eastAsia="pl-PL"/>
        </w:rPr>
        <w:t>6</w:t>
      </w:r>
      <w:r w:rsidR="007633A8" w:rsidRPr="00217959">
        <w:rPr>
          <w:rFonts w:eastAsia="Times New Roman" w:cs="Arial"/>
          <w:szCs w:val="20"/>
          <w:lang w:eastAsia="pl-PL"/>
        </w:rPr>
        <w:t xml:space="preserve"> r. poz. </w:t>
      </w:r>
      <w:r w:rsidR="007633A8">
        <w:rPr>
          <w:rFonts w:eastAsia="Times New Roman" w:cs="Arial"/>
          <w:szCs w:val="20"/>
          <w:lang w:eastAsia="pl-PL"/>
        </w:rPr>
        <w:t>2147</w:t>
      </w:r>
      <w:r w:rsidR="007633A8" w:rsidRPr="00217959">
        <w:rPr>
          <w:rFonts w:eastAsia="Times New Roman" w:cs="Arial"/>
          <w:szCs w:val="20"/>
          <w:lang w:eastAsia="pl-PL"/>
        </w:rPr>
        <w:t xml:space="preserve"> z</w:t>
      </w:r>
      <w:r w:rsidR="007633A8">
        <w:rPr>
          <w:rFonts w:eastAsia="Times New Roman" w:cs="Arial"/>
          <w:szCs w:val="20"/>
          <w:lang w:eastAsia="pl-PL"/>
        </w:rPr>
        <w:t xml:space="preserve"> późn. zm.)</w:t>
      </w:r>
      <w:r w:rsidR="00124E3F">
        <w:rPr>
          <w:rFonts w:eastAsia="Times New Roman" w:cs="Arial"/>
          <w:szCs w:val="20"/>
          <w:lang w:eastAsia="pl-PL"/>
        </w:rPr>
        <w:t>celem publicznym jest m.in. </w:t>
      </w:r>
      <w:r w:rsidRPr="00217959">
        <w:rPr>
          <w:rFonts w:eastAsia="Times New Roman" w:cs="Arial"/>
          <w:szCs w:val="20"/>
          <w:lang w:eastAsia="pl-PL"/>
        </w:rPr>
        <w:t xml:space="preserve">budowa i utrzymywanie publicznych urządzeń służących do zaopatrzenia ludności w wodę, gromadzenia, przesyłania, oczyszczania i odprowadzania ścieków oraz </w:t>
      </w:r>
      <w:r w:rsidRPr="00217959">
        <w:rPr>
          <w:rFonts w:eastAsia="Times New Roman" w:cs="Arial"/>
          <w:b/>
          <w:szCs w:val="20"/>
          <w:lang w:eastAsia="pl-PL"/>
        </w:rPr>
        <w:t>odzysku i unieszkodliwiania odpadów, w tym ich składowania</w:t>
      </w:r>
      <w:r w:rsidRPr="00217959">
        <w:rPr>
          <w:rFonts w:eastAsia="Times New Roman" w:cs="Arial"/>
          <w:szCs w:val="20"/>
          <w:lang w:eastAsia="pl-PL"/>
        </w:rPr>
        <w:t>. PSZOK jest obiektem, na którego terenie odbywa się jedynie zbieranie, magazynowanie i przeładunek odpadów, lecz jako obiekt jest elementem gminnego systemu gospodarki odpadami, wspomagając</w:t>
      </w:r>
      <w:r w:rsidR="006E0026">
        <w:rPr>
          <w:rFonts w:eastAsia="Times New Roman" w:cs="Arial"/>
          <w:szCs w:val="20"/>
          <w:lang w:eastAsia="pl-PL"/>
        </w:rPr>
        <w:t>ym</w:t>
      </w:r>
      <w:r w:rsidRPr="00217959">
        <w:rPr>
          <w:rFonts w:eastAsia="Times New Roman" w:cs="Arial"/>
          <w:szCs w:val="20"/>
          <w:lang w:eastAsia="pl-PL"/>
        </w:rPr>
        <w:t xml:space="preserve"> selektywną zbiórkę odpadów przeznaczonych do odzysku lub unieszkodliwiania. Wydaje się być więc zasadne kwalifikowanie PSZOK</w:t>
      </w:r>
      <w:r w:rsidR="000C44B1">
        <w:rPr>
          <w:rFonts w:eastAsia="Times New Roman" w:cs="Arial"/>
          <w:szCs w:val="20"/>
          <w:lang w:eastAsia="pl-PL"/>
        </w:rPr>
        <w:t>-u</w:t>
      </w:r>
      <w:r w:rsidRPr="00217959">
        <w:rPr>
          <w:rFonts w:eastAsia="Times New Roman" w:cs="Arial"/>
          <w:szCs w:val="20"/>
          <w:lang w:eastAsia="pl-PL"/>
        </w:rPr>
        <w:t xml:space="preserve"> na podstawie art. 6. pkt 3 </w:t>
      </w:r>
      <w:r w:rsidRPr="00217959">
        <w:rPr>
          <w:rFonts w:eastAsia="Times New Roman" w:cs="Arial"/>
          <w:szCs w:val="20"/>
          <w:lang w:eastAsia="pl-PL"/>
        </w:rPr>
        <w:lastRenderedPageBreak/>
        <w:t>ww.</w:t>
      </w:r>
      <w:r w:rsidR="00124E3F">
        <w:rPr>
          <w:rFonts w:eastAsia="Times New Roman" w:cs="Arial"/>
          <w:szCs w:val="20"/>
          <w:lang w:eastAsia="pl-PL"/>
        </w:rPr>
        <w:t> </w:t>
      </w:r>
      <w:r w:rsidRPr="00217959">
        <w:rPr>
          <w:rFonts w:eastAsia="Times New Roman" w:cs="Arial"/>
          <w:szCs w:val="20"/>
          <w:lang w:eastAsia="pl-PL"/>
        </w:rPr>
        <w:t>ustawy jako inwestycj</w:t>
      </w:r>
      <w:r w:rsidR="000C44B1">
        <w:rPr>
          <w:rFonts w:eastAsia="Times New Roman" w:cs="Arial"/>
          <w:szCs w:val="20"/>
          <w:lang w:eastAsia="pl-PL"/>
        </w:rPr>
        <w:t>i</w:t>
      </w:r>
      <w:r w:rsidRPr="00217959">
        <w:rPr>
          <w:rFonts w:eastAsia="Times New Roman" w:cs="Arial"/>
          <w:szCs w:val="20"/>
          <w:lang w:eastAsia="pl-PL"/>
        </w:rPr>
        <w:t xml:space="preserve"> celu publicznego. Ostatecznej kwalifikacji dokonuje organ właściwy do wydania decyzji, czyli wójt, burmistrz lub prezydent miasta.</w:t>
      </w:r>
    </w:p>
    <w:p w14:paraId="68A7FD1E" w14:textId="77777777" w:rsidR="006B2B2A" w:rsidRPr="002B6305" w:rsidRDefault="006B2B2A" w:rsidP="006B2B2A"/>
    <w:p w14:paraId="0FA6676E" w14:textId="77777777" w:rsidR="006B2B2A" w:rsidRPr="00217959" w:rsidRDefault="006B2B2A" w:rsidP="003701AD">
      <w:pPr>
        <w:pStyle w:val="NagwekIIIstopnia"/>
        <w:rPr>
          <w:lang w:eastAsia="pl-PL"/>
        </w:rPr>
      </w:pPr>
      <w:bookmarkStart w:id="76" w:name="_Toc499211841"/>
      <w:bookmarkStart w:id="77" w:name="_Toc500317716"/>
      <w:r w:rsidRPr="00217959">
        <w:rPr>
          <w:lang w:eastAsia="pl-PL"/>
        </w:rPr>
        <w:t>Zezwolenie na zbieranie odpadów</w:t>
      </w:r>
      <w:bookmarkEnd w:id="76"/>
      <w:bookmarkEnd w:id="77"/>
    </w:p>
    <w:p w14:paraId="7DDAA047" w14:textId="77777777" w:rsidR="006B2B2A" w:rsidRPr="00217959" w:rsidRDefault="006B2B2A" w:rsidP="006B2B2A">
      <w:pPr>
        <w:rPr>
          <w:rFonts w:eastAsia="Times New Roman" w:cs="Arial"/>
          <w:szCs w:val="20"/>
          <w:lang w:eastAsia="pl-PL"/>
        </w:rPr>
      </w:pPr>
      <w:r w:rsidRPr="00217959">
        <w:t xml:space="preserve">Inwestor planujący budowę i rozpoczęcie eksploatacji </w:t>
      </w:r>
      <w:r w:rsidR="00124E3F">
        <w:t>PSZOK</w:t>
      </w:r>
      <w:r w:rsidR="00D543F2">
        <w:t>-u,</w:t>
      </w:r>
      <w:r w:rsidR="00124E3F">
        <w:t xml:space="preserve"> poza uzyskaniem decyzji o </w:t>
      </w:r>
      <w:r w:rsidRPr="00217959">
        <w:t>środowiskowych uwarunkowaniach, warunków zabudowy lub decyzji o lokalizacji celu publicznego oraz pozwolenia na budowę</w:t>
      </w:r>
      <w:r w:rsidR="00D543F2">
        <w:t>,</w:t>
      </w:r>
      <w:r w:rsidRPr="00217959">
        <w:t xml:space="preserve"> jest zobowiązany do uzyskania zezwolenia sektorowego na zbieranie odpadów</w:t>
      </w:r>
      <w:r w:rsidR="00D543F2">
        <w:t>,</w:t>
      </w:r>
      <w:r w:rsidRPr="00217959">
        <w:t xml:space="preserve"> wydawanego na podstawie art. 41 ustawy z 14 grudnia 2012 r. o odpadach</w:t>
      </w:r>
      <w:r w:rsidR="00F06D5C">
        <w:t>.</w:t>
      </w:r>
      <w:r w:rsidR="007633A8">
        <w:t xml:space="preserve"> </w:t>
      </w:r>
      <w:r w:rsidRPr="00217959">
        <w:t>Zezwolenie</w:t>
      </w:r>
      <w:r w:rsidRPr="00217959">
        <w:rPr>
          <w:rFonts w:eastAsia="Times New Roman" w:cs="Arial"/>
          <w:szCs w:val="20"/>
          <w:lang w:eastAsia="pl-PL"/>
        </w:rPr>
        <w:t xml:space="preserve"> na zbieranie odpadów wydaje się na wniosek posiadacza odpadów. Wniosek zawiera:</w:t>
      </w:r>
    </w:p>
    <w:p w14:paraId="4743C246" w14:textId="77777777" w:rsidR="006B2B2A" w:rsidRPr="00217959" w:rsidRDefault="006B2B2A" w:rsidP="004E1BCB">
      <w:pPr>
        <w:pStyle w:val="Akapitzlist"/>
        <w:numPr>
          <w:ilvl w:val="0"/>
          <w:numId w:val="218"/>
        </w:numPr>
        <w:spacing w:line="240" w:lineRule="auto"/>
        <w:rPr>
          <w:rFonts w:eastAsia="Times New Roman" w:cs="Arial"/>
          <w:szCs w:val="20"/>
          <w:lang w:eastAsia="pl-PL"/>
        </w:rPr>
      </w:pPr>
      <w:r w:rsidRPr="00217959">
        <w:rPr>
          <w:rFonts w:eastAsia="Times New Roman" w:cs="Arial"/>
          <w:szCs w:val="20"/>
          <w:lang w:eastAsia="pl-PL"/>
        </w:rPr>
        <w:t>numer identyfikacji podatkowej (NIP) i numer REGON posiadacza odpadów, o ile został nadany;</w:t>
      </w:r>
    </w:p>
    <w:p w14:paraId="0D80C249" w14:textId="77777777" w:rsidR="006B2B2A" w:rsidRPr="00217959" w:rsidRDefault="006B2B2A" w:rsidP="004E1BCB">
      <w:pPr>
        <w:pStyle w:val="Akapitzlist"/>
        <w:numPr>
          <w:ilvl w:val="0"/>
          <w:numId w:val="218"/>
        </w:numPr>
        <w:spacing w:line="240" w:lineRule="auto"/>
        <w:rPr>
          <w:rFonts w:eastAsia="Times New Roman" w:cs="Arial"/>
          <w:szCs w:val="20"/>
          <w:lang w:eastAsia="pl-PL"/>
        </w:rPr>
      </w:pPr>
      <w:r w:rsidRPr="00217959">
        <w:rPr>
          <w:rFonts w:eastAsia="Times New Roman" w:cs="Arial"/>
          <w:szCs w:val="20"/>
          <w:lang w:eastAsia="pl-PL"/>
        </w:rPr>
        <w:t>wyszczególnienie rodzajów odpadów przewidzianych do zbierania;</w:t>
      </w:r>
    </w:p>
    <w:p w14:paraId="1FAA2F9B" w14:textId="77777777" w:rsidR="006B2B2A" w:rsidRPr="00217959" w:rsidRDefault="006B2B2A" w:rsidP="004E1BCB">
      <w:pPr>
        <w:pStyle w:val="Akapitzlist"/>
        <w:numPr>
          <w:ilvl w:val="0"/>
          <w:numId w:val="218"/>
        </w:numPr>
        <w:spacing w:line="240" w:lineRule="auto"/>
        <w:rPr>
          <w:rFonts w:eastAsia="Times New Roman" w:cs="Arial"/>
          <w:szCs w:val="20"/>
          <w:lang w:eastAsia="pl-PL"/>
        </w:rPr>
      </w:pPr>
      <w:r w:rsidRPr="00217959">
        <w:rPr>
          <w:rFonts w:eastAsia="Times New Roman" w:cs="Arial"/>
          <w:szCs w:val="20"/>
          <w:lang w:eastAsia="pl-PL"/>
        </w:rPr>
        <w:t>oznaczenie miejsca zbierania odpadów;</w:t>
      </w:r>
    </w:p>
    <w:p w14:paraId="5EF112EA" w14:textId="77777777" w:rsidR="006B2B2A" w:rsidRPr="00217959" w:rsidRDefault="006B2B2A" w:rsidP="004E1BCB">
      <w:pPr>
        <w:pStyle w:val="Akapitzlist"/>
        <w:numPr>
          <w:ilvl w:val="0"/>
          <w:numId w:val="218"/>
        </w:numPr>
        <w:spacing w:line="240" w:lineRule="auto"/>
        <w:rPr>
          <w:rFonts w:eastAsia="Times New Roman" w:cs="Arial"/>
          <w:szCs w:val="20"/>
          <w:lang w:eastAsia="pl-PL"/>
        </w:rPr>
      </w:pPr>
      <w:r w:rsidRPr="00217959">
        <w:rPr>
          <w:rFonts w:eastAsia="Times New Roman" w:cs="Arial"/>
          <w:szCs w:val="20"/>
          <w:lang w:eastAsia="pl-PL"/>
        </w:rPr>
        <w:t>wskazanie miejsca i sposobu magazynowania oraz rodzaju magazynowanych odpadów;</w:t>
      </w:r>
    </w:p>
    <w:p w14:paraId="616F9165" w14:textId="77777777" w:rsidR="006B2B2A" w:rsidRPr="00217959" w:rsidRDefault="006B2B2A" w:rsidP="004E1BCB">
      <w:pPr>
        <w:pStyle w:val="Akapitzlist"/>
        <w:numPr>
          <w:ilvl w:val="0"/>
          <w:numId w:val="218"/>
        </w:numPr>
        <w:spacing w:line="240" w:lineRule="auto"/>
        <w:rPr>
          <w:rFonts w:eastAsia="Times New Roman" w:cs="Arial"/>
          <w:szCs w:val="20"/>
          <w:lang w:eastAsia="pl-PL"/>
        </w:rPr>
      </w:pPr>
      <w:r w:rsidRPr="00217959">
        <w:rPr>
          <w:rFonts w:eastAsia="Times New Roman" w:cs="Arial"/>
          <w:szCs w:val="20"/>
          <w:lang w:eastAsia="pl-PL"/>
        </w:rPr>
        <w:t>szczegółowy opis stosowanej metody lub metod zbierania odpadów;</w:t>
      </w:r>
    </w:p>
    <w:p w14:paraId="1029A93C" w14:textId="77777777" w:rsidR="006B2B2A" w:rsidRPr="00217959" w:rsidRDefault="006B2B2A" w:rsidP="004E1BCB">
      <w:pPr>
        <w:pStyle w:val="Akapitzlist"/>
        <w:numPr>
          <w:ilvl w:val="0"/>
          <w:numId w:val="218"/>
        </w:numPr>
        <w:spacing w:line="240" w:lineRule="auto"/>
        <w:rPr>
          <w:rFonts w:eastAsia="Times New Roman" w:cs="Arial"/>
          <w:szCs w:val="20"/>
          <w:lang w:eastAsia="pl-PL"/>
        </w:rPr>
      </w:pPr>
      <w:r w:rsidRPr="00217959">
        <w:rPr>
          <w:rFonts w:eastAsia="Times New Roman" w:cs="Arial"/>
          <w:szCs w:val="20"/>
          <w:lang w:eastAsia="pl-PL"/>
        </w:rPr>
        <w:t>przedstawienie możliwości technicznych i organizacyjnych pozwalających należycie wykonywać działalność w zakresie zbierania odpadów, ze szczególnym uwzględnieniem kwalifikacji zawodowych lub przeszkolenia pracowników oraz liczby i jakości posiadanych instalacji i urządzeń odpowiadających wymaganiom ochrony środowiska;</w:t>
      </w:r>
    </w:p>
    <w:p w14:paraId="294E1899" w14:textId="77777777" w:rsidR="006B2B2A" w:rsidRPr="00217959" w:rsidRDefault="006B2B2A" w:rsidP="004E1BCB">
      <w:pPr>
        <w:pStyle w:val="Akapitzlist"/>
        <w:numPr>
          <w:ilvl w:val="0"/>
          <w:numId w:val="218"/>
        </w:numPr>
        <w:spacing w:line="240" w:lineRule="auto"/>
        <w:rPr>
          <w:rFonts w:eastAsia="Times New Roman" w:cs="Arial"/>
          <w:szCs w:val="20"/>
          <w:lang w:eastAsia="pl-PL"/>
        </w:rPr>
      </w:pPr>
      <w:r w:rsidRPr="00217959">
        <w:rPr>
          <w:rFonts w:eastAsia="Times New Roman" w:cs="Arial"/>
          <w:szCs w:val="20"/>
          <w:lang w:eastAsia="pl-PL"/>
        </w:rPr>
        <w:t>oznaczenie przewidywanego okresu wykonywania działalności w zakresie zbierania odpadów;</w:t>
      </w:r>
    </w:p>
    <w:p w14:paraId="34126918" w14:textId="77777777" w:rsidR="006B2B2A" w:rsidRPr="00217959" w:rsidRDefault="006B2B2A" w:rsidP="004E1BCB">
      <w:pPr>
        <w:pStyle w:val="Akapitzlist"/>
        <w:numPr>
          <w:ilvl w:val="0"/>
          <w:numId w:val="218"/>
        </w:numPr>
        <w:spacing w:line="240" w:lineRule="auto"/>
        <w:rPr>
          <w:rFonts w:eastAsia="Times New Roman" w:cs="Arial"/>
          <w:szCs w:val="20"/>
          <w:lang w:eastAsia="pl-PL"/>
        </w:rPr>
      </w:pPr>
      <w:r w:rsidRPr="00217959">
        <w:rPr>
          <w:rFonts w:eastAsia="Times New Roman" w:cs="Arial"/>
          <w:szCs w:val="20"/>
          <w:lang w:eastAsia="pl-PL"/>
        </w:rPr>
        <w:t>opis czynności podejmowanych w ramach monitorowania i kontroli działalności objętej zezwoleniem;</w:t>
      </w:r>
    </w:p>
    <w:p w14:paraId="41568A72" w14:textId="77777777" w:rsidR="006B2B2A" w:rsidRPr="00217959" w:rsidRDefault="006B2B2A" w:rsidP="004E1BCB">
      <w:pPr>
        <w:pStyle w:val="Akapitzlist"/>
        <w:numPr>
          <w:ilvl w:val="0"/>
          <w:numId w:val="218"/>
        </w:numPr>
        <w:spacing w:line="240" w:lineRule="auto"/>
        <w:rPr>
          <w:rFonts w:eastAsia="Times New Roman" w:cs="Arial"/>
          <w:szCs w:val="20"/>
          <w:lang w:eastAsia="pl-PL"/>
        </w:rPr>
      </w:pPr>
      <w:r w:rsidRPr="00217959">
        <w:rPr>
          <w:rFonts w:eastAsia="Times New Roman" w:cs="Arial"/>
          <w:szCs w:val="20"/>
          <w:lang w:eastAsia="pl-PL"/>
        </w:rPr>
        <w:t>opis czynności, które zostaną podjęte w przypadku zakończenia działalności objętej zezwoleniem i związanej z tym ochrony terenu, na którym działalność ta była prowadzona;</w:t>
      </w:r>
    </w:p>
    <w:p w14:paraId="300A1141" w14:textId="77777777" w:rsidR="006B2B2A" w:rsidRPr="00217959" w:rsidRDefault="006B2B2A" w:rsidP="004E1BCB">
      <w:pPr>
        <w:pStyle w:val="Akapitzlist"/>
        <w:numPr>
          <w:ilvl w:val="0"/>
          <w:numId w:val="218"/>
        </w:numPr>
        <w:spacing w:line="240" w:lineRule="auto"/>
        <w:rPr>
          <w:rFonts w:eastAsia="Times New Roman" w:cs="Arial"/>
          <w:szCs w:val="20"/>
          <w:lang w:eastAsia="pl-PL"/>
        </w:rPr>
      </w:pPr>
      <w:r w:rsidRPr="00217959">
        <w:rPr>
          <w:rFonts w:eastAsia="Times New Roman" w:cs="Arial"/>
          <w:szCs w:val="20"/>
          <w:lang w:eastAsia="pl-PL"/>
        </w:rPr>
        <w:t>informacje wymagane na podstawie odrębnych przepisów.</w:t>
      </w:r>
    </w:p>
    <w:p w14:paraId="0D44BC4A" w14:textId="77777777" w:rsidR="006B2B2A" w:rsidRPr="00217959" w:rsidRDefault="006B2B2A" w:rsidP="006B2B2A">
      <w:pPr>
        <w:pStyle w:val="Akapitzlist"/>
        <w:spacing w:line="240" w:lineRule="auto"/>
        <w:rPr>
          <w:rFonts w:eastAsia="Times New Roman" w:cs="Arial"/>
          <w:szCs w:val="20"/>
          <w:lang w:eastAsia="pl-PL"/>
        </w:rPr>
      </w:pPr>
    </w:p>
    <w:p w14:paraId="20F815E9" w14:textId="77777777" w:rsidR="006B2B2A" w:rsidRPr="00217959" w:rsidRDefault="006B2B2A" w:rsidP="006B2B2A">
      <w:r w:rsidRPr="00217959">
        <w:t>Organem właściwym do wydania zezwolenia na zbieranie odpadów w przypadku PSZOK</w:t>
      </w:r>
      <w:r w:rsidR="00D543F2">
        <w:t>-u</w:t>
      </w:r>
      <w:r w:rsidRPr="00217959">
        <w:t xml:space="preserve"> jest starosta.</w:t>
      </w:r>
    </w:p>
    <w:p w14:paraId="686D59DE" w14:textId="77777777" w:rsidR="006B2B2A" w:rsidRPr="00217959" w:rsidRDefault="006B2B2A" w:rsidP="006B2B2A"/>
    <w:p w14:paraId="461D8BC4" w14:textId="77777777" w:rsidR="006B2B2A" w:rsidRPr="00217959" w:rsidRDefault="006B2B2A" w:rsidP="003701AD">
      <w:pPr>
        <w:pStyle w:val="NagwekIIIstopnia"/>
        <w:rPr>
          <w:lang w:eastAsia="pl-PL"/>
        </w:rPr>
      </w:pPr>
      <w:bookmarkStart w:id="78" w:name="_Toc499211842"/>
      <w:bookmarkStart w:id="79" w:name="_Toc500317717"/>
      <w:r w:rsidRPr="00217959">
        <w:rPr>
          <w:lang w:eastAsia="pl-PL"/>
        </w:rPr>
        <w:t>Pozwolenie wodnoprawne</w:t>
      </w:r>
      <w:bookmarkEnd w:id="78"/>
      <w:bookmarkEnd w:id="79"/>
    </w:p>
    <w:p w14:paraId="7687AA2D" w14:textId="77777777" w:rsidR="006B2B2A" w:rsidRPr="00217959" w:rsidRDefault="006B2B2A" w:rsidP="006B2B2A">
      <w:pPr>
        <w:spacing w:before="100" w:beforeAutospacing="1" w:after="100" w:afterAutospacing="1" w:line="240" w:lineRule="auto"/>
        <w:rPr>
          <w:rFonts w:eastAsia="Times New Roman" w:cs="Arial"/>
          <w:szCs w:val="20"/>
          <w:lang w:eastAsia="pl-PL"/>
        </w:rPr>
      </w:pPr>
      <w:r w:rsidRPr="00217959">
        <w:rPr>
          <w:rFonts w:eastAsia="Times New Roman" w:cs="Arial"/>
          <w:szCs w:val="20"/>
          <w:lang w:eastAsia="pl-PL"/>
        </w:rPr>
        <w:t xml:space="preserve">W przypadku, gdy w ramach działalności </w:t>
      </w:r>
      <w:r w:rsidR="00D543F2">
        <w:rPr>
          <w:rFonts w:eastAsia="Times New Roman" w:cs="Arial"/>
          <w:szCs w:val="20"/>
          <w:lang w:eastAsia="pl-PL"/>
        </w:rPr>
        <w:t>PSZOK-u</w:t>
      </w:r>
      <w:r w:rsidRPr="00217959">
        <w:rPr>
          <w:rFonts w:eastAsia="Times New Roman" w:cs="Arial"/>
          <w:szCs w:val="20"/>
          <w:lang w:eastAsia="pl-PL"/>
        </w:rPr>
        <w:t xml:space="preserve"> przewiduje się:</w:t>
      </w:r>
    </w:p>
    <w:p w14:paraId="4D988798" w14:textId="77777777" w:rsidR="006B2B2A" w:rsidRPr="00217959" w:rsidRDefault="006B2B2A" w:rsidP="004E1BCB">
      <w:pPr>
        <w:pStyle w:val="Akapitzlist"/>
        <w:numPr>
          <w:ilvl w:val="0"/>
          <w:numId w:val="103"/>
        </w:numPr>
      </w:pPr>
      <w:r w:rsidRPr="00217959">
        <w:t xml:space="preserve">wprowadzanie do urządzeń kanalizacyjnych, będących własnością innych podmiotów, ścieków przemysłowych zawierających substancje </w:t>
      </w:r>
      <w:r w:rsidRPr="003701AD">
        <w:rPr>
          <w:rStyle w:val="highlight"/>
          <w:rFonts w:cs="Arial"/>
          <w:szCs w:val="20"/>
        </w:rPr>
        <w:t>szczegó</w:t>
      </w:r>
      <w:r w:rsidRPr="00217959">
        <w:t>lnie szkodliwe dla środowiska wodnego,</w:t>
      </w:r>
    </w:p>
    <w:p w14:paraId="6F96A6CF" w14:textId="77777777" w:rsidR="000052E9" w:rsidRPr="00D1445C" w:rsidRDefault="006B2B2A">
      <w:pPr>
        <w:pStyle w:val="Akapitzlist"/>
        <w:numPr>
          <w:ilvl w:val="0"/>
          <w:numId w:val="103"/>
        </w:numPr>
      </w:pPr>
      <w:r w:rsidRPr="00463D5A">
        <w:rPr>
          <w:rFonts w:eastAsia="Times New Roman"/>
          <w:lang w:eastAsia="pl-PL"/>
        </w:rPr>
        <w:t>wód opadowych lub roztopowych do wód lub do ziemi</w:t>
      </w:r>
      <w:r w:rsidR="00463D5A" w:rsidRPr="00463D5A">
        <w:rPr>
          <w:rFonts w:eastAsia="Times New Roman"/>
          <w:lang w:eastAsia="pl-PL"/>
        </w:rPr>
        <w:t xml:space="preserve">, </w:t>
      </w:r>
    </w:p>
    <w:p w14:paraId="018A562E" w14:textId="6FE6B4BE" w:rsidR="006E20DD" w:rsidRDefault="00172968" w:rsidP="001B3A0E">
      <w:pPr>
        <w:ind w:left="360"/>
      </w:pPr>
      <w:r w:rsidRPr="001B3A0E">
        <w:rPr>
          <w:rFonts w:eastAsia="Times New Roman" w:cs="Arial"/>
          <w:szCs w:val="20"/>
          <w:lang w:eastAsia="pl-PL"/>
        </w:rPr>
        <w:t xml:space="preserve">inwestor będzie zobowiązany do spełnienia obowiązku regulowanego przez </w:t>
      </w:r>
      <w:r w:rsidRPr="001B3A0E">
        <w:rPr>
          <w:rFonts w:eastAsia="Times New Roman" w:cs="Arial"/>
          <w:bCs/>
          <w:lang w:eastAsia="pl-PL"/>
        </w:rPr>
        <w:t xml:space="preserve">art. 388 </w:t>
      </w:r>
      <w:r w:rsidR="00E51BDB">
        <w:rPr>
          <w:rFonts w:eastAsia="Times New Roman" w:cs="Arial"/>
          <w:bCs/>
          <w:lang w:eastAsia="pl-PL"/>
        </w:rPr>
        <w:t>u</w:t>
      </w:r>
      <w:r w:rsidRPr="001B3A0E">
        <w:rPr>
          <w:rFonts w:eastAsia="Times New Roman" w:cs="Arial"/>
          <w:bCs/>
          <w:lang w:eastAsia="pl-PL"/>
        </w:rPr>
        <w:t>stawy z 20 lipca 2017 r. – Prawo wodne (Dz. U poz. 1566)  tj. uzyskania pozwolenia wodnoprawnego.</w:t>
      </w:r>
    </w:p>
    <w:p w14:paraId="3318C34E" w14:textId="77777777" w:rsidR="006B2B2A" w:rsidRPr="002B6305" w:rsidRDefault="006B2B2A" w:rsidP="006B2B2A"/>
    <w:p w14:paraId="580961B3" w14:textId="77777777" w:rsidR="006B2B2A" w:rsidRPr="002B6305" w:rsidRDefault="00124E3F" w:rsidP="003701AD">
      <w:pPr>
        <w:pStyle w:val="NagwekIIIstopnia"/>
        <w:rPr>
          <w:lang w:eastAsia="pl-PL"/>
        </w:rPr>
      </w:pPr>
      <w:r>
        <w:rPr>
          <w:lang w:eastAsia="pl-PL"/>
        </w:rPr>
        <w:br w:type="column"/>
      </w:r>
      <w:bookmarkStart w:id="80" w:name="_Toc499211843"/>
      <w:bookmarkStart w:id="81" w:name="_Toc500317718"/>
      <w:r w:rsidR="006B2B2A" w:rsidRPr="002B6305">
        <w:rPr>
          <w:lang w:eastAsia="pl-PL"/>
        </w:rPr>
        <w:lastRenderedPageBreak/>
        <w:t>Projektowanie, realizacja przedsięwzięcia</w:t>
      </w:r>
      <w:bookmarkEnd w:id="80"/>
      <w:bookmarkEnd w:id="81"/>
    </w:p>
    <w:p w14:paraId="7AF5F79D" w14:textId="77777777" w:rsidR="001E2043" w:rsidRPr="00217959" w:rsidRDefault="001E2043" w:rsidP="001E2043">
      <w:r w:rsidRPr="00217959">
        <w:t>Kluczowym etapem przygotowania planowanego przedsięwzięcia polegającego na utworzeniu PSZOK</w:t>
      </w:r>
      <w:r w:rsidR="00720725">
        <w:t>-u,</w:t>
      </w:r>
      <w:r w:rsidRPr="00217959">
        <w:t xml:space="preserve"> poza uzyskaniem wszelkich niezbędnych decyzji administracyjnych oraz pozwoleń</w:t>
      </w:r>
      <w:r w:rsidR="00720725">
        <w:t>,</w:t>
      </w:r>
      <w:r w:rsidRPr="00217959">
        <w:t xml:space="preserve"> jest przygotowanie niezbędnej do tego celu dokumentacji. Podstawowe dokumenty</w:t>
      </w:r>
      <w:r w:rsidR="00720725">
        <w:t>,</w:t>
      </w:r>
      <w:r w:rsidRPr="00217959">
        <w:t xml:space="preserve"> pozwalające na realizację przedsięwzięcia</w:t>
      </w:r>
      <w:r w:rsidR="000324D4">
        <w:t xml:space="preserve"> w</w:t>
      </w:r>
      <w:r w:rsidRPr="00217959">
        <w:t xml:space="preserve"> takim przypadku</w:t>
      </w:r>
      <w:r w:rsidR="00720725">
        <w:t>,</w:t>
      </w:r>
      <w:r w:rsidRPr="00217959">
        <w:t xml:space="preserve"> to:</w:t>
      </w:r>
    </w:p>
    <w:p w14:paraId="492933A0" w14:textId="77777777" w:rsidR="001E2043" w:rsidRPr="00217959" w:rsidRDefault="001E2043" w:rsidP="004E1BCB">
      <w:pPr>
        <w:pStyle w:val="Akapitzlist"/>
        <w:numPr>
          <w:ilvl w:val="0"/>
          <w:numId w:val="100"/>
        </w:numPr>
      </w:pPr>
      <w:r w:rsidRPr="00217959">
        <w:t>dokumentacja projektowa (projekt budowlany, projekt wykonawczy),</w:t>
      </w:r>
    </w:p>
    <w:p w14:paraId="4CAE690D" w14:textId="77777777" w:rsidR="001E2043" w:rsidRPr="00217959" w:rsidRDefault="001E2043" w:rsidP="004E1BCB">
      <w:pPr>
        <w:pStyle w:val="Akapitzlist"/>
        <w:numPr>
          <w:ilvl w:val="0"/>
          <w:numId w:val="100"/>
        </w:numPr>
      </w:pPr>
      <w:r w:rsidRPr="00217959">
        <w:t>przedmiar robót,</w:t>
      </w:r>
    </w:p>
    <w:p w14:paraId="5A00EF16" w14:textId="77777777" w:rsidR="001E2043" w:rsidRPr="00217959" w:rsidRDefault="001E2043" w:rsidP="004E1BCB">
      <w:pPr>
        <w:pStyle w:val="Akapitzlist"/>
        <w:numPr>
          <w:ilvl w:val="0"/>
          <w:numId w:val="100"/>
        </w:numPr>
      </w:pPr>
      <w:r w:rsidRPr="00217959">
        <w:t>kosztorys inwestorski,</w:t>
      </w:r>
    </w:p>
    <w:p w14:paraId="70E11740" w14:textId="77777777" w:rsidR="001E2043" w:rsidRPr="00217959" w:rsidRDefault="001E2043" w:rsidP="004E1BCB">
      <w:pPr>
        <w:pStyle w:val="Akapitzlist"/>
        <w:numPr>
          <w:ilvl w:val="0"/>
          <w:numId w:val="100"/>
        </w:numPr>
      </w:pPr>
      <w:r w:rsidRPr="00217959">
        <w:t>specyfikacja techniczna wykonania i odbioru robót (STWiORB),</w:t>
      </w:r>
    </w:p>
    <w:p w14:paraId="0645E08C" w14:textId="77777777" w:rsidR="001E2043" w:rsidRPr="00217959" w:rsidRDefault="001E2043" w:rsidP="004E1BCB">
      <w:pPr>
        <w:pStyle w:val="Akapitzlist"/>
        <w:numPr>
          <w:ilvl w:val="0"/>
          <w:numId w:val="100"/>
        </w:numPr>
      </w:pPr>
      <w:r w:rsidRPr="00217959">
        <w:t>dokumentacja przetargowa.</w:t>
      </w:r>
    </w:p>
    <w:p w14:paraId="41C41CB9" w14:textId="77777777" w:rsidR="001E2043" w:rsidRPr="001E2043" w:rsidRDefault="001E2043" w:rsidP="001E2043">
      <w:r w:rsidRPr="001E2043">
        <w:t>Kwestią do rozstrzygnięcia pozostaje tryb realizacji przedsięwzięcia. Obecnie w kraju praktykuje się dwa tryby:</w:t>
      </w:r>
    </w:p>
    <w:p w14:paraId="1B8EB216" w14:textId="77777777" w:rsidR="001E2043" w:rsidRPr="001E2043" w:rsidRDefault="001E2043" w:rsidP="004E1BCB">
      <w:pPr>
        <w:pStyle w:val="Akapitzlist"/>
        <w:numPr>
          <w:ilvl w:val="0"/>
          <w:numId w:val="101"/>
        </w:numPr>
      </w:pPr>
      <w:r w:rsidRPr="001E2043">
        <w:t>przetarg na wykonawstwo na podstawie wcześniej przygo</w:t>
      </w:r>
      <w:r w:rsidR="003701AD">
        <w:t>towanego projektu budowlanego i </w:t>
      </w:r>
      <w:r w:rsidRPr="001E2043">
        <w:t>wykonawczego,</w:t>
      </w:r>
    </w:p>
    <w:p w14:paraId="4C52B767" w14:textId="77777777" w:rsidR="001E2043" w:rsidRPr="001E2043" w:rsidRDefault="001E2043" w:rsidP="004E1BCB">
      <w:pPr>
        <w:pStyle w:val="Akapitzlist"/>
        <w:numPr>
          <w:ilvl w:val="0"/>
          <w:numId w:val="101"/>
        </w:numPr>
      </w:pPr>
      <w:r w:rsidRPr="001E2043">
        <w:t xml:space="preserve">przetarg w trybie </w:t>
      </w:r>
      <w:r w:rsidR="00720725">
        <w:t>„</w:t>
      </w:r>
      <w:r w:rsidRPr="001E2043">
        <w:t>zaprojektuj i wybuduj</w:t>
      </w:r>
      <w:r w:rsidR="00720725">
        <w:t>”</w:t>
      </w:r>
      <w:r w:rsidRPr="001E2043">
        <w:t xml:space="preserve"> na podstawie programu funkcjonalno-użytkowego (PFU).</w:t>
      </w:r>
    </w:p>
    <w:p w14:paraId="1C52DA37" w14:textId="00B0D43D" w:rsidR="001E2043" w:rsidRPr="00217959" w:rsidRDefault="001E2043" w:rsidP="001E2043">
      <w:r w:rsidRPr="00217959">
        <w:t>Dokumentacja projektowa PSZOK</w:t>
      </w:r>
      <w:r w:rsidR="00720725">
        <w:t>-u</w:t>
      </w:r>
      <w:r w:rsidRPr="00217959">
        <w:t xml:space="preserve"> powinna być zgoda z polskim prawem</w:t>
      </w:r>
      <w:r w:rsidR="00720725">
        <w:t>,</w:t>
      </w:r>
      <w:r w:rsidRPr="00217959">
        <w:t xml:space="preserve"> a w szczególności </w:t>
      </w:r>
      <w:r w:rsidR="00E51BDB" w:rsidRPr="00217959">
        <w:t>z</w:t>
      </w:r>
      <w:r w:rsidR="00E51BDB">
        <w:t> </w:t>
      </w:r>
      <w:r w:rsidR="007A693E">
        <w:t>przepisami</w:t>
      </w:r>
      <w:r w:rsidRPr="00217959">
        <w:t>:</w:t>
      </w:r>
    </w:p>
    <w:p w14:paraId="318A23C2" w14:textId="77777777" w:rsidR="001E2043" w:rsidRPr="00217959" w:rsidRDefault="001E2043" w:rsidP="004E1BCB">
      <w:pPr>
        <w:pStyle w:val="Akapitzlist"/>
        <w:numPr>
          <w:ilvl w:val="0"/>
          <w:numId w:val="104"/>
        </w:numPr>
      </w:pPr>
      <w:r w:rsidRPr="00217959">
        <w:t>Ustawy z 7 lipca 1994 r. Prawo budowlane (</w:t>
      </w:r>
      <w:r w:rsidR="007A693E">
        <w:t xml:space="preserve"> </w:t>
      </w:r>
      <w:r w:rsidR="007A693E" w:rsidRPr="00B03C45">
        <w:t>Dz. U. z 2017 poz. 1</w:t>
      </w:r>
      <w:r w:rsidR="007A693E">
        <w:t>332</w:t>
      </w:r>
      <w:r w:rsidRPr="00217959">
        <w:t xml:space="preserve">) </w:t>
      </w:r>
      <w:r w:rsidR="00720725">
        <w:t xml:space="preserve">i </w:t>
      </w:r>
      <w:r w:rsidRPr="00217959">
        <w:t>z rozporządzeniami wykonawczymi</w:t>
      </w:r>
      <w:r w:rsidR="00720725">
        <w:t xml:space="preserve"> do niej</w:t>
      </w:r>
      <w:r w:rsidRPr="00217959">
        <w:t>,</w:t>
      </w:r>
    </w:p>
    <w:p w14:paraId="1B8A90A9" w14:textId="77777777" w:rsidR="001E2043" w:rsidRPr="00217959" w:rsidRDefault="001E2043" w:rsidP="004E1BCB">
      <w:pPr>
        <w:pStyle w:val="Akapitzlist"/>
        <w:numPr>
          <w:ilvl w:val="0"/>
          <w:numId w:val="104"/>
        </w:numPr>
      </w:pPr>
      <w:r w:rsidRPr="00217959">
        <w:t>Ustawy z  27 kwietnia 2001 r. Prawo ochrony środowiska (</w:t>
      </w:r>
      <w:r w:rsidR="007A693E" w:rsidRPr="00B03C45">
        <w:t xml:space="preserve">Dz. U. z 2017 r. poz. </w:t>
      </w:r>
      <w:r w:rsidR="007A693E">
        <w:t>51</w:t>
      </w:r>
      <w:r w:rsidR="007A693E" w:rsidRPr="00B03C45">
        <w:t>9</w:t>
      </w:r>
      <w:r w:rsidRPr="00217959">
        <w:t xml:space="preserve">), </w:t>
      </w:r>
      <w:r w:rsidR="00720725">
        <w:t xml:space="preserve">wraz </w:t>
      </w:r>
      <w:r w:rsidRPr="00217959">
        <w:t xml:space="preserve">z rozporządzeniami wykonawczymi </w:t>
      </w:r>
      <w:r w:rsidR="00720725">
        <w:t>do niej,</w:t>
      </w:r>
    </w:p>
    <w:p w14:paraId="2DDC6C4D" w14:textId="77777777" w:rsidR="001E2043" w:rsidRPr="00217959" w:rsidRDefault="001E2043" w:rsidP="004E1BCB">
      <w:pPr>
        <w:pStyle w:val="Akapitzlist"/>
        <w:numPr>
          <w:ilvl w:val="0"/>
          <w:numId w:val="104"/>
        </w:numPr>
      </w:pPr>
      <w:r w:rsidRPr="00217959">
        <w:t xml:space="preserve">Ustawy z dnia </w:t>
      </w:r>
      <w:r w:rsidR="007A693E">
        <w:t>14 grudnia</w:t>
      </w:r>
      <w:r w:rsidRPr="00217959">
        <w:t xml:space="preserve"> 201</w:t>
      </w:r>
      <w:r w:rsidR="00720725">
        <w:t>2</w:t>
      </w:r>
      <w:r w:rsidRPr="00217959">
        <w:t xml:space="preserve"> r. o odpadach</w:t>
      </w:r>
      <w:r w:rsidR="003701AD">
        <w:t>, z </w:t>
      </w:r>
      <w:r w:rsidRPr="00217959">
        <w:t>rozporządzeniami wykonawczymi</w:t>
      </w:r>
      <w:r w:rsidR="00720725">
        <w:t xml:space="preserve"> do niej</w:t>
      </w:r>
      <w:r w:rsidRPr="00217959">
        <w:t>,</w:t>
      </w:r>
    </w:p>
    <w:p w14:paraId="7C3395B1" w14:textId="77777777" w:rsidR="001E2043" w:rsidRPr="00217959" w:rsidRDefault="001E2043" w:rsidP="003701AD">
      <w:r w:rsidRPr="00217959">
        <w:t xml:space="preserve">oraz z polskimi normami lub odpowiednimi standardami </w:t>
      </w:r>
      <w:r w:rsidR="00720725">
        <w:t>m</w:t>
      </w:r>
      <w:r w:rsidRPr="00217959">
        <w:t xml:space="preserve">iędzynarodowymi lub Unii Europejskiej. </w:t>
      </w:r>
      <w:r w:rsidR="003701AD">
        <w:rPr>
          <w:lang w:eastAsia="pl-PL"/>
        </w:rPr>
        <w:t>W </w:t>
      </w:r>
      <w:r w:rsidRPr="00217959">
        <w:rPr>
          <w:lang w:eastAsia="pl-PL"/>
        </w:rPr>
        <w:t>projekcie powinny zostać uwzględnione wszystkie pozostałe przepisy dotyczące m.in. ochrony przeciwpożarowej</w:t>
      </w:r>
      <w:r w:rsidR="00720725">
        <w:rPr>
          <w:lang w:eastAsia="pl-PL"/>
        </w:rPr>
        <w:t>,</w:t>
      </w:r>
      <w:r w:rsidRPr="00217959">
        <w:rPr>
          <w:lang w:eastAsia="pl-PL"/>
        </w:rPr>
        <w:t xml:space="preserve"> bezpieczeństwa oraz higieny pracy. </w:t>
      </w:r>
      <w:r w:rsidRPr="00217959">
        <w:t>Wszelkie rozwiązania przyjęte w projekcie powinny być zgodne z posiadanymi decyzjami i uzgodnieni</w:t>
      </w:r>
      <w:r w:rsidR="003701AD">
        <w:t>ami</w:t>
      </w:r>
      <w:r w:rsidR="00720725">
        <w:t>,</w:t>
      </w:r>
      <w:r w:rsidR="003701AD">
        <w:t xml:space="preserve"> w szczególności z decyzją o </w:t>
      </w:r>
      <w:r w:rsidRPr="00217959">
        <w:t>środowiskowych uwarunkowaniach oraz z miejscowym planem zagospodarowania przestrzennego, a w przypadku jego braku dla terenu lokalizacji przedsięwzięcia</w:t>
      </w:r>
      <w:r w:rsidR="00720725">
        <w:t xml:space="preserve"> -</w:t>
      </w:r>
      <w:r w:rsidRPr="00217959">
        <w:t xml:space="preserve"> w</w:t>
      </w:r>
      <w:r w:rsidR="003701AD">
        <w:t>arunkami zabudowy lub decyzją o </w:t>
      </w:r>
      <w:r w:rsidRPr="00217959">
        <w:t>lokalizacji inwestycji celu publicznego.</w:t>
      </w:r>
    </w:p>
    <w:p w14:paraId="6202B1B1" w14:textId="77777777" w:rsidR="001E2043" w:rsidRPr="00217959" w:rsidRDefault="001E2043" w:rsidP="001E2043">
      <w:r w:rsidRPr="00217959">
        <w:t xml:space="preserve">Na podstawie uzgodnionego projektu inwestor powinien móc uzyskać pozwolenie na budowę, umożliwiające rozpoczęcie realizacji przedsięwzięcia. </w:t>
      </w:r>
    </w:p>
    <w:p w14:paraId="1C67C006" w14:textId="77777777" w:rsidR="001E2043" w:rsidRPr="001E2043" w:rsidRDefault="001E2043" w:rsidP="001E2043">
      <w:r w:rsidRPr="00217959">
        <w:t>Odpowiednio wykonany przedmiar robót</w:t>
      </w:r>
      <w:r w:rsidR="00720725">
        <w:t>,</w:t>
      </w:r>
      <w:r w:rsidRPr="00217959">
        <w:t xml:space="preserve"> na podstawie którego powstanie kosztorys inwestorski</w:t>
      </w:r>
      <w:r w:rsidR="00720725">
        <w:t>,</w:t>
      </w:r>
      <w:r w:rsidRPr="00217959">
        <w:t xml:space="preserve"> sporządzany w oparciu o aktualne stawki cen jednostkowych robót i obiektów inwestycyjnych</w:t>
      </w:r>
      <w:r w:rsidR="00720725">
        <w:t>,</w:t>
      </w:r>
      <w:r w:rsidRPr="00217959">
        <w:t xml:space="preserve"> powinien pozwolić na precyzyjne oszacowanie kosztów inwestycyjnych planowanego przedsięwzięcia.</w:t>
      </w:r>
    </w:p>
    <w:p w14:paraId="533E6F29" w14:textId="779BD93B" w:rsidR="001E2043" w:rsidRPr="001E2043" w:rsidRDefault="00720725" w:rsidP="001E2043">
      <w:r>
        <w:t>PFU</w:t>
      </w:r>
      <w:r w:rsidR="001E2043" w:rsidRPr="001E2043">
        <w:t xml:space="preserve"> dla przedsięwzięcia polegającego na budowie PSZOK</w:t>
      </w:r>
      <w:r>
        <w:t>-u</w:t>
      </w:r>
      <w:r w:rsidR="001E2043" w:rsidRPr="001E2043">
        <w:t xml:space="preserve"> powinien zostać przygotowany zgodnie </w:t>
      </w:r>
      <w:r w:rsidR="00E51BDB" w:rsidRPr="001E2043">
        <w:t>z</w:t>
      </w:r>
      <w:r w:rsidR="00E51BDB">
        <w:t> r</w:t>
      </w:r>
      <w:r w:rsidR="00E51BDB" w:rsidRPr="001E2043">
        <w:t xml:space="preserve">ozporządzeniem </w:t>
      </w:r>
      <w:r w:rsidR="001E2043" w:rsidRPr="001E2043">
        <w:t>Ministra Infrastruktury z 2 września 2004 r. w sprawie szczegółowego zakresu i formy dokumentacji projektowej, specyf</w:t>
      </w:r>
      <w:r w:rsidR="003701AD">
        <w:t>ikacji technicznych wykonania i </w:t>
      </w:r>
      <w:r w:rsidR="001E2043" w:rsidRPr="001E2043">
        <w:t>odbioru robót budowlanych oraz programu funkcjonalno-użytkowego (</w:t>
      </w:r>
      <w:r w:rsidR="00FB4809" w:rsidRPr="001E2043">
        <w:t>Dz.</w:t>
      </w:r>
      <w:r w:rsidR="00FB4809">
        <w:t xml:space="preserve"> </w:t>
      </w:r>
      <w:r w:rsidR="00FB4809" w:rsidRPr="001E2043">
        <w:t>U. 20</w:t>
      </w:r>
      <w:r w:rsidR="00FB4809">
        <w:t>13</w:t>
      </w:r>
      <w:r w:rsidR="00FB4809" w:rsidRPr="001E2043">
        <w:t xml:space="preserve"> poz. </w:t>
      </w:r>
      <w:r w:rsidR="00FB4809">
        <w:t>11</w:t>
      </w:r>
      <w:r w:rsidR="00FB4809" w:rsidRPr="001E2043">
        <w:t>2</w:t>
      </w:r>
      <w:r w:rsidR="00FB4809">
        <w:t>9</w:t>
      </w:r>
      <w:r w:rsidR="001E2043" w:rsidRPr="001E2043">
        <w:t xml:space="preserve">). Powinien on zawierać możliwie najbardziej doprecyzowane wymagania dotyczące funkcjonalności </w:t>
      </w:r>
      <w:r w:rsidR="00E51BDB" w:rsidRPr="001E2043">
        <w:t>i</w:t>
      </w:r>
      <w:r w:rsidR="00E51BDB">
        <w:t> </w:t>
      </w:r>
      <w:r w:rsidR="001E2043" w:rsidRPr="001E2043">
        <w:t xml:space="preserve">wyposażenia oraz wszystkich innych oczekiwań zamawiającego. </w:t>
      </w:r>
    </w:p>
    <w:p w14:paraId="1D3B4E97" w14:textId="77777777" w:rsidR="001E2043" w:rsidRDefault="001E2043" w:rsidP="001E2043">
      <w:r w:rsidRPr="001E2043">
        <w:lastRenderedPageBreak/>
        <w:t>Często spotykaną praktyką</w:t>
      </w:r>
      <w:r w:rsidR="00720725">
        <w:t>,</w:t>
      </w:r>
      <w:r w:rsidRPr="001E2043">
        <w:t xml:space="preserve"> pomimo braku formalnej konieczności, jest </w:t>
      </w:r>
      <w:r w:rsidR="00720725" w:rsidRPr="001E2043">
        <w:t xml:space="preserve">sporządzanie </w:t>
      </w:r>
      <w:r w:rsidR="00720725">
        <w:t xml:space="preserve">- jeszcze </w:t>
      </w:r>
      <w:r w:rsidRPr="001E2043">
        <w:t xml:space="preserve">przed przystąpieniem do przygotowania PFU </w:t>
      </w:r>
      <w:r w:rsidR="00720725">
        <w:t xml:space="preserve">- </w:t>
      </w:r>
      <w:r w:rsidRPr="001E2043">
        <w:t>opracowania koncepcyjnego</w:t>
      </w:r>
      <w:r w:rsidR="005B5933">
        <w:t>,</w:t>
      </w:r>
      <w:r w:rsidRPr="001E2043">
        <w:t xml:space="preserve"> pozwalającego szczegółowo określić wymagania dotyczące funkcjonalności planowanego obiektu.</w:t>
      </w:r>
    </w:p>
    <w:p w14:paraId="0742B067" w14:textId="77777777" w:rsidR="003701AD" w:rsidRDefault="003701AD" w:rsidP="001E2043"/>
    <w:p w14:paraId="24762614" w14:textId="77777777" w:rsidR="00ED3895" w:rsidRDefault="00ED3895" w:rsidP="00DB3231">
      <w:pPr>
        <w:pStyle w:val="11Nagwekrozdziau"/>
      </w:pPr>
      <w:r>
        <w:tab/>
      </w:r>
      <w:bookmarkStart w:id="82" w:name="_Toc499211844"/>
      <w:bookmarkStart w:id="83" w:name="_Toc500317719"/>
      <w:r w:rsidR="005E3A3A">
        <w:t>Przykłady modeli PSZOK w Krajach UE.</w:t>
      </w:r>
      <w:bookmarkEnd w:id="82"/>
      <w:bookmarkEnd w:id="83"/>
    </w:p>
    <w:p w14:paraId="639F8BC1" w14:textId="77777777" w:rsidR="000962DB" w:rsidRPr="00CC6746" w:rsidRDefault="000962DB" w:rsidP="000962DB">
      <w:r w:rsidRPr="00CC6746">
        <w:t xml:space="preserve">Do opracowania wybrane zostały państwa europejskie, </w:t>
      </w:r>
      <w:r>
        <w:t>które znajdują się w czołówce krajów</w:t>
      </w:r>
      <w:r w:rsidRPr="00CC6746">
        <w:t xml:space="preserve"> </w:t>
      </w:r>
      <w:r>
        <w:t>uzyskujących najwyższe</w:t>
      </w:r>
      <w:r w:rsidRPr="00CC6746">
        <w:t xml:space="preserve"> poziom</w:t>
      </w:r>
      <w:r>
        <w:t>y</w:t>
      </w:r>
      <w:r w:rsidRPr="00CC6746">
        <w:t xml:space="preserve"> recyklingu w Europie</w:t>
      </w:r>
      <w:r>
        <w:t>.</w:t>
      </w:r>
      <w:r w:rsidRPr="00CC6746">
        <w:t xml:space="preserve"> </w:t>
      </w:r>
    </w:p>
    <w:p w14:paraId="7AC157AE" w14:textId="77777777" w:rsidR="000962DB" w:rsidRPr="00CC6746" w:rsidRDefault="000962DB" w:rsidP="006F0A3F">
      <w:pPr>
        <w:keepNext/>
        <w:jc w:val="center"/>
      </w:pPr>
      <w:r w:rsidRPr="00CC6746">
        <w:rPr>
          <w:noProof/>
          <w:lang w:eastAsia="pl-PL"/>
        </w:rPr>
        <w:drawing>
          <wp:inline distT="0" distB="0" distL="0" distR="0" wp14:anchorId="57ABEDA1" wp14:editId="79C81D11">
            <wp:extent cx="5029200" cy="5003497"/>
            <wp:effectExtent l="0" t="0" r="0" b="6985"/>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b0a9c5a4f7c174416cc031df1ac6211--solid-waste-climate-action.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042509" cy="5016738"/>
                    </a:xfrm>
                    <a:prstGeom prst="rect">
                      <a:avLst/>
                    </a:prstGeom>
                  </pic:spPr>
                </pic:pic>
              </a:graphicData>
            </a:graphic>
          </wp:inline>
        </w:drawing>
      </w:r>
    </w:p>
    <w:p w14:paraId="664DB5FB" w14:textId="77777777" w:rsidR="000962DB" w:rsidRPr="003701AD" w:rsidRDefault="000962DB" w:rsidP="00AF639B">
      <w:pPr>
        <w:pStyle w:val="Rys2"/>
      </w:pPr>
      <w:bookmarkStart w:id="84" w:name="_Toc501018983"/>
      <w:r w:rsidRPr="003701AD">
        <w:t>Bohaterowie – trendsettrzy poziomów recyklingu w UE</w:t>
      </w:r>
      <w:r w:rsidR="00AF639B">
        <w:t xml:space="preserve">, źródło: </w:t>
      </w:r>
      <w:r w:rsidR="00AF639B" w:rsidRPr="00AF639B">
        <w:t>European Environment Agency</w:t>
      </w:r>
      <w:r w:rsidR="00AF639B">
        <w:t>, marzec 2013</w:t>
      </w:r>
      <w:bookmarkEnd w:id="84"/>
    </w:p>
    <w:p w14:paraId="4E4B3D1E" w14:textId="77777777" w:rsidR="006F0A3F" w:rsidRDefault="006F0A3F" w:rsidP="006F0A3F"/>
    <w:p w14:paraId="3774870F" w14:textId="77777777" w:rsidR="006F0A3F" w:rsidRDefault="006F0A3F" w:rsidP="006F0A3F"/>
    <w:p w14:paraId="0C6E1827" w14:textId="77777777" w:rsidR="006F0A3F" w:rsidRDefault="006F0A3F" w:rsidP="006F0A3F"/>
    <w:p w14:paraId="76A15181" w14:textId="77777777" w:rsidR="000962DB" w:rsidRPr="000962DB" w:rsidRDefault="003701AD" w:rsidP="003701AD">
      <w:pPr>
        <w:pStyle w:val="NagwekIIIstopnia"/>
      </w:pPr>
      <w:r>
        <w:br w:type="column"/>
      </w:r>
      <w:bookmarkStart w:id="85" w:name="_Toc499211845"/>
      <w:bookmarkStart w:id="86" w:name="_Toc500317720"/>
      <w:r w:rsidR="000962DB" w:rsidRPr="000962DB">
        <w:lastRenderedPageBreak/>
        <w:t>Austria</w:t>
      </w:r>
      <w:bookmarkEnd w:id="85"/>
      <w:bookmarkEnd w:id="86"/>
    </w:p>
    <w:p w14:paraId="25C0AAB1" w14:textId="77777777" w:rsidR="000962DB" w:rsidRPr="000962DB" w:rsidRDefault="000962DB" w:rsidP="007900CA">
      <w:pPr>
        <w:rPr>
          <w:b/>
          <w:color w:val="0070C0"/>
        </w:rPr>
      </w:pPr>
      <w:r w:rsidRPr="000962DB">
        <w:rPr>
          <w:b/>
          <w:color w:val="0070C0"/>
        </w:rPr>
        <w:t xml:space="preserve">System gospodarki odpadami w Austrii </w:t>
      </w:r>
    </w:p>
    <w:p w14:paraId="6B610045" w14:textId="77777777" w:rsidR="000962DB" w:rsidRPr="00CC6746" w:rsidRDefault="000962DB" w:rsidP="000962DB">
      <w:r w:rsidRPr="00CC6746">
        <w:t xml:space="preserve">Austrię zamieszkuje blisko 8,7 mln mieszkańców, którzy w </w:t>
      </w:r>
      <w:r w:rsidR="00EC5496">
        <w:t>2015 r. wytworzyli blisko 4,19</w:t>
      </w:r>
      <w:r w:rsidRPr="00CC6746">
        <w:t xml:space="preserve"> mln Mg o</w:t>
      </w:r>
      <w:r w:rsidR="00311C57">
        <w:t>d</w:t>
      </w:r>
      <w:r w:rsidRPr="00CC6746">
        <w:t>padów</w:t>
      </w:r>
      <w:r w:rsidR="000324D4">
        <w:t xml:space="preserve"> komunalnych</w:t>
      </w:r>
      <w:r w:rsidRPr="00CC6746">
        <w:t xml:space="preserve"> – 482 kg/osoba. </w:t>
      </w:r>
      <w:r w:rsidR="005B5933" w:rsidRPr="00CC6746">
        <w:t xml:space="preserve">40% tej masy stanowią </w:t>
      </w:r>
      <w:r w:rsidR="005B5933">
        <w:t>o</w:t>
      </w:r>
      <w:r w:rsidRPr="00CC6746">
        <w:t xml:space="preserve">dpady zmieszane </w:t>
      </w:r>
      <w:r w:rsidR="00E51BDB" w:rsidRPr="00CC6746">
        <w:t>i</w:t>
      </w:r>
      <w:r w:rsidR="00E51BDB">
        <w:t> </w:t>
      </w:r>
      <w:r w:rsidRPr="00CC6746">
        <w:t>wielkogabarytowe</w:t>
      </w:r>
      <w:r w:rsidR="00EC5496">
        <w:t>, pozostałe 60% to wysegregowane</w:t>
      </w:r>
      <w:r w:rsidRPr="00CC6746">
        <w:t xml:space="preserve"> frakcje. Z całego strumienia odpadów ponad 6</w:t>
      </w:r>
      <w:r>
        <w:t>3</w:t>
      </w:r>
      <w:r w:rsidRPr="00CC6746">
        <w:t>% zos</w:t>
      </w:r>
      <w:r w:rsidR="00EC5496">
        <w:t>tało poddane recyklingowi, ok.</w:t>
      </w:r>
      <w:r w:rsidRPr="00CC6746">
        <w:t xml:space="preserve"> </w:t>
      </w:r>
      <w:r>
        <w:t>34</w:t>
      </w:r>
      <w:r w:rsidRPr="00CC6746">
        <w:t xml:space="preserve">% unieszkodliwiono termicznie, niecałe 3% zagospodarowano przez procesy mechaniczno-biologicznego przetwarzania odpadów. </w:t>
      </w:r>
    </w:p>
    <w:p w14:paraId="03544B36" w14:textId="77777777" w:rsidR="000962DB" w:rsidRPr="00CC6746" w:rsidRDefault="000962DB" w:rsidP="000962DB">
      <w:r w:rsidRPr="00CC6746">
        <w:t>Gospodarkę odpadami regulu</w:t>
      </w:r>
      <w:r w:rsidR="00EC5496">
        <w:t>je ustawa o odpadach z 2002 r</w:t>
      </w:r>
      <w:r w:rsidRPr="00CC6746">
        <w:t>. Ponadto co 6 lat ministerstwo odpowiedzialne za ochronę środowiska opracowuje Federalny Plan Gospodarki Odpadami, w którym określa główne kierunki i cele</w:t>
      </w:r>
      <w:r>
        <w:t xml:space="preserve"> </w:t>
      </w:r>
      <w:r w:rsidR="00EC5496">
        <w:t>w obszarze gospodarki odpadami</w:t>
      </w:r>
      <w:r>
        <w:t>. W nawiązaniu</w:t>
      </w:r>
      <w:r w:rsidRPr="00CC6746">
        <w:t xml:space="preserve"> do tego planu 9 landów związkowych Austrii tworzy regionalne plany w tym zakresie.</w:t>
      </w:r>
    </w:p>
    <w:p w14:paraId="53D5F8B5" w14:textId="77777777" w:rsidR="000962DB" w:rsidRPr="00CC6746" w:rsidRDefault="000962DB" w:rsidP="000962DB">
      <w:r w:rsidRPr="00CC6746">
        <w:t xml:space="preserve">Celem nadrzędnym polityki w </w:t>
      </w:r>
      <w:r w:rsidR="00EC5496">
        <w:t>obszarze</w:t>
      </w:r>
      <w:r w:rsidRPr="00CC6746">
        <w:t xml:space="preserve"> gos</w:t>
      </w:r>
      <w:r>
        <w:t>podarki odpadami jest sukcesywne</w:t>
      </w:r>
      <w:r w:rsidRPr="00CC6746">
        <w:t xml:space="preserve"> podwyższanie wskaźnika recyklingu, który obecnie jest na najwyższym poziomie w UE. </w:t>
      </w:r>
      <w:r>
        <w:t>Austrii</w:t>
      </w:r>
      <w:r w:rsidRPr="00CC6746">
        <w:t xml:space="preserve"> udało się osiągnąć </w:t>
      </w:r>
      <w:r>
        <w:t xml:space="preserve">taki poziom recyklingu </w:t>
      </w:r>
      <w:r w:rsidRPr="00CC6746">
        <w:t>dzięki kilku czynnikom:</w:t>
      </w:r>
    </w:p>
    <w:p w14:paraId="52B32A65" w14:textId="77777777" w:rsidR="000962DB" w:rsidRPr="00CC6746" w:rsidRDefault="000E6DAD" w:rsidP="004E1BCB">
      <w:pPr>
        <w:pStyle w:val="Akapitzlist"/>
        <w:numPr>
          <w:ilvl w:val="0"/>
          <w:numId w:val="105"/>
        </w:numPr>
      </w:pPr>
      <w:r>
        <w:t>wprowadzeniu</w:t>
      </w:r>
      <w:r w:rsidR="000962DB" w:rsidRPr="00CC6746">
        <w:t xml:space="preserve"> opłaty za składowanie odpadów,</w:t>
      </w:r>
    </w:p>
    <w:p w14:paraId="3E6E5216" w14:textId="77777777" w:rsidR="000962DB" w:rsidRPr="00CC6746" w:rsidRDefault="000962DB" w:rsidP="004E1BCB">
      <w:pPr>
        <w:pStyle w:val="Akapitzlist"/>
        <w:numPr>
          <w:ilvl w:val="0"/>
          <w:numId w:val="105"/>
        </w:numPr>
      </w:pPr>
      <w:r>
        <w:t>wprowadzeniu</w:t>
      </w:r>
      <w:r w:rsidR="000E6DAD">
        <w:t xml:space="preserve"> w 1992 r.</w:t>
      </w:r>
      <w:r w:rsidRPr="00CC6746">
        <w:t xml:space="preserve"> </w:t>
      </w:r>
      <w:r w:rsidR="00E2753D">
        <w:t>selektywnego zbierania</w:t>
      </w:r>
      <w:r w:rsidRPr="00CC6746">
        <w:t xml:space="preserve"> odpadów opakowaniowych oraz biodegradowalnych,</w:t>
      </w:r>
    </w:p>
    <w:p w14:paraId="294FF753" w14:textId="77777777" w:rsidR="000962DB" w:rsidRPr="00CC6746" w:rsidRDefault="000962DB" w:rsidP="004E1BCB">
      <w:pPr>
        <w:pStyle w:val="Akapitzlist"/>
        <w:numPr>
          <w:ilvl w:val="0"/>
          <w:numId w:val="105"/>
        </w:numPr>
      </w:pPr>
      <w:r>
        <w:t>wprowadzeniu</w:t>
      </w:r>
      <w:r w:rsidRPr="00CC6746">
        <w:t xml:space="preserve"> opłaty za spalanie odpadów,</w:t>
      </w:r>
    </w:p>
    <w:p w14:paraId="7BD0031D" w14:textId="77777777" w:rsidR="000962DB" w:rsidRPr="00CC6746" w:rsidRDefault="000962DB" w:rsidP="004E1BCB">
      <w:pPr>
        <w:pStyle w:val="Akapitzlist"/>
        <w:numPr>
          <w:ilvl w:val="0"/>
          <w:numId w:val="105"/>
        </w:numPr>
      </w:pPr>
      <w:r>
        <w:t>wprowadzeniu</w:t>
      </w:r>
      <w:r w:rsidR="000E6DAD">
        <w:t xml:space="preserve"> w 2006 r.</w:t>
      </w:r>
      <w:r w:rsidRPr="00CC6746">
        <w:t xml:space="preserve"> krajowej strategii zapobiegania powstawaniu odpadów i recyklingu.  </w:t>
      </w:r>
    </w:p>
    <w:p w14:paraId="7614792D" w14:textId="77777777" w:rsidR="000962DB" w:rsidRPr="00CC6746" w:rsidRDefault="000962DB" w:rsidP="000962DB">
      <w:r w:rsidRPr="00CC6746">
        <w:t>Za gospodarkę odpadami komunalnymi w Austrii odpowiedzialne są gminy. Zbiórka oraz przetwarzanie odpadów powierzana jest własnej spółce w trybie in-house lub zlecana prywatnej firmie w drodze przetargu. Mies</w:t>
      </w:r>
      <w:r>
        <w:t>zkańcy</w:t>
      </w:r>
      <w:r w:rsidRPr="00CC6746">
        <w:t xml:space="preserve"> uiszczają </w:t>
      </w:r>
      <w:r w:rsidR="000E6DAD">
        <w:t>„</w:t>
      </w:r>
      <w:r w:rsidRPr="00CC6746">
        <w:t>opłatę śmieciową</w:t>
      </w:r>
      <w:r w:rsidR="000E6DAD">
        <w:t>”</w:t>
      </w:r>
      <w:r w:rsidRPr="00CC6746">
        <w:t xml:space="preserve"> za odbiór i zagospodarowanie odpadów, która </w:t>
      </w:r>
      <w:r w:rsidR="003701AD">
        <w:t>w </w:t>
      </w:r>
      <w:r w:rsidR="000E6DAD" w:rsidRPr="00CC6746">
        <w:t xml:space="preserve">całym kraju </w:t>
      </w:r>
      <w:r w:rsidRPr="00CC6746">
        <w:t xml:space="preserve">opiera się na jednolitych zasadach. Jej wysokość kształtuje się </w:t>
      </w:r>
      <w:r w:rsidR="00E51BDB" w:rsidRPr="00CC6746">
        <w:t>w</w:t>
      </w:r>
      <w:r w:rsidR="00E51BDB">
        <w:t> </w:t>
      </w:r>
      <w:r w:rsidRPr="00CC6746">
        <w:t>zależności od wielkości pojemnika i częstotliwości odbioru.</w:t>
      </w:r>
    </w:p>
    <w:p w14:paraId="0A79A71E" w14:textId="77777777" w:rsidR="000962DB" w:rsidRPr="00CC6746" w:rsidRDefault="000E6DAD" w:rsidP="000962DB">
      <w:r>
        <w:rPr>
          <w:noProof/>
          <w:lang w:eastAsia="pl-PL"/>
        </w:rPr>
        <w:drawing>
          <wp:anchor distT="0" distB="0" distL="114300" distR="114300" simplePos="0" relativeHeight="251641856" behindDoc="1" locked="0" layoutInCell="1" allowOverlap="1" wp14:anchorId="0D0FFE61" wp14:editId="399E839D">
            <wp:simplePos x="0" y="0"/>
            <wp:positionH relativeFrom="column">
              <wp:posOffset>2938145</wp:posOffset>
            </wp:positionH>
            <wp:positionV relativeFrom="paragraph">
              <wp:posOffset>748665</wp:posOffset>
            </wp:positionV>
            <wp:extent cx="2850515" cy="1666875"/>
            <wp:effectExtent l="19050" t="0" r="6985" b="0"/>
            <wp:wrapTight wrapText="bothSides">
              <wp:wrapPolygon edited="0">
                <wp:start x="-144" y="0"/>
                <wp:lineTo x="-144" y="21477"/>
                <wp:lineTo x="21653" y="21477"/>
                <wp:lineTo x="21653" y="0"/>
                <wp:lineTo x="-144" y="0"/>
              </wp:wrapPolygon>
            </wp:wrapTight>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BEBA8EAE-BF5A-486C-A8C5-ECC9F3942E4B}">
                          <a14:imgProps xmlns:a14="http://schemas.microsoft.com/office/drawing/2010/main">
                            <a14:imgLayer r:embed="rId80">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850515" cy="1666875"/>
                    </a:xfrm>
                    <a:prstGeom prst="rect">
                      <a:avLst/>
                    </a:prstGeom>
                  </pic:spPr>
                </pic:pic>
              </a:graphicData>
            </a:graphic>
          </wp:anchor>
        </w:drawing>
      </w:r>
      <w:r w:rsidR="000962DB" w:rsidRPr="00CC6746">
        <w:t xml:space="preserve">W większości gmin „u źródła” odbierane są odpady zmieszane, bioodpady, odpady opakowaniowe: plastik i papier. Szkło, metale pochodzenia opakowaniowego oraz opcjonalnie </w:t>
      </w:r>
      <w:r w:rsidR="000962DB" w:rsidRPr="00AB0E5C">
        <w:t xml:space="preserve">odzież i obuwie zbierane </w:t>
      </w:r>
      <w:r>
        <w:t>są</w:t>
      </w:r>
      <w:r w:rsidR="000962DB" w:rsidRPr="00AB0E5C">
        <w:t xml:space="preserve"> przez system gniazd ustawionych w miejscach ogólnie dostępnych</w:t>
      </w:r>
      <w:r w:rsidR="000962DB">
        <w:t xml:space="preserve"> (przy centrach handlowych, głównych trasach przejazdu, wyjazdach z osiedli). </w:t>
      </w:r>
      <w:r w:rsidR="000962DB" w:rsidRPr="00CC6746">
        <w:t xml:space="preserve">Natomiast w </w:t>
      </w:r>
      <w:r>
        <w:t>PSZOK-ach zbierane są</w:t>
      </w:r>
      <w:r w:rsidR="000962DB" w:rsidRPr="00CC6746">
        <w:t xml:space="preserve"> wszystkie pozostałe odpady powstające w gospodarstwach domowych. </w:t>
      </w:r>
    </w:p>
    <w:p w14:paraId="780CCF6F" w14:textId="47CD7ECE" w:rsidR="000962DB" w:rsidRPr="00CC6746" w:rsidRDefault="001B3A0E" w:rsidP="000962DB">
      <w:r>
        <w:rPr>
          <w:noProof/>
          <w:lang w:eastAsia="pl-PL"/>
        </w:rPr>
        <mc:AlternateContent>
          <mc:Choice Requires="wps">
            <w:drawing>
              <wp:anchor distT="0" distB="0" distL="114300" distR="114300" simplePos="0" relativeHeight="251682816" behindDoc="1" locked="0" layoutInCell="1" allowOverlap="1" wp14:anchorId="112BF69B" wp14:editId="68C0CEE1">
                <wp:simplePos x="0" y="0"/>
                <wp:positionH relativeFrom="column">
                  <wp:posOffset>2937510</wp:posOffset>
                </wp:positionH>
                <wp:positionV relativeFrom="paragraph">
                  <wp:posOffset>738505</wp:posOffset>
                </wp:positionV>
                <wp:extent cx="2850515" cy="215900"/>
                <wp:effectExtent l="0" t="0" r="6985" b="0"/>
                <wp:wrapTight wrapText="bothSides">
                  <wp:wrapPolygon edited="0">
                    <wp:start x="0" y="0"/>
                    <wp:lineTo x="0" y="19172"/>
                    <wp:lineTo x="21509" y="19172"/>
                    <wp:lineTo x="21509" y="0"/>
                    <wp:lineTo x="0" y="0"/>
                  </wp:wrapPolygon>
                </wp:wrapTight>
                <wp:docPr id="55" name="Pole tekstow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0515" cy="215900"/>
                        </a:xfrm>
                        <a:prstGeom prst="rect">
                          <a:avLst/>
                        </a:prstGeom>
                        <a:solidFill>
                          <a:prstClr val="white"/>
                        </a:solidFill>
                        <a:ln>
                          <a:noFill/>
                        </a:ln>
                        <a:effectLst/>
                      </wps:spPr>
                      <wps:txbx>
                        <w:txbxContent>
                          <w:p w14:paraId="0E065470" w14:textId="77777777" w:rsidR="00183634" w:rsidRPr="00AB0E5C" w:rsidRDefault="00183634" w:rsidP="000962DB">
                            <w:pPr>
                              <w:pStyle w:val="Legenda"/>
                              <w:rPr>
                                <w:b w:val="0"/>
                                <w:noProof/>
                                <w:sz w:val="20"/>
                              </w:rPr>
                            </w:pPr>
                            <w:r>
                              <w:rPr>
                                <w:b w:val="0"/>
                              </w:rPr>
                              <w:t>Ogólnodostępne g</w:t>
                            </w:r>
                            <w:r w:rsidRPr="00AB0E5C">
                              <w:rPr>
                                <w:b w:val="0"/>
                              </w:rPr>
                              <w:t>niazd</w:t>
                            </w:r>
                            <w:r>
                              <w:rPr>
                                <w:b w:val="0"/>
                              </w:rPr>
                              <w:t>a</w:t>
                            </w:r>
                            <w:r w:rsidRPr="00AB0E5C">
                              <w:rPr>
                                <w:b w:val="0"/>
                              </w:rPr>
                              <w:t xml:space="preserve"> na odpady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12BF69B" id="Pole tekstowe 55" o:spid="_x0000_s1030" type="#_x0000_t202" style="position:absolute;left:0;text-align:left;margin-left:231.3pt;margin-top:58.15pt;width:224.45pt;height:17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" stroked="f">
                <v:path arrowok="t"/>
                <v:textbox style="mso-fit-shape-to-text:t" inset="0,0,0,0">
                  <w:txbxContent>
                    <w:p w14:paraId="0E065470" w14:textId="77777777" w:rsidR="00183634" w:rsidRPr="00AB0E5C" w:rsidRDefault="00183634" w:rsidP="000962DB">
                      <w:pPr>
                        <w:pStyle w:val="Legenda"/>
                        <w:rPr>
                          <w:b w:val="0"/>
                          <w:noProof/>
                          <w:sz w:val="20"/>
                        </w:rPr>
                      </w:pPr>
                      <w:r>
                        <w:rPr>
                          <w:b w:val="0"/>
                        </w:rPr>
                        <w:t>Ogólnodostępne g</w:t>
                      </w:r>
                      <w:r w:rsidRPr="00AB0E5C">
                        <w:rPr>
                          <w:b w:val="0"/>
                        </w:rPr>
                        <w:t>niazd</w:t>
                      </w:r>
                      <w:r>
                        <w:rPr>
                          <w:b w:val="0"/>
                        </w:rPr>
                        <w:t>a</w:t>
                      </w:r>
                      <w:r w:rsidRPr="00AB0E5C">
                        <w:rPr>
                          <w:b w:val="0"/>
                        </w:rPr>
                        <w:t xml:space="preserve"> na odpady</w:t>
                      </w:r>
                    </w:p>
                  </w:txbxContent>
                </v:textbox>
                <w10:wrap type="tight"/>
              </v:shape>
            </w:pict>
          </mc:Fallback>
        </mc:AlternateContent>
      </w:r>
      <w:r w:rsidR="000962DB" w:rsidRPr="00CC6746">
        <w:t xml:space="preserve">W Austrii od 2004 r. </w:t>
      </w:r>
      <w:r w:rsidR="00E9279B" w:rsidRPr="00CC6746">
        <w:t>obowiązuj</w:t>
      </w:r>
      <w:r w:rsidR="00E9279B">
        <w:t>e</w:t>
      </w:r>
      <w:r w:rsidR="00E9279B" w:rsidRPr="00CC6746">
        <w:t xml:space="preserve"> </w:t>
      </w:r>
      <w:r w:rsidR="000962DB" w:rsidRPr="00CC6746">
        <w:t xml:space="preserve">zakaz składowania odpadów biodegradowalnych oraz odpadów nieprzetworzonych, z zawartością węgla organicznego powyżej 5%. Wyjątkiem są odpady powstające po procesie mechaniczno-biologicznego przetwarzania, których koszt składowania wynosi 30 euro/Mg. Do termicznego unieszkodliwiania kierowane są odpady wysokokaloryczne, </w:t>
      </w:r>
      <w:r w:rsidR="000E6DAD">
        <w:t>jednak</w:t>
      </w:r>
      <w:r w:rsidR="000962DB" w:rsidRPr="00CC6746">
        <w:t xml:space="preserve"> za ich spalenie należy uiścić opłatę w wysokości 8 euro/Mg. </w:t>
      </w:r>
    </w:p>
    <w:p w14:paraId="1E7ED59B" w14:textId="77777777" w:rsidR="000962DB" w:rsidRPr="00AB0E5C" w:rsidRDefault="000962DB" w:rsidP="000962DB">
      <w:pPr>
        <w:rPr>
          <w:color w:val="0070C0"/>
        </w:rPr>
      </w:pPr>
      <w:r>
        <w:t xml:space="preserve">W systemie austriackim duża odpowiedzialność </w:t>
      </w:r>
      <w:r w:rsidRPr="00CC6746">
        <w:t>za zbieranie, sortowan</w:t>
      </w:r>
      <w:r>
        <w:t>ie i recykling określonych grup</w:t>
      </w:r>
      <w:r w:rsidRPr="00CC6746">
        <w:t xml:space="preserve"> odpadów</w:t>
      </w:r>
      <w:r>
        <w:t xml:space="preserve"> ponoszą producenci. O</w:t>
      </w:r>
      <w:r w:rsidRPr="00CC6746">
        <w:t xml:space="preserve">rganizują i finansują </w:t>
      </w:r>
      <w:r w:rsidR="000E6DAD">
        <w:t xml:space="preserve">oni </w:t>
      </w:r>
      <w:r w:rsidRPr="00CC6746">
        <w:t>zbiórkę papieru i opako</w:t>
      </w:r>
      <w:r>
        <w:t>wań. Ponadto zajmują się</w:t>
      </w:r>
      <w:r w:rsidRPr="00CC6746">
        <w:t xml:space="preserve"> zbieraniem i unieszkodliwianiem produktów wycofanych z użytkowania</w:t>
      </w:r>
      <w:r w:rsidR="000E6DAD">
        <w:t>,</w:t>
      </w:r>
      <w:r w:rsidRPr="00CC6746">
        <w:t xml:space="preserve"> tj. ZSEE, </w:t>
      </w:r>
      <w:r w:rsidR="00FB4809">
        <w:t xml:space="preserve">zużytych </w:t>
      </w:r>
      <w:r w:rsidRPr="00CC6746">
        <w:t xml:space="preserve">baterii </w:t>
      </w:r>
      <w:r w:rsidRPr="00CC6746">
        <w:lastRenderedPageBreak/>
        <w:t>i</w:t>
      </w:r>
      <w:r w:rsidR="003701AD">
        <w:t> </w:t>
      </w:r>
      <w:r w:rsidR="00FB4809">
        <w:t>pojazdów wycofanych z eksploatacji</w:t>
      </w:r>
      <w:r w:rsidRPr="00CC6746">
        <w:t xml:space="preserve">. </w:t>
      </w:r>
      <w:r>
        <w:t>Celem takiego podejścia jest zachęcenie producentów do opracowy</w:t>
      </w:r>
      <w:r w:rsidRPr="00CC6746">
        <w:t xml:space="preserve">wania produktów bardziej przyjaznych </w:t>
      </w:r>
      <w:r w:rsidR="000E6DAD">
        <w:t>środowisku</w:t>
      </w:r>
      <w:r w:rsidRPr="00CC6746">
        <w:t xml:space="preserve">, wykorzystujących jak najmniej surowców, łatwych do </w:t>
      </w:r>
      <w:r>
        <w:t>wykorzystania w procesie</w:t>
      </w:r>
      <w:r w:rsidRPr="00CC6746">
        <w:t xml:space="preserve"> recyklingu, </w:t>
      </w:r>
      <w:r w:rsidRPr="00AB0E5C">
        <w:t>niezawierających substancji szkodliwych.</w:t>
      </w:r>
    </w:p>
    <w:p w14:paraId="02D54D97" w14:textId="77777777" w:rsidR="000962DB" w:rsidRPr="000962DB" w:rsidRDefault="000962DB" w:rsidP="007900CA">
      <w:pPr>
        <w:rPr>
          <w:b/>
          <w:color w:val="0070C0"/>
        </w:rPr>
      </w:pPr>
      <w:r w:rsidRPr="000962DB">
        <w:rPr>
          <w:b/>
          <w:color w:val="0070C0"/>
        </w:rPr>
        <w:t>PSZOK-i w Austrii</w:t>
      </w:r>
    </w:p>
    <w:p w14:paraId="4C0E48C3" w14:textId="77777777" w:rsidR="000962DB" w:rsidRPr="00CC6746" w:rsidRDefault="000962DB" w:rsidP="000962DB">
      <w:r w:rsidRPr="00CC6746">
        <w:t>Centra recyklingu</w:t>
      </w:r>
      <w:r>
        <w:t xml:space="preserve"> będące odpowiednikiem polskich</w:t>
      </w:r>
      <w:r w:rsidRPr="00CC6746">
        <w:t xml:space="preserve"> PSZOK-ów pełnią istotną </w:t>
      </w:r>
      <w:r w:rsidR="000E6DAD">
        <w:t>funkcję</w:t>
      </w:r>
      <w:r w:rsidRPr="00CC6746">
        <w:t xml:space="preserve"> w całym systemie gospodarki odpadami. Społeczność lokalna jest zaangażowana w proces planowania, realizacji i ma realny wpływ na funkcjonowanie punktu. Każdy mieszkanie</w:t>
      </w:r>
      <w:r w:rsidR="003701AD">
        <w:t>c ma możliwość zapoznania się z </w:t>
      </w:r>
      <w:r w:rsidRPr="00CC6746">
        <w:t>informacjami dotyczącymi cen oraz kosztów funkcjonowan</w:t>
      </w:r>
      <w:r>
        <w:t>ia punktu, sposobie gromadzenia</w:t>
      </w:r>
      <w:r w:rsidR="003701AD">
        <w:t xml:space="preserve"> i </w:t>
      </w:r>
      <w:r w:rsidRPr="00CC6746">
        <w:t xml:space="preserve">dalszego postępowania z poszczególnymi grupami odpadów. </w:t>
      </w:r>
      <w:r w:rsidR="000E6DAD">
        <w:t xml:space="preserve">Przywiązuje się szczególną </w:t>
      </w:r>
      <w:r w:rsidRPr="00CC6746">
        <w:t>wagę do tworzenia atrakcyjnej i dostosowanej do oczekiwań miesz</w:t>
      </w:r>
      <w:r>
        <w:t>kańców infrastruktury punktu</w:t>
      </w:r>
      <w:r w:rsidRPr="00CC6746">
        <w:t xml:space="preserve"> oraz godzin otw</w:t>
      </w:r>
      <w:r>
        <w:t xml:space="preserve">arcia </w:t>
      </w:r>
      <w:r w:rsidR="000E6DAD">
        <w:t>nastawionych na</w:t>
      </w:r>
      <w:r>
        <w:t xml:space="preserve"> klientów.</w:t>
      </w:r>
    </w:p>
    <w:p w14:paraId="5B0A2F71" w14:textId="77777777" w:rsidR="000962DB" w:rsidRPr="00CC6746" w:rsidRDefault="000E6DAD" w:rsidP="000962DB">
      <w:r>
        <w:t>W 2015 r.</w:t>
      </w:r>
      <w:r w:rsidR="000962DB">
        <w:t xml:space="preserve"> w Austrii zebrano ponad </w:t>
      </w:r>
      <w:r w:rsidR="000962DB" w:rsidRPr="00CC6746">
        <w:t>244 200 Mg</w:t>
      </w:r>
      <w:r w:rsidR="000962DB">
        <w:t xml:space="preserve"> odpadów wielkogabarytowych, co w przeliczeniu na mieszkańca kształtuje się na poziomie od 15 do 49 kg/rok/osobę, w zależności od rodzaju gminy.</w:t>
      </w:r>
      <w:r w:rsidR="000962DB" w:rsidRPr="00CC6746">
        <w:t xml:space="preserve"> Odpadów niebezpiecznych zebrano 19 140 </w:t>
      </w:r>
      <w:r>
        <w:t>Mg, średnio 0,9-3,7 kg/rok/osobę</w:t>
      </w:r>
      <w:r w:rsidR="000962DB" w:rsidRPr="00CC6746">
        <w:t>. Odpady problemowe są zbierane przez sieć PSZOK</w:t>
      </w:r>
      <w:r w:rsidR="000962DB">
        <w:t>-ów, mobilne punkty zbiórki oraz</w:t>
      </w:r>
      <w:r w:rsidR="000962DB" w:rsidRPr="00CC6746">
        <w:t xml:space="preserve"> odbiór „od drzwi do drzwi”.</w:t>
      </w:r>
    </w:p>
    <w:p w14:paraId="30CAE149" w14:textId="77777777" w:rsidR="000962DB" w:rsidRPr="000962DB" w:rsidRDefault="000962DB" w:rsidP="007900CA">
      <w:pPr>
        <w:rPr>
          <w:b/>
          <w:color w:val="0070C0"/>
        </w:rPr>
      </w:pPr>
      <w:bookmarkStart w:id="87" w:name="_Hlk498376358"/>
      <w:r w:rsidRPr="000962DB">
        <w:rPr>
          <w:b/>
          <w:color w:val="0070C0"/>
        </w:rPr>
        <w:t xml:space="preserve">Przykład </w:t>
      </w:r>
      <w:bookmarkStart w:id="88" w:name="_Hlk498375206"/>
      <w:r w:rsidRPr="000962DB">
        <w:rPr>
          <w:b/>
          <w:color w:val="0070C0"/>
        </w:rPr>
        <w:t>sieci PSZOK-ów w Górnej Austrii</w:t>
      </w:r>
      <w:bookmarkEnd w:id="88"/>
    </w:p>
    <w:bookmarkEnd w:id="87"/>
    <w:p w14:paraId="72318230" w14:textId="77777777" w:rsidR="000962DB" w:rsidRPr="00CC6746" w:rsidRDefault="000E6DAD" w:rsidP="000962DB">
      <w:r>
        <w:t>Na terenie G</w:t>
      </w:r>
      <w:r w:rsidR="000962DB" w:rsidRPr="00CC6746">
        <w:t>órnej Austrii funkcjonuje spółka ds. odpadów LAVU, której udziałowcem są:</w:t>
      </w:r>
    </w:p>
    <w:p w14:paraId="705C4F04" w14:textId="77777777" w:rsidR="000962DB" w:rsidRPr="00CC6746" w:rsidRDefault="000962DB" w:rsidP="004E1BCB">
      <w:pPr>
        <w:pStyle w:val="Akapitzlist"/>
        <w:numPr>
          <w:ilvl w:val="0"/>
          <w:numId w:val="203"/>
        </w:numPr>
      </w:pPr>
      <w:r w:rsidRPr="00CC6746">
        <w:t>firma BAV Sp z o.o. - kapitał prywatny (98 % udziałów)</w:t>
      </w:r>
      <w:r w:rsidR="00A02C35">
        <w:t>,</w:t>
      </w:r>
    </w:p>
    <w:p w14:paraId="205035BB" w14:textId="77777777" w:rsidR="000962DB" w:rsidRPr="00CC6746" w:rsidRDefault="000962DB" w:rsidP="004E1BCB">
      <w:pPr>
        <w:pStyle w:val="Akapitzlist"/>
        <w:numPr>
          <w:ilvl w:val="0"/>
          <w:numId w:val="203"/>
        </w:numPr>
      </w:pPr>
      <w:r w:rsidRPr="00CC6746">
        <w:t>442 gminy zrzeszone w 15 Powiatowych Okręgowych Stowarzyszeniach ds. Odpadów Górnej Austrii tworzących jedną wspólną organizację – związek międzygminny</w:t>
      </w:r>
      <w:r w:rsidR="00A02C35">
        <w:t>,</w:t>
      </w:r>
    </w:p>
    <w:p w14:paraId="402A025A" w14:textId="77777777" w:rsidR="000962DB" w:rsidRDefault="000962DB" w:rsidP="004E1BCB">
      <w:pPr>
        <w:pStyle w:val="Akapitzlist"/>
        <w:numPr>
          <w:ilvl w:val="0"/>
          <w:numId w:val="203"/>
        </w:numPr>
      </w:pPr>
      <w:r w:rsidRPr="00CC6746">
        <w:t>miasta</w:t>
      </w:r>
      <w:r>
        <w:t>:</w:t>
      </w:r>
      <w:r w:rsidR="00A02C35">
        <w:t xml:space="preserve"> Linz, Wels i Steyr,</w:t>
      </w:r>
    </w:p>
    <w:p w14:paraId="26A9121C" w14:textId="77777777" w:rsidR="000962DB" w:rsidRPr="00CC6746" w:rsidRDefault="000962DB" w:rsidP="004E1BCB">
      <w:pPr>
        <w:pStyle w:val="Akapitzlist"/>
        <w:numPr>
          <w:ilvl w:val="0"/>
          <w:numId w:val="203"/>
        </w:numPr>
      </w:pPr>
      <w:r>
        <w:t>Gminy ze związku gminnego oraz 3 miasta posiadają łącznie 2% udziałów.</w:t>
      </w:r>
    </w:p>
    <w:p w14:paraId="3F2886BA" w14:textId="77777777" w:rsidR="000962DB" w:rsidRPr="00CC6746" w:rsidRDefault="000962DB" w:rsidP="000962DB">
      <w:r w:rsidRPr="00CC6746">
        <w:t>Spółka LAV</w:t>
      </w:r>
      <w:r>
        <w:t>U obsługuje 1,4 mln mieszkańców</w:t>
      </w:r>
      <w:r w:rsidR="000E6DAD">
        <w:t>,</w:t>
      </w:r>
      <w:r w:rsidRPr="00CC6746">
        <w:t xml:space="preserve"> zajmując się przede wszystkim logistyką i recyklingiem selektywnie zebranych odpadów. Do jej zadań należy:</w:t>
      </w:r>
    </w:p>
    <w:p w14:paraId="10C55D26" w14:textId="77777777" w:rsidR="000962DB" w:rsidRPr="00CC6746" w:rsidRDefault="000962DB" w:rsidP="004E1BCB">
      <w:pPr>
        <w:pStyle w:val="Akapitzlist"/>
        <w:numPr>
          <w:ilvl w:val="0"/>
          <w:numId w:val="202"/>
        </w:numPr>
      </w:pPr>
      <w:r w:rsidRPr="00CC6746">
        <w:t>odbiór i zagospodarowanie odpadów,</w:t>
      </w:r>
    </w:p>
    <w:p w14:paraId="7E932A88" w14:textId="77777777" w:rsidR="000962DB" w:rsidRPr="00CC6746" w:rsidRDefault="000962DB" w:rsidP="004E1BCB">
      <w:pPr>
        <w:pStyle w:val="Akapitzlist"/>
        <w:numPr>
          <w:ilvl w:val="0"/>
          <w:numId w:val="202"/>
        </w:numPr>
      </w:pPr>
      <w:r w:rsidRPr="00CC6746">
        <w:t>zarządzanie systemem gniazd i PSZOK-ów,</w:t>
      </w:r>
    </w:p>
    <w:p w14:paraId="6ED3984B" w14:textId="77777777" w:rsidR="000962DB" w:rsidRPr="00CC6746" w:rsidRDefault="000962DB" w:rsidP="004E1BCB">
      <w:pPr>
        <w:pStyle w:val="Akapitzlist"/>
        <w:numPr>
          <w:ilvl w:val="0"/>
          <w:numId w:val="202"/>
        </w:numPr>
      </w:pPr>
      <w:r w:rsidRPr="00CC6746">
        <w:t>doradztwo w zakresie gospodarki odpadami w regionie,</w:t>
      </w:r>
    </w:p>
    <w:p w14:paraId="46865CDF" w14:textId="77777777" w:rsidR="000962DB" w:rsidRPr="00CC6746" w:rsidRDefault="000962DB" w:rsidP="004E1BCB">
      <w:pPr>
        <w:pStyle w:val="Akapitzlist"/>
        <w:numPr>
          <w:ilvl w:val="0"/>
          <w:numId w:val="202"/>
        </w:numPr>
      </w:pPr>
      <w:r w:rsidRPr="00CC6746">
        <w:t>prowadzenie kampanii informacyjnych,</w:t>
      </w:r>
    </w:p>
    <w:p w14:paraId="2BA5B8F2" w14:textId="77777777" w:rsidR="000962DB" w:rsidRDefault="000962DB" w:rsidP="004E1BCB">
      <w:pPr>
        <w:pStyle w:val="Akapitzlist"/>
        <w:numPr>
          <w:ilvl w:val="0"/>
          <w:numId w:val="202"/>
        </w:numPr>
      </w:pPr>
      <w:r w:rsidRPr="00CC6746">
        <w:t>prowadzenie edukacji ekologicznej w szkołach i przedszkolach.</w:t>
      </w:r>
    </w:p>
    <w:p w14:paraId="0FB4DEE7" w14:textId="77777777" w:rsidR="000962DB" w:rsidRDefault="000962DB" w:rsidP="000962DB">
      <w:r>
        <w:t>W ramach systemu</w:t>
      </w:r>
      <w:r w:rsidRPr="00CC6746">
        <w:t xml:space="preserve"> gospodarki odpadami w regionie Górnej Austrii funkcjonuje ponad 5000 gniazd oraz sieć 185</w:t>
      </w:r>
      <w:r w:rsidR="000E6DAD">
        <w:t xml:space="preserve"> punktów typu PSZOK. W 2016 r.</w:t>
      </w:r>
      <w:r w:rsidRPr="00CC6746">
        <w:t xml:space="preserve"> punkty te zebrały selektywnie ponad 290 tys. Mg odpadów. </w:t>
      </w:r>
    </w:p>
    <w:p w14:paraId="28D8063B" w14:textId="77777777" w:rsidR="000962DB" w:rsidRPr="00CC6746" w:rsidRDefault="000962DB" w:rsidP="000962DB"/>
    <w:p w14:paraId="0273D5C3" w14:textId="77777777" w:rsidR="000962DB" w:rsidRPr="00CC6746" w:rsidRDefault="000962DB" w:rsidP="000962DB">
      <w:pPr>
        <w:keepNext/>
      </w:pPr>
      <w:r w:rsidRPr="00CC6746">
        <w:rPr>
          <w:noProof/>
          <w:lang w:eastAsia="pl-PL"/>
        </w:rPr>
        <w:lastRenderedPageBreak/>
        <w:drawing>
          <wp:inline distT="0" distB="0" distL="0" distR="0" wp14:anchorId="5EA0403E" wp14:editId="44CD839C">
            <wp:extent cx="5760720" cy="3246120"/>
            <wp:effectExtent l="0" t="0" r="0" b="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vie.jpg"/>
                    <pic:cNvPicPr/>
                  </pic:nvPicPr>
                  <pic:blipFill>
                    <a:blip r:embed="rId81" cstate="screen">
                      <a:extLst>
                        <a:ext uri="{28A0092B-C50C-407E-A947-70E740481C1C}">
                          <a14:useLocalDpi xmlns:a14="http://schemas.microsoft.com/office/drawing/2010/main"/>
                        </a:ext>
                      </a:extLst>
                    </a:blip>
                    <a:stretch>
                      <a:fillRect/>
                    </a:stretch>
                  </pic:blipFill>
                  <pic:spPr>
                    <a:xfrm>
                      <a:off x="0" y="0"/>
                      <a:ext cx="5768875" cy="3250715"/>
                    </a:xfrm>
                    <a:prstGeom prst="rect">
                      <a:avLst/>
                    </a:prstGeom>
                  </pic:spPr>
                </pic:pic>
              </a:graphicData>
            </a:graphic>
          </wp:inline>
        </w:drawing>
      </w:r>
    </w:p>
    <w:p w14:paraId="30DC4287" w14:textId="77777777" w:rsidR="000962DB" w:rsidRPr="00787289" w:rsidRDefault="000962DB" w:rsidP="00840D22">
      <w:pPr>
        <w:pStyle w:val="Rys2"/>
      </w:pPr>
      <w:bookmarkStart w:id="89" w:name="_Toc501018984"/>
      <w:r w:rsidRPr="00787289">
        <w:t>Przykładowe modele infrastruktury PSZOK-ów na terenie Górnej Austrii</w:t>
      </w:r>
      <w:bookmarkEnd w:id="89"/>
    </w:p>
    <w:p w14:paraId="0CF100BA" w14:textId="77777777" w:rsidR="000962DB" w:rsidRPr="000962DB" w:rsidRDefault="000962DB" w:rsidP="000962DB">
      <w:pPr>
        <w:rPr>
          <w:b/>
          <w:color w:val="0070C0"/>
        </w:rPr>
      </w:pPr>
      <w:r w:rsidRPr="000962DB">
        <w:rPr>
          <w:b/>
          <w:color w:val="0070C0"/>
        </w:rPr>
        <w:t>Prowadz</w:t>
      </w:r>
      <w:r w:rsidR="000E6DAD">
        <w:rPr>
          <w:b/>
          <w:color w:val="0070C0"/>
        </w:rPr>
        <w:t>enie, finansowanie, lokalizacja</w:t>
      </w:r>
      <w:r w:rsidRPr="000962DB">
        <w:rPr>
          <w:b/>
          <w:color w:val="0070C0"/>
        </w:rPr>
        <w:t xml:space="preserve"> PSZOK-ów w Górnej Austrii</w:t>
      </w:r>
    </w:p>
    <w:p w14:paraId="14B59539" w14:textId="77777777" w:rsidR="000962DB" w:rsidRPr="00CC6746" w:rsidRDefault="000962DB" w:rsidP="000962DB">
      <w:r w:rsidRPr="00CC6746">
        <w:t>Spółka LAVU, działając na zasadzie non-profit</w:t>
      </w:r>
      <w:r w:rsidR="000E6DAD">
        <w:t>,</w:t>
      </w:r>
      <w:r w:rsidRPr="00CC6746">
        <w:t xml:space="preserve"> zatrudnia do obsługi 185 PSZOK-ów blisko 1000 osób. </w:t>
      </w:r>
      <w:r w:rsidR="005B5933">
        <w:t>J</w:t>
      </w:r>
      <w:r w:rsidR="005B5933" w:rsidRPr="00CC6746">
        <w:t xml:space="preserve">eden punkt obsługuje </w:t>
      </w:r>
      <w:r w:rsidR="005B5933">
        <w:t>ś</w:t>
      </w:r>
      <w:r w:rsidRPr="00CC6746">
        <w:t>rednio 5 pracowników . Dla mieszkańców g</w:t>
      </w:r>
      <w:r w:rsidR="000E6DAD">
        <w:t xml:space="preserve">min, w których nie funkcjonuje </w:t>
      </w:r>
      <w:r w:rsidRPr="00CC6746">
        <w:t>centrum recyklingu</w:t>
      </w:r>
      <w:r w:rsidR="000E6DAD">
        <w:t>,</w:t>
      </w:r>
      <w:r w:rsidRPr="00CC6746">
        <w:t xml:space="preserve"> zorganizowana jest mobilna zbiórka odpadów problemowych. Bezpłatnie odbierane są wtedy odpady nie rzadziej niż dwa razy w roku. W ramach 78 punktów stworzone zostały punkty ponownego użycia, które cały asortyment przekazują do sklepów Revital, które opisane s</w:t>
      </w:r>
      <w:r w:rsidR="003701AD">
        <w:t>ą w </w:t>
      </w:r>
      <w:r w:rsidR="00F82C1F">
        <w:t xml:space="preserve">dalszej części </w:t>
      </w:r>
      <w:r w:rsidR="00F82C1F" w:rsidRPr="00F82C1F">
        <w:t>opracowania (punkt 3.2.1.</w:t>
      </w:r>
      <w:r w:rsidRPr="00F82C1F">
        <w:t>)</w:t>
      </w:r>
      <w:r w:rsidR="00F82C1F">
        <w:t>.</w:t>
      </w:r>
    </w:p>
    <w:p w14:paraId="152A6149" w14:textId="77777777" w:rsidR="000962DB" w:rsidRPr="00CC6746" w:rsidRDefault="000962DB" w:rsidP="00F82C1F">
      <w:r w:rsidRPr="00CC6746">
        <w:t>Centra recyklingu rozmieszczone są na peryferiach miejscowości. Widoczne jest zróżnicowanie infrastruktury</w:t>
      </w:r>
      <w:r w:rsidR="000E6DAD">
        <w:t>,</w:t>
      </w:r>
      <w:r w:rsidRPr="00CC6746">
        <w:t xml:space="preserve"> w zależności od </w:t>
      </w:r>
      <w:r w:rsidR="000E6DAD">
        <w:t>liczby</w:t>
      </w:r>
      <w:r w:rsidRPr="00CC6746">
        <w:t xml:space="preserve"> mieszkańc</w:t>
      </w:r>
      <w:r>
        <w:t>ów</w:t>
      </w:r>
      <w:r w:rsidR="000E6DAD">
        <w:t>,</w:t>
      </w:r>
      <w:r w:rsidRPr="00CC6746">
        <w:t xml:space="preserve"> jaką dany punkt </w:t>
      </w:r>
      <w:r>
        <w:t>obsługuje. PSZOK-i w miastach posiadają zazwyczaj</w:t>
      </w:r>
      <w:r w:rsidRPr="00CC6746">
        <w:t xml:space="preserve"> zadaszoną rampę, natomiast w mniejszy</w:t>
      </w:r>
      <w:r w:rsidR="003701AD">
        <w:t>ch gminach zbiórka odbywa się w </w:t>
      </w:r>
      <w:r w:rsidRPr="00CC6746">
        <w:t>zadaszonych pomieszczeniach z rozstawionymi kontenerami.</w:t>
      </w:r>
    </w:p>
    <w:p w14:paraId="15E2DC21" w14:textId="77777777" w:rsidR="000962DB" w:rsidRPr="00CC6746" w:rsidRDefault="000962DB" w:rsidP="000962DB">
      <w:r w:rsidRPr="00CC6746">
        <w:t>Koszty funkcjonowania PSZOK-ów, w tym wynagrodzenia dla pracowników i koszty eksploatacyjne</w:t>
      </w:r>
      <w:r>
        <w:t>, są</w:t>
      </w:r>
      <w:r w:rsidRPr="00CC6746">
        <w:t xml:space="preserve"> w pełni </w:t>
      </w:r>
      <w:r>
        <w:t xml:space="preserve">pokrywane </w:t>
      </w:r>
      <w:r w:rsidRPr="00CC6746">
        <w:t>z dochodów pochodzących ze sprzedaży poszczególnych grup odpadów zbieranych na punktach. Ze względ</w:t>
      </w:r>
      <w:r w:rsidR="000E6DAD">
        <w:t>u na szeroki zakres ich zbiórki</w:t>
      </w:r>
      <w:r w:rsidRPr="00CC6746">
        <w:t xml:space="preserve"> (ponad 80 różnych</w:t>
      </w:r>
      <w:r w:rsidR="00723FFF">
        <w:t xml:space="preserve"> rodzajów odpadów</w:t>
      </w:r>
      <w:r w:rsidRPr="00CC6746">
        <w:t>, wzrasta ich jakość, co przekłada się na wy</w:t>
      </w:r>
      <w:r>
        <w:t xml:space="preserve">sokie dochody z ich sprzedaży. </w:t>
      </w:r>
    </w:p>
    <w:p w14:paraId="3B2390B7" w14:textId="77777777" w:rsidR="000962DB" w:rsidRPr="00CC6746" w:rsidRDefault="000962DB" w:rsidP="000962DB">
      <w:r w:rsidRPr="00CC6746">
        <w:t>Mieszkaniec Górnej Austrii płaci jedynie za odpady resztkowe oraz bioodpady. Średni koszt gospodarowania odpadami dla gospodarstwa domowego wynosi w graniach 15 euro/miesiąc</w:t>
      </w:r>
      <w:r>
        <w:t>. Wysokość</w:t>
      </w:r>
      <w:r w:rsidRPr="00CC6746">
        <w:t xml:space="preserve"> stawki jest uzależniona od </w:t>
      </w:r>
      <w:r w:rsidR="000E6DAD">
        <w:t>litrażu</w:t>
      </w:r>
      <w:r w:rsidRPr="00CC6746">
        <w:t xml:space="preserve"> pojemni</w:t>
      </w:r>
      <w:r>
        <w:t>ka oraz częstotliwości odbioru.</w:t>
      </w:r>
    </w:p>
    <w:p w14:paraId="5E739532" w14:textId="77777777" w:rsidR="000962DB" w:rsidRDefault="000962DB" w:rsidP="00F82C1F">
      <w:r w:rsidRPr="00CC6746">
        <w:t>Schemat funkcjonowania systemu zbiórki odpadów w 15 powiatach nie m</w:t>
      </w:r>
      <w:r>
        <w:t>usi być tożsamy i może być różny</w:t>
      </w:r>
      <w:r w:rsidRPr="00CC6746">
        <w:t xml:space="preserve"> dla każdego z powiatów zrzeszonych w LAVU. Podobnie jest </w:t>
      </w:r>
      <w:r>
        <w:t>z opłatą</w:t>
      </w:r>
      <w:r w:rsidRPr="00CC6746">
        <w:t xml:space="preserve"> ponoszoną przez mieszkańców na</w:t>
      </w:r>
      <w:r>
        <w:t xml:space="preserve"> rzecz gospodarowania odpadami</w:t>
      </w:r>
      <w:r w:rsidRPr="00CC6746">
        <w:t>. Część powiatów pobiera opłatę za niektóre odpady przywożone do punktu, część nie pobiera takich opłat. LAVU po</w:t>
      </w:r>
      <w:r>
        <w:t>zostawia na tym polu dowolność.</w:t>
      </w:r>
    </w:p>
    <w:p w14:paraId="132F7B67" w14:textId="77777777" w:rsidR="006F0A3F" w:rsidRDefault="006F0A3F" w:rsidP="007900CA">
      <w:pPr>
        <w:rPr>
          <w:b/>
          <w:color w:val="0070C0"/>
        </w:rPr>
      </w:pPr>
    </w:p>
    <w:p w14:paraId="1F9DE8E6" w14:textId="77777777" w:rsidR="006F0A3F" w:rsidRDefault="006F0A3F" w:rsidP="007900CA">
      <w:pPr>
        <w:rPr>
          <w:b/>
          <w:color w:val="0070C0"/>
        </w:rPr>
      </w:pPr>
    </w:p>
    <w:p w14:paraId="07FC882A" w14:textId="77777777" w:rsidR="000962DB" w:rsidRPr="000962DB" w:rsidRDefault="000962DB" w:rsidP="007900CA">
      <w:pPr>
        <w:rPr>
          <w:b/>
          <w:color w:val="0070C0"/>
        </w:rPr>
      </w:pPr>
      <w:r w:rsidRPr="000962DB">
        <w:rPr>
          <w:b/>
          <w:color w:val="0070C0"/>
        </w:rPr>
        <w:lastRenderedPageBreak/>
        <w:t xml:space="preserve">Zasady funkcjonowania, godziny otwarcia, rodzaje przyjmowanych odpadów w sieci PSZOK-ów </w:t>
      </w:r>
      <w:r w:rsidR="00E51BDB" w:rsidRPr="000962DB">
        <w:rPr>
          <w:b/>
          <w:color w:val="0070C0"/>
        </w:rPr>
        <w:t>w</w:t>
      </w:r>
      <w:r w:rsidR="00E51BDB">
        <w:rPr>
          <w:b/>
          <w:color w:val="0070C0"/>
        </w:rPr>
        <w:t> </w:t>
      </w:r>
      <w:r w:rsidRPr="000962DB">
        <w:rPr>
          <w:b/>
          <w:color w:val="0070C0"/>
        </w:rPr>
        <w:t>Górnej Austrii</w:t>
      </w:r>
    </w:p>
    <w:p w14:paraId="7E00671B" w14:textId="77777777" w:rsidR="000962DB" w:rsidRPr="00CC6746" w:rsidRDefault="000962DB" w:rsidP="000962DB">
      <w:r w:rsidRPr="00CC6746">
        <w:t>Korzystać z punktu mogą zarówno mieszkańcy powiatu, jak i przedsiębiorcy działający na jego terytorium. Mieszkaniec przywożący odpady w pierwszej kolejności</w:t>
      </w:r>
      <w:r>
        <w:t xml:space="preserve"> jest weryfikowany</w:t>
      </w:r>
      <w:r w:rsidRPr="00CC6746">
        <w:t>, następnie samodzielnie porusza się po punkcie</w:t>
      </w:r>
      <w:r w:rsidR="000E6DAD">
        <w:t>,</w:t>
      </w:r>
      <w:r w:rsidRPr="00CC6746">
        <w:t xml:space="preserve"> zostawiając odpady w odpowiednich kontenerach. Jeśli przywozi odpady niebezpieczne</w:t>
      </w:r>
      <w:r w:rsidR="000E6DAD">
        <w:t>,</w:t>
      </w:r>
      <w:r w:rsidRPr="00CC6746">
        <w:t xml:space="preserve"> mu</w:t>
      </w:r>
      <w:r w:rsidR="000E6DAD">
        <w:t>si zgłosić to obsłudze punktu.</w:t>
      </w:r>
    </w:p>
    <w:p w14:paraId="70806B52" w14:textId="77777777" w:rsidR="000962DB" w:rsidRPr="00524F1D" w:rsidRDefault="000962DB" w:rsidP="000962DB">
      <w:r w:rsidRPr="00CC6746">
        <w:t>We w</w:t>
      </w:r>
      <w:r w:rsidR="000E6DAD">
        <w:t>szystkich punktach przyjmowany</w:t>
      </w:r>
      <w:r w:rsidRPr="00CC6746">
        <w:t xml:space="preserve"> jest ten sam zestaw ponad 80 rodzajów odpadów </w:t>
      </w:r>
      <w:r w:rsidR="00253E21">
        <w:t>m.in.:</w:t>
      </w:r>
    </w:p>
    <w:p w14:paraId="09A21404" w14:textId="77777777" w:rsidR="000962DB" w:rsidRPr="003701AD" w:rsidRDefault="000962DB" w:rsidP="004E1BCB">
      <w:pPr>
        <w:pStyle w:val="Akapitzlist"/>
        <w:numPr>
          <w:ilvl w:val="0"/>
          <w:numId w:val="45"/>
        </w:numPr>
        <w:rPr>
          <w:strike/>
        </w:rPr>
      </w:pPr>
      <w:r w:rsidRPr="003701AD">
        <w:rPr>
          <w:b/>
        </w:rPr>
        <w:t>przeznaczone do ponownego użycia</w:t>
      </w:r>
      <w:r w:rsidRPr="00303011">
        <w:t xml:space="preserve"> </w:t>
      </w:r>
      <w:r>
        <w:t>(</w:t>
      </w:r>
      <w:r w:rsidRPr="00303011">
        <w:t>stanowią</w:t>
      </w:r>
      <w:r>
        <w:t>ce</w:t>
      </w:r>
      <w:r w:rsidR="00253E21">
        <w:t xml:space="preserve"> ok.</w:t>
      </w:r>
      <w:r w:rsidRPr="00303011">
        <w:t xml:space="preserve"> 2% całej m</w:t>
      </w:r>
      <w:r w:rsidR="006F0A3F">
        <w:t>asy odpadów zbieranych w PSZOK</w:t>
      </w:r>
      <w:r w:rsidR="005B5933">
        <w:t>-u</w:t>
      </w:r>
      <w:r w:rsidR="006F0A3F">
        <w:t>)</w:t>
      </w:r>
      <w:r w:rsidRPr="00303011">
        <w:t>:</w:t>
      </w:r>
    </w:p>
    <w:p w14:paraId="29E68E3C" w14:textId="77777777" w:rsidR="000962DB" w:rsidRPr="00B810F4" w:rsidRDefault="000962DB" w:rsidP="004E1BCB">
      <w:pPr>
        <w:pStyle w:val="Akapitzlist"/>
        <w:numPr>
          <w:ilvl w:val="1"/>
          <w:numId w:val="45"/>
        </w:numPr>
      </w:pPr>
      <w:r w:rsidRPr="00B810F4">
        <w:t>obuwie: czyste, zimowe, letnie, sportowe, do piłki nożnej,</w:t>
      </w:r>
    </w:p>
    <w:p w14:paraId="0CEB50CB" w14:textId="77777777" w:rsidR="000962DB" w:rsidRPr="00B810F4" w:rsidRDefault="000962DB" w:rsidP="004E1BCB">
      <w:pPr>
        <w:pStyle w:val="Akapitzlist"/>
        <w:numPr>
          <w:ilvl w:val="1"/>
          <w:numId w:val="45"/>
        </w:numPr>
      </w:pPr>
      <w:r w:rsidRPr="00B810F4">
        <w:t>tekstylia: odzież, torebki, obrusy, pościele, zasłony, firany itp.,</w:t>
      </w:r>
    </w:p>
    <w:p w14:paraId="3A8729AE" w14:textId="77777777" w:rsidR="000962DB" w:rsidRPr="00B810F4" w:rsidRDefault="000962DB" w:rsidP="004E1BCB">
      <w:pPr>
        <w:pStyle w:val="Akapitzlist"/>
        <w:numPr>
          <w:ilvl w:val="1"/>
          <w:numId w:val="45"/>
        </w:numPr>
      </w:pPr>
      <w:r w:rsidRPr="00B810F4">
        <w:t xml:space="preserve">kartridże i wkłady atramentowe do drukarek </w:t>
      </w:r>
      <w:r w:rsidR="00253E21">
        <w:t xml:space="preserve">- </w:t>
      </w:r>
      <w:r w:rsidRPr="00B810F4">
        <w:t>tylko oryginalne,</w:t>
      </w:r>
    </w:p>
    <w:p w14:paraId="6E56B8F2" w14:textId="77777777" w:rsidR="000962DB" w:rsidRPr="00B810F4" w:rsidRDefault="000962DB" w:rsidP="004E1BCB">
      <w:pPr>
        <w:pStyle w:val="Akapitzlist"/>
        <w:numPr>
          <w:ilvl w:val="1"/>
          <w:numId w:val="45"/>
        </w:numPr>
      </w:pPr>
      <w:r w:rsidRPr="00B810F4">
        <w:t>meble,</w:t>
      </w:r>
      <w:r w:rsidRPr="00B810F4">
        <w:tab/>
      </w:r>
    </w:p>
    <w:p w14:paraId="100219B9" w14:textId="77777777" w:rsidR="000962DB" w:rsidRPr="00B810F4" w:rsidRDefault="000962DB" w:rsidP="004E1BCB">
      <w:pPr>
        <w:pStyle w:val="Akapitzlist"/>
        <w:numPr>
          <w:ilvl w:val="1"/>
          <w:numId w:val="45"/>
        </w:numPr>
      </w:pPr>
      <w:r w:rsidRPr="00B810F4">
        <w:t xml:space="preserve">sprzęt sportowy, </w:t>
      </w:r>
    </w:p>
    <w:p w14:paraId="3BA180C9" w14:textId="77777777" w:rsidR="000962DB" w:rsidRPr="00B810F4" w:rsidRDefault="000962DB" w:rsidP="004E1BCB">
      <w:pPr>
        <w:pStyle w:val="Akapitzlist"/>
        <w:numPr>
          <w:ilvl w:val="1"/>
          <w:numId w:val="45"/>
        </w:numPr>
      </w:pPr>
      <w:r w:rsidRPr="00B810F4">
        <w:t>książki, płyty CD, DVD, zabawki, gry,</w:t>
      </w:r>
    </w:p>
    <w:p w14:paraId="3DD669CC" w14:textId="77777777" w:rsidR="000962DB" w:rsidRPr="00B810F4" w:rsidRDefault="000962DB" w:rsidP="004E1BCB">
      <w:pPr>
        <w:pStyle w:val="Akapitzlist"/>
        <w:numPr>
          <w:ilvl w:val="1"/>
          <w:numId w:val="45"/>
        </w:numPr>
      </w:pPr>
      <w:r w:rsidRPr="00B810F4">
        <w:t>mały ZSEE: mikser</w:t>
      </w:r>
      <w:r w:rsidR="005B5933">
        <w:t>y</w:t>
      </w:r>
      <w:r w:rsidRPr="00B810F4">
        <w:t>, toster</w:t>
      </w:r>
      <w:r w:rsidR="005B5933">
        <w:t>y</w:t>
      </w:r>
      <w:r w:rsidRPr="00B810F4">
        <w:t>, drukark</w:t>
      </w:r>
      <w:r w:rsidR="005B5933">
        <w:t>i</w:t>
      </w:r>
      <w:r w:rsidRPr="00B810F4">
        <w:t>, radi</w:t>
      </w:r>
      <w:r w:rsidR="005B5933">
        <w:t>a</w:t>
      </w:r>
      <w:r w:rsidRPr="00B810F4">
        <w:t xml:space="preserve">, </w:t>
      </w:r>
      <w:r w:rsidR="005B5933" w:rsidRPr="00B810F4">
        <w:t>kamer</w:t>
      </w:r>
      <w:r w:rsidR="005B5933">
        <w:t>y</w:t>
      </w:r>
      <w:r w:rsidRPr="00B810F4">
        <w:t xml:space="preserve">, </w:t>
      </w:r>
      <w:r w:rsidR="005B5933" w:rsidRPr="00B810F4">
        <w:t>gr</w:t>
      </w:r>
      <w:r w:rsidR="005B5933">
        <w:t>y</w:t>
      </w:r>
      <w:r w:rsidR="005B5933" w:rsidRPr="00B810F4">
        <w:t xml:space="preserve"> komputerow</w:t>
      </w:r>
      <w:r w:rsidR="005B5933">
        <w:t>e</w:t>
      </w:r>
      <w:r w:rsidR="005B5933" w:rsidRPr="00B810F4">
        <w:t xml:space="preserve"> </w:t>
      </w:r>
      <w:r w:rsidRPr="00B810F4">
        <w:t>itp.,</w:t>
      </w:r>
    </w:p>
    <w:p w14:paraId="65A59B96" w14:textId="77777777" w:rsidR="000962DB" w:rsidRPr="00B810F4" w:rsidRDefault="000962DB" w:rsidP="004E1BCB">
      <w:pPr>
        <w:pStyle w:val="Akapitzlist"/>
        <w:numPr>
          <w:ilvl w:val="1"/>
          <w:numId w:val="45"/>
        </w:numPr>
      </w:pPr>
      <w:r w:rsidRPr="00B810F4">
        <w:t xml:space="preserve">wielkogabarytowy ZSEE, </w:t>
      </w:r>
    </w:p>
    <w:p w14:paraId="1D4EB996" w14:textId="77777777" w:rsidR="000962DB" w:rsidRPr="00B810F4" w:rsidRDefault="000962DB" w:rsidP="004E1BCB">
      <w:pPr>
        <w:pStyle w:val="Akapitzlist"/>
        <w:numPr>
          <w:ilvl w:val="1"/>
          <w:numId w:val="45"/>
        </w:numPr>
      </w:pPr>
      <w:r w:rsidRPr="00B810F4">
        <w:t>urządzenia z ekranem: monitory i telewizory, laptopy i notebooki,</w:t>
      </w:r>
    </w:p>
    <w:p w14:paraId="70327F23" w14:textId="77777777" w:rsidR="000962DB" w:rsidRPr="00B810F4" w:rsidRDefault="000962DB" w:rsidP="004E1BCB">
      <w:pPr>
        <w:pStyle w:val="Akapitzlist"/>
        <w:numPr>
          <w:ilvl w:val="1"/>
          <w:numId w:val="45"/>
        </w:numPr>
      </w:pPr>
      <w:r w:rsidRPr="00B810F4">
        <w:t>telefony komórkowe,</w:t>
      </w:r>
    </w:p>
    <w:p w14:paraId="5C446523" w14:textId="77777777" w:rsidR="000962DB" w:rsidRPr="0045234A" w:rsidRDefault="000962DB" w:rsidP="004E1BCB">
      <w:pPr>
        <w:pStyle w:val="Akapitzlist"/>
        <w:numPr>
          <w:ilvl w:val="1"/>
          <w:numId w:val="45"/>
        </w:numPr>
      </w:pPr>
      <w:r w:rsidRPr="0045234A">
        <w:t>artykuły gospodarstwa domowego (o maksymalnym rozmiarze 60/40 cm): sztućce, wazon</w:t>
      </w:r>
      <w:r w:rsidR="008A02AF">
        <w:t>y</w:t>
      </w:r>
      <w:r w:rsidRPr="0045234A">
        <w:t xml:space="preserve">, </w:t>
      </w:r>
      <w:r w:rsidR="008A02AF" w:rsidRPr="0045234A">
        <w:t>wag</w:t>
      </w:r>
      <w:r w:rsidR="008A02AF">
        <w:t>i</w:t>
      </w:r>
      <w:r w:rsidRPr="0045234A">
        <w:t>, grill</w:t>
      </w:r>
      <w:r w:rsidR="008A02AF">
        <w:t>e</w:t>
      </w:r>
      <w:r w:rsidRPr="0045234A">
        <w:t>, naczynia</w:t>
      </w:r>
      <w:r w:rsidR="0038248F">
        <w:t>.</w:t>
      </w:r>
    </w:p>
    <w:p w14:paraId="46E8E0A2" w14:textId="77777777" w:rsidR="006F0A3F" w:rsidRDefault="000962DB" w:rsidP="004E1BCB">
      <w:pPr>
        <w:pStyle w:val="Akapitzlist"/>
        <w:numPr>
          <w:ilvl w:val="0"/>
          <w:numId w:val="106"/>
        </w:numPr>
      </w:pPr>
      <w:r w:rsidRPr="003701AD">
        <w:rPr>
          <w:b/>
        </w:rPr>
        <w:t>przeznaczone do recyklingu</w:t>
      </w:r>
      <w:r w:rsidRPr="00524F1D">
        <w:t xml:space="preserve"> </w:t>
      </w:r>
      <w:r>
        <w:t>(</w:t>
      </w:r>
      <w:r w:rsidRPr="00524F1D">
        <w:t>79% całej masy</w:t>
      </w:r>
      <w:r>
        <w:t>)</w:t>
      </w:r>
      <w:r w:rsidRPr="00524F1D">
        <w:t>:</w:t>
      </w:r>
      <w:r w:rsidR="006F0A3F" w:rsidRPr="00CC6746">
        <w:t>karton</w:t>
      </w:r>
      <w:r w:rsidR="006F0A3F">
        <w:t>,</w:t>
      </w:r>
    </w:p>
    <w:p w14:paraId="6EFE766C" w14:textId="77777777" w:rsidR="006F0A3F" w:rsidRDefault="006F0A3F" w:rsidP="003701AD">
      <w:pPr>
        <w:sectPr w:rsidR="006F0A3F" w:rsidSect="00212515">
          <w:headerReference w:type="first" r:id="rId82"/>
          <w:footerReference w:type="first" r:id="rId83"/>
          <w:pgSz w:w="11906" w:h="16838"/>
          <w:pgMar w:top="1418" w:right="1418" w:bottom="993" w:left="1418" w:header="709" w:footer="0" w:gutter="0"/>
          <w:cols w:space="708"/>
          <w:titlePg/>
          <w:docGrid w:linePitch="360"/>
        </w:sectPr>
      </w:pPr>
    </w:p>
    <w:p w14:paraId="331209B1" w14:textId="77777777" w:rsidR="006F0A3F" w:rsidRPr="006F0A3F" w:rsidRDefault="006F0A3F" w:rsidP="004E1BCB">
      <w:pPr>
        <w:pStyle w:val="Akapitzlist"/>
        <w:numPr>
          <w:ilvl w:val="0"/>
          <w:numId w:val="102"/>
        </w:numPr>
        <w:ind w:left="1134" w:hanging="283"/>
      </w:pPr>
      <w:r w:rsidRPr="006F0A3F">
        <w:t>makulatura,</w:t>
      </w:r>
    </w:p>
    <w:p w14:paraId="560A99E6" w14:textId="77777777" w:rsidR="006F0A3F" w:rsidRPr="006F0A3F" w:rsidRDefault="006F0A3F" w:rsidP="004E1BCB">
      <w:pPr>
        <w:pStyle w:val="Akapitzlist"/>
        <w:numPr>
          <w:ilvl w:val="0"/>
          <w:numId w:val="102"/>
        </w:numPr>
        <w:ind w:left="1134" w:hanging="283"/>
      </w:pPr>
      <w:r w:rsidRPr="006F0A3F">
        <w:t xml:space="preserve">butelki szklane, </w:t>
      </w:r>
    </w:p>
    <w:p w14:paraId="6FBEFB25" w14:textId="77777777" w:rsidR="006F0A3F" w:rsidRPr="006F0A3F" w:rsidRDefault="006F0A3F" w:rsidP="004E1BCB">
      <w:pPr>
        <w:pStyle w:val="Akapitzlist"/>
        <w:numPr>
          <w:ilvl w:val="0"/>
          <w:numId w:val="102"/>
        </w:numPr>
        <w:ind w:left="1134" w:hanging="283"/>
      </w:pPr>
      <w:r w:rsidRPr="006F0A3F">
        <w:t>płaskie szkło,</w:t>
      </w:r>
    </w:p>
    <w:p w14:paraId="0CB5BE8B" w14:textId="77777777" w:rsidR="006F0A3F" w:rsidRPr="006F0A3F" w:rsidRDefault="006F0A3F" w:rsidP="004E1BCB">
      <w:pPr>
        <w:pStyle w:val="Akapitzlist"/>
        <w:numPr>
          <w:ilvl w:val="0"/>
          <w:numId w:val="102"/>
        </w:numPr>
        <w:ind w:left="1134" w:hanging="283"/>
      </w:pPr>
      <w:r w:rsidRPr="006F0A3F">
        <w:t>opakowania po napojach,</w:t>
      </w:r>
    </w:p>
    <w:p w14:paraId="335B96F7" w14:textId="77777777" w:rsidR="006F0A3F" w:rsidRPr="006F0A3F" w:rsidRDefault="006F0A3F" w:rsidP="004E1BCB">
      <w:pPr>
        <w:pStyle w:val="Akapitzlist"/>
        <w:numPr>
          <w:ilvl w:val="0"/>
          <w:numId w:val="102"/>
        </w:numPr>
        <w:ind w:left="1134" w:hanging="283"/>
      </w:pPr>
      <w:r w:rsidRPr="006F0A3F">
        <w:t>opakowania metalowe,</w:t>
      </w:r>
    </w:p>
    <w:p w14:paraId="5BBB4B9C" w14:textId="77777777" w:rsidR="006F0A3F" w:rsidRPr="006F0A3F" w:rsidRDefault="006F0A3F" w:rsidP="004E1BCB">
      <w:pPr>
        <w:pStyle w:val="Akapitzlist"/>
        <w:numPr>
          <w:ilvl w:val="0"/>
          <w:numId w:val="102"/>
        </w:numPr>
        <w:ind w:left="1134" w:hanging="283"/>
      </w:pPr>
      <w:r w:rsidRPr="006F0A3F">
        <w:t>opakowania plastikowe typu PET,</w:t>
      </w:r>
    </w:p>
    <w:p w14:paraId="3B507D42" w14:textId="77777777" w:rsidR="006F0A3F" w:rsidRPr="006F0A3F" w:rsidRDefault="006F0A3F" w:rsidP="004E1BCB">
      <w:pPr>
        <w:pStyle w:val="Akapitzlist"/>
        <w:numPr>
          <w:ilvl w:val="0"/>
          <w:numId w:val="102"/>
        </w:numPr>
        <w:ind w:left="1134" w:hanging="283"/>
      </w:pPr>
      <w:r w:rsidRPr="006F0A3F">
        <w:t>opakowania PS/PP,</w:t>
      </w:r>
    </w:p>
    <w:p w14:paraId="19E221CC" w14:textId="77777777" w:rsidR="006F0A3F" w:rsidRPr="006F0A3F" w:rsidRDefault="006F0A3F" w:rsidP="004E1BCB">
      <w:pPr>
        <w:pStyle w:val="Akapitzlist"/>
        <w:numPr>
          <w:ilvl w:val="0"/>
          <w:numId w:val="102"/>
        </w:numPr>
        <w:ind w:left="1134" w:hanging="283"/>
      </w:pPr>
      <w:r w:rsidRPr="006F0A3F">
        <w:t xml:space="preserve">szczególne/inne opakowania, </w:t>
      </w:r>
    </w:p>
    <w:p w14:paraId="13375A44" w14:textId="77777777" w:rsidR="006F0A3F" w:rsidRPr="006F0A3F" w:rsidRDefault="006F0A3F" w:rsidP="004E1BCB">
      <w:pPr>
        <w:pStyle w:val="Akapitzlist"/>
        <w:numPr>
          <w:ilvl w:val="0"/>
          <w:numId w:val="102"/>
        </w:numPr>
        <w:ind w:left="1134" w:hanging="283"/>
      </w:pPr>
      <w:r w:rsidRPr="006F0A3F">
        <w:t>plastik PE i HDPE,</w:t>
      </w:r>
    </w:p>
    <w:p w14:paraId="4D8E9D4C" w14:textId="77777777" w:rsidR="006F0A3F" w:rsidRPr="006F0A3F" w:rsidRDefault="006F0A3F" w:rsidP="004E1BCB">
      <w:pPr>
        <w:pStyle w:val="Akapitzlist"/>
        <w:numPr>
          <w:ilvl w:val="0"/>
          <w:numId w:val="102"/>
        </w:numPr>
        <w:ind w:left="1134" w:hanging="283"/>
      </w:pPr>
      <w:r w:rsidRPr="006F0A3F">
        <w:t>nakrętki,</w:t>
      </w:r>
    </w:p>
    <w:p w14:paraId="73354818" w14:textId="77777777" w:rsidR="006F0A3F" w:rsidRPr="006F0A3F" w:rsidRDefault="006F0A3F" w:rsidP="004E1BCB">
      <w:pPr>
        <w:pStyle w:val="Akapitzlist"/>
        <w:numPr>
          <w:ilvl w:val="0"/>
          <w:numId w:val="102"/>
        </w:numPr>
        <w:ind w:left="1134" w:hanging="283"/>
      </w:pPr>
      <w:r w:rsidRPr="006F0A3F">
        <w:t>folia opakowaniowa, torebki foliowe,</w:t>
      </w:r>
    </w:p>
    <w:p w14:paraId="5E1BB89A" w14:textId="77777777" w:rsidR="006F0A3F" w:rsidRPr="006F0A3F" w:rsidRDefault="006F0A3F" w:rsidP="004E1BCB">
      <w:pPr>
        <w:pStyle w:val="Akapitzlist"/>
        <w:numPr>
          <w:ilvl w:val="0"/>
          <w:numId w:val="102"/>
        </w:numPr>
        <w:ind w:left="1134" w:hanging="283"/>
      </w:pPr>
      <w:r w:rsidRPr="006F0A3F">
        <w:t>białe szkło,</w:t>
      </w:r>
    </w:p>
    <w:p w14:paraId="6885DDC2" w14:textId="77777777" w:rsidR="006F0A3F" w:rsidRPr="006F0A3F" w:rsidRDefault="006F0A3F" w:rsidP="004E1BCB">
      <w:pPr>
        <w:pStyle w:val="Akapitzlist"/>
        <w:numPr>
          <w:ilvl w:val="0"/>
          <w:numId w:val="102"/>
        </w:numPr>
        <w:ind w:left="1134" w:hanging="283"/>
      </w:pPr>
      <w:r w:rsidRPr="006F0A3F">
        <w:t>ceramika,</w:t>
      </w:r>
    </w:p>
    <w:p w14:paraId="7299584E" w14:textId="77777777" w:rsidR="006F0A3F" w:rsidRPr="006F0A3F" w:rsidRDefault="006F0A3F" w:rsidP="004E1BCB">
      <w:pPr>
        <w:pStyle w:val="Akapitzlist"/>
        <w:numPr>
          <w:ilvl w:val="0"/>
          <w:numId w:val="102"/>
        </w:numPr>
        <w:ind w:left="1134" w:hanging="283"/>
      </w:pPr>
      <w:r w:rsidRPr="006F0A3F">
        <w:t>tetra-pak,</w:t>
      </w:r>
    </w:p>
    <w:p w14:paraId="7FDD99B3" w14:textId="77777777" w:rsidR="006F0A3F" w:rsidRPr="006F0A3F" w:rsidRDefault="006F0A3F" w:rsidP="004E1BCB">
      <w:pPr>
        <w:pStyle w:val="Akapitzlist"/>
        <w:numPr>
          <w:ilvl w:val="0"/>
          <w:numId w:val="102"/>
        </w:numPr>
        <w:ind w:left="1134" w:hanging="283"/>
      </w:pPr>
      <w:r w:rsidRPr="006F0A3F">
        <w:t>styropian,</w:t>
      </w:r>
    </w:p>
    <w:p w14:paraId="735E617C" w14:textId="77777777" w:rsidR="006F0A3F" w:rsidRPr="006F0A3F" w:rsidRDefault="006F0A3F" w:rsidP="004E1BCB">
      <w:pPr>
        <w:pStyle w:val="Akapitzlist"/>
        <w:numPr>
          <w:ilvl w:val="0"/>
          <w:numId w:val="102"/>
        </w:numPr>
        <w:ind w:left="1134" w:hanging="283"/>
      </w:pPr>
      <w:r w:rsidRPr="006F0A3F">
        <w:t>odpady budowlane,</w:t>
      </w:r>
    </w:p>
    <w:p w14:paraId="06CEBCD3" w14:textId="77777777" w:rsidR="006F0A3F" w:rsidRPr="006F0A3F" w:rsidRDefault="006F0A3F" w:rsidP="004E1BCB">
      <w:pPr>
        <w:pStyle w:val="Akapitzlist"/>
        <w:numPr>
          <w:ilvl w:val="0"/>
          <w:numId w:val="102"/>
        </w:numPr>
        <w:ind w:left="1134" w:hanging="283"/>
      </w:pPr>
      <w:r w:rsidRPr="006F0A3F">
        <w:t>płyty gipsowe,</w:t>
      </w:r>
    </w:p>
    <w:p w14:paraId="442E97FC" w14:textId="77777777" w:rsidR="006F0A3F" w:rsidRPr="006F0A3F" w:rsidRDefault="006F0A3F" w:rsidP="004E1BCB">
      <w:pPr>
        <w:pStyle w:val="Akapitzlist"/>
        <w:numPr>
          <w:ilvl w:val="0"/>
          <w:numId w:val="102"/>
        </w:numPr>
        <w:ind w:left="1134" w:hanging="283"/>
      </w:pPr>
      <w:r w:rsidRPr="006F0A3F">
        <w:t>ZSEE,</w:t>
      </w:r>
    </w:p>
    <w:p w14:paraId="4A897444" w14:textId="77777777" w:rsidR="006F0A3F" w:rsidRPr="006F0A3F" w:rsidRDefault="006F0A3F" w:rsidP="004E1BCB">
      <w:pPr>
        <w:pStyle w:val="Akapitzlist"/>
        <w:numPr>
          <w:ilvl w:val="0"/>
          <w:numId w:val="102"/>
        </w:numPr>
        <w:ind w:left="1134" w:hanging="283"/>
      </w:pPr>
      <w:r w:rsidRPr="006F0A3F">
        <w:t>oświetlenie,</w:t>
      </w:r>
    </w:p>
    <w:p w14:paraId="163E26C1" w14:textId="77777777" w:rsidR="006F0A3F" w:rsidRPr="006F0A3F" w:rsidRDefault="006F0A3F" w:rsidP="004E1BCB">
      <w:pPr>
        <w:pStyle w:val="Akapitzlist"/>
        <w:numPr>
          <w:ilvl w:val="0"/>
          <w:numId w:val="102"/>
        </w:numPr>
        <w:ind w:left="1134" w:hanging="283"/>
      </w:pPr>
      <w:r w:rsidRPr="006F0A3F">
        <w:t>baterie,</w:t>
      </w:r>
    </w:p>
    <w:p w14:paraId="6961699E" w14:textId="77777777" w:rsidR="006F0A3F" w:rsidRPr="006F0A3F" w:rsidRDefault="006F0A3F" w:rsidP="004E1BCB">
      <w:pPr>
        <w:pStyle w:val="Akapitzlist"/>
        <w:numPr>
          <w:ilvl w:val="0"/>
          <w:numId w:val="102"/>
        </w:numPr>
        <w:ind w:left="1134" w:hanging="283"/>
      </w:pPr>
      <w:r w:rsidRPr="006F0A3F">
        <w:t>kondensatory,</w:t>
      </w:r>
    </w:p>
    <w:p w14:paraId="591DB261" w14:textId="77777777" w:rsidR="006F0A3F" w:rsidRPr="006F0A3F" w:rsidRDefault="006F0A3F" w:rsidP="004E1BCB">
      <w:pPr>
        <w:pStyle w:val="Akapitzlist"/>
        <w:numPr>
          <w:ilvl w:val="0"/>
          <w:numId w:val="102"/>
        </w:numPr>
        <w:ind w:left="142" w:hanging="284"/>
      </w:pPr>
      <w:r w:rsidRPr="006F0A3F">
        <w:t>strzykawki,</w:t>
      </w:r>
    </w:p>
    <w:p w14:paraId="6351273A" w14:textId="77777777" w:rsidR="006F0A3F" w:rsidRPr="006F0A3F" w:rsidRDefault="006F0A3F" w:rsidP="004E1BCB">
      <w:pPr>
        <w:pStyle w:val="Akapitzlist"/>
        <w:numPr>
          <w:ilvl w:val="0"/>
          <w:numId w:val="102"/>
        </w:numPr>
        <w:ind w:left="142" w:hanging="284"/>
      </w:pPr>
      <w:r w:rsidRPr="006F0A3F">
        <w:t>akumulatory,</w:t>
      </w:r>
    </w:p>
    <w:p w14:paraId="3B5ABCCE" w14:textId="77777777" w:rsidR="006F0A3F" w:rsidRPr="006F0A3F" w:rsidRDefault="006F0A3F" w:rsidP="004E1BCB">
      <w:pPr>
        <w:pStyle w:val="Akapitzlist"/>
        <w:numPr>
          <w:ilvl w:val="0"/>
          <w:numId w:val="102"/>
        </w:numPr>
        <w:ind w:left="142" w:hanging="284"/>
      </w:pPr>
      <w:r w:rsidRPr="006F0A3F">
        <w:t>oleje przepracowane,</w:t>
      </w:r>
    </w:p>
    <w:p w14:paraId="2309F16C" w14:textId="77777777" w:rsidR="006F0A3F" w:rsidRPr="006F0A3F" w:rsidRDefault="006F0A3F" w:rsidP="004E1BCB">
      <w:pPr>
        <w:pStyle w:val="Akapitzlist"/>
        <w:numPr>
          <w:ilvl w:val="0"/>
          <w:numId w:val="102"/>
        </w:numPr>
        <w:ind w:left="142" w:hanging="284"/>
      </w:pPr>
      <w:r w:rsidRPr="006F0A3F">
        <w:t xml:space="preserve">gaśnice przeciwpożarowe, </w:t>
      </w:r>
    </w:p>
    <w:p w14:paraId="4F7F73C1" w14:textId="77777777" w:rsidR="006F0A3F" w:rsidRPr="006F0A3F" w:rsidRDefault="006F0A3F" w:rsidP="004E1BCB">
      <w:pPr>
        <w:pStyle w:val="Akapitzlist"/>
        <w:numPr>
          <w:ilvl w:val="0"/>
          <w:numId w:val="102"/>
        </w:numPr>
        <w:ind w:left="142" w:hanging="284"/>
      </w:pPr>
      <w:r w:rsidRPr="006F0A3F">
        <w:t>świece woskowe,</w:t>
      </w:r>
    </w:p>
    <w:p w14:paraId="6788A3CE" w14:textId="77777777" w:rsidR="006F0A3F" w:rsidRPr="006F0A3F" w:rsidRDefault="006F0A3F" w:rsidP="004E1BCB">
      <w:pPr>
        <w:pStyle w:val="Akapitzlist"/>
        <w:numPr>
          <w:ilvl w:val="0"/>
          <w:numId w:val="102"/>
        </w:numPr>
        <w:ind w:left="142" w:hanging="284"/>
      </w:pPr>
      <w:r w:rsidRPr="006F0A3F">
        <w:t>okna,</w:t>
      </w:r>
    </w:p>
    <w:p w14:paraId="0000F6DF" w14:textId="77777777" w:rsidR="006F0A3F" w:rsidRPr="006F0A3F" w:rsidRDefault="006F0A3F" w:rsidP="004E1BCB">
      <w:pPr>
        <w:pStyle w:val="Akapitzlist"/>
        <w:numPr>
          <w:ilvl w:val="0"/>
          <w:numId w:val="102"/>
        </w:numPr>
        <w:ind w:left="142" w:hanging="284"/>
      </w:pPr>
      <w:r w:rsidRPr="006F0A3F">
        <w:t>okiennice,</w:t>
      </w:r>
    </w:p>
    <w:p w14:paraId="400B851B" w14:textId="77777777" w:rsidR="006F0A3F" w:rsidRPr="006F0A3F" w:rsidRDefault="00FB4809" w:rsidP="004E1BCB">
      <w:pPr>
        <w:pStyle w:val="Akapitzlist"/>
        <w:numPr>
          <w:ilvl w:val="0"/>
          <w:numId w:val="102"/>
        </w:numPr>
        <w:ind w:left="142" w:hanging="284"/>
      </w:pPr>
      <w:r>
        <w:t>świetlówki</w:t>
      </w:r>
      <w:r w:rsidR="006F0A3F" w:rsidRPr="006F0A3F">
        <w:t>,</w:t>
      </w:r>
    </w:p>
    <w:p w14:paraId="14FE2A37" w14:textId="77777777" w:rsidR="006F0A3F" w:rsidRPr="006F0A3F" w:rsidRDefault="006F0A3F" w:rsidP="004E1BCB">
      <w:pPr>
        <w:pStyle w:val="Akapitzlist"/>
        <w:numPr>
          <w:ilvl w:val="0"/>
          <w:numId w:val="102"/>
        </w:numPr>
        <w:ind w:left="142" w:hanging="284"/>
      </w:pPr>
      <w:r w:rsidRPr="006F0A3F">
        <w:t>grzejniki,</w:t>
      </w:r>
    </w:p>
    <w:p w14:paraId="75A6334E" w14:textId="77777777" w:rsidR="006F0A3F" w:rsidRPr="006F0A3F" w:rsidRDefault="006F0A3F" w:rsidP="004E1BCB">
      <w:pPr>
        <w:pStyle w:val="Akapitzlist"/>
        <w:numPr>
          <w:ilvl w:val="0"/>
          <w:numId w:val="102"/>
        </w:numPr>
        <w:ind w:left="142" w:hanging="284"/>
      </w:pPr>
      <w:r w:rsidRPr="006F0A3F">
        <w:t>kapsułki aluminiowe,</w:t>
      </w:r>
    </w:p>
    <w:p w14:paraId="040B2170" w14:textId="77777777" w:rsidR="006F0A3F" w:rsidRPr="006F0A3F" w:rsidRDefault="006F0A3F" w:rsidP="004E1BCB">
      <w:pPr>
        <w:pStyle w:val="Akapitzlist"/>
        <w:numPr>
          <w:ilvl w:val="0"/>
          <w:numId w:val="102"/>
        </w:numPr>
        <w:ind w:left="142" w:hanging="284"/>
      </w:pPr>
      <w:r w:rsidRPr="006F0A3F">
        <w:t>korek,</w:t>
      </w:r>
    </w:p>
    <w:p w14:paraId="3A0E80F5" w14:textId="77777777" w:rsidR="006F0A3F" w:rsidRPr="006F0A3F" w:rsidRDefault="006F0A3F" w:rsidP="004E1BCB">
      <w:pPr>
        <w:pStyle w:val="Akapitzlist"/>
        <w:numPr>
          <w:ilvl w:val="0"/>
          <w:numId w:val="102"/>
        </w:numPr>
        <w:ind w:left="142" w:hanging="284"/>
      </w:pPr>
      <w:r w:rsidRPr="006F0A3F">
        <w:t>płyty CD,</w:t>
      </w:r>
    </w:p>
    <w:p w14:paraId="5976047B" w14:textId="77777777" w:rsidR="006F0A3F" w:rsidRPr="006F0A3F" w:rsidRDefault="006F0A3F" w:rsidP="004E1BCB">
      <w:pPr>
        <w:pStyle w:val="Akapitzlist"/>
        <w:numPr>
          <w:ilvl w:val="0"/>
          <w:numId w:val="102"/>
        </w:numPr>
        <w:ind w:left="142" w:hanging="284"/>
      </w:pPr>
      <w:r w:rsidRPr="006F0A3F">
        <w:t>armatura,</w:t>
      </w:r>
    </w:p>
    <w:p w14:paraId="1F96B57B" w14:textId="77777777" w:rsidR="006F0A3F" w:rsidRPr="006F0A3F" w:rsidRDefault="006F0A3F" w:rsidP="004E1BCB">
      <w:pPr>
        <w:pStyle w:val="Akapitzlist"/>
        <w:numPr>
          <w:ilvl w:val="0"/>
          <w:numId w:val="102"/>
        </w:numPr>
        <w:ind w:left="142" w:hanging="284"/>
      </w:pPr>
      <w:r w:rsidRPr="006F0A3F">
        <w:t>mosiądz,</w:t>
      </w:r>
    </w:p>
    <w:p w14:paraId="73BCFE81" w14:textId="77777777" w:rsidR="006F0A3F" w:rsidRPr="006F0A3F" w:rsidRDefault="006F0A3F" w:rsidP="004E1BCB">
      <w:pPr>
        <w:pStyle w:val="Akapitzlist"/>
        <w:numPr>
          <w:ilvl w:val="0"/>
          <w:numId w:val="102"/>
        </w:numPr>
        <w:ind w:left="142" w:hanging="284"/>
      </w:pPr>
      <w:r w:rsidRPr="006F0A3F">
        <w:t xml:space="preserve">metale żelazne, </w:t>
      </w:r>
    </w:p>
    <w:p w14:paraId="347C9E5D" w14:textId="77777777" w:rsidR="006F0A3F" w:rsidRPr="006F0A3F" w:rsidRDefault="006F0A3F" w:rsidP="004E1BCB">
      <w:pPr>
        <w:pStyle w:val="Akapitzlist"/>
        <w:numPr>
          <w:ilvl w:val="0"/>
          <w:numId w:val="102"/>
        </w:numPr>
        <w:ind w:left="142" w:hanging="284"/>
      </w:pPr>
      <w:r w:rsidRPr="006F0A3F">
        <w:t xml:space="preserve">metale nieżelazne, </w:t>
      </w:r>
    </w:p>
    <w:p w14:paraId="2BD4273C" w14:textId="77777777" w:rsidR="006F0A3F" w:rsidRPr="006F0A3F" w:rsidRDefault="006F0A3F" w:rsidP="004E1BCB">
      <w:pPr>
        <w:pStyle w:val="Akapitzlist"/>
        <w:numPr>
          <w:ilvl w:val="0"/>
          <w:numId w:val="102"/>
        </w:numPr>
        <w:ind w:left="142" w:hanging="284"/>
      </w:pPr>
      <w:r w:rsidRPr="006F0A3F">
        <w:t>kable,</w:t>
      </w:r>
    </w:p>
    <w:p w14:paraId="04F1ED49" w14:textId="77777777" w:rsidR="006F0A3F" w:rsidRPr="006F0A3F" w:rsidRDefault="006F0A3F" w:rsidP="004E1BCB">
      <w:pPr>
        <w:pStyle w:val="Akapitzlist"/>
        <w:numPr>
          <w:ilvl w:val="0"/>
          <w:numId w:val="102"/>
        </w:numPr>
        <w:ind w:left="142" w:hanging="284"/>
      </w:pPr>
      <w:r w:rsidRPr="006F0A3F">
        <w:t xml:space="preserve">klisze, </w:t>
      </w:r>
    </w:p>
    <w:p w14:paraId="5028BDBE" w14:textId="77777777" w:rsidR="006F0A3F" w:rsidRPr="006F0A3F" w:rsidRDefault="006F0A3F" w:rsidP="004E1BCB">
      <w:pPr>
        <w:pStyle w:val="Akapitzlist"/>
        <w:numPr>
          <w:ilvl w:val="0"/>
          <w:numId w:val="102"/>
        </w:numPr>
        <w:ind w:left="142" w:hanging="284"/>
      </w:pPr>
      <w:r w:rsidRPr="006F0A3F">
        <w:t>opony z felgami do 19’’,</w:t>
      </w:r>
    </w:p>
    <w:p w14:paraId="46041304" w14:textId="77777777" w:rsidR="006F0A3F" w:rsidRPr="006F0A3F" w:rsidRDefault="006F0A3F" w:rsidP="004E1BCB">
      <w:pPr>
        <w:pStyle w:val="Akapitzlist"/>
        <w:numPr>
          <w:ilvl w:val="0"/>
          <w:numId w:val="102"/>
        </w:numPr>
        <w:ind w:left="142" w:hanging="284"/>
      </w:pPr>
      <w:r w:rsidRPr="006F0A3F">
        <w:t>opony bez felg większych rozmiarów</w:t>
      </w:r>
    </w:p>
    <w:p w14:paraId="255A56FF" w14:textId="77777777" w:rsidR="006F0A3F" w:rsidRPr="006F0A3F" w:rsidRDefault="006F0A3F" w:rsidP="004E1BCB">
      <w:pPr>
        <w:pStyle w:val="Akapitzlist"/>
        <w:numPr>
          <w:ilvl w:val="0"/>
          <w:numId w:val="102"/>
        </w:numPr>
        <w:ind w:left="142" w:hanging="284"/>
      </w:pPr>
      <w:r w:rsidRPr="006F0A3F">
        <w:t>wykładziny z PVC,</w:t>
      </w:r>
    </w:p>
    <w:p w14:paraId="15C8469C" w14:textId="77777777" w:rsidR="006F0A3F" w:rsidRPr="006F0A3F" w:rsidRDefault="006F0A3F" w:rsidP="004E1BCB">
      <w:pPr>
        <w:pStyle w:val="Akapitzlist"/>
        <w:numPr>
          <w:ilvl w:val="0"/>
          <w:numId w:val="102"/>
        </w:numPr>
        <w:ind w:left="1134" w:hanging="283"/>
      </w:pPr>
      <w:r w:rsidRPr="006F0A3F">
        <w:lastRenderedPageBreak/>
        <w:t>odpady zielone: trawa, liście, siano, kwiaty, małe ilości obornika,</w:t>
      </w:r>
    </w:p>
    <w:p w14:paraId="3F499D92" w14:textId="77777777" w:rsidR="006F0A3F" w:rsidRPr="006F0A3F" w:rsidRDefault="006F0A3F" w:rsidP="004E1BCB">
      <w:pPr>
        <w:pStyle w:val="Akapitzlist"/>
        <w:numPr>
          <w:ilvl w:val="0"/>
          <w:numId w:val="102"/>
        </w:numPr>
        <w:ind w:left="1134" w:hanging="283"/>
      </w:pPr>
      <w:r w:rsidRPr="006F0A3F">
        <w:t>ścinki drzew i krzewów, kora, choinki,</w:t>
      </w:r>
    </w:p>
    <w:p w14:paraId="062ECE26" w14:textId="77777777" w:rsidR="006F0A3F" w:rsidRPr="006F0A3F" w:rsidRDefault="006F0A3F" w:rsidP="004E1BCB">
      <w:pPr>
        <w:pStyle w:val="Akapitzlist"/>
        <w:numPr>
          <w:ilvl w:val="0"/>
          <w:numId w:val="102"/>
        </w:numPr>
        <w:ind w:left="1134" w:hanging="283"/>
      </w:pPr>
      <w:r w:rsidRPr="006F0A3F">
        <w:t>drewno,</w:t>
      </w:r>
    </w:p>
    <w:p w14:paraId="4CA72EB1" w14:textId="77777777" w:rsidR="006F0A3F" w:rsidRPr="006F0A3F" w:rsidRDefault="006F0A3F" w:rsidP="004E1BCB">
      <w:pPr>
        <w:pStyle w:val="Akapitzlist"/>
        <w:numPr>
          <w:ilvl w:val="0"/>
          <w:numId w:val="102"/>
        </w:numPr>
        <w:ind w:left="1134" w:hanging="283"/>
      </w:pPr>
      <w:r w:rsidRPr="006F0A3F">
        <w:t>oleje jadalne (gospodarstwa domowe otrzymują w tym celu 3-</w:t>
      </w:r>
      <w:r w:rsidRPr="006F0A3F">
        <w:t>litrowy pojemnik, do programu przystąpiło 350 000 domostw, co stanowi 70% ogółu. Restauracje otrzymują 24-litrowy pojemnik, do programu przystąpiło 4000 obiektów – 50%).</w:t>
      </w:r>
    </w:p>
    <w:p w14:paraId="44B7208E" w14:textId="77777777" w:rsidR="006F0A3F" w:rsidRDefault="006F0A3F" w:rsidP="006F0A3F">
      <w:pPr>
        <w:pStyle w:val="Akapitzlist"/>
        <w:ind w:left="284"/>
        <w:sectPr w:rsidR="006F0A3F" w:rsidSect="006F0A3F">
          <w:type w:val="continuous"/>
          <w:pgSz w:w="11906" w:h="16838"/>
          <w:pgMar w:top="1418" w:right="1418" w:bottom="993" w:left="1418" w:header="709" w:footer="0" w:gutter="0"/>
          <w:cols w:num="2" w:space="708"/>
          <w:titlePg/>
          <w:docGrid w:linePitch="360"/>
        </w:sectPr>
      </w:pPr>
    </w:p>
    <w:p w14:paraId="4068C2C6" w14:textId="77777777" w:rsidR="000962DB" w:rsidRPr="00524F1D" w:rsidRDefault="000962DB" w:rsidP="006F0A3F">
      <w:pPr>
        <w:pStyle w:val="Akapitzlist"/>
        <w:ind w:left="284"/>
      </w:pPr>
    </w:p>
    <w:p w14:paraId="0E0501F2" w14:textId="77777777" w:rsidR="000962DB" w:rsidRPr="00753954" w:rsidRDefault="000962DB" w:rsidP="004E1BCB">
      <w:pPr>
        <w:pStyle w:val="Akapitzlist"/>
        <w:numPr>
          <w:ilvl w:val="0"/>
          <w:numId w:val="107"/>
        </w:numPr>
      </w:pPr>
      <w:r w:rsidRPr="003701AD">
        <w:rPr>
          <w:b/>
        </w:rPr>
        <w:t>przeznaczone do odzysku</w:t>
      </w:r>
      <w:r w:rsidRPr="00753954">
        <w:t xml:space="preserve"> </w:t>
      </w:r>
      <w:r>
        <w:t xml:space="preserve">(ok. </w:t>
      </w:r>
      <w:r w:rsidRPr="00753954">
        <w:t>0,1%</w:t>
      </w:r>
      <w:r>
        <w:t xml:space="preserve"> z całej masy odpadów)</w:t>
      </w:r>
      <w:r w:rsidRPr="00753954">
        <w:t>:</w:t>
      </w:r>
    </w:p>
    <w:p w14:paraId="7128567C" w14:textId="77777777" w:rsidR="000962DB" w:rsidRPr="003701AD" w:rsidRDefault="000962DB" w:rsidP="004E1BCB">
      <w:pPr>
        <w:pStyle w:val="Akapitzlist"/>
        <w:numPr>
          <w:ilvl w:val="1"/>
          <w:numId w:val="107"/>
        </w:numPr>
      </w:pPr>
      <w:r w:rsidRPr="003701AD">
        <w:t>rozpuszczalniki,</w:t>
      </w:r>
    </w:p>
    <w:p w14:paraId="338ACE61" w14:textId="77777777" w:rsidR="000962DB" w:rsidRPr="003701AD" w:rsidRDefault="000962DB" w:rsidP="004E1BCB">
      <w:pPr>
        <w:pStyle w:val="Akapitzlist"/>
        <w:numPr>
          <w:ilvl w:val="1"/>
          <w:numId w:val="107"/>
        </w:numPr>
      </w:pPr>
      <w:r w:rsidRPr="003701AD">
        <w:t>kwasy,</w:t>
      </w:r>
    </w:p>
    <w:p w14:paraId="6F1C387A" w14:textId="77777777" w:rsidR="000962DB" w:rsidRPr="003701AD" w:rsidRDefault="000962DB" w:rsidP="004E1BCB">
      <w:pPr>
        <w:pStyle w:val="Akapitzlist"/>
        <w:numPr>
          <w:ilvl w:val="1"/>
          <w:numId w:val="107"/>
        </w:numPr>
      </w:pPr>
      <w:r w:rsidRPr="003701AD">
        <w:t>ługi</w:t>
      </w:r>
      <w:r w:rsidR="006F0A3F" w:rsidRPr="003701AD">
        <w:t>.</w:t>
      </w:r>
    </w:p>
    <w:p w14:paraId="28AF86F9" w14:textId="77777777" w:rsidR="000962DB" w:rsidRPr="00753954" w:rsidRDefault="000962DB" w:rsidP="004E1BCB">
      <w:pPr>
        <w:pStyle w:val="Akapitzlist"/>
        <w:numPr>
          <w:ilvl w:val="0"/>
          <w:numId w:val="108"/>
        </w:numPr>
      </w:pPr>
      <w:r w:rsidRPr="00723FFF">
        <w:rPr>
          <w:b/>
        </w:rPr>
        <w:t>przeznaczone do unieszkodliwienia</w:t>
      </w:r>
      <w:r w:rsidRPr="00753954">
        <w:t xml:space="preserve"> </w:t>
      </w:r>
      <w:r>
        <w:t xml:space="preserve">(19%) </w:t>
      </w:r>
    </w:p>
    <w:p w14:paraId="70D9D299" w14:textId="77777777" w:rsidR="000962DB" w:rsidRPr="00CC6746" w:rsidRDefault="000962DB" w:rsidP="004E1BCB">
      <w:pPr>
        <w:pStyle w:val="Akapitzlist"/>
        <w:numPr>
          <w:ilvl w:val="1"/>
          <w:numId w:val="107"/>
        </w:numPr>
      </w:pPr>
      <w:r w:rsidRPr="00CC6746">
        <w:t>odpady wielkogabarytowe nienadające się do użytku: sofa, dywan itp.</w:t>
      </w:r>
      <w:r>
        <w:t>,</w:t>
      </w:r>
    </w:p>
    <w:p w14:paraId="6F71371C" w14:textId="77777777" w:rsidR="000962DB" w:rsidRPr="00CC6746" w:rsidRDefault="000962DB" w:rsidP="004E1BCB">
      <w:pPr>
        <w:pStyle w:val="Akapitzlist"/>
        <w:numPr>
          <w:ilvl w:val="1"/>
          <w:numId w:val="107"/>
        </w:numPr>
      </w:pPr>
      <w:r w:rsidRPr="00CC6746">
        <w:t>odpady budowalne</w:t>
      </w:r>
      <w:r>
        <w:t>,</w:t>
      </w:r>
    </w:p>
    <w:p w14:paraId="655C0D01" w14:textId="77777777" w:rsidR="000962DB" w:rsidRPr="00CC6746" w:rsidRDefault="000962DB" w:rsidP="004E1BCB">
      <w:pPr>
        <w:pStyle w:val="Akapitzlist"/>
        <w:numPr>
          <w:ilvl w:val="1"/>
          <w:numId w:val="107"/>
        </w:numPr>
      </w:pPr>
      <w:r>
        <w:t>farby, kleje, lakiery, spraye,</w:t>
      </w:r>
    </w:p>
    <w:p w14:paraId="176BC57E" w14:textId="77777777" w:rsidR="000962DB" w:rsidRPr="00CC6746" w:rsidRDefault="000962DB" w:rsidP="004E1BCB">
      <w:pPr>
        <w:pStyle w:val="Akapitzlist"/>
        <w:numPr>
          <w:ilvl w:val="1"/>
          <w:numId w:val="107"/>
        </w:numPr>
      </w:pPr>
      <w:r w:rsidRPr="00CC6746">
        <w:t>przeterminowane lekarstwa</w:t>
      </w:r>
      <w:r>
        <w:t>,</w:t>
      </w:r>
    </w:p>
    <w:p w14:paraId="1C843C5B" w14:textId="77777777" w:rsidR="000962DB" w:rsidRPr="00CC6746" w:rsidRDefault="000962DB" w:rsidP="004E1BCB">
      <w:pPr>
        <w:pStyle w:val="Akapitzlist"/>
        <w:numPr>
          <w:ilvl w:val="1"/>
          <w:numId w:val="107"/>
        </w:numPr>
      </w:pPr>
      <w:r w:rsidRPr="00CC6746">
        <w:t>azbest</w:t>
      </w:r>
      <w:r>
        <w:t>,</w:t>
      </w:r>
    </w:p>
    <w:p w14:paraId="180C30C6" w14:textId="77777777" w:rsidR="000962DB" w:rsidRPr="00CC6746" w:rsidRDefault="000962DB" w:rsidP="004E1BCB">
      <w:pPr>
        <w:pStyle w:val="Akapitzlist"/>
        <w:numPr>
          <w:ilvl w:val="1"/>
          <w:numId w:val="107"/>
        </w:numPr>
      </w:pPr>
      <w:r w:rsidRPr="00CC6746">
        <w:t>środki ochrony roślin</w:t>
      </w:r>
      <w:r>
        <w:t>,</w:t>
      </w:r>
    </w:p>
    <w:p w14:paraId="26B7DADF" w14:textId="77777777" w:rsidR="000962DB" w:rsidRDefault="000962DB" w:rsidP="004E1BCB">
      <w:pPr>
        <w:pStyle w:val="Akapitzlist"/>
        <w:numPr>
          <w:ilvl w:val="1"/>
          <w:numId w:val="107"/>
        </w:numPr>
      </w:pPr>
      <w:r w:rsidRPr="00CC6746">
        <w:t>odpady resztkowe</w:t>
      </w:r>
      <w:r>
        <w:t>.</w:t>
      </w:r>
    </w:p>
    <w:p w14:paraId="765466AA" w14:textId="77777777" w:rsidR="000962DB" w:rsidRPr="00CA43C4" w:rsidRDefault="000962DB" w:rsidP="000962DB">
      <w:r w:rsidRPr="00CA43C4">
        <w:t>Przedmioty do ponownego użycia powinny być czyste oraz sprawne, opakowania opróżnione i umyte. Butelki otwarte, zakrętki odseparowane.</w:t>
      </w:r>
    </w:p>
    <w:p w14:paraId="1EF376CE" w14:textId="77777777" w:rsidR="000962DB" w:rsidRPr="00CC6746" w:rsidRDefault="000962DB" w:rsidP="000962DB">
      <w:r w:rsidRPr="00CC6746">
        <w:t xml:space="preserve">Wszystkie </w:t>
      </w:r>
      <w:r w:rsidRPr="00EE6592">
        <w:t>odpady zebrane w PSZOK</w:t>
      </w:r>
      <w:r>
        <w:t>-ach</w:t>
      </w:r>
      <w:r w:rsidRPr="00EE6592">
        <w:t xml:space="preserve"> </w:t>
      </w:r>
      <w:r w:rsidRPr="00CC6746">
        <w:t>trafiają do jednego wspólnego magazynu w miejscowości Wels, gdzie następnie zostają rozdysponowywane do centrów napraw, sklepów Revital, sprzedawane do szerokiej gamy recyklerów i firm utylizacyjnych. Odzież oraz obuwie jest odsprzedaw</w:t>
      </w:r>
      <w:r>
        <w:t>ana do sklepów</w:t>
      </w:r>
      <w:r w:rsidR="00723FFF">
        <w:t>.</w:t>
      </w:r>
      <w:r>
        <w:t xml:space="preserve"> O</w:t>
      </w:r>
      <w:r w:rsidRPr="00CC6746">
        <w:t xml:space="preserve">dpady </w:t>
      </w:r>
      <w:r>
        <w:t xml:space="preserve">opakowaniowe są </w:t>
      </w:r>
      <w:r w:rsidRPr="00CC6746">
        <w:t xml:space="preserve">objęte </w:t>
      </w:r>
      <w:r>
        <w:t xml:space="preserve">zasadą </w:t>
      </w:r>
      <w:r w:rsidRPr="00EE6592">
        <w:t>odpowiedzialności producenta i przekazywane do jedynej w Austrii w tym obszarze organizacji odzysku ARA.</w:t>
      </w:r>
      <w:r w:rsidRPr="00CC6746">
        <w:t xml:space="preserve"> </w:t>
      </w:r>
    </w:p>
    <w:p w14:paraId="7D2177CD" w14:textId="77777777" w:rsidR="000962DB" w:rsidRPr="00CC6746" w:rsidRDefault="000962DB" w:rsidP="000962DB">
      <w:r w:rsidRPr="00CC6746">
        <w:t xml:space="preserve">Każdy z mieszkańców może dodatkowo bezpłatnie otrzymać torby, pojemniki do gromadzenia różnego rodzaju odpadów, które następnie można przywieźć do punktu. Są to torby na makulaturę, metale, plastik, szkło, tekstylia </w:t>
      </w:r>
      <w:r w:rsidR="00FB4809">
        <w:t xml:space="preserve">oraz </w:t>
      </w:r>
      <w:r w:rsidRPr="00CC6746">
        <w:t xml:space="preserve">pojemnik na oleje, </w:t>
      </w:r>
      <w:r w:rsidR="00FB4809">
        <w:t xml:space="preserve">zużyte </w:t>
      </w:r>
      <w:r w:rsidRPr="00CC6746">
        <w:t xml:space="preserve">baterie, odpady medyczne, stojak na płyty </w:t>
      </w:r>
      <w:r>
        <w:t>CD.</w:t>
      </w:r>
    </w:p>
    <w:p w14:paraId="07FDF1CE" w14:textId="77777777" w:rsidR="000962DB" w:rsidRPr="00CC6746" w:rsidRDefault="000962DB" w:rsidP="000962DB">
      <w:r w:rsidRPr="00CC6746">
        <w:rPr>
          <w:noProof/>
          <w:lang w:eastAsia="pl-PL"/>
        </w:rPr>
        <w:drawing>
          <wp:inline distT="0" distB="0" distL="0" distR="0" wp14:anchorId="1B3EBF88" wp14:editId="51467F4D">
            <wp:extent cx="2806469" cy="1193800"/>
            <wp:effectExtent l="0" t="0" r="0" b="6350"/>
            <wp:docPr id="58" name="Obraz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m_Sammeltaschen_4er_Kombination_07.2017_HP_15515c5e45.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821843" cy="1200340"/>
                    </a:xfrm>
                    <a:prstGeom prst="rect">
                      <a:avLst/>
                    </a:prstGeom>
                  </pic:spPr>
                </pic:pic>
              </a:graphicData>
            </a:graphic>
          </wp:inline>
        </w:drawing>
      </w:r>
      <w:r>
        <w:rPr>
          <w:noProof/>
          <w:lang w:eastAsia="pl-PL"/>
        </w:rPr>
        <w:t xml:space="preserve">  </w:t>
      </w:r>
      <w:r w:rsidRPr="00CC6746">
        <w:rPr>
          <w:noProof/>
          <w:lang w:eastAsia="pl-PL"/>
        </w:rPr>
        <w:drawing>
          <wp:inline distT="0" distB="0" distL="0" distR="0" wp14:anchorId="188E7DF9" wp14:editId="2D837A7F">
            <wp:extent cx="2695575" cy="1146518"/>
            <wp:effectExtent l="0" t="0" r="0" b="0"/>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m_Sammelhilfen_OEli_Textilien_CD_Batterie_RoterSack_Kombination_zur_Bearbeitung_8f3a934bb4.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699042" cy="1147992"/>
                    </a:xfrm>
                    <a:prstGeom prst="rect">
                      <a:avLst/>
                    </a:prstGeom>
                  </pic:spPr>
                </pic:pic>
              </a:graphicData>
            </a:graphic>
          </wp:inline>
        </w:drawing>
      </w:r>
    </w:p>
    <w:p w14:paraId="343228E7" w14:textId="77777777" w:rsidR="000962DB" w:rsidRPr="009C175F" w:rsidRDefault="000962DB" w:rsidP="003701AD">
      <w:pPr>
        <w:pStyle w:val="Rys2"/>
        <w:rPr>
          <w:b/>
        </w:rPr>
      </w:pPr>
      <w:bookmarkStart w:id="90" w:name="_Toc501018985"/>
      <w:r w:rsidRPr="009C175F">
        <w:t>Torby</w:t>
      </w:r>
      <w:r w:rsidR="00C67377">
        <w:t xml:space="preserve"> do segregacji</w:t>
      </w:r>
      <w:r w:rsidRPr="009C175F">
        <w:t xml:space="preserve">, pojemniki do zbiórki </w:t>
      </w:r>
      <w:r>
        <w:t>odpadów problemowych</w:t>
      </w:r>
      <w:bookmarkEnd w:id="90"/>
    </w:p>
    <w:p w14:paraId="0358012F" w14:textId="77777777" w:rsidR="000962DB" w:rsidRDefault="000962DB" w:rsidP="000962DB">
      <w:pPr>
        <w:rPr>
          <w:b/>
        </w:rPr>
      </w:pPr>
    </w:p>
    <w:p w14:paraId="623224B0" w14:textId="77777777" w:rsidR="000962DB" w:rsidRPr="007900CA" w:rsidRDefault="000962DB" w:rsidP="007900CA">
      <w:pPr>
        <w:rPr>
          <w:b/>
          <w:strike/>
          <w:color w:val="0070C0"/>
        </w:rPr>
      </w:pPr>
      <w:r w:rsidRPr="007900CA">
        <w:rPr>
          <w:b/>
          <w:color w:val="0070C0"/>
        </w:rPr>
        <w:t>Przykłady funkcjonowania wybranych PSZOK-ów w Górnej Austrii</w:t>
      </w:r>
    </w:p>
    <w:p w14:paraId="38B6721E" w14:textId="77777777" w:rsidR="000962DB" w:rsidRPr="00CC6746" w:rsidRDefault="000962DB" w:rsidP="006F0A3F">
      <w:r w:rsidRPr="00480FFA">
        <w:t>Powiat Gmunden</w:t>
      </w:r>
      <w:r w:rsidRPr="00CC6746">
        <w:t xml:space="preserve"> zamieszkuje </w:t>
      </w:r>
      <w:r>
        <w:t xml:space="preserve">blisko </w:t>
      </w:r>
      <w:r w:rsidRPr="00CC6746">
        <w:t>100 </w:t>
      </w:r>
      <w:r>
        <w:t>tys.</w:t>
      </w:r>
      <w:r w:rsidRPr="00CC6746">
        <w:t xml:space="preserve"> mieszkańców. W skład powiatu wchodzi 20 gmin: 10 miejskich oraz 10 wiejskich. </w:t>
      </w:r>
    </w:p>
    <w:p w14:paraId="4A44BE3E" w14:textId="77777777" w:rsidR="00840D22" w:rsidRDefault="00840D22" w:rsidP="006F0A3F">
      <w:pPr>
        <w:pStyle w:val="Legenda"/>
        <w:spacing w:line="276" w:lineRule="auto"/>
        <w:rPr>
          <w:b w:val="0"/>
          <w:bCs w:val="0"/>
          <w:color w:val="auto"/>
          <w:sz w:val="22"/>
          <w:szCs w:val="22"/>
        </w:rPr>
      </w:pPr>
      <w:r w:rsidRPr="00CC6746">
        <w:rPr>
          <w:noProof/>
          <w:lang w:eastAsia="pl-PL"/>
        </w:rPr>
        <w:lastRenderedPageBreak/>
        <w:drawing>
          <wp:anchor distT="0" distB="0" distL="114300" distR="114300" simplePos="0" relativeHeight="251644928" behindDoc="1" locked="0" layoutInCell="1" allowOverlap="1" wp14:anchorId="27FF2717" wp14:editId="028B65BE">
            <wp:simplePos x="0" y="0"/>
            <wp:positionH relativeFrom="rightMargin">
              <wp:posOffset>-4570730</wp:posOffset>
            </wp:positionH>
            <wp:positionV relativeFrom="margin">
              <wp:posOffset>923290</wp:posOffset>
            </wp:positionV>
            <wp:extent cx="3108325" cy="2238375"/>
            <wp:effectExtent l="0" t="0" r="0" b="9525"/>
            <wp:wrapTopAndBottom/>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sz.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3108325" cy="2238375"/>
                    </a:xfrm>
                    <a:prstGeom prst="rect">
                      <a:avLst/>
                    </a:prstGeom>
                  </pic:spPr>
                </pic:pic>
              </a:graphicData>
            </a:graphic>
          </wp:anchor>
        </w:drawing>
      </w:r>
      <w:r w:rsidR="000962DB" w:rsidRPr="006F0A3F">
        <w:rPr>
          <w:b w:val="0"/>
          <w:bCs w:val="0"/>
          <w:color w:val="auto"/>
          <w:sz w:val="22"/>
          <w:szCs w:val="22"/>
        </w:rPr>
        <w:t>Bezpośrednio od mieszkańców zbierane są: odpady resztkowe, bioodpady, tworzywa sztuczne, papier. W 200 ustawionych gniazdach zbierane są metale i szkło. Pozostałe odpady mieszkańcy dostarczają do 14 punktów zbiórki zlokalizowanych w powiecie, w tym 4 punkty zlokalizowane są na terenach</w:t>
      </w:r>
      <w:r w:rsidR="006F0A3F">
        <w:rPr>
          <w:b w:val="0"/>
          <w:bCs w:val="0"/>
          <w:color w:val="auto"/>
          <w:sz w:val="22"/>
          <w:szCs w:val="22"/>
        </w:rPr>
        <w:tab/>
      </w:r>
      <w:r w:rsidR="006F0A3F">
        <w:rPr>
          <w:b w:val="0"/>
          <w:bCs w:val="0"/>
          <w:color w:val="auto"/>
          <w:sz w:val="22"/>
          <w:szCs w:val="22"/>
        </w:rPr>
        <w:tab/>
      </w:r>
      <w:r w:rsidR="00730935" w:rsidRPr="00730935">
        <w:rPr>
          <w:b w:val="0"/>
          <w:bCs w:val="0"/>
          <w:color w:val="auto"/>
          <w:sz w:val="22"/>
          <w:szCs w:val="22"/>
        </w:rPr>
        <w:t>wiejskich.</w:t>
      </w:r>
    </w:p>
    <w:p w14:paraId="4A432617" w14:textId="77777777" w:rsidR="006F0A3F" w:rsidRPr="00356134" w:rsidRDefault="006F0A3F" w:rsidP="00840D22">
      <w:pPr>
        <w:pStyle w:val="Rys2"/>
      </w:pPr>
      <w:bookmarkStart w:id="91" w:name="_Toc501018986"/>
      <w:r w:rsidRPr="00356134">
        <w:t>PSZOK w Altmunster</w:t>
      </w:r>
      <w:bookmarkEnd w:id="91"/>
    </w:p>
    <w:p w14:paraId="0D192AD5" w14:textId="77777777" w:rsidR="000962DB" w:rsidRDefault="000962DB" w:rsidP="000962DB">
      <w:r>
        <w:t>Na poszczególne frakcje odpadów nałożone są limity, dla przykładu:</w:t>
      </w:r>
    </w:p>
    <w:p w14:paraId="198CE521" w14:textId="77777777" w:rsidR="000962DB" w:rsidRDefault="000962DB" w:rsidP="004E1BCB">
      <w:pPr>
        <w:pStyle w:val="Akapitzlist"/>
        <w:numPr>
          <w:ilvl w:val="0"/>
          <w:numId w:val="109"/>
        </w:numPr>
      </w:pPr>
      <w:r>
        <w:t>odpady budowalne do</w:t>
      </w:r>
      <w:r w:rsidRPr="00CC6746">
        <w:t xml:space="preserve"> 100 kg</w:t>
      </w:r>
      <w:r>
        <w:t xml:space="preserve"> bezpłatnie</w:t>
      </w:r>
      <w:r w:rsidRPr="00CC6746">
        <w:t xml:space="preserve">, powyżej </w:t>
      </w:r>
      <w:r>
        <w:t xml:space="preserve">- </w:t>
      </w:r>
      <w:r w:rsidRPr="00CC6746">
        <w:t>22 euro za każdy m</w:t>
      </w:r>
      <w:r w:rsidRPr="003701AD">
        <w:rPr>
          <w:vertAlign w:val="superscript"/>
        </w:rPr>
        <w:t>3</w:t>
      </w:r>
      <w:r>
        <w:t xml:space="preserve"> lub tonę,</w:t>
      </w:r>
    </w:p>
    <w:p w14:paraId="4D3EDBDC" w14:textId="77777777" w:rsidR="000962DB" w:rsidRDefault="000962DB" w:rsidP="004E1BCB">
      <w:pPr>
        <w:pStyle w:val="Akapitzlist"/>
        <w:numPr>
          <w:ilvl w:val="0"/>
          <w:numId w:val="109"/>
        </w:numPr>
      </w:pPr>
      <w:r>
        <w:t>z</w:t>
      </w:r>
      <w:r w:rsidRPr="00CC6746">
        <w:t>użyte opony z felgami 4,50 euro/sz</w:t>
      </w:r>
      <w:r>
        <w:t>tuka, bez felg 1,80 euro/sztuka,</w:t>
      </w:r>
      <w:r w:rsidRPr="00CC6746">
        <w:t xml:space="preserve"> </w:t>
      </w:r>
    </w:p>
    <w:p w14:paraId="7F855B96" w14:textId="77777777" w:rsidR="000962DB" w:rsidRDefault="000962DB" w:rsidP="004E1BCB">
      <w:pPr>
        <w:pStyle w:val="Akapitzlist"/>
        <w:numPr>
          <w:ilvl w:val="0"/>
          <w:numId w:val="109"/>
        </w:numPr>
      </w:pPr>
      <w:r>
        <w:t>e</w:t>
      </w:r>
      <w:r w:rsidRPr="00CC6746">
        <w:t xml:space="preserve">ternit do 100 kg </w:t>
      </w:r>
      <w:r>
        <w:t>bezpłatnie</w:t>
      </w:r>
      <w:r w:rsidRPr="00CC6746">
        <w:t xml:space="preserve">, powyżej </w:t>
      </w:r>
      <w:r>
        <w:t xml:space="preserve">- </w:t>
      </w:r>
      <w:r w:rsidRPr="00CC6746">
        <w:t>143 euro/tona.</w:t>
      </w:r>
    </w:p>
    <w:p w14:paraId="3A179370" w14:textId="77777777" w:rsidR="000962DB" w:rsidRPr="00CC6746" w:rsidRDefault="00FB4809" w:rsidP="000962DB">
      <w:r>
        <w:t>W</w:t>
      </w:r>
      <w:r w:rsidRPr="00CC6746">
        <w:t xml:space="preserve"> </w:t>
      </w:r>
      <w:r w:rsidR="000962DB" w:rsidRPr="00CC6746">
        <w:t>PSZOK</w:t>
      </w:r>
      <w:r w:rsidR="00253E21">
        <w:t>-ach</w:t>
      </w:r>
      <w:r w:rsidR="000962DB" w:rsidRPr="00CC6746">
        <w:t xml:space="preserve"> można pozostawić również odpady resztkowe w cenie 0,30 euro/kg. </w:t>
      </w:r>
    </w:p>
    <w:p w14:paraId="357FF299" w14:textId="77777777" w:rsidR="000962DB" w:rsidRPr="00CC6746" w:rsidRDefault="000962DB" w:rsidP="000962DB">
      <w:r>
        <w:t>Dni i godziny funkcjonowania zostały dostosowane do potrzeb m</w:t>
      </w:r>
      <w:r w:rsidR="00A95B49">
        <w:t>ieszkańców. Przykładowo punkt w </w:t>
      </w:r>
      <w:r>
        <w:t>Altmunster, leżą</w:t>
      </w:r>
      <w:r w:rsidR="00253E21">
        <w:t>cy w gminie miejskiej, zamieszkan</w:t>
      </w:r>
      <w:r>
        <w:t xml:space="preserve">ej przez ok. </w:t>
      </w:r>
      <w:r w:rsidRPr="00CC6746">
        <w:t xml:space="preserve">9500 </w:t>
      </w:r>
      <w:r w:rsidR="00253E21">
        <w:t>osób</w:t>
      </w:r>
      <w:r>
        <w:t>, jest otwarty w</w:t>
      </w:r>
      <w:r w:rsidRPr="00CC6746">
        <w:t>:</w:t>
      </w:r>
    </w:p>
    <w:p w14:paraId="088AB94B" w14:textId="77777777" w:rsidR="000962DB" w:rsidRPr="00CC6746" w:rsidRDefault="000962DB" w:rsidP="004E1BCB">
      <w:pPr>
        <w:pStyle w:val="Akapitzlist"/>
        <w:numPr>
          <w:ilvl w:val="0"/>
          <w:numId w:val="204"/>
        </w:numPr>
      </w:pPr>
      <w:r w:rsidRPr="00CC6746">
        <w:t xml:space="preserve">poniedziałek </w:t>
      </w:r>
      <w:r w:rsidR="006F0A3F">
        <w:tab/>
      </w:r>
      <w:r w:rsidR="006F0A3F">
        <w:tab/>
      </w:r>
      <w:r w:rsidR="006F0A3F">
        <w:tab/>
      </w:r>
      <w:r w:rsidRPr="00CC6746">
        <w:t>13:00-18:00</w:t>
      </w:r>
      <w:r w:rsidR="006F0A3F">
        <w:t>,</w:t>
      </w:r>
    </w:p>
    <w:p w14:paraId="4CF32054" w14:textId="77777777" w:rsidR="000962DB" w:rsidRPr="00CC6746" w:rsidRDefault="000962DB" w:rsidP="004E1BCB">
      <w:pPr>
        <w:pStyle w:val="Akapitzlist"/>
        <w:numPr>
          <w:ilvl w:val="0"/>
          <w:numId w:val="204"/>
        </w:numPr>
      </w:pPr>
      <w:r w:rsidRPr="00CC6746">
        <w:t xml:space="preserve">środa </w:t>
      </w:r>
      <w:r w:rsidR="006F0A3F">
        <w:tab/>
      </w:r>
      <w:r w:rsidR="006F0A3F">
        <w:tab/>
      </w:r>
      <w:r w:rsidR="006F0A3F">
        <w:tab/>
      </w:r>
      <w:r w:rsidR="006F0A3F">
        <w:tab/>
      </w:r>
      <w:r w:rsidR="006F0A3F">
        <w:tab/>
      </w:r>
      <w:r w:rsidR="006F0A3F">
        <w:tab/>
      </w:r>
      <w:r w:rsidR="006F0A3F">
        <w:tab/>
      </w:r>
      <w:r w:rsidR="006F0A3F">
        <w:tab/>
      </w:r>
      <w:r w:rsidR="006F0A3F">
        <w:tab/>
      </w:r>
      <w:r w:rsidR="006F0A3F">
        <w:tab/>
      </w:r>
      <w:r w:rsidR="006F0A3F">
        <w:tab/>
      </w:r>
      <w:r w:rsidR="006F0A3F">
        <w:tab/>
      </w:r>
      <w:r w:rsidR="006F0A3F">
        <w:tab/>
      </w:r>
      <w:r w:rsidR="006F0A3F">
        <w:tab/>
      </w:r>
      <w:r w:rsidRPr="00CC6746">
        <w:t>13:00-18:00</w:t>
      </w:r>
      <w:r w:rsidR="006F0A3F">
        <w:t>,</w:t>
      </w:r>
    </w:p>
    <w:p w14:paraId="262C0531" w14:textId="77777777" w:rsidR="000962DB" w:rsidRPr="00CC6746" w:rsidRDefault="000962DB" w:rsidP="004E1BCB">
      <w:pPr>
        <w:pStyle w:val="Akapitzlist"/>
        <w:numPr>
          <w:ilvl w:val="0"/>
          <w:numId w:val="204"/>
        </w:numPr>
      </w:pPr>
      <w:r w:rsidRPr="00CC6746">
        <w:t xml:space="preserve">czwartek </w:t>
      </w:r>
      <w:r w:rsidR="006F0A3F">
        <w:tab/>
      </w:r>
      <w:r w:rsidR="006F0A3F">
        <w:tab/>
      </w:r>
      <w:r w:rsidR="006F0A3F">
        <w:tab/>
      </w:r>
      <w:r w:rsidR="006F0A3F">
        <w:tab/>
      </w:r>
      <w:r w:rsidR="006F0A3F">
        <w:tab/>
      </w:r>
      <w:r w:rsidR="006F0A3F">
        <w:tab/>
      </w:r>
      <w:r w:rsidR="006F0A3F">
        <w:tab/>
      </w:r>
      <w:r w:rsidR="006F0A3F">
        <w:tab/>
      </w:r>
      <w:r w:rsidR="00A95B49">
        <w:tab/>
      </w:r>
      <w:r w:rsidRPr="00CC6746">
        <w:t>13:00-18:00</w:t>
      </w:r>
      <w:r w:rsidR="006F0A3F">
        <w:t>,</w:t>
      </w:r>
    </w:p>
    <w:p w14:paraId="01CFF801" w14:textId="77777777" w:rsidR="000962DB" w:rsidRPr="00CC6746" w:rsidRDefault="000962DB" w:rsidP="004E1BCB">
      <w:pPr>
        <w:pStyle w:val="Akapitzlist"/>
        <w:numPr>
          <w:ilvl w:val="0"/>
          <w:numId w:val="204"/>
        </w:numPr>
      </w:pPr>
      <w:r w:rsidRPr="00CC6746">
        <w:t xml:space="preserve">piątek </w:t>
      </w:r>
      <w:r w:rsidR="006F0A3F">
        <w:tab/>
      </w:r>
      <w:r w:rsidR="006F0A3F">
        <w:tab/>
      </w:r>
      <w:r w:rsidR="006F0A3F">
        <w:tab/>
      </w:r>
      <w:r w:rsidR="006F0A3F">
        <w:tab/>
      </w:r>
      <w:r w:rsidR="006F0A3F">
        <w:tab/>
      </w:r>
      <w:r w:rsidR="006F0A3F">
        <w:tab/>
      </w:r>
      <w:r w:rsidR="006F0A3F">
        <w:tab/>
      </w:r>
      <w:r w:rsidR="006F0A3F">
        <w:tab/>
      </w:r>
      <w:r w:rsidR="006F0A3F">
        <w:tab/>
      </w:r>
      <w:r w:rsidR="006F0A3F">
        <w:tab/>
      </w:r>
      <w:r w:rsidR="006F0A3F">
        <w:tab/>
      </w:r>
      <w:r w:rsidR="006F0A3F">
        <w:tab/>
      </w:r>
      <w:r w:rsidR="006F0A3F">
        <w:tab/>
      </w:r>
      <w:r w:rsidR="006F0A3F">
        <w:tab/>
      </w:r>
      <w:r w:rsidRPr="00CC6746">
        <w:t>8:00-18:00</w:t>
      </w:r>
      <w:r w:rsidR="00FB4809">
        <w:t>.</w:t>
      </w:r>
    </w:p>
    <w:p w14:paraId="2269F19E" w14:textId="77777777" w:rsidR="000962DB" w:rsidRDefault="000962DB" w:rsidP="000962DB">
      <w:r w:rsidRPr="00356134">
        <w:t>Punkt w Obertraun</w:t>
      </w:r>
      <w:r>
        <w:t xml:space="preserve"> w gminie wiejskiej z niespełna 760 mieszkańcami</w:t>
      </w:r>
      <w:r w:rsidR="00A95B49">
        <w:t xml:space="preserve"> jest otwarty tylko w piątki w </w:t>
      </w:r>
      <w:r>
        <w:t xml:space="preserve">godzinach </w:t>
      </w:r>
      <w:r w:rsidRPr="00CC6746">
        <w:t>16:00-19:00</w:t>
      </w:r>
      <w:r w:rsidR="00730935">
        <w:t>.</w:t>
      </w:r>
    </w:p>
    <w:p w14:paraId="5566F72B" w14:textId="77777777" w:rsidR="000962DB" w:rsidRPr="00CC6746" w:rsidRDefault="000962DB" w:rsidP="000962DB">
      <w:r w:rsidRPr="00480FFA">
        <w:t>Powiat Vocklabruck</w:t>
      </w:r>
      <w:r>
        <w:t xml:space="preserve"> jest zamieszkiwany przez 133 000 mieszkańców (</w:t>
      </w:r>
      <w:r w:rsidRPr="00CC6746">
        <w:t>52 gminy, w tym 3 miasta, 13 gmi</w:t>
      </w:r>
      <w:r>
        <w:t>n miejskich i 36 gmin wiejskich).</w:t>
      </w:r>
      <w:r w:rsidRPr="00CC6746">
        <w:t xml:space="preserve"> „U źródła” zbierane</w:t>
      </w:r>
      <w:r w:rsidRPr="00356134">
        <w:t xml:space="preserve"> </w:t>
      </w:r>
      <w:r w:rsidRPr="00CC6746">
        <w:t>są: odpady resztkowe, bioodpady, papier, plastik i metale. Szkło trafia do gniazd, pozostałe odpady do PSZOK</w:t>
      </w:r>
      <w:r w:rsidR="00253E21">
        <w:t>-u</w:t>
      </w:r>
      <w:r w:rsidRPr="00CC6746">
        <w:t>. Na terenie powiatu rozmieszczonych zostało 14 centrów recyklingu. Wszystkie poza jednym zlokalizowane są na terenach miejskich.</w:t>
      </w:r>
    </w:p>
    <w:p w14:paraId="6A250303" w14:textId="77777777" w:rsidR="000962DB" w:rsidRPr="00CC6746" w:rsidRDefault="000962DB" w:rsidP="000962DB">
      <w:r>
        <w:t xml:space="preserve">Punkt w </w:t>
      </w:r>
      <w:r w:rsidRPr="00CC6746">
        <w:t xml:space="preserve">Frankenmarkt </w:t>
      </w:r>
      <w:r>
        <w:t>(g</w:t>
      </w:r>
      <w:r w:rsidRPr="00CC6746">
        <w:t>mina miejska – 11 600 mieszkańców</w:t>
      </w:r>
      <w:r>
        <w:t>)</w:t>
      </w:r>
      <w:r w:rsidRPr="00CC6746">
        <w:t>, godziny otwarcia:</w:t>
      </w:r>
    </w:p>
    <w:p w14:paraId="28F1747D" w14:textId="77777777" w:rsidR="000962DB" w:rsidRPr="00CC6746" w:rsidRDefault="000962DB" w:rsidP="004E1BCB">
      <w:pPr>
        <w:pStyle w:val="Akapitzlist"/>
        <w:numPr>
          <w:ilvl w:val="0"/>
          <w:numId w:val="205"/>
        </w:numPr>
      </w:pPr>
      <w:r w:rsidRPr="00CC6746">
        <w:t xml:space="preserve">poniedziałek </w:t>
      </w:r>
      <w:r w:rsidR="00730935">
        <w:tab/>
      </w:r>
      <w:r w:rsidR="00730935">
        <w:tab/>
      </w:r>
      <w:r w:rsidR="00730935">
        <w:tab/>
      </w:r>
      <w:r w:rsidR="00730935">
        <w:tab/>
      </w:r>
      <w:r w:rsidR="00730935">
        <w:tab/>
      </w:r>
      <w:r w:rsidR="00730935">
        <w:tab/>
      </w:r>
      <w:r w:rsidRPr="00CC6746">
        <w:t>12:00 - 18:00</w:t>
      </w:r>
      <w:r w:rsidR="00730935">
        <w:t>,</w:t>
      </w:r>
    </w:p>
    <w:p w14:paraId="520EB68D" w14:textId="77777777" w:rsidR="000962DB" w:rsidRPr="00CC6746" w:rsidRDefault="000962DB" w:rsidP="004E1BCB">
      <w:pPr>
        <w:pStyle w:val="Akapitzlist"/>
        <w:numPr>
          <w:ilvl w:val="0"/>
          <w:numId w:val="205"/>
        </w:numPr>
      </w:pPr>
      <w:r w:rsidRPr="00CC6746">
        <w:t xml:space="preserve">wtorek </w:t>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Pr="00CC6746">
        <w:t>8:00 - 12:00 i 13:00 - 18:00</w:t>
      </w:r>
      <w:r w:rsidR="00730935">
        <w:t>,</w:t>
      </w:r>
    </w:p>
    <w:p w14:paraId="197E2295" w14:textId="77777777" w:rsidR="000962DB" w:rsidRPr="00CC6746" w:rsidRDefault="000962DB" w:rsidP="004E1BCB">
      <w:pPr>
        <w:pStyle w:val="Akapitzlist"/>
        <w:numPr>
          <w:ilvl w:val="0"/>
          <w:numId w:val="205"/>
        </w:numPr>
      </w:pPr>
      <w:r w:rsidRPr="00CC6746">
        <w:t>środa</w:t>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Pr="00CC6746">
        <w:t>13:00 - 18:00</w:t>
      </w:r>
      <w:r w:rsidR="00730935">
        <w:t>,</w:t>
      </w:r>
    </w:p>
    <w:p w14:paraId="17015C10" w14:textId="77777777" w:rsidR="000962DB" w:rsidRPr="00CC6746" w:rsidRDefault="000962DB" w:rsidP="004E1BCB">
      <w:pPr>
        <w:pStyle w:val="Akapitzlist"/>
        <w:numPr>
          <w:ilvl w:val="0"/>
          <w:numId w:val="205"/>
        </w:numPr>
      </w:pPr>
      <w:r w:rsidRPr="00CC6746">
        <w:t xml:space="preserve">piątek </w:t>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Pr="00CC6746">
        <w:t>8:00 - 12:00 i 13:00 - 18:00</w:t>
      </w:r>
      <w:r w:rsidR="00730935">
        <w:t>,</w:t>
      </w:r>
    </w:p>
    <w:p w14:paraId="2A35928D" w14:textId="77777777" w:rsidR="000962DB" w:rsidRPr="00CC6746" w:rsidRDefault="000962DB" w:rsidP="004E1BCB">
      <w:pPr>
        <w:pStyle w:val="Akapitzlist"/>
        <w:numPr>
          <w:ilvl w:val="0"/>
          <w:numId w:val="205"/>
        </w:numPr>
      </w:pPr>
      <w:r w:rsidRPr="00CC6746">
        <w:t xml:space="preserve">sobota </w:t>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Pr="00CC6746">
        <w:t>8:00 - 13:00</w:t>
      </w:r>
      <w:r w:rsidR="00FB4809">
        <w:t>.</w:t>
      </w:r>
    </w:p>
    <w:p w14:paraId="644402A9" w14:textId="77777777" w:rsidR="00730935" w:rsidRDefault="00730935" w:rsidP="000962DB"/>
    <w:p w14:paraId="20270CA0" w14:textId="77777777" w:rsidR="000962DB" w:rsidRPr="00CC6746" w:rsidRDefault="000962DB" w:rsidP="000962DB">
      <w:r>
        <w:t xml:space="preserve">Punkt w </w:t>
      </w:r>
      <w:r w:rsidRPr="00CC6746">
        <w:t xml:space="preserve">Unterach </w:t>
      </w:r>
      <w:r>
        <w:t>(g</w:t>
      </w:r>
      <w:r w:rsidRPr="00CC6746">
        <w:t>mina wiejska</w:t>
      </w:r>
      <w:r>
        <w:t xml:space="preserve"> </w:t>
      </w:r>
      <w:r w:rsidRPr="00CC6746">
        <w:t>– 1 500 mieszkańców</w:t>
      </w:r>
      <w:r>
        <w:t>)</w:t>
      </w:r>
      <w:r w:rsidRPr="00CC6746">
        <w:t xml:space="preserve">, godziny otwarcia: </w:t>
      </w:r>
    </w:p>
    <w:p w14:paraId="151C19F0" w14:textId="77777777" w:rsidR="000962DB" w:rsidRPr="00CC6746" w:rsidRDefault="000962DB" w:rsidP="004E1BCB">
      <w:pPr>
        <w:pStyle w:val="Akapitzlist"/>
        <w:numPr>
          <w:ilvl w:val="0"/>
          <w:numId w:val="206"/>
        </w:numPr>
      </w:pPr>
      <w:r w:rsidRPr="00CC6746">
        <w:t xml:space="preserve">poniedziałek 8:00-13:00 (1 kwietnia-31 października), </w:t>
      </w:r>
    </w:p>
    <w:p w14:paraId="721BCE6C" w14:textId="77777777" w:rsidR="000962DB" w:rsidRDefault="000962DB" w:rsidP="004E1BCB">
      <w:pPr>
        <w:pStyle w:val="Akapitzlist"/>
        <w:numPr>
          <w:ilvl w:val="0"/>
          <w:numId w:val="206"/>
        </w:numPr>
      </w:pPr>
      <w:r w:rsidRPr="00CC6746">
        <w:t>piątek 8:00-12:00 i 13:00-18:00.</w:t>
      </w:r>
    </w:p>
    <w:p w14:paraId="2FCAF4F4" w14:textId="77777777" w:rsidR="000962DB" w:rsidRDefault="000962DB" w:rsidP="000962DB">
      <w:pPr>
        <w:rPr>
          <w:b/>
        </w:rPr>
      </w:pPr>
    </w:p>
    <w:p w14:paraId="182407E4" w14:textId="77777777" w:rsidR="000962DB" w:rsidRPr="007900CA" w:rsidRDefault="000962DB" w:rsidP="003701AD">
      <w:pPr>
        <w:pStyle w:val="NagwekIIIstopnia"/>
      </w:pPr>
      <w:bookmarkStart w:id="92" w:name="_Toc499211846"/>
      <w:bookmarkStart w:id="93" w:name="_Toc500317721"/>
      <w:r w:rsidRPr="007900CA">
        <w:t>Niemcy</w:t>
      </w:r>
      <w:bookmarkEnd w:id="92"/>
      <w:bookmarkEnd w:id="93"/>
    </w:p>
    <w:p w14:paraId="394F61BD" w14:textId="77777777" w:rsidR="007900CA" w:rsidRPr="00730935" w:rsidRDefault="007900CA" w:rsidP="00730935">
      <w:pPr>
        <w:rPr>
          <w:b/>
          <w:color w:val="4F81BD" w:themeColor="accent1"/>
        </w:rPr>
      </w:pPr>
      <w:r w:rsidRPr="00730935">
        <w:rPr>
          <w:b/>
          <w:color w:val="4F81BD" w:themeColor="accent1"/>
        </w:rPr>
        <w:t xml:space="preserve">System gospodarki odpadami w </w:t>
      </w:r>
      <w:r w:rsidR="00253E21" w:rsidRPr="00730935">
        <w:rPr>
          <w:b/>
          <w:color w:val="4F81BD" w:themeColor="accent1"/>
        </w:rPr>
        <w:t>Niemczech</w:t>
      </w:r>
      <w:r w:rsidRPr="00730935">
        <w:rPr>
          <w:b/>
          <w:color w:val="4F81BD" w:themeColor="accent1"/>
        </w:rPr>
        <w:t xml:space="preserve"> </w:t>
      </w:r>
    </w:p>
    <w:p w14:paraId="35655412" w14:textId="77777777" w:rsidR="007900CA" w:rsidRPr="007900CA" w:rsidRDefault="007900CA" w:rsidP="007900CA">
      <w:r w:rsidRPr="007900CA">
        <w:t xml:space="preserve">Niemcy to Republika Federalna składająca się z </w:t>
      </w:r>
      <w:r w:rsidR="00253E21">
        <w:t>16</w:t>
      </w:r>
      <w:r w:rsidRPr="007900CA">
        <w:t xml:space="preserve"> krajów związkowych (Bundesländer)</w:t>
      </w:r>
      <w:r w:rsidR="00253E21">
        <w:t>,</w:t>
      </w:r>
      <w:r w:rsidRPr="007900CA">
        <w:t xml:space="preserve"> licząca blisko 83 mln mieszkańców. Odpowiedzialność za gospodarkę odpadami i ochronę środowiska została podzielona pomiędzy rząd, kraje federalne i władze lokalne. Ministerstwo </w:t>
      </w:r>
      <w:r>
        <w:t>właściwe do spraw ś</w:t>
      </w:r>
      <w:r w:rsidRPr="007900CA">
        <w:t xml:space="preserve">rodowiska określa priorytety, uczestniczy w uchwalaniu przepisów, nadzoruje planowanie strategiczne oraz definiuje wymagania dla obiektów unieszkodliwiania odpadów. </w:t>
      </w:r>
    </w:p>
    <w:p w14:paraId="0B570A2A" w14:textId="77777777" w:rsidR="007900CA" w:rsidRPr="007900CA" w:rsidRDefault="007900CA" w:rsidP="007900CA">
      <w:r w:rsidRPr="007900CA">
        <w:t>Ramy prawne gospodarki odpadami w Niemczech po</w:t>
      </w:r>
      <w:r w:rsidR="00253E21">
        <w:t>jawiły się na początku XIX w.</w:t>
      </w:r>
      <w:r w:rsidRPr="007900CA">
        <w:t xml:space="preserve">, kiedy kilka regionów zaczęło przyjmować przepisy dotyczące usuwania odpadów. Związek </w:t>
      </w:r>
      <w:r w:rsidR="004361D8">
        <w:t>przyczynowo-</w:t>
      </w:r>
      <w:r w:rsidR="004361D8" w:rsidRPr="007900CA">
        <w:t>skutkowy</w:t>
      </w:r>
      <w:r w:rsidRPr="007900CA">
        <w:t xml:space="preserve"> między brakiem higieny miejskiej a powszechnymi chorobami, takimi jak cholera, stawał się coraz wyraźniejszy. Ludzie zaczęli rozumieć znaczenie odpowiednich systemów usuwania odpadów, co doprowadziło do przyjęcia środków w tym zakresie przez władze komunalne i regionalne. </w:t>
      </w:r>
    </w:p>
    <w:p w14:paraId="252D95A5" w14:textId="77777777" w:rsidR="007900CA" w:rsidRPr="007900CA" w:rsidRDefault="007900CA" w:rsidP="007900CA">
      <w:r w:rsidRPr="007900CA">
        <w:t>Pierwszą w Niemczech jednolitą krajową normą dotyczącą gospod</w:t>
      </w:r>
      <w:r w:rsidR="00A95B49">
        <w:t>arowania odpadami jest ustawa o </w:t>
      </w:r>
      <w:r w:rsidRPr="007900CA">
        <w:t>odpadach z 1972 r. (Abfallbeseitigungsgesetz), która była okresowo zmieniana i dostosowywana</w:t>
      </w:r>
      <w:r>
        <w:t xml:space="preserve"> do realiów</w:t>
      </w:r>
      <w:r w:rsidRPr="007900CA">
        <w:t xml:space="preserve">. Aktualnie obowiązuje </w:t>
      </w:r>
      <w:r w:rsidR="00FB4809" w:rsidRPr="007900CA">
        <w:t>ustaw</w:t>
      </w:r>
      <w:r w:rsidR="00FB4809">
        <w:t>a</w:t>
      </w:r>
      <w:r w:rsidR="00FB4809" w:rsidRPr="007900CA">
        <w:t xml:space="preserve"> </w:t>
      </w:r>
      <w:r w:rsidRPr="007900CA">
        <w:t>o</w:t>
      </w:r>
      <w:r w:rsidR="00FB4809">
        <w:t xml:space="preserve"> gospodarce</w:t>
      </w:r>
      <w:r w:rsidRPr="007900CA">
        <w:t xml:space="preserve"> odpada</w:t>
      </w:r>
      <w:r w:rsidR="00FB4809">
        <w:t>mi</w:t>
      </w:r>
      <w:r w:rsidRPr="007900CA">
        <w:t xml:space="preserve"> (Kreislaufwirtschaftsgesetz - KrWG), która narzuca utworzenie niemieckiego programu zapobiega</w:t>
      </w:r>
      <w:r>
        <w:t>nia powstawaniu odpadów, a jego</w:t>
      </w:r>
      <w:r w:rsidRPr="007900CA">
        <w:t xml:space="preserve"> celem jest wdrożenie odpowiednich wymogów UE. </w:t>
      </w:r>
    </w:p>
    <w:p w14:paraId="60D2B11B" w14:textId="77777777" w:rsidR="007900CA" w:rsidRPr="007900CA" w:rsidRDefault="007900CA" w:rsidP="007900CA">
      <w:r w:rsidRPr="007900CA">
        <w:t xml:space="preserve">Centralnym elementem niemieckiej ustawy o gospodarce odpadami jest pięciopoziomowa hierarchia </w:t>
      </w:r>
      <w:r w:rsidR="00FB4809">
        <w:t xml:space="preserve">sposobów postępowania z </w:t>
      </w:r>
      <w:r w:rsidR="00FB4809" w:rsidRPr="007900CA">
        <w:t>odpad</w:t>
      </w:r>
      <w:r w:rsidR="00FB4809">
        <w:t>ami</w:t>
      </w:r>
      <w:r w:rsidR="00375BA4">
        <w:t>,</w:t>
      </w:r>
      <w:r w:rsidRPr="007900CA">
        <w:t xml:space="preserve"> ustanawiająca podstawową serię kroków obejmujących zapobieganie powstawania odpadów, ponowne wykorzystanie, recykling i inne elementy, w tym odzyskiwanie energii, a na koniec u</w:t>
      </w:r>
      <w:r>
        <w:t>nieszkodliwianie</w:t>
      </w:r>
      <w:r w:rsidRPr="007900CA">
        <w:t xml:space="preserve"> odpadów. W każdym przypadku </w:t>
      </w:r>
      <w:r w:rsidR="00FC78F0">
        <w:t>priorytetem jest ochrona środowiska i ona determinuje wybór najlepszego rozwiązania</w:t>
      </w:r>
      <w:r w:rsidRPr="007900CA">
        <w:t xml:space="preserve">, przy czym należy wziąć pod uwagę również skutki ekologiczne, techniczne, ekonomiczne i społeczne. Dlatego też </w:t>
      </w:r>
      <w:r w:rsidR="003B16A2">
        <w:t>działania</w:t>
      </w:r>
      <w:r w:rsidRPr="007900CA">
        <w:t xml:space="preserve"> w zakresie gospodarki odpadami w Niemczech mają na celu </w:t>
      </w:r>
      <w:r w:rsidR="003B16A2" w:rsidRPr="007900CA">
        <w:t xml:space="preserve">systematycznie </w:t>
      </w:r>
      <w:r w:rsidRPr="007900CA">
        <w:t>zminima</w:t>
      </w:r>
      <w:r w:rsidR="00A95B49">
        <w:t>lizowanie wytwarzania odpadów i </w:t>
      </w:r>
      <w:r w:rsidRPr="007900CA">
        <w:t>maksymalizację recyklingu, przy jednoczesnym zapewnieniu, ż</w:t>
      </w:r>
      <w:r w:rsidR="00A95B49">
        <w:t>e pozostałe odpady są usuwane w </w:t>
      </w:r>
      <w:r w:rsidRPr="007900CA">
        <w:t>sposób zgodny ze wspólnym dobrem.</w:t>
      </w:r>
    </w:p>
    <w:p w14:paraId="0DE154AB" w14:textId="77777777" w:rsidR="007900CA" w:rsidRPr="007900CA" w:rsidRDefault="007900CA" w:rsidP="007926DE">
      <w:r w:rsidRPr="007900CA">
        <w:t>Polityka w zakresie odpadów ma na celu ochronę zasobów naturalnych, ludzi i środowiska przed potencjalnie szkodliwymi skutkami wytwarzania i gospodarowania odpadami. Celem zapobiegania powstawania odpadów jest oddzielenie wzrostu gospodarcze</w:t>
      </w:r>
      <w:r w:rsidR="00A95B49">
        <w:t>go od wpływu na zdrowie ludzi i </w:t>
      </w:r>
      <w:r w:rsidRPr="007900CA">
        <w:t>środowisko spowodowanego produkcją odpadów. Cele operacyjne mają zastosowanie</w:t>
      </w:r>
      <w:r w:rsidR="007926DE">
        <w:t xml:space="preserve"> zanim substancja, materiał czy</w:t>
      </w:r>
      <w:r w:rsidRPr="007900CA">
        <w:t xml:space="preserve"> produkt staną się odpadami i należą do nich:</w:t>
      </w:r>
    </w:p>
    <w:p w14:paraId="1879E144" w14:textId="77777777" w:rsidR="007900CA" w:rsidRPr="007900CA" w:rsidRDefault="007900CA" w:rsidP="004E1BCB">
      <w:pPr>
        <w:pStyle w:val="Akapitzlist"/>
        <w:numPr>
          <w:ilvl w:val="0"/>
          <w:numId w:val="110"/>
        </w:numPr>
      </w:pPr>
      <w:r w:rsidRPr="007900CA">
        <w:t>zmniejszenie ilości odpadów,</w:t>
      </w:r>
    </w:p>
    <w:p w14:paraId="16C3A993" w14:textId="77777777" w:rsidR="007900CA" w:rsidRPr="007900CA" w:rsidRDefault="007900CA" w:rsidP="004E1BCB">
      <w:pPr>
        <w:pStyle w:val="Akapitzlist"/>
        <w:numPr>
          <w:ilvl w:val="0"/>
          <w:numId w:val="110"/>
        </w:numPr>
      </w:pPr>
      <w:r w:rsidRPr="007900CA">
        <w:t>ograniczenie negatywnego wpływu odpadów,</w:t>
      </w:r>
    </w:p>
    <w:p w14:paraId="6B4D24E5" w14:textId="77777777" w:rsidR="007900CA" w:rsidRPr="007900CA" w:rsidRDefault="007900CA" w:rsidP="004E1BCB">
      <w:pPr>
        <w:pStyle w:val="Akapitzlist"/>
        <w:numPr>
          <w:ilvl w:val="0"/>
          <w:numId w:val="110"/>
        </w:numPr>
      </w:pPr>
      <w:r w:rsidRPr="007900CA">
        <w:t>ograniczanie zawartości szkodliwych substancji w materiałach i produktach.</w:t>
      </w:r>
    </w:p>
    <w:p w14:paraId="098D63C0" w14:textId="77777777" w:rsidR="007900CA" w:rsidRPr="007900CA" w:rsidRDefault="007900CA" w:rsidP="007900CA">
      <w:r w:rsidRPr="007900CA">
        <w:t xml:space="preserve">Każde państwo federalne przyjmuje własną ustawę o gospodarce odpadami zawierającą </w:t>
      </w:r>
      <w:r w:rsidR="007926DE">
        <w:t xml:space="preserve">implementacje do przepisów krajowych </w:t>
      </w:r>
      <w:r w:rsidRPr="007900CA">
        <w:t>np. dotyczące regionalnych koncepcji gos</w:t>
      </w:r>
      <w:r w:rsidR="00B5596A">
        <w:t xml:space="preserve">podarowania </w:t>
      </w:r>
      <w:r w:rsidR="00B5596A">
        <w:lastRenderedPageBreak/>
        <w:t>odpadami oraz zasad</w:t>
      </w:r>
      <w:r w:rsidRPr="007900CA">
        <w:t xml:space="preserve"> </w:t>
      </w:r>
      <w:r w:rsidR="00B5596A">
        <w:t>i</w:t>
      </w:r>
      <w:r w:rsidRPr="007900CA">
        <w:t xml:space="preserve"> wymagań </w:t>
      </w:r>
      <w:r w:rsidR="00B5596A">
        <w:t xml:space="preserve">odnośnie ich </w:t>
      </w:r>
      <w:r w:rsidRPr="007900CA">
        <w:t>usuwania. W Niemczech nie istnieje krajowy plan gospodarki odpadami. Zamiast tego każde państwo federalne opracowuje plan gospodarki odpadami dla swojego obszaru.</w:t>
      </w:r>
    </w:p>
    <w:p w14:paraId="10386849" w14:textId="77777777" w:rsidR="007900CA" w:rsidRPr="007900CA" w:rsidRDefault="007900CA" w:rsidP="007900CA">
      <w:r w:rsidRPr="007900CA">
        <w:t>Gospodarka odpadami w Niemczech obejmuje cały cykl życia odpadów: od zapobiegania powstawaniu odpadów, ponownego użycia, zbieranie, transport, sortowanie i przetwarzanie odpadów</w:t>
      </w:r>
      <w:r w:rsidR="00FB4809">
        <w:t xml:space="preserve"> (</w:t>
      </w:r>
      <w:r w:rsidR="00FB4809" w:rsidRPr="007900CA">
        <w:t>odzysk</w:t>
      </w:r>
      <w:r w:rsidR="00FB4809">
        <w:t>, w tym recykling</w:t>
      </w:r>
      <w:r w:rsidR="00FB4809" w:rsidRPr="007900CA">
        <w:t xml:space="preserve"> i unieszkodliwianie</w:t>
      </w:r>
      <w:r w:rsidR="00FB4809">
        <w:t>)</w:t>
      </w:r>
      <w:r w:rsidRPr="007900CA">
        <w:t xml:space="preserve">. Dla </w:t>
      </w:r>
      <w:r w:rsidR="00B5596A">
        <w:t xml:space="preserve">mieszkańców kraju </w:t>
      </w:r>
      <w:r w:rsidRPr="007900CA">
        <w:t xml:space="preserve">zbieranie i sortowanie odpadów jest </w:t>
      </w:r>
      <w:r w:rsidR="00B5596A">
        <w:t>sprawą oczywistą</w:t>
      </w:r>
      <w:r w:rsidRPr="007900CA">
        <w:t xml:space="preserve">. Jest to jednak efekt wieloletniej edukacji w dziedzinie gospodarki odpadami, wprowadzania coraz lepszych technologii przetwarzania i na bieżąco aktualizowania przepisów prawnych w tym zakresie. </w:t>
      </w:r>
    </w:p>
    <w:p w14:paraId="5F058073" w14:textId="77777777" w:rsidR="007900CA" w:rsidRPr="007900CA" w:rsidRDefault="007900CA" w:rsidP="007900CA">
      <w:r w:rsidRPr="007900CA">
        <w:t>Federalne Ministerstwo Środowiska opracowało pierwszy w Niemczech ogólnokrajowy program zapobiegania po</w:t>
      </w:r>
      <w:r w:rsidR="00375BA4">
        <w:t>wstawaniu odpadów, który został</w:t>
      </w:r>
      <w:r w:rsidRPr="007900CA">
        <w:t xml:space="preserve"> zatwierdzony przez rząd 31 lipca 2013 r. </w:t>
      </w:r>
      <w:r w:rsidR="00B5596A">
        <w:t>P</w:t>
      </w:r>
      <w:r w:rsidRPr="007900CA">
        <w:t xml:space="preserve">rogram </w:t>
      </w:r>
      <w:r w:rsidR="00B5596A">
        <w:t xml:space="preserve">ten </w:t>
      </w:r>
      <w:r w:rsidRPr="007900CA">
        <w:t>opiera się na wynikach naukowych i technicznych badania "Merytoryczne wdrożenie art. 29 dyrektywy 2008/98 / WE" (podstawa naukowo-techniczna dla krajowego programu zapobiegania powstawaniu odpadów), podczas którego przeprowadzono</w:t>
      </w:r>
      <w:r w:rsidR="00B5596A">
        <w:t xml:space="preserve"> dogłębną analizę </w:t>
      </w:r>
      <w:r w:rsidRPr="007900CA">
        <w:t>wybranych federalnych, regionalnych i miejskich instrumentów zapobiegania pow</w:t>
      </w:r>
      <w:r w:rsidR="00B5596A">
        <w:t>stawaniu odpadów. Wyniki badania</w:t>
      </w:r>
      <w:r w:rsidRPr="007900CA">
        <w:t xml:space="preserve"> oceniają potencjał zapobiegania powstawaniu odpadów i wpływ ekologiczny instrumentów</w:t>
      </w:r>
      <w:r w:rsidR="00B5596A">
        <w:t xml:space="preserve"> temu służących.</w:t>
      </w:r>
      <w:r w:rsidRPr="007900CA">
        <w:t xml:space="preserve"> </w:t>
      </w:r>
      <w:r w:rsidR="00B5596A">
        <w:t xml:space="preserve">Ponadto </w:t>
      </w:r>
      <w:r w:rsidRPr="007900CA">
        <w:t>omawiają możliwe wskaźniki</w:t>
      </w:r>
      <w:r w:rsidR="00B83310">
        <w:t xml:space="preserve"> ilościowe, które pozwolą </w:t>
      </w:r>
      <w:r w:rsidRPr="007900CA">
        <w:t>monitorować sukces programu zapobiegania powstawaniu odpadów. Środki zalecane w badaniu uwzględniają wszystkie etapy cyklu życia produktu, takie jak unikanie wytwarzania odpadów na etapie produkcji, projektowanie produktów w sposób, który zapobiega wytwarzaniu odpadów i promowanie zapobiegania powstawaniu odpadów poprzez wytwarzanie bardziej trwałych produktów.</w:t>
      </w:r>
    </w:p>
    <w:p w14:paraId="711DA400" w14:textId="77777777" w:rsidR="007900CA" w:rsidRPr="007900CA" w:rsidRDefault="007900CA" w:rsidP="007900CA">
      <w:r w:rsidRPr="00A40F34">
        <w:t xml:space="preserve">Znaczący postęp ekologiczny </w:t>
      </w:r>
      <w:r w:rsidR="00A40F34">
        <w:t xml:space="preserve">w Niemczech </w:t>
      </w:r>
      <w:r w:rsidRPr="00A40F34">
        <w:t>nastąpił wraz z wejściem w życie 1 czerwca 2005 r. zakazu</w:t>
      </w:r>
      <w:r w:rsidRPr="007900CA">
        <w:t xml:space="preserve"> składowania nieprzetworzonych odpadów z gospodarstw domowych oraz odpadów z przemysłu.</w:t>
      </w:r>
      <w:r w:rsidR="00A40F34">
        <w:t xml:space="preserve"> Na terenie kraju</w:t>
      </w:r>
      <w:r w:rsidRPr="007900CA">
        <w:t xml:space="preserve"> nie został wprowadzony podatek za składowanie ani za spalanie odpadów. Pomimo tego udało im się osiągnąć jedne z najwyższych poziomów recyklingu odpadów w Europie. </w:t>
      </w:r>
    </w:p>
    <w:p w14:paraId="1929873E" w14:textId="77777777" w:rsidR="007900CA" w:rsidRPr="007900CA" w:rsidRDefault="007900CA" w:rsidP="007900CA">
      <w:r w:rsidRPr="007900CA">
        <w:t>W przypadku odpadów wytwarzanych przez gospodarstwa domowe</w:t>
      </w:r>
      <w:r w:rsidR="00A40F34">
        <w:t xml:space="preserve"> u</w:t>
      </w:r>
      <w:r w:rsidRPr="007900CA">
        <w:t xml:space="preserve">stawa o </w:t>
      </w:r>
      <w:r w:rsidR="00FB4809">
        <w:t xml:space="preserve">gospodarce </w:t>
      </w:r>
      <w:r w:rsidRPr="007900CA">
        <w:t>odpada</w:t>
      </w:r>
      <w:r w:rsidR="00FB4809">
        <w:t>mi</w:t>
      </w:r>
      <w:r w:rsidRPr="007900CA">
        <w:t xml:space="preserve"> wyznacza obowiązki dla gmin w tym zakresie. Ich odpowiedzialność obejmuje zbieranie</w:t>
      </w:r>
      <w:r w:rsidR="00A40F34">
        <w:t xml:space="preserve"> (w tym tworzenie miejsc gromadzenia – PSZOK-ów)</w:t>
      </w:r>
      <w:r w:rsidRPr="007900CA">
        <w:t xml:space="preserve"> i transport odpadów, </w:t>
      </w:r>
      <w:r w:rsidR="00A40F34">
        <w:t>działania</w:t>
      </w:r>
      <w:r w:rsidRPr="007900CA">
        <w:t xml:space="preserve"> na rzecz zapobiegania powstawaniu odpadów i odzysku oraz planowania, budowy i eksploatacji instalacji unieszkodliwiania odpadów.</w:t>
      </w:r>
    </w:p>
    <w:p w14:paraId="69361715" w14:textId="77777777" w:rsidR="007900CA" w:rsidRPr="007900CA" w:rsidRDefault="007900CA" w:rsidP="007900CA">
      <w:r w:rsidRPr="007900CA">
        <w:t>Różne rodzaje odpadów muszą być zbierane „u źródła”, tak aby zmaksymalizować potencjał</w:t>
      </w:r>
      <w:r w:rsidR="00A40F34">
        <w:t xml:space="preserve"> recyklingu strumieni odpadów. Selektywne </w:t>
      </w:r>
      <w:r w:rsidRPr="007900CA">
        <w:t xml:space="preserve">zbieranie jest konieczne w celu utrzymania specyficznych standardów jakościowych dla recyklingu. Zgodnie z ustawą o </w:t>
      </w:r>
      <w:r w:rsidR="00FB4809">
        <w:t xml:space="preserve">gospodarce </w:t>
      </w:r>
      <w:r w:rsidR="00FB4809" w:rsidRPr="007900CA">
        <w:t>odpada</w:t>
      </w:r>
      <w:r w:rsidR="00FB4809">
        <w:t>mi</w:t>
      </w:r>
      <w:r w:rsidR="008A02AF">
        <w:t>,</w:t>
      </w:r>
      <w:r w:rsidRPr="007900CA">
        <w:t xml:space="preserve"> od 2015 r. obowiązkowe jest selektywne gromadzenie strumieni odpadów obejmujących papier, szkło, plastik i domowe odpady organiczne. „Od drzwi do drzwi” zbierane są również odpady wielkogabarytowe: meble, </w:t>
      </w:r>
      <w:r w:rsidR="00DD4C05">
        <w:t>drzwi, okna</w:t>
      </w:r>
      <w:r w:rsidR="008A02AF">
        <w:t>,</w:t>
      </w:r>
      <w:r w:rsidR="00DD4C05">
        <w:t xml:space="preserve"> </w:t>
      </w:r>
      <w:r w:rsidRPr="007900CA">
        <w:t>tzw. „wystawki”. Większość przedmiotów zostaje zabrana z ulicy przez prywatne osoby, zanim przyjedzie właściwy transport służb miejskich.</w:t>
      </w:r>
    </w:p>
    <w:p w14:paraId="5B207E5B" w14:textId="77777777" w:rsidR="007900CA" w:rsidRPr="007900CA" w:rsidRDefault="007900CA" w:rsidP="007900CA">
      <w:r w:rsidRPr="007900CA">
        <w:t xml:space="preserve">Rozszerzona odpowiedzialność producenta, wpisana w ustawie </w:t>
      </w:r>
      <w:r w:rsidR="00A95B49">
        <w:t xml:space="preserve">o </w:t>
      </w:r>
      <w:r w:rsidR="00FB4809">
        <w:t>gospodarce odpadami</w:t>
      </w:r>
      <w:r w:rsidR="00A95B49">
        <w:t>, określa obowiązki w </w:t>
      </w:r>
      <w:r w:rsidRPr="007900CA">
        <w:t>całym cyklu życia produktu, a także zachęty dla producentów do wytwarzania trwałych produktów, które generują minimalną ilość odpadów. Odpowiedzialność produ</w:t>
      </w:r>
      <w:r w:rsidR="00A95B49">
        <w:t>centa w Niemczech, prekursora w </w:t>
      </w:r>
      <w:r w:rsidRPr="007900CA">
        <w:t xml:space="preserve">tej kwestii w UE, została po raz pierwszy ustalona w 1991 r. w rozporządzeniu </w:t>
      </w:r>
      <w:r w:rsidR="00E51BDB" w:rsidRPr="007900CA">
        <w:t>w</w:t>
      </w:r>
      <w:r w:rsidR="00E51BDB">
        <w:t> </w:t>
      </w:r>
      <w:r w:rsidRPr="007900CA">
        <w:t xml:space="preserve">sprawie opakowań. Zasada odpowiedzialności za produkt ma również na celu zapewnienie przyjaznego dla środowiska odzysku i unieszkodliwiania towarów wycofanych z eksploatacji. Odpowiedzialność za </w:t>
      </w:r>
      <w:r w:rsidRPr="007900CA">
        <w:lastRenderedPageBreak/>
        <w:t>produkt została wprowadzona w odniesieniu do opakowań, pojazdów wycofanych z eksploatacji, zużytego sprzętu elektrycznego i el</w:t>
      </w:r>
      <w:r w:rsidR="0038248F">
        <w:t xml:space="preserve">ektronicznego, </w:t>
      </w:r>
      <w:r w:rsidR="00FB4809">
        <w:t xml:space="preserve">zużytych </w:t>
      </w:r>
      <w:r w:rsidR="0038248F">
        <w:t xml:space="preserve">baterii </w:t>
      </w:r>
      <w:r w:rsidR="00E51BDB">
        <w:t>i </w:t>
      </w:r>
      <w:r w:rsidR="0038248F">
        <w:t>przepracowanych olejów.</w:t>
      </w:r>
    </w:p>
    <w:p w14:paraId="089C6152" w14:textId="77777777" w:rsidR="007900CA" w:rsidRPr="00730935" w:rsidRDefault="007900CA" w:rsidP="00730935">
      <w:pPr>
        <w:rPr>
          <w:b/>
          <w:color w:val="4F81BD" w:themeColor="accent1"/>
        </w:rPr>
      </w:pPr>
      <w:r w:rsidRPr="00730935">
        <w:rPr>
          <w:b/>
          <w:color w:val="4F81BD" w:themeColor="accent1"/>
        </w:rPr>
        <w:t>PSZOK-i w Niemczech</w:t>
      </w:r>
    </w:p>
    <w:p w14:paraId="724E4EB8" w14:textId="77777777" w:rsidR="007900CA" w:rsidRPr="00A40F34" w:rsidRDefault="007900CA" w:rsidP="00A40F34">
      <w:r w:rsidRPr="00A40F34">
        <w:t xml:space="preserve">PSZOK w Niemczech to miejsce prowadzone przez władze publiczne, prywatne organizacje lub stowarzyszenia w celu gromadzenia i przekazywania odpadów oraz surowców wtórnych pochodzących z prywatnych gospodarstw domowych i małych firm, do recyklingu, odzysku bądź unieszkodliwienia. </w:t>
      </w:r>
    </w:p>
    <w:p w14:paraId="412ED112" w14:textId="77777777" w:rsidR="007900CA" w:rsidRPr="00A40F34" w:rsidRDefault="007900CA" w:rsidP="00A40F34">
      <w:pPr>
        <w:tabs>
          <w:tab w:val="left" w:pos="6660"/>
        </w:tabs>
      </w:pPr>
      <w:bookmarkStart w:id="94" w:name="_Hlk498518213"/>
      <w:r w:rsidRPr="00A40F34">
        <w:t>Wymagania dla PSZOK-ów na terenie Niemiec:</w:t>
      </w:r>
      <w:r w:rsidRPr="00A40F34">
        <w:tab/>
      </w:r>
    </w:p>
    <w:p w14:paraId="3C176C7E" w14:textId="77777777" w:rsidR="007900CA" w:rsidRPr="00A40F34" w:rsidRDefault="007900CA" w:rsidP="004E1BCB">
      <w:pPr>
        <w:pStyle w:val="Akapitzlist"/>
        <w:numPr>
          <w:ilvl w:val="0"/>
          <w:numId w:val="111"/>
        </w:numPr>
      </w:pPr>
      <w:r w:rsidRPr="00A40F34">
        <w:t>punkt powinien posiadać utwardzoną powierzchnię</w:t>
      </w:r>
      <w:r w:rsidR="00A40F34">
        <w:t>,</w:t>
      </w:r>
    </w:p>
    <w:p w14:paraId="69A9E627" w14:textId="77777777" w:rsidR="007900CA" w:rsidRPr="00A40F34" w:rsidRDefault="007900CA" w:rsidP="004E1BCB">
      <w:pPr>
        <w:pStyle w:val="Akapitzlist"/>
        <w:numPr>
          <w:ilvl w:val="0"/>
          <w:numId w:val="111"/>
        </w:numPr>
      </w:pPr>
      <w:r w:rsidRPr="00A40F34">
        <w:t xml:space="preserve">punkt powinien zbierać główne frakcje odpadów, takie jak: odpady wielkogabarytowe, odpady drzewne, złom, odpady zielone, odpady budowalne, ZSEE, makulatura i karton, szkło, używana odzież, odpady niebezpieczne, oświetlenie, </w:t>
      </w:r>
      <w:r w:rsidR="00FB4809">
        <w:t xml:space="preserve">zużyte </w:t>
      </w:r>
      <w:r w:rsidRPr="00A40F34">
        <w:t>akumulatory</w:t>
      </w:r>
      <w:r w:rsidR="00FB4809">
        <w:t xml:space="preserve"> i</w:t>
      </w:r>
      <w:r w:rsidR="00FB4809" w:rsidRPr="00A40F34">
        <w:t xml:space="preserve"> </w:t>
      </w:r>
      <w:r w:rsidRPr="00A40F34">
        <w:t xml:space="preserve">baterie itp. </w:t>
      </w:r>
      <w:r w:rsidR="00E51BDB" w:rsidRPr="00A40F34">
        <w:t>w</w:t>
      </w:r>
      <w:r w:rsidR="00E51BDB">
        <w:t> </w:t>
      </w:r>
      <w:r w:rsidRPr="00A40F34">
        <w:t>odpowiednich kontenerach i pojemnikach przeznaczonych na wybrany rodzaj odpadu</w:t>
      </w:r>
      <w:r w:rsidR="00A40F34">
        <w:t>,</w:t>
      </w:r>
    </w:p>
    <w:p w14:paraId="35EF51D7" w14:textId="77777777" w:rsidR="007900CA" w:rsidRPr="00A40F34" w:rsidRDefault="007900CA" w:rsidP="004E1BCB">
      <w:pPr>
        <w:pStyle w:val="Akapitzlist"/>
        <w:numPr>
          <w:ilvl w:val="0"/>
          <w:numId w:val="111"/>
        </w:numPr>
      </w:pPr>
      <w:r w:rsidRPr="00A40F34">
        <w:t xml:space="preserve">wszystkie </w:t>
      </w:r>
      <w:r w:rsidR="00A40F34">
        <w:t>rodzaje</w:t>
      </w:r>
      <w:r w:rsidRPr="00A40F34">
        <w:t xml:space="preserve"> odpadów powinny być gromadzone selektywnie, co umożliwia ich </w:t>
      </w:r>
      <w:r w:rsidR="00A40F34">
        <w:t xml:space="preserve">recykling </w:t>
      </w:r>
      <w:r w:rsidRPr="00A40F34">
        <w:t>w wysokim stopniu</w:t>
      </w:r>
      <w:r w:rsidR="00A40F34">
        <w:t>,</w:t>
      </w:r>
    </w:p>
    <w:p w14:paraId="39237F9F" w14:textId="77777777" w:rsidR="007900CA" w:rsidRPr="00A40F34" w:rsidRDefault="007900CA" w:rsidP="004E1BCB">
      <w:pPr>
        <w:pStyle w:val="Akapitzlist"/>
        <w:numPr>
          <w:ilvl w:val="0"/>
          <w:numId w:val="111"/>
        </w:numPr>
      </w:pPr>
      <w:r w:rsidRPr="00A40F34">
        <w:t>pobieranie opłaty za niektóre frakcje odpadów – decyduje operator</w:t>
      </w:r>
      <w:r w:rsidR="00A40F34">
        <w:t>,</w:t>
      </w:r>
    </w:p>
    <w:p w14:paraId="21E3BA6D" w14:textId="77777777" w:rsidR="007900CA" w:rsidRPr="00A40F34" w:rsidRDefault="007900CA" w:rsidP="004E1BCB">
      <w:pPr>
        <w:pStyle w:val="Akapitzlist"/>
        <w:numPr>
          <w:ilvl w:val="0"/>
          <w:numId w:val="111"/>
        </w:numPr>
      </w:pPr>
      <w:r w:rsidRPr="00A40F34">
        <w:t>określenie maksymalnej ilości dostawy odpadów od mieszkańca/firmy</w:t>
      </w:r>
      <w:r w:rsidR="00A40F34">
        <w:t>,</w:t>
      </w:r>
    </w:p>
    <w:p w14:paraId="38739BE6" w14:textId="77777777" w:rsidR="007900CA" w:rsidRPr="00A40F34" w:rsidRDefault="007900CA" w:rsidP="004E1BCB">
      <w:pPr>
        <w:pStyle w:val="Akapitzlist"/>
        <w:numPr>
          <w:ilvl w:val="0"/>
          <w:numId w:val="111"/>
        </w:numPr>
      </w:pPr>
      <w:r w:rsidRPr="00A40F34">
        <w:t>jeden punkt powinien obejmować minimalny zasięg 50 000 gospodarstw domowych</w:t>
      </w:r>
      <w:r w:rsidR="00A40F34">
        <w:t>,</w:t>
      </w:r>
    </w:p>
    <w:p w14:paraId="46309827" w14:textId="77777777" w:rsidR="007900CA" w:rsidRPr="00A40F34" w:rsidRDefault="007900CA" w:rsidP="004E1BCB">
      <w:pPr>
        <w:pStyle w:val="Akapitzlist"/>
        <w:numPr>
          <w:ilvl w:val="0"/>
          <w:numId w:val="111"/>
        </w:numPr>
      </w:pPr>
      <w:r w:rsidRPr="00A40F34">
        <w:t>promień odległości od punktu nie powinien być większy niż 15 km</w:t>
      </w:r>
      <w:r w:rsidR="00E66B37">
        <w:t>,</w:t>
      </w:r>
    </w:p>
    <w:p w14:paraId="5149E297" w14:textId="77777777" w:rsidR="00E66B37" w:rsidRPr="00E66B37" w:rsidRDefault="007900CA" w:rsidP="004E1BCB">
      <w:pPr>
        <w:pStyle w:val="Akapitzlist"/>
        <w:numPr>
          <w:ilvl w:val="0"/>
          <w:numId w:val="111"/>
        </w:numPr>
      </w:pPr>
      <w:r w:rsidRPr="00A40F34">
        <w:t xml:space="preserve">uzupełnieniem systemu powinna być mobilna zbiórka odpadów problemowych, gdyż punkty recyklingu są otwarte tylko o określonych porach dnia, które </w:t>
      </w:r>
      <w:r w:rsidR="00A95B49">
        <w:t>często pozostają w konflikcie z </w:t>
      </w:r>
      <w:r w:rsidRPr="00A40F34">
        <w:t xml:space="preserve">godzinami pracy osób pracujących. Ponadto odpady muszą być transportowane przez właściciela odpadów do określonego miejsca. W ten sposób osoby niemobilne są wykluczone. Starsi, niepełnosprawni, a nawet osoby bez własnego transportu zazwyczaj nie mogą uczestniczyć w systemie. </w:t>
      </w:r>
    </w:p>
    <w:bookmarkEnd w:id="94"/>
    <w:p w14:paraId="1A868D34" w14:textId="77777777" w:rsidR="007900CA" w:rsidRPr="00A40F34" w:rsidRDefault="007900CA" w:rsidP="00A40F34">
      <w:r w:rsidRPr="00A40F34">
        <w:t xml:space="preserve">Celem </w:t>
      </w:r>
      <w:r w:rsidR="00E66B37">
        <w:t xml:space="preserve">działalności PSZOK-ów </w:t>
      </w:r>
      <w:r w:rsidRPr="00A40F34">
        <w:t xml:space="preserve">jest odzyskanie zasobów przez recykling i przywrócenie ich do cyklu produkcyjnego. Niektórzy operatorzy </w:t>
      </w:r>
      <w:r w:rsidR="00E66B37">
        <w:t>punktów</w:t>
      </w:r>
      <w:r w:rsidRPr="00A40F34">
        <w:t xml:space="preserve"> zwracają użyteczne przedmioty potrzebującym lub prowadzą własne firmy zajmujące </w:t>
      </w:r>
      <w:r w:rsidRPr="0038248F">
        <w:t xml:space="preserve">się </w:t>
      </w:r>
      <w:r w:rsidR="00E66B37" w:rsidRPr="0038248F">
        <w:t>sortowaniem i rozdrabnianiem</w:t>
      </w:r>
      <w:r w:rsidRPr="0038248F">
        <w:t>.</w:t>
      </w:r>
      <w:r w:rsidRPr="00A40F34">
        <w:t xml:space="preserve"> </w:t>
      </w:r>
      <w:r w:rsidR="00E66B37">
        <w:t>Następnie przekazywane są do  ponownego  wykorzystania</w:t>
      </w:r>
      <w:r w:rsidR="00DD4C05">
        <w:t xml:space="preserve"> i recyklingu</w:t>
      </w:r>
      <w:r w:rsidR="00FB4809">
        <w:t>.</w:t>
      </w:r>
    </w:p>
    <w:p w14:paraId="36E3CF45" w14:textId="77777777" w:rsidR="007900CA" w:rsidRPr="00A40F34" w:rsidRDefault="007900CA" w:rsidP="00A40F34">
      <w:r w:rsidRPr="00A40F34">
        <w:t xml:space="preserve">Większość gmin posiada na swoim terenie PSZOK, do którego </w:t>
      </w:r>
      <w:r w:rsidR="00E66B37">
        <w:t xml:space="preserve">mieszkańcy mogą </w:t>
      </w:r>
      <w:r w:rsidRPr="00A40F34">
        <w:t xml:space="preserve">przywieźć odpady problemowe. </w:t>
      </w:r>
      <w:r w:rsidR="00FB178A">
        <w:t>Obsługa</w:t>
      </w:r>
      <w:r w:rsidR="00E66B37">
        <w:t xml:space="preserve"> punktu</w:t>
      </w:r>
      <w:r w:rsidRPr="00A40F34">
        <w:t xml:space="preserve"> </w:t>
      </w:r>
      <w:r w:rsidR="00E66B37">
        <w:t xml:space="preserve">weryfikuje osoby jak i przywożone odpady, następnie </w:t>
      </w:r>
      <w:r w:rsidRPr="00A40F34">
        <w:t>wskazuje</w:t>
      </w:r>
      <w:r w:rsidR="00E66B37">
        <w:t xml:space="preserve"> miejsca ich pozostawienia oraz jeśli jest to wskazane, pomaga w rozładunku. </w:t>
      </w:r>
      <w:r w:rsidRPr="00A40F34">
        <w:t xml:space="preserve"> </w:t>
      </w:r>
    </w:p>
    <w:p w14:paraId="5C935990" w14:textId="77777777" w:rsidR="007900CA" w:rsidRPr="00730935" w:rsidRDefault="007900CA" w:rsidP="00730935">
      <w:pPr>
        <w:rPr>
          <w:b/>
          <w:color w:val="4F81BD" w:themeColor="accent1"/>
        </w:rPr>
      </w:pPr>
      <w:r w:rsidRPr="00730935">
        <w:rPr>
          <w:b/>
          <w:color w:val="4F81BD" w:themeColor="accent1"/>
        </w:rPr>
        <w:t>Przykład sieci PSZOK-ów na terenie związku międzygminnego SBAZV</w:t>
      </w:r>
    </w:p>
    <w:p w14:paraId="1BDFDECD" w14:textId="77777777" w:rsidR="007900CA" w:rsidRPr="00E66B37" w:rsidRDefault="007900CA" w:rsidP="00E66B37">
      <w:r w:rsidRPr="00E66B37">
        <w:t xml:space="preserve">Związek międzygminny SBAZV został założony w 1993 r. Swoim zasięgiem obejmuje 5 powiatów na terenie południowej </w:t>
      </w:r>
      <w:r w:rsidR="0038248F" w:rsidRPr="00E66B37">
        <w:t>Brandenburgii</w:t>
      </w:r>
      <w:r w:rsidR="001966FD">
        <w:t>,</w:t>
      </w:r>
      <w:r w:rsidRPr="00E66B37">
        <w:t xml:space="preserve"> </w:t>
      </w:r>
      <w:r w:rsidR="007774F5">
        <w:t>zamieszkujących ok</w:t>
      </w:r>
      <w:r w:rsidR="001966FD">
        <w:t>.</w:t>
      </w:r>
      <w:r w:rsidR="007774F5">
        <w:t xml:space="preserve"> 330 tys. osób. </w:t>
      </w:r>
      <w:r w:rsidRPr="00E66B37">
        <w:t>Terytoriu</w:t>
      </w:r>
      <w:r w:rsidR="007774F5">
        <w:t>m związku graniczy od północy z Berlinem</w:t>
      </w:r>
      <w:r w:rsidRPr="00E66B37">
        <w:t xml:space="preserve">. </w:t>
      </w:r>
      <w:r w:rsidR="00EA5EE8">
        <w:t>W 1994 r.</w:t>
      </w:r>
      <w:r w:rsidRPr="00E66B37">
        <w:t xml:space="preserve"> </w:t>
      </w:r>
      <w:r w:rsidR="00EA5EE8">
        <w:t>związek</w:t>
      </w:r>
      <w:r w:rsidRPr="00E66B37">
        <w:t xml:space="preserve"> </w:t>
      </w:r>
      <w:r w:rsidR="001966FD">
        <w:t>przejął</w:t>
      </w:r>
      <w:r w:rsidR="001966FD" w:rsidRPr="00E66B37">
        <w:t xml:space="preserve"> </w:t>
      </w:r>
      <w:r w:rsidR="001966FD">
        <w:t xml:space="preserve">- </w:t>
      </w:r>
      <w:r w:rsidRPr="00E66B37">
        <w:t xml:space="preserve">w ramach umów partnerskich </w:t>
      </w:r>
      <w:r w:rsidR="001966FD">
        <w:t xml:space="preserve">- </w:t>
      </w:r>
      <w:r w:rsidRPr="00E66B37">
        <w:t>zarządzanie gospodarką odpadami całego regionu. Aktualnie związek funkcjonuje</w:t>
      </w:r>
      <w:r w:rsidR="00EA5EE8">
        <w:t xml:space="preserve"> w oparciu o </w:t>
      </w:r>
      <w:r w:rsidR="009454D1">
        <w:t xml:space="preserve">przepisy </w:t>
      </w:r>
      <w:r w:rsidR="00E51BDB">
        <w:t>u</w:t>
      </w:r>
      <w:r w:rsidR="00E51BDB" w:rsidRPr="00E66B37">
        <w:t xml:space="preserve">stawy </w:t>
      </w:r>
      <w:r w:rsidRPr="00E66B37">
        <w:t>zarządzania gospodarką komunalną na terenie Brandenburgii z 1991 r. Na obszarze związku istnieją trzy PSZOK-i, pięć zamkniętych i zrekultywowanych składowisk oraz jeden zakład przetwarzający odpady resztkowe w oparciu o technologię produkcji paliwa alternatywnego, które jest następnie przekazywane do elektrociepłowni. Związek nie zarządza instalacją na odpady resztkowe, jedynie z nią współpracuje</w:t>
      </w:r>
      <w:r w:rsidR="001966FD">
        <w:t>,</w:t>
      </w:r>
      <w:r w:rsidRPr="00E66B37">
        <w:t xml:space="preserve"> przekazując odpady.</w:t>
      </w:r>
    </w:p>
    <w:p w14:paraId="7673311E" w14:textId="77777777" w:rsidR="007900CA" w:rsidRPr="00E66B37" w:rsidRDefault="007900CA" w:rsidP="00E66B37">
      <w:r w:rsidRPr="00E66B37">
        <w:lastRenderedPageBreak/>
        <w:t xml:space="preserve">Od mieszkańców odbierane są odpady resztkowe, opakowania plastikowe i metalowe, odpady zielone, papier i makulatura. Opakowania szklane należy dostarczyć do </w:t>
      </w:r>
      <w:r w:rsidR="0038248F">
        <w:t>ogólnodostępnych</w:t>
      </w:r>
      <w:r w:rsidR="004114D5">
        <w:t xml:space="preserve"> </w:t>
      </w:r>
      <w:r w:rsidRPr="00E66B37">
        <w:t xml:space="preserve">gniazd, gdzie znajdują się kontenery na szkło białe, zielone i kolorowe. </w:t>
      </w:r>
    </w:p>
    <w:p w14:paraId="3C303326" w14:textId="77777777" w:rsidR="007900CA" w:rsidRPr="00E66B37" w:rsidRDefault="007900CA" w:rsidP="00E66B37">
      <w:pPr>
        <w:contextualSpacing/>
      </w:pPr>
      <w:r w:rsidRPr="00E66B37">
        <w:t>Na terenie związku każdy mieszkaniec, niezależnie od wieku i miejsca zamieszkania</w:t>
      </w:r>
      <w:r w:rsidR="00AA70FC">
        <w:t>,</w:t>
      </w:r>
      <w:r w:rsidRPr="00E66B37">
        <w:t xml:space="preserve"> płaci stałą opłatę wynoszącą 18,48 euro. Pokrywa ona koszty </w:t>
      </w:r>
      <w:r w:rsidR="00FB4809">
        <w:t>zagospodarowania</w:t>
      </w:r>
      <w:r w:rsidRPr="00E66B37">
        <w:t xml:space="preserve"> odpadów wielkogabarytowych, makulatury, złomu, usuwania </w:t>
      </w:r>
      <w:r w:rsidR="00AA70FC">
        <w:t>„</w:t>
      </w:r>
      <w:r w:rsidRPr="00E66B37">
        <w:t xml:space="preserve">dzikich wysypisk </w:t>
      </w:r>
      <w:r w:rsidR="00AA70FC">
        <w:t>śmieci”</w:t>
      </w:r>
      <w:r w:rsidRPr="00E66B37">
        <w:t xml:space="preserve">, zbierania </w:t>
      </w:r>
      <w:r w:rsidR="00AA70FC">
        <w:t>ZSEE</w:t>
      </w:r>
      <w:r w:rsidR="00FE0CAA">
        <w:t xml:space="preserve"> </w:t>
      </w:r>
      <w:r w:rsidR="004114D5">
        <w:t xml:space="preserve">oraz </w:t>
      </w:r>
      <w:r w:rsidRPr="00E66B37">
        <w:t xml:space="preserve">koszty administracyjne. Do kwoty podstawowej doliczana jest opłata pokrywająca zbieranie, transport i </w:t>
      </w:r>
      <w:r w:rsidR="00AA70FC">
        <w:t>przetworzenie</w:t>
      </w:r>
      <w:r w:rsidR="00AA70FC" w:rsidRPr="00E66B37">
        <w:t xml:space="preserve"> </w:t>
      </w:r>
      <w:r w:rsidRPr="00E66B37">
        <w:t>odpadów zmieszanych. Zależy ona od wielkości pojemnika oraz częstotliwości odbioru. Bez względu na faktycznie wykorzystanie</w:t>
      </w:r>
      <w:r w:rsidR="00101BF3">
        <w:t xml:space="preserve"> pojemników</w:t>
      </w:r>
      <w:r w:rsidRPr="00E66B37">
        <w:t xml:space="preserve">, obowiązkowe są co najmniej </w:t>
      </w:r>
      <w:r w:rsidR="00101BF3">
        <w:t xml:space="preserve">ich </w:t>
      </w:r>
      <w:r w:rsidRPr="00E66B37">
        <w:t>4 opróżnie</w:t>
      </w:r>
      <w:r w:rsidR="00101BF3">
        <w:t>nia w roku</w:t>
      </w:r>
      <w:r w:rsidRPr="00E66B37">
        <w:t xml:space="preserve">. Cena </w:t>
      </w:r>
      <w:r w:rsidR="00A95B49">
        <w:t>opróżnienia jednego pojemnika o </w:t>
      </w:r>
      <w:r w:rsidRPr="00E66B37">
        <w:t>pojemności 80 l wynosi 2,4 euro. Dodatkowo pobierana jest op</w:t>
      </w:r>
      <w:r w:rsidR="00A95B49">
        <w:t>łata roczna za każdy pojemnik w </w:t>
      </w:r>
      <w:r w:rsidRPr="00E66B37">
        <w:t xml:space="preserve">wysokości 4,20 euro dla 80 l, która pokrywa wydatki związane </w:t>
      </w:r>
      <w:r w:rsidR="00E51BDB" w:rsidRPr="00E66B37">
        <w:t>z</w:t>
      </w:r>
      <w:r w:rsidR="00E51BDB">
        <w:t> </w:t>
      </w:r>
      <w:r w:rsidR="00101BF3">
        <w:t xml:space="preserve">jego </w:t>
      </w:r>
      <w:r w:rsidRPr="00E66B37">
        <w:t>utrzymaniem: dostarczeniem, konserwacją i naprawą.</w:t>
      </w:r>
    </w:p>
    <w:p w14:paraId="20271E56" w14:textId="77777777" w:rsidR="007900CA" w:rsidRPr="00E66B37" w:rsidRDefault="00101BF3" w:rsidP="00730935">
      <w:pPr>
        <w:keepNext/>
        <w:contextualSpacing/>
        <w:jc w:val="center"/>
      </w:pPr>
      <w:r>
        <w:rPr>
          <w:noProof/>
          <w:lang w:eastAsia="pl-PL"/>
        </w:rPr>
        <w:drawing>
          <wp:inline distT="0" distB="0" distL="0" distR="0" wp14:anchorId="38CAC8F8" wp14:editId="568CAC9C">
            <wp:extent cx="5123942" cy="4596346"/>
            <wp:effectExtent l="0" t="0" r="635" b="0"/>
            <wp:docPr id="11278" name="Obraz 1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138207" cy="4609143"/>
                    </a:xfrm>
                    <a:prstGeom prst="rect">
                      <a:avLst/>
                    </a:prstGeom>
                    <a:noFill/>
                    <a:ln>
                      <a:noFill/>
                    </a:ln>
                  </pic:spPr>
                </pic:pic>
              </a:graphicData>
            </a:graphic>
          </wp:inline>
        </w:drawing>
      </w:r>
    </w:p>
    <w:p w14:paraId="17C38171" w14:textId="77777777" w:rsidR="007900CA" w:rsidRPr="00DA4C14" w:rsidRDefault="007900CA" w:rsidP="00A95B49">
      <w:pPr>
        <w:pStyle w:val="Rys2"/>
      </w:pPr>
      <w:bookmarkStart w:id="95" w:name="_Toc501018987"/>
      <w:r w:rsidRPr="00101BF3">
        <w:t xml:space="preserve">Obszar </w:t>
      </w:r>
      <w:r w:rsidR="00DA4C14">
        <w:t xml:space="preserve">i infrastruktura </w:t>
      </w:r>
      <w:r w:rsidRPr="00101BF3">
        <w:t>związku międzygminnego SBAZV</w:t>
      </w:r>
      <w:bookmarkEnd w:id="95"/>
      <w:r w:rsidR="00DA4C14">
        <w:t xml:space="preserve"> </w:t>
      </w:r>
    </w:p>
    <w:p w14:paraId="4249885E" w14:textId="77777777" w:rsidR="007900CA" w:rsidRPr="00730935" w:rsidRDefault="007900CA" w:rsidP="00730935">
      <w:pPr>
        <w:rPr>
          <w:b/>
          <w:color w:val="4F81BD" w:themeColor="accent1"/>
        </w:rPr>
      </w:pPr>
      <w:r w:rsidRPr="00730935">
        <w:rPr>
          <w:b/>
          <w:color w:val="4F81BD" w:themeColor="accent1"/>
        </w:rPr>
        <w:t>Prowadzenie, finansowanie, lokalizacja, wyposażenie sieci PSZOK-ów SBAZV</w:t>
      </w:r>
    </w:p>
    <w:p w14:paraId="1A016075" w14:textId="77777777" w:rsidR="007900CA" w:rsidRPr="00E66B37" w:rsidRDefault="007900CA" w:rsidP="00E66B37">
      <w:pPr>
        <w:contextualSpacing/>
      </w:pPr>
      <w:r w:rsidRPr="00E66B37">
        <w:t xml:space="preserve">Trzy punkty recyklingu związku zlokalizowano po jednym na terenie gmin: Niederlehme, Luckenwalde i Ludwigsfelde. </w:t>
      </w:r>
      <w:r w:rsidR="00DA4C14">
        <w:t xml:space="preserve">Związek </w:t>
      </w:r>
      <w:r w:rsidR="0038248F">
        <w:t>zajmuje</w:t>
      </w:r>
      <w:r w:rsidR="00DA4C14">
        <w:t xml:space="preserve"> się ich obsługą, </w:t>
      </w:r>
      <w:r w:rsidR="0038248F">
        <w:t>eksploatacją</w:t>
      </w:r>
      <w:r w:rsidR="00DA4C14">
        <w:t xml:space="preserve"> oraz finansowaniem.</w:t>
      </w:r>
    </w:p>
    <w:p w14:paraId="41DE27F8" w14:textId="77777777" w:rsidR="007900CA" w:rsidRPr="00E66B37" w:rsidRDefault="007900CA" w:rsidP="00E66B37">
      <w:pPr>
        <w:contextualSpacing/>
      </w:pPr>
      <w:r w:rsidRPr="00E66B37">
        <w:t xml:space="preserve">Za odpady przekazywane do </w:t>
      </w:r>
      <w:r w:rsidR="00DA4C14">
        <w:t>PSZOK</w:t>
      </w:r>
      <w:r w:rsidR="00375BA4">
        <w:t>-</w:t>
      </w:r>
      <w:r w:rsidR="00FE0CAA">
        <w:t>u</w:t>
      </w:r>
      <w:r w:rsidR="00FE0CAA" w:rsidRPr="00E66B37">
        <w:t xml:space="preserve"> </w:t>
      </w:r>
      <w:r w:rsidRPr="00E66B37">
        <w:t xml:space="preserve">naliczane są opłaty zgodnie z obowiązującym </w:t>
      </w:r>
      <w:r w:rsidR="00723FFF">
        <w:t xml:space="preserve">cennikiem </w:t>
      </w:r>
      <w:r w:rsidRPr="00E66B37">
        <w:t xml:space="preserve">opłat. Harmonogram opłat ustala jednolite stawki za przyjmowanie odpadów w Ludwigsfelde, Luckenwalde i Niederlehme. Wyliczona opłata obejmuje wszystkie proporcjonalne wydatki na bieżącą eksploatację centrów recyklingu, amortyzację inwestycji, transportu, a także przetwarzania odpadów. Opłaty dla </w:t>
      </w:r>
      <w:r w:rsidR="00EE4750">
        <w:t xml:space="preserve">przedsiębiorców </w:t>
      </w:r>
      <w:r w:rsidRPr="00E66B37">
        <w:t xml:space="preserve">określane </w:t>
      </w:r>
      <w:r w:rsidR="00EE4750" w:rsidRPr="00E66B37">
        <w:t xml:space="preserve">są </w:t>
      </w:r>
      <w:r w:rsidRPr="00E66B37">
        <w:t xml:space="preserve">przez koszty </w:t>
      </w:r>
      <w:r w:rsidR="001816C1">
        <w:t xml:space="preserve">przetworzenia </w:t>
      </w:r>
      <w:r w:rsidR="00EE4750">
        <w:t>odpadów</w:t>
      </w:r>
      <w:r w:rsidRPr="00E66B37">
        <w:t xml:space="preserve">. Dwa PSZOK-i znajdują się przy </w:t>
      </w:r>
      <w:r w:rsidRPr="00E66B37">
        <w:lastRenderedPageBreak/>
        <w:t>obiektach gospodarki odpadami (Niederlehme i Luckenwalde)</w:t>
      </w:r>
      <w:r w:rsidR="00AA70FC">
        <w:t>,</w:t>
      </w:r>
      <w:r w:rsidRPr="00E66B37">
        <w:t xml:space="preserve"> trzeci </w:t>
      </w:r>
      <w:r w:rsidR="00AA70FC">
        <w:t xml:space="preserve">- </w:t>
      </w:r>
      <w:r w:rsidRPr="00E66B37">
        <w:t xml:space="preserve">przy siedzibie związku. Każdego roku poprzez punkty zbierane jest około 30 000 Mg odpadów. </w:t>
      </w:r>
    </w:p>
    <w:p w14:paraId="02B0292B" w14:textId="77777777" w:rsidR="00EE4750" w:rsidRDefault="007900CA" w:rsidP="00730935">
      <w:pPr>
        <w:contextualSpacing/>
      </w:pPr>
      <w:r w:rsidRPr="00E66B37">
        <w:t xml:space="preserve">Budowa </w:t>
      </w:r>
      <w:r w:rsidR="00375BA4">
        <w:t>każdego z punktów wyniosła ok.</w:t>
      </w:r>
      <w:r w:rsidRPr="00E66B37">
        <w:t xml:space="preserve"> 2 mln euro. Środki zostały zagwarantowane z dochodów własnych związku. </w:t>
      </w:r>
    </w:p>
    <w:p w14:paraId="3B280274" w14:textId="77777777" w:rsidR="007900CA" w:rsidRPr="00E66B37" w:rsidRDefault="007900CA" w:rsidP="00E66B37">
      <w:pPr>
        <w:contextualSpacing/>
      </w:pPr>
      <w:r w:rsidRPr="00E66B37">
        <w:t xml:space="preserve">Wszystkie </w:t>
      </w:r>
      <w:r w:rsidR="00EE4750">
        <w:t xml:space="preserve">punkty </w:t>
      </w:r>
      <w:r w:rsidRPr="00E66B37">
        <w:t xml:space="preserve">posiadają </w:t>
      </w:r>
      <w:r w:rsidR="00EE4750">
        <w:t>wagę, zadaszoną rampę oraz</w:t>
      </w:r>
      <w:r w:rsidRPr="00E66B37">
        <w:t xml:space="preserve"> miejsce na odpady niebezpieczne. </w:t>
      </w:r>
      <w:r w:rsidR="00EE4750">
        <w:t xml:space="preserve">Na miejscu obsługa </w:t>
      </w:r>
      <w:r w:rsidRPr="00E66B37">
        <w:t xml:space="preserve">pomaga mieszkańcom w rozmieszczeniu odpadów do odpowiednich kontenerów. </w:t>
      </w:r>
    </w:p>
    <w:p w14:paraId="08F2FFF3" w14:textId="77777777" w:rsidR="00C41A7B" w:rsidRDefault="00A02C35" w:rsidP="00E66B37">
      <w:pPr>
        <w:contextualSpacing/>
        <w:rPr>
          <w:noProof/>
          <w:lang w:eastAsia="pl-PL"/>
        </w:rPr>
      </w:pPr>
      <w:r w:rsidRPr="00E66B37">
        <w:rPr>
          <w:noProof/>
          <w:lang w:eastAsia="pl-PL"/>
        </w:rPr>
        <w:drawing>
          <wp:anchor distT="0" distB="0" distL="114300" distR="114300" simplePos="0" relativeHeight="251657216" behindDoc="1" locked="0" layoutInCell="1" allowOverlap="1" wp14:anchorId="6DC6B755" wp14:editId="7B742FD6">
            <wp:simplePos x="0" y="0"/>
            <wp:positionH relativeFrom="margin">
              <wp:align>left</wp:align>
            </wp:positionH>
            <wp:positionV relativeFrom="paragraph">
              <wp:posOffset>8255</wp:posOffset>
            </wp:positionV>
            <wp:extent cx="1267460" cy="2079625"/>
            <wp:effectExtent l="0" t="0" r="8890" b="0"/>
            <wp:wrapTight wrapText="bothSides">
              <wp:wrapPolygon edited="0">
                <wp:start x="0" y="0"/>
                <wp:lineTo x="0" y="21369"/>
                <wp:lineTo x="21427" y="21369"/>
                <wp:lineTo x="21427" y="0"/>
                <wp:lineTo x="0" y="0"/>
              </wp:wrapPolygon>
            </wp:wrapTight>
            <wp:docPr id="11269" name="Obraz 1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sm_buecherzelle_6c22ae1225.png"/>
                    <pic:cNvPicPr/>
                  </pic:nvPicPr>
                  <pic:blipFill rotWithShape="1">
                    <a:blip r:embed="rId88" cstate="print">
                      <a:extLst>
                        <a:ext uri="{28A0092B-C50C-407E-A947-70E740481C1C}">
                          <a14:useLocalDpi xmlns:a14="http://schemas.microsoft.com/office/drawing/2010/main" val="0"/>
                        </a:ext>
                      </a:extLst>
                    </a:blip>
                    <a:srcRect/>
                    <a:stretch/>
                  </pic:blipFill>
                  <pic:spPr bwMode="auto">
                    <a:xfrm>
                      <a:off x="0" y="0"/>
                      <a:ext cx="1267460" cy="2079625"/>
                    </a:xfrm>
                    <a:prstGeom prst="rect">
                      <a:avLst/>
                    </a:prstGeom>
                    <a:ln>
                      <a:noFill/>
                    </a:ln>
                    <a:extLst>
                      <a:ext uri="{53640926-AAD7-44D8-BBD7-CCE9431645EC}">
                        <a14:shadowObscured xmlns:a14="http://schemas.microsoft.com/office/drawing/2010/main"/>
                      </a:ext>
                    </a:extLst>
                  </pic:spPr>
                </pic:pic>
              </a:graphicData>
            </a:graphic>
          </wp:anchor>
        </w:drawing>
      </w:r>
      <w:r w:rsidR="00EE4750">
        <w:t xml:space="preserve">Sukcesywnie na dachach rampy </w:t>
      </w:r>
      <w:r w:rsidR="007900CA" w:rsidRPr="00E66B37">
        <w:t xml:space="preserve">każdego z punktów montowano panele słoneczne. </w:t>
      </w:r>
    </w:p>
    <w:p w14:paraId="6D51D5A8" w14:textId="77777777" w:rsidR="007900CA" w:rsidRPr="00E66B37" w:rsidRDefault="007900CA" w:rsidP="00E66B37">
      <w:pPr>
        <w:contextualSpacing/>
      </w:pPr>
      <w:r w:rsidRPr="00E66B37">
        <w:t>Aktualnie wszystkie trzy obiekty zostały wyposażo</w:t>
      </w:r>
      <w:r w:rsidR="00375BA4">
        <w:t>ne w mini</w:t>
      </w:r>
      <w:r w:rsidRPr="00E66B37">
        <w:t xml:space="preserve">elektrownie słoneczne. Wytworzona energia elektryczna jest dostarczana do publicznej sieci energetycznej. </w:t>
      </w:r>
      <w:r w:rsidR="00270B6E">
        <w:t>W</w:t>
      </w:r>
      <w:r w:rsidR="00270B6E" w:rsidRPr="00E66B37">
        <w:t xml:space="preserve"> </w:t>
      </w:r>
      <w:r w:rsidRPr="00E66B37">
        <w:t xml:space="preserve">PSZOK-ach można zakupić kompost oraz ziemię ogrodową. Samodzielne napełniane worki o pojemności 30 l kosztują odpowiednio: za kompost 2 euro, za ziemię ogrodową </w:t>
      </w:r>
      <w:r w:rsidR="00375BA4">
        <w:t xml:space="preserve">- </w:t>
      </w:r>
      <w:r w:rsidRPr="00E66B37">
        <w:t>4 euro. Dodatkowo w każdym z centrów została postawiona stara budka telefoniczna, przemalowana na kolor zielony i zmieniona w małą bibliotekę. Każda osoba korzystająca z PSZOK</w:t>
      </w:r>
      <w:r w:rsidR="00EE4750">
        <w:t>-u</w:t>
      </w:r>
      <w:r w:rsidRPr="00E66B37">
        <w:t xml:space="preserve"> może pozostawić tutaj książki, gazety, podręczniki lub bezpłatnie </w:t>
      </w:r>
      <w:r w:rsidR="00EE4750">
        <w:t xml:space="preserve">zabrać </w:t>
      </w:r>
      <w:r w:rsidRPr="00E66B37">
        <w:t xml:space="preserve">wybrany egzemplarz. </w:t>
      </w:r>
    </w:p>
    <w:p w14:paraId="777E79B3" w14:textId="77777777" w:rsidR="00730935" w:rsidRDefault="00730935" w:rsidP="00A95B49">
      <w:pPr>
        <w:pStyle w:val="Rys2"/>
      </w:pPr>
      <w:bookmarkStart w:id="96" w:name="_Toc501018988"/>
      <w:r w:rsidRPr="00730935">
        <w:t>Budka telefoniczna służąca do zbiórki i dystrybucji książek (fot. SBAZV)</w:t>
      </w:r>
      <w:bookmarkEnd w:id="96"/>
    </w:p>
    <w:p w14:paraId="4A0FC8FB" w14:textId="77777777" w:rsidR="00A02C35" w:rsidRPr="00730935" w:rsidRDefault="00A02C35" w:rsidP="00A02C35">
      <w:pPr>
        <w:pStyle w:val="Rys2"/>
        <w:numPr>
          <w:ilvl w:val="0"/>
          <w:numId w:val="0"/>
        </w:numPr>
        <w:ind w:left="358"/>
      </w:pPr>
    </w:p>
    <w:p w14:paraId="5A9E0FE3" w14:textId="77777777" w:rsidR="007900CA" w:rsidRDefault="007900CA" w:rsidP="00730935">
      <w:pPr>
        <w:spacing w:before="120"/>
        <w:contextualSpacing/>
      </w:pPr>
      <w:r w:rsidRPr="00E66B37">
        <w:t>PSZOK w Lucke</w:t>
      </w:r>
      <w:r w:rsidR="00375BA4">
        <w:t>nwalde został oddany w 2005 r</w:t>
      </w:r>
      <w:r w:rsidRPr="00E66B37">
        <w:t>. Aby zabezpieczyć efektywne procesy transportowe</w:t>
      </w:r>
      <w:r w:rsidR="00375BA4">
        <w:t>,</w:t>
      </w:r>
      <w:r w:rsidR="00A95B49">
        <w:t xml:space="preserve"> w </w:t>
      </w:r>
      <w:r w:rsidRPr="00E66B37">
        <w:t>tym samym miejscu zbudowano stację przeładu</w:t>
      </w:r>
      <w:r w:rsidR="00375BA4">
        <w:t>nkową odpadów. W 2009 r.</w:t>
      </w:r>
      <w:r w:rsidRPr="00E66B37">
        <w:t xml:space="preserve"> na dachu zainstalowano panele słoneczne o łącznej mocy 63,4 kWh.</w:t>
      </w:r>
    </w:p>
    <w:p w14:paraId="7CD454F9" w14:textId="77777777" w:rsidR="00730935" w:rsidRPr="00E66B37" w:rsidRDefault="00730935" w:rsidP="00730935">
      <w:pPr>
        <w:spacing w:before="120"/>
        <w:contextualSpacing/>
      </w:pPr>
    </w:p>
    <w:p w14:paraId="78CCC8AB" w14:textId="77777777" w:rsidR="00A95B49" w:rsidRDefault="00820CE8" w:rsidP="00E66B37">
      <w:pPr>
        <w:contextualSpacing/>
      </w:pPr>
      <w:r>
        <w:rPr>
          <w:noProof/>
          <w:lang w:eastAsia="pl-PL"/>
        </w:rPr>
        <w:drawing>
          <wp:anchor distT="0" distB="0" distL="114300" distR="114300" simplePos="0" relativeHeight="251659264" behindDoc="1" locked="0" layoutInCell="1" allowOverlap="1" wp14:anchorId="335C1D9A" wp14:editId="6FE87655">
            <wp:simplePos x="0" y="0"/>
            <wp:positionH relativeFrom="column">
              <wp:posOffset>3645535</wp:posOffset>
            </wp:positionH>
            <wp:positionV relativeFrom="paragraph">
              <wp:posOffset>454660</wp:posOffset>
            </wp:positionV>
            <wp:extent cx="2093595" cy="1494790"/>
            <wp:effectExtent l="0" t="0" r="1905" b="0"/>
            <wp:wrapTight wrapText="bothSides">
              <wp:wrapPolygon edited="0">
                <wp:start x="0" y="0"/>
                <wp:lineTo x="0" y="21196"/>
                <wp:lineTo x="21423" y="21196"/>
                <wp:lineTo x="21423" y="0"/>
                <wp:lineTo x="0" y="0"/>
              </wp:wrapPolygon>
            </wp:wrapTight>
            <wp:docPr id="11285" name="Obraz 1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screen">
                      <a:extLst>
                        <a:ext uri="{BEBA8EAE-BF5A-486C-A8C5-ECC9F3942E4B}">
                          <a14:imgProps xmlns:a14="http://schemas.microsoft.com/office/drawing/2010/main">
                            <a14:imgLayer r:embed="rId90">
                              <a14:imgEffect>
                                <a14:brightnessContrast bright="20000" contrast="20000"/>
                              </a14:imgEffect>
                            </a14:imgLayer>
                          </a14:imgProps>
                        </a:ext>
                        <a:ext uri="{28A0092B-C50C-407E-A947-70E740481C1C}">
                          <a14:useLocalDpi xmlns:a14="http://schemas.microsoft.com/office/drawing/2010/main"/>
                        </a:ext>
                      </a:extLst>
                    </a:blip>
                    <a:stretch>
                      <a:fillRect/>
                    </a:stretch>
                  </pic:blipFill>
                  <pic:spPr>
                    <a:xfrm>
                      <a:off x="0" y="0"/>
                      <a:ext cx="2093595" cy="1494790"/>
                    </a:xfrm>
                    <a:prstGeom prst="rect">
                      <a:avLst/>
                    </a:prstGeom>
                  </pic:spPr>
                </pic:pic>
              </a:graphicData>
            </a:graphic>
          </wp:anchor>
        </w:drawing>
      </w:r>
      <w:r w:rsidR="007900CA" w:rsidRPr="00E66B37">
        <w:t>PSZOK w Ludwigsfelde</w:t>
      </w:r>
      <w:r w:rsidR="00375BA4">
        <w:t>,</w:t>
      </w:r>
      <w:r w:rsidR="007900CA" w:rsidRPr="00E66B37">
        <w:t xml:space="preserve"> otwarty w 2006 r.</w:t>
      </w:r>
      <w:r w:rsidR="00375BA4">
        <w:t>,</w:t>
      </w:r>
      <w:r w:rsidR="007900CA" w:rsidRPr="00E66B37">
        <w:t xml:space="preserve"> zajmuje powierzchnię 10 400 m</w:t>
      </w:r>
      <w:r w:rsidR="007900CA" w:rsidRPr="00E66B37">
        <w:rPr>
          <w:vertAlign w:val="superscript"/>
        </w:rPr>
        <w:t>2</w:t>
      </w:r>
      <w:r w:rsidR="007900CA" w:rsidRPr="00E66B37">
        <w:t>. W 2008 r. na dachu zamontowano panele słoneczne o łącznej mocy 66,78 kWh.</w:t>
      </w:r>
    </w:p>
    <w:p w14:paraId="633B3DD5" w14:textId="77777777" w:rsidR="00202104" w:rsidRDefault="007900CA" w:rsidP="00E66B37">
      <w:pPr>
        <w:contextualSpacing/>
        <w:rPr>
          <w:noProof/>
          <w:lang w:eastAsia="pl-PL"/>
        </w:rPr>
      </w:pPr>
      <w:r w:rsidRPr="00E66B37">
        <w:t xml:space="preserve"> </w:t>
      </w:r>
      <w:r w:rsidR="00202104" w:rsidRPr="00E66B37">
        <w:rPr>
          <w:noProof/>
          <w:lang w:eastAsia="pl-PL"/>
        </w:rPr>
        <w:drawing>
          <wp:inline distT="0" distB="0" distL="0" distR="0" wp14:anchorId="44108F78" wp14:editId="4A5CBA59">
            <wp:extent cx="3418734" cy="1544128"/>
            <wp:effectExtent l="0" t="0" r="0" b="0"/>
            <wp:docPr id="11273" name="Obraz 1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uckenwalde-gross.png"/>
                    <pic:cNvPicPr/>
                  </pic:nvPicPr>
                  <pic:blipFill>
                    <a:blip r:embed="rId91" cstate="screen">
                      <a:extLst>
                        <a:ext uri="{28A0092B-C50C-407E-A947-70E740481C1C}">
                          <a14:useLocalDpi xmlns:a14="http://schemas.microsoft.com/office/drawing/2010/main"/>
                        </a:ext>
                      </a:extLst>
                    </a:blip>
                    <a:stretch>
                      <a:fillRect/>
                    </a:stretch>
                  </pic:blipFill>
                  <pic:spPr>
                    <a:xfrm>
                      <a:off x="0" y="0"/>
                      <a:ext cx="3449779" cy="1558150"/>
                    </a:xfrm>
                    <a:prstGeom prst="rect">
                      <a:avLst/>
                    </a:prstGeom>
                  </pic:spPr>
                </pic:pic>
              </a:graphicData>
            </a:graphic>
          </wp:inline>
        </w:drawing>
      </w:r>
      <w:r w:rsidR="00202104">
        <w:t xml:space="preserve"> </w:t>
      </w:r>
    </w:p>
    <w:p w14:paraId="72BFFC01" w14:textId="77777777" w:rsidR="00202104" w:rsidRDefault="00202104" w:rsidP="00A95B49">
      <w:pPr>
        <w:pStyle w:val="Rys2"/>
      </w:pPr>
      <w:bookmarkStart w:id="97" w:name="_Toc501018989"/>
      <w:r w:rsidRPr="00202104">
        <w:t>PSZOK w Luckenwalde, przy zamkniętym składowisku odpadów</w:t>
      </w:r>
      <w:r w:rsidR="00820CE8">
        <w:t xml:space="preserve"> (fot. </w:t>
      </w:r>
      <w:r w:rsidR="00820CE8" w:rsidRPr="00820CE8">
        <w:t>SBAZV</w:t>
      </w:r>
      <w:r w:rsidR="00820CE8">
        <w:t xml:space="preserve"> i P.Szadziewicz)</w:t>
      </w:r>
      <w:bookmarkEnd w:id="97"/>
    </w:p>
    <w:p w14:paraId="4A339438" w14:textId="77777777" w:rsidR="00820CE8" w:rsidRPr="00787289" w:rsidRDefault="00820CE8" w:rsidP="00820CE8">
      <w:pPr>
        <w:contextualSpacing/>
        <w:rPr>
          <w:sz w:val="2"/>
          <w:szCs w:val="18"/>
        </w:rPr>
      </w:pPr>
    </w:p>
    <w:p w14:paraId="37CA0AE0" w14:textId="77777777" w:rsidR="007900CA" w:rsidRPr="00E66B37" w:rsidRDefault="007900CA" w:rsidP="00E66B37">
      <w:pPr>
        <w:tabs>
          <w:tab w:val="left" w:pos="4962"/>
        </w:tabs>
        <w:contextualSpacing/>
      </w:pPr>
      <w:r w:rsidRPr="00E66B37">
        <w:t>PSZOK w Niederhleme powstał w</w:t>
      </w:r>
      <w:r w:rsidR="00375BA4">
        <w:t xml:space="preserve"> roku 2002. Zajmuje powierzchnię</w:t>
      </w:r>
      <w:r w:rsidRPr="00E66B37">
        <w:t xml:space="preserve"> 12 000</w:t>
      </w:r>
      <w:r w:rsidRPr="00E66B37">
        <w:rPr>
          <w:vertAlign w:val="superscript"/>
        </w:rPr>
        <w:t xml:space="preserve"> </w:t>
      </w:r>
      <w:r w:rsidRPr="00E66B37">
        <w:t>m</w:t>
      </w:r>
      <w:r w:rsidRPr="00E66B37">
        <w:rPr>
          <w:vertAlign w:val="superscript"/>
        </w:rPr>
        <w:t>2</w:t>
      </w:r>
      <w:r w:rsidRPr="00E66B37">
        <w:t xml:space="preserve">. W 2008 r. na dachu zamieszczono 357 modułów paneli słonecznych o mocy 64,3 kWh. </w:t>
      </w:r>
      <w:r w:rsidR="00270B6E">
        <w:t>W</w:t>
      </w:r>
      <w:r w:rsidR="00270B6E" w:rsidRPr="00E66B37">
        <w:t xml:space="preserve"> </w:t>
      </w:r>
      <w:r w:rsidRPr="00E66B37">
        <w:t>punkcie również prowadzona jest sprzedaż kompostu oraz ziemi ogrodowej, na tych samych zasadach, co w powyżej opisanym przykładzie.</w:t>
      </w:r>
    </w:p>
    <w:p w14:paraId="5D1007BE" w14:textId="77777777" w:rsidR="00730935" w:rsidRDefault="00730935" w:rsidP="00840D22"/>
    <w:bookmarkStart w:id="98" w:name="_Toc501018990"/>
    <w:p w14:paraId="4B05F218" w14:textId="3DECC444" w:rsidR="00820CE8" w:rsidRPr="00730935" w:rsidRDefault="001B3A0E" w:rsidP="00840D22">
      <w:pPr>
        <w:pStyle w:val="Rys2"/>
      </w:pPr>
      <w:r>
        <w:rPr>
          <w:noProof/>
          <w:lang w:eastAsia="pl-PL"/>
        </w:rPr>
        <w:lastRenderedPageBreak/>
        <mc:AlternateContent>
          <mc:Choice Requires="wpg">
            <w:drawing>
              <wp:anchor distT="0" distB="0" distL="114300" distR="114300" simplePos="0" relativeHeight="251671552" behindDoc="0" locked="0" layoutInCell="1" allowOverlap="1" wp14:anchorId="6265B44F" wp14:editId="095C887C">
                <wp:simplePos x="0" y="0"/>
                <wp:positionH relativeFrom="column">
                  <wp:posOffset>5080</wp:posOffset>
                </wp:positionH>
                <wp:positionV relativeFrom="paragraph">
                  <wp:posOffset>0</wp:posOffset>
                </wp:positionV>
                <wp:extent cx="5591175" cy="1841500"/>
                <wp:effectExtent l="0" t="0" r="9525" b="6350"/>
                <wp:wrapTight wrapText="bothSides">
                  <wp:wrapPolygon edited="0">
                    <wp:start x="0" y="0"/>
                    <wp:lineTo x="0" y="21451"/>
                    <wp:lineTo x="9347" y="21451"/>
                    <wp:lineTo x="21563" y="21451"/>
                    <wp:lineTo x="21563" y="0"/>
                    <wp:lineTo x="0" y="0"/>
                  </wp:wrapPolygon>
                </wp:wrapTight>
                <wp:docPr id="11293" name="Grupa 11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1175" cy="1841500"/>
                          <a:chOff x="0" y="0"/>
                          <a:chExt cx="5591055" cy="1841500"/>
                        </a:xfrm>
                      </wpg:grpSpPr>
                      <pic:pic xmlns:pic="http://schemas.openxmlformats.org/drawingml/2006/picture">
                        <pic:nvPicPr>
                          <pic:cNvPr id="11282" name="Obraz 11282" descr="D:\aaaafirmowe\2013\23-24.04 pszok 1dniowki\23-24.04 poznań\foto\DSC06377.JPG"/>
                          <pic:cNvPicPr>
                            <a:picLocks noChangeAspect="1"/>
                          </pic:cNvPicPr>
                        </pic:nvPicPr>
                        <pic:blipFill rotWithShape="1">
                          <a:blip r:embed="rId92" cstate="screen">
                            <a:extLst>
                              <a:ext uri="{28A0092B-C50C-407E-A947-70E740481C1C}">
                                <a14:useLocalDpi xmlns:a14="http://schemas.microsoft.com/office/drawing/2010/main"/>
                              </a:ext>
                            </a:extLst>
                          </a:blip>
                          <a:srcRect/>
                          <a:stretch/>
                        </pic:blipFill>
                        <pic:spPr bwMode="auto">
                          <a:xfrm>
                            <a:off x="0" y="0"/>
                            <a:ext cx="2397760" cy="1841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284" name="Obraz 11284"/>
                          <pic:cNvPicPr>
                            <a:picLocks noChangeAspect="1"/>
                          </pic:cNvPicPr>
                        </pic:nvPicPr>
                        <pic:blipFill>
                          <a:blip r:embed="rId93" cstate="screen">
                            <a:extLst>
                              <a:ext uri="{28A0092B-C50C-407E-A947-70E740481C1C}">
                                <a14:useLocalDpi xmlns:a14="http://schemas.microsoft.com/office/drawing/2010/main"/>
                              </a:ext>
                            </a:extLst>
                          </a:blip>
                          <a:stretch>
                            <a:fillRect/>
                          </a:stretch>
                        </pic:blipFill>
                        <pic:spPr>
                          <a:xfrm>
                            <a:off x="2622430" y="0"/>
                            <a:ext cx="2968625" cy="183705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667D971" id="Grupa 11293" o:spid="_x0000_s1026" style="position:absolute;margin-left:.4pt;margin-top:0;width:440.25pt;height:145pt;z-index:251674112" coordsize="55910,18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">
                <v:shape id="Obraz 11282" o:spid="_x0000_s1027" type="#_x0000_t75" style="position:absolute;width:23977;height:184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WcRLEAAAA3gAAAA8AAABkcnMvZG93bnJldi54bWxET01rwkAQvQv9D8sUetONgYqmrhItlkBB&#10;MCp4HLLTJDQ7G7KrSf+9WxC8zeN9znI9mEbcqHO1ZQXTSQSCuLC65lLB6bgbz0E4j6yxsUwK/sjB&#10;evUyWmKibc8HuuW+FCGEXYIKKu/bREpXVGTQTWxLHLgf2xn0AXal1B32Idw0Mo6imTRYc2iosKVt&#10;RcVvfjUKepluN3n7+fWeLdJDvdlf/Pc5U+rtdUg/QHga/FP8cGc6zJ/G8xj+3wk3y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WcRLEAAAA3gAAAA8AAAAAAAAAAAAAAAAA&#10;nwIAAGRycy9kb3ducmV2LnhtbFBLBQYAAAAABAAEAPcAAACQAwAAAAA=&#10;">
                  <v:imagedata r:id="rId94" o:title="DSC06377"/>
                  <v:path arrowok="t"/>
                </v:shape>
                <v:shape id="Obraz 11284" o:spid="_x0000_s1028" type="#_x0000_t75" style="position:absolute;left:26224;width:29686;height:183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OwgrDAAAA3gAAAA8AAABkcnMvZG93bnJldi54bWxET99rwjAQfh/sfwgn+DZTZUjpTMuUDoYg&#10;bFXfj+bWhjWXrsls/e+NMNjbfXw/b1NMthMXGrxxrGC5SEAQ104bbhScjm9PKQgfkDV2jknBlTwU&#10;+ePDBjPtRv6kSxUaEUPYZ6igDaHPpPR1Sxb9wvXEkftyg8UQ4dBIPeAYw20nV0mylhYNx4YWe9q1&#10;VH9Xv1YB7tPRnKvyg6frzhzK9b7c2h+l5rPp9QVEoCn8i//c7zrOX67SZ7i/E2+Q+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k7CCsMAAADeAAAADwAAAAAAAAAAAAAAAACf&#10;AgAAZHJzL2Rvd25yZXYueG1sUEsFBgAAAAAEAAQA9wAAAI8DAAAAAA==&#10;">
                  <v:imagedata r:id="rId95" o:title=""/>
                  <v:path arrowok="t"/>
                </v:shape>
                <w10:wrap type="tight"/>
              </v:group>
            </w:pict>
          </mc:Fallback>
        </mc:AlternateContent>
      </w:r>
      <w:r w:rsidR="00820CE8" w:rsidRPr="00730935">
        <w:t xml:space="preserve">PSZOK w </w:t>
      </w:r>
      <w:r w:rsidR="00C02694" w:rsidRPr="00730935">
        <w:t>Niederlehme</w:t>
      </w:r>
      <w:r w:rsidR="00820CE8" w:rsidRPr="00730935">
        <w:t xml:space="preserve"> </w:t>
      </w:r>
      <w:r w:rsidR="00C02694" w:rsidRPr="00730935">
        <w:t xml:space="preserve">(fot. </w:t>
      </w:r>
      <w:r w:rsidR="00820CE8" w:rsidRPr="00730935">
        <w:t>P.Szadziewicz)</w:t>
      </w:r>
      <w:bookmarkEnd w:id="98"/>
    </w:p>
    <w:p w14:paraId="3E25560A" w14:textId="77777777" w:rsidR="00820CE8" w:rsidRDefault="00820CE8" w:rsidP="00E66B37">
      <w:pPr>
        <w:contextualSpacing/>
        <w:rPr>
          <w:b/>
        </w:rPr>
      </w:pPr>
    </w:p>
    <w:p w14:paraId="396296E0" w14:textId="77777777" w:rsidR="007900CA" w:rsidRPr="00730935" w:rsidRDefault="007900CA" w:rsidP="00730935">
      <w:pPr>
        <w:rPr>
          <w:b/>
          <w:color w:val="4F81BD" w:themeColor="accent1"/>
        </w:rPr>
      </w:pPr>
      <w:r w:rsidRPr="00730935">
        <w:rPr>
          <w:b/>
          <w:color w:val="4F81BD" w:themeColor="accent1"/>
        </w:rPr>
        <w:t>Zasady funkcjonowania, godziny otwarcia, rodzaje przyjm</w:t>
      </w:r>
      <w:r w:rsidR="00202104" w:rsidRPr="00730935">
        <w:rPr>
          <w:b/>
          <w:color w:val="4F81BD" w:themeColor="accent1"/>
        </w:rPr>
        <w:t xml:space="preserve">owanych odpadów sieci PSZOK-ów </w:t>
      </w:r>
      <w:r w:rsidRPr="00730935">
        <w:rPr>
          <w:b/>
          <w:color w:val="4F81BD" w:themeColor="accent1"/>
        </w:rPr>
        <w:t>na terenie związku międzygminnego SBAZV</w:t>
      </w:r>
    </w:p>
    <w:p w14:paraId="1642CFAB" w14:textId="77777777" w:rsidR="007900CA" w:rsidRPr="00E66B37" w:rsidRDefault="00270B6E" w:rsidP="00C02694">
      <w:r>
        <w:t>W</w:t>
      </w:r>
      <w:r w:rsidRPr="00E66B37">
        <w:t xml:space="preserve"> </w:t>
      </w:r>
      <w:r w:rsidR="007900CA" w:rsidRPr="00E66B37">
        <w:t>PSZOK-ach przyjmowane są odpady</w:t>
      </w:r>
      <w:r w:rsidR="00C02694">
        <w:t xml:space="preserve"> od mieszkańców związku oraz </w:t>
      </w:r>
      <w:r w:rsidR="007900CA" w:rsidRPr="00E66B37">
        <w:t>przedsiębiorców. Wjeżdża</w:t>
      </w:r>
      <w:r w:rsidR="00C02694">
        <w:t>jące pojazdy kontrolowane są głó</w:t>
      </w:r>
      <w:r w:rsidR="007900CA" w:rsidRPr="00E66B37">
        <w:t xml:space="preserve">wnie poprzez tablice rejestracyjne. Nie stosuje się kart wjazdu lub innych dokumentów w celu weryfikacji. Przy wątpliwościach obsługa prosi o okazanie dokumentu potwierdzającego miejsce zamieszkania. </w:t>
      </w:r>
    </w:p>
    <w:p w14:paraId="1C2580C1" w14:textId="77777777" w:rsidR="007900CA" w:rsidRPr="00E66B37" w:rsidRDefault="007900CA" w:rsidP="00C02694">
      <w:pPr>
        <w:spacing w:before="200"/>
        <w:contextualSpacing/>
      </w:pPr>
      <w:r w:rsidRPr="00E66B37">
        <w:t xml:space="preserve">Bezpłatnie </w:t>
      </w:r>
      <w:r w:rsidR="00641C07">
        <w:t>w</w:t>
      </w:r>
      <w:r w:rsidR="00641C07" w:rsidRPr="00E66B37">
        <w:t xml:space="preserve"> </w:t>
      </w:r>
      <w:r w:rsidRPr="00E66B37">
        <w:t>PSZOK-ach przyjmowane są:</w:t>
      </w:r>
    </w:p>
    <w:p w14:paraId="65C93757" w14:textId="77777777" w:rsidR="007900CA" w:rsidRPr="00E66B37" w:rsidRDefault="007900CA" w:rsidP="004E1BCB">
      <w:pPr>
        <w:pStyle w:val="Akapitzlist"/>
        <w:numPr>
          <w:ilvl w:val="0"/>
          <w:numId w:val="112"/>
        </w:numPr>
      </w:pPr>
      <w:r w:rsidRPr="00E66B37">
        <w:t>ZSEE</w:t>
      </w:r>
      <w:r w:rsidR="00C02694">
        <w:t>,</w:t>
      </w:r>
    </w:p>
    <w:p w14:paraId="735CEC87" w14:textId="77777777" w:rsidR="007900CA" w:rsidRPr="00E66B37" w:rsidRDefault="00375BA4" w:rsidP="004E1BCB">
      <w:pPr>
        <w:pStyle w:val="Akapitzlist"/>
        <w:numPr>
          <w:ilvl w:val="0"/>
          <w:numId w:val="112"/>
        </w:numPr>
      </w:pPr>
      <w:r>
        <w:t>z</w:t>
      </w:r>
      <w:r w:rsidR="007900CA" w:rsidRPr="00E66B37">
        <w:t>łom</w:t>
      </w:r>
      <w:r w:rsidR="00C02694">
        <w:t>,</w:t>
      </w:r>
    </w:p>
    <w:p w14:paraId="4EEAF4C6" w14:textId="77777777" w:rsidR="007900CA" w:rsidRPr="00E66B37" w:rsidRDefault="007900CA" w:rsidP="004E1BCB">
      <w:pPr>
        <w:pStyle w:val="Akapitzlist"/>
        <w:numPr>
          <w:ilvl w:val="0"/>
          <w:numId w:val="112"/>
        </w:numPr>
      </w:pPr>
      <w:r w:rsidRPr="00E66B37">
        <w:t>odpady niebezpieczne w ilościach jakie wytwarza gospodarstwo domowe</w:t>
      </w:r>
      <w:r w:rsidR="00C02694">
        <w:t>,</w:t>
      </w:r>
    </w:p>
    <w:p w14:paraId="26BD21FA" w14:textId="77777777" w:rsidR="007900CA" w:rsidRPr="00E66B37" w:rsidRDefault="007900CA" w:rsidP="004E1BCB">
      <w:pPr>
        <w:pStyle w:val="Akapitzlist"/>
        <w:numPr>
          <w:ilvl w:val="0"/>
          <w:numId w:val="112"/>
        </w:numPr>
      </w:pPr>
      <w:r w:rsidRPr="00E66B37">
        <w:t>odpady wielkogabarytowe do 3 m</w:t>
      </w:r>
      <w:r w:rsidRPr="00A95B49">
        <w:rPr>
          <w:vertAlign w:val="superscript"/>
        </w:rPr>
        <w:t>3</w:t>
      </w:r>
      <w:r w:rsidR="00C02694" w:rsidRPr="00C02694">
        <w:t>,</w:t>
      </w:r>
      <w:r w:rsidRPr="00C02694">
        <w:t xml:space="preserve"> </w:t>
      </w:r>
    </w:p>
    <w:p w14:paraId="40CD49B0" w14:textId="77777777" w:rsidR="007900CA" w:rsidRPr="00E66B37" w:rsidRDefault="007900CA" w:rsidP="004E1BCB">
      <w:pPr>
        <w:pStyle w:val="Akapitzlist"/>
        <w:numPr>
          <w:ilvl w:val="0"/>
          <w:numId w:val="112"/>
        </w:numPr>
      </w:pPr>
      <w:r w:rsidRPr="00E66B37">
        <w:t>zużyte opony (dla samochodów maks. 5 szt., d</w:t>
      </w:r>
      <w:r w:rsidR="00C02694">
        <w:t>la motorowerów maks. 2 szt.),</w:t>
      </w:r>
    </w:p>
    <w:p w14:paraId="1E90C4EC" w14:textId="77777777" w:rsidR="007900CA" w:rsidRPr="00E66B37" w:rsidRDefault="007900CA" w:rsidP="004E1BCB">
      <w:pPr>
        <w:pStyle w:val="Akapitzlist"/>
        <w:numPr>
          <w:ilvl w:val="0"/>
          <w:numId w:val="112"/>
        </w:numPr>
      </w:pPr>
      <w:r w:rsidRPr="00E66B37">
        <w:t>niezanieczyszczone papier i tektura</w:t>
      </w:r>
      <w:r w:rsidR="00C02694">
        <w:t>,</w:t>
      </w:r>
      <w:r w:rsidRPr="00E66B37">
        <w:t xml:space="preserve"> </w:t>
      </w:r>
    </w:p>
    <w:p w14:paraId="32DF5F5C" w14:textId="77777777" w:rsidR="007900CA" w:rsidRPr="00E66B37" w:rsidRDefault="007900CA" w:rsidP="004E1BCB">
      <w:pPr>
        <w:pStyle w:val="Akapitzlist"/>
        <w:numPr>
          <w:ilvl w:val="0"/>
          <w:numId w:val="112"/>
        </w:numPr>
      </w:pPr>
      <w:r w:rsidRPr="00E66B37">
        <w:t>szkło</w:t>
      </w:r>
      <w:r w:rsidR="00C02694">
        <w:t>,</w:t>
      </w:r>
      <w:r w:rsidRPr="00E66B37">
        <w:t xml:space="preserve"> </w:t>
      </w:r>
    </w:p>
    <w:p w14:paraId="3E5A2D28" w14:textId="77777777" w:rsidR="007900CA" w:rsidRPr="00E66B37" w:rsidRDefault="007900CA" w:rsidP="004E1BCB">
      <w:pPr>
        <w:pStyle w:val="Akapitzlist"/>
        <w:numPr>
          <w:ilvl w:val="0"/>
          <w:numId w:val="112"/>
        </w:numPr>
      </w:pPr>
      <w:r w:rsidRPr="00E66B37">
        <w:t>niezabrudzone bezbarwne, przezroczyste folie</w:t>
      </w:r>
      <w:r w:rsidR="00C02694">
        <w:t>.</w:t>
      </w:r>
    </w:p>
    <w:p w14:paraId="24831E1E" w14:textId="77777777" w:rsidR="007900CA" w:rsidRPr="00E66B37" w:rsidRDefault="007900CA" w:rsidP="00C02694">
      <w:pPr>
        <w:spacing w:before="200"/>
      </w:pPr>
      <w:r w:rsidRPr="00E66B37">
        <w:t>Odpłatnie przyjmowane są:</w:t>
      </w:r>
    </w:p>
    <w:p w14:paraId="55271C6B" w14:textId="77777777" w:rsidR="007900CA" w:rsidRPr="00E66B37" w:rsidRDefault="007900CA" w:rsidP="004E1BCB">
      <w:pPr>
        <w:pStyle w:val="Akapitzlist"/>
        <w:numPr>
          <w:ilvl w:val="0"/>
          <w:numId w:val="50"/>
        </w:numPr>
      </w:pPr>
      <w:r w:rsidRPr="00E66B37">
        <w:t>odpady wielkogabarytowe powyżej 3m</w:t>
      </w:r>
      <w:r w:rsidRPr="00C02694">
        <w:rPr>
          <w:vertAlign w:val="superscript"/>
        </w:rPr>
        <w:t>3</w:t>
      </w:r>
      <w:r w:rsidR="00C02694">
        <w:t>,</w:t>
      </w:r>
    </w:p>
    <w:p w14:paraId="587A2590" w14:textId="77777777" w:rsidR="007900CA" w:rsidRPr="00E66B37" w:rsidRDefault="007900CA" w:rsidP="004E1BCB">
      <w:pPr>
        <w:pStyle w:val="Akapitzlist"/>
        <w:numPr>
          <w:ilvl w:val="0"/>
          <w:numId w:val="50"/>
        </w:numPr>
      </w:pPr>
      <w:r w:rsidRPr="00E66B37">
        <w:t>zużyte opony w większych ilościach</w:t>
      </w:r>
      <w:r w:rsidR="00C02694">
        <w:t>,</w:t>
      </w:r>
    </w:p>
    <w:p w14:paraId="60FFE658" w14:textId="77777777" w:rsidR="007900CA" w:rsidRPr="00E66B37" w:rsidRDefault="007900CA" w:rsidP="004E1BCB">
      <w:pPr>
        <w:pStyle w:val="Akapitzlist"/>
        <w:numPr>
          <w:ilvl w:val="0"/>
          <w:numId w:val="50"/>
        </w:numPr>
        <w:ind w:left="714" w:hanging="357"/>
      </w:pPr>
      <w:r w:rsidRPr="00E66B37">
        <w:t>odpady budowlane</w:t>
      </w:r>
      <w:r w:rsidR="00C02694">
        <w:t>,</w:t>
      </w:r>
    </w:p>
    <w:p w14:paraId="5434A06C" w14:textId="77777777" w:rsidR="007900CA" w:rsidRPr="00E66B37" w:rsidRDefault="007900CA" w:rsidP="004E1BCB">
      <w:pPr>
        <w:pStyle w:val="Akapitzlist"/>
        <w:numPr>
          <w:ilvl w:val="0"/>
          <w:numId w:val="50"/>
        </w:numPr>
        <w:ind w:left="714" w:hanging="357"/>
      </w:pPr>
      <w:r w:rsidRPr="00E66B37">
        <w:t>drewno odpadowe</w:t>
      </w:r>
      <w:r w:rsidR="00C02694">
        <w:t>,</w:t>
      </w:r>
    </w:p>
    <w:p w14:paraId="01FB4301" w14:textId="77777777" w:rsidR="007900CA" w:rsidRPr="00E66B37" w:rsidRDefault="007900CA" w:rsidP="004E1BCB">
      <w:pPr>
        <w:pStyle w:val="Akapitzlist"/>
        <w:numPr>
          <w:ilvl w:val="0"/>
          <w:numId w:val="50"/>
        </w:numPr>
        <w:ind w:left="714" w:hanging="357"/>
      </w:pPr>
      <w:r w:rsidRPr="00E66B37">
        <w:t>papa</w:t>
      </w:r>
      <w:r w:rsidR="00C02694">
        <w:t>,</w:t>
      </w:r>
    </w:p>
    <w:p w14:paraId="1F4622D4" w14:textId="77777777" w:rsidR="007900CA" w:rsidRPr="00E66B37" w:rsidRDefault="007900CA" w:rsidP="004E1BCB">
      <w:pPr>
        <w:pStyle w:val="Akapitzlist"/>
        <w:numPr>
          <w:ilvl w:val="0"/>
          <w:numId w:val="50"/>
        </w:numPr>
        <w:ind w:left="714" w:hanging="357"/>
      </w:pPr>
      <w:r w:rsidRPr="00E66B37">
        <w:t>odpady zawierające azbest</w:t>
      </w:r>
      <w:r w:rsidR="00C02694">
        <w:t>,</w:t>
      </w:r>
    </w:p>
    <w:p w14:paraId="60B2F1F6" w14:textId="77777777" w:rsidR="007900CA" w:rsidRPr="00E66B37" w:rsidRDefault="007900CA" w:rsidP="004E1BCB">
      <w:pPr>
        <w:pStyle w:val="Akapitzlist"/>
        <w:numPr>
          <w:ilvl w:val="0"/>
          <w:numId w:val="50"/>
        </w:numPr>
        <w:ind w:left="714" w:hanging="357"/>
      </w:pPr>
      <w:r w:rsidRPr="00E66B37">
        <w:t>odpady zielone</w:t>
      </w:r>
      <w:r w:rsidR="00C02694">
        <w:t>,</w:t>
      </w:r>
    </w:p>
    <w:p w14:paraId="4BF95E22" w14:textId="77777777" w:rsidR="007900CA" w:rsidRPr="00E66B37" w:rsidRDefault="007900CA" w:rsidP="004E1BCB">
      <w:pPr>
        <w:pStyle w:val="Akapitzlist"/>
        <w:numPr>
          <w:ilvl w:val="0"/>
          <w:numId w:val="50"/>
        </w:numPr>
        <w:ind w:left="714" w:hanging="357"/>
      </w:pPr>
      <w:r w:rsidRPr="00E66B37">
        <w:t>odpady z tworzyw sztucznych</w:t>
      </w:r>
      <w:r w:rsidR="00C02694">
        <w:t>,</w:t>
      </w:r>
    </w:p>
    <w:p w14:paraId="389D0A2E" w14:textId="77777777" w:rsidR="007900CA" w:rsidRPr="00E66B37" w:rsidRDefault="007900CA" w:rsidP="004E1BCB">
      <w:pPr>
        <w:pStyle w:val="Akapitzlist"/>
        <w:numPr>
          <w:ilvl w:val="0"/>
          <w:numId w:val="50"/>
        </w:numPr>
        <w:ind w:left="714" w:hanging="357"/>
      </w:pPr>
      <w:r w:rsidRPr="00E66B37">
        <w:t>odpady komunalne zmieszane</w:t>
      </w:r>
      <w:r w:rsidR="00C02694">
        <w:t>,</w:t>
      </w:r>
    </w:p>
    <w:p w14:paraId="7B9C59A7" w14:textId="77777777" w:rsidR="007900CA" w:rsidRPr="00E66B37" w:rsidRDefault="007900CA" w:rsidP="004E1BCB">
      <w:pPr>
        <w:pStyle w:val="Akapitzlist"/>
        <w:numPr>
          <w:ilvl w:val="0"/>
          <w:numId w:val="50"/>
        </w:numPr>
        <w:ind w:left="714" w:hanging="357"/>
      </w:pPr>
      <w:r w:rsidRPr="00E66B37">
        <w:t>odpady gipsowe</w:t>
      </w:r>
      <w:r w:rsidR="00C02694">
        <w:t>.</w:t>
      </w:r>
    </w:p>
    <w:p w14:paraId="38285ECB" w14:textId="77777777" w:rsidR="007900CA" w:rsidRPr="00480FFA" w:rsidRDefault="007900CA" w:rsidP="00E66B37">
      <w:pPr>
        <w:contextualSpacing/>
        <w:rPr>
          <w:noProof/>
          <w:lang w:eastAsia="pl-PL"/>
        </w:rPr>
      </w:pPr>
      <w:r w:rsidRPr="00E66B37">
        <w:t xml:space="preserve">Podstawę obliczania opłat za odpady przyjmowane odpłatnie </w:t>
      </w:r>
      <w:r w:rsidR="00C02694">
        <w:t xml:space="preserve">jest </w:t>
      </w:r>
      <w:r w:rsidR="00E8518D">
        <w:t xml:space="preserve">wskaźnik </w:t>
      </w:r>
      <w:r w:rsidR="00C02694">
        <w:t>pojemność 1 m</w:t>
      </w:r>
      <w:r w:rsidR="00C02694" w:rsidRPr="00C02694">
        <w:rPr>
          <w:vertAlign w:val="superscript"/>
        </w:rPr>
        <w:t>3</w:t>
      </w:r>
      <w:r w:rsidR="00480FFA">
        <w:t xml:space="preserve"> wg wzornika ustawionego przy wjeździe do PSZOK. </w:t>
      </w:r>
    </w:p>
    <w:p w14:paraId="7FC966C9" w14:textId="77777777" w:rsidR="007900CA" w:rsidRPr="00E66B37" w:rsidRDefault="00480FFA" w:rsidP="00C02694">
      <w:r>
        <w:t>Opłaty za o</w:t>
      </w:r>
      <w:r w:rsidR="007900CA" w:rsidRPr="00E66B37">
        <w:t>dpady o całkowitej objętości:</w:t>
      </w:r>
    </w:p>
    <w:p w14:paraId="6C793370" w14:textId="77777777" w:rsidR="007900CA" w:rsidRPr="00E66B37" w:rsidRDefault="007900CA" w:rsidP="004E1BCB">
      <w:pPr>
        <w:pStyle w:val="Akapitzlist"/>
        <w:numPr>
          <w:ilvl w:val="0"/>
          <w:numId w:val="51"/>
        </w:numPr>
        <w:ind w:left="714" w:hanging="357"/>
      </w:pPr>
      <w:r w:rsidRPr="00E66B37">
        <w:t>do 0,25 m³</w:t>
      </w:r>
      <w:r w:rsidRPr="00E66B37">
        <w:tab/>
        <w:t xml:space="preserve"> </w:t>
      </w:r>
      <w:r w:rsidR="00FE724B">
        <w:t xml:space="preserve">- </w:t>
      </w:r>
      <w:r w:rsidRPr="00E66B37">
        <w:t xml:space="preserve"> 3,00 euro</w:t>
      </w:r>
      <w:r w:rsidR="00730935">
        <w:t>,</w:t>
      </w:r>
    </w:p>
    <w:p w14:paraId="00B74ACD" w14:textId="77777777" w:rsidR="007900CA" w:rsidRPr="00E66B37" w:rsidRDefault="007900CA" w:rsidP="004E1BCB">
      <w:pPr>
        <w:pStyle w:val="Akapitzlist"/>
        <w:numPr>
          <w:ilvl w:val="0"/>
          <w:numId w:val="51"/>
        </w:numPr>
        <w:ind w:left="714" w:hanging="357"/>
      </w:pPr>
      <w:r w:rsidRPr="00E66B37">
        <w:lastRenderedPageBreak/>
        <w:t>do 0,50 m³</w:t>
      </w:r>
      <w:r w:rsidRPr="00E66B37">
        <w:tab/>
        <w:t xml:space="preserve"> </w:t>
      </w:r>
      <w:r w:rsidR="00FE724B">
        <w:t xml:space="preserve">- </w:t>
      </w:r>
      <w:r w:rsidRPr="00E66B37">
        <w:t xml:space="preserve"> 6,00 euro</w:t>
      </w:r>
      <w:r w:rsidR="00730935">
        <w:t>,</w:t>
      </w:r>
    </w:p>
    <w:p w14:paraId="12BD385F" w14:textId="77777777" w:rsidR="007900CA" w:rsidRPr="00E66B37" w:rsidRDefault="007900CA" w:rsidP="004E1BCB">
      <w:pPr>
        <w:pStyle w:val="Akapitzlist"/>
        <w:numPr>
          <w:ilvl w:val="0"/>
          <w:numId w:val="51"/>
        </w:numPr>
        <w:ind w:left="714" w:hanging="357"/>
      </w:pPr>
      <w:r w:rsidRPr="00E66B37">
        <w:t>do 0,75 m³</w:t>
      </w:r>
      <w:r w:rsidRPr="00E66B37">
        <w:tab/>
        <w:t xml:space="preserve"> </w:t>
      </w:r>
      <w:r w:rsidR="00FE724B">
        <w:t xml:space="preserve">- </w:t>
      </w:r>
      <w:r w:rsidRPr="00E66B37">
        <w:t xml:space="preserve"> 9,00 euro</w:t>
      </w:r>
      <w:r w:rsidR="00730935">
        <w:t>,</w:t>
      </w:r>
    </w:p>
    <w:p w14:paraId="00285A33" w14:textId="77777777" w:rsidR="007900CA" w:rsidRPr="00E66B37" w:rsidRDefault="007900CA" w:rsidP="004E1BCB">
      <w:pPr>
        <w:pStyle w:val="Akapitzlist"/>
        <w:numPr>
          <w:ilvl w:val="0"/>
          <w:numId w:val="51"/>
        </w:numPr>
        <w:ind w:left="714" w:hanging="357"/>
      </w:pPr>
      <w:r w:rsidRPr="00E66B37">
        <w:t>do 1,00 m³</w:t>
      </w:r>
      <w:r w:rsidR="00FE724B">
        <w:t xml:space="preserve"> - </w:t>
      </w:r>
      <w:r w:rsidRPr="00E66B37">
        <w:tab/>
        <w:t>12,00 euro</w:t>
      </w:r>
      <w:r w:rsidR="00730935">
        <w:t>,</w:t>
      </w:r>
    </w:p>
    <w:p w14:paraId="271912A9" w14:textId="77777777" w:rsidR="007900CA" w:rsidRPr="00E66B37" w:rsidRDefault="007900CA" w:rsidP="00E66B37">
      <w:pPr>
        <w:contextualSpacing/>
      </w:pPr>
      <w:r w:rsidRPr="00E66B37">
        <w:t>Jeżeli wartość przekracza 1 m³</w:t>
      </w:r>
      <w:r w:rsidR="00AA70FC">
        <w:t>,</w:t>
      </w:r>
      <w:r w:rsidRPr="00E66B37">
        <w:t xml:space="preserve"> odpady są ważone, a opłata jest obliczana na podstawie wagi </w:t>
      </w:r>
      <w:r w:rsidR="00E51BDB" w:rsidRPr="00E66B37">
        <w:t>i</w:t>
      </w:r>
      <w:r w:rsidR="00E51BDB">
        <w:t> </w:t>
      </w:r>
      <w:r w:rsidRPr="00E66B37">
        <w:t>odpowiedniego kodu odpadów.</w:t>
      </w:r>
    </w:p>
    <w:p w14:paraId="07ED9B1A" w14:textId="77777777" w:rsidR="007900CA" w:rsidRPr="00E66B37" w:rsidRDefault="007900CA" w:rsidP="00E66B37">
      <w:pPr>
        <w:contextualSpacing/>
      </w:pPr>
      <w:r w:rsidRPr="00E66B37">
        <w:t>Wszystkie trzy punkty posiadają identyczne godziny otwarcia:</w:t>
      </w:r>
    </w:p>
    <w:p w14:paraId="4163F96B" w14:textId="77777777" w:rsidR="007900CA" w:rsidRPr="00E66B37" w:rsidRDefault="007900CA" w:rsidP="004E1BCB">
      <w:pPr>
        <w:numPr>
          <w:ilvl w:val="0"/>
          <w:numId w:val="49"/>
        </w:numPr>
        <w:contextualSpacing/>
      </w:pPr>
      <w:r w:rsidRPr="00E66B37">
        <w:t xml:space="preserve">poniedziałek - piątek: </w:t>
      </w:r>
      <w:r w:rsidR="00730935">
        <w:tab/>
      </w:r>
      <w:r w:rsidRPr="00E66B37">
        <w:t xml:space="preserve">8:00 - 17:00 </w:t>
      </w:r>
    </w:p>
    <w:p w14:paraId="33644C36" w14:textId="77777777" w:rsidR="007900CA" w:rsidRDefault="007900CA" w:rsidP="004E1BCB">
      <w:pPr>
        <w:numPr>
          <w:ilvl w:val="0"/>
          <w:numId w:val="49"/>
        </w:numPr>
        <w:contextualSpacing/>
      </w:pPr>
      <w:r w:rsidRPr="00E66B37">
        <w:t xml:space="preserve">sobota: </w:t>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00730935">
        <w:tab/>
      </w:r>
      <w:r w:rsidRPr="00E66B37">
        <w:t>8:00 - 13:00</w:t>
      </w:r>
    </w:p>
    <w:p w14:paraId="29CC769B" w14:textId="77777777" w:rsidR="00480FFA" w:rsidRPr="00E66B37" w:rsidRDefault="00480FFA" w:rsidP="00480FFA">
      <w:pPr>
        <w:ind w:left="720"/>
        <w:contextualSpacing/>
      </w:pPr>
    </w:p>
    <w:p w14:paraId="23EEDA9F" w14:textId="77777777" w:rsidR="007900CA" w:rsidRPr="00480FFA" w:rsidRDefault="007900CA" w:rsidP="00480FFA">
      <w:pPr>
        <w:rPr>
          <w:b/>
          <w:color w:val="0070C0"/>
        </w:rPr>
      </w:pPr>
      <w:r w:rsidRPr="00480FFA">
        <w:rPr>
          <w:b/>
          <w:color w:val="0070C0"/>
        </w:rPr>
        <w:t>Polityka względem firm prywatnych</w:t>
      </w:r>
    </w:p>
    <w:p w14:paraId="1D45D616" w14:textId="77777777" w:rsidR="007900CA" w:rsidRPr="00E66B37" w:rsidRDefault="007900CA" w:rsidP="00E66B37">
      <w:pPr>
        <w:contextualSpacing/>
      </w:pPr>
      <w:r w:rsidRPr="00E66B37">
        <w:t>Przedsiębiorstwa z terenu związku mogą przywozić odpady na PSZOK</w:t>
      </w:r>
      <w:r w:rsidR="00375BA4">
        <w:t>,</w:t>
      </w:r>
      <w:r w:rsidRPr="00E66B37">
        <w:t xml:space="preserve"> płacąc stawki za ilości oraz rodzaje odpadów wg wyżej wymienionych reguł, takich samych jak dla mieszkańców.</w:t>
      </w:r>
    </w:p>
    <w:p w14:paraId="1B32D90B" w14:textId="77777777" w:rsidR="00480FFA" w:rsidRDefault="00480FFA" w:rsidP="00E66B37">
      <w:pPr>
        <w:contextualSpacing/>
        <w:rPr>
          <w:b/>
        </w:rPr>
      </w:pPr>
    </w:p>
    <w:p w14:paraId="08BD46AD" w14:textId="77777777" w:rsidR="007900CA" w:rsidRPr="00480FFA" w:rsidRDefault="007900CA" w:rsidP="00480FFA">
      <w:pPr>
        <w:rPr>
          <w:color w:val="0070C0"/>
        </w:rPr>
      </w:pPr>
      <w:r w:rsidRPr="00480FFA">
        <w:rPr>
          <w:b/>
          <w:color w:val="0070C0"/>
        </w:rPr>
        <w:t>Przykład sieci PSZOK-ów na terenie związku międzygminnego AHA dla Regionu Hanower</w:t>
      </w:r>
    </w:p>
    <w:p w14:paraId="604D1FDB" w14:textId="77777777" w:rsidR="007900CA" w:rsidRPr="00E66B37" w:rsidRDefault="007900CA" w:rsidP="00480FFA">
      <w:r w:rsidRPr="00E66B37">
        <w:t>W skład związku międzygminnego AHA wchodzi 21 miast i gmin z liczbą 1,1 mln mieszkańców na powierzchni 2 300 km</w:t>
      </w:r>
      <w:r w:rsidRPr="00E66B37">
        <w:rPr>
          <w:vertAlign w:val="superscript"/>
        </w:rPr>
        <w:t>2</w:t>
      </w:r>
      <w:r w:rsidRPr="00E66B37">
        <w:t xml:space="preserve">. Teren jest obsługiwany przez 21 PSZOK-ów, które rocznie odnotowują 4,2 </w:t>
      </w:r>
      <w:r w:rsidR="00AA70FC">
        <w:t>mln</w:t>
      </w:r>
      <w:r w:rsidR="00AA70FC" w:rsidRPr="00E66B37">
        <w:t xml:space="preserve"> </w:t>
      </w:r>
      <w:r w:rsidRPr="00E66B37">
        <w:t xml:space="preserve">wizyt. </w:t>
      </w:r>
    </w:p>
    <w:p w14:paraId="09CBF991" w14:textId="77777777" w:rsidR="007900CA" w:rsidRPr="00480FFA" w:rsidRDefault="007900CA" w:rsidP="00480FFA">
      <w:pPr>
        <w:spacing w:before="200"/>
        <w:rPr>
          <w:b/>
          <w:color w:val="0070C0"/>
        </w:rPr>
      </w:pPr>
      <w:r w:rsidRPr="00480FFA">
        <w:rPr>
          <w:b/>
          <w:color w:val="0070C0"/>
        </w:rPr>
        <w:t>Prowadzenie, finansowanie, lokalizacja, wyposażenie sieci PSZOK-ów AHA</w:t>
      </w:r>
    </w:p>
    <w:p w14:paraId="7131DD74" w14:textId="77777777" w:rsidR="007900CA" w:rsidRPr="00E66B37" w:rsidRDefault="007900CA" w:rsidP="00E66B37">
      <w:pPr>
        <w:contextualSpacing/>
      </w:pPr>
      <w:r w:rsidRPr="00E66B37">
        <w:t>Gospodarką odpadami na terenie całego regionu zarządza związek. Koszt gospodarowania odpadami</w:t>
      </w:r>
      <w:r w:rsidR="00375BA4">
        <w:t>,</w:t>
      </w:r>
      <w:r w:rsidRPr="00E66B37">
        <w:t xml:space="preserve"> jakie ponosi mieszkaniec</w:t>
      </w:r>
      <w:r w:rsidR="00375BA4">
        <w:t>,</w:t>
      </w:r>
      <w:r w:rsidRPr="00E66B37">
        <w:t xml:space="preserve"> wynosi średnio 115,45 euro na osobę rocznie, z których pokrywane są wszystkie elementy gospodarowania odpadami, w tym prowadzenie i eksploatacja PSZ</w:t>
      </w:r>
      <w:r w:rsidR="00375BA4">
        <w:t>OK-ów.</w:t>
      </w:r>
      <w:r w:rsidR="00A95B49">
        <w:t xml:space="preserve"> „U </w:t>
      </w:r>
      <w:r w:rsidRPr="00E66B37">
        <w:t>źródła” zbierane są odpady resztkowe, bioodpady, plastik, metale, papier.</w:t>
      </w:r>
    </w:p>
    <w:p w14:paraId="2109AAAC" w14:textId="3248C090" w:rsidR="007900CA" w:rsidRPr="00E66B37" w:rsidRDefault="001B3A0E" w:rsidP="00E66B37">
      <w:pPr>
        <w:contextualSpacing/>
      </w:pPr>
      <w:r>
        <w:rPr>
          <w:noProof/>
          <w:color w:val="0070C0"/>
          <w:sz w:val="18"/>
          <w:szCs w:val="18"/>
          <w:lang w:eastAsia="pl-PL"/>
        </w:rPr>
        <mc:AlternateContent>
          <mc:Choice Requires="wpg">
            <w:drawing>
              <wp:anchor distT="0" distB="0" distL="114300" distR="114300" simplePos="0" relativeHeight="251685888" behindDoc="0" locked="0" layoutInCell="1" allowOverlap="1" wp14:anchorId="72C31B94" wp14:editId="64A89428">
                <wp:simplePos x="0" y="0"/>
                <wp:positionH relativeFrom="margin">
                  <wp:align>left</wp:align>
                </wp:positionH>
                <wp:positionV relativeFrom="paragraph">
                  <wp:posOffset>894715</wp:posOffset>
                </wp:positionV>
                <wp:extent cx="5667375" cy="1590675"/>
                <wp:effectExtent l="0" t="0" r="9525" b="9525"/>
                <wp:wrapTight wrapText="bothSides">
                  <wp:wrapPolygon edited="0">
                    <wp:start x="0" y="0"/>
                    <wp:lineTo x="0" y="21212"/>
                    <wp:lineTo x="14957" y="21471"/>
                    <wp:lineTo x="21564" y="21471"/>
                    <wp:lineTo x="21564" y="0"/>
                    <wp:lineTo x="7478" y="0"/>
                    <wp:lineTo x="0" y="0"/>
                  </wp:wrapPolygon>
                </wp:wrapTight>
                <wp:docPr id="461" name="Grupa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7375" cy="1590675"/>
                          <a:chOff x="0" y="0"/>
                          <a:chExt cx="6109299" cy="1416529"/>
                        </a:xfrm>
                      </wpg:grpSpPr>
                      <pic:pic xmlns:pic="http://schemas.openxmlformats.org/drawingml/2006/picture">
                        <pic:nvPicPr>
                          <pic:cNvPr id="11276" name="Obraz 11276"/>
                          <pic:cNvPicPr>
                            <a:picLocks noChangeAspect="1"/>
                          </pic:cNvPicPr>
                        </pic:nvPicPr>
                        <pic:blipFill>
                          <a:blip r:embed="rId96" cstate="screen">
                            <a:extLst>
                              <a:ext uri="{28A0092B-C50C-407E-A947-70E740481C1C}">
                                <a14:useLocalDpi xmlns:a14="http://schemas.microsoft.com/office/drawing/2010/main"/>
                              </a:ext>
                            </a:extLst>
                          </a:blip>
                          <a:stretch>
                            <a:fillRect/>
                          </a:stretch>
                        </pic:blipFill>
                        <pic:spPr>
                          <a:xfrm>
                            <a:off x="2147977" y="17253"/>
                            <a:ext cx="2085975" cy="1390650"/>
                          </a:xfrm>
                          <a:prstGeom prst="rect">
                            <a:avLst/>
                          </a:prstGeom>
                        </pic:spPr>
                      </pic:pic>
                      <pic:pic xmlns:pic="http://schemas.openxmlformats.org/drawingml/2006/picture">
                        <pic:nvPicPr>
                          <pic:cNvPr id="11275" name="Obraz 11275"/>
                          <pic:cNvPicPr>
                            <a:picLocks noChangeAspect="1"/>
                          </pic:cNvPicPr>
                        </pic:nvPicPr>
                        <pic:blipFill>
                          <a:blip r:embed="rId97" cstate="screen">
                            <a:extLst>
                              <a:ext uri="{28A0092B-C50C-407E-A947-70E740481C1C}">
                                <a14:useLocalDpi xmlns:a14="http://schemas.microsoft.com/office/drawing/2010/main"/>
                              </a:ext>
                            </a:extLst>
                          </a:blip>
                          <a:stretch>
                            <a:fillRect/>
                          </a:stretch>
                        </pic:blipFill>
                        <pic:spPr>
                          <a:xfrm>
                            <a:off x="0" y="0"/>
                            <a:ext cx="2089150" cy="1390650"/>
                          </a:xfrm>
                          <a:prstGeom prst="rect">
                            <a:avLst/>
                          </a:prstGeom>
                        </pic:spPr>
                      </pic:pic>
                      <pic:pic xmlns:pic="http://schemas.openxmlformats.org/drawingml/2006/picture">
                        <pic:nvPicPr>
                          <pic:cNvPr id="11277" name="Obraz 11277"/>
                          <pic:cNvPicPr>
                            <a:picLocks noChangeAspect="1"/>
                          </pic:cNvPicPr>
                        </pic:nvPicPr>
                        <pic:blipFill rotWithShape="1">
                          <a:blip r:embed="rId98" cstate="screen">
                            <a:extLst>
                              <a:ext uri="{28A0092B-C50C-407E-A947-70E740481C1C}">
                                <a14:useLocalDpi xmlns:a14="http://schemas.microsoft.com/office/drawing/2010/main"/>
                              </a:ext>
                            </a:extLst>
                          </a:blip>
                          <a:srcRect/>
                          <a:stretch/>
                        </pic:blipFill>
                        <pic:spPr bwMode="auto">
                          <a:xfrm>
                            <a:off x="4261449" y="25879"/>
                            <a:ext cx="1847850" cy="139065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899E32F" id="Grupa 25" o:spid="_x0000_s1026" style="position:absolute;margin-left:0;margin-top:70.45pt;width:446.25pt;height:125.25pt;z-index:251688448;mso-position-horizontal:left;mso-position-horizontal-relative:margin;mso-width-relative:margin;mso-height-relative:margin" coordsize="61092,141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">
                <v:shape id="Obraz 11276" o:spid="_x0000_s1027" type="#_x0000_t75" style="position:absolute;left:21479;top:172;width:20860;height:13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eGkvDAAAA3gAAAA8AAABkcnMvZG93bnJldi54bWxET9GKwjAQfBf8h7CCb5rWhyrVWO6Ewj2U&#10;Q6sfsDR7bblmU5poe39vDgTfZnd2ZnYO2WQ68aDBtZYVxOsIBHFldcu1gts1X+1AOI+ssbNMCv7I&#10;QXaczw6YajvyhR6lr0UwYZeigsb7PpXSVQ0ZdGvbEwfuxw4GfRiHWuoBx2BuOrmJokQabDkkNNjT&#10;qaHqt7wbBWMsMWmLz++wKvNbgXU0FmellovpYw/C0+Tfxy/1lw7vx5ttAv91AgZ5f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54aS8MAAADeAAAADwAAAAAAAAAAAAAAAACf&#10;AgAAZHJzL2Rvd25yZXYueG1sUEsFBgAAAAAEAAQA9wAAAI8DAAAAAA==&#10;">
                  <v:imagedata r:id="rId99" o:title=""/>
                  <v:path arrowok="t"/>
                </v:shape>
                <v:shape id="Obraz 11275" o:spid="_x0000_s1028" type="#_x0000_t75" style="position:absolute;width:20891;height:13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VjsnDAAAA3gAAAA8AAABkcnMvZG93bnJldi54bWxET9uKwjAQfV/wH8II+6ZpXbxVU9GFBcFF&#10;vH3A0IxtsZmUJmr1682CsG9zONeZL1pTiRs1rrSsIO5HIIgzq0vOFZyOP70JCOeRNVaWScGDHCzS&#10;zsccE23vvKfbwecihLBLUEHhfZ1I6bKCDLq+rYkDd7aNQR9gk0vd4D2Em0oOomgkDZYcGgqs6bug&#10;7HK4GgXbLyN/2+vzMYnKelTtNtPzeuWV+uy2yxkIT63/F7/dax3mx4PxEP7eCTfI9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xWOycMAAADeAAAADwAAAAAAAAAAAAAAAACf&#10;AgAAZHJzL2Rvd25yZXYueG1sUEsFBgAAAAAEAAQA9wAAAI8DAAAAAA==&#10;">
                  <v:imagedata r:id="rId100" o:title=""/>
                  <v:path arrowok="t"/>
                </v:shape>
                <v:shape id="Obraz 11277" o:spid="_x0000_s1029" type="#_x0000_t75" style="position:absolute;left:42614;top:258;width:18478;height:13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5dh3GAAAA3gAAAA8AAABkcnMvZG93bnJldi54bWxET99rwjAQfh/4P4Qb+Kaphc2tGkWEgUNw&#10;m62Ib0dza4vNpSRRu/9+GQh7u4/v582XvWnFlZxvLCuYjBMQxKXVDVcKivxt9ALCB2SNrWVS8EMe&#10;lovBwxwzbW/8Rdd9qEQMYZ+hgjqELpPSlzUZ9GPbEUfu2zqDIUJXSe3wFsNNK9MkeZYGG44NNXa0&#10;rqk87y9GQV61H6fje1G8Hrb5Jv3c7nr3tFNq+NivZiAC9eFffHdvdJw/SadT+Hsn3i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u/l2HcYAAADeAAAADwAAAAAAAAAAAAAA&#10;AACfAgAAZHJzL2Rvd25yZXYueG1sUEsFBgAAAAAEAAQA9wAAAJIDAAAAAA==&#10;">
                  <v:imagedata r:id="rId101" o:title=""/>
                  <v:path arrowok="t"/>
                </v:shape>
                <w10:wrap type="tight" anchorx="margin"/>
              </v:group>
            </w:pict>
          </mc:Fallback>
        </mc:AlternateContent>
      </w:r>
      <w:r w:rsidR="00480FFA">
        <w:t>Trzy</w:t>
      </w:r>
      <w:r w:rsidR="007900CA" w:rsidRPr="00E66B37">
        <w:t xml:space="preserve"> punkty zlokalizowane przy nieczynnych składowiskach przyjmują odpady od przedsiębiorców za opłatą, pozostałe 18 punktów przyjmuje bezpłatnie odpady od mieszkańców. Z 18 PSZOK-ów przeznaczonych dla mieszkańców</w:t>
      </w:r>
      <w:r w:rsidR="00480FFA">
        <w:t>,</w:t>
      </w:r>
      <w:r w:rsidR="007900CA" w:rsidRPr="00E66B37">
        <w:t xml:space="preserve"> 9 zlokalizowanych jest w mieście Hanower, pozostałe 9 znajduje się na terenach gmin miejskich przynależących do związku.</w:t>
      </w:r>
    </w:p>
    <w:p w14:paraId="0AE541F5" w14:textId="77777777" w:rsidR="00A95B49" w:rsidRDefault="00A95B49" w:rsidP="00A95B49">
      <w:pPr>
        <w:pStyle w:val="Rys2"/>
      </w:pPr>
      <w:bookmarkStart w:id="99" w:name="_Toc501018991"/>
      <w:r w:rsidRPr="005A6DBD">
        <w:t>PSZOK związku AHA – przykłady opisów (fot. AHA)</w:t>
      </w:r>
      <w:bookmarkEnd w:id="99"/>
    </w:p>
    <w:p w14:paraId="182013B2" w14:textId="77777777" w:rsidR="007900CA" w:rsidRPr="005A6DBD" w:rsidRDefault="007900CA" w:rsidP="00730935">
      <w:pPr>
        <w:contextualSpacing/>
        <w:rPr>
          <w:color w:val="0070C0"/>
          <w:sz w:val="18"/>
          <w:szCs w:val="18"/>
        </w:rPr>
      </w:pPr>
      <w:r w:rsidRPr="00E66B37">
        <w:t>Wszystkie PSZOK-i zostały wyposażone w kontenery ze schodami</w:t>
      </w:r>
      <w:r w:rsidR="00D5171A">
        <w:t xml:space="preserve"> oraz jasnymi oznaczeniami</w:t>
      </w:r>
      <w:r w:rsidRPr="00E66B37">
        <w:t xml:space="preserve">, tak aby mieszkaniec mógł łatwo pozbyć się odpadów. Odpady niebezpiecznie przekazywane są do zadaszonego kontenera, gdzie pracownik segreguje </w:t>
      </w:r>
      <w:r w:rsidR="0058326C">
        <w:t>je</w:t>
      </w:r>
      <w:r w:rsidRPr="00E66B37">
        <w:t xml:space="preserve"> wg rodzaju. W centrach recyklingu pracują co najmniej 3 osoby, które pomagają mieszkańcom w odpowiednim rozmieszczeniu przywożonych odpadów.</w:t>
      </w:r>
      <w:r w:rsidR="00A95B49">
        <w:t xml:space="preserve"> </w:t>
      </w:r>
    </w:p>
    <w:p w14:paraId="21A05647" w14:textId="77777777" w:rsidR="00730935" w:rsidRPr="00730935" w:rsidRDefault="00730935" w:rsidP="00730935"/>
    <w:p w14:paraId="1F1AA7A1" w14:textId="77777777" w:rsidR="007900CA" w:rsidRPr="005A6DBD" w:rsidRDefault="007900CA" w:rsidP="00E66B37">
      <w:pPr>
        <w:contextualSpacing/>
        <w:rPr>
          <w:b/>
          <w:color w:val="0070C0"/>
        </w:rPr>
      </w:pPr>
      <w:r w:rsidRPr="005A6DBD">
        <w:rPr>
          <w:b/>
          <w:color w:val="0070C0"/>
        </w:rPr>
        <w:lastRenderedPageBreak/>
        <w:t>Zasady funkcjonowania, godziny otwarcia, rodzaje przyjm</w:t>
      </w:r>
      <w:r w:rsidR="005A6DBD" w:rsidRPr="005A6DBD">
        <w:rPr>
          <w:b/>
          <w:color w:val="0070C0"/>
        </w:rPr>
        <w:t xml:space="preserve">owanych odpadów sieci PSZOK-ów </w:t>
      </w:r>
      <w:r w:rsidRPr="005A6DBD">
        <w:rPr>
          <w:b/>
          <w:color w:val="0070C0"/>
        </w:rPr>
        <w:t>na terenie związku międzygminnego AHA</w:t>
      </w:r>
    </w:p>
    <w:p w14:paraId="5C9D8A0D" w14:textId="77777777" w:rsidR="007900CA" w:rsidRPr="00E66B37" w:rsidRDefault="00641C07" w:rsidP="00E66B37">
      <w:pPr>
        <w:contextualSpacing/>
      </w:pPr>
      <w:r>
        <w:t>Do</w:t>
      </w:r>
      <w:r w:rsidRPr="00E66B37">
        <w:t xml:space="preserve"> </w:t>
      </w:r>
      <w:r w:rsidR="007900CA" w:rsidRPr="00E66B37">
        <w:t>PSZOK-</w:t>
      </w:r>
      <w:r>
        <w:t>ów</w:t>
      </w:r>
      <w:r w:rsidRPr="00E66B37">
        <w:t xml:space="preserve"> </w:t>
      </w:r>
      <w:r w:rsidR="007900CA" w:rsidRPr="00E66B37">
        <w:t>można przywozić tylko odpady zgromadzane na terenie związku. Mieszkańcy mogą bezpłatnie dostarczyć na PSZOK 1 m</w:t>
      </w:r>
      <w:r w:rsidR="007900CA" w:rsidRPr="00E66B37">
        <w:rPr>
          <w:vertAlign w:val="superscript"/>
        </w:rPr>
        <w:t>3</w:t>
      </w:r>
      <w:r w:rsidR="007900CA" w:rsidRPr="00E66B37">
        <w:t xml:space="preserve"> odpadów, jeden raz dziennie, samochodami o dopuszczalnej masie całkowitej 2,8 Mg. </w:t>
      </w:r>
    </w:p>
    <w:p w14:paraId="22C60844" w14:textId="77777777" w:rsidR="007900CA" w:rsidRPr="00E66B37" w:rsidRDefault="007900CA" w:rsidP="005A6DBD">
      <w:r w:rsidRPr="00E66B37">
        <w:t>Personel obsługujący jest uprawniony do rozporządzania dostarczonymi odpadami przed lub podczas rozładunku. Nie wolno mieszkańcom przeszukiwać pojemników na odpady i/lub je zabierać. Należy poinformować personel, jeśli odpady zostały dostarczone do niewłaściwego pojemnika.</w:t>
      </w:r>
    </w:p>
    <w:p w14:paraId="2237CFA1" w14:textId="77777777" w:rsidR="007900CA" w:rsidRPr="00E66B37" w:rsidRDefault="007900CA" w:rsidP="005A6DBD">
      <w:pPr>
        <w:spacing w:before="200"/>
      </w:pPr>
      <w:r w:rsidRPr="00E66B37">
        <w:t xml:space="preserve">Odpady przyjmowane </w:t>
      </w:r>
      <w:r w:rsidR="00270B6E">
        <w:t>w punkcie</w:t>
      </w:r>
      <w:r w:rsidRPr="00E66B37">
        <w:t xml:space="preserve"> to:</w:t>
      </w:r>
    </w:p>
    <w:p w14:paraId="52250C6F" w14:textId="77777777" w:rsidR="007900CA" w:rsidRPr="00E66B37" w:rsidRDefault="007900CA" w:rsidP="004E1BCB">
      <w:pPr>
        <w:pStyle w:val="Akapitzlist"/>
        <w:numPr>
          <w:ilvl w:val="0"/>
          <w:numId w:val="54"/>
        </w:numPr>
        <w:ind w:left="714" w:hanging="357"/>
      </w:pPr>
      <w:r w:rsidRPr="00E66B37">
        <w:t>tekstylia, obuwie</w:t>
      </w:r>
      <w:r w:rsidR="005A6DBD">
        <w:t>,</w:t>
      </w:r>
    </w:p>
    <w:p w14:paraId="725AD9F5" w14:textId="77777777" w:rsidR="007900CA" w:rsidRPr="00E66B37" w:rsidRDefault="007900CA" w:rsidP="004E1BCB">
      <w:pPr>
        <w:pStyle w:val="Akapitzlist"/>
        <w:numPr>
          <w:ilvl w:val="0"/>
          <w:numId w:val="54"/>
        </w:numPr>
        <w:ind w:left="714" w:hanging="357"/>
      </w:pPr>
      <w:r w:rsidRPr="00E66B37">
        <w:t>drewno, ścinki drzew, krzewów i żywopłotów (do 15 cm średnicy i o maksymalnej długość 150 cm)</w:t>
      </w:r>
      <w:r w:rsidR="005A6DBD">
        <w:t>,</w:t>
      </w:r>
    </w:p>
    <w:p w14:paraId="226891D4" w14:textId="77777777" w:rsidR="007900CA" w:rsidRPr="00E66B37" w:rsidRDefault="007900CA" w:rsidP="004E1BCB">
      <w:pPr>
        <w:pStyle w:val="Akapitzlist"/>
        <w:numPr>
          <w:ilvl w:val="0"/>
          <w:numId w:val="54"/>
        </w:numPr>
        <w:ind w:left="714" w:hanging="357"/>
      </w:pPr>
      <w:r w:rsidRPr="00E66B37">
        <w:t>liście, ścinki trawy i inne mniejsze odpady ogrodowe</w:t>
      </w:r>
      <w:r w:rsidR="005A6DBD">
        <w:t>,</w:t>
      </w:r>
    </w:p>
    <w:p w14:paraId="20AF3561" w14:textId="77777777" w:rsidR="007900CA" w:rsidRPr="00E66B37" w:rsidRDefault="007900CA" w:rsidP="004E1BCB">
      <w:pPr>
        <w:pStyle w:val="Akapitzlist"/>
        <w:numPr>
          <w:ilvl w:val="0"/>
          <w:numId w:val="54"/>
        </w:numPr>
        <w:ind w:left="714" w:hanging="357"/>
      </w:pPr>
      <w:r w:rsidRPr="00E66B37">
        <w:t>gruz budowlany</w:t>
      </w:r>
      <w:r w:rsidR="005A6DBD">
        <w:t>,</w:t>
      </w:r>
      <w:r w:rsidRPr="00E66B37">
        <w:t xml:space="preserve"> </w:t>
      </w:r>
    </w:p>
    <w:p w14:paraId="7C9F8906" w14:textId="77777777" w:rsidR="007900CA" w:rsidRPr="00E66B37" w:rsidRDefault="007900CA" w:rsidP="004E1BCB">
      <w:pPr>
        <w:pStyle w:val="Akapitzlist"/>
        <w:numPr>
          <w:ilvl w:val="0"/>
          <w:numId w:val="54"/>
        </w:numPr>
        <w:ind w:left="714" w:hanging="357"/>
      </w:pPr>
      <w:r w:rsidRPr="00E66B37">
        <w:t>odpady wielkogabarytowe (do 5 m</w:t>
      </w:r>
      <w:r w:rsidRPr="00E66B37">
        <w:rPr>
          <w:vertAlign w:val="superscript"/>
        </w:rPr>
        <w:t>3</w:t>
      </w:r>
      <w:r w:rsidRPr="00E66B37">
        <w:t>, nie dłuższe niż 2 m)</w:t>
      </w:r>
      <w:r w:rsidR="005A6DBD">
        <w:t>,</w:t>
      </w:r>
    </w:p>
    <w:p w14:paraId="0F58B3A1" w14:textId="77777777" w:rsidR="007900CA" w:rsidRPr="00E66B37" w:rsidRDefault="007900CA" w:rsidP="004E1BCB">
      <w:pPr>
        <w:pStyle w:val="Akapitzlist"/>
        <w:numPr>
          <w:ilvl w:val="0"/>
          <w:numId w:val="54"/>
        </w:numPr>
        <w:ind w:left="714" w:hanging="357"/>
      </w:pPr>
      <w:r w:rsidRPr="00E66B37">
        <w:t>małe urządzenia elektryczne, duże urządzenia elektryczne (max. dwa urządzenia na dostawę)</w:t>
      </w:r>
      <w:r w:rsidR="005A6DBD">
        <w:t>,</w:t>
      </w:r>
    </w:p>
    <w:p w14:paraId="58EFD21F" w14:textId="77777777" w:rsidR="007900CA" w:rsidRPr="00E66B37" w:rsidRDefault="007900CA" w:rsidP="004E1BCB">
      <w:pPr>
        <w:pStyle w:val="Akapitzlist"/>
        <w:numPr>
          <w:ilvl w:val="0"/>
          <w:numId w:val="54"/>
        </w:numPr>
        <w:ind w:left="714" w:hanging="357"/>
      </w:pPr>
      <w:r w:rsidRPr="00E66B37">
        <w:t>odpady szklane (rozdzielone kolorami)</w:t>
      </w:r>
      <w:r w:rsidR="005A6DBD">
        <w:t>,</w:t>
      </w:r>
    </w:p>
    <w:p w14:paraId="035CD6AB" w14:textId="77777777" w:rsidR="007900CA" w:rsidRPr="00E66B37" w:rsidRDefault="007900CA" w:rsidP="004E1BCB">
      <w:pPr>
        <w:pStyle w:val="Akapitzlist"/>
        <w:numPr>
          <w:ilvl w:val="0"/>
          <w:numId w:val="54"/>
        </w:numPr>
        <w:ind w:left="714" w:hanging="357"/>
      </w:pPr>
      <w:r w:rsidRPr="00E66B37">
        <w:t>korki</w:t>
      </w:r>
      <w:r w:rsidR="005A6DBD">
        <w:t>,</w:t>
      </w:r>
    </w:p>
    <w:p w14:paraId="1BA404B6" w14:textId="77777777" w:rsidR="007900CA" w:rsidRPr="00E66B37" w:rsidRDefault="007900CA" w:rsidP="004E1BCB">
      <w:pPr>
        <w:pStyle w:val="Akapitzlist"/>
        <w:numPr>
          <w:ilvl w:val="0"/>
          <w:numId w:val="54"/>
        </w:numPr>
        <w:ind w:left="714" w:hanging="357"/>
      </w:pPr>
      <w:r w:rsidRPr="00E66B37">
        <w:t>metale, złom (bez części samochodowych)</w:t>
      </w:r>
      <w:r w:rsidR="005A6DBD">
        <w:t>,</w:t>
      </w:r>
    </w:p>
    <w:p w14:paraId="7E55827F" w14:textId="77777777" w:rsidR="007900CA" w:rsidRPr="00E66B37" w:rsidRDefault="007900CA" w:rsidP="004E1BCB">
      <w:pPr>
        <w:pStyle w:val="Akapitzlist"/>
        <w:numPr>
          <w:ilvl w:val="0"/>
          <w:numId w:val="54"/>
        </w:numPr>
        <w:ind w:left="714" w:hanging="357"/>
      </w:pPr>
      <w:r w:rsidRPr="00E66B37">
        <w:t>papier, karton</w:t>
      </w:r>
      <w:r w:rsidR="005A6DBD">
        <w:t>,</w:t>
      </w:r>
    </w:p>
    <w:p w14:paraId="317C2DCF" w14:textId="77777777" w:rsidR="007900CA" w:rsidRPr="00E66B37" w:rsidRDefault="007900CA" w:rsidP="004E1BCB">
      <w:pPr>
        <w:pStyle w:val="Akapitzlist"/>
        <w:numPr>
          <w:ilvl w:val="0"/>
          <w:numId w:val="54"/>
        </w:numPr>
        <w:ind w:left="714" w:hanging="357"/>
      </w:pPr>
      <w:r w:rsidRPr="00E66B37">
        <w:t>kartridże i naboje z drukarek, kserokopiarek i faksów</w:t>
      </w:r>
      <w:r w:rsidR="005A6DBD">
        <w:t>,</w:t>
      </w:r>
    </w:p>
    <w:p w14:paraId="03F638CB" w14:textId="77777777" w:rsidR="007900CA" w:rsidRPr="00E66B37" w:rsidRDefault="007900CA" w:rsidP="004E1BCB">
      <w:pPr>
        <w:pStyle w:val="Akapitzlist"/>
        <w:numPr>
          <w:ilvl w:val="0"/>
          <w:numId w:val="54"/>
        </w:numPr>
        <w:ind w:left="714" w:hanging="357"/>
      </w:pPr>
      <w:r w:rsidRPr="00E66B37">
        <w:t>opony samochodowe bez felg (maksymalnie 5 sztuk)</w:t>
      </w:r>
      <w:r w:rsidR="005A6DBD">
        <w:t>,</w:t>
      </w:r>
    </w:p>
    <w:p w14:paraId="17ED6804" w14:textId="77777777" w:rsidR="007900CA" w:rsidRPr="00E66B37" w:rsidRDefault="007900CA" w:rsidP="004E1BCB">
      <w:pPr>
        <w:pStyle w:val="Akapitzlist"/>
        <w:numPr>
          <w:ilvl w:val="0"/>
          <w:numId w:val="54"/>
        </w:numPr>
        <w:ind w:left="714" w:hanging="357"/>
      </w:pPr>
      <w:r w:rsidRPr="00E66B37">
        <w:t>odpady niebezpieczne w ilościach domowych (maksymalnie 30 kg)</w:t>
      </w:r>
      <w:r w:rsidR="005A6DBD">
        <w:t>,</w:t>
      </w:r>
    </w:p>
    <w:p w14:paraId="09BC11A3" w14:textId="77777777" w:rsidR="007900CA" w:rsidRPr="00E66B37" w:rsidRDefault="007900CA" w:rsidP="004E1BCB">
      <w:pPr>
        <w:pStyle w:val="Akapitzlist"/>
        <w:numPr>
          <w:ilvl w:val="0"/>
          <w:numId w:val="54"/>
        </w:numPr>
        <w:ind w:left="714" w:hanging="357"/>
      </w:pPr>
      <w:r w:rsidRPr="00E66B37">
        <w:t>opakowania z metalu, tworzywa sztucznego, polistyrenu, kompozytów</w:t>
      </w:r>
      <w:r w:rsidR="005A6DBD">
        <w:t>.</w:t>
      </w:r>
    </w:p>
    <w:p w14:paraId="0EFD45D4" w14:textId="77777777" w:rsidR="007900CA" w:rsidRPr="00E66B37" w:rsidRDefault="007900CA" w:rsidP="00E66B37">
      <w:pPr>
        <w:contextualSpacing/>
      </w:pPr>
      <w:r w:rsidRPr="00E66B37">
        <w:t>Odpady wielkogabarytowe odbierane są również przez zamówienie na telefon. Usługa ekspresowa</w:t>
      </w:r>
      <w:r w:rsidR="000A49EC">
        <w:t>,</w:t>
      </w:r>
      <w:r w:rsidRPr="00E66B37">
        <w:t xml:space="preserve"> realizowana w ciągu 24 h</w:t>
      </w:r>
      <w:r w:rsidR="000A49EC">
        <w:t>,</w:t>
      </w:r>
      <w:r w:rsidRPr="00E66B37">
        <w:t xml:space="preserve"> kosztuje 96 euro.</w:t>
      </w:r>
    </w:p>
    <w:p w14:paraId="256C7E8E" w14:textId="77777777" w:rsidR="007900CA" w:rsidRPr="00E66B37" w:rsidRDefault="007900CA" w:rsidP="005A6DBD">
      <w:r w:rsidRPr="00E66B37">
        <w:t xml:space="preserve">PSZOK-i nie przyjmują: zużytych olejów, azbestu, części pojazdów, materiałów izolacyjnych. Odpady niebezpieczne muszą być przekazywane bezpośrednio pracownikom punktów. </w:t>
      </w:r>
      <w:r w:rsidR="00641C07">
        <w:t>W</w:t>
      </w:r>
      <w:r w:rsidR="00641C07" w:rsidRPr="00E66B37">
        <w:t xml:space="preserve"> </w:t>
      </w:r>
      <w:r w:rsidRPr="00E66B37">
        <w:t xml:space="preserve">PSZOK-ach można bezpłatnie otrzymać niebieskie i żółte worki na odpady opakowaniowe oraz odpłatnie worki na odpady resztkowe. </w:t>
      </w:r>
    </w:p>
    <w:p w14:paraId="4E3FCB54" w14:textId="77777777" w:rsidR="007900CA" w:rsidRPr="00E66B37" w:rsidRDefault="007900CA" w:rsidP="005A6DBD">
      <w:pPr>
        <w:contextualSpacing/>
      </w:pPr>
      <w:r w:rsidRPr="00E66B37">
        <w:t>Centra recyklingu są otwarte:</w:t>
      </w:r>
    </w:p>
    <w:p w14:paraId="006822C5" w14:textId="77777777" w:rsidR="007900CA" w:rsidRPr="00E66B37" w:rsidRDefault="007900CA" w:rsidP="004E1BCB">
      <w:pPr>
        <w:pStyle w:val="Akapitzlist"/>
        <w:numPr>
          <w:ilvl w:val="0"/>
          <w:numId w:val="53"/>
        </w:numPr>
        <w:ind w:left="714" w:hanging="357"/>
      </w:pPr>
      <w:r w:rsidRPr="00E66B37">
        <w:t xml:space="preserve">wtorek </w:t>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Pr="00E66B37">
        <w:t>9:00-18:30</w:t>
      </w:r>
      <w:r w:rsidR="00D92CE6">
        <w:t>,</w:t>
      </w:r>
    </w:p>
    <w:p w14:paraId="360A9D75" w14:textId="77777777" w:rsidR="007900CA" w:rsidRPr="00E66B37" w:rsidRDefault="00D92CE6" w:rsidP="004E1BCB">
      <w:pPr>
        <w:pStyle w:val="Akapitzlist"/>
        <w:numPr>
          <w:ilvl w:val="0"/>
          <w:numId w:val="53"/>
        </w:numPr>
        <w:ind w:left="714" w:hanging="357"/>
      </w:pPr>
      <w:r>
        <w:t xml:space="preserve">od środy do piątku w godzinach </w:t>
      </w:r>
      <w:r>
        <w:tab/>
      </w:r>
      <w:r>
        <w:tab/>
      </w:r>
      <w:r w:rsidR="007900CA" w:rsidRPr="00E66B37">
        <w:t>9:00-16:00</w:t>
      </w:r>
      <w:r>
        <w:t>,</w:t>
      </w:r>
    </w:p>
    <w:p w14:paraId="50476CB1" w14:textId="77777777" w:rsidR="007900CA" w:rsidRPr="00E66B37" w:rsidRDefault="007900CA" w:rsidP="004E1BCB">
      <w:pPr>
        <w:pStyle w:val="Akapitzlist"/>
        <w:numPr>
          <w:ilvl w:val="0"/>
          <w:numId w:val="53"/>
        </w:numPr>
        <w:ind w:left="714" w:hanging="357"/>
      </w:pPr>
      <w:r w:rsidRPr="00E66B37">
        <w:t xml:space="preserve">sobota </w:t>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Pr="00E66B37">
        <w:t>9:00-14:00.</w:t>
      </w:r>
    </w:p>
    <w:p w14:paraId="5F21ACB3" w14:textId="77777777" w:rsidR="007900CA" w:rsidRDefault="005A6DBD" w:rsidP="00E66B37">
      <w:pPr>
        <w:contextualSpacing/>
      </w:pPr>
      <w:r>
        <w:t>Punkty</w:t>
      </w:r>
      <w:r w:rsidR="007900CA" w:rsidRPr="00E66B37">
        <w:t xml:space="preserve"> zamknięte </w:t>
      </w:r>
      <w:r w:rsidRPr="00E66B37">
        <w:t xml:space="preserve">są </w:t>
      </w:r>
      <w:r w:rsidR="007900CA" w:rsidRPr="00E66B37">
        <w:t>w poniedziałki, niedziele i święta.</w:t>
      </w:r>
    </w:p>
    <w:p w14:paraId="29EB262C" w14:textId="77777777" w:rsidR="005A6DBD" w:rsidRPr="00E66B37" w:rsidRDefault="005A6DBD" w:rsidP="00E66B37">
      <w:pPr>
        <w:contextualSpacing/>
      </w:pPr>
    </w:p>
    <w:p w14:paraId="3D2422FA" w14:textId="77777777" w:rsidR="007900CA" w:rsidRPr="005A6DBD" w:rsidRDefault="007900CA" w:rsidP="00E66B37">
      <w:pPr>
        <w:contextualSpacing/>
        <w:rPr>
          <w:b/>
          <w:color w:val="0070C0"/>
        </w:rPr>
      </w:pPr>
      <w:r w:rsidRPr="005A6DBD">
        <w:rPr>
          <w:b/>
          <w:color w:val="0070C0"/>
        </w:rPr>
        <w:t>Polityka względem firm prywatnych</w:t>
      </w:r>
    </w:p>
    <w:p w14:paraId="2E5EA51E" w14:textId="77777777" w:rsidR="007900CA" w:rsidRPr="00E66B37" w:rsidRDefault="007900CA" w:rsidP="00E66B37">
      <w:pPr>
        <w:contextualSpacing/>
      </w:pPr>
      <w:r w:rsidRPr="00E66B37">
        <w:t>Przedsiębiorcy mogą przywozić</w:t>
      </w:r>
      <w:r w:rsidR="005A6DBD">
        <w:t xml:space="preserve"> i zostawić odpłatnie</w:t>
      </w:r>
      <w:r w:rsidRPr="00E66B37">
        <w:t xml:space="preserve"> swoje odpady tylko do </w:t>
      </w:r>
      <w:r w:rsidR="005A6DBD">
        <w:t xml:space="preserve">3 </w:t>
      </w:r>
      <w:r w:rsidRPr="00E66B37">
        <w:t>PSZOK-ów</w:t>
      </w:r>
      <w:r w:rsidR="000A49EC">
        <w:t>,</w:t>
      </w:r>
      <w:r w:rsidRPr="00E66B37">
        <w:t xml:space="preserve"> zlokalizowanych przy składowiskach odpadów. Przykładowe ceny za przywożone rodzaje odpadów: bioodpady 64,32 euro/Mg, odpady budowlane 187,43 euro/Mg, zanieczyszczone odpady drewniane 140 euro/Mg.</w:t>
      </w:r>
    </w:p>
    <w:p w14:paraId="7FF130A2" w14:textId="77777777" w:rsidR="00D92CE6" w:rsidRDefault="00D92CE6" w:rsidP="005A6DBD">
      <w:pPr>
        <w:contextualSpacing/>
      </w:pPr>
    </w:p>
    <w:p w14:paraId="62E3B4A8" w14:textId="77777777" w:rsidR="00D92CE6" w:rsidRDefault="00D92CE6" w:rsidP="005A6DBD">
      <w:pPr>
        <w:contextualSpacing/>
      </w:pPr>
    </w:p>
    <w:p w14:paraId="549669F8" w14:textId="77777777" w:rsidR="007900CA" w:rsidRPr="00E66B37" w:rsidRDefault="007900CA" w:rsidP="005A6DBD">
      <w:pPr>
        <w:contextualSpacing/>
      </w:pPr>
      <w:r w:rsidRPr="00E66B37">
        <w:lastRenderedPageBreak/>
        <w:t>Składowiska i powiązane z nimi centra recyklingu są otwarte:</w:t>
      </w:r>
    </w:p>
    <w:p w14:paraId="296C403D" w14:textId="77777777" w:rsidR="007900CA" w:rsidRPr="00E66B37" w:rsidRDefault="007900CA" w:rsidP="004E1BCB">
      <w:pPr>
        <w:pStyle w:val="Akapitzlist"/>
        <w:numPr>
          <w:ilvl w:val="0"/>
          <w:numId w:val="52"/>
        </w:numPr>
        <w:ind w:left="714" w:hanging="357"/>
      </w:pPr>
      <w:r w:rsidRPr="00E66B37">
        <w:t>od poniedzi</w:t>
      </w:r>
      <w:r w:rsidR="00D92CE6">
        <w:t xml:space="preserve">ałku do piątku </w:t>
      </w:r>
      <w:r w:rsidR="00D92CE6">
        <w:tab/>
      </w:r>
      <w:r w:rsidR="00D92CE6">
        <w:tab/>
      </w:r>
      <w:r w:rsidRPr="00E66B37">
        <w:t>7:00-16:30</w:t>
      </w:r>
    </w:p>
    <w:p w14:paraId="38E92247" w14:textId="77777777" w:rsidR="007900CA" w:rsidRPr="00E66B37" w:rsidRDefault="007900CA" w:rsidP="004E1BCB">
      <w:pPr>
        <w:pStyle w:val="Akapitzlist"/>
        <w:numPr>
          <w:ilvl w:val="0"/>
          <w:numId w:val="52"/>
        </w:numPr>
        <w:ind w:left="714" w:hanging="357"/>
      </w:pPr>
      <w:r w:rsidRPr="00E66B37">
        <w:t xml:space="preserve">sobota </w:t>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00D92CE6">
        <w:tab/>
      </w:r>
      <w:r w:rsidRPr="00E66B37">
        <w:t>9:00-14:00.</w:t>
      </w:r>
    </w:p>
    <w:p w14:paraId="62D4C785" w14:textId="77777777" w:rsidR="007900CA" w:rsidRPr="00E66B37" w:rsidRDefault="007900CA" w:rsidP="005A6DBD">
      <w:r w:rsidRPr="00E66B37">
        <w:t>W niedziele i święta pozostają zamknięte.</w:t>
      </w:r>
    </w:p>
    <w:p w14:paraId="17F72F55" w14:textId="77777777" w:rsidR="007900CA" w:rsidRPr="00E66B37" w:rsidRDefault="005A6DBD" w:rsidP="005A6DBD">
      <w:r>
        <w:t xml:space="preserve">Zasady funkcjonowania </w:t>
      </w:r>
      <w:r w:rsidR="009C1D5D">
        <w:t>w</w:t>
      </w:r>
      <w:r w:rsidR="009C1D5D" w:rsidRPr="00E66B37">
        <w:t xml:space="preserve"> </w:t>
      </w:r>
      <w:r w:rsidR="007900CA" w:rsidRPr="00E66B37">
        <w:t>PSZOK-ach przeznaczonych dla przedsiębiorców:</w:t>
      </w:r>
    </w:p>
    <w:p w14:paraId="00DF8695" w14:textId="77777777" w:rsidR="007900CA" w:rsidRPr="00E66B37" w:rsidRDefault="007900CA" w:rsidP="004E1BCB">
      <w:pPr>
        <w:pStyle w:val="Akapitzlist"/>
        <w:numPr>
          <w:ilvl w:val="0"/>
          <w:numId w:val="55"/>
        </w:numPr>
        <w:ind w:left="714" w:hanging="357"/>
      </w:pPr>
      <w:r w:rsidRPr="00E66B37">
        <w:t>dostawca ma obowiązek zważenia pojazdu na wjeździe oraz wyjeździe oraz złożenia podpisu pod dostawą</w:t>
      </w:r>
      <w:r w:rsidR="005A6DBD">
        <w:t>,</w:t>
      </w:r>
    </w:p>
    <w:p w14:paraId="1A3AA62C" w14:textId="77777777" w:rsidR="007900CA" w:rsidRPr="00E66B37" w:rsidRDefault="007900CA" w:rsidP="004E1BCB">
      <w:pPr>
        <w:pStyle w:val="Akapitzlist"/>
        <w:numPr>
          <w:ilvl w:val="0"/>
          <w:numId w:val="55"/>
        </w:numPr>
        <w:ind w:left="714" w:hanging="357"/>
      </w:pPr>
      <w:r w:rsidRPr="00E66B37">
        <w:t>po ustaleniu wagi netto dostawy, użytkownik otrzyma powiadomienie o opłacie</w:t>
      </w:r>
      <w:r w:rsidR="005A6DBD">
        <w:t>,</w:t>
      </w:r>
    </w:p>
    <w:p w14:paraId="5705A79F" w14:textId="77777777" w:rsidR="007900CA" w:rsidRPr="00E66B37" w:rsidRDefault="007900CA" w:rsidP="004E1BCB">
      <w:pPr>
        <w:pStyle w:val="Akapitzlist"/>
        <w:numPr>
          <w:ilvl w:val="0"/>
          <w:numId w:val="55"/>
        </w:numPr>
        <w:ind w:left="714" w:hanging="357"/>
      </w:pPr>
      <w:r w:rsidRPr="00E66B37">
        <w:t>personel obsługujący jest uprawniony do kontroli dostarczonych odpadów przed rozładunkiem lub w jego trakcie.</w:t>
      </w:r>
    </w:p>
    <w:p w14:paraId="0EFC689A" w14:textId="77777777" w:rsidR="007900CA" w:rsidRPr="007900CA" w:rsidRDefault="007900CA" w:rsidP="007900CA">
      <w:pPr>
        <w:rPr>
          <w:b/>
          <w:color w:val="0070C0"/>
          <w:sz w:val="28"/>
        </w:rPr>
      </w:pPr>
    </w:p>
    <w:p w14:paraId="0445920C" w14:textId="77777777" w:rsidR="000962DB" w:rsidRDefault="000962DB" w:rsidP="003701AD">
      <w:pPr>
        <w:pStyle w:val="NagwekIIIstopnia"/>
      </w:pPr>
      <w:bookmarkStart w:id="100" w:name="_Toc499211847"/>
      <w:bookmarkStart w:id="101" w:name="_Toc500317722"/>
      <w:r w:rsidRPr="000962DB">
        <w:t>Belgia</w:t>
      </w:r>
      <w:bookmarkEnd w:id="100"/>
      <w:bookmarkEnd w:id="101"/>
    </w:p>
    <w:p w14:paraId="7C008F60" w14:textId="77777777" w:rsidR="000962DB" w:rsidRPr="000962DB" w:rsidRDefault="000962DB" w:rsidP="000962DB">
      <w:pPr>
        <w:rPr>
          <w:b/>
          <w:color w:val="0070C0"/>
          <w:sz w:val="28"/>
        </w:rPr>
      </w:pPr>
      <w:r w:rsidRPr="000962DB">
        <w:rPr>
          <w:b/>
          <w:color w:val="0070C0"/>
        </w:rPr>
        <w:t>System gospodarki odpadami w</w:t>
      </w:r>
      <w:r>
        <w:rPr>
          <w:b/>
          <w:color w:val="0070C0"/>
        </w:rPr>
        <w:t xml:space="preserve"> Belgii</w:t>
      </w:r>
    </w:p>
    <w:p w14:paraId="3C895ED8" w14:textId="77777777" w:rsidR="000962DB" w:rsidRDefault="000962DB" w:rsidP="000962DB">
      <w:r>
        <w:t xml:space="preserve">Belgię zamieszkuje ponad 11,35 mln mieszkańców, którzy rocznie wytwarzają ok. </w:t>
      </w:r>
      <w:r w:rsidRPr="000C2C7E">
        <w:t>5</w:t>
      </w:r>
      <w:r>
        <w:t>,</w:t>
      </w:r>
      <w:r w:rsidRPr="000C2C7E">
        <w:t>720</w:t>
      </w:r>
      <w:r>
        <w:t xml:space="preserve"> mln Mg odpadów komunalnych. W przeliczeniu na mieszkańca daje to średnią ok</w:t>
      </w:r>
      <w:r w:rsidR="001448BD">
        <w:t>.</w:t>
      </w:r>
      <w:r>
        <w:t xml:space="preserve"> 504 kg. </w:t>
      </w:r>
      <w:r w:rsidRPr="00CC6746">
        <w:t>W 2012 r. Belgia osiągnęła, wymagany przez Unię Europejską, 50-procentowy poziom recyklingu odpadów komunalnych.</w:t>
      </w:r>
    </w:p>
    <w:p w14:paraId="7D085FCE" w14:textId="77777777" w:rsidR="000962DB" w:rsidRDefault="000962DB" w:rsidP="000962DB">
      <w:r>
        <w:t xml:space="preserve">Gospodarkę odpadami w tym kraju reguluje </w:t>
      </w:r>
      <w:r w:rsidRPr="00CC6746">
        <w:t>rozporządzenie z dnia 7 marca 1991 w sprawie zapo</w:t>
      </w:r>
      <w:r>
        <w:t>biegania i zarządzania odpadami, które nakłada na gminy obowiązek zbierania i przetwarzania odpadów komunalnych. Belgia podzielona jest na 3 regiony gospodarki odpadami:</w:t>
      </w:r>
    </w:p>
    <w:p w14:paraId="45504BC9" w14:textId="77777777" w:rsidR="000962DB" w:rsidRDefault="000962DB" w:rsidP="004E1BCB">
      <w:pPr>
        <w:pStyle w:val="Akapitzlist"/>
        <w:numPr>
          <w:ilvl w:val="0"/>
          <w:numId w:val="113"/>
        </w:numPr>
      </w:pPr>
      <w:r w:rsidRPr="00CC6746">
        <w:t>Region Stołeczny Brukseli</w:t>
      </w:r>
      <w:r>
        <w:t xml:space="preserve"> – odpowiada za produkcję ok. 9% ogólnej ilości odpadów,</w:t>
      </w:r>
    </w:p>
    <w:p w14:paraId="347831DE" w14:textId="77777777" w:rsidR="000962DB" w:rsidRDefault="000962DB" w:rsidP="004E1BCB">
      <w:pPr>
        <w:pStyle w:val="Akapitzlist"/>
        <w:numPr>
          <w:ilvl w:val="0"/>
          <w:numId w:val="113"/>
        </w:numPr>
      </w:pPr>
      <w:r w:rsidRPr="00CC6746">
        <w:t xml:space="preserve">Flandrię </w:t>
      </w:r>
      <w:r>
        <w:t>– 60% masy odpadów,</w:t>
      </w:r>
    </w:p>
    <w:p w14:paraId="021DCEF2" w14:textId="77777777" w:rsidR="000962DB" w:rsidRDefault="000962DB" w:rsidP="004E1BCB">
      <w:pPr>
        <w:pStyle w:val="Akapitzlist"/>
        <w:numPr>
          <w:ilvl w:val="0"/>
          <w:numId w:val="113"/>
        </w:numPr>
      </w:pPr>
      <w:r>
        <w:t xml:space="preserve">Walonię  – </w:t>
      </w:r>
      <w:r w:rsidRPr="00CC6746">
        <w:t>31%</w:t>
      </w:r>
      <w:r>
        <w:t xml:space="preserve"> wytworzonych odpadów na rok</w:t>
      </w:r>
      <w:r w:rsidRPr="00CC6746">
        <w:t>.</w:t>
      </w:r>
    </w:p>
    <w:p w14:paraId="4C98BD5B" w14:textId="77777777" w:rsidR="000962DB" w:rsidRPr="00587AD1" w:rsidRDefault="000962DB" w:rsidP="000962DB">
      <w:r>
        <w:t>Uiszczane przez mieszkańców o</w:t>
      </w:r>
      <w:r w:rsidRPr="00CC6746">
        <w:t xml:space="preserve">płaty za odbiór i </w:t>
      </w:r>
      <w:r>
        <w:t>zagospodarowanie odpadów</w:t>
      </w:r>
      <w:r w:rsidRPr="00CC6746">
        <w:t xml:space="preserve"> </w:t>
      </w:r>
      <w:r>
        <w:t>są zróżnicowane. Taki model</w:t>
      </w:r>
      <w:r w:rsidRPr="00CC6746">
        <w:t xml:space="preserve"> ma stymulować Belgów do prowadzenia </w:t>
      </w:r>
      <w:r w:rsidR="00E2753D">
        <w:t>selektywnego zbierania</w:t>
      </w:r>
      <w:r w:rsidRPr="00CC6746">
        <w:t>. Cena za odbiór zmieszanych odpadów jest relatywnie wysoka</w:t>
      </w:r>
      <w:r>
        <w:t xml:space="preserve"> (</w:t>
      </w:r>
      <w:r w:rsidR="001448BD">
        <w:t xml:space="preserve">od </w:t>
      </w:r>
      <w:r>
        <w:t>100 do 170 euro/gospodarstwo domowe)</w:t>
      </w:r>
      <w:r w:rsidRPr="00CC6746">
        <w:t>, natomiast za odpady</w:t>
      </w:r>
      <w:r>
        <w:t xml:space="preserve"> opakowaniowe</w:t>
      </w:r>
      <w:r w:rsidRPr="00CC6746">
        <w:t xml:space="preserve"> wydzielone „u źródła” płaci się niewiele bądź wcale</w:t>
      </w:r>
      <w:r>
        <w:t xml:space="preserve"> (w postaci opłaty za worki do segregacji)</w:t>
      </w:r>
      <w:r w:rsidRPr="00CC6746">
        <w:t xml:space="preserve">. </w:t>
      </w:r>
      <w:r>
        <w:t xml:space="preserve">Odpady zmieszane </w:t>
      </w:r>
      <w:r w:rsidRPr="00CC6746">
        <w:t>oraz selektywnie zbierane muszą być pakowane w specjalnie oznaczone, plastikowe worki, które można nabyć w sklepie. Istnieje również możliwość zbierania odpadów w pojemnikach, za które opłata ustalana jest na podstawie objętości lub wagi. Pojem</w:t>
      </w:r>
      <w:r>
        <w:t xml:space="preserve">niki wyposażane są w chipy, </w:t>
      </w:r>
      <w:r w:rsidRPr="00CC6746">
        <w:t xml:space="preserve">aby </w:t>
      </w:r>
      <w:r>
        <w:t>rejestrować wagę</w:t>
      </w:r>
      <w:r w:rsidRPr="00CC6746">
        <w:t xml:space="preserve"> oraz częstotliwość odbioru </w:t>
      </w:r>
      <w:r>
        <w:t>odpadów.</w:t>
      </w:r>
    </w:p>
    <w:p w14:paraId="1AA522AE" w14:textId="77777777" w:rsidR="000962DB" w:rsidRDefault="000962DB" w:rsidP="000962DB">
      <w:r w:rsidRPr="00CC6746">
        <w:t>W Belgii obowiązują trzy systemy zbierania odpadów komunalnych: zbieranie „od drzwi do drzwi”, przez sprzedawców detalicznych</w:t>
      </w:r>
      <w:r w:rsidRPr="009712B9">
        <w:t xml:space="preserve"> </w:t>
      </w:r>
      <w:r>
        <w:t xml:space="preserve">oraz </w:t>
      </w:r>
      <w:r w:rsidRPr="00CC6746">
        <w:t xml:space="preserve">przez centra recyklingu (PSZOK). </w:t>
      </w:r>
    </w:p>
    <w:p w14:paraId="4C3036CA" w14:textId="77777777" w:rsidR="000962DB" w:rsidRDefault="000962DB" w:rsidP="000962DB">
      <w:r w:rsidRPr="00CC6746">
        <w:t xml:space="preserve">W ramach systemu </w:t>
      </w:r>
      <w:r w:rsidRPr="009712B9">
        <w:t>„od drzwi do drzwi”</w:t>
      </w:r>
      <w:r>
        <w:t>, oprócz odpadów zmieszanych, zbieranych</w:t>
      </w:r>
      <w:r w:rsidRPr="00CC6746">
        <w:t xml:space="preserve"> jest 5 </w:t>
      </w:r>
      <w:r>
        <w:t>frakcji:</w:t>
      </w:r>
    </w:p>
    <w:p w14:paraId="70B2CB75" w14:textId="77777777" w:rsidR="000962DB" w:rsidRDefault="000962DB" w:rsidP="004E1BCB">
      <w:pPr>
        <w:pStyle w:val="Akapitzlist"/>
        <w:numPr>
          <w:ilvl w:val="0"/>
          <w:numId w:val="114"/>
        </w:numPr>
      </w:pPr>
      <w:r>
        <w:t>tworzywa sztuczne</w:t>
      </w:r>
      <w:r w:rsidRPr="00CC6746">
        <w:t xml:space="preserve">, </w:t>
      </w:r>
    </w:p>
    <w:p w14:paraId="16342CCF" w14:textId="77777777" w:rsidR="000962DB" w:rsidRDefault="000962DB" w:rsidP="004E1BCB">
      <w:pPr>
        <w:pStyle w:val="Akapitzlist"/>
        <w:numPr>
          <w:ilvl w:val="0"/>
          <w:numId w:val="114"/>
        </w:numPr>
      </w:pPr>
      <w:r w:rsidRPr="00CC6746">
        <w:t xml:space="preserve">metal i kartony po napojach, </w:t>
      </w:r>
    </w:p>
    <w:p w14:paraId="6AA7CADA" w14:textId="77777777" w:rsidR="000962DB" w:rsidRDefault="000962DB" w:rsidP="004E1BCB">
      <w:pPr>
        <w:pStyle w:val="Akapitzlist"/>
        <w:numPr>
          <w:ilvl w:val="0"/>
          <w:numId w:val="114"/>
        </w:numPr>
      </w:pPr>
      <w:r w:rsidRPr="00CC6746">
        <w:t xml:space="preserve">szklane butelki, </w:t>
      </w:r>
    </w:p>
    <w:p w14:paraId="421DFC3D" w14:textId="77777777" w:rsidR="000962DB" w:rsidRDefault="000962DB" w:rsidP="004E1BCB">
      <w:pPr>
        <w:pStyle w:val="Akapitzlist"/>
        <w:numPr>
          <w:ilvl w:val="0"/>
          <w:numId w:val="114"/>
        </w:numPr>
      </w:pPr>
      <w:r w:rsidRPr="00CC6746">
        <w:t xml:space="preserve">bioodpady (warzywa, owoce, odpady ogrodowe), </w:t>
      </w:r>
    </w:p>
    <w:p w14:paraId="13629158" w14:textId="77777777" w:rsidR="0038248F" w:rsidRPr="00CC6746" w:rsidRDefault="000962DB" w:rsidP="004E1BCB">
      <w:pPr>
        <w:pStyle w:val="Akapitzlist"/>
        <w:numPr>
          <w:ilvl w:val="0"/>
          <w:numId w:val="114"/>
        </w:numPr>
      </w:pPr>
      <w:r w:rsidRPr="00CC6746">
        <w:t xml:space="preserve">odpady wielkogabarytowe. </w:t>
      </w:r>
    </w:p>
    <w:p w14:paraId="476EA6FF" w14:textId="77777777" w:rsidR="000962DB" w:rsidRPr="00CC6746" w:rsidRDefault="000962DB" w:rsidP="000962DB">
      <w:r>
        <w:lastRenderedPageBreak/>
        <w:t xml:space="preserve">W niektórych gminach w miejscach ogólnodostępnych ustawione są dodatkowo pojemniki na </w:t>
      </w:r>
      <w:r w:rsidRPr="00CC6746">
        <w:t xml:space="preserve">szklane butelki lub kontenery na odzież. </w:t>
      </w:r>
    </w:p>
    <w:p w14:paraId="7B097028" w14:textId="77777777" w:rsidR="000962DB" w:rsidRDefault="000962DB" w:rsidP="000962DB">
      <w:r w:rsidRPr="00CC6746">
        <w:t>Zbieraniem oraz sortowaniem odpadów pochodzących z gospodarstw domowych zajmują się zarówno spółki miejskie</w:t>
      </w:r>
      <w:r>
        <w:t xml:space="preserve"> (w trybie in-house), jak i firmy prywatne w drodze postępowania przetargowego. </w:t>
      </w:r>
    </w:p>
    <w:p w14:paraId="3420A179" w14:textId="77777777" w:rsidR="000962DB" w:rsidRPr="00CC6746" w:rsidRDefault="000962DB" w:rsidP="00A95B49">
      <w:r w:rsidRPr="00CC6746">
        <w:t xml:space="preserve">W Belgii </w:t>
      </w:r>
      <w:r>
        <w:t xml:space="preserve">zastosowana została </w:t>
      </w:r>
      <w:r w:rsidRPr="00CC6746">
        <w:t xml:space="preserve">rozszerzona odpowiedzialność producenta dla niektórych </w:t>
      </w:r>
      <w:r>
        <w:t xml:space="preserve">frakcji </w:t>
      </w:r>
      <w:r w:rsidRPr="00CC6746">
        <w:t>odpadów</w:t>
      </w:r>
      <w:r>
        <w:t xml:space="preserve"> tj.</w:t>
      </w:r>
      <w:r w:rsidRPr="00CC6746">
        <w:t>: makulatury, odpadów opakowaniowych, z</w:t>
      </w:r>
      <w:r w:rsidR="00A95B49">
        <w:t>użytego sprzętu elektrycznego i </w:t>
      </w:r>
      <w:r w:rsidRPr="00CC6746">
        <w:t xml:space="preserve">elektronicznego (ZSEE), opon, </w:t>
      </w:r>
      <w:r w:rsidR="00123D86">
        <w:t xml:space="preserve">zużytych </w:t>
      </w:r>
      <w:r w:rsidRPr="00CC6746">
        <w:t>baterii i akumulatorów, olejów min</w:t>
      </w:r>
      <w:r w:rsidR="00A95B49">
        <w:t>eralnych, pojazdów wycofanych z </w:t>
      </w:r>
      <w:r w:rsidRPr="00CC6746">
        <w:t xml:space="preserve">eksploatacji oraz odpadów fotochemicznych i farmaceutycznych. </w:t>
      </w:r>
    </w:p>
    <w:p w14:paraId="62DF6B02" w14:textId="77777777" w:rsidR="000962DB" w:rsidRPr="00CC6746" w:rsidRDefault="000962DB" w:rsidP="000962DB">
      <w:r>
        <w:t>Belgia wprowadziła regulacje dot. opakowań i odpadów</w:t>
      </w:r>
      <w:r w:rsidRPr="00CC6746">
        <w:t xml:space="preserve"> opakowaniowych</w:t>
      </w:r>
      <w:r>
        <w:t xml:space="preserve"> na bazie Dyrektywy 94/62/EC. </w:t>
      </w:r>
      <w:r w:rsidRPr="00CC6746">
        <w:t xml:space="preserve">Tym samym producenci opakowań zostali zobligowani do </w:t>
      </w:r>
      <w:r>
        <w:t xml:space="preserve">ich </w:t>
      </w:r>
      <w:r w:rsidRPr="00CC6746">
        <w:t xml:space="preserve">odbierania, prowadzenia kampanii informacyjnych oraz wprowadzenia planu zapobiegania </w:t>
      </w:r>
      <w:r>
        <w:t xml:space="preserve">ich </w:t>
      </w:r>
      <w:r w:rsidRPr="00CC6746">
        <w:t xml:space="preserve">powstawaniu. Na </w:t>
      </w:r>
      <w:r>
        <w:t>terenie Belgii</w:t>
      </w:r>
      <w:r w:rsidRPr="00CC6746">
        <w:t xml:space="preserve"> działa jedna organizacja odzysku „Fost Plus” zajmująca się opakowaniami z gospodarstw domowych oraz papierem. Jest ona finansowana przez producentów opakowań,</w:t>
      </w:r>
      <w:r>
        <w:t xml:space="preserve"> a jej zadaniem jest promocja oraz koordynacja właściwej</w:t>
      </w:r>
      <w:r w:rsidRPr="00CC6746">
        <w:t xml:space="preserve"> segregacj</w:t>
      </w:r>
      <w:r>
        <w:t>i</w:t>
      </w:r>
      <w:r w:rsidRPr="00CC6746">
        <w:t xml:space="preserve"> oraz recykling odpadów opakowaniowych.</w:t>
      </w:r>
    </w:p>
    <w:p w14:paraId="30191394" w14:textId="77777777" w:rsidR="000962DB" w:rsidRPr="00CC6746" w:rsidRDefault="000962DB" w:rsidP="000962DB">
      <w:r w:rsidRPr="00CC6746">
        <w:t xml:space="preserve">Od 2004 r. (we Flandrii od 2006 r.) w kraju wprowadzono zakaz składowania palnych odpadów komunalnych, osadów ściekowych, popiołów, dużych części odpadów biodegradowalnych oraz odpadów przemysłowych/handlowych. Opłata za tonę odpadów wwiezionych na składowisko wynosi od 50 do 80 euro, w zależności od rodzaju odpadu. </w:t>
      </w:r>
      <w:r>
        <w:t>Dodatkowo naliczany jest podatek od każdej tony składowanych odpadów w wysokości 100 euro.</w:t>
      </w:r>
      <w:r w:rsidRPr="00CC6746">
        <w:t xml:space="preserve"> </w:t>
      </w:r>
      <w:r>
        <w:t>O</w:t>
      </w:r>
      <w:r w:rsidRPr="00CC6746">
        <w:t xml:space="preserve">płaty za składowanie wraz z podatkiem wpłynęły na znaczną redukcję strumienia odpadów kierowanych do deponowania na składowiskach. </w:t>
      </w:r>
      <w:r>
        <w:t xml:space="preserve">Za tonę odpadów skierowanych do spalarni (tzw. opłatna „na bramie”) należy zapłacić 100 euro. </w:t>
      </w:r>
      <w:r w:rsidRPr="00CC6746">
        <w:t>Dwa regiony Belgii (Walonia i Flandria) wdrożyły równi</w:t>
      </w:r>
      <w:r>
        <w:t xml:space="preserve">eż podatek za spalanie odpadów, który kształtuje się na poziomie od </w:t>
      </w:r>
      <w:r w:rsidRPr="00CC6746">
        <w:t xml:space="preserve">1 do 30 euro za tonę, w zależności od </w:t>
      </w:r>
      <w:r>
        <w:t xml:space="preserve">kaloryczności odpadów i </w:t>
      </w:r>
      <w:r w:rsidRPr="00CC6746">
        <w:t>odzysku energii.</w:t>
      </w:r>
    </w:p>
    <w:p w14:paraId="4D10E52A" w14:textId="77777777" w:rsidR="000962DB" w:rsidRPr="00CC6746" w:rsidRDefault="000962DB" w:rsidP="000962DB">
      <w:r w:rsidRPr="00CC6746">
        <w:t xml:space="preserve">Osiągnięty przez Belgów 50-procentowy poziom recyklingu odpadów komunalnych to </w:t>
      </w:r>
      <w:r>
        <w:t xml:space="preserve">również efekt </w:t>
      </w:r>
      <w:r w:rsidRPr="00CC6746">
        <w:t>wprowadzonego w 2</w:t>
      </w:r>
      <w:r>
        <w:t>010 r. systemu opłat i grzywien. System ten upoważnia władze lokalne do nakładania kar finansowych na mieszkańców, którzy w nieodpowiedni sposób</w:t>
      </w:r>
      <w:r w:rsidRPr="00CC6746">
        <w:t xml:space="preserve"> segregowali odpady. Metoda ta funkcjonuje nadal, </w:t>
      </w:r>
      <w:r>
        <w:t>a kary są bardzo dotkliwe. S</w:t>
      </w:r>
      <w:r w:rsidRPr="0045234A">
        <w:t>zczególnie</w:t>
      </w:r>
      <w:r w:rsidRPr="00CC6746">
        <w:t xml:space="preserve"> za nielegalne pozbywanie się odpadów</w:t>
      </w:r>
      <w:r w:rsidR="001448BD">
        <w:t>,</w:t>
      </w:r>
      <w:r>
        <w:t xml:space="preserve"> czyli </w:t>
      </w:r>
      <w:r w:rsidRPr="00CC6746">
        <w:t xml:space="preserve">tworzenie </w:t>
      </w:r>
      <w:r w:rsidR="001448BD">
        <w:t>„</w:t>
      </w:r>
      <w:r w:rsidRPr="00CC6746">
        <w:t>dzikich wysypisk śmieci</w:t>
      </w:r>
      <w:r w:rsidR="001448BD">
        <w:t>”,</w:t>
      </w:r>
      <w:r>
        <w:t xml:space="preserve"> jest naliczana kara nawet do 500 euro</w:t>
      </w:r>
      <w:r w:rsidRPr="00CC6746">
        <w:t>.</w:t>
      </w:r>
    </w:p>
    <w:p w14:paraId="1C345247" w14:textId="77777777" w:rsidR="000962DB" w:rsidRPr="00CC6746" w:rsidRDefault="000962DB" w:rsidP="000962DB">
      <w:r>
        <w:t xml:space="preserve">Część odpadów jest zbierana w Belgii przez sprzedawców detalicznych. </w:t>
      </w:r>
      <w:r w:rsidRPr="00CC6746">
        <w:t>Przeterminowa</w:t>
      </w:r>
      <w:r>
        <w:t>ne leki można oddać w aptekach. W</w:t>
      </w:r>
      <w:r w:rsidRPr="00CC6746">
        <w:t xml:space="preserve"> sklepach, marketach i placówkach oświatowych zainstalowane są pojemniki na zużyte baterie. </w:t>
      </w:r>
      <w:r>
        <w:t>Dodatkowo s</w:t>
      </w:r>
      <w:r w:rsidRPr="00CC6746">
        <w:t xml:space="preserve">klepy sprzedające sprzęt elektryczny i elektroniczny są zobowiązane do przyjęcia od klienta zużytego sprzętu, </w:t>
      </w:r>
      <w:r>
        <w:t xml:space="preserve">gdy kupuje on nowe urządzenia. </w:t>
      </w:r>
      <w:r w:rsidRPr="00CC6746">
        <w:t xml:space="preserve">Podobnie </w:t>
      </w:r>
      <w:r w:rsidR="00A95B49">
        <w:t>funkcjonuje to w </w:t>
      </w:r>
      <w:r>
        <w:t>przypadku</w:t>
      </w:r>
      <w:r w:rsidRPr="00CC6746">
        <w:t xml:space="preserve"> opon samochodowych</w:t>
      </w:r>
      <w:r>
        <w:t xml:space="preserve"> i akumulatorów</w:t>
      </w:r>
      <w:r w:rsidRPr="00CC6746">
        <w:t>.</w:t>
      </w:r>
    </w:p>
    <w:p w14:paraId="1E45355A" w14:textId="77777777" w:rsidR="000962DB" w:rsidRPr="000962DB" w:rsidRDefault="000962DB" w:rsidP="000962DB">
      <w:pPr>
        <w:rPr>
          <w:b/>
          <w:color w:val="0070C0"/>
          <w:sz w:val="24"/>
        </w:rPr>
      </w:pPr>
      <w:r w:rsidRPr="000962DB">
        <w:rPr>
          <w:b/>
          <w:color w:val="0070C0"/>
          <w:sz w:val="24"/>
        </w:rPr>
        <w:t>PSZOK-i w Belgii</w:t>
      </w:r>
    </w:p>
    <w:p w14:paraId="601C8314" w14:textId="77777777" w:rsidR="000962DB" w:rsidRPr="00CC6746" w:rsidRDefault="000962DB" w:rsidP="000962DB">
      <w:r>
        <w:t xml:space="preserve">Centrum recyklingu (odpowiednik </w:t>
      </w:r>
      <w:r w:rsidRPr="00CC6746">
        <w:t>PSZOK</w:t>
      </w:r>
      <w:r>
        <w:t xml:space="preserve">) </w:t>
      </w:r>
      <w:r w:rsidRPr="00CC6746">
        <w:t>to miejsce, w którym mieszka</w:t>
      </w:r>
      <w:r>
        <w:t>ńcy mogą pozostawić wybrane grupy</w:t>
      </w:r>
      <w:r w:rsidRPr="00CC6746">
        <w:t xml:space="preserve"> odpadów. W takich punktach zbierany jest możliwie szeroki wachlarz odpadów, przy czym zarządzający obiektem zapewnia ko</w:t>
      </w:r>
      <w:r>
        <w:t xml:space="preserve">ntenery na każdy rodzaj odpadu. </w:t>
      </w:r>
      <w:r w:rsidR="00A95B49">
        <w:t>W PSZOK-ach można oddać m.in. </w:t>
      </w:r>
      <w:r w:rsidRPr="00CC6746">
        <w:t>szkło, odpady nie</w:t>
      </w:r>
      <w:r>
        <w:t xml:space="preserve">bezpieczne, odpady rozbiórkowe </w:t>
      </w:r>
      <w:r w:rsidRPr="00CC6746">
        <w:t>i budowlane, tekstylia, zużyty sprzęt elektryczny i elektroniczny czy odpady zielone.</w:t>
      </w:r>
    </w:p>
    <w:p w14:paraId="40DD77BF" w14:textId="77777777" w:rsidR="000962DB" w:rsidRPr="00D92CE6" w:rsidRDefault="000962DB" w:rsidP="000962DB">
      <w:pPr>
        <w:rPr>
          <w:b/>
          <w:color w:val="0070C0"/>
          <w:sz w:val="24"/>
          <w:szCs w:val="24"/>
        </w:rPr>
      </w:pPr>
      <w:r w:rsidRPr="00D92CE6">
        <w:rPr>
          <w:b/>
          <w:color w:val="0070C0"/>
          <w:sz w:val="24"/>
          <w:szCs w:val="24"/>
        </w:rPr>
        <w:t>Przykład PSZOK-ów w Brukseli</w:t>
      </w:r>
    </w:p>
    <w:p w14:paraId="0B47C04B" w14:textId="77777777" w:rsidR="000962DB" w:rsidRPr="00CC6746" w:rsidRDefault="000962DB" w:rsidP="000962DB">
      <w:r w:rsidRPr="00CC6746">
        <w:t>Brukselę, bez otaczających ją gmin wchodzących w skład Regionu Stołecznego Brukseli, zamieszkuje 177 849 mieszkańców (dane za 2015 r.). Ilość odpadów produkow</w:t>
      </w:r>
      <w:r>
        <w:t xml:space="preserve">anych przez jednego mieszkańca </w:t>
      </w:r>
      <w:r>
        <w:lastRenderedPageBreak/>
        <w:t>r</w:t>
      </w:r>
      <w:r w:rsidRPr="00CC6746">
        <w:t xml:space="preserve">egionu wynosi 350 kg/rok. Na terenie Brukseli </w:t>
      </w:r>
      <w:r>
        <w:t xml:space="preserve">zlokalizowane są dwa </w:t>
      </w:r>
      <w:r w:rsidRPr="00CC6746">
        <w:t xml:space="preserve">PSZOK-i </w:t>
      </w:r>
      <w:r>
        <w:t>zwane</w:t>
      </w:r>
      <w:r w:rsidRPr="00CC6746">
        <w:t xml:space="preserve"> parkami recyklingu</w:t>
      </w:r>
      <w:r>
        <w:t xml:space="preserve"> (5 w całym regionie)</w:t>
      </w:r>
      <w:r w:rsidRPr="00CC6746">
        <w:t>. Z punktów tych mogą korzystać zarówno mieszkańc</w:t>
      </w:r>
      <w:r w:rsidR="00A95B49">
        <w:t>y, jak i </w:t>
      </w:r>
      <w:r>
        <w:t>przedsiębiorcy całego r</w:t>
      </w:r>
      <w:r w:rsidRPr="00CC6746">
        <w:t>egionu, lic</w:t>
      </w:r>
      <w:r>
        <w:t>zącego ponad 1 mln mieszkańców</w:t>
      </w:r>
      <w:r w:rsidRPr="00CC6746">
        <w:t xml:space="preserve">. W 3 gminach </w:t>
      </w:r>
      <w:r>
        <w:t>znajdują się PSZOK-i</w:t>
      </w:r>
      <w:r w:rsidRPr="00CC6746">
        <w:t xml:space="preserve"> zarządzane przez tego samego operatora i działające na tych samych zasadach, co w Brukseli. </w:t>
      </w:r>
    </w:p>
    <w:p w14:paraId="5AA8B1EB" w14:textId="77777777" w:rsidR="000962DB" w:rsidRPr="00D92CE6" w:rsidRDefault="000962DB" w:rsidP="000962DB">
      <w:pPr>
        <w:rPr>
          <w:b/>
          <w:color w:val="0070C0"/>
          <w:sz w:val="24"/>
          <w:szCs w:val="24"/>
        </w:rPr>
      </w:pPr>
      <w:r w:rsidRPr="00D92CE6">
        <w:rPr>
          <w:b/>
          <w:color w:val="0070C0"/>
          <w:sz w:val="24"/>
          <w:szCs w:val="24"/>
        </w:rPr>
        <w:t xml:space="preserve">Prowadzenie, finansowanie, lokalizacja, wyposażenie PSZOK-ów </w:t>
      </w:r>
    </w:p>
    <w:p w14:paraId="14BE78D0" w14:textId="77777777" w:rsidR="000962DB" w:rsidRPr="005462DA" w:rsidRDefault="000962DB" w:rsidP="000962DB">
      <w:r w:rsidRPr="005462DA">
        <w:t xml:space="preserve">Na terenie całego Regionu Stołecznego Brukseli parki recyklingu organizuje i prowadzi spółka miejska – Bruxelles-Propreté (tłum. Brukselska Agencja Czystości). Na mocy dekretu wydanego </w:t>
      </w:r>
      <w:r>
        <w:t xml:space="preserve">w 2011 r. przez władze Regionu ustaliły </w:t>
      </w:r>
      <w:r w:rsidRPr="005462DA">
        <w:t xml:space="preserve">stawki za usługi prowadzone przez spółkę w zakresie gospodarowania odpadami komunalnymi. Jednocześnie </w:t>
      </w:r>
      <w:r>
        <w:t xml:space="preserve">działalność spółki reguluje </w:t>
      </w:r>
      <w:r w:rsidRPr="005462DA">
        <w:t>krajowe rozporządzenie w sprawie zapobiegania i zarządzania odpadami.</w:t>
      </w:r>
    </w:p>
    <w:p w14:paraId="6A2D8160" w14:textId="77777777" w:rsidR="000962DB" w:rsidRPr="00CC6746" w:rsidRDefault="000962DB" w:rsidP="000962DB">
      <w:r w:rsidRPr="00CC6746">
        <w:t xml:space="preserve">PSZOK-i są </w:t>
      </w:r>
      <w:r>
        <w:t xml:space="preserve">finansowane z opłaty </w:t>
      </w:r>
      <w:r w:rsidRPr="00CC6746">
        <w:t>pobieranej od mieszkańców na rzecz zagospodarowania powstających w gospodarstwach domowych odpadów komu</w:t>
      </w:r>
      <w:r w:rsidR="00A95B49">
        <w:t>nalnych, która wynosi około 170 </w:t>
      </w:r>
      <w:r w:rsidRPr="00CC6746">
        <w:t>euro/gospodarstwo domowe /rok.</w:t>
      </w:r>
    </w:p>
    <w:p w14:paraId="6EC93A75" w14:textId="77777777" w:rsidR="000962DB" w:rsidRPr="00CC6746" w:rsidRDefault="000962DB" w:rsidP="000962DB">
      <w:r w:rsidRPr="00CC6746">
        <w:t xml:space="preserve">Dodatkowo mieszkańcy sami zakupują w sklepach specjalne worki na odpady zmieszane oraz zbierane selektywnie. Im więcej odpadów produkują, tym więcej worków muszą zakupić, w związku </w:t>
      </w:r>
      <w:r w:rsidR="00E51BDB" w:rsidRPr="00CC6746">
        <w:t>z</w:t>
      </w:r>
      <w:r w:rsidR="00E51BDB">
        <w:t> </w:t>
      </w:r>
      <w:r w:rsidRPr="00CC6746">
        <w:t xml:space="preserve">czym koszty zbiórki odpadów wzrastają. </w:t>
      </w:r>
      <w:r>
        <w:t xml:space="preserve">10 l worek na odpady zmieszane kosztuje 18 euro za 10 szt. Natomiast </w:t>
      </w:r>
      <w:r w:rsidRPr="00CC6746">
        <w:t xml:space="preserve">4 euro </w:t>
      </w:r>
      <w:r>
        <w:t xml:space="preserve">należy zapłacić </w:t>
      </w:r>
      <w:r w:rsidRPr="00CC6746">
        <w:t xml:space="preserve">za 10 sztuk worków </w:t>
      </w:r>
      <w:r>
        <w:t xml:space="preserve">(80 l) </w:t>
      </w:r>
      <w:r w:rsidRPr="00CC6746">
        <w:t>na odpady opakowaniowe. Średnio na rok mieszkaniec zużywa</w:t>
      </w:r>
      <w:r>
        <w:t xml:space="preserve"> ok. </w:t>
      </w:r>
      <w:r w:rsidRPr="00CC6746">
        <w:t xml:space="preserve">30 sztuk worków na odpady zmieszane i 25 sztuk na odpady opakowaniowe. Szkło jest zbierane w wyznaczonych punktach zbiórki – gniazdach. </w:t>
      </w:r>
    </w:p>
    <w:p w14:paraId="38D47AA3" w14:textId="77777777" w:rsidR="000962DB" w:rsidRPr="00CC6746" w:rsidRDefault="000962DB" w:rsidP="000962DB">
      <w:r w:rsidRPr="00CC6746">
        <w:t xml:space="preserve">Dla potrzeb stworzenia punktów zostały wykorzystane dostępne tereny przy funkcjonujących obiektach gospodarki odpadami. </w:t>
      </w:r>
      <w:r w:rsidRPr="005970A8">
        <w:t xml:space="preserve">Pierwszy </w:t>
      </w:r>
      <w:r w:rsidR="00FC4B89">
        <w:t xml:space="preserve">z </w:t>
      </w:r>
      <w:r w:rsidRPr="005970A8">
        <w:t>PSZOK-ów znajduje się na południowych obrzeżach miasta, przy zakładzie gospodarki odpadami (sortownia i kompostownia)</w:t>
      </w:r>
      <w:r>
        <w:t>, drugi jest umiejscowiony</w:t>
      </w:r>
      <w:r w:rsidRPr="005970A8">
        <w:t xml:space="preserve"> przy zakładzie termicznego przekształcania odpadów (na północy miasta).</w:t>
      </w:r>
    </w:p>
    <w:p w14:paraId="4A719ADA" w14:textId="77777777" w:rsidR="000962DB" w:rsidRPr="00CC6746" w:rsidRDefault="000962DB" w:rsidP="000962DB">
      <w:r w:rsidRPr="00CC6746">
        <w:t>Obydwa miejsca znajdują się na terenach przemysłowych, w pobliżu zabud</w:t>
      </w:r>
      <w:r>
        <w:t xml:space="preserve">owy (w promieniu 2 km) zwartej i </w:t>
      </w:r>
      <w:r w:rsidRPr="00CC6746">
        <w:t>jednorodzinnej.</w:t>
      </w:r>
    </w:p>
    <w:p w14:paraId="034E7CA8" w14:textId="77777777" w:rsidR="000962DB" w:rsidRPr="00CC6746" w:rsidRDefault="000962DB" w:rsidP="000962DB">
      <w:r w:rsidRPr="00CC6746">
        <w:t>Punkt na południu miasta</w:t>
      </w:r>
      <w:r>
        <w:t>, zlokalizowany przy sortowni</w:t>
      </w:r>
      <w:r w:rsidR="001448BD">
        <w:t>,</w:t>
      </w:r>
      <w:r>
        <w:t xml:space="preserve"> </w:t>
      </w:r>
      <w:r w:rsidRPr="00CC6746">
        <w:t>posiada rampę, układ prostopadły do znajdującej się poniżej</w:t>
      </w:r>
      <w:r>
        <w:t xml:space="preserve"> ulicy, ma charakter przejazdowy. </w:t>
      </w:r>
      <w:r w:rsidRPr="00CC6746">
        <w:t xml:space="preserve">Wzdłuż </w:t>
      </w:r>
      <w:r>
        <w:t xml:space="preserve">rampy </w:t>
      </w:r>
      <w:r w:rsidRPr="00CC6746">
        <w:t xml:space="preserve">ustawione są oznaczone kontenery na </w:t>
      </w:r>
      <w:r>
        <w:t xml:space="preserve">poszczególne </w:t>
      </w:r>
      <w:r w:rsidRPr="00CC6746">
        <w:t xml:space="preserve">odpady. </w:t>
      </w:r>
    </w:p>
    <w:p w14:paraId="7510FC3D" w14:textId="77777777" w:rsidR="000962DB" w:rsidRPr="00CC6746" w:rsidRDefault="000962DB" w:rsidP="000962DB">
      <w:pPr>
        <w:keepNext/>
      </w:pPr>
      <w:r w:rsidRPr="00CC6746">
        <w:rPr>
          <w:noProof/>
          <w:lang w:eastAsia="pl-PL"/>
        </w:rPr>
        <w:drawing>
          <wp:inline distT="0" distB="0" distL="0" distR="0" wp14:anchorId="4205F7A6" wp14:editId="79FA70F2">
            <wp:extent cx="5767014" cy="2587925"/>
            <wp:effectExtent l="0" t="0" r="5715" b="3175"/>
            <wp:docPr id="384" name="Obraz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792753" cy="2599475"/>
                    </a:xfrm>
                    <a:prstGeom prst="rect">
                      <a:avLst/>
                    </a:prstGeom>
                    <a:noFill/>
                  </pic:spPr>
                </pic:pic>
              </a:graphicData>
            </a:graphic>
          </wp:inline>
        </w:drawing>
      </w:r>
    </w:p>
    <w:p w14:paraId="27A9ADBE" w14:textId="77777777" w:rsidR="000962DB" w:rsidRPr="00EA212A" w:rsidRDefault="000962DB" w:rsidP="00A95B49">
      <w:pPr>
        <w:pStyle w:val="Rys2"/>
      </w:pPr>
      <w:bookmarkStart w:id="102" w:name="_Toc501018992"/>
      <w:r w:rsidRPr="00EA212A">
        <w:t xml:space="preserve">PSZOK na południu Brukseli, </w:t>
      </w:r>
      <w:r w:rsidR="00C67377">
        <w:t xml:space="preserve">zlokalizowany </w:t>
      </w:r>
      <w:r w:rsidRPr="00EA212A">
        <w:t>przy sortowni</w:t>
      </w:r>
      <w:r w:rsidR="0038248F">
        <w:t xml:space="preserve"> (fot. </w:t>
      </w:r>
      <w:r w:rsidR="0038248F" w:rsidRPr="0038248F">
        <w:t>Bruxelles-Propreté</w:t>
      </w:r>
      <w:r w:rsidR="0038248F">
        <w:t>)</w:t>
      </w:r>
      <w:bookmarkEnd w:id="102"/>
      <w:r w:rsidRPr="00EA212A">
        <w:t xml:space="preserve"> </w:t>
      </w:r>
    </w:p>
    <w:p w14:paraId="337B2D10" w14:textId="77777777" w:rsidR="000962DB" w:rsidRPr="00CC6746" w:rsidRDefault="000962DB" w:rsidP="000962DB">
      <w:r w:rsidRPr="00CC6746">
        <w:lastRenderedPageBreak/>
        <w:t xml:space="preserve">Kontener </w:t>
      </w:r>
      <w:r>
        <w:t>na odpady niebezpiecznie (zadaszony) znajduje się tuż przed wjazdem na rampę</w:t>
      </w:r>
      <w:r w:rsidR="001448BD">
        <w:t>,</w:t>
      </w:r>
      <w:r>
        <w:t xml:space="preserve"> </w:t>
      </w:r>
      <w:r w:rsidRPr="00CC6746">
        <w:t xml:space="preserve">obok </w:t>
      </w:r>
      <w:r>
        <w:t xml:space="preserve">budynku obsługi punktu. </w:t>
      </w:r>
      <w:r w:rsidR="006D6E51">
        <w:t>W</w:t>
      </w:r>
      <w:r w:rsidR="006D6E51" w:rsidRPr="00CC6746">
        <w:t xml:space="preserve"> </w:t>
      </w:r>
      <w:r w:rsidRPr="00CC6746">
        <w:t xml:space="preserve">PSZOK-u pracują cztery osoby, jedna na wjeździe, pozostałe </w:t>
      </w:r>
      <w:r>
        <w:t xml:space="preserve">wskazują odpowiednie kontenery i pomagają </w:t>
      </w:r>
      <w:r w:rsidR="00123D86">
        <w:t xml:space="preserve">mieszkańcom </w:t>
      </w:r>
      <w:r>
        <w:t xml:space="preserve">w rozładunku. </w:t>
      </w:r>
    </w:p>
    <w:p w14:paraId="177C8CE4" w14:textId="77777777" w:rsidR="000962DB" w:rsidRPr="00CC6746" w:rsidRDefault="000962DB" w:rsidP="000962DB">
      <w:r>
        <w:t xml:space="preserve">Drugi punkt zlokalizowany przy spalarni odpadów na północy miasta </w:t>
      </w:r>
      <w:r w:rsidRPr="00CC6746">
        <w:t xml:space="preserve">również posiada rampę, jednak wjazd i wyjazd znajdują się po jednej stronie. </w:t>
      </w:r>
      <w:r>
        <w:t xml:space="preserve">Punkt również posiada zadaszone miejsce na odpady niebezpieczne. </w:t>
      </w:r>
      <w:r w:rsidR="006D6E51">
        <w:t xml:space="preserve">W </w:t>
      </w:r>
      <w:r>
        <w:t xml:space="preserve">obiekcie pracują 3 osoby, jedna kontrolująca wjeżdżające pojazdy, pozostałe służą </w:t>
      </w:r>
      <w:r w:rsidRPr="00CC6746">
        <w:t>pomocą mieszkańcom przy rozładunku. Liczba odwiedzin jest tu mniejsza niż w przypadku PSZOK-u zlokalizowanego na południu miasta. Może to wynikać z przyzwyczajenia mieszkańców, gdyż południowy punkt powstał kilka lat wcześniej.</w:t>
      </w:r>
    </w:p>
    <w:p w14:paraId="2035C4A5" w14:textId="77777777" w:rsidR="000962DB" w:rsidRPr="00BE514F" w:rsidRDefault="000962DB" w:rsidP="000962DB">
      <w:pPr>
        <w:rPr>
          <w:b/>
          <w:color w:val="0070C0"/>
        </w:rPr>
      </w:pPr>
      <w:r w:rsidRPr="00BE514F">
        <w:rPr>
          <w:b/>
          <w:color w:val="0070C0"/>
        </w:rPr>
        <w:t>Zasady funkcjonowania, godziny otwarcia, rodzaje przyjmowanych odpadów</w:t>
      </w:r>
      <w:r>
        <w:rPr>
          <w:b/>
          <w:color w:val="0070C0"/>
        </w:rPr>
        <w:t>,</w:t>
      </w:r>
      <w:r w:rsidR="00A95B49">
        <w:rPr>
          <w:b/>
          <w:color w:val="0070C0"/>
        </w:rPr>
        <w:t xml:space="preserve"> sieci PSZOK-ów w </w:t>
      </w:r>
      <w:r w:rsidRPr="00BE514F">
        <w:rPr>
          <w:b/>
          <w:color w:val="0070C0"/>
        </w:rPr>
        <w:t>Brukseli</w:t>
      </w:r>
    </w:p>
    <w:p w14:paraId="49C5C229" w14:textId="77777777" w:rsidR="000962DB" w:rsidRPr="00CC6746" w:rsidRDefault="006D6E51" w:rsidP="000962DB">
      <w:r>
        <w:t xml:space="preserve">W </w:t>
      </w:r>
      <w:r w:rsidR="000962DB">
        <w:t>każdym punkcie funkcjonuje kilka kluczowych zasad, do których muszą zastosować się odwiedzający</w:t>
      </w:r>
      <w:r w:rsidR="000962DB" w:rsidRPr="00CC6746">
        <w:t>:</w:t>
      </w:r>
    </w:p>
    <w:p w14:paraId="42B67F07" w14:textId="77777777" w:rsidR="000962DB" w:rsidRPr="00CC6746" w:rsidRDefault="000962DB" w:rsidP="004E1BCB">
      <w:pPr>
        <w:pStyle w:val="Akapitzlist"/>
        <w:numPr>
          <w:ilvl w:val="0"/>
          <w:numId w:val="115"/>
        </w:numPr>
      </w:pPr>
      <w:r w:rsidRPr="00CC6746">
        <w:t>aby skorzystać z nieodpłatnego przyjęcia odpadów, trzeba być mieszkańcem Brukseli</w:t>
      </w:r>
      <w:r>
        <w:t>,</w:t>
      </w:r>
    </w:p>
    <w:p w14:paraId="6E340B1A" w14:textId="77777777" w:rsidR="000962DB" w:rsidRPr="00CC6746" w:rsidRDefault="000962DB" w:rsidP="004E1BCB">
      <w:pPr>
        <w:pStyle w:val="Akapitzlist"/>
        <w:numPr>
          <w:ilvl w:val="0"/>
          <w:numId w:val="115"/>
        </w:numPr>
      </w:pPr>
      <w:r w:rsidRPr="00CC6746">
        <w:t>przy wjeździe konieczne jest okazanie dowodu osobistego</w:t>
      </w:r>
      <w:r>
        <w:t>,</w:t>
      </w:r>
    </w:p>
    <w:p w14:paraId="5D9AE34C" w14:textId="77777777" w:rsidR="000962DB" w:rsidRPr="00CC6746" w:rsidRDefault="000962DB" w:rsidP="004E1BCB">
      <w:pPr>
        <w:pStyle w:val="Akapitzlist"/>
        <w:numPr>
          <w:ilvl w:val="0"/>
          <w:numId w:val="115"/>
        </w:numPr>
      </w:pPr>
      <w:r w:rsidRPr="00CC6746">
        <w:t xml:space="preserve">przed wjazdem </w:t>
      </w:r>
      <w:r w:rsidR="00123D86">
        <w:t>do</w:t>
      </w:r>
      <w:r w:rsidR="00123D86" w:rsidRPr="00CC6746">
        <w:t xml:space="preserve"> </w:t>
      </w:r>
      <w:r w:rsidRPr="00CC6746">
        <w:t>punkt</w:t>
      </w:r>
      <w:r w:rsidR="00123D86">
        <w:t>u</w:t>
      </w:r>
      <w:r w:rsidRPr="00CC6746">
        <w:t xml:space="preserve"> należy posortować odpady według typu</w:t>
      </w:r>
      <w:r>
        <w:t>,</w:t>
      </w:r>
    </w:p>
    <w:p w14:paraId="1A0EC862" w14:textId="77777777" w:rsidR="000962DB" w:rsidRPr="00CC6746" w:rsidRDefault="000962DB" w:rsidP="004E1BCB">
      <w:pPr>
        <w:pStyle w:val="Akapitzlist"/>
        <w:numPr>
          <w:ilvl w:val="0"/>
          <w:numId w:val="115"/>
        </w:numPr>
      </w:pPr>
      <w:r w:rsidRPr="00CC6746">
        <w:t xml:space="preserve">energooszczędne </w:t>
      </w:r>
      <w:r w:rsidR="00123D86">
        <w:t>zużyte świetlówki</w:t>
      </w:r>
      <w:r w:rsidRPr="00CC6746">
        <w:t>, lampy fluorescencyjne (neonowe) i lampy LED należy przynieść w plastikowej torbie, aby nie mieszały się z innymi odpadami</w:t>
      </w:r>
      <w:r>
        <w:t>,</w:t>
      </w:r>
    </w:p>
    <w:p w14:paraId="442A0F0C" w14:textId="77777777" w:rsidR="000962DB" w:rsidRPr="00CC6746" w:rsidRDefault="000962DB" w:rsidP="004E1BCB">
      <w:pPr>
        <w:pStyle w:val="Akapitzlist"/>
        <w:numPr>
          <w:ilvl w:val="0"/>
          <w:numId w:val="115"/>
        </w:numPr>
      </w:pPr>
      <w:r w:rsidRPr="00CC6746">
        <w:t xml:space="preserve">na </w:t>
      </w:r>
      <w:r w:rsidR="006D6E51">
        <w:t xml:space="preserve">teren </w:t>
      </w:r>
      <w:r w:rsidRPr="00CC6746">
        <w:t>punkt</w:t>
      </w:r>
      <w:r w:rsidR="006D6E51">
        <w:t>u</w:t>
      </w:r>
      <w:r w:rsidRPr="00CC6746">
        <w:t xml:space="preserve"> można wjechać pojazdem, którego masa całkowita nie przekracza 3,5 tony</w:t>
      </w:r>
      <w:r>
        <w:t>,</w:t>
      </w:r>
    </w:p>
    <w:p w14:paraId="1C902916" w14:textId="77777777" w:rsidR="000962DB" w:rsidRPr="00CC6746" w:rsidRDefault="000962DB" w:rsidP="004E1BCB">
      <w:pPr>
        <w:pStyle w:val="Akapitzlist"/>
        <w:numPr>
          <w:ilvl w:val="0"/>
          <w:numId w:val="115"/>
        </w:numPr>
      </w:pPr>
      <w:r w:rsidRPr="00CC6746">
        <w:t xml:space="preserve">pojazd może zawierać tylko odpady przyjmowane </w:t>
      </w:r>
      <w:r w:rsidR="006D6E51">
        <w:t>w</w:t>
      </w:r>
      <w:r w:rsidR="006D6E51" w:rsidRPr="00CC6746">
        <w:t xml:space="preserve"> </w:t>
      </w:r>
      <w:r w:rsidRPr="00CC6746">
        <w:t>punkcie</w:t>
      </w:r>
      <w:r>
        <w:t>,</w:t>
      </w:r>
    </w:p>
    <w:p w14:paraId="6184EFC8" w14:textId="77777777" w:rsidR="000962DB" w:rsidRPr="00BE514F" w:rsidRDefault="000962DB" w:rsidP="004E1BCB">
      <w:pPr>
        <w:pStyle w:val="Akapitzlist"/>
        <w:numPr>
          <w:ilvl w:val="0"/>
          <w:numId w:val="115"/>
        </w:numPr>
      </w:pPr>
      <w:r w:rsidRPr="00CC6746">
        <w:t>należy postępować według wskazówek i rozładowywać odpady według kategorii do odpowiednich kontenerów.</w:t>
      </w:r>
    </w:p>
    <w:p w14:paraId="43EFADBD" w14:textId="77777777" w:rsidR="000962DB" w:rsidRPr="00CC6746" w:rsidRDefault="000962DB" w:rsidP="000962DB">
      <w:r w:rsidRPr="00CC6746">
        <w:t xml:space="preserve">Od 2010 r. PSZOK-i czynne są codziennie w następujących godzinach: </w:t>
      </w:r>
    </w:p>
    <w:p w14:paraId="5CE8FC95" w14:textId="77777777" w:rsidR="000962DB" w:rsidRPr="00CC6746" w:rsidRDefault="000962DB" w:rsidP="004E1BCB">
      <w:pPr>
        <w:pStyle w:val="Akapitzlist"/>
        <w:numPr>
          <w:ilvl w:val="0"/>
          <w:numId w:val="116"/>
        </w:numPr>
      </w:pPr>
      <w:r w:rsidRPr="00CC6746">
        <w:t>niedziela i poniedziałek – od 14:00 do 20:15</w:t>
      </w:r>
    </w:p>
    <w:p w14:paraId="712EC08F" w14:textId="77777777" w:rsidR="000962DB" w:rsidRPr="00CC6746" w:rsidRDefault="000962DB" w:rsidP="004E1BCB">
      <w:pPr>
        <w:pStyle w:val="Akapitzlist"/>
        <w:numPr>
          <w:ilvl w:val="0"/>
          <w:numId w:val="116"/>
        </w:numPr>
      </w:pPr>
      <w:r w:rsidRPr="00CC6746">
        <w:t>wtorek i środa – od 9:00 do 20:15</w:t>
      </w:r>
    </w:p>
    <w:p w14:paraId="299E2563" w14:textId="77777777" w:rsidR="000962DB" w:rsidRPr="00CC6746" w:rsidRDefault="000962DB" w:rsidP="004E1BCB">
      <w:pPr>
        <w:pStyle w:val="Akapitzlist"/>
        <w:numPr>
          <w:ilvl w:val="0"/>
          <w:numId w:val="116"/>
        </w:numPr>
      </w:pPr>
      <w:r w:rsidRPr="00CC6746">
        <w:t>czwartek, piątek, sobota – od 9:00 do 16:15</w:t>
      </w:r>
    </w:p>
    <w:p w14:paraId="330D0F1F" w14:textId="77777777" w:rsidR="000962DB" w:rsidRDefault="000962DB" w:rsidP="000962DB">
      <w:r w:rsidRPr="00CC6746">
        <w:t xml:space="preserve">Godziny zostały tak dopasowane, aby mieszkańcy mogli przywozić odpady po pracy. Parki recyklingu mają najwięcej odwiedzin w weekendy oraz w poniedziałek po południu. We wtorki, środy, czwartki </w:t>
      </w:r>
      <w:r w:rsidR="00E51BDB" w:rsidRPr="00CC6746">
        <w:t>i</w:t>
      </w:r>
      <w:r w:rsidR="00E51BDB">
        <w:t> </w:t>
      </w:r>
      <w:r w:rsidRPr="00CC6746">
        <w:t xml:space="preserve">piątki jest najmniej odwiedzających. W niedziele i poniedziałki czas oczekiwania na wjazd jest krótszy po godzinie 18:00. Dodatkowo </w:t>
      </w:r>
      <w:r w:rsidR="006D6E51">
        <w:t>w</w:t>
      </w:r>
      <w:r w:rsidR="006D6E51" w:rsidRPr="00CC6746">
        <w:t xml:space="preserve"> </w:t>
      </w:r>
      <w:r w:rsidRPr="00CC6746">
        <w:t>punktach zostały zainstalowane kamery, dzięki którym można śledzić on-line, jaka jest kolejka oczekujących na wjazd samochodów.</w:t>
      </w:r>
      <w:r w:rsidRPr="00BE514F">
        <w:t xml:space="preserve"> </w:t>
      </w:r>
    </w:p>
    <w:p w14:paraId="1709EF08" w14:textId="77777777" w:rsidR="000962DB" w:rsidRPr="00CC6746" w:rsidRDefault="000962DB" w:rsidP="000962DB">
      <w:r w:rsidRPr="00CC6746">
        <w:t>Obiekty są zamknięte jedynie 1 stycznia, w trzecią</w:t>
      </w:r>
      <w:r>
        <w:t xml:space="preserve"> niedzielę września (Dzień bez s</w:t>
      </w:r>
      <w:r w:rsidRPr="00CC6746">
        <w:t>amochodu), 1 i 11 listopada oraz 25 grudnia.</w:t>
      </w:r>
    </w:p>
    <w:p w14:paraId="7323C66B" w14:textId="77777777" w:rsidR="000962DB" w:rsidRPr="00CC6746" w:rsidRDefault="000962DB" w:rsidP="000962DB">
      <w:r>
        <w:t xml:space="preserve">Odpady przyjmowane przez </w:t>
      </w:r>
      <w:r w:rsidRPr="00CC6746">
        <w:t>PSZOK-i w Brukseli</w:t>
      </w:r>
      <w:r>
        <w:t xml:space="preserve"> wraz z określonymi limitami</w:t>
      </w:r>
      <w:r w:rsidRPr="00CC6746">
        <w:t>:</w:t>
      </w:r>
    </w:p>
    <w:p w14:paraId="3E7FDFC5" w14:textId="77777777" w:rsidR="000962DB" w:rsidRPr="00A02C35" w:rsidRDefault="000962DB" w:rsidP="004E1BCB">
      <w:pPr>
        <w:pStyle w:val="Akapitzlist"/>
        <w:numPr>
          <w:ilvl w:val="0"/>
          <w:numId w:val="117"/>
        </w:numPr>
      </w:pPr>
      <w:r w:rsidRPr="00A02C35">
        <w:t>drewno (poza pniami drzew),</w:t>
      </w:r>
    </w:p>
    <w:p w14:paraId="4AB86DCB" w14:textId="77777777" w:rsidR="000962DB" w:rsidRPr="00A02C35" w:rsidRDefault="000962DB" w:rsidP="004E1BCB">
      <w:pPr>
        <w:pStyle w:val="Akapitzlist"/>
        <w:numPr>
          <w:ilvl w:val="0"/>
          <w:numId w:val="117"/>
        </w:numPr>
      </w:pPr>
      <w:r w:rsidRPr="00A02C35">
        <w:t>korek</w:t>
      </w:r>
      <w:r w:rsidR="009A39FD">
        <w:t xml:space="preserve"> od butelek po winie </w:t>
      </w:r>
      <w:r w:rsidRPr="00A02C35">
        <w:t>,</w:t>
      </w:r>
    </w:p>
    <w:p w14:paraId="2058EDCC" w14:textId="77777777" w:rsidR="000962DB" w:rsidRPr="00A02C35" w:rsidRDefault="000962DB" w:rsidP="004E1BCB">
      <w:pPr>
        <w:pStyle w:val="Akapitzlist"/>
        <w:numPr>
          <w:ilvl w:val="0"/>
          <w:numId w:val="117"/>
        </w:numPr>
      </w:pPr>
      <w:r w:rsidRPr="00A02C35">
        <w:t>czujniki przeciwpożarowe,</w:t>
      </w:r>
    </w:p>
    <w:p w14:paraId="0EA777EA" w14:textId="77777777" w:rsidR="000962DB" w:rsidRPr="00A02C35" w:rsidRDefault="000962DB" w:rsidP="004E1BCB">
      <w:pPr>
        <w:pStyle w:val="Akapitzlist"/>
        <w:numPr>
          <w:ilvl w:val="0"/>
          <w:numId w:val="117"/>
        </w:numPr>
        <w:rPr>
          <w:i/>
        </w:rPr>
      </w:pPr>
      <w:r w:rsidRPr="00A02C35">
        <w:t xml:space="preserve">odpady niebezpieczne (ilość do 5 litrów/wjazd): opakowania po aerozolach, zapalniczki, gaśnice, produkty motoryzacyjne, oleje jadalne i tłuszcze, baterie i akumulatory, produkty do mycia i czyszczenia, farby do włosów, lakiery do paznokci, perfumy, produkty do drukarek, środki ochrony roślin, produkty medyczne, strzykawki, termometry – </w:t>
      </w:r>
      <w:r w:rsidRPr="00A02C35">
        <w:rPr>
          <w:i/>
        </w:rPr>
        <w:t xml:space="preserve">wymogi dotyczące </w:t>
      </w:r>
      <w:r w:rsidRPr="00A02C35">
        <w:rPr>
          <w:i/>
        </w:rPr>
        <w:lastRenderedPageBreak/>
        <w:t>pozostawienia odpadów niebezpiecznych zostały opisane poniżej przy mobilnym punkcie zbiórki,</w:t>
      </w:r>
    </w:p>
    <w:p w14:paraId="49B00674" w14:textId="77777777" w:rsidR="000962DB" w:rsidRPr="00A02C35" w:rsidRDefault="000962DB" w:rsidP="004E1BCB">
      <w:pPr>
        <w:pStyle w:val="Akapitzlist"/>
        <w:numPr>
          <w:ilvl w:val="0"/>
          <w:numId w:val="117"/>
        </w:numPr>
      </w:pPr>
      <w:r w:rsidRPr="00A02C35">
        <w:t>odpady remontowe, budowlane i rozbiórkowe,</w:t>
      </w:r>
    </w:p>
    <w:p w14:paraId="00F45DB2" w14:textId="77777777" w:rsidR="000962DB" w:rsidRPr="00A02C35" w:rsidRDefault="000962DB" w:rsidP="004E1BCB">
      <w:pPr>
        <w:pStyle w:val="Akapitzlist"/>
        <w:numPr>
          <w:ilvl w:val="0"/>
          <w:numId w:val="117"/>
        </w:numPr>
      </w:pPr>
      <w:r w:rsidRPr="00A02C35">
        <w:t>odpady ogrodowe,</w:t>
      </w:r>
    </w:p>
    <w:p w14:paraId="39BB2911" w14:textId="77777777" w:rsidR="000962DB" w:rsidRPr="00A02C35" w:rsidRDefault="000962DB" w:rsidP="004E1BCB">
      <w:pPr>
        <w:pStyle w:val="Akapitzlist"/>
        <w:numPr>
          <w:ilvl w:val="0"/>
          <w:numId w:val="117"/>
        </w:numPr>
      </w:pPr>
      <w:r w:rsidRPr="00A02C35">
        <w:t>odpady wielkogabarytowe,</w:t>
      </w:r>
    </w:p>
    <w:p w14:paraId="5C233BE1" w14:textId="77777777" w:rsidR="000962DB" w:rsidRPr="00A02C35" w:rsidRDefault="000823B6" w:rsidP="004E1BCB">
      <w:pPr>
        <w:pStyle w:val="Akapitzlist"/>
        <w:numPr>
          <w:ilvl w:val="0"/>
          <w:numId w:val="117"/>
        </w:numPr>
      </w:pPr>
      <w:r>
        <w:t xml:space="preserve">zużyte </w:t>
      </w:r>
      <w:r w:rsidR="000962DB" w:rsidRPr="00A02C35">
        <w:t>urządzenia elektryczne i elektroniczne, w tym duże urządzenia: pralki, zmywarki, suszarki, okapy wyciągowe, piekarniki, kuchenki, lodówki, zamrażarki itp., małe urządzenia jak odkurzacze, tostery, ekspresy do kawy, suszarki do włosów, miksery itp., urządzenia multimedialne: komputery, ekrany dotykowe, ekrany komputerowe lub telewizyjne, radia, hi-fi, GSM itp.</w:t>
      </w:r>
    </w:p>
    <w:p w14:paraId="4EBD0FB6" w14:textId="77777777" w:rsidR="000962DB" w:rsidRPr="00A02C35" w:rsidRDefault="000823B6" w:rsidP="004E1BCB">
      <w:pPr>
        <w:pStyle w:val="Akapitzlist"/>
        <w:numPr>
          <w:ilvl w:val="0"/>
          <w:numId w:val="117"/>
        </w:numPr>
      </w:pPr>
      <w:r>
        <w:t xml:space="preserve">zużyte </w:t>
      </w:r>
      <w:r w:rsidR="000962DB" w:rsidRPr="00A02C35">
        <w:t>żarówki, świetlówki kompaktowe, lampy fluorescencyjne, lampy neonowe (ilość do 10 sztuk/wjazd),</w:t>
      </w:r>
    </w:p>
    <w:p w14:paraId="4610A550" w14:textId="77777777" w:rsidR="000962DB" w:rsidRPr="00A02C35" w:rsidRDefault="000962DB" w:rsidP="004E1BCB">
      <w:pPr>
        <w:pStyle w:val="Akapitzlist"/>
        <w:numPr>
          <w:ilvl w:val="0"/>
          <w:numId w:val="117"/>
        </w:numPr>
      </w:pPr>
      <w:r w:rsidRPr="00A02C35">
        <w:t>lampy podłogowe, lampy biurkowe, żyrandole, latarnie itp.,</w:t>
      </w:r>
    </w:p>
    <w:p w14:paraId="07A2D2FF" w14:textId="77777777" w:rsidR="000962DB" w:rsidRPr="00A02C35" w:rsidRDefault="000962DB" w:rsidP="004E1BCB">
      <w:pPr>
        <w:pStyle w:val="Akapitzlist"/>
        <w:numPr>
          <w:ilvl w:val="0"/>
          <w:numId w:val="117"/>
        </w:numPr>
      </w:pPr>
      <w:r w:rsidRPr="00A02C35">
        <w:t>pianka polistyrenowa,</w:t>
      </w:r>
    </w:p>
    <w:p w14:paraId="0C852774" w14:textId="77777777" w:rsidR="000962DB" w:rsidRPr="00A02C35" w:rsidRDefault="000962DB" w:rsidP="004E1BCB">
      <w:pPr>
        <w:pStyle w:val="Akapitzlist"/>
        <w:numPr>
          <w:ilvl w:val="0"/>
          <w:numId w:val="117"/>
        </w:numPr>
      </w:pPr>
      <w:r w:rsidRPr="00A02C35">
        <w:t>lustra,</w:t>
      </w:r>
    </w:p>
    <w:p w14:paraId="6B474410" w14:textId="77777777" w:rsidR="000962DB" w:rsidRPr="00A02C35" w:rsidRDefault="000962DB" w:rsidP="004E1BCB">
      <w:pPr>
        <w:pStyle w:val="Akapitzlist"/>
        <w:numPr>
          <w:ilvl w:val="0"/>
          <w:numId w:val="117"/>
        </w:numPr>
      </w:pPr>
      <w:r w:rsidRPr="00A02C35">
        <w:t>metale żelazne i nieżelazne,</w:t>
      </w:r>
    </w:p>
    <w:p w14:paraId="280AF920" w14:textId="77777777" w:rsidR="000962DB" w:rsidRPr="00A02C35" w:rsidRDefault="000962DB" w:rsidP="004E1BCB">
      <w:pPr>
        <w:pStyle w:val="Akapitzlist"/>
        <w:numPr>
          <w:ilvl w:val="0"/>
          <w:numId w:val="117"/>
        </w:numPr>
      </w:pPr>
      <w:r w:rsidRPr="00A02C35">
        <w:t>drewniane palety,</w:t>
      </w:r>
    </w:p>
    <w:p w14:paraId="4803F5E6" w14:textId="77777777" w:rsidR="000962DB" w:rsidRPr="00A02C35" w:rsidRDefault="000962DB" w:rsidP="004E1BCB">
      <w:pPr>
        <w:pStyle w:val="Akapitzlist"/>
        <w:numPr>
          <w:ilvl w:val="0"/>
          <w:numId w:val="117"/>
        </w:numPr>
      </w:pPr>
      <w:r w:rsidRPr="00A02C35">
        <w:t>papier i karton,</w:t>
      </w:r>
    </w:p>
    <w:p w14:paraId="5AFD5803" w14:textId="77777777" w:rsidR="000962DB" w:rsidRPr="00A02C35" w:rsidRDefault="000962DB" w:rsidP="004E1BCB">
      <w:pPr>
        <w:pStyle w:val="Akapitzlist"/>
        <w:numPr>
          <w:ilvl w:val="0"/>
          <w:numId w:val="117"/>
        </w:numPr>
      </w:pPr>
      <w:r w:rsidRPr="00A02C35">
        <w:t>farby, lakiery (ilość do 30 litrów/wjazd),</w:t>
      </w:r>
    </w:p>
    <w:p w14:paraId="442654AA" w14:textId="77777777" w:rsidR="000962DB" w:rsidRPr="00A02C35" w:rsidRDefault="000962DB" w:rsidP="004E1BCB">
      <w:pPr>
        <w:pStyle w:val="Akapitzlist"/>
        <w:numPr>
          <w:ilvl w:val="0"/>
          <w:numId w:val="117"/>
        </w:numPr>
      </w:pPr>
      <w:r w:rsidRPr="00A02C35">
        <w:t>telefony komórkowe i baterie,</w:t>
      </w:r>
    </w:p>
    <w:p w14:paraId="0D8AD4FA" w14:textId="77777777" w:rsidR="000962DB" w:rsidRPr="00A02C35" w:rsidRDefault="000962DB" w:rsidP="004E1BCB">
      <w:pPr>
        <w:pStyle w:val="Akapitzlist"/>
        <w:numPr>
          <w:ilvl w:val="0"/>
          <w:numId w:val="117"/>
        </w:numPr>
      </w:pPr>
      <w:r w:rsidRPr="00A02C35">
        <w:t>twarde tworzywa sztuczne, w tym doniczki, panele z PCV,</w:t>
      </w:r>
    </w:p>
    <w:p w14:paraId="22193EC8" w14:textId="77777777" w:rsidR="000962DB" w:rsidRPr="00A02C35" w:rsidRDefault="000962DB" w:rsidP="004E1BCB">
      <w:pPr>
        <w:pStyle w:val="Akapitzlist"/>
        <w:numPr>
          <w:ilvl w:val="0"/>
          <w:numId w:val="117"/>
        </w:numPr>
      </w:pPr>
      <w:r w:rsidRPr="00A02C35">
        <w:t>płyty gipsowe: skrawki, blachy i tynk,</w:t>
      </w:r>
    </w:p>
    <w:p w14:paraId="3D8A4ED4" w14:textId="77777777" w:rsidR="000962DB" w:rsidRPr="00A02C35" w:rsidRDefault="000962DB" w:rsidP="004E1BCB">
      <w:pPr>
        <w:pStyle w:val="Akapitzlist"/>
        <w:numPr>
          <w:ilvl w:val="0"/>
          <w:numId w:val="117"/>
        </w:numPr>
      </w:pPr>
      <w:r w:rsidRPr="00A02C35">
        <w:t>opony bez felg (ilość do 5 sztuk/wjazd),</w:t>
      </w:r>
    </w:p>
    <w:p w14:paraId="7DFF027D" w14:textId="77777777" w:rsidR="000962DB" w:rsidRPr="00A02C35" w:rsidRDefault="000962DB" w:rsidP="004E1BCB">
      <w:pPr>
        <w:pStyle w:val="Akapitzlist"/>
        <w:numPr>
          <w:ilvl w:val="0"/>
          <w:numId w:val="117"/>
        </w:numPr>
      </w:pPr>
      <w:r w:rsidRPr="00A02C35">
        <w:t>szkło (butelki, słoiki, fiolki),</w:t>
      </w:r>
    </w:p>
    <w:p w14:paraId="3B0F6FB2" w14:textId="77777777" w:rsidR="000962DB" w:rsidRPr="00A02C35" w:rsidRDefault="000962DB" w:rsidP="004E1BCB">
      <w:pPr>
        <w:pStyle w:val="Akapitzlist"/>
        <w:numPr>
          <w:ilvl w:val="0"/>
          <w:numId w:val="117"/>
        </w:numPr>
      </w:pPr>
      <w:r w:rsidRPr="00A02C35">
        <w:t>szkło laminowane,</w:t>
      </w:r>
    </w:p>
    <w:p w14:paraId="5A3CC3EC" w14:textId="77777777" w:rsidR="000962DB" w:rsidRPr="00A02C35" w:rsidRDefault="000962DB" w:rsidP="004E1BCB">
      <w:pPr>
        <w:pStyle w:val="Akapitzlist"/>
        <w:numPr>
          <w:ilvl w:val="0"/>
          <w:numId w:val="117"/>
        </w:numPr>
      </w:pPr>
      <w:r w:rsidRPr="00A02C35">
        <w:t>płaskie szkło (okna),</w:t>
      </w:r>
    </w:p>
    <w:p w14:paraId="683520C7" w14:textId="77777777" w:rsidR="000962DB" w:rsidRPr="00A02C35" w:rsidRDefault="000962DB" w:rsidP="004E1BCB">
      <w:pPr>
        <w:pStyle w:val="Akapitzlist"/>
        <w:numPr>
          <w:ilvl w:val="0"/>
          <w:numId w:val="117"/>
        </w:numPr>
      </w:pPr>
      <w:r w:rsidRPr="00A02C35">
        <w:t>odzież i tekstylia.</w:t>
      </w:r>
    </w:p>
    <w:p w14:paraId="59376FA6" w14:textId="77777777" w:rsidR="000962DB" w:rsidRPr="00CC6746" w:rsidRDefault="000962DB" w:rsidP="000962DB">
      <w:r w:rsidRPr="00CC6746">
        <w:t xml:space="preserve">Odpady, które nie są przyjmowane </w:t>
      </w:r>
      <w:r w:rsidR="006D6E51">
        <w:t>w</w:t>
      </w:r>
      <w:r w:rsidR="006D6E51" w:rsidRPr="00CC6746">
        <w:t xml:space="preserve"> </w:t>
      </w:r>
      <w:r w:rsidRPr="00CC6746">
        <w:t>PSZOK:</w:t>
      </w:r>
    </w:p>
    <w:p w14:paraId="3EC308B9" w14:textId="77777777" w:rsidR="000962DB" w:rsidRPr="003075E4" w:rsidRDefault="000962DB" w:rsidP="004E1BCB">
      <w:pPr>
        <w:pStyle w:val="Akapitzlist"/>
        <w:numPr>
          <w:ilvl w:val="0"/>
          <w:numId w:val="118"/>
        </w:numPr>
      </w:pPr>
      <w:r w:rsidRPr="003075E4">
        <w:t>azbest</w:t>
      </w:r>
      <w:r>
        <w:t>,</w:t>
      </w:r>
    </w:p>
    <w:p w14:paraId="5B327DBE" w14:textId="77777777" w:rsidR="000962DB" w:rsidRPr="003075E4" w:rsidRDefault="000962DB" w:rsidP="004E1BCB">
      <w:pPr>
        <w:pStyle w:val="Akapitzlist"/>
        <w:numPr>
          <w:ilvl w:val="0"/>
          <w:numId w:val="118"/>
        </w:numPr>
      </w:pPr>
      <w:r w:rsidRPr="003075E4">
        <w:t>zbiorniki gazu, butelki i naboje</w:t>
      </w:r>
      <w:r>
        <w:t>,</w:t>
      </w:r>
    </w:p>
    <w:p w14:paraId="3B0EC860" w14:textId="77777777" w:rsidR="000962DB" w:rsidRPr="003075E4" w:rsidRDefault="000962DB" w:rsidP="004E1BCB">
      <w:pPr>
        <w:pStyle w:val="Akapitzlist"/>
        <w:numPr>
          <w:ilvl w:val="0"/>
          <w:numId w:val="118"/>
        </w:numPr>
      </w:pPr>
      <w:r w:rsidRPr="003075E4">
        <w:t>fajerwerki i inne materiały wybuchowe</w:t>
      </w:r>
      <w:r>
        <w:t>,</w:t>
      </w:r>
    </w:p>
    <w:p w14:paraId="4129E95C" w14:textId="77777777" w:rsidR="000962DB" w:rsidRPr="003075E4" w:rsidRDefault="000962DB" w:rsidP="004E1BCB">
      <w:pPr>
        <w:pStyle w:val="Akapitzlist"/>
        <w:numPr>
          <w:ilvl w:val="0"/>
          <w:numId w:val="118"/>
        </w:numPr>
      </w:pPr>
      <w:r w:rsidRPr="003075E4">
        <w:t>produkty laboratoryjne</w:t>
      </w:r>
      <w:r>
        <w:t>,</w:t>
      </w:r>
    </w:p>
    <w:p w14:paraId="7FEA4A21" w14:textId="77777777" w:rsidR="000962DB" w:rsidRPr="003075E4" w:rsidRDefault="000962DB" w:rsidP="004E1BCB">
      <w:pPr>
        <w:pStyle w:val="Akapitzlist"/>
        <w:numPr>
          <w:ilvl w:val="0"/>
          <w:numId w:val="118"/>
        </w:numPr>
      </w:pPr>
      <w:r w:rsidRPr="003075E4">
        <w:t>substancje promieniotwórcze</w:t>
      </w:r>
      <w:r>
        <w:t>,</w:t>
      </w:r>
    </w:p>
    <w:p w14:paraId="5A2AE0C7" w14:textId="77777777" w:rsidR="000962DB" w:rsidRPr="003075E4" w:rsidRDefault="000962DB" w:rsidP="004E1BCB">
      <w:pPr>
        <w:pStyle w:val="Akapitzlist"/>
        <w:numPr>
          <w:ilvl w:val="0"/>
          <w:numId w:val="118"/>
        </w:numPr>
      </w:pPr>
      <w:r w:rsidRPr="003075E4">
        <w:t>silniki spalinowe</w:t>
      </w:r>
      <w:r>
        <w:t>,</w:t>
      </w:r>
    </w:p>
    <w:p w14:paraId="39FE17D2" w14:textId="77777777" w:rsidR="000962DB" w:rsidRPr="003075E4" w:rsidRDefault="000962DB" w:rsidP="004E1BCB">
      <w:pPr>
        <w:pStyle w:val="Akapitzlist"/>
        <w:numPr>
          <w:ilvl w:val="0"/>
          <w:numId w:val="118"/>
        </w:numPr>
      </w:pPr>
      <w:r w:rsidRPr="003075E4">
        <w:t>części samochodowe</w:t>
      </w:r>
      <w:r>
        <w:t>,</w:t>
      </w:r>
    </w:p>
    <w:p w14:paraId="63E4B1D9" w14:textId="77777777" w:rsidR="000962DB" w:rsidRPr="003075E4" w:rsidRDefault="000962DB" w:rsidP="004E1BCB">
      <w:pPr>
        <w:pStyle w:val="Akapitzlist"/>
        <w:numPr>
          <w:ilvl w:val="0"/>
          <w:numId w:val="118"/>
        </w:numPr>
      </w:pPr>
      <w:r w:rsidRPr="003075E4">
        <w:t>paliwa</w:t>
      </w:r>
      <w:r>
        <w:t>,</w:t>
      </w:r>
    </w:p>
    <w:p w14:paraId="5787B483" w14:textId="77777777" w:rsidR="000962DB" w:rsidRPr="003075E4" w:rsidRDefault="000962DB" w:rsidP="004E1BCB">
      <w:pPr>
        <w:pStyle w:val="Akapitzlist"/>
        <w:numPr>
          <w:ilvl w:val="0"/>
          <w:numId w:val="118"/>
        </w:numPr>
      </w:pPr>
      <w:r w:rsidRPr="003075E4">
        <w:t>dachówki i inne materiały do pokrywania dachu</w:t>
      </w:r>
      <w:r>
        <w:t>,</w:t>
      </w:r>
    </w:p>
    <w:p w14:paraId="0C24E7E6" w14:textId="77777777" w:rsidR="000962DB" w:rsidRDefault="000962DB" w:rsidP="004E1BCB">
      <w:pPr>
        <w:pStyle w:val="Akapitzlist"/>
        <w:numPr>
          <w:ilvl w:val="0"/>
          <w:numId w:val="118"/>
        </w:numPr>
      </w:pPr>
      <w:r w:rsidRPr="003075E4">
        <w:t>gleba, piasek, węgiel</w:t>
      </w:r>
      <w:r>
        <w:t>.</w:t>
      </w:r>
    </w:p>
    <w:p w14:paraId="7EE12204" w14:textId="77777777" w:rsidR="000962DB" w:rsidRPr="003075E4" w:rsidRDefault="000962DB" w:rsidP="000962DB">
      <w:pPr>
        <w:pStyle w:val="Akapitzlist"/>
        <w:ind w:left="1077"/>
      </w:pPr>
    </w:p>
    <w:p w14:paraId="1DE2EDE3" w14:textId="77777777" w:rsidR="000962DB" w:rsidRDefault="000962DB" w:rsidP="000962DB">
      <w:r>
        <w:t>Aby pozbyć się tych odpadów</w:t>
      </w:r>
      <w:r w:rsidR="000A49EC">
        <w:t>,</w:t>
      </w:r>
      <w:r>
        <w:t xml:space="preserve"> wystarczy zadzwonić pod podany</w:t>
      </w:r>
      <w:r w:rsidRPr="00CC6746">
        <w:t xml:space="preserve"> numer </w:t>
      </w:r>
      <w:r>
        <w:t xml:space="preserve">telefonu do wydziału miasta. Pracownik obsługujący linię wskaże miejsce odpowiednie do oddania odpadu. </w:t>
      </w:r>
    </w:p>
    <w:p w14:paraId="25CCEFD0" w14:textId="77777777" w:rsidR="000962DB" w:rsidRPr="00CC6746" w:rsidRDefault="000962DB" w:rsidP="000962DB">
      <w:r>
        <w:t xml:space="preserve">W ramach </w:t>
      </w:r>
      <w:r w:rsidR="000A49EC">
        <w:t>„</w:t>
      </w:r>
      <w:r>
        <w:t>opłaty śmieciowej</w:t>
      </w:r>
      <w:r w:rsidR="000A49EC">
        <w:t>”</w:t>
      </w:r>
      <w:r>
        <w:t xml:space="preserve"> mieszkaniec może raz dziennie przywieźć do 3</w:t>
      </w:r>
      <w:r w:rsidR="000A49EC">
        <w:t xml:space="preserve"> </w:t>
      </w:r>
      <w:r w:rsidRPr="00CC6746">
        <w:t>m</w:t>
      </w:r>
      <w:r w:rsidRPr="00CC6746">
        <w:rPr>
          <w:vertAlign w:val="superscript"/>
        </w:rPr>
        <w:t>3</w:t>
      </w:r>
      <w:r>
        <w:t xml:space="preserve"> odpadów. Każda ilość powyżej jest dodatkowo płatna - </w:t>
      </w:r>
      <w:r w:rsidRPr="00CC6746">
        <w:t>1</w:t>
      </w:r>
      <w:r>
        <w:t>21 euro za każdy kolejny</w:t>
      </w:r>
      <w:r w:rsidRPr="00CC6746">
        <w:t xml:space="preserve"> wjazd</w:t>
      </w:r>
      <w:r>
        <w:t xml:space="preserve">. </w:t>
      </w:r>
    </w:p>
    <w:p w14:paraId="4218C9F1" w14:textId="77777777" w:rsidR="000962DB" w:rsidRPr="00CC6746" w:rsidRDefault="000962DB" w:rsidP="000962DB">
      <w:r w:rsidRPr="00CC6746">
        <w:lastRenderedPageBreak/>
        <w:t>Za przywiezienie odpadów drzewnych, remontowych i budowlanych zawsze są pobierane opłaty:</w:t>
      </w:r>
    </w:p>
    <w:p w14:paraId="4C07F20D" w14:textId="77777777" w:rsidR="000962DB" w:rsidRPr="00CC6746" w:rsidRDefault="000962DB" w:rsidP="004E1BCB">
      <w:pPr>
        <w:pStyle w:val="Akapitzlist"/>
        <w:numPr>
          <w:ilvl w:val="0"/>
          <w:numId w:val="119"/>
        </w:numPr>
      </w:pPr>
      <w:r>
        <w:t>w torbach do 20 kg: 3,03 euro</w:t>
      </w:r>
      <w:r w:rsidRPr="00CC6746">
        <w:t>/torba, maksymalnie można przywieźć 20 takich toreb, czyli 400 kg</w:t>
      </w:r>
      <w:r>
        <w:t>,</w:t>
      </w:r>
    </w:p>
    <w:p w14:paraId="67DDABD8" w14:textId="77777777" w:rsidR="000962DB" w:rsidRPr="00CC6746" w:rsidRDefault="000962DB" w:rsidP="004E1BCB">
      <w:pPr>
        <w:pStyle w:val="Akapitzlist"/>
        <w:numPr>
          <w:ilvl w:val="0"/>
          <w:numId w:val="119"/>
        </w:numPr>
      </w:pPr>
      <w:r w:rsidRPr="00CC6746">
        <w:t>za sztukę: 3,03 euro</w:t>
      </w:r>
      <w:r>
        <w:t>,</w:t>
      </w:r>
      <w:r w:rsidRPr="00CC6746">
        <w:t xml:space="preserve"> </w:t>
      </w:r>
    </w:p>
    <w:p w14:paraId="3E16767A" w14:textId="77777777" w:rsidR="000962DB" w:rsidRPr="00A95B49" w:rsidRDefault="000962DB" w:rsidP="004E1BCB">
      <w:pPr>
        <w:pStyle w:val="Akapitzlist"/>
        <w:numPr>
          <w:ilvl w:val="0"/>
          <w:numId w:val="119"/>
        </w:numPr>
        <w:rPr>
          <w:b/>
        </w:rPr>
      </w:pPr>
      <w:r w:rsidRPr="00CC6746">
        <w:t>drzwi, ramy, okna oraz sanitariaty przyjmowane są tylko na sztuki, w cenie 3,03 euro/sztuka</w:t>
      </w:r>
      <w:r>
        <w:t>.</w:t>
      </w:r>
    </w:p>
    <w:p w14:paraId="7ECC0D91" w14:textId="77777777" w:rsidR="000962DB" w:rsidRPr="00DC59D0" w:rsidRDefault="000962DB" w:rsidP="000962DB">
      <w:pPr>
        <w:rPr>
          <w:b/>
          <w:color w:val="0070C0"/>
        </w:rPr>
      </w:pPr>
      <w:r w:rsidRPr="00DC59D0">
        <w:rPr>
          <w:b/>
          <w:color w:val="0070C0"/>
        </w:rPr>
        <w:t>Polityka względem firm prywatnych</w:t>
      </w:r>
    </w:p>
    <w:p w14:paraId="75317F6A" w14:textId="77777777" w:rsidR="000962DB" w:rsidRPr="00CC6746" w:rsidRDefault="000962DB" w:rsidP="000962DB">
      <w:r w:rsidRPr="00CC6746">
        <w:t xml:space="preserve">Odpady są odbierane również od </w:t>
      </w:r>
      <w:r>
        <w:t>przedsiębiorców</w:t>
      </w:r>
      <w:r w:rsidRPr="00CC6746">
        <w:t>, jednak podmioty te muszą mie</w:t>
      </w:r>
      <w:r>
        <w:t>ć podpisaną stosowną umowę ze spółką miejską</w:t>
      </w:r>
      <w:r w:rsidRPr="00CC6746">
        <w:t xml:space="preserve"> albo z inną firmą zajmującą się gospodarką odpadami na terenie Brukseli. Kolejnym</w:t>
      </w:r>
      <w:r>
        <w:t xml:space="preserve"> warunkiem jest potwierdzenie, </w:t>
      </w:r>
      <w:r w:rsidRPr="00CC6746">
        <w:t>ż</w:t>
      </w:r>
      <w:r>
        <w:t>e</w:t>
      </w:r>
      <w:r w:rsidRPr="00CC6746">
        <w:t xml:space="preserve"> spółka jest zarejestrowana na ter</w:t>
      </w:r>
      <w:r>
        <w:t>e</w:t>
      </w:r>
      <w:r w:rsidRPr="00CC6746">
        <w:t xml:space="preserve">nie Regionu Stołecznego Brukseli. Małe i średnie przedsiębiorstwa mogą bezpłatnie przywozić </w:t>
      </w:r>
      <w:r w:rsidR="000823B6">
        <w:t>do</w:t>
      </w:r>
      <w:r w:rsidR="000823B6" w:rsidRPr="00CC6746">
        <w:t xml:space="preserve"> </w:t>
      </w:r>
      <w:r w:rsidRPr="00CC6746">
        <w:t>PSZOK</w:t>
      </w:r>
      <w:r w:rsidR="001448BD">
        <w:t>-ów</w:t>
      </w:r>
      <w:r w:rsidRPr="00CC6746">
        <w:t xml:space="preserve"> jedynie odpady budowlane.</w:t>
      </w:r>
    </w:p>
    <w:p w14:paraId="06F1FC93" w14:textId="77777777" w:rsidR="000962DB" w:rsidRPr="00EA212A" w:rsidRDefault="000962DB" w:rsidP="000962DB">
      <w:pPr>
        <w:rPr>
          <w:b/>
          <w:color w:val="0070C0"/>
        </w:rPr>
      </w:pPr>
      <w:r w:rsidRPr="00EA212A">
        <w:rPr>
          <w:b/>
          <w:color w:val="0070C0"/>
        </w:rPr>
        <w:t>Działania uzupełniające zbiórkę odpadów problemowych na terenie Brukseli</w:t>
      </w:r>
    </w:p>
    <w:p w14:paraId="0C7338A5" w14:textId="77777777" w:rsidR="000962DB" w:rsidRDefault="000962DB" w:rsidP="000962DB">
      <w:r w:rsidRPr="00CC6746">
        <w:rPr>
          <w:noProof/>
          <w:lang w:eastAsia="pl-PL"/>
        </w:rPr>
        <w:drawing>
          <wp:anchor distT="0" distB="0" distL="114300" distR="114300" simplePos="0" relativeHeight="251642880" behindDoc="1" locked="0" layoutInCell="1" allowOverlap="1" wp14:anchorId="17CBE55C" wp14:editId="042AAE34">
            <wp:simplePos x="0" y="0"/>
            <wp:positionH relativeFrom="margin">
              <wp:align>right</wp:align>
            </wp:positionH>
            <wp:positionV relativeFrom="paragraph">
              <wp:posOffset>473710</wp:posOffset>
            </wp:positionV>
            <wp:extent cx="5683885" cy="2343785"/>
            <wp:effectExtent l="0" t="0" r="0" b="0"/>
            <wp:wrapTight wrapText="bothSides">
              <wp:wrapPolygon edited="0">
                <wp:start x="0" y="0"/>
                <wp:lineTo x="0" y="21419"/>
                <wp:lineTo x="21501" y="21419"/>
                <wp:lineTo x="21501" y="0"/>
                <wp:lineTo x="0" y="0"/>
              </wp:wrapPolygon>
            </wp:wrapTight>
            <wp:docPr id="385" name="Obraz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ion.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683885" cy="2343785"/>
                    </a:xfrm>
                    <a:prstGeom prst="rect">
                      <a:avLst/>
                    </a:prstGeom>
                  </pic:spPr>
                </pic:pic>
              </a:graphicData>
            </a:graphic>
          </wp:anchor>
        </w:drawing>
      </w:r>
      <w:r w:rsidRPr="00CC6746">
        <w:t>Odpady niebezpieczne mogą być również przekazywan</w:t>
      </w:r>
      <w:r>
        <w:t xml:space="preserve">e do mobilnego punktu odbioru </w:t>
      </w:r>
      <w:r w:rsidRPr="00CC6746">
        <w:t>PROXY CHIMIK, przedstawionego na poniższym zdjęciu.</w:t>
      </w:r>
    </w:p>
    <w:p w14:paraId="3B50CFFC" w14:textId="77777777" w:rsidR="00A95B49" w:rsidRPr="00EA212A" w:rsidRDefault="00A95B49" w:rsidP="00A95B49">
      <w:pPr>
        <w:pStyle w:val="Rys2"/>
      </w:pPr>
      <w:bookmarkStart w:id="103" w:name="_Toc501018993"/>
      <w:r w:rsidRPr="00EA212A">
        <w:t xml:space="preserve">Mobilny punkt zbiórki odpadów </w:t>
      </w:r>
      <w:r>
        <w:t xml:space="preserve">niebezpiecznych </w:t>
      </w:r>
      <w:r w:rsidRPr="00EA212A">
        <w:t>w Brukseli</w:t>
      </w:r>
      <w:r>
        <w:t xml:space="preserve"> (fot. </w:t>
      </w:r>
      <w:r w:rsidRPr="0038248F">
        <w:t>Bruxelles-Propreté</w:t>
      </w:r>
      <w:r>
        <w:t>)</w:t>
      </w:r>
      <w:bookmarkEnd w:id="103"/>
    </w:p>
    <w:p w14:paraId="2647B94F" w14:textId="77777777" w:rsidR="000962DB" w:rsidRPr="00CC6746" w:rsidRDefault="000962DB" w:rsidP="000962DB">
      <w:r w:rsidRPr="00CC6746">
        <w:t>W ulotkach dystrybuowanych wśród mieszkańców zamieszczony jest harmonogram lokalizacji oraz godzin odbioru odpadów niebezpiecznych pr</w:t>
      </w:r>
      <w:r>
        <w:t>zez pojazd. W mieście wyznaczono</w:t>
      </w:r>
      <w:r w:rsidRPr="00CC6746">
        <w:t xml:space="preserve"> 100 takich miejsc, ze średnią, comiesięczną częstotliwością odbioru. Samochód stoi w wyznaczonym miejscu</w:t>
      </w:r>
      <w:r w:rsidRPr="00816936">
        <w:t xml:space="preserve"> </w:t>
      </w:r>
      <w:r w:rsidR="00E51BDB" w:rsidRPr="00CC6746">
        <w:t>w</w:t>
      </w:r>
      <w:r w:rsidR="00E51BDB">
        <w:t> </w:t>
      </w:r>
      <w:r w:rsidRPr="00CC6746">
        <w:t>oczekiwaniu na mieszkańców, we w</w:t>
      </w:r>
      <w:r>
        <w:t>skazanym terminie oraz godzinie przez 45 minut</w:t>
      </w:r>
      <w:r w:rsidRPr="00CC6746">
        <w:t xml:space="preserve">. Wymagania </w:t>
      </w:r>
      <w:r w:rsidR="00E51BDB" w:rsidRPr="00CC6746">
        <w:t>w</w:t>
      </w:r>
      <w:r w:rsidR="00E51BDB">
        <w:t> </w:t>
      </w:r>
      <w:r w:rsidRPr="00CC6746">
        <w:t>zakresie przyjęcia odpadów niebezpiecznych od mieszkańców (również dostarczanych do PSZOK-u) przedstawiają się następująco:</w:t>
      </w:r>
    </w:p>
    <w:p w14:paraId="289CDF79" w14:textId="77777777" w:rsidR="000962DB" w:rsidRPr="00CC6746" w:rsidRDefault="000962DB" w:rsidP="004E1BCB">
      <w:pPr>
        <w:pStyle w:val="Akapitzlist"/>
        <w:numPr>
          <w:ilvl w:val="0"/>
          <w:numId w:val="120"/>
        </w:numPr>
      </w:pPr>
      <w:r w:rsidRPr="00CC6746">
        <w:t>odpady muszą znajdować się w ich oryginalnym opakowaniu i być poprawnie zamknięte (nie wolno przynosić odpadów luzem w plastikowej torbie)</w:t>
      </w:r>
      <w:r>
        <w:t>,</w:t>
      </w:r>
    </w:p>
    <w:p w14:paraId="2535DB48" w14:textId="77777777" w:rsidR="000962DB" w:rsidRPr="00CC6746" w:rsidRDefault="000962DB" w:rsidP="004E1BCB">
      <w:pPr>
        <w:pStyle w:val="Akapitzlist"/>
        <w:numPr>
          <w:ilvl w:val="0"/>
          <w:numId w:val="120"/>
        </w:numPr>
      </w:pPr>
      <w:r w:rsidRPr="00CC6746">
        <w:t>w przypadku braku oryginalnego opakowania nazwa środka winna być wyraźnie napisana na opakowaniu</w:t>
      </w:r>
      <w:r>
        <w:t>,</w:t>
      </w:r>
    </w:p>
    <w:p w14:paraId="1E2A2716" w14:textId="77777777" w:rsidR="000962DB" w:rsidRPr="00CC6746" w:rsidRDefault="000962DB" w:rsidP="004E1BCB">
      <w:pPr>
        <w:pStyle w:val="Akapitzlist"/>
        <w:numPr>
          <w:ilvl w:val="0"/>
          <w:numId w:val="120"/>
        </w:numPr>
      </w:pPr>
      <w:r w:rsidRPr="00CC6746">
        <w:t>należy przynieść też puste pojemniki po odpadach niebezpiecznych</w:t>
      </w:r>
      <w:r>
        <w:t>,</w:t>
      </w:r>
    </w:p>
    <w:p w14:paraId="522A26DF" w14:textId="77777777" w:rsidR="000962DB" w:rsidRPr="00CC6746" w:rsidRDefault="000962DB" w:rsidP="004E1BCB">
      <w:pPr>
        <w:pStyle w:val="Akapitzlist"/>
        <w:numPr>
          <w:ilvl w:val="0"/>
          <w:numId w:val="120"/>
        </w:numPr>
      </w:pPr>
      <w:r w:rsidRPr="00CC6746">
        <w:t>strzykawki i/lub igły umieszcza się w zamkniętym, sztywnym pojemniku, ze środkiem dezynfekującym, wyraźnie opisanym</w:t>
      </w:r>
      <w:r>
        <w:t>,</w:t>
      </w:r>
    </w:p>
    <w:p w14:paraId="36221579" w14:textId="77777777" w:rsidR="000962DB" w:rsidRPr="00CC6746" w:rsidRDefault="000962DB" w:rsidP="004E1BCB">
      <w:pPr>
        <w:pStyle w:val="Akapitzlist"/>
        <w:numPr>
          <w:ilvl w:val="0"/>
          <w:numId w:val="120"/>
        </w:numPr>
      </w:pPr>
      <w:r w:rsidRPr="00CC6746">
        <w:t>ciecze muszą być oddzielone od materiałów stałych</w:t>
      </w:r>
      <w:r>
        <w:t>,</w:t>
      </w:r>
    </w:p>
    <w:p w14:paraId="549EA257" w14:textId="77777777" w:rsidR="000962DB" w:rsidRPr="00CC6746" w:rsidRDefault="000962DB" w:rsidP="004E1BCB">
      <w:pPr>
        <w:pStyle w:val="Akapitzlist"/>
        <w:numPr>
          <w:ilvl w:val="0"/>
          <w:numId w:val="120"/>
        </w:numPr>
      </w:pPr>
      <w:r w:rsidRPr="00CC6746">
        <w:t>nie wolno mieszać materiałów razem</w:t>
      </w:r>
      <w:r>
        <w:t>,</w:t>
      </w:r>
    </w:p>
    <w:p w14:paraId="64C6C636" w14:textId="77777777" w:rsidR="000962DB" w:rsidRPr="00CC6746" w:rsidRDefault="000962DB" w:rsidP="004E1BCB">
      <w:pPr>
        <w:pStyle w:val="Akapitzlist"/>
        <w:numPr>
          <w:ilvl w:val="0"/>
          <w:numId w:val="120"/>
        </w:numPr>
      </w:pPr>
      <w:r w:rsidRPr="00CC6746">
        <w:lastRenderedPageBreak/>
        <w:t xml:space="preserve">można dostarczyć maksymalnie 35 litrów odpadów niebezpiecznych podczas jednej wizyty </w:t>
      </w:r>
      <w:r w:rsidR="00E51BDB" w:rsidRPr="00CC6746">
        <w:t>w</w:t>
      </w:r>
      <w:r w:rsidR="00E51BDB">
        <w:t> </w:t>
      </w:r>
      <w:r w:rsidRPr="00CC6746">
        <w:t>punkcie mobilnym</w:t>
      </w:r>
      <w:r>
        <w:t>,</w:t>
      </w:r>
    </w:p>
    <w:p w14:paraId="38AEE0F5" w14:textId="77777777" w:rsidR="000962DB" w:rsidRPr="00CC6746" w:rsidRDefault="000962DB" w:rsidP="004E1BCB">
      <w:pPr>
        <w:pStyle w:val="Akapitzlist"/>
        <w:numPr>
          <w:ilvl w:val="0"/>
          <w:numId w:val="120"/>
        </w:numPr>
      </w:pPr>
      <w:r w:rsidRPr="00CC6746">
        <w:t>przyjmowane jest do 30 litrów materiałów powłokowych</w:t>
      </w:r>
      <w:r>
        <w:t>,</w:t>
      </w:r>
    </w:p>
    <w:p w14:paraId="27F8DA97" w14:textId="77777777" w:rsidR="000962DB" w:rsidRPr="00CC6746" w:rsidRDefault="00A95B49" w:rsidP="004E1BCB">
      <w:pPr>
        <w:pStyle w:val="Akapitzlist"/>
        <w:numPr>
          <w:ilvl w:val="0"/>
          <w:numId w:val="120"/>
        </w:numPr>
      </w:pPr>
      <w:r>
        <w:rPr>
          <w:noProof/>
          <w:lang w:eastAsia="pl-PL"/>
        </w:rPr>
        <w:drawing>
          <wp:anchor distT="0" distB="0" distL="114300" distR="114300" simplePos="0" relativeHeight="251666432" behindDoc="0" locked="0" layoutInCell="1" allowOverlap="1" wp14:anchorId="7469A1B5" wp14:editId="136D8C07">
            <wp:simplePos x="0" y="0"/>
            <wp:positionH relativeFrom="column">
              <wp:posOffset>1718310</wp:posOffset>
            </wp:positionH>
            <wp:positionV relativeFrom="paragraph">
              <wp:posOffset>374650</wp:posOffset>
            </wp:positionV>
            <wp:extent cx="2706370" cy="3700145"/>
            <wp:effectExtent l="0" t="0" r="0" b="0"/>
            <wp:wrapTopAndBottom/>
            <wp:docPr id="392" name="Obraz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cstate="print">
                      <a:extLst>
                        <a:ext uri="{BEBA8EAE-BF5A-486C-A8C5-ECC9F3942E4B}">
                          <a14:imgProps xmlns:a14="http://schemas.microsoft.com/office/drawing/2010/main">
                            <a14:imgLayer r:embed="rId105">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2706370" cy="3700145"/>
                    </a:xfrm>
                    <a:prstGeom prst="rect">
                      <a:avLst/>
                    </a:prstGeom>
                  </pic:spPr>
                </pic:pic>
              </a:graphicData>
            </a:graphic>
          </wp:anchor>
        </w:drawing>
      </w:r>
      <w:r w:rsidR="000962DB" w:rsidRPr="00CC6746">
        <w:t>można dostarczyć maksymalnie 10 sztuk neonu</w:t>
      </w:r>
      <w:r w:rsidR="000962DB">
        <w:t>.</w:t>
      </w:r>
    </w:p>
    <w:p w14:paraId="10E6A68E" w14:textId="77777777" w:rsidR="00A95B49" w:rsidRDefault="00A95B49" w:rsidP="00A95B49">
      <w:pPr>
        <w:pStyle w:val="Rys2"/>
      </w:pPr>
      <w:bookmarkStart w:id="104" w:name="_Toc501018994"/>
      <w:r w:rsidRPr="00D92CE6">
        <w:t>Rozmieszczenie PSZOK-ów na terenie Antwerpii (źródło: antwerpen.be)</w:t>
      </w:r>
      <w:bookmarkEnd w:id="104"/>
    </w:p>
    <w:p w14:paraId="7B9044F0" w14:textId="77777777" w:rsidR="000962DB" w:rsidRPr="00CC6746" w:rsidRDefault="000962DB" w:rsidP="000962DB">
      <w:r>
        <w:t>W</w:t>
      </w:r>
      <w:r w:rsidRPr="00CC6746">
        <w:t>szelkie nadwyżki zostają odrzucone i nie są odebrane</w:t>
      </w:r>
      <w:r>
        <w:t>.</w:t>
      </w:r>
    </w:p>
    <w:p w14:paraId="68B1A398" w14:textId="77777777" w:rsidR="000962DB" w:rsidRPr="00CC6746" w:rsidRDefault="000962DB" w:rsidP="000962DB">
      <w:r w:rsidRPr="00CC6746">
        <w:t>Przeterminowane leki (butelki po lekach, spreje, syropy, tubki, opakowania po tabletkach</w:t>
      </w:r>
      <w:r>
        <w:t xml:space="preserve">) można oddać tylko w aptekach. </w:t>
      </w:r>
      <w:r w:rsidRPr="00CC6746">
        <w:t>Papi</w:t>
      </w:r>
      <w:r>
        <w:t>erowe opakowania oraz instrukcje</w:t>
      </w:r>
      <w:r w:rsidRPr="00CC6746">
        <w:t xml:space="preserve"> muszą zostać włożone </w:t>
      </w:r>
      <w:r>
        <w:t xml:space="preserve">w domu </w:t>
      </w:r>
      <w:r w:rsidRPr="00CC6746">
        <w:t>do worka na papier</w:t>
      </w:r>
      <w:r>
        <w:t>,</w:t>
      </w:r>
      <w:r w:rsidRPr="00CC6746">
        <w:t xml:space="preserve"> a do apteki przynosi się </w:t>
      </w:r>
      <w:r>
        <w:t>sam</w:t>
      </w:r>
      <w:r w:rsidRPr="00CC6746">
        <w:t xml:space="preserve"> lek.</w:t>
      </w:r>
    </w:p>
    <w:p w14:paraId="01DDFA87" w14:textId="77777777" w:rsidR="000962DB" w:rsidRPr="00CC6746" w:rsidRDefault="000962DB" w:rsidP="000962DB">
      <w:r w:rsidRPr="00CC6746">
        <w:t>Odpady wielkogabar</w:t>
      </w:r>
      <w:r w:rsidR="00A95B49">
        <w:t>ytowe, ZSEE, odpady budowlane i </w:t>
      </w:r>
      <w:r w:rsidRPr="00CC6746">
        <w:t>rozbiórkowe mogą być przekazane do PSZOK-u lub:</w:t>
      </w:r>
    </w:p>
    <w:p w14:paraId="3BE0CDA2" w14:textId="77777777" w:rsidR="000962DB" w:rsidRDefault="000962DB" w:rsidP="004E1BCB">
      <w:pPr>
        <w:pStyle w:val="Akapitzlist"/>
        <w:numPr>
          <w:ilvl w:val="0"/>
          <w:numId w:val="121"/>
        </w:numPr>
      </w:pPr>
      <w:r w:rsidRPr="00CC6746">
        <w:t>przekazane bezpłatnie do miejsca zbiórki - takie zbiórki organi</w:t>
      </w:r>
      <w:r w:rsidR="00A95B49">
        <w:t>zowane są przez miasto 3 razy w </w:t>
      </w:r>
      <w:r w:rsidRPr="00CC6746">
        <w:t>roku: w marcu, czerwcu i październiku – limit do 2 m</w:t>
      </w:r>
      <w:r w:rsidRPr="00A95B49">
        <w:rPr>
          <w:vertAlign w:val="superscript"/>
        </w:rPr>
        <w:t>3</w:t>
      </w:r>
      <w:r w:rsidRPr="00CC6746">
        <w:t xml:space="preserve"> na rodzinę</w:t>
      </w:r>
      <w:r>
        <w:t>,</w:t>
      </w:r>
    </w:p>
    <w:p w14:paraId="3A3D895C" w14:textId="77777777" w:rsidR="000962DB" w:rsidRPr="00187285" w:rsidRDefault="000962DB" w:rsidP="004E1BCB">
      <w:pPr>
        <w:pStyle w:val="Akapitzlist"/>
        <w:numPr>
          <w:ilvl w:val="0"/>
          <w:numId w:val="121"/>
        </w:numPr>
      </w:pPr>
      <w:r w:rsidRPr="00187285">
        <w:t>odebrane bezpośrednio z domu, na zamówienie – usługę można zamówić przez kupon, który znajduje się na u</w:t>
      </w:r>
      <w:r>
        <w:t>lotkach rozdawanych mieszkańcom informujący o gospodarce odpadami</w:t>
      </w:r>
      <w:r w:rsidRPr="00187285">
        <w:t xml:space="preserve"> lub telefonicznie (usługa jest darmowa, jeden raz w roku na jedną rodzinę, przy wymiarach odpadów nie więcej niż 3 m</w:t>
      </w:r>
      <w:r w:rsidRPr="00A95B49">
        <w:rPr>
          <w:vertAlign w:val="superscript"/>
        </w:rPr>
        <w:t>3</w:t>
      </w:r>
      <w:r w:rsidRPr="00187285">
        <w:t>).</w:t>
      </w:r>
    </w:p>
    <w:p w14:paraId="65CB602B" w14:textId="77777777" w:rsidR="000962DB" w:rsidRPr="00CC6746" w:rsidRDefault="000962DB" w:rsidP="000962DB">
      <w:r w:rsidRPr="00CC6746">
        <w:t>Jeśli sprzęt elektryczny</w:t>
      </w:r>
      <w:r>
        <w:t xml:space="preserve"> czy elektroniczny jest sprawny</w:t>
      </w:r>
      <w:r w:rsidR="005A2349">
        <w:t>,</w:t>
      </w:r>
      <w:r w:rsidRPr="00CC6746">
        <w:t xml:space="preserve"> zaleca się przekazanie go do jednej </w:t>
      </w:r>
      <w:r w:rsidRPr="00CC6746">
        <w:br/>
        <w:t xml:space="preserve">z działających spółdzielni, która będzie mogła wydać/odsprzedać produkt innej osobie. Natomiast zepsuty sprzęt można oddać w sklepie, przy okazji zakupu nowego produktu, tego </w:t>
      </w:r>
      <w:r>
        <w:t>samego rodzaju. Odzież w dobrym stanie</w:t>
      </w:r>
      <w:r w:rsidRPr="00CC6746">
        <w:t xml:space="preserve"> można oddać do fundacji, które prowadzą sklepy „drugie życie”. Tekstylia można również zdeponować w pojemnikach przeznaczonych do t</w:t>
      </w:r>
      <w:r w:rsidR="00A95B49">
        <w:t>ego celu, które są sortowane, a </w:t>
      </w:r>
      <w:r w:rsidRPr="00CC6746">
        <w:t xml:space="preserve">następnie </w:t>
      </w:r>
      <w:r w:rsidR="000E16D6" w:rsidRPr="00CC6746">
        <w:t>odsprzedawan</w:t>
      </w:r>
      <w:r w:rsidR="000E16D6">
        <w:t>e</w:t>
      </w:r>
      <w:r w:rsidR="000E16D6" w:rsidRPr="00CC6746">
        <w:t xml:space="preserve"> </w:t>
      </w:r>
      <w:r w:rsidRPr="00CC6746">
        <w:t>przez ww. fundacje/stowarzyszenia.</w:t>
      </w:r>
    </w:p>
    <w:p w14:paraId="463531FB" w14:textId="77777777" w:rsidR="000962DB" w:rsidRPr="007518B0" w:rsidRDefault="000962DB" w:rsidP="000962DB">
      <w:pPr>
        <w:rPr>
          <w:b/>
          <w:color w:val="0070C0"/>
          <w:sz w:val="6"/>
        </w:rPr>
      </w:pPr>
    </w:p>
    <w:p w14:paraId="01CB344B" w14:textId="77777777" w:rsidR="000962DB" w:rsidRPr="00187285" w:rsidRDefault="000962DB" w:rsidP="000962DB">
      <w:pPr>
        <w:rPr>
          <w:b/>
          <w:color w:val="0070C0"/>
        </w:rPr>
      </w:pPr>
      <w:r w:rsidRPr="00187285">
        <w:rPr>
          <w:b/>
          <w:color w:val="0070C0"/>
        </w:rPr>
        <w:lastRenderedPageBreak/>
        <w:t>Przykład sieci PSZOK-ów w Antwerpii</w:t>
      </w:r>
    </w:p>
    <w:p w14:paraId="6BA1C702" w14:textId="77777777" w:rsidR="000962DB" w:rsidRPr="00CC6746" w:rsidRDefault="000962DB" w:rsidP="000962DB">
      <w:r w:rsidRPr="00CC6746">
        <w:t>Miasto Antwerpia zamieszkuje około</w:t>
      </w:r>
      <w:r>
        <w:t xml:space="preserve"> 500 000 osób (dane za 2015 r.), których obsługuje 8 PSZOK-ów. </w:t>
      </w:r>
    </w:p>
    <w:p w14:paraId="385C868C" w14:textId="77777777" w:rsidR="000962DB" w:rsidRPr="00187285" w:rsidRDefault="000962DB" w:rsidP="000962DB">
      <w:pPr>
        <w:rPr>
          <w:b/>
          <w:color w:val="0070C0"/>
        </w:rPr>
      </w:pPr>
      <w:r w:rsidRPr="00187285">
        <w:rPr>
          <w:b/>
          <w:color w:val="0070C0"/>
        </w:rPr>
        <w:t>Prowadzenie, finansowanie, lokalizacja, wyposażenie sieci PSZOK-ów w Antwerpii</w:t>
      </w:r>
    </w:p>
    <w:p w14:paraId="50A28C23" w14:textId="77777777" w:rsidR="000962DB" w:rsidRPr="00D92CE6" w:rsidRDefault="000962DB" w:rsidP="00D92CE6">
      <w:r w:rsidRPr="00CC6746">
        <w:t>PSZOK-i są p</w:t>
      </w:r>
      <w:r>
        <w:t>r</w:t>
      </w:r>
      <w:r w:rsidRPr="00CC6746">
        <w:t>owadzone oraz finansowane przez miasto. Roczny koszt gospodarowania odpadami, uwzględniając infrastrukturę, zatrudnienie itp.</w:t>
      </w:r>
      <w:r w:rsidR="005A2349">
        <w:t>,</w:t>
      </w:r>
      <w:r w:rsidRPr="00CC6746">
        <w:t xml:space="preserve"> wynosi 182 euro n</w:t>
      </w:r>
      <w:r w:rsidR="00A95B49">
        <w:t>a gospodarstwo domowe (około 15 </w:t>
      </w:r>
      <w:r w:rsidRPr="00CC6746">
        <w:t>euro na miesiąc). Dodatkowo każdy mieszkaniec musi zakupić specjalnie oznaczone worki</w:t>
      </w:r>
      <w:r w:rsidR="00A95B49">
        <w:t>. W </w:t>
      </w:r>
      <w:r>
        <w:t>sklepach dostępne są</w:t>
      </w:r>
      <w:r w:rsidRPr="00CC6746">
        <w:t xml:space="preserve"> </w:t>
      </w:r>
      <w:r>
        <w:t xml:space="preserve">worki </w:t>
      </w:r>
      <w:r w:rsidRPr="00CC6746">
        <w:t>oddzielnie na odpady zmiesza</w:t>
      </w:r>
      <w:r>
        <w:t xml:space="preserve">ne oraz selektywnie zbierane. </w:t>
      </w:r>
      <w:r w:rsidRPr="00CC6746">
        <w:t>Ceny worków kształtują się na podobnym poziomie jak w wyżej opisywanej Brukseli.</w:t>
      </w:r>
    </w:p>
    <w:p w14:paraId="06E70E68" w14:textId="77777777" w:rsidR="000962DB" w:rsidRPr="00CC6746" w:rsidRDefault="000962DB" w:rsidP="00A95B49">
      <w:r w:rsidRPr="00CC6746">
        <w:t>Punkt wysunięty najbardziej na północ</w:t>
      </w:r>
      <w:r>
        <w:t>,</w:t>
      </w:r>
      <w:r w:rsidRPr="00CC6746">
        <w:t xml:space="preserve"> </w:t>
      </w:r>
      <w:bookmarkStart w:id="105" w:name="_Hlk494013850"/>
      <w:r w:rsidRPr="00787289">
        <w:t>Containerpark Zandvliet</w:t>
      </w:r>
      <w:bookmarkEnd w:id="105"/>
      <w:r w:rsidRPr="00787289">
        <w:t xml:space="preserve">, </w:t>
      </w:r>
      <w:r w:rsidRPr="00CC6746">
        <w:t xml:space="preserve">położony jest na uboczu aglomeracji, otoczony polami uprawnymi oraz lasami, w promieniu 200 m znajduje się rozproszona zabudowa jednorodzinna, </w:t>
      </w:r>
      <w:r>
        <w:t>w odległości około 1 km</w:t>
      </w:r>
      <w:r w:rsidRPr="00CC6746">
        <w:t xml:space="preserve"> zwarta zabudowa wielorodzinna. Obiekt nie posiada rampy, jest to kwadratowy plac z kontenerami. Na punkcie notuje się niewielką liczbę</w:t>
      </w:r>
      <w:r>
        <w:t xml:space="preserve"> odwiedzin, stąd jako jedyny z ośmiu</w:t>
      </w:r>
      <w:r w:rsidRPr="00CC6746">
        <w:t xml:space="preserve"> tego typu obiektów w Antwerpii ma krótsze godziny otwarcia. </w:t>
      </w:r>
      <w:r w:rsidRPr="00787289">
        <w:t>Containerpark Luchtbal</w:t>
      </w:r>
      <w:r w:rsidRPr="00CC6746">
        <w:t xml:space="preserve"> położony jest na północnym wschodzie miasta, na terenach przemysłowych, a do najbliższych osiedli wielorodzinnych trzeba pokonać dystans około 1 km. Punt ten ma bardzo dużo odwiedzin w ciągu roku. </w:t>
      </w:r>
    </w:p>
    <w:p w14:paraId="692070A3" w14:textId="77777777" w:rsidR="000962DB" w:rsidRDefault="000962DB" w:rsidP="000962DB">
      <w:r w:rsidRPr="0038248F">
        <w:t>Containerpark Deurne</w:t>
      </w:r>
      <w:r w:rsidRPr="00CC6746">
        <w:t xml:space="preserve"> jest zlokalizowany na północnym wschodzie, w strefie przemysłowej. </w:t>
      </w:r>
      <w:r w:rsidR="00E51BDB" w:rsidRPr="00CC6746">
        <w:t>W</w:t>
      </w:r>
      <w:r w:rsidR="00E51BDB">
        <w:t> </w:t>
      </w:r>
      <w:r w:rsidR="00E51BDB" w:rsidRPr="00CC6746">
        <w:t>2015</w:t>
      </w:r>
      <w:r w:rsidR="00E51BDB">
        <w:t> </w:t>
      </w:r>
      <w:r w:rsidRPr="00CC6746">
        <w:t>r. został gruntownie wyremontowan</w:t>
      </w:r>
      <w:r>
        <w:t>y oraz zmodernizowany. Obecnie o</w:t>
      </w:r>
      <w:r w:rsidRPr="00CC6746">
        <w:t xml:space="preserve">biekt posiada rampę, a także zadaszone miejsce na odpady niebezpieczne. </w:t>
      </w:r>
    </w:p>
    <w:p w14:paraId="1C8E1AA6" w14:textId="77777777" w:rsidR="00AF639B" w:rsidRDefault="00AF639B" w:rsidP="000962DB">
      <w:r>
        <w:rPr>
          <w:noProof/>
          <w:lang w:eastAsia="pl-PL"/>
        </w:rPr>
        <w:drawing>
          <wp:anchor distT="0" distB="0" distL="114300" distR="114300" simplePos="0" relativeHeight="251651072" behindDoc="1" locked="0" layoutInCell="1" allowOverlap="1" wp14:anchorId="6CA191FA" wp14:editId="0D6A0ED2">
            <wp:simplePos x="0" y="0"/>
            <wp:positionH relativeFrom="margin">
              <wp:posOffset>2604770</wp:posOffset>
            </wp:positionH>
            <wp:positionV relativeFrom="paragraph">
              <wp:posOffset>3175</wp:posOffset>
            </wp:positionV>
            <wp:extent cx="2820035" cy="1936750"/>
            <wp:effectExtent l="0" t="0" r="0" b="6350"/>
            <wp:wrapTight wrapText="bothSides">
              <wp:wrapPolygon edited="0">
                <wp:start x="0" y="0"/>
                <wp:lineTo x="0" y="21458"/>
                <wp:lineTo x="21449" y="21458"/>
                <wp:lineTo x="21449" y="0"/>
                <wp:lineTo x="0" y="0"/>
              </wp:wrapPolygon>
            </wp:wrapTight>
            <wp:docPr id="393" name="Obraz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820035" cy="1936750"/>
                    </a:xfrm>
                    <a:prstGeom prst="rect">
                      <a:avLst/>
                    </a:prstGeom>
                  </pic:spPr>
                </pic:pic>
              </a:graphicData>
            </a:graphic>
          </wp:anchor>
        </w:drawing>
      </w:r>
      <w:r w:rsidRPr="00CC6746">
        <w:rPr>
          <w:noProof/>
          <w:lang w:eastAsia="pl-PL"/>
        </w:rPr>
        <w:drawing>
          <wp:anchor distT="0" distB="0" distL="114300" distR="114300" simplePos="0" relativeHeight="251649024" behindDoc="1" locked="0" layoutInCell="1" allowOverlap="1" wp14:anchorId="38C75074" wp14:editId="51663487">
            <wp:simplePos x="0" y="0"/>
            <wp:positionH relativeFrom="margin">
              <wp:posOffset>242570</wp:posOffset>
            </wp:positionH>
            <wp:positionV relativeFrom="paragraph">
              <wp:posOffset>3175</wp:posOffset>
            </wp:positionV>
            <wp:extent cx="1741170" cy="1905000"/>
            <wp:effectExtent l="0" t="0" r="0" b="0"/>
            <wp:wrapThrough wrapText="bothSides">
              <wp:wrapPolygon edited="0">
                <wp:start x="0" y="0"/>
                <wp:lineTo x="0" y="21384"/>
                <wp:lineTo x="21269" y="21384"/>
                <wp:lineTo x="21269" y="0"/>
                <wp:lineTo x="0" y="0"/>
              </wp:wrapPolygon>
            </wp:wrapThrough>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cstate="print">
                      <a:extLst>
                        <a:ext uri="{BEBA8EAE-BF5A-486C-A8C5-ECC9F3942E4B}">
                          <a14:imgProps xmlns:a14="http://schemas.microsoft.com/office/drawing/2010/main">
                            <a14:imgLayer r:embed="rId108">
                              <a14:imgEffect>
                                <a14:saturation sat="66000"/>
                              </a14:imgEffect>
                              <a14:imgEffect>
                                <a14:brightnessContrast contrast="-20000"/>
                              </a14:imgEffect>
                            </a14:imgLayer>
                          </a14:imgProps>
                        </a:ext>
                        <a:ext uri="{28A0092B-C50C-407E-A947-70E740481C1C}">
                          <a14:useLocalDpi xmlns:a14="http://schemas.microsoft.com/office/drawing/2010/main" val="0"/>
                        </a:ext>
                      </a:extLst>
                    </a:blip>
                    <a:srcRect l="2285" r="10274" b="5740"/>
                    <a:stretch/>
                  </pic:blipFill>
                  <pic:spPr bwMode="auto">
                    <a:xfrm>
                      <a:off x="0" y="0"/>
                      <a:ext cx="1741170" cy="1905000"/>
                    </a:xfrm>
                    <a:prstGeom prst="rect">
                      <a:avLst/>
                    </a:prstGeom>
                    <a:ln>
                      <a:noFill/>
                    </a:ln>
                    <a:extLst>
                      <a:ext uri="{53640926-AAD7-44D8-BBD7-CCE9431645EC}">
                        <a14:shadowObscured xmlns:a14="http://schemas.microsoft.com/office/drawing/2010/main"/>
                      </a:ext>
                    </a:extLst>
                  </pic:spPr>
                </pic:pic>
              </a:graphicData>
            </a:graphic>
          </wp:anchor>
        </w:drawing>
      </w:r>
    </w:p>
    <w:p w14:paraId="12A10855" w14:textId="77777777" w:rsidR="00AF639B" w:rsidRPr="00CC6746" w:rsidRDefault="00AF639B" w:rsidP="000962DB"/>
    <w:p w14:paraId="46C956EE" w14:textId="77777777" w:rsidR="000962DB" w:rsidRPr="00187285" w:rsidRDefault="00C67377" w:rsidP="00A95B49">
      <w:pPr>
        <w:pStyle w:val="Rys2"/>
      </w:pPr>
      <w:bookmarkStart w:id="106" w:name="_Toc501018995"/>
      <w:commentRangeStart w:id="107"/>
      <w:r w:rsidRPr="00187285">
        <w:t>PSZOK w Deurne</w:t>
      </w:r>
      <w:r>
        <w:t xml:space="preserve"> (fot. </w:t>
      </w:r>
      <w:r w:rsidR="009566D6" w:rsidRPr="009566D6">
        <w:t>GvA</w:t>
      </w:r>
      <w:r w:rsidR="009566D6">
        <w:t>)</w:t>
      </w:r>
      <w:commentRangeEnd w:id="107"/>
      <w:r w:rsidR="00DE0842">
        <w:rPr>
          <w:rStyle w:val="Odwoaniedokomentarza"/>
          <w:rFonts w:asciiTheme="minorHAnsi" w:hAnsiTheme="minorHAnsi"/>
          <w:color w:val="auto"/>
        </w:rPr>
        <w:commentReference w:id="107"/>
      </w:r>
      <w:bookmarkEnd w:id="106"/>
    </w:p>
    <w:p w14:paraId="3518CF30" w14:textId="77777777" w:rsidR="000962DB" w:rsidRDefault="000962DB" w:rsidP="000962DB">
      <w:r w:rsidRPr="0038248F">
        <w:t>Containerpark Berchem</w:t>
      </w:r>
      <w:r w:rsidRPr="00CC6746">
        <w:t xml:space="preserve"> znajduje się we wschodniej części miasta, w pobliżu zabudowy wielo- oraz jednorodzinnej. </w:t>
      </w:r>
      <w:r w:rsidR="000D5C8C">
        <w:t>W</w:t>
      </w:r>
      <w:r w:rsidR="000D5C8C" w:rsidRPr="00CC6746">
        <w:t xml:space="preserve"> </w:t>
      </w:r>
      <w:r w:rsidRPr="00CC6746">
        <w:t xml:space="preserve">PSZOK-u znajduje się rampa i kontenery. </w:t>
      </w:r>
      <w:r w:rsidRPr="0038248F">
        <w:t>Containerpark Wilrijk mieści</w:t>
      </w:r>
      <w:r w:rsidRPr="00CC6746">
        <w:t xml:space="preserve"> się </w:t>
      </w:r>
      <w:r w:rsidR="00E51BDB" w:rsidRPr="00CC6746">
        <w:t>w</w:t>
      </w:r>
      <w:r w:rsidR="00E51BDB">
        <w:t> </w:t>
      </w:r>
      <w:r w:rsidRPr="00CC6746">
        <w:t>pobliżu dużego centrum handlowego i obsługuje południowe rejony Antwerpii. Na swoim terenie ma niewielką rampę dla poszczególnych kontenerów. Ponieważ jest zl</w:t>
      </w:r>
      <w:r>
        <w:t>okalizowany na obrzeżach miasta</w:t>
      </w:r>
      <w:r w:rsidR="00F139A5">
        <w:t>,</w:t>
      </w:r>
      <w:r w:rsidRPr="00CC6746">
        <w:t xml:space="preserve"> nie jest to popularny wśród mieszkańców punkt.</w:t>
      </w:r>
      <w:r w:rsidR="0038248F">
        <w:t xml:space="preserve"> </w:t>
      </w:r>
      <w:r w:rsidRPr="0038248F">
        <w:t xml:space="preserve">Containerpark Hoboken obsługuje południowo-zachodnią część miasta, w dzielnicy handlowej, znajduje się niedaleko zabudowy wielorodzinnej. Układ punktu jest prosty, bez rampy. Containerpark Kiel położony jest na południowym zachodzie, przy oczyszczalni ścieków. Charakteryzuje się prostą zabudową placu, </w:t>
      </w:r>
      <w:r w:rsidR="00E51BDB" w:rsidRPr="0038248F">
        <w:t>z</w:t>
      </w:r>
      <w:r w:rsidR="00E51BDB">
        <w:t> </w:t>
      </w:r>
      <w:r w:rsidRPr="0038248F">
        <w:t>wystawionymi kontenerami. Containerpark Linkeroever</w:t>
      </w:r>
      <w:r w:rsidRPr="00CC6746">
        <w:t xml:space="preserve"> znajduje się przy nieużytkach, na peryferiach miasta, jednak blisko znajduje się miejsce, gdzie organizowane są różne festyny, festiwale. Do zabudowy wielorodzinnej dzieli go dystans około 500 m. PSZOK posiada rampę, wokół której rozmieszczone są kontenery.</w:t>
      </w:r>
    </w:p>
    <w:p w14:paraId="13D13F67" w14:textId="77777777" w:rsidR="000962DB" w:rsidRPr="00CC6746" w:rsidRDefault="000962DB" w:rsidP="000962DB">
      <w:r>
        <w:t xml:space="preserve">Personel pracujący </w:t>
      </w:r>
      <w:r w:rsidR="000D5C8C">
        <w:t xml:space="preserve">w </w:t>
      </w:r>
      <w:r>
        <w:t xml:space="preserve">PSZOK ma za zadanie nadzorować (zwykle 1 osoba) oraz wskazywać, </w:t>
      </w:r>
      <w:r w:rsidRPr="00CC6746">
        <w:t xml:space="preserve">w którym pojemniku </w:t>
      </w:r>
      <w:r>
        <w:t>można złożyć dany rodzaj odpadu oraz pomagać w rozładunku (1-2 osoby).</w:t>
      </w:r>
    </w:p>
    <w:p w14:paraId="5D7A1986" w14:textId="77777777" w:rsidR="000962DB" w:rsidRPr="00CC6746" w:rsidRDefault="000962DB" w:rsidP="000962DB">
      <w:r w:rsidRPr="00CC6746">
        <w:lastRenderedPageBreak/>
        <w:t xml:space="preserve">Nadrzędnym celem punktów w Antwerpii jest </w:t>
      </w:r>
      <w:r>
        <w:t xml:space="preserve">ich </w:t>
      </w:r>
      <w:r w:rsidRPr="00CC6746">
        <w:t>otwarcie na mieszkań</w:t>
      </w:r>
      <w:r>
        <w:t xml:space="preserve">ca. </w:t>
      </w:r>
      <w:r w:rsidR="009A39FD">
        <w:t>P</w:t>
      </w:r>
      <w:r w:rsidR="000E16D6" w:rsidRPr="00CC6746">
        <w:t>rzyj</w:t>
      </w:r>
      <w:r w:rsidR="000E16D6">
        <w:t xml:space="preserve">azność </w:t>
      </w:r>
      <w:r>
        <w:t>tych miejsc to priorytet. Przykłady takiego podejścia to osobne wjazdy oraz wyjazdy</w:t>
      </w:r>
      <w:r w:rsidRPr="00CC6746">
        <w:t xml:space="preserve"> dla samochodów, zadaszone miejsce, gdzie można pozostawić </w:t>
      </w:r>
      <w:r>
        <w:t>odpady niebezpieczne, wykorzystanie</w:t>
      </w:r>
      <w:r w:rsidRPr="00CC6746">
        <w:t xml:space="preserve"> </w:t>
      </w:r>
      <w:r>
        <w:t>niższych kontenerów</w:t>
      </w:r>
      <w:r w:rsidRPr="00CC6746">
        <w:t xml:space="preserve">, aby łatwiej było wrzucić odpad. </w:t>
      </w:r>
    </w:p>
    <w:p w14:paraId="303211FB" w14:textId="77777777" w:rsidR="000962DB" w:rsidRPr="00CC6746" w:rsidRDefault="000962DB" w:rsidP="000962DB">
      <w:r>
        <w:t>Każdy punkt posiada szlaban</w:t>
      </w:r>
      <w:r w:rsidRPr="00CC6746">
        <w:t xml:space="preserve"> przy wjeździe</w:t>
      </w:r>
      <w:r>
        <w:t>, który</w:t>
      </w:r>
      <w:r w:rsidRPr="00CC6746">
        <w:t xml:space="preserve"> można otworzyć za pomocą dowodu osobistego (dowody mają wbudowane chipy) lub karty wstępu. </w:t>
      </w:r>
      <w:r>
        <w:t>Taki system w rezultacie usprawnił</w:t>
      </w:r>
      <w:r w:rsidRPr="00CC6746">
        <w:t xml:space="preserve"> ko</w:t>
      </w:r>
      <w:r w:rsidR="00A95B49">
        <w:t>rzystanie z </w:t>
      </w:r>
      <w:r>
        <w:t>punktu i wprowadził</w:t>
      </w:r>
      <w:r w:rsidRPr="00CC6746">
        <w:t xml:space="preserve"> lepszą kontrolę nad osobami przywożącymi odpady.</w:t>
      </w:r>
      <w:r w:rsidR="00803BB1" w:rsidRPr="00803BB1">
        <w:rPr>
          <w:noProof/>
          <w:lang w:eastAsia="pl-PL"/>
        </w:rPr>
        <w:t xml:space="preserve">  </w:t>
      </w:r>
    </w:p>
    <w:p w14:paraId="0BE89E08" w14:textId="77777777" w:rsidR="000962DB" w:rsidRDefault="00A95B49" w:rsidP="000962DB">
      <w:r w:rsidRPr="0038248F">
        <w:rPr>
          <w:noProof/>
          <w:lang w:eastAsia="pl-PL"/>
        </w:rPr>
        <w:drawing>
          <wp:anchor distT="0" distB="0" distL="114300" distR="114300" simplePos="0" relativeHeight="251663360" behindDoc="1" locked="0" layoutInCell="1" allowOverlap="1" wp14:anchorId="58F9F655" wp14:editId="086C0C2D">
            <wp:simplePos x="0" y="0"/>
            <wp:positionH relativeFrom="column">
              <wp:posOffset>1789430</wp:posOffset>
            </wp:positionH>
            <wp:positionV relativeFrom="paragraph">
              <wp:posOffset>1469390</wp:posOffset>
            </wp:positionV>
            <wp:extent cx="1725295" cy="2590165"/>
            <wp:effectExtent l="0" t="0" r="8255" b="635"/>
            <wp:wrapTopAndBottom/>
            <wp:docPr id="388" name="Obraz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9" cstate="screen">
                      <a:extLst>
                        <a:ext uri="{28A0092B-C50C-407E-A947-70E740481C1C}">
                          <a14:useLocalDpi xmlns:a14="http://schemas.microsoft.com/office/drawing/2010/main"/>
                        </a:ext>
                      </a:extLst>
                    </a:blip>
                    <a:srcRect/>
                    <a:stretch>
                      <a:fillRect/>
                    </a:stretch>
                  </pic:blipFill>
                  <pic:spPr bwMode="auto">
                    <a:xfrm>
                      <a:off x="0" y="0"/>
                      <a:ext cx="1725295" cy="2590165"/>
                    </a:xfrm>
                    <a:prstGeom prst="rect">
                      <a:avLst/>
                    </a:prstGeom>
                    <a:noFill/>
                  </pic:spPr>
                </pic:pic>
              </a:graphicData>
            </a:graphic>
          </wp:anchor>
        </w:drawing>
      </w:r>
      <w:r w:rsidR="000962DB" w:rsidRPr="00CC6746">
        <w:t xml:space="preserve">Przy wjeździe mieszkaniec </w:t>
      </w:r>
      <w:r w:rsidR="000962DB">
        <w:t>wkłada kartę do maszyny i</w:t>
      </w:r>
      <w:r w:rsidR="000962DB" w:rsidRPr="00CC6746">
        <w:t xml:space="preserve"> podaje</w:t>
      </w:r>
      <w:r w:rsidR="000F28DA">
        <w:t>,</w:t>
      </w:r>
      <w:r w:rsidR="000962DB" w:rsidRPr="00CC6746">
        <w:t xml:space="preserve"> jakie rodzaje odpadów wwozi. Za odpady wielkogabarytowe powinien uiścić opłatę w wysokości 10 euro za </w:t>
      </w:r>
      <w:r w:rsidR="000962DB">
        <w:t xml:space="preserve">każde </w:t>
      </w:r>
      <w:r w:rsidR="000962DB" w:rsidRPr="00CC6746">
        <w:t>0,5 m</w:t>
      </w:r>
      <w:r w:rsidR="000962DB" w:rsidRPr="00CC6746">
        <w:rPr>
          <w:vertAlign w:val="superscript"/>
        </w:rPr>
        <w:t>3</w:t>
      </w:r>
      <w:r w:rsidR="000962DB" w:rsidRPr="00CC6746">
        <w:t xml:space="preserve"> oraz 8,75 euro za </w:t>
      </w:r>
      <w:r w:rsidR="000962DB">
        <w:t xml:space="preserve">każde </w:t>
      </w:r>
      <w:r w:rsidR="000962DB" w:rsidRPr="00CC6746">
        <w:t>0,5 m</w:t>
      </w:r>
      <w:r w:rsidR="000962DB" w:rsidRPr="00CC6746">
        <w:rPr>
          <w:vertAlign w:val="superscript"/>
        </w:rPr>
        <w:t>3</w:t>
      </w:r>
      <w:r w:rsidR="000962DB" w:rsidRPr="00CC6746">
        <w:t xml:space="preserve"> gruzu budowlanego. Automat drukuje bilet, który mieszkaniec</w:t>
      </w:r>
      <w:r w:rsidR="000962DB">
        <w:t xml:space="preserve"> umieszcza za szybą</w:t>
      </w:r>
      <w:r w:rsidR="000962DB" w:rsidRPr="00CC6746">
        <w:t xml:space="preserve"> samochodu. Na wyjeździe znajduje się automat, w którym należy uiścić zapłatę za wwiezione odpady (płatność </w:t>
      </w:r>
      <w:r w:rsidR="000962DB">
        <w:t xml:space="preserve">dokonuje się </w:t>
      </w:r>
      <w:r w:rsidR="000962DB" w:rsidRPr="00CC6746">
        <w:t xml:space="preserve">tylko kartą, nie ma możliwości płacenia gotówką). </w:t>
      </w:r>
      <w:r w:rsidR="000962DB">
        <w:t>Dopiero p</w:t>
      </w:r>
      <w:r w:rsidR="000962DB" w:rsidRPr="00CC6746">
        <w:t xml:space="preserve">o dokonaniu płatności </w:t>
      </w:r>
      <w:r w:rsidR="000962DB">
        <w:t xml:space="preserve">klient </w:t>
      </w:r>
      <w:r w:rsidR="000962DB" w:rsidRPr="00CC6746">
        <w:t xml:space="preserve">może </w:t>
      </w:r>
      <w:r w:rsidR="000962DB">
        <w:t>opuścić punkt</w:t>
      </w:r>
      <w:r w:rsidR="000962DB" w:rsidRPr="00CC6746">
        <w:t>. Jeśli mieszkaniec nie zapłaci i odjedzie, otrzyma</w:t>
      </w:r>
      <w:r w:rsidR="000962DB">
        <w:t xml:space="preserve"> pocztą </w:t>
      </w:r>
      <w:r>
        <w:t>nakaz zapłaty z </w:t>
      </w:r>
      <w:r w:rsidR="000962DB" w:rsidRPr="00CC6746">
        <w:t>dodatkowymi kosztami manipulacyjnymi w wysokości 10 euro.</w:t>
      </w:r>
    </w:p>
    <w:p w14:paraId="76035632" w14:textId="77777777" w:rsidR="00A95B49" w:rsidRPr="00E930A3" w:rsidRDefault="00A95B49" w:rsidP="00A95B49">
      <w:pPr>
        <w:pStyle w:val="Rys2"/>
      </w:pPr>
      <w:bookmarkStart w:id="108" w:name="_Toc501018996"/>
      <w:r w:rsidRPr="00E930A3">
        <w:t>Wjazd na PSZOK w Antwerpii</w:t>
      </w:r>
      <w:r>
        <w:t xml:space="preserve"> (fot.GvA)</w:t>
      </w:r>
      <w:bookmarkEnd w:id="108"/>
    </w:p>
    <w:p w14:paraId="790EAC54" w14:textId="77777777" w:rsidR="000962DB" w:rsidRPr="00F57F26" w:rsidRDefault="000962DB" w:rsidP="000962DB">
      <w:pPr>
        <w:rPr>
          <w:b/>
          <w:color w:val="0070C0"/>
        </w:rPr>
      </w:pPr>
      <w:bookmarkStart w:id="109" w:name="_Hlk494020972"/>
      <w:r w:rsidRPr="00803BB1">
        <w:rPr>
          <w:b/>
          <w:color w:val="0070C0"/>
        </w:rPr>
        <w:t>Zasady funkcjonowania, godziny otwarcia, rodzaje przyjmowanych odpadów</w:t>
      </w:r>
      <w:bookmarkEnd w:id="109"/>
      <w:r w:rsidRPr="00803BB1">
        <w:rPr>
          <w:b/>
          <w:color w:val="0070C0"/>
        </w:rPr>
        <w:t xml:space="preserve"> </w:t>
      </w:r>
      <w:r w:rsidR="007518B0" w:rsidRPr="00803BB1">
        <w:rPr>
          <w:b/>
          <w:color w:val="0070C0"/>
        </w:rPr>
        <w:t>w</w:t>
      </w:r>
      <w:r w:rsidRPr="00803BB1">
        <w:rPr>
          <w:b/>
          <w:color w:val="0070C0"/>
        </w:rPr>
        <w:t xml:space="preserve"> sieci PSZOK-ów w Antwerpii</w:t>
      </w:r>
    </w:p>
    <w:p w14:paraId="42F60F92" w14:textId="77777777" w:rsidR="000962DB" w:rsidRPr="00CC6746" w:rsidRDefault="000962DB" w:rsidP="000962DB">
      <w:r>
        <w:t xml:space="preserve">Mieszkańcy </w:t>
      </w:r>
      <w:r w:rsidRPr="00CC6746">
        <w:t xml:space="preserve">Antwerpii mogą bezpłatnie </w:t>
      </w:r>
      <w:r w:rsidR="000F28DA">
        <w:t xml:space="preserve">(poza odpadami wielkogabarytowymi i gruzem budowlanym) </w:t>
      </w:r>
      <w:r w:rsidRPr="00CC6746">
        <w:t xml:space="preserve">przywozić </w:t>
      </w:r>
      <w:r>
        <w:t>odpady d</w:t>
      </w:r>
      <w:r w:rsidRPr="00CC6746">
        <w:t xml:space="preserve">o wszystkich 8 </w:t>
      </w:r>
      <w:r>
        <w:t xml:space="preserve">punktów w wyznaczonych godzinach. Wystarczy, że zabiorą dowód osobisty. </w:t>
      </w:r>
      <w:r w:rsidRPr="00CC6746">
        <w:t>Osoby, które</w:t>
      </w:r>
      <w:r>
        <w:t xml:space="preserve"> nie są mieszkańcami Antwerpii </w:t>
      </w:r>
      <w:r w:rsidRPr="00CC6746">
        <w:t>mogą bezpłatnie pr</w:t>
      </w:r>
      <w:r>
        <w:t xml:space="preserve">zywieźć odpady </w:t>
      </w:r>
      <w:r w:rsidR="000E16D6">
        <w:t xml:space="preserve">do </w:t>
      </w:r>
      <w:r>
        <w:t xml:space="preserve">PSZOK </w:t>
      </w:r>
      <w:r w:rsidRPr="00CC6746">
        <w:t>pod pewnymi warunkami:</w:t>
      </w:r>
    </w:p>
    <w:p w14:paraId="74C03405" w14:textId="77777777" w:rsidR="000962DB" w:rsidRPr="00CC6746" w:rsidRDefault="000962DB" w:rsidP="004E1BCB">
      <w:pPr>
        <w:pStyle w:val="Akapitzlist"/>
        <w:numPr>
          <w:ilvl w:val="0"/>
          <w:numId w:val="122"/>
        </w:numPr>
      </w:pPr>
      <w:r>
        <w:t>studenci – muszą</w:t>
      </w:r>
      <w:r w:rsidRPr="00CC6746">
        <w:t xml:space="preserve"> wystąpić o kartę wstępu,</w:t>
      </w:r>
      <w:r>
        <w:t xml:space="preserve"> legitymują</w:t>
      </w:r>
      <w:r w:rsidRPr="00CC6746">
        <w:t xml:space="preserve"> się legitymacją z tamtejszej </w:t>
      </w:r>
      <w:r>
        <w:t>uczelni oraz umową najmu lokalu,</w:t>
      </w:r>
    </w:p>
    <w:p w14:paraId="0C9897CF" w14:textId="77777777" w:rsidR="000962DB" w:rsidRDefault="000962DB" w:rsidP="004E1BCB">
      <w:pPr>
        <w:pStyle w:val="Akapitzlist"/>
        <w:numPr>
          <w:ilvl w:val="0"/>
          <w:numId w:val="122"/>
        </w:numPr>
      </w:pPr>
      <w:r w:rsidRPr="00F57F26">
        <w:t>krewni zmarłego – nie musi posiadać karty wstępu, jedn</w:t>
      </w:r>
      <w:r>
        <w:t>ak musi mieć akt zgonu krewnego,</w:t>
      </w:r>
    </w:p>
    <w:p w14:paraId="55049A91" w14:textId="77777777" w:rsidR="000962DB" w:rsidRDefault="000962DB" w:rsidP="004E1BCB">
      <w:pPr>
        <w:pStyle w:val="Akapitzlist"/>
        <w:numPr>
          <w:ilvl w:val="0"/>
          <w:numId w:val="122"/>
        </w:numPr>
      </w:pPr>
      <w:r>
        <w:t>osoby starające się o pobyt stały, które płacą podatki w Antwerpii, muszą wystąpić o kartę wstępu,</w:t>
      </w:r>
    </w:p>
    <w:p w14:paraId="2CAA999F" w14:textId="77777777" w:rsidR="000962DB" w:rsidRPr="00F57F26" w:rsidRDefault="000962DB" w:rsidP="004E1BCB">
      <w:pPr>
        <w:pStyle w:val="Akapitzlist"/>
        <w:numPr>
          <w:ilvl w:val="0"/>
          <w:numId w:val="122"/>
        </w:numPr>
      </w:pPr>
      <w:r>
        <w:t xml:space="preserve">szkoły i stowarzyszenia mogą przywieźć jedynie odpady wielkogabarytowe, jednak po uzyskaniu zgody i karty wstępu od urzędu miasta.  </w:t>
      </w:r>
    </w:p>
    <w:p w14:paraId="27D446A6" w14:textId="77777777" w:rsidR="00A02C35" w:rsidRDefault="00A02C35" w:rsidP="00803BB1"/>
    <w:p w14:paraId="15A718A3" w14:textId="77777777" w:rsidR="000962DB" w:rsidRDefault="000962DB" w:rsidP="00803BB1">
      <w:r w:rsidRPr="00CC6746">
        <w:lastRenderedPageBreak/>
        <w:t>Zasady korzystania z PSZOK-ów w Antwerpii</w:t>
      </w:r>
    </w:p>
    <w:p w14:paraId="4668DFE2" w14:textId="77777777" w:rsidR="000E16D6" w:rsidRPr="00CC6746" w:rsidRDefault="000E16D6" w:rsidP="00803BB1">
      <w:r>
        <w:t>W punkcie:</w:t>
      </w:r>
    </w:p>
    <w:p w14:paraId="4061C38F" w14:textId="77777777" w:rsidR="000962DB" w:rsidRPr="00CC6746" w:rsidRDefault="000962DB" w:rsidP="004E1BCB">
      <w:pPr>
        <w:pStyle w:val="Akapitzlist"/>
        <w:numPr>
          <w:ilvl w:val="0"/>
          <w:numId w:val="123"/>
        </w:numPr>
      </w:pPr>
      <w:r>
        <w:t xml:space="preserve">mogą znajdować się </w:t>
      </w:r>
      <w:r w:rsidRPr="00CC6746">
        <w:t>tylko osoby chcące pozostawić odpady</w:t>
      </w:r>
      <w:r>
        <w:t>,</w:t>
      </w:r>
    </w:p>
    <w:p w14:paraId="0198125B" w14:textId="77777777" w:rsidR="000962DB" w:rsidRPr="00CC6746" w:rsidRDefault="000962DB" w:rsidP="004E1BCB">
      <w:pPr>
        <w:pStyle w:val="Akapitzlist"/>
        <w:numPr>
          <w:ilvl w:val="0"/>
          <w:numId w:val="123"/>
        </w:numPr>
      </w:pPr>
      <w:r w:rsidRPr="00CC6746">
        <w:t>znajduje się personel, który może</w:t>
      </w:r>
      <w:r>
        <w:t xml:space="preserve"> nakazać mieszkańcom oczekiwać przed punktem na wjazd, jeśli </w:t>
      </w:r>
      <w:r w:rsidRPr="00CC6746">
        <w:t>przebywa</w:t>
      </w:r>
      <w:r>
        <w:t xml:space="preserve"> </w:t>
      </w:r>
      <w:r w:rsidR="000E16D6">
        <w:t xml:space="preserve">w </w:t>
      </w:r>
      <w:r>
        <w:t>nim</w:t>
      </w:r>
      <w:r w:rsidRPr="00CC6746">
        <w:t xml:space="preserve"> zbyt wiele pojazdów/osób</w:t>
      </w:r>
      <w:r>
        <w:t>,</w:t>
      </w:r>
    </w:p>
    <w:p w14:paraId="4204D286" w14:textId="77777777" w:rsidR="000962DB" w:rsidRPr="00CC6746" w:rsidRDefault="0026375D" w:rsidP="004E1BCB">
      <w:pPr>
        <w:pStyle w:val="Akapitzlist"/>
        <w:numPr>
          <w:ilvl w:val="0"/>
          <w:numId w:val="123"/>
        </w:numPr>
      </w:pPr>
      <w:r>
        <w:t>w</w:t>
      </w:r>
      <w:r w:rsidRPr="00CC6746">
        <w:t xml:space="preserve"> </w:t>
      </w:r>
      <w:r w:rsidR="000962DB" w:rsidRPr="00CC6746">
        <w:t>punkcie obowiązują przepisy ruchu drogowego, maksymalna dopuszczalna prędkość wynosi 10 km/h</w:t>
      </w:r>
      <w:r w:rsidR="000962DB">
        <w:t>,</w:t>
      </w:r>
    </w:p>
    <w:p w14:paraId="4E0D31A0" w14:textId="77777777" w:rsidR="000962DB" w:rsidRPr="00CC6746" w:rsidRDefault="000962DB" w:rsidP="004E1BCB">
      <w:pPr>
        <w:pStyle w:val="Akapitzlist"/>
        <w:numPr>
          <w:ilvl w:val="0"/>
          <w:numId w:val="123"/>
        </w:numPr>
      </w:pPr>
      <w:r w:rsidRPr="00CC6746">
        <w:t>dzieciom poniżej 12 roku życia musi towarzyszyć osoba dorosła</w:t>
      </w:r>
      <w:r>
        <w:t>,</w:t>
      </w:r>
    </w:p>
    <w:p w14:paraId="6B35AF59" w14:textId="77777777" w:rsidR="000962DB" w:rsidRPr="00CC6746" w:rsidRDefault="000962DB" w:rsidP="004E1BCB">
      <w:pPr>
        <w:pStyle w:val="Akapitzlist"/>
        <w:numPr>
          <w:ilvl w:val="0"/>
          <w:numId w:val="123"/>
        </w:numPr>
      </w:pPr>
      <w:r w:rsidRPr="00CC6746">
        <w:t xml:space="preserve"> zabrania się puszczania luzem zwierząt</w:t>
      </w:r>
      <w:r>
        <w:t>,</w:t>
      </w:r>
    </w:p>
    <w:p w14:paraId="0594DC93" w14:textId="77777777" w:rsidR="000962DB" w:rsidRPr="00CC6746" w:rsidRDefault="000962DB" w:rsidP="004E1BCB">
      <w:pPr>
        <w:pStyle w:val="Akapitzlist"/>
        <w:numPr>
          <w:ilvl w:val="0"/>
          <w:numId w:val="123"/>
        </w:numPr>
      </w:pPr>
      <w:r w:rsidRPr="00CC6746">
        <w:t>obowiązuje zupełny zakaz palenia</w:t>
      </w:r>
      <w:r>
        <w:t>.</w:t>
      </w:r>
    </w:p>
    <w:p w14:paraId="3ADEB4F7" w14:textId="77777777" w:rsidR="000962DB" w:rsidRPr="00CC6746" w:rsidRDefault="000962DB" w:rsidP="000962DB">
      <w:r w:rsidRPr="00CC6746">
        <w:t xml:space="preserve">PSZOK-i w Antwerpii są czynne w dni powszednie oraz soboty. W niedziele i święta punkty są zamknięte. Godziny otwarcia </w:t>
      </w:r>
      <w:r>
        <w:t>dla 7</w:t>
      </w:r>
      <w:r w:rsidRPr="00CC6746">
        <w:t xml:space="preserve"> </w:t>
      </w:r>
      <w:r w:rsidR="000E16D6">
        <w:t>punktów</w:t>
      </w:r>
      <w:r w:rsidR="000E16D6" w:rsidRPr="00CC6746">
        <w:t xml:space="preserve"> </w:t>
      </w:r>
      <w:r>
        <w:t>są takie same</w:t>
      </w:r>
      <w:r w:rsidRPr="00CC6746">
        <w:t>:</w:t>
      </w:r>
    </w:p>
    <w:p w14:paraId="0CD13F1A" w14:textId="77777777" w:rsidR="000962DB" w:rsidRPr="00CC6746" w:rsidRDefault="000962DB" w:rsidP="004E1BCB">
      <w:pPr>
        <w:pStyle w:val="Akapitzlist"/>
        <w:numPr>
          <w:ilvl w:val="0"/>
          <w:numId w:val="124"/>
        </w:numPr>
      </w:pPr>
      <w:r w:rsidRPr="00CC6746">
        <w:t>poniedziałek, wtorek, czwartek, piątek: 9:00-17:00</w:t>
      </w:r>
    </w:p>
    <w:p w14:paraId="526E73FA" w14:textId="77777777" w:rsidR="000962DB" w:rsidRPr="00CC6746" w:rsidRDefault="000962DB" w:rsidP="004E1BCB">
      <w:pPr>
        <w:pStyle w:val="Akapitzlist"/>
        <w:numPr>
          <w:ilvl w:val="0"/>
          <w:numId w:val="124"/>
        </w:numPr>
      </w:pPr>
      <w:r w:rsidRPr="00CC6746">
        <w:t>środa: 12:00-20:00</w:t>
      </w:r>
      <w:r w:rsidR="009B0A66">
        <w:t>,</w:t>
      </w:r>
    </w:p>
    <w:p w14:paraId="72642C1D" w14:textId="77777777" w:rsidR="000962DB" w:rsidRPr="00CC6746" w:rsidRDefault="000962DB" w:rsidP="004E1BCB">
      <w:pPr>
        <w:pStyle w:val="Akapitzlist"/>
        <w:numPr>
          <w:ilvl w:val="0"/>
          <w:numId w:val="124"/>
        </w:numPr>
      </w:pPr>
      <w:r w:rsidRPr="00CC6746">
        <w:t>sobota: 8:00-16:00</w:t>
      </w:r>
      <w:r w:rsidR="009B0A66">
        <w:t>.</w:t>
      </w:r>
    </w:p>
    <w:p w14:paraId="07FD3CC4" w14:textId="77777777" w:rsidR="000962DB" w:rsidRDefault="000962DB" w:rsidP="000962DB">
      <w:r w:rsidRPr="00CC6746">
        <w:t xml:space="preserve">Wychodząc naprzeciw mieszkańcom, w jeden dzień (środę) </w:t>
      </w:r>
      <w:r w:rsidR="000E16D6">
        <w:t>punkty</w:t>
      </w:r>
      <w:r w:rsidR="000E16D6" w:rsidRPr="00CC6746">
        <w:t xml:space="preserve"> </w:t>
      </w:r>
      <w:r w:rsidRPr="00CC6746">
        <w:t xml:space="preserve">są czynne do godzin wieczornych. </w:t>
      </w:r>
    </w:p>
    <w:p w14:paraId="1910D1CB" w14:textId="77777777" w:rsidR="000962DB" w:rsidRPr="00CC6746" w:rsidRDefault="000962DB" w:rsidP="00803BB1">
      <w:r>
        <w:t xml:space="preserve">Jeden z PSZOK-ów, </w:t>
      </w:r>
      <w:r w:rsidRPr="00CC6746">
        <w:t>Zandvliet,</w:t>
      </w:r>
      <w:r>
        <w:t xml:space="preserve"> położny na skrajnej północnej</w:t>
      </w:r>
      <w:r w:rsidRPr="00CC6746">
        <w:t xml:space="preserve"> </w:t>
      </w:r>
      <w:r>
        <w:t xml:space="preserve">części </w:t>
      </w:r>
      <w:r w:rsidRPr="00CC6746">
        <w:t>miasta,</w:t>
      </w:r>
      <w:r w:rsidR="00A95B49">
        <w:t xml:space="preserve"> z dala od ścisłej zabudowy i </w:t>
      </w:r>
      <w:r>
        <w:t xml:space="preserve">niższą liczbą odwiedzin </w:t>
      </w:r>
      <w:r w:rsidRPr="00CC6746">
        <w:t>ma inne godziny otwarcia:</w:t>
      </w:r>
    </w:p>
    <w:p w14:paraId="354D2121" w14:textId="77777777" w:rsidR="000962DB" w:rsidRPr="00CC6746" w:rsidRDefault="000962DB" w:rsidP="004E1BCB">
      <w:pPr>
        <w:pStyle w:val="Akapitzlist"/>
        <w:numPr>
          <w:ilvl w:val="0"/>
          <w:numId w:val="125"/>
        </w:numPr>
      </w:pPr>
      <w:r w:rsidRPr="00CC6746">
        <w:t>poniedziałek: 13:00-17:00</w:t>
      </w:r>
      <w:r w:rsidR="009B0A66">
        <w:t>,</w:t>
      </w:r>
    </w:p>
    <w:p w14:paraId="6AFCB44B" w14:textId="77777777" w:rsidR="000962DB" w:rsidRPr="00CC6746" w:rsidRDefault="000962DB" w:rsidP="004E1BCB">
      <w:pPr>
        <w:pStyle w:val="Akapitzlist"/>
        <w:numPr>
          <w:ilvl w:val="0"/>
          <w:numId w:val="125"/>
        </w:numPr>
      </w:pPr>
      <w:r w:rsidRPr="00CC6746">
        <w:t>wtorek, czwartek: zamknięte</w:t>
      </w:r>
      <w:r w:rsidR="009B0A66">
        <w:t>,</w:t>
      </w:r>
    </w:p>
    <w:p w14:paraId="7B9DA21F" w14:textId="77777777" w:rsidR="000962DB" w:rsidRPr="00CC6746" w:rsidRDefault="000962DB" w:rsidP="004E1BCB">
      <w:pPr>
        <w:pStyle w:val="Akapitzlist"/>
        <w:numPr>
          <w:ilvl w:val="0"/>
          <w:numId w:val="125"/>
        </w:numPr>
      </w:pPr>
      <w:r w:rsidRPr="00CC6746">
        <w:t>środa: 12:00-20:00</w:t>
      </w:r>
      <w:r w:rsidR="009B0A66">
        <w:t>,</w:t>
      </w:r>
    </w:p>
    <w:p w14:paraId="69616948" w14:textId="77777777" w:rsidR="000962DB" w:rsidRPr="00CC6746" w:rsidRDefault="000962DB" w:rsidP="004E1BCB">
      <w:pPr>
        <w:pStyle w:val="Akapitzlist"/>
        <w:numPr>
          <w:ilvl w:val="0"/>
          <w:numId w:val="125"/>
        </w:numPr>
      </w:pPr>
      <w:r w:rsidRPr="00CC6746">
        <w:t>piątek: 9:00-17:00</w:t>
      </w:r>
      <w:r w:rsidR="009B0A66">
        <w:t>,</w:t>
      </w:r>
    </w:p>
    <w:p w14:paraId="5910F042" w14:textId="77777777" w:rsidR="000962DB" w:rsidRPr="00CC6746" w:rsidRDefault="000962DB" w:rsidP="004E1BCB">
      <w:pPr>
        <w:pStyle w:val="Akapitzlist"/>
        <w:numPr>
          <w:ilvl w:val="0"/>
          <w:numId w:val="125"/>
        </w:numPr>
      </w:pPr>
      <w:r w:rsidRPr="00CC6746">
        <w:t>sobota: 8:00-16:00</w:t>
      </w:r>
      <w:r w:rsidR="009B0A66">
        <w:t>.</w:t>
      </w:r>
    </w:p>
    <w:p w14:paraId="79DDEC8A" w14:textId="77777777" w:rsidR="000962DB" w:rsidRPr="00CC6746" w:rsidRDefault="000962DB" w:rsidP="000962DB">
      <w:r>
        <w:t>Niską</w:t>
      </w:r>
      <w:r w:rsidRPr="00CC6746">
        <w:t xml:space="preserve"> liczbę odwiedzin zaobserwować można również w miesiącach zimowych </w:t>
      </w:r>
      <w:r>
        <w:t xml:space="preserve">(styczeń, luty). </w:t>
      </w:r>
      <w:r w:rsidR="00E51BDB">
        <w:t>W </w:t>
      </w:r>
      <w:r>
        <w:t>większości</w:t>
      </w:r>
      <w:r w:rsidRPr="00CC6746">
        <w:t xml:space="preserve"> punktów </w:t>
      </w:r>
      <w:r w:rsidR="000E16D6">
        <w:t>liczba</w:t>
      </w:r>
      <w:r w:rsidRPr="00CC6746">
        <w:t xml:space="preserve"> mieszkańców w tych miesiącach spada pięciokrotnie – ze 150 do 30 dziennie </w:t>
      </w:r>
      <w:r w:rsidR="00A74590">
        <w:t>w</w:t>
      </w:r>
      <w:r w:rsidR="00A74590" w:rsidRPr="00CC6746">
        <w:t xml:space="preserve"> </w:t>
      </w:r>
      <w:r w:rsidRPr="00CC6746">
        <w:t>każdym z PSZOK</w:t>
      </w:r>
      <w:r w:rsidR="00A74590">
        <w:t>-ów</w:t>
      </w:r>
      <w:r w:rsidRPr="00CC6746">
        <w:t>.</w:t>
      </w:r>
    </w:p>
    <w:p w14:paraId="51C85ECC" w14:textId="77777777" w:rsidR="000962DB" w:rsidRPr="00CC6746" w:rsidRDefault="000962DB" w:rsidP="000962DB">
      <w:r w:rsidRPr="00CC6746">
        <w:t xml:space="preserve">W poradniku informującym o PSZOK-u podkreśla się, że sortowanie zaczyna się w domu. Mieszkaniec powinien jak najdokładniej posortować materiały przywożone </w:t>
      </w:r>
      <w:r w:rsidR="00A74590">
        <w:t>do</w:t>
      </w:r>
      <w:r w:rsidR="00A74590" w:rsidRPr="00CC6746">
        <w:t xml:space="preserve"> </w:t>
      </w:r>
      <w:r w:rsidRPr="00CC6746">
        <w:t xml:space="preserve">PSZOK według ich właściwości, aby </w:t>
      </w:r>
      <w:r>
        <w:t xml:space="preserve">sama </w:t>
      </w:r>
      <w:r w:rsidRPr="00CC6746">
        <w:t>wizyta przebiegła sprawnie.</w:t>
      </w:r>
    </w:p>
    <w:p w14:paraId="0EE98AE9" w14:textId="77777777" w:rsidR="000962DB" w:rsidRPr="00712A1C" w:rsidRDefault="000962DB" w:rsidP="000962DB">
      <w:pPr>
        <w:rPr>
          <w:b/>
          <w:color w:val="0070C0"/>
        </w:rPr>
      </w:pPr>
      <w:r w:rsidRPr="00712A1C">
        <w:rPr>
          <w:b/>
          <w:color w:val="0070C0"/>
        </w:rPr>
        <w:t xml:space="preserve">Odpady, które przyjmowane są </w:t>
      </w:r>
      <w:r w:rsidR="00A74590">
        <w:rPr>
          <w:b/>
          <w:color w:val="0070C0"/>
        </w:rPr>
        <w:t>w</w:t>
      </w:r>
      <w:r w:rsidR="00A74590" w:rsidRPr="00712A1C">
        <w:rPr>
          <w:b/>
          <w:color w:val="0070C0"/>
        </w:rPr>
        <w:t xml:space="preserve"> </w:t>
      </w:r>
      <w:r w:rsidRPr="00712A1C">
        <w:rPr>
          <w:b/>
          <w:color w:val="0070C0"/>
        </w:rPr>
        <w:t>PSZOK-ach:</w:t>
      </w:r>
    </w:p>
    <w:p w14:paraId="3082B51B" w14:textId="77777777" w:rsidR="000962DB" w:rsidRPr="00CC6746" w:rsidRDefault="000962DB" w:rsidP="004E1BCB">
      <w:pPr>
        <w:pStyle w:val="Akapitzlist"/>
        <w:numPr>
          <w:ilvl w:val="0"/>
          <w:numId w:val="126"/>
        </w:numPr>
      </w:pPr>
      <w:r w:rsidRPr="00CC6746">
        <w:t>odpady wielkogabarytowe:</w:t>
      </w:r>
    </w:p>
    <w:p w14:paraId="216AA9F2" w14:textId="77777777" w:rsidR="000962DB" w:rsidRPr="00CC6746" w:rsidRDefault="000962DB" w:rsidP="004E1BCB">
      <w:pPr>
        <w:pStyle w:val="Akapitzlist"/>
        <w:numPr>
          <w:ilvl w:val="1"/>
          <w:numId w:val="126"/>
        </w:numPr>
      </w:pPr>
      <w:r w:rsidRPr="00CC6746">
        <w:t>niepalne: dachy, tynki, płaskie szkło, lustra, płyty izolacyjne, wełna szklana, nie dotyczy: azbestu, kamieni, odpadów palnych</w:t>
      </w:r>
    </w:p>
    <w:p w14:paraId="14067A4A" w14:textId="77777777" w:rsidR="000962DB" w:rsidRPr="00CC6746" w:rsidRDefault="000962DB" w:rsidP="004E1BCB">
      <w:pPr>
        <w:pStyle w:val="Akapitzlist"/>
        <w:numPr>
          <w:ilvl w:val="1"/>
          <w:numId w:val="126"/>
        </w:numPr>
      </w:pPr>
      <w:r w:rsidRPr="00CC6746">
        <w:t>palne: meble, materace, dywany itd. nie dotyczy: żwirku dla zwierząt, resztek żywności - to powinno trafiać do odpadów zmieszanych</w:t>
      </w:r>
    </w:p>
    <w:p w14:paraId="578E2666" w14:textId="77777777" w:rsidR="000962DB" w:rsidRPr="00F139A5" w:rsidRDefault="000962DB" w:rsidP="009B0A66">
      <w:r w:rsidRPr="00F139A5">
        <w:t>O</w:t>
      </w:r>
      <w:r w:rsidR="00977018">
        <w:t>d</w:t>
      </w:r>
      <w:r w:rsidRPr="00F139A5">
        <w:t>pady wielkogabarytowe można również oddać</w:t>
      </w:r>
      <w:r w:rsidR="00F139A5">
        <w:t>,</w:t>
      </w:r>
      <w:r w:rsidRPr="00F139A5">
        <w:t xml:space="preserve"> zamawiając telefoniczne usługę odbioru spod domu, którą świadczy gmina. Koszt takiej usługi zależy od ciężaru odpadu – 30 eurocentów za 1 kg. Wyjściowa cena wychodzi z reguły wyższa niż przy oddawaniu do PSZOK-u. Płaci się kartą bankową, pojazdy są bowiem wyposażone w terminale płatnicze.</w:t>
      </w:r>
    </w:p>
    <w:p w14:paraId="0363F5C5" w14:textId="77777777" w:rsidR="000962DB" w:rsidRPr="00CC6746" w:rsidRDefault="000962DB" w:rsidP="004E1BCB">
      <w:pPr>
        <w:pStyle w:val="Akapitzlist"/>
        <w:numPr>
          <w:ilvl w:val="0"/>
          <w:numId w:val="126"/>
        </w:numPr>
      </w:pPr>
      <w:r w:rsidRPr="00CC6746">
        <w:t>gruz budowlany – piasek, kamień, ceramika, porcelana</w:t>
      </w:r>
      <w:r>
        <w:t>,</w:t>
      </w:r>
    </w:p>
    <w:p w14:paraId="2CD82A75" w14:textId="77777777" w:rsidR="000962DB" w:rsidRPr="00CC6746" w:rsidRDefault="000962DB" w:rsidP="004E1BCB">
      <w:pPr>
        <w:pStyle w:val="Akapitzlist"/>
        <w:numPr>
          <w:ilvl w:val="0"/>
          <w:numId w:val="126"/>
        </w:numPr>
      </w:pPr>
      <w:r w:rsidRPr="00CC6746">
        <w:lastRenderedPageBreak/>
        <w:t>odpady żelazne – żelazo, żeliwo, galwanizowany metal, nie dotyczy: puszek konserwowych (PMD), rur miedzianych lub ołowianych</w:t>
      </w:r>
      <w:r>
        <w:t>,</w:t>
      </w:r>
    </w:p>
    <w:p w14:paraId="7BE1A490" w14:textId="77777777" w:rsidR="000962DB" w:rsidRPr="00CC6746" w:rsidRDefault="000962DB" w:rsidP="004E1BCB">
      <w:pPr>
        <w:pStyle w:val="Akapitzlist"/>
        <w:numPr>
          <w:ilvl w:val="0"/>
          <w:numId w:val="126"/>
        </w:numPr>
      </w:pPr>
      <w:r w:rsidRPr="00CC6746">
        <w:t>odpady nieżelazne – ołów, cynk, żółta i czerwona miedź, aluminium, stal nierdzewna, brąz, kable</w:t>
      </w:r>
      <w:r>
        <w:t>,</w:t>
      </w:r>
      <w:r w:rsidRPr="00CC6746">
        <w:t xml:space="preserve"> </w:t>
      </w:r>
    </w:p>
    <w:p w14:paraId="1A733541" w14:textId="77777777" w:rsidR="000962DB" w:rsidRPr="00CC6746" w:rsidRDefault="000962DB" w:rsidP="004E1BCB">
      <w:pPr>
        <w:pStyle w:val="Akapitzlist"/>
        <w:numPr>
          <w:ilvl w:val="0"/>
          <w:numId w:val="126"/>
        </w:numPr>
      </w:pPr>
      <w:r w:rsidRPr="00CC6746">
        <w:t>ścinki drzew – wszystkie rodzaje odpadów ogrodowych, z przycinania lasów, żywopłotów, krzewów, drzewa, trawa i liście, nie dotyczy: drzew, dużych korzeni, doniczek</w:t>
      </w:r>
      <w:r>
        <w:t>.</w:t>
      </w:r>
    </w:p>
    <w:p w14:paraId="50CECBB7" w14:textId="77777777" w:rsidR="000962DB" w:rsidRPr="00A95B49" w:rsidRDefault="000962DB" w:rsidP="009A39FD">
      <w:pPr>
        <w:pStyle w:val="Akapitzlist"/>
        <w:rPr>
          <w:i/>
        </w:rPr>
      </w:pPr>
      <w:r w:rsidRPr="00A95B49">
        <w:rPr>
          <w:i/>
        </w:rPr>
        <w:t>Sposób pakowania: ścinki drewna mają być związane razem (max 25 kg), a ich długość nie może przekraczać 1,5 m.</w:t>
      </w:r>
    </w:p>
    <w:p w14:paraId="286A01CD" w14:textId="77777777" w:rsidR="000962DB" w:rsidRPr="00CC6746" w:rsidRDefault="000962DB" w:rsidP="004E1BCB">
      <w:pPr>
        <w:pStyle w:val="Akapitzlist"/>
        <w:numPr>
          <w:ilvl w:val="0"/>
          <w:numId w:val="126"/>
        </w:numPr>
      </w:pPr>
      <w:r w:rsidRPr="00CC6746">
        <w:t>szkło – butelki i butelki po napojach, bez zaślepek i pokrywek, nie dotyczy: ceramiki, porcelany, płaskiego szkła, luster, szklanek</w:t>
      </w:r>
      <w:r>
        <w:t>,</w:t>
      </w:r>
      <w:r w:rsidRPr="00CC6746">
        <w:t xml:space="preserve"> </w:t>
      </w:r>
    </w:p>
    <w:p w14:paraId="05D3D28B" w14:textId="77777777" w:rsidR="000962DB" w:rsidRPr="00CC6746" w:rsidRDefault="000962DB" w:rsidP="004E1BCB">
      <w:pPr>
        <w:pStyle w:val="Akapitzlist"/>
        <w:numPr>
          <w:ilvl w:val="0"/>
          <w:numId w:val="126"/>
        </w:numPr>
      </w:pPr>
      <w:r w:rsidRPr="00CC6746">
        <w:t>papier i karton – gazety, czasopisma, książki telefoniczne, rachunki, pudła kartonowe, nie dotyczy: tapet, oklein</w:t>
      </w:r>
      <w:r>
        <w:t>,</w:t>
      </w:r>
    </w:p>
    <w:p w14:paraId="2A40D366" w14:textId="77777777" w:rsidR="000962DB" w:rsidRPr="00CC6746" w:rsidRDefault="000962DB" w:rsidP="004E1BCB">
      <w:pPr>
        <w:pStyle w:val="Akapitzlist"/>
        <w:numPr>
          <w:ilvl w:val="0"/>
          <w:numId w:val="126"/>
        </w:numPr>
      </w:pPr>
      <w:r w:rsidRPr="00CC6746">
        <w:t>odpady azbestowe – stelaże dachowe, blachy faliste, eternit</w:t>
      </w:r>
      <w:r>
        <w:t>.</w:t>
      </w:r>
    </w:p>
    <w:p w14:paraId="13FAACAD" w14:textId="77777777" w:rsidR="000962DB" w:rsidRPr="00F139A5" w:rsidRDefault="000962DB" w:rsidP="000962DB">
      <w:pPr>
        <w:ind w:left="709"/>
      </w:pPr>
      <w:r w:rsidRPr="00F139A5">
        <w:t>Sposób dowozu: azbest należy przywieźć w stanie możliwie nienaruszonym i zdeponować w specjalnym pojemniku. Azbestu, który trzeba usuwać, nie można przywieź na PSZOK. Do tego celu konieczne jest wynajęcie specjalistycznej firmy, która następnie zagospodaruje ten odpad. Lista takich firm podana jest na stronie miasta.</w:t>
      </w:r>
    </w:p>
    <w:p w14:paraId="12BF1A4E" w14:textId="77777777" w:rsidR="000962DB" w:rsidRPr="00CC6746" w:rsidRDefault="000962DB" w:rsidP="004E1BCB">
      <w:pPr>
        <w:pStyle w:val="Akapitzlist"/>
        <w:numPr>
          <w:ilvl w:val="0"/>
          <w:numId w:val="127"/>
        </w:numPr>
      </w:pPr>
      <w:r>
        <w:t>tworzywa sztuczne</w:t>
      </w:r>
      <w:r w:rsidRPr="00CC6746">
        <w:t xml:space="preserve"> – plastikowe butelki i flakony, metalowe opakowania, kartony po napojach, nie dotyczy: toreb plastikowych, folii</w:t>
      </w:r>
      <w:r>
        <w:t>,</w:t>
      </w:r>
    </w:p>
    <w:p w14:paraId="4860D151" w14:textId="77777777" w:rsidR="000962DB" w:rsidRPr="00CC6746" w:rsidRDefault="000E16D6" w:rsidP="004E1BCB">
      <w:pPr>
        <w:pStyle w:val="Akapitzlist"/>
        <w:numPr>
          <w:ilvl w:val="0"/>
          <w:numId w:val="127"/>
        </w:numPr>
      </w:pPr>
      <w:r>
        <w:t xml:space="preserve">zużyty </w:t>
      </w:r>
      <w:r w:rsidR="000962DB" w:rsidRPr="00CC6746">
        <w:t xml:space="preserve">sprzęt elektryczny i elektroniczny: radio, lodówka, żelazko itp. </w:t>
      </w:r>
    </w:p>
    <w:p w14:paraId="454AE5FE" w14:textId="77777777" w:rsidR="000962DB" w:rsidRPr="00A95B49" w:rsidRDefault="000962DB" w:rsidP="009A39FD">
      <w:pPr>
        <w:pStyle w:val="Akapitzlist"/>
        <w:rPr>
          <w:i/>
        </w:rPr>
      </w:pPr>
      <w:r w:rsidRPr="00A95B49">
        <w:rPr>
          <w:i/>
        </w:rPr>
        <w:t>Od 2001 r. ZSEE można również oddać do sklepu, przy okazji zakupu nowego produktu tego samego rodzaju.</w:t>
      </w:r>
    </w:p>
    <w:p w14:paraId="65662BBF" w14:textId="77777777" w:rsidR="000962DB" w:rsidRPr="00CC6746" w:rsidRDefault="000962DB" w:rsidP="004E1BCB">
      <w:pPr>
        <w:pStyle w:val="Akapitzlist"/>
        <w:numPr>
          <w:ilvl w:val="0"/>
          <w:numId w:val="127"/>
        </w:numPr>
      </w:pPr>
      <w:r w:rsidRPr="00CC6746">
        <w:t>drewno, wszystkie rodzaje, nie dotyczy: płyt, mebli z mdf, ścinek drzewa, choinek, podkładów kolejowych</w:t>
      </w:r>
      <w:r>
        <w:t>,</w:t>
      </w:r>
    </w:p>
    <w:p w14:paraId="1BA91C80" w14:textId="77777777" w:rsidR="000962DB" w:rsidRPr="00CC6746" w:rsidRDefault="000962DB" w:rsidP="004E1BCB">
      <w:pPr>
        <w:pStyle w:val="Akapitzlist"/>
        <w:numPr>
          <w:ilvl w:val="0"/>
          <w:numId w:val="127"/>
        </w:numPr>
      </w:pPr>
      <w:r w:rsidRPr="00CC6746">
        <w:t xml:space="preserve">opony samochodowe i motocyklowe, </w:t>
      </w:r>
      <w:r w:rsidRPr="00A95B49">
        <w:rPr>
          <w:b/>
        </w:rPr>
        <w:t>maksymalnie 10 opon rocznie na rodzinę</w:t>
      </w:r>
      <w:r w:rsidRPr="00CC6746">
        <w:t>, nie dotyczy: opon od ciężarówek, ciągników, rowerów</w:t>
      </w:r>
      <w:r>
        <w:t>,</w:t>
      </w:r>
    </w:p>
    <w:p w14:paraId="41B7135F" w14:textId="77777777" w:rsidR="000962DB" w:rsidRPr="00CC6746" w:rsidRDefault="000962DB" w:rsidP="004E1BCB">
      <w:pPr>
        <w:pStyle w:val="Akapitzlist"/>
        <w:numPr>
          <w:ilvl w:val="0"/>
          <w:numId w:val="127"/>
        </w:numPr>
      </w:pPr>
      <w:r w:rsidRPr="00CC6746">
        <w:t>tekstylia: wszelkiego rodzaju tkaniny i obuwie wykonane z materiałów syntetycznych lub naturalnych</w:t>
      </w:r>
      <w:r>
        <w:t>,</w:t>
      </w:r>
    </w:p>
    <w:p w14:paraId="276EF82F" w14:textId="77777777" w:rsidR="000962DB" w:rsidRPr="00CC6746" w:rsidRDefault="000962DB" w:rsidP="004E1BCB">
      <w:pPr>
        <w:pStyle w:val="Akapitzlist"/>
        <w:numPr>
          <w:ilvl w:val="0"/>
          <w:numId w:val="127"/>
        </w:numPr>
      </w:pPr>
      <w:r w:rsidRPr="00CC6746">
        <w:t>książki – na terenie PSZOK-ów znajduje się specjalny kontener na książki</w:t>
      </w:r>
      <w:r w:rsidR="009B0A66">
        <w:t>.</w:t>
      </w:r>
    </w:p>
    <w:p w14:paraId="6733E04A" w14:textId="77777777" w:rsidR="000962DB" w:rsidRPr="00F139A5" w:rsidRDefault="000962DB" w:rsidP="000962DB">
      <w:pPr>
        <w:ind w:left="709"/>
      </w:pPr>
      <w:r w:rsidRPr="00F139A5">
        <w:t xml:space="preserve">Oddawane egzemplarze powinny być w dobrym stanie, nie można przynosić książek uszkodzonych oraz Pisma Świętego. Przynoszący książki może bezpłatnie zabrać inne książki </w:t>
      </w:r>
      <w:r w:rsidR="00E51BDB" w:rsidRPr="00F139A5">
        <w:t>z</w:t>
      </w:r>
      <w:r w:rsidR="00E51BDB">
        <w:t> </w:t>
      </w:r>
      <w:r w:rsidRPr="00F139A5">
        <w:t>kontenera.</w:t>
      </w:r>
    </w:p>
    <w:p w14:paraId="4C306015" w14:textId="77777777" w:rsidR="000962DB" w:rsidRPr="00CC6746" w:rsidRDefault="000962DB" w:rsidP="004E1BCB">
      <w:pPr>
        <w:numPr>
          <w:ilvl w:val="0"/>
          <w:numId w:val="46"/>
        </w:numPr>
      </w:pPr>
      <w:r w:rsidRPr="00CC6746">
        <w:t xml:space="preserve">małe odpady niebezpieczne używane w gospodarstwie domowym: farby, kleje, tusze </w:t>
      </w:r>
      <w:r w:rsidR="00E51BDB" w:rsidRPr="00CC6746">
        <w:t>i</w:t>
      </w:r>
      <w:r w:rsidR="00E51BDB">
        <w:t> </w:t>
      </w:r>
      <w:r w:rsidRPr="00CC6746">
        <w:t xml:space="preserve">żywice, oleje i tłuszcze, rozpuszczalniki, kwasy, produkty czyszczące, </w:t>
      </w:r>
      <w:r w:rsidR="000E16D6">
        <w:t xml:space="preserve">zużyte </w:t>
      </w:r>
      <w:r w:rsidRPr="00CC6746">
        <w:t xml:space="preserve">baterie, produkty zawierające rtęć, puste opakowania po produktach niebezpiecznych, kosmetyki, pestycydy, aerozole, gaśnice, tonery, czujniki dymu, </w:t>
      </w:r>
      <w:r w:rsidR="000E16D6">
        <w:t xml:space="preserve">zużyte </w:t>
      </w:r>
      <w:r w:rsidRPr="00CC6746">
        <w:t xml:space="preserve">świetlówki energooszczędne </w:t>
      </w:r>
      <w:r w:rsidR="00E51BDB" w:rsidRPr="00CC6746">
        <w:t>i</w:t>
      </w:r>
      <w:r w:rsidR="00E51BDB">
        <w:t> </w:t>
      </w:r>
      <w:r w:rsidRPr="00CC6746">
        <w:t>lampy fluorescencyjne, strzykawki do insuliny i igły do iniekcji, nie dotyczy: kaset, taśm wideo, żarówek, leków</w:t>
      </w:r>
      <w:r>
        <w:t>.</w:t>
      </w:r>
    </w:p>
    <w:p w14:paraId="76E2E05D" w14:textId="77777777" w:rsidR="000962DB" w:rsidRPr="00F139A5" w:rsidRDefault="000962DB" w:rsidP="000962DB">
      <w:pPr>
        <w:ind w:left="709"/>
      </w:pPr>
      <w:r w:rsidRPr="00F139A5">
        <w:t>Odpady niebezpieczne należy przynieść w oryginalnym opakowaniu. W przypadku jego braku należy przelać do szklanego pojemnika, a następnie opisać</w:t>
      </w:r>
      <w:r w:rsidR="00F139A5">
        <w:t>,</w:t>
      </w:r>
      <w:r w:rsidRPr="00F139A5">
        <w:t xml:space="preserve"> co jest w środku. Nie można mieszać produktów. Strzykawki oraz igły należy przekazywać w specjalnym pojemniku, który można bezpłatnie odebrać </w:t>
      </w:r>
      <w:r w:rsidR="00A74590" w:rsidRPr="00F139A5">
        <w:t xml:space="preserve">w </w:t>
      </w:r>
      <w:r w:rsidRPr="00F139A5">
        <w:t>PSZOK-u lub aptece.</w:t>
      </w:r>
    </w:p>
    <w:p w14:paraId="78C64EB6" w14:textId="77777777" w:rsidR="000962DB" w:rsidRPr="00CC6746" w:rsidRDefault="000962DB" w:rsidP="004E1BCB">
      <w:pPr>
        <w:numPr>
          <w:ilvl w:val="0"/>
          <w:numId w:val="46"/>
        </w:numPr>
      </w:pPr>
      <w:r w:rsidRPr="00CC6746">
        <w:lastRenderedPageBreak/>
        <w:t>martwe zwierzęta domowe, takie jak pies, kot, królik, świnka mo</w:t>
      </w:r>
      <w:r>
        <w:t>rska, ptak, fretka, szczur itp.</w:t>
      </w:r>
      <w:r w:rsidRPr="00CC6746">
        <w:t>,</w:t>
      </w:r>
      <w:r>
        <w:t xml:space="preserve"> nie dotyczy </w:t>
      </w:r>
      <w:r w:rsidRPr="00CC6746">
        <w:t>zwierząt hodowlanych: świń, owiec, kóz</w:t>
      </w:r>
      <w:r>
        <w:t>,</w:t>
      </w:r>
      <w:r w:rsidRPr="00CC6746">
        <w:t xml:space="preserve"> itp.</w:t>
      </w:r>
    </w:p>
    <w:p w14:paraId="6AC690EE" w14:textId="77777777" w:rsidR="000962DB" w:rsidRPr="00F139A5" w:rsidRDefault="000962DB" w:rsidP="000962DB">
      <w:pPr>
        <w:ind w:left="709"/>
      </w:pPr>
      <w:r w:rsidRPr="00F139A5">
        <w:t xml:space="preserve">Martwe zwierzęta są przyjmowane tylko </w:t>
      </w:r>
      <w:r w:rsidR="000E6652" w:rsidRPr="00F139A5">
        <w:t xml:space="preserve">w </w:t>
      </w:r>
      <w:r w:rsidRPr="00F139A5">
        <w:t>jednym</w:t>
      </w:r>
      <w:r w:rsidR="00DC1998" w:rsidRPr="00F139A5">
        <w:t xml:space="preserve"> z 8 PSZOK-ów, umieszczane są w </w:t>
      </w:r>
      <w:r w:rsidRPr="00F139A5">
        <w:t>plastikowej torbie, następnie w lodówce.</w:t>
      </w:r>
    </w:p>
    <w:p w14:paraId="5EB2DB31" w14:textId="77777777" w:rsidR="000962DB" w:rsidRPr="00CC6746" w:rsidRDefault="000962DB" w:rsidP="000962DB">
      <w:r w:rsidRPr="00CC6746">
        <w:t xml:space="preserve">Jeśli mieszkaniec chce oddać broń, amunicję czy fajerwerki musi się skontaktować z policją. Butle gazowe należy oddać do specjalistycznych firm. Leki należy zanieść do apteki, pudełka oraz </w:t>
      </w:r>
      <w:r>
        <w:t>ulotki</w:t>
      </w:r>
      <w:r w:rsidRPr="00CC6746">
        <w:t xml:space="preserve"> włożyć do worka na papier i tekturę. Zużyte panele słonec</w:t>
      </w:r>
      <w:r>
        <w:t>zne są zabierane przez firmę dostarczającą nowe panele. Jeśli mieszkaniec nie instaluje nowych, stare należy dostarczyć samodzielnie do</w:t>
      </w:r>
      <w:r w:rsidRPr="00CC6746">
        <w:t xml:space="preserve"> specjalistycznej firmy. </w:t>
      </w:r>
    </w:p>
    <w:p w14:paraId="0E8FD3D3" w14:textId="77777777" w:rsidR="000962DB" w:rsidRPr="00CC6746" w:rsidRDefault="000962DB" w:rsidP="00803BB1">
      <w:r>
        <w:t>Limity</w:t>
      </w:r>
      <w:r w:rsidRPr="00CC6746">
        <w:t xml:space="preserve"> w przyjmowaniu </w:t>
      </w:r>
      <w:r>
        <w:t>posiadają n</w:t>
      </w:r>
      <w:r w:rsidRPr="00CC6746">
        <w:t>astę</w:t>
      </w:r>
      <w:r>
        <w:t>pujące rodzaje odpadów</w:t>
      </w:r>
      <w:r w:rsidRPr="00CC6746">
        <w:t>:</w:t>
      </w:r>
    </w:p>
    <w:p w14:paraId="3EBE0425" w14:textId="77777777" w:rsidR="000962DB" w:rsidRPr="00CC6746" w:rsidRDefault="000962DB" w:rsidP="004E1BCB">
      <w:pPr>
        <w:pStyle w:val="Akapitzlist"/>
        <w:numPr>
          <w:ilvl w:val="0"/>
          <w:numId w:val="46"/>
        </w:numPr>
      </w:pPr>
      <w:r w:rsidRPr="00CC6746">
        <w:t>ścinki drzew – 3 m</w:t>
      </w:r>
      <w:r w:rsidRPr="00DC1998">
        <w:rPr>
          <w:vertAlign w:val="superscript"/>
        </w:rPr>
        <w:t>3</w:t>
      </w:r>
      <w:r w:rsidRPr="00CC6746">
        <w:t>/dzień</w:t>
      </w:r>
      <w:bookmarkStart w:id="110" w:name="_Hlk492557229"/>
      <w:r w:rsidRPr="00CC6746">
        <w:t>/pojazd/</w:t>
      </w:r>
      <w:bookmarkEnd w:id="110"/>
      <w:r>
        <w:t>gosp. domowe,</w:t>
      </w:r>
    </w:p>
    <w:p w14:paraId="1AB1C5A7" w14:textId="77777777" w:rsidR="000962DB" w:rsidRPr="00CC6746" w:rsidRDefault="000962DB" w:rsidP="004E1BCB">
      <w:pPr>
        <w:pStyle w:val="Akapitzlist"/>
        <w:numPr>
          <w:ilvl w:val="0"/>
          <w:numId w:val="46"/>
        </w:numPr>
      </w:pPr>
      <w:r w:rsidRPr="00CC6746">
        <w:t>pozostałe bezpłatnie przyjmowane frakcje – 2 m</w:t>
      </w:r>
      <w:r w:rsidRPr="00DC1998">
        <w:rPr>
          <w:vertAlign w:val="superscript"/>
        </w:rPr>
        <w:t>3</w:t>
      </w:r>
      <w:r w:rsidRPr="00CC6746">
        <w:t>/dzień/pojazd/</w:t>
      </w:r>
      <w:r w:rsidRPr="00DC59D0">
        <w:t xml:space="preserve"> </w:t>
      </w:r>
      <w:r>
        <w:t>gosp. domowe,</w:t>
      </w:r>
    </w:p>
    <w:p w14:paraId="30F852B6" w14:textId="77777777" w:rsidR="000962DB" w:rsidRPr="00CC6746" w:rsidRDefault="000962DB" w:rsidP="004E1BCB">
      <w:pPr>
        <w:pStyle w:val="Akapitzlist"/>
        <w:numPr>
          <w:ilvl w:val="0"/>
          <w:numId w:val="46"/>
        </w:numPr>
      </w:pPr>
      <w:r w:rsidRPr="00CC6746">
        <w:t>gruz budowlany – 2 m</w:t>
      </w:r>
      <w:r w:rsidRPr="00DC1998">
        <w:rPr>
          <w:vertAlign w:val="superscript"/>
        </w:rPr>
        <w:t>3</w:t>
      </w:r>
      <w:r w:rsidRPr="00CC6746">
        <w:t>/dzień/pojazd/</w:t>
      </w:r>
      <w:r>
        <w:t>gosp. domowe,</w:t>
      </w:r>
    </w:p>
    <w:p w14:paraId="4189EF0D" w14:textId="77777777" w:rsidR="000962DB" w:rsidRPr="00CC6746" w:rsidRDefault="000962DB" w:rsidP="004E1BCB">
      <w:pPr>
        <w:pStyle w:val="Akapitzlist"/>
        <w:numPr>
          <w:ilvl w:val="0"/>
          <w:numId w:val="46"/>
        </w:numPr>
      </w:pPr>
      <w:r w:rsidRPr="00CC6746">
        <w:t>odpady wielkogabarytowe – 5 m</w:t>
      </w:r>
      <w:r w:rsidRPr="00DC1998">
        <w:rPr>
          <w:vertAlign w:val="superscript"/>
        </w:rPr>
        <w:t>3</w:t>
      </w:r>
      <w:r w:rsidRPr="00CC6746">
        <w:t>/dzień/pojazd/</w:t>
      </w:r>
      <w:r>
        <w:t>gosp. domowe,</w:t>
      </w:r>
    </w:p>
    <w:p w14:paraId="63A4A4E1" w14:textId="77777777" w:rsidR="000962DB" w:rsidRPr="00CC6746" w:rsidRDefault="000962DB" w:rsidP="004E1BCB">
      <w:pPr>
        <w:pStyle w:val="Akapitzlist"/>
        <w:numPr>
          <w:ilvl w:val="0"/>
          <w:numId w:val="46"/>
        </w:numPr>
      </w:pPr>
      <w:r w:rsidRPr="00CC6746">
        <w:t>małe odpady niebezpieczne – maksymalnie 50 litrów lub 50 kg rocznie/</w:t>
      </w:r>
      <w:r w:rsidRPr="00DC59D0">
        <w:t xml:space="preserve"> </w:t>
      </w:r>
      <w:r>
        <w:t>gosp. domowe</w:t>
      </w:r>
      <w:r w:rsidRPr="00CC6746">
        <w:t xml:space="preserve"> /pojazd</w:t>
      </w:r>
      <w:r>
        <w:t>,</w:t>
      </w:r>
    </w:p>
    <w:p w14:paraId="3E563FCD" w14:textId="77777777" w:rsidR="000962DB" w:rsidRPr="00CC6746" w:rsidRDefault="000962DB" w:rsidP="004E1BCB">
      <w:pPr>
        <w:pStyle w:val="Akapitzlist"/>
        <w:numPr>
          <w:ilvl w:val="0"/>
          <w:numId w:val="46"/>
        </w:numPr>
      </w:pPr>
      <w:r w:rsidRPr="00CC6746">
        <w:t>opony samochodowe – maksymalnie 10 na rok/</w:t>
      </w:r>
      <w:r w:rsidRPr="00DC59D0">
        <w:t xml:space="preserve"> </w:t>
      </w:r>
      <w:r>
        <w:t>gosp. domowe</w:t>
      </w:r>
      <w:r w:rsidRPr="00CC6746">
        <w:t>/pojazd</w:t>
      </w:r>
      <w:r>
        <w:t>.</w:t>
      </w:r>
    </w:p>
    <w:p w14:paraId="0DDA832D" w14:textId="77777777" w:rsidR="000962DB" w:rsidRPr="00DC59D0" w:rsidRDefault="000962DB" w:rsidP="000962DB">
      <w:r w:rsidRPr="00CC6746">
        <w:t xml:space="preserve">Te </w:t>
      </w:r>
      <w:r>
        <w:t xml:space="preserve">limity sumują się dla </w:t>
      </w:r>
      <w:r w:rsidRPr="00CC6746">
        <w:t xml:space="preserve">wszystkich miejskich </w:t>
      </w:r>
      <w:r w:rsidR="009A39FD">
        <w:t>punktów</w:t>
      </w:r>
      <w:r w:rsidR="000E16D6" w:rsidRPr="00CC6746">
        <w:t xml:space="preserve"> </w:t>
      </w:r>
      <w:r w:rsidRPr="00CC6746">
        <w:t xml:space="preserve">kontenerowych. Mieszkaniec nie może pojechać do innego </w:t>
      </w:r>
      <w:r w:rsidR="000E16D6">
        <w:t>punktu</w:t>
      </w:r>
      <w:r w:rsidR="000E16D6" w:rsidRPr="00CC6746">
        <w:t xml:space="preserve"> </w:t>
      </w:r>
      <w:r w:rsidRPr="00CC6746">
        <w:t xml:space="preserve">i drugi raz pozostawić tego samego rodzaju odpadu. </w:t>
      </w:r>
    </w:p>
    <w:p w14:paraId="12E717D0" w14:textId="77777777" w:rsidR="000962DB" w:rsidRPr="00DC59D0" w:rsidRDefault="000962DB" w:rsidP="000962DB">
      <w:pPr>
        <w:rPr>
          <w:b/>
          <w:color w:val="0070C0"/>
        </w:rPr>
      </w:pPr>
      <w:r w:rsidRPr="00DC59D0">
        <w:rPr>
          <w:b/>
          <w:color w:val="0070C0"/>
        </w:rPr>
        <w:t>Polityka względem firm prywatnych</w:t>
      </w:r>
    </w:p>
    <w:p w14:paraId="46893E75" w14:textId="77777777" w:rsidR="000962DB" w:rsidRPr="00CC6746" w:rsidRDefault="000962DB" w:rsidP="000962DB">
      <w:r w:rsidRPr="00CC6746">
        <w:t xml:space="preserve">Od firm oraz osób prowadzących działalność gospodarczą odpady </w:t>
      </w:r>
      <w:r w:rsidR="000E6652">
        <w:t>w</w:t>
      </w:r>
      <w:r w:rsidR="000E6652" w:rsidRPr="00CC6746">
        <w:t xml:space="preserve"> </w:t>
      </w:r>
      <w:r w:rsidRPr="00CC6746">
        <w:t xml:space="preserve">PSZOK-ach nie są przyjmowane. Podmioty te same odpowiadają za swoje odpady i na podstawie stosownej umowy mogą je odpłatnie </w:t>
      </w:r>
      <w:r w:rsidRPr="00EE6592">
        <w:t>przekazać do zagospodarowania.</w:t>
      </w:r>
    </w:p>
    <w:p w14:paraId="1A2DFBAD" w14:textId="77777777" w:rsidR="000962DB" w:rsidRPr="00DC59D0" w:rsidRDefault="000962DB" w:rsidP="000962DB">
      <w:pPr>
        <w:rPr>
          <w:b/>
          <w:color w:val="0070C0"/>
        </w:rPr>
      </w:pPr>
      <w:bookmarkStart w:id="111" w:name="_Hlk494020989"/>
      <w:r w:rsidRPr="00DC59D0">
        <w:rPr>
          <w:b/>
          <w:color w:val="0070C0"/>
        </w:rPr>
        <w:t>Działania wspierające zbiórkę odpadów problemowych w Antwerpii</w:t>
      </w:r>
    </w:p>
    <w:bookmarkEnd w:id="111"/>
    <w:p w14:paraId="711CE846" w14:textId="77777777" w:rsidR="000962DB" w:rsidRPr="00CC6746" w:rsidRDefault="000962DB" w:rsidP="000962DB">
      <w:r>
        <w:t>Wychodząc naprzeciw potrzebom mieszkańców</w:t>
      </w:r>
      <w:r w:rsidRPr="00CC6746">
        <w:t xml:space="preserve"> </w:t>
      </w:r>
      <w:r>
        <w:t xml:space="preserve">w </w:t>
      </w:r>
      <w:r w:rsidRPr="00CC6746">
        <w:t>Antwerpii funkcjonują również PSZOK-i „po</w:t>
      </w:r>
      <w:r>
        <w:t>p up” (tłum. wyskakujące), w których</w:t>
      </w:r>
      <w:r w:rsidRPr="00CC6746">
        <w:t xml:space="preserve"> mieszkańcy wybranych dzielnic mogą bezpłatnie przez dwa dni oddać określone rodzaje odpadów. Punkty pojawiają się w wybranych dzielnicach od maja do grudnia. Obiekty stawiane są tylko na ten okres, zajmują niewielką powierzchnię, po</w:t>
      </w:r>
      <w:r>
        <w:t>siadają prostą infrastrukturę,</w:t>
      </w:r>
      <w:r w:rsidRPr="00CC6746">
        <w:t xml:space="preserve"> płot, kontenery na odpady. </w:t>
      </w:r>
      <w:r>
        <w:t>P</w:t>
      </w:r>
      <w:r w:rsidRPr="00CC6746">
        <w:t xml:space="preserve">racownicy </w:t>
      </w:r>
      <w:r>
        <w:t xml:space="preserve">obsługujący tego typu miejsca </w:t>
      </w:r>
      <w:r w:rsidRPr="00CC6746">
        <w:t>pomagają mieszkańcom w rozładunku odpadów do odpowiednich kontenerów. Swoje miejsce mają tu również fundacje/stowarzyszenia, które zbierają przedmioty nadające się do ponownego użytku, np. opisywany w opracowaniu Kringwinkiel (rozdział dotyczący punktów drugie życie</w:t>
      </w:r>
      <w:r w:rsidR="00803BB1">
        <w:t>-rozdział 3.2.3</w:t>
      </w:r>
      <w:r w:rsidRPr="00CC6746">
        <w:t xml:space="preserve">). Takie inicjatywy mają zatem </w:t>
      </w:r>
      <w:r>
        <w:t xml:space="preserve">nie tylko charakter środowiskowy, ale również społeczny i integracyjny. </w:t>
      </w:r>
      <w:r w:rsidRPr="00CC6746">
        <w:t>Osoby przybywające z dużą ilością odpadów muszą jednak udać się do stacjonarnego PSZOK-</w:t>
      </w:r>
      <w:r w:rsidR="000E16D6">
        <w:t>u</w:t>
      </w:r>
      <w:r w:rsidRPr="00CC6746">
        <w:t xml:space="preserve">. </w:t>
      </w:r>
    </w:p>
    <w:p w14:paraId="7D07A9C1" w14:textId="77777777" w:rsidR="000962DB" w:rsidRPr="00CC6746" w:rsidRDefault="000962DB" w:rsidP="000962DB">
      <w:r>
        <w:t xml:space="preserve">Do takiego tymczasowego PSZOK-u </w:t>
      </w:r>
      <w:r w:rsidRPr="00CC6746">
        <w:t xml:space="preserve">każdy mieszkaniec może </w:t>
      </w:r>
      <w:r>
        <w:t>m</w:t>
      </w:r>
      <w:r w:rsidRPr="00CC6746">
        <w:t>aksymalnie przynieść do 2 m</w:t>
      </w:r>
      <w:r w:rsidRPr="00CC6746">
        <w:rPr>
          <w:vertAlign w:val="superscript"/>
        </w:rPr>
        <w:t>3</w:t>
      </w:r>
      <w:r>
        <w:t xml:space="preserve"> odpadów, </w:t>
      </w:r>
      <w:r w:rsidRPr="00CC6746">
        <w:t xml:space="preserve">w tym opony samochodowe, metale żelazne i nieżelazne, szkło, odpady </w:t>
      </w:r>
      <w:r w:rsidRPr="00EE6592">
        <w:t xml:space="preserve">wielkogabarytowe (limit do </w:t>
      </w:r>
      <w:r>
        <w:t>0,3-</w:t>
      </w:r>
      <w:r w:rsidRPr="00EE6592">
        <w:t>0,5 m</w:t>
      </w:r>
      <w:r w:rsidRPr="00EE6592">
        <w:rPr>
          <w:vertAlign w:val="superscript"/>
        </w:rPr>
        <w:t>3</w:t>
      </w:r>
      <w:r w:rsidRPr="00EE6592">
        <w:t>),</w:t>
      </w:r>
      <w:r w:rsidRPr="00CC6746">
        <w:t xml:space="preserve"> twardy plastik, drewno, małe odpady niebezpiecz</w:t>
      </w:r>
      <w:r w:rsidR="00562888">
        <w:t xml:space="preserve">ne, drobny </w:t>
      </w:r>
      <w:r w:rsidR="00F139A5">
        <w:t>ZSEE</w:t>
      </w:r>
      <w:r w:rsidRPr="00CC6746">
        <w:t xml:space="preserve">, papier </w:t>
      </w:r>
      <w:r w:rsidR="00E51BDB" w:rsidRPr="00CC6746">
        <w:t>i</w:t>
      </w:r>
      <w:r w:rsidR="00E51BDB">
        <w:t> </w:t>
      </w:r>
      <w:r w:rsidRPr="00CC6746">
        <w:t>karton, gruz budowlany (</w:t>
      </w:r>
      <w:r w:rsidRPr="00EE6592">
        <w:t xml:space="preserve">limit do </w:t>
      </w:r>
      <w:r>
        <w:t>0,3-</w:t>
      </w:r>
      <w:r w:rsidRPr="00EE6592">
        <w:t>0,5 m</w:t>
      </w:r>
      <w:r w:rsidRPr="00EE6592">
        <w:rPr>
          <w:vertAlign w:val="superscript"/>
        </w:rPr>
        <w:t>3</w:t>
      </w:r>
      <w:r w:rsidRPr="00CC6746">
        <w:t xml:space="preserve">), tekstylia. Przykładowe godziny otwarcia </w:t>
      </w:r>
      <w:r>
        <w:t>„</w:t>
      </w:r>
      <w:r w:rsidRPr="00CC6746">
        <w:t>pop up</w:t>
      </w:r>
      <w:r>
        <w:t>” PSZOK-u: piątek (16:00-19:00) oraz sobota (</w:t>
      </w:r>
      <w:r w:rsidRPr="00CC6746">
        <w:t>9:00-14:00</w:t>
      </w:r>
      <w:r>
        <w:t>)</w:t>
      </w:r>
      <w:r w:rsidRPr="00CC6746">
        <w:t>. W tym projekcie bierze udział 6 dzielnic zlokalizowanych we wschodniej część Antwerpii. Są to rejony z dużą liczbą mieszkańców, bezpośrednio sąsiadujące z centrum miasta. Takie pojawiające się PSZOK-i cieszą się bardzo dużą popularnością wśród lokaln</w:t>
      </w:r>
      <w:r>
        <w:t xml:space="preserve">ej społeczności. Porównując lata </w:t>
      </w:r>
      <w:r w:rsidRPr="00CC6746">
        <w:t xml:space="preserve">2015 </w:t>
      </w:r>
      <w:r>
        <w:t>i</w:t>
      </w:r>
      <w:r w:rsidR="00562888">
        <w:t xml:space="preserve"> 2016, na jednej z </w:t>
      </w:r>
      <w:r w:rsidRPr="00CC6746">
        <w:t>dzielnic liczba niepowtarzalnych użytkowników wzrosła o 50% (</w:t>
      </w:r>
      <w:r>
        <w:t>z 423 do 623) i całkowitą liczbę</w:t>
      </w:r>
      <w:r w:rsidRPr="00CC6746">
        <w:t xml:space="preserve"> odwiedzin o 30% (</w:t>
      </w:r>
      <w:r w:rsidR="00E51BDB" w:rsidRPr="00CC6746">
        <w:t>z</w:t>
      </w:r>
      <w:r w:rsidR="00E51BDB">
        <w:t> </w:t>
      </w:r>
      <w:r w:rsidRPr="00CC6746">
        <w:t xml:space="preserve">620 do 952). Waga zebranych </w:t>
      </w:r>
      <w:r w:rsidRPr="00CC6746">
        <w:lastRenderedPageBreak/>
        <w:t xml:space="preserve">odpadów 2015 vs. 2016 wzrosła o 90%. Tak pozytywne wyniki sprawiły, że koncepcja </w:t>
      </w:r>
      <w:r>
        <w:t>„</w:t>
      </w:r>
      <w:r w:rsidRPr="00CC6746">
        <w:t>pop-up</w:t>
      </w:r>
      <w:r>
        <w:t>”</w:t>
      </w:r>
      <w:r w:rsidRPr="00CC6746">
        <w:t xml:space="preserve"> PSZOK-ó</w:t>
      </w:r>
      <w:r w:rsidR="00562888">
        <w:t>w będzie kontynuowana również w </w:t>
      </w:r>
      <w:r w:rsidRPr="00CC6746">
        <w:t xml:space="preserve">kolejnych latach. </w:t>
      </w:r>
    </w:p>
    <w:p w14:paraId="2A0859B6" w14:textId="77777777" w:rsidR="00562888" w:rsidRPr="00DC12A5" w:rsidRDefault="00562888" w:rsidP="00562888"/>
    <w:p w14:paraId="1D6653B1" w14:textId="77777777" w:rsidR="000962DB" w:rsidRDefault="000962DB" w:rsidP="00562888">
      <w:pPr>
        <w:pStyle w:val="NagwekIIIstopnia"/>
      </w:pPr>
      <w:bookmarkStart w:id="112" w:name="_Toc499211848"/>
      <w:bookmarkStart w:id="113" w:name="_Toc500317723"/>
      <w:r w:rsidRPr="007518B0">
        <w:t>Holandia</w:t>
      </w:r>
      <w:bookmarkEnd w:id="112"/>
      <w:bookmarkEnd w:id="113"/>
    </w:p>
    <w:p w14:paraId="79A56618" w14:textId="77777777" w:rsidR="007248A3" w:rsidRPr="00562888" w:rsidRDefault="007248A3" w:rsidP="00562888">
      <w:pPr>
        <w:rPr>
          <w:rFonts w:ascii="Arial" w:hAnsi="Arial"/>
          <w:b/>
          <w:color w:val="0070C0"/>
        </w:rPr>
      </w:pPr>
      <w:r w:rsidRPr="00562888">
        <w:rPr>
          <w:b/>
          <w:color w:val="0070C0"/>
        </w:rPr>
        <w:t>System gospodarki odpadami komunalnymi w Holandii</w:t>
      </w:r>
    </w:p>
    <w:p w14:paraId="594A9AC8" w14:textId="77777777" w:rsidR="007248A3" w:rsidRDefault="007248A3" w:rsidP="007248A3">
      <w:pPr>
        <w:rPr>
          <w:color w:val="000000" w:themeColor="text1"/>
          <w:szCs w:val="20"/>
        </w:rPr>
      </w:pPr>
      <w:r>
        <w:rPr>
          <w:color w:val="000000" w:themeColor="text1"/>
          <w:szCs w:val="20"/>
        </w:rPr>
        <w:t>Holandia jest krajem o powierzchni 41,567 km</w:t>
      </w:r>
      <w:r w:rsidRPr="00217959">
        <w:rPr>
          <w:color w:val="000000" w:themeColor="text1"/>
          <w:szCs w:val="20"/>
          <w:vertAlign w:val="superscript"/>
        </w:rPr>
        <w:t>2</w:t>
      </w:r>
      <w:r>
        <w:rPr>
          <w:color w:val="000000" w:themeColor="text1"/>
          <w:szCs w:val="20"/>
        </w:rPr>
        <w:t xml:space="preserve"> i bardzo gęsto zaludnionym. Posiada 17 milionów mieszkańców (409 mieszkańców/km</w:t>
      </w:r>
      <w:r w:rsidRPr="00217959">
        <w:rPr>
          <w:color w:val="000000" w:themeColor="text1"/>
          <w:szCs w:val="20"/>
          <w:vertAlign w:val="superscript"/>
        </w:rPr>
        <w:t>2</w:t>
      </w:r>
      <w:r>
        <w:rPr>
          <w:color w:val="000000" w:themeColor="text1"/>
          <w:szCs w:val="20"/>
        </w:rPr>
        <w:t xml:space="preserve">, 2016). </w:t>
      </w:r>
    </w:p>
    <w:p w14:paraId="1E20D26F" w14:textId="77777777" w:rsidR="007248A3" w:rsidRDefault="007248A3" w:rsidP="007248A3">
      <w:pPr>
        <w:rPr>
          <w:color w:val="000000" w:themeColor="text1"/>
          <w:szCs w:val="20"/>
        </w:rPr>
      </w:pPr>
      <w:r>
        <w:rPr>
          <w:color w:val="000000" w:themeColor="text1"/>
          <w:szCs w:val="20"/>
        </w:rPr>
        <w:t xml:space="preserve">Zarządzanie gospodarką odpadami komunalnymi należy do podstawowych zadań własnych gminy. Ustawa o ochronie środowiska (‘Wet Milieubeheer’) zawiera </w:t>
      </w:r>
      <w:r w:rsidR="000E16D6">
        <w:rPr>
          <w:color w:val="000000" w:themeColor="text1"/>
          <w:szCs w:val="20"/>
        </w:rPr>
        <w:t>przepis</w:t>
      </w:r>
      <w:r>
        <w:rPr>
          <w:color w:val="000000" w:themeColor="text1"/>
          <w:szCs w:val="20"/>
        </w:rPr>
        <w:t xml:space="preserve">, że „Każda gmina powinna zapewnić przynajmniej raz w tygodniu zbiórkę wszystkich odpadów z gospodarstw domowych, </w:t>
      </w:r>
      <w:r w:rsidR="003F2F34">
        <w:rPr>
          <w:color w:val="000000" w:themeColor="text1"/>
          <w:szCs w:val="20"/>
        </w:rPr>
        <w:t>z </w:t>
      </w:r>
      <w:r>
        <w:rPr>
          <w:color w:val="000000" w:themeColor="text1"/>
          <w:szCs w:val="20"/>
        </w:rPr>
        <w:t>wyjątkiem odpadów wielkogabarytowych”. Gminy mogą spełniać ten obowiązek samodzielnie lub przy współpracy z innymi gminami. Gmina może również wynająć pryw</w:t>
      </w:r>
      <w:r w:rsidR="00562888">
        <w:rPr>
          <w:color w:val="000000" w:themeColor="text1"/>
          <w:szCs w:val="20"/>
        </w:rPr>
        <w:t>atną firmę do zbiórki odpadów z </w:t>
      </w:r>
      <w:r>
        <w:rPr>
          <w:color w:val="000000" w:themeColor="text1"/>
          <w:szCs w:val="20"/>
        </w:rPr>
        <w:t xml:space="preserve">gospodarstw domowych. Jednak w takiej sytuacji </w:t>
      </w:r>
      <w:r w:rsidR="00F139A5">
        <w:rPr>
          <w:color w:val="000000" w:themeColor="text1"/>
          <w:szCs w:val="20"/>
        </w:rPr>
        <w:t xml:space="preserve">to na niej </w:t>
      </w:r>
      <w:r>
        <w:rPr>
          <w:color w:val="000000" w:themeColor="text1"/>
          <w:szCs w:val="20"/>
        </w:rPr>
        <w:t xml:space="preserve">nadal </w:t>
      </w:r>
      <w:r w:rsidR="00F139A5">
        <w:rPr>
          <w:color w:val="000000" w:themeColor="text1"/>
          <w:szCs w:val="20"/>
        </w:rPr>
        <w:t xml:space="preserve">spoczywa </w:t>
      </w:r>
      <w:r>
        <w:rPr>
          <w:color w:val="000000" w:themeColor="text1"/>
          <w:szCs w:val="20"/>
        </w:rPr>
        <w:t xml:space="preserve">obowiązek zarządzania gospodarką odpadami (pozostaje właścicielem odpadów). W umowie o świadczeniu usług z firmą prywatną nie tylko precyzowane są szczegóły określające sposób zbiórki odpadów, lecz </w:t>
      </w:r>
      <w:r w:rsidR="00563BEC">
        <w:rPr>
          <w:color w:val="000000" w:themeColor="text1"/>
          <w:szCs w:val="20"/>
        </w:rPr>
        <w:t xml:space="preserve">także </w:t>
      </w:r>
      <w:r>
        <w:rPr>
          <w:color w:val="000000" w:themeColor="text1"/>
          <w:szCs w:val="20"/>
        </w:rPr>
        <w:t>określane są instalacje, do których mają zostać przekazane odpady.</w:t>
      </w:r>
    </w:p>
    <w:p w14:paraId="6C35B5C0" w14:textId="77777777" w:rsidR="007248A3" w:rsidRDefault="007248A3" w:rsidP="007248A3">
      <w:pPr>
        <w:rPr>
          <w:color w:val="000000" w:themeColor="text1"/>
          <w:szCs w:val="20"/>
        </w:rPr>
      </w:pPr>
      <w:r w:rsidRPr="007248A3">
        <w:rPr>
          <w:color w:val="000000" w:themeColor="text1"/>
          <w:szCs w:val="20"/>
        </w:rPr>
        <w:t>Dodatkowo, każda gmina powinna zapewni</w:t>
      </w:r>
      <w:r>
        <w:rPr>
          <w:color w:val="000000" w:themeColor="text1"/>
          <w:szCs w:val="20"/>
        </w:rPr>
        <w:t>ać zbiórkę odpadów wielkogabarytowych w tych rejonach, gdzie takie odpady są wytwarzane. Obowiązek może być realizowany przez okresowy odbiór odpadów w systemie zbiórki tradycyjnej albo poprzez udostępnienie centralnego punktu (PSZOK), do którego mieszkańcy mogą dostarczać odpady wielkogabarytowe (oraz inne rodzaje odpadów).</w:t>
      </w:r>
    </w:p>
    <w:p w14:paraId="638A8740" w14:textId="77777777" w:rsidR="007248A3" w:rsidRDefault="007248A3" w:rsidP="007248A3">
      <w:pPr>
        <w:rPr>
          <w:color w:val="000000" w:themeColor="text1"/>
          <w:szCs w:val="20"/>
        </w:rPr>
      </w:pPr>
      <w:r>
        <w:rPr>
          <w:color w:val="000000" w:themeColor="text1"/>
          <w:szCs w:val="20"/>
        </w:rPr>
        <w:t xml:space="preserve">W roku 2014 w Holandii wytworzono 8,9 mln ton odpadów komunalnych, z czego 4,5 mln ton zostało poddanych recyklingowi, 4,2 mln ton zostało przekształconych termicznie, a jedynie 128 000 ton trafiło na składowiska. Ilość odpadów komunalnych wytwarzanych przez jednego mieszkańca stopniowo zmniejsza się i w 2014 r. wyniosła 527 kg/mieszkańca/rok. </w:t>
      </w:r>
    </w:p>
    <w:p w14:paraId="54738FDF" w14:textId="77777777" w:rsidR="007248A3" w:rsidRDefault="007248A3" w:rsidP="007248A3">
      <w:pPr>
        <w:rPr>
          <w:color w:val="000000" w:themeColor="text1"/>
          <w:szCs w:val="20"/>
        </w:rPr>
      </w:pPr>
      <w:r>
        <w:rPr>
          <w:color w:val="000000" w:themeColor="text1"/>
          <w:szCs w:val="20"/>
        </w:rPr>
        <w:t>Zakaz składowania obejmujący 35 kategorii odpadów oraz podatek od składowania odpadów zostały wprowadzone w 1995 r. W 2012 r. podatek ten został uchylony ze względu na bardzo niski poziom składowania.</w:t>
      </w:r>
    </w:p>
    <w:p w14:paraId="70632DE2" w14:textId="77777777" w:rsidR="007248A3" w:rsidRDefault="007248A3" w:rsidP="007248A3">
      <w:pPr>
        <w:rPr>
          <w:color w:val="000000" w:themeColor="text1"/>
          <w:szCs w:val="20"/>
        </w:rPr>
      </w:pPr>
      <w:r>
        <w:rPr>
          <w:color w:val="000000" w:themeColor="text1"/>
          <w:szCs w:val="20"/>
        </w:rPr>
        <w:t>Pierwszy krajowy plan gospodarki odpadami (NWMP) określił ramy przyszłej gospodarki odpadami w Holandii i wprowadził kontrolę polityki w zakresie odpadów w perspektywie krajowej. Drugi NWMP wprowadził cel polegający na zwiększeniu recyklingu odpadów z gospodarstw domowych do 60% do roku 2015. Trzeci NWMP</w:t>
      </w:r>
      <w:r w:rsidR="00735F49">
        <w:rPr>
          <w:color w:val="000000" w:themeColor="text1"/>
          <w:szCs w:val="20"/>
        </w:rPr>
        <w:t>,</w:t>
      </w:r>
      <w:r>
        <w:rPr>
          <w:color w:val="000000" w:themeColor="text1"/>
          <w:szCs w:val="20"/>
        </w:rPr>
        <w:t xml:space="preserve"> obowiązujący obecnie</w:t>
      </w:r>
      <w:r w:rsidR="005C476F">
        <w:rPr>
          <w:color w:val="000000" w:themeColor="text1"/>
          <w:szCs w:val="20"/>
        </w:rPr>
        <w:t>,</w:t>
      </w:r>
      <w:r>
        <w:rPr>
          <w:color w:val="000000" w:themeColor="text1"/>
          <w:szCs w:val="20"/>
        </w:rPr>
        <w:t xml:space="preserve"> wprowadził nowy cel w zakresie zbierania odpadów z gospodarstw domowych w 2020 r. Co najmniej 75% powinno być zbierane selektywnie w celu recyklingu, przy czym maksymalnie 100 kg odpadów z gospodarstw domowych może być wytwarzanych rocznie przez jedną osobę.</w:t>
      </w:r>
    </w:p>
    <w:p w14:paraId="27E42912" w14:textId="77777777" w:rsidR="007248A3" w:rsidRPr="00562888" w:rsidRDefault="007248A3" w:rsidP="00562888">
      <w:pPr>
        <w:rPr>
          <w:rFonts w:ascii="Arial" w:hAnsi="Arial"/>
          <w:b/>
          <w:color w:val="0070C0"/>
          <w:szCs w:val="28"/>
        </w:rPr>
      </w:pPr>
      <w:r w:rsidRPr="00562888">
        <w:rPr>
          <w:b/>
          <w:color w:val="0070C0"/>
        </w:rPr>
        <w:t>Miejsce PSZOK</w:t>
      </w:r>
      <w:r w:rsidR="005C476F">
        <w:rPr>
          <w:b/>
          <w:color w:val="0070C0"/>
        </w:rPr>
        <w:t>-ów</w:t>
      </w:r>
      <w:r w:rsidRPr="00562888">
        <w:rPr>
          <w:b/>
          <w:color w:val="0070C0"/>
        </w:rPr>
        <w:t xml:space="preserve"> w systemie gospodarki odpadami komunalnymi w gminach</w:t>
      </w:r>
    </w:p>
    <w:p w14:paraId="770855A7" w14:textId="77777777" w:rsidR="007248A3" w:rsidRDefault="007248A3" w:rsidP="007248A3">
      <w:pPr>
        <w:rPr>
          <w:color w:val="000000" w:themeColor="text1"/>
          <w:szCs w:val="20"/>
        </w:rPr>
      </w:pPr>
      <w:r>
        <w:rPr>
          <w:color w:val="000000" w:themeColor="text1"/>
          <w:szCs w:val="20"/>
        </w:rPr>
        <w:t xml:space="preserve">Gmina jest zobowiązana zapewnić właściwą organizację </w:t>
      </w:r>
      <w:r w:rsidR="000E16D6">
        <w:rPr>
          <w:color w:val="000000" w:themeColor="text1"/>
          <w:szCs w:val="20"/>
        </w:rPr>
        <w:t xml:space="preserve">zbierania </w:t>
      </w:r>
      <w:r>
        <w:rPr>
          <w:color w:val="000000" w:themeColor="text1"/>
          <w:szCs w:val="20"/>
        </w:rPr>
        <w:t>i przetwarzani</w:t>
      </w:r>
      <w:r w:rsidR="000E16D6">
        <w:rPr>
          <w:color w:val="000000" w:themeColor="text1"/>
          <w:szCs w:val="20"/>
        </w:rPr>
        <w:t>a</w:t>
      </w:r>
      <w:r>
        <w:rPr>
          <w:color w:val="000000" w:themeColor="text1"/>
          <w:szCs w:val="20"/>
        </w:rPr>
        <w:t xml:space="preserve"> odpadów. Wymagania</w:t>
      </w:r>
      <w:r w:rsidR="00562888">
        <w:rPr>
          <w:color w:val="000000" w:themeColor="text1"/>
          <w:szCs w:val="20"/>
        </w:rPr>
        <w:t xml:space="preserve"> określone w ustawie wynikają z </w:t>
      </w:r>
      <w:r>
        <w:rPr>
          <w:color w:val="000000" w:themeColor="text1"/>
          <w:szCs w:val="20"/>
        </w:rPr>
        <w:t xml:space="preserve">europejskiej dyrektywy ramowej w sprawie odpadów. Zgodnie z dyrektywą, Holandia jest zobowiązana okresowo sporządzać plan gospodarki odpadami. </w:t>
      </w:r>
      <w:r w:rsidR="00E0370E">
        <w:rPr>
          <w:color w:val="000000" w:themeColor="text1"/>
          <w:szCs w:val="20"/>
        </w:rPr>
        <w:t>NWMP</w:t>
      </w:r>
      <w:r>
        <w:rPr>
          <w:color w:val="000000" w:themeColor="text1"/>
          <w:szCs w:val="20"/>
        </w:rPr>
        <w:t xml:space="preserve"> zawiera, oprócz </w:t>
      </w:r>
      <w:r w:rsidR="009454D1">
        <w:rPr>
          <w:color w:val="000000" w:themeColor="text1"/>
          <w:szCs w:val="20"/>
        </w:rPr>
        <w:t xml:space="preserve">przepisów </w:t>
      </w:r>
      <w:r>
        <w:rPr>
          <w:color w:val="000000" w:themeColor="text1"/>
          <w:szCs w:val="20"/>
        </w:rPr>
        <w:t xml:space="preserve">wynikających z ustawy o ochronie środowiska </w:t>
      </w:r>
      <w:r w:rsidR="006E3D82">
        <w:rPr>
          <w:color w:val="000000" w:themeColor="text1"/>
          <w:szCs w:val="20"/>
        </w:rPr>
        <w:t>(</w:t>
      </w:r>
      <w:r>
        <w:rPr>
          <w:color w:val="000000" w:themeColor="text1"/>
          <w:szCs w:val="20"/>
        </w:rPr>
        <w:t>Wm</w:t>
      </w:r>
      <w:r w:rsidR="006E3D82">
        <w:rPr>
          <w:color w:val="000000" w:themeColor="text1"/>
          <w:szCs w:val="20"/>
        </w:rPr>
        <w:t>)</w:t>
      </w:r>
      <w:r>
        <w:rPr>
          <w:color w:val="000000" w:themeColor="text1"/>
          <w:szCs w:val="20"/>
        </w:rPr>
        <w:t xml:space="preserve">, także zadania dla gmin w zakresie zapobiegania powstawaniu odpadów oraz prowadzenia </w:t>
      </w:r>
      <w:r w:rsidR="00E2753D">
        <w:rPr>
          <w:color w:val="000000" w:themeColor="text1"/>
          <w:szCs w:val="20"/>
        </w:rPr>
        <w:t>selektywnego zbierania</w:t>
      </w:r>
      <w:r>
        <w:rPr>
          <w:color w:val="000000" w:themeColor="text1"/>
          <w:szCs w:val="20"/>
        </w:rPr>
        <w:t xml:space="preserve"> odpadów.</w:t>
      </w:r>
    </w:p>
    <w:p w14:paraId="15CAD7C3" w14:textId="77777777" w:rsidR="007248A3" w:rsidRDefault="007248A3" w:rsidP="007248A3">
      <w:pPr>
        <w:rPr>
          <w:color w:val="000000" w:themeColor="text1"/>
          <w:szCs w:val="20"/>
        </w:rPr>
      </w:pPr>
      <w:r>
        <w:rPr>
          <w:color w:val="000000" w:themeColor="text1"/>
          <w:szCs w:val="20"/>
        </w:rPr>
        <w:lastRenderedPageBreak/>
        <w:t>Zgodnie z wymaganiami ustawy o ochronie środowiska</w:t>
      </w:r>
      <w:r w:rsidR="005C476F">
        <w:rPr>
          <w:color w:val="000000" w:themeColor="text1"/>
          <w:szCs w:val="20"/>
        </w:rPr>
        <w:t>,</w:t>
      </w:r>
      <w:r>
        <w:rPr>
          <w:color w:val="000000" w:themeColor="text1"/>
          <w:szCs w:val="20"/>
        </w:rPr>
        <w:t xml:space="preserve"> każda gmina jest zobowiązana prowadzić działania związane z gospodarką odpadami komunalnymi w oparciu o Zarządzenie w sprawie odpadów. </w:t>
      </w:r>
      <w:r w:rsidR="005C476F">
        <w:rPr>
          <w:color w:val="000000" w:themeColor="text1"/>
          <w:szCs w:val="20"/>
        </w:rPr>
        <w:t>Z</w:t>
      </w:r>
      <w:r>
        <w:rPr>
          <w:color w:val="000000" w:themeColor="text1"/>
          <w:szCs w:val="20"/>
        </w:rPr>
        <w:t xml:space="preserve">awiera </w:t>
      </w:r>
      <w:r w:rsidR="005C476F">
        <w:rPr>
          <w:color w:val="000000" w:themeColor="text1"/>
          <w:szCs w:val="20"/>
        </w:rPr>
        <w:t xml:space="preserve">ono </w:t>
      </w:r>
      <w:r>
        <w:rPr>
          <w:color w:val="000000" w:themeColor="text1"/>
          <w:szCs w:val="20"/>
        </w:rPr>
        <w:t>m.in. przepisy określa</w:t>
      </w:r>
      <w:r w:rsidR="00562888">
        <w:rPr>
          <w:color w:val="000000" w:themeColor="text1"/>
          <w:szCs w:val="20"/>
        </w:rPr>
        <w:t>jące zasady świadczenia usług w </w:t>
      </w:r>
      <w:r>
        <w:rPr>
          <w:color w:val="000000" w:themeColor="text1"/>
          <w:szCs w:val="20"/>
        </w:rPr>
        <w:t xml:space="preserve">zakresie gospodarki odpadami komunalnymi. Zarządzenie stanowi również, że Rada Miejska </w:t>
      </w:r>
      <w:r w:rsidR="006E3D82">
        <w:rPr>
          <w:color w:val="000000" w:themeColor="text1"/>
          <w:szCs w:val="20"/>
        </w:rPr>
        <w:t>określa, jakie</w:t>
      </w:r>
      <w:r>
        <w:rPr>
          <w:color w:val="000000" w:themeColor="text1"/>
          <w:szCs w:val="20"/>
        </w:rPr>
        <w:t xml:space="preserve"> podmioty są odpowiedzialne za zbieranie różnych rodzajów odpadów komunalnych.  </w:t>
      </w:r>
    </w:p>
    <w:p w14:paraId="21C4237E" w14:textId="77777777" w:rsidR="007248A3" w:rsidRDefault="007248A3" w:rsidP="007248A3">
      <w:pPr>
        <w:rPr>
          <w:color w:val="000000" w:themeColor="text1"/>
          <w:szCs w:val="20"/>
        </w:rPr>
      </w:pPr>
      <w:r>
        <w:rPr>
          <w:color w:val="000000" w:themeColor="text1"/>
          <w:szCs w:val="20"/>
        </w:rPr>
        <w:t>Zbieranie odpadów i inne usługi związane z gospodarką odpadami komunalnymi mogą być prowadzone samodzielnie przez gminy lub zlecane (w całości lub częściowo) podmiotom komercyjnym.</w:t>
      </w:r>
    </w:p>
    <w:p w14:paraId="7C924F78" w14:textId="77777777" w:rsidR="007248A3" w:rsidRDefault="007248A3" w:rsidP="007248A3">
      <w:pPr>
        <w:rPr>
          <w:color w:val="000000" w:themeColor="text1"/>
          <w:szCs w:val="20"/>
        </w:rPr>
      </w:pPr>
      <w:r>
        <w:rPr>
          <w:color w:val="000000" w:themeColor="text1"/>
          <w:szCs w:val="20"/>
        </w:rPr>
        <w:t xml:space="preserve">Gmina jest odpowiedzialna za usługi związane z odbiorem odpadów komunalnych. Selektywnie zbierane są takie odpady jak: papier, szkło, odpady tekstylne, opakowania z tworzyw sztucznych, odpady warzyw, owoców i ogrodowe (GFT), odpady niebezpieczne ze strumienia odpadów komunalnych (KCA) oraz </w:t>
      </w:r>
      <w:r w:rsidR="004119B6">
        <w:rPr>
          <w:color w:val="000000" w:themeColor="text1"/>
          <w:szCs w:val="20"/>
        </w:rPr>
        <w:t>ZSEE</w:t>
      </w:r>
      <w:r>
        <w:rPr>
          <w:color w:val="000000" w:themeColor="text1"/>
          <w:szCs w:val="20"/>
        </w:rPr>
        <w:t xml:space="preserve">. Strumienie odpadów, takie jak papier, szkło i tekstylia, częściowo tworzywa sztuczne mogą być bez większych problemów poddawane recyklingowi i/lub ponownie wykorzystywane. </w:t>
      </w:r>
    </w:p>
    <w:p w14:paraId="13FF9F5D" w14:textId="77777777" w:rsidR="007248A3" w:rsidRDefault="007248A3" w:rsidP="007248A3">
      <w:pPr>
        <w:rPr>
          <w:color w:val="000000" w:themeColor="text1"/>
          <w:szCs w:val="20"/>
        </w:rPr>
      </w:pPr>
      <w:r>
        <w:rPr>
          <w:color w:val="000000" w:themeColor="text1"/>
          <w:szCs w:val="20"/>
        </w:rPr>
        <w:t>Zbieranie odpadów z gospodarstw domowych jest finansowane z podatków lokalnych płaconych przez mieszkańców oraz z opłat ponoszonych przez organizacje producentów w zakresie odpadów opakowaniowych.</w:t>
      </w:r>
    </w:p>
    <w:p w14:paraId="5091747F" w14:textId="77777777" w:rsidR="007248A3" w:rsidRDefault="007248A3" w:rsidP="007248A3">
      <w:pPr>
        <w:rPr>
          <w:color w:val="000000" w:themeColor="text1"/>
          <w:szCs w:val="20"/>
        </w:rPr>
      </w:pPr>
      <w:r>
        <w:rPr>
          <w:color w:val="000000" w:themeColor="text1"/>
          <w:szCs w:val="20"/>
        </w:rPr>
        <w:t>Zbieranie odpadów odbywa się w różnych systemach</w:t>
      </w:r>
      <w:r w:rsidR="000E16D6">
        <w:rPr>
          <w:color w:val="000000" w:themeColor="text1"/>
          <w:szCs w:val="20"/>
        </w:rPr>
        <w:t>.</w:t>
      </w:r>
      <w:r>
        <w:rPr>
          <w:color w:val="000000" w:themeColor="text1"/>
          <w:szCs w:val="20"/>
        </w:rPr>
        <w:t xml:space="preserve"> Wiele gmin, szczególnie w gęsto zaludnionych rejonach miejskich, posiada (podziemne) kontenery do zbiórki. </w:t>
      </w:r>
    </w:p>
    <w:p w14:paraId="772F1170" w14:textId="77777777" w:rsidR="007248A3" w:rsidRPr="00090EA8" w:rsidRDefault="007248A3" w:rsidP="004E1BCB">
      <w:pPr>
        <w:pStyle w:val="Akapitzlist"/>
        <w:numPr>
          <w:ilvl w:val="0"/>
          <w:numId w:val="128"/>
        </w:numPr>
      </w:pPr>
      <w:r w:rsidRPr="00217959">
        <w:t xml:space="preserve">Papier jest zwykle zbierany w systemie „od drzwi do drzwi” raz na cztery tygodnie. </w:t>
      </w:r>
      <w:r w:rsidR="003F2F34" w:rsidRPr="00217959">
        <w:t>W</w:t>
      </w:r>
      <w:r w:rsidR="003F2F34">
        <w:t> </w:t>
      </w:r>
      <w:r w:rsidRPr="00217959">
        <w:t xml:space="preserve">rejonach zabudowy niskiej mieszkańcy są wyposażeni w niebieskie minipojemniki do zbiórki papieru. </w:t>
      </w:r>
    </w:p>
    <w:p w14:paraId="63BCE5B4" w14:textId="77777777" w:rsidR="007248A3" w:rsidRPr="00217959" w:rsidRDefault="007248A3" w:rsidP="004E1BCB">
      <w:pPr>
        <w:pStyle w:val="Akapitzlist"/>
        <w:numPr>
          <w:ilvl w:val="0"/>
          <w:numId w:val="128"/>
        </w:numPr>
      </w:pPr>
      <w:r w:rsidRPr="00217959">
        <w:t xml:space="preserve">Zbiórka tekstyliów – odzieży używanej jest również prowadzona w systemie „od drzwi do drzwi”. </w:t>
      </w:r>
      <w:r w:rsidR="005C476F">
        <w:t>Zajmują się tym</w:t>
      </w:r>
      <w:r w:rsidRPr="00217959">
        <w:t xml:space="preserve"> prywatne organizacje.</w:t>
      </w:r>
    </w:p>
    <w:p w14:paraId="60C51982" w14:textId="77777777" w:rsidR="007248A3" w:rsidRPr="00217959" w:rsidRDefault="007248A3" w:rsidP="004E1BCB">
      <w:pPr>
        <w:pStyle w:val="Akapitzlist"/>
        <w:numPr>
          <w:ilvl w:val="0"/>
          <w:numId w:val="128"/>
        </w:numPr>
      </w:pPr>
      <w:r w:rsidRPr="00217959">
        <w:t xml:space="preserve">Odpady warzyw, owoców i ogrodowe (GFT) w rejonach </w:t>
      </w:r>
      <w:r w:rsidR="00562888">
        <w:t>zabudowy niskiej są odbierane z </w:t>
      </w:r>
      <w:r w:rsidRPr="00217959">
        <w:t xml:space="preserve">częstotliwością </w:t>
      </w:r>
      <w:r w:rsidR="000E6652">
        <w:t>raz</w:t>
      </w:r>
      <w:r w:rsidR="000E6652" w:rsidRPr="00217959">
        <w:t xml:space="preserve"> </w:t>
      </w:r>
      <w:r w:rsidRPr="00217959">
        <w:t xml:space="preserve">na tydzień. </w:t>
      </w:r>
    </w:p>
    <w:p w14:paraId="04707861" w14:textId="77777777" w:rsidR="007248A3" w:rsidRPr="00217959" w:rsidRDefault="007248A3" w:rsidP="004E1BCB">
      <w:pPr>
        <w:pStyle w:val="Akapitzlist"/>
        <w:numPr>
          <w:ilvl w:val="0"/>
          <w:numId w:val="128"/>
        </w:numPr>
      </w:pPr>
      <w:r w:rsidRPr="00217959">
        <w:t xml:space="preserve">Wszystkie odpady niebezpieczne ze strumienia odpadów komunalnych , w tym baterie, energooszczędne </w:t>
      </w:r>
      <w:r w:rsidR="000E16D6">
        <w:t>zużyte świetlówki</w:t>
      </w:r>
      <w:r w:rsidRPr="00217959">
        <w:t xml:space="preserve">, farby, lekarstwa oraz </w:t>
      </w:r>
      <w:r w:rsidR="004119B6">
        <w:t>ZS</w:t>
      </w:r>
      <w:r w:rsidRPr="00217959">
        <w:t>EE, w tym radia, telewizory, komputery, czajniki, zamrażarki</w:t>
      </w:r>
      <w:r w:rsidR="005C476F">
        <w:t>,</w:t>
      </w:r>
      <w:r w:rsidRPr="00217959">
        <w:t xml:space="preserve"> mogą być dostarczane do Punktów Selektywnego Zbierania (CAS – Civic Amenity Sites – odpowiednik PSZOK). </w:t>
      </w:r>
    </w:p>
    <w:p w14:paraId="69C6E725" w14:textId="77777777" w:rsidR="007248A3" w:rsidRPr="00217959" w:rsidRDefault="007248A3" w:rsidP="004E1BCB">
      <w:pPr>
        <w:pStyle w:val="Akapitzlist"/>
        <w:numPr>
          <w:ilvl w:val="0"/>
          <w:numId w:val="128"/>
        </w:numPr>
      </w:pPr>
      <w:r w:rsidRPr="00217959">
        <w:t>Poza PSZOK</w:t>
      </w:r>
      <w:r w:rsidR="005C476F">
        <w:t>-ami</w:t>
      </w:r>
      <w:r w:rsidRPr="00217959">
        <w:t xml:space="preserve">, mieszkańcy mogą dostarczać odpady ZSEE do sklepów biorących udział </w:t>
      </w:r>
      <w:r w:rsidR="003F2F34" w:rsidRPr="00217959">
        <w:t>w</w:t>
      </w:r>
      <w:r w:rsidR="003F2F34">
        <w:t> </w:t>
      </w:r>
      <w:r w:rsidRPr="00217959">
        <w:t xml:space="preserve">tzw. Systemie odbioru detalicznego (DIS). Tak zwany system "stary za nowy" jest również częścią DIS: przy zakupie nowego urządzenia, klient może pozostawić w sklepie stare urządzenie. Dotyczy to głównie tzw. brązowych (telewizory, sprzęt audio, komputery) </w:t>
      </w:r>
      <w:r w:rsidR="003F2F34" w:rsidRPr="00217959">
        <w:t>i</w:t>
      </w:r>
      <w:r w:rsidR="003F2F34">
        <w:t> </w:t>
      </w:r>
      <w:r w:rsidRPr="00217959">
        <w:t xml:space="preserve">białych (lodówki, pralki, klimatyzatory, kuchenki) urządzeń elektrycznych i elektronicznych. Stare urządzenie może być również odebrane z domu klienta przez sprzedawcę nowego sprzętu. </w:t>
      </w:r>
    </w:p>
    <w:p w14:paraId="0E9E6257" w14:textId="77777777" w:rsidR="007248A3" w:rsidRPr="00562888" w:rsidRDefault="007248A3" w:rsidP="004E1BCB">
      <w:pPr>
        <w:pStyle w:val="Akapitzlist"/>
        <w:numPr>
          <w:ilvl w:val="0"/>
          <w:numId w:val="128"/>
        </w:numPr>
        <w:rPr>
          <w:rFonts w:ascii="Arial" w:hAnsi="Arial"/>
          <w:szCs w:val="28"/>
        </w:rPr>
      </w:pPr>
      <w:r w:rsidRPr="00217959">
        <w:t xml:space="preserve">Komunalne odpady resztkowe są </w:t>
      </w:r>
      <w:r w:rsidR="00090EA8">
        <w:t>odbierane</w:t>
      </w:r>
      <w:r w:rsidRPr="00217959">
        <w:t xml:space="preserve"> w rejonac</w:t>
      </w:r>
      <w:r w:rsidR="00562888">
        <w:t xml:space="preserve">h niskiej zabudowy zwykle </w:t>
      </w:r>
      <w:r w:rsidR="004C7C0D">
        <w:t xml:space="preserve">raz </w:t>
      </w:r>
      <w:r w:rsidR="00562888">
        <w:t>w </w:t>
      </w:r>
      <w:r w:rsidRPr="00217959">
        <w:t xml:space="preserve">tygodniu. Są gromadzone w pojemnikach przy posesji. W rejonach zabudowy wysokiej odpady resztkowe są zbierane przy pomocy urządzeń wewnętrznych oraz podziemnych pojemników na odpady. </w:t>
      </w:r>
    </w:p>
    <w:p w14:paraId="6D2F6CA8" w14:textId="77777777" w:rsidR="007248A3" w:rsidRPr="00217959" w:rsidRDefault="007248A3" w:rsidP="004E1BCB">
      <w:pPr>
        <w:pStyle w:val="Akapitzlist"/>
        <w:numPr>
          <w:ilvl w:val="0"/>
          <w:numId w:val="128"/>
        </w:numPr>
      </w:pPr>
      <w:r w:rsidRPr="00217959">
        <w:t xml:space="preserve">Odpady </w:t>
      </w:r>
      <w:r w:rsidR="00844769">
        <w:t>wielkobarytowe,</w:t>
      </w:r>
      <w:r w:rsidRPr="00217959">
        <w:t xml:space="preserve"> takie jak meble, rowery, dywany, odpady ogrodowe</w:t>
      </w:r>
      <w:r w:rsidR="00844769">
        <w:t>,</w:t>
      </w:r>
      <w:r w:rsidRPr="00217959">
        <w:t xml:space="preserve"> są zbierane na trzy sposoby: przez PSZOK</w:t>
      </w:r>
      <w:r w:rsidR="00844769">
        <w:t>-i</w:t>
      </w:r>
      <w:r w:rsidRPr="00217959">
        <w:t>, gdzie mieszkańcy sami dostarczają swoje odpady, na zgłoszenie lub przez prywatne firmy recyklingowe.</w:t>
      </w:r>
    </w:p>
    <w:p w14:paraId="4F686D0E" w14:textId="77777777" w:rsidR="007248A3" w:rsidRDefault="007248A3" w:rsidP="007248A3">
      <w:pPr>
        <w:rPr>
          <w:color w:val="000000" w:themeColor="text1"/>
          <w:szCs w:val="20"/>
          <w:u w:val="single"/>
        </w:rPr>
      </w:pPr>
    </w:p>
    <w:p w14:paraId="742C8E05" w14:textId="77777777" w:rsidR="007248A3" w:rsidRDefault="007248A3" w:rsidP="007248A3">
      <w:pPr>
        <w:rPr>
          <w:color w:val="000000" w:themeColor="text1"/>
          <w:szCs w:val="20"/>
          <w:u w:val="single"/>
        </w:rPr>
      </w:pPr>
      <w:r>
        <w:rPr>
          <w:color w:val="000000" w:themeColor="text1"/>
          <w:szCs w:val="20"/>
          <w:u w:val="single"/>
        </w:rPr>
        <w:lastRenderedPageBreak/>
        <w:t>Program VANG</w:t>
      </w:r>
    </w:p>
    <w:p w14:paraId="6C515125" w14:textId="77777777" w:rsidR="007248A3" w:rsidRDefault="007248A3" w:rsidP="007248A3">
      <w:pPr>
        <w:rPr>
          <w:color w:val="000000" w:themeColor="text1"/>
          <w:szCs w:val="20"/>
        </w:rPr>
      </w:pPr>
      <w:r>
        <w:rPr>
          <w:color w:val="000000" w:themeColor="text1"/>
          <w:szCs w:val="20"/>
        </w:rPr>
        <w:t xml:space="preserve">Działania związane z wdrażaniem w Holandii pakietu gospodarki o obiegu zamkniętym są prowadzone w ramach </w:t>
      </w:r>
      <w:r w:rsidR="00844769">
        <w:rPr>
          <w:color w:val="000000" w:themeColor="text1"/>
          <w:szCs w:val="20"/>
        </w:rPr>
        <w:t xml:space="preserve">rządowego </w:t>
      </w:r>
      <w:r>
        <w:rPr>
          <w:color w:val="000000" w:themeColor="text1"/>
          <w:szCs w:val="20"/>
        </w:rPr>
        <w:t xml:space="preserve">programu VANG - "od odpadów do zasobów". </w:t>
      </w:r>
      <w:r w:rsidR="00844769">
        <w:rPr>
          <w:color w:val="000000" w:themeColor="text1"/>
          <w:szCs w:val="20"/>
        </w:rPr>
        <w:t>O</w:t>
      </w:r>
      <w:r>
        <w:rPr>
          <w:color w:val="000000" w:themeColor="text1"/>
          <w:szCs w:val="20"/>
        </w:rPr>
        <w:t xml:space="preserve">bejmuje </w:t>
      </w:r>
      <w:r w:rsidR="00844769">
        <w:rPr>
          <w:color w:val="000000" w:themeColor="text1"/>
          <w:szCs w:val="20"/>
        </w:rPr>
        <w:t xml:space="preserve">on </w:t>
      </w:r>
      <w:r>
        <w:rPr>
          <w:color w:val="000000" w:themeColor="text1"/>
          <w:szCs w:val="20"/>
        </w:rPr>
        <w:t>działania prowadzone na różnych płaszczyznach</w:t>
      </w:r>
      <w:r w:rsidR="00844769">
        <w:rPr>
          <w:color w:val="000000" w:themeColor="text1"/>
          <w:szCs w:val="20"/>
        </w:rPr>
        <w:t>, a w swój zakres</w:t>
      </w:r>
      <w:r>
        <w:rPr>
          <w:color w:val="000000" w:themeColor="text1"/>
          <w:szCs w:val="20"/>
        </w:rPr>
        <w:t xml:space="preserve"> </w:t>
      </w:r>
      <w:r w:rsidR="00844769">
        <w:rPr>
          <w:color w:val="000000" w:themeColor="text1"/>
          <w:szCs w:val="20"/>
        </w:rPr>
        <w:t>włącza</w:t>
      </w:r>
      <w:r>
        <w:rPr>
          <w:color w:val="000000" w:themeColor="text1"/>
          <w:szCs w:val="20"/>
        </w:rPr>
        <w:t xml:space="preserve"> sektor</w:t>
      </w:r>
      <w:r w:rsidR="00844769">
        <w:rPr>
          <w:color w:val="000000" w:themeColor="text1"/>
          <w:szCs w:val="20"/>
        </w:rPr>
        <w:t>y</w:t>
      </w:r>
      <w:r>
        <w:rPr>
          <w:color w:val="000000" w:themeColor="text1"/>
          <w:szCs w:val="20"/>
        </w:rPr>
        <w:t xml:space="preserve"> prywatny</w:t>
      </w:r>
      <w:r w:rsidR="00844769">
        <w:rPr>
          <w:color w:val="000000" w:themeColor="text1"/>
          <w:szCs w:val="20"/>
        </w:rPr>
        <w:t xml:space="preserve"> i</w:t>
      </w:r>
      <w:r>
        <w:rPr>
          <w:color w:val="000000" w:themeColor="text1"/>
          <w:szCs w:val="20"/>
        </w:rPr>
        <w:t xml:space="preserve"> publiczny, przedsiębiorców, mieszkańców, organizacje pozarządowe, dostawców usług</w:t>
      </w:r>
      <w:r w:rsidR="00844769">
        <w:rPr>
          <w:color w:val="000000" w:themeColor="text1"/>
          <w:szCs w:val="20"/>
        </w:rPr>
        <w:t xml:space="preserve"> oraz</w:t>
      </w:r>
      <w:r>
        <w:rPr>
          <w:color w:val="000000" w:themeColor="text1"/>
          <w:szCs w:val="20"/>
        </w:rPr>
        <w:t xml:space="preserve"> środowisko naukowe.</w:t>
      </w:r>
    </w:p>
    <w:p w14:paraId="06A2F80C" w14:textId="77777777" w:rsidR="007248A3" w:rsidRDefault="007248A3" w:rsidP="007248A3">
      <w:pPr>
        <w:rPr>
          <w:color w:val="000000" w:themeColor="text1"/>
          <w:szCs w:val="20"/>
        </w:rPr>
      </w:pPr>
      <w:r>
        <w:rPr>
          <w:color w:val="000000" w:themeColor="text1"/>
          <w:szCs w:val="20"/>
        </w:rPr>
        <w:t>Jednym z kluczowych działań</w:t>
      </w:r>
      <w:r w:rsidR="00844769">
        <w:rPr>
          <w:color w:val="000000" w:themeColor="text1"/>
          <w:szCs w:val="20"/>
        </w:rPr>
        <w:t>,</w:t>
      </w:r>
      <w:r>
        <w:rPr>
          <w:color w:val="000000" w:themeColor="text1"/>
          <w:szCs w:val="20"/>
        </w:rPr>
        <w:t xml:space="preserve"> jakie zostały określone w programie VANG</w:t>
      </w:r>
      <w:r w:rsidR="00844769">
        <w:rPr>
          <w:color w:val="000000" w:themeColor="text1"/>
          <w:szCs w:val="20"/>
        </w:rPr>
        <w:t>,</w:t>
      </w:r>
      <w:r>
        <w:rPr>
          <w:color w:val="000000" w:themeColor="text1"/>
          <w:szCs w:val="20"/>
        </w:rPr>
        <w:t xml:space="preserve"> są </w:t>
      </w:r>
      <w:r w:rsidR="00844769">
        <w:rPr>
          <w:color w:val="000000" w:themeColor="text1"/>
          <w:szCs w:val="20"/>
        </w:rPr>
        <w:t xml:space="preserve">inicjatywy podejmowane </w:t>
      </w:r>
      <w:r>
        <w:rPr>
          <w:color w:val="000000" w:themeColor="text1"/>
          <w:szCs w:val="20"/>
        </w:rPr>
        <w:t>w obszarze gospodarki odpadami komunalnymi. Cel</w:t>
      </w:r>
      <w:r w:rsidR="00844769">
        <w:rPr>
          <w:color w:val="000000" w:themeColor="text1"/>
          <w:szCs w:val="20"/>
        </w:rPr>
        <w:t>,</w:t>
      </w:r>
      <w:r>
        <w:rPr>
          <w:color w:val="000000" w:themeColor="text1"/>
          <w:szCs w:val="20"/>
        </w:rPr>
        <w:t xml:space="preserve"> jaki został </w:t>
      </w:r>
      <w:r w:rsidR="00844769">
        <w:rPr>
          <w:color w:val="000000" w:themeColor="text1"/>
          <w:szCs w:val="20"/>
        </w:rPr>
        <w:t xml:space="preserve">postawiony </w:t>
      </w:r>
      <w:r>
        <w:rPr>
          <w:color w:val="000000" w:themeColor="text1"/>
          <w:szCs w:val="20"/>
        </w:rPr>
        <w:t>w tej dziedzinie</w:t>
      </w:r>
      <w:r w:rsidR="00844769">
        <w:rPr>
          <w:color w:val="000000" w:themeColor="text1"/>
          <w:szCs w:val="20"/>
        </w:rPr>
        <w:t>,</w:t>
      </w:r>
      <w:r>
        <w:rPr>
          <w:color w:val="000000" w:themeColor="text1"/>
          <w:szCs w:val="20"/>
        </w:rPr>
        <w:t xml:space="preserve"> to osiągnięcie w roku 2020 75% poziomu </w:t>
      </w:r>
      <w:r w:rsidR="0026375D">
        <w:rPr>
          <w:color w:val="000000" w:themeColor="text1"/>
          <w:szCs w:val="20"/>
        </w:rPr>
        <w:t>selektywnego zbierania</w:t>
      </w:r>
      <w:r>
        <w:rPr>
          <w:color w:val="000000" w:themeColor="text1"/>
          <w:szCs w:val="20"/>
        </w:rPr>
        <w:t xml:space="preserve"> odpadów komunalnych oraz poziomu wytwarzania poniżej 100 kg odpadów przez jednego mieszkańca. </w:t>
      </w:r>
      <w:r w:rsidR="003F2F34">
        <w:rPr>
          <w:color w:val="000000" w:themeColor="text1"/>
          <w:szCs w:val="20"/>
        </w:rPr>
        <w:t>W </w:t>
      </w:r>
      <w:r>
        <w:rPr>
          <w:color w:val="000000" w:themeColor="text1"/>
          <w:szCs w:val="20"/>
        </w:rPr>
        <w:t xml:space="preserve">odpadach resztkowych nie powinno być odpadów nadających się do odzysku. </w:t>
      </w:r>
    </w:p>
    <w:p w14:paraId="3512A4B9" w14:textId="77777777" w:rsidR="007248A3" w:rsidRDefault="007248A3" w:rsidP="007248A3">
      <w:pPr>
        <w:rPr>
          <w:color w:val="000000" w:themeColor="text1"/>
          <w:szCs w:val="20"/>
        </w:rPr>
      </w:pPr>
      <w:r>
        <w:rPr>
          <w:color w:val="000000" w:themeColor="text1"/>
          <w:szCs w:val="20"/>
        </w:rPr>
        <w:t>System zbiórki odpadów komunalnych w PSZOK</w:t>
      </w:r>
      <w:r w:rsidR="00844769">
        <w:rPr>
          <w:color w:val="000000" w:themeColor="text1"/>
          <w:szCs w:val="20"/>
        </w:rPr>
        <w:t>-ach</w:t>
      </w:r>
      <w:r>
        <w:rPr>
          <w:color w:val="000000" w:themeColor="text1"/>
          <w:szCs w:val="20"/>
        </w:rPr>
        <w:t xml:space="preserve"> (CAS) oraz selektywna zbiórka i zagospodarowanie różnych strumieni odpadów wielkogabarytowych są jednym z </w:t>
      </w:r>
      <w:r w:rsidR="003F2F34">
        <w:rPr>
          <w:color w:val="000000" w:themeColor="text1"/>
          <w:szCs w:val="20"/>
        </w:rPr>
        <w:t>istotniejszych </w:t>
      </w:r>
      <w:r>
        <w:rPr>
          <w:color w:val="000000" w:themeColor="text1"/>
          <w:szCs w:val="20"/>
        </w:rPr>
        <w:t>kierunków działań wskazanych w ramach programu VANG.</w:t>
      </w:r>
    </w:p>
    <w:p w14:paraId="2746282C" w14:textId="77777777" w:rsidR="007248A3" w:rsidRDefault="007248A3" w:rsidP="007248A3">
      <w:pPr>
        <w:rPr>
          <w:color w:val="000000" w:themeColor="text1"/>
          <w:szCs w:val="20"/>
        </w:rPr>
      </w:pPr>
      <w:r>
        <w:rPr>
          <w:color w:val="000000" w:themeColor="text1"/>
          <w:szCs w:val="20"/>
        </w:rPr>
        <w:t>Selektywna zbiórka oraz przetwarzanie odpadów wielkogabarytowych</w:t>
      </w:r>
      <w:r w:rsidR="00562888">
        <w:rPr>
          <w:color w:val="000000" w:themeColor="text1"/>
          <w:szCs w:val="20"/>
        </w:rPr>
        <w:t xml:space="preserve"> pozwalają wydzielić z nich ok. </w:t>
      </w:r>
      <w:r>
        <w:rPr>
          <w:color w:val="000000" w:themeColor="text1"/>
          <w:szCs w:val="20"/>
        </w:rPr>
        <w:t xml:space="preserve">75%  odpadów nadających się do wykorzystania (drewno, tworzywa sztuczne, metale). </w:t>
      </w:r>
    </w:p>
    <w:p w14:paraId="497FE717" w14:textId="77777777" w:rsidR="007248A3" w:rsidRDefault="007248A3" w:rsidP="007248A3">
      <w:pPr>
        <w:rPr>
          <w:color w:val="000000" w:themeColor="text1"/>
          <w:szCs w:val="20"/>
        </w:rPr>
      </w:pPr>
      <w:r>
        <w:rPr>
          <w:color w:val="000000" w:themeColor="text1"/>
          <w:szCs w:val="20"/>
        </w:rPr>
        <w:t>Aby uzyskać jak najwyższe poziomy odzysku odpadów dostarczanych do PSZOK</w:t>
      </w:r>
      <w:r w:rsidR="00844769">
        <w:rPr>
          <w:color w:val="000000" w:themeColor="text1"/>
          <w:szCs w:val="20"/>
        </w:rPr>
        <w:t>-ów,</w:t>
      </w:r>
      <w:r>
        <w:rPr>
          <w:color w:val="000000" w:themeColor="text1"/>
          <w:szCs w:val="20"/>
        </w:rPr>
        <w:t xml:space="preserve"> wprowadzane jest zwiększanie strumieni odpadów odbieranych selektywnie w </w:t>
      </w:r>
      <w:r w:rsidR="00844769">
        <w:rPr>
          <w:color w:val="000000" w:themeColor="text1"/>
          <w:szCs w:val="20"/>
        </w:rPr>
        <w:t>tego typu punktach</w:t>
      </w:r>
      <w:r>
        <w:rPr>
          <w:color w:val="000000" w:themeColor="text1"/>
          <w:szCs w:val="20"/>
        </w:rPr>
        <w:t>. Dotyczy to np. dywanów, wielkorozmiarowych kartonów po napojach. Odpowiednie eksponowanie w PSZOK</w:t>
      </w:r>
      <w:r w:rsidR="00F8788F">
        <w:rPr>
          <w:color w:val="000000" w:themeColor="text1"/>
          <w:szCs w:val="20"/>
        </w:rPr>
        <w:t>-ach</w:t>
      </w:r>
      <w:r>
        <w:rPr>
          <w:color w:val="000000" w:themeColor="text1"/>
          <w:szCs w:val="20"/>
        </w:rPr>
        <w:t xml:space="preserve"> coraz większej </w:t>
      </w:r>
      <w:r w:rsidR="00F8788F">
        <w:rPr>
          <w:color w:val="000000" w:themeColor="text1"/>
          <w:szCs w:val="20"/>
        </w:rPr>
        <w:t xml:space="preserve">liczby </w:t>
      </w:r>
      <w:r>
        <w:rPr>
          <w:color w:val="000000" w:themeColor="text1"/>
          <w:szCs w:val="20"/>
        </w:rPr>
        <w:t>miejsc gromadzenia różnych asortymentów odpadów oraz dogodny dostęp do miejsc rozładunku prowadzą do wyższej efektywności selektywne</w:t>
      </w:r>
      <w:r w:rsidR="00F8788F">
        <w:rPr>
          <w:color w:val="000000" w:themeColor="text1"/>
          <w:szCs w:val="20"/>
        </w:rPr>
        <w:t>go</w:t>
      </w:r>
      <w:r>
        <w:rPr>
          <w:color w:val="000000" w:themeColor="text1"/>
          <w:szCs w:val="20"/>
        </w:rPr>
        <w:t xml:space="preserve"> </w:t>
      </w:r>
      <w:r w:rsidR="00F8788F">
        <w:rPr>
          <w:color w:val="000000" w:themeColor="text1"/>
          <w:szCs w:val="20"/>
        </w:rPr>
        <w:t>zbierania</w:t>
      </w:r>
      <w:r>
        <w:rPr>
          <w:color w:val="000000" w:themeColor="text1"/>
          <w:szCs w:val="20"/>
        </w:rPr>
        <w:t>.</w:t>
      </w:r>
    </w:p>
    <w:p w14:paraId="4AD145A8" w14:textId="77777777" w:rsidR="007248A3" w:rsidRDefault="007248A3" w:rsidP="007248A3">
      <w:pPr>
        <w:rPr>
          <w:color w:val="000000" w:themeColor="text1"/>
          <w:szCs w:val="20"/>
        </w:rPr>
      </w:pPr>
      <w:r>
        <w:rPr>
          <w:color w:val="000000" w:themeColor="text1"/>
          <w:szCs w:val="20"/>
        </w:rPr>
        <w:t>W ostatnich latach w Holandii wprowadzono zmianę polegającą na stymulowaniu przekazywania odpadów wielkogabarytowych do PSZOK</w:t>
      </w:r>
      <w:r w:rsidR="00F8788F">
        <w:rPr>
          <w:color w:val="000000" w:themeColor="text1"/>
          <w:szCs w:val="20"/>
        </w:rPr>
        <w:t>-u</w:t>
      </w:r>
      <w:r>
        <w:rPr>
          <w:color w:val="000000" w:themeColor="text1"/>
          <w:szCs w:val="20"/>
        </w:rPr>
        <w:t xml:space="preserve"> przez mieszkańców w miejsce systemów cyklicznego odbioru tych odpadów z rejonów zabudowy. Sprzyja to zmniejszeniu zanieczyszczenia przestrzeni </w:t>
      </w:r>
      <w:r w:rsidR="00090EA8">
        <w:rPr>
          <w:color w:val="000000" w:themeColor="text1"/>
          <w:szCs w:val="20"/>
        </w:rPr>
        <w:t>publicznej, do jakiego</w:t>
      </w:r>
      <w:r>
        <w:rPr>
          <w:color w:val="000000" w:themeColor="text1"/>
          <w:szCs w:val="20"/>
        </w:rPr>
        <w:t xml:space="preserve"> dochodziło często przy funkcjonowaniu systemu okresowych </w:t>
      </w:r>
      <w:r w:rsidR="000E16D6">
        <w:rPr>
          <w:color w:val="000000" w:themeColor="text1"/>
          <w:szCs w:val="20"/>
        </w:rPr>
        <w:t>zbiórek</w:t>
      </w:r>
      <w:r>
        <w:rPr>
          <w:color w:val="000000" w:themeColor="text1"/>
          <w:szCs w:val="20"/>
        </w:rPr>
        <w:t xml:space="preserve">. </w:t>
      </w:r>
    </w:p>
    <w:p w14:paraId="596A11E0" w14:textId="77777777" w:rsidR="007248A3" w:rsidRDefault="007248A3" w:rsidP="007248A3">
      <w:pPr>
        <w:rPr>
          <w:color w:val="000000" w:themeColor="text1"/>
          <w:szCs w:val="20"/>
        </w:rPr>
      </w:pPr>
      <w:r>
        <w:rPr>
          <w:color w:val="000000" w:themeColor="text1"/>
          <w:szCs w:val="20"/>
        </w:rPr>
        <w:t xml:space="preserve">W Holandii jest ponad 400 Centrów Recyklingu (PSZOK). </w:t>
      </w:r>
      <w:r w:rsidR="00F8788F">
        <w:rPr>
          <w:color w:val="000000" w:themeColor="text1"/>
          <w:szCs w:val="20"/>
        </w:rPr>
        <w:t>Z</w:t>
      </w:r>
      <w:r>
        <w:rPr>
          <w:color w:val="000000" w:themeColor="text1"/>
          <w:szCs w:val="20"/>
        </w:rPr>
        <w:t xml:space="preserve">azwyczaj koncentrują się </w:t>
      </w:r>
      <w:r w:rsidR="00F8788F">
        <w:rPr>
          <w:color w:val="000000" w:themeColor="text1"/>
          <w:szCs w:val="20"/>
        </w:rPr>
        <w:t xml:space="preserve">one </w:t>
      </w:r>
      <w:r>
        <w:rPr>
          <w:color w:val="000000" w:themeColor="text1"/>
          <w:szCs w:val="20"/>
        </w:rPr>
        <w:t xml:space="preserve">na zbieraniu odpadów wielkogabarytowych, takich jak meble i </w:t>
      </w:r>
      <w:r w:rsidR="001368BD">
        <w:rPr>
          <w:color w:val="000000" w:themeColor="text1"/>
          <w:szCs w:val="20"/>
        </w:rPr>
        <w:t>ZSEE</w:t>
      </w:r>
      <w:r>
        <w:rPr>
          <w:color w:val="000000" w:themeColor="text1"/>
          <w:szCs w:val="20"/>
        </w:rPr>
        <w:t xml:space="preserve">, mimo że akceptowane są również inne typowe materiały nadające się do recyklingu. </w:t>
      </w:r>
    </w:p>
    <w:p w14:paraId="553CA207" w14:textId="77777777" w:rsidR="007248A3" w:rsidRPr="00562888" w:rsidRDefault="007248A3" w:rsidP="00562888">
      <w:pPr>
        <w:rPr>
          <w:rFonts w:ascii="Arial" w:hAnsi="Arial"/>
          <w:b/>
          <w:color w:val="0070C0"/>
          <w:szCs w:val="28"/>
        </w:rPr>
      </w:pPr>
      <w:r w:rsidRPr="00562888">
        <w:rPr>
          <w:b/>
          <w:color w:val="0070C0"/>
        </w:rPr>
        <w:t>Wymagania prawne Centrum Recyklingu (PSZOK)</w:t>
      </w:r>
    </w:p>
    <w:p w14:paraId="1220D6B7" w14:textId="77777777" w:rsidR="007248A3" w:rsidRDefault="007248A3" w:rsidP="007248A3">
      <w:pPr>
        <w:rPr>
          <w:color w:val="000000" w:themeColor="text1"/>
          <w:szCs w:val="20"/>
        </w:rPr>
      </w:pPr>
      <w:r>
        <w:rPr>
          <w:color w:val="000000" w:themeColor="text1"/>
          <w:szCs w:val="20"/>
        </w:rPr>
        <w:t xml:space="preserve">Przepisy dotyczące funkcjonowania Centrów Recyklingu są zawarte w Rozporządzeniu w sprawie działalności (Activity Decree), które obejmuje wymagania w zakresie ochrony środowiska </w:t>
      </w:r>
      <w:r w:rsidR="00F8788F">
        <w:rPr>
          <w:color w:val="000000" w:themeColor="text1"/>
          <w:szCs w:val="20"/>
        </w:rPr>
        <w:t xml:space="preserve">związane </w:t>
      </w:r>
      <w:r w:rsidR="003F2F34">
        <w:rPr>
          <w:color w:val="000000" w:themeColor="text1"/>
          <w:szCs w:val="20"/>
        </w:rPr>
        <w:t>z </w:t>
      </w:r>
      <w:r>
        <w:rPr>
          <w:color w:val="000000" w:themeColor="text1"/>
          <w:szCs w:val="20"/>
        </w:rPr>
        <w:t>prowadzeni</w:t>
      </w:r>
      <w:r w:rsidR="00F8788F">
        <w:rPr>
          <w:color w:val="000000" w:themeColor="text1"/>
          <w:szCs w:val="20"/>
        </w:rPr>
        <w:t>em</w:t>
      </w:r>
      <w:r>
        <w:rPr>
          <w:color w:val="000000" w:themeColor="text1"/>
          <w:szCs w:val="20"/>
        </w:rPr>
        <w:t xml:space="preserve"> różnego rodzaju działalności. </w:t>
      </w:r>
      <w:r w:rsidR="00F8788F">
        <w:rPr>
          <w:color w:val="000000" w:themeColor="text1"/>
          <w:szCs w:val="20"/>
        </w:rPr>
        <w:t>Wspomniane r</w:t>
      </w:r>
      <w:r>
        <w:rPr>
          <w:color w:val="000000" w:themeColor="text1"/>
          <w:szCs w:val="20"/>
        </w:rPr>
        <w:t xml:space="preserve">ozporządzenie ma zastosowanie do wszystkich przedsiębiorstw w Holandii, chyba że mają one niewielki </w:t>
      </w:r>
      <w:r w:rsidR="00F8788F">
        <w:rPr>
          <w:color w:val="000000" w:themeColor="text1"/>
          <w:szCs w:val="20"/>
        </w:rPr>
        <w:t xml:space="preserve">(lub żaden) </w:t>
      </w:r>
      <w:r>
        <w:rPr>
          <w:color w:val="000000" w:themeColor="text1"/>
          <w:szCs w:val="20"/>
        </w:rPr>
        <w:t>wpływ na środowisko. Prowadzenia działalności przez Centrum Recyklingu (PSZOK) dotyczą poniższe regulacje:</w:t>
      </w:r>
    </w:p>
    <w:p w14:paraId="10D9DABD" w14:textId="77777777" w:rsidR="007248A3" w:rsidRPr="00562888" w:rsidRDefault="007248A3" w:rsidP="004E1BCB">
      <w:pPr>
        <w:pStyle w:val="Akapitzlist"/>
        <w:numPr>
          <w:ilvl w:val="0"/>
          <w:numId w:val="129"/>
        </w:numPr>
        <w:rPr>
          <w:color w:val="000000" w:themeColor="text1"/>
          <w:szCs w:val="20"/>
        </w:rPr>
      </w:pPr>
      <w:r w:rsidRPr="00562888">
        <w:rPr>
          <w:color w:val="000000" w:themeColor="text1"/>
          <w:szCs w:val="20"/>
        </w:rPr>
        <w:t>Odpowiedni standard obiektu,</w:t>
      </w:r>
    </w:p>
    <w:p w14:paraId="10A9373D" w14:textId="77777777" w:rsidR="007248A3" w:rsidRPr="00562888" w:rsidRDefault="007248A3" w:rsidP="004E1BCB">
      <w:pPr>
        <w:pStyle w:val="Akapitzlist"/>
        <w:numPr>
          <w:ilvl w:val="0"/>
          <w:numId w:val="129"/>
        </w:numPr>
        <w:rPr>
          <w:color w:val="000000" w:themeColor="text1"/>
          <w:szCs w:val="20"/>
        </w:rPr>
      </w:pPr>
      <w:r w:rsidRPr="00562888">
        <w:rPr>
          <w:color w:val="000000" w:themeColor="text1"/>
          <w:szCs w:val="20"/>
        </w:rPr>
        <w:t>Oddzielne magazynowanie odpadów oraz zasady ich segregacji,</w:t>
      </w:r>
    </w:p>
    <w:p w14:paraId="46B8E9F0" w14:textId="77777777" w:rsidR="007248A3" w:rsidRPr="00562888" w:rsidRDefault="007248A3" w:rsidP="004E1BCB">
      <w:pPr>
        <w:pStyle w:val="Akapitzlist"/>
        <w:numPr>
          <w:ilvl w:val="0"/>
          <w:numId w:val="129"/>
        </w:numPr>
        <w:rPr>
          <w:color w:val="000000" w:themeColor="text1"/>
          <w:szCs w:val="20"/>
        </w:rPr>
      </w:pPr>
      <w:r w:rsidRPr="00562888">
        <w:rPr>
          <w:color w:val="000000" w:themeColor="text1"/>
          <w:szCs w:val="20"/>
        </w:rPr>
        <w:t>Wyjątek dla Centrum Recyklingu dotyczący zakazu mieszania odpadów</w:t>
      </w:r>
      <w:r w:rsidR="001368BD">
        <w:rPr>
          <w:color w:val="000000" w:themeColor="text1"/>
          <w:szCs w:val="20"/>
        </w:rPr>
        <w:t xml:space="preserve"> wielkogabarytowych</w:t>
      </w:r>
      <w:r w:rsidRPr="00562888">
        <w:rPr>
          <w:color w:val="000000" w:themeColor="text1"/>
          <w:szCs w:val="20"/>
        </w:rPr>
        <w:t>,</w:t>
      </w:r>
    </w:p>
    <w:p w14:paraId="3EF380AB" w14:textId="77777777" w:rsidR="007248A3" w:rsidRPr="00562888" w:rsidRDefault="007248A3" w:rsidP="004E1BCB">
      <w:pPr>
        <w:pStyle w:val="Akapitzlist"/>
        <w:numPr>
          <w:ilvl w:val="0"/>
          <w:numId w:val="129"/>
        </w:numPr>
        <w:rPr>
          <w:color w:val="000000" w:themeColor="text1"/>
          <w:szCs w:val="20"/>
        </w:rPr>
      </w:pPr>
      <w:r w:rsidRPr="00562888">
        <w:rPr>
          <w:color w:val="000000" w:themeColor="text1"/>
          <w:szCs w:val="20"/>
        </w:rPr>
        <w:t>Postępowanie z usuniętym azbestem.</w:t>
      </w:r>
    </w:p>
    <w:p w14:paraId="1E9BE9DA" w14:textId="77777777" w:rsidR="007248A3" w:rsidRDefault="007248A3" w:rsidP="007248A3">
      <w:pPr>
        <w:rPr>
          <w:color w:val="000000" w:themeColor="text1"/>
          <w:szCs w:val="20"/>
        </w:rPr>
      </w:pPr>
    </w:p>
    <w:p w14:paraId="5E671FD8" w14:textId="77777777" w:rsidR="007248A3" w:rsidRDefault="007248A3" w:rsidP="007248A3">
      <w:pPr>
        <w:rPr>
          <w:color w:val="000000" w:themeColor="text1"/>
          <w:szCs w:val="20"/>
          <w:u w:val="single"/>
        </w:rPr>
      </w:pPr>
      <w:r>
        <w:rPr>
          <w:color w:val="000000" w:themeColor="text1"/>
          <w:szCs w:val="20"/>
          <w:u w:val="single"/>
        </w:rPr>
        <w:t>Odpowiedni standard obiektu</w:t>
      </w:r>
    </w:p>
    <w:p w14:paraId="353D7E88" w14:textId="77777777" w:rsidR="007248A3" w:rsidRDefault="007248A3" w:rsidP="007248A3">
      <w:pPr>
        <w:rPr>
          <w:color w:val="000000" w:themeColor="text1"/>
          <w:szCs w:val="20"/>
        </w:rPr>
      </w:pPr>
      <w:r>
        <w:rPr>
          <w:color w:val="000000" w:themeColor="text1"/>
          <w:szCs w:val="20"/>
        </w:rPr>
        <w:lastRenderedPageBreak/>
        <w:t>Centrum Recyklingu musi posiadać odpowiedni standard urządzeń i sprzętu. Oznacza to, że Centrum musi posiadać zaplecze do selektywnego gromadzenia wszystkich odpadów przewidzianych do zbierania</w:t>
      </w:r>
      <w:r w:rsidR="00F8788F">
        <w:rPr>
          <w:color w:val="000000" w:themeColor="text1"/>
          <w:szCs w:val="20"/>
        </w:rPr>
        <w:t>,</w:t>
      </w:r>
      <w:r>
        <w:rPr>
          <w:color w:val="000000" w:themeColor="text1"/>
          <w:szCs w:val="20"/>
        </w:rPr>
        <w:t xml:space="preserve"> z zapewnieniem zabezpieczeń środowiska.</w:t>
      </w:r>
    </w:p>
    <w:p w14:paraId="132BF1D0" w14:textId="77777777" w:rsidR="007248A3" w:rsidRDefault="007248A3" w:rsidP="007248A3">
      <w:pPr>
        <w:rPr>
          <w:color w:val="000000" w:themeColor="text1"/>
          <w:szCs w:val="20"/>
          <w:u w:val="single"/>
        </w:rPr>
      </w:pPr>
      <w:r>
        <w:rPr>
          <w:color w:val="000000" w:themeColor="text1"/>
          <w:szCs w:val="20"/>
          <w:u w:val="single"/>
        </w:rPr>
        <w:t>Oddzielne magazynowanie odpadów oraz zasady ich segregacji</w:t>
      </w:r>
    </w:p>
    <w:p w14:paraId="17E87A34" w14:textId="77777777" w:rsidR="007248A3" w:rsidRDefault="00F8788F" w:rsidP="007248A3">
      <w:pPr>
        <w:rPr>
          <w:color w:val="000000" w:themeColor="text1"/>
          <w:szCs w:val="20"/>
        </w:rPr>
      </w:pPr>
      <w:r>
        <w:rPr>
          <w:color w:val="000000" w:themeColor="text1"/>
          <w:szCs w:val="20"/>
        </w:rPr>
        <w:t>Przepisy określają, które o</w:t>
      </w:r>
      <w:r w:rsidR="007248A3">
        <w:rPr>
          <w:color w:val="000000" w:themeColor="text1"/>
          <w:szCs w:val="20"/>
        </w:rPr>
        <w:t xml:space="preserve">dpady zbierane w Centrum Recyklingu muszą być zawsze zbierane </w:t>
      </w:r>
      <w:r w:rsidR="003F2F34">
        <w:rPr>
          <w:color w:val="000000" w:themeColor="text1"/>
          <w:szCs w:val="20"/>
        </w:rPr>
        <w:t>i </w:t>
      </w:r>
      <w:r w:rsidR="007248A3">
        <w:rPr>
          <w:color w:val="000000" w:themeColor="text1"/>
          <w:szCs w:val="20"/>
        </w:rPr>
        <w:t>magazynowane oraz muszą być zapewnione oddzielne pojemniki lub wydzielone pomieszczenia/place do selektywnego gromadzenia tych odpadów</w:t>
      </w:r>
      <w:r>
        <w:rPr>
          <w:color w:val="000000" w:themeColor="text1"/>
          <w:szCs w:val="20"/>
        </w:rPr>
        <w:t>. Należą do nich:</w:t>
      </w:r>
    </w:p>
    <w:p w14:paraId="4CA4D4DD" w14:textId="77777777" w:rsidR="007248A3" w:rsidRPr="00217959" w:rsidRDefault="001368BD" w:rsidP="004E1BCB">
      <w:pPr>
        <w:pStyle w:val="Akapitzlist"/>
        <w:numPr>
          <w:ilvl w:val="0"/>
          <w:numId w:val="78"/>
        </w:numPr>
        <w:rPr>
          <w:color w:val="000000" w:themeColor="text1"/>
          <w:szCs w:val="20"/>
        </w:rPr>
      </w:pPr>
      <w:r>
        <w:rPr>
          <w:color w:val="000000" w:themeColor="text1"/>
          <w:szCs w:val="20"/>
        </w:rPr>
        <w:t>ZSEE</w:t>
      </w:r>
      <w:r w:rsidR="00F8788F">
        <w:rPr>
          <w:color w:val="000000" w:themeColor="text1"/>
          <w:szCs w:val="20"/>
        </w:rPr>
        <w:t>,</w:t>
      </w:r>
    </w:p>
    <w:p w14:paraId="6A86F00F" w14:textId="77777777" w:rsidR="007248A3" w:rsidRPr="00217959" w:rsidRDefault="007248A3" w:rsidP="004E1BCB">
      <w:pPr>
        <w:pStyle w:val="Akapitzlist"/>
        <w:numPr>
          <w:ilvl w:val="0"/>
          <w:numId w:val="78"/>
        </w:numPr>
        <w:rPr>
          <w:color w:val="000000" w:themeColor="text1"/>
          <w:szCs w:val="20"/>
        </w:rPr>
      </w:pPr>
      <w:r w:rsidRPr="00217959">
        <w:rPr>
          <w:color w:val="000000" w:themeColor="text1"/>
          <w:szCs w:val="20"/>
        </w:rPr>
        <w:t>azbest</w:t>
      </w:r>
      <w:r w:rsidR="00090EA8">
        <w:rPr>
          <w:color w:val="000000" w:themeColor="text1"/>
          <w:szCs w:val="20"/>
        </w:rPr>
        <w:t>,</w:t>
      </w:r>
    </w:p>
    <w:p w14:paraId="55B45E1E" w14:textId="77777777" w:rsidR="007248A3" w:rsidRPr="00217959" w:rsidRDefault="007248A3" w:rsidP="004E1BCB">
      <w:pPr>
        <w:pStyle w:val="Akapitzlist"/>
        <w:numPr>
          <w:ilvl w:val="0"/>
          <w:numId w:val="78"/>
        </w:numPr>
        <w:rPr>
          <w:color w:val="000000" w:themeColor="text1"/>
          <w:szCs w:val="20"/>
        </w:rPr>
      </w:pPr>
      <w:r w:rsidRPr="00217959">
        <w:rPr>
          <w:color w:val="000000" w:themeColor="text1"/>
          <w:szCs w:val="20"/>
        </w:rPr>
        <w:t>drewno klasy C</w:t>
      </w:r>
      <w:r w:rsidR="00090EA8">
        <w:rPr>
          <w:color w:val="000000" w:themeColor="text1"/>
          <w:szCs w:val="20"/>
        </w:rPr>
        <w:t>,</w:t>
      </w:r>
    </w:p>
    <w:p w14:paraId="038B899B" w14:textId="77777777" w:rsidR="007248A3" w:rsidRPr="00217959" w:rsidRDefault="007248A3" w:rsidP="004E1BCB">
      <w:pPr>
        <w:pStyle w:val="Akapitzlist"/>
        <w:numPr>
          <w:ilvl w:val="0"/>
          <w:numId w:val="78"/>
        </w:numPr>
        <w:rPr>
          <w:color w:val="000000" w:themeColor="text1"/>
          <w:szCs w:val="20"/>
        </w:rPr>
      </w:pPr>
      <w:r w:rsidRPr="00217959">
        <w:rPr>
          <w:color w:val="000000" w:themeColor="text1"/>
          <w:szCs w:val="20"/>
        </w:rPr>
        <w:t>butle gazowe, gaśnice i inne urządzenia ciśnieniowe</w:t>
      </w:r>
      <w:r w:rsidR="00090EA8">
        <w:rPr>
          <w:color w:val="000000" w:themeColor="text1"/>
          <w:szCs w:val="20"/>
        </w:rPr>
        <w:t>,</w:t>
      </w:r>
    </w:p>
    <w:p w14:paraId="1B2AB795" w14:textId="77777777" w:rsidR="007248A3" w:rsidRPr="00217959" w:rsidRDefault="007248A3" w:rsidP="004E1BCB">
      <w:pPr>
        <w:pStyle w:val="Akapitzlist"/>
        <w:numPr>
          <w:ilvl w:val="0"/>
          <w:numId w:val="78"/>
        </w:numPr>
        <w:rPr>
          <w:color w:val="000000" w:themeColor="text1"/>
          <w:szCs w:val="20"/>
        </w:rPr>
      </w:pPr>
      <w:r w:rsidRPr="00217959">
        <w:rPr>
          <w:color w:val="000000" w:themeColor="text1"/>
          <w:szCs w:val="20"/>
        </w:rPr>
        <w:t>gleba, z zapewnieniem składowania różnych klas gleby określonych w odpowiednich przepisach dotyczących zanieczyszczenia gleby</w:t>
      </w:r>
      <w:r w:rsidR="00090EA8">
        <w:rPr>
          <w:color w:val="000000" w:themeColor="text1"/>
          <w:szCs w:val="20"/>
        </w:rPr>
        <w:t>.</w:t>
      </w:r>
    </w:p>
    <w:p w14:paraId="50D1926A" w14:textId="77777777" w:rsidR="007248A3" w:rsidRDefault="007248A3" w:rsidP="007248A3">
      <w:pPr>
        <w:rPr>
          <w:color w:val="000000" w:themeColor="text1"/>
          <w:szCs w:val="20"/>
        </w:rPr>
      </w:pPr>
      <w:r>
        <w:rPr>
          <w:color w:val="000000" w:themeColor="text1"/>
          <w:szCs w:val="20"/>
        </w:rPr>
        <w:t xml:space="preserve">Ponadto w Centrum Recyklingu należy zapewnić selektywne gromadzenie poniższych rodzajów odpadów: </w:t>
      </w:r>
    </w:p>
    <w:p w14:paraId="12EACAB2" w14:textId="77777777" w:rsidR="007248A3" w:rsidRPr="00217959" w:rsidRDefault="007248A3" w:rsidP="004E1BCB">
      <w:pPr>
        <w:pStyle w:val="Akapitzlist"/>
        <w:numPr>
          <w:ilvl w:val="0"/>
          <w:numId w:val="130"/>
        </w:numPr>
        <w:rPr>
          <w:color w:val="000000" w:themeColor="text1"/>
          <w:szCs w:val="20"/>
        </w:rPr>
      </w:pPr>
      <w:r w:rsidRPr="00217959">
        <w:rPr>
          <w:color w:val="000000" w:themeColor="text1"/>
          <w:szCs w:val="20"/>
        </w:rPr>
        <w:t>drewno klasy A, drewno klasy B</w:t>
      </w:r>
      <w:r w:rsidR="00090EA8">
        <w:rPr>
          <w:color w:val="000000" w:themeColor="text1"/>
          <w:szCs w:val="20"/>
        </w:rPr>
        <w:t>,</w:t>
      </w:r>
    </w:p>
    <w:p w14:paraId="546ECE81" w14:textId="77777777" w:rsidR="007248A3" w:rsidRPr="00217959" w:rsidRDefault="007248A3" w:rsidP="004E1BCB">
      <w:pPr>
        <w:pStyle w:val="Akapitzlist"/>
        <w:numPr>
          <w:ilvl w:val="0"/>
          <w:numId w:val="130"/>
        </w:numPr>
        <w:rPr>
          <w:color w:val="000000" w:themeColor="text1"/>
          <w:szCs w:val="20"/>
        </w:rPr>
      </w:pPr>
      <w:r w:rsidRPr="00217959">
        <w:rPr>
          <w:color w:val="000000" w:themeColor="text1"/>
          <w:szCs w:val="20"/>
        </w:rPr>
        <w:t>opony</w:t>
      </w:r>
      <w:r w:rsidR="00090EA8">
        <w:rPr>
          <w:color w:val="000000" w:themeColor="text1"/>
          <w:szCs w:val="20"/>
        </w:rPr>
        <w:t>,</w:t>
      </w:r>
    </w:p>
    <w:p w14:paraId="39F4FB69" w14:textId="77777777" w:rsidR="007248A3" w:rsidRPr="00217959" w:rsidRDefault="007248A3" w:rsidP="004E1BCB">
      <w:pPr>
        <w:pStyle w:val="Akapitzlist"/>
        <w:numPr>
          <w:ilvl w:val="0"/>
          <w:numId w:val="130"/>
        </w:numPr>
        <w:rPr>
          <w:color w:val="000000" w:themeColor="text1"/>
          <w:szCs w:val="20"/>
        </w:rPr>
      </w:pPr>
      <w:r w:rsidRPr="00217959">
        <w:rPr>
          <w:color w:val="000000" w:themeColor="text1"/>
          <w:szCs w:val="20"/>
        </w:rPr>
        <w:t>odpady z pokryć dachowych</w:t>
      </w:r>
      <w:r w:rsidR="00090EA8">
        <w:rPr>
          <w:color w:val="000000" w:themeColor="text1"/>
          <w:szCs w:val="20"/>
        </w:rPr>
        <w:t>,</w:t>
      </w:r>
    </w:p>
    <w:p w14:paraId="065DCF1A" w14:textId="77777777" w:rsidR="007248A3" w:rsidRPr="00217959" w:rsidRDefault="007248A3" w:rsidP="004E1BCB">
      <w:pPr>
        <w:pStyle w:val="Akapitzlist"/>
        <w:numPr>
          <w:ilvl w:val="0"/>
          <w:numId w:val="130"/>
        </w:numPr>
        <w:rPr>
          <w:color w:val="000000" w:themeColor="text1"/>
          <w:szCs w:val="20"/>
        </w:rPr>
      </w:pPr>
      <w:r w:rsidRPr="00217959">
        <w:rPr>
          <w:color w:val="000000" w:themeColor="text1"/>
          <w:szCs w:val="20"/>
        </w:rPr>
        <w:t>styropian</w:t>
      </w:r>
      <w:r w:rsidR="00090EA8">
        <w:rPr>
          <w:color w:val="000000" w:themeColor="text1"/>
          <w:szCs w:val="20"/>
        </w:rPr>
        <w:t>,</w:t>
      </w:r>
    </w:p>
    <w:p w14:paraId="57DED7C2" w14:textId="77777777" w:rsidR="007248A3" w:rsidRPr="00217959" w:rsidRDefault="007248A3" w:rsidP="004E1BCB">
      <w:pPr>
        <w:pStyle w:val="Akapitzlist"/>
        <w:numPr>
          <w:ilvl w:val="0"/>
          <w:numId w:val="130"/>
        </w:numPr>
        <w:rPr>
          <w:color w:val="000000" w:themeColor="text1"/>
          <w:szCs w:val="20"/>
        </w:rPr>
      </w:pPr>
      <w:r w:rsidRPr="00217959">
        <w:rPr>
          <w:color w:val="000000" w:themeColor="text1"/>
          <w:szCs w:val="20"/>
        </w:rPr>
        <w:t>gruz, bez elementów asfaltowych i gipsowych,</w:t>
      </w:r>
    </w:p>
    <w:p w14:paraId="1B0819FA" w14:textId="77777777" w:rsidR="007248A3" w:rsidRPr="00217959" w:rsidRDefault="007248A3" w:rsidP="004E1BCB">
      <w:pPr>
        <w:pStyle w:val="Akapitzlist"/>
        <w:numPr>
          <w:ilvl w:val="0"/>
          <w:numId w:val="130"/>
        </w:numPr>
        <w:rPr>
          <w:color w:val="000000" w:themeColor="text1"/>
          <w:szCs w:val="20"/>
        </w:rPr>
      </w:pPr>
      <w:r w:rsidRPr="00217959">
        <w:rPr>
          <w:color w:val="000000" w:themeColor="text1"/>
          <w:szCs w:val="20"/>
        </w:rPr>
        <w:t>gips</w:t>
      </w:r>
      <w:r w:rsidR="00090EA8">
        <w:rPr>
          <w:color w:val="000000" w:themeColor="text1"/>
          <w:szCs w:val="20"/>
        </w:rPr>
        <w:t>,</w:t>
      </w:r>
    </w:p>
    <w:p w14:paraId="20D93FE6" w14:textId="77777777" w:rsidR="007248A3" w:rsidRPr="00217959" w:rsidRDefault="007248A3" w:rsidP="004E1BCB">
      <w:pPr>
        <w:pStyle w:val="Akapitzlist"/>
        <w:numPr>
          <w:ilvl w:val="0"/>
          <w:numId w:val="130"/>
        </w:numPr>
        <w:rPr>
          <w:color w:val="000000" w:themeColor="text1"/>
          <w:szCs w:val="20"/>
        </w:rPr>
      </w:pPr>
      <w:r w:rsidRPr="00217959">
        <w:rPr>
          <w:color w:val="000000" w:themeColor="text1"/>
          <w:szCs w:val="20"/>
        </w:rPr>
        <w:t>wielkorozmiarowe odpady ogrodowe,</w:t>
      </w:r>
    </w:p>
    <w:p w14:paraId="4975173F" w14:textId="77777777" w:rsidR="007248A3" w:rsidRPr="00217959" w:rsidRDefault="007248A3" w:rsidP="004E1BCB">
      <w:pPr>
        <w:pStyle w:val="Akapitzlist"/>
        <w:numPr>
          <w:ilvl w:val="0"/>
          <w:numId w:val="130"/>
        </w:numPr>
        <w:rPr>
          <w:color w:val="000000" w:themeColor="text1"/>
          <w:szCs w:val="20"/>
        </w:rPr>
      </w:pPr>
      <w:r w:rsidRPr="00217959">
        <w:rPr>
          <w:color w:val="000000" w:themeColor="text1"/>
          <w:szCs w:val="20"/>
        </w:rPr>
        <w:t>tworzywa sztuczne (twarde)</w:t>
      </w:r>
      <w:r w:rsidR="00090EA8">
        <w:rPr>
          <w:color w:val="000000" w:themeColor="text1"/>
          <w:szCs w:val="20"/>
        </w:rPr>
        <w:t>,</w:t>
      </w:r>
    </w:p>
    <w:p w14:paraId="2C09AAAC" w14:textId="77777777" w:rsidR="007248A3" w:rsidRPr="00217959" w:rsidRDefault="007248A3" w:rsidP="004E1BCB">
      <w:pPr>
        <w:pStyle w:val="Akapitzlist"/>
        <w:numPr>
          <w:ilvl w:val="0"/>
          <w:numId w:val="130"/>
        </w:numPr>
        <w:rPr>
          <w:color w:val="000000" w:themeColor="text1"/>
          <w:szCs w:val="20"/>
        </w:rPr>
      </w:pPr>
      <w:r w:rsidRPr="00217959">
        <w:rPr>
          <w:color w:val="000000" w:themeColor="text1"/>
          <w:szCs w:val="20"/>
        </w:rPr>
        <w:t>materace (w miejscu zabezpieczonym przed deszczem)</w:t>
      </w:r>
      <w:r w:rsidR="00090EA8">
        <w:rPr>
          <w:color w:val="000000" w:themeColor="text1"/>
          <w:szCs w:val="20"/>
        </w:rPr>
        <w:t>,</w:t>
      </w:r>
    </w:p>
    <w:p w14:paraId="09E559B6" w14:textId="77777777" w:rsidR="007248A3" w:rsidRPr="00217959" w:rsidRDefault="007248A3" w:rsidP="004E1BCB">
      <w:pPr>
        <w:pStyle w:val="Akapitzlist"/>
        <w:numPr>
          <w:ilvl w:val="0"/>
          <w:numId w:val="130"/>
        </w:numPr>
        <w:rPr>
          <w:color w:val="000000" w:themeColor="text1"/>
          <w:szCs w:val="20"/>
        </w:rPr>
      </w:pPr>
      <w:r w:rsidRPr="00217959">
        <w:rPr>
          <w:color w:val="000000" w:themeColor="text1"/>
          <w:szCs w:val="20"/>
        </w:rPr>
        <w:t>metale</w:t>
      </w:r>
      <w:r w:rsidR="00090EA8">
        <w:rPr>
          <w:color w:val="000000" w:themeColor="text1"/>
          <w:szCs w:val="20"/>
        </w:rPr>
        <w:t>,</w:t>
      </w:r>
    </w:p>
    <w:p w14:paraId="3EAF4AB2" w14:textId="77777777" w:rsidR="007248A3" w:rsidRPr="00217959" w:rsidRDefault="007248A3" w:rsidP="004E1BCB">
      <w:pPr>
        <w:pStyle w:val="Akapitzlist"/>
        <w:numPr>
          <w:ilvl w:val="0"/>
          <w:numId w:val="130"/>
        </w:numPr>
        <w:rPr>
          <w:color w:val="000000" w:themeColor="text1"/>
          <w:szCs w:val="20"/>
        </w:rPr>
      </w:pPr>
      <w:r w:rsidRPr="00217959">
        <w:rPr>
          <w:color w:val="000000" w:themeColor="text1"/>
          <w:szCs w:val="20"/>
        </w:rPr>
        <w:t>papier i tektura</w:t>
      </w:r>
      <w:r w:rsidR="00090EA8">
        <w:rPr>
          <w:color w:val="000000" w:themeColor="text1"/>
          <w:szCs w:val="20"/>
        </w:rPr>
        <w:t>,</w:t>
      </w:r>
    </w:p>
    <w:p w14:paraId="65D1759D" w14:textId="77777777" w:rsidR="007248A3" w:rsidRPr="00217959" w:rsidRDefault="007248A3" w:rsidP="004E1BCB">
      <w:pPr>
        <w:pStyle w:val="Akapitzlist"/>
        <w:numPr>
          <w:ilvl w:val="0"/>
          <w:numId w:val="130"/>
        </w:numPr>
        <w:rPr>
          <w:color w:val="000000" w:themeColor="text1"/>
          <w:szCs w:val="20"/>
        </w:rPr>
      </w:pPr>
      <w:r w:rsidRPr="00217959">
        <w:rPr>
          <w:color w:val="000000" w:themeColor="text1"/>
          <w:szCs w:val="20"/>
        </w:rPr>
        <w:t>tekstylia (poza dywanami)</w:t>
      </w:r>
      <w:r w:rsidR="00090EA8">
        <w:rPr>
          <w:color w:val="000000" w:themeColor="text1"/>
          <w:szCs w:val="20"/>
        </w:rPr>
        <w:t>,</w:t>
      </w:r>
    </w:p>
    <w:p w14:paraId="2F99F7E8" w14:textId="77777777" w:rsidR="007248A3" w:rsidRPr="00217959" w:rsidRDefault="007248A3" w:rsidP="004E1BCB">
      <w:pPr>
        <w:pStyle w:val="Akapitzlist"/>
        <w:numPr>
          <w:ilvl w:val="0"/>
          <w:numId w:val="130"/>
        </w:numPr>
        <w:rPr>
          <w:color w:val="000000" w:themeColor="text1"/>
          <w:szCs w:val="20"/>
        </w:rPr>
      </w:pPr>
      <w:r w:rsidRPr="00217959">
        <w:rPr>
          <w:color w:val="000000" w:themeColor="text1"/>
          <w:szCs w:val="20"/>
        </w:rPr>
        <w:t>szkło płaskie</w:t>
      </w:r>
      <w:r w:rsidR="00090EA8">
        <w:rPr>
          <w:color w:val="000000" w:themeColor="text1"/>
          <w:szCs w:val="20"/>
        </w:rPr>
        <w:t>.</w:t>
      </w:r>
    </w:p>
    <w:p w14:paraId="40C83A06" w14:textId="77777777" w:rsidR="007248A3" w:rsidRDefault="007248A3" w:rsidP="007248A3">
      <w:pPr>
        <w:rPr>
          <w:color w:val="000000" w:themeColor="text1"/>
          <w:szCs w:val="20"/>
        </w:rPr>
      </w:pPr>
      <w:r>
        <w:rPr>
          <w:color w:val="000000" w:themeColor="text1"/>
          <w:szCs w:val="20"/>
        </w:rPr>
        <w:t>Centrum Recyklingu nie musi zapewniać przyjęcia takich odpadów wielkogabarytowych jak np. meble, rowery, dywany, jednak jest wtedy zobowiązane do informowania</w:t>
      </w:r>
      <w:r w:rsidR="00F8788F">
        <w:rPr>
          <w:color w:val="000000" w:themeColor="text1"/>
          <w:szCs w:val="20"/>
        </w:rPr>
        <w:t>,</w:t>
      </w:r>
      <w:r>
        <w:rPr>
          <w:color w:val="000000" w:themeColor="text1"/>
          <w:szCs w:val="20"/>
        </w:rPr>
        <w:t xml:space="preserve"> gdzie mieszkańcy gminy mogą przekazywać takie rodzaje odpadów.</w:t>
      </w:r>
    </w:p>
    <w:p w14:paraId="5C66E19A" w14:textId="77777777" w:rsidR="007248A3" w:rsidRDefault="007248A3" w:rsidP="007248A3">
      <w:pPr>
        <w:rPr>
          <w:color w:val="000000" w:themeColor="text1"/>
          <w:szCs w:val="20"/>
        </w:rPr>
      </w:pPr>
      <w:r>
        <w:rPr>
          <w:color w:val="000000" w:themeColor="text1"/>
          <w:szCs w:val="20"/>
        </w:rPr>
        <w:t>Jeśli można uzyskać docelowe wydzielenie którychś z odpadów wskazanych w pozycjach 6 do 18 przez sortowanie lub innymi metodami, wówczas gmina może wprowadzić dostos</w:t>
      </w:r>
      <w:r w:rsidR="00341AA3">
        <w:rPr>
          <w:color w:val="000000" w:themeColor="text1"/>
          <w:szCs w:val="20"/>
        </w:rPr>
        <w:t>o</w:t>
      </w:r>
      <w:r>
        <w:rPr>
          <w:color w:val="000000" w:themeColor="text1"/>
          <w:szCs w:val="20"/>
        </w:rPr>
        <w:t xml:space="preserve">wany do  możliwości sposób wspólnego (nieselektywnego) gromadzenia </w:t>
      </w:r>
      <w:r w:rsidR="00341AA3">
        <w:rPr>
          <w:color w:val="000000" w:themeColor="text1"/>
          <w:szCs w:val="20"/>
        </w:rPr>
        <w:t xml:space="preserve">tych </w:t>
      </w:r>
      <w:r>
        <w:rPr>
          <w:color w:val="000000" w:themeColor="text1"/>
          <w:szCs w:val="20"/>
        </w:rPr>
        <w:t xml:space="preserve">odpadów. Lokalne przepisy – gminne Zarządzenie w sprawie odpadów powinno wtedy określać sposób postępowania z ww. odpadami.  </w:t>
      </w:r>
    </w:p>
    <w:p w14:paraId="71E9C096" w14:textId="77777777" w:rsidR="007248A3" w:rsidRDefault="007248A3" w:rsidP="007248A3">
      <w:pPr>
        <w:rPr>
          <w:color w:val="000000" w:themeColor="text1"/>
          <w:szCs w:val="20"/>
          <w:u w:val="single"/>
        </w:rPr>
      </w:pPr>
      <w:r>
        <w:rPr>
          <w:color w:val="000000" w:themeColor="text1"/>
          <w:szCs w:val="20"/>
          <w:u w:val="single"/>
        </w:rPr>
        <w:t>Przepisy dotyczące innych niż wielkorozmiarowe odpadów z gospodarstw domowych</w:t>
      </w:r>
    </w:p>
    <w:p w14:paraId="2F8E2D0F" w14:textId="77777777" w:rsidR="007248A3" w:rsidRDefault="007248A3" w:rsidP="007248A3">
      <w:pPr>
        <w:rPr>
          <w:color w:val="000000" w:themeColor="text1"/>
          <w:szCs w:val="20"/>
        </w:rPr>
      </w:pPr>
      <w:r>
        <w:rPr>
          <w:color w:val="000000" w:themeColor="text1"/>
          <w:szCs w:val="20"/>
        </w:rPr>
        <w:t xml:space="preserve">Rodzaje odpadów wskazanych w pozycjach od 1 do 18 to odpady wielkorozmiarowe. W Centrum Recyklingu można zbierać również inne strumienie odpadów, jak </w:t>
      </w:r>
      <w:r w:rsidR="00341AA3">
        <w:rPr>
          <w:color w:val="000000" w:themeColor="text1"/>
          <w:szCs w:val="20"/>
        </w:rPr>
        <w:t>np.</w:t>
      </w:r>
      <w:r>
        <w:rPr>
          <w:color w:val="000000" w:themeColor="text1"/>
          <w:szCs w:val="20"/>
        </w:rPr>
        <w:t xml:space="preserve"> wymienione poniżej. Wszystkie te odpady należy zbierać i magazynowa selektywnie:</w:t>
      </w:r>
    </w:p>
    <w:p w14:paraId="7C6367F2" w14:textId="77777777" w:rsidR="007248A3" w:rsidRPr="00090EA8" w:rsidRDefault="007248A3" w:rsidP="004E1BCB">
      <w:pPr>
        <w:pStyle w:val="Akapitzlist"/>
        <w:numPr>
          <w:ilvl w:val="0"/>
          <w:numId w:val="131"/>
        </w:numPr>
      </w:pPr>
      <w:r w:rsidRPr="00217959">
        <w:t>szkło opakowaniowe</w:t>
      </w:r>
      <w:r w:rsidR="00090EA8">
        <w:t>,</w:t>
      </w:r>
    </w:p>
    <w:p w14:paraId="0C97A468" w14:textId="77777777" w:rsidR="007248A3" w:rsidRPr="00217959" w:rsidRDefault="00D965FA" w:rsidP="004E1BCB">
      <w:pPr>
        <w:pStyle w:val="Akapitzlist"/>
        <w:numPr>
          <w:ilvl w:val="0"/>
          <w:numId w:val="131"/>
        </w:numPr>
      </w:pPr>
      <w:r>
        <w:t xml:space="preserve">zużyte </w:t>
      </w:r>
      <w:r w:rsidR="007248A3" w:rsidRPr="00217959">
        <w:t>baterie</w:t>
      </w:r>
      <w:r w:rsidR="00090EA8">
        <w:t>,</w:t>
      </w:r>
    </w:p>
    <w:p w14:paraId="308AD611" w14:textId="77777777" w:rsidR="007248A3" w:rsidRPr="00217959" w:rsidRDefault="00D965FA" w:rsidP="004E1BCB">
      <w:pPr>
        <w:pStyle w:val="Akapitzlist"/>
        <w:numPr>
          <w:ilvl w:val="0"/>
          <w:numId w:val="131"/>
        </w:numPr>
      </w:pPr>
      <w:r>
        <w:t xml:space="preserve">zużyte </w:t>
      </w:r>
      <w:r w:rsidR="007248A3" w:rsidRPr="00217959">
        <w:t>lampy wyładowcze</w:t>
      </w:r>
      <w:r w:rsidR="00090EA8">
        <w:t>,</w:t>
      </w:r>
    </w:p>
    <w:p w14:paraId="59430B10" w14:textId="77777777" w:rsidR="007248A3" w:rsidRPr="00217959" w:rsidRDefault="007248A3" w:rsidP="004E1BCB">
      <w:pPr>
        <w:pStyle w:val="Akapitzlist"/>
        <w:numPr>
          <w:ilvl w:val="0"/>
          <w:numId w:val="131"/>
        </w:numPr>
      </w:pPr>
      <w:r w:rsidRPr="00217959">
        <w:lastRenderedPageBreak/>
        <w:t>odpady niebezpieczne ze strumienia odpadów komunalnych (z podziałem na typowy asortyment)</w:t>
      </w:r>
      <w:r w:rsidR="00090EA8">
        <w:t>,</w:t>
      </w:r>
    </w:p>
    <w:p w14:paraId="7C0C4A30" w14:textId="77777777" w:rsidR="007248A3" w:rsidRPr="00217959" w:rsidRDefault="007248A3" w:rsidP="004E1BCB">
      <w:pPr>
        <w:pStyle w:val="Akapitzlist"/>
        <w:numPr>
          <w:ilvl w:val="0"/>
          <w:numId w:val="131"/>
        </w:numPr>
      </w:pPr>
      <w:r w:rsidRPr="00217959">
        <w:t>zużyty olej jadalny</w:t>
      </w:r>
      <w:r w:rsidR="00090EA8">
        <w:t>,</w:t>
      </w:r>
    </w:p>
    <w:p w14:paraId="7E870A6C" w14:textId="77777777" w:rsidR="007248A3" w:rsidRPr="00217959" w:rsidRDefault="007248A3" w:rsidP="004E1BCB">
      <w:pPr>
        <w:pStyle w:val="Akapitzlist"/>
        <w:numPr>
          <w:ilvl w:val="0"/>
          <w:numId w:val="131"/>
        </w:numPr>
      </w:pPr>
      <w:r w:rsidRPr="00217959">
        <w:t>pampersy i podobne materiały</w:t>
      </w:r>
      <w:r w:rsidR="00090EA8">
        <w:t>.</w:t>
      </w:r>
    </w:p>
    <w:p w14:paraId="1DA7BC29" w14:textId="77777777" w:rsidR="007248A3" w:rsidRDefault="007248A3" w:rsidP="007248A3">
      <w:pPr>
        <w:rPr>
          <w:color w:val="000000" w:themeColor="text1"/>
          <w:szCs w:val="20"/>
          <w:u w:val="single"/>
        </w:rPr>
      </w:pPr>
      <w:r>
        <w:rPr>
          <w:color w:val="000000" w:themeColor="text1"/>
          <w:szCs w:val="20"/>
          <w:u w:val="single"/>
        </w:rPr>
        <w:t>Oddzielne magazynowanie rodzajów odpadów – regulamin Centrum Recyklingu</w:t>
      </w:r>
    </w:p>
    <w:p w14:paraId="46EA2C2A" w14:textId="77777777" w:rsidR="007248A3" w:rsidRDefault="007248A3" w:rsidP="007248A3">
      <w:pPr>
        <w:rPr>
          <w:color w:val="000000" w:themeColor="text1"/>
          <w:szCs w:val="20"/>
        </w:rPr>
      </w:pPr>
      <w:r>
        <w:rPr>
          <w:color w:val="000000" w:themeColor="text1"/>
          <w:szCs w:val="20"/>
        </w:rPr>
        <w:t>Oprócz wyposażenia o odpowiednim standardzie</w:t>
      </w:r>
      <w:r w:rsidR="00341AA3">
        <w:rPr>
          <w:color w:val="000000" w:themeColor="text1"/>
          <w:szCs w:val="20"/>
        </w:rPr>
        <w:t>,</w:t>
      </w:r>
      <w:r>
        <w:rPr>
          <w:color w:val="000000" w:themeColor="text1"/>
          <w:szCs w:val="20"/>
        </w:rPr>
        <w:t xml:space="preserve"> zapewn</w:t>
      </w:r>
      <w:r w:rsidR="00562888">
        <w:rPr>
          <w:color w:val="000000" w:themeColor="text1"/>
          <w:szCs w:val="20"/>
        </w:rPr>
        <w:t>iającego bezpieczne zbieranie i </w:t>
      </w:r>
      <w:r>
        <w:rPr>
          <w:color w:val="000000" w:themeColor="text1"/>
          <w:szCs w:val="20"/>
        </w:rPr>
        <w:t>magazynowanie odpadów</w:t>
      </w:r>
      <w:r w:rsidR="00341AA3">
        <w:rPr>
          <w:color w:val="000000" w:themeColor="text1"/>
          <w:szCs w:val="20"/>
        </w:rPr>
        <w:t>,</w:t>
      </w:r>
      <w:r>
        <w:rPr>
          <w:color w:val="000000" w:themeColor="text1"/>
          <w:szCs w:val="20"/>
        </w:rPr>
        <w:t xml:space="preserve"> Centrum Recyklingu jest zobowiązane posiadać regulamin obiektu, który powinien </w:t>
      </w:r>
      <w:r w:rsidR="00341AA3">
        <w:rPr>
          <w:color w:val="000000" w:themeColor="text1"/>
          <w:szCs w:val="20"/>
        </w:rPr>
        <w:t xml:space="preserve">m.in. </w:t>
      </w:r>
      <w:r>
        <w:rPr>
          <w:color w:val="000000" w:themeColor="text1"/>
          <w:szCs w:val="20"/>
        </w:rPr>
        <w:t xml:space="preserve">szczegółowo </w:t>
      </w:r>
      <w:r w:rsidR="00341AA3">
        <w:rPr>
          <w:color w:val="000000" w:themeColor="text1"/>
          <w:szCs w:val="20"/>
        </w:rPr>
        <w:t xml:space="preserve">określać </w:t>
      </w:r>
      <w:r>
        <w:rPr>
          <w:color w:val="000000" w:themeColor="text1"/>
          <w:szCs w:val="20"/>
        </w:rPr>
        <w:t>kryteria i procedury przyjmowania odpadów. Procedury przyjęcia i kontroli Centrum powinny m.in. zapewniać:</w:t>
      </w:r>
    </w:p>
    <w:p w14:paraId="20AD14BC" w14:textId="77777777" w:rsidR="007248A3" w:rsidRPr="002D1642" w:rsidRDefault="007248A3" w:rsidP="004E1BCB">
      <w:pPr>
        <w:pStyle w:val="Akapitzlist"/>
        <w:numPr>
          <w:ilvl w:val="0"/>
          <w:numId w:val="77"/>
        </w:numPr>
        <w:rPr>
          <w:color w:val="000000" w:themeColor="text1"/>
          <w:szCs w:val="20"/>
        </w:rPr>
      </w:pPr>
      <w:r w:rsidRPr="00217959">
        <w:rPr>
          <w:color w:val="000000" w:themeColor="text1"/>
          <w:szCs w:val="20"/>
        </w:rPr>
        <w:t xml:space="preserve">Informację o procedurze zabezpieczającej przed </w:t>
      </w:r>
      <w:r w:rsidR="00562888">
        <w:rPr>
          <w:color w:val="000000" w:themeColor="text1"/>
          <w:szCs w:val="20"/>
        </w:rPr>
        <w:t>nieselektywnym lub niezgodnym z </w:t>
      </w:r>
      <w:r w:rsidRPr="00217959">
        <w:rPr>
          <w:color w:val="000000" w:themeColor="text1"/>
          <w:szCs w:val="20"/>
        </w:rPr>
        <w:t>wymaganiami przekazywaniem odpadów do odpowiednich segmentów Centrum Recyklingu,</w:t>
      </w:r>
    </w:p>
    <w:p w14:paraId="2B014318" w14:textId="77777777" w:rsidR="007248A3" w:rsidRPr="00217959" w:rsidRDefault="007248A3" w:rsidP="004E1BCB">
      <w:pPr>
        <w:pStyle w:val="Akapitzlist"/>
        <w:numPr>
          <w:ilvl w:val="0"/>
          <w:numId w:val="77"/>
        </w:numPr>
        <w:rPr>
          <w:color w:val="000000" w:themeColor="text1"/>
          <w:szCs w:val="20"/>
        </w:rPr>
      </w:pPr>
      <w:r w:rsidRPr="00217959">
        <w:rPr>
          <w:color w:val="000000" w:themeColor="text1"/>
          <w:szCs w:val="20"/>
        </w:rPr>
        <w:t>Precyzyjne określ</w:t>
      </w:r>
      <w:r w:rsidR="00341AA3">
        <w:rPr>
          <w:color w:val="000000" w:themeColor="text1"/>
          <w:szCs w:val="20"/>
        </w:rPr>
        <w:t>enie</w:t>
      </w:r>
      <w:r w:rsidRPr="00217959">
        <w:rPr>
          <w:color w:val="000000" w:themeColor="text1"/>
          <w:szCs w:val="20"/>
        </w:rPr>
        <w:t xml:space="preserve"> spos</w:t>
      </w:r>
      <w:r w:rsidR="00341AA3">
        <w:rPr>
          <w:color w:val="000000" w:themeColor="text1"/>
          <w:szCs w:val="20"/>
        </w:rPr>
        <w:t>o</w:t>
      </w:r>
      <w:r w:rsidRPr="00217959">
        <w:rPr>
          <w:color w:val="000000" w:themeColor="text1"/>
          <w:szCs w:val="20"/>
        </w:rPr>
        <w:t>b</w:t>
      </w:r>
      <w:r w:rsidR="00341AA3">
        <w:rPr>
          <w:color w:val="000000" w:themeColor="text1"/>
          <w:szCs w:val="20"/>
        </w:rPr>
        <w:t>u</w:t>
      </w:r>
      <w:r w:rsidRPr="00217959">
        <w:rPr>
          <w:color w:val="000000" w:themeColor="text1"/>
          <w:szCs w:val="20"/>
        </w:rPr>
        <w:t xml:space="preserve"> postępowania dla każdego rodzaju z odbieranych odpadów,</w:t>
      </w:r>
    </w:p>
    <w:p w14:paraId="6A77BE8B" w14:textId="77777777" w:rsidR="007248A3" w:rsidRPr="00217959" w:rsidRDefault="00341AA3" w:rsidP="004E1BCB">
      <w:pPr>
        <w:pStyle w:val="Akapitzlist"/>
        <w:numPr>
          <w:ilvl w:val="0"/>
          <w:numId w:val="77"/>
        </w:numPr>
        <w:rPr>
          <w:color w:val="000000" w:themeColor="text1"/>
          <w:szCs w:val="20"/>
        </w:rPr>
      </w:pPr>
      <w:r>
        <w:rPr>
          <w:color w:val="000000" w:themeColor="text1"/>
          <w:szCs w:val="20"/>
        </w:rPr>
        <w:t>N</w:t>
      </w:r>
      <w:r w:rsidR="007248A3" w:rsidRPr="00217959">
        <w:rPr>
          <w:color w:val="000000" w:themeColor="text1"/>
          <w:szCs w:val="20"/>
        </w:rPr>
        <w:t xml:space="preserve">adzór ze strony wykwalifikowanego personelu, który może odpowiadać na pytania mieszkańców </w:t>
      </w:r>
      <w:r>
        <w:rPr>
          <w:color w:val="000000" w:themeColor="text1"/>
          <w:szCs w:val="20"/>
        </w:rPr>
        <w:t>(</w:t>
      </w:r>
      <w:r w:rsidR="007248A3" w:rsidRPr="00217959">
        <w:rPr>
          <w:color w:val="000000" w:themeColor="text1"/>
          <w:szCs w:val="20"/>
        </w:rPr>
        <w:t>jest zobowiązany do monitorow</w:t>
      </w:r>
      <w:r w:rsidR="00562888">
        <w:rPr>
          <w:color w:val="000000" w:themeColor="text1"/>
          <w:szCs w:val="20"/>
        </w:rPr>
        <w:t>ania prawidłowego korzystania z </w:t>
      </w:r>
      <w:r w:rsidR="007248A3" w:rsidRPr="00217959">
        <w:rPr>
          <w:color w:val="000000" w:themeColor="text1"/>
          <w:szCs w:val="20"/>
        </w:rPr>
        <w:t xml:space="preserve">urządzeń </w:t>
      </w:r>
      <w:r w:rsidR="003F2F34" w:rsidRPr="00217959">
        <w:rPr>
          <w:color w:val="000000" w:themeColor="text1"/>
          <w:szCs w:val="20"/>
        </w:rPr>
        <w:t>i</w:t>
      </w:r>
      <w:r w:rsidR="003F2F34">
        <w:rPr>
          <w:color w:val="000000" w:themeColor="text1"/>
          <w:szCs w:val="20"/>
        </w:rPr>
        <w:t> </w:t>
      </w:r>
      <w:r w:rsidR="007248A3" w:rsidRPr="00217959">
        <w:rPr>
          <w:color w:val="000000" w:themeColor="text1"/>
          <w:szCs w:val="20"/>
        </w:rPr>
        <w:t>sprzętów dostępnych w Centrum</w:t>
      </w:r>
      <w:r>
        <w:rPr>
          <w:color w:val="000000" w:themeColor="text1"/>
          <w:szCs w:val="20"/>
        </w:rPr>
        <w:t>)</w:t>
      </w:r>
      <w:r w:rsidR="007248A3" w:rsidRPr="00217959">
        <w:rPr>
          <w:color w:val="000000" w:themeColor="text1"/>
          <w:szCs w:val="20"/>
        </w:rPr>
        <w:t>,</w:t>
      </w:r>
    </w:p>
    <w:p w14:paraId="0ED5B7A3" w14:textId="77777777" w:rsidR="007248A3" w:rsidRPr="00217959" w:rsidRDefault="00341AA3" w:rsidP="004E1BCB">
      <w:pPr>
        <w:pStyle w:val="Akapitzlist"/>
        <w:numPr>
          <w:ilvl w:val="0"/>
          <w:numId w:val="77"/>
        </w:numPr>
        <w:rPr>
          <w:color w:val="000000" w:themeColor="text1"/>
          <w:szCs w:val="20"/>
        </w:rPr>
      </w:pPr>
      <w:r>
        <w:rPr>
          <w:color w:val="000000" w:themeColor="text1"/>
          <w:szCs w:val="20"/>
        </w:rPr>
        <w:t>Ł</w:t>
      </w:r>
      <w:r w:rsidR="007248A3" w:rsidRPr="00217959">
        <w:rPr>
          <w:color w:val="000000" w:themeColor="text1"/>
          <w:szCs w:val="20"/>
        </w:rPr>
        <w:t>atwo dostępne informacje o rozkładzie, zasadach i godzinach funkcjonowania Centrum, wymaganych dokumentach, maksymalnie ogranicza</w:t>
      </w:r>
      <w:r>
        <w:rPr>
          <w:color w:val="000000" w:themeColor="text1"/>
          <w:szCs w:val="20"/>
        </w:rPr>
        <w:t>jąc</w:t>
      </w:r>
      <w:r w:rsidR="007248A3" w:rsidRPr="00217959">
        <w:rPr>
          <w:color w:val="000000" w:themeColor="text1"/>
          <w:szCs w:val="20"/>
        </w:rPr>
        <w:t xml:space="preserve"> czynności administracyjne i czas oczekiwania na wjazd do obiektu,</w:t>
      </w:r>
    </w:p>
    <w:p w14:paraId="37F29339" w14:textId="77777777" w:rsidR="007248A3" w:rsidRPr="00217959" w:rsidRDefault="00341AA3" w:rsidP="004E1BCB">
      <w:pPr>
        <w:pStyle w:val="Akapitzlist"/>
        <w:numPr>
          <w:ilvl w:val="0"/>
          <w:numId w:val="77"/>
        </w:numPr>
        <w:rPr>
          <w:color w:val="000000" w:themeColor="text1"/>
          <w:szCs w:val="20"/>
        </w:rPr>
      </w:pPr>
      <w:r>
        <w:rPr>
          <w:color w:val="000000" w:themeColor="text1"/>
          <w:szCs w:val="20"/>
        </w:rPr>
        <w:t>wskazanie sposo</w:t>
      </w:r>
      <w:r w:rsidRPr="00217959">
        <w:rPr>
          <w:color w:val="000000" w:themeColor="text1"/>
          <w:szCs w:val="20"/>
        </w:rPr>
        <w:t>b</w:t>
      </w:r>
      <w:r>
        <w:rPr>
          <w:color w:val="000000" w:themeColor="text1"/>
          <w:szCs w:val="20"/>
        </w:rPr>
        <w:t>u</w:t>
      </w:r>
      <w:r w:rsidRPr="00217959">
        <w:rPr>
          <w:color w:val="000000" w:themeColor="text1"/>
          <w:szCs w:val="20"/>
        </w:rPr>
        <w:t xml:space="preserve"> postępowania </w:t>
      </w:r>
      <w:r>
        <w:rPr>
          <w:color w:val="000000" w:themeColor="text1"/>
          <w:szCs w:val="20"/>
        </w:rPr>
        <w:t>z odpadami wielkorozmiarowymi</w:t>
      </w:r>
      <w:r w:rsidRPr="00217959">
        <w:rPr>
          <w:color w:val="000000" w:themeColor="text1"/>
          <w:szCs w:val="20"/>
        </w:rPr>
        <w:t xml:space="preserve"> z gospodarstw domowych</w:t>
      </w:r>
      <w:r>
        <w:rPr>
          <w:color w:val="000000" w:themeColor="text1"/>
          <w:szCs w:val="20"/>
        </w:rPr>
        <w:t>,</w:t>
      </w:r>
      <w:r w:rsidRPr="00217959">
        <w:rPr>
          <w:color w:val="000000" w:themeColor="text1"/>
          <w:szCs w:val="20"/>
        </w:rPr>
        <w:t xml:space="preserve"> </w:t>
      </w:r>
      <w:r>
        <w:rPr>
          <w:color w:val="000000" w:themeColor="text1"/>
          <w:szCs w:val="20"/>
        </w:rPr>
        <w:t>j</w:t>
      </w:r>
      <w:r w:rsidR="007248A3" w:rsidRPr="00217959">
        <w:rPr>
          <w:color w:val="000000" w:themeColor="text1"/>
          <w:szCs w:val="20"/>
        </w:rPr>
        <w:t xml:space="preserve">eśli Centrum nie przyjmuje </w:t>
      </w:r>
      <w:r>
        <w:rPr>
          <w:color w:val="000000" w:themeColor="text1"/>
          <w:szCs w:val="20"/>
        </w:rPr>
        <w:t xml:space="preserve">tego rodzaju odpadów, a takowe </w:t>
      </w:r>
      <w:r w:rsidR="007248A3" w:rsidRPr="00217959">
        <w:rPr>
          <w:color w:val="000000" w:themeColor="text1"/>
          <w:szCs w:val="20"/>
        </w:rPr>
        <w:t xml:space="preserve"> się pojawią.</w:t>
      </w:r>
    </w:p>
    <w:p w14:paraId="7006D595" w14:textId="77777777" w:rsidR="007248A3" w:rsidRDefault="007248A3" w:rsidP="007248A3">
      <w:pPr>
        <w:rPr>
          <w:color w:val="000000" w:themeColor="text1"/>
          <w:szCs w:val="20"/>
          <w:u w:val="single"/>
        </w:rPr>
      </w:pPr>
      <w:r>
        <w:rPr>
          <w:color w:val="000000" w:themeColor="text1"/>
          <w:szCs w:val="20"/>
          <w:u w:val="single"/>
        </w:rPr>
        <w:t>Wyjątek dla Centrum Recyklingu dotyczący zakazu mieszania odpadów</w:t>
      </w:r>
      <w:r w:rsidR="001368BD">
        <w:rPr>
          <w:color w:val="000000" w:themeColor="text1"/>
          <w:szCs w:val="20"/>
          <w:u w:val="single"/>
        </w:rPr>
        <w:t xml:space="preserve"> wielkogabarytowych</w:t>
      </w:r>
    </w:p>
    <w:p w14:paraId="513CBA33" w14:textId="77777777" w:rsidR="007248A3" w:rsidRDefault="007248A3" w:rsidP="007248A3">
      <w:pPr>
        <w:rPr>
          <w:color w:val="000000" w:themeColor="text1"/>
          <w:szCs w:val="20"/>
        </w:rPr>
      </w:pPr>
      <w:r>
        <w:rPr>
          <w:color w:val="000000" w:themeColor="text1"/>
          <w:szCs w:val="20"/>
        </w:rPr>
        <w:t>Jednym z zakazów zawartych w Rozporządzeniu w sprawie działalności jest zakaz mieszania odpadów (nieselektywnego postępowania z odpadami). W odniesieniu do odpadów wielkorozmiarowych</w:t>
      </w:r>
      <w:r w:rsidR="00341AA3">
        <w:rPr>
          <w:color w:val="000000" w:themeColor="text1"/>
          <w:szCs w:val="20"/>
        </w:rPr>
        <w:t>,</w:t>
      </w:r>
      <w:r>
        <w:rPr>
          <w:color w:val="000000" w:themeColor="text1"/>
          <w:szCs w:val="20"/>
        </w:rPr>
        <w:t xml:space="preserve"> przyjmowanych w Centrum Recyklingu</w:t>
      </w:r>
      <w:r w:rsidR="00341AA3">
        <w:rPr>
          <w:color w:val="000000" w:themeColor="text1"/>
          <w:szCs w:val="20"/>
        </w:rPr>
        <w:t>,</w:t>
      </w:r>
      <w:r>
        <w:rPr>
          <w:color w:val="000000" w:themeColor="text1"/>
          <w:szCs w:val="20"/>
        </w:rPr>
        <w:t xml:space="preserve"> przepisy wprowadzają wyjątek:</w:t>
      </w:r>
    </w:p>
    <w:p w14:paraId="21C02726" w14:textId="77777777" w:rsidR="007248A3" w:rsidRDefault="007248A3" w:rsidP="007248A3">
      <w:pPr>
        <w:rPr>
          <w:color w:val="000000" w:themeColor="text1"/>
          <w:szCs w:val="20"/>
        </w:rPr>
      </w:pPr>
      <w:r>
        <w:rPr>
          <w:color w:val="000000" w:themeColor="text1"/>
          <w:szCs w:val="20"/>
        </w:rPr>
        <w:t>W przypadku Centrum Recyklingu dopuszczalne jest gromadzenie (</w:t>
      </w:r>
      <w:r w:rsidR="002D1642">
        <w:rPr>
          <w:color w:val="000000" w:themeColor="text1"/>
          <w:szCs w:val="20"/>
        </w:rPr>
        <w:t>mieszanie</w:t>
      </w:r>
      <w:r>
        <w:rPr>
          <w:color w:val="000000" w:themeColor="text1"/>
          <w:szCs w:val="20"/>
        </w:rPr>
        <w:t>) różnych rodzajów odpadów wielkogabarytowych z gospodarstw domowych w pojemniku frakcji resztkowej, pod warunkiem</w:t>
      </w:r>
      <w:r w:rsidR="00341AA3">
        <w:rPr>
          <w:color w:val="000000" w:themeColor="text1"/>
          <w:szCs w:val="20"/>
        </w:rPr>
        <w:t>,</w:t>
      </w:r>
      <w:r>
        <w:rPr>
          <w:color w:val="000000" w:themeColor="text1"/>
          <w:szCs w:val="20"/>
        </w:rPr>
        <w:t xml:space="preserve"> że:</w:t>
      </w:r>
    </w:p>
    <w:p w14:paraId="63AA9081" w14:textId="77777777" w:rsidR="007248A3" w:rsidRPr="002D1642" w:rsidRDefault="007248A3" w:rsidP="004E1BCB">
      <w:pPr>
        <w:pStyle w:val="Akapitzlist"/>
        <w:numPr>
          <w:ilvl w:val="0"/>
          <w:numId w:val="77"/>
        </w:numPr>
        <w:rPr>
          <w:color w:val="000000" w:themeColor="text1"/>
          <w:szCs w:val="20"/>
        </w:rPr>
      </w:pPr>
      <w:r w:rsidRPr="00217959">
        <w:rPr>
          <w:color w:val="000000" w:themeColor="text1"/>
          <w:szCs w:val="20"/>
        </w:rPr>
        <w:t>Odpady nie zaliczają się do odpadów niebezpiecznych,</w:t>
      </w:r>
    </w:p>
    <w:p w14:paraId="21768B71" w14:textId="77777777" w:rsidR="007248A3" w:rsidRDefault="007248A3" w:rsidP="004E1BCB">
      <w:pPr>
        <w:pStyle w:val="Akapitzlist"/>
        <w:numPr>
          <w:ilvl w:val="0"/>
          <w:numId w:val="77"/>
        </w:numPr>
        <w:rPr>
          <w:color w:val="000000" w:themeColor="text1"/>
          <w:szCs w:val="20"/>
        </w:rPr>
      </w:pPr>
      <w:r w:rsidRPr="00217959">
        <w:rPr>
          <w:color w:val="000000" w:themeColor="text1"/>
          <w:szCs w:val="20"/>
        </w:rPr>
        <w:t xml:space="preserve">Wszystkie działania związane z dążeniem do </w:t>
      </w:r>
      <w:r w:rsidR="00D965FA" w:rsidRPr="00217959">
        <w:rPr>
          <w:color w:val="000000" w:themeColor="text1"/>
          <w:szCs w:val="20"/>
        </w:rPr>
        <w:t>zapewnieni</w:t>
      </w:r>
      <w:r w:rsidR="00D965FA">
        <w:rPr>
          <w:color w:val="000000" w:themeColor="text1"/>
          <w:szCs w:val="20"/>
        </w:rPr>
        <w:t>a</w:t>
      </w:r>
      <w:r w:rsidR="00D965FA" w:rsidRPr="00217959">
        <w:rPr>
          <w:color w:val="000000" w:themeColor="text1"/>
          <w:szCs w:val="20"/>
        </w:rPr>
        <w:t xml:space="preserve"> </w:t>
      </w:r>
      <w:r w:rsidRPr="00217959">
        <w:rPr>
          <w:color w:val="000000" w:themeColor="text1"/>
          <w:szCs w:val="20"/>
        </w:rPr>
        <w:t>selektywnego postępowania zostały podjęte i selektywne postępowanie z analizowanymi odpadami nie znajduje uzasadnienia.</w:t>
      </w:r>
    </w:p>
    <w:p w14:paraId="5BD03B13" w14:textId="77777777" w:rsidR="00A02C35" w:rsidRPr="00A02C35" w:rsidRDefault="00A02C35" w:rsidP="00A02C35">
      <w:pPr>
        <w:rPr>
          <w:color w:val="000000" w:themeColor="text1"/>
          <w:szCs w:val="20"/>
        </w:rPr>
      </w:pPr>
    </w:p>
    <w:p w14:paraId="5E773D9D" w14:textId="77777777" w:rsidR="007248A3" w:rsidRPr="00562888" w:rsidRDefault="007248A3" w:rsidP="00562888">
      <w:pPr>
        <w:rPr>
          <w:rFonts w:ascii="Arial" w:hAnsi="Arial"/>
          <w:b/>
          <w:color w:val="0070C0"/>
          <w:szCs w:val="28"/>
        </w:rPr>
      </w:pPr>
      <w:r w:rsidRPr="00562888">
        <w:rPr>
          <w:b/>
          <w:color w:val="0070C0"/>
        </w:rPr>
        <w:t>Procedury odbioru i kontroli odpadów</w:t>
      </w:r>
    </w:p>
    <w:p w14:paraId="1F839797" w14:textId="77777777" w:rsidR="007248A3" w:rsidRDefault="007248A3" w:rsidP="007248A3">
      <w:pPr>
        <w:rPr>
          <w:color w:val="000000" w:themeColor="text1"/>
          <w:szCs w:val="20"/>
        </w:rPr>
      </w:pPr>
      <w:r>
        <w:rPr>
          <w:color w:val="000000" w:themeColor="text1"/>
          <w:szCs w:val="20"/>
        </w:rPr>
        <w:t xml:space="preserve">Centra Recyklingu są w pełni objęte </w:t>
      </w:r>
      <w:r w:rsidR="003F2F34">
        <w:rPr>
          <w:color w:val="000000" w:themeColor="text1"/>
          <w:szCs w:val="20"/>
        </w:rPr>
        <w:t xml:space="preserve">rozporządzeniem </w:t>
      </w:r>
      <w:r>
        <w:rPr>
          <w:color w:val="000000" w:themeColor="text1"/>
          <w:szCs w:val="20"/>
        </w:rPr>
        <w:t xml:space="preserve">w sprawie działalności (Activity Decree), i muszą zapewniać szereg regulacji związanych z procedurami przyjmowania </w:t>
      </w:r>
      <w:r w:rsidR="003F2F34">
        <w:rPr>
          <w:color w:val="000000" w:themeColor="text1"/>
          <w:szCs w:val="20"/>
        </w:rPr>
        <w:t>i </w:t>
      </w:r>
      <w:r>
        <w:rPr>
          <w:color w:val="000000" w:themeColor="text1"/>
          <w:szCs w:val="20"/>
        </w:rPr>
        <w:t xml:space="preserve">kontroli odpadów. Centra Recyklingu nie wymagają uzyskiwania decyzji środowiskowych na prowadzenie działalności. </w:t>
      </w:r>
    </w:p>
    <w:p w14:paraId="165B3062" w14:textId="77777777" w:rsidR="007248A3" w:rsidRDefault="007248A3" w:rsidP="007248A3">
      <w:pPr>
        <w:rPr>
          <w:color w:val="000000" w:themeColor="text1"/>
          <w:szCs w:val="20"/>
        </w:rPr>
      </w:pPr>
      <w:r>
        <w:rPr>
          <w:color w:val="000000" w:themeColor="text1"/>
          <w:szCs w:val="20"/>
        </w:rPr>
        <w:t>Dokładne określenie procedur przyjmowania i kontroli odpadów należy do obowiązków zarządzającego Centrum, jednak w Centrum muszą być w każdym przypadku określone poniższe wymagania:</w:t>
      </w:r>
    </w:p>
    <w:p w14:paraId="435BDFBE" w14:textId="77777777" w:rsidR="007248A3" w:rsidRPr="002D1642" w:rsidRDefault="007248A3" w:rsidP="004E1BCB">
      <w:pPr>
        <w:pStyle w:val="Akapitzlist"/>
        <w:numPr>
          <w:ilvl w:val="0"/>
          <w:numId w:val="77"/>
        </w:numPr>
        <w:rPr>
          <w:color w:val="000000" w:themeColor="text1"/>
          <w:szCs w:val="20"/>
        </w:rPr>
      </w:pPr>
      <w:r w:rsidRPr="00217959">
        <w:rPr>
          <w:color w:val="000000" w:themeColor="text1"/>
          <w:szCs w:val="20"/>
        </w:rPr>
        <w:t>Kto może dostarczać odpady do Centrum</w:t>
      </w:r>
      <w:r w:rsidR="002D1642">
        <w:rPr>
          <w:color w:val="000000" w:themeColor="text1"/>
          <w:szCs w:val="20"/>
        </w:rPr>
        <w:t>,</w:t>
      </w:r>
    </w:p>
    <w:p w14:paraId="36A34215" w14:textId="77777777" w:rsidR="007248A3" w:rsidRPr="00217959" w:rsidRDefault="007248A3" w:rsidP="004E1BCB">
      <w:pPr>
        <w:pStyle w:val="Akapitzlist"/>
        <w:numPr>
          <w:ilvl w:val="0"/>
          <w:numId w:val="77"/>
        </w:numPr>
        <w:rPr>
          <w:color w:val="000000" w:themeColor="text1"/>
          <w:szCs w:val="20"/>
        </w:rPr>
      </w:pPr>
      <w:r w:rsidRPr="00217959">
        <w:rPr>
          <w:color w:val="000000" w:themeColor="text1"/>
          <w:szCs w:val="20"/>
        </w:rPr>
        <w:t>Jakie wymagania muszą być spełnione dla poszczególnych rodzajów odpadów dostarczanych do Centrum,</w:t>
      </w:r>
    </w:p>
    <w:p w14:paraId="302AF31A" w14:textId="77777777" w:rsidR="007248A3" w:rsidRPr="00217959" w:rsidRDefault="007248A3" w:rsidP="004E1BCB">
      <w:pPr>
        <w:pStyle w:val="Akapitzlist"/>
        <w:numPr>
          <w:ilvl w:val="0"/>
          <w:numId w:val="77"/>
        </w:numPr>
        <w:rPr>
          <w:color w:val="000000" w:themeColor="text1"/>
          <w:szCs w:val="20"/>
        </w:rPr>
      </w:pPr>
      <w:r w:rsidRPr="00217959">
        <w:rPr>
          <w:color w:val="000000" w:themeColor="text1"/>
          <w:szCs w:val="20"/>
        </w:rPr>
        <w:lastRenderedPageBreak/>
        <w:t>Sposób sprawdzania dostarczanych odpadów,</w:t>
      </w:r>
    </w:p>
    <w:p w14:paraId="7ABCED41" w14:textId="77777777" w:rsidR="007248A3" w:rsidRPr="00217959" w:rsidRDefault="007248A3" w:rsidP="004E1BCB">
      <w:pPr>
        <w:pStyle w:val="Akapitzlist"/>
        <w:numPr>
          <w:ilvl w:val="0"/>
          <w:numId w:val="77"/>
        </w:numPr>
        <w:rPr>
          <w:color w:val="000000" w:themeColor="text1"/>
          <w:szCs w:val="20"/>
        </w:rPr>
      </w:pPr>
      <w:r w:rsidRPr="00217959">
        <w:rPr>
          <w:color w:val="000000" w:themeColor="text1"/>
          <w:szCs w:val="20"/>
        </w:rPr>
        <w:t>Postępowanie z odpadami odbiegającymi od wymagań</w:t>
      </w:r>
      <w:r w:rsidR="002D1642">
        <w:rPr>
          <w:color w:val="000000" w:themeColor="text1"/>
          <w:szCs w:val="20"/>
        </w:rPr>
        <w:t>.</w:t>
      </w:r>
    </w:p>
    <w:p w14:paraId="3CE6DB63" w14:textId="77777777" w:rsidR="007248A3" w:rsidRDefault="007248A3" w:rsidP="007248A3">
      <w:pPr>
        <w:rPr>
          <w:color w:val="000000" w:themeColor="text1"/>
          <w:szCs w:val="20"/>
        </w:rPr>
      </w:pPr>
      <w:r>
        <w:rPr>
          <w:color w:val="000000" w:themeColor="text1"/>
          <w:szCs w:val="20"/>
        </w:rPr>
        <w:t xml:space="preserve">Procedury odbioru i kontroli odpadów powinny być dostępne w Centrum i na stronie internetowej gminy. </w:t>
      </w:r>
    </w:p>
    <w:p w14:paraId="7F7B39B5" w14:textId="77777777" w:rsidR="007248A3" w:rsidRDefault="007248A3" w:rsidP="007248A3">
      <w:pPr>
        <w:rPr>
          <w:color w:val="000000" w:themeColor="text1"/>
          <w:szCs w:val="20"/>
          <w:u w:val="single"/>
        </w:rPr>
      </w:pPr>
      <w:r>
        <w:rPr>
          <w:color w:val="000000" w:themeColor="text1"/>
          <w:szCs w:val="20"/>
          <w:u w:val="single"/>
        </w:rPr>
        <w:t>Kto może dostarczać odpady do Centrum</w:t>
      </w:r>
      <w:r w:rsidR="00C013E2">
        <w:rPr>
          <w:color w:val="000000" w:themeColor="text1"/>
          <w:szCs w:val="20"/>
          <w:u w:val="single"/>
        </w:rPr>
        <w:t>?</w:t>
      </w:r>
    </w:p>
    <w:p w14:paraId="3561BF4E" w14:textId="77777777" w:rsidR="00A02C35" w:rsidRDefault="00C013E2" w:rsidP="007248A3">
      <w:pPr>
        <w:rPr>
          <w:color w:val="000000" w:themeColor="text1"/>
          <w:szCs w:val="20"/>
        </w:rPr>
      </w:pPr>
      <w:r>
        <w:rPr>
          <w:color w:val="000000" w:themeColor="text1"/>
          <w:szCs w:val="20"/>
        </w:rPr>
        <w:t xml:space="preserve">Do </w:t>
      </w:r>
      <w:r w:rsidR="007248A3">
        <w:rPr>
          <w:color w:val="000000" w:themeColor="text1"/>
          <w:szCs w:val="20"/>
        </w:rPr>
        <w:t xml:space="preserve">Centrum Recyklingu </w:t>
      </w:r>
      <w:r>
        <w:rPr>
          <w:color w:val="000000" w:themeColor="text1"/>
          <w:szCs w:val="20"/>
        </w:rPr>
        <w:t>odpady</w:t>
      </w:r>
      <w:r w:rsidR="007248A3">
        <w:rPr>
          <w:color w:val="000000" w:themeColor="text1"/>
          <w:szCs w:val="20"/>
        </w:rPr>
        <w:t xml:space="preserve"> mogą dostarczać "osoby prywatne, o ile żyją w granicach gminy". </w:t>
      </w:r>
      <w:r w:rsidR="003F2F34">
        <w:rPr>
          <w:color w:val="000000" w:themeColor="text1"/>
          <w:szCs w:val="20"/>
        </w:rPr>
        <w:t>W </w:t>
      </w:r>
      <w:r w:rsidR="007248A3">
        <w:rPr>
          <w:color w:val="000000" w:themeColor="text1"/>
          <w:szCs w:val="20"/>
        </w:rPr>
        <w:t>przypadku odstępstw od tego warunku regulamin punktu powinien precyzyjnie określać wyjątki. Generalnie obowiązuje zasada, że mieszkańcy mogą dostarczać odpady tylko do Centrum w swojej gminie i są obowiązani okazać dokument poświadczający, że są mieszkańcami gminy.</w:t>
      </w:r>
    </w:p>
    <w:p w14:paraId="01F4D234" w14:textId="77777777" w:rsidR="007248A3" w:rsidRDefault="007248A3" w:rsidP="007248A3">
      <w:pPr>
        <w:rPr>
          <w:color w:val="000000" w:themeColor="text1"/>
          <w:szCs w:val="20"/>
          <w:u w:val="single"/>
        </w:rPr>
      </w:pPr>
      <w:r>
        <w:rPr>
          <w:color w:val="000000" w:themeColor="text1"/>
          <w:szCs w:val="20"/>
          <w:u w:val="single"/>
        </w:rPr>
        <w:t>Wymagania</w:t>
      </w:r>
      <w:r w:rsidR="00C013E2">
        <w:rPr>
          <w:color w:val="000000" w:themeColor="text1"/>
          <w:szCs w:val="20"/>
          <w:u w:val="single"/>
        </w:rPr>
        <w:t>,</w:t>
      </w:r>
      <w:r>
        <w:rPr>
          <w:color w:val="000000" w:themeColor="text1"/>
          <w:szCs w:val="20"/>
          <w:u w:val="single"/>
        </w:rPr>
        <w:t xml:space="preserve"> jakie muszą być spełnione dla poszczególnych rodzajów odpadów dostarczanych do Centrum </w:t>
      </w:r>
    </w:p>
    <w:p w14:paraId="2830D794" w14:textId="77777777" w:rsidR="007248A3" w:rsidRDefault="007248A3" w:rsidP="007248A3">
      <w:pPr>
        <w:rPr>
          <w:color w:val="000000" w:themeColor="text1"/>
          <w:szCs w:val="20"/>
        </w:rPr>
      </w:pPr>
      <w:r>
        <w:rPr>
          <w:color w:val="000000" w:themeColor="text1"/>
          <w:szCs w:val="20"/>
        </w:rPr>
        <w:t>Przykładowe wymagania to:</w:t>
      </w:r>
    </w:p>
    <w:p w14:paraId="74CB1591" w14:textId="77777777" w:rsidR="007248A3" w:rsidRPr="002D1642" w:rsidRDefault="007248A3" w:rsidP="004E1BCB">
      <w:pPr>
        <w:pStyle w:val="Akapitzlist"/>
        <w:numPr>
          <w:ilvl w:val="0"/>
          <w:numId w:val="77"/>
        </w:numPr>
        <w:rPr>
          <w:color w:val="000000" w:themeColor="text1"/>
          <w:szCs w:val="20"/>
        </w:rPr>
      </w:pPr>
      <w:r w:rsidRPr="00217959">
        <w:rPr>
          <w:color w:val="000000" w:themeColor="text1"/>
          <w:szCs w:val="20"/>
        </w:rPr>
        <w:t>sposób, w jaki odpady muszą być pakowane, dla przykładu azbest może być dostarczany wyłącznie zapakowany w szczelne opakowanie</w:t>
      </w:r>
      <w:r w:rsidR="002D1642">
        <w:rPr>
          <w:color w:val="000000" w:themeColor="text1"/>
          <w:szCs w:val="20"/>
        </w:rPr>
        <w:t>,</w:t>
      </w:r>
    </w:p>
    <w:p w14:paraId="2E07537D" w14:textId="77777777" w:rsidR="007248A3" w:rsidRPr="00217959" w:rsidRDefault="007248A3" w:rsidP="004E1BCB">
      <w:pPr>
        <w:pStyle w:val="Akapitzlist"/>
        <w:numPr>
          <w:ilvl w:val="0"/>
          <w:numId w:val="77"/>
        </w:numPr>
        <w:rPr>
          <w:color w:val="000000" w:themeColor="text1"/>
          <w:szCs w:val="20"/>
        </w:rPr>
      </w:pPr>
      <w:r w:rsidRPr="00217959">
        <w:rPr>
          <w:color w:val="000000" w:themeColor="text1"/>
          <w:szCs w:val="20"/>
        </w:rPr>
        <w:t xml:space="preserve">wymagania w odniesieniu do </w:t>
      </w:r>
      <w:r w:rsidR="00C013E2">
        <w:rPr>
          <w:color w:val="000000" w:themeColor="text1"/>
          <w:szCs w:val="20"/>
        </w:rPr>
        <w:t>ZSEE</w:t>
      </w:r>
      <w:r w:rsidRPr="00217959">
        <w:rPr>
          <w:color w:val="000000" w:themeColor="text1"/>
          <w:szCs w:val="20"/>
        </w:rPr>
        <w:t xml:space="preserve"> mogą wskazywać, że w urządzeniu nie może znajdować się żaden inny materiał, taki jak np. olej, worek na odpady w odkurzaczu itp.</w:t>
      </w:r>
    </w:p>
    <w:p w14:paraId="6A1AA6F8" w14:textId="77777777" w:rsidR="007248A3" w:rsidRDefault="007248A3" w:rsidP="007248A3">
      <w:pPr>
        <w:rPr>
          <w:color w:val="000000" w:themeColor="text1"/>
          <w:szCs w:val="20"/>
          <w:u w:val="single"/>
        </w:rPr>
      </w:pPr>
      <w:r>
        <w:rPr>
          <w:color w:val="000000" w:themeColor="text1"/>
          <w:szCs w:val="20"/>
          <w:u w:val="single"/>
        </w:rPr>
        <w:t>Sposób, w jaki odpady są sprawdzane przy odbiorze</w:t>
      </w:r>
    </w:p>
    <w:p w14:paraId="1B8459A7" w14:textId="77777777" w:rsidR="007248A3" w:rsidRDefault="007248A3" w:rsidP="007248A3">
      <w:pPr>
        <w:rPr>
          <w:color w:val="000000" w:themeColor="text1"/>
          <w:szCs w:val="20"/>
        </w:rPr>
      </w:pPr>
      <w:r>
        <w:rPr>
          <w:color w:val="000000" w:themeColor="text1"/>
          <w:szCs w:val="20"/>
        </w:rPr>
        <w:t>Kontrola najczęściej odbywa się przy wjeździe i jest to kontrola wizualna, sprawdzenie, czy nie ma innych odpadów niż zadeklarowane i dopuszczone do odbioru w Centrum.</w:t>
      </w:r>
    </w:p>
    <w:p w14:paraId="3F70222D" w14:textId="77777777" w:rsidR="007248A3" w:rsidRDefault="007248A3" w:rsidP="007248A3">
      <w:pPr>
        <w:rPr>
          <w:color w:val="000000" w:themeColor="text1"/>
          <w:szCs w:val="20"/>
          <w:u w:val="single"/>
        </w:rPr>
      </w:pPr>
      <w:r>
        <w:rPr>
          <w:color w:val="000000" w:themeColor="text1"/>
          <w:szCs w:val="20"/>
          <w:u w:val="single"/>
        </w:rPr>
        <w:t>Postępowanie z odpadami odbiegającymi od wymagań</w:t>
      </w:r>
    </w:p>
    <w:p w14:paraId="4BDBEF44" w14:textId="77777777" w:rsidR="007248A3" w:rsidRDefault="007248A3" w:rsidP="007248A3">
      <w:pPr>
        <w:rPr>
          <w:color w:val="000000" w:themeColor="text1"/>
          <w:szCs w:val="20"/>
        </w:rPr>
      </w:pPr>
      <w:r>
        <w:rPr>
          <w:color w:val="000000" w:themeColor="text1"/>
          <w:szCs w:val="20"/>
        </w:rPr>
        <w:t>Procedury przyjęcia odpadów powinny wskazywać</w:t>
      </w:r>
      <w:r w:rsidR="00C013E2">
        <w:rPr>
          <w:color w:val="000000" w:themeColor="text1"/>
          <w:szCs w:val="20"/>
        </w:rPr>
        <w:t>,</w:t>
      </w:r>
      <w:r>
        <w:rPr>
          <w:color w:val="000000" w:themeColor="text1"/>
          <w:szCs w:val="20"/>
        </w:rPr>
        <w:t xml:space="preserve"> w jaki sposób postępować w przypadku </w:t>
      </w:r>
      <w:r w:rsidR="002D1642">
        <w:rPr>
          <w:color w:val="000000" w:themeColor="text1"/>
          <w:szCs w:val="20"/>
        </w:rPr>
        <w:t xml:space="preserve">wystąpienia </w:t>
      </w:r>
      <w:r>
        <w:rPr>
          <w:color w:val="000000" w:themeColor="text1"/>
          <w:szCs w:val="20"/>
        </w:rPr>
        <w:t>odpadów odbiegających od wymaganych standardów</w:t>
      </w:r>
      <w:r w:rsidR="00C013E2">
        <w:rPr>
          <w:color w:val="000000" w:themeColor="text1"/>
          <w:szCs w:val="20"/>
        </w:rPr>
        <w:t>,</w:t>
      </w:r>
      <w:r>
        <w:rPr>
          <w:color w:val="000000" w:themeColor="text1"/>
          <w:szCs w:val="20"/>
        </w:rPr>
        <w:t xml:space="preserve"> np. dotyczy to często odpadów zaolejonych lub zanieczyszczanych np. smołą.</w:t>
      </w:r>
    </w:p>
    <w:p w14:paraId="4F76D227" w14:textId="77777777" w:rsidR="007248A3" w:rsidRPr="00562888" w:rsidRDefault="007248A3" w:rsidP="00562888">
      <w:pPr>
        <w:rPr>
          <w:rFonts w:ascii="Arial" w:hAnsi="Arial"/>
          <w:b/>
          <w:color w:val="0070C0"/>
          <w:szCs w:val="28"/>
        </w:rPr>
      </w:pPr>
      <w:r w:rsidRPr="00562888">
        <w:rPr>
          <w:b/>
          <w:color w:val="0070C0"/>
        </w:rPr>
        <w:t>Finansowanie Centrum Recyklingu</w:t>
      </w:r>
    </w:p>
    <w:p w14:paraId="1C6902D4" w14:textId="77777777" w:rsidR="007248A3" w:rsidRDefault="007248A3" w:rsidP="007248A3">
      <w:pPr>
        <w:rPr>
          <w:color w:val="000000" w:themeColor="text1"/>
          <w:szCs w:val="20"/>
        </w:rPr>
      </w:pPr>
      <w:r>
        <w:rPr>
          <w:color w:val="000000" w:themeColor="text1"/>
          <w:szCs w:val="20"/>
        </w:rPr>
        <w:t xml:space="preserve">Funkcjonowanie Centrum Recyklingu jest finansowane z podatku od odpadów lub z opłat od osób, które dostarczają odpady. Gminy stosują różne systemy finansowania. Są </w:t>
      </w:r>
      <w:r w:rsidR="00C013E2">
        <w:rPr>
          <w:color w:val="000000" w:themeColor="text1"/>
          <w:szCs w:val="20"/>
        </w:rPr>
        <w:t xml:space="preserve">samorządy, </w:t>
      </w:r>
      <w:r>
        <w:rPr>
          <w:color w:val="000000" w:themeColor="text1"/>
          <w:szCs w:val="20"/>
        </w:rPr>
        <w:t xml:space="preserve">gdzie płaci się za dostarczane odpady. W innych z kolei 4 lub 6 razy w roku odpady </w:t>
      </w:r>
      <w:r w:rsidR="00C013E2">
        <w:rPr>
          <w:color w:val="000000" w:themeColor="text1"/>
          <w:szCs w:val="20"/>
        </w:rPr>
        <w:t>są przyjmowane</w:t>
      </w:r>
      <w:r w:rsidR="00562888">
        <w:rPr>
          <w:color w:val="000000" w:themeColor="text1"/>
          <w:szCs w:val="20"/>
        </w:rPr>
        <w:t xml:space="preserve"> bezpłatnie, a </w:t>
      </w:r>
      <w:r>
        <w:rPr>
          <w:color w:val="000000" w:themeColor="text1"/>
          <w:szCs w:val="20"/>
        </w:rPr>
        <w:t>kolejne dostawy muszą być opłacone. Czasami niektóre rodzaje odpadów są bezpłatne, a inne rodzaje odpadów muszą zostać opłacone. W przypadku odpadów budowlanych i remontowych często stosuje się opłaty, aby zapobiec przywożeniu odpadów z sektora gospodarczego, dla których Centrum Recyklingu nie jest przeznaczone.</w:t>
      </w:r>
    </w:p>
    <w:p w14:paraId="039E3EA2" w14:textId="77777777" w:rsidR="007248A3" w:rsidRPr="00562888" w:rsidRDefault="007248A3" w:rsidP="00562888">
      <w:pPr>
        <w:rPr>
          <w:rFonts w:ascii="Arial" w:hAnsi="Arial"/>
          <w:b/>
          <w:color w:val="0070C0"/>
          <w:szCs w:val="28"/>
        </w:rPr>
      </w:pPr>
      <w:r w:rsidRPr="00562888">
        <w:rPr>
          <w:b/>
          <w:color w:val="0070C0"/>
        </w:rPr>
        <w:t>Rozwiązania funkcjonalne Centrum Recyklingu</w:t>
      </w:r>
    </w:p>
    <w:p w14:paraId="68D5887E" w14:textId="77777777" w:rsidR="007248A3" w:rsidRDefault="007248A3" w:rsidP="007248A3">
      <w:pPr>
        <w:rPr>
          <w:color w:val="000000" w:themeColor="text1"/>
          <w:szCs w:val="20"/>
        </w:rPr>
      </w:pPr>
      <w:r>
        <w:rPr>
          <w:color w:val="000000" w:themeColor="text1"/>
          <w:szCs w:val="20"/>
        </w:rPr>
        <w:t xml:space="preserve">Układ funkcjonalny Centrum powinien zapewniać odpowiednie ciągi drogowe przed wjazdem do punktu (odpowiedniej wielkości strefa </w:t>
      </w:r>
      <w:r w:rsidR="005E5F1F">
        <w:rPr>
          <w:color w:val="000000" w:themeColor="text1"/>
          <w:szCs w:val="20"/>
        </w:rPr>
        <w:t>oczekiwania</w:t>
      </w:r>
      <w:r>
        <w:rPr>
          <w:color w:val="000000" w:themeColor="text1"/>
          <w:szCs w:val="20"/>
        </w:rPr>
        <w:t xml:space="preserve">). Zwykle dąży się do zapewnienia kwadratowych lub prostokątnych powierzchni Centrów. Długie i wąskie powierzchnie spowalniają ruch na obiekcie, utrudniają manewrowanie. W zależności od wielkości Centrum projektowane są obiekty </w:t>
      </w:r>
      <w:r w:rsidR="009D5833">
        <w:rPr>
          <w:color w:val="000000" w:themeColor="text1"/>
          <w:szCs w:val="20"/>
        </w:rPr>
        <w:t xml:space="preserve">jedno- </w:t>
      </w:r>
      <w:r>
        <w:rPr>
          <w:color w:val="000000" w:themeColor="text1"/>
          <w:szCs w:val="20"/>
        </w:rPr>
        <w:t xml:space="preserve">lub dwupoziomowe. </w:t>
      </w:r>
      <w:r w:rsidR="009D5833">
        <w:rPr>
          <w:color w:val="000000" w:themeColor="text1"/>
          <w:szCs w:val="20"/>
        </w:rPr>
        <w:t xml:space="preserve">Te ostatnie </w:t>
      </w:r>
      <w:r>
        <w:rPr>
          <w:color w:val="000000" w:themeColor="text1"/>
          <w:szCs w:val="20"/>
        </w:rPr>
        <w:t>projektowane są jako obiekty z wyniesioną rampą i z wjazdem pojazdów dostarczających odpady na rampę lub jako obiekty</w:t>
      </w:r>
      <w:r w:rsidR="009D5833">
        <w:rPr>
          <w:color w:val="000000" w:themeColor="text1"/>
          <w:szCs w:val="20"/>
        </w:rPr>
        <w:t>,</w:t>
      </w:r>
      <w:r>
        <w:rPr>
          <w:color w:val="000000" w:themeColor="text1"/>
          <w:szCs w:val="20"/>
        </w:rPr>
        <w:t xml:space="preserve"> gdzie pojazdy dostarczające odpady poruszają się na poziomie terenu, a zagłębiona jest strefa</w:t>
      </w:r>
      <w:r w:rsidR="00D965FA">
        <w:rPr>
          <w:color w:val="000000" w:themeColor="text1"/>
          <w:szCs w:val="20"/>
        </w:rPr>
        <w:t>,</w:t>
      </w:r>
      <w:r>
        <w:rPr>
          <w:color w:val="000000" w:themeColor="text1"/>
          <w:szCs w:val="20"/>
        </w:rPr>
        <w:t xml:space="preserve"> w której ustawione są ko</w:t>
      </w:r>
      <w:r w:rsidR="005E5F1F">
        <w:rPr>
          <w:color w:val="000000" w:themeColor="text1"/>
          <w:szCs w:val="20"/>
        </w:rPr>
        <w:t>ntenery zbiorcze (wraz ze strefą</w:t>
      </w:r>
      <w:r>
        <w:rPr>
          <w:color w:val="000000" w:themeColor="text1"/>
          <w:szCs w:val="20"/>
        </w:rPr>
        <w:t xml:space="preserve"> dojazdu do nich). Ten typ obiektu jest </w:t>
      </w:r>
      <w:r w:rsidR="009D5833">
        <w:rPr>
          <w:color w:val="000000" w:themeColor="text1"/>
          <w:szCs w:val="20"/>
        </w:rPr>
        <w:t xml:space="preserve">w ostatnich latach </w:t>
      </w:r>
      <w:r>
        <w:rPr>
          <w:color w:val="000000" w:themeColor="text1"/>
          <w:szCs w:val="20"/>
        </w:rPr>
        <w:t xml:space="preserve">najbardziej popularny. </w:t>
      </w:r>
    </w:p>
    <w:p w14:paraId="62E23A17" w14:textId="77777777" w:rsidR="007248A3" w:rsidRDefault="007248A3" w:rsidP="007248A3">
      <w:pPr>
        <w:rPr>
          <w:color w:val="000000" w:themeColor="text1"/>
          <w:szCs w:val="20"/>
        </w:rPr>
      </w:pPr>
      <w:r>
        <w:rPr>
          <w:color w:val="000000" w:themeColor="text1"/>
          <w:szCs w:val="20"/>
        </w:rPr>
        <w:lastRenderedPageBreak/>
        <w:t>Przy układzie dwupoziomowym zwykle krawędź kontenera jest wyniesiona 0,75 m do 1,0 m powyżej powierzchni platformy.</w:t>
      </w:r>
    </w:p>
    <w:p w14:paraId="1BDB68E9" w14:textId="77777777" w:rsidR="007248A3" w:rsidRDefault="007248A3" w:rsidP="007248A3">
      <w:pPr>
        <w:rPr>
          <w:color w:val="000000" w:themeColor="text1"/>
          <w:szCs w:val="20"/>
        </w:rPr>
      </w:pPr>
      <w:r>
        <w:rPr>
          <w:color w:val="000000" w:themeColor="text1"/>
          <w:szCs w:val="20"/>
        </w:rPr>
        <w:t xml:space="preserve">Koszt </w:t>
      </w:r>
      <w:r w:rsidR="005E5F1F">
        <w:rPr>
          <w:color w:val="000000" w:themeColor="text1"/>
          <w:szCs w:val="20"/>
        </w:rPr>
        <w:t>inwestycji związany z realizacją</w:t>
      </w:r>
      <w:r>
        <w:rPr>
          <w:color w:val="000000" w:themeColor="text1"/>
          <w:szCs w:val="20"/>
        </w:rPr>
        <w:t xml:space="preserve"> wyniesionej platformy wyładowcz</w:t>
      </w:r>
      <w:r w:rsidR="00562888">
        <w:rPr>
          <w:color w:val="000000" w:themeColor="text1"/>
          <w:szCs w:val="20"/>
        </w:rPr>
        <w:t>ej wynosi orientacyjnie ok. 200 </w:t>
      </w:r>
      <w:r>
        <w:rPr>
          <w:color w:val="000000" w:themeColor="text1"/>
          <w:szCs w:val="20"/>
        </w:rPr>
        <w:t xml:space="preserve">000 </w:t>
      </w:r>
      <w:r w:rsidR="009D5833">
        <w:rPr>
          <w:color w:val="000000" w:themeColor="text1"/>
          <w:szCs w:val="20"/>
        </w:rPr>
        <w:t xml:space="preserve">euro </w:t>
      </w:r>
      <w:r>
        <w:rPr>
          <w:color w:val="000000" w:themeColor="text1"/>
          <w:szCs w:val="20"/>
        </w:rPr>
        <w:t>dla Centrum obsługującego ok. 50 000 mieszkańców.</w:t>
      </w:r>
    </w:p>
    <w:p w14:paraId="4B548358" w14:textId="77777777" w:rsidR="007248A3" w:rsidRDefault="009D5833" w:rsidP="007248A3">
      <w:pPr>
        <w:rPr>
          <w:color w:val="000000" w:themeColor="text1"/>
          <w:szCs w:val="20"/>
        </w:rPr>
      </w:pPr>
      <w:r>
        <w:rPr>
          <w:color w:val="000000" w:themeColor="text1"/>
          <w:szCs w:val="20"/>
        </w:rPr>
        <w:t xml:space="preserve">W niektórych gminach </w:t>
      </w:r>
      <w:r w:rsidR="007248A3">
        <w:rPr>
          <w:color w:val="000000" w:themeColor="text1"/>
          <w:szCs w:val="20"/>
        </w:rPr>
        <w:t xml:space="preserve">Centra Recyklingu funkcjonują w systemie dostosowanego </w:t>
      </w:r>
      <w:r w:rsidR="005E5F1F">
        <w:rPr>
          <w:color w:val="000000" w:themeColor="text1"/>
          <w:szCs w:val="20"/>
        </w:rPr>
        <w:t>dostępu (Customized</w:t>
      </w:r>
      <w:r w:rsidR="007248A3">
        <w:rPr>
          <w:color w:val="000000" w:themeColor="text1"/>
          <w:szCs w:val="20"/>
        </w:rPr>
        <w:t xml:space="preserve"> Access Technology </w:t>
      </w:r>
      <w:r>
        <w:rPr>
          <w:color w:val="000000" w:themeColor="text1"/>
          <w:szCs w:val="20"/>
        </w:rPr>
        <w:t xml:space="preserve">- </w:t>
      </w:r>
      <w:r w:rsidR="007248A3">
        <w:rPr>
          <w:color w:val="000000" w:themeColor="text1"/>
          <w:szCs w:val="20"/>
        </w:rPr>
        <w:t>C.A.T.), zaprojektowanego tak</w:t>
      </w:r>
      <w:r>
        <w:rPr>
          <w:color w:val="000000" w:themeColor="text1"/>
          <w:szCs w:val="20"/>
        </w:rPr>
        <w:t>,</w:t>
      </w:r>
      <w:r w:rsidR="007248A3">
        <w:rPr>
          <w:color w:val="000000" w:themeColor="text1"/>
          <w:szCs w:val="20"/>
        </w:rPr>
        <w:t xml:space="preserve"> aby zarządzać przepływami odpadów w sposób zgodny z polityką gminy. </w:t>
      </w:r>
      <w:r>
        <w:rPr>
          <w:color w:val="000000" w:themeColor="text1"/>
          <w:szCs w:val="20"/>
        </w:rPr>
        <w:t xml:space="preserve">Samorząd </w:t>
      </w:r>
      <w:r w:rsidR="007248A3">
        <w:rPr>
          <w:color w:val="000000" w:themeColor="text1"/>
          <w:szCs w:val="20"/>
        </w:rPr>
        <w:t>określa ilość określonych rodzajów odpadów</w:t>
      </w:r>
      <w:r>
        <w:rPr>
          <w:color w:val="000000" w:themeColor="text1"/>
          <w:szCs w:val="20"/>
        </w:rPr>
        <w:t>,</w:t>
      </w:r>
      <w:r w:rsidR="007248A3">
        <w:rPr>
          <w:color w:val="000000" w:themeColor="text1"/>
          <w:szCs w:val="20"/>
        </w:rPr>
        <w:t xml:space="preserve"> jakie mogą być dostarczane bez opłat</w:t>
      </w:r>
      <w:r>
        <w:rPr>
          <w:color w:val="000000" w:themeColor="text1"/>
          <w:szCs w:val="20"/>
        </w:rPr>
        <w:t>,</w:t>
      </w:r>
      <w:r w:rsidR="007248A3">
        <w:rPr>
          <w:color w:val="000000" w:themeColor="text1"/>
          <w:szCs w:val="20"/>
        </w:rPr>
        <w:t xml:space="preserve"> oraz wysokość opłat za ilość ponadnorm</w:t>
      </w:r>
      <w:r w:rsidR="00562888">
        <w:rPr>
          <w:color w:val="000000" w:themeColor="text1"/>
          <w:szCs w:val="20"/>
        </w:rPr>
        <w:t xml:space="preserve">atywną. </w:t>
      </w:r>
      <w:r>
        <w:rPr>
          <w:color w:val="000000" w:themeColor="text1"/>
          <w:szCs w:val="20"/>
        </w:rPr>
        <w:t xml:space="preserve">W oparciu </w:t>
      </w:r>
      <w:r w:rsidR="003F2F34">
        <w:rPr>
          <w:color w:val="000000" w:themeColor="text1"/>
          <w:szCs w:val="20"/>
        </w:rPr>
        <w:t>o </w:t>
      </w:r>
      <w:r>
        <w:rPr>
          <w:color w:val="000000" w:themeColor="text1"/>
          <w:szCs w:val="20"/>
        </w:rPr>
        <w:t>system C.A.T. m</w:t>
      </w:r>
      <w:r w:rsidR="00562888">
        <w:rPr>
          <w:color w:val="000000" w:themeColor="text1"/>
          <w:szCs w:val="20"/>
        </w:rPr>
        <w:t xml:space="preserve">ieszkaniec otrzymuje </w:t>
      </w:r>
      <w:r w:rsidR="007248A3">
        <w:rPr>
          <w:color w:val="000000" w:themeColor="text1"/>
          <w:szCs w:val="20"/>
        </w:rPr>
        <w:t xml:space="preserve">fakturę uzależnioną od ilości odpadów objętych opłatami. </w:t>
      </w:r>
    </w:p>
    <w:p w14:paraId="043F9280" w14:textId="77777777" w:rsidR="007248A3" w:rsidRDefault="007248A3" w:rsidP="007248A3">
      <w:pPr>
        <w:rPr>
          <w:color w:val="000000" w:themeColor="text1"/>
          <w:szCs w:val="20"/>
        </w:rPr>
      </w:pPr>
      <w:r>
        <w:rPr>
          <w:color w:val="000000" w:themeColor="text1"/>
          <w:szCs w:val="20"/>
        </w:rPr>
        <w:t xml:space="preserve">Mieszkańcy gminy objętej systemem C.A.T. otrzymują każdego roku osobistą kartę z </w:t>
      </w:r>
      <w:r w:rsidR="00D965FA">
        <w:rPr>
          <w:color w:val="000000" w:themeColor="text1"/>
          <w:szCs w:val="20"/>
        </w:rPr>
        <w:t xml:space="preserve">ustaloną </w:t>
      </w:r>
      <w:r>
        <w:rPr>
          <w:color w:val="000000" w:themeColor="text1"/>
          <w:szCs w:val="20"/>
        </w:rPr>
        <w:t>ilością odpadów dopuszczonych do dostarczania do Centrum Recyklingu bez opłat. Ilości nadwyżkowe są rejestrowane na karcie i obciążane opłatą.</w:t>
      </w:r>
    </w:p>
    <w:p w14:paraId="15E3EF93" w14:textId="77777777" w:rsidR="00C163D5" w:rsidRPr="00C163D5" w:rsidRDefault="00C163D5" w:rsidP="00C163D5">
      <w:pPr>
        <w:rPr>
          <w:b/>
          <w:color w:val="FF0000"/>
          <w:sz w:val="28"/>
        </w:rPr>
      </w:pPr>
    </w:p>
    <w:p w14:paraId="646AA148" w14:textId="77777777" w:rsidR="00C163D5" w:rsidRPr="003A09F1" w:rsidRDefault="00C163D5" w:rsidP="00562888">
      <w:pPr>
        <w:pStyle w:val="NagwekIIIstopnia"/>
      </w:pPr>
      <w:bookmarkStart w:id="114" w:name="_Toc499211849"/>
      <w:bookmarkStart w:id="115" w:name="_Toc500317724"/>
      <w:r w:rsidRPr="003A09F1">
        <w:t>Szwecja</w:t>
      </w:r>
      <w:bookmarkEnd w:id="114"/>
      <w:bookmarkEnd w:id="115"/>
    </w:p>
    <w:p w14:paraId="69BA40EA" w14:textId="77777777" w:rsidR="00C163D5" w:rsidRPr="00CC6746" w:rsidRDefault="000A49EC" w:rsidP="00C163D5">
      <w:pPr>
        <w:pStyle w:val="Akapitzlist"/>
        <w:ind w:left="0"/>
      </w:pPr>
      <w:r>
        <w:t>W 2015 r. w 10-</w:t>
      </w:r>
      <w:r w:rsidR="00362BBB">
        <w:t>milionowej Szwecji</w:t>
      </w:r>
      <w:r w:rsidR="00C163D5">
        <w:t xml:space="preserve"> wyprodukowano</w:t>
      </w:r>
      <w:r w:rsidR="00362BBB">
        <w:t xml:space="preserve"> średnio</w:t>
      </w:r>
      <w:r w:rsidR="00C163D5" w:rsidRPr="009C73C9">
        <w:t xml:space="preserve"> 478 kg odpadów/osobę. W porównaniu</w:t>
      </w:r>
      <w:r w:rsidR="00362BBB">
        <w:t xml:space="preserve"> z rokiem 2014 nastąpił wzrost </w:t>
      </w:r>
      <w:r w:rsidR="00C163D5" w:rsidRPr="009C73C9">
        <w:t xml:space="preserve">o 4%. </w:t>
      </w:r>
      <w:r w:rsidR="00C163D5">
        <w:t>Ponad połowa (</w:t>
      </w:r>
      <w:r w:rsidR="00C163D5" w:rsidRPr="009C73C9">
        <w:t>50,6%</w:t>
      </w:r>
      <w:r w:rsidR="00C163D5">
        <w:t>)</w:t>
      </w:r>
      <w:r w:rsidR="00362BBB">
        <w:t xml:space="preserve"> </w:t>
      </w:r>
      <w:r w:rsidR="00C163D5" w:rsidRPr="009C73C9">
        <w:t>odpadów</w:t>
      </w:r>
      <w:r w:rsidR="00562888">
        <w:t xml:space="preserve"> poddawana jest recyklingowi, z </w:t>
      </w:r>
      <w:r w:rsidR="00C163D5" w:rsidRPr="009C73C9">
        <w:t>tego 35,1% to recykling materiałowy</w:t>
      </w:r>
      <w:r>
        <w:t>,</w:t>
      </w:r>
      <w:r w:rsidR="00C163D5" w:rsidRPr="009C73C9">
        <w:t xml:space="preserve"> a 15,5% organiczny. Kolejne 48,6% poddawane jest termicznej obróbce z odzyskiem energii</w:t>
      </w:r>
      <w:r>
        <w:t>,</w:t>
      </w:r>
      <w:r w:rsidR="00C163D5" w:rsidRPr="009C73C9">
        <w:t xml:space="preserve"> a 0,8% odpadów jest składowana. Gospodarka odpadami skupia się na recyklingu, o</w:t>
      </w:r>
      <w:r w:rsidR="00362BBB">
        <w:t>dzysku energii przez termiczną</w:t>
      </w:r>
      <w:r w:rsidR="00C163D5" w:rsidRPr="009C73C9">
        <w:t xml:space="preserve"> oraz bez</w:t>
      </w:r>
      <w:r w:rsidR="00362BBB">
        <w:t>tlenową obróbkę</w:t>
      </w:r>
      <w:r w:rsidR="00C163D5" w:rsidRPr="009C73C9">
        <w:t>.</w:t>
      </w:r>
    </w:p>
    <w:p w14:paraId="29593138" w14:textId="77777777" w:rsidR="00C163D5" w:rsidRPr="00CC6746" w:rsidRDefault="00C163D5" w:rsidP="00C163D5">
      <w:pPr>
        <w:pStyle w:val="Akapitzlist"/>
        <w:ind w:left="0"/>
      </w:pPr>
      <w:r w:rsidRPr="00CC6746">
        <w:t>Szwedzi na gospodarkę odpadami oraz recykling zaczęl</w:t>
      </w:r>
      <w:r w:rsidR="000A49EC">
        <w:t>i zwracać uwagę w latach 70.</w:t>
      </w:r>
      <w:r>
        <w:t xml:space="preserve"> ubiegłego wieku</w:t>
      </w:r>
      <w:r w:rsidRPr="00CC6746">
        <w:t xml:space="preserve">. Zgodnie </w:t>
      </w:r>
      <w:r>
        <w:t>z definicją odpadu wg</w:t>
      </w:r>
      <w:r w:rsidRPr="00CC6746">
        <w:t xml:space="preserve"> Szwedzkiego Kodeksu Środowiskowego, na którym opie</w:t>
      </w:r>
      <w:r w:rsidR="00362BBB">
        <w:t>ra się cała ochrona środowiska</w:t>
      </w:r>
      <w:r w:rsidR="000A49EC">
        <w:t>,</w:t>
      </w:r>
      <w:r w:rsidRPr="00CC6746">
        <w:t xml:space="preserve"> </w:t>
      </w:r>
      <w:r>
        <w:t>„</w:t>
      </w:r>
      <w:r w:rsidRPr="00CC6746">
        <w:t>odpad to każda materia lub rzecz, której posiadacz się pozbywa, zamierza się pozbyć lub jest zobligowany do pozbycia się</w:t>
      </w:r>
      <w:r>
        <w:t>”</w:t>
      </w:r>
      <w:r w:rsidR="00362BBB">
        <w:t xml:space="preserve">. </w:t>
      </w:r>
      <w:r w:rsidR="009E63AB">
        <w:t>W tym akcie została określona hi</w:t>
      </w:r>
      <w:r w:rsidR="009E63AB" w:rsidRPr="00CC6746">
        <w:t>er</w:t>
      </w:r>
      <w:r w:rsidR="009E63AB">
        <w:t>archia</w:t>
      </w:r>
      <w:r>
        <w:t xml:space="preserve"> postępowania z odpadami. Z</w:t>
      </w:r>
      <w:r w:rsidR="00362BBB">
        <w:t>godnie z prawem</w:t>
      </w:r>
      <w:r w:rsidR="000A49EC">
        <w:t>,</w:t>
      </w:r>
      <w:r w:rsidRPr="00CC6746">
        <w:t xml:space="preserve"> każdy</w:t>
      </w:r>
      <w:r w:rsidR="000A49EC">
        <w:t>,</w:t>
      </w:r>
      <w:r w:rsidRPr="00CC6746">
        <w:t xml:space="preserve"> kto prowadzi działalność lub realizuje jakieś działania</w:t>
      </w:r>
      <w:r w:rsidR="000A49EC">
        <w:t>,</w:t>
      </w:r>
      <w:r w:rsidRPr="00CC6746">
        <w:t xml:space="preserve"> musi brać pod uwagę zużycie surowców i energii, a także wykorzystać możliwości do:</w:t>
      </w:r>
    </w:p>
    <w:p w14:paraId="5DC1ED82" w14:textId="77777777" w:rsidR="00C163D5" w:rsidRPr="00CC6746" w:rsidRDefault="00C163D5" w:rsidP="004E1BCB">
      <w:pPr>
        <w:pStyle w:val="Akapitzlist"/>
        <w:numPr>
          <w:ilvl w:val="0"/>
          <w:numId w:val="207"/>
        </w:numPr>
      </w:pPr>
      <w:r w:rsidRPr="00CC6746">
        <w:t>zmniejszania ilości odpadów</w:t>
      </w:r>
    </w:p>
    <w:p w14:paraId="73C18EF5" w14:textId="77777777" w:rsidR="00C163D5" w:rsidRPr="00CC6746" w:rsidRDefault="00C163D5" w:rsidP="004E1BCB">
      <w:pPr>
        <w:pStyle w:val="Akapitzlist"/>
        <w:numPr>
          <w:ilvl w:val="0"/>
          <w:numId w:val="207"/>
        </w:numPr>
      </w:pPr>
      <w:r w:rsidRPr="00CC6746">
        <w:t>zmniejszania ilości substancji szkodliwych w materiałach i produktach</w:t>
      </w:r>
    </w:p>
    <w:p w14:paraId="63963B12" w14:textId="77777777" w:rsidR="00C163D5" w:rsidRPr="00CC6746" w:rsidRDefault="00C163D5" w:rsidP="004E1BCB">
      <w:pPr>
        <w:pStyle w:val="Akapitzlist"/>
        <w:numPr>
          <w:ilvl w:val="0"/>
          <w:numId w:val="207"/>
        </w:numPr>
      </w:pPr>
      <w:r w:rsidRPr="00CC6746">
        <w:t>zmniejszania negatywnego oddziaływania odpadów</w:t>
      </w:r>
    </w:p>
    <w:p w14:paraId="15651B4D" w14:textId="77777777" w:rsidR="00C163D5" w:rsidRPr="00CC6746" w:rsidRDefault="00C163D5" w:rsidP="004E1BCB">
      <w:pPr>
        <w:pStyle w:val="Akapitzlist"/>
        <w:numPr>
          <w:ilvl w:val="0"/>
          <w:numId w:val="207"/>
        </w:numPr>
      </w:pPr>
      <w:r w:rsidRPr="00CC6746">
        <w:t>recyklingu odpadów</w:t>
      </w:r>
    </w:p>
    <w:p w14:paraId="62D512D1" w14:textId="77777777" w:rsidR="00C163D5" w:rsidRPr="00CC6746" w:rsidRDefault="00C163D5" w:rsidP="009E63AB">
      <w:pPr>
        <w:pStyle w:val="Akapitzlist"/>
        <w:ind w:left="0"/>
        <w:contextualSpacing w:val="0"/>
      </w:pPr>
      <w:r w:rsidRPr="00CC6746">
        <w:t xml:space="preserve">Unieszkodliwianie odpadów jest </w:t>
      </w:r>
      <w:r w:rsidR="00362BBB">
        <w:t>podejmowane przez spółki gminne w drodze in-house</w:t>
      </w:r>
      <w:r w:rsidRPr="00CC6746">
        <w:t xml:space="preserve"> albo wykonawcę zewnętrznego, którym może być firma, inna g</w:t>
      </w:r>
      <w:r w:rsidR="009E63AB">
        <w:t xml:space="preserve">mina lub jej spółka komunalna. </w:t>
      </w:r>
    </w:p>
    <w:p w14:paraId="233FBE75" w14:textId="77777777" w:rsidR="00C163D5" w:rsidRPr="00CC6746" w:rsidRDefault="00C163D5" w:rsidP="00562888">
      <w:r w:rsidRPr="00CC6746">
        <w:t>Gminy są odpowiedzialne za zbiórkę odpadów komunalnych, które nie są objęte odpowiedzialnością pro</w:t>
      </w:r>
      <w:r>
        <w:t xml:space="preserve">ducenta. Organizują również </w:t>
      </w:r>
      <w:r w:rsidRPr="00CC6746">
        <w:t>transport tych odpadów do instalacji unieszkodliwiania, zakładu recyklingu bądź na składowisko. Dotyczy to zarówno odpadów z gospodarstw domowych</w:t>
      </w:r>
      <w:r w:rsidR="00362BBB">
        <w:t>,</w:t>
      </w:r>
      <w:r w:rsidR="00562888">
        <w:t xml:space="preserve"> jak i </w:t>
      </w:r>
      <w:r w:rsidRPr="00CC6746">
        <w:t xml:space="preserve">podobnych z restauracji, sklepów, biur itp. </w:t>
      </w:r>
      <w:r w:rsidRPr="00994011">
        <w:t>Każda gmina jest zobowiązana do posiadania własnej ordynacji względem gospodarki odpadami, która zawiera plan gospodarki odpadami oraz przepisy ją regulujące.</w:t>
      </w:r>
      <w:r w:rsidRPr="00CC6746">
        <w:t xml:space="preserve"> Plan powinien zawierać szczegóły dotyczące redukcji ilości odpadów </w:t>
      </w:r>
      <w:r>
        <w:t>powstających na jej terenie</w:t>
      </w:r>
      <w:r w:rsidRPr="00CC6746">
        <w:t>.</w:t>
      </w:r>
      <w:r>
        <w:t xml:space="preserve"> </w:t>
      </w:r>
      <w:r w:rsidRPr="00CC6746">
        <w:t>Przygotowanie używanych produktów do ponownego użycia pozostaje również w gestii gmin. Sam</w:t>
      </w:r>
      <w:r w:rsidR="00362BBB">
        <w:t xml:space="preserve">orządy zajmują się </w:t>
      </w:r>
      <w:r w:rsidRPr="00CC6746">
        <w:t>promocją</w:t>
      </w:r>
      <w:r w:rsidR="00362BBB">
        <w:t xml:space="preserve"> oraz działaniami</w:t>
      </w:r>
      <w:r w:rsidRPr="00CC6746">
        <w:t xml:space="preserve"> n</w:t>
      </w:r>
      <w:r w:rsidR="00362BBB">
        <w:t>a rzecz zapobiegania powstawania</w:t>
      </w:r>
      <w:r w:rsidR="00562888">
        <w:t xml:space="preserve"> odpadów i </w:t>
      </w:r>
      <w:r w:rsidRPr="00CC6746">
        <w:t xml:space="preserve">recyklingu. </w:t>
      </w:r>
    </w:p>
    <w:p w14:paraId="5F7A62DF" w14:textId="77777777" w:rsidR="009E63AB" w:rsidRDefault="00C163D5" w:rsidP="00562888">
      <w:r>
        <w:lastRenderedPageBreak/>
        <w:t>Większość</w:t>
      </w:r>
      <w:r w:rsidRPr="00CC6746">
        <w:t xml:space="preserve"> gmin szwedzkich wprowadziła selektywną zbiórkę odpadów kuchennych </w:t>
      </w:r>
      <w:r>
        <w:t>„</w:t>
      </w:r>
      <w:r w:rsidRPr="00CC6746">
        <w:t>u źródła</w:t>
      </w:r>
      <w:r>
        <w:t>”</w:t>
      </w:r>
      <w:r w:rsidRPr="00CC6746">
        <w:t xml:space="preserve">. </w:t>
      </w:r>
      <w:r w:rsidR="009E63AB" w:rsidRPr="009E63AB">
        <w:t>Gospodarstwa domowe są odpowiedzialne za selektywne zbieranie odpadów oraz pozostawianie ich w wyznaczonych miejscach.</w:t>
      </w:r>
      <w:r w:rsidR="009E63AB" w:rsidRPr="00CC6746">
        <w:t xml:space="preserve"> </w:t>
      </w:r>
      <w:r w:rsidR="009E63AB">
        <w:t xml:space="preserve"> </w:t>
      </w:r>
    </w:p>
    <w:p w14:paraId="752FF314" w14:textId="77777777" w:rsidR="00C163D5" w:rsidRDefault="00C163D5" w:rsidP="00562888">
      <w:r w:rsidRPr="00CC6746">
        <w:t>Tam</w:t>
      </w:r>
      <w:r w:rsidR="000A49EC">
        <w:t>,</w:t>
      </w:r>
      <w:r w:rsidRPr="00CC6746">
        <w:t xml:space="preserve"> gdzie wzrasta ilość odpadów bio, rośnie zapotrzebowanie na instalację biologiczneg</w:t>
      </w:r>
      <w:r>
        <w:t xml:space="preserve">o przetwarzania odpadów. W </w:t>
      </w:r>
      <w:r w:rsidRPr="00CC6746">
        <w:t>2015</w:t>
      </w:r>
      <w:r>
        <w:t xml:space="preserve"> r.</w:t>
      </w:r>
      <w:r w:rsidR="008457E1">
        <w:t xml:space="preserve"> ilość, która trafi</w:t>
      </w:r>
      <w:r w:rsidRPr="00CC6746">
        <w:t>ła do zakładu kompostowania czy fermentacji</w:t>
      </w:r>
      <w:r w:rsidR="000A49EC">
        <w:t>,</w:t>
      </w:r>
      <w:r w:rsidRPr="00CC6746">
        <w:t xml:space="preserve"> wzrosła o 10% </w:t>
      </w:r>
      <w:r w:rsidR="00362BBB">
        <w:t>w porównaniu z</w:t>
      </w:r>
      <w:r>
        <w:t xml:space="preserve"> </w:t>
      </w:r>
      <w:r w:rsidRPr="00CC6746">
        <w:t>2014</w:t>
      </w:r>
      <w:r>
        <w:t xml:space="preserve"> r.</w:t>
      </w:r>
      <w:r w:rsidR="008457E1">
        <w:t xml:space="preserve"> Coraz więcej miast </w:t>
      </w:r>
      <w:r w:rsidRPr="00CC6746">
        <w:t>w za</w:t>
      </w:r>
      <w:r w:rsidR="008457E1">
        <w:t>kresie przetwarzania bioodpadów</w:t>
      </w:r>
      <w:r w:rsidRPr="00CC6746">
        <w:t xml:space="preserve"> inwestuje w technologie b</w:t>
      </w:r>
      <w:r>
        <w:t xml:space="preserve">eztlenowe z odzyskiem energii. </w:t>
      </w:r>
    </w:p>
    <w:p w14:paraId="4B8D3FF3" w14:textId="77777777" w:rsidR="00C163D5" w:rsidRDefault="00C163D5" w:rsidP="00562888">
      <w:r w:rsidRPr="00CC6746">
        <w:t xml:space="preserve">Średni roczny koszt </w:t>
      </w:r>
      <w:r w:rsidR="008457E1">
        <w:t>za</w:t>
      </w:r>
      <w:r w:rsidRPr="00CC6746">
        <w:t xml:space="preserve">gospodarowania </w:t>
      </w:r>
      <w:r w:rsidR="006D1D80" w:rsidRPr="00CC6746">
        <w:t>odpad</w:t>
      </w:r>
      <w:r w:rsidR="006D1D80">
        <w:t>ów</w:t>
      </w:r>
      <w:r w:rsidR="006D1D80" w:rsidRPr="00CC6746">
        <w:t xml:space="preserve"> </w:t>
      </w:r>
      <w:r w:rsidRPr="00CC6746">
        <w:t xml:space="preserve">dla gospodarstwa domowego w zabudowie jednorodzinnej wynosi </w:t>
      </w:r>
      <w:r w:rsidR="003A09F1">
        <w:t>855 zł</w:t>
      </w:r>
      <w:r w:rsidR="003A09F1" w:rsidRPr="003A09F1">
        <w:t>*</w:t>
      </w:r>
      <w:r>
        <w:t xml:space="preserve"> </w:t>
      </w:r>
      <w:r w:rsidRPr="00CC6746">
        <w:t xml:space="preserve">a w zabudowie wielorodzinnej </w:t>
      </w:r>
      <w:r w:rsidR="000A49EC">
        <w:t xml:space="preserve">- </w:t>
      </w:r>
      <w:r>
        <w:t>552 zł</w:t>
      </w:r>
      <w:r w:rsidR="003A09F1" w:rsidRPr="003A09F1">
        <w:t>*</w:t>
      </w:r>
      <w:r w:rsidRPr="00CC6746">
        <w:t xml:space="preserve">. </w:t>
      </w:r>
      <w:r>
        <w:t xml:space="preserve">Średni </w:t>
      </w:r>
      <w:r w:rsidR="008457E1">
        <w:t>koszt zagospodarowania odpadów (</w:t>
      </w:r>
      <w:r w:rsidRPr="00CC6746">
        <w:t>w tym transport, unieszkodliwianie, prowadzenie centrów recyklingu, przetwarzanie odpadów niebezpiecznych, planowanie, informowanie i a</w:t>
      </w:r>
      <w:r w:rsidR="003A09F1">
        <w:t>dministracja</w:t>
      </w:r>
      <w:r w:rsidR="008457E1">
        <w:t>)</w:t>
      </w:r>
      <w:r w:rsidR="003A09F1">
        <w:t xml:space="preserve"> wynosi w Szwecji 323 zł</w:t>
      </w:r>
      <w:r w:rsidR="003A09F1" w:rsidRPr="003A09F1">
        <w:t>*</w:t>
      </w:r>
      <w:r w:rsidR="009E63AB">
        <w:t xml:space="preserve"> </w:t>
      </w:r>
      <w:r w:rsidRPr="00CC6746">
        <w:t xml:space="preserve">na każdego mieszkańca. </w:t>
      </w:r>
    </w:p>
    <w:p w14:paraId="04DB2685" w14:textId="77777777" w:rsidR="00C163D5" w:rsidRDefault="009E63AB" w:rsidP="00562888">
      <w:r>
        <w:t xml:space="preserve">W </w:t>
      </w:r>
      <w:r w:rsidR="00C163D5" w:rsidRPr="00CC6746">
        <w:t xml:space="preserve">2000 </w:t>
      </w:r>
      <w:r>
        <w:t xml:space="preserve">r. </w:t>
      </w:r>
      <w:r w:rsidR="00C163D5" w:rsidRPr="00CC6746">
        <w:t>został wprowadzony podatek za składowanie odpad</w:t>
      </w:r>
      <w:r w:rsidR="00562888">
        <w:t>ów. Początkowo była to stawka w </w:t>
      </w:r>
      <w:r w:rsidR="00C163D5" w:rsidRPr="00CC6746">
        <w:t xml:space="preserve">wysokości </w:t>
      </w:r>
      <w:r w:rsidR="00AF639B">
        <w:t xml:space="preserve">105*zł </w:t>
      </w:r>
      <w:r w:rsidR="00C163D5" w:rsidRPr="00CC6746">
        <w:t>za tonę</w:t>
      </w:r>
      <w:r w:rsidR="00AF639B">
        <w:t>,</w:t>
      </w:r>
      <w:r w:rsidR="00C163D5">
        <w:t xml:space="preserve"> </w:t>
      </w:r>
      <w:r w:rsidR="00B4076E">
        <w:t>kilku</w:t>
      </w:r>
      <w:r w:rsidR="00C163D5" w:rsidRPr="00CC6746">
        <w:t xml:space="preserve">krotnie podwyższana. Od roku 2015 opłata za składowanie odpadów wynosi </w:t>
      </w:r>
      <w:r w:rsidR="00C163D5">
        <w:t>210 zł</w:t>
      </w:r>
      <w:r w:rsidR="003A09F1" w:rsidRPr="003A09F1">
        <w:t>*</w:t>
      </w:r>
      <w:r w:rsidR="00C163D5" w:rsidRPr="00CC6746">
        <w:t xml:space="preserve">. Państwo rozważa wprowadzenie </w:t>
      </w:r>
      <w:r w:rsidR="00B4076E">
        <w:t>również podatku</w:t>
      </w:r>
      <w:r w:rsidR="00C163D5">
        <w:t xml:space="preserve"> za spalanie odpadów, który</w:t>
      </w:r>
      <w:r w:rsidR="00C163D5" w:rsidRPr="00CC6746">
        <w:t xml:space="preserve"> jak dotąd </w:t>
      </w:r>
      <w:r w:rsidR="00C163D5">
        <w:t>nie został wprowadzony</w:t>
      </w:r>
      <w:r w:rsidR="00C163D5" w:rsidRPr="00CC6746">
        <w:t>.</w:t>
      </w:r>
    </w:p>
    <w:p w14:paraId="66617C9A" w14:textId="77777777" w:rsidR="00C163D5" w:rsidRPr="00CC6746" w:rsidRDefault="00B4076E" w:rsidP="00562888">
      <w:r>
        <w:t>Na przedsiębiorców oraz</w:t>
      </w:r>
      <w:r w:rsidR="00C163D5">
        <w:t xml:space="preserve"> producentów nałożona jest odpowiedzialność dotycząca wytworzonych odpadów</w:t>
      </w:r>
      <w:r>
        <w:t>. Są oni zobligowani do pozbycia</w:t>
      </w:r>
      <w:r w:rsidR="00C163D5">
        <w:t xml:space="preserve"> się wytworzonych odpadów zgodnie z wytycznymi. Zwykle firmy podpisują umowę ze spółką miejską lub firmami odpowiedzialnymi za przetworzenie i/lub unieszkodliwienie po</w:t>
      </w:r>
      <w:r w:rsidR="00092F8B">
        <w:t>szczególnych frakcji odpadów.</w:t>
      </w:r>
      <w:r>
        <w:t xml:space="preserve"> </w:t>
      </w:r>
      <w:r w:rsidR="00C163D5">
        <w:t>Odpowiedzialność producentów dotyczy następujących grup odpadów</w:t>
      </w:r>
      <w:r w:rsidR="00C163D5" w:rsidRPr="00CC6746">
        <w:t>: papier</w:t>
      </w:r>
      <w:r w:rsidR="00C163D5">
        <w:t>u, opakowań, ZSEE, opon, samochodów, baterii, produktów</w:t>
      </w:r>
      <w:r>
        <w:t xml:space="preserve"> farmaceutycznych</w:t>
      </w:r>
      <w:r w:rsidR="00C163D5" w:rsidRPr="00CC6746">
        <w:t>. Są oni zobligowani do zbierania oraz unieszkod</w:t>
      </w:r>
      <w:r w:rsidR="00562888">
        <w:t>liwiania produktów wycofanych z </w:t>
      </w:r>
      <w:r w:rsidR="00C163D5">
        <w:t>użytkowania</w:t>
      </w:r>
      <w:r w:rsidR="00C163D5" w:rsidRPr="00CC6746">
        <w:t xml:space="preserve">. </w:t>
      </w:r>
      <w:r>
        <w:t xml:space="preserve">Taka polityka ma za zadanie </w:t>
      </w:r>
      <w:r w:rsidR="00C163D5" w:rsidRPr="00CC6746">
        <w:t xml:space="preserve">zachęcić producentów do opracowywania produktów bardziej przyjaznych dla środowiska, wykorzystujących jak najmniej surowców, łatwych do </w:t>
      </w:r>
      <w:r>
        <w:t>przetworzenia w procesach</w:t>
      </w:r>
      <w:r w:rsidR="00C163D5" w:rsidRPr="00CC6746">
        <w:t xml:space="preserve"> recyklingu, niezawier</w:t>
      </w:r>
      <w:r w:rsidR="00C163D5">
        <w:t>ających substancji szkodliwych.</w:t>
      </w:r>
    </w:p>
    <w:p w14:paraId="44F61A4E" w14:textId="77777777" w:rsidR="00C163D5" w:rsidRPr="00C163D5" w:rsidRDefault="00C163D5" w:rsidP="009E63AB">
      <w:pPr>
        <w:rPr>
          <w:b/>
          <w:color w:val="0070C0"/>
        </w:rPr>
      </w:pPr>
      <w:r w:rsidRPr="00C163D5">
        <w:rPr>
          <w:b/>
          <w:color w:val="0070C0"/>
        </w:rPr>
        <w:t>PSZOK-i w Szwecji</w:t>
      </w:r>
    </w:p>
    <w:p w14:paraId="305BED91" w14:textId="77777777" w:rsidR="00C163D5" w:rsidRDefault="00C163D5" w:rsidP="00C163D5">
      <w:r w:rsidRPr="00CC6746">
        <w:t>Na terenie kraju funkcjonują 583 centra recyklingu</w:t>
      </w:r>
      <w:r w:rsidR="00B4076E">
        <w:t>, k</w:t>
      </w:r>
      <w:r w:rsidR="00092F8B">
        <w:t>tóre rocznie są wizytowane ok.</w:t>
      </w:r>
      <w:r w:rsidR="00B4076E">
        <w:t xml:space="preserve"> 26 </w:t>
      </w:r>
      <w:r w:rsidR="00092F8B">
        <w:t>mln</w:t>
      </w:r>
      <w:r w:rsidR="00B4076E">
        <w:t xml:space="preserve"> razy. Na pojedynczy punkt przypada ponad 44 tys. wizyt, z czego 1 PSZOK obsługuje</w:t>
      </w:r>
      <w:r w:rsidRPr="00CC6746">
        <w:t xml:space="preserve"> </w:t>
      </w:r>
      <w:r>
        <w:t>ponad</w:t>
      </w:r>
      <w:r w:rsidR="00B4076E">
        <w:t xml:space="preserve"> 1</w:t>
      </w:r>
      <w:r w:rsidRPr="00CC6746">
        <w:t>7</w:t>
      </w:r>
      <w:r w:rsidR="00AF639B">
        <w:t xml:space="preserve"> 0</w:t>
      </w:r>
      <w:r w:rsidRPr="00CC6746">
        <w:t xml:space="preserve">00 mieszkańców. </w:t>
      </w:r>
    </w:p>
    <w:p w14:paraId="51B5953D" w14:textId="77777777" w:rsidR="00C163D5" w:rsidRPr="00CC6746" w:rsidRDefault="00D965FA" w:rsidP="00C163D5">
      <w:r>
        <w:t>W</w:t>
      </w:r>
      <w:r w:rsidRPr="00CC6746">
        <w:t xml:space="preserve"> </w:t>
      </w:r>
      <w:r w:rsidR="00C163D5" w:rsidRPr="00CC6746">
        <w:t xml:space="preserve">PSZOK-ach mieszkańcy mogą pozostawić odpady wielkogabarytowe, </w:t>
      </w:r>
      <w:r w:rsidR="00530C80">
        <w:t xml:space="preserve">ZSEE oraz odpady niebezpieczne. </w:t>
      </w:r>
      <w:r w:rsidR="00C163D5" w:rsidRPr="00CC6746">
        <w:t xml:space="preserve">Ilość zbieranych odpadów wielkogabarytowych i niebezpiecznych stale rośnie, </w:t>
      </w:r>
      <w:r w:rsidR="00530C80">
        <w:t>stąd wiele gmin zdecydowało</w:t>
      </w:r>
      <w:r w:rsidR="00C163D5" w:rsidRPr="00CC6746">
        <w:t xml:space="preserve"> się na przystosowanie i modernizację swoich centrów recyklingu. Popularne są mobilne punkty zbiórki, które zbierają głównie odpady niebezpieczne, niektóre odpady wielkobarytowe i ZSEE. </w:t>
      </w:r>
      <w:r w:rsidR="00C163D5">
        <w:t>Blisko połowa</w:t>
      </w:r>
      <w:r w:rsidR="00C163D5" w:rsidRPr="00CC6746">
        <w:t xml:space="preserve"> PSZOK-ów w kraju przyjmuje materiały do ponownego wykorzystania, takie jak odzież czy meble. </w:t>
      </w:r>
    </w:p>
    <w:p w14:paraId="3E2B1C87" w14:textId="77777777" w:rsidR="00C163D5" w:rsidRPr="00CC6746" w:rsidRDefault="00C163D5" w:rsidP="00C163D5">
      <w:r w:rsidRPr="00CC6746">
        <w:t>Pracownicy PSZOK-ów pracując</w:t>
      </w:r>
      <w:r w:rsidR="00530C80">
        <w:t>y przy odpadach niebezpiecznych</w:t>
      </w:r>
      <w:r w:rsidRPr="00CC6746">
        <w:t xml:space="preserve"> sortują je i przekazują do transportu. W tym względzie podejmowane są szczególn</w:t>
      </w:r>
      <w:r w:rsidR="00092F8B">
        <w:t>e środki ostrożności, takie jak</w:t>
      </w:r>
      <w:r w:rsidRPr="00CC6746">
        <w:t xml:space="preserve"> właściwy sprzęt ochronny, bezpieczne pomieszczenia do składowania i przechowywania tego rodzaju odpadów. Celem jest stworzenie bezpiecznego środowiska dla pracowników</w:t>
      </w:r>
      <w:r w:rsidR="00530C80">
        <w:t>,</w:t>
      </w:r>
      <w:r w:rsidRPr="00CC6746">
        <w:t xml:space="preserve"> jak i osób odwiedzających.</w:t>
      </w:r>
    </w:p>
    <w:p w14:paraId="16F238F1" w14:textId="77777777" w:rsidR="00C163D5" w:rsidRDefault="00C163D5" w:rsidP="00C163D5">
      <w:r w:rsidRPr="00CC6746">
        <w:t>Ilość zebranych od</w:t>
      </w:r>
      <w:r>
        <w:t xml:space="preserve">padów wielkogabarytowych za </w:t>
      </w:r>
      <w:r w:rsidRPr="00CC6746">
        <w:t>2015</w:t>
      </w:r>
      <w:r>
        <w:t xml:space="preserve"> r.</w:t>
      </w:r>
      <w:r w:rsidRPr="00CC6746">
        <w:t xml:space="preserve"> wynosi 1 773 930, średn</w:t>
      </w:r>
      <w:r w:rsidR="00530C80">
        <w:t>io 180 kg na osobę. W roku 2015</w:t>
      </w:r>
      <w:r w:rsidRPr="00CC6746">
        <w:t xml:space="preserve"> prze</w:t>
      </w:r>
      <w:r w:rsidR="00530C80">
        <w:t xml:space="preserve">z centra recyklingu </w:t>
      </w:r>
      <w:r>
        <w:t xml:space="preserve">zebrano 71 </w:t>
      </w:r>
      <w:r w:rsidRPr="00CC6746">
        <w:t>220 ton odpadów niebezpie</w:t>
      </w:r>
      <w:r>
        <w:t>cznych pochodzenia komunalnego (</w:t>
      </w:r>
      <w:r w:rsidRPr="00CC6746">
        <w:t>7,2 kg na osobę</w:t>
      </w:r>
      <w:r>
        <w:t>)</w:t>
      </w:r>
      <w:r w:rsidR="00530C80">
        <w:t xml:space="preserve">. </w:t>
      </w:r>
      <w:r w:rsidRPr="00CC6746">
        <w:t>Przeterminowan</w:t>
      </w:r>
      <w:r w:rsidR="00530C80">
        <w:t>e leki oddawane są do aptek</w:t>
      </w:r>
      <w:r w:rsidRPr="00CC6746">
        <w:t>.</w:t>
      </w:r>
    </w:p>
    <w:p w14:paraId="657F3D7B" w14:textId="77777777" w:rsidR="00D95CB8" w:rsidRPr="00CC6746" w:rsidRDefault="00D95CB8" w:rsidP="00C163D5"/>
    <w:p w14:paraId="5D667FE8" w14:textId="77777777" w:rsidR="00C163D5" w:rsidRPr="00D37C1A" w:rsidRDefault="00C163D5" w:rsidP="00C163D5">
      <w:pPr>
        <w:rPr>
          <w:b/>
          <w:color w:val="0070C0"/>
        </w:rPr>
      </w:pPr>
      <w:r w:rsidRPr="00D37C1A">
        <w:rPr>
          <w:b/>
          <w:color w:val="0070C0"/>
        </w:rPr>
        <w:lastRenderedPageBreak/>
        <w:t xml:space="preserve">Przykład sieci PSZOK-ów w </w:t>
      </w:r>
      <w:r w:rsidR="00530C80">
        <w:rPr>
          <w:b/>
          <w:color w:val="0070C0"/>
        </w:rPr>
        <w:t xml:space="preserve">mieście </w:t>
      </w:r>
      <w:r w:rsidRPr="00D37C1A">
        <w:rPr>
          <w:b/>
          <w:color w:val="0070C0"/>
        </w:rPr>
        <w:t>Goteborg</w:t>
      </w:r>
    </w:p>
    <w:p w14:paraId="4045DA85" w14:textId="77777777" w:rsidR="00C163D5" w:rsidRPr="00CC6746" w:rsidRDefault="00C163D5" w:rsidP="00C163D5">
      <w:r>
        <w:t xml:space="preserve">Goteborg jest drugim co </w:t>
      </w:r>
      <w:r w:rsidR="00092F8B">
        <w:t xml:space="preserve">do </w:t>
      </w:r>
      <w:r>
        <w:t>wielkości miastem</w:t>
      </w:r>
      <w:r w:rsidR="00530C80">
        <w:t xml:space="preserve"> Szwecji z</w:t>
      </w:r>
      <w:r>
        <w:t xml:space="preserve"> blisko</w:t>
      </w:r>
      <w:r w:rsidRPr="00CC6746">
        <w:t xml:space="preserve"> </w:t>
      </w:r>
      <w:r>
        <w:t xml:space="preserve">530 tys. </w:t>
      </w:r>
      <w:r w:rsidR="00530C80">
        <w:t xml:space="preserve">mieszkańców. </w:t>
      </w:r>
      <w:r>
        <w:t xml:space="preserve">W </w:t>
      </w:r>
      <w:r w:rsidRPr="00CC6746">
        <w:t>2010</w:t>
      </w:r>
      <w:r>
        <w:t xml:space="preserve"> r.</w:t>
      </w:r>
      <w:r w:rsidRPr="00CC6746">
        <w:t xml:space="preserve"> Goteborg</w:t>
      </w:r>
      <w:r w:rsidR="00530C80">
        <w:t xml:space="preserve"> </w:t>
      </w:r>
      <w:r w:rsidRPr="00CC6746">
        <w:t xml:space="preserve">wraz z 13 otaczającymi </w:t>
      </w:r>
      <w:r w:rsidR="00092F8B">
        <w:t>go</w:t>
      </w:r>
      <w:r w:rsidR="00530C80">
        <w:t xml:space="preserve"> </w:t>
      </w:r>
      <w:r w:rsidRPr="00CC6746">
        <w:t xml:space="preserve">gminami stworzył plan gospodarowania odpadami </w:t>
      </w:r>
      <w:r>
        <w:t>„</w:t>
      </w:r>
      <w:r w:rsidRPr="00CC6746">
        <w:t>A2020</w:t>
      </w:r>
      <w:r>
        <w:t xml:space="preserve">”, który zakłada ograniczenie </w:t>
      </w:r>
      <w:r w:rsidRPr="00CC6746">
        <w:t xml:space="preserve">produkcji odpadów komunalnych wraz z rosnącym udziałem recyklingu materiałowego. Dodatkowo </w:t>
      </w:r>
      <w:r>
        <w:t xml:space="preserve">założono, iż </w:t>
      </w:r>
      <w:r w:rsidRPr="00CC6746">
        <w:t xml:space="preserve">50% odpadów żywnościowych ma zostać zagospodarowane przez produkcję biogazu oraz kompostu. </w:t>
      </w:r>
      <w:r>
        <w:t xml:space="preserve">Rezultat planowany jest do </w:t>
      </w:r>
      <w:r w:rsidRPr="00CC6746">
        <w:t>2020</w:t>
      </w:r>
      <w:r>
        <w:t xml:space="preserve"> r</w:t>
      </w:r>
      <w:r w:rsidRPr="00CC6746">
        <w:t xml:space="preserve">.  </w:t>
      </w:r>
    </w:p>
    <w:p w14:paraId="52DD0817" w14:textId="77777777" w:rsidR="00C163D5" w:rsidRPr="00CC6746" w:rsidRDefault="00C163D5" w:rsidP="00803BB1">
      <w:r w:rsidRPr="00CC6746">
        <w:t>Z gospodarstw domowych o</w:t>
      </w:r>
      <w:r w:rsidR="00530C80">
        <w:t>d</w:t>
      </w:r>
      <w:r w:rsidRPr="00CC6746">
        <w:t>bierane są następujące rodzaje odpadów:</w:t>
      </w:r>
    </w:p>
    <w:p w14:paraId="048C4A27" w14:textId="77777777" w:rsidR="00C163D5" w:rsidRPr="00CC6746" w:rsidRDefault="00C163D5" w:rsidP="004E1BCB">
      <w:pPr>
        <w:pStyle w:val="Akapitzlist"/>
        <w:numPr>
          <w:ilvl w:val="0"/>
          <w:numId w:val="208"/>
        </w:numPr>
      </w:pPr>
      <w:r w:rsidRPr="00CC6746">
        <w:t>odpady resztkowe</w:t>
      </w:r>
      <w:r>
        <w:t>,</w:t>
      </w:r>
    </w:p>
    <w:p w14:paraId="15056DF2" w14:textId="77777777" w:rsidR="00C163D5" w:rsidRPr="00CC6746" w:rsidRDefault="00C163D5" w:rsidP="004E1BCB">
      <w:pPr>
        <w:pStyle w:val="Akapitzlist"/>
        <w:numPr>
          <w:ilvl w:val="0"/>
          <w:numId w:val="208"/>
        </w:numPr>
      </w:pPr>
      <w:r w:rsidRPr="00CC6746">
        <w:t>odpady żywnościowe – opcjonalnie</w:t>
      </w:r>
      <w:r>
        <w:t>,</w:t>
      </w:r>
    </w:p>
    <w:p w14:paraId="0C57A419" w14:textId="77777777" w:rsidR="00C163D5" w:rsidRPr="00CC6746" w:rsidRDefault="00C163D5" w:rsidP="004E1BCB">
      <w:pPr>
        <w:pStyle w:val="Akapitzlist"/>
        <w:numPr>
          <w:ilvl w:val="0"/>
          <w:numId w:val="208"/>
        </w:numPr>
      </w:pPr>
      <w:r w:rsidRPr="00CC6746">
        <w:t>odpady opakowaniowe: szkło białe i kolorowe, metal, plastik, papier</w:t>
      </w:r>
      <w:r>
        <w:t>,</w:t>
      </w:r>
      <w:r w:rsidRPr="00CC6746">
        <w:t xml:space="preserve"> </w:t>
      </w:r>
    </w:p>
    <w:p w14:paraId="193F1BFD" w14:textId="77777777" w:rsidR="00C163D5" w:rsidRPr="00CC6746" w:rsidRDefault="00C163D5" w:rsidP="004E1BCB">
      <w:pPr>
        <w:pStyle w:val="Akapitzlist"/>
        <w:numPr>
          <w:ilvl w:val="0"/>
          <w:numId w:val="208"/>
        </w:numPr>
      </w:pPr>
      <w:r w:rsidRPr="00CC6746">
        <w:t>odpady wielkogabarytowe – dotyczy zabudowy wielorodzinnej</w:t>
      </w:r>
      <w:r>
        <w:t>.</w:t>
      </w:r>
    </w:p>
    <w:p w14:paraId="252188A3" w14:textId="77777777" w:rsidR="00C163D5" w:rsidRPr="00CC6746" w:rsidRDefault="00C163D5" w:rsidP="00C163D5">
      <w:r w:rsidRPr="00CC6746">
        <w:t>Opła</w:t>
      </w:r>
      <w:r>
        <w:t>ta za gospodarowanie odpadami nali</w:t>
      </w:r>
      <w:r w:rsidR="00530C80">
        <w:t>czana jest</w:t>
      </w:r>
      <w:r>
        <w:t xml:space="preserve"> na mieszkańca </w:t>
      </w:r>
      <w:r w:rsidRPr="00CC6746">
        <w:t xml:space="preserve">Goteborgu </w:t>
      </w:r>
      <w:r>
        <w:t>(</w:t>
      </w:r>
      <w:r w:rsidRPr="00CC6746">
        <w:t>niezależnie od rodzaju zabudowy</w:t>
      </w:r>
      <w:r>
        <w:t>)</w:t>
      </w:r>
      <w:r w:rsidRPr="00CC6746">
        <w:t xml:space="preserve"> od wagi, pojemności pojemnika oraz częstotliwości odbioru. Odpady resztkowe odbierane i zagospodarowywane są za </w:t>
      </w:r>
      <w:r>
        <w:t xml:space="preserve">kwotę </w:t>
      </w:r>
      <w:r w:rsidR="009E63AB">
        <w:t>0,74 zł</w:t>
      </w:r>
      <w:r w:rsidR="00491393">
        <w:t>/kg</w:t>
      </w:r>
      <w:r w:rsidR="003A09F1" w:rsidRPr="003A09F1">
        <w:t>*</w:t>
      </w:r>
      <w:r w:rsidRPr="00CC6746">
        <w:t xml:space="preserve">. </w:t>
      </w:r>
    </w:p>
    <w:p w14:paraId="128392E2" w14:textId="77777777" w:rsidR="00C163D5" w:rsidRPr="00CC6746" w:rsidRDefault="00C163D5" w:rsidP="00C163D5">
      <w:r w:rsidRPr="00CC6746">
        <w:t>Dodatkowo pobierana jest opłata s</w:t>
      </w:r>
      <w:r w:rsidR="00530C80">
        <w:t>tała od</w:t>
      </w:r>
      <w:r w:rsidRPr="00CC6746">
        <w:t xml:space="preserve"> każdego z mieszkańców w wysokości </w:t>
      </w:r>
      <w:r>
        <w:t>65 zł</w:t>
      </w:r>
      <w:r w:rsidR="003A09F1" w:rsidRPr="003A09F1">
        <w:t>*</w:t>
      </w:r>
      <w:r w:rsidR="00491393">
        <w:t>/rok</w:t>
      </w:r>
      <w:r w:rsidRPr="00CC6746">
        <w:t>. Od</w:t>
      </w:r>
      <w:r>
        <w:t>pady opakowaniowe odbie</w:t>
      </w:r>
      <w:r w:rsidR="00530C80">
        <w:t>rane są od mieszkańców bezpłatnie</w:t>
      </w:r>
      <w:r>
        <w:t xml:space="preserve">. </w:t>
      </w:r>
      <w:r w:rsidR="009E63AB">
        <w:t>Na segregacji tych frakcji zyskuje gmina i mieszkaniec, ponieważ za ich zbiórkę wypłacane są dopłaty</w:t>
      </w:r>
      <w:r w:rsidR="00491393">
        <w:t xml:space="preserve"> do gminy z organizacji odzysku</w:t>
      </w:r>
      <w:r w:rsidR="009E63AB">
        <w:t xml:space="preserve">. </w:t>
      </w:r>
      <w:r w:rsidR="009E63AB" w:rsidRPr="009E63AB">
        <w:t>Z</w:t>
      </w:r>
      <w:r w:rsidRPr="009E63AB">
        <w:t>a zebranie jednej tony o</w:t>
      </w:r>
      <w:r w:rsidR="00530C80">
        <w:t>pakowań papierowych</w:t>
      </w:r>
      <w:r w:rsidR="009E63AB">
        <w:t xml:space="preserve"> </w:t>
      </w:r>
      <w:r w:rsidR="00092F8B">
        <w:t xml:space="preserve">- </w:t>
      </w:r>
      <w:r w:rsidR="003A09F1" w:rsidRPr="009E63AB">
        <w:t>178 zł*</w:t>
      </w:r>
      <w:r w:rsidR="00491393">
        <w:t>/tona</w:t>
      </w:r>
      <w:r w:rsidR="009E63AB">
        <w:t>, opakowań</w:t>
      </w:r>
      <w:r w:rsidRPr="009E63AB">
        <w:t xml:space="preserve"> z</w:t>
      </w:r>
      <w:r w:rsidR="003A09F1" w:rsidRPr="009E63AB">
        <w:t xml:space="preserve"> tworzyw sztucznych</w:t>
      </w:r>
      <w:r w:rsidR="00092F8B">
        <w:t xml:space="preserve"> -</w:t>
      </w:r>
      <w:r w:rsidR="003A09F1" w:rsidRPr="009E63AB">
        <w:t xml:space="preserve"> 210 zł*</w:t>
      </w:r>
      <w:r w:rsidR="00491393">
        <w:t>/tona</w:t>
      </w:r>
      <w:r w:rsidRPr="009E63AB">
        <w:t>, o</w:t>
      </w:r>
      <w:r w:rsidR="00562888">
        <w:t>pakowań z </w:t>
      </w:r>
      <w:r w:rsidR="009E63AB">
        <w:t>metalu</w:t>
      </w:r>
      <w:r w:rsidR="003A09F1" w:rsidRPr="009E63AB">
        <w:t xml:space="preserve"> </w:t>
      </w:r>
      <w:r w:rsidR="00092F8B">
        <w:t xml:space="preserve">- </w:t>
      </w:r>
      <w:r w:rsidR="009E63AB">
        <w:t>588 zł*</w:t>
      </w:r>
      <w:r w:rsidR="00491393">
        <w:t>/tona</w:t>
      </w:r>
      <w:r w:rsidR="009E63AB">
        <w:t>, szkła</w:t>
      </w:r>
      <w:r w:rsidR="003A09F1" w:rsidRPr="009E63AB">
        <w:t xml:space="preserve"> </w:t>
      </w:r>
      <w:r w:rsidR="00092F8B">
        <w:t xml:space="preserve">- </w:t>
      </w:r>
      <w:r w:rsidR="003A09F1" w:rsidRPr="009E63AB">
        <w:t>42 zł*</w:t>
      </w:r>
      <w:r w:rsidR="00491393">
        <w:t>/tona</w:t>
      </w:r>
      <w:r w:rsidR="009E63AB">
        <w:tab/>
        <w:t>.</w:t>
      </w:r>
      <w:r w:rsidRPr="00CC6746">
        <w:tab/>
      </w:r>
    </w:p>
    <w:p w14:paraId="5CA6AE62" w14:textId="77777777" w:rsidR="00C163D5" w:rsidRPr="00CC6746" w:rsidRDefault="00C163D5" w:rsidP="00C163D5">
      <w:r w:rsidRPr="00CC6746">
        <w:t xml:space="preserve">Właściciel nieruchomości wielorodzinnej jest zobowiązany zapewnić miejsce oraz regularnie opróżniany kontener na odpady wielkogabarytowe. Mieszkańcy zabudowy jednorodzinnej mogą przywieźć odpady wielkogabarytowe do PSZOK, zamówić odpłatny transport lub specjalny pojemnik. </w:t>
      </w:r>
    </w:p>
    <w:p w14:paraId="017CCDFB" w14:textId="77777777" w:rsidR="00C163D5" w:rsidRDefault="00562888" w:rsidP="00C163D5">
      <w:pPr>
        <w:rPr>
          <w:noProof/>
          <w:lang w:eastAsia="pl-PL"/>
        </w:rPr>
      </w:pPr>
      <w:r>
        <w:rPr>
          <w:noProof/>
          <w:lang w:eastAsia="pl-PL"/>
        </w:rPr>
        <w:drawing>
          <wp:anchor distT="0" distB="0" distL="114300" distR="114300" simplePos="0" relativeHeight="251668480" behindDoc="0" locked="0" layoutInCell="1" allowOverlap="1" wp14:anchorId="341BC00A" wp14:editId="27A3011F">
            <wp:simplePos x="0" y="0"/>
            <wp:positionH relativeFrom="column">
              <wp:posOffset>1147445</wp:posOffset>
            </wp:positionH>
            <wp:positionV relativeFrom="paragraph">
              <wp:posOffset>1098550</wp:posOffset>
            </wp:positionV>
            <wp:extent cx="3545205" cy="1981835"/>
            <wp:effectExtent l="0" t="0" r="0" b="0"/>
            <wp:wrapTopAndBottom/>
            <wp:docPr id="394" name="Obraz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ätten1b.jpg"/>
                    <pic:cNvPicPr/>
                  </pic:nvPicPr>
                  <pic:blipFill rotWithShape="1">
                    <a:blip r:embed="rId110" cstate="screen">
                      <a:extLst>
                        <a:ext uri="{28A0092B-C50C-407E-A947-70E740481C1C}">
                          <a14:useLocalDpi xmlns:a14="http://schemas.microsoft.com/office/drawing/2010/main" val="0"/>
                        </a:ext>
                      </a:extLst>
                    </a:blip>
                    <a:srcRect/>
                    <a:stretch/>
                  </pic:blipFill>
                  <pic:spPr bwMode="auto">
                    <a:xfrm>
                      <a:off x="0" y="0"/>
                      <a:ext cx="3545205" cy="1981835"/>
                    </a:xfrm>
                    <a:prstGeom prst="rect">
                      <a:avLst/>
                    </a:prstGeom>
                    <a:ln>
                      <a:noFill/>
                    </a:ln>
                    <a:extLst>
                      <a:ext uri="{53640926-AAD7-44D8-BBD7-CCE9431645EC}">
                        <a14:shadowObscured xmlns:a14="http://schemas.microsoft.com/office/drawing/2010/main"/>
                      </a:ext>
                    </a:extLst>
                  </pic:spPr>
                </pic:pic>
              </a:graphicData>
            </a:graphic>
          </wp:anchor>
        </w:drawing>
      </w:r>
      <w:r w:rsidR="00C163D5" w:rsidRPr="00CC6746">
        <w:t>Każdy obywatel Goteborgu zobowiązany</w:t>
      </w:r>
      <w:r w:rsidR="00530C80">
        <w:t xml:space="preserve"> jest do samodzielnego dostarcza</w:t>
      </w:r>
      <w:r w:rsidR="00C163D5" w:rsidRPr="00CC6746">
        <w:t xml:space="preserve">nia odpadów opakowaniowych do </w:t>
      </w:r>
      <w:r w:rsidR="00530C80">
        <w:t xml:space="preserve">330 </w:t>
      </w:r>
      <w:r w:rsidR="00C163D5" w:rsidRPr="00CC6746">
        <w:t>stacji recyklingu</w:t>
      </w:r>
      <w:r w:rsidR="00530C80">
        <w:t xml:space="preserve"> rozmieszczonych na terenie miasta</w:t>
      </w:r>
      <w:r w:rsidR="00C163D5" w:rsidRPr="00CC6746">
        <w:t xml:space="preserve">. W Szwecji przyjęto regulacje, aby takie miejsca znajdowały </w:t>
      </w:r>
      <w:r w:rsidR="00530C80">
        <w:t xml:space="preserve">się </w:t>
      </w:r>
      <w:r w:rsidR="00C163D5" w:rsidRPr="00CC6746">
        <w:t>nie dalej niż 300 metrów od terenów zamieszka</w:t>
      </w:r>
      <w:r w:rsidR="009D5833">
        <w:t>n</w:t>
      </w:r>
      <w:r w:rsidR="00C163D5" w:rsidRPr="00CC6746">
        <w:t>ych. Coraz powszechniejsze w zabudowie wielorodzinnej staje się zapewnianie przez właściciela nieruchomości miejsca z pojemnikami na poszczególne frakcje odpadów opakowaniowych.</w:t>
      </w:r>
      <w:r w:rsidR="00C163D5" w:rsidRPr="00C973A1">
        <w:rPr>
          <w:noProof/>
          <w:lang w:eastAsia="pl-PL"/>
        </w:rPr>
        <w:t xml:space="preserve"> </w:t>
      </w:r>
    </w:p>
    <w:p w14:paraId="2BF6CAA3" w14:textId="77777777" w:rsidR="00C163D5" w:rsidRPr="00C973A1" w:rsidRDefault="00C163D5" w:rsidP="00562888">
      <w:pPr>
        <w:pStyle w:val="Rys2"/>
      </w:pPr>
      <w:bookmarkStart w:id="116" w:name="_Toc501018997"/>
      <w:r w:rsidRPr="00C973A1">
        <w:t>Przykładowa stacja recyklingu w Goteborgu</w:t>
      </w:r>
      <w:bookmarkEnd w:id="116"/>
    </w:p>
    <w:p w14:paraId="35C88863" w14:textId="77777777" w:rsidR="00C163D5" w:rsidRPr="00CC6746" w:rsidRDefault="00C163D5" w:rsidP="009E63AB">
      <w:r w:rsidRPr="00CC6746">
        <w:t>Stacja recyklingu to miejsce z pojemnikami na wyznaczone typy odpadów. Przynoszone odpady powinny być puste, czyste oraz suche. Można tam pozostawić następujące rodzaje odpadów:</w:t>
      </w:r>
    </w:p>
    <w:p w14:paraId="692513A5" w14:textId="77777777" w:rsidR="00C163D5" w:rsidRPr="00CC6746" w:rsidRDefault="00C163D5" w:rsidP="004E1BCB">
      <w:pPr>
        <w:pStyle w:val="Akapitzlist"/>
        <w:numPr>
          <w:ilvl w:val="0"/>
          <w:numId w:val="209"/>
        </w:numPr>
      </w:pPr>
      <w:r w:rsidRPr="00CC6746">
        <w:t xml:space="preserve">opakowania metalowe, </w:t>
      </w:r>
    </w:p>
    <w:p w14:paraId="4E6F82A6" w14:textId="77777777" w:rsidR="00C163D5" w:rsidRPr="00CC6746" w:rsidRDefault="00C163D5" w:rsidP="004E1BCB">
      <w:pPr>
        <w:pStyle w:val="Akapitzlist"/>
        <w:numPr>
          <w:ilvl w:val="0"/>
          <w:numId w:val="209"/>
        </w:numPr>
      </w:pPr>
      <w:r w:rsidRPr="00CC6746">
        <w:t>opakowanie papierowe, karton</w:t>
      </w:r>
      <w:r>
        <w:t>,</w:t>
      </w:r>
    </w:p>
    <w:p w14:paraId="26F3EEC0" w14:textId="77777777" w:rsidR="00C163D5" w:rsidRPr="00CC6746" w:rsidRDefault="00C163D5" w:rsidP="004E1BCB">
      <w:pPr>
        <w:pStyle w:val="Akapitzlist"/>
        <w:numPr>
          <w:ilvl w:val="0"/>
          <w:numId w:val="209"/>
        </w:numPr>
      </w:pPr>
      <w:r w:rsidRPr="00CC6746">
        <w:lastRenderedPageBreak/>
        <w:t>opakowania szklane, kolorowe oraz białe</w:t>
      </w:r>
      <w:r>
        <w:t>,</w:t>
      </w:r>
    </w:p>
    <w:p w14:paraId="771B0A6C" w14:textId="77777777" w:rsidR="00C163D5" w:rsidRPr="00CC6746" w:rsidRDefault="00C163D5" w:rsidP="004E1BCB">
      <w:pPr>
        <w:pStyle w:val="Akapitzlist"/>
        <w:numPr>
          <w:ilvl w:val="0"/>
          <w:numId w:val="209"/>
        </w:numPr>
      </w:pPr>
      <w:r w:rsidRPr="00CC6746">
        <w:t>opakowania z tworzyw sztucznych, miękkie i twarde</w:t>
      </w:r>
      <w:r>
        <w:t>,</w:t>
      </w:r>
    </w:p>
    <w:p w14:paraId="636BC6CC" w14:textId="77777777" w:rsidR="00C163D5" w:rsidRPr="00CC6746" w:rsidRDefault="00C163D5" w:rsidP="004E1BCB">
      <w:pPr>
        <w:pStyle w:val="Akapitzlist"/>
        <w:numPr>
          <w:ilvl w:val="0"/>
          <w:numId w:val="209"/>
        </w:numPr>
      </w:pPr>
      <w:r w:rsidRPr="00CC6746">
        <w:t>czasopisma, gazety</w:t>
      </w:r>
      <w:r>
        <w:t>,</w:t>
      </w:r>
    </w:p>
    <w:p w14:paraId="38B659CD" w14:textId="77777777" w:rsidR="00C163D5" w:rsidRPr="00CC6746" w:rsidRDefault="00C163D5" w:rsidP="004E1BCB">
      <w:pPr>
        <w:pStyle w:val="Akapitzlist"/>
        <w:numPr>
          <w:ilvl w:val="0"/>
          <w:numId w:val="209"/>
        </w:numPr>
      </w:pPr>
      <w:r w:rsidRPr="00CC6746">
        <w:t>małe baterie</w:t>
      </w:r>
      <w:r>
        <w:t>.</w:t>
      </w:r>
    </w:p>
    <w:p w14:paraId="469FD135" w14:textId="77777777" w:rsidR="00562888" w:rsidRDefault="00562888" w:rsidP="009E63AB">
      <w:pPr>
        <w:rPr>
          <w:b/>
          <w:color w:val="0070C0"/>
        </w:rPr>
      </w:pPr>
      <w:bookmarkStart w:id="117" w:name="_Hlk498245124"/>
    </w:p>
    <w:p w14:paraId="7C29BFE2" w14:textId="77777777" w:rsidR="00491393" w:rsidRDefault="00C163D5" w:rsidP="009E63AB">
      <w:pPr>
        <w:rPr>
          <w:color w:val="0070C0"/>
        </w:rPr>
      </w:pPr>
      <w:r w:rsidRPr="00FC4B86">
        <w:rPr>
          <w:b/>
          <w:color w:val="0070C0"/>
        </w:rPr>
        <w:t>Prowadzenie, finansowanie, lokalizacja, wyposażenie sieci PSZOK-ów w Goteborgu</w:t>
      </w:r>
    </w:p>
    <w:p w14:paraId="68B334F0" w14:textId="77777777" w:rsidR="006E20DD" w:rsidRDefault="00491393" w:rsidP="001B3A0E">
      <w:pPr>
        <w:tabs>
          <w:tab w:val="left" w:pos="960"/>
        </w:tabs>
      </w:pPr>
      <w:r>
        <w:tab/>
      </w:r>
      <w:r>
        <w:tab/>
      </w:r>
      <w:bookmarkEnd w:id="117"/>
      <w:r w:rsidR="00342C2E">
        <w:rPr>
          <w:noProof/>
          <w:lang w:eastAsia="pl-PL"/>
        </w:rPr>
        <w:drawing>
          <wp:anchor distT="0" distB="0" distL="114300" distR="114300" simplePos="0" relativeHeight="251645952" behindDoc="1" locked="0" layoutInCell="1" allowOverlap="1" wp14:anchorId="336ED2A9" wp14:editId="3D94736A">
            <wp:simplePos x="0" y="0"/>
            <wp:positionH relativeFrom="column">
              <wp:posOffset>299085</wp:posOffset>
            </wp:positionH>
            <wp:positionV relativeFrom="paragraph">
              <wp:posOffset>890905</wp:posOffset>
            </wp:positionV>
            <wp:extent cx="4189730" cy="2977515"/>
            <wp:effectExtent l="0" t="0" r="1270" b="0"/>
            <wp:wrapTopAndBottom/>
            <wp:docPr id="395" name="Obraz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r="7273"/>
                    <a:stretch/>
                  </pic:blipFill>
                  <pic:spPr bwMode="auto">
                    <a:xfrm>
                      <a:off x="0" y="0"/>
                      <a:ext cx="4189730" cy="2977515"/>
                    </a:xfrm>
                    <a:prstGeom prst="rect">
                      <a:avLst/>
                    </a:prstGeom>
                    <a:noFill/>
                    <a:ln>
                      <a:noFill/>
                    </a:ln>
                    <a:extLst>
                      <a:ext uri="{53640926-AAD7-44D8-BBD7-CCE9431645EC}">
                        <a14:shadowObscured xmlns:a14="http://schemas.microsoft.com/office/drawing/2010/main"/>
                      </a:ext>
                    </a:extLst>
                  </pic:spPr>
                </pic:pic>
              </a:graphicData>
            </a:graphic>
          </wp:anchor>
        </w:drawing>
      </w:r>
      <w:r w:rsidR="00C163D5" w:rsidRPr="00CC6746">
        <w:t>Na terenie miasta funkcjonuje 5 centrów recyklingu,</w:t>
      </w:r>
      <w:r w:rsidR="00C163D5">
        <w:t xml:space="preserve"> które łącznie zbierają o</w:t>
      </w:r>
      <w:r w:rsidR="00DD4C05">
        <w:t>koło 2</w:t>
      </w:r>
      <w:r w:rsidR="00C163D5" w:rsidRPr="00CC6746">
        <w:t>2</w:t>
      </w:r>
      <w:r w:rsidR="00DD4C05">
        <w:t xml:space="preserve"> </w:t>
      </w:r>
      <w:r w:rsidR="00C163D5" w:rsidRPr="00CC6746">
        <w:t>00</w:t>
      </w:r>
      <w:r w:rsidR="00DD4C05">
        <w:t>0 ton</w:t>
      </w:r>
      <w:r w:rsidR="00C163D5" w:rsidRPr="00CC6746">
        <w:t xml:space="preserve"> odpadów rocznie. Korzystanie z PSZOK</w:t>
      </w:r>
      <w:r w:rsidR="009D5833">
        <w:t>-</w:t>
      </w:r>
      <w:r w:rsidR="00EF081C">
        <w:t>ów</w:t>
      </w:r>
      <w:r w:rsidR="00EF081C" w:rsidRPr="00CC6746">
        <w:t xml:space="preserve"> </w:t>
      </w:r>
      <w:r w:rsidR="00C163D5">
        <w:t xml:space="preserve">przez mieszkańców </w:t>
      </w:r>
      <w:r w:rsidR="00C163D5" w:rsidRPr="00CC6746">
        <w:t xml:space="preserve">jest bezpłatne, </w:t>
      </w:r>
      <w:r w:rsidR="00C163D5">
        <w:t xml:space="preserve">jednak limitowane. </w:t>
      </w:r>
      <w:r w:rsidR="00C163D5" w:rsidRPr="00CC6746">
        <w:t xml:space="preserve">Punkty </w:t>
      </w:r>
      <w:r w:rsidR="003E46C0">
        <w:t>zbierania</w:t>
      </w:r>
      <w:r w:rsidR="00C163D5" w:rsidRPr="00CC6746">
        <w:t xml:space="preserve"> są prowadzone przez gminę i finansowane z opłat ponoszonych przez mieszkańców na</w:t>
      </w:r>
      <w:r w:rsidR="009E63AB">
        <w:t xml:space="preserve"> rzecz gospodarowania odpadami.</w:t>
      </w:r>
    </w:p>
    <w:p w14:paraId="3E02D47F" w14:textId="77777777" w:rsidR="00342C2E" w:rsidRPr="00803BB1" w:rsidRDefault="00342C2E" w:rsidP="00342C2E">
      <w:pPr>
        <w:pStyle w:val="Rys2"/>
      </w:pPr>
      <w:bookmarkStart w:id="118" w:name="_Toc501018998"/>
      <w:r>
        <w:t>Centra recyklingu w Goteborgu</w:t>
      </w:r>
      <w:bookmarkEnd w:id="118"/>
    </w:p>
    <w:p w14:paraId="0D9EE8E7" w14:textId="77777777" w:rsidR="00C163D5" w:rsidRDefault="00C163D5" w:rsidP="005A21D2">
      <w:pPr>
        <w:keepNext/>
      </w:pPr>
      <w:r w:rsidRPr="009E63AB">
        <w:t>Punkt Bulycke zlokalizowany</w:t>
      </w:r>
      <w:r w:rsidRPr="00CC6746">
        <w:t xml:space="preserve"> został na zachodzie miasta w części przemysłowej, w odległości około 1 km od zabudowy jednorodzinnej. </w:t>
      </w:r>
      <w:r w:rsidR="00530C80">
        <w:t>Kolejny p</w:t>
      </w:r>
      <w:r w:rsidRPr="009E63AB">
        <w:t>unkt Högsbo znajduje się</w:t>
      </w:r>
      <w:r w:rsidRPr="00CC6746">
        <w:t xml:space="preserve"> na południowych peryferiach miasta w strefie industrialnej</w:t>
      </w:r>
      <w:r w:rsidRPr="00D548EC">
        <w:t>.</w:t>
      </w:r>
      <w:r w:rsidRPr="00D548EC">
        <w:rPr>
          <w:b/>
        </w:rPr>
        <w:t xml:space="preserve"> </w:t>
      </w:r>
      <w:r w:rsidRPr="009E63AB">
        <w:t>Punkt Alelyckan</w:t>
      </w:r>
      <w:r>
        <w:t xml:space="preserve"> </w:t>
      </w:r>
      <w:r w:rsidRPr="00CC6746">
        <w:t>(szczegółowo opisany w dalszej części opracowania) to północna część Goteborgu</w:t>
      </w:r>
      <w:r w:rsidR="00530C80">
        <w:t>,</w:t>
      </w:r>
      <w:r w:rsidRPr="00CC6746">
        <w:t xml:space="preserve"> w pobliżu </w:t>
      </w:r>
      <w:r w:rsidR="00530C80">
        <w:t xml:space="preserve">którego </w:t>
      </w:r>
      <w:r w:rsidRPr="00CC6746">
        <w:t>znajdują się zakłady przetwarzania odpadów.</w:t>
      </w:r>
      <w:r>
        <w:t xml:space="preserve"> Punkt </w:t>
      </w:r>
      <w:r w:rsidR="00530C80">
        <w:t xml:space="preserve">jest </w:t>
      </w:r>
      <w:r>
        <w:t>oddalony o około 1,5 km od zabu</w:t>
      </w:r>
      <w:r w:rsidR="005A21D2">
        <w:t>dowy mieszkalnej jednorodzinnej. Na jego terenie</w:t>
      </w:r>
      <w:r>
        <w:t xml:space="preserve"> został zorganizowany cały kompleks obiektów związanych z m.in. naprawą i ponownym użyciem</w:t>
      </w:r>
      <w:r w:rsidRPr="00CC6746">
        <w:t xml:space="preserve">. </w:t>
      </w:r>
      <w:r w:rsidRPr="009E63AB">
        <w:t>PSZOK Sävenäs</w:t>
      </w:r>
      <w:r w:rsidRPr="00D548EC">
        <w:t xml:space="preserve"> </w:t>
      </w:r>
      <w:r w:rsidR="005A21D2">
        <w:t xml:space="preserve">mieści się </w:t>
      </w:r>
      <w:r w:rsidRPr="00CC6746">
        <w:t xml:space="preserve">na wschodzie miasta w bliskim sąsiedztwie zabudowy jednorodzinnej. Ostatni </w:t>
      </w:r>
      <w:r w:rsidRPr="009E63AB">
        <w:t>punkt Tagene</w:t>
      </w:r>
      <w:r w:rsidRPr="00D548EC">
        <w:t xml:space="preserve"> </w:t>
      </w:r>
      <w:r w:rsidRPr="00CC6746">
        <w:t>znajduje się na północy przy składowisku odpadów. Wszystkie PSZOK-i w Goteborgu, poza Alelyckan</w:t>
      </w:r>
      <w:r>
        <w:t>, posiadają</w:t>
      </w:r>
      <w:r w:rsidRPr="00CC6746">
        <w:t xml:space="preserve"> prosty układ rampy</w:t>
      </w:r>
      <w:r>
        <w:t xml:space="preserve"> przejazdowej</w:t>
      </w:r>
      <w:r w:rsidRPr="00CC6746">
        <w:t>. Na rampie znajdują się 3 pasy ruchu w jedną stronę. Po bokach ustawione są</w:t>
      </w:r>
      <w:r w:rsidR="005A21D2">
        <w:t xml:space="preserve"> kontenery na </w:t>
      </w:r>
      <w:r w:rsidRPr="00CC6746">
        <w:t xml:space="preserve">wybrane rodzaje odpadów. Na każdym z centrów recyklingu </w:t>
      </w:r>
      <w:r>
        <w:t xml:space="preserve">znajdują się specjalne pojemniki na zbiórkę przedmiotów nadających się do dalszego użytkowania, które odbierane są przez organizacje pożytku publicznego. </w:t>
      </w:r>
      <w:r w:rsidRPr="00CC6746">
        <w:t xml:space="preserve">Każdy z punktów posiada </w:t>
      </w:r>
      <w:r w:rsidR="00342C2E" w:rsidRPr="00342C2E">
        <w:t xml:space="preserve"> </w:t>
      </w:r>
      <w:r w:rsidR="00342C2E" w:rsidRPr="00CC6746">
        <w:t xml:space="preserve">zadaszone miejsce na odpady </w:t>
      </w:r>
      <w:r w:rsidR="00342C2E">
        <w:t>niebezpieczne. O</w:t>
      </w:r>
      <w:r w:rsidR="00342C2E" w:rsidRPr="00CC6746">
        <w:t xml:space="preserve">soba wjeżdżająca jest zobowiązana do okazania karty AVC (opisana w dalszej części opracowania) oraz podania rodzaju </w:t>
      </w:r>
      <w:r w:rsidR="00342C2E">
        <w:t>przywiezionych odpadów.</w:t>
      </w:r>
    </w:p>
    <w:p w14:paraId="24599473" w14:textId="63B8EE04" w:rsidR="0086608A" w:rsidRDefault="0086608A">
      <w:pPr>
        <w:spacing w:after="200"/>
        <w:jc w:val="left"/>
        <w:rPr>
          <w:color w:val="0070C0"/>
          <w:sz w:val="18"/>
          <w:szCs w:val="20"/>
        </w:rPr>
      </w:pPr>
      <w:r>
        <w:br w:type="page"/>
      </w:r>
    </w:p>
    <w:p w14:paraId="488FF38F" w14:textId="77777777" w:rsidR="006E20DD" w:rsidRDefault="006E20DD">
      <w:pPr>
        <w:pStyle w:val="Rys2"/>
        <w:numPr>
          <w:ilvl w:val="0"/>
          <w:numId w:val="0"/>
        </w:numPr>
      </w:pPr>
    </w:p>
    <w:p w14:paraId="1BA0D1E7" w14:textId="77777777" w:rsidR="00C163D5" w:rsidRDefault="00C163D5" w:rsidP="00C163D5">
      <w:pPr>
        <w:rPr>
          <w:b/>
          <w:color w:val="0070C0"/>
        </w:rPr>
      </w:pPr>
      <w:bookmarkStart w:id="119" w:name="_Hlk497553128"/>
      <w:r w:rsidRPr="00374C2D">
        <w:rPr>
          <w:b/>
          <w:color w:val="0070C0"/>
        </w:rPr>
        <w:t>Zasady funkcjonowania, godziny otwarcia, rodzaje przyjmo</w:t>
      </w:r>
      <w:r w:rsidR="00840D22">
        <w:rPr>
          <w:b/>
          <w:color w:val="0070C0"/>
        </w:rPr>
        <w:t>wanych odpadów sieci PSZOK-ów w </w:t>
      </w:r>
      <w:r w:rsidRPr="00374C2D">
        <w:rPr>
          <w:b/>
          <w:color w:val="0070C0"/>
        </w:rPr>
        <w:t>Goteborgu</w:t>
      </w:r>
    </w:p>
    <w:p w14:paraId="6B472254" w14:textId="77777777" w:rsidR="0086608A" w:rsidRDefault="0086608A" w:rsidP="00C163D5">
      <w:pPr>
        <w:rPr>
          <w:b/>
          <w:color w:val="0070C0"/>
        </w:rPr>
      </w:pPr>
    </w:p>
    <w:p w14:paraId="26BD8820" w14:textId="460D2FC1" w:rsidR="0086608A" w:rsidRPr="00374C2D" w:rsidRDefault="0086608A" w:rsidP="00C163D5">
      <w:pPr>
        <w:rPr>
          <w:b/>
          <w:color w:val="0070C0"/>
        </w:rPr>
      </w:pPr>
    </w:p>
    <w:p w14:paraId="0DAEAB44" w14:textId="77777777" w:rsidR="0086608A" w:rsidRPr="00803BB1" w:rsidRDefault="0086608A" w:rsidP="0086608A">
      <w:pPr>
        <w:pStyle w:val="Rys2"/>
      </w:pPr>
      <w:bookmarkStart w:id="120" w:name="_Toc501018999"/>
      <w:bookmarkEnd w:id="119"/>
      <w:commentRangeStart w:id="121"/>
      <w:r w:rsidRPr="00803BB1">
        <w:t>PSZOK w Goteborgu</w:t>
      </w:r>
      <w:commentRangeEnd w:id="121"/>
      <w:r>
        <w:rPr>
          <w:rStyle w:val="Odwoaniedokomentarza"/>
          <w:rFonts w:asciiTheme="minorHAnsi" w:hAnsiTheme="minorHAnsi"/>
          <w:color w:val="auto"/>
        </w:rPr>
        <w:commentReference w:id="121"/>
      </w:r>
      <w:bookmarkEnd w:id="120"/>
    </w:p>
    <w:p w14:paraId="03A14165" w14:textId="77777777" w:rsidR="00925528" w:rsidRDefault="00491393" w:rsidP="00C163D5">
      <w:r w:rsidRPr="00CC6746">
        <w:rPr>
          <w:noProof/>
          <w:lang w:eastAsia="pl-PL"/>
        </w:rPr>
        <w:drawing>
          <wp:anchor distT="0" distB="0" distL="114300" distR="114300" simplePos="0" relativeHeight="251648000" behindDoc="0" locked="0" layoutInCell="1" allowOverlap="1" wp14:anchorId="031C7112" wp14:editId="752A5E8E">
            <wp:simplePos x="0" y="0"/>
            <wp:positionH relativeFrom="column">
              <wp:posOffset>74930</wp:posOffset>
            </wp:positionH>
            <wp:positionV relativeFrom="paragraph">
              <wp:posOffset>-394970</wp:posOffset>
            </wp:positionV>
            <wp:extent cx="2827020" cy="1102360"/>
            <wp:effectExtent l="0" t="0" r="0" b="2540"/>
            <wp:wrapTopAndBottom/>
            <wp:docPr id="458" name="Obraz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t="13880" r="6283" b="26853"/>
                    <a:stretch/>
                  </pic:blipFill>
                  <pic:spPr bwMode="auto">
                    <a:xfrm>
                      <a:off x="0" y="0"/>
                      <a:ext cx="2827020" cy="1102360"/>
                    </a:xfrm>
                    <a:prstGeom prst="rect">
                      <a:avLst/>
                    </a:prstGeom>
                    <a:noFill/>
                    <a:ln>
                      <a:noFill/>
                    </a:ln>
                    <a:extLst>
                      <a:ext uri="{53640926-AAD7-44D8-BBD7-CCE9431645EC}">
                        <a14:shadowObscured xmlns:a14="http://schemas.microsoft.com/office/drawing/2010/main"/>
                      </a:ext>
                    </a:extLst>
                  </pic:spPr>
                </pic:pic>
              </a:graphicData>
            </a:graphic>
          </wp:anchor>
        </w:drawing>
      </w:r>
      <w:r w:rsidR="00C163D5" w:rsidRPr="00846F0B">
        <w:rPr>
          <w:szCs w:val="20"/>
        </w:rPr>
        <w:t xml:space="preserve">Aby </w:t>
      </w:r>
      <w:r w:rsidR="00C163D5" w:rsidRPr="00C51D2B">
        <w:t>skorzystać z PSZOK</w:t>
      </w:r>
      <w:r w:rsidR="009D5833">
        <w:t>-u,</w:t>
      </w:r>
      <w:r w:rsidR="00C163D5" w:rsidRPr="00C51D2B">
        <w:t xml:space="preserve"> należy posiadać kartę AVC, która wydawana jest bezpłatnie. Kartę można odebrać na każdym z 5 centrów recyklingu</w:t>
      </w:r>
      <w:r w:rsidR="009D5833">
        <w:t>,</w:t>
      </w:r>
      <w:r w:rsidR="00C163D5" w:rsidRPr="00C51D2B">
        <w:t xml:space="preserve"> a otrzymać ją może mieszkaniec miasta, który jest w</w:t>
      </w:r>
      <w:r w:rsidR="005A21D2" w:rsidRPr="00C51D2B">
        <w:t>łaścicielem</w:t>
      </w:r>
      <w:r w:rsidR="00C163D5" w:rsidRPr="00C51D2B">
        <w:t xml:space="preserve"> lokalu/domu lub opłaca czynsz. Do wydania karty niezbędne jest okazanie prawa jazdy lub dowodu osobistego. AVC upoważnia do sześciu bezpłatnych wizyt</w:t>
      </w:r>
      <w:r w:rsidR="00DD4C05" w:rsidRPr="00C51D2B">
        <w:t xml:space="preserve"> </w:t>
      </w:r>
      <w:r w:rsidR="00455801">
        <w:t>w</w:t>
      </w:r>
      <w:r w:rsidR="00455801" w:rsidRPr="00C51D2B">
        <w:t xml:space="preserve"> </w:t>
      </w:r>
      <w:r w:rsidR="00C163D5" w:rsidRPr="00C51D2B">
        <w:t>PSZOK</w:t>
      </w:r>
      <w:r w:rsidR="009D5833">
        <w:t>-u</w:t>
      </w:r>
      <w:r w:rsidR="005A21D2" w:rsidRPr="00C51D2B">
        <w:t xml:space="preserve"> rocznie</w:t>
      </w:r>
      <w:r w:rsidR="00C163D5" w:rsidRPr="00C51D2B">
        <w:t>. Stan wykorzystanych wejść można sprawdzić</w:t>
      </w:r>
      <w:r w:rsidR="009D5833">
        <w:t>,</w:t>
      </w:r>
      <w:r w:rsidR="00C163D5" w:rsidRPr="00C51D2B">
        <w:t xml:space="preserve"> logując się przez stronę internetową na swoje konto. Po wykorzystaniu bezpłatnych wizyt, każda kolejna jest płatna w wysokości 308 SEK</w:t>
      </w:r>
      <w:r w:rsidR="003A09F1" w:rsidRPr="00C51D2B">
        <w:t xml:space="preserve"> (</w:t>
      </w:r>
      <w:r w:rsidR="00C163D5" w:rsidRPr="00C51D2B">
        <w:t>130 zł</w:t>
      </w:r>
      <w:r w:rsidR="003A09F1" w:rsidRPr="00C51D2B">
        <w:t>*</w:t>
      </w:r>
      <w:r w:rsidR="00C163D5" w:rsidRPr="00C51D2B">
        <w:t xml:space="preserve">). Ta cena obowiązuje również dla osób, które nie są uprawnione do posiadania karty AVC i </w:t>
      </w:r>
      <w:r w:rsidR="005A21D2" w:rsidRPr="00C51D2B">
        <w:t xml:space="preserve">opłata </w:t>
      </w:r>
      <w:r w:rsidR="00C163D5" w:rsidRPr="00C51D2B">
        <w:t xml:space="preserve">pobierana jest </w:t>
      </w:r>
    </w:p>
    <w:p w14:paraId="5C567530" w14:textId="77777777" w:rsidR="00925528" w:rsidRDefault="00925528" w:rsidP="00C163D5"/>
    <w:p w14:paraId="7BDAA6CC" w14:textId="77777777" w:rsidR="00C163D5" w:rsidRPr="00846F0B" w:rsidRDefault="00C163D5" w:rsidP="00C163D5">
      <w:pPr>
        <w:rPr>
          <w:szCs w:val="20"/>
        </w:rPr>
      </w:pPr>
      <w:r w:rsidRPr="00C51D2B">
        <w:t xml:space="preserve">każdorazowo przy wjeździe na punkt. Karta upoważnia również do wizyt </w:t>
      </w:r>
      <w:r w:rsidR="00474CD4">
        <w:t>w</w:t>
      </w:r>
      <w:r w:rsidR="00474CD4" w:rsidRPr="00C51D2B">
        <w:t xml:space="preserve"> </w:t>
      </w:r>
      <w:r w:rsidRPr="00C51D2B">
        <w:t>PSZOK-ach w 6 sąsiadujących z Goteborg</w:t>
      </w:r>
      <w:r w:rsidR="009D5833">
        <w:t>iem</w:t>
      </w:r>
      <w:r w:rsidRPr="00C51D2B">
        <w:t xml:space="preserve"> gminach.</w:t>
      </w:r>
    </w:p>
    <w:p w14:paraId="775488E9" w14:textId="77777777" w:rsidR="00C163D5" w:rsidRPr="00CC6746" w:rsidRDefault="00C163D5" w:rsidP="00C163D5">
      <w:r w:rsidRPr="00CC6746">
        <w:t xml:space="preserve">Jeśli mieszkaniec przywozi </w:t>
      </w:r>
      <w:r>
        <w:t xml:space="preserve">wymienione poniżej rodzaje odpadów </w:t>
      </w:r>
      <w:r w:rsidRPr="00CC6746">
        <w:t xml:space="preserve">może być zwolniony z limitów bezpłatnych wizyt. Zobowiązany jest </w:t>
      </w:r>
      <w:r>
        <w:t xml:space="preserve">tylko </w:t>
      </w:r>
      <w:r w:rsidRPr="00CC6746">
        <w:t xml:space="preserve">do poinformowania przy wjeździe o </w:t>
      </w:r>
      <w:r>
        <w:t xml:space="preserve">posiadanym </w:t>
      </w:r>
      <w:r w:rsidRPr="00CC6746">
        <w:t xml:space="preserve">asortymencie, aby ta wizyta nie została odjęta z puli 6 bezpłatnych. </w:t>
      </w:r>
    </w:p>
    <w:p w14:paraId="011558C5" w14:textId="77777777" w:rsidR="00C163D5" w:rsidRPr="00CC6746" w:rsidRDefault="005A21D2" w:rsidP="00C163D5">
      <w:r>
        <w:t>Odpady</w:t>
      </w:r>
      <w:r w:rsidR="009D5833">
        <w:t>,</w:t>
      </w:r>
      <w:r>
        <w:t xml:space="preserve"> jakie może</w:t>
      </w:r>
      <w:r w:rsidR="00C163D5" w:rsidRPr="00CC6746">
        <w:t xml:space="preserve"> pozostawić</w:t>
      </w:r>
      <w:r w:rsidR="00C163D5">
        <w:t xml:space="preserve"> mieszkaniec</w:t>
      </w:r>
      <w:r w:rsidR="00C163D5" w:rsidRPr="00CC6746">
        <w:t xml:space="preserve"> w ramach 6 limitowanych wizyt:</w:t>
      </w:r>
    </w:p>
    <w:p w14:paraId="2AFB3670" w14:textId="77777777" w:rsidR="00C163D5" w:rsidRPr="00CC6746" w:rsidRDefault="00C163D5" w:rsidP="004E1BCB">
      <w:pPr>
        <w:pStyle w:val="Akapitzlist"/>
        <w:numPr>
          <w:ilvl w:val="0"/>
          <w:numId w:val="210"/>
        </w:numPr>
      </w:pPr>
      <w:r w:rsidRPr="00CC6746">
        <w:t>odpady biodegradowalne</w:t>
      </w:r>
      <w:r>
        <w:t>,</w:t>
      </w:r>
    </w:p>
    <w:p w14:paraId="02643B5D" w14:textId="77777777" w:rsidR="00C163D5" w:rsidRPr="00CC6746" w:rsidRDefault="00C163D5" w:rsidP="004E1BCB">
      <w:pPr>
        <w:pStyle w:val="Akapitzlist"/>
        <w:numPr>
          <w:ilvl w:val="0"/>
          <w:numId w:val="210"/>
        </w:numPr>
      </w:pPr>
      <w:r w:rsidRPr="00CC6746">
        <w:t>drewno</w:t>
      </w:r>
      <w:r>
        <w:t>,</w:t>
      </w:r>
    </w:p>
    <w:p w14:paraId="5A460123" w14:textId="77777777" w:rsidR="00C163D5" w:rsidRPr="00CC6746" w:rsidRDefault="00C163D5" w:rsidP="004E1BCB">
      <w:pPr>
        <w:pStyle w:val="Akapitzlist"/>
        <w:numPr>
          <w:ilvl w:val="0"/>
          <w:numId w:val="210"/>
        </w:numPr>
      </w:pPr>
      <w:r w:rsidRPr="00CC6746">
        <w:t>odpady budowlane i rozbiórkowe: okna, izolacje, lustra, urządzenia sanitarne, cegła, beton, płyty gipsowo-kartonowe,</w:t>
      </w:r>
    </w:p>
    <w:p w14:paraId="4AA69391" w14:textId="77777777" w:rsidR="00C163D5" w:rsidRPr="00CC6746" w:rsidRDefault="00C163D5" w:rsidP="004E1BCB">
      <w:pPr>
        <w:pStyle w:val="Akapitzlist"/>
        <w:numPr>
          <w:ilvl w:val="0"/>
          <w:numId w:val="210"/>
        </w:numPr>
      </w:pPr>
      <w:r w:rsidRPr="00CC6746">
        <w:t>książki</w:t>
      </w:r>
      <w:r>
        <w:t>,</w:t>
      </w:r>
    </w:p>
    <w:p w14:paraId="7377ED6D" w14:textId="77777777" w:rsidR="00C163D5" w:rsidRPr="00CC6746" w:rsidRDefault="00C163D5" w:rsidP="004E1BCB">
      <w:pPr>
        <w:pStyle w:val="Akapitzlist"/>
        <w:numPr>
          <w:ilvl w:val="0"/>
          <w:numId w:val="210"/>
        </w:numPr>
      </w:pPr>
      <w:r w:rsidRPr="00CC6746">
        <w:t>styropian</w:t>
      </w:r>
      <w:r>
        <w:t>,</w:t>
      </w:r>
    </w:p>
    <w:p w14:paraId="5ADC60F0" w14:textId="77777777" w:rsidR="00C163D5" w:rsidRPr="00CC6746" w:rsidRDefault="00C163D5" w:rsidP="004E1BCB">
      <w:pPr>
        <w:pStyle w:val="Akapitzlist"/>
        <w:numPr>
          <w:ilvl w:val="0"/>
          <w:numId w:val="210"/>
        </w:numPr>
      </w:pPr>
      <w:r>
        <w:t>odzież,</w:t>
      </w:r>
    </w:p>
    <w:p w14:paraId="537FB838" w14:textId="77777777" w:rsidR="00C163D5" w:rsidRPr="00CC6746" w:rsidRDefault="00C163D5" w:rsidP="004E1BCB">
      <w:pPr>
        <w:pStyle w:val="Akapitzlist"/>
        <w:numPr>
          <w:ilvl w:val="0"/>
          <w:numId w:val="210"/>
        </w:numPr>
      </w:pPr>
      <w:r w:rsidRPr="00CC6746">
        <w:t>dywany</w:t>
      </w:r>
      <w:r>
        <w:t>,</w:t>
      </w:r>
    </w:p>
    <w:p w14:paraId="65CB1ECC" w14:textId="77777777" w:rsidR="00C163D5" w:rsidRPr="00CC6746" w:rsidRDefault="00C163D5" w:rsidP="004E1BCB">
      <w:pPr>
        <w:pStyle w:val="Akapitzlist"/>
        <w:numPr>
          <w:ilvl w:val="0"/>
          <w:numId w:val="210"/>
        </w:numPr>
      </w:pPr>
      <w:r w:rsidRPr="00CC6746">
        <w:t>odpady wielkogabarytowe: meble, materace</w:t>
      </w:r>
      <w:r>
        <w:t>,</w:t>
      </w:r>
    </w:p>
    <w:p w14:paraId="3C696BE0" w14:textId="77777777" w:rsidR="00C163D5" w:rsidRPr="00CC6746" w:rsidRDefault="00C163D5" w:rsidP="004E1BCB">
      <w:pPr>
        <w:pStyle w:val="Akapitzlist"/>
        <w:numPr>
          <w:ilvl w:val="0"/>
          <w:numId w:val="210"/>
        </w:numPr>
      </w:pPr>
      <w:r w:rsidRPr="00CC6746">
        <w:t>odpady z plastiku</w:t>
      </w:r>
      <w:r>
        <w:t>,</w:t>
      </w:r>
    </w:p>
    <w:p w14:paraId="335C3C34" w14:textId="77777777" w:rsidR="00C163D5" w:rsidRPr="00CC6746" w:rsidRDefault="00C163D5" w:rsidP="004E1BCB">
      <w:pPr>
        <w:pStyle w:val="Akapitzlist"/>
        <w:numPr>
          <w:ilvl w:val="0"/>
          <w:numId w:val="210"/>
        </w:numPr>
      </w:pPr>
      <w:r w:rsidRPr="00CC6746">
        <w:t>żelazo i metale</w:t>
      </w:r>
      <w:r>
        <w:t>,</w:t>
      </w:r>
    </w:p>
    <w:p w14:paraId="747E69D5" w14:textId="77777777" w:rsidR="00C163D5" w:rsidRPr="00CC6746" w:rsidRDefault="00C163D5" w:rsidP="004E1BCB">
      <w:pPr>
        <w:pStyle w:val="Akapitzlist"/>
        <w:numPr>
          <w:ilvl w:val="0"/>
          <w:numId w:val="210"/>
        </w:numPr>
      </w:pPr>
      <w:r w:rsidRPr="00CC6746">
        <w:t>opony od samochodów osobowych – 8 opon/wizyta</w:t>
      </w:r>
      <w:r w:rsidR="005A21D2">
        <w:t>.</w:t>
      </w:r>
    </w:p>
    <w:p w14:paraId="30AF1381" w14:textId="77777777" w:rsidR="00C163D5" w:rsidRPr="00CC6746" w:rsidRDefault="00C163D5" w:rsidP="00C163D5">
      <w:pPr>
        <w:spacing w:before="200"/>
      </w:pPr>
      <w:r w:rsidRPr="00CC6746">
        <w:t>Rodzaje odpadów</w:t>
      </w:r>
      <w:r w:rsidR="005A21D2">
        <w:t>, które nie są ograniczone limitami wizyt:</w:t>
      </w:r>
      <w:r w:rsidRPr="00CC6746">
        <w:t xml:space="preserve"> </w:t>
      </w:r>
    </w:p>
    <w:p w14:paraId="478C10E8" w14:textId="77777777" w:rsidR="00C163D5" w:rsidRPr="00CC6746" w:rsidRDefault="00C163D5" w:rsidP="004E1BCB">
      <w:pPr>
        <w:pStyle w:val="Akapitzlist"/>
        <w:numPr>
          <w:ilvl w:val="0"/>
          <w:numId w:val="211"/>
        </w:numPr>
      </w:pPr>
      <w:r w:rsidRPr="00CC6746">
        <w:t>azbest</w:t>
      </w:r>
      <w:r>
        <w:t>,</w:t>
      </w:r>
    </w:p>
    <w:p w14:paraId="63717456" w14:textId="77777777" w:rsidR="00C163D5" w:rsidRPr="00CC6746" w:rsidRDefault="00C163D5" w:rsidP="004E1BCB">
      <w:pPr>
        <w:pStyle w:val="Akapitzlist"/>
        <w:numPr>
          <w:ilvl w:val="0"/>
          <w:numId w:val="211"/>
        </w:numPr>
      </w:pPr>
      <w:r w:rsidRPr="00CC6746">
        <w:t>ZSEE, maksymalnie 2 sztuki na jedną wizytę</w:t>
      </w:r>
      <w:r>
        <w:t>,</w:t>
      </w:r>
    </w:p>
    <w:p w14:paraId="12890234" w14:textId="77777777" w:rsidR="00C163D5" w:rsidRPr="00CC6746" w:rsidRDefault="00C163D5" w:rsidP="004E1BCB">
      <w:pPr>
        <w:pStyle w:val="Akapitzlist"/>
        <w:numPr>
          <w:ilvl w:val="0"/>
          <w:numId w:val="211"/>
        </w:numPr>
      </w:pPr>
      <w:r w:rsidRPr="00CC6746">
        <w:lastRenderedPageBreak/>
        <w:t>odpady niebezpieczne: powinny być w oryginalnym opakowaniu lub być dobrze oznakowane, maksymalnie 25 kg odpadów niebezpiecznych na wizytę</w:t>
      </w:r>
      <w:r>
        <w:t>,</w:t>
      </w:r>
    </w:p>
    <w:p w14:paraId="2D263B24" w14:textId="77777777" w:rsidR="00C163D5" w:rsidRPr="00CC6746" w:rsidRDefault="00C163D5" w:rsidP="004E1BCB">
      <w:pPr>
        <w:pStyle w:val="Akapitzlist"/>
        <w:numPr>
          <w:ilvl w:val="0"/>
          <w:numId w:val="211"/>
        </w:numPr>
      </w:pPr>
      <w:r w:rsidRPr="00CC6746">
        <w:t>tektura, karton</w:t>
      </w:r>
      <w:r>
        <w:t>,</w:t>
      </w:r>
    </w:p>
    <w:p w14:paraId="2EB79B09" w14:textId="77777777" w:rsidR="00C163D5" w:rsidRPr="00CC6746" w:rsidRDefault="00C163D5" w:rsidP="004E1BCB">
      <w:pPr>
        <w:pStyle w:val="Akapitzlist"/>
        <w:numPr>
          <w:ilvl w:val="0"/>
          <w:numId w:val="211"/>
        </w:numPr>
      </w:pPr>
      <w:r w:rsidRPr="00CC6746">
        <w:t>odzież oraz obuwie – musi być czyste</w:t>
      </w:r>
      <w:r>
        <w:t>,</w:t>
      </w:r>
    </w:p>
    <w:p w14:paraId="54C382A2" w14:textId="77777777" w:rsidR="00C163D5" w:rsidRPr="00CC6746" w:rsidRDefault="00C163D5" w:rsidP="004E1BCB">
      <w:pPr>
        <w:pStyle w:val="Akapitzlist"/>
        <w:numPr>
          <w:ilvl w:val="0"/>
          <w:numId w:val="211"/>
        </w:numPr>
      </w:pPr>
      <w:r w:rsidRPr="00CC6746">
        <w:t>o</w:t>
      </w:r>
      <w:r w:rsidR="00977018">
        <w:t>d</w:t>
      </w:r>
      <w:r w:rsidRPr="00CC6746">
        <w:t>pady opakowaniowe i gazety</w:t>
      </w:r>
      <w:r>
        <w:t>,</w:t>
      </w:r>
    </w:p>
    <w:p w14:paraId="6B775CF0" w14:textId="77777777" w:rsidR="00C163D5" w:rsidRDefault="00C163D5" w:rsidP="004E1BCB">
      <w:pPr>
        <w:pStyle w:val="Akapitzlist"/>
        <w:numPr>
          <w:ilvl w:val="0"/>
          <w:numId w:val="211"/>
        </w:numPr>
      </w:pPr>
      <w:r w:rsidRPr="00CC6746">
        <w:t>użyteczne materiały budowlane</w:t>
      </w:r>
      <w:r w:rsidR="005A21D2">
        <w:t>.</w:t>
      </w:r>
    </w:p>
    <w:p w14:paraId="5D354617" w14:textId="77777777" w:rsidR="00C163D5" w:rsidRPr="00CC6746" w:rsidRDefault="00C163D5" w:rsidP="00C163D5">
      <w:pPr>
        <w:ind w:left="714"/>
      </w:pPr>
    </w:p>
    <w:p w14:paraId="5FCED791" w14:textId="77777777" w:rsidR="00C163D5" w:rsidRPr="00CC6746" w:rsidRDefault="00C163D5" w:rsidP="00C163D5">
      <w:r w:rsidRPr="00CC6746">
        <w:t>Godziny otwarcia punktów</w:t>
      </w:r>
      <w:r w:rsidR="005A21D2">
        <w:t xml:space="preserve"> w</w:t>
      </w:r>
      <w:r w:rsidRPr="00CC6746">
        <w:t xml:space="preserve"> Goteborgu przedstawia poniższa tabela.</w:t>
      </w:r>
    </w:p>
    <w:tbl>
      <w:tblPr>
        <w:tblStyle w:val="Tabela-Siatka"/>
        <w:tblW w:w="0" w:type="auto"/>
        <w:tblLook w:val="04A0" w:firstRow="1" w:lastRow="0" w:firstColumn="1" w:lastColumn="0" w:noHBand="0" w:noVBand="1"/>
      </w:tblPr>
      <w:tblGrid>
        <w:gridCol w:w="1115"/>
        <w:gridCol w:w="1377"/>
        <w:gridCol w:w="1071"/>
        <w:gridCol w:w="1143"/>
        <w:gridCol w:w="1114"/>
        <w:gridCol w:w="1039"/>
        <w:gridCol w:w="1058"/>
        <w:gridCol w:w="1143"/>
      </w:tblGrid>
      <w:tr w:rsidR="00C163D5" w:rsidRPr="00CC6746" w14:paraId="531A7357" w14:textId="77777777" w:rsidTr="00FF4314">
        <w:tc>
          <w:tcPr>
            <w:tcW w:w="1132" w:type="dxa"/>
          </w:tcPr>
          <w:p w14:paraId="1D30AF25" w14:textId="77777777" w:rsidR="00C163D5" w:rsidRPr="00C9154E" w:rsidRDefault="00C163D5" w:rsidP="00FF4314">
            <w:pPr>
              <w:spacing w:after="200" w:line="276" w:lineRule="auto"/>
              <w:rPr>
                <w:b/>
              </w:rPr>
            </w:pPr>
            <w:bookmarkStart w:id="122" w:name="_Hlk497503213"/>
            <w:r w:rsidRPr="00C9154E">
              <w:rPr>
                <w:b/>
              </w:rPr>
              <w:t>PSZOK</w:t>
            </w:r>
          </w:p>
        </w:tc>
        <w:tc>
          <w:tcPr>
            <w:tcW w:w="1132" w:type="dxa"/>
          </w:tcPr>
          <w:p w14:paraId="6FBBCD45" w14:textId="77777777" w:rsidR="00C163D5" w:rsidRPr="00C9154E" w:rsidRDefault="00C163D5" w:rsidP="00FF4314">
            <w:pPr>
              <w:spacing w:after="200" w:line="276" w:lineRule="auto"/>
              <w:rPr>
                <w:b/>
              </w:rPr>
            </w:pPr>
            <w:r w:rsidRPr="00C9154E">
              <w:rPr>
                <w:b/>
              </w:rPr>
              <w:t>Poniedziałek</w:t>
            </w:r>
          </w:p>
        </w:tc>
        <w:tc>
          <w:tcPr>
            <w:tcW w:w="1133" w:type="dxa"/>
          </w:tcPr>
          <w:p w14:paraId="12BEBE10" w14:textId="77777777" w:rsidR="00C163D5" w:rsidRPr="00C9154E" w:rsidRDefault="00C163D5" w:rsidP="00FF4314">
            <w:pPr>
              <w:spacing w:after="200" w:line="276" w:lineRule="auto"/>
              <w:rPr>
                <w:b/>
              </w:rPr>
            </w:pPr>
            <w:r w:rsidRPr="00C9154E">
              <w:rPr>
                <w:b/>
              </w:rPr>
              <w:t>Wtorek</w:t>
            </w:r>
          </w:p>
        </w:tc>
        <w:tc>
          <w:tcPr>
            <w:tcW w:w="1133" w:type="dxa"/>
          </w:tcPr>
          <w:p w14:paraId="3A8E382A" w14:textId="77777777" w:rsidR="00C163D5" w:rsidRPr="00C9154E" w:rsidRDefault="00C163D5" w:rsidP="00FF4314">
            <w:pPr>
              <w:spacing w:after="200" w:line="276" w:lineRule="auto"/>
              <w:rPr>
                <w:b/>
              </w:rPr>
            </w:pPr>
            <w:r w:rsidRPr="00C9154E">
              <w:rPr>
                <w:b/>
              </w:rPr>
              <w:t>Środa</w:t>
            </w:r>
          </w:p>
        </w:tc>
        <w:tc>
          <w:tcPr>
            <w:tcW w:w="1133" w:type="dxa"/>
          </w:tcPr>
          <w:p w14:paraId="7D0D809D" w14:textId="77777777" w:rsidR="00C163D5" w:rsidRPr="00C9154E" w:rsidRDefault="00C163D5" w:rsidP="00FF4314">
            <w:pPr>
              <w:spacing w:after="200" w:line="276" w:lineRule="auto"/>
              <w:rPr>
                <w:b/>
              </w:rPr>
            </w:pPr>
            <w:r w:rsidRPr="00C9154E">
              <w:rPr>
                <w:b/>
              </w:rPr>
              <w:t>Czwartek</w:t>
            </w:r>
          </w:p>
        </w:tc>
        <w:tc>
          <w:tcPr>
            <w:tcW w:w="1133" w:type="dxa"/>
          </w:tcPr>
          <w:p w14:paraId="0A0C13AE" w14:textId="77777777" w:rsidR="00C163D5" w:rsidRPr="00C9154E" w:rsidRDefault="00C163D5" w:rsidP="00FF4314">
            <w:pPr>
              <w:spacing w:after="200" w:line="276" w:lineRule="auto"/>
              <w:rPr>
                <w:b/>
              </w:rPr>
            </w:pPr>
            <w:r w:rsidRPr="00C9154E">
              <w:rPr>
                <w:b/>
              </w:rPr>
              <w:t>Piątek</w:t>
            </w:r>
          </w:p>
        </w:tc>
        <w:tc>
          <w:tcPr>
            <w:tcW w:w="1133" w:type="dxa"/>
          </w:tcPr>
          <w:p w14:paraId="0C5BAB71" w14:textId="77777777" w:rsidR="00C163D5" w:rsidRPr="00C9154E" w:rsidRDefault="00C163D5" w:rsidP="00FF4314">
            <w:pPr>
              <w:spacing w:after="200" w:line="276" w:lineRule="auto"/>
              <w:rPr>
                <w:b/>
              </w:rPr>
            </w:pPr>
            <w:r w:rsidRPr="00C9154E">
              <w:rPr>
                <w:b/>
              </w:rPr>
              <w:t>Sobota</w:t>
            </w:r>
          </w:p>
        </w:tc>
        <w:tc>
          <w:tcPr>
            <w:tcW w:w="1133" w:type="dxa"/>
          </w:tcPr>
          <w:p w14:paraId="33CCCE7D" w14:textId="77777777" w:rsidR="00C163D5" w:rsidRPr="00C9154E" w:rsidRDefault="00C163D5" w:rsidP="00FF4314">
            <w:pPr>
              <w:spacing w:after="200" w:line="276" w:lineRule="auto"/>
              <w:rPr>
                <w:b/>
              </w:rPr>
            </w:pPr>
            <w:r w:rsidRPr="00C9154E">
              <w:rPr>
                <w:b/>
              </w:rPr>
              <w:t>Niedziela</w:t>
            </w:r>
          </w:p>
        </w:tc>
      </w:tr>
      <w:tr w:rsidR="00C163D5" w:rsidRPr="00CC6746" w14:paraId="64C596AC" w14:textId="77777777" w:rsidTr="00C9154E">
        <w:trPr>
          <w:trHeight w:hRule="exact" w:val="284"/>
        </w:trPr>
        <w:tc>
          <w:tcPr>
            <w:tcW w:w="1132" w:type="dxa"/>
          </w:tcPr>
          <w:p w14:paraId="38C7B9F5" w14:textId="77777777" w:rsidR="00C163D5" w:rsidRPr="00CC6746" w:rsidRDefault="00C163D5" w:rsidP="00FF4314">
            <w:pPr>
              <w:spacing w:after="200" w:line="276" w:lineRule="auto"/>
            </w:pPr>
            <w:r w:rsidRPr="00CC6746">
              <w:t>Alelyckan</w:t>
            </w:r>
          </w:p>
        </w:tc>
        <w:tc>
          <w:tcPr>
            <w:tcW w:w="1132" w:type="dxa"/>
          </w:tcPr>
          <w:p w14:paraId="6135AE50" w14:textId="77777777" w:rsidR="00C163D5" w:rsidRPr="00CC6746" w:rsidRDefault="00C163D5" w:rsidP="00FF4314">
            <w:pPr>
              <w:spacing w:after="200" w:line="276" w:lineRule="auto"/>
            </w:pPr>
            <w:r w:rsidRPr="00CC6746">
              <w:t xml:space="preserve">zamknięte   </w:t>
            </w:r>
          </w:p>
        </w:tc>
        <w:tc>
          <w:tcPr>
            <w:tcW w:w="1133" w:type="dxa"/>
          </w:tcPr>
          <w:p w14:paraId="636D29BF" w14:textId="77777777" w:rsidR="00C163D5" w:rsidRPr="00CC6746" w:rsidRDefault="00C163D5" w:rsidP="00FF4314">
            <w:pPr>
              <w:spacing w:after="200" w:line="276" w:lineRule="auto"/>
            </w:pPr>
            <w:r w:rsidRPr="00CC6746">
              <w:t>8-18</w:t>
            </w:r>
          </w:p>
        </w:tc>
        <w:tc>
          <w:tcPr>
            <w:tcW w:w="1133" w:type="dxa"/>
          </w:tcPr>
          <w:p w14:paraId="6DE779CC" w14:textId="77777777" w:rsidR="00C163D5" w:rsidRPr="00CC6746" w:rsidRDefault="00C163D5" w:rsidP="00FF4314">
            <w:pPr>
              <w:spacing w:after="200" w:line="276" w:lineRule="auto"/>
            </w:pPr>
            <w:r w:rsidRPr="00CC6746">
              <w:t>8-20</w:t>
            </w:r>
          </w:p>
        </w:tc>
        <w:tc>
          <w:tcPr>
            <w:tcW w:w="1133" w:type="dxa"/>
          </w:tcPr>
          <w:p w14:paraId="64387926" w14:textId="77777777" w:rsidR="00C163D5" w:rsidRPr="00CC6746" w:rsidRDefault="00C163D5" w:rsidP="00FF4314">
            <w:pPr>
              <w:spacing w:after="200" w:line="276" w:lineRule="auto"/>
            </w:pPr>
            <w:r w:rsidRPr="00CC6746">
              <w:t>8-18</w:t>
            </w:r>
          </w:p>
        </w:tc>
        <w:tc>
          <w:tcPr>
            <w:tcW w:w="1133" w:type="dxa"/>
          </w:tcPr>
          <w:p w14:paraId="658C9253" w14:textId="77777777" w:rsidR="00C163D5" w:rsidRPr="00CC6746" w:rsidRDefault="00C163D5" w:rsidP="00FF4314">
            <w:pPr>
              <w:spacing w:after="200" w:line="276" w:lineRule="auto"/>
            </w:pPr>
            <w:r w:rsidRPr="00CC6746">
              <w:t>8-18</w:t>
            </w:r>
          </w:p>
        </w:tc>
        <w:tc>
          <w:tcPr>
            <w:tcW w:w="1133" w:type="dxa"/>
          </w:tcPr>
          <w:p w14:paraId="5CD66D17" w14:textId="77777777" w:rsidR="00C163D5" w:rsidRPr="00CC6746" w:rsidRDefault="00C163D5" w:rsidP="00FF4314">
            <w:pPr>
              <w:spacing w:after="200" w:line="276" w:lineRule="auto"/>
            </w:pPr>
            <w:r w:rsidRPr="00CC6746">
              <w:t>9-17</w:t>
            </w:r>
          </w:p>
        </w:tc>
        <w:tc>
          <w:tcPr>
            <w:tcW w:w="1133" w:type="dxa"/>
          </w:tcPr>
          <w:p w14:paraId="2923FD9F" w14:textId="77777777" w:rsidR="00C163D5" w:rsidRPr="00CC6746" w:rsidRDefault="00C163D5" w:rsidP="00FF4314">
            <w:pPr>
              <w:spacing w:after="200" w:line="276" w:lineRule="auto"/>
            </w:pPr>
            <w:r w:rsidRPr="00CC6746">
              <w:t>9-17</w:t>
            </w:r>
          </w:p>
        </w:tc>
      </w:tr>
      <w:tr w:rsidR="00C163D5" w:rsidRPr="00CC6746" w14:paraId="14BFC2B8" w14:textId="77777777" w:rsidTr="00C9154E">
        <w:trPr>
          <w:trHeight w:hRule="exact" w:val="284"/>
        </w:trPr>
        <w:tc>
          <w:tcPr>
            <w:tcW w:w="1132" w:type="dxa"/>
          </w:tcPr>
          <w:p w14:paraId="0B32437E" w14:textId="77777777" w:rsidR="00C163D5" w:rsidRPr="00CC6746" w:rsidRDefault="00C163D5" w:rsidP="00FF4314">
            <w:pPr>
              <w:spacing w:after="200" w:line="276" w:lineRule="auto"/>
            </w:pPr>
            <w:r w:rsidRPr="00CC6746">
              <w:t>Bulycke</w:t>
            </w:r>
          </w:p>
        </w:tc>
        <w:tc>
          <w:tcPr>
            <w:tcW w:w="1132" w:type="dxa"/>
          </w:tcPr>
          <w:p w14:paraId="2253E7AE" w14:textId="77777777" w:rsidR="00C163D5" w:rsidRPr="00CC6746" w:rsidRDefault="00C163D5" w:rsidP="00FF4314">
            <w:pPr>
              <w:spacing w:after="200" w:line="276" w:lineRule="auto"/>
            </w:pPr>
            <w:r w:rsidRPr="00CC6746">
              <w:t>11-18</w:t>
            </w:r>
          </w:p>
        </w:tc>
        <w:tc>
          <w:tcPr>
            <w:tcW w:w="1133" w:type="dxa"/>
          </w:tcPr>
          <w:p w14:paraId="07EBCCD1" w14:textId="77777777" w:rsidR="00C163D5" w:rsidRPr="00CC6746" w:rsidRDefault="00C163D5" w:rsidP="00FF4314">
            <w:pPr>
              <w:spacing w:after="200" w:line="276" w:lineRule="auto"/>
            </w:pPr>
            <w:r w:rsidRPr="00CC6746">
              <w:t>11-18</w:t>
            </w:r>
          </w:p>
        </w:tc>
        <w:tc>
          <w:tcPr>
            <w:tcW w:w="1133" w:type="dxa"/>
          </w:tcPr>
          <w:p w14:paraId="7C1D0FCA" w14:textId="77777777" w:rsidR="00C163D5" w:rsidRPr="00CC6746" w:rsidRDefault="00C163D5" w:rsidP="00FF4314">
            <w:pPr>
              <w:spacing w:after="200" w:line="276" w:lineRule="auto"/>
            </w:pPr>
            <w:r w:rsidRPr="00CC6746">
              <w:t>zamknięte</w:t>
            </w:r>
          </w:p>
        </w:tc>
        <w:tc>
          <w:tcPr>
            <w:tcW w:w="1133" w:type="dxa"/>
          </w:tcPr>
          <w:p w14:paraId="01F3BC7C" w14:textId="77777777" w:rsidR="00C163D5" w:rsidRPr="00CC6746" w:rsidRDefault="00C163D5" w:rsidP="00FF4314">
            <w:pPr>
              <w:spacing w:after="200" w:line="276" w:lineRule="auto"/>
            </w:pPr>
            <w:r w:rsidRPr="00CC6746">
              <w:t>11-18</w:t>
            </w:r>
          </w:p>
        </w:tc>
        <w:tc>
          <w:tcPr>
            <w:tcW w:w="1133" w:type="dxa"/>
          </w:tcPr>
          <w:p w14:paraId="7E929D83" w14:textId="77777777" w:rsidR="00C163D5" w:rsidRPr="00CC6746" w:rsidRDefault="00C163D5" w:rsidP="00FF4314">
            <w:pPr>
              <w:spacing w:after="200" w:line="276" w:lineRule="auto"/>
            </w:pPr>
            <w:r w:rsidRPr="00CC6746">
              <w:t>11-18</w:t>
            </w:r>
          </w:p>
        </w:tc>
        <w:tc>
          <w:tcPr>
            <w:tcW w:w="1133" w:type="dxa"/>
          </w:tcPr>
          <w:p w14:paraId="59B19AD5" w14:textId="77777777" w:rsidR="00C163D5" w:rsidRPr="00CC6746" w:rsidRDefault="00C163D5" w:rsidP="00FF4314">
            <w:pPr>
              <w:spacing w:after="200" w:line="276" w:lineRule="auto"/>
            </w:pPr>
            <w:r w:rsidRPr="00CC6746">
              <w:t>9-17</w:t>
            </w:r>
          </w:p>
        </w:tc>
        <w:tc>
          <w:tcPr>
            <w:tcW w:w="1133" w:type="dxa"/>
          </w:tcPr>
          <w:p w14:paraId="0D8DD20C" w14:textId="77777777" w:rsidR="00C163D5" w:rsidRPr="00CC6746" w:rsidRDefault="00C163D5" w:rsidP="00FF4314">
            <w:pPr>
              <w:spacing w:after="200" w:line="276" w:lineRule="auto"/>
            </w:pPr>
            <w:r w:rsidRPr="00CC6746">
              <w:t>9-17</w:t>
            </w:r>
          </w:p>
        </w:tc>
      </w:tr>
      <w:tr w:rsidR="00C163D5" w:rsidRPr="00CC6746" w14:paraId="17086136" w14:textId="77777777" w:rsidTr="00C9154E">
        <w:trPr>
          <w:trHeight w:hRule="exact" w:val="284"/>
        </w:trPr>
        <w:tc>
          <w:tcPr>
            <w:tcW w:w="1132" w:type="dxa"/>
          </w:tcPr>
          <w:p w14:paraId="1B9DD4B4" w14:textId="77777777" w:rsidR="00C163D5" w:rsidRPr="00CC6746" w:rsidRDefault="00C163D5" w:rsidP="00FF4314">
            <w:pPr>
              <w:spacing w:after="200" w:line="276" w:lineRule="auto"/>
            </w:pPr>
            <w:r w:rsidRPr="00CC6746">
              <w:t>Högsbo</w:t>
            </w:r>
          </w:p>
        </w:tc>
        <w:tc>
          <w:tcPr>
            <w:tcW w:w="1132" w:type="dxa"/>
          </w:tcPr>
          <w:p w14:paraId="10F5B84A" w14:textId="77777777" w:rsidR="00C163D5" w:rsidRPr="00CC6746" w:rsidRDefault="00C163D5" w:rsidP="00FF4314">
            <w:pPr>
              <w:spacing w:after="200" w:line="276" w:lineRule="auto"/>
            </w:pPr>
            <w:r w:rsidRPr="00CC6746">
              <w:t>7-19</w:t>
            </w:r>
          </w:p>
        </w:tc>
        <w:tc>
          <w:tcPr>
            <w:tcW w:w="1133" w:type="dxa"/>
          </w:tcPr>
          <w:p w14:paraId="3DAB9984" w14:textId="77777777" w:rsidR="00C163D5" w:rsidRPr="00CC6746" w:rsidRDefault="00C163D5" w:rsidP="00FF4314">
            <w:pPr>
              <w:spacing w:after="200" w:line="276" w:lineRule="auto"/>
            </w:pPr>
            <w:r w:rsidRPr="00CC6746">
              <w:t>7-19</w:t>
            </w:r>
          </w:p>
        </w:tc>
        <w:tc>
          <w:tcPr>
            <w:tcW w:w="1133" w:type="dxa"/>
          </w:tcPr>
          <w:p w14:paraId="7B2D445A" w14:textId="77777777" w:rsidR="00C163D5" w:rsidRPr="00CC6746" w:rsidRDefault="00C163D5" w:rsidP="00FF4314">
            <w:pPr>
              <w:spacing w:after="200" w:line="276" w:lineRule="auto"/>
            </w:pPr>
            <w:r w:rsidRPr="00CC6746">
              <w:t>7-19</w:t>
            </w:r>
          </w:p>
        </w:tc>
        <w:tc>
          <w:tcPr>
            <w:tcW w:w="1133" w:type="dxa"/>
          </w:tcPr>
          <w:p w14:paraId="12A42403" w14:textId="77777777" w:rsidR="00C163D5" w:rsidRPr="00CC6746" w:rsidRDefault="00C163D5" w:rsidP="00FF4314">
            <w:pPr>
              <w:spacing w:after="200" w:line="276" w:lineRule="auto"/>
            </w:pPr>
            <w:r w:rsidRPr="00CC6746">
              <w:t>7-19</w:t>
            </w:r>
          </w:p>
        </w:tc>
        <w:tc>
          <w:tcPr>
            <w:tcW w:w="1133" w:type="dxa"/>
          </w:tcPr>
          <w:p w14:paraId="3E064F8C" w14:textId="77777777" w:rsidR="00C163D5" w:rsidRPr="00CC6746" w:rsidRDefault="00C163D5" w:rsidP="00FF4314">
            <w:pPr>
              <w:spacing w:after="200" w:line="276" w:lineRule="auto"/>
            </w:pPr>
            <w:r w:rsidRPr="00CC6746">
              <w:t>7-19</w:t>
            </w:r>
          </w:p>
        </w:tc>
        <w:tc>
          <w:tcPr>
            <w:tcW w:w="1133" w:type="dxa"/>
          </w:tcPr>
          <w:p w14:paraId="13267A24" w14:textId="77777777" w:rsidR="00C163D5" w:rsidRPr="00CC6746" w:rsidRDefault="00C163D5" w:rsidP="00FF4314">
            <w:pPr>
              <w:spacing w:after="200" w:line="276" w:lineRule="auto"/>
            </w:pPr>
            <w:r w:rsidRPr="00CC6746">
              <w:t>9-17</w:t>
            </w:r>
          </w:p>
        </w:tc>
        <w:tc>
          <w:tcPr>
            <w:tcW w:w="1133" w:type="dxa"/>
          </w:tcPr>
          <w:p w14:paraId="4628671B" w14:textId="77777777" w:rsidR="00C163D5" w:rsidRPr="00CC6746" w:rsidRDefault="00C163D5" w:rsidP="00FF4314">
            <w:pPr>
              <w:spacing w:after="200" w:line="276" w:lineRule="auto"/>
            </w:pPr>
            <w:r w:rsidRPr="00CC6746">
              <w:t>9-17</w:t>
            </w:r>
          </w:p>
        </w:tc>
      </w:tr>
      <w:tr w:rsidR="00C163D5" w:rsidRPr="00CC6746" w14:paraId="3EBE1B00" w14:textId="77777777" w:rsidTr="00C9154E">
        <w:trPr>
          <w:trHeight w:hRule="exact" w:val="284"/>
        </w:trPr>
        <w:tc>
          <w:tcPr>
            <w:tcW w:w="1132" w:type="dxa"/>
          </w:tcPr>
          <w:p w14:paraId="37860565" w14:textId="77777777" w:rsidR="00C163D5" w:rsidRPr="00CC6746" w:rsidRDefault="00C163D5" w:rsidP="00FF4314">
            <w:pPr>
              <w:spacing w:after="200" w:line="276" w:lineRule="auto"/>
            </w:pPr>
            <w:r w:rsidRPr="00CC6746">
              <w:t>Tagene</w:t>
            </w:r>
          </w:p>
        </w:tc>
        <w:tc>
          <w:tcPr>
            <w:tcW w:w="1132" w:type="dxa"/>
          </w:tcPr>
          <w:p w14:paraId="2B89D70C" w14:textId="77777777" w:rsidR="00C163D5" w:rsidRPr="00CC6746" w:rsidRDefault="00C163D5" w:rsidP="00FF4314">
            <w:pPr>
              <w:spacing w:after="200" w:line="276" w:lineRule="auto"/>
            </w:pPr>
            <w:r w:rsidRPr="00CC6746">
              <w:t>8-18</w:t>
            </w:r>
          </w:p>
        </w:tc>
        <w:tc>
          <w:tcPr>
            <w:tcW w:w="1133" w:type="dxa"/>
          </w:tcPr>
          <w:p w14:paraId="620BBBA7" w14:textId="77777777" w:rsidR="00C163D5" w:rsidRPr="00CC6746" w:rsidRDefault="00C163D5" w:rsidP="00FF4314">
            <w:pPr>
              <w:spacing w:after="200" w:line="276" w:lineRule="auto"/>
            </w:pPr>
            <w:r w:rsidRPr="00CC6746">
              <w:t>8-18</w:t>
            </w:r>
          </w:p>
        </w:tc>
        <w:tc>
          <w:tcPr>
            <w:tcW w:w="1133" w:type="dxa"/>
          </w:tcPr>
          <w:p w14:paraId="772ADCC4" w14:textId="77777777" w:rsidR="00C163D5" w:rsidRPr="00CC6746" w:rsidRDefault="00C163D5" w:rsidP="00FF4314">
            <w:pPr>
              <w:spacing w:after="200" w:line="276" w:lineRule="auto"/>
            </w:pPr>
            <w:r w:rsidRPr="00CC6746">
              <w:t>8-18</w:t>
            </w:r>
          </w:p>
        </w:tc>
        <w:tc>
          <w:tcPr>
            <w:tcW w:w="1133" w:type="dxa"/>
          </w:tcPr>
          <w:p w14:paraId="42644902" w14:textId="77777777" w:rsidR="00C163D5" w:rsidRPr="00CC6746" w:rsidRDefault="00C163D5" w:rsidP="00FF4314">
            <w:pPr>
              <w:spacing w:after="200" w:line="276" w:lineRule="auto"/>
            </w:pPr>
            <w:r w:rsidRPr="00CC6746">
              <w:t>8-18</w:t>
            </w:r>
          </w:p>
        </w:tc>
        <w:tc>
          <w:tcPr>
            <w:tcW w:w="1133" w:type="dxa"/>
          </w:tcPr>
          <w:p w14:paraId="1C51AAAB" w14:textId="77777777" w:rsidR="00C163D5" w:rsidRPr="00CC6746" w:rsidRDefault="00C163D5" w:rsidP="00FF4314">
            <w:pPr>
              <w:spacing w:after="200" w:line="276" w:lineRule="auto"/>
            </w:pPr>
            <w:r w:rsidRPr="00CC6746">
              <w:t>8-18</w:t>
            </w:r>
          </w:p>
        </w:tc>
        <w:tc>
          <w:tcPr>
            <w:tcW w:w="1133" w:type="dxa"/>
          </w:tcPr>
          <w:p w14:paraId="040D2CE7" w14:textId="77777777" w:rsidR="00C163D5" w:rsidRPr="00CC6746" w:rsidRDefault="00C163D5" w:rsidP="00FF4314">
            <w:pPr>
              <w:spacing w:after="200" w:line="276" w:lineRule="auto"/>
            </w:pPr>
            <w:r w:rsidRPr="00CC6746">
              <w:t>9-17</w:t>
            </w:r>
          </w:p>
        </w:tc>
        <w:tc>
          <w:tcPr>
            <w:tcW w:w="1133" w:type="dxa"/>
          </w:tcPr>
          <w:p w14:paraId="0880580A" w14:textId="77777777" w:rsidR="00C163D5" w:rsidRPr="00CC6746" w:rsidRDefault="00C163D5" w:rsidP="00FF4314">
            <w:pPr>
              <w:spacing w:after="200" w:line="276" w:lineRule="auto"/>
            </w:pPr>
            <w:r w:rsidRPr="00CC6746">
              <w:t>9-17</w:t>
            </w:r>
          </w:p>
        </w:tc>
      </w:tr>
      <w:tr w:rsidR="00C163D5" w:rsidRPr="00CC6746" w14:paraId="082D4723" w14:textId="77777777" w:rsidTr="00C9154E">
        <w:trPr>
          <w:trHeight w:hRule="exact" w:val="284"/>
        </w:trPr>
        <w:tc>
          <w:tcPr>
            <w:tcW w:w="1132" w:type="dxa"/>
          </w:tcPr>
          <w:p w14:paraId="1E1E9EA7" w14:textId="77777777" w:rsidR="00C163D5" w:rsidRPr="00CC6746" w:rsidRDefault="00C163D5" w:rsidP="00FF4314">
            <w:pPr>
              <w:spacing w:after="200" w:line="276" w:lineRule="auto"/>
            </w:pPr>
            <w:r w:rsidRPr="00CC6746">
              <w:t>Sävenäs</w:t>
            </w:r>
          </w:p>
        </w:tc>
        <w:tc>
          <w:tcPr>
            <w:tcW w:w="1132" w:type="dxa"/>
          </w:tcPr>
          <w:p w14:paraId="17B9235E" w14:textId="77777777" w:rsidR="00C163D5" w:rsidRPr="00CC6746" w:rsidRDefault="00C163D5" w:rsidP="00FF4314">
            <w:pPr>
              <w:spacing w:after="200" w:line="276" w:lineRule="auto"/>
            </w:pPr>
            <w:r w:rsidRPr="00CC6746">
              <w:t>11-18</w:t>
            </w:r>
          </w:p>
        </w:tc>
        <w:tc>
          <w:tcPr>
            <w:tcW w:w="1133" w:type="dxa"/>
          </w:tcPr>
          <w:p w14:paraId="348E978E" w14:textId="77777777" w:rsidR="00C163D5" w:rsidRPr="00CC6746" w:rsidRDefault="00C163D5" w:rsidP="00FF4314">
            <w:pPr>
              <w:spacing w:after="200" w:line="276" w:lineRule="auto"/>
            </w:pPr>
            <w:r w:rsidRPr="00CC6746">
              <w:t>11-18</w:t>
            </w:r>
          </w:p>
        </w:tc>
        <w:tc>
          <w:tcPr>
            <w:tcW w:w="1133" w:type="dxa"/>
          </w:tcPr>
          <w:p w14:paraId="5D58E439" w14:textId="77777777" w:rsidR="00C163D5" w:rsidRPr="00CC6746" w:rsidRDefault="00C163D5" w:rsidP="00FF4314">
            <w:pPr>
              <w:spacing w:after="200" w:line="276" w:lineRule="auto"/>
            </w:pPr>
            <w:r w:rsidRPr="00CC6746">
              <w:t>zamknięte</w:t>
            </w:r>
          </w:p>
        </w:tc>
        <w:tc>
          <w:tcPr>
            <w:tcW w:w="1133" w:type="dxa"/>
          </w:tcPr>
          <w:p w14:paraId="36383D0B" w14:textId="77777777" w:rsidR="00C163D5" w:rsidRPr="00CC6746" w:rsidRDefault="00C163D5" w:rsidP="00FF4314">
            <w:pPr>
              <w:spacing w:after="200" w:line="276" w:lineRule="auto"/>
            </w:pPr>
            <w:r w:rsidRPr="00CC6746">
              <w:t>11-18</w:t>
            </w:r>
          </w:p>
        </w:tc>
        <w:tc>
          <w:tcPr>
            <w:tcW w:w="1133" w:type="dxa"/>
          </w:tcPr>
          <w:p w14:paraId="268A9CC6" w14:textId="77777777" w:rsidR="00C163D5" w:rsidRPr="00CC6746" w:rsidRDefault="00C163D5" w:rsidP="00FF4314">
            <w:pPr>
              <w:spacing w:after="200" w:line="276" w:lineRule="auto"/>
            </w:pPr>
            <w:r w:rsidRPr="00CC6746">
              <w:t>11-18</w:t>
            </w:r>
          </w:p>
        </w:tc>
        <w:tc>
          <w:tcPr>
            <w:tcW w:w="1133" w:type="dxa"/>
          </w:tcPr>
          <w:p w14:paraId="2EAD203D" w14:textId="77777777" w:rsidR="00C163D5" w:rsidRPr="00CC6746" w:rsidRDefault="00C163D5" w:rsidP="00FF4314">
            <w:pPr>
              <w:spacing w:after="200" w:line="276" w:lineRule="auto"/>
            </w:pPr>
            <w:r w:rsidRPr="00CC6746">
              <w:t>9-17</w:t>
            </w:r>
          </w:p>
        </w:tc>
        <w:tc>
          <w:tcPr>
            <w:tcW w:w="1133" w:type="dxa"/>
          </w:tcPr>
          <w:p w14:paraId="42BA8280" w14:textId="77777777" w:rsidR="00C163D5" w:rsidRPr="00CC6746" w:rsidRDefault="00C163D5" w:rsidP="00FF4314">
            <w:pPr>
              <w:spacing w:after="200" w:line="276" w:lineRule="auto"/>
            </w:pPr>
            <w:r w:rsidRPr="00CC6746">
              <w:t>zamknięte</w:t>
            </w:r>
          </w:p>
        </w:tc>
      </w:tr>
    </w:tbl>
    <w:bookmarkEnd w:id="122"/>
    <w:p w14:paraId="4C0ECD00" w14:textId="77777777" w:rsidR="00C163D5" w:rsidRPr="00CC6746" w:rsidRDefault="00C163D5" w:rsidP="009E63AB">
      <w:r w:rsidRPr="00CC6746">
        <w:t>Poza ww. godzinami punkty są zamknięte tylko 9 dni w ro</w:t>
      </w:r>
      <w:r w:rsidR="009E63AB">
        <w:t xml:space="preserve">ku i </w:t>
      </w:r>
      <w:r w:rsidRPr="00CC6746">
        <w:t>w wybrane święta.</w:t>
      </w:r>
    </w:p>
    <w:p w14:paraId="6EDB572F" w14:textId="77777777" w:rsidR="00475C95" w:rsidRDefault="00475C95" w:rsidP="009E63AB">
      <w:pPr>
        <w:spacing w:before="200"/>
        <w:rPr>
          <w:b/>
          <w:color w:val="0070C0"/>
        </w:rPr>
      </w:pPr>
      <w:r w:rsidRPr="00284789">
        <w:rPr>
          <w:b/>
          <w:color w:val="0070C0"/>
        </w:rPr>
        <w:t>Park recyklingu Alelyckan</w:t>
      </w:r>
    </w:p>
    <w:p w14:paraId="6FAC8C46" w14:textId="77777777" w:rsidR="00C163D5" w:rsidRPr="00CC6746" w:rsidRDefault="00C163D5" w:rsidP="00C163D5">
      <w:r w:rsidRPr="009E63AB">
        <w:t xml:space="preserve">Park recyklingu Alelyckan </w:t>
      </w:r>
      <w:r w:rsidRPr="00CC6746">
        <w:t xml:space="preserve">to nowy rodzaj podejścia </w:t>
      </w:r>
      <w:r w:rsidR="00D965FA">
        <w:t>d</w:t>
      </w:r>
      <w:r w:rsidR="00D965FA" w:rsidRPr="00CC6746">
        <w:t xml:space="preserve">o </w:t>
      </w:r>
      <w:r w:rsidRPr="00CC6746">
        <w:t>recyklingu oraz funkcji, jaką powinien pełnić PSZOK</w:t>
      </w:r>
      <w:r>
        <w:t xml:space="preserve">. </w:t>
      </w:r>
      <w:r w:rsidRPr="00CC6746">
        <w:t xml:space="preserve">Punkt </w:t>
      </w:r>
      <w:r>
        <w:t>o powierzchni ok. 30 tys. m</w:t>
      </w:r>
      <w:r w:rsidRPr="00CC6746">
        <w:rPr>
          <w:vertAlign w:val="superscript"/>
        </w:rPr>
        <w:t>2</w:t>
      </w:r>
      <w:r>
        <w:rPr>
          <w:vertAlign w:val="superscript"/>
        </w:rPr>
        <w:t xml:space="preserve">  </w:t>
      </w:r>
      <w:r w:rsidRPr="00CC6746">
        <w:t xml:space="preserve">został </w:t>
      </w:r>
      <w:r>
        <w:t>oddany do użytku w 2007 roku. Koszt całej inwestycji wyniósł ponad 4 mln</w:t>
      </w:r>
      <w:r w:rsidRPr="00CC6746">
        <w:t xml:space="preserve"> </w:t>
      </w:r>
      <w:r>
        <w:t xml:space="preserve">euro, gdzie </w:t>
      </w:r>
      <w:r w:rsidRPr="00CC6746">
        <w:t xml:space="preserve">80% materiałów użytych do </w:t>
      </w:r>
      <w:r>
        <w:t>jego budowy</w:t>
      </w:r>
      <w:r w:rsidR="00C51D2B">
        <w:t xml:space="preserve"> zostało wykorzystane z </w:t>
      </w:r>
      <w:r w:rsidRPr="00CC6746">
        <w:t xml:space="preserve">rozbiórek innych </w:t>
      </w:r>
      <w:r w:rsidR="005A21D2">
        <w:t>obiektów. W początkowym okresie</w:t>
      </w:r>
      <w:r w:rsidRPr="00CC6746">
        <w:t xml:space="preserve"> </w:t>
      </w:r>
      <w:r>
        <w:t xml:space="preserve">znaczne nakłady </w:t>
      </w:r>
      <w:r w:rsidR="005A21D2">
        <w:t xml:space="preserve">finansowe </w:t>
      </w:r>
      <w:r>
        <w:t xml:space="preserve">zostały przeznaczone na promocję miejsca w regionie. </w:t>
      </w:r>
    </w:p>
    <w:p w14:paraId="498E5057" w14:textId="77777777" w:rsidR="00C163D5" w:rsidRPr="00CC6746" w:rsidRDefault="005A21D2" w:rsidP="00C163D5">
      <w:r>
        <w:t>Oprócz podstawowej funkcji (</w:t>
      </w:r>
      <w:r w:rsidR="00C163D5">
        <w:t>zbieranie odpadów od mieszkańców</w:t>
      </w:r>
      <w:r>
        <w:t>),</w:t>
      </w:r>
      <w:r w:rsidR="00C163D5">
        <w:t xml:space="preserve"> posiada on na swoim terenie również punkt napraw oraz </w:t>
      </w:r>
      <w:r>
        <w:t>sklep z używanymi przedmiotami.</w:t>
      </w:r>
      <w:r w:rsidR="00C163D5">
        <w:t xml:space="preserve"> Asortyment do naprawy i kolejno do sklepu przywożony jest z pozostałych PSZOK-ów miasta oraz dostarczany bezpośrednio przez mieszkańców. Przedmioty </w:t>
      </w:r>
      <w:r w:rsidR="00C163D5" w:rsidRPr="00CC6746">
        <w:t>są w tym samym miejs</w:t>
      </w:r>
      <w:r>
        <w:t>cu</w:t>
      </w:r>
      <w:r w:rsidR="00C163D5" w:rsidRPr="00CC6746">
        <w:t xml:space="preserve"> naprawiane i odsprzedawane. Punkt</w:t>
      </w:r>
      <w:r>
        <w:t xml:space="preserve"> napraw</w:t>
      </w:r>
      <w:r w:rsidR="00C163D5" w:rsidRPr="00CC6746">
        <w:t xml:space="preserve"> jest własnością gminy i jego funkcjonowanie pokrywane jest z opłaty pobieranej od mieszkańców na rzecz gospodarowania odpadami. Jedynie sklep „drugie życie” prowadzony </w:t>
      </w:r>
      <w:r>
        <w:t xml:space="preserve">jest </w:t>
      </w:r>
      <w:r w:rsidR="00C163D5" w:rsidRPr="00CC6746">
        <w:t xml:space="preserve">przez zewnętrzną organizację </w:t>
      </w:r>
      <w:r>
        <w:t xml:space="preserve">i </w:t>
      </w:r>
      <w:r w:rsidR="00C163D5" w:rsidRPr="00CC6746">
        <w:t>płaci opłatę z tytułu dzierżawy powierzchni sklepowej.</w:t>
      </w:r>
    </w:p>
    <w:p w14:paraId="73ACFDA2" w14:textId="77777777" w:rsidR="00C163D5" w:rsidRDefault="00C163D5" w:rsidP="00C163D5">
      <w:r w:rsidRPr="00CC6746">
        <w:t>Wjeżdżając na punkt</w:t>
      </w:r>
      <w:r w:rsidR="00A427EE">
        <w:t>,</w:t>
      </w:r>
      <w:r w:rsidRPr="00CC6746">
        <w:t xml:space="preserve"> mieszkaniec mija 3 wyspecjalizowane </w:t>
      </w:r>
      <w:r>
        <w:t>sklepy z używanymi przedmiotami:</w:t>
      </w:r>
    </w:p>
    <w:p w14:paraId="4E8B1C7F" w14:textId="77777777" w:rsidR="00C163D5" w:rsidRDefault="005A21D2" w:rsidP="004E1BCB">
      <w:pPr>
        <w:pStyle w:val="Akapitzlist"/>
        <w:numPr>
          <w:ilvl w:val="0"/>
          <w:numId w:val="212"/>
        </w:numPr>
      </w:pPr>
      <w:r>
        <w:t>Aterbruket – z materiałami budowalnymi, takimi</w:t>
      </w:r>
      <w:r w:rsidR="00C163D5" w:rsidRPr="00CC6746">
        <w:t xml:space="preserve"> </w:t>
      </w:r>
      <w:r>
        <w:t>jak</w:t>
      </w:r>
      <w:r w:rsidR="00C163D5">
        <w:t xml:space="preserve"> okna, drzwi, sanitariaty </w:t>
      </w:r>
      <w:r w:rsidR="00C163D5" w:rsidRPr="00CC6746">
        <w:t>itp.,</w:t>
      </w:r>
    </w:p>
    <w:p w14:paraId="49D11CA9" w14:textId="77777777" w:rsidR="00C163D5" w:rsidRDefault="00C163D5" w:rsidP="004E1BCB">
      <w:pPr>
        <w:pStyle w:val="Akapitzlist"/>
        <w:numPr>
          <w:ilvl w:val="0"/>
          <w:numId w:val="212"/>
        </w:numPr>
      </w:pPr>
      <w:r w:rsidRPr="00CC6746">
        <w:t xml:space="preserve">Stadtsmissionen </w:t>
      </w:r>
      <w:r w:rsidR="005A21D2">
        <w:t xml:space="preserve">- </w:t>
      </w:r>
      <w:r w:rsidRPr="00CC6746">
        <w:t>sklep „dru</w:t>
      </w:r>
      <w:r w:rsidR="005A21D2">
        <w:t>gie życie” z meblami</w:t>
      </w:r>
      <w:r w:rsidRPr="00CC6746">
        <w:t>, odzież</w:t>
      </w:r>
      <w:r w:rsidR="005A21D2">
        <w:t>ą</w:t>
      </w:r>
      <w:r w:rsidRPr="00CC6746">
        <w:t xml:space="preserve"> itp.,</w:t>
      </w:r>
    </w:p>
    <w:p w14:paraId="76456824" w14:textId="77777777" w:rsidR="00C163D5" w:rsidRPr="00CC6746" w:rsidRDefault="00C163D5" w:rsidP="004E1BCB">
      <w:pPr>
        <w:pStyle w:val="Akapitzlist"/>
        <w:numPr>
          <w:ilvl w:val="0"/>
          <w:numId w:val="212"/>
        </w:numPr>
      </w:pPr>
      <w:r w:rsidRPr="00CC6746">
        <w:t xml:space="preserve">Returhuset </w:t>
      </w:r>
      <w:r w:rsidR="006D2613">
        <w:t xml:space="preserve">- </w:t>
      </w:r>
      <w:r w:rsidRPr="00CC6746">
        <w:t xml:space="preserve">ze zreperowanymi przedmiotami. </w:t>
      </w:r>
    </w:p>
    <w:p w14:paraId="5FB92ABB" w14:textId="77777777" w:rsidR="00C163D5" w:rsidRPr="00CC6746" w:rsidRDefault="00C163D5" w:rsidP="00C163D5">
      <w:r w:rsidRPr="00CC6746">
        <w:t xml:space="preserve">Następnie można przejechać na właściwy PSZOK, gdzie pod wiatą mieszkaniec decyduje, co pozostawia do </w:t>
      </w:r>
      <w:r>
        <w:t>dalszego wykorzystania i</w:t>
      </w:r>
      <w:r w:rsidRPr="00CC6746">
        <w:t xml:space="preserve"> odsprzedaży. Przyjmowane są tu również przedmioty wymagające napraw. Następnie trasa kieruje do tradycyjnego punktu z kontenerami na odpady, gdzie można pozostawić odpady opakowaniowe oraz frakcje od</w:t>
      </w:r>
      <w:r>
        <w:t xml:space="preserve">padów nienadające się do użycia. Grupy odpadów są takie same jak w pozostałych puntach w Goteborgu. </w:t>
      </w:r>
    </w:p>
    <w:p w14:paraId="5DA9394C" w14:textId="77777777" w:rsidR="00C163D5" w:rsidRPr="00CC6746" w:rsidRDefault="00C163D5" w:rsidP="00C163D5"/>
    <w:p w14:paraId="400811FE" w14:textId="77777777" w:rsidR="00C163D5" w:rsidRPr="00CC6746" w:rsidRDefault="00C163D5" w:rsidP="00C163D5">
      <w:pPr>
        <w:keepNext/>
      </w:pPr>
      <w:r w:rsidRPr="00CC6746">
        <w:rPr>
          <w:noProof/>
          <w:lang w:eastAsia="pl-PL"/>
        </w:rPr>
        <w:lastRenderedPageBreak/>
        <w:drawing>
          <wp:inline distT="0" distB="0" distL="0" distR="0" wp14:anchorId="757A756E" wp14:editId="75F7F9DD">
            <wp:extent cx="6173801" cy="3004583"/>
            <wp:effectExtent l="0" t="0" r="0" b="5715"/>
            <wp:docPr id="462" name="Obraz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7d1a565386245a2ac691fcf2ac37efa.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6182909" cy="3009016"/>
                    </a:xfrm>
                    <a:prstGeom prst="rect">
                      <a:avLst/>
                    </a:prstGeom>
                  </pic:spPr>
                </pic:pic>
              </a:graphicData>
            </a:graphic>
          </wp:inline>
        </w:drawing>
      </w:r>
    </w:p>
    <w:p w14:paraId="10A72102" w14:textId="77777777" w:rsidR="00C163D5" w:rsidRPr="005A7868" w:rsidRDefault="00562DF7" w:rsidP="00C51D2B">
      <w:pPr>
        <w:pStyle w:val="Rys2"/>
      </w:pPr>
      <w:bookmarkStart w:id="123" w:name="_Toc501019000"/>
      <w:r w:rsidRPr="005A7868">
        <w:t xml:space="preserve">Schemat </w:t>
      </w:r>
      <w:r w:rsidR="00C163D5" w:rsidRPr="005A7868">
        <w:t>PSZOK Alelyckan wraz z punktem napraw i sklepem z używanymi przedmiotami</w:t>
      </w:r>
      <w:bookmarkEnd w:id="123"/>
    </w:p>
    <w:p w14:paraId="76A9F422" w14:textId="77777777" w:rsidR="00C163D5" w:rsidRPr="00CC6746" w:rsidRDefault="00C163D5" w:rsidP="00C163D5">
      <w:r>
        <w:t xml:space="preserve">Dziennie w punkcie notuje się 300-400 wizyt. </w:t>
      </w:r>
      <w:r w:rsidRPr="00CC6746">
        <w:t>Roczny obrót wynosi około 1,5 mln euro. Miejsce tworzy pracę dla 25 o</w:t>
      </w:r>
      <w:r w:rsidR="00556274">
        <w:t>sób, z czego 10 osób zatrudnionych</w:t>
      </w:r>
      <w:r w:rsidRPr="00CC6746">
        <w:t xml:space="preserve"> jest na stałe, pozostałe pracują w ramach wolontariatu. Park pełni funkcję ośrodka szko</w:t>
      </w:r>
      <w:r w:rsidR="00556274">
        <w:t>leniowego dla osób bezrobotnych</w:t>
      </w:r>
      <w:r w:rsidRPr="00CC6746">
        <w:t xml:space="preserve"> celem ich powrotu na rynek pracy.</w:t>
      </w:r>
    </w:p>
    <w:p w14:paraId="7107B535" w14:textId="77777777" w:rsidR="00C163D5" w:rsidRPr="00CC6746" w:rsidRDefault="00C163D5" w:rsidP="00C163D5">
      <w:r w:rsidRPr="00CC6746">
        <w:t>Rocznie mieszkańcy przywożą około</w:t>
      </w:r>
      <w:r w:rsidR="00556274">
        <w:t xml:space="preserve"> 6 430 Mg odpadów do Alelyckan. W efekcie</w:t>
      </w:r>
      <w:r w:rsidR="00475C95">
        <w:t xml:space="preserve"> działania punktu napraw i ponownego użycia rocznie </w:t>
      </w:r>
      <w:r w:rsidRPr="00CC6746">
        <w:t>z</w:t>
      </w:r>
      <w:r w:rsidR="00475C95">
        <w:t>apobiega się powstawaniu</w:t>
      </w:r>
      <w:r w:rsidRPr="00CC6746">
        <w:t xml:space="preserve"> 360 ton odpadów. Porównując </w:t>
      </w:r>
      <w:r w:rsidR="00556274">
        <w:t>przeciętne</w:t>
      </w:r>
      <w:r>
        <w:t xml:space="preserve"> </w:t>
      </w:r>
      <w:r w:rsidRPr="00CC6746">
        <w:t>centrum recyklingu n</w:t>
      </w:r>
      <w:r w:rsidR="00556274">
        <w:t>a terenie Goteborgu z Alelyckan</w:t>
      </w:r>
      <w:r w:rsidRPr="00CC6746">
        <w:t xml:space="preserve"> można zauważyć </w:t>
      </w:r>
      <w:r w:rsidR="00556274">
        <w:t xml:space="preserve">w tym drugim </w:t>
      </w:r>
      <w:r w:rsidRPr="00CC6746">
        <w:t>zna</w:t>
      </w:r>
      <w:r w:rsidR="00556274">
        <w:t>czny wzrost odpadów poddawanych</w:t>
      </w:r>
      <w:r>
        <w:t xml:space="preserve"> </w:t>
      </w:r>
      <w:r w:rsidRPr="00CC6746">
        <w:t>ponownemu zuży</w:t>
      </w:r>
      <w:r w:rsidR="00556274">
        <w:t>ciu, przy jednoczesnym zmniejsze</w:t>
      </w:r>
      <w:r w:rsidRPr="00CC6746">
        <w:t xml:space="preserve">niu ilościowym odpadów poddawanych termicznej obróbce oraz składowaniu. </w:t>
      </w:r>
      <w:r>
        <w:t>Należy</w:t>
      </w:r>
      <w:r w:rsidR="00D965FA">
        <w:t xml:space="preserve"> jednak</w:t>
      </w:r>
      <w:r>
        <w:t xml:space="preserve"> zauważyć, </w:t>
      </w:r>
      <w:r w:rsidRPr="00CC6746">
        <w:t xml:space="preserve">iż 30% darowanych przez mieszkańców produktów nie nadaje się </w:t>
      </w:r>
      <w:r w:rsidR="00556274">
        <w:t xml:space="preserve">do </w:t>
      </w:r>
      <w:r w:rsidRPr="00CC6746">
        <w:t>powtórnego użycia</w:t>
      </w:r>
      <w:r w:rsidR="00D965FA">
        <w:t>.</w:t>
      </w:r>
    </w:p>
    <w:tbl>
      <w:tblPr>
        <w:tblStyle w:val="Tabelasiatki5ciemnaakcent51"/>
        <w:tblW w:w="0" w:type="auto"/>
        <w:tblLook w:val="04A0" w:firstRow="1" w:lastRow="0" w:firstColumn="1" w:lastColumn="0" w:noHBand="0" w:noVBand="1"/>
      </w:tblPr>
      <w:tblGrid>
        <w:gridCol w:w="3020"/>
        <w:gridCol w:w="3020"/>
        <w:gridCol w:w="3020"/>
      </w:tblGrid>
      <w:tr w:rsidR="00C163D5" w:rsidRPr="00CC6746" w14:paraId="1542A890" w14:textId="77777777" w:rsidTr="00FF4314">
        <w:trPr>
          <w:cnfStyle w:val="100000000000" w:firstRow="1" w:lastRow="0" w:firstColumn="0" w:lastColumn="0" w:oddVBand="0" w:evenVBand="0" w:oddHBand="0" w:evenHBand="0" w:firstRowFirstColumn="0" w:firstRowLastColumn="0" w:lastRowFirstColumn="0" w:lastRowLastColumn="0"/>
          <w:trHeight w:val="811"/>
        </w:trPr>
        <w:tc>
          <w:tcPr>
            <w:cnfStyle w:val="001000000000" w:firstRow="0" w:lastRow="0" w:firstColumn="1" w:lastColumn="0" w:oddVBand="0" w:evenVBand="0" w:oddHBand="0" w:evenHBand="0" w:firstRowFirstColumn="0" w:firstRowLastColumn="0" w:lastRowFirstColumn="0" w:lastRowLastColumn="0"/>
            <w:tcW w:w="3020" w:type="dxa"/>
            <w:tcBorders>
              <w:right w:val="single" w:sz="4" w:space="0" w:color="FFFFFF" w:themeColor="background1"/>
            </w:tcBorders>
            <w:vAlign w:val="center"/>
          </w:tcPr>
          <w:p w14:paraId="4FBFB202" w14:textId="77777777" w:rsidR="00C163D5" w:rsidRPr="00CC6746" w:rsidRDefault="00C163D5" w:rsidP="00FF4314">
            <w:pPr>
              <w:spacing w:before="40" w:line="276" w:lineRule="auto"/>
              <w:jc w:val="left"/>
            </w:pPr>
            <w:r w:rsidRPr="00CC6746">
              <w:t xml:space="preserve">Wszystkie podarowane przez mieszkańców </w:t>
            </w:r>
            <w:r w:rsidRPr="00803BB1">
              <w:t>materiały</w:t>
            </w:r>
          </w:p>
        </w:tc>
        <w:tc>
          <w:tcPr>
            <w:tcW w:w="3021" w:type="dxa"/>
            <w:tcBorders>
              <w:left w:val="single" w:sz="4" w:space="0" w:color="FFFFFF" w:themeColor="background1"/>
              <w:right w:val="single" w:sz="4" w:space="0" w:color="FFFFFF" w:themeColor="background1"/>
            </w:tcBorders>
            <w:vAlign w:val="center"/>
          </w:tcPr>
          <w:p w14:paraId="081CC508" w14:textId="77777777" w:rsidR="00C163D5" w:rsidRPr="00CC6746" w:rsidRDefault="00C163D5" w:rsidP="00FF4314">
            <w:pPr>
              <w:spacing w:after="200" w:line="276" w:lineRule="auto"/>
              <w:cnfStyle w:val="100000000000" w:firstRow="1" w:lastRow="0" w:firstColumn="0" w:lastColumn="0" w:oddVBand="0" w:evenVBand="0" w:oddHBand="0" w:evenHBand="0" w:firstRowFirstColumn="0" w:firstRowLastColumn="0" w:lastRowFirstColumn="0" w:lastRowLastColumn="0"/>
            </w:pPr>
            <w:r w:rsidRPr="00CC6746">
              <w:t>Alelyckan</w:t>
            </w:r>
          </w:p>
        </w:tc>
        <w:tc>
          <w:tcPr>
            <w:tcW w:w="3021" w:type="dxa"/>
            <w:tcBorders>
              <w:left w:val="single" w:sz="4" w:space="0" w:color="FFFFFF" w:themeColor="background1"/>
            </w:tcBorders>
            <w:vAlign w:val="center"/>
          </w:tcPr>
          <w:p w14:paraId="52BF7043" w14:textId="77777777" w:rsidR="00C163D5" w:rsidRPr="00CC6746" w:rsidRDefault="00C163D5" w:rsidP="00FF4314">
            <w:pPr>
              <w:spacing w:after="200" w:line="276" w:lineRule="auto"/>
              <w:cnfStyle w:val="100000000000" w:firstRow="1" w:lastRow="0" w:firstColumn="0" w:lastColumn="0" w:oddVBand="0" w:evenVBand="0" w:oddHBand="0" w:evenHBand="0" w:firstRowFirstColumn="0" w:firstRowLastColumn="0" w:lastRowFirstColumn="0" w:lastRowLastColumn="0"/>
            </w:pPr>
            <w:r w:rsidRPr="00CC6746">
              <w:t>Inny PSZOK na terenie miasta</w:t>
            </w:r>
          </w:p>
        </w:tc>
      </w:tr>
      <w:tr w:rsidR="00C163D5" w:rsidRPr="00CC6746" w14:paraId="3CF29E9F" w14:textId="77777777" w:rsidTr="00FF4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39495735" w14:textId="77777777" w:rsidR="00C163D5" w:rsidRPr="00CC6746" w:rsidRDefault="00C163D5" w:rsidP="00FF4314">
            <w:pPr>
              <w:spacing w:before="80" w:after="80"/>
            </w:pPr>
            <w:r>
              <w:t>Mg</w:t>
            </w:r>
            <w:r w:rsidRPr="00CC6746">
              <w:t>/rok (%)</w:t>
            </w:r>
          </w:p>
        </w:tc>
        <w:tc>
          <w:tcPr>
            <w:tcW w:w="3021" w:type="dxa"/>
            <w:vAlign w:val="center"/>
          </w:tcPr>
          <w:p w14:paraId="4DA35D40" w14:textId="77777777" w:rsidR="00C163D5" w:rsidRPr="00CC6746" w:rsidRDefault="00C163D5" w:rsidP="00FF4314">
            <w:pPr>
              <w:spacing w:before="80" w:after="80"/>
              <w:cnfStyle w:val="000000100000" w:firstRow="0" w:lastRow="0" w:firstColumn="0" w:lastColumn="0" w:oddVBand="0" w:evenVBand="0" w:oddHBand="1" w:evenHBand="0" w:firstRowFirstColumn="0" w:firstRowLastColumn="0" w:lastRowFirstColumn="0" w:lastRowLastColumn="0"/>
            </w:pPr>
            <w:r w:rsidRPr="00CC6746">
              <w:t>494 (100%)</w:t>
            </w:r>
          </w:p>
        </w:tc>
        <w:tc>
          <w:tcPr>
            <w:tcW w:w="3021" w:type="dxa"/>
            <w:vAlign w:val="center"/>
          </w:tcPr>
          <w:p w14:paraId="0F3D47A8" w14:textId="77777777" w:rsidR="00C163D5" w:rsidRPr="00CC6746" w:rsidRDefault="00C163D5" w:rsidP="00FF4314">
            <w:pPr>
              <w:spacing w:before="80" w:after="80"/>
              <w:cnfStyle w:val="000000100000" w:firstRow="0" w:lastRow="0" w:firstColumn="0" w:lastColumn="0" w:oddVBand="0" w:evenVBand="0" w:oddHBand="1" w:evenHBand="0" w:firstRowFirstColumn="0" w:firstRowLastColumn="0" w:lastRowFirstColumn="0" w:lastRowLastColumn="0"/>
            </w:pPr>
            <w:r w:rsidRPr="00CC6746">
              <w:t>494 (100%)</w:t>
            </w:r>
          </w:p>
        </w:tc>
      </w:tr>
      <w:tr w:rsidR="00C163D5" w:rsidRPr="00CC6746" w14:paraId="72A2EE5C" w14:textId="77777777" w:rsidTr="00FF4314">
        <w:tc>
          <w:tcPr>
            <w:cnfStyle w:val="001000000000" w:firstRow="0" w:lastRow="0" w:firstColumn="1" w:lastColumn="0" w:oddVBand="0" w:evenVBand="0" w:oddHBand="0" w:evenHBand="0" w:firstRowFirstColumn="0" w:firstRowLastColumn="0" w:lastRowFirstColumn="0" w:lastRowLastColumn="0"/>
            <w:tcW w:w="3020" w:type="dxa"/>
            <w:vAlign w:val="center"/>
          </w:tcPr>
          <w:p w14:paraId="42BC0225" w14:textId="77777777" w:rsidR="00C163D5" w:rsidRPr="00CC6746" w:rsidRDefault="00C163D5" w:rsidP="00FF4314">
            <w:pPr>
              <w:spacing w:before="80" w:after="80"/>
            </w:pPr>
            <w:r w:rsidRPr="00CC6746">
              <w:t>Ponowne użycie</w:t>
            </w:r>
          </w:p>
        </w:tc>
        <w:tc>
          <w:tcPr>
            <w:tcW w:w="3021" w:type="dxa"/>
            <w:vAlign w:val="center"/>
          </w:tcPr>
          <w:p w14:paraId="41AB0AC0" w14:textId="77777777" w:rsidR="00C163D5" w:rsidRPr="00CC6746" w:rsidRDefault="00C163D5" w:rsidP="00FF4314">
            <w:pPr>
              <w:spacing w:before="80" w:after="80"/>
              <w:cnfStyle w:val="000000000000" w:firstRow="0" w:lastRow="0" w:firstColumn="0" w:lastColumn="0" w:oddVBand="0" w:evenVBand="0" w:oddHBand="0" w:evenHBand="0" w:firstRowFirstColumn="0" w:firstRowLastColumn="0" w:lastRowFirstColumn="0" w:lastRowLastColumn="0"/>
            </w:pPr>
            <w:r w:rsidRPr="00CC6746">
              <w:t>358 (72%)</w:t>
            </w:r>
          </w:p>
        </w:tc>
        <w:tc>
          <w:tcPr>
            <w:tcW w:w="3021" w:type="dxa"/>
            <w:vAlign w:val="center"/>
          </w:tcPr>
          <w:p w14:paraId="59C84243" w14:textId="77777777" w:rsidR="00C163D5" w:rsidRPr="00CC6746" w:rsidRDefault="00C163D5" w:rsidP="00FF4314">
            <w:pPr>
              <w:spacing w:before="80" w:after="80"/>
              <w:cnfStyle w:val="000000000000" w:firstRow="0" w:lastRow="0" w:firstColumn="0" w:lastColumn="0" w:oddVBand="0" w:evenVBand="0" w:oddHBand="0" w:evenHBand="0" w:firstRowFirstColumn="0" w:firstRowLastColumn="0" w:lastRowFirstColumn="0" w:lastRowLastColumn="0"/>
            </w:pPr>
            <w:r w:rsidRPr="00CC6746">
              <w:t>52 (11%)</w:t>
            </w:r>
          </w:p>
        </w:tc>
      </w:tr>
      <w:tr w:rsidR="00C163D5" w:rsidRPr="00CC6746" w14:paraId="5FB59F9B" w14:textId="77777777" w:rsidTr="00FF4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6F9F4072" w14:textId="77777777" w:rsidR="00C163D5" w:rsidRPr="00CC6746" w:rsidRDefault="00C163D5" w:rsidP="00FF4314">
            <w:pPr>
              <w:spacing w:before="80" w:after="80"/>
            </w:pPr>
            <w:r w:rsidRPr="00CC6746">
              <w:t>Recykling</w:t>
            </w:r>
          </w:p>
        </w:tc>
        <w:tc>
          <w:tcPr>
            <w:tcW w:w="3021" w:type="dxa"/>
            <w:vAlign w:val="center"/>
          </w:tcPr>
          <w:p w14:paraId="4B784D86" w14:textId="77777777" w:rsidR="00C163D5" w:rsidRPr="00CC6746" w:rsidRDefault="00C163D5" w:rsidP="00FF4314">
            <w:pPr>
              <w:spacing w:before="80" w:after="80"/>
              <w:cnfStyle w:val="000000100000" w:firstRow="0" w:lastRow="0" w:firstColumn="0" w:lastColumn="0" w:oddVBand="0" w:evenVBand="0" w:oddHBand="1" w:evenHBand="0" w:firstRowFirstColumn="0" w:firstRowLastColumn="0" w:lastRowFirstColumn="0" w:lastRowLastColumn="0"/>
            </w:pPr>
            <w:r w:rsidRPr="00CC6746">
              <w:t>84 (17%)</w:t>
            </w:r>
          </w:p>
        </w:tc>
        <w:tc>
          <w:tcPr>
            <w:tcW w:w="3021" w:type="dxa"/>
            <w:vAlign w:val="center"/>
          </w:tcPr>
          <w:p w14:paraId="6142EE1C" w14:textId="77777777" w:rsidR="00C163D5" w:rsidRPr="00CC6746" w:rsidRDefault="00C163D5" w:rsidP="00FF4314">
            <w:pPr>
              <w:spacing w:before="80" w:after="80"/>
              <w:cnfStyle w:val="000000100000" w:firstRow="0" w:lastRow="0" w:firstColumn="0" w:lastColumn="0" w:oddVBand="0" w:evenVBand="0" w:oddHBand="1" w:evenHBand="0" w:firstRowFirstColumn="0" w:firstRowLastColumn="0" w:lastRowFirstColumn="0" w:lastRowLastColumn="0"/>
            </w:pPr>
            <w:r w:rsidRPr="00CC6746">
              <w:t>135 (27%)</w:t>
            </w:r>
          </w:p>
        </w:tc>
      </w:tr>
      <w:tr w:rsidR="00C163D5" w:rsidRPr="00CC6746" w14:paraId="0EDEF6E7" w14:textId="77777777" w:rsidTr="00FF4314">
        <w:tc>
          <w:tcPr>
            <w:cnfStyle w:val="001000000000" w:firstRow="0" w:lastRow="0" w:firstColumn="1" w:lastColumn="0" w:oddVBand="0" w:evenVBand="0" w:oddHBand="0" w:evenHBand="0" w:firstRowFirstColumn="0" w:firstRowLastColumn="0" w:lastRowFirstColumn="0" w:lastRowLastColumn="0"/>
            <w:tcW w:w="3020" w:type="dxa"/>
            <w:vAlign w:val="center"/>
          </w:tcPr>
          <w:p w14:paraId="55B8EBAD" w14:textId="77777777" w:rsidR="00C163D5" w:rsidRPr="00CC6746" w:rsidRDefault="00C163D5" w:rsidP="00FF4314">
            <w:pPr>
              <w:spacing w:before="80" w:after="80"/>
            </w:pPr>
            <w:r w:rsidRPr="00CC6746">
              <w:t>Termiczna obróbka</w:t>
            </w:r>
          </w:p>
        </w:tc>
        <w:tc>
          <w:tcPr>
            <w:tcW w:w="3021" w:type="dxa"/>
            <w:vAlign w:val="center"/>
          </w:tcPr>
          <w:p w14:paraId="32363B0B" w14:textId="77777777" w:rsidR="00C163D5" w:rsidRPr="00CC6746" w:rsidRDefault="00C163D5" w:rsidP="00FF4314">
            <w:pPr>
              <w:spacing w:before="80" w:after="80"/>
              <w:cnfStyle w:val="000000000000" w:firstRow="0" w:lastRow="0" w:firstColumn="0" w:lastColumn="0" w:oddVBand="0" w:evenVBand="0" w:oddHBand="0" w:evenHBand="0" w:firstRowFirstColumn="0" w:firstRowLastColumn="0" w:lastRowFirstColumn="0" w:lastRowLastColumn="0"/>
            </w:pPr>
            <w:r w:rsidRPr="00CC6746">
              <w:t>48 (10%)</w:t>
            </w:r>
          </w:p>
        </w:tc>
        <w:tc>
          <w:tcPr>
            <w:tcW w:w="3021" w:type="dxa"/>
            <w:vAlign w:val="center"/>
          </w:tcPr>
          <w:p w14:paraId="6583DDC0" w14:textId="77777777" w:rsidR="00C163D5" w:rsidRPr="00CC6746" w:rsidRDefault="00C163D5" w:rsidP="00FF4314">
            <w:pPr>
              <w:spacing w:before="80" w:after="80"/>
              <w:cnfStyle w:val="000000000000" w:firstRow="0" w:lastRow="0" w:firstColumn="0" w:lastColumn="0" w:oddVBand="0" w:evenVBand="0" w:oddHBand="0" w:evenHBand="0" w:firstRowFirstColumn="0" w:firstRowLastColumn="0" w:lastRowFirstColumn="0" w:lastRowLastColumn="0"/>
            </w:pPr>
            <w:r w:rsidRPr="00CC6746">
              <w:t>235 (48%)</w:t>
            </w:r>
          </w:p>
        </w:tc>
      </w:tr>
      <w:tr w:rsidR="00C163D5" w:rsidRPr="00CC6746" w14:paraId="6C45A273" w14:textId="77777777" w:rsidTr="00FF43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14:paraId="1AB2C1D4" w14:textId="77777777" w:rsidR="00C163D5" w:rsidRPr="00CC6746" w:rsidRDefault="00C163D5" w:rsidP="00FF4314">
            <w:pPr>
              <w:spacing w:before="80" w:after="80"/>
            </w:pPr>
            <w:r w:rsidRPr="00CC6746">
              <w:t xml:space="preserve">Zagospodarowanie </w:t>
            </w:r>
            <w:r w:rsidRPr="00CC6746">
              <w:br/>
              <w:t>na składowisku</w:t>
            </w:r>
          </w:p>
        </w:tc>
        <w:tc>
          <w:tcPr>
            <w:tcW w:w="3021" w:type="dxa"/>
            <w:vAlign w:val="center"/>
          </w:tcPr>
          <w:p w14:paraId="56C2A78C" w14:textId="77777777" w:rsidR="00C163D5" w:rsidRPr="00CC6746" w:rsidRDefault="00C163D5" w:rsidP="00FF4314">
            <w:pPr>
              <w:spacing w:before="80" w:after="80"/>
              <w:cnfStyle w:val="000000100000" w:firstRow="0" w:lastRow="0" w:firstColumn="0" w:lastColumn="0" w:oddVBand="0" w:evenVBand="0" w:oddHBand="1" w:evenHBand="0" w:firstRowFirstColumn="0" w:firstRowLastColumn="0" w:lastRowFirstColumn="0" w:lastRowLastColumn="0"/>
            </w:pPr>
            <w:r w:rsidRPr="00CC6746">
              <w:t>4 (1%)</w:t>
            </w:r>
          </w:p>
        </w:tc>
        <w:tc>
          <w:tcPr>
            <w:tcW w:w="3021" w:type="dxa"/>
            <w:vAlign w:val="center"/>
          </w:tcPr>
          <w:p w14:paraId="04A29548" w14:textId="77777777" w:rsidR="00C163D5" w:rsidRPr="00CC6746" w:rsidRDefault="00C163D5" w:rsidP="00FF4314">
            <w:pPr>
              <w:spacing w:before="80" w:after="80"/>
              <w:cnfStyle w:val="000000100000" w:firstRow="0" w:lastRow="0" w:firstColumn="0" w:lastColumn="0" w:oddVBand="0" w:evenVBand="0" w:oddHBand="1" w:evenHBand="0" w:firstRowFirstColumn="0" w:firstRowLastColumn="0" w:lastRowFirstColumn="0" w:lastRowLastColumn="0"/>
            </w:pPr>
            <w:r w:rsidRPr="00CC6746">
              <w:t>72 (14%)</w:t>
            </w:r>
          </w:p>
        </w:tc>
      </w:tr>
    </w:tbl>
    <w:p w14:paraId="467617ED" w14:textId="77777777" w:rsidR="00C163D5" w:rsidRPr="00CC6746" w:rsidRDefault="00C163D5" w:rsidP="00C163D5"/>
    <w:p w14:paraId="3B80CC92" w14:textId="77777777" w:rsidR="00C163D5" w:rsidRPr="002D325C" w:rsidRDefault="00C163D5" w:rsidP="00C163D5">
      <w:pPr>
        <w:rPr>
          <w:b/>
          <w:color w:val="0070C0"/>
        </w:rPr>
      </w:pPr>
      <w:r w:rsidRPr="002D325C">
        <w:rPr>
          <w:b/>
          <w:color w:val="0070C0"/>
        </w:rPr>
        <w:t>Polityka względem firm prywatnych</w:t>
      </w:r>
    </w:p>
    <w:p w14:paraId="5734BEFA" w14:textId="77777777" w:rsidR="00C163D5" w:rsidRPr="00CC6746" w:rsidRDefault="00C163D5" w:rsidP="00C163D5">
      <w:r w:rsidRPr="00CC6746">
        <w:t>Przedsiębiorca może zostawić swoj</w:t>
      </w:r>
      <w:r>
        <w:t xml:space="preserve">e odpady </w:t>
      </w:r>
      <w:r w:rsidR="000B03E8">
        <w:t xml:space="preserve">w </w:t>
      </w:r>
      <w:r>
        <w:t>PSZOK</w:t>
      </w:r>
      <w:r w:rsidR="00A427EE">
        <w:t>-u</w:t>
      </w:r>
      <w:r>
        <w:t xml:space="preserve"> (w ram</w:t>
      </w:r>
      <w:r w:rsidR="003B6D2B">
        <w:t>ach limitu 6 bezpłatnych wizyt)</w:t>
      </w:r>
      <w:r>
        <w:t xml:space="preserve"> pod warunkiem, że </w:t>
      </w:r>
      <w:r w:rsidRPr="00CC6746">
        <w:t xml:space="preserve">prowadzi firmę na terenie Goteborgu i płaci do spółki komunalnej </w:t>
      </w:r>
      <w:r>
        <w:t xml:space="preserve">opłatę </w:t>
      </w:r>
      <w:r w:rsidRPr="00CC6746">
        <w:t>za gospod</w:t>
      </w:r>
      <w:r>
        <w:t>arowanie odpadami oraz ścieki. Przedsiębiorca</w:t>
      </w:r>
      <w:r w:rsidRPr="00CC6746">
        <w:t xml:space="preserve"> musi również wystąpić z</w:t>
      </w:r>
      <w:r w:rsidR="003B6D2B">
        <w:t xml:space="preserve"> wnioskiem o wydanie karty AVC </w:t>
      </w:r>
      <w:r w:rsidRPr="00CC6746">
        <w:t xml:space="preserve">upoważniającej do wjazdu. Pierwsza karta jest wydawana bezpłatnie. Zasadą jest, aby jedna </w:t>
      </w:r>
      <w:r w:rsidRPr="00CC6746">
        <w:lastRenderedPageBreak/>
        <w:t xml:space="preserve">karta była wydawana na jeden samochód </w:t>
      </w:r>
      <w:r w:rsidR="003B6D2B">
        <w:t>(</w:t>
      </w:r>
      <w:r>
        <w:t xml:space="preserve">maksymalnie </w:t>
      </w:r>
      <w:r w:rsidRPr="00CC6746">
        <w:t>typu pickup</w:t>
      </w:r>
      <w:r w:rsidR="003B6D2B">
        <w:t>)</w:t>
      </w:r>
      <w:r w:rsidRPr="00CC6746">
        <w:t xml:space="preserve">. Każda dodatkowa karta kosztuje </w:t>
      </w:r>
      <w:r w:rsidR="00562DF7">
        <w:t>121 SEK (</w:t>
      </w:r>
      <w:r>
        <w:t>50 zł</w:t>
      </w:r>
      <w:r w:rsidR="003A09F1" w:rsidRPr="003A09F1">
        <w:t>*</w:t>
      </w:r>
      <w:r>
        <w:t>)</w:t>
      </w:r>
      <w:r w:rsidR="007060BB">
        <w:t>. Siódma wizyta i każda kolejna</w:t>
      </w:r>
      <w:r w:rsidRPr="00CC6746">
        <w:t xml:space="preserve"> jest </w:t>
      </w:r>
      <w:r w:rsidR="00562DF7">
        <w:t>płatna w wysokości 242 SEK (</w:t>
      </w:r>
      <w:r>
        <w:t>100 zł</w:t>
      </w:r>
      <w:r w:rsidR="00562DF7">
        <w:t>*</w:t>
      </w:r>
      <w:r>
        <w:t>)</w:t>
      </w:r>
      <w:r w:rsidRPr="00CC6746">
        <w:t>.</w:t>
      </w:r>
    </w:p>
    <w:p w14:paraId="1D8F50AB" w14:textId="77777777" w:rsidR="00C163D5" w:rsidRPr="00CC6746" w:rsidRDefault="00C163D5" w:rsidP="00C163D5">
      <w:r w:rsidRPr="00CC6746">
        <w:t>Jeżeli firma nie jest klientem spółki komunalnej wówczas płaci za każdą wizytę 242 SEK</w:t>
      </w:r>
      <w:r w:rsidR="00562DF7">
        <w:t xml:space="preserve"> (100 zł</w:t>
      </w:r>
      <w:r w:rsidR="00562DF7" w:rsidRPr="003A09F1">
        <w:t>*</w:t>
      </w:r>
      <w:r w:rsidR="00562DF7">
        <w:t>)</w:t>
      </w:r>
      <w:r w:rsidRPr="00CC6746">
        <w:t xml:space="preserve"> </w:t>
      </w:r>
      <w:r w:rsidR="003F2F34" w:rsidRPr="00CC6746">
        <w:t>i</w:t>
      </w:r>
      <w:r w:rsidR="003F2F34">
        <w:t> </w:t>
      </w:r>
      <w:r w:rsidRPr="00CC6746">
        <w:t>dodatkowo za kartę 121 SEK</w:t>
      </w:r>
      <w:r w:rsidR="00562DF7">
        <w:t xml:space="preserve"> (50 zł</w:t>
      </w:r>
      <w:r w:rsidR="00562DF7" w:rsidRPr="003A09F1">
        <w:t>*</w:t>
      </w:r>
      <w:r w:rsidR="00562DF7">
        <w:t>)</w:t>
      </w:r>
      <w:r w:rsidRPr="00CC6746">
        <w:t>.</w:t>
      </w:r>
    </w:p>
    <w:p w14:paraId="1E166D6A" w14:textId="77777777" w:rsidR="00C163D5" w:rsidRPr="00CC6746" w:rsidRDefault="00C163D5" w:rsidP="00C163D5">
      <w:pPr>
        <w:rPr>
          <w:b/>
        </w:rPr>
      </w:pPr>
      <w:r w:rsidRPr="00947384">
        <w:rPr>
          <w:b/>
          <w:color w:val="0070C0"/>
        </w:rPr>
        <w:t>Działania uzupełniające zbiórkę odpadów problemowych w</w:t>
      </w:r>
      <w:r w:rsidR="00C51D2B">
        <w:rPr>
          <w:b/>
          <w:color w:val="0070C0"/>
        </w:rPr>
        <w:t> </w:t>
      </w:r>
      <w:r w:rsidRPr="00947384">
        <w:rPr>
          <w:b/>
          <w:color w:val="0070C0"/>
        </w:rPr>
        <w:t>Goteborgu</w:t>
      </w:r>
    </w:p>
    <w:p w14:paraId="5D704550" w14:textId="77777777" w:rsidR="00C163D5" w:rsidRPr="00CC6746" w:rsidRDefault="00C9154E" w:rsidP="00C163D5">
      <w:r w:rsidRPr="003B6D2B">
        <w:rPr>
          <w:noProof/>
          <w:lang w:eastAsia="pl-PL"/>
        </w:rPr>
        <w:drawing>
          <wp:anchor distT="0" distB="0" distL="114300" distR="114300" simplePos="0" relativeHeight="251670528" behindDoc="1" locked="0" layoutInCell="1" allowOverlap="1" wp14:anchorId="45398BB2" wp14:editId="4BB1019B">
            <wp:simplePos x="0" y="0"/>
            <wp:positionH relativeFrom="margin">
              <wp:posOffset>3378835</wp:posOffset>
            </wp:positionH>
            <wp:positionV relativeFrom="margin">
              <wp:posOffset>2454910</wp:posOffset>
            </wp:positionV>
            <wp:extent cx="2167890" cy="2479675"/>
            <wp:effectExtent l="0" t="0" r="3810" b="0"/>
            <wp:wrapTopAndBottom/>
            <wp:docPr id="396" name="Obraz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mlaren (1).jpe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167890" cy="2479675"/>
                    </a:xfrm>
                    <a:prstGeom prst="rect">
                      <a:avLst/>
                    </a:prstGeom>
                  </pic:spPr>
                </pic:pic>
              </a:graphicData>
            </a:graphic>
          </wp:anchor>
        </w:drawing>
      </w:r>
      <w:r w:rsidR="00C163D5" w:rsidRPr="00CC6746">
        <w:t xml:space="preserve">Niewielkie ilości odpadów niebezpiecznych, takich jak: chemikalia (detergenty, rozpuszczalniki, pestycydy), żarówki, świetlówki, farby, termometry, baterie można pozostawić w 17 specjalnych </w:t>
      </w:r>
      <w:r w:rsidR="00C163D5" w:rsidRPr="00803BB1">
        <w:t xml:space="preserve">bezobsługowych punktach, </w:t>
      </w:r>
      <w:r w:rsidR="00C163D5" w:rsidRPr="00CC6746">
        <w:t xml:space="preserve">które zostały zlokalizowane przy stacjach benzynowych (14 szt.) oraz </w:t>
      </w:r>
      <w:r w:rsidR="003F2F34" w:rsidRPr="00CC6746">
        <w:t>w</w:t>
      </w:r>
      <w:r w:rsidR="003F2F34">
        <w:t> </w:t>
      </w:r>
      <w:r w:rsidR="00C163D5" w:rsidRPr="00CC6746">
        <w:t xml:space="preserve">portach (3 szt.) na obszarze Goteborgu. </w:t>
      </w:r>
      <w:r w:rsidR="00C163D5">
        <w:t xml:space="preserve">Punkty </w:t>
      </w:r>
      <w:r w:rsidR="00C163D5" w:rsidRPr="00CC6746">
        <w:t>to bezobsługowe kontenery, gdzie można</w:t>
      </w:r>
      <w:r w:rsidR="003B6D2B">
        <w:t xml:space="preserve"> pozostawić ww.</w:t>
      </w:r>
      <w:r w:rsidR="00C51D2B">
        <w:t> </w:t>
      </w:r>
      <w:r w:rsidR="003B6D2B">
        <w:t>rodzaje odpadów</w:t>
      </w:r>
      <w:r w:rsidR="00C163D5">
        <w:t xml:space="preserve"> w godzina</w:t>
      </w:r>
      <w:r w:rsidR="00C51D2B">
        <w:t>ch otwarcia stacji benzynowej</w:t>
      </w:r>
      <w:r w:rsidR="00A427EE">
        <w:t>,</w:t>
      </w:r>
      <w:r w:rsidR="00C51D2B">
        <w:t xml:space="preserve"> a </w:t>
      </w:r>
      <w:r w:rsidR="00C163D5">
        <w:t>w</w:t>
      </w:r>
      <w:r w:rsidR="00C51D2B">
        <w:t> </w:t>
      </w:r>
      <w:r w:rsidR="00C163D5">
        <w:t>portach przez 24</w:t>
      </w:r>
      <w:r w:rsidR="00A427EE">
        <w:t xml:space="preserve"> </w:t>
      </w:r>
      <w:r w:rsidR="00C163D5">
        <w:t xml:space="preserve">h. </w:t>
      </w:r>
      <w:r w:rsidR="00C163D5" w:rsidRPr="00CC6746">
        <w:t xml:space="preserve"> </w:t>
      </w:r>
    </w:p>
    <w:p w14:paraId="371FE4AE" w14:textId="77777777" w:rsidR="00C51D2B" w:rsidRPr="001A3C63" w:rsidRDefault="00940CE3" w:rsidP="00C9154E">
      <w:pPr>
        <w:pStyle w:val="Rys2"/>
      </w:pPr>
      <w:bookmarkStart w:id="124" w:name="_Toc501019001"/>
      <w:r w:rsidRPr="00CC6746">
        <w:rPr>
          <w:noProof/>
          <w:lang w:eastAsia="pl-PL"/>
        </w:rPr>
        <w:drawing>
          <wp:anchor distT="0" distB="0" distL="114300" distR="114300" simplePos="0" relativeHeight="251664384" behindDoc="1" locked="0" layoutInCell="1" allowOverlap="1" wp14:anchorId="60977E42" wp14:editId="2ED399D9">
            <wp:simplePos x="0" y="0"/>
            <wp:positionH relativeFrom="column">
              <wp:posOffset>-22860</wp:posOffset>
            </wp:positionH>
            <wp:positionV relativeFrom="paragraph">
              <wp:posOffset>79375</wp:posOffset>
            </wp:positionV>
            <wp:extent cx="3279775" cy="2457450"/>
            <wp:effectExtent l="0" t="0" r="0" b="0"/>
            <wp:wrapTopAndBottom/>
            <wp:docPr id="463" name="Obraz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3279775" cy="2457450"/>
                    </a:xfrm>
                    <a:prstGeom prst="rect">
                      <a:avLst/>
                    </a:prstGeom>
                  </pic:spPr>
                </pic:pic>
              </a:graphicData>
            </a:graphic>
          </wp:anchor>
        </w:drawing>
      </w:r>
      <w:r w:rsidR="001A3C63" w:rsidRPr="001A3C63">
        <w:t>K</w:t>
      </w:r>
      <w:r w:rsidR="003B6D2B">
        <w:t>ontener na odpady niebezpieczne</w:t>
      </w:r>
      <w:r w:rsidR="001A3C63" w:rsidRPr="001A3C63">
        <w:t xml:space="preserve"> ustawiony przy stacji benzynowej</w:t>
      </w:r>
      <w:r w:rsidR="00C9154E">
        <w:t>, a</w:t>
      </w:r>
      <w:r w:rsidR="00C51D2B" w:rsidRPr="001A3C63">
        <w:t>utomat do zbiórki niewielkich odpadów niebezpiecznych</w:t>
      </w:r>
      <w:bookmarkEnd w:id="124"/>
    </w:p>
    <w:p w14:paraId="5D94C026" w14:textId="77777777" w:rsidR="00C163D5" w:rsidRPr="00CC6746" w:rsidRDefault="00C163D5" w:rsidP="00C163D5">
      <w:r w:rsidRPr="003B6D2B">
        <w:t xml:space="preserve">Mobilny punkt </w:t>
      </w:r>
      <w:r w:rsidR="003E46C0">
        <w:t>zbierania</w:t>
      </w:r>
      <w:r w:rsidRPr="003B6D2B">
        <w:t xml:space="preserve"> odpadów problemowych </w:t>
      </w:r>
      <w:r w:rsidRPr="00CC6746">
        <w:t xml:space="preserve">to pojazd, który </w:t>
      </w:r>
      <w:r>
        <w:t xml:space="preserve">przemieszcza się </w:t>
      </w:r>
      <w:r w:rsidRPr="00CC6746">
        <w:t xml:space="preserve">według wcześniej wytyczonej trasy </w:t>
      </w:r>
      <w:r>
        <w:t>i bezpłatnie</w:t>
      </w:r>
      <w:r w:rsidRPr="00CC6746">
        <w:t xml:space="preserve"> zbiera </w:t>
      </w:r>
      <w:r>
        <w:t xml:space="preserve">określone rodzaje odpadów, tj.: </w:t>
      </w:r>
      <w:r w:rsidRPr="00CC6746">
        <w:t xml:space="preserve">odpady niebezpieczne oraz małe odpady elektryczne i elektroniczne. </w:t>
      </w:r>
      <w:r w:rsidR="003B6D2B">
        <w:t xml:space="preserve">Raz w miesiącu </w:t>
      </w:r>
      <w:r>
        <w:t>w</w:t>
      </w:r>
      <w:r w:rsidRPr="00CC6746">
        <w:t xml:space="preserve"> każdym z wyznaczonych 177 m</w:t>
      </w:r>
      <w:r>
        <w:t>iejsc stoi od 20 do 45 minut</w:t>
      </w:r>
      <w:r w:rsidRPr="00CC6746">
        <w:t xml:space="preserve">. Zbiórka mobilna odbywa się w miesiącach kwiecień – czerwiec oraz wrzesień – listopad. Latem oraz w miesiącach zimowych </w:t>
      </w:r>
      <w:r>
        <w:t>system ten</w:t>
      </w:r>
      <w:r w:rsidR="003B6D2B">
        <w:t xml:space="preserve"> jest zawieszany</w:t>
      </w:r>
      <w:r w:rsidRPr="00CC6746">
        <w:t xml:space="preserve">. </w:t>
      </w:r>
    </w:p>
    <w:p w14:paraId="2E9C62F3" w14:textId="77777777" w:rsidR="00C163D5" w:rsidRPr="00CC6746" w:rsidRDefault="003B6D2B" w:rsidP="00C163D5">
      <w:r>
        <w:t>Dodatkowo sieci sklepów i</w:t>
      </w:r>
      <w:r w:rsidR="00C163D5" w:rsidRPr="00CC6746">
        <w:t xml:space="preserve"> marketów </w:t>
      </w:r>
      <w:r>
        <w:t xml:space="preserve">zostały zaopatrzone </w:t>
      </w:r>
      <w:r w:rsidR="00C163D5" w:rsidRPr="00CC6746">
        <w:t xml:space="preserve">w </w:t>
      </w:r>
      <w:r w:rsidR="00C163D5" w:rsidRPr="001A3C63">
        <w:t xml:space="preserve">automaty do </w:t>
      </w:r>
      <w:r w:rsidR="003E46C0">
        <w:t>zbierania</w:t>
      </w:r>
      <w:r w:rsidR="00C163D5" w:rsidRPr="001A3C63">
        <w:t xml:space="preserve"> niewielkich odpadów niebezpiecznych,</w:t>
      </w:r>
      <w:r w:rsidR="00C163D5" w:rsidRPr="00CC6746">
        <w:t xml:space="preserve"> </w:t>
      </w:r>
      <w:r>
        <w:t>takich</w:t>
      </w:r>
      <w:r w:rsidR="00C163D5">
        <w:t xml:space="preserve"> </w:t>
      </w:r>
      <w:r w:rsidR="00C163D5" w:rsidRPr="00CC6746">
        <w:t>jak: baterie, żarówki, świetlówki, urządzenia elektroniczne, aerozole.</w:t>
      </w:r>
    </w:p>
    <w:p w14:paraId="408CC265" w14:textId="77777777" w:rsidR="00293EB3" w:rsidRDefault="00293EB3" w:rsidP="00C163D5">
      <w:pPr>
        <w:rPr>
          <w:b/>
        </w:rPr>
      </w:pPr>
    </w:p>
    <w:p w14:paraId="730A666B" w14:textId="77777777" w:rsidR="00C163D5" w:rsidRPr="00947384" w:rsidRDefault="00C163D5" w:rsidP="00C163D5">
      <w:pPr>
        <w:rPr>
          <w:b/>
          <w:color w:val="0070C0"/>
        </w:rPr>
      </w:pPr>
      <w:r w:rsidRPr="00947384">
        <w:rPr>
          <w:b/>
          <w:color w:val="0070C0"/>
        </w:rPr>
        <w:t>Przykład sieci PSZOK-ów w Vaxjo</w:t>
      </w:r>
    </w:p>
    <w:p w14:paraId="71080CE1" w14:textId="77777777" w:rsidR="00C163D5" w:rsidRPr="00CC6746" w:rsidRDefault="00C163D5" w:rsidP="00C163D5">
      <w:r>
        <w:t xml:space="preserve">Gmina </w:t>
      </w:r>
      <w:r w:rsidRPr="00CC6746">
        <w:t xml:space="preserve">Vaxjo </w:t>
      </w:r>
      <w:r>
        <w:t>położona w południowej części Szwecji prognozuje znacz</w:t>
      </w:r>
      <w:r w:rsidR="00C51D2B">
        <w:t>ny wzrost liczby mieszkańców, z </w:t>
      </w:r>
      <w:r>
        <w:t>obecnych 66 tys. os</w:t>
      </w:r>
      <w:r w:rsidR="00EF081C">
        <w:t>.</w:t>
      </w:r>
      <w:r>
        <w:t xml:space="preserve"> do 100 tys. os. w 2030 roku. </w:t>
      </w:r>
      <w:r w:rsidRPr="00CC6746">
        <w:t>Zwiększona populacja oznacza większe ilości odpadów, które wymagają dostosowania infrastruktury i organizacji gospodarki odpadami.</w:t>
      </w:r>
    </w:p>
    <w:p w14:paraId="5CE3173C" w14:textId="77777777" w:rsidR="00C163D5" w:rsidRPr="00CC6746" w:rsidRDefault="00C163D5" w:rsidP="00C163D5">
      <w:r>
        <w:t>Podobnie jak większość gmin w Szwecji również g</w:t>
      </w:r>
      <w:r w:rsidRPr="00CC6746">
        <w:t>mina Vaxjo w latach 80-tych</w:t>
      </w:r>
      <w:r>
        <w:t xml:space="preserve"> ubiegłego wieku</w:t>
      </w:r>
      <w:r w:rsidRPr="00CC6746">
        <w:t xml:space="preserve"> wprowadziła selektywną zbiórkę odpadów, </w:t>
      </w:r>
      <w:r>
        <w:t xml:space="preserve">ograniczając w ten sposób wskaźnik składowania. </w:t>
      </w:r>
      <w:r w:rsidR="003F2F34" w:rsidRPr="00CC6746">
        <w:t>Z</w:t>
      </w:r>
      <w:r w:rsidR="003F2F34">
        <w:t> </w:t>
      </w:r>
      <w:r w:rsidRPr="00CC6746">
        <w:t xml:space="preserve">każdym rokiem wzrastała ilość odpadów trafiających do recyklingu. </w:t>
      </w:r>
    </w:p>
    <w:p w14:paraId="0EFF509C" w14:textId="77777777" w:rsidR="00C163D5" w:rsidRPr="00CC6746" w:rsidRDefault="00C163D5" w:rsidP="00C163D5">
      <w:r w:rsidRPr="00CC6746">
        <w:lastRenderedPageBreak/>
        <w:t xml:space="preserve">Na ternie gminy utworzono </w:t>
      </w:r>
      <w:r>
        <w:t>8</w:t>
      </w:r>
      <w:r w:rsidRPr="00CC6746">
        <w:t xml:space="preserve"> centrów recyklingu – PSZOK-ów oraz około 60 punktów </w:t>
      </w:r>
      <w:r w:rsidR="003E46C0">
        <w:t>zbierania</w:t>
      </w:r>
      <w:r w:rsidRPr="00CC6746">
        <w:t xml:space="preserve"> odpadów opakowaniowych i gazet z gospodarstw domowych. Bioodpady są zbierane osobno </w:t>
      </w:r>
      <w:r w:rsidR="003F2F34" w:rsidRPr="00CC6746">
        <w:t>i</w:t>
      </w:r>
      <w:r w:rsidR="003F2F34">
        <w:t> </w:t>
      </w:r>
      <w:r w:rsidRPr="00CC6746">
        <w:t xml:space="preserve">trafiają do zakładu fermentacji. Około 50% strumienia odpadów poddawane jest termicznemu przekształcaniu. </w:t>
      </w:r>
    </w:p>
    <w:p w14:paraId="73C43527" w14:textId="77777777" w:rsidR="00C163D5" w:rsidRPr="00977D7F" w:rsidRDefault="00C163D5" w:rsidP="00C163D5">
      <w:pPr>
        <w:rPr>
          <w:b/>
          <w:color w:val="0070C0"/>
        </w:rPr>
      </w:pPr>
      <w:r w:rsidRPr="00977D7F">
        <w:rPr>
          <w:b/>
          <w:color w:val="0070C0"/>
        </w:rPr>
        <w:t>Prowadzenie, finansowanie, lokalizacja, wyposażenie</w:t>
      </w:r>
    </w:p>
    <w:p w14:paraId="49381A1F" w14:textId="77777777" w:rsidR="00C163D5" w:rsidRDefault="00C163D5" w:rsidP="00C163D5">
      <w:r>
        <w:t xml:space="preserve">Za system gospodarki odpadami </w:t>
      </w:r>
      <w:r w:rsidRPr="00CC6746">
        <w:t xml:space="preserve">odpowiedzialna jest gmina, </w:t>
      </w:r>
      <w:r>
        <w:t>która ich odbiór zleciła (w przetargu) firmie prywatnej</w:t>
      </w:r>
      <w:r w:rsidRPr="00CC6746">
        <w:t xml:space="preserve">. </w:t>
      </w:r>
      <w:r w:rsidR="003B6D2B">
        <w:t>Zarządzanie i obsługa PSZOK-</w:t>
      </w:r>
      <w:r>
        <w:t>ó</w:t>
      </w:r>
      <w:r w:rsidR="003B6D2B">
        <w:t xml:space="preserve">w została w strukturach gminy. </w:t>
      </w:r>
      <w:r w:rsidRPr="00CC6746">
        <w:t xml:space="preserve">Pobór opłaty </w:t>
      </w:r>
      <w:r>
        <w:t xml:space="preserve">od mieszkańca </w:t>
      </w:r>
      <w:r w:rsidRPr="00CC6746">
        <w:t>za gospodarkę odp</w:t>
      </w:r>
      <w:r>
        <w:t>adami składa się z dwóch części:</w:t>
      </w:r>
    </w:p>
    <w:p w14:paraId="084EE1F8" w14:textId="77777777" w:rsidR="00C163D5" w:rsidRDefault="00C163D5" w:rsidP="004E1BCB">
      <w:pPr>
        <w:pStyle w:val="Akapitzlist"/>
        <w:numPr>
          <w:ilvl w:val="0"/>
          <w:numId w:val="213"/>
        </w:numPr>
      </w:pPr>
      <w:r w:rsidRPr="00CC6746">
        <w:t xml:space="preserve">opłata </w:t>
      </w:r>
      <w:r w:rsidR="003B6D2B">
        <w:t>podstawowa – stała opłata</w:t>
      </w:r>
      <w:r>
        <w:t xml:space="preserve"> obejmująca koszty gminy </w:t>
      </w:r>
      <w:r w:rsidRPr="00CC6746">
        <w:t>związane z centrami recyklingu, zbiorem i przetwarzaniem odpadów niebezpiecznych, niektórymi działami administrac</w:t>
      </w:r>
      <w:r w:rsidR="00C51D2B">
        <w:t>ji, a </w:t>
      </w:r>
      <w:r>
        <w:t>także promocją i rozwojem,</w:t>
      </w:r>
    </w:p>
    <w:p w14:paraId="553F9E3D" w14:textId="77777777" w:rsidR="007060BB" w:rsidRDefault="00C163D5" w:rsidP="004E1BCB">
      <w:pPr>
        <w:pStyle w:val="Akapitzlist"/>
        <w:numPr>
          <w:ilvl w:val="0"/>
          <w:numId w:val="213"/>
        </w:numPr>
      </w:pPr>
      <w:r>
        <w:t xml:space="preserve">stawka za odbiór </w:t>
      </w:r>
      <w:r w:rsidR="00475C95">
        <w:t xml:space="preserve">odpadów zmieszanych i bioodpadów </w:t>
      </w:r>
      <w:r>
        <w:t>- jest zależna od czę</w:t>
      </w:r>
      <w:r w:rsidR="003B6D2B">
        <w:t xml:space="preserve">stotliwości </w:t>
      </w:r>
      <w:r w:rsidR="00475C95">
        <w:t>odbieranych odpadów oraz</w:t>
      </w:r>
      <w:r>
        <w:t xml:space="preserve"> </w:t>
      </w:r>
      <w:r w:rsidR="005471D2">
        <w:t>liczby</w:t>
      </w:r>
      <w:r>
        <w:t xml:space="preserve"> pojemników na danej pos</w:t>
      </w:r>
      <w:r w:rsidR="00475C95">
        <w:t>esji. I</w:t>
      </w:r>
      <w:r w:rsidR="003B6D2B">
        <w:t xml:space="preserve">m więcej pojemników do </w:t>
      </w:r>
      <w:r>
        <w:t xml:space="preserve">segregacji </w:t>
      </w:r>
      <w:r w:rsidR="00475C95">
        <w:t xml:space="preserve">na posesji, tym mniej ich trafia do pojemnika na odpady zmieszane i bio. Odbiór frakcji opakowaniowych jest bezpłatny. </w:t>
      </w:r>
    </w:p>
    <w:p w14:paraId="04A67E61" w14:textId="77777777" w:rsidR="00C163D5" w:rsidRDefault="00C163D5" w:rsidP="00475C95">
      <w:r>
        <w:t>Mieszkaniec</w:t>
      </w:r>
      <w:r w:rsidR="00A427EE">
        <w:t>,</w:t>
      </w:r>
      <w:r>
        <w:t xml:space="preserve"> sortując w </w:t>
      </w:r>
      <w:r w:rsidR="005471D2">
        <w:t xml:space="preserve">domu </w:t>
      </w:r>
      <w:r>
        <w:t>odpady na poszczeg</w:t>
      </w:r>
      <w:r w:rsidR="003B6D2B">
        <w:t>ólne frakcje</w:t>
      </w:r>
      <w:r w:rsidR="00A427EE">
        <w:t>,</w:t>
      </w:r>
      <w:r w:rsidR="003B6D2B">
        <w:t xml:space="preserve"> wpływa na wysokość</w:t>
      </w:r>
      <w:r w:rsidR="00475C95">
        <w:t xml:space="preserve"> swojej </w:t>
      </w:r>
      <w:r>
        <w:t xml:space="preserve">opłaty, która jest przeznaczana na koszt </w:t>
      </w:r>
      <w:r w:rsidR="003E46C0">
        <w:t>zbierania</w:t>
      </w:r>
      <w:r>
        <w:t xml:space="preserve"> i przetwarzania odpadów. </w:t>
      </w:r>
    </w:p>
    <w:p w14:paraId="024AF827" w14:textId="77777777" w:rsidR="00C163D5" w:rsidRPr="00CC6746" w:rsidRDefault="00C163D5" w:rsidP="00C163D5">
      <w:r w:rsidRPr="00CC6746">
        <w:t>Opłata</w:t>
      </w:r>
      <w:r w:rsidR="003B6D2B">
        <w:t xml:space="preserve"> roczna </w:t>
      </w:r>
      <w:r w:rsidRPr="00CC6746">
        <w:t>dla gospodarstwa jednorodzinnego wynosi średnio 1965 SEK</w:t>
      </w:r>
      <w:r w:rsidR="00562DF7">
        <w:t xml:space="preserve"> (</w:t>
      </w:r>
      <w:r>
        <w:t>8</w:t>
      </w:r>
      <w:r w:rsidR="00562DF7">
        <w:t>26</w:t>
      </w:r>
      <w:r>
        <w:t xml:space="preserve"> zł</w:t>
      </w:r>
      <w:r w:rsidR="00562DF7" w:rsidRPr="003A09F1">
        <w:t>*</w:t>
      </w:r>
      <w:r>
        <w:t>)</w:t>
      </w:r>
      <w:r w:rsidRPr="00CC6746">
        <w:t>. Gospodarstwo domowe w zabudowie wielorodzinnej płaci niewiele ponad połowę tej kwoty.</w:t>
      </w:r>
    </w:p>
    <w:p w14:paraId="111EAA64" w14:textId="77777777" w:rsidR="00C163D5" w:rsidRPr="00CC6746" w:rsidRDefault="00C163D5" w:rsidP="00C163D5">
      <w:r w:rsidRPr="00CC6746">
        <w:t xml:space="preserve">W centrach recyklingu można pozostawić większość odpadów pochodzących z gospodarstw domowych. </w:t>
      </w:r>
    </w:p>
    <w:p w14:paraId="607B76F9" w14:textId="77777777" w:rsidR="00C163D5" w:rsidRPr="00CC6746" w:rsidRDefault="00C9154E" w:rsidP="00C163D5">
      <w:r w:rsidRPr="00CC6746">
        <w:rPr>
          <w:noProof/>
          <w:lang w:eastAsia="pl-PL"/>
        </w:rPr>
        <w:drawing>
          <wp:anchor distT="0" distB="0" distL="114300" distR="114300" simplePos="0" relativeHeight="251646976" behindDoc="1" locked="0" layoutInCell="1" allowOverlap="1" wp14:anchorId="06C1D494" wp14:editId="5504F4D3">
            <wp:simplePos x="0" y="0"/>
            <wp:positionH relativeFrom="column">
              <wp:posOffset>2107057</wp:posOffset>
            </wp:positionH>
            <wp:positionV relativeFrom="paragraph">
              <wp:posOffset>32944</wp:posOffset>
            </wp:positionV>
            <wp:extent cx="3619500" cy="4191000"/>
            <wp:effectExtent l="0" t="0" r="0" b="0"/>
            <wp:wrapTight wrapText="bothSides">
              <wp:wrapPolygon edited="0">
                <wp:start x="0" y="0"/>
                <wp:lineTo x="0" y="21502"/>
                <wp:lineTo x="21486" y="21502"/>
                <wp:lineTo x="21486" y="0"/>
                <wp:lineTo x="0" y="0"/>
              </wp:wrapPolygon>
            </wp:wrapTight>
            <wp:docPr id="466" name="Obraz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619500" cy="4191000"/>
                    </a:xfrm>
                    <a:prstGeom prst="rect">
                      <a:avLst/>
                    </a:prstGeom>
                    <a:noFill/>
                  </pic:spPr>
                </pic:pic>
              </a:graphicData>
            </a:graphic>
          </wp:anchor>
        </w:drawing>
      </w:r>
      <w:r w:rsidR="00C163D5" w:rsidRPr="00CC6746">
        <w:t>Centra recyklingu na terenie gminy Vaxjo znajdują się na peryferiach poszczególnych miejscowości. Większość posiada bardzo prostą budowę placu z porozstawianymi kontenerami. Jedynie na głównym punkcie Norremark</w:t>
      </w:r>
      <w:r w:rsidR="003B6D2B">
        <w:t xml:space="preserve"> (przy miejscowości Vaxjo)</w:t>
      </w:r>
      <w:r w:rsidR="00C163D5">
        <w:t xml:space="preserve"> </w:t>
      </w:r>
      <w:r w:rsidR="00C163D5" w:rsidRPr="00CC6746">
        <w:t>punkt ma układ zadaszonej</w:t>
      </w:r>
      <w:r w:rsidR="00C163D5">
        <w:t>, przejazdowej</w:t>
      </w:r>
      <w:r w:rsidR="00C163D5" w:rsidRPr="00CC6746">
        <w:t xml:space="preserve"> rampy. </w:t>
      </w:r>
      <w:r w:rsidR="00C163D5">
        <w:t>PSZOK-i zlokalizowane zostały</w:t>
      </w:r>
      <w:r w:rsidR="00C163D5" w:rsidRPr="00CC6746">
        <w:t xml:space="preserve"> w miejscach łatwo dostępnych dla gminy, w pobliżu innych zakładów będących jej własnością. Średnio każdy punkt ma dwuosobową obsługę.</w:t>
      </w:r>
    </w:p>
    <w:p w14:paraId="7B902B95" w14:textId="77777777" w:rsidR="00562DF7" w:rsidRPr="00562DF7" w:rsidRDefault="00562DF7" w:rsidP="00C51D2B">
      <w:pPr>
        <w:pStyle w:val="Rys2"/>
      </w:pPr>
      <w:bookmarkStart w:id="125" w:name="_Toc501019002"/>
      <w:r w:rsidRPr="00562DF7">
        <w:t>Map</w:t>
      </w:r>
      <w:r>
        <w:t>k</w:t>
      </w:r>
      <w:r w:rsidRPr="00562DF7">
        <w:t>a ilustrująca sieć PSZOK-ów na terenie gminy Vaxjo</w:t>
      </w:r>
      <w:bookmarkEnd w:id="125"/>
    </w:p>
    <w:p w14:paraId="64E5005E" w14:textId="77777777" w:rsidR="00C163D5" w:rsidRPr="00CC6746" w:rsidRDefault="00C163D5" w:rsidP="00C163D5">
      <w:pPr>
        <w:keepNext/>
      </w:pPr>
    </w:p>
    <w:p w14:paraId="404BFF20" w14:textId="77777777" w:rsidR="003B6D2B" w:rsidRDefault="003B6D2B" w:rsidP="00C163D5">
      <w:pPr>
        <w:rPr>
          <w:b/>
          <w:color w:val="0070C0"/>
        </w:rPr>
      </w:pPr>
    </w:p>
    <w:p w14:paraId="3E873475" w14:textId="77777777" w:rsidR="003B6D2B" w:rsidRDefault="003B6D2B" w:rsidP="00C163D5">
      <w:pPr>
        <w:rPr>
          <w:b/>
          <w:color w:val="0070C0"/>
        </w:rPr>
      </w:pPr>
    </w:p>
    <w:p w14:paraId="63F4516E" w14:textId="77777777" w:rsidR="003B6D2B" w:rsidRDefault="003B6D2B" w:rsidP="00C163D5">
      <w:pPr>
        <w:rPr>
          <w:b/>
          <w:color w:val="0070C0"/>
        </w:rPr>
      </w:pPr>
    </w:p>
    <w:p w14:paraId="2EE4DC80" w14:textId="77777777" w:rsidR="00C163D5" w:rsidRPr="00B50393" w:rsidRDefault="00C163D5" w:rsidP="00C163D5">
      <w:pPr>
        <w:rPr>
          <w:b/>
          <w:color w:val="0070C0"/>
        </w:rPr>
      </w:pPr>
      <w:r w:rsidRPr="00B50393">
        <w:rPr>
          <w:b/>
          <w:color w:val="0070C0"/>
        </w:rPr>
        <w:t>Zasady funkcjonowania, godziny otwarcia, rodzaje przyjmowanych odpadów</w:t>
      </w:r>
    </w:p>
    <w:p w14:paraId="1CEBF7CA" w14:textId="77777777" w:rsidR="00C163D5" w:rsidRPr="00CC6746" w:rsidRDefault="00C163D5" w:rsidP="00C163D5">
      <w:pPr>
        <w:rPr>
          <w:b/>
        </w:rPr>
      </w:pPr>
      <w:r w:rsidRPr="00CC6746">
        <w:t>Osoby wjeżdżające na punkt nie są sprawdzane czy legitymowane. Ilość</w:t>
      </w:r>
      <w:r w:rsidR="00A427EE">
        <w:t>,</w:t>
      </w:r>
      <w:r w:rsidRPr="00CC6746">
        <w:t xml:space="preserve"> jaką mieszkaniec może przywieźć</w:t>
      </w:r>
      <w:r w:rsidR="00A427EE">
        <w:t>,</w:t>
      </w:r>
      <w:r w:rsidRPr="00CC6746">
        <w:t xml:space="preserve"> to pojemność samochodu osobowego.</w:t>
      </w:r>
    </w:p>
    <w:p w14:paraId="238DB955" w14:textId="77777777" w:rsidR="00C163D5" w:rsidRPr="00CC6746" w:rsidRDefault="00C163D5" w:rsidP="00C163D5">
      <w:r w:rsidRPr="00CC6746">
        <w:t>PSZOK w Vaxjo są zamknięte we wszystkie święta. Godziny otwarcia punktów</w:t>
      </w:r>
      <w:r>
        <w:t xml:space="preserve"> przedstawiają się następująco:</w:t>
      </w:r>
    </w:p>
    <w:tbl>
      <w:tblPr>
        <w:tblStyle w:val="Tabelasiatki5ciemnaakcent51"/>
        <w:tblW w:w="9630" w:type="dxa"/>
        <w:tblInd w:w="-289" w:type="dxa"/>
        <w:tblLayout w:type="fixed"/>
        <w:tblLook w:val="04A0" w:firstRow="1" w:lastRow="0" w:firstColumn="1" w:lastColumn="0" w:noHBand="0" w:noVBand="1"/>
      </w:tblPr>
      <w:tblGrid>
        <w:gridCol w:w="1471"/>
        <w:gridCol w:w="1471"/>
        <w:gridCol w:w="1070"/>
        <w:gridCol w:w="1070"/>
        <w:gridCol w:w="1070"/>
        <w:gridCol w:w="1070"/>
        <w:gridCol w:w="1204"/>
        <w:gridCol w:w="1204"/>
      </w:tblGrid>
      <w:tr w:rsidR="00C163D5" w:rsidRPr="00CC6746" w14:paraId="023B15CF" w14:textId="77777777" w:rsidTr="00C9154E">
        <w:trPr>
          <w:cnfStyle w:val="100000000000" w:firstRow="1" w:lastRow="0" w:firstColumn="0" w:lastColumn="0" w:oddVBand="0" w:evenVBand="0" w:oddHBand="0" w:evenHBand="0" w:firstRowFirstColumn="0" w:firstRowLastColumn="0" w:lastRowFirstColumn="0" w:lastRowLastColumn="0"/>
          <w:trHeight w:val="416"/>
          <w:tblHeader/>
        </w:trPr>
        <w:tc>
          <w:tcPr>
            <w:cnfStyle w:val="001000000000" w:firstRow="0" w:lastRow="0" w:firstColumn="1" w:lastColumn="0" w:oddVBand="0" w:evenVBand="0" w:oddHBand="0" w:evenHBand="0" w:firstRowFirstColumn="0" w:firstRowLastColumn="0" w:lastRowFirstColumn="0" w:lastRowLastColumn="0"/>
            <w:tcW w:w="1471" w:type="dxa"/>
            <w:tcBorders>
              <w:right w:val="single" w:sz="4" w:space="0" w:color="FFFFFF" w:themeColor="background1"/>
            </w:tcBorders>
            <w:vAlign w:val="center"/>
          </w:tcPr>
          <w:p w14:paraId="0F0BA728" w14:textId="77777777" w:rsidR="00C163D5" w:rsidRPr="00CC6746" w:rsidRDefault="00C163D5" w:rsidP="00FF4314">
            <w:pPr>
              <w:spacing w:after="200" w:line="276" w:lineRule="auto"/>
            </w:pPr>
            <w:r w:rsidRPr="00CC6746">
              <w:t>PSZOK</w:t>
            </w:r>
          </w:p>
        </w:tc>
        <w:tc>
          <w:tcPr>
            <w:tcW w:w="1471" w:type="dxa"/>
            <w:tcBorders>
              <w:left w:val="single" w:sz="4" w:space="0" w:color="FFFFFF" w:themeColor="background1"/>
              <w:right w:val="single" w:sz="4" w:space="0" w:color="FFFFFF" w:themeColor="background1"/>
            </w:tcBorders>
            <w:vAlign w:val="center"/>
          </w:tcPr>
          <w:p w14:paraId="4D1862A0" w14:textId="77777777" w:rsidR="00C163D5" w:rsidRPr="00B50393" w:rsidRDefault="00C163D5" w:rsidP="00FF4314">
            <w:pPr>
              <w:spacing w:after="200" w:line="276" w:lineRule="auto"/>
              <w:cnfStyle w:val="100000000000" w:firstRow="1" w:lastRow="0" w:firstColumn="0" w:lastColumn="0" w:oddVBand="0" w:evenVBand="0" w:oddHBand="0" w:evenHBand="0" w:firstRowFirstColumn="0" w:firstRowLastColumn="0" w:lastRowFirstColumn="0" w:lastRowLastColumn="0"/>
              <w:rPr>
                <w:sz w:val="17"/>
                <w:szCs w:val="17"/>
              </w:rPr>
            </w:pPr>
            <w:r w:rsidRPr="00B50393">
              <w:rPr>
                <w:sz w:val="17"/>
                <w:szCs w:val="17"/>
              </w:rPr>
              <w:t>Poniedziałek</w:t>
            </w:r>
          </w:p>
        </w:tc>
        <w:tc>
          <w:tcPr>
            <w:tcW w:w="1070" w:type="dxa"/>
            <w:tcBorders>
              <w:left w:val="single" w:sz="4" w:space="0" w:color="FFFFFF" w:themeColor="background1"/>
              <w:right w:val="single" w:sz="4" w:space="0" w:color="FFFFFF" w:themeColor="background1"/>
            </w:tcBorders>
            <w:vAlign w:val="center"/>
          </w:tcPr>
          <w:p w14:paraId="3B8C7DB3" w14:textId="77777777" w:rsidR="00C163D5" w:rsidRPr="00B50393" w:rsidRDefault="00C163D5" w:rsidP="00FF4314">
            <w:pPr>
              <w:spacing w:after="200" w:line="276" w:lineRule="auto"/>
              <w:cnfStyle w:val="100000000000" w:firstRow="1" w:lastRow="0" w:firstColumn="0" w:lastColumn="0" w:oddVBand="0" w:evenVBand="0" w:oddHBand="0" w:evenHBand="0" w:firstRowFirstColumn="0" w:firstRowLastColumn="0" w:lastRowFirstColumn="0" w:lastRowLastColumn="0"/>
              <w:rPr>
                <w:sz w:val="17"/>
                <w:szCs w:val="17"/>
              </w:rPr>
            </w:pPr>
            <w:r w:rsidRPr="00B50393">
              <w:rPr>
                <w:sz w:val="17"/>
                <w:szCs w:val="17"/>
              </w:rPr>
              <w:t>Wtorek</w:t>
            </w:r>
          </w:p>
        </w:tc>
        <w:tc>
          <w:tcPr>
            <w:tcW w:w="1070" w:type="dxa"/>
            <w:tcBorders>
              <w:left w:val="single" w:sz="4" w:space="0" w:color="FFFFFF" w:themeColor="background1"/>
              <w:right w:val="single" w:sz="4" w:space="0" w:color="FFFFFF" w:themeColor="background1"/>
            </w:tcBorders>
            <w:vAlign w:val="center"/>
          </w:tcPr>
          <w:p w14:paraId="17BF133F" w14:textId="77777777" w:rsidR="00C163D5" w:rsidRPr="00B50393" w:rsidRDefault="00C163D5" w:rsidP="00FF4314">
            <w:pPr>
              <w:spacing w:after="200" w:line="276" w:lineRule="auto"/>
              <w:cnfStyle w:val="100000000000" w:firstRow="1" w:lastRow="0" w:firstColumn="0" w:lastColumn="0" w:oddVBand="0" w:evenVBand="0" w:oddHBand="0" w:evenHBand="0" w:firstRowFirstColumn="0" w:firstRowLastColumn="0" w:lastRowFirstColumn="0" w:lastRowLastColumn="0"/>
              <w:rPr>
                <w:sz w:val="17"/>
                <w:szCs w:val="17"/>
              </w:rPr>
            </w:pPr>
            <w:r w:rsidRPr="00B50393">
              <w:rPr>
                <w:sz w:val="17"/>
                <w:szCs w:val="17"/>
              </w:rPr>
              <w:t>Środa</w:t>
            </w:r>
          </w:p>
        </w:tc>
        <w:tc>
          <w:tcPr>
            <w:tcW w:w="1070" w:type="dxa"/>
            <w:tcBorders>
              <w:left w:val="single" w:sz="4" w:space="0" w:color="FFFFFF" w:themeColor="background1"/>
              <w:right w:val="single" w:sz="4" w:space="0" w:color="FFFFFF" w:themeColor="background1"/>
            </w:tcBorders>
            <w:vAlign w:val="center"/>
          </w:tcPr>
          <w:p w14:paraId="18521BD9" w14:textId="77777777" w:rsidR="00C163D5" w:rsidRPr="00B50393" w:rsidRDefault="00C163D5" w:rsidP="00FF4314">
            <w:pPr>
              <w:spacing w:after="200" w:line="276" w:lineRule="auto"/>
              <w:cnfStyle w:val="100000000000" w:firstRow="1" w:lastRow="0" w:firstColumn="0" w:lastColumn="0" w:oddVBand="0" w:evenVBand="0" w:oddHBand="0" w:evenHBand="0" w:firstRowFirstColumn="0" w:firstRowLastColumn="0" w:lastRowFirstColumn="0" w:lastRowLastColumn="0"/>
              <w:rPr>
                <w:sz w:val="17"/>
                <w:szCs w:val="17"/>
              </w:rPr>
            </w:pPr>
            <w:r w:rsidRPr="00B50393">
              <w:rPr>
                <w:sz w:val="17"/>
                <w:szCs w:val="17"/>
              </w:rPr>
              <w:t>Czwartek</w:t>
            </w:r>
          </w:p>
        </w:tc>
        <w:tc>
          <w:tcPr>
            <w:tcW w:w="1070" w:type="dxa"/>
            <w:tcBorders>
              <w:left w:val="single" w:sz="4" w:space="0" w:color="FFFFFF" w:themeColor="background1"/>
              <w:right w:val="single" w:sz="4" w:space="0" w:color="FFFFFF" w:themeColor="background1"/>
            </w:tcBorders>
            <w:vAlign w:val="center"/>
          </w:tcPr>
          <w:p w14:paraId="21032402" w14:textId="77777777" w:rsidR="00C163D5" w:rsidRPr="00B50393" w:rsidRDefault="00C163D5" w:rsidP="00FF4314">
            <w:pPr>
              <w:spacing w:after="200" w:line="276" w:lineRule="auto"/>
              <w:cnfStyle w:val="100000000000" w:firstRow="1" w:lastRow="0" w:firstColumn="0" w:lastColumn="0" w:oddVBand="0" w:evenVBand="0" w:oddHBand="0" w:evenHBand="0" w:firstRowFirstColumn="0" w:firstRowLastColumn="0" w:lastRowFirstColumn="0" w:lastRowLastColumn="0"/>
              <w:rPr>
                <w:sz w:val="17"/>
                <w:szCs w:val="17"/>
              </w:rPr>
            </w:pPr>
            <w:r w:rsidRPr="00B50393">
              <w:rPr>
                <w:sz w:val="17"/>
                <w:szCs w:val="17"/>
              </w:rPr>
              <w:t>Piątek</w:t>
            </w:r>
          </w:p>
        </w:tc>
        <w:tc>
          <w:tcPr>
            <w:tcW w:w="1204" w:type="dxa"/>
            <w:tcBorders>
              <w:left w:val="single" w:sz="4" w:space="0" w:color="FFFFFF" w:themeColor="background1"/>
              <w:right w:val="single" w:sz="4" w:space="0" w:color="FFFFFF" w:themeColor="background1"/>
            </w:tcBorders>
            <w:vAlign w:val="center"/>
          </w:tcPr>
          <w:p w14:paraId="108921D8" w14:textId="77777777" w:rsidR="00C163D5" w:rsidRPr="00B50393" w:rsidRDefault="00C163D5" w:rsidP="00FF4314">
            <w:pPr>
              <w:spacing w:after="200" w:line="276" w:lineRule="auto"/>
              <w:cnfStyle w:val="100000000000" w:firstRow="1" w:lastRow="0" w:firstColumn="0" w:lastColumn="0" w:oddVBand="0" w:evenVBand="0" w:oddHBand="0" w:evenHBand="0" w:firstRowFirstColumn="0" w:firstRowLastColumn="0" w:lastRowFirstColumn="0" w:lastRowLastColumn="0"/>
              <w:rPr>
                <w:sz w:val="17"/>
                <w:szCs w:val="17"/>
              </w:rPr>
            </w:pPr>
            <w:r w:rsidRPr="00B50393">
              <w:rPr>
                <w:sz w:val="17"/>
                <w:szCs w:val="17"/>
              </w:rPr>
              <w:t>Sobota</w:t>
            </w:r>
          </w:p>
        </w:tc>
        <w:tc>
          <w:tcPr>
            <w:tcW w:w="1204" w:type="dxa"/>
            <w:tcBorders>
              <w:left w:val="single" w:sz="4" w:space="0" w:color="FFFFFF" w:themeColor="background1"/>
            </w:tcBorders>
            <w:vAlign w:val="center"/>
          </w:tcPr>
          <w:p w14:paraId="77E40906" w14:textId="77777777" w:rsidR="00C163D5" w:rsidRPr="00B50393" w:rsidRDefault="00C163D5" w:rsidP="00FF4314">
            <w:pPr>
              <w:spacing w:after="200" w:line="276" w:lineRule="auto"/>
              <w:cnfStyle w:val="100000000000" w:firstRow="1" w:lastRow="0" w:firstColumn="0" w:lastColumn="0" w:oddVBand="0" w:evenVBand="0" w:oddHBand="0" w:evenHBand="0" w:firstRowFirstColumn="0" w:firstRowLastColumn="0" w:lastRowFirstColumn="0" w:lastRowLastColumn="0"/>
              <w:rPr>
                <w:sz w:val="17"/>
                <w:szCs w:val="17"/>
              </w:rPr>
            </w:pPr>
            <w:r w:rsidRPr="00B50393">
              <w:rPr>
                <w:sz w:val="17"/>
                <w:szCs w:val="17"/>
              </w:rPr>
              <w:t>Niedziela</w:t>
            </w:r>
          </w:p>
        </w:tc>
      </w:tr>
      <w:tr w:rsidR="00C163D5" w:rsidRPr="00CC6746" w14:paraId="7A73FFD2" w14:textId="77777777" w:rsidTr="00C9154E">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1471" w:type="dxa"/>
            <w:vAlign w:val="center"/>
          </w:tcPr>
          <w:p w14:paraId="2FC04598" w14:textId="77777777" w:rsidR="00C163D5" w:rsidRPr="00B50393" w:rsidRDefault="00C163D5" w:rsidP="00FF4314">
            <w:pPr>
              <w:spacing w:line="276" w:lineRule="auto"/>
              <w:rPr>
                <w:sz w:val="18"/>
                <w:szCs w:val="18"/>
              </w:rPr>
            </w:pPr>
            <w:r w:rsidRPr="00B50393">
              <w:rPr>
                <w:sz w:val="18"/>
                <w:szCs w:val="18"/>
              </w:rPr>
              <w:t>Norremark</w:t>
            </w:r>
          </w:p>
        </w:tc>
        <w:tc>
          <w:tcPr>
            <w:tcW w:w="1471" w:type="dxa"/>
            <w:vAlign w:val="center"/>
          </w:tcPr>
          <w:p w14:paraId="7E3AB62D"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7</w:t>
            </w:r>
            <w:r w:rsidR="003B6D2B">
              <w:rPr>
                <w:sz w:val="17"/>
                <w:szCs w:val="17"/>
              </w:rPr>
              <w:t>:00</w:t>
            </w:r>
            <w:r w:rsidRPr="00B50393">
              <w:rPr>
                <w:sz w:val="17"/>
                <w:szCs w:val="17"/>
              </w:rPr>
              <w:t>-20</w:t>
            </w:r>
            <w:r w:rsidR="003B6D2B">
              <w:rPr>
                <w:sz w:val="17"/>
                <w:szCs w:val="17"/>
              </w:rPr>
              <w:t>:00</w:t>
            </w:r>
          </w:p>
        </w:tc>
        <w:tc>
          <w:tcPr>
            <w:tcW w:w="1070" w:type="dxa"/>
            <w:vAlign w:val="center"/>
          </w:tcPr>
          <w:p w14:paraId="2D6BEB03"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7-20</w:t>
            </w:r>
          </w:p>
        </w:tc>
        <w:tc>
          <w:tcPr>
            <w:tcW w:w="1070" w:type="dxa"/>
            <w:vAlign w:val="center"/>
          </w:tcPr>
          <w:p w14:paraId="2023A5F0"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7-20</w:t>
            </w:r>
          </w:p>
        </w:tc>
        <w:tc>
          <w:tcPr>
            <w:tcW w:w="1070" w:type="dxa"/>
            <w:vAlign w:val="center"/>
          </w:tcPr>
          <w:p w14:paraId="12A1A57B"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7-20</w:t>
            </w:r>
          </w:p>
        </w:tc>
        <w:tc>
          <w:tcPr>
            <w:tcW w:w="1070" w:type="dxa"/>
            <w:vAlign w:val="center"/>
          </w:tcPr>
          <w:p w14:paraId="5E56297D"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7-16</w:t>
            </w:r>
          </w:p>
        </w:tc>
        <w:tc>
          <w:tcPr>
            <w:tcW w:w="1204" w:type="dxa"/>
            <w:vAlign w:val="center"/>
          </w:tcPr>
          <w:p w14:paraId="2A827707"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8-14</w:t>
            </w:r>
          </w:p>
        </w:tc>
        <w:tc>
          <w:tcPr>
            <w:tcW w:w="1204" w:type="dxa"/>
            <w:vAlign w:val="center"/>
          </w:tcPr>
          <w:p w14:paraId="6A1D207B"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nieczynne</w:t>
            </w:r>
          </w:p>
        </w:tc>
      </w:tr>
      <w:tr w:rsidR="00C163D5" w:rsidRPr="00CC6746" w14:paraId="5E1D82E1" w14:textId="77777777" w:rsidTr="00C9154E">
        <w:trPr>
          <w:trHeight w:val="362"/>
        </w:trPr>
        <w:tc>
          <w:tcPr>
            <w:cnfStyle w:val="001000000000" w:firstRow="0" w:lastRow="0" w:firstColumn="1" w:lastColumn="0" w:oddVBand="0" w:evenVBand="0" w:oddHBand="0" w:evenHBand="0" w:firstRowFirstColumn="0" w:firstRowLastColumn="0" w:lastRowFirstColumn="0" w:lastRowLastColumn="0"/>
            <w:tcW w:w="1471" w:type="dxa"/>
            <w:vAlign w:val="center"/>
          </w:tcPr>
          <w:p w14:paraId="4F2A2621" w14:textId="77777777" w:rsidR="00C163D5" w:rsidRPr="00B50393" w:rsidRDefault="00C163D5" w:rsidP="00FF4314">
            <w:pPr>
              <w:spacing w:line="276" w:lineRule="auto"/>
              <w:rPr>
                <w:sz w:val="18"/>
                <w:szCs w:val="18"/>
              </w:rPr>
            </w:pPr>
            <w:r w:rsidRPr="00B50393">
              <w:rPr>
                <w:sz w:val="18"/>
                <w:szCs w:val="18"/>
              </w:rPr>
              <w:t>Häringetorp</w:t>
            </w:r>
          </w:p>
        </w:tc>
        <w:tc>
          <w:tcPr>
            <w:tcW w:w="1471" w:type="dxa"/>
            <w:vAlign w:val="center"/>
          </w:tcPr>
          <w:p w14:paraId="1F05B029" w14:textId="77777777" w:rsidR="00C163D5" w:rsidRPr="00B50393" w:rsidRDefault="00C163D5" w:rsidP="00FF4314">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6:30-16</w:t>
            </w:r>
          </w:p>
        </w:tc>
        <w:tc>
          <w:tcPr>
            <w:tcW w:w="1070" w:type="dxa"/>
            <w:vAlign w:val="center"/>
          </w:tcPr>
          <w:p w14:paraId="3843C526" w14:textId="77777777" w:rsidR="00C163D5" w:rsidRPr="00B50393" w:rsidRDefault="00C163D5" w:rsidP="00FF4314">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6:30-16</w:t>
            </w:r>
          </w:p>
        </w:tc>
        <w:tc>
          <w:tcPr>
            <w:tcW w:w="1070" w:type="dxa"/>
            <w:vAlign w:val="center"/>
          </w:tcPr>
          <w:p w14:paraId="1AEF1BBF" w14:textId="77777777" w:rsidR="00C163D5" w:rsidRPr="00B50393" w:rsidRDefault="00C163D5" w:rsidP="00FF4314">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6:30-16</w:t>
            </w:r>
          </w:p>
        </w:tc>
        <w:tc>
          <w:tcPr>
            <w:tcW w:w="1070" w:type="dxa"/>
            <w:vAlign w:val="center"/>
          </w:tcPr>
          <w:p w14:paraId="6208392A" w14:textId="77777777" w:rsidR="00C163D5" w:rsidRPr="00B50393" w:rsidRDefault="00C163D5" w:rsidP="00FF4314">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6:30-16</w:t>
            </w:r>
          </w:p>
        </w:tc>
        <w:tc>
          <w:tcPr>
            <w:tcW w:w="1070" w:type="dxa"/>
            <w:vAlign w:val="center"/>
          </w:tcPr>
          <w:p w14:paraId="7085E4BC" w14:textId="77777777" w:rsidR="00C163D5" w:rsidRPr="00B50393" w:rsidRDefault="00C163D5" w:rsidP="00FF4314">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6:30-16</w:t>
            </w:r>
          </w:p>
        </w:tc>
        <w:tc>
          <w:tcPr>
            <w:tcW w:w="1204" w:type="dxa"/>
            <w:vAlign w:val="center"/>
          </w:tcPr>
          <w:p w14:paraId="5BA4F063" w14:textId="77777777" w:rsidR="00C163D5" w:rsidRPr="00B50393" w:rsidRDefault="00C163D5" w:rsidP="00FF4314">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nieczynne</w:t>
            </w:r>
          </w:p>
        </w:tc>
        <w:tc>
          <w:tcPr>
            <w:tcW w:w="1204" w:type="dxa"/>
            <w:vAlign w:val="center"/>
          </w:tcPr>
          <w:p w14:paraId="61A6FBFA" w14:textId="77777777" w:rsidR="00C163D5" w:rsidRPr="00B50393" w:rsidRDefault="00C163D5" w:rsidP="00FF4314">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10-16</w:t>
            </w:r>
          </w:p>
        </w:tc>
      </w:tr>
      <w:tr w:rsidR="00C163D5" w:rsidRPr="00CC6746" w14:paraId="08433A83" w14:textId="77777777" w:rsidTr="00C9154E">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1471" w:type="dxa"/>
            <w:vAlign w:val="center"/>
          </w:tcPr>
          <w:p w14:paraId="2D32E282" w14:textId="77777777" w:rsidR="00C163D5" w:rsidRPr="00B50393" w:rsidRDefault="00C163D5" w:rsidP="00FF4314">
            <w:pPr>
              <w:spacing w:line="276" w:lineRule="auto"/>
              <w:rPr>
                <w:sz w:val="18"/>
                <w:szCs w:val="18"/>
              </w:rPr>
            </w:pPr>
            <w:r w:rsidRPr="00B50393">
              <w:rPr>
                <w:sz w:val="18"/>
                <w:szCs w:val="18"/>
              </w:rPr>
              <w:t>Braas</w:t>
            </w:r>
          </w:p>
        </w:tc>
        <w:tc>
          <w:tcPr>
            <w:tcW w:w="1471" w:type="dxa"/>
            <w:vAlign w:val="center"/>
          </w:tcPr>
          <w:p w14:paraId="142856DE"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nieczynne</w:t>
            </w:r>
          </w:p>
        </w:tc>
        <w:tc>
          <w:tcPr>
            <w:tcW w:w="1070" w:type="dxa"/>
            <w:vAlign w:val="center"/>
          </w:tcPr>
          <w:p w14:paraId="6A993A9E"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14-19</w:t>
            </w:r>
          </w:p>
        </w:tc>
        <w:tc>
          <w:tcPr>
            <w:tcW w:w="1070" w:type="dxa"/>
            <w:vAlign w:val="center"/>
          </w:tcPr>
          <w:p w14:paraId="136AB38A"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nieczynne</w:t>
            </w:r>
          </w:p>
        </w:tc>
        <w:tc>
          <w:tcPr>
            <w:tcW w:w="1070" w:type="dxa"/>
            <w:vAlign w:val="center"/>
          </w:tcPr>
          <w:p w14:paraId="7F767D6F"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14-18</w:t>
            </w:r>
          </w:p>
        </w:tc>
        <w:tc>
          <w:tcPr>
            <w:tcW w:w="1070" w:type="dxa"/>
            <w:vAlign w:val="center"/>
          </w:tcPr>
          <w:p w14:paraId="7FB71663"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nieczynne</w:t>
            </w:r>
          </w:p>
        </w:tc>
        <w:tc>
          <w:tcPr>
            <w:tcW w:w="1204" w:type="dxa"/>
            <w:vAlign w:val="center"/>
          </w:tcPr>
          <w:p w14:paraId="2DE2D8F7"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czynne w wybrane dni w roku</w:t>
            </w:r>
          </w:p>
        </w:tc>
        <w:tc>
          <w:tcPr>
            <w:tcW w:w="1204" w:type="dxa"/>
            <w:vAlign w:val="center"/>
          </w:tcPr>
          <w:p w14:paraId="72AA3F17"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nieczynne</w:t>
            </w:r>
          </w:p>
        </w:tc>
      </w:tr>
      <w:tr w:rsidR="00C163D5" w:rsidRPr="00CC6746" w14:paraId="00F7777A" w14:textId="77777777" w:rsidTr="00C9154E">
        <w:trPr>
          <w:trHeight w:val="815"/>
        </w:trPr>
        <w:tc>
          <w:tcPr>
            <w:cnfStyle w:val="001000000000" w:firstRow="0" w:lastRow="0" w:firstColumn="1" w:lastColumn="0" w:oddVBand="0" w:evenVBand="0" w:oddHBand="0" w:evenHBand="0" w:firstRowFirstColumn="0" w:firstRowLastColumn="0" w:lastRowFirstColumn="0" w:lastRowLastColumn="0"/>
            <w:tcW w:w="1471" w:type="dxa"/>
            <w:vAlign w:val="center"/>
          </w:tcPr>
          <w:p w14:paraId="16286F76" w14:textId="77777777" w:rsidR="00C163D5" w:rsidRPr="00B50393" w:rsidRDefault="00C163D5" w:rsidP="00FF4314">
            <w:pPr>
              <w:spacing w:line="276" w:lineRule="auto"/>
              <w:rPr>
                <w:sz w:val="18"/>
                <w:szCs w:val="18"/>
              </w:rPr>
            </w:pPr>
            <w:r w:rsidRPr="00B50393">
              <w:rPr>
                <w:sz w:val="18"/>
                <w:szCs w:val="18"/>
              </w:rPr>
              <w:t>Furuby</w:t>
            </w:r>
          </w:p>
        </w:tc>
        <w:tc>
          <w:tcPr>
            <w:tcW w:w="1471" w:type="dxa"/>
            <w:vAlign w:val="center"/>
          </w:tcPr>
          <w:p w14:paraId="2848BA5D" w14:textId="77777777" w:rsidR="00C163D5" w:rsidRPr="00B50393" w:rsidRDefault="00C163D5" w:rsidP="00FF4314">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14-19</w:t>
            </w:r>
          </w:p>
        </w:tc>
        <w:tc>
          <w:tcPr>
            <w:tcW w:w="1070" w:type="dxa"/>
            <w:vAlign w:val="center"/>
          </w:tcPr>
          <w:p w14:paraId="092259FB" w14:textId="77777777" w:rsidR="00C163D5" w:rsidRPr="00B50393" w:rsidRDefault="00C163D5" w:rsidP="00FF4314">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nieczynne</w:t>
            </w:r>
          </w:p>
        </w:tc>
        <w:tc>
          <w:tcPr>
            <w:tcW w:w="1070" w:type="dxa"/>
            <w:vAlign w:val="center"/>
          </w:tcPr>
          <w:p w14:paraId="05E29DA5" w14:textId="77777777" w:rsidR="00C163D5" w:rsidRPr="00B50393" w:rsidRDefault="00C163D5" w:rsidP="00FF4314">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nieczynne</w:t>
            </w:r>
          </w:p>
        </w:tc>
        <w:tc>
          <w:tcPr>
            <w:tcW w:w="1070" w:type="dxa"/>
            <w:vAlign w:val="center"/>
          </w:tcPr>
          <w:p w14:paraId="61C683E7" w14:textId="77777777" w:rsidR="00C163D5" w:rsidRPr="00B50393" w:rsidRDefault="00C163D5" w:rsidP="00FF4314">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14-18</w:t>
            </w:r>
          </w:p>
        </w:tc>
        <w:tc>
          <w:tcPr>
            <w:tcW w:w="1070" w:type="dxa"/>
            <w:vAlign w:val="center"/>
          </w:tcPr>
          <w:p w14:paraId="17BF2144" w14:textId="77777777" w:rsidR="00C163D5" w:rsidRPr="00B50393" w:rsidRDefault="00C163D5" w:rsidP="00FF4314">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nieczynne</w:t>
            </w:r>
          </w:p>
        </w:tc>
        <w:tc>
          <w:tcPr>
            <w:tcW w:w="1204" w:type="dxa"/>
            <w:vAlign w:val="center"/>
          </w:tcPr>
          <w:p w14:paraId="1A6BFA35" w14:textId="77777777" w:rsidR="00C163D5" w:rsidRPr="00B50393" w:rsidRDefault="00C163D5" w:rsidP="00FF4314">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czynne w wybrane dni w roku</w:t>
            </w:r>
          </w:p>
        </w:tc>
        <w:tc>
          <w:tcPr>
            <w:tcW w:w="1204" w:type="dxa"/>
            <w:vAlign w:val="center"/>
          </w:tcPr>
          <w:p w14:paraId="3B6A8830" w14:textId="77777777" w:rsidR="00C163D5" w:rsidRPr="00B50393" w:rsidRDefault="00C163D5" w:rsidP="00FF4314">
            <w:pPr>
              <w:spacing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nieczynne</w:t>
            </w:r>
          </w:p>
        </w:tc>
      </w:tr>
      <w:tr w:rsidR="00C163D5" w:rsidRPr="00CC6746" w14:paraId="4C83975F" w14:textId="77777777" w:rsidTr="00C9154E">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1471" w:type="dxa"/>
            <w:vAlign w:val="center"/>
          </w:tcPr>
          <w:p w14:paraId="30AF3539" w14:textId="77777777" w:rsidR="00C163D5" w:rsidRPr="00B50393" w:rsidRDefault="00C163D5" w:rsidP="00FF4314">
            <w:pPr>
              <w:spacing w:line="276" w:lineRule="auto"/>
              <w:rPr>
                <w:sz w:val="18"/>
                <w:szCs w:val="18"/>
              </w:rPr>
            </w:pPr>
            <w:r w:rsidRPr="00B50393">
              <w:rPr>
                <w:sz w:val="18"/>
                <w:szCs w:val="18"/>
              </w:rPr>
              <w:t>Ingelstad</w:t>
            </w:r>
          </w:p>
        </w:tc>
        <w:tc>
          <w:tcPr>
            <w:tcW w:w="1471" w:type="dxa"/>
            <w:vAlign w:val="center"/>
          </w:tcPr>
          <w:p w14:paraId="4C99A47F"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nieczynne</w:t>
            </w:r>
          </w:p>
        </w:tc>
        <w:tc>
          <w:tcPr>
            <w:tcW w:w="1070" w:type="dxa"/>
            <w:vAlign w:val="center"/>
          </w:tcPr>
          <w:p w14:paraId="3D488AD8"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14-19</w:t>
            </w:r>
          </w:p>
        </w:tc>
        <w:tc>
          <w:tcPr>
            <w:tcW w:w="1070" w:type="dxa"/>
            <w:vAlign w:val="center"/>
          </w:tcPr>
          <w:p w14:paraId="23035571"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nieczynne</w:t>
            </w:r>
          </w:p>
        </w:tc>
        <w:tc>
          <w:tcPr>
            <w:tcW w:w="1070" w:type="dxa"/>
            <w:vAlign w:val="center"/>
          </w:tcPr>
          <w:p w14:paraId="51F182C7"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14-18</w:t>
            </w:r>
          </w:p>
        </w:tc>
        <w:tc>
          <w:tcPr>
            <w:tcW w:w="1070" w:type="dxa"/>
            <w:vAlign w:val="center"/>
          </w:tcPr>
          <w:p w14:paraId="3932E502"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nieczynne</w:t>
            </w:r>
          </w:p>
        </w:tc>
        <w:tc>
          <w:tcPr>
            <w:tcW w:w="1204" w:type="dxa"/>
            <w:vAlign w:val="center"/>
          </w:tcPr>
          <w:p w14:paraId="708859F6"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czynne w wybrane dni w roku</w:t>
            </w:r>
          </w:p>
        </w:tc>
        <w:tc>
          <w:tcPr>
            <w:tcW w:w="1204" w:type="dxa"/>
            <w:vAlign w:val="center"/>
          </w:tcPr>
          <w:p w14:paraId="39F02336" w14:textId="77777777" w:rsidR="00C163D5" w:rsidRPr="00B50393" w:rsidRDefault="00C163D5" w:rsidP="00FF4314">
            <w:pPr>
              <w:spacing w:line="276" w:lineRule="auto"/>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nieczynne</w:t>
            </w:r>
          </w:p>
        </w:tc>
      </w:tr>
      <w:tr w:rsidR="00C163D5" w:rsidRPr="00CC6746" w14:paraId="6386B190" w14:textId="77777777" w:rsidTr="00C9154E">
        <w:trPr>
          <w:trHeight w:val="895"/>
        </w:trPr>
        <w:tc>
          <w:tcPr>
            <w:cnfStyle w:val="001000000000" w:firstRow="0" w:lastRow="0" w:firstColumn="1" w:lastColumn="0" w:oddVBand="0" w:evenVBand="0" w:oddHBand="0" w:evenHBand="0" w:firstRowFirstColumn="0" w:firstRowLastColumn="0" w:lastRowFirstColumn="0" w:lastRowLastColumn="0"/>
            <w:tcW w:w="1471" w:type="dxa"/>
            <w:vAlign w:val="center"/>
          </w:tcPr>
          <w:p w14:paraId="6F52FFA9" w14:textId="77777777" w:rsidR="00C163D5" w:rsidRPr="00B50393" w:rsidRDefault="00C163D5" w:rsidP="00FF4314">
            <w:pPr>
              <w:spacing w:after="200" w:line="276" w:lineRule="auto"/>
              <w:rPr>
                <w:sz w:val="18"/>
                <w:szCs w:val="18"/>
              </w:rPr>
            </w:pPr>
            <w:r w:rsidRPr="00B50393">
              <w:rPr>
                <w:sz w:val="18"/>
                <w:szCs w:val="18"/>
              </w:rPr>
              <w:t>Lammhult</w:t>
            </w:r>
          </w:p>
        </w:tc>
        <w:tc>
          <w:tcPr>
            <w:tcW w:w="1471" w:type="dxa"/>
            <w:vAlign w:val="center"/>
          </w:tcPr>
          <w:p w14:paraId="5E26E2AA" w14:textId="77777777" w:rsidR="00C163D5" w:rsidRPr="00B50393" w:rsidRDefault="00C163D5" w:rsidP="00FF4314">
            <w:pPr>
              <w:spacing w:after="200"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14-19</w:t>
            </w:r>
          </w:p>
        </w:tc>
        <w:tc>
          <w:tcPr>
            <w:tcW w:w="1070" w:type="dxa"/>
            <w:vAlign w:val="center"/>
          </w:tcPr>
          <w:p w14:paraId="14D27FBC" w14:textId="77777777" w:rsidR="00C163D5" w:rsidRPr="00B50393" w:rsidRDefault="00C163D5" w:rsidP="00FF4314">
            <w:pPr>
              <w:spacing w:after="200"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nieczynne</w:t>
            </w:r>
          </w:p>
        </w:tc>
        <w:tc>
          <w:tcPr>
            <w:tcW w:w="1070" w:type="dxa"/>
            <w:vAlign w:val="center"/>
          </w:tcPr>
          <w:p w14:paraId="6A7AF8F4" w14:textId="77777777" w:rsidR="00C163D5" w:rsidRPr="00B50393" w:rsidRDefault="00C163D5" w:rsidP="00FF4314">
            <w:pPr>
              <w:spacing w:after="200"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nieczynne</w:t>
            </w:r>
          </w:p>
        </w:tc>
        <w:tc>
          <w:tcPr>
            <w:tcW w:w="1070" w:type="dxa"/>
            <w:vAlign w:val="center"/>
          </w:tcPr>
          <w:p w14:paraId="0AADA88C" w14:textId="77777777" w:rsidR="00C163D5" w:rsidRPr="00B50393" w:rsidRDefault="00C163D5" w:rsidP="00FF4314">
            <w:pPr>
              <w:spacing w:after="200"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14-18</w:t>
            </w:r>
          </w:p>
        </w:tc>
        <w:tc>
          <w:tcPr>
            <w:tcW w:w="1070" w:type="dxa"/>
            <w:vAlign w:val="center"/>
          </w:tcPr>
          <w:p w14:paraId="4327B8A8" w14:textId="77777777" w:rsidR="00C163D5" w:rsidRPr="00B50393" w:rsidRDefault="00C163D5" w:rsidP="00FF4314">
            <w:pPr>
              <w:spacing w:after="200"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nieczynne</w:t>
            </w:r>
          </w:p>
        </w:tc>
        <w:tc>
          <w:tcPr>
            <w:tcW w:w="1204" w:type="dxa"/>
            <w:vAlign w:val="center"/>
          </w:tcPr>
          <w:p w14:paraId="65E3EEE7" w14:textId="77777777" w:rsidR="00C163D5" w:rsidRPr="00B50393" w:rsidRDefault="00C163D5" w:rsidP="00FF4314">
            <w:pPr>
              <w:spacing w:after="200"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czynne w wybrane dni w roku</w:t>
            </w:r>
          </w:p>
        </w:tc>
        <w:tc>
          <w:tcPr>
            <w:tcW w:w="1204" w:type="dxa"/>
            <w:vAlign w:val="center"/>
          </w:tcPr>
          <w:p w14:paraId="74510701" w14:textId="77777777" w:rsidR="00C163D5" w:rsidRPr="00B50393" w:rsidRDefault="00C163D5" w:rsidP="00FF4314">
            <w:pPr>
              <w:spacing w:after="200" w:line="276" w:lineRule="auto"/>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nieczynne</w:t>
            </w:r>
          </w:p>
        </w:tc>
      </w:tr>
      <w:tr w:rsidR="00C163D5" w:rsidRPr="00CC6746" w14:paraId="4C35DA0E" w14:textId="77777777" w:rsidTr="00C9154E">
        <w:trPr>
          <w:cnfStyle w:val="000000100000" w:firstRow="0" w:lastRow="0" w:firstColumn="0" w:lastColumn="0" w:oddVBand="0" w:evenVBand="0" w:oddHBand="1" w:evenHBand="0" w:firstRowFirstColumn="0" w:firstRowLastColumn="0" w:lastRowFirstColumn="0" w:lastRowLastColumn="0"/>
          <w:trHeight w:val="724"/>
        </w:trPr>
        <w:tc>
          <w:tcPr>
            <w:cnfStyle w:val="001000000000" w:firstRow="0" w:lastRow="0" w:firstColumn="1" w:lastColumn="0" w:oddVBand="0" w:evenVBand="0" w:oddHBand="0" w:evenHBand="0" w:firstRowFirstColumn="0" w:firstRowLastColumn="0" w:lastRowFirstColumn="0" w:lastRowLastColumn="0"/>
            <w:tcW w:w="1471" w:type="dxa"/>
            <w:vAlign w:val="center"/>
          </w:tcPr>
          <w:p w14:paraId="4156D96C" w14:textId="77777777" w:rsidR="00C163D5" w:rsidRPr="00B50393" w:rsidRDefault="00C163D5" w:rsidP="00FF4314">
            <w:pPr>
              <w:rPr>
                <w:sz w:val="17"/>
                <w:szCs w:val="17"/>
              </w:rPr>
            </w:pPr>
            <w:r w:rsidRPr="00B50393">
              <w:rPr>
                <w:sz w:val="17"/>
                <w:szCs w:val="17"/>
              </w:rPr>
              <w:t>Rottne</w:t>
            </w:r>
          </w:p>
        </w:tc>
        <w:tc>
          <w:tcPr>
            <w:tcW w:w="1471" w:type="dxa"/>
            <w:vAlign w:val="center"/>
          </w:tcPr>
          <w:p w14:paraId="3BDFE498" w14:textId="77777777" w:rsidR="00C163D5" w:rsidRPr="00B50393" w:rsidRDefault="00C163D5" w:rsidP="00FF4314">
            <w:pPr>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14-19</w:t>
            </w:r>
          </w:p>
        </w:tc>
        <w:tc>
          <w:tcPr>
            <w:tcW w:w="1070" w:type="dxa"/>
            <w:vAlign w:val="center"/>
          </w:tcPr>
          <w:p w14:paraId="17516553" w14:textId="77777777" w:rsidR="00C163D5" w:rsidRPr="00B50393" w:rsidRDefault="00C163D5" w:rsidP="00FF4314">
            <w:pPr>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nieczynne</w:t>
            </w:r>
          </w:p>
        </w:tc>
        <w:tc>
          <w:tcPr>
            <w:tcW w:w="1070" w:type="dxa"/>
            <w:vAlign w:val="center"/>
          </w:tcPr>
          <w:p w14:paraId="28A8ED48" w14:textId="77777777" w:rsidR="00C163D5" w:rsidRPr="00B50393" w:rsidRDefault="00C163D5" w:rsidP="00FF4314">
            <w:pPr>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nieczynne</w:t>
            </w:r>
          </w:p>
        </w:tc>
        <w:tc>
          <w:tcPr>
            <w:tcW w:w="1070" w:type="dxa"/>
            <w:vAlign w:val="center"/>
          </w:tcPr>
          <w:p w14:paraId="73A3AB9C" w14:textId="77777777" w:rsidR="00C163D5" w:rsidRPr="00B50393" w:rsidRDefault="00C163D5" w:rsidP="00FF4314">
            <w:pPr>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14-18</w:t>
            </w:r>
          </w:p>
        </w:tc>
        <w:tc>
          <w:tcPr>
            <w:tcW w:w="1070" w:type="dxa"/>
            <w:vAlign w:val="center"/>
          </w:tcPr>
          <w:p w14:paraId="68FB724F" w14:textId="77777777" w:rsidR="00C163D5" w:rsidRPr="00B50393" w:rsidRDefault="00C163D5" w:rsidP="00FF4314">
            <w:pPr>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nieczynne</w:t>
            </w:r>
          </w:p>
        </w:tc>
        <w:tc>
          <w:tcPr>
            <w:tcW w:w="1204" w:type="dxa"/>
            <w:vAlign w:val="center"/>
          </w:tcPr>
          <w:p w14:paraId="115D3D9C" w14:textId="77777777" w:rsidR="00C163D5" w:rsidRPr="00B50393" w:rsidRDefault="00C163D5" w:rsidP="00FF4314">
            <w:pPr>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czynne w wybrane dni w roku</w:t>
            </w:r>
          </w:p>
        </w:tc>
        <w:tc>
          <w:tcPr>
            <w:tcW w:w="1204" w:type="dxa"/>
            <w:vAlign w:val="center"/>
          </w:tcPr>
          <w:p w14:paraId="41113548" w14:textId="77777777" w:rsidR="00C163D5" w:rsidRPr="00B50393" w:rsidRDefault="00C163D5" w:rsidP="00FF4314">
            <w:pPr>
              <w:jc w:val="center"/>
              <w:cnfStyle w:val="000000100000" w:firstRow="0" w:lastRow="0" w:firstColumn="0" w:lastColumn="0" w:oddVBand="0" w:evenVBand="0" w:oddHBand="1" w:evenHBand="0" w:firstRowFirstColumn="0" w:firstRowLastColumn="0" w:lastRowFirstColumn="0" w:lastRowLastColumn="0"/>
              <w:rPr>
                <w:sz w:val="17"/>
                <w:szCs w:val="17"/>
              </w:rPr>
            </w:pPr>
            <w:r w:rsidRPr="00B50393">
              <w:rPr>
                <w:sz w:val="17"/>
                <w:szCs w:val="17"/>
              </w:rPr>
              <w:t>nieczynne</w:t>
            </w:r>
          </w:p>
        </w:tc>
      </w:tr>
      <w:tr w:rsidR="00C163D5" w:rsidRPr="00CC6746" w14:paraId="4E40EFC7" w14:textId="77777777" w:rsidTr="00C9154E">
        <w:trPr>
          <w:trHeight w:val="736"/>
        </w:trPr>
        <w:tc>
          <w:tcPr>
            <w:cnfStyle w:val="001000000000" w:firstRow="0" w:lastRow="0" w:firstColumn="1" w:lastColumn="0" w:oddVBand="0" w:evenVBand="0" w:oddHBand="0" w:evenHBand="0" w:firstRowFirstColumn="0" w:firstRowLastColumn="0" w:lastRowFirstColumn="0" w:lastRowLastColumn="0"/>
            <w:tcW w:w="1471" w:type="dxa"/>
            <w:vAlign w:val="center"/>
          </w:tcPr>
          <w:p w14:paraId="48FB2F31" w14:textId="77777777" w:rsidR="00C163D5" w:rsidRPr="00B50393" w:rsidRDefault="00C163D5" w:rsidP="00FF4314">
            <w:pPr>
              <w:jc w:val="left"/>
              <w:rPr>
                <w:sz w:val="17"/>
                <w:szCs w:val="17"/>
              </w:rPr>
            </w:pPr>
            <w:r w:rsidRPr="00B50393">
              <w:rPr>
                <w:sz w:val="17"/>
                <w:szCs w:val="17"/>
              </w:rPr>
              <w:t>Aby</w:t>
            </w:r>
          </w:p>
        </w:tc>
        <w:tc>
          <w:tcPr>
            <w:tcW w:w="1471" w:type="dxa"/>
            <w:vAlign w:val="center"/>
          </w:tcPr>
          <w:p w14:paraId="674E380D" w14:textId="77777777" w:rsidR="00C163D5" w:rsidRPr="00B50393" w:rsidRDefault="00C163D5" w:rsidP="00FF4314">
            <w:pPr>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nieczynne</w:t>
            </w:r>
          </w:p>
        </w:tc>
        <w:tc>
          <w:tcPr>
            <w:tcW w:w="1070" w:type="dxa"/>
            <w:vAlign w:val="center"/>
          </w:tcPr>
          <w:p w14:paraId="3EC92EFA" w14:textId="77777777" w:rsidR="00C163D5" w:rsidRPr="00B50393" w:rsidRDefault="00C163D5" w:rsidP="00FF4314">
            <w:pPr>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14-19</w:t>
            </w:r>
          </w:p>
        </w:tc>
        <w:tc>
          <w:tcPr>
            <w:tcW w:w="1070" w:type="dxa"/>
            <w:vAlign w:val="center"/>
          </w:tcPr>
          <w:p w14:paraId="471C0802" w14:textId="77777777" w:rsidR="00C163D5" w:rsidRPr="00B50393" w:rsidRDefault="00C163D5" w:rsidP="00FF4314">
            <w:pPr>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nieczynne</w:t>
            </w:r>
          </w:p>
        </w:tc>
        <w:tc>
          <w:tcPr>
            <w:tcW w:w="1070" w:type="dxa"/>
            <w:vAlign w:val="center"/>
          </w:tcPr>
          <w:p w14:paraId="196C10BE" w14:textId="77777777" w:rsidR="00C163D5" w:rsidRPr="00B50393" w:rsidRDefault="00C163D5" w:rsidP="00FF4314">
            <w:pPr>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nieczynne</w:t>
            </w:r>
          </w:p>
        </w:tc>
        <w:tc>
          <w:tcPr>
            <w:tcW w:w="1070" w:type="dxa"/>
            <w:vAlign w:val="center"/>
          </w:tcPr>
          <w:p w14:paraId="61CAFE98" w14:textId="77777777" w:rsidR="00C163D5" w:rsidRPr="00B50393" w:rsidRDefault="00C163D5" w:rsidP="00FF4314">
            <w:pPr>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14-16</w:t>
            </w:r>
          </w:p>
        </w:tc>
        <w:tc>
          <w:tcPr>
            <w:tcW w:w="1204" w:type="dxa"/>
            <w:vAlign w:val="center"/>
          </w:tcPr>
          <w:p w14:paraId="4396088D" w14:textId="77777777" w:rsidR="00C163D5" w:rsidRPr="00B50393" w:rsidRDefault="00C163D5" w:rsidP="00FF4314">
            <w:pPr>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czynne w wybrane dni w roku</w:t>
            </w:r>
          </w:p>
        </w:tc>
        <w:tc>
          <w:tcPr>
            <w:tcW w:w="1204" w:type="dxa"/>
            <w:vAlign w:val="center"/>
          </w:tcPr>
          <w:p w14:paraId="6DD2E24F" w14:textId="77777777" w:rsidR="00C163D5" w:rsidRPr="00B50393" w:rsidRDefault="00C163D5" w:rsidP="00FF4314">
            <w:pPr>
              <w:jc w:val="center"/>
              <w:cnfStyle w:val="000000000000" w:firstRow="0" w:lastRow="0" w:firstColumn="0" w:lastColumn="0" w:oddVBand="0" w:evenVBand="0" w:oddHBand="0" w:evenHBand="0" w:firstRowFirstColumn="0" w:firstRowLastColumn="0" w:lastRowFirstColumn="0" w:lastRowLastColumn="0"/>
              <w:rPr>
                <w:sz w:val="17"/>
                <w:szCs w:val="17"/>
              </w:rPr>
            </w:pPr>
            <w:r w:rsidRPr="00B50393">
              <w:rPr>
                <w:sz w:val="17"/>
                <w:szCs w:val="17"/>
              </w:rPr>
              <w:t>nieczynne</w:t>
            </w:r>
          </w:p>
        </w:tc>
      </w:tr>
    </w:tbl>
    <w:p w14:paraId="2C3B8188" w14:textId="77777777" w:rsidR="00C163D5" w:rsidRPr="00CC6746" w:rsidRDefault="00C163D5" w:rsidP="00C163D5">
      <w:pPr>
        <w:jc w:val="center"/>
      </w:pPr>
    </w:p>
    <w:p w14:paraId="01E508E4" w14:textId="77777777" w:rsidR="00C163D5" w:rsidRPr="00CC6746" w:rsidRDefault="00C163D5" w:rsidP="00C163D5">
      <w:r w:rsidRPr="00CC6746">
        <w:t>Punkty Norrema</w:t>
      </w:r>
      <w:r w:rsidR="00F369CC">
        <w:t>rk i Häringetorp położone są</w:t>
      </w:r>
      <w:r>
        <w:t xml:space="preserve"> </w:t>
      </w:r>
      <w:r w:rsidRPr="00CC6746">
        <w:t>w bezpośrednim sąsiedztwie zakładu recyklingu oraz spalarni odpadów. Zbiórka w tych dwóch miejscach jest uzasadniona ekonomicznie, aby zminimalizować koszty transportu do instalacji unieszkodliwiania odpadów.</w:t>
      </w:r>
    </w:p>
    <w:p w14:paraId="4A92B512" w14:textId="77777777" w:rsidR="00C163D5" w:rsidRPr="00CC6746" w:rsidRDefault="00C163D5" w:rsidP="00C163D5">
      <w:r>
        <w:t xml:space="preserve">W </w:t>
      </w:r>
      <w:r w:rsidRPr="00CC6746">
        <w:t>PSZOK-ach</w:t>
      </w:r>
      <w:r>
        <w:t xml:space="preserve"> funkcjonujących na terenie gminy</w:t>
      </w:r>
      <w:r w:rsidRPr="00CC6746">
        <w:t xml:space="preserve"> można pozostawić:</w:t>
      </w:r>
    </w:p>
    <w:p w14:paraId="79394DC0" w14:textId="77777777" w:rsidR="00C163D5" w:rsidRPr="00CC6746" w:rsidRDefault="00C163D5" w:rsidP="004E1BCB">
      <w:pPr>
        <w:pStyle w:val="Akapitzlist"/>
        <w:numPr>
          <w:ilvl w:val="0"/>
          <w:numId w:val="132"/>
        </w:numPr>
      </w:pPr>
      <w:r w:rsidRPr="00CC6746">
        <w:t>azbest – musi być zapakowany w cisną, plastikową t</w:t>
      </w:r>
      <w:r w:rsidR="00F369CC">
        <w:t xml:space="preserve">orbę (przyjmowany tylko </w:t>
      </w:r>
      <w:r w:rsidR="00C51D2B">
        <w:t>w punkcie w </w:t>
      </w:r>
      <w:r w:rsidR="00F369CC">
        <w:t>Häringetorp)</w:t>
      </w:r>
      <w:r>
        <w:t>,</w:t>
      </w:r>
    </w:p>
    <w:p w14:paraId="2668CA45" w14:textId="77777777" w:rsidR="00C163D5" w:rsidRPr="00CC6746" w:rsidRDefault="005471D2" w:rsidP="004E1BCB">
      <w:pPr>
        <w:pStyle w:val="Akapitzlist"/>
        <w:numPr>
          <w:ilvl w:val="0"/>
          <w:numId w:val="132"/>
        </w:numPr>
      </w:pPr>
      <w:r>
        <w:t xml:space="preserve">zużyte </w:t>
      </w:r>
      <w:r w:rsidR="00C163D5" w:rsidRPr="00CC6746">
        <w:t>baterie – małe baterie, akumulatory</w:t>
      </w:r>
      <w:r w:rsidR="00F369CC">
        <w:t>,</w:t>
      </w:r>
    </w:p>
    <w:p w14:paraId="1D2474F0" w14:textId="77777777" w:rsidR="00C163D5" w:rsidRPr="00CC6746" w:rsidRDefault="00C163D5" w:rsidP="004E1BCB">
      <w:pPr>
        <w:pStyle w:val="Akapitzlist"/>
        <w:numPr>
          <w:ilvl w:val="0"/>
          <w:numId w:val="132"/>
        </w:numPr>
      </w:pPr>
      <w:r w:rsidRPr="00CC6746">
        <w:t>odpady niebezpieczne – olej, farby, pestycydy. Zostawiając odpad niebezpieczny należy skontaktować się z personelem na punkcie</w:t>
      </w:r>
      <w:r>
        <w:t>,</w:t>
      </w:r>
    </w:p>
    <w:p w14:paraId="1AA6D3B0" w14:textId="77777777" w:rsidR="00C163D5" w:rsidRPr="00CC6746" w:rsidRDefault="00C163D5" w:rsidP="004E1BCB">
      <w:pPr>
        <w:pStyle w:val="Akapitzlist"/>
        <w:numPr>
          <w:ilvl w:val="0"/>
          <w:numId w:val="132"/>
        </w:numPr>
      </w:pPr>
      <w:r w:rsidRPr="00CC6746">
        <w:t>odpady opakowaniowe – szkło, plastik, metal, papier</w:t>
      </w:r>
      <w:r>
        <w:t>,</w:t>
      </w:r>
    </w:p>
    <w:p w14:paraId="0D13B8C5" w14:textId="77777777" w:rsidR="00C163D5" w:rsidRPr="00CC6746" w:rsidRDefault="005471D2" w:rsidP="004E1BCB">
      <w:pPr>
        <w:pStyle w:val="Akapitzlist"/>
        <w:numPr>
          <w:ilvl w:val="0"/>
          <w:numId w:val="132"/>
        </w:numPr>
      </w:pPr>
      <w:r>
        <w:t xml:space="preserve">zużyte </w:t>
      </w:r>
      <w:r w:rsidR="00562DF7">
        <w:t xml:space="preserve">oświetlenie </w:t>
      </w:r>
      <w:r w:rsidR="00562DF7" w:rsidRPr="00CC6746">
        <w:t>–</w:t>
      </w:r>
      <w:r w:rsidR="00562DF7">
        <w:t xml:space="preserve"> </w:t>
      </w:r>
      <w:r w:rsidR="00C163D5" w:rsidRPr="00CC6746">
        <w:t>żarówki, lampy fluorescencyjne</w:t>
      </w:r>
      <w:r w:rsidR="00C163D5">
        <w:t>,</w:t>
      </w:r>
    </w:p>
    <w:p w14:paraId="48A40906" w14:textId="77777777" w:rsidR="00C163D5" w:rsidRPr="00CC6746" w:rsidRDefault="00C163D5" w:rsidP="004E1BCB">
      <w:pPr>
        <w:pStyle w:val="Akapitzlist"/>
        <w:numPr>
          <w:ilvl w:val="0"/>
          <w:numId w:val="132"/>
        </w:numPr>
      </w:pPr>
      <w:r w:rsidRPr="00CC6746">
        <w:t>odpady budowlane – tylko w Norremark i Häringetorp</w:t>
      </w:r>
      <w:r>
        <w:t>,</w:t>
      </w:r>
    </w:p>
    <w:p w14:paraId="57FB1281" w14:textId="77777777" w:rsidR="00C163D5" w:rsidRPr="00CC6746" w:rsidRDefault="005471D2" w:rsidP="004E1BCB">
      <w:pPr>
        <w:pStyle w:val="Akapitzlist"/>
        <w:numPr>
          <w:ilvl w:val="0"/>
          <w:numId w:val="132"/>
        </w:numPr>
      </w:pPr>
      <w:r>
        <w:t xml:space="preserve">zużyte </w:t>
      </w:r>
      <w:r w:rsidR="00C163D5" w:rsidRPr="00CC6746">
        <w:t xml:space="preserve">urządzenia zawierające freon – lodówki, zamrażarki, </w:t>
      </w:r>
    </w:p>
    <w:p w14:paraId="5601CB35" w14:textId="77777777" w:rsidR="00C163D5" w:rsidRPr="00CC6746" w:rsidRDefault="00C163D5" w:rsidP="004E1BCB">
      <w:pPr>
        <w:pStyle w:val="Akapitzlist"/>
        <w:numPr>
          <w:ilvl w:val="0"/>
          <w:numId w:val="132"/>
        </w:numPr>
      </w:pPr>
      <w:r w:rsidRPr="00CC6746">
        <w:t>złom – metalowe przedmioty, rowery, narzędzia</w:t>
      </w:r>
      <w:r>
        <w:t>,</w:t>
      </w:r>
    </w:p>
    <w:p w14:paraId="1DDDA31F" w14:textId="77777777" w:rsidR="00C163D5" w:rsidRPr="00CC6746" w:rsidRDefault="00C163D5" w:rsidP="004E1BCB">
      <w:pPr>
        <w:pStyle w:val="Akapitzlist"/>
        <w:numPr>
          <w:ilvl w:val="0"/>
          <w:numId w:val="132"/>
        </w:numPr>
      </w:pPr>
      <w:r w:rsidRPr="00CC6746">
        <w:t>ZSEE</w:t>
      </w:r>
      <w:r>
        <w:t>,</w:t>
      </w:r>
    </w:p>
    <w:p w14:paraId="5AC7A132" w14:textId="77777777" w:rsidR="00C163D5" w:rsidRPr="00CC6746" w:rsidRDefault="00C163D5" w:rsidP="004E1BCB">
      <w:pPr>
        <w:pStyle w:val="Akapitzlist"/>
        <w:numPr>
          <w:ilvl w:val="0"/>
          <w:numId w:val="132"/>
        </w:numPr>
      </w:pPr>
      <w:r w:rsidRPr="00CC6746">
        <w:lastRenderedPageBreak/>
        <w:t>drewno i impregnowane drewno</w:t>
      </w:r>
      <w:r>
        <w:t>,</w:t>
      </w:r>
    </w:p>
    <w:p w14:paraId="377FD933" w14:textId="77777777" w:rsidR="00C163D5" w:rsidRPr="00475C95" w:rsidRDefault="00C163D5" w:rsidP="004E1BCB">
      <w:pPr>
        <w:pStyle w:val="Akapitzlist"/>
        <w:numPr>
          <w:ilvl w:val="0"/>
          <w:numId w:val="132"/>
        </w:numPr>
      </w:pPr>
      <w:r w:rsidRPr="00CC6746">
        <w:t>odpady ogrodowe</w:t>
      </w:r>
      <w:r>
        <w:t>.</w:t>
      </w:r>
    </w:p>
    <w:p w14:paraId="3EBC51CB" w14:textId="77777777" w:rsidR="00C163D5" w:rsidRPr="00CC6746" w:rsidRDefault="00C163D5" w:rsidP="00C163D5">
      <w:r w:rsidRPr="00CC6746">
        <w:t>Nie wolno przywozić na punkt:</w:t>
      </w:r>
    </w:p>
    <w:p w14:paraId="599AB189" w14:textId="77777777" w:rsidR="00C163D5" w:rsidRPr="00CC6746" w:rsidRDefault="00C163D5" w:rsidP="004E1BCB">
      <w:pPr>
        <w:pStyle w:val="Akapitzlist"/>
        <w:numPr>
          <w:ilvl w:val="0"/>
          <w:numId w:val="133"/>
        </w:numPr>
      </w:pPr>
      <w:r w:rsidRPr="00CC6746">
        <w:t>opon samochodowych – producenci</w:t>
      </w:r>
      <w:r>
        <w:t xml:space="preserve"> są odpowiedzialni za ich zbiórkę i </w:t>
      </w:r>
      <w:r w:rsidRPr="00CC6746">
        <w:t>zagospoda</w:t>
      </w:r>
      <w:r>
        <w:t>rowanie,</w:t>
      </w:r>
    </w:p>
    <w:p w14:paraId="1E99B7FA" w14:textId="77777777" w:rsidR="00C163D5" w:rsidRPr="00CC6746" w:rsidRDefault="00C163D5" w:rsidP="004E1BCB">
      <w:pPr>
        <w:pStyle w:val="Akapitzlist"/>
        <w:numPr>
          <w:ilvl w:val="0"/>
          <w:numId w:val="133"/>
        </w:numPr>
      </w:pPr>
      <w:r>
        <w:t>leki</w:t>
      </w:r>
      <w:r w:rsidRPr="00CC6746">
        <w:t xml:space="preserve"> – należy przekazać do apteki</w:t>
      </w:r>
      <w:r>
        <w:t>.</w:t>
      </w:r>
    </w:p>
    <w:p w14:paraId="0A33B82E" w14:textId="77777777" w:rsidR="00C163D5" w:rsidRDefault="00C163D5" w:rsidP="00C163D5">
      <w:r w:rsidRPr="00CC6746">
        <w:t>Możliwe jest również zamówienie transportu odpadów wielkoga</w:t>
      </w:r>
      <w:r>
        <w:t xml:space="preserve">barytowych lub niebezpiecznych </w:t>
      </w:r>
      <w:r w:rsidR="003F2F34" w:rsidRPr="00CC6746">
        <w:t>z</w:t>
      </w:r>
      <w:r w:rsidR="003F2F34">
        <w:t> </w:t>
      </w:r>
      <w:r w:rsidRPr="00CC6746">
        <w:t>domu. Koszt jednostkowej usługi wynosi 200 SEK</w:t>
      </w:r>
      <w:r w:rsidR="00562DF7">
        <w:t xml:space="preserve"> (</w:t>
      </w:r>
      <w:r>
        <w:t>84 zł</w:t>
      </w:r>
      <w:r w:rsidR="00562DF7">
        <w:t>*</w:t>
      </w:r>
      <w:r>
        <w:t>)</w:t>
      </w:r>
      <w:r w:rsidRPr="00CC6746">
        <w:t xml:space="preserve"> dla odpadów wielkogabarytowych, przy czym nie może to być </w:t>
      </w:r>
      <w:r w:rsidR="00F369CC">
        <w:t>więcej niż 3 sztuki przedmiotów. Z</w:t>
      </w:r>
      <w:r w:rsidRPr="00CC6746">
        <w:t>a każdą dodatkową dopłaca się 40 SEK</w:t>
      </w:r>
      <w:r w:rsidR="00562DF7">
        <w:t xml:space="preserve"> (</w:t>
      </w:r>
      <w:r w:rsidR="00F369CC">
        <w:t xml:space="preserve">16 </w:t>
      </w:r>
      <w:r>
        <w:t>zł</w:t>
      </w:r>
      <w:r w:rsidR="00562DF7" w:rsidRPr="003A09F1">
        <w:t>*</w:t>
      </w:r>
      <w:r>
        <w:t>)</w:t>
      </w:r>
      <w:r w:rsidRPr="00CC6746">
        <w:t>. Dla odpadów niebezpiecznych cena za odbiór to 100 SEK</w:t>
      </w:r>
      <w:r w:rsidR="00562DF7">
        <w:t xml:space="preserve"> (</w:t>
      </w:r>
      <w:r>
        <w:t>42 zł</w:t>
      </w:r>
      <w:r w:rsidR="00562DF7" w:rsidRPr="003A09F1">
        <w:t>*</w:t>
      </w:r>
      <w:r>
        <w:t>)</w:t>
      </w:r>
      <w:r w:rsidRPr="00CC6746">
        <w:t>, przy czym ich ilość nie może przekraczać 10 kg.</w:t>
      </w:r>
    </w:p>
    <w:p w14:paraId="7D2D85B0" w14:textId="77777777" w:rsidR="00C163D5" w:rsidRPr="00CB38ED" w:rsidRDefault="00C163D5" w:rsidP="00C163D5">
      <w:pPr>
        <w:rPr>
          <w:b/>
          <w:color w:val="0070C0"/>
        </w:rPr>
      </w:pPr>
      <w:r w:rsidRPr="00CB38ED">
        <w:rPr>
          <w:b/>
          <w:color w:val="0070C0"/>
        </w:rPr>
        <w:t>Polityka względem firm prywatnych</w:t>
      </w:r>
    </w:p>
    <w:p w14:paraId="566EADFE" w14:textId="77777777" w:rsidR="00C163D5" w:rsidRPr="00CC6746" w:rsidRDefault="00C163D5" w:rsidP="00576DBA">
      <w:r w:rsidRPr="00CC6746">
        <w:t xml:space="preserve">Firmy prywatne mogą </w:t>
      </w:r>
      <w:r w:rsidR="00475C95">
        <w:t xml:space="preserve">bezpłatnie </w:t>
      </w:r>
      <w:r w:rsidRPr="00CC6746">
        <w:t xml:space="preserve">przywozić </w:t>
      </w:r>
      <w:r w:rsidR="00A61303">
        <w:t xml:space="preserve">do </w:t>
      </w:r>
      <w:r w:rsidRPr="00CC6746">
        <w:t>PSZOK</w:t>
      </w:r>
      <w:r w:rsidR="00A427EE">
        <w:t>-ów</w:t>
      </w:r>
      <w:r w:rsidRPr="00CC6746">
        <w:t xml:space="preserve"> odpady opakowaniowe oraz inne odpowiednio posegregowane</w:t>
      </w:r>
      <w:r w:rsidR="00F369CC">
        <w:t xml:space="preserve"> (nie </w:t>
      </w:r>
      <w:r w:rsidR="00A61303">
        <w:t xml:space="preserve">jest </w:t>
      </w:r>
      <w:r w:rsidR="00F369CC">
        <w:t>wymaga</w:t>
      </w:r>
      <w:r w:rsidR="00A61303">
        <w:t>na</w:t>
      </w:r>
      <w:r w:rsidR="00F369CC">
        <w:t xml:space="preserve"> karta wstępu).</w:t>
      </w:r>
      <w:r w:rsidRPr="00475C95">
        <w:t xml:space="preserve"> W przypadku </w:t>
      </w:r>
      <w:r w:rsidR="00475C95" w:rsidRPr="00475C95">
        <w:t>innych</w:t>
      </w:r>
      <w:r w:rsidRPr="00475C95">
        <w:t xml:space="preserve"> odpadów</w:t>
      </w:r>
      <w:r w:rsidRPr="00CC6746">
        <w:t xml:space="preserve"> wymagane jest opłacenie tzw. karty firmowej</w:t>
      </w:r>
      <w:r w:rsidR="007060BB">
        <w:t xml:space="preserve"> AVC</w:t>
      </w:r>
      <w:r w:rsidRPr="00CC6746">
        <w:t>. Abonament na kartę firmową jest opłacany roczną opłatą zgodnie z ilością odpadów, która jest dostarczana do punktu.</w:t>
      </w:r>
    </w:p>
    <w:p w14:paraId="6F15C941" w14:textId="77777777" w:rsidR="00C163D5" w:rsidRPr="00CC6746" w:rsidRDefault="00C163D5" w:rsidP="00C163D5">
      <w:r w:rsidRPr="00CC6746">
        <w:t>Rodzaje odpadów wymagające karty wstępu:</w:t>
      </w:r>
    </w:p>
    <w:p w14:paraId="31D6B69A" w14:textId="77777777" w:rsidR="00C163D5" w:rsidRPr="00CC6746" w:rsidRDefault="00C163D5" w:rsidP="004E1BCB">
      <w:pPr>
        <w:pStyle w:val="Akapitzlist"/>
        <w:numPr>
          <w:ilvl w:val="0"/>
          <w:numId w:val="134"/>
        </w:numPr>
      </w:pPr>
      <w:r w:rsidRPr="00CC6746">
        <w:t>złom</w:t>
      </w:r>
      <w:r w:rsidR="00C9154E">
        <w:t>,</w:t>
      </w:r>
    </w:p>
    <w:p w14:paraId="152812AE" w14:textId="77777777" w:rsidR="00C163D5" w:rsidRPr="00CC6746" w:rsidRDefault="00C163D5" w:rsidP="004E1BCB">
      <w:pPr>
        <w:pStyle w:val="Akapitzlist"/>
        <w:numPr>
          <w:ilvl w:val="0"/>
          <w:numId w:val="134"/>
        </w:numPr>
      </w:pPr>
      <w:r w:rsidRPr="00CC6746">
        <w:t>odpady budowalne</w:t>
      </w:r>
      <w:r w:rsidR="00C9154E">
        <w:t>,</w:t>
      </w:r>
    </w:p>
    <w:p w14:paraId="3D6163CB" w14:textId="77777777" w:rsidR="00C163D5" w:rsidRPr="00CC6746" w:rsidRDefault="00C163D5" w:rsidP="004E1BCB">
      <w:pPr>
        <w:pStyle w:val="Akapitzlist"/>
        <w:numPr>
          <w:ilvl w:val="0"/>
          <w:numId w:val="134"/>
        </w:numPr>
      </w:pPr>
      <w:r w:rsidRPr="00CC6746">
        <w:t>odpady drewniane</w:t>
      </w:r>
      <w:r w:rsidR="00C9154E">
        <w:t>,</w:t>
      </w:r>
    </w:p>
    <w:p w14:paraId="5C3E40A1" w14:textId="77777777" w:rsidR="00C163D5" w:rsidRPr="00F369CC" w:rsidRDefault="00C163D5" w:rsidP="004E1BCB">
      <w:pPr>
        <w:pStyle w:val="Akapitzlist"/>
        <w:numPr>
          <w:ilvl w:val="0"/>
          <w:numId w:val="134"/>
        </w:numPr>
      </w:pPr>
      <w:r w:rsidRPr="00CC6746">
        <w:t>odpady pochodzenia roślinnego powyżej 5 ton</w:t>
      </w:r>
      <w:r w:rsidR="00C9154E">
        <w:t>.</w:t>
      </w:r>
    </w:p>
    <w:p w14:paraId="5B42512E" w14:textId="77777777" w:rsidR="00C163D5" w:rsidRPr="00CC6746" w:rsidRDefault="00C163D5" w:rsidP="00C163D5">
      <w:r w:rsidRPr="00CC6746">
        <w:t>Roczny koszt karty bez VAT</w:t>
      </w:r>
      <w:r w:rsidR="00F369CC">
        <w:t>:</w:t>
      </w:r>
    </w:p>
    <w:p w14:paraId="1A3132BF" w14:textId="77777777" w:rsidR="00C163D5" w:rsidRPr="00CC6746" w:rsidRDefault="00C163D5" w:rsidP="004E1BCB">
      <w:pPr>
        <w:pStyle w:val="Akapitzlist"/>
        <w:numPr>
          <w:ilvl w:val="0"/>
          <w:numId w:val="135"/>
        </w:numPr>
      </w:pPr>
      <w:r w:rsidRPr="00CC6746">
        <w:t>0-2 tony, 1750 SEK</w:t>
      </w:r>
      <w:r>
        <w:t xml:space="preserve"> (</w:t>
      </w:r>
      <w:r w:rsidR="00562DF7">
        <w:t>73</w:t>
      </w:r>
      <w:r>
        <w:t>5 zł</w:t>
      </w:r>
      <w:r w:rsidR="00562DF7" w:rsidRPr="003A09F1">
        <w:t>*</w:t>
      </w:r>
      <w:r>
        <w:t>)</w:t>
      </w:r>
      <w:r w:rsidR="00C9154E">
        <w:t>,</w:t>
      </w:r>
    </w:p>
    <w:p w14:paraId="6C74857A" w14:textId="77777777" w:rsidR="00C163D5" w:rsidRPr="00CC6746" w:rsidRDefault="00C163D5" w:rsidP="004E1BCB">
      <w:pPr>
        <w:pStyle w:val="Akapitzlist"/>
        <w:numPr>
          <w:ilvl w:val="0"/>
          <w:numId w:val="135"/>
        </w:numPr>
      </w:pPr>
      <w:r w:rsidRPr="00CC6746">
        <w:t>2-7 ton, 3800 SEK</w:t>
      </w:r>
      <w:r>
        <w:t xml:space="preserve"> (ok. 1600 zł</w:t>
      </w:r>
      <w:r w:rsidR="00562DF7" w:rsidRPr="003A09F1">
        <w:t>*</w:t>
      </w:r>
      <w:r>
        <w:t>)</w:t>
      </w:r>
      <w:r w:rsidR="00C9154E">
        <w:t>,</w:t>
      </w:r>
    </w:p>
    <w:p w14:paraId="4D318D16" w14:textId="77777777" w:rsidR="00C163D5" w:rsidRPr="00CC6746" w:rsidRDefault="00C163D5" w:rsidP="004E1BCB">
      <w:pPr>
        <w:pStyle w:val="Akapitzlist"/>
        <w:numPr>
          <w:ilvl w:val="0"/>
          <w:numId w:val="135"/>
        </w:numPr>
      </w:pPr>
      <w:r w:rsidRPr="00CC6746">
        <w:t>7-15 ton, 7600 SEK</w:t>
      </w:r>
      <w:r>
        <w:t xml:space="preserve"> (ok. 3200 zł</w:t>
      </w:r>
      <w:r w:rsidR="00562DF7" w:rsidRPr="003A09F1">
        <w:t>*</w:t>
      </w:r>
      <w:r>
        <w:t>)</w:t>
      </w:r>
      <w:r w:rsidR="00C9154E">
        <w:t>,</w:t>
      </w:r>
    </w:p>
    <w:p w14:paraId="00FE50E6" w14:textId="77777777" w:rsidR="00C163D5" w:rsidRPr="00CC6746" w:rsidRDefault="00C163D5" w:rsidP="004E1BCB">
      <w:pPr>
        <w:pStyle w:val="Akapitzlist"/>
        <w:numPr>
          <w:ilvl w:val="0"/>
          <w:numId w:val="135"/>
        </w:numPr>
      </w:pPr>
      <w:r w:rsidRPr="00CC6746">
        <w:t>15-50 ton, 15300 SEK</w:t>
      </w:r>
      <w:r>
        <w:t xml:space="preserve"> (ok. 6430 zł</w:t>
      </w:r>
      <w:r w:rsidR="00562DF7" w:rsidRPr="003A09F1">
        <w:t>*</w:t>
      </w:r>
      <w:r>
        <w:t>)</w:t>
      </w:r>
      <w:r w:rsidR="00C9154E">
        <w:t>.</w:t>
      </w:r>
    </w:p>
    <w:p w14:paraId="34525373" w14:textId="77777777" w:rsidR="005E3A3A" w:rsidRDefault="005E3A3A" w:rsidP="00837E1F"/>
    <w:p w14:paraId="55584382" w14:textId="77777777" w:rsidR="008A1F55" w:rsidRDefault="008A1F55" w:rsidP="008B34F9">
      <w:pPr>
        <w:pStyle w:val="NagwekIIIstopnia"/>
      </w:pPr>
      <w:bookmarkStart w:id="126" w:name="_Toc500317725"/>
      <w:r>
        <w:t>Wielka Brytania</w:t>
      </w:r>
      <w:bookmarkEnd w:id="126"/>
    </w:p>
    <w:p w14:paraId="3622BF2C" w14:textId="77777777" w:rsidR="008B34F9" w:rsidRPr="00233F26" w:rsidRDefault="008B34F9" w:rsidP="008B34F9">
      <w:pPr>
        <w:rPr>
          <w:b/>
          <w:color w:val="4F81BD" w:themeColor="accent1"/>
        </w:rPr>
      </w:pPr>
      <w:r w:rsidRPr="00233F26">
        <w:rPr>
          <w:b/>
          <w:color w:val="4F81BD" w:themeColor="accent1"/>
        </w:rPr>
        <w:t>System gospodarki odpadami komunalnymi w Wielkiej Brytanii</w:t>
      </w:r>
    </w:p>
    <w:p w14:paraId="6E0CD8DE" w14:textId="68B6F072" w:rsidR="008B34F9" w:rsidRPr="00076FB1" w:rsidRDefault="008B34F9" w:rsidP="008B34F9">
      <w:r w:rsidRPr="00076FB1">
        <w:t>Przepisy dotyczące gospodarki odpadami komunalnymi w Wielkiej Brytanii nie są jednolite. Odrębne, aczkolwiek podobne przepisy</w:t>
      </w:r>
      <w:r w:rsidR="00A427EE">
        <w:t>,</w:t>
      </w:r>
      <w:r w:rsidRPr="00076FB1">
        <w:t xml:space="preserve"> obowiązują w Anglii, Irlandii Północnej, Szkocji i Walii. Wymagania </w:t>
      </w:r>
      <w:r w:rsidRPr="00D44786">
        <w:t xml:space="preserve">określone w przepisach UE (m.in. dyrektywa ramowa w sprawie odpadów) zostały </w:t>
      </w:r>
      <w:r w:rsidR="00C71B28">
        <w:t>transponowane</w:t>
      </w:r>
      <w:r w:rsidRPr="00D44786">
        <w:t xml:space="preserve"> do prawa krajowego przepisami dotyczącymi gospodarki odpadami (Waste Regulations) z 2011 r. zmiany z 2012 r. (Anglia i Walia), zmiany z 2013 r. i 2016 r. (Irlandia Północna), zmiany z 2011 r. (Walia), zmiany z 2012 r. (Szkocja).</w:t>
      </w:r>
      <w:r w:rsidR="004D0134">
        <w:rPr>
          <w:rStyle w:val="Odwoanieprzypisudolnego"/>
        </w:rPr>
        <w:footnoteReference w:id="4"/>
      </w:r>
    </w:p>
    <w:p w14:paraId="7DE8AD56" w14:textId="77777777" w:rsidR="008B34F9" w:rsidRPr="00076FB1" w:rsidRDefault="008B34F9" w:rsidP="008B34F9">
      <w:r w:rsidRPr="00076FB1">
        <w:t xml:space="preserve">Zdecentralizowane administracje Irlandii Północnej, Szkocji i Walii ponoszą odpowiedzialność za własne strategie i strategie zarządzania odpadami. Pomimo różnic w specyfice środków politycznych, priorytety poszczególnych krajów w zakresie gospodarki odpadami komunalnymi są spójne w dążeniu </w:t>
      </w:r>
      <w:r w:rsidRPr="00076FB1">
        <w:lastRenderedPageBreak/>
        <w:t xml:space="preserve">do prowadzenia działań związanych z wprowadzaniem zalecanej hierarchii </w:t>
      </w:r>
      <w:r w:rsidR="00C71B28">
        <w:t xml:space="preserve">sposobów </w:t>
      </w:r>
      <w:r w:rsidRPr="00076FB1">
        <w:t xml:space="preserve">postępowania </w:t>
      </w:r>
      <w:r w:rsidR="003F2F34" w:rsidRPr="00076FB1">
        <w:t>z</w:t>
      </w:r>
      <w:r w:rsidR="003F2F34">
        <w:t> </w:t>
      </w:r>
      <w:r w:rsidRPr="00076FB1">
        <w:t>odpadami, transformacji systemu od składowania odpadów do zapobiegania, ponownego użycia, recyklingu i odzyskiwania energii, wraz z redukcją emisj</w:t>
      </w:r>
      <w:r>
        <w:t>i</w:t>
      </w:r>
      <w:r w:rsidRPr="00076FB1">
        <w:t xml:space="preserve"> gazów cieplarnianych z systemów gospodarki odpadami.</w:t>
      </w:r>
    </w:p>
    <w:p w14:paraId="624EC3A3" w14:textId="77777777" w:rsidR="008B34F9" w:rsidRPr="00076FB1" w:rsidRDefault="008B34F9" w:rsidP="008B34F9">
      <w:r w:rsidRPr="00076FB1">
        <w:t>Roczna ilość odpadów komunalnych wytworzonych w Wielkiej Brytanii osiągnęła najwyższy poziom 36,1 milionów ton w 2004 r. i zmniejszyła się do 31,1 milionów ton w 2014 r. W roku 2014 obywatel UK wytworzył średnio 482 kg odpadów komunalnych.</w:t>
      </w:r>
    </w:p>
    <w:p w14:paraId="02B426C0" w14:textId="77777777" w:rsidR="008B34F9" w:rsidRPr="00076FB1" w:rsidRDefault="008B34F9" w:rsidP="008B34F9">
      <w:r w:rsidRPr="00076FB1">
        <w:t xml:space="preserve">Poziom recyklingu odpadów komunalnych wzrósł z 12% wytworzonych odpadów w 2001 r. do 44% </w:t>
      </w:r>
      <w:r w:rsidR="003F2F34" w:rsidRPr="00076FB1">
        <w:t>w</w:t>
      </w:r>
      <w:r w:rsidR="003F2F34">
        <w:t> </w:t>
      </w:r>
      <w:r w:rsidRPr="00076FB1">
        <w:t xml:space="preserve">2014 r. Recykling jest zdominowany przez odzysk materiałowy, który wzrósł z 9% w 2001 r. do 27% </w:t>
      </w:r>
      <w:r w:rsidR="003F2F34">
        <w:t>w </w:t>
      </w:r>
      <w:r w:rsidRPr="00076FB1">
        <w:t xml:space="preserve">2014 r. Znaczący udział w recyklingu stanowi recykling organiczny (głównie kompostowanie) biodegradowalnych odpadów komunalnych zbieranych selektywnie. Udział składowania odpadów komunalnych zmniejszył się od 80% w roku 2001 do 28% w roku 2014. </w:t>
      </w:r>
    </w:p>
    <w:p w14:paraId="543F41C1" w14:textId="77777777" w:rsidR="008B34F9" w:rsidRPr="00076FB1" w:rsidRDefault="008B34F9" w:rsidP="008B34F9">
      <w:r w:rsidRPr="00076FB1">
        <w:t xml:space="preserve">Działania związane z zagospodarowaniem odpadów komunalnych leżą w gestii władz lokalnych, które organizują system </w:t>
      </w:r>
      <w:r w:rsidR="003E46C0">
        <w:t>zbierania</w:t>
      </w:r>
      <w:r w:rsidRPr="00076FB1">
        <w:t xml:space="preserve"> (władze najniższego szczebla – gminy) oraz system przetwarzania – odzysku i unieszkodliwiania organizowany przez władze wyższego szczebla – county councils – odpowiednik powiatu. Poszczególne zadania władze zlecają albo prywatnym operatorom wybieranym w drodze przetargu</w:t>
      </w:r>
      <w:r w:rsidR="00A427EE">
        <w:t>,</w:t>
      </w:r>
      <w:r w:rsidRPr="00076FB1">
        <w:t xml:space="preserve"> albo usługi te wykonują spółki komunalne. </w:t>
      </w:r>
    </w:p>
    <w:p w14:paraId="19CA7730" w14:textId="77777777" w:rsidR="008B34F9" w:rsidRPr="00076FB1" w:rsidRDefault="008B34F9" w:rsidP="008B34F9">
      <w:r w:rsidRPr="00076FB1">
        <w:t xml:space="preserve">W systemach </w:t>
      </w:r>
      <w:r w:rsidR="003E46C0">
        <w:t>zbierania</w:t>
      </w:r>
      <w:r w:rsidRPr="00076FB1">
        <w:t xml:space="preserve"> odpadów komunalnych dominuje system „od drzwi do drzwi”. Tak odbierany jest cały strumień zmieszanych odpadów komunalnych oraz część strumienia odpadów zbieranych selektywnie. W mniejszym zakresie zbierane są w tym systemie odpady wielkogabarytowe.</w:t>
      </w:r>
    </w:p>
    <w:p w14:paraId="074B3067" w14:textId="77777777" w:rsidR="008B34F9" w:rsidRPr="00076FB1" w:rsidRDefault="008B34F9" w:rsidP="008B34F9">
      <w:r w:rsidRPr="00076FB1">
        <w:t xml:space="preserve">Istnieją różne systemy </w:t>
      </w:r>
      <w:r w:rsidR="003E46C0">
        <w:t>zbierania</w:t>
      </w:r>
      <w:r w:rsidRPr="00076FB1">
        <w:t xml:space="preserve"> surowców wtórnych</w:t>
      </w:r>
      <w:r w:rsidR="00A427EE">
        <w:t>,</w:t>
      </w:r>
      <w:r w:rsidRPr="00076FB1">
        <w:t xml:space="preserve"> znacząco zróżnicowane lokalnie. W latach 2015/16 ponad połowa lokalnych władz prowadziła jakąś formę </w:t>
      </w:r>
      <w:r w:rsidR="003E46C0">
        <w:t>zbierania</w:t>
      </w:r>
      <w:r w:rsidRPr="00076FB1">
        <w:t xml:space="preserve"> mieszanych odpadów surowcowych. W Szkocji przepisy dotyczące odpadów wymagają oddzielnego zbierania suchych materiałów nadających się do recyklingu. W Walii 59% lokalnych władz prowadzi zbiórkę</w:t>
      </w:r>
      <w:r w:rsidR="00A427EE">
        <w:t>,</w:t>
      </w:r>
      <w:r w:rsidRPr="00076FB1">
        <w:t xml:space="preserve"> gdzie różne surowce do recyklingu są zbierane w oddzielnych strumieniach. </w:t>
      </w:r>
    </w:p>
    <w:p w14:paraId="6A8C893A" w14:textId="77777777" w:rsidR="008B34F9" w:rsidRPr="00076FB1" w:rsidRDefault="008B34F9" w:rsidP="008B34F9">
      <w:r w:rsidRPr="00076FB1">
        <w:t>Znaczącym odbiorcą odpadów zbieranych selektywnie są Centra Recyklingu – odpowiedniki PSZOK</w:t>
      </w:r>
      <w:r w:rsidR="00A427EE">
        <w:t>-ów</w:t>
      </w:r>
      <w:r w:rsidRPr="00076FB1">
        <w:t>, których jest w UK ponad 700</w:t>
      </w:r>
      <w:r w:rsidR="00A427EE">
        <w:t>,</w:t>
      </w:r>
      <w:r w:rsidRPr="00076FB1">
        <w:t xml:space="preserve"> oraz tzw. Bring-sites (zestawy wielopojemnikowe do </w:t>
      </w:r>
      <w:r w:rsidR="00E2753D">
        <w:t>selektywnego zbierania</w:t>
      </w:r>
      <w:r w:rsidRPr="00076FB1">
        <w:t xml:space="preserve"> – gniazda recyklingu), których jest ponad 13 000.</w:t>
      </w:r>
    </w:p>
    <w:p w14:paraId="2C795D8C" w14:textId="77777777" w:rsidR="008B34F9" w:rsidRPr="00076FB1" w:rsidRDefault="008B34F9" w:rsidP="008B34F9">
      <w:r w:rsidRPr="00076FB1">
        <w:t>Na terenie Zjednoczonego Królestwa odpady wielkogabarytowe oraz niebezpieczne nie mogą być wrzucane do zbiorczych pojemników na odpady komunalne. Obowiązkiem mieszkańców jest ich wywóz do centrów recyklingu, zapewnienie wywozu na żądanie lub przekazanie w systemie odbioru „od drzwi do drzwi”</w:t>
      </w:r>
      <w:r w:rsidR="00A427EE">
        <w:t>,</w:t>
      </w:r>
      <w:r w:rsidRPr="00076FB1">
        <w:t xml:space="preserve"> jeśli taki w danym rejonie</w:t>
      </w:r>
      <w:r w:rsidR="00A427EE" w:rsidRPr="00A427EE">
        <w:t xml:space="preserve"> </w:t>
      </w:r>
      <w:r w:rsidR="00A427EE" w:rsidRPr="00076FB1">
        <w:t>funkcjonuje</w:t>
      </w:r>
      <w:r w:rsidRPr="00076FB1">
        <w:t>. Odpady wielkogabarytowe niebędące odpadami niebezpiecznymi (np. zużyte lodówki, pralki, szafy, itd.) mogą także zostać odpłatnie przekazane do mobilnych punktów selektywne</w:t>
      </w:r>
      <w:r w:rsidR="003E46C0">
        <w:t>go</w:t>
      </w:r>
      <w:r w:rsidRPr="00076FB1">
        <w:t xml:space="preserve"> zbi</w:t>
      </w:r>
      <w:r w:rsidR="003E46C0">
        <w:t>erania</w:t>
      </w:r>
      <w:r w:rsidRPr="00076FB1">
        <w:t xml:space="preserve"> odpadów. </w:t>
      </w:r>
    </w:p>
    <w:p w14:paraId="470697C7" w14:textId="77777777" w:rsidR="008B34F9" w:rsidRPr="00076FB1" w:rsidRDefault="008B34F9" w:rsidP="008B34F9">
      <w:r w:rsidRPr="00076FB1">
        <w:t>Zbiór</w:t>
      </w:r>
      <w:r>
        <w:t>ka</w:t>
      </w:r>
      <w:r w:rsidRPr="00076FB1">
        <w:t xml:space="preserve"> odpadów komunalnych zmieszanych (resztkowych) oraz odbiór surowców wtórnych od gospodarstw domowych </w:t>
      </w:r>
      <w:r w:rsidR="002025F7">
        <w:t>są</w:t>
      </w:r>
      <w:r w:rsidR="002025F7" w:rsidRPr="00076FB1">
        <w:t xml:space="preserve"> </w:t>
      </w:r>
      <w:r w:rsidRPr="00076FB1">
        <w:t>częściowo finansowan</w:t>
      </w:r>
      <w:r w:rsidR="002025F7">
        <w:t>e</w:t>
      </w:r>
      <w:r w:rsidRPr="00076FB1">
        <w:t xml:space="preserve"> przez rząd centralny, a częściowo przez gospodarstwa domowe za pośrednictwem podatków lokalnych. Wiele samorządów lokalnych pobiera dodatkowo opłaty od mieszkańców za odbiór odpadów wielkogabarytowych i odpadów organicznych z gospodarstw domowych. </w:t>
      </w:r>
    </w:p>
    <w:p w14:paraId="62F997EA" w14:textId="2526E760" w:rsidR="008B34F9" w:rsidRPr="00076FB1" w:rsidRDefault="008B34F9" w:rsidP="008B34F9">
      <w:r w:rsidRPr="00076FB1">
        <w:t xml:space="preserve">Znaczącym czynnikiem wzrostu poziomów recyklingu w UK jest tzw. podatek od składowania odpadów - dodatkowa opłata za składowanie (landfill tax). Podatek od składowania odpadów </w:t>
      </w:r>
      <w:r w:rsidR="003F2F34" w:rsidRPr="00076FB1">
        <w:t>w</w:t>
      </w:r>
      <w:r w:rsidR="003F2F34">
        <w:t> </w:t>
      </w:r>
      <w:r w:rsidRPr="00076FB1">
        <w:t xml:space="preserve">Wielkiej Brytanii został wprowadzony w 1996 r. Kwota pobranego podatku jest obliczana </w:t>
      </w:r>
      <w:r w:rsidR="003F2F34" w:rsidRPr="00076FB1">
        <w:t>w</w:t>
      </w:r>
      <w:r w:rsidR="003F2F34">
        <w:t> </w:t>
      </w:r>
      <w:r w:rsidRPr="00076FB1">
        <w:t xml:space="preserve">zależności od wagi </w:t>
      </w:r>
      <w:r w:rsidRPr="00076FB1">
        <w:lastRenderedPageBreak/>
        <w:t>usuniętego materiału oraz od tego, czy składowane odpady są aktywne</w:t>
      </w:r>
      <w:r w:rsidR="002025F7">
        <w:t>,</w:t>
      </w:r>
      <w:r w:rsidRPr="00076FB1">
        <w:t xml:space="preserve"> czy nieaktywne. Aktywne odpady to </w:t>
      </w:r>
      <w:r w:rsidR="002025F7">
        <w:t>m.in.</w:t>
      </w:r>
      <w:r w:rsidRPr="00076FB1">
        <w:t xml:space="preserve"> wszystkie odpady ulegające biodegradacji. Różnica między podatkiem od odpadów aktywnych i nieaktywnych została znacznie podniesiona od momentu powstania podatku. W 1996 r. stawki podatkowe wynosiły 7 </w:t>
      </w:r>
      <w:commentRangeStart w:id="127"/>
      <w:r w:rsidRPr="00076FB1">
        <w:t>GBP</w:t>
      </w:r>
      <w:commentRangeEnd w:id="127"/>
      <w:r w:rsidR="00D67B8F">
        <w:rPr>
          <w:rStyle w:val="Odwoaniedokomentarza"/>
          <w:rFonts w:asciiTheme="minorHAnsi" w:hAnsiTheme="minorHAnsi"/>
        </w:rPr>
        <w:commentReference w:id="127"/>
      </w:r>
      <w:r w:rsidR="004D0134">
        <w:t xml:space="preserve"> (33,60 zł)</w:t>
      </w:r>
      <w:r w:rsidR="004D0134">
        <w:rPr>
          <w:vertAlign w:val="superscript"/>
        </w:rPr>
        <w:t>*</w:t>
      </w:r>
      <w:r w:rsidRPr="00076FB1">
        <w:t xml:space="preserve"> za tonę dla substancji czynnych i 2 GBP za tonę dla odpadów nieaktywnych. Od 1 kwietnia 2016 r. stawka podatkowa dla odpadów aktywnych została zwiększona do 84,40 GBP za tonę, a stawka podatku dla odpadów nieaktywnych </w:t>
      </w:r>
      <w:r w:rsidR="002025F7">
        <w:t>-</w:t>
      </w:r>
      <w:r w:rsidR="002025F7" w:rsidRPr="00076FB1">
        <w:t xml:space="preserve"> </w:t>
      </w:r>
      <w:r w:rsidRPr="00076FB1">
        <w:t xml:space="preserve">do 2,65 GBP za tonę. </w:t>
      </w:r>
    </w:p>
    <w:p w14:paraId="1C45D80F" w14:textId="64A102CB" w:rsidR="008B34F9" w:rsidRPr="00076FB1" w:rsidRDefault="008B34F9" w:rsidP="008B34F9">
      <w:r w:rsidRPr="00076FB1">
        <w:t xml:space="preserve">Recykling odpadów opakowaniowych jest znacząco wspierany przez system odpowiedzialności producenta – opłaty od producentów wprowadzających opakowania na rynek. Z opłat tych proporcjonalnie do efektywności wspierane są gminne systemy </w:t>
      </w:r>
      <w:r w:rsidR="00E2753D">
        <w:t>selektywnego zbierania</w:t>
      </w:r>
      <w:r w:rsidRPr="00076FB1">
        <w:t xml:space="preserve">. Oprócz odpadów opakowaniowych podobne systemy odpowiedzialności producenta funkcjonują w odniesieniu do ZSEE, pojazdów wycofanych z </w:t>
      </w:r>
      <w:r w:rsidR="00C71B28">
        <w:t xml:space="preserve">zużytych </w:t>
      </w:r>
      <w:r w:rsidRPr="00076FB1">
        <w:t xml:space="preserve">eksploatacji, baterii </w:t>
      </w:r>
      <w:r w:rsidR="003F2F34" w:rsidRPr="00076FB1">
        <w:t>i</w:t>
      </w:r>
      <w:r w:rsidR="003F2F34">
        <w:t> </w:t>
      </w:r>
      <w:r w:rsidRPr="00076FB1">
        <w:t>akumulatorów.</w:t>
      </w:r>
    </w:p>
    <w:p w14:paraId="3E7E6814" w14:textId="77777777" w:rsidR="008B34F9" w:rsidRPr="00076FB1" w:rsidRDefault="008B34F9" w:rsidP="008B34F9">
      <w:r w:rsidRPr="00076FB1">
        <w:t xml:space="preserve">Ważną inicjatywą, przyczyniającą się do zwiększenia poziomu recyklingu odpadów komunalnych w Wielkiej Brytanii, było utworzenie WRAP UK w 2001 r. (Waste &amp; Resources Action Programme). WRAP jest organizacją, której podstawową działalnością jest tworzenie dobrowolnych partnerstw pomiędzy producentami a recyklerami odpadów, a także użytkownikami produktów zawierających materiały z recyklingu. </w:t>
      </w:r>
    </w:p>
    <w:p w14:paraId="126B9CB0" w14:textId="7DC2333B" w:rsidR="008B34F9" w:rsidRDefault="008B34F9" w:rsidP="008B34F9">
      <w:r w:rsidRPr="00076FB1">
        <w:t xml:space="preserve">WRAP ściśle współpracuje zarówno z rządem centralnym i władzami lokalnym, jak </w:t>
      </w:r>
      <w:r w:rsidR="003F2F34">
        <w:t>i </w:t>
      </w:r>
      <w:r w:rsidR="003F2F34" w:rsidRPr="00076FB1">
        <w:t>z</w:t>
      </w:r>
      <w:r w:rsidR="003F2F34">
        <w:t> </w:t>
      </w:r>
      <w:r w:rsidRPr="00076FB1">
        <w:t xml:space="preserve">przedstawicielami gospodarki odpadami, firmami zajmującymi się recyklingiem, producentami </w:t>
      </w:r>
      <w:r w:rsidR="003F2F34" w:rsidRPr="00076FB1">
        <w:t>i</w:t>
      </w:r>
      <w:r w:rsidR="003F2F34">
        <w:t> </w:t>
      </w:r>
      <w:r w:rsidRPr="00076FB1">
        <w:t>sektorem detalicznym, ab</w:t>
      </w:r>
      <w:r w:rsidR="004D0134">
        <w:rPr>
          <w:rStyle w:val="Odwoanieprzypisudolnego"/>
        </w:rPr>
        <w:footnoteReference w:id="5"/>
      </w:r>
      <w:r w:rsidRPr="00076FB1">
        <w:t xml:space="preserve">y zidentyfikować możliwości osiągnięcia jak najwyższej efektywności </w:t>
      </w:r>
      <w:r w:rsidR="003F2F34" w:rsidRPr="00076FB1">
        <w:t>w</w:t>
      </w:r>
      <w:r w:rsidR="003F2F34">
        <w:t> </w:t>
      </w:r>
      <w:r w:rsidRPr="00076FB1">
        <w:t>zakresie zbiórki i recyklingu odpadów domowych w Anglii i osiągania celów gospodarki o obiegu zamkniętym.</w:t>
      </w:r>
    </w:p>
    <w:p w14:paraId="4566C21C" w14:textId="77777777" w:rsidR="00293EB3" w:rsidRPr="00076FB1" w:rsidRDefault="00293EB3" w:rsidP="008B34F9"/>
    <w:p w14:paraId="12319287" w14:textId="77777777" w:rsidR="008B34F9" w:rsidRPr="00D479F1" w:rsidRDefault="008B34F9" w:rsidP="008B34F9">
      <w:pPr>
        <w:rPr>
          <w:b/>
          <w:color w:val="4F81BD" w:themeColor="accent1"/>
        </w:rPr>
      </w:pPr>
      <w:r w:rsidRPr="00D479F1">
        <w:rPr>
          <w:b/>
          <w:color w:val="4F81BD" w:themeColor="accent1"/>
        </w:rPr>
        <w:t>Miejsce PSZOK</w:t>
      </w:r>
      <w:r w:rsidR="002025F7">
        <w:rPr>
          <w:b/>
          <w:color w:val="4F81BD" w:themeColor="accent1"/>
        </w:rPr>
        <w:t>-ów</w:t>
      </w:r>
      <w:r w:rsidRPr="00D479F1">
        <w:rPr>
          <w:b/>
          <w:color w:val="4F81BD" w:themeColor="accent1"/>
        </w:rPr>
        <w:t xml:space="preserve"> w systemie gospodarki odpadami komunalnymi w gminach</w:t>
      </w:r>
    </w:p>
    <w:p w14:paraId="12CEFD2B" w14:textId="77777777" w:rsidR="008B34F9" w:rsidRPr="00076FB1" w:rsidRDefault="008B34F9" w:rsidP="008B34F9">
      <w:r w:rsidRPr="00076FB1">
        <w:t>Punkty zbiórki i recyklingu odpadów komunalnych</w:t>
      </w:r>
      <w:r w:rsidR="002025F7">
        <w:t>,</w:t>
      </w:r>
      <w:r w:rsidRPr="00076FB1">
        <w:t xml:space="preserve"> obecnie nazywane Centrami Recyklingu (HWRC – Household Waste Recyclig Center), wcześniej określane jako CA</w:t>
      </w:r>
      <w:r>
        <w:t>S</w:t>
      </w:r>
      <w:r w:rsidRPr="00076FB1">
        <w:t xml:space="preserve"> (Civic Amienity Sites)</w:t>
      </w:r>
      <w:r w:rsidR="002025F7">
        <w:t>,</w:t>
      </w:r>
      <w:r w:rsidRPr="00076FB1">
        <w:t xml:space="preserve"> zaczęły funkcjonować w UK od roku 1967 w oparciu o ustawę Civic Amenity Act 1967. Początkowo CA</w:t>
      </w:r>
      <w:r>
        <w:t>S</w:t>
      </w:r>
      <w:r w:rsidRPr="00076FB1">
        <w:t xml:space="preserve"> funkcjonowały jako miejsca</w:t>
      </w:r>
      <w:r w:rsidR="002025F7">
        <w:t>,</w:t>
      </w:r>
      <w:r w:rsidRPr="00076FB1">
        <w:t xml:space="preserve"> gdzie można było przekazywać indywidualnie wszelkie rodzaje odpadów komunalnych</w:t>
      </w:r>
      <w:r w:rsidR="002025F7">
        <w:t>,</w:t>
      </w:r>
      <w:r w:rsidRPr="00076FB1">
        <w:t xml:space="preserve"> poza odpadami z działalności gospodarczej. Od 1967 roku miały miejsce liczne zmiany legislacyjne. </w:t>
      </w:r>
    </w:p>
    <w:p w14:paraId="29D30FF9" w14:textId="77777777" w:rsidR="008B34F9" w:rsidRPr="00076FB1" w:rsidRDefault="008B34F9" w:rsidP="008B34F9">
      <w:r w:rsidRPr="00076FB1">
        <w:t>Obecnie rolą Centrów Recyklingu (HWRC) – PSZOK jest stworzenie podstawowych lub alternatywnych możliwości odbioru odpadów komunalnych wymagających selektywnego gromadzenia, których zbiórka w systemie „od drzwi do drzwi” jest nieefektywna, tak aby w jak najwyższym stopniu zwiększać poziomy recyklingu odpadów i zmniejszać strumień odpadów wymagających unieszkodliwiania.</w:t>
      </w:r>
    </w:p>
    <w:p w14:paraId="21188386" w14:textId="77777777" w:rsidR="008B34F9" w:rsidRPr="00076FB1" w:rsidRDefault="008B34F9" w:rsidP="008B34F9">
      <w:r w:rsidRPr="00076FB1">
        <w:t>PSZOK stwarzają lokalnym społecznościom dogodne możliwości przekazywania takich odpadów jak odpady wielkogabarytowe, surowce wtórne, odpady zielone, odpady budowlane i remontowe, odpady niebezpieczne ze strumienia odpadów komunalnych. Obecnie w Wielkiej Brytanii funkcjonuje ponad 700 PSZOK</w:t>
      </w:r>
      <w:r w:rsidR="002025F7">
        <w:t>-ów</w:t>
      </w:r>
      <w:r w:rsidRPr="00076FB1">
        <w:t xml:space="preserve">. </w:t>
      </w:r>
    </w:p>
    <w:p w14:paraId="447A6AC5" w14:textId="77777777" w:rsidR="008B34F9" w:rsidRPr="00D479F1" w:rsidRDefault="008B34F9" w:rsidP="008B34F9">
      <w:pPr>
        <w:rPr>
          <w:b/>
          <w:color w:val="4F81BD" w:themeColor="accent1"/>
        </w:rPr>
      </w:pPr>
      <w:r w:rsidRPr="00D479F1">
        <w:rPr>
          <w:b/>
          <w:color w:val="4F81BD" w:themeColor="accent1"/>
        </w:rPr>
        <w:t xml:space="preserve">Ogólne wymagania prawne </w:t>
      </w:r>
    </w:p>
    <w:p w14:paraId="275EDF29" w14:textId="77777777" w:rsidR="008B34F9" w:rsidRPr="00076FB1" w:rsidRDefault="008B34F9" w:rsidP="008B34F9">
      <w:r w:rsidRPr="00076FB1">
        <w:lastRenderedPageBreak/>
        <w:t>Ustawa o ochronie środowiska (EPA 1990) wymaga</w:t>
      </w:r>
      <w:r w:rsidR="002025F7">
        <w:t>,</w:t>
      </w:r>
      <w:r w:rsidRPr="00076FB1">
        <w:t xml:space="preserve"> aby władze lokalne tworzyły punkty (PSZOK), gdzie mieszkańcy mogą indywidualnie przekazywać określone strumieni</w:t>
      </w:r>
      <w:r>
        <w:t>e</w:t>
      </w:r>
      <w:r w:rsidRPr="00076FB1">
        <w:t xml:space="preserve"> odpadów komunalnych zbieranych selektywnie. Ustawa wymaga m.in.:</w:t>
      </w:r>
    </w:p>
    <w:p w14:paraId="7DA3E854" w14:textId="1E345127" w:rsidR="008B34F9" w:rsidRPr="00076FB1" w:rsidRDefault="008B34F9" w:rsidP="008B34F9">
      <w:pPr>
        <w:pStyle w:val="Akapitzlist"/>
        <w:numPr>
          <w:ilvl w:val="0"/>
          <w:numId w:val="214"/>
        </w:numPr>
      </w:pPr>
      <w:r w:rsidRPr="00076FB1">
        <w:t xml:space="preserve">PSZOK powinien znajdować się w obrębie obszaru objętego jurysdykcją władz lokalnych </w:t>
      </w:r>
      <w:r w:rsidR="003F2F34" w:rsidRPr="00076FB1">
        <w:t>i</w:t>
      </w:r>
      <w:r w:rsidR="003F2F34">
        <w:t> </w:t>
      </w:r>
      <w:r w:rsidRPr="00076FB1">
        <w:t xml:space="preserve">powinien być dostępny dla osób </w:t>
      </w:r>
      <w:r w:rsidR="002025F7">
        <w:t>mieszkających</w:t>
      </w:r>
      <w:r w:rsidR="002025F7" w:rsidRPr="00076FB1">
        <w:t xml:space="preserve"> </w:t>
      </w:r>
      <w:r w:rsidRPr="00076FB1">
        <w:t>na tym obszarze,</w:t>
      </w:r>
    </w:p>
    <w:p w14:paraId="1414E6D0" w14:textId="77777777" w:rsidR="008B34F9" w:rsidRPr="00076FB1" w:rsidRDefault="008B34F9" w:rsidP="008B34F9">
      <w:pPr>
        <w:pStyle w:val="Akapitzlist"/>
        <w:numPr>
          <w:ilvl w:val="0"/>
          <w:numId w:val="214"/>
        </w:numPr>
      </w:pPr>
      <w:r w:rsidRPr="00076FB1">
        <w:t>PSZOK powinien być dostępny dla mieszkańców w dogodnym czasie, w tym co najmniej w sobotę lub następny dzień tygodnia z wyjątkiem soboty 25 grudnia oraz 1 stycznia,</w:t>
      </w:r>
    </w:p>
    <w:p w14:paraId="00E77CA1" w14:textId="77777777" w:rsidR="008B34F9" w:rsidRPr="00076FB1" w:rsidRDefault="008B34F9" w:rsidP="008B34F9">
      <w:pPr>
        <w:pStyle w:val="Akapitzlist"/>
        <w:numPr>
          <w:ilvl w:val="0"/>
          <w:numId w:val="214"/>
        </w:numPr>
      </w:pPr>
      <w:r w:rsidRPr="00076FB1">
        <w:t>mieszkańcy powinni mieć możliwość przekazania odpadów nieodpłatnie, jednak władze lokalne mogą wprowadzać ograniczenia w przyjmowaniu określonych strumieni odpadów oraz opłaty za określone strumienie odpadów.</w:t>
      </w:r>
    </w:p>
    <w:p w14:paraId="4BA4CF68" w14:textId="77777777" w:rsidR="008B34F9" w:rsidRPr="00076FB1" w:rsidRDefault="008B34F9" w:rsidP="008B34F9">
      <w:r w:rsidRPr="00076FB1">
        <w:t>Na prowadzenie PSZOK</w:t>
      </w:r>
      <w:r w:rsidR="002025F7">
        <w:t>-u</w:t>
      </w:r>
      <w:r w:rsidRPr="00076FB1">
        <w:t xml:space="preserve"> wymagane jest pozwolenie wydawane przez organ ochrony środowiska.</w:t>
      </w:r>
    </w:p>
    <w:p w14:paraId="0CB594FD" w14:textId="77777777" w:rsidR="008B34F9" w:rsidRPr="00076FB1" w:rsidRDefault="008B34F9" w:rsidP="008B34F9">
      <w:r w:rsidRPr="00076FB1">
        <w:t>Istnieje szereg przepisów szczegółowych, określających wymagania związane z lokalizacją</w:t>
      </w:r>
      <w:r w:rsidR="002025F7">
        <w:t>,</w:t>
      </w:r>
      <w:r w:rsidRPr="00076FB1">
        <w:t xml:space="preserve"> budową i prowadzeniem PSZO</w:t>
      </w:r>
      <w:r>
        <w:t>K</w:t>
      </w:r>
      <w:r w:rsidR="002025F7">
        <w:t>-u</w:t>
      </w:r>
      <w:r w:rsidRPr="00076FB1">
        <w:t>. Dla przykładu</w:t>
      </w:r>
      <w:r w:rsidR="002025F7">
        <w:t>,</w:t>
      </w:r>
      <w:r w:rsidRPr="00076FB1">
        <w:t xml:space="preserve"> Agencja Ochrony Środowiska określiła wymagania dla PSZOK</w:t>
      </w:r>
      <w:r w:rsidR="002025F7">
        <w:t>-ów</w:t>
      </w:r>
      <w:r w:rsidRPr="00076FB1">
        <w:t>, w który</w:t>
      </w:r>
      <w:r>
        <w:t>ch</w:t>
      </w:r>
      <w:r w:rsidRPr="00076FB1">
        <w:t xml:space="preserve"> przyjmowane są odpady inne niż niebezpieczne w postaci zestawu wymagań określonych odrębnie dla </w:t>
      </w:r>
      <w:r w:rsidR="002025F7">
        <w:t>obiektów</w:t>
      </w:r>
      <w:r w:rsidR="002025F7" w:rsidRPr="00076FB1">
        <w:t xml:space="preserve"> </w:t>
      </w:r>
      <w:r w:rsidRPr="00076FB1">
        <w:t xml:space="preserve">istniejących i </w:t>
      </w:r>
      <w:r w:rsidR="002025F7">
        <w:t>punktów</w:t>
      </w:r>
      <w:r w:rsidR="002025F7" w:rsidRPr="00076FB1">
        <w:t xml:space="preserve"> </w:t>
      </w:r>
      <w:r w:rsidRPr="00076FB1">
        <w:t>planowanych do realizacji. Wymagania te m.in. ograniczają ilość przyjmowanych odpadów do masy nie większej niż 75 000 Mg/rok, wskazują kody odpadów dopuszczonych do przyjęcia (grupy 15, 17 i 20 poza odpadami niebezpiecznymi), określają, że PSZOK nie może być zlokalizowany w mniejszej niż 200 m odległości od obszarów Natura 2000 i podobnych oraz mniejszej niż 50 m od ujęć wody pitnej.</w:t>
      </w:r>
    </w:p>
    <w:p w14:paraId="2D216270" w14:textId="77777777" w:rsidR="008B34F9" w:rsidRPr="00D479F1" w:rsidRDefault="008B34F9" w:rsidP="008B34F9">
      <w:pPr>
        <w:rPr>
          <w:b/>
          <w:color w:val="4F81BD" w:themeColor="accent1"/>
        </w:rPr>
      </w:pPr>
      <w:r w:rsidRPr="00D479F1">
        <w:rPr>
          <w:b/>
          <w:color w:val="4F81BD" w:themeColor="accent1"/>
        </w:rPr>
        <w:t>Zarządzanie PSZOK</w:t>
      </w:r>
      <w:r w:rsidR="002025F7">
        <w:rPr>
          <w:b/>
          <w:color w:val="4F81BD" w:themeColor="accent1"/>
        </w:rPr>
        <w:t>-iem</w:t>
      </w:r>
    </w:p>
    <w:p w14:paraId="62AEDD72" w14:textId="1819722E" w:rsidR="00293EB3" w:rsidRPr="00076FB1" w:rsidRDefault="008B34F9" w:rsidP="008B34F9">
      <w:r w:rsidRPr="00076FB1">
        <w:t>Do utworzenia PSZOK</w:t>
      </w:r>
      <w:r w:rsidR="002025F7">
        <w:t>-u</w:t>
      </w:r>
      <w:r w:rsidRPr="00076FB1">
        <w:t xml:space="preserve"> zobowiązane są władze lokalne, natomiast ich prowadzenie jest często </w:t>
      </w:r>
      <w:r w:rsidR="003F2F34" w:rsidRPr="00076FB1">
        <w:t>w</w:t>
      </w:r>
      <w:r w:rsidR="003F2F34">
        <w:t> </w:t>
      </w:r>
      <w:r w:rsidRPr="00076FB1">
        <w:t>rękach organizacji partnerskich, podmiotów prywatnych, wybieranych w drodze przetargu. Kontrakty zawierane na prowadzenie PSZOK</w:t>
      </w:r>
      <w:r w:rsidR="002025F7">
        <w:t>-u</w:t>
      </w:r>
      <w:r w:rsidRPr="00076FB1">
        <w:t xml:space="preserve"> to kontrakty wieloletnie – najczęściej w wymiarze 7 – 11 lat. </w:t>
      </w:r>
    </w:p>
    <w:p w14:paraId="69724C8E" w14:textId="77777777" w:rsidR="008B34F9" w:rsidRPr="00D479F1" w:rsidRDefault="008B34F9" w:rsidP="008B34F9">
      <w:pPr>
        <w:rPr>
          <w:b/>
          <w:color w:val="4F81BD" w:themeColor="accent1"/>
        </w:rPr>
      </w:pPr>
      <w:r w:rsidRPr="00D479F1">
        <w:rPr>
          <w:b/>
          <w:color w:val="4F81BD" w:themeColor="accent1"/>
        </w:rPr>
        <w:t>Rodzaje przyjmowanych odpadów</w:t>
      </w:r>
    </w:p>
    <w:p w14:paraId="60EFE43C" w14:textId="77777777" w:rsidR="008B34F9" w:rsidRPr="00076FB1" w:rsidRDefault="008B34F9" w:rsidP="008B34F9">
      <w:r w:rsidRPr="00076FB1">
        <w:t>PSZOK</w:t>
      </w:r>
      <w:r w:rsidR="002025F7">
        <w:t>-i</w:t>
      </w:r>
      <w:r w:rsidRPr="00076FB1">
        <w:t xml:space="preserve"> są zobowiązane przyjmować bezpłatnie odpady komunalne zbierane selektywnie przez mieszkańców, w tym </w:t>
      </w:r>
      <w:r w:rsidR="002025F7">
        <w:t>m.in.</w:t>
      </w:r>
      <w:r w:rsidRPr="00076FB1">
        <w:t>:</w:t>
      </w:r>
    </w:p>
    <w:p w14:paraId="6E13CD47" w14:textId="77777777" w:rsidR="008B34F9" w:rsidRPr="00076FB1" w:rsidRDefault="008B34F9" w:rsidP="008B34F9">
      <w:pPr>
        <w:pStyle w:val="Akapitzlist"/>
        <w:numPr>
          <w:ilvl w:val="0"/>
          <w:numId w:val="215"/>
        </w:numPr>
      </w:pPr>
      <w:r w:rsidRPr="00076FB1">
        <w:t>Odpady surowcowe i opakowaniowe takie jak: karton, papier, puszki, szkło, butelki z tworzyw sztucznych, opakowania typu tetra-pak, tekstylia i obuwie, książki,</w:t>
      </w:r>
    </w:p>
    <w:p w14:paraId="08B703D3" w14:textId="77777777" w:rsidR="008B34F9" w:rsidRPr="00076FB1" w:rsidRDefault="008B34F9" w:rsidP="008B34F9">
      <w:pPr>
        <w:pStyle w:val="Akapitzlist"/>
        <w:numPr>
          <w:ilvl w:val="0"/>
          <w:numId w:val="215"/>
        </w:numPr>
      </w:pPr>
      <w:r w:rsidRPr="00076FB1">
        <w:t>Odpady zielone (ogrodowe),</w:t>
      </w:r>
    </w:p>
    <w:p w14:paraId="701A5FD6" w14:textId="77777777" w:rsidR="008B34F9" w:rsidRPr="00076FB1" w:rsidRDefault="008B34F9" w:rsidP="008B34F9">
      <w:pPr>
        <w:pStyle w:val="Akapitzlist"/>
        <w:numPr>
          <w:ilvl w:val="0"/>
          <w:numId w:val="215"/>
        </w:numPr>
      </w:pPr>
      <w:r w:rsidRPr="00076FB1">
        <w:t>Drewno (wysokiej i niskiej jakości),</w:t>
      </w:r>
    </w:p>
    <w:p w14:paraId="3EDB78B2" w14:textId="77777777" w:rsidR="008B34F9" w:rsidRPr="00076FB1" w:rsidRDefault="008B34F9" w:rsidP="008B34F9">
      <w:pPr>
        <w:pStyle w:val="Akapitzlist"/>
        <w:numPr>
          <w:ilvl w:val="0"/>
          <w:numId w:val="215"/>
        </w:numPr>
      </w:pPr>
      <w:r w:rsidRPr="00076FB1">
        <w:t>Metal,</w:t>
      </w:r>
    </w:p>
    <w:p w14:paraId="04B22A7F" w14:textId="77777777" w:rsidR="008B34F9" w:rsidRPr="00076FB1" w:rsidRDefault="008B34F9" w:rsidP="008B34F9">
      <w:pPr>
        <w:pStyle w:val="Akapitzlist"/>
        <w:numPr>
          <w:ilvl w:val="0"/>
          <w:numId w:val="215"/>
        </w:numPr>
      </w:pPr>
      <w:r w:rsidRPr="00076FB1">
        <w:t>Duże i małe urządzenia gospodarstwa domowego,</w:t>
      </w:r>
    </w:p>
    <w:p w14:paraId="4214F7D8" w14:textId="77777777" w:rsidR="008B34F9" w:rsidRPr="00076FB1" w:rsidRDefault="008B34F9" w:rsidP="008B34F9">
      <w:pPr>
        <w:pStyle w:val="Akapitzlist"/>
        <w:numPr>
          <w:ilvl w:val="0"/>
          <w:numId w:val="215"/>
        </w:numPr>
      </w:pPr>
      <w:r w:rsidRPr="00076FB1">
        <w:t xml:space="preserve">Niebezpieczne odpady z gospodarstw domowych: chemikalia, farby, lodówki i zamrażarki, telewizory i monitory (CRT), </w:t>
      </w:r>
      <w:r w:rsidR="00C71B28">
        <w:t xml:space="preserve">zużyte </w:t>
      </w:r>
      <w:r w:rsidRPr="00076FB1">
        <w:t>świetlówki, baterie i akumulatory i samochodowe),</w:t>
      </w:r>
    </w:p>
    <w:p w14:paraId="3974EBAA" w14:textId="77777777" w:rsidR="008B34F9" w:rsidRPr="00076FB1" w:rsidRDefault="008B34F9" w:rsidP="008B34F9">
      <w:pPr>
        <w:pStyle w:val="Akapitzlist"/>
        <w:numPr>
          <w:ilvl w:val="0"/>
          <w:numId w:val="215"/>
        </w:numPr>
      </w:pPr>
      <w:r w:rsidRPr="00076FB1">
        <w:t>Twarde tworzywa sztuczne,</w:t>
      </w:r>
    </w:p>
    <w:p w14:paraId="5581BC90" w14:textId="77777777" w:rsidR="008B34F9" w:rsidRPr="00076FB1" w:rsidRDefault="008B34F9" w:rsidP="008B34F9">
      <w:pPr>
        <w:pStyle w:val="Akapitzlist"/>
        <w:numPr>
          <w:ilvl w:val="0"/>
          <w:numId w:val="215"/>
        </w:numPr>
      </w:pPr>
      <w:r w:rsidRPr="00076FB1">
        <w:t>Wykładziny podłogowa,</w:t>
      </w:r>
    </w:p>
    <w:p w14:paraId="6D2BB80D" w14:textId="77777777" w:rsidR="008B34F9" w:rsidRPr="00076FB1" w:rsidRDefault="008B34F9" w:rsidP="008B34F9">
      <w:pPr>
        <w:pStyle w:val="Akapitzlist"/>
        <w:numPr>
          <w:ilvl w:val="0"/>
          <w:numId w:val="215"/>
        </w:numPr>
      </w:pPr>
      <w:r w:rsidRPr="00076FB1">
        <w:t>Materace,</w:t>
      </w:r>
    </w:p>
    <w:p w14:paraId="4140BF76" w14:textId="77777777" w:rsidR="008B34F9" w:rsidRPr="00076FB1" w:rsidRDefault="008B34F9" w:rsidP="008B34F9">
      <w:pPr>
        <w:pStyle w:val="Akapitzlist"/>
        <w:numPr>
          <w:ilvl w:val="0"/>
          <w:numId w:val="215"/>
        </w:numPr>
      </w:pPr>
      <w:r w:rsidRPr="00076FB1">
        <w:t>Meble,</w:t>
      </w:r>
    </w:p>
    <w:p w14:paraId="6BFDEBB4" w14:textId="77777777" w:rsidR="008B34F9" w:rsidRPr="00076FB1" w:rsidRDefault="008B34F9" w:rsidP="008B34F9">
      <w:pPr>
        <w:pStyle w:val="Akapitzlist"/>
        <w:numPr>
          <w:ilvl w:val="0"/>
          <w:numId w:val="215"/>
        </w:numPr>
      </w:pPr>
      <w:r w:rsidRPr="00076FB1">
        <w:t>Odpady z czarnego worka (w czarnym worku zbierane są odpady, które nie nadają się do recyklingu),</w:t>
      </w:r>
    </w:p>
    <w:p w14:paraId="0748506E" w14:textId="77777777" w:rsidR="008B34F9" w:rsidRPr="00076FB1" w:rsidRDefault="008B34F9" w:rsidP="008B34F9">
      <w:pPr>
        <w:pStyle w:val="Akapitzlist"/>
        <w:numPr>
          <w:ilvl w:val="0"/>
          <w:numId w:val="215"/>
        </w:numPr>
      </w:pPr>
      <w:r w:rsidRPr="00076FB1">
        <w:t>Opłaty mogą zostać wprowadzone przez władze lokalne za następujące odpady:</w:t>
      </w:r>
    </w:p>
    <w:p w14:paraId="7C423F22" w14:textId="233E08A2" w:rsidR="008B34F9" w:rsidRPr="00076FB1" w:rsidRDefault="008B34F9" w:rsidP="008B34F9">
      <w:pPr>
        <w:pStyle w:val="Akapitzlist"/>
        <w:numPr>
          <w:ilvl w:val="0"/>
          <w:numId w:val="215"/>
        </w:numPr>
      </w:pPr>
      <w:r w:rsidRPr="00076FB1">
        <w:lastRenderedPageBreak/>
        <w:t xml:space="preserve">Odpady budowlane i remontowe: drzwi i okna, wyposażenie kuchni, szafy, materiał obojętny, taki jak gruz i beton, cegły i dachówki, plyty gipsowe, ziemia z działań związanych </w:t>
      </w:r>
      <w:r w:rsidR="003F2F34" w:rsidRPr="00076FB1">
        <w:t>z</w:t>
      </w:r>
      <w:r w:rsidR="003F2F34">
        <w:t> </w:t>
      </w:r>
      <w:r w:rsidRPr="00076FB1">
        <w:t>kształtowaniem krajobrazu, wszelkie inne materiały budowlane,</w:t>
      </w:r>
    </w:p>
    <w:p w14:paraId="147CFDE1" w14:textId="77777777" w:rsidR="008B34F9" w:rsidRPr="00076FB1" w:rsidRDefault="008B34F9" w:rsidP="008B34F9">
      <w:pPr>
        <w:pStyle w:val="Akapitzlist"/>
        <w:numPr>
          <w:ilvl w:val="0"/>
          <w:numId w:val="215"/>
        </w:numPr>
      </w:pPr>
      <w:r w:rsidRPr="00076FB1">
        <w:t>Odpady zbierane selektywnie z sektora gospodarczego,</w:t>
      </w:r>
    </w:p>
    <w:p w14:paraId="1A246467" w14:textId="77777777" w:rsidR="008B34F9" w:rsidRPr="00076FB1" w:rsidRDefault="008B34F9" w:rsidP="008B34F9">
      <w:pPr>
        <w:pStyle w:val="Akapitzlist"/>
        <w:numPr>
          <w:ilvl w:val="0"/>
          <w:numId w:val="215"/>
        </w:numPr>
      </w:pPr>
      <w:r w:rsidRPr="00076FB1">
        <w:t>Opony.</w:t>
      </w:r>
    </w:p>
    <w:p w14:paraId="012C77B9" w14:textId="77777777" w:rsidR="008B34F9" w:rsidRPr="00076FB1" w:rsidRDefault="008B34F9" w:rsidP="008B34F9">
      <w:r w:rsidRPr="00076FB1">
        <w:t xml:space="preserve">Odpady azbestu są przyjmowane tylko </w:t>
      </w:r>
      <w:r w:rsidR="00FA799D">
        <w:t>w</w:t>
      </w:r>
      <w:r w:rsidR="00FA799D" w:rsidRPr="00076FB1">
        <w:t xml:space="preserve"> </w:t>
      </w:r>
      <w:r w:rsidRPr="00076FB1">
        <w:t>PSZOK</w:t>
      </w:r>
      <w:r w:rsidR="00FA799D">
        <w:t>-ach</w:t>
      </w:r>
      <w:r w:rsidRPr="00076FB1">
        <w:t xml:space="preserve">, które posiadają odpowiednie warunki do ich odbioru i wymagane pozwolenie na odbiór tego rodzaju odpadów. </w:t>
      </w:r>
    </w:p>
    <w:p w14:paraId="21F99F71" w14:textId="77777777" w:rsidR="008B34F9" w:rsidRPr="00076FB1" w:rsidRDefault="008B34F9" w:rsidP="008B34F9"/>
    <w:p w14:paraId="0066847A" w14:textId="77777777" w:rsidR="008B34F9" w:rsidRPr="00076FB1" w:rsidRDefault="008B34F9" w:rsidP="008B34F9">
      <w:r w:rsidRPr="00076FB1">
        <w:t>W ostatnich latach, w związku ze stosunkowo wysokimi kosztami prowadzenia PSZOK</w:t>
      </w:r>
      <w:r w:rsidR="002025F7">
        <w:t>-ów</w:t>
      </w:r>
      <w:r w:rsidRPr="00076FB1">
        <w:t xml:space="preserve">, w części </w:t>
      </w:r>
      <w:r w:rsidR="002025F7">
        <w:t>tego typu obiektów</w:t>
      </w:r>
      <w:r w:rsidR="002025F7" w:rsidRPr="00076FB1">
        <w:t xml:space="preserve"> </w:t>
      </w:r>
      <w:r w:rsidRPr="00076FB1">
        <w:t>wprowadza się możliwość odpłatnego przyjmowania zbieranych selektywnie odpadów z sektora gospodarczego, które posiadają charakterystykę zbliżoną do odpadów komunalnych.</w:t>
      </w:r>
    </w:p>
    <w:p w14:paraId="77F4F3CD" w14:textId="77777777" w:rsidR="008B34F9" w:rsidRPr="00076FB1" w:rsidRDefault="008B34F9" w:rsidP="008B34F9">
      <w:r w:rsidRPr="00076FB1">
        <w:t>Największe strumienie odpadów zbierane w PSZOK</w:t>
      </w:r>
      <w:r w:rsidR="002025F7">
        <w:t>-ach</w:t>
      </w:r>
      <w:r w:rsidRPr="00076FB1">
        <w:t xml:space="preserve"> to odpady zielone i ogrodowe, odpady budowlane i remontowe (które nie są zaliczane do odpadów komunalnych), drewno, ZSEE, złom, papier, szkło. Poniżej przedstawiono ilości głównych strumieni odpadów</w:t>
      </w:r>
      <w:r w:rsidR="002025F7">
        <w:t>,</w:t>
      </w:r>
      <w:r w:rsidRPr="00076FB1">
        <w:t xml:space="preserve"> jakie zostały zebrane w PSZOK</w:t>
      </w:r>
      <w:r w:rsidR="002025F7">
        <w:t>-ach</w:t>
      </w:r>
      <w:r w:rsidRPr="00076FB1">
        <w:t xml:space="preserve"> w Anglii, Północnej Irlandii i Szkocji w roku 2011.</w:t>
      </w:r>
    </w:p>
    <w:tbl>
      <w:tblPr>
        <w:tblStyle w:val="Tabela-Siatka"/>
        <w:tblW w:w="0" w:type="auto"/>
        <w:tblLook w:val="04A0" w:firstRow="1" w:lastRow="0" w:firstColumn="1" w:lastColumn="0" w:noHBand="0" w:noVBand="1"/>
      </w:tblPr>
      <w:tblGrid>
        <w:gridCol w:w="5396"/>
        <w:gridCol w:w="3664"/>
      </w:tblGrid>
      <w:tr w:rsidR="008B34F9" w:rsidRPr="00C44368" w14:paraId="310D648A" w14:textId="77777777" w:rsidTr="00C81FAD">
        <w:trPr>
          <w:trHeight w:val="170"/>
          <w:tblHeader/>
        </w:trPr>
        <w:tc>
          <w:tcPr>
            <w:tcW w:w="5396" w:type="dxa"/>
          </w:tcPr>
          <w:p w14:paraId="0B39FFDE" w14:textId="77777777" w:rsidR="008B34F9" w:rsidRPr="00D1445C" w:rsidRDefault="002C5D55" w:rsidP="00C81FAD">
            <w:pPr>
              <w:spacing w:line="276" w:lineRule="auto"/>
              <w:jc w:val="center"/>
              <w:rPr>
                <w:b/>
                <w:sz w:val="20"/>
                <w:szCs w:val="20"/>
              </w:rPr>
            </w:pPr>
            <w:r w:rsidRPr="00D1445C">
              <w:rPr>
                <w:b/>
                <w:sz w:val="20"/>
                <w:szCs w:val="20"/>
              </w:rPr>
              <w:t>Rodzaj odpadu</w:t>
            </w:r>
          </w:p>
        </w:tc>
        <w:tc>
          <w:tcPr>
            <w:tcW w:w="3664" w:type="dxa"/>
          </w:tcPr>
          <w:p w14:paraId="4B199F9F" w14:textId="77777777" w:rsidR="008B34F9" w:rsidRPr="00D1445C" w:rsidRDefault="002C5D55" w:rsidP="00C81FAD">
            <w:pPr>
              <w:spacing w:line="276" w:lineRule="auto"/>
              <w:jc w:val="center"/>
              <w:rPr>
                <w:b/>
                <w:sz w:val="20"/>
                <w:szCs w:val="20"/>
              </w:rPr>
            </w:pPr>
            <w:r w:rsidRPr="00D1445C">
              <w:rPr>
                <w:b/>
                <w:sz w:val="20"/>
                <w:szCs w:val="20"/>
              </w:rPr>
              <w:t>Ilość [Mg]</w:t>
            </w:r>
          </w:p>
        </w:tc>
      </w:tr>
      <w:tr w:rsidR="008B34F9" w:rsidRPr="00C44368" w14:paraId="3F584DF7" w14:textId="77777777" w:rsidTr="00C81FAD">
        <w:trPr>
          <w:trHeight w:hRule="exact" w:val="284"/>
        </w:trPr>
        <w:tc>
          <w:tcPr>
            <w:tcW w:w="5396" w:type="dxa"/>
          </w:tcPr>
          <w:p w14:paraId="69D6CA70" w14:textId="77777777" w:rsidR="008B34F9" w:rsidRPr="00D1445C" w:rsidRDefault="002C5D55" w:rsidP="00C81FAD">
            <w:pPr>
              <w:spacing w:line="276" w:lineRule="auto"/>
              <w:rPr>
                <w:sz w:val="20"/>
                <w:szCs w:val="20"/>
              </w:rPr>
            </w:pPr>
            <w:r w:rsidRPr="00D1445C">
              <w:rPr>
                <w:sz w:val="20"/>
                <w:szCs w:val="20"/>
              </w:rPr>
              <w:t>Odpady zielone i ogrodowe</w:t>
            </w:r>
          </w:p>
        </w:tc>
        <w:tc>
          <w:tcPr>
            <w:tcW w:w="3664" w:type="dxa"/>
          </w:tcPr>
          <w:p w14:paraId="70210F63" w14:textId="77777777" w:rsidR="006E20DD" w:rsidRDefault="002C5D55" w:rsidP="001B3A0E">
            <w:pPr>
              <w:spacing w:line="276" w:lineRule="auto"/>
              <w:jc w:val="right"/>
              <w:rPr>
                <w:sz w:val="20"/>
                <w:szCs w:val="20"/>
              </w:rPr>
            </w:pPr>
            <w:r w:rsidRPr="00D1445C">
              <w:rPr>
                <w:sz w:val="20"/>
                <w:szCs w:val="20"/>
              </w:rPr>
              <w:t>1 051 187</w:t>
            </w:r>
          </w:p>
        </w:tc>
      </w:tr>
      <w:tr w:rsidR="008B34F9" w:rsidRPr="00C44368" w14:paraId="1FDBB84F" w14:textId="77777777" w:rsidTr="00C81FAD">
        <w:trPr>
          <w:trHeight w:hRule="exact" w:val="284"/>
        </w:trPr>
        <w:tc>
          <w:tcPr>
            <w:tcW w:w="5396" w:type="dxa"/>
          </w:tcPr>
          <w:p w14:paraId="39B3C017" w14:textId="77777777" w:rsidR="008B34F9" w:rsidRPr="00D1445C" w:rsidRDefault="002C5D55" w:rsidP="00C81FAD">
            <w:pPr>
              <w:spacing w:line="276" w:lineRule="auto"/>
              <w:rPr>
                <w:sz w:val="20"/>
                <w:szCs w:val="20"/>
              </w:rPr>
            </w:pPr>
            <w:r w:rsidRPr="00D1445C">
              <w:rPr>
                <w:sz w:val="20"/>
                <w:szCs w:val="20"/>
              </w:rPr>
              <w:t>Drewno</w:t>
            </w:r>
          </w:p>
        </w:tc>
        <w:tc>
          <w:tcPr>
            <w:tcW w:w="3664" w:type="dxa"/>
          </w:tcPr>
          <w:p w14:paraId="3FDD1782" w14:textId="77777777" w:rsidR="006E20DD" w:rsidRDefault="002C5D55" w:rsidP="001B3A0E">
            <w:pPr>
              <w:spacing w:line="276" w:lineRule="auto"/>
              <w:jc w:val="right"/>
              <w:rPr>
                <w:sz w:val="20"/>
                <w:szCs w:val="20"/>
              </w:rPr>
            </w:pPr>
            <w:r w:rsidRPr="00D1445C">
              <w:rPr>
                <w:sz w:val="20"/>
                <w:szCs w:val="20"/>
              </w:rPr>
              <w:t>708 617</w:t>
            </w:r>
          </w:p>
        </w:tc>
      </w:tr>
      <w:tr w:rsidR="008B34F9" w:rsidRPr="00C44368" w14:paraId="6BD26A3C" w14:textId="77777777" w:rsidTr="00C81FAD">
        <w:trPr>
          <w:trHeight w:hRule="exact" w:val="284"/>
        </w:trPr>
        <w:tc>
          <w:tcPr>
            <w:tcW w:w="5396" w:type="dxa"/>
          </w:tcPr>
          <w:p w14:paraId="4B3A7F9F" w14:textId="77777777" w:rsidR="008B34F9" w:rsidRPr="00D1445C" w:rsidRDefault="002C5D55" w:rsidP="00C81FAD">
            <w:pPr>
              <w:spacing w:line="276" w:lineRule="auto"/>
              <w:rPr>
                <w:sz w:val="20"/>
                <w:szCs w:val="20"/>
              </w:rPr>
            </w:pPr>
            <w:r w:rsidRPr="00D1445C">
              <w:rPr>
                <w:sz w:val="20"/>
                <w:szCs w:val="20"/>
              </w:rPr>
              <w:t>ZSEE</w:t>
            </w:r>
          </w:p>
        </w:tc>
        <w:tc>
          <w:tcPr>
            <w:tcW w:w="3664" w:type="dxa"/>
          </w:tcPr>
          <w:p w14:paraId="1E3ED732" w14:textId="77777777" w:rsidR="006E20DD" w:rsidRDefault="002C5D55" w:rsidP="001B3A0E">
            <w:pPr>
              <w:spacing w:line="276" w:lineRule="auto"/>
              <w:jc w:val="right"/>
              <w:rPr>
                <w:sz w:val="20"/>
                <w:szCs w:val="20"/>
              </w:rPr>
            </w:pPr>
            <w:r w:rsidRPr="00D1445C">
              <w:rPr>
                <w:sz w:val="20"/>
                <w:szCs w:val="20"/>
              </w:rPr>
              <w:t>304 313</w:t>
            </w:r>
          </w:p>
        </w:tc>
      </w:tr>
      <w:tr w:rsidR="008B34F9" w:rsidRPr="00C44368" w14:paraId="2F177AC5" w14:textId="77777777" w:rsidTr="00C81FAD">
        <w:trPr>
          <w:trHeight w:hRule="exact" w:val="284"/>
        </w:trPr>
        <w:tc>
          <w:tcPr>
            <w:tcW w:w="5396" w:type="dxa"/>
          </w:tcPr>
          <w:p w14:paraId="02426E2C" w14:textId="77777777" w:rsidR="008B34F9" w:rsidRPr="00D1445C" w:rsidRDefault="002C5D55" w:rsidP="00C81FAD">
            <w:pPr>
              <w:spacing w:line="276" w:lineRule="auto"/>
              <w:rPr>
                <w:sz w:val="20"/>
                <w:szCs w:val="20"/>
              </w:rPr>
            </w:pPr>
            <w:r w:rsidRPr="00D1445C">
              <w:rPr>
                <w:sz w:val="20"/>
                <w:szCs w:val="20"/>
              </w:rPr>
              <w:t>Złom</w:t>
            </w:r>
          </w:p>
        </w:tc>
        <w:tc>
          <w:tcPr>
            <w:tcW w:w="3664" w:type="dxa"/>
          </w:tcPr>
          <w:p w14:paraId="49893087" w14:textId="77777777" w:rsidR="006E20DD" w:rsidRDefault="002C5D55" w:rsidP="001B3A0E">
            <w:pPr>
              <w:spacing w:line="276" w:lineRule="auto"/>
              <w:jc w:val="right"/>
              <w:rPr>
                <w:sz w:val="20"/>
                <w:szCs w:val="20"/>
              </w:rPr>
            </w:pPr>
            <w:r w:rsidRPr="00D1445C">
              <w:rPr>
                <w:sz w:val="20"/>
                <w:szCs w:val="20"/>
              </w:rPr>
              <w:t>275 542</w:t>
            </w:r>
          </w:p>
        </w:tc>
      </w:tr>
      <w:tr w:rsidR="008B34F9" w:rsidRPr="00C44368" w14:paraId="40EC1513" w14:textId="77777777" w:rsidTr="00C81FAD">
        <w:trPr>
          <w:trHeight w:hRule="exact" w:val="284"/>
        </w:trPr>
        <w:tc>
          <w:tcPr>
            <w:tcW w:w="5396" w:type="dxa"/>
          </w:tcPr>
          <w:p w14:paraId="32CDAC3D" w14:textId="77777777" w:rsidR="008B34F9" w:rsidRPr="00D1445C" w:rsidRDefault="002C5D55" w:rsidP="00C81FAD">
            <w:pPr>
              <w:spacing w:line="276" w:lineRule="auto"/>
              <w:rPr>
                <w:sz w:val="20"/>
                <w:szCs w:val="20"/>
              </w:rPr>
            </w:pPr>
            <w:r w:rsidRPr="00D1445C">
              <w:rPr>
                <w:sz w:val="20"/>
                <w:szCs w:val="20"/>
              </w:rPr>
              <w:t>Papier i karton</w:t>
            </w:r>
          </w:p>
        </w:tc>
        <w:tc>
          <w:tcPr>
            <w:tcW w:w="3664" w:type="dxa"/>
          </w:tcPr>
          <w:p w14:paraId="17555D61" w14:textId="77777777" w:rsidR="006E20DD" w:rsidRDefault="002C5D55" w:rsidP="001B3A0E">
            <w:pPr>
              <w:spacing w:line="276" w:lineRule="auto"/>
              <w:jc w:val="right"/>
              <w:rPr>
                <w:sz w:val="20"/>
                <w:szCs w:val="20"/>
              </w:rPr>
            </w:pPr>
            <w:r w:rsidRPr="00D1445C">
              <w:rPr>
                <w:sz w:val="20"/>
                <w:szCs w:val="20"/>
              </w:rPr>
              <w:t>231 763</w:t>
            </w:r>
          </w:p>
        </w:tc>
      </w:tr>
      <w:tr w:rsidR="008B34F9" w:rsidRPr="00C44368" w14:paraId="6D3189BD" w14:textId="77777777" w:rsidTr="00C81FAD">
        <w:trPr>
          <w:trHeight w:hRule="exact" w:val="284"/>
        </w:trPr>
        <w:tc>
          <w:tcPr>
            <w:tcW w:w="5396" w:type="dxa"/>
          </w:tcPr>
          <w:p w14:paraId="3BF154A4" w14:textId="77777777" w:rsidR="008B34F9" w:rsidRPr="00D1445C" w:rsidRDefault="002C5D55" w:rsidP="00C81FAD">
            <w:pPr>
              <w:spacing w:line="276" w:lineRule="auto"/>
              <w:rPr>
                <w:sz w:val="20"/>
                <w:szCs w:val="20"/>
              </w:rPr>
            </w:pPr>
            <w:r w:rsidRPr="00D1445C">
              <w:rPr>
                <w:sz w:val="20"/>
                <w:szCs w:val="20"/>
              </w:rPr>
              <w:t>Szkło</w:t>
            </w:r>
          </w:p>
        </w:tc>
        <w:tc>
          <w:tcPr>
            <w:tcW w:w="3664" w:type="dxa"/>
          </w:tcPr>
          <w:p w14:paraId="3448F025" w14:textId="77777777" w:rsidR="006E20DD" w:rsidRDefault="002C5D55" w:rsidP="001B3A0E">
            <w:pPr>
              <w:spacing w:line="276" w:lineRule="auto"/>
              <w:jc w:val="right"/>
              <w:rPr>
                <w:sz w:val="20"/>
                <w:szCs w:val="20"/>
              </w:rPr>
            </w:pPr>
            <w:r w:rsidRPr="00D1445C">
              <w:rPr>
                <w:sz w:val="20"/>
                <w:szCs w:val="20"/>
              </w:rPr>
              <w:t>60 884</w:t>
            </w:r>
          </w:p>
        </w:tc>
      </w:tr>
      <w:tr w:rsidR="008B34F9" w:rsidRPr="00C44368" w14:paraId="233526C8" w14:textId="77777777" w:rsidTr="00C81FAD">
        <w:trPr>
          <w:trHeight w:hRule="exact" w:val="284"/>
        </w:trPr>
        <w:tc>
          <w:tcPr>
            <w:tcW w:w="5396" w:type="dxa"/>
          </w:tcPr>
          <w:p w14:paraId="207E10BF" w14:textId="77777777" w:rsidR="008B34F9" w:rsidRPr="00D1445C" w:rsidRDefault="002C5D55" w:rsidP="00C81FAD">
            <w:pPr>
              <w:spacing w:line="276" w:lineRule="auto"/>
              <w:rPr>
                <w:sz w:val="20"/>
                <w:szCs w:val="20"/>
              </w:rPr>
            </w:pPr>
            <w:r w:rsidRPr="00D1445C">
              <w:rPr>
                <w:sz w:val="20"/>
                <w:szCs w:val="20"/>
              </w:rPr>
              <w:t>Tekstylia i obuwie</w:t>
            </w:r>
          </w:p>
        </w:tc>
        <w:tc>
          <w:tcPr>
            <w:tcW w:w="3664" w:type="dxa"/>
          </w:tcPr>
          <w:p w14:paraId="1F55373F" w14:textId="77777777" w:rsidR="006E20DD" w:rsidRDefault="002C5D55" w:rsidP="001B3A0E">
            <w:pPr>
              <w:spacing w:line="276" w:lineRule="auto"/>
              <w:jc w:val="right"/>
              <w:rPr>
                <w:sz w:val="20"/>
                <w:szCs w:val="20"/>
              </w:rPr>
            </w:pPr>
            <w:r w:rsidRPr="00D1445C">
              <w:rPr>
                <w:sz w:val="20"/>
                <w:szCs w:val="20"/>
              </w:rPr>
              <w:t>44 938</w:t>
            </w:r>
          </w:p>
        </w:tc>
      </w:tr>
      <w:tr w:rsidR="008B34F9" w:rsidRPr="00C44368" w14:paraId="02E1847F" w14:textId="77777777" w:rsidTr="00C81FAD">
        <w:trPr>
          <w:trHeight w:hRule="exact" w:val="284"/>
        </w:trPr>
        <w:tc>
          <w:tcPr>
            <w:tcW w:w="5396" w:type="dxa"/>
          </w:tcPr>
          <w:p w14:paraId="491D97A7" w14:textId="77777777" w:rsidR="008B34F9" w:rsidRPr="00D1445C" w:rsidRDefault="002C5D55" w:rsidP="00C81FAD">
            <w:pPr>
              <w:spacing w:line="276" w:lineRule="auto"/>
              <w:rPr>
                <w:sz w:val="20"/>
                <w:szCs w:val="20"/>
              </w:rPr>
            </w:pPr>
            <w:r w:rsidRPr="00D1445C">
              <w:rPr>
                <w:sz w:val="20"/>
                <w:szCs w:val="20"/>
              </w:rPr>
              <w:t>Tworzywa sztuczne</w:t>
            </w:r>
          </w:p>
        </w:tc>
        <w:tc>
          <w:tcPr>
            <w:tcW w:w="3664" w:type="dxa"/>
          </w:tcPr>
          <w:p w14:paraId="0F4FC913" w14:textId="77777777" w:rsidR="006E20DD" w:rsidRDefault="002C5D55" w:rsidP="001B3A0E">
            <w:pPr>
              <w:spacing w:line="276" w:lineRule="auto"/>
              <w:jc w:val="right"/>
              <w:rPr>
                <w:sz w:val="20"/>
                <w:szCs w:val="20"/>
              </w:rPr>
            </w:pPr>
            <w:r w:rsidRPr="00D1445C">
              <w:rPr>
                <w:sz w:val="20"/>
                <w:szCs w:val="20"/>
              </w:rPr>
              <w:t>24 123</w:t>
            </w:r>
          </w:p>
        </w:tc>
      </w:tr>
      <w:tr w:rsidR="008B34F9" w:rsidRPr="00C44368" w14:paraId="45D60E9F" w14:textId="77777777" w:rsidTr="00C81FAD">
        <w:trPr>
          <w:trHeight w:hRule="exact" w:val="284"/>
        </w:trPr>
        <w:tc>
          <w:tcPr>
            <w:tcW w:w="5396" w:type="dxa"/>
          </w:tcPr>
          <w:p w14:paraId="20A49E28" w14:textId="77777777" w:rsidR="008B34F9" w:rsidRPr="00D1445C" w:rsidRDefault="002C5D55" w:rsidP="00C81FAD">
            <w:pPr>
              <w:spacing w:line="276" w:lineRule="auto"/>
              <w:rPr>
                <w:sz w:val="20"/>
                <w:szCs w:val="20"/>
              </w:rPr>
            </w:pPr>
            <w:r w:rsidRPr="00D1445C">
              <w:rPr>
                <w:sz w:val="20"/>
                <w:szCs w:val="20"/>
              </w:rPr>
              <w:t>Meble</w:t>
            </w:r>
          </w:p>
        </w:tc>
        <w:tc>
          <w:tcPr>
            <w:tcW w:w="3664" w:type="dxa"/>
          </w:tcPr>
          <w:p w14:paraId="665429D7" w14:textId="77777777" w:rsidR="006E20DD" w:rsidRDefault="002C5D55" w:rsidP="001B3A0E">
            <w:pPr>
              <w:spacing w:line="276" w:lineRule="auto"/>
              <w:jc w:val="right"/>
              <w:rPr>
                <w:sz w:val="20"/>
                <w:szCs w:val="20"/>
              </w:rPr>
            </w:pPr>
            <w:r w:rsidRPr="00D1445C">
              <w:rPr>
                <w:sz w:val="20"/>
                <w:szCs w:val="20"/>
              </w:rPr>
              <w:t>12 398</w:t>
            </w:r>
          </w:p>
        </w:tc>
      </w:tr>
      <w:tr w:rsidR="008B34F9" w:rsidRPr="00C44368" w14:paraId="4FF11E66" w14:textId="77777777" w:rsidTr="00C81FAD">
        <w:trPr>
          <w:trHeight w:hRule="exact" w:val="284"/>
        </w:trPr>
        <w:tc>
          <w:tcPr>
            <w:tcW w:w="5396" w:type="dxa"/>
          </w:tcPr>
          <w:p w14:paraId="3FFBCAB8" w14:textId="77777777" w:rsidR="008B34F9" w:rsidRPr="00D1445C" w:rsidRDefault="002C5D55" w:rsidP="00C81FAD">
            <w:pPr>
              <w:spacing w:line="276" w:lineRule="auto"/>
              <w:rPr>
                <w:sz w:val="20"/>
                <w:szCs w:val="20"/>
              </w:rPr>
            </w:pPr>
            <w:r w:rsidRPr="00D1445C">
              <w:rPr>
                <w:sz w:val="20"/>
                <w:szCs w:val="20"/>
              </w:rPr>
              <w:t>Baterie i akumulatory</w:t>
            </w:r>
          </w:p>
        </w:tc>
        <w:tc>
          <w:tcPr>
            <w:tcW w:w="3664" w:type="dxa"/>
          </w:tcPr>
          <w:p w14:paraId="399CD055" w14:textId="77777777" w:rsidR="006E20DD" w:rsidRDefault="002C5D55" w:rsidP="001B3A0E">
            <w:pPr>
              <w:spacing w:line="276" w:lineRule="auto"/>
              <w:jc w:val="right"/>
              <w:rPr>
                <w:sz w:val="20"/>
                <w:szCs w:val="20"/>
              </w:rPr>
            </w:pPr>
            <w:r w:rsidRPr="00D1445C">
              <w:rPr>
                <w:sz w:val="20"/>
                <w:szCs w:val="20"/>
              </w:rPr>
              <w:t>9 777</w:t>
            </w:r>
          </w:p>
        </w:tc>
      </w:tr>
      <w:tr w:rsidR="008B34F9" w:rsidRPr="00C44368" w14:paraId="67B3F6D6" w14:textId="77777777" w:rsidTr="00C81FAD">
        <w:trPr>
          <w:trHeight w:hRule="exact" w:val="284"/>
        </w:trPr>
        <w:tc>
          <w:tcPr>
            <w:tcW w:w="5396" w:type="dxa"/>
          </w:tcPr>
          <w:p w14:paraId="702820DE" w14:textId="77777777" w:rsidR="008B34F9" w:rsidRPr="00D1445C" w:rsidRDefault="002C5D55" w:rsidP="00C81FAD">
            <w:pPr>
              <w:spacing w:line="276" w:lineRule="auto"/>
              <w:rPr>
                <w:sz w:val="20"/>
                <w:szCs w:val="20"/>
              </w:rPr>
            </w:pPr>
            <w:r w:rsidRPr="00D1445C">
              <w:rPr>
                <w:sz w:val="20"/>
                <w:szCs w:val="20"/>
              </w:rPr>
              <w:t>Puszki metalowe</w:t>
            </w:r>
          </w:p>
        </w:tc>
        <w:tc>
          <w:tcPr>
            <w:tcW w:w="3664" w:type="dxa"/>
          </w:tcPr>
          <w:p w14:paraId="4E81E17A" w14:textId="77777777" w:rsidR="006E20DD" w:rsidRDefault="002C5D55" w:rsidP="001B3A0E">
            <w:pPr>
              <w:spacing w:line="276" w:lineRule="auto"/>
              <w:jc w:val="right"/>
              <w:rPr>
                <w:sz w:val="20"/>
                <w:szCs w:val="20"/>
              </w:rPr>
            </w:pPr>
            <w:r w:rsidRPr="00D1445C">
              <w:rPr>
                <w:sz w:val="20"/>
                <w:szCs w:val="20"/>
              </w:rPr>
              <w:t>9 102</w:t>
            </w:r>
          </w:p>
        </w:tc>
      </w:tr>
      <w:tr w:rsidR="008B34F9" w:rsidRPr="00C44368" w14:paraId="50069F8D" w14:textId="77777777" w:rsidTr="00C81FAD">
        <w:trPr>
          <w:trHeight w:hRule="exact" w:val="284"/>
        </w:trPr>
        <w:tc>
          <w:tcPr>
            <w:tcW w:w="5396" w:type="dxa"/>
          </w:tcPr>
          <w:p w14:paraId="7E1150B2" w14:textId="77777777" w:rsidR="008B34F9" w:rsidRPr="00D1445C" w:rsidRDefault="002C5D55" w:rsidP="00C81FAD">
            <w:pPr>
              <w:spacing w:line="276" w:lineRule="auto"/>
              <w:rPr>
                <w:sz w:val="20"/>
                <w:szCs w:val="20"/>
              </w:rPr>
            </w:pPr>
            <w:r w:rsidRPr="00D1445C">
              <w:rPr>
                <w:sz w:val="20"/>
                <w:szCs w:val="20"/>
              </w:rPr>
              <w:t>Oleje</w:t>
            </w:r>
          </w:p>
        </w:tc>
        <w:tc>
          <w:tcPr>
            <w:tcW w:w="3664" w:type="dxa"/>
          </w:tcPr>
          <w:p w14:paraId="7951BE83" w14:textId="77777777" w:rsidR="006E20DD" w:rsidRDefault="002C5D55" w:rsidP="001B3A0E">
            <w:pPr>
              <w:spacing w:line="276" w:lineRule="auto"/>
              <w:jc w:val="right"/>
              <w:rPr>
                <w:sz w:val="20"/>
                <w:szCs w:val="20"/>
              </w:rPr>
            </w:pPr>
            <w:r w:rsidRPr="00D1445C">
              <w:rPr>
                <w:sz w:val="20"/>
                <w:szCs w:val="20"/>
              </w:rPr>
              <w:t>7 139</w:t>
            </w:r>
          </w:p>
        </w:tc>
      </w:tr>
      <w:tr w:rsidR="008B34F9" w:rsidRPr="00C44368" w14:paraId="6D320E26" w14:textId="77777777" w:rsidTr="00C81FAD">
        <w:trPr>
          <w:trHeight w:hRule="exact" w:val="284"/>
        </w:trPr>
        <w:tc>
          <w:tcPr>
            <w:tcW w:w="5396" w:type="dxa"/>
          </w:tcPr>
          <w:p w14:paraId="2923B6B8" w14:textId="77777777" w:rsidR="008B34F9" w:rsidRPr="00D1445C" w:rsidRDefault="002C5D55" w:rsidP="00C81FAD">
            <w:pPr>
              <w:spacing w:line="276" w:lineRule="auto"/>
              <w:rPr>
                <w:sz w:val="20"/>
                <w:szCs w:val="20"/>
              </w:rPr>
            </w:pPr>
            <w:r w:rsidRPr="00D1445C">
              <w:rPr>
                <w:sz w:val="20"/>
                <w:szCs w:val="20"/>
              </w:rPr>
              <w:t>Pozostałe do recyklingu</w:t>
            </w:r>
          </w:p>
        </w:tc>
        <w:tc>
          <w:tcPr>
            <w:tcW w:w="3664" w:type="dxa"/>
          </w:tcPr>
          <w:p w14:paraId="5A258A28" w14:textId="77777777" w:rsidR="006E20DD" w:rsidRDefault="002C5D55" w:rsidP="001B3A0E">
            <w:pPr>
              <w:spacing w:line="276" w:lineRule="auto"/>
              <w:jc w:val="right"/>
              <w:rPr>
                <w:sz w:val="20"/>
                <w:szCs w:val="20"/>
              </w:rPr>
            </w:pPr>
            <w:r w:rsidRPr="00D1445C">
              <w:rPr>
                <w:sz w:val="20"/>
                <w:szCs w:val="20"/>
              </w:rPr>
              <w:t>144 997</w:t>
            </w:r>
          </w:p>
        </w:tc>
      </w:tr>
      <w:tr w:rsidR="008B34F9" w:rsidRPr="00C44368" w14:paraId="3AC6CCBA" w14:textId="77777777" w:rsidTr="00C81FAD">
        <w:trPr>
          <w:trHeight w:hRule="exact" w:val="284"/>
        </w:trPr>
        <w:tc>
          <w:tcPr>
            <w:tcW w:w="5396" w:type="dxa"/>
          </w:tcPr>
          <w:p w14:paraId="3455BE0B" w14:textId="77777777" w:rsidR="008B34F9" w:rsidRPr="00D1445C" w:rsidRDefault="002C5D55" w:rsidP="00C81FAD">
            <w:pPr>
              <w:spacing w:line="276" w:lineRule="auto"/>
              <w:rPr>
                <w:sz w:val="20"/>
                <w:szCs w:val="20"/>
              </w:rPr>
            </w:pPr>
            <w:r w:rsidRPr="00D1445C">
              <w:rPr>
                <w:sz w:val="20"/>
                <w:szCs w:val="20"/>
              </w:rPr>
              <w:t xml:space="preserve">Razem wyłączając budowlane i remontowe oraz ziemię </w:t>
            </w:r>
          </w:p>
        </w:tc>
        <w:tc>
          <w:tcPr>
            <w:tcW w:w="3664" w:type="dxa"/>
          </w:tcPr>
          <w:p w14:paraId="586877BF" w14:textId="77777777" w:rsidR="006E20DD" w:rsidRDefault="002C5D55" w:rsidP="001B3A0E">
            <w:pPr>
              <w:spacing w:line="276" w:lineRule="auto"/>
              <w:jc w:val="right"/>
              <w:rPr>
                <w:sz w:val="20"/>
                <w:szCs w:val="20"/>
              </w:rPr>
            </w:pPr>
            <w:r w:rsidRPr="00D1445C">
              <w:rPr>
                <w:sz w:val="20"/>
                <w:szCs w:val="20"/>
              </w:rPr>
              <w:t>2 884 779</w:t>
            </w:r>
          </w:p>
        </w:tc>
      </w:tr>
      <w:tr w:rsidR="008B34F9" w:rsidRPr="00C44368" w14:paraId="3324830A" w14:textId="77777777" w:rsidTr="00C81FAD">
        <w:trPr>
          <w:trHeight w:hRule="exact" w:val="284"/>
        </w:trPr>
        <w:tc>
          <w:tcPr>
            <w:tcW w:w="5396" w:type="dxa"/>
          </w:tcPr>
          <w:p w14:paraId="77A8DC73" w14:textId="77777777" w:rsidR="008B34F9" w:rsidRPr="00D1445C" w:rsidRDefault="002C5D55" w:rsidP="00C81FAD">
            <w:pPr>
              <w:spacing w:line="276" w:lineRule="auto"/>
              <w:rPr>
                <w:sz w:val="20"/>
                <w:szCs w:val="20"/>
              </w:rPr>
            </w:pPr>
            <w:r w:rsidRPr="00D1445C">
              <w:rPr>
                <w:sz w:val="20"/>
                <w:szCs w:val="20"/>
              </w:rPr>
              <w:t xml:space="preserve">Budowlane i remontowe oraz ziemia </w:t>
            </w:r>
          </w:p>
        </w:tc>
        <w:tc>
          <w:tcPr>
            <w:tcW w:w="3664" w:type="dxa"/>
          </w:tcPr>
          <w:p w14:paraId="241E22A9" w14:textId="77777777" w:rsidR="006E20DD" w:rsidRDefault="002C5D55" w:rsidP="001B3A0E">
            <w:pPr>
              <w:spacing w:line="276" w:lineRule="auto"/>
              <w:jc w:val="right"/>
              <w:rPr>
                <w:sz w:val="20"/>
                <w:szCs w:val="20"/>
              </w:rPr>
            </w:pPr>
            <w:r w:rsidRPr="00D1445C">
              <w:rPr>
                <w:sz w:val="20"/>
                <w:szCs w:val="20"/>
              </w:rPr>
              <w:t>788 228</w:t>
            </w:r>
          </w:p>
        </w:tc>
      </w:tr>
      <w:tr w:rsidR="008B34F9" w:rsidRPr="00C44368" w14:paraId="6D4D346A" w14:textId="77777777" w:rsidTr="00C81FAD">
        <w:trPr>
          <w:trHeight w:hRule="exact" w:val="284"/>
        </w:trPr>
        <w:tc>
          <w:tcPr>
            <w:tcW w:w="5396" w:type="dxa"/>
          </w:tcPr>
          <w:p w14:paraId="1AC3E1B7" w14:textId="77777777" w:rsidR="008B34F9" w:rsidRPr="001B3A0E" w:rsidRDefault="00172968" w:rsidP="00C81FAD">
            <w:pPr>
              <w:spacing w:line="276" w:lineRule="auto"/>
              <w:rPr>
                <w:b/>
                <w:sz w:val="20"/>
                <w:szCs w:val="20"/>
              </w:rPr>
            </w:pPr>
            <w:r w:rsidRPr="001B3A0E">
              <w:rPr>
                <w:b/>
                <w:sz w:val="20"/>
                <w:szCs w:val="20"/>
              </w:rPr>
              <w:t>Razem</w:t>
            </w:r>
          </w:p>
        </w:tc>
        <w:tc>
          <w:tcPr>
            <w:tcW w:w="3664" w:type="dxa"/>
          </w:tcPr>
          <w:p w14:paraId="67B6DD1B" w14:textId="77777777" w:rsidR="006E20DD" w:rsidRPr="001B3A0E" w:rsidRDefault="00172968" w:rsidP="001B3A0E">
            <w:pPr>
              <w:spacing w:line="276" w:lineRule="auto"/>
              <w:jc w:val="right"/>
              <w:rPr>
                <w:b/>
                <w:sz w:val="20"/>
                <w:szCs w:val="20"/>
              </w:rPr>
            </w:pPr>
            <w:r w:rsidRPr="001B3A0E">
              <w:rPr>
                <w:b/>
                <w:sz w:val="20"/>
                <w:szCs w:val="20"/>
              </w:rPr>
              <w:t>3 673 007</w:t>
            </w:r>
          </w:p>
        </w:tc>
      </w:tr>
    </w:tbl>
    <w:p w14:paraId="45E0BE05" w14:textId="77777777" w:rsidR="008B34F9" w:rsidRPr="00076FB1" w:rsidRDefault="008B34F9" w:rsidP="008B34F9"/>
    <w:p w14:paraId="59E694DD" w14:textId="77777777" w:rsidR="008B34F9" w:rsidRPr="00D44786" w:rsidRDefault="008B34F9" w:rsidP="008B34F9">
      <w:pPr>
        <w:rPr>
          <w:b/>
          <w:color w:val="4F81BD" w:themeColor="accent1"/>
        </w:rPr>
      </w:pPr>
      <w:r w:rsidRPr="00D44786">
        <w:rPr>
          <w:b/>
          <w:color w:val="4F81BD" w:themeColor="accent1"/>
        </w:rPr>
        <w:t>Standard obiektu, odległości od rejonu obsługi</w:t>
      </w:r>
    </w:p>
    <w:p w14:paraId="7DE9D453" w14:textId="77777777" w:rsidR="008B34F9" w:rsidRPr="00076FB1" w:rsidRDefault="008B34F9" w:rsidP="008B34F9">
      <w:r w:rsidRPr="00076FB1">
        <w:t>Analiz</w:t>
      </w:r>
      <w:r>
        <w:t>a</w:t>
      </w:r>
      <w:r w:rsidRPr="00076FB1">
        <w:t xml:space="preserve"> dotycząc</w:t>
      </w:r>
      <w:r>
        <w:t>a</w:t>
      </w:r>
      <w:r w:rsidRPr="00076FB1">
        <w:t xml:space="preserve"> funkcjonowania PSZOK</w:t>
      </w:r>
      <w:r w:rsidR="002025F7">
        <w:t>-ów,</w:t>
      </w:r>
      <w:r w:rsidRPr="00076FB1">
        <w:t xml:space="preserve"> opracowana w ramach oceny PSZOK</w:t>
      </w:r>
      <w:r w:rsidR="002025F7">
        <w:t>-ów</w:t>
      </w:r>
      <w:r w:rsidRPr="00076FB1">
        <w:t xml:space="preserve"> (NACAS Report)</w:t>
      </w:r>
      <w:r w:rsidR="002025F7">
        <w:t>,</w:t>
      </w:r>
      <w:r w:rsidRPr="00076FB1">
        <w:t xml:space="preserve"> wskazuje poniższe rekomendacje dotyczące lokalizacji:</w:t>
      </w:r>
    </w:p>
    <w:p w14:paraId="0E835F87" w14:textId="214BB7FA" w:rsidR="008B34F9" w:rsidRPr="00076FB1" w:rsidRDefault="008B34F9" w:rsidP="008B34F9">
      <w:pPr>
        <w:pStyle w:val="Akapitzlist"/>
        <w:numPr>
          <w:ilvl w:val="0"/>
          <w:numId w:val="216"/>
        </w:numPr>
      </w:pPr>
      <w:r w:rsidRPr="00076FB1">
        <w:t>granice obszaru</w:t>
      </w:r>
      <w:r w:rsidR="00A933DC">
        <w:t>,</w:t>
      </w:r>
      <w:r w:rsidR="00D67B8F">
        <w:t xml:space="preserve"> </w:t>
      </w:r>
      <w:r w:rsidRPr="00076FB1">
        <w:t>skąd dostarczana jest większość odpadów: 3 mile w obszarach miejskic</w:t>
      </w:r>
      <w:r>
        <w:t xml:space="preserve">h </w:t>
      </w:r>
      <w:r w:rsidR="003F2F34">
        <w:t>i 7 </w:t>
      </w:r>
      <w:r>
        <w:t>mil w obszarach wiejskich;</w:t>
      </w:r>
    </w:p>
    <w:p w14:paraId="60F47CC2" w14:textId="77777777" w:rsidR="008B34F9" w:rsidRPr="00076FB1" w:rsidRDefault="00C71B28" w:rsidP="008B34F9">
      <w:pPr>
        <w:pStyle w:val="Akapitzlist"/>
        <w:numPr>
          <w:ilvl w:val="0"/>
          <w:numId w:val="216"/>
        </w:numPr>
      </w:pPr>
      <w:r w:rsidRPr="00076FB1">
        <w:t>maksymaln</w:t>
      </w:r>
      <w:r>
        <w:t>y</w:t>
      </w:r>
      <w:r w:rsidRPr="00076FB1">
        <w:t xml:space="preserve"> </w:t>
      </w:r>
      <w:r w:rsidR="008B34F9" w:rsidRPr="00076FB1">
        <w:t>czas dojazdu do PSZOK</w:t>
      </w:r>
      <w:r w:rsidR="00A933DC">
        <w:t>-u</w:t>
      </w:r>
      <w:r w:rsidR="008B34F9" w:rsidRPr="00076FB1">
        <w:t xml:space="preserve"> dla większości mieszkańców: 20 minut w obszarach miejskich i 30 minut na obszarach wiejskich; </w:t>
      </w:r>
    </w:p>
    <w:p w14:paraId="1E62F997" w14:textId="77777777" w:rsidR="008B34F9" w:rsidRPr="00076FB1" w:rsidRDefault="008B34F9" w:rsidP="008B34F9">
      <w:pPr>
        <w:pStyle w:val="Akapitzlist"/>
        <w:numPr>
          <w:ilvl w:val="0"/>
          <w:numId w:val="216"/>
        </w:numPr>
      </w:pPr>
      <w:r w:rsidRPr="00076FB1">
        <w:t>co najmniej jeden PSZOK na 143 750 mieszkańców, z przepustowością ok. 17 250 ton rocznie.</w:t>
      </w:r>
    </w:p>
    <w:p w14:paraId="560DEAE6" w14:textId="77777777" w:rsidR="008B34F9" w:rsidRPr="00076FB1" w:rsidRDefault="008B34F9" w:rsidP="008B34F9"/>
    <w:p w14:paraId="6EF9599C" w14:textId="77777777" w:rsidR="008B34F9" w:rsidRPr="00D44786" w:rsidRDefault="008B34F9" w:rsidP="008B34F9">
      <w:pPr>
        <w:rPr>
          <w:b/>
          <w:color w:val="4F81BD" w:themeColor="accent1"/>
        </w:rPr>
      </w:pPr>
      <w:r w:rsidRPr="00D44786">
        <w:rPr>
          <w:b/>
          <w:color w:val="4F81BD" w:themeColor="accent1"/>
        </w:rPr>
        <w:lastRenderedPageBreak/>
        <w:t>Plan funkcjonalny PSZOK</w:t>
      </w:r>
      <w:r w:rsidR="00A933DC">
        <w:rPr>
          <w:b/>
          <w:color w:val="4F81BD" w:themeColor="accent1"/>
        </w:rPr>
        <w:t>-u</w:t>
      </w:r>
    </w:p>
    <w:p w14:paraId="6EEFB0A0" w14:textId="70DDC19E" w:rsidR="008B34F9" w:rsidRDefault="008B34F9" w:rsidP="008B34F9">
      <w:r w:rsidRPr="00076FB1">
        <w:t>Badania przeprowadzone w Wielkiej Brytanii wskazują, że przy przepustowości powyżej 10 000 Mg/rok pozytywny wpływ na efektywność i funkcjonalność obiektu ma zastosowanie dwupoziomowych rozwiązań architektonicznych (z podwyższonym wjazdem na rampę l</w:t>
      </w:r>
      <w:r>
        <w:t>ub z wjazdem na poziomie terenu</w:t>
      </w:r>
      <w:r w:rsidR="00A933DC">
        <w:t>,</w:t>
      </w:r>
      <w:r>
        <w:t xml:space="preserve"> </w:t>
      </w:r>
      <w:r w:rsidRPr="00076FB1">
        <w:t>ale z obniżonym poziomem ustawienia kontenerów). Dla mniejszych przepustowości PSZOK</w:t>
      </w:r>
      <w:r w:rsidR="00A933DC">
        <w:t>-ów</w:t>
      </w:r>
      <w:r w:rsidRPr="00076FB1">
        <w:t xml:space="preserve"> wystarczające jest rozwiązanie z ustawieniem kontenerów zbiorczych </w:t>
      </w:r>
      <w:r w:rsidR="003F2F34" w:rsidRPr="00076FB1">
        <w:t>i</w:t>
      </w:r>
      <w:r w:rsidR="003F2F34">
        <w:t> </w:t>
      </w:r>
      <w:r w:rsidRPr="00076FB1">
        <w:t>miejsc odbioru odpadów na jednym poziomie</w:t>
      </w:r>
      <w:r w:rsidR="00A933DC">
        <w:t>,</w:t>
      </w:r>
      <w:r w:rsidRPr="00076FB1">
        <w:t xml:space="preserve"> z ew. zastosowaniem podestów ułatwiających umieszczenie odpadów w kontenerze lub z zastosowaniem niższych kontenerów.</w:t>
      </w:r>
    </w:p>
    <w:p w14:paraId="7C57ED2C" w14:textId="77777777" w:rsidR="008B34F9" w:rsidRPr="00076FB1" w:rsidRDefault="008B34F9" w:rsidP="008B34F9"/>
    <w:p w14:paraId="5432A559" w14:textId="77777777" w:rsidR="008B34F9" w:rsidRPr="00D44786" w:rsidRDefault="008B34F9" w:rsidP="008B34F9">
      <w:pPr>
        <w:rPr>
          <w:b/>
          <w:color w:val="4F81BD" w:themeColor="accent1"/>
        </w:rPr>
      </w:pPr>
      <w:r w:rsidRPr="00D44786">
        <w:rPr>
          <w:b/>
          <w:color w:val="4F81BD" w:themeColor="accent1"/>
        </w:rPr>
        <w:t>Rekomendacje</w:t>
      </w:r>
    </w:p>
    <w:p w14:paraId="35FE249E" w14:textId="77777777" w:rsidR="008B34F9" w:rsidRPr="00076FB1" w:rsidRDefault="008B34F9" w:rsidP="008B34F9">
      <w:r w:rsidRPr="00076FB1">
        <w:t>Opracowany przez WRAP przewodnik dot. funkcjonowania PSZOK</w:t>
      </w:r>
      <w:r w:rsidR="00A933DC">
        <w:t>-ów</w:t>
      </w:r>
      <w:r w:rsidRPr="00076FB1">
        <w:t xml:space="preserve"> wskazuje następujące rekomendacje, które mogą poprawić funkcjonalność </w:t>
      </w:r>
      <w:r w:rsidR="00A933DC">
        <w:t>tego typu obiektów</w:t>
      </w:r>
      <w:r w:rsidRPr="00076FB1">
        <w:t>:</w:t>
      </w:r>
    </w:p>
    <w:p w14:paraId="71CFA0B4" w14:textId="77777777" w:rsidR="008B34F9" w:rsidRPr="00076FB1" w:rsidRDefault="008B34F9" w:rsidP="008B34F9">
      <w:pPr>
        <w:pStyle w:val="Akapitzlist"/>
        <w:numPr>
          <w:ilvl w:val="0"/>
          <w:numId w:val="217"/>
        </w:numPr>
      </w:pPr>
      <w:r w:rsidRPr="00076FB1">
        <w:t>prowadzenie okresowych analiz ruchu pojazdów na terenie PSZOK</w:t>
      </w:r>
      <w:r w:rsidR="00A933DC">
        <w:t>-u</w:t>
      </w:r>
      <w:r w:rsidRPr="00076FB1">
        <w:t xml:space="preserve"> i wprowadzanie korekt w tym zakresie,</w:t>
      </w:r>
    </w:p>
    <w:p w14:paraId="45551B64" w14:textId="77777777" w:rsidR="008B34F9" w:rsidRPr="00076FB1" w:rsidRDefault="008B34F9" w:rsidP="008B34F9">
      <w:pPr>
        <w:pStyle w:val="Akapitzlist"/>
        <w:numPr>
          <w:ilvl w:val="0"/>
          <w:numId w:val="217"/>
        </w:numPr>
      </w:pPr>
      <w:r w:rsidRPr="00076FB1">
        <w:t>wprowadzenie systemu jednokierunkowego dla ruchu pojazdów dostarczających odpady,</w:t>
      </w:r>
    </w:p>
    <w:p w14:paraId="6D08AADC" w14:textId="77777777" w:rsidR="008B34F9" w:rsidRPr="00076FB1" w:rsidRDefault="008B34F9" w:rsidP="008B34F9">
      <w:pPr>
        <w:pStyle w:val="Akapitzlist"/>
        <w:numPr>
          <w:ilvl w:val="0"/>
          <w:numId w:val="217"/>
        </w:numPr>
      </w:pPr>
      <w:r w:rsidRPr="00076FB1">
        <w:t>zapewnienie wydzielonej drogi dojazdowej do PSZOK</w:t>
      </w:r>
      <w:r w:rsidR="00A933DC">
        <w:t>-u</w:t>
      </w:r>
      <w:r w:rsidRPr="00076FB1">
        <w:t xml:space="preserve"> ze przewidzianą stref</w:t>
      </w:r>
      <w:r>
        <w:t>ą</w:t>
      </w:r>
      <w:r w:rsidRPr="00076FB1">
        <w:t xml:space="preserve"> wyczekiwania,</w:t>
      </w:r>
    </w:p>
    <w:p w14:paraId="008FAA78" w14:textId="77777777" w:rsidR="008B34F9" w:rsidRPr="00076FB1" w:rsidRDefault="008B34F9" w:rsidP="008B34F9">
      <w:pPr>
        <w:pStyle w:val="Akapitzlist"/>
        <w:numPr>
          <w:ilvl w:val="0"/>
          <w:numId w:val="217"/>
        </w:numPr>
      </w:pPr>
      <w:r w:rsidRPr="00076FB1">
        <w:t>oddzielenie ruchu pojazdów dostarczających odpady od ruchu pojazdów obsługujących PSZOK,</w:t>
      </w:r>
    </w:p>
    <w:p w14:paraId="228B6A7A" w14:textId="0659B566" w:rsidR="008B34F9" w:rsidRPr="00076FB1" w:rsidRDefault="008B34F9" w:rsidP="008B34F9">
      <w:pPr>
        <w:pStyle w:val="Akapitzlist"/>
        <w:numPr>
          <w:ilvl w:val="0"/>
          <w:numId w:val="217"/>
        </w:numPr>
      </w:pPr>
      <w:r w:rsidRPr="00076FB1">
        <w:t xml:space="preserve">zapewnienie wyraźnego oznakowania pionowego i poziomowego dróg dojazdowych </w:t>
      </w:r>
      <w:r w:rsidR="003F2F34" w:rsidRPr="00076FB1">
        <w:t>i</w:t>
      </w:r>
      <w:r w:rsidR="003F2F34">
        <w:t> </w:t>
      </w:r>
      <w:r w:rsidRPr="00076FB1">
        <w:t>wewnętrznych, miejsc parkowania,</w:t>
      </w:r>
    </w:p>
    <w:p w14:paraId="59809C97" w14:textId="77777777" w:rsidR="008B34F9" w:rsidRPr="00076FB1" w:rsidRDefault="008B34F9" w:rsidP="008B34F9">
      <w:pPr>
        <w:pStyle w:val="Akapitzlist"/>
        <w:numPr>
          <w:ilvl w:val="0"/>
          <w:numId w:val="217"/>
        </w:numPr>
      </w:pPr>
      <w:r w:rsidRPr="00076FB1">
        <w:t>pozycjonowanie stanowisk kontenerów/pojemników w zależności od częstotliwości dojazdu do nich, zapewnienie, żeby pojemniki do recyklingu były łatwiej dostępne niż pojemniki na odpady resztkowe,</w:t>
      </w:r>
    </w:p>
    <w:p w14:paraId="36044321" w14:textId="77777777" w:rsidR="008B34F9" w:rsidRPr="00076FB1" w:rsidRDefault="008B34F9" w:rsidP="008B34F9">
      <w:pPr>
        <w:pStyle w:val="Akapitzlist"/>
        <w:numPr>
          <w:ilvl w:val="0"/>
          <w:numId w:val="217"/>
        </w:numPr>
      </w:pPr>
      <w:r w:rsidRPr="00076FB1">
        <w:t>zapewnienie wyraźnego oznakowania pojemników/kontenerów</w:t>
      </w:r>
      <w:r>
        <w:t>.</w:t>
      </w:r>
      <w:r w:rsidRPr="00076FB1">
        <w:t xml:space="preserve"> </w:t>
      </w:r>
    </w:p>
    <w:p w14:paraId="5C902B4B" w14:textId="77777777" w:rsidR="008B34F9" w:rsidRPr="00D44786" w:rsidRDefault="008B34F9" w:rsidP="008B34F9">
      <w:pPr>
        <w:rPr>
          <w:b/>
          <w:color w:val="4F81BD" w:themeColor="accent1"/>
        </w:rPr>
      </w:pPr>
      <w:r w:rsidRPr="00D44786">
        <w:rPr>
          <w:b/>
          <w:color w:val="4F81BD" w:themeColor="accent1"/>
        </w:rPr>
        <w:t>Obsługa</w:t>
      </w:r>
    </w:p>
    <w:p w14:paraId="21D9C213" w14:textId="77777777" w:rsidR="008B34F9" w:rsidRPr="00076FB1" w:rsidRDefault="008B34F9" w:rsidP="008B34F9">
      <w:r w:rsidRPr="00076FB1">
        <w:t>Efektywność funkcjonowania PSZOK</w:t>
      </w:r>
      <w:r w:rsidR="00A933DC">
        <w:t>-u</w:t>
      </w:r>
      <w:r w:rsidRPr="00076FB1">
        <w:t xml:space="preserve"> jest uzależniona od </w:t>
      </w:r>
      <w:r w:rsidR="00C71B28">
        <w:t>liczby</w:t>
      </w:r>
      <w:r w:rsidRPr="00076FB1">
        <w:t xml:space="preserve"> osób obsługi i kwalifikacji obsługi. Stosowane są szkolenia personelu. Istnieją przykłady efektywnie działających </w:t>
      </w:r>
      <w:r w:rsidR="00A933DC">
        <w:t>punktów</w:t>
      </w:r>
      <w:r w:rsidRPr="00076FB1">
        <w:t xml:space="preserve">, </w:t>
      </w:r>
      <w:r w:rsidR="00A933DC">
        <w:t>w których</w:t>
      </w:r>
      <w:r w:rsidR="00A933DC" w:rsidRPr="00076FB1">
        <w:t xml:space="preserve"> </w:t>
      </w:r>
      <w:r w:rsidRPr="00076FB1">
        <w:t xml:space="preserve">obsługa jest dodatkowo wynagradzana za zapewnianie wysokiego standardu obsługi i satysfakcji klientów, czystości na obiekcie, wysokich wskaźników recyklingu. </w:t>
      </w:r>
    </w:p>
    <w:p w14:paraId="39F726F9" w14:textId="77777777" w:rsidR="008B34F9" w:rsidRPr="00D44786" w:rsidRDefault="008B34F9" w:rsidP="008B34F9">
      <w:pPr>
        <w:rPr>
          <w:b/>
          <w:color w:val="4F81BD" w:themeColor="accent1"/>
        </w:rPr>
      </w:pPr>
      <w:r w:rsidRPr="00D44786">
        <w:rPr>
          <w:b/>
          <w:color w:val="4F81BD" w:themeColor="accent1"/>
        </w:rPr>
        <w:t>Komunikacja z lokalną społecznością</w:t>
      </w:r>
    </w:p>
    <w:p w14:paraId="599EF0A7" w14:textId="77777777" w:rsidR="008B34F9" w:rsidRPr="00076FB1" w:rsidRDefault="008B34F9" w:rsidP="008B34F9">
      <w:r w:rsidRPr="00076FB1">
        <w:t xml:space="preserve">Poza dobrym oznaczeniem dojazdu do </w:t>
      </w:r>
      <w:r w:rsidR="00C71B28" w:rsidRPr="00076FB1">
        <w:t>PSZ</w:t>
      </w:r>
      <w:r w:rsidR="00C71B28">
        <w:t>O</w:t>
      </w:r>
      <w:r w:rsidR="00C71B28" w:rsidRPr="00076FB1">
        <w:t>K</w:t>
      </w:r>
      <w:r w:rsidR="00A933DC">
        <w:t>-u</w:t>
      </w:r>
      <w:r w:rsidR="00C71B28" w:rsidRPr="00076FB1">
        <w:t xml:space="preserve"> </w:t>
      </w:r>
      <w:r w:rsidRPr="00076FB1">
        <w:t xml:space="preserve">niezbędna jest szczegółowa informacja o jego funkcjonowaniu, którą zapewniają władze lokalne. Na stronach internetowych gmin znajdują się szczegółowe informacje o lokalizacji </w:t>
      </w:r>
      <w:r w:rsidR="00A933DC">
        <w:t>obiektu</w:t>
      </w:r>
      <w:r w:rsidR="00A933DC" w:rsidRPr="00076FB1">
        <w:t xml:space="preserve"> </w:t>
      </w:r>
      <w:r w:rsidRPr="00076FB1">
        <w:t xml:space="preserve">i zasadach jego funkcjonowania. </w:t>
      </w:r>
    </w:p>
    <w:p w14:paraId="41831A79" w14:textId="77777777" w:rsidR="008B34F9" w:rsidRPr="00076FB1" w:rsidRDefault="008B34F9" w:rsidP="008B34F9">
      <w:r w:rsidRPr="00076FB1">
        <w:t>N</w:t>
      </w:r>
      <w:r>
        <w:t>a</w:t>
      </w:r>
      <w:r w:rsidRPr="00076FB1">
        <w:t xml:space="preserve"> terenie PSZOK</w:t>
      </w:r>
      <w:r w:rsidR="00A933DC">
        <w:t>-u</w:t>
      </w:r>
      <w:r w:rsidRPr="00076FB1">
        <w:t xml:space="preserve"> prowadzone są działania związane z edukacj</w:t>
      </w:r>
      <w:r>
        <w:t>ą</w:t>
      </w:r>
      <w:r w:rsidRPr="00076FB1">
        <w:t xml:space="preserve"> lokalnej społeczności, szczególnie dzieci. </w:t>
      </w:r>
    </w:p>
    <w:p w14:paraId="5D9B6BB2" w14:textId="77777777" w:rsidR="008B34F9" w:rsidRPr="009D603E" w:rsidRDefault="008B34F9" w:rsidP="008B34F9">
      <w:pPr>
        <w:rPr>
          <w:b/>
          <w:color w:val="4F81BD" w:themeColor="accent1"/>
        </w:rPr>
      </w:pPr>
      <w:r w:rsidRPr="009D603E">
        <w:rPr>
          <w:b/>
          <w:color w:val="4F81BD" w:themeColor="accent1"/>
        </w:rPr>
        <w:t>Działalność związana z ponownym użyciem produktów i punktami napraw na terenie PSZOK</w:t>
      </w:r>
      <w:r w:rsidR="00A933DC">
        <w:rPr>
          <w:b/>
          <w:color w:val="4F81BD" w:themeColor="accent1"/>
        </w:rPr>
        <w:t>-u</w:t>
      </w:r>
    </w:p>
    <w:p w14:paraId="2E7F8067" w14:textId="77777777" w:rsidR="008B34F9" w:rsidRPr="009D603E" w:rsidRDefault="008B34F9" w:rsidP="008B34F9">
      <w:r w:rsidRPr="009D603E">
        <w:t>Działalność związana z ponownym wykorzystaniem</w:t>
      </w:r>
      <w:r w:rsidR="00A933DC">
        <w:t>,</w:t>
      </w:r>
      <w:r w:rsidRPr="009D603E">
        <w:t xml:space="preserve"> prowadzona na terenie PSZOK</w:t>
      </w:r>
      <w:r w:rsidR="00A933DC">
        <w:t>-u,</w:t>
      </w:r>
      <w:r w:rsidRPr="009D603E">
        <w:t xml:space="preserve"> nie charakteryzuje się wysoką efektywnością w odniesieniu do ograniczenia strumienia odpadów kierowanych do unieszkodliwiania bądź odzysku, jednak podnosi funkcjonalność obiektu i przyczynia się do pozytywnego odbioru społecznego jego funkcjonowania.</w:t>
      </w:r>
    </w:p>
    <w:p w14:paraId="6C6DC91B" w14:textId="3A90CC38" w:rsidR="008B34F9" w:rsidRPr="009D603E" w:rsidRDefault="008B34F9" w:rsidP="008B34F9">
      <w:r w:rsidRPr="009D603E">
        <w:lastRenderedPageBreak/>
        <w:t xml:space="preserve">Na terenie części </w:t>
      </w:r>
      <w:r w:rsidR="00A933DC">
        <w:t>obiektów</w:t>
      </w:r>
      <w:r w:rsidR="00A933DC" w:rsidRPr="009D603E">
        <w:t xml:space="preserve"> </w:t>
      </w:r>
      <w:r w:rsidRPr="009D603E">
        <w:t>istnieje możliwość pozostawienia lub wydziela się z przekazanych odpadów przedmiotów, które mogą zostać powtórnie wykorzystane. Przedmioty te są wystawiane do sprzedaży na terenie PSZOK</w:t>
      </w:r>
      <w:r w:rsidR="00A933DC">
        <w:t>-u</w:t>
      </w:r>
      <w:r w:rsidRPr="009D603E">
        <w:t xml:space="preserve"> lub poza nim. Działalność związana z ponownym użyciem </w:t>
      </w:r>
      <w:r w:rsidR="009454D1" w:rsidRPr="009D603E">
        <w:t>i</w:t>
      </w:r>
      <w:r w:rsidR="009454D1">
        <w:t> </w:t>
      </w:r>
      <w:r w:rsidRPr="009D603E">
        <w:t xml:space="preserve">naprawami produktów jest najczęściej prowadzona na wydzielonej powierzchni </w:t>
      </w:r>
      <w:r w:rsidR="00A933DC">
        <w:t>tego obiektu</w:t>
      </w:r>
      <w:r w:rsidR="00A933DC" w:rsidRPr="009D603E">
        <w:t xml:space="preserve"> </w:t>
      </w:r>
      <w:r w:rsidRPr="009D603E">
        <w:t>przez organizacje charytatywne zajmujące się określonymi rodzajami odpadów, także np. przez organizacje zajmujące się naprawami i powtórnym użyciem mebli.</w:t>
      </w:r>
    </w:p>
    <w:p w14:paraId="4AC8FAE8" w14:textId="77777777" w:rsidR="008A1F55" w:rsidRDefault="008B34F9" w:rsidP="008B34F9">
      <w:r w:rsidRPr="009D603E">
        <w:t>Działalność związana z ponownym użyciem – sprzedaż przedmiotów nadających się do ponownego użycia jest również prowadzona przez operatorów PSZOK</w:t>
      </w:r>
      <w:r w:rsidR="00A933DC">
        <w:t>-ów</w:t>
      </w:r>
      <w:r w:rsidRPr="009D603E">
        <w:t xml:space="preserve"> i ma na celu poprawę finansowej efektywności ich funkcjonowania.</w:t>
      </w:r>
      <w:bookmarkStart w:id="128" w:name="_Toc499211862"/>
      <w:r>
        <w:t xml:space="preserve"> Zestawienie wymogów określonych przepisami prawa, które powinny spełniać sieci napraw i ponownego użycia produktów lub części produktów niebędących odpadami.</w:t>
      </w:r>
      <w:bookmarkEnd w:id="128"/>
    </w:p>
    <w:p w14:paraId="1B4E77EA" w14:textId="77777777" w:rsidR="00293EB3" w:rsidRDefault="00293EB3" w:rsidP="008B34F9"/>
    <w:p w14:paraId="2C5B197C" w14:textId="77777777" w:rsidR="00C8795C" w:rsidRDefault="00A55BD4" w:rsidP="00C51D2B">
      <w:pPr>
        <w:pStyle w:val="NagwekIIIstopnia"/>
      </w:pPr>
      <w:bookmarkStart w:id="129" w:name="_Toc499211850"/>
      <w:bookmarkStart w:id="130" w:name="_Toc500317726"/>
      <w:r>
        <w:t>Polska</w:t>
      </w:r>
      <w:bookmarkEnd w:id="129"/>
      <w:bookmarkEnd w:id="130"/>
    </w:p>
    <w:p w14:paraId="3DED7CD8" w14:textId="77777777" w:rsidR="00A55BD4" w:rsidRPr="00217959" w:rsidRDefault="00A55BD4" w:rsidP="00576DBA">
      <w:r w:rsidRPr="00217959">
        <w:t xml:space="preserve">Modele realizacji usług w ogólnym interesie gospodarczym w zakresie prowadzenia PSZOK w Polsce: </w:t>
      </w:r>
    </w:p>
    <w:p w14:paraId="5ADB394B" w14:textId="77777777" w:rsidR="00A55BD4" w:rsidRPr="00217959" w:rsidRDefault="00A55BD4" w:rsidP="004E1BCB">
      <w:pPr>
        <w:pStyle w:val="Akapitzlist"/>
        <w:numPr>
          <w:ilvl w:val="0"/>
          <w:numId w:val="64"/>
        </w:numPr>
        <w:rPr>
          <w:b/>
        </w:rPr>
      </w:pPr>
      <w:r w:rsidRPr="00217959">
        <w:rPr>
          <w:b/>
        </w:rPr>
        <w:t>PSZOK obsługiwany przez związek międzygminny</w:t>
      </w:r>
    </w:p>
    <w:p w14:paraId="2731CF62" w14:textId="77777777" w:rsidR="00A55BD4" w:rsidRPr="00021768" w:rsidRDefault="00A55BD4" w:rsidP="00576DBA">
      <w:r w:rsidRPr="00576DBA">
        <w:t xml:space="preserve">5 </w:t>
      </w:r>
      <w:r w:rsidR="007233E3" w:rsidRPr="00576DBA">
        <w:t>PSZOK</w:t>
      </w:r>
      <w:r w:rsidR="007233E3">
        <w:t>-</w:t>
      </w:r>
      <w:r w:rsidR="007233E3" w:rsidRPr="00576DBA">
        <w:t xml:space="preserve">ów </w:t>
      </w:r>
      <w:r w:rsidRPr="00576DBA">
        <w:t xml:space="preserve">zlokalizowanych na terenie Poznania, Gminy Bolechowo, Buk, Oborniki i Suchy Las obsługuje Związek Międzygminny „Gospodarka Odpadami Aglomeracji Poznańskiej”, w skład którego wchodzi 9 gmin. </w:t>
      </w:r>
      <w:r w:rsidR="007233E3" w:rsidRPr="00576DBA">
        <w:t>PSZOK</w:t>
      </w:r>
      <w:r w:rsidR="007233E3">
        <w:t>-</w:t>
      </w:r>
      <w:r w:rsidR="007233E3" w:rsidRPr="00576DBA">
        <w:t xml:space="preserve">i </w:t>
      </w:r>
      <w:r w:rsidRPr="00576DBA">
        <w:t xml:space="preserve">są otwarte w tygodniu najdłużej do 17.00, a w soboty do 14.00 i w Buku do 17.00. </w:t>
      </w:r>
      <w:r w:rsidRPr="00021768">
        <w:t xml:space="preserve"> </w:t>
      </w:r>
      <w:r w:rsidR="007233E3">
        <w:t>W</w:t>
      </w:r>
      <w:r w:rsidR="007233E3" w:rsidRPr="00021768">
        <w:t xml:space="preserve"> PSZOK</w:t>
      </w:r>
      <w:r w:rsidR="007233E3">
        <w:t>-ach</w:t>
      </w:r>
      <w:r w:rsidR="007233E3" w:rsidRPr="00021768">
        <w:t xml:space="preserve"> </w:t>
      </w:r>
      <w:r w:rsidRPr="00021768">
        <w:t>nie są przyjmowane w ogóle:</w:t>
      </w:r>
    </w:p>
    <w:p w14:paraId="3CEDB3F9" w14:textId="77777777" w:rsidR="00A55BD4" w:rsidRPr="00C51D2B" w:rsidRDefault="00A55BD4" w:rsidP="004E1BCB">
      <w:pPr>
        <w:pStyle w:val="Akapitzlist"/>
        <w:numPr>
          <w:ilvl w:val="0"/>
          <w:numId w:val="136"/>
        </w:numPr>
      </w:pPr>
      <w:r w:rsidRPr="00C51D2B">
        <w:t xml:space="preserve">zmieszane odpady komunalne; </w:t>
      </w:r>
    </w:p>
    <w:p w14:paraId="061E3B57" w14:textId="77777777" w:rsidR="00A55BD4" w:rsidRPr="00C51D2B" w:rsidRDefault="00A55BD4" w:rsidP="004E1BCB">
      <w:pPr>
        <w:pStyle w:val="Akapitzlist"/>
        <w:numPr>
          <w:ilvl w:val="0"/>
          <w:numId w:val="136"/>
        </w:numPr>
      </w:pPr>
      <w:r w:rsidRPr="00C51D2B">
        <w:t xml:space="preserve">odpady zawierające azbest; </w:t>
      </w:r>
    </w:p>
    <w:p w14:paraId="50D730F3" w14:textId="77777777" w:rsidR="00A55BD4" w:rsidRPr="00C51D2B" w:rsidRDefault="00A55BD4" w:rsidP="004E1BCB">
      <w:pPr>
        <w:pStyle w:val="Akapitzlist"/>
        <w:numPr>
          <w:ilvl w:val="0"/>
          <w:numId w:val="136"/>
        </w:numPr>
      </w:pPr>
      <w:r w:rsidRPr="00C51D2B">
        <w:t xml:space="preserve">części samochodowe (np. szyby, zderzaki, reflektory, elementy karoserii); </w:t>
      </w:r>
    </w:p>
    <w:p w14:paraId="6A7DCAE4" w14:textId="77777777" w:rsidR="00A55BD4" w:rsidRPr="00C51D2B" w:rsidRDefault="00A55BD4" w:rsidP="004E1BCB">
      <w:pPr>
        <w:pStyle w:val="Akapitzlist"/>
        <w:numPr>
          <w:ilvl w:val="0"/>
          <w:numId w:val="136"/>
        </w:numPr>
      </w:pPr>
      <w:r w:rsidRPr="00C51D2B">
        <w:t xml:space="preserve">opony z pojazdów ciężarowych i maszyn rolniczych; </w:t>
      </w:r>
    </w:p>
    <w:p w14:paraId="76DD8D41" w14:textId="77777777" w:rsidR="00A55BD4" w:rsidRPr="00C51D2B" w:rsidRDefault="00A55BD4" w:rsidP="004E1BCB">
      <w:pPr>
        <w:pStyle w:val="Akapitzlist"/>
        <w:numPr>
          <w:ilvl w:val="0"/>
          <w:numId w:val="136"/>
        </w:numPr>
      </w:pPr>
      <w:r w:rsidRPr="00C51D2B">
        <w:t xml:space="preserve">sprzęt budowlany; </w:t>
      </w:r>
    </w:p>
    <w:p w14:paraId="2C80DD31" w14:textId="77777777" w:rsidR="00A55BD4" w:rsidRPr="00C51D2B" w:rsidRDefault="00A55BD4" w:rsidP="004E1BCB">
      <w:pPr>
        <w:pStyle w:val="Akapitzlist"/>
        <w:numPr>
          <w:ilvl w:val="0"/>
          <w:numId w:val="136"/>
        </w:numPr>
      </w:pPr>
      <w:r w:rsidRPr="00C51D2B">
        <w:t xml:space="preserve">zmieszane odpady budowlane; </w:t>
      </w:r>
    </w:p>
    <w:p w14:paraId="66B26DE6" w14:textId="77777777" w:rsidR="00A55BD4" w:rsidRPr="00C51D2B" w:rsidRDefault="00A55BD4" w:rsidP="004E1BCB">
      <w:pPr>
        <w:pStyle w:val="Akapitzlist"/>
        <w:numPr>
          <w:ilvl w:val="0"/>
          <w:numId w:val="136"/>
        </w:numPr>
      </w:pPr>
      <w:r w:rsidRPr="00C51D2B">
        <w:t xml:space="preserve">urządzenia przemysłowe; </w:t>
      </w:r>
    </w:p>
    <w:p w14:paraId="662F0D3C" w14:textId="77777777" w:rsidR="00A55BD4" w:rsidRPr="00C51D2B" w:rsidRDefault="00A55BD4" w:rsidP="004E1BCB">
      <w:pPr>
        <w:pStyle w:val="Akapitzlist"/>
        <w:numPr>
          <w:ilvl w:val="0"/>
          <w:numId w:val="136"/>
        </w:numPr>
      </w:pPr>
      <w:r w:rsidRPr="00C51D2B">
        <w:t xml:space="preserve">odpady poprodukcyjne; </w:t>
      </w:r>
    </w:p>
    <w:p w14:paraId="361B9A3A" w14:textId="77777777" w:rsidR="00A55BD4" w:rsidRPr="00C51D2B" w:rsidRDefault="00A55BD4" w:rsidP="004E1BCB">
      <w:pPr>
        <w:pStyle w:val="Akapitzlist"/>
        <w:numPr>
          <w:ilvl w:val="0"/>
          <w:numId w:val="136"/>
        </w:numPr>
      </w:pPr>
      <w:r w:rsidRPr="00C51D2B">
        <w:t xml:space="preserve">odpady w nieszczelnych opakowaniach (dotyczy odpadów wymagających opakowań); </w:t>
      </w:r>
    </w:p>
    <w:p w14:paraId="5BF87E55" w14:textId="77777777" w:rsidR="00A55BD4" w:rsidRPr="00C51D2B" w:rsidRDefault="00A55BD4" w:rsidP="004E1BCB">
      <w:pPr>
        <w:pStyle w:val="Akapitzlist"/>
        <w:numPr>
          <w:ilvl w:val="0"/>
          <w:numId w:val="136"/>
        </w:numPr>
      </w:pPr>
      <w:r w:rsidRPr="00C51D2B">
        <w:t xml:space="preserve">odpady nieoznaczone, bez możliwości ich identyfikacji (bez etykiet). </w:t>
      </w:r>
    </w:p>
    <w:p w14:paraId="671365DB" w14:textId="77777777" w:rsidR="00A55BD4" w:rsidRDefault="00A55BD4" w:rsidP="00576DBA">
      <w:r>
        <w:t xml:space="preserve">Regulamin </w:t>
      </w:r>
      <w:r w:rsidR="007233E3">
        <w:t>PSZOK-</w:t>
      </w:r>
      <w:r w:rsidR="00C71B28">
        <w:t>u</w:t>
      </w:r>
      <w:r w:rsidR="007233E3">
        <w:t xml:space="preserve"> </w:t>
      </w:r>
      <w:r>
        <w:t>wyszczególnia frakcje odpadów, które mogą trafiać z nieruchomości zamieszka</w:t>
      </w:r>
      <w:r w:rsidR="00A933DC">
        <w:t>n</w:t>
      </w:r>
      <w:r>
        <w:t>ych (13 frakcji) i z nieruchomości niezamieszka</w:t>
      </w:r>
      <w:r w:rsidR="00A933DC">
        <w:t>n</w:t>
      </w:r>
      <w:r>
        <w:t xml:space="preserve">ych (5 podstawowych frakcji obowiązkowych). Nie ma żadnych opłat za pozostawienie odpadów </w:t>
      </w:r>
      <w:r w:rsidR="007233E3">
        <w:t>w PSZOK-ach</w:t>
      </w:r>
      <w:r>
        <w:t>.</w:t>
      </w:r>
    </w:p>
    <w:p w14:paraId="6E3780BC" w14:textId="77777777" w:rsidR="00576DBA" w:rsidRDefault="00576DBA" w:rsidP="00217959">
      <w:pPr>
        <w:rPr>
          <w:b/>
        </w:rPr>
      </w:pPr>
    </w:p>
    <w:p w14:paraId="6252A800" w14:textId="77777777" w:rsidR="00A55BD4" w:rsidRPr="0006368D" w:rsidRDefault="00A55BD4" w:rsidP="004E1BCB">
      <w:pPr>
        <w:pStyle w:val="Akapitzlist"/>
        <w:numPr>
          <w:ilvl w:val="0"/>
          <w:numId w:val="64"/>
        </w:numPr>
        <w:rPr>
          <w:b/>
        </w:rPr>
      </w:pPr>
      <w:r>
        <w:rPr>
          <w:b/>
        </w:rPr>
        <w:t>PSZOK obsługiwany przez podmiot zewnętrzny, wybrany w drodze przetargu, który odbiera odpady komunalne na terenie gminy</w:t>
      </w:r>
    </w:p>
    <w:p w14:paraId="18040402" w14:textId="77777777" w:rsidR="00A55BD4" w:rsidRPr="00BE02CD" w:rsidRDefault="00A55BD4" w:rsidP="00576DBA">
      <w:r w:rsidRPr="00BE02CD">
        <w:t xml:space="preserve">W Piasecznie </w:t>
      </w:r>
      <w:r>
        <w:t xml:space="preserve">pod Warszawą PSZOK prowadzony jest przez Przedsiębiorstwo Usług Komunalnych SITA Piaseczno Sp. z o.o. Wybrane odpady mogą trafić </w:t>
      </w:r>
      <w:r w:rsidR="00DD5578">
        <w:t xml:space="preserve">do </w:t>
      </w:r>
      <w:r>
        <w:t>PSZOK</w:t>
      </w:r>
      <w:r w:rsidR="00A933DC">
        <w:t>-u</w:t>
      </w:r>
      <w:r>
        <w:t xml:space="preserve">, te same zarówno z nieruchomości zamieszkałych jak i niezamieszkałych. </w:t>
      </w:r>
      <w:r w:rsidR="00C71B28">
        <w:rPr>
          <w:rFonts w:cs="Arial"/>
          <w:szCs w:val="20"/>
        </w:rPr>
        <w:t>Do</w:t>
      </w:r>
      <w:r w:rsidR="00DD5578" w:rsidRPr="0006368D">
        <w:rPr>
          <w:rFonts w:cs="Arial"/>
          <w:szCs w:val="20"/>
        </w:rPr>
        <w:t xml:space="preserve"> PSZOK</w:t>
      </w:r>
      <w:r w:rsidR="00DD5578">
        <w:rPr>
          <w:rFonts w:cs="Arial"/>
          <w:szCs w:val="20"/>
        </w:rPr>
        <w:t>-</w:t>
      </w:r>
      <w:r w:rsidR="00C71B28">
        <w:rPr>
          <w:rFonts w:cs="Arial"/>
          <w:szCs w:val="20"/>
        </w:rPr>
        <w:t>u</w:t>
      </w:r>
      <w:r w:rsidR="00DD5578" w:rsidRPr="0006368D">
        <w:rPr>
          <w:rFonts w:cs="Arial"/>
          <w:szCs w:val="20"/>
        </w:rPr>
        <w:t xml:space="preserve"> </w:t>
      </w:r>
      <w:r w:rsidRPr="0006368D">
        <w:rPr>
          <w:rFonts w:cs="Arial"/>
          <w:szCs w:val="20"/>
        </w:rPr>
        <w:t>nie są przyjmowane w ogóle:</w:t>
      </w:r>
    </w:p>
    <w:p w14:paraId="6D1A8BCD" w14:textId="77777777" w:rsidR="00A55BD4" w:rsidRPr="00576DBA" w:rsidRDefault="00A55BD4" w:rsidP="004E1BCB">
      <w:pPr>
        <w:pStyle w:val="Akapitzlist"/>
        <w:numPr>
          <w:ilvl w:val="0"/>
          <w:numId w:val="137"/>
        </w:numPr>
      </w:pPr>
      <w:r w:rsidRPr="00576DBA">
        <w:t>zmieszane odpady komunalne,</w:t>
      </w:r>
    </w:p>
    <w:p w14:paraId="2E7237D4" w14:textId="77777777" w:rsidR="00A55BD4" w:rsidRPr="00576DBA" w:rsidRDefault="00A55BD4" w:rsidP="004E1BCB">
      <w:pPr>
        <w:pStyle w:val="Akapitzlist"/>
        <w:numPr>
          <w:ilvl w:val="0"/>
          <w:numId w:val="137"/>
        </w:numPr>
      </w:pPr>
      <w:r w:rsidRPr="00576DBA">
        <w:t>odpady zanieczyszczone,</w:t>
      </w:r>
    </w:p>
    <w:p w14:paraId="6ED47955" w14:textId="77777777" w:rsidR="00A55BD4" w:rsidRPr="00021768" w:rsidRDefault="00A55BD4" w:rsidP="004E1BCB">
      <w:pPr>
        <w:pStyle w:val="Akapitzlist"/>
        <w:numPr>
          <w:ilvl w:val="0"/>
          <w:numId w:val="137"/>
        </w:numPr>
      </w:pPr>
      <w:r w:rsidRPr="00021768">
        <w:lastRenderedPageBreak/>
        <w:t>materiały zawierające azbest,</w:t>
      </w:r>
    </w:p>
    <w:p w14:paraId="683FB05B" w14:textId="77777777" w:rsidR="00A55BD4" w:rsidRPr="003128D5" w:rsidRDefault="00A55BD4" w:rsidP="004E1BCB">
      <w:pPr>
        <w:pStyle w:val="Akapitzlist"/>
        <w:numPr>
          <w:ilvl w:val="0"/>
          <w:numId w:val="137"/>
        </w:numPr>
      </w:pPr>
      <w:r w:rsidRPr="003128D5">
        <w:t>gaśnice i butle gazowe</w:t>
      </w:r>
    </w:p>
    <w:p w14:paraId="6E5D8446" w14:textId="77777777" w:rsidR="00A55BD4" w:rsidRPr="003128D5" w:rsidRDefault="00A55BD4" w:rsidP="004E1BCB">
      <w:pPr>
        <w:pStyle w:val="Akapitzlist"/>
        <w:numPr>
          <w:ilvl w:val="0"/>
          <w:numId w:val="137"/>
        </w:numPr>
      </w:pPr>
      <w:r w:rsidRPr="003128D5">
        <w:t>szyby samochodowe,</w:t>
      </w:r>
    </w:p>
    <w:p w14:paraId="14A85CE1" w14:textId="77777777" w:rsidR="00A55BD4" w:rsidRPr="003128D5" w:rsidRDefault="00A55BD4" w:rsidP="004E1BCB">
      <w:pPr>
        <w:pStyle w:val="Akapitzlist"/>
        <w:numPr>
          <w:ilvl w:val="0"/>
          <w:numId w:val="137"/>
        </w:numPr>
      </w:pPr>
      <w:r w:rsidRPr="003128D5">
        <w:t>części samochodowe (tj. zderzaki, reflektory itp.),</w:t>
      </w:r>
    </w:p>
    <w:p w14:paraId="19FFE980" w14:textId="77777777" w:rsidR="00A55BD4" w:rsidRPr="009B0D41" w:rsidRDefault="00A55BD4" w:rsidP="004E1BCB">
      <w:pPr>
        <w:pStyle w:val="Akapitzlist"/>
        <w:numPr>
          <w:ilvl w:val="0"/>
          <w:numId w:val="137"/>
        </w:numPr>
      </w:pPr>
      <w:r w:rsidRPr="009B0D41">
        <w:t>odpady nieoznaczone, bez możliwości wiarygodnej identyfikacji (brak etykiet)</w:t>
      </w:r>
      <w:r w:rsidR="00C9154E">
        <w:t>,</w:t>
      </w:r>
    </w:p>
    <w:p w14:paraId="09AD8B1A" w14:textId="77777777" w:rsidR="00A55BD4" w:rsidRPr="00576DBA" w:rsidRDefault="00A55BD4" w:rsidP="004E1BCB">
      <w:pPr>
        <w:pStyle w:val="Akapitzlist"/>
        <w:numPr>
          <w:ilvl w:val="0"/>
          <w:numId w:val="137"/>
        </w:numPr>
      </w:pPr>
      <w:r w:rsidRPr="0093404F">
        <w:t>odpady w opakowaniach cieknących</w:t>
      </w:r>
      <w:r w:rsidR="00576DBA">
        <w:t>.</w:t>
      </w:r>
    </w:p>
    <w:p w14:paraId="61BE0F61" w14:textId="2BC7D73A" w:rsidR="00A55BD4" w:rsidRPr="00F861C7" w:rsidRDefault="00A55BD4" w:rsidP="00576DBA">
      <w:r>
        <w:t xml:space="preserve">Odpady </w:t>
      </w:r>
      <w:r w:rsidRPr="00F861C7">
        <w:t>powstające w wyniku prowadzonej działalności gospodarczej mogą być przyjmowane do PSZOK</w:t>
      </w:r>
      <w:r w:rsidR="00A933DC">
        <w:t>-u</w:t>
      </w:r>
      <w:r w:rsidRPr="00F861C7">
        <w:t xml:space="preserve"> za odpłatnością, wg cennika </w:t>
      </w:r>
      <w:r w:rsidR="00E801FA">
        <w:t xml:space="preserve">obowiązującego </w:t>
      </w:r>
      <w:r w:rsidR="00D67B8F">
        <w:t>w</w:t>
      </w:r>
      <w:r w:rsidR="00D67B8F" w:rsidRPr="00F861C7">
        <w:t xml:space="preserve"> </w:t>
      </w:r>
      <w:r w:rsidRPr="00F861C7">
        <w:t>PSZOK</w:t>
      </w:r>
      <w:r w:rsidR="00A933DC">
        <w:t>-u</w:t>
      </w:r>
      <w:r>
        <w:t>.</w:t>
      </w:r>
    </w:p>
    <w:p w14:paraId="5360D926" w14:textId="77777777" w:rsidR="008B34F9" w:rsidRDefault="008B34F9" w:rsidP="00217959">
      <w:pPr>
        <w:rPr>
          <w:b/>
        </w:rPr>
      </w:pPr>
    </w:p>
    <w:p w14:paraId="457769A3" w14:textId="77777777" w:rsidR="00A55BD4" w:rsidRPr="00F861C7" w:rsidRDefault="00A55BD4" w:rsidP="004E1BCB">
      <w:pPr>
        <w:pStyle w:val="Akapitzlist"/>
        <w:numPr>
          <w:ilvl w:val="0"/>
          <w:numId w:val="64"/>
        </w:numPr>
        <w:rPr>
          <w:b/>
        </w:rPr>
      </w:pPr>
      <w:r w:rsidRPr="00F861C7">
        <w:rPr>
          <w:b/>
        </w:rPr>
        <w:t>PSZOK obsługiwany przez samorządowy zakład budżetowy</w:t>
      </w:r>
    </w:p>
    <w:p w14:paraId="111C5C19" w14:textId="77777777" w:rsidR="00A55BD4" w:rsidRDefault="00A55BD4" w:rsidP="00576DBA">
      <w:r>
        <w:t xml:space="preserve">W Gminie Lubierz PSZOK prowadzony jest przez Zakład Gospodarki Komunalnej i Mieszkaniowej na terenie Oczyszczalni Ścieków Komunalnych na podstawie Zarządzenia Wójta Gminy Lubrza. PSZOK jest czynny od wtorku do soboty do godziny 13.00. </w:t>
      </w:r>
    </w:p>
    <w:p w14:paraId="0805E24F" w14:textId="77777777" w:rsidR="00576DBA" w:rsidRDefault="00576DBA" w:rsidP="00217959">
      <w:pPr>
        <w:rPr>
          <w:b/>
        </w:rPr>
      </w:pPr>
    </w:p>
    <w:p w14:paraId="64C79F27" w14:textId="77777777" w:rsidR="00A55BD4" w:rsidRPr="007A4A9F" w:rsidRDefault="00A55BD4" w:rsidP="004E1BCB">
      <w:pPr>
        <w:pStyle w:val="Akapitzlist"/>
        <w:numPr>
          <w:ilvl w:val="0"/>
          <w:numId w:val="64"/>
        </w:numPr>
        <w:rPr>
          <w:b/>
        </w:rPr>
      </w:pPr>
      <w:r w:rsidRPr="007A4A9F">
        <w:rPr>
          <w:b/>
        </w:rPr>
        <w:t xml:space="preserve">PSZOK prowadzony przez spółkę </w:t>
      </w:r>
      <w:r>
        <w:rPr>
          <w:b/>
        </w:rPr>
        <w:t>akcyjną Gminy</w:t>
      </w:r>
      <w:r w:rsidRPr="007A4A9F">
        <w:rPr>
          <w:b/>
        </w:rPr>
        <w:t>, bę</w:t>
      </w:r>
      <w:r>
        <w:rPr>
          <w:b/>
        </w:rPr>
        <w:t>dącej</w:t>
      </w:r>
      <w:r w:rsidRPr="007A4A9F">
        <w:rPr>
          <w:b/>
        </w:rPr>
        <w:t xml:space="preserve"> gminą wiodącą w porozumieniu międzygminnym</w:t>
      </w:r>
    </w:p>
    <w:p w14:paraId="59318CAF" w14:textId="77777777" w:rsidR="00A55BD4" w:rsidRDefault="00A55BD4" w:rsidP="00576DBA">
      <w:pPr>
        <w:rPr>
          <w:rFonts w:cs="Arial"/>
          <w:szCs w:val="20"/>
        </w:rPr>
      </w:pPr>
      <w:r>
        <w:t xml:space="preserve">2 </w:t>
      </w:r>
      <w:r w:rsidR="00DD5578">
        <w:t xml:space="preserve">PSZOK-i </w:t>
      </w:r>
      <w:r w:rsidR="00A933DC">
        <w:t>w</w:t>
      </w:r>
      <w:r>
        <w:t xml:space="preserve"> Bielsko-Białej są prowadzone przez Zakład Gospodarki Odpadami S.A. w Bielsku-Białej. </w:t>
      </w:r>
      <w:r w:rsidR="00DD5578">
        <w:t xml:space="preserve">PSZOK-i </w:t>
      </w:r>
      <w:r>
        <w:t xml:space="preserve">są czynne od poniedziałku do soboty, w dni powszednie do 20.00 i 18.00, a w soboty do 14.00 i 19.00. </w:t>
      </w:r>
      <w:r w:rsidR="00DD5578">
        <w:t xml:space="preserve">W </w:t>
      </w:r>
      <w:r>
        <w:t>PSZOK</w:t>
      </w:r>
      <w:r w:rsidR="00DD5578">
        <w:t>-ach</w:t>
      </w:r>
      <w:r>
        <w:t xml:space="preserve"> </w:t>
      </w:r>
      <w:r w:rsidRPr="0006368D">
        <w:rPr>
          <w:rFonts w:cs="Arial"/>
          <w:szCs w:val="20"/>
        </w:rPr>
        <w:t>nie są przyjmowane w ogóle:</w:t>
      </w:r>
    </w:p>
    <w:p w14:paraId="5CEEF688" w14:textId="77777777" w:rsidR="00A55BD4" w:rsidRPr="00576DBA" w:rsidRDefault="00A55BD4" w:rsidP="004E1BCB">
      <w:pPr>
        <w:pStyle w:val="Akapitzlist"/>
        <w:numPr>
          <w:ilvl w:val="0"/>
          <w:numId w:val="138"/>
        </w:numPr>
      </w:pPr>
      <w:r w:rsidRPr="00576DBA">
        <w:t>azbest,</w:t>
      </w:r>
    </w:p>
    <w:p w14:paraId="56749AE5" w14:textId="77777777" w:rsidR="00A55BD4" w:rsidRPr="00576DBA" w:rsidRDefault="00A55BD4" w:rsidP="004E1BCB">
      <w:pPr>
        <w:pStyle w:val="Akapitzlist"/>
        <w:numPr>
          <w:ilvl w:val="0"/>
          <w:numId w:val="138"/>
        </w:numPr>
      </w:pPr>
      <w:r w:rsidRPr="00576DBA">
        <w:t>części samochodowe (zderzaki, reflektory, szyby),</w:t>
      </w:r>
    </w:p>
    <w:p w14:paraId="526714B6" w14:textId="77777777" w:rsidR="00A55BD4" w:rsidRPr="00021768" w:rsidRDefault="00A55BD4" w:rsidP="004E1BCB">
      <w:pPr>
        <w:pStyle w:val="Akapitzlist"/>
        <w:numPr>
          <w:ilvl w:val="0"/>
          <w:numId w:val="138"/>
        </w:numPr>
      </w:pPr>
      <w:r w:rsidRPr="00021768">
        <w:t>odpady niebezpieczne, bez etykiet,</w:t>
      </w:r>
    </w:p>
    <w:p w14:paraId="57927BEF" w14:textId="77777777" w:rsidR="00A55BD4" w:rsidRPr="003128D5" w:rsidRDefault="00A55BD4" w:rsidP="004E1BCB">
      <w:pPr>
        <w:pStyle w:val="Akapitzlist"/>
        <w:numPr>
          <w:ilvl w:val="0"/>
          <w:numId w:val="138"/>
        </w:numPr>
      </w:pPr>
      <w:r w:rsidRPr="003128D5">
        <w:t>odpady w opakowaniach nieszczelnych,</w:t>
      </w:r>
    </w:p>
    <w:p w14:paraId="29A9564B" w14:textId="77777777" w:rsidR="00A55BD4" w:rsidRPr="003128D5" w:rsidRDefault="00A55BD4" w:rsidP="004E1BCB">
      <w:pPr>
        <w:pStyle w:val="Akapitzlist"/>
        <w:numPr>
          <w:ilvl w:val="0"/>
          <w:numId w:val="138"/>
        </w:numPr>
      </w:pPr>
      <w:r w:rsidRPr="003128D5">
        <w:t>odpady wskazujące na ilości pochodzące z działalności gospodarczej,</w:t>
      </w:r>
    </w:p>
    <w:p w14:paraId="6060463F" w14:textId="77777777" w:rsidR="00A55BD4" w:rsidRPr="009B0D41" w:rsidRDefault="00A55BD4" w:rsidP="004E1BCB">
      <w:pPr>
        <w:pStyle w:val="Akapitzlist"/>
        <w:numPr>
          <w:ilvl w:val="0"/>
          <w:numId w:val="138"/>
        </w:numPr>
      </w:pPr>
      <w:r w:rsidRPr="003128D5">
        <w:t>odpady budowlane i rozbiórkowe, jeśli nie powstają na nie</w:t>
      </w:r>
      <w:r w:rsidRPr="009B0D41">
        <w:t>ruchomości zamieszkałej,</w:t>
      </w:r>
    </w:p>
    <w:p w14:paraId="6873D845" w14:textId="77777777" w:rsidR="00A55BD4" w:rsidRPr="0093404F" w:rsidRDefault="00A55BD4" w:rsidP="004E1BCB">
      <w:pPr>
        <w:pStyle w:val="Akapitzlist"/>
        <w:numPr>
          <w:ilvl w:val="0"/>
          <w:numId w:val="138"/>
        </w:numPr>
      </w:pPr>
      <w:r w:rsidRPr="0093404F">
        <w:t>wszystkie odpady wskazuje źródło pochodzenie inne niż z gospodarstwa domowego,</w:t>
      </w:r>
    </w:p>
    <w:p w14:paraId="3F3CB2CC" w14:textId="77777777" w:rsidR="00A55BD4" w:rsidRPr="008F4790" w:rsidRDefault="00A55BD4" w:rsidP="004E1BCB">
      <w:pPr>
        <w:pStyle w:val="Akapitzlist"/>
        <w:numPr>
          <w:ilvl w:val="0"/>
          <w:numId w:val="138"/>
        </w:numPr>
      </w:pPr>
      <w:r w:rsidRPr="0037512B">
        <w:t>zmieszane odpady komunalne.</w:t>
      </w:r>
    </w:p>
    <w:p w14:paraId="16A40CE3" w14:textId="77777777" w:rsidR="00576DBA" w:rsidRDefault="00576DBA" w:rsidP="00576DBA"/>
    <w:p w14:paraId="2E8F0C99" w14:textId="77777777" w:rsidR="00A55BD4" w:rsidRDefault="00A55BD4" w:rsidP="00576DBA">
      <w:r w:rsidRPr="003A02FA">
        <w:t xml:space="preserve">Odpady poza </w:t>
      </w:r>
      <w:r>
        <w:t>wyznaczonymi limitami określonymi w Regulaminie ko</w:t>
      </w:r>
      <w:r w:rsidR="00C51D2B">
        <w:t>rzystania z usług publicznych w </w:t>
      </w:r>
      <w:r>
        <w:t>Punkcie Selektywne</w:t>
      </w:r>
      <w:r w:rsidR="003E46C0">
        <w:t>go</w:t>
      </w:r>
      <w:r>
        <w:t xml:space="preserve"> Zbi</w:t>
      </w:r>
      <w:r w:rsidR="003E46C0">
        <w:t>erania</w:t>
      </w:r>
      <w:r>
        <w:t xml:space="preserve"> Odpadów Komunalnych prowadzonym przez ZGO S.A. w Bielsku-Białej są przyjmowane odpłatnie (odpady budowlane i rozbiórkowe, odpady zielone).</w:t>
      </w:r>
    </w:p>
    <w:p w14:paraId="40E322E6" w14:textId="77777777" w:rsidR="00A55BD4" w:rsidRDefault="00A55BD4" w:rsidP="00C51D2B"/>
    <w:p w14:paraId="64BE98CF" w14:textId="77777777" w:rsidR="00A55BD4" w:rsidRDefault="00A55BD4" w:rsidP="00C51D2B"/>
    <w:p w14:paraId="7EF9336F" w14:textId="77777777" w:rsidR="00021768" w:rsidRPr="00217959" w:rsidRDefault="00021768">
      <w:pPr>
        <w:rPr>
          <w:b/>
          <w:color w:val="0070C0"/>
          <w:sz w:val="28"/>
        </w:rPr>
        <w:sectPr w:rsidR="00021768" w:rsidRPr="00217959" w:rsidSect="006F0A3F">
          <w:type w:val="continuous"/>
          <w:pgSz w:w="11906" w:h="16838"/>
          <w:pgMar w:top="1418" w:right="1418" w:bottom="993" w:left="1418" w:header="709" w:footer="0" w:gutter="0"/>
          <w:cols w:space="708"/>
          <w:titlePg/>
          <w:docGrid w:linePitch="360"/>
        </w:sectPr>
      </w:pPr>
    </w:p>
    <w:p w14:paraId="39371B4A" w14:textId="7FA2B363" w:rsidR="00776759" w:rsidRDefault="001B3A0E" w:rsidP="00837E1F">
      <w:r>
        <w:rPr>
          <w:noProof/>
          <w:lang w:eastAsia="pl-PL"/>
        </w:rPr>
        <w:lastRenderedPageBreak/>
        <mc:AlternateContent>
          <mc:Choice Requires="wps">
            <w:drawing>
              <wp:anchor distT="0" distB="0" distL="114300" distR="114300" simplePos="0" relativeHeight="251677696" behindDoc="1" locked="0" layoutInCell="1" allowOverlap="1" wp14:anchorId="3A31324C" wp14:editId="1D0C659B">
                <wp:simplePos x="0" y="0"/>
                <wp:positionH relativeFrom="column">
                  <wp:posOffset>5284470</wp:posOffset>
                </wp:positionH>
                <wp:positionV relativeFrom="paragraph">
                  <wp:posOffset>-903605</wp:posOffset>
                </wp:positionV>
                <wp:extent cx="1440180" cy="23674070"/>
                <wp:effectExtent l="0" t="0" r="7620" b="5080"/>
                <wp:wrapNone/>
                <wp:docPr id="45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2367407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F2969" id="Rectangle 2" o:spid="_x0000_s1026" style="position:absolute;margin-left:416.1pt;margin-top:-71.15pt;width:113.4pt;height:1864.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" fillcolor="#0070c0" stroked="f"/>
            </w:pict>
          </mc:Fallback>
        </mc:AlternateContent>
      </w:r>
    </w:p>
    <w:p w14:paraId="121ECA5D" w14:textId="77777777" w:rsidR="005E3A3A" w:rsidRDefault="005E3A3A" w:rsidP="00837E1F"/>
    <w:p w14:paraId="42461B84" w14:textId="77777777" w:rsidR="00BE4560" w:rsidRDefault="00BE4560" w:rsidP="00837E1F"/>
    <w:p w14:paraId="169A669B" w14:textId="77777777" w:rsidR="00B92E75" w:rsidRPr="00BE4560" w:rsidRDefault="00B92E75" w:rsidP="00837E1F">
      <w:pPr>
        <w:pStyle w:val="Akapitzlist"/>
        <w:ind w:left="3600"/>
        <w:rPr>
          <w:rFonts w:ascii="Times New Roman" w:eastAsia="Calibri" w:hAnsi="Times New Roman" w:cs="Times New Roman"/>
          <w:bCs/>
          <w:sz w:val="24"/>
          <w:szCs w:val="20"/>
        </w:rPr>
      </w:pPr>
    </w:p>
    <w:p w14:paraId="3C5EFF02" w14:textId="77777777" w:rsidR="00F07E48" w:rsidRDefault="00F07E48" w:rsidP="00837E1F">
      <w:pPr>
        <w:pStyle w:val="Brd1"/>
        <w:spacing w:before="0" w:after="0" w:line="240" w:lineRule="auto"/>
        <w:jc w:val="both"/>
        <w:rPr>
          <w:rFonts w:ascii="Times New Roman" w:eastAsia="Calibri" w:hAnsi="Times New Roman"/>
          <w:bCs/>
          <w:szCs w:val="20"/>
          <w:lang w:val="pl-PL" w:eastAsia="en-US"/>
        </w:rPr>
      </w:pPr>
    </w:p>
    <w:bookmarkStart w:id="131" w:name="_Toc451241813"/>
    <w:bookmarkStart w:id="132" w:name="_Toc451244521"/>
    <w:bookmarkStart w:id="133" w:name="_Toc476727083"/>
    <w:p w14:paraId="2369BA22" w14:textId="453D3264" w:rsidR="006D4E03" w:rsidRDefault="001B3A0E" w:rsidP="00837E1F">
      <w:r>
        <w:rPr>
          <w:noProof/>
          <w:lang w:eastAsia="pl-PL"/>
        </w:rPr>
        <mc:AlternateContent>
          <mc:Choice Requires="wps">
            <w:drawing>
              <wp:anchor distT="0" distB="0" distL="114300" distR="114300" simplePos="0" relativeHeight="251676672" behindDoc="0" locked="0" layoutInCell="1" allowOverlap="1" wp14:anchorId="0C6359D1" wp14:editId="5050C25C">
                <wp:simplePos x="0" y="0"/>
                <wp:positionH relativeFrom="column">
                  <wp:posOffset>5282565</wp:posOffset>
                </wp:positionH>
                <wp:positionV relativeFrom="paragraph">
                  <wp:posOffset>198755</wp:posOffset>
                </wp:positionV>
                <wp:extent cx="1333500" cy="1672590"/>
                <wp:effectExtent l="0" t="0" r="0" b="3810"/>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67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0AF18" w14:textId="77777777" w:rsidR="00183634" w:rsidRPr="000517E4" w:rsidRDefault="00183634" w:rsidP="00596428">
                            <w:pPr>
                              <w:pStyle w:val="Numerstronyduy"/>
                              <w:rPr>
                                <w:lang w:val="en-US"/>
                              </w:rPr>
                            </w:pPr>
                            <w: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6359D1" id="_x0000_s1031" type="#_x0000_t202" style="position:absolute;left:0;text-align:left;margin-left:415.95pt;margin-top:15.65pt;width:105pt;height:131.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" filled="f" stroked="f">
                <v:textbox>
                  <w:txbxContent>
                    <w:p w14:paraId="3160AF18" w14:textId="77777777" w:rsidR="00183634" w:rsidRPr="000517E4" w:rsidRDefault="00183634" w:rsidP="00596428">
                      <w:pPr>
                        <w:pStyle w:val="Numerstronyduy"/>
                        <w:rPr>
                          <w:lang w:val="en-US"/>
                        </w:rPr>
                      </w:pPr>
                      <w:r>
                        <w:t>3</w:t>
                      </w:r>
                    </w:p>
                  </w:txbxContent>
                </v:textbox>
              </v:shape>
            </w:pict>
          </mc:Fallback>
        </mc:AlternateContent>
      </w:r>
      <w:r>
        <w:rPr>
          <w:noProof/>
          <w:lang w:eastAsia="pl-PL"/>
        </w:rPr>
        <mc:AlternateContent>
          <mc:Choice Requires="wps">
            <w:drawing>
              <wp:anchor distT="0" distB="0" distL="114300" distR="114300" simplePos="0" relativeHeight="251675648" behindDoc="0" locked="0" layoutInCell="1" allowOverlap="1" wp14:anchorId="5A794FFC" wp14:editId="2180A54F">
                <wp:simplePos x="0" y="0"/>
                <wp:positionH relativeFrom="column">
                  <wp:posOffset>626110</wp:posOffset>
                </wp:positionH>
                <wp:positionV relativeFrom="paragraph">
                  <wp:posOffset>202565</wp:posOffset>
                </wp:positionV>
                <wp:extent cx="4657725" cy="4055110"/>
                <wp:effectExtent l="0" t="0" r="0" b="254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405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B921F" w14:textId="77777777" w:rsidR="00183634" w:rsidRDefault="00183634" w:rsidP="00596428">
                            <w:pPr>
                              <w:pStyle w:val="TytuRozdziau"/>
                            </w:pPr>
                            <w:r>
                              <w:t xml:space="preserve">Sieci napraw </w:t>
                            </w:r>
                          </w:p>
                          <w:p w14:paraId="29615B79" w14:textId="77777777" w:rsidR="00183634" w:rsidRPr="00C323C7" w:rsidRDefault="00183634" w:rsidP="00596428">
                            <w:pPr>
                              <w:pStyle w:val="TytuRozdziau"/>
                            </w:pPr>
                            <w:r>
                              <w:t>i ponownego użycia produktów lub części produktów niebędących odpadami</w:t>
                            </w:r>
                          </w:p>
                          <w:p w14:paraId="16FEEAE1" w14:textId="77777777" w:rsidR="00183634" w:rsidRDefault="00183634" w:rsidP="0059642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794FFC" id="_x0000_s1032" type="#_x0000_t202" style="position:absolute;left:0;text-align:left;margin-left:49.3pt;margin-top:15.95pt;width:366.75pt;height:319.3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" filled="f" stroked="f">
                <v:textbox>
                  <w:txbxContent>
                    <w:p w14:paraId="153B921F" w14:textId="77777777" w:rsidR="00183634" w:rsidRDefault="00183634" w:rsidP="00596428">
                      <w:pPr>
                        <w:pStyle w:val="TytuRozdziau"/>
                      </w:pPr>
                      <w:r>
                        <w:t xml:space="preserve">Sieci napraw </w:t>
                      </w:r>
                    </w:p>
                    <w:p w14:paraId="29615B79" w14:textId="77777777" w:rsidR="00183634" w:rsidRPr="00C323C7" w:rsidRDefault="00183634" w:rsidP="00596428">
                      <w:pPr>
                        <w:pStyle w:val="TytuRozdziau"/>
                      </w:pPr>
                      <w:r>
                        <w:t>i ponownego użycia produktów lub części produktów niebędących odpadami</w:t>
                      </w:r>
                    </w:p>
                    <w:p w14:paraId="16FEEAE1" w14:textId="77777777" w:rsidR="00183634" w:rsidRDefault="00183634" w:rsidP="00596428"/>
                  </w:txbxContent>
                </v:textbox>
              </v:shape>
            </w:pict>
          </mc:Fallback>
        </mc:AlternateContent>
      </w:r>
    </w:p>
    <w:p w14:paraId="2A166BFE" w14:textId="77777777" w:rsidR="006D4E03" w:rsidRDefault="006D4E03" w:rsidP="00837E1F"/>
    <w:p w14:paraId="3939A73F" w14:textId="77777777" w:rsidR="006D4E03" w:rsidRDefault="006D4E03" w:rsidP="00837E1F"/>
    <w:p w14:paraId="73D1E9A9" w14:textId="77777777" w:rsidR="006D4E03" w:rsidRDefault="006D4E03" w:rsidP="00837E1F"/>
    <w:p w14:paraId="56FDE710" w14:textId="77777777" w:rsidR="006D4E03" w:rsidRDefault="006D4E03" w:rsidP="00837E1F"/>
    <w:p w14:paraId="65963597" w14:textId="77777777" w:rsidR="00C51D2B" w:rsidRDefault="00C51D2B" w:rsidP="00837E1F"/>
    <w:p w14:paraId="4E92C775" w14:textId="77777777" w:rsidR="00C51D2B" w:rsidRPr="00C51D2B" w:rsidRDefault="00C51D2B" w:rsidP="00C51D2B"/>
    <w:p w14:paraId="6FFAB907" w14:textId="77777777" w:rsidR="00C51D2B" w:rsidRPr="00C51D2B" w:rsidRDefault="00C51D2B" w:rsidP="00C51D2B"/>
    <w:p w14:paraId="00994678" w14:textId="77777777" w:rsidR="00C51D2B" w:rsidRPr="00C51D2B" w:rsidRDefault="00C51D2B" w:rsidP="00C51D2B"/>
    <w:p w14:paraId="13312610" w14:textId="77777777" w:rsidR="00C51D2B" w:rsidRPr="00C51D2B" w:rsidRDefault="00C51D2B" w:rsidP="00C51D2B"/>
    <w:p w14:paraId="5F8DFDB1" w14:textId="77777777" w:rsidR="00C51D2B" w:rsidRPr="00C51D2B" w:rsidRDefault="00C51D2B" w:rsidP="00C51D2B"/>
    <w:p w14:paraId="654A5863" w14:textId="77777777" w:rsidR="00C51D2B" w:rsidRPr="00C51D2B" w:rsidRDefault="00C51D2B" w:rsidP="00C51D2B"/>
    <w:p w14:paraId="702DB178" w14:textId="77777777" w:rsidR="00C51D2B" w:rsidRPr="00C51D2B" w:rsidRDefault="00C51D2B" w:rsidP="00C51D2B"/>
    <w:p w14:paraId="23FE2AD4" w14:textId="77777777" w:rsidR="00C51D2B" w:rsidRPr="00C51D2B" w:rsidRDefault="00C51D2B" w:rsidP="00C51D2B"/>
    <w:p w14:paraId="68BDBF96" w14:textId="77777777" w:rsidR="00C51D2B" w:rsidRPr="00C51D2B" w:rsidRDefault="00C51D2B" w:rsidP="00C51D2B"/>
    <w:p w14:paraId="526BBCA6" w14:textId="77777777" w:rsidR="00C51D2B" w:rsidRPr="00C51D2B" w:rsidRDefault="00C51D2B" w:rsidP="00C51D2B"/>
    <w:p w14:paraId="0A31205F" w14:textId="77777777" w:rsidR="00C51D2B" w:rsidRPr="00C51D2B" w:rsidRDefault="00C51D2B" w:rsidP="00C51D2B"/>
    <w:p w14:paraId="19B39DDA" w14:textId="77777777" w:rsidR="00C51D2B" w:rsidRPr="00C51D2B" w:rsidRDefault="00C51D2B" w:rsidP="00C51D2B"/>
    <w:p w14:paraId="1ABB76A9" w14:textId="77777777" w:rsidR="00C51D2B" w:rsidRPr="00C51D2B" w:rsidRDefault="00C51D2B" w:rsidP="00C51D2B"/>
    <w:p w14:paraId="24C3E94B" w14:textId="77777777" w:rsidR="00C51D2B" w:rsidRPr="00C51D2B" w:rsidRDefault="00C51D2B" w:rsidP="00C51D2B"/>
    <w:p w14:paraId="0AD9A90F" w14:textId="77777777" w:rsidR="00C51D2B" w:rsidRPr="00C51D2B" w:rsidRDefault="00C51D2B" w:rsidP="00C51D2B"/>
    <w:p w14:paraId="5B374A83" w14:textId="77777777" w:rsidR="00C51D2B" w:rsidRPr="00C51D2B" w:rsidRDefault="00C51D2B" w:rsidP="00C51D2B"/>
    <w:p w14:paraId="733267EB" w14:textId="77777777" w:rsidR="00C51D2B" w:rsidRDefault="00C51D2B" w:rsidP="00C51D2B"/>
    <w:p w14:paraId="6FC98486" w14:textId="77777777" w:rsidR="00C51D2B" w:rsidRDefault="00C51D2B" w:rsidP="00C51D2B">
      <w:pPr>
        <w:tabs>
          <w:tab w:val="left" w:pos="448"/>
        </w:tabs>
      </w:pPr>
    </w:p>
    <w:p w14:paraId="20EE0716" w14:textId="77777777" w:rsidR="00C51D2B" w:rsidRDefault="00C51D2B" w:rsidP="00C51D2B"/>
    <w:p w14:paraId="66929AF3" w14:textId="77777777" w:rsidR="00596428" w:rsidRPr="00C51D2B" w:rsidRDefault="00596428" w:rsidP="00C51D2B">
      <w:pPr>
        <w:sectPr w:rsidR="00596428" w:rsidRPr="00C51D2B" w:rsidSect="00324B1A">
          <w:headerReference w:type="first" r:id="rId117"/>
          <w:footerReference w:type="first" r:id="rId118"/>
          <w:pgSz w:w="11906" w:h="16838"/>
          <w:pgMar w:top="1418" w:right="1418" w:bottom="1418" w:left="1418" w:header="709" w:footer="0" w:gutter="0"/>
          <w:cols w:space="708"/>
          <w:titlePg/>
          <w:docGrid w:linePitch="360"/>
        </w:sectPr>
      </w:pPr>
    </w:p>
    <w:p w14:paraId="214F52D1" w14:textId="77777777" w:rsidR="00CC457D" w:rsidRDefault="00CC457D" w:rsidP="00CC457D">
      <w:pPr>
        <w:pStyle w:val="1Nagwekrozdziau"/>
        <w:jc w:val="both"/>
      </w:pPr>
      <w:bookmarkStart w:id="134" w:name="_Toc499211851"/>
      <w:bookmarkStart w:id="135" w:name="_Toc500317727"/>
      <w:r>
        <w:lastRenderedPageBreak/>
        <w:t>Sieci napraw i ponownego użycia produktów lub części produktów niebędących odpadami.</w:t>
      </w:r>
      <w:bookmarkEnd w:id="134"/>
      <w:bookmarkEnd w:id="135"/>
    </w:p>
    <w:p w14:paraId="7B28DD09" w14:textId="77777777" w:rsidR="00CC457D" w:rsidRDefault="00CC457D" w:rsidP="00DB3231">
      <w:pPr>
        <w:pStyle w:val="11Nagwekrozdziau"/>
      </w:pPr>
      <w:bookmarkStart w:id="136" w:name="_Toc499211852"/>
      <w:bookmarkStart w:id="137" w:name="_Toc500317728"/>
      <w:r w:rsidRPr="00807F88">
        <w:t xml:space="preserve">Przykłady istniejących na </w:t>
      </w:r>
      <w:r w:rsidR="00C51D2B">
        <w:t>terenie Polski punktów napraw i </w:t>
      </w:r>
      <w:r w:rsidRPr="00807F88">
        <w:t>ponownego użycia produktów lub części produktów niebędących odpadami.</w:t>
      </w:r>
      <w:bookmarkEnd w:id="136"/>
      <w:bookmarkEnd w:id="137"/>
    </w:p>
    <w:p w14:paraId="69B49C8D" w14:textId="77777777" w:rsidR="00CC457D" w:rsidRDefault="00CC457D" w:rsidP="00CC457D">
      <w:pPr>
        <w:rPr>
          <w:rStyle w:val="info-list-value-uzasadnienie"/>
          <w:szCs w:val="20"/>
        </w:rPr>
      </w:pPr>
      <w:r w:rsidRPr="00143494">
        <w:rPr>
          <w:rStyle w:val="info-list-value-uzasadnienie"/>
          <w:szCs w:val="20"/>
        </w:rPr>
        <w:t>Zgodnie z Dyrektywą Parlamentu Europejskiego i Rady 2008/98/W</w:t>
      </w:r>
      <w:r w:rsidR="00C51D2B">
        <w:rPr>
          <w:rStyle w:val="info-list-value-uzasadnienie"/>
          <w:szCs w:val="20"/>
        </w:rPr>
        <w:t xml:space="preserve">E z dnia 19 listopada </w:t>
      </w:r>
      <w:r w:rsidR="003F2F34">
        <w:rPr>
          <w:rStyle w:val="info-list-value-uzasadnienie"/>
          <w:szCs w:val="20"/>
        </w:rPr>
        <w:t>2008 </w:t>
      </w:r>
      <w:r w:rsidR="00C51D2B">
        <w:rPr>
          <w:rStyle w:val="info-list-value-uzasadnienie"/>
          <w:szCs w:val="20"/>
        </w:rPr>
        <w:t>r. w </w:t>
      </w:r>
      <w:r w:rsidRPr="00143494">
        <w:rPr>
          <w:rStyle w:val="info-list-value-uzasadnienie"/>
          <w:szCs w:val="20"/>
        </w:rPr>
        <w:t xml:space="preserve">sprawie odpadów oraz uchylającą niektóre dyrektywy, dążeniem Unii Europejskiej jest stworzenie „społeczeństwa recyklingu”, które </w:t>
      </w:r>
      <w:r w:rsidR="00E62341">
        <w:rPr>
          <w:rStyle w:val="info-list-value-uzasadnienie"/>
          <w:szCs w:val="20"/>
        </w:rPr>
        <w:t xml:space="preserve">ma na </w:t>
      </w:r>
      <w:r w:rsidRPr="00143494">
        <w:rPr>
          <w:rStyle w:val="info-list-value-uzasadnienie"/>
          <w:szCs w:val="20"/>
        </w:rPr>
        <w:t>cel</w:t>
      </w:r>
      <w:r w:rsidR="00E62341">
        <w:rPr>
          <w:rStyle w:val="info-list-value-uzasadnienie"/>
          <w:szCs w:val="20"/>
        </w:rPr>
        <w:t>u</w:t>
      </w:r>
      <w:r w:rsidRPr="00143494">
        <w:rPr>
          <w:rStyle w:val="info-list-value-uzasadnienie"/>
          <w:szCs w:val="20"/>
        </w:rPr>
        <w:t xml:space="preserve"> „unikanie wytwarzania odpadów oraz wykorzystywanie odpadów jako zasobów”. W </w:t>
      </w:r>
      <w:r w:rsidR="00E62341">
        <w:rPr>
          <w:rStyle w:val="info-list-value-uzasadnienie"/>
          <w:szCs w:val="20"/>
        </w:rPr>
        <w:t xml:space="preserve">tę </w:t>
      </w:r>
      <w:r w:rsidR="00B10267" w:rsidRPr="00143494">
        <w:rPr>
          <w:rStyle w:val="info-list-value-uzasadnienie"/>
          <w:szCs w:val="20"/>
        </w:rPr>
        <w:t>koncepcj</w:t>
      </w:r>
      <w:r w:rsidR="00B10267">
        <w:rPr>
          <w:rStyle w:val="info-list-value-uzasadnienie"/>
          <w:szCs w:val="20"/>
        </w:rPr>
        <w:t>ę</w:t>
      </w:r>
      <w:r w:rsidR="00B10267" w:rsidRPr="00143494">
        <w:rPr>
          <w:rStyle w:val="info-list-value-uzasadnienie"/>
          <w:szCs w:val="20"/>
        </w:rPr>
        <w:t xml:space="preserve"> </w:t>
      </w:r>
      <w:r w:rsidRPr="00143494">
        <w:rPr>
          <w:rStyle w:val="info-list-value-uzasadnienie"/>
          <w:szCs w:val="20"/>
        </w:rPr>
        <w:t>wpisuje się stworzenie w krajach członkowskich punktów napra</w:t>
      </w:r>
      <w:r>
        <w:rPr>
          <w:rStyle w:val="info-list-value-uzasadnienie"/>
          <w:szCs w:val="20"/>
        </w:rPr>
        <w:t xml:space="preserve">w i ponownego użycia. </w:t>
      </w:r>
    </w:p>
    <w:p w14:paraId="50E6B7D8" w14:textId="77777777" w:rsidR="00CC457D" w:rsidRDefault="00CC457D" w:rsidP="00CC457D">
      <w:pPr>
        <w:rPr>
          <w:rStyle w:val="info-list-value-uzasadnienie"/>
          <w:szCs w:val="20"/>
        </w:rPr>
      </w:pPr>
      <w:r>
        <w:rPr>
          <w:rStyle w:val="info-list-value-uzasadnienie"/>
          <w:szCs w:val="20"/>
        </w:rPr>
        <w:t xml:space="preserve">W polskim prawodawstwie kwestie związane z pojęciem sieci napraw i ponownego użycia określa </w:t>
      </w:r>
      <w:r w:rsidRPr="00CC60C6">
        <w:rPr>
          <w:rStyle w:val="info-list-value-uzasadnienie"/>
          <w:szCs w:val="20"/>
        </w:rPr>
        <w:t>ustawa z dnia 14 grudnia 2012 r. o odpadach.</w:t>
      </w:r>
      <w:r>
        <w:rPr>
          <w:rStyle w:val="info-list-value-uzasadnienie"/>
          <w:szCs w:val="20"/>
        </w:rPr>
        <w:t xml:space="preserve"> </w:t>
      </w:r>
      <w:r w:rsidRPr="00CC60C6">
        <w:rPr>
          <w:rFonts w:eastAsia="Times New Roman" w:cs="Times New Roman"/>
          <w:bCs/>
          <w:color w:val="000000"/>
          <w:szCs w:val="20"/>
        </w:rPr>
        <w:t xml:space="preserve">W jej </w:t>
      </w:r>
      <w:r w:rsidR="00B10267">
        <w:rPr>
          <w:rFonts w:eastAsia="Times New Roman" w:cs="Times New Roman"/>
          <w:bCs/>
          <w:color w:val="000000"/>
          <w:szCs w:val="20"/>
        </w:rPr>
        <w:t>przepisach</w:t>
      </w:r>
      <w:r w:rsidR="00B10267" w:rsidRPr="00CC60C6">
        <w:rPr>
          <w:rFonts w:eastAsia="Times New Roman" w:cs="Times New Roman"/>
          <w:bCs/>
          <w:color w:val="000000"/>
          <w:szCs w:val="20"/>
        </w:rPr>
        <w:t xml:space="preserve"> </w:t>
      </w:r>
      <w:r w:rsidRPr="00CC60C6">
        <w:rPr>
          <w:rFonts w:eastAsia="Times New Roman" w:cs="Times New Roman"/>
          <w:bCs/>
          <w:color w:val="000000"/>
          <w:szCs w:val="20"/>
        </w:rPr>
        <w:t xml:space="preserve">określa się, iż </w:t>
      </w:r>
      <w:r>
        <w:rPr>
          <w:rFonts w:eastAsia="Times New Roman" w:cs="Times New Roman"/>
          <w:bCs/>
          <w:color w:val="000000"/>
          <w:szCs w:val="20"/>
        </w:rPr>
        <w:t>gminy</w:t>
      </w:r>
      <w:r w:rsidRPr="00CC60C6">
        <w:rPr>
          <w:rFonts w:cs="A"/>
          <w:szCs w:val="20"/>
        </w:rPr>
        <w:t xml:space="preserve">, w zakresie swojej właściwości podejmują działania wspierające ponowne użycie i przygotowanie do ponownego użycia odpadów, w szczególności zachęcając do tworzenia i wspierając </w:t>
      </w:r>
      <w:r w:rsidR="00C51D2B">
        <w:rPr>
          <w:rFonts w:cs="A"/>
          <w:szCs w:val="20"/>
        </w:rPr>
        <w:t>sieci ponownego wykorzystania i </w:t>
      </w:r>
      <w:r w:rsidRPr="00CC60C6">
        <w:rPr>
          <w:rFonts w:cs="A"/>
          <w:szCs w:val="20"/>
        </w:rPr>
        <w:t>napraw.</w:t>
      </w:r>
      <w:r w:rsidRPr="00CC60C6">
        <w:rPr>
          <w:rStyle w:val="info-list-value-uzasadnienie"/>
          <w:szCs w:val="20"/>
        </w:rPr>
        <w:t xml:space="preserve"> </w:t>
      </w:r>
    </w:p>
    <w:p w14:paraId="3E27C584" w14:textId="77777777" w:rsidR="00CC457D" w:rsidRDefault="00CC457D" w:rsidP="00CC457D">
      <w:pPr>
        <w:rPr>
          <w:rStyle w:val="info-list-value-uzasadnienie"/>
          <w:szCs w:val="20"/>
        </w:rPr>
      </w:pPr>
      <w:r>
        <w:rPr>
          <w:noProof/>
          <w:szCs w:val="20"/>
          <w:lang w:eastAsia="pl-PL"/>
        </w:rPr>
        <w:drawing>
          <wp:inline distT="0" distB="0" distL="0" distR="0" wp14:anchorId="7AFE6510" wp14:editId="0C7813F2">
            <wp:extent cx="5486400" cy="2085975"/>
            <wp:effectExtent l="0" t="0" r="19050" b="28575"/>
            <wp:docPr id="479" name="Diagram 4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9" r:lo="rId120" r:qs="rId121" r:cs="rId122"/>
              </a:graphicData>
            </a:graphic>
          </wp:inline>
        </w:drawing>
      </w:r>
    </w:p>
    <w:p w14:paraId="16D12FF3" w14:textId="77777777" w:rsidR="00CC457D" w:rsidRPr="00C51D2B" w:rsidRDefault="00CC457D" w:rsidP="00C51D2B">
      <w:pPr>
        <w:pStyle w:val="Rys2"/>
        <w:rPr>
          <w:rStyle w:val="info-list-value-uzasadnienie"/>
        </w:rPr>
      </w:pPr>
      <w:bookmarkStart w:id="138" w:name="_Toc501019003"/>
      <w:r w:rsidRPr="00C51D2B">
        <w:rPr>
          <w:rStyle w:val="info-list-value-uzasadnienie"/>
        </w:rPr>
        <w:t>Hierarchia postępowania z odpadami zgodnie z Ustawą z 14 grudnia 2012 r. o odpadach.</w:t>
      </w:r>
      <w:bookmarkEnd w:id="138"/>
    </w:p>
    <w:p w14:paraId="72292C54" w14:textId="77777777" w:rsidR="00CC457D" w:rsidRPr="00A22FB5" w:rsidRDefault="006F6818" w:rsidP="00C9553F">
      <w:pPr>
        <w:rPr>
          <w:rStyle w:val="info-list-value-uzasadnienie"/>
          <w:szCs w:val="20"/>
        </w:rPr>
      </w:pPr>
      <w:r>
        <w:rPr>
          <w:rStyle w:val="info-list-value-uzasadnienie"/>
          <w:szCs w:val="20"/>
        </w:rPr>
        <w:t>T</w:t>
      </w:r>
      <w:r w:rsidR="00CC457D" w:rsidRPr="00A22FB5">
        <w:rPr>
          <w:rStyle w:val="info-list-value-uzasadnienie"/>
          <w:szCs w:val="20"/>
        </w:rPr>
        <w:t xml:space="preserve">o na </w:t>
      </w:r>
      <w:r w:rsidR="00CC457D">
        <w:rPr>
          <w:rStyle w:val="info-list-value-uzasadnienie"/>
          <w:szCs w:val="20"/>
        </w:rPr>
        <w:t>gminach</w:t>
      </w:r>
      <w:r w:rsidR="00CC457D" w:rsidRPr="00A22FB5">
        <w:rPr>
          <w:rStyle w:val="info-list-value-uzasadnienie"/>
          <w:szCs w:val="20"/>
        </w:rPr>
        <w:t xml:space="preserve"> ciąży obowiązek zapewnienia warunków do postępowania w myśl hierarchii sposobów postępowania z odpadami. Oprócz stojącego najwyżej zapobiegania ich powstawaniu, nie mniej istotne staje się ponowne wykorzystanie produktów. Zapobieganie powstawaniu odpadów jest pierwszym elementem w hierarchii i stanowi najefektywniejsze i zrównoważone wykorzystanie zasobów. Z kolei </w:t>
      </w:r>
      <w:r w:rsidR="00092F8B">
        <w:rPr>
          <w:rStyle w:val="info-list-value-uzasadnienie"/>
          <w:szCs w:val="20"/>
        </w:rPr>
        <w:t>drugi poziom,</w:t>
      </w:r>
      <w:r>
        <w:rPr>
          <w:rStyle w:val="info-list-value-uzasadnienie"/>
          <w:szCs w:val="20"/>
        </w:rPr>
        <w:t xml:space="preserve"> jakim jest </w:t>
      </w:r>
      <w:r w:rsidR="00CC457D" w:rsidRPr="00A22FB5">
        <w:rPr>
          <w:rStyle w:val="info-list-value-uzasadnienie"/>
          <w:szCs w:val="20"/>
        </w:rPr>
        <w:t>„ponowne wykorzystanie”</w:t>
      </w:r>
      <w:r w:rsidR="00092F8B">
        <w:rPr>
          <w:rStyle w:val="info-list-value-uzasadnienie"/>
          <w:szCs w:val="20"/>
        </w:rPr>
        <w:t>,</w:t>
      </w:r>
      <w:r w:rsidR="00CC457D" w:rsidRPr="00A22FB5">
        <w:rPr>
          <w:rStyle w:val="info-list-value-uzasadnienie"/>
          <w:szCs w:val="20"/>
        </w:rPr>
        <w:t xml:space="preserve"> stanowi istotny element tej zasady, bowiem przedłuża konsumpcję produktu, a co za tym idzie - zapobiega powstawaniu odpadów. W tym kontekście produkt jest użytkowany ponownie do tego samego celu, dla którego został zaprojektowany. Kolejny element w hierarchii: „przygotowanie do ponownego użycia” dotyczy natomiast produktów, które już zostały wyrzucone przez ich ostatniego </w:t>
      </w:r>
      <w:r>
        <w:rPr>
          <w:rStyle w:val="info-list-value-uzasadnienie"/>
          <w:szCs w:val="20"/>
        </w:rPr>
        <w:t>właściciela</w:t>
      </w:r>
      <w:r w:rsidR="00CC457D" w:rsidRPr="00A22FB5">
        <w:rPr>
          <w:rStyle w:val="info-list-value-uzasadnienie"/>
          <w:szCs w:val="20"/>
        </w:rPr>
        <w:t xml:space="preserve">, co kwalifikuje je formalnie jako odpady. Podmioty odpowiedzialne za gospodarkę odpadami muszą zatem być świadome, że można te </w:t>
      </w:r>
      <w:r w:rsidR="00B10267">
        <w:rPr>
          <w:rStyle w:val="info-list-value-uzasadnienie"/>
          <w:szCs w:val="20"/>
        </w:rPr>
        <w:t xml:space="preserve"> odpady</w:t>
      </w:r>
      <w:r w:rsidR="00CC457D" w:rsidRPr="00A22FB5">
        <w:rPr>
          <w:rStyle w:val="info-list-value-uzasadnienie"/>
          <w:szCs w:val="20"/>
        </w:rPr>
        <w:t xml:space="preserve"> wydzielić ze strumienia, ponieważ ich sortowanie, czyszczenie </w:t>
      </w:r>
      <w:r w:rsidR="003F2F34" w:rsidRPr="00A22FB5">
        <w:rPr>
          <w:rStyle w:val="info-list-value-uzasadnienie"/>
          <w:szCs w:val="20"/>
        </w:rPr>
        <w:t>i</w:t>
      </w:r>
      <w:r w:rsidR="003F2F34">
        <w:rPr>
          <w:rStyle w:val="info-list-value-uzasadnienie"/>
          <w:szCs w:val="20"/>
        </w:rPr>
        <w:t> </w:t>
      </w:r>
      <w:r w:rsidR="00CC457D" w:rsidRPr="00A22FB5">
        <w:rPr>
          <w:rStyle w:val="info-list-value-uzasadnienie"/>
          <w:szCs w:val="20"/>
        </w:rPr>
        <w:t>naprawa pozwolą na powtórne ich wykorzystanie.</w:t>
      </w:r>
    </w:p>
    <w:p w14:paraId="3096956B" w14:textId="77777777" w:rsidR="00092F8B" w:rsidRDefault="00092F8B" w:rsidP="00C9553F">
      <w:pPr>
        <w:rPr>
          <w:rStyle w:val="info-list-value-uzasadnienie"/>
          <w:szCs w:val="20"/>
        </w:rPr>
      </w:pPr>
      <w:r>
        <w:rPr>
          <w:szCs w:val="20"/>
        </w:rPr>
        <w:lastRenderedPageBreak/>
        <w:t>Mówiąc o idei</w:t>
      </w:r>
      <w:r w:rsidRPr="006B4327">
        <w:rPr>
          <w:szCs w:val="20"/>
        </w:rPr>
        <w:t xml:space="preserve"> zrównoważonego rozwoju</w:t>
      </w:r>
      <w:r>
        <w:rPr>
          <w:szCs w:val="20"/>
        </w:rPr>
        <w:t>,</w:t>
      </w:r>
      <w:r w:rsidRPr="006B4327">
        <w:rPr>
          <w:szCs w:val="20"/>
        </w:rPr>
        <w:t xml:space="preserve"> </w:t>
      </w:r>
      <w:r>
        <w:rPr>
          <w:szCs w:val="20"/>
        </w:rPr>
        <w:t>należy pamiętać, że jest to taki rozwój,</w:t>
      </w:r>
      <w:r w:rsidRPr="006B4327">
        <w:rPr>
          <w:szCs w:val="20"/>
        </w:rPr>
        <w:t xml:space="preserve"> w którym potrzeby obecnego pokolenia mogą być zaspokojone</w:t>
      </w:r>
      <w:r>
        <w:rPr>
          <w:szCs w:val="20"/>
        </w:rPr>
        <w:t>,</w:t>
      </w:r>
      <w:r w:rsidRPr="006B4327">
        <w:rPr>
          <w:szCs w:val="20"/>
        </w:rPr>
        <w:t xml:space="preserve"> bez umniejszania szans przyszł</w:t>
      </w:r>
      <w:r>
        <w:rPr>
          <w:szCs w:val="20"/>
        </w:rPr>
        <w:t>ych pokoleń na ich zaspokojenie</w:t>
      </w:r>
      <w:r w:rsidRPr="006B4327">
        <w:rPr>
          <w:szCs w:val="20"/>
        </w:rPr>
        <w:t xml:space="preserve">. </w:t>
      </w:r>
      <w:r>
        <w:rPr>
          <w:szCs w:val="20"/>
        </w:rPr>
        <w:t xml:space="preserve">Chodzi o to, że </w:t>
      </w:r>
      <w:r w:rsidRPr="006B4327">
        <w:rPr>
          <w:szCs w:val="20"/>
        </w:rPr>
        <w:t>osiągnięty poziom cywilizacyjny możliwy jest do utrzymania</w:t>
      </w:r>
      <w:r>
        <w:rPr>
          <w:szCs w:val="20"/>
        </w:rPr>
        <w:t>,</w:t>
      </w:r>
      <w:r w:rsidRPr="006B4327">
        <w:rPr>
          <w:szCs w:val="20"/>
        </w:rPr>
        <w:t xml:space="preserve"> pod warunkiem odpowiedniego gospodarowania w obszarach </w:t>
      </w:r>
      <w:r>
        <w:rPr>
          <w:szCs w:val="20"/>
        </w:rPr>
        <w:t xml:space="preserve">zarówno </w:t>
      </w:r>
      <w:r w:rsidRPr="006B4327">
        <w:rPr>
          <w:szCs w:val="20"/>
        </w:rPr>
        <w:t xml:space="preserve">ekonomii, </w:t>
      </w:r>
      <w:r>
        <w:rPr>
          <w:szCs w:val="20"/>
        </w:rPr>
        <w:t xml:space="preserve">jak i </w:t>
      </w:r>
      <w:r w:rsidRPr="006B4327">
        <w:rPr>
          <w:szCs w:val="20"/>
        </w:rPr>
        <w:t>środowiska.</w:t>
      </w:r>
      <w:r w:rsidR="00C51D2B">
        <w:rPr>
          <w:szCs w:val="20"/>
        </w:rPr>
        <w:t xml:space="preserve"> W </w:t>
      </w:r>
      <w:r>
        <w:rPr>
          <w:szCs w:val="20"/>
        </w:rPr>
        <w:t>proces ten doskonale wpisują się - realizowane przy PSZOK-ach - punkty ponownego użycia oraz punkty napraw, które funkcjonują już w wielu krajach (w Polsce inicjatywa ta dopiero raczkuje).</w:t>
      </w:r>
    </w:p>
    <w:p w14:paraId="1BEEE9F0" w14:textId="77777777" w:rsidR="00CC457D" w:rsidRDefault="00CC457D" w:rsidP="00C9553F">
      <w:pPr>
        <w:rPr>
          <w:rStyle w:val="info-list-value-uzasadnienie"/>
          <w:szCs w:val="20"/>
        </w:rPr>
      </w:pPr>
      <w:r w:rsidRPr="00143494">
        <w:rPr>
          <w:rStyle w:val="info-list-value-uzasadnienie"/>
          <w:szCs w:val="20"/>
        </w:rPr>
        <w:t>Zorganizowanie punktów napraw i ponownego użycia to zagadnienie, które każdy samorząd może potraktować indywidualne. Powstanie takich miejsc powinno wpłynąć na ilość wytwarzanych przez mieszkańców odpadów, co spowoduje obniżenie kosztów ich zagospodarowania. A zatem to w</w:t>
      </w:r>
      <w:r w:rsidR="006F6818">
        <w:rPr>
          <w:rStyle w:val="info-list-value-uzasadnienie"/>
          <w:szCs w:val="20"/>
        </w:rPr>
        <w:t xml:space="preserve"> gestii i</w:t>
      </w:r>
      <w:r w:rsidR="00C51D2B">
        <w:rPr>
          <w:rStyle w:val="info-list-value-uzasadnienie"/>
          <w:szCs w:val="20"/>
        </w:rPr>
        <w:t> </w:t>
      </w:r>
      <w:r w:rsidRPr="00143494">
        <w:rPr>
          <w:rStyle w:val="info-list-value-uzasadnienie"/>
          <w:szCs w:val="20"/>
        </w:rPr>
        <w:t xml:space="preserve">interesie lokalnych władz </w:t>
      </w:r>
      <w:r>
        <w:rPr>
          <w:rStyle w:val="info-list-value-uzasadnienie"/>
          <w:szCs w:val="20"/>
        </w:rPr>
        <w:t>leż</w:t>
      </w:r>
      <w:r w:rsidR="006F6818">
        <w:rPr>
          <w:rStyle w:val="info-list-value-uzasadnienie"/>
          <w:szCs w:val="20"/>
        </w:rPr>
        <w:t>y</w:t>
      </w:r>
      <w:r>
        <w:rPr>
          <w:rStyle w:val="info-list-value-uzasadnienie"/>
          <w:szCs w:val="20"/>
        </w:rPr>
        <w:t xml:space="preserve"> wspieranie takich inicjatyw</w:t>
      </w:r>
      <w:r w:rsidRPr="00143494">
        <w:rPr>
          <w:rStyle w:val="info-list-value-uzasadnienie"/>
          <w:szCs w:val="20"/>
        </w:rPr>
        <w:t>.</w:t>
      </w:r>
      <w:r>
        <w:rPr>
          <w:rStyle w:val="info-list-value-uzasadnienie"/>
          <w:szCs w:val="20"/>
        </w:rPr>
        <w:t xml:space="preserve"> </w:t>
      </w:r>
    </w:p>
    <w:p w14:paraId="37915B47" w14:textId="5652D63B" w:rsidR="00CC457D" w:rsidRPr="00143494" w:rsidRDefault="00CC457D" w:rsidP="00CC457D">
      <w:pPr>
        <w:rPr>
          <w:rStyle w:val="info-list-value-uzasadnienie"/>
          <w:szCs w:val="20"/>
        </w:rPr>
      </w:pPr>
      <w:r w:rsidRPr="00D11F79">
        <w:rPr>
          <w:szCs w:val="20"/>
        </w:rPr>
        <w:t xml:space="preserve">Należy jednak zwrócić uwagę na formalną stronę takiego sposobu działania. Ponowne użycie </w:t>
      </w:r>
      <w:r>
        <w:rPr>
          <w:szCs w:val="20"/>
        </w:rPr>
        <w:t>mieści się w kategorii zapobiegania wytwarzaniu</w:t>
      </w:r>
      <w:r w:rsidRPr="00D11F79">
        <w:rPr>
          <w:szCs w:val="20"/>
        </w:rPr>
        <w:t xml:space="preserve"> odpadów</w:t>
      </w:r>
      <w:r>
        <w:rPr>
          <w:szCs w:val="20"/>
        </w:rPr>
        <w:t>, co plasuje je</w:t>
      </w:r>
      <w:r w:rsidRPr="00D11F79">
        <w:rPr>
          <w:szCs w:val="20"/>
        </w:rPr>
        <w:t xml:space="preserve"> poza </w:t>
      </w:r>
      <w:r w:rsidR="004D0134">
        <w:rPr>
          <w:szCs w:val="20"/>
        </w:rPr>
        <w:t>definicją</w:t>
      </w:r>
      <w:r w:rsidR="004D0134" w:rsidRPr="00D11F79">
        <w:rPr>
          <w:szCs w:val="20"/>
        </w:rPr>
        <w:t xml:space="preserve"> </w:t>
      </w:r>
      <w:r w:rsidRPr="00D11F79">
        <w:rPr>
          <w:szCs w:val="20"/>
        </w:rPr>
        <w:t>odpad</w:t>
      </w:r>
      <w:r w:rsidR="004D0134">
        <w:rPr>
          <w:szCs w:val="20"/>
        </w:rPr>
        <w:t>u</w:t>
      </w:r>
      <w:r w:rsidR="006F6818">
        <w:rPr>
          <w:szCs w:val="20"/>
        </w:rPr>
        <w:t>.</w:t>
      </w:r>
      <w:r w:rsidRPr="00D11F79">
        <w:rPr>
          <w:szCs w:val="20"/>
        </w:rPr>
        <w:t xml:space="preserve">  </w:t>
      </w:r>
      <w:r w:rsidR="006F6818">
        <w:rPr>
          <w:szCs w:val="20"/>
        </w:rPr>
        <w:t>P</w:t>
      </w:r>
      <w:r w:rsidRPr="00D11F79">
        <w:rPr>
          <w:szCs w:val="20"/>
        </w:rPr>
        <w:t xml:space="preserve">rzygotowanie do powtórnego użycia </w:t>
      </w:r>
      <w:r w:rsidR="006F6818">
        <w:rPr>
          <w:szCs w:val="20"/>
        </w:rPr>
        <w:t xml:space="preserve">z kolei </w:t>
      </w:r>
      <w:r w:rsidRPr="00D11F79">
        <w:rPr>
          <w:szCs w:val="20"/>
        </w:rPr>
        <w:t xml:space="preserve">wymaga </w:t>
      </w:r>
      <w:r w:rsidR="006F6818">
        <w:rPr>
          <w:szCs w:val="20"/>
        </w:rPr>
        <w:t xml:space="preserve">już </w:t>
      </w:r>
      <w:r>
        <w:rPr>
          <w:szCs w:val="20"/>
        </w:rPr>
        <w:t xml:space="preserve">uzyskania </w:t>
      </w:r>
      <w:r w:rsidRPr="00D11F79">
        <w:rPr>
          <w:szCs w:val="20"/>
        </w:rPr>
        <w:t xml:space="preserve">zezwolenia na przetwarzanie odpadów. </w:t>
      </w:r>
      <w:r>
        <w:rPr>
          <w:szCs w:val="20"/>
        </w:rPr>
        <w:t>Oba działania są</w:t>
      </w:r>
      <w:r w:rsidRPr="00D11F79">
        <w:rPr>
          <w:szCs w:val="20"/>
        </w:rPr>
        <w:t xml:space="preserve"> zgodne z hierarchią </w:t>
      </w:r>
      <w:r>
        <w:rPr>
          <w:szCs w:val="20"/>
        </w:rPr>
        <w:t xml:space="preserve">sposobów </w:t>
      </w:r>
      <w:r w:rsidRPr="00D11F79">
        <w:rPr>
          <w:szCs w:val="20"/>
        </w:rPr>
        <w:t xml:space="preserve">postępowania z odpadami, </w:t>
      </w:r>
      <w:r>
        <w:rPr>
          <w:szCs w:val="20"/>
        </w:rPr>
        <w:t>są</w:t>
      </w:r>
      <w:r w:rsidRPr="00D11F79">
        <w:rPr>
          <w:szCs w:val="20"/>
        </w:rPr>
        <w:t xml:space="preserve"> prospołeczne i proekologiczne oraz ma</w:t>
      </w:r>
      <w:r>
        <w:rPr>
          <w:szCs w:val="20"/>
        </w:rPr>
        <w:t>ją</w:t>
      </w:r>
      <w:r w:rsidRPr="00D11F79">
        <w:rPr>
          <w:szCs w:val="20"/>
        </w:rPr>
        <w:t xml:space="preserve"> ekonomiczne uzasadnienie.</w:t>
      </w:r>
    </w:p>
    <w:p w14:paraId="5E678A62" w14:textId="77777777" w:rsidR="00CC457D" w:rsidRDefault="00CC457D" w:rsidP="00CC457D">
      <w:pPr>
        <w:rPr>
          <w:rStyle w:val="info-list-value-uzasadnienie"/>
          <w:szCs w:val="20"/>
        </w:rPr>
      </w:pPr>
      <w:r w:rsidRPr="00D11F79">
        <w:rPr>
          <w:rStyle w:val="info-list-value-uzasadnienie"/>
          <w:szCs w:val="20"/>
        </w:rPr>
        <w:t xml:space="preserve">W Polsce istnieje bardzo </w:t>
      </w:r>
      <w:r>
        <w:rPr>
          <w:rStyle w:val="info-list-value-uzasadnienie"/>
          <w:szCs w:val="20"/>
        </w:rPr>
        <w:t xml:space="preserve">dużo </w:t>
      </w:r>
      <w:r w:rsidRPr="00D11F79">
        <w:rPr>
          <w:rStyle w:val="info-list-value-uzasadnienie"/>
          <w:szCs w:val="20"/>
        </w:rPr>
        <w:t xml:space="preserve">rozproszonych punktów napraw i ponownego użycia produktów, które w żaden sposób nie tworzą zintegrowanej sieci i </w:t>
      </w:r>
      <w:r>
        <w:rPr>
          <w:rStyle w:val="info-list-value-uzasadnienie"/>
          <w:szCs w:val="20"/>
        </w:rPr>
        <w:t>rzadko wynikają z polityki prowadzonej przez samorządy</w:t>
      </w:r>
      <w:r w:rsidRPr="00D11F79">
        <w:rPr>
          <w:rStyle w:val="info-list-value-uzasadnienie"/>
          <w:szCs w:val="20"/>
        </w:rPr>
        <w:t>. Jeśli już następuje więź między tymi</w:t>
      </w:r>
      <w:r>
        <w:rPr>
          <w:rStyle w:val="info-list-value-uzasadnienie"/>
          <w:szCs w:val="20"/>
        </w:rPr>
        <w:t xml:space="preserve"> podmiotami,</w:t>
      </w:r>
      <w:r w:rsidRPr="00D11F79">
        <w:rPr>
          <w:rStyle w:val="info-list-value-uzasadnienie"/>
          <w:szCs w:val="20"/>
        </w:rPr>
        <w:t xml:space="preserve"> m</w:t>
      </w:r>
      <w:r>
        <w:rPr>
          <w:rStyle w:val="info-list-value-uzasadnienie"/>
          <w:szCs w:val="20"/>
        </w:rPr>
        <w:t>a ona formę luźnej struktury</w:t>
      </w:r>
      <w:r w:rsidRPr="00D11F79">
        <w:rPr>
          <w:rStyle w:val="info-list-value-uzasadnienie"/>
          <w:szCs w:val="20"/>
        </w:rPr>
        <w:t xml:space="preserve"> </w:t>
      </w:r>
      <w:r w:rsidR="006F6818">
        <w:rPr>
          <w:rStyle w:val="info-list-value-uzasadnienie"/>
          <w:szCs w:val="20"/>
        </w:rPr>
        <w:t>(</w:t>
      </w:r>
      <w:r w:rsidRPr="00D11F79">
        <w:rPr>
          <w:rStyle w:val="info-list-value-uzasadnienie"/>
          <w:szCs w:val="20"/>
        </w:rPr>
        <w:t>wsparcie patronatem</w:t>
      </w:r>
      <w:r w:rsidR="006F6818">
        <w:rPr>
          <w:rStyle w:val="info-list-value-uzasadnienie"/>
          <w:szCs w:val="20"/>
        </w:rPr>
        <w:t>)</w:t>
      </w:r>
      <w:r w:rsidRPr="00D11F79">
        <w:rPr>
          <w:rStyle w:val="info-list-value-uzasadnienie"/>
          <w:szCs w:val="20"/>
        </w:rPr>
        <w:t xml:space="preserve"> lub </w:t>
      </w:r>
      <w:r>
        <w:rPr>
          <w:rStyle w:val="info-list-value-uzasadnienie"/>
          <w:szCs w:val="20"/>
        </w:rPr>
        <w:t>postać bardziej formalną</w:t>
      </w:r>
      <w:r w:rsidR="006F6818">
        <w:rPr>
          <w:rStyle w:val="info-list-value-uzasadnienie"/>
          <w:szCs w:val="20"/>
        </w:rPr>
        <w:t xml:space="preserve"> (</w:t>
      </w:r>
      <w:r w:rsidRPr="00D11F79">
        <w:rPr>
          <w:rStyle w:val="info-list-value-uzasadnienie"/>
          <w:szCs w:val="20"/>
        </w:rPr>
        <w:t xml:space="preserve">odpłatne wynajęcie lokalu, które nie ma jednak realnego wpływu na pomoc przy tworzeniu i funkcjonowaniu </w:t>
      </w:r>
      <w:r>
        <w:rPr>
          <w:rStyle w:val="info-list-value-uzasadnienie"/>
          <w:szCs w:val="20"/>
        </w:rPr>
        <w:t xml:space="preserve">sieci </w:t>
      </w:r>
      <w:r w:rsidRPr="00D11F79">
        <w:rPr>
          <w:rStyle w:val="info-list-value-uzasadnienie"/>
          <w:szCs w:val="20"/>
        </w:rPr>
        <w:t>punktów napraw czy ponownego użycia</w:t>
      </w:r>
      <w:r w:rsidR="006F6818">
        <w:rPr>
          <w:rStyle w:val="info-list-value-uzasadnienie"/>
          <w:szCs w:val="20"/>
        </w:rPr>
        <w:t>)</w:t>
      </w:r>
      <w:r w:rsidRPr="00D11F79">
        <w:rPr>
          <w:rStyle w:val="info-list-value-uzasadnienie"/>
          <w:szCs w:val="20"/>
        </w:rPr>
        <w:t>.</w:t>
      </w:r>
    </w:p>
    <w:p w14:paraId="4534B867" w14:textId="77777777" w:rsidR="00BD340F" w:rsidRDefault="00BD340F" w:rsidP="00CC457D">
      <w:pPr>
        <w:rPr>
          <w:rStyle w:val="info-list-value-uzasadnienie"/>
          <w:szCs w:val="20"/>
        </w:rPr>
      </w:pPr>
    </w:p>
    <w:p w14:paraId="1293295A" w14:textId="77777777" w:rsidR="00CC457D" w:rsidRDefault="00F628FD" w:rsidP="00C51D2B">
      <w:pPr>
        <w:pStyle w:val="NagwekIIIstopnia"/>
      </w:pPr>
      <w:bookmarkStart w:id="139" w:name="_Toc499211853"/>
      <w:bookmarkStart w:id="140" w:name="_Toc500317729"/>
      <w:r>
        <w:t>Organizacja punktów napraw i ponownego użycia przez władze lokalne</w:t>
      </w:r>
      <w:bookmarkEnd w:id="139"/>
      <w:bookmarkEnd w:id="140"/>
    </w:p>
    <w:p w14:paraId="32A624AF" w14:textId="77777777" w:rsidR="00CC457D" w:rsidRDefault="00CC457D" w:rsidP="00CC457D">
      <w:pPr>
        <w:rPr>
          <w:rStyle w:val="info-list-value-uzasadnienie"/>
          <w:szCs w:val="20"/>
        </w:rPr>
      </w:pPr>
      <w:r>
        <w:rPr>
          <w:rFonts w:eastAsia="Times New Roman" w:cs="Times New Roman"/>
          <w:bCs/>
          <w:color w:val="000000"/>
          <w:szCs w:val="20"/>
        </w:rPr>
        <w:t>Jak już wspomniano, z mocy obowiązującego prawa to gminy</w:t>
      </w:r>
      <w:r w:rsidRPr="00CC60C6">
        <w:rPr>
          <w:rFonts w:cs="A"/>
          <w:szCs w:val="20"/>
        </w:rPr>
        <w:t xml:space="preserve"> w zakresie swojej właściwości</w:t>
      </w:r>
      <w:r w:rsidR="006F6818">
        <w:rPr>
          <w:rFonts w:cs="A"/>
          <w:szCs w:val="20"/>
        </w:rPr>
        <w:t xml:space="preserve"> </w:t>
      </w:r>
      <w:r w:rsidRPr="005215C4">
        <w:rPr>
          <w:rFonts w:cs="A"/>
          <w:szCs w:val="20"/>
        </w:rPr>
        <w:t>powinny podejmować</w:t>
      </w:r>
      <w:r>
        <w:rPr>
          <w:rFonts w:cs="A"/>
          <w:szCs w:val="20"/>
        </w:rPr>
        <w:t xml:space="preserve"> </w:t>
      </w:r>
      <w:r w:rsidRPr="00CC60C6">
        <w:rPr>
          <w:rFonts w:cs="A"/>
          <w:szCs w:val="20"/>
        </w:rPr>
        <w:t>działania wspierające ponowne użycie i przygotowanie do ponownego użycia odpadów, w szczególności zachęcając do tworzenia i wspierając sieci ponownego wykorzystania i napraw.</w:t>
      </w:r>
      <w:r w:rsidRPr="00CC60C6">
        <w:rPr>
          <w:rStyle w:val="info-list-value-uzasadnienie"/>
          <w:szCs w:val="20"/>
        </w:rPr>
        <w:t xml:space="preserve"> </w:t>
      </w:r>
      <w:r>
        <w:rPr>
          <w:rStyle w:val="info-list-value-uzasadnienie"/>
          <w:szCs w:val="20"/>
        </w:rPr>
        <w:t xml:space="preserve">Jak pokazuje praktyka nieliczne samorządy podjęły to wyzwanie, </w:t>
      </w:r>
      <w:r w:rsidR="006F6818">
        <w:rPr>
          <w:rStyle w:val="info-list-value-uzasadnienie"/>
          <w:szCs w:val="20"/>
        </w:rPr>
        <w:t>a</w:t>
      </w:r>
      <w:r>
        <w:rPr>
          <w:rStyle w:val="info-list-value-uzasadnienie"/>
          <w:szCs w:val="20"/>
        </w:rPr>
        <w:t xml:space="preserve"> p</w:t>
      </w:r>
      <w:r w:rsidR="00C51D2B">
        <w:rPr>
          <w:rStyle w:val="info-list-value-uzasadnienie"/>
          <w:szCs w:val="20"/>
        </w:rPr>
        <w:t>róby organizacji sieci napraw i </w:t>
      </w:r>
      <w:r>
        <w:rPr>
          <w:rStyle w:val="info-list-value-uzasadnienie"/>
          <w:szCs w:val="20"/>
        </w:rPr>
        <w:t xml:space="preserve">ponownego użycia </w:t>
      </w:r>
      <w:r w:rsidR="006F6818">
        <w:rPr>
          <w:rStyle w:val="info-list-value-uzasadnienie"/>
          <w:szCs w:val="20"/>
        </w:rPr>
        <w:t>w wielu przypadkach zakończyły się</w:t>
      </w:r>
      <w:r w:rsidR="00304EF3">
        <w:rPr>
          <w:rStyle w:val="info-list-value-uzasadnienie"/>
          <w:szCs w:val="20"/>
        </w:rPr>
        <w:t xml:space="preserve"> osiągnięciem</w:t>
      </w:r>
      <w:r w:rsidR="00C8420B">
        <w:rPr>
          <w:rStyle w:val="info-list-value-uzasadnienie"/>
          <w:szCs w:val="20"/>
        </w:rPr>
        <w:t xml:space="preserve"> słaby</w:t>
      </w:r>
      <w:r w:rsidR="00304EF3">
        <w:rPr>
          <w:rStyle w:val="info-list-value-uzasadnienie"/>
          <w:szCs w:val="20"/>
        </w:rPr>
        <w:t>ch</w:t>
      </w:r>
      <w:r w:rsidR="005B0027">
        <w:rPr>
          <w:rStyle w:val="info-list-value-uzasadnienie"/>
          <w:szCs w:val="20"/>
        </w:rPr>
        <w:t xml:space="preserve"> efekt</w:t>
      </w:r>
      <w:r w:rsidR="00304EF3">
        <w:rPr>
          <w:rStyle w:val="info-list-value-uzasadnienie"/>
          <w:szCs w:val="20"/>
        </w:rPr>
        <w:t>ów</w:t>
      </w:r>
      <w:r>
        <w:rPr>
          <w:rStyle w:val="info-list-value-uzasadnienie"/>
          <w:szCs w:val="20"/>
        </w:rPr>
        <w:t xml:space="preserve">. </w:t>
      </w:r>
      <w:r w:rsidRPr="005215C4">
        <w:rPr>
          <w:rStyle w:val="info-list-value-uzasadnienie"/>
          <w:szCs w:val="20"/>
        </w:rPr>
        <w:t>Optymalne wydaje się rozwiązanie umiejscowienia tego typu obiektów przy PSZOK-ach. W dalszej perspektywie, przy dużym zainteresowaniu mieszkańców, można przeanalizować ich budowę jako samodzielnych jednostek.</w:t>
      </w:r>
    </w:p>
    <w:p w14:paraId="2ADA0FE3" w14:textId="77777777" w:rsidR="003A4459" w:rsidRDefault="00CC457D" w:rsidP="00CC457D">
      <w:pPr>
        <w:rPr>
          <w:rStyle w:val="info-list-value-uzasadnienie"/>
          <w:szCs w:val="20"/>
        </w:rPr>
      </w:pPr>
      <w:r w:rsidRPr="00143494">
        <w:rPr>
          <w:rStyle w:val="info-list-value-uzasadnienie"/>
          <w:szCs w:val="20"/>
        </w:rPr>
        <w:t xml:space="preserve">Analiza istniejących WPGO na lata 2016-2022 wykazała, że w Polsce przy PSZOK-ach </w:t>
      </w:r>
      <w:r w:rsidRPr="006B0A14">
        <w:rPr>
          <w:rStyle w:val="info-list-value-uzasadnienie"/>
          <w:szCs w:val="20"/>
        </w:rPr>
        <w:t xml:space="preserve">funkcjonuje 35 punktów napraw oraz 74 punkty ponownego użycia. </w:t>
      </w:r>
      <w:r w:rsidR="005B0027" w:rsidRPr="00304EF3">
        <w:rPr>
          <w:rStyle w:val="info-list-value-uzasadnienie"/>
          <w:b/>
          <w:szCs w:val="20"/>
        </w:rPr>
        <w:t>D</w:t>
      </w:r>
      <w:r w:rsidRPr="00304EF3">
        <w:rPr>
          <w:rStyle w:val="info-list-value-uzasadnienie"/>
          <w:b/>
          <w:szCs w:val="20"/>
        </w:rPr>
        <w:t xml:space="preserve">ane te są </w:t>
      </w:r>
      <w:r w:rsidR="005B0027" w:rsidRPr="00304EF3">
        <w:rPr>
          <w:rStyle w:val="info-list-value-uzasadnienie"/>
          <w:b/>
          <w:szCs w:val="20"/>
        </w:rPr>
        <w:t xml:space="preserve">jednak </w:t>
      </w:r>
      <w:r w:rsidRPr="00304EF3">
        <w:rPr>
          <w:rStyle w:val="info-list-value-uzasadnienie"/>
          <w:b/>
          <w:szCs w:val="20"/>
        </w:rPr>
        <w:t>niezgodne ze stanem faktycznym</w:t>
      </w:r>
      <w:r w:rsidRPr="006B0A14">
        <w:rPr>
          <w:rStyle w:val="info-list-value-uzasadnienie"/>
          <w:szCs w:val="20"/>
        </w:rPr>
        <w:t>. Już weryfikacja wszystkich punktów napraw wykazała, że żaden ze wskazanych w WPGO PSZOK-ów nie posiada punktu napraw. Pojedyncze są również przypadki wyodrębnienia w takim miejscu punktu ponownego</w:t>
      </w:r>
      <w:r>
        <w:rPr>
          <w:rStyle w:val="info-list-value-uzasadnienie"/>
          <w:szCs w:val="20"/>
        </w:rPr>
        <w:t xml:space="preserve"> użycia, które </w:t>
      </w:r>
      <w:r w:rsidRPr="006B0A14">
        <w:rPr>
          <w:rStyle w:val="info-list-value-uzasadnienie"/>
          <w:szCs w:val="20"/>
        </w:rPr>
        <w:t xml:space="preserve">często posiadają niewielką </w:t>
      </w:r>
      <w:r w:rsidR="00E27952">
        <w:rPr>
          <w:rStyle w:val="info-list-value-uzasadnienie"/>
          <w:szCs w:val="20"/>
        </w:rPr>
        <w:t>liczbę</w:t>
      </w:r>
      <w:r w:rsidR="00E27952" w:rsidRPr="006B0A14">
        <w:rPr>
          <w:rStyle w:val="info-list-value-uzasadnienie"/>
          <w:szCs w:val="20"/>
        </w:rPr>
        <w:t xml:space="preserve"> </w:t>
      </w:r>
      <w:r w:rsidRPr="006B0A14">
        <w:rPr>
          <w:rStyle w:val="info-list-value-uzasadnienie"/>
          <w:szCs w:val="20"/>
        </w:rPr>
        <w:t>przedmiotów w swojej ofercie.</w:t>
      </w:r>
    </w:p>
    <w:p w14:paraId="0AA047CB" w14:textId="77777777" w:rsidR="003A4459" w:rsidRDefault="003A4459" w:rsidP="003A4459">
      <w:pPr>
        <w:rPr>
          <w:rStyle w:val="info-list-value-uzasadnienie"/>
          <w:szCs w:val="20"/>
        </w:rPr>
      </w:pPr>
      <w:r>
        <w:rPr>
          <w:rStyle w:val="info-list-value-uzasadnienie"/>
          <w:szCs w:val="20"/>
        </w:rPr>
        <w:t xml:space="preserve">W planach inwestycyjnych do istniejących WPGO na lata 2016-2022 gminy planują </w:t>
      </w:r>
      <w:r w:rsidR="00E27952">
        <w:rPr>
          <w:rStyle w:val="info-list-value-uzasadnienie"/>
          <w:szCs w:val="20"/>
        </w:rPr>
        <w:t xml:space="preserve">organizację </w:t>
      </w:r>
      <w:r>
        <w:rPr>
          <w:rStyle w:val="info-list-value-uzasadnienie"/>
          <w:szCs w:val="20"/>
        </w:rPr>
        <w:t>404 punktów napraw oraz 531</w:t>
      </w:r>
      <w:r w:rsidR="00A53ADA">
        <w:rPr>
          <w:rStyle w:val="info-list-value-uzasadnienie"/>
          <w:szCs w:val="20"/>
        </w:rPr>
        <w:t xml:space="preserve"> </w:t>
      </w:r>
      <w:r>
        <w:rPr>
          <w:rStyle w:val="info-list-value-uzasadnienie"/>
          <w:szCs w:val="20"/>
        </w:rPr>
        <w:t>punktów ponownego użycia, które będą zlokalizowane przy PSZOK-ach.</w:t>
      </w:r>
      <w:r w:rsidR="00CC457D">
        <w:rPr>
          <w:rStyle w:val="info-list-value-uzasadnienie"/>
          <w:szCs w:val="20"/>
        </w:rPr>
        <w:t xml:space="preserve"> </w:t>
      </w:r>
    </w:p>
    <w:p w14:paraId="41EEDF6F" w14:textId="77777777" w:rsidR="00CC457D" w:rsidRDefault="003A4459" w:rsidP="00CC457D">
      <w:pPr>
        <w:rPr>
          <w:rStyle w:val="info-list-value-uzasadnienie"/>
          <w:szCs w:val="20"/>
        </w:rPr>
      </w:pPr>
      <w:r>
        <w:rPr>
          <w:noProof/>
          <w:lang w:eastAsia="pl-PL"/>
        </w:rPr>
        <w:lastRenderedPageBreak/>
        <w:drawing>
          <wp:anchor distT="0" distB="0" distL="114300" distR="114300" simplePos="0" relativeHeight="251689984" behindDoc="0" locked="0" layoutInCell="1" allowOverlap="1" wp14:anchorId="75A1EB93" wp14:editId="5FD75D3D">
            <wp:simplePos x="899770" y="1009498"/>
            <wp:positionH relativeFrom="margin">
              <wp:align>left</wp:align>
            </wp:positionH>
            <wp:positionV relativeFrom="paragraph">
              <wp:align>top</wp:align>
            </wp:positionV>
            <wp:extent cx="5724525" cy="2816225"/>
            <wp:effectExtent l="0" t="0" r="9525" b="3175"/>
            <wp:wrapSquare wrapText="bothSides"/>
            <wp:docPr id="456" name="Obraz 456" descr="pszok-wyk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zok-wykres"/>
                    <pic:cNvPicPr>
                      <a:picLocks noChangeAspect="1" noChangeArrowheads="1"/>
                    </pic:cNvPicPr>
                  </pic:nvPicPr>
                  <pic:blipFill rotWithShape="1">
                    <a:blip r:embed="rId124" cstate="print">
                      <a:extLst>
                        <a:ext uri="{28A0092B-C50C-407E-A947-70E740481C1C}">
                          <a14:useLocalDpi xmlns:a14="http://schemas.microsoft.com/office/drawing/2010/main" val="0"/>
                        </a:ext>
                      </a:extLst>
                    </a:blip>
                    <a:srcRect l="3179" r="3474"/>
                    <a:stretch/>
                  </pic:blipFill>
                  <pic:spPr bwMode="auto">
                    <a:xfrm>
                      <a:off x="0" y="0"/>
                      <a:ext cx="5724525" cy="2816225"/>
                    </a:xfrm>
                    <a:prstGeom prst="rect">
                      <a:avLst/>
                    </a:prstGeom>
                    <a:noFill/>
                    <a:ln>
                      <a:noFill/>
                    </a:ln>
                    <a:extLst>
                      <a:ext uri="{53640926-AAD7-44D8-BBD7-CCE9431645EC}">
                        <a14:shadowObscured xmlns:a14="http://schemas.microsoft.com/office/drawing/2010/main"/>
                      </a:ext>
                    </a:extLst>
                  </pic:spPr>
                </pic:pic>
              </a:graphicData>
            </a:graphic>
          </wp:anchor>
        </w:drawing>
      </w:r>
      <w:r w:rsidR="00AD0A49">
        <w:rPr>
          <w:rStyle w:val="info-list-value-uzasadnienie"/>
          <w:szCs w:val="20"/>
        </w:rPr>
        <w:br w:type="textWrapping" w:clear="all"/>
      </w:r>
      <w:r w:rsidR="00CC457D">
        <w:rPr>
          <w:rStyle w:val="info-list-value-uzasadnienie"/>
          <w:szCs w:val="20"/>
        </w:rPr>
        <w:t>Jednym z pierwszych, pilotażowych punktów ponownego użycia realizowanych na</w:t>
      </w:r>
      <w:r w:rsidR="005B0027">
        <w:rPr>
          <w:rStyle w:val="info-list-value-uzasadnienie"/>
          <w:szCs w:val="20"/>
        </w:rPr>
        <w:t xml:space="preserve"> terenie</w:t>
      </w:r>
      <w:r w:rsidR="00CC457D">
        <w:rPr>
          <w:rStyle w:val="info-list-value-uzasadnienie"/>
          <w:szCs w:val="20"/>
        </w:rPr>
        <w:t xml:space="preserve"> PSZOK-u jest</w:t>
      </w:r>
      <w:r w:rsidR="00CC457D" w:rsidRPr="00C57FF5">
        <w:rPr>
          <w:rStyle w:val="info-list-value-uzasadnienie"/>
          <w:szCs w:val="20"/>
        </w:rPr>
        <w:t xml:space="preserve"> </w:t>
      </w:r>
      <w:r w:rsidR="00CC457D">
        <w:rPr>
          <w:rStyle w:val="info-list-value-uzasadnienie"/>
          <w:szCs w:val="20"/>
        </w:rPr>
        <w:t xml:space="preserve">utworzony w maju 2012 r. punkt „Drugie </w:t>
      </w:r>
      <w:r w:rsidR="00CC457D" w:rsidRPr="00C57FF5">
        <w:rPr>
          <w:rStyle w:val="info-list-value-uzasadnienie"/>
          <w:szCs w:val="20"/>
        </w:rPr>
        <w:t>Życi</w:t>
      </w:r>
      <w:r w:rsidR="00CC457D">
        <w:rPr>
          <w:rStyle w:val="info-list-value-uzasadnienie"/>
          <w:szCs w:val="20"/>
        </w:rPr>
        <w:t xml:space="preserve">e”, który </w:t>
      </w:r>
      <w:r w:rsidR="00CC457D" w:rsidRPr="00C57FF5">
        <w:rPr>
          <w:rStyle w:val="info-list-value-uzasadnienie"/>
          <w:szCs w:val="20"/>
        </w:rPr>
        <w:t>powstał w Poznaniu pr</w:t>
      </w:r>
      <w:r w:rsidR="00C51D2B">
        <w:rPr>
          <w:rStyle w:val="info-list-value-uzasadnienie"/>
          <w:szCs w:val="20"/>
        </w:rPr>
        <w:t>zy GRATOWISKU (ul. </w:t>
      </w:r>
      <w:r w:rsidR="00CC457D">
        <w:rPr>
          <w:rStyle w:val="info-list-value-uzasadnienie"/>
          <w:szCs w:val="20"/>
        </w:rPr>
        <w:t xml:space="preserve">Wrzesińska </w:t>
      </w:r>
      <w:r w:rsidR="00CC457D">
        <w:rPr>
          <w:rStyle w:val="info-list-value-uzasadnienie"/>
          <w:szCs w:val="20"/>
        </w:rPr>
        <w:tab/>
        <w:t xml:space="preserve">12). Z doświadczeń prowadzącego punkt jednoznacznie wynika, iż </w:t>
      </w:r>
      <w:r w:rsidR="00CC457D" w:rsidRPr="00C57FF5">
        <w:rPr>
          <w:rStyle w:val="info-list-value-uzasadnienie"/>
          <w:szCs w:val="20"/>
        </w:rPr>
        <w:t>używane rzeczy bardzo szybko zn</w:t>
      </w:r>
      <w:r w:rsidR="00CC457D">
        <w:rPr>
          <w:rStyle w:val="info-list-value-uzasadnienie"/>
          <w:szCs w:val="20"/>
        </w:rPr>
        <w:t xml:space="preserve">ajdują ponownych właścicieli, </w:t>
      </w:r>
      <w:r w:rsidR="00CC457D" w:rsidRPr="005215C4">
        <w:rPr>
          <w:rStyle w:val="info-list-value-uzasadnienie"/>
          <w:szCs w:val="20"/>
        </w:rPr>
        <w:t>a ich asortyment jest bardzo szeroki. Obecne punkt jest bardzo często odwiedzany przez mieszkańców, którzy poszukują potrzebnych im przedmiotów.</w:t>
      </w:r>
      <w:r w:rsidR="00CC457D">
        <w:rPr>
          <w:rStyle w:val="info-list-value-uzasadnienie"/>
          <w:szCs w:val="20"/>
        </w:rPr>
        <w:t xml:space="preserve"> </w:t>
      </w:r>
    </w:p>
    <w:p w14:paraId="03FE7101" w14:textId="77777777" w:rsidR="00CC457D" w:rsidRPr="00143494" w:rsidRDefault="00CC457D" w:rsidP="00CC457D">
      <w:pPr>
        <w:rPr>
          <w:rStyle w:val="info-list-value-uzasadnienie"/>
          <w:szCs w:val="20"/>
        </w:rPr>
      </w:pPr>
      <w:r>
        <w:rPr>
          <w:rStyle w:val="info-list-value-uzasadnienie"/>
          <w:szCs w:val="20"/>
        </w:rPr>
        <w:t xml:space="preserve">Zgodnie z </w:t>
      </w:r>
      <w:r w:rsidRPr="00C57FF5">
        <w:rPr>
          <w:rStyle w:val="info-list-value-uzasadnienie"/>
          <w:szCs w:val="20"/>
        </w:rPr>
        <w:t>regulamin</w:t>
      </w:r>
      <w:r w:rsidR="00C9553F">
        <w:rPr>
          <w:rStyle w:val="info-list-value-uzasadnienie"/>
          <w:szCs w:val="20"/>
        </w:rPr>
        <w:t>em</w:t>
      </w:r>
      <w:r w:rsidRPr="00C57FF5">
        <w:rPr>
          <w:rStyle w:val="info-list-value-uzasadnienie"/>
          <w:szCs w:val="20"/>
        </w:rPr>
        <w:t xml:space="preserve"> </w:t>
      </w:r>
      <w:r>
        <w:rPr>
          <w:rStyle w:val="info-list-value-uzasadnienie"/>
          <w:szCs w:val="20"/>
        </w:rPr>
        <w:t xml:space="preserve">poznańskiego punktu „Drugie Życie” przyjmowane są przedmioty sprawne, nieuszkodzone, czyste i </w:t>
      </w:r>
      <w:r w:rsidR="00304EF3">
        <w:rPr>
          <w:rStyle w:val="info-list-value-uzasadnienie"/>
          <w:szCs w:val="20"/>
        </w:rPr>
        <w:t>niestwarzające</w:t>
      </w:r>
      <w:r>
        <w:rPr>
          <w:rStyle w:val="info-list-value-uzasadnienie"/>
          <w:szCs w:val="20"/>
        </w:rPr>
        <w:t xml:space="preserve"> zagrożenia </w:t>
      </w:r>
      <w:r w:rsidRPr="00C57FF5">
        <w:rPr>
          <w:rStyle w:val="info-list-value-uzasadnienie"/>
          <w:szCs w:val="20"/>
        </w:rPr>
        <w:t>d</w:t>
      </w:r>
      <w:r>
        <w:rPr>
          <w:rStyle w:val="info-list-value-uzasadnienie"/>
          <w:szCs w:val="20"/>
        </w:rPr>
        <w:t>la użytkowników, takie jak</w:t>
      </w:r>
      <w:r w:rsidR="003F2B77">
        <w:rPr>
          <w:rStyle w:val="info-list-value-uzasadnienie"/>
          <w:szCs w:val="20"/>
        </w:rPr>
        <w:t xml:space="preserve"> między innymi</w:t>
      </w:r>
      <w:r>
        <w:rPr>
          <w:rStyle w:val="info-list-value-uzasadnienie"/>
          <w:szCs w:val="20"/>
        </w:rPr>
        <w:t>: meble</w:t>
      </w:r>
      <w:r w:rsidR="00C9553F">
        <w:rPr>
          <w:rStyle w:val="info-list-value-uzasadnienie"/>
          <w:szCs w:val="20"/>
        </w:rPr>
        <w:t>,</w:t>
      </w:r>
      <w:r>
        <w:rPr>
          <w:rStyle w:val="info-list-value-uzasadnienie"/>
          <w:szCs w:val="20"/>
        </w:rPr>
        <w:t xml:space="preserve"> lustra, zabawki,</w:t>
      </w:r>
      <w:r w:rsidRPr="00C57FF5">
        <w:rPr>
          <w:rStyle w:val="info-list-value-uzasadnienie"/>
          <w:szCs w:val="20"/>
        </w:rPr>
        <w:t xml:space="preserve"> </w:t>
      </w:r>
      <w:r>
        <w:rPr>
          <w:rStyle w:val="info-list-value-uzasadnienie"/>
          <w:szCs w:val="20"/>
        </w:rPr>
        <w:t xml:space="preserve">sprzęt sportowy (rowery, szczególnie dziecięce, hulajnogi) </w:t>
      </w:r>
      <w:r w:rsidRPr="005215C4">
        <w:rPr>
          <w:rStyle w:val="info-list-value-uzasadnienie"/>
          <w:szCs w:val="20"/>
        </w:rPr>
        <w:t>naczynia</w:t>
      </w:r>
      <w:r w:rsidR="00C51D2B">
        <w:rPr>
          <w:rStyle w:val="info-list-value-uzasadnienie"/>
          <w:szCs w:val="20"/>
        </w:rPr>
        <w:t xml:space="preserve"> ceramiczne i </w:t>
      </w:r>
      <w:r>
        <w:rPr>
          <w:rStyle w:val="info-list-value-uzasadnienie"/>
          <w:szCs w:val="20"/>
        </w:rPr>
        <w:t>szklane, książki, lampy, urządzenia elektroniczne posiadające znak</w:t>
      </w:r>
      <w:r w:rsidRPr="00C57FF5">
        <w:rPr>
          <w:rStyle w:val="info-list-value-uzasadnienie"/>
          <w:szCs w:val="20"/>
        </w:rPr>
        <w:t xml:space="preserve"> bezpiecz</w:t>
      </w:r>
      <w:r>
        <w:rPr>
          <w:rStyle w:val="info-list-value-uzasadnienie"/>
          <w:szCs w:val="20"/>
        </w:rPr>
        <w:t xml:space="preserve">eństwa „B” – niepodlegające Urzędowi Dozoru Technicznego (odkurzacze, wiertarki, </w:t>
      </w:r>
      <w:r w:rsidRPr="00C57FF5">
        <w:rPr>
          <w:rStyle w:val="info-list-value-uzasadnienie"/>
          <w:szCs w:val="20"/>
        </w:rPr>
        <w:t>kosi</w:t>
      </w:r>
      <w:r>
        <w:rPr>
          <w:rStyle w:val="info-list-value-uzasadnienie"/>
          <w:szCs w:val="20"/>
        </w:rPr>
        <w:t xml:space="preserve">arki, </w:t>
      </w:r>
      <w:r w:rsidRPr="005215C4">
        <w:rPr>
          <w:rStyle w:val="info-list-value-uzasadnienie"/>
          <w:szCs w:val="20"/>
        </w:rPr>
        <w:t>itp.); z</w:t>
      </w:r>
      <w:r>
        <w:rPr>
          <w:rStyle w:val="info-list-value-uzasadnienie"/>
          <w:szCs w:val="20"/>
        </w:rPr>
        <w:t xml:space="preserve"> wykluczeniem urządzeń RTV i AGD oraz zawierających nośniki danych.</w:t>
      </w:r>
      <w:r w:rsidRPr="00C57FF5">
        <w:rPr>
          <w:rStyle w:val="info-list-value-uzasadnienie"/>
          <w:szCs w:val="20"/>
        </w:rPr>
        <w:t xml:space="preserve"> Pr</w:t>
      </w:r>
      <w:r>
        <w:rPr>
          <w:rStyle w:val="info-list-value-uzasadnienie"/>
          <w:szCs w:val="20"/>
        </w:rPr>
        <w:t>oblemem jest przekazywanie kolejnym nabywcom używanego</w:t>
      </w:r>
      <w:r w:rsidRPr="00C57FF5">
        <w:rPr>
          <w:rStyle w:val="info-list-value-uzasadnienie"/>
          <w:szCs w:val="20"/>
        </w:rPr>
        <w:t xml:space="preserve"> sprzętu</w:t>
      </w:r>
      <w:r>
        <w:rPr>
          <w:rStyle w:val="info-list-value-uzasadnienie"/>
          <w:szCs w:val="20"/>
        </w:rPr>
        <w:t xml:space="preserve"> elektrycznego i </w:t>
      </w:r>
      <w:r w:rsidRPr="00C57FF5">
        <w:rPr>
          <w:rStyle w:val="info-list-value-uzasadnienie"/>
          <w:szCs w:val="20"/>
        </w:rPr>
        <w:t>el</w:t>
      </w:r>
      <w:r>
        <w:rPr>
          <w:rStyle w:val="info-list-value-uzasadnienie"/>
          <w:szCs w:val="20"/>
        </w:rPr>
        <w:t>ektronicznego z</w:t>
      </w:r>
      <w:r w:rsidR="00C51D2B">
        <w:rPr>
          <w:rStyle w:val="info-list-value-uzasadnienie"/>
          <w:szCs w:val="20"/>
        </w:rPr>
        <w:t>e względu na odpowiedzialność w </w:t>
      </w:r>
      <w:r>
        <w:rPr>
          <w:rStyle w:val="info-list-value-uzasadnienie"/>
          <w:szCs w:val="20"/>
        </w:rPr>
        <w:t>przypadku zaistnienia szkód na</w:t>
      </w:r>
      <w:r w:rsidRPr="00C57FF5">
        <w:rPr>
          <w:rStyle w:val="info-list-value-uzasadnienie"/>
          <w:szCs w:val="20"/>
        </w:rPr>
        <w:t xml:space="preserve"> zdrowiu</w:t>
      </w:r>
      <w:r>
        <w:rPr>
          <w:rStyle w:val="info-list-value-uzasadnienie"/>
          <w:szCs w:val="20"/>
        </w:rPr>
        <w:t xml:space="preserve"> lub życiu użytkowników. </w:t>
      </w:r>
    </w:p>
    <w:p w14:paraId="5341F85F" w14:textId="684BB08A" w:rsidR="00CC457D" w:rsidRDefault="001B3A0E" w:rsidP="00CC457D">
      <w:pPr>
        <w:rPr>
          <w:rStyle w:val="info-list-value-uzasadnienie"/>
          <w:szCs w:val="20"/>
        </w:rPr>
      </w:pPr>
      <w:r>
        <w:rPr>
          <w:b/>
          <w:noProof/>
          <w:color w:val="0070C0"/>
          <w:lang w:eastAsia="pl-PL"/>
        </w:rPr>
        <mc:AlternateContent>
          <mc:Choice Requires="wpg">
            <w:drawing>
              <wp:anchor distT="0" distB="0" distL="114300" distR="114300" simplePos="0" relativeHeight="251681792" behindDoc="0" locked="0" layoutInCell="1" allowOverlap="1" wp14:anchorId="6420CA4B" wp14:editId="7205EC6B">
                <wp:simplePos x="0" y="0"/>
                <wp:positionH relativeFrom="column">
                  <wp:posOffset>117475</wp:posOffset>
                </wp:positionH>
                <wp:positionV relativeFrom="paragraph">
                  <wp:posOffset>1001395</wp:posOffset>
                </wp:positionV>
                <wp:extent cx="5342890" cy="1621790"/>
                <wp:effectExtent l="0" t="0" r="0" b="0"/>
                <wp:wrapTight wrapText="bothSides">
                  <wp:wrapPolygon edited="0">
                    <wp:start x="0" y="0"/>
                    <wp:lineTo x="0" y="21312"/>
                    <wp:lineTo x="21487" y="21312"/>
                    <wp:lineTo x="21487" y="0"/>
                    <wp:lineTo x="0" y="0"/>
                  </wp:wrapPolygon>
                </wp:wrapTight>
                <wp:docPr id="449" name="Grupa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2890" cy="1621790"/>
                          <a:chOff x="0" y="0"/>
                          <a:chExt cx="5342986" cy="1621790"/>
                        </a:xfrm>
                      </wpg:grpSpPr>
                      <pic:pic xmlns:pic="http://schemas.openxmlformats.org/drawingml/2006/picture">
                        <pic:nvPicPr>
                          <pic:cNvPr id="45" name="Obraz 45" descr="D:\galeria\pszok\ekoport szczecin harcerzy\PA272801.JPG"/>
                          <pic:cNvPicPr>
                            <a:picLocks noChangeAspect="1"/>
                          </pic:cNvPicPr>
                        </pic:nvPicPr>
                        <pic:blipFill>
                          <a:blip r:embed="rId125" cstate="screen">
                            <a:extLst>
                              <a:ext uri="{28A0092B-C50C-407E-A947-70E740481C1C}">
                                <a14:useLocalDpi xmlns:a14="http://schemas.microsoft.com/office/drawing/2010/main"/>
                              </a:ext>
                            </a:extLst>
                          </a:blip>
                          <a:srcRect/>
                          <a:stretch>
                            <a:fillRect/>
                          </a:stretch>
                        </pic:blipFill>
                        <pic:spPr bwMode="auto">
                          <a:xfrm>
                            <a:off x="2656936" y="0"/>
                            <a:ext cx="2686050" cy="1621790"/>
                          </a:xfrm>
                          <a:prstGeom prst="rect">
                            <a:avLst/>
                          </a:prstGeom>
                          <a:noFill/>
                          <a:ln>
                            <a:noFill/>
                          </a:ln>
                        </pic:spPr>
                      </pic:pic>
                      <pic:pic xmlns:pic="http://schemas.openxmlformats.org/drawingml/2006/picture">
                        <pic:nvPicPr>
                          <pic:cNvPr id="44" name="Obraz 44" descr="D:\galeria\pszok\ekoport szczecin harcerzy\PA272789.JPG"/>
                          <pic:cNvPicPr>
                            <a:picLocks noChangeAspect="1"/>
                          </pic:cNvPicPr>
                        </pic:nvPicPr>
                        <pic:blipFill>
                          <a:blip r:embed="rId126" cstate="screen">
                            <a:extLst>
                              <a:ext uri="{28A0092B-C50C-407E-A947-70E740481C1C}">
                                <a14:useLocalDpi xmlns:a14="http://schemas.microsoft.com/office/drawing/2010/main"/>
                              </a:ext>
                            </a:extLst>
                          </a:blip>
                          <a:srcRect/>
                          <a:stretch>
                            <a:fillRect/>
                          </a:stretch>
                        </pic:blipFill>
                        <pic:spPr bwMode="auto">
                          <a:xfrm>
                            <a:off x="0" y="0"/>
                            <a:ext cx="2416810" cy="161861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8B4F3A8" id="Grupa 449" o:spid="_x0000_s1026" style="position:absolute;margin-left:9.25pt;margin-top:78.85pt;width:420.7pt;height:127.7pt;z-index:251684352" coordsize="53429,16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">
                <v:shape id="Obraz 45" o:spid="_x0000_s1027" type="#_x0000_t75" style="position:absolute;left:26569;width:26860;height:16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yur/EAAAA2wAAAA8AAABkcnMvZG93bnJldi54bWxEj9FqAjEURN+F/kO4BV9KzbaoLVujSKko&#10;WCpVP+C6ud0su7lZkqjr3xuh4OMwM2eYyayzjTiRD5VjBS+DDARx4XTFpYL9bvH8DiJEZI2NY1Jw&#10;oQCz6UNvgrl2Z/6l0zaWIkE45KjAxNjmUobCkMUwcC1x8v6ctxiT9KXUHs8Jbhv5mmVjabHitGCw&#10;pU9DRb09WgXu+2tofp7mXptdvXHLcl3Vbwel+o/d/ANEpC7ew//tlVYwHMHtS/oBcno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yur/EAAAA2wAAAA8AAAAAAAAAAAAAAAAA&#10;nwIAAGRycy9kb3ducmV2LnhtbFBLBQYAAAAABAAEAPcAAACQAwAAAAA=&#10;">
                  <v:imagedata r:id="rId127" o:title="PA272801"/>
                  <v:path arrowok="t"/>
                </v:shape>
                <v:shape id="Obraz 44" o:spid="_x0000_s1028" type="#_x0000_t75" style="position:absolute;width:24168;height:161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t05LEAAAA2wAAAA8AAABkcnMvZG93bnJldi54bWxEj91qAjEUhO8LfYdwCt4UzWr93RpFBEEo&#10;aKs+wGFzull2c7Juom7f3ggFL4eZ+YaZL1tbiSs1vnCsoN9LQBBnThecKzgdN90pCB+QNVaOScEf&#10;eVguXl/mmGp34x+6HkIuIoR9igpMCHUqpc8MWfQ9VxNH79c1FkOUTS51g7cIt5UcJMlYWiw4Lhis&#10;aW0oKw8Xq2C2/86+RmbEJin17v002X6cS6dU561dfYII1IZn+L+91QqGQ3h8iT9AL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Ot05LEAAAA2wAAAA8AAAAAAAAAAAAAAAAA&#10;nwIAAGRycy9kb3ducmV2LnhtbFBLBQYAAAAABAAEAPcAAACQAwAAAAA=&#10;">
                  <v:imagedata r:id="rId128" o:title="PA272789"/>
                  <v:path arrowok="t"/>
                </v:shape>
                <w10:wrap type="tight"/>
              </v:group>
            </w:pict>
          </mc:Fallback>
        </mc:AlternateContent>
      </w:r>
      <w:r w:rsidR="00CC457D">
        <w:rPr>
          <w:rStyle w:val="info-list-value-uzasadnienie"/>
          <w:szCs w:val="20"/>
        </w:rPr>
        <w:t xml:space="preserve">Podobne </w:t>
      </w:r>
      <w:r w:rsidR="005B0027">
        <w:rPr>
          <w:rStyle w:val="info-list-value-uzasadnienie"/>
          <w:szCs w:val="20"/>
        </w:rPr>
        <w:t>p</w:t>
      </w:r>
      <w:r w:rsidR="00CC457D">
        <w:rPr>
          <w:rStyle w:val="info-list-value-uzasadnienie"/>
          <w:szCs w:val="20"/>
        </w:rPr>
        <w:t>unkt</w:t>
      </w:r>
      <w:r w:rsidR="005B0027">
        <w:rPr>
          <w:rStyle w:val="info-list-value-uzasadnienie"/>
          <w:szCs w:val="20"/>
        </w:rPr>
        <w:t>y</w:t>
      </w:r>
      <w:r w:rsidR="00CC457D">
        <w:rPr>
          <w:rStyle w:val="info-list-value-uzasadnienie"/>
          <w:szCs w:val="20"/>
        </w:rPr>
        <w:t xml:space="preserve"> ponownego użycia (inaczej zwane „Kącik rzeczy używanych”) </w:t>
      </w:r>
      <w:r w:rsidR="00C51D2B">
        <w:rPr>
          <w:rStyle w:val="info-list-value-uzasadnienie"/>
          <w:szCs w:val="20"/>
        </w:rPr>
        <w:t>funkcjonują m.in. w </w:t>
      </w:r>
      <w:r w:rsidR="00CC457D" w:rsidRPr="005215C4">
        <w:rPr>
          <w:rStyle w:val="info-list-value-uzasadnienie"/>
          <w:szCs w:val="20"/>
        </w:rPr>
        <w:t xml:space="preserve">Słupsku, Stalowej Woli, Gorzowie Wlkp. Przygotowany do użytkowania jest również punkt </w:t>
      </w:r>
      <w:r w:rsidR="003F2F34" w:rsidRPr="005215C4">
        <w:rPr>
          <w:rStyle w:val="info-list-value-uzasadnienie"/>
          <w:szCs w:val="20"/>
        </w:rPr>
        <w:t>w</w:t>
      </w:r>
      <w:r w:rsidR="003F2F34">
        <w:rPr>
          <w:rStyle w:val="info-list-value-uzasadnienie"/>
          <w:szCs w:val="20"/>
        </w:rPr>
        <w:t> </w:t>
      </w:r>
      <w:r w:rsidR="00CC457D" w:rsidRPr="005215C4">
        <w:rPr>
          <w:rStyle w:val="info-list-value-uzasadnienie"/>
          <w:szCs w:val="20"/>
        </w:rPr>
        <w:t>Szczecinie działający przy PSZOK (</w:t>
      </w:r>
      <w:r w:rsidR="00BD340F">
        <w:rPr>
          <w:rStyle w:val="info-list-value-uzasadnienie"/>
          <w:szCs w:val="20"/>
        </w:rPr>
        <w:t xml:space="preserve">„Galeria Szpargałek” na </w:t>
      </w:r>
      <w:r w:rsidR="00CC457D" w:rsidRPr="005215C4">
        <w:rPr>
          <w:rStyle w:val="info-list-value-uzasadnienie"/>
          <w:szCs w:val="20"/>
        </w:rPr>
        <w:t>E</w:t>
      </w:r>
      <w:r w:rsidR="00BD340F">
        <w:rPr>
          <w:rStyle w:val="info-list-value-uzasadnienie"/>
          <w:szCs w:val="20"/>
        </w:rPr>
        <w:t>koporcie</w:t>
      </w:r>
      <w:r w:rsidR="00CC457D" w:rsidRPr="005215C4">
        <w:rPr>
          <w:rStyle w:val="info-list-value-uzasadnienie"/>
          <w:szCs w:val="20"/>
        </w:rPr>
        <w:t xml:space="preserve"> przy ul.</w:t>
      </w:r>
      <w:r w:rsidR="00C9553F">
        <w:rPr>
          <w:rStyle w:val="info-list-value-uzasadnienie"/>
          <w:szCs w:val="20"/>
        </w:rPr>
        <w:t> </w:t>
      </w:r>
      <w:r w:rsidR="00CC457D" w:rsidRPr="005215C4">
        <w:rPr>
          <w:rStyle w:val="info-list-value-uzasadnienie"/>
          <w:szCs w:val="20"/>
        </w:rPr>
        <w:t xml:space="preserve">Harcerzy). Obecnie konstruowane są ostatnie zapisy formalno-prawne, niezbędne do jego uruchomienia </w:t>
      </w:r>
      <w:r w:rsidR="003F2F34" w:rsidRPr="005215C4">
        <w:rPr>
          <w:rStyle w:val="info-list-value-uzasadnienie"/>
          <w:szCs w:val="20"/>
        </w:rPr>
        <w:t>i</w:t>
      </w:r>
      <w:r w:rsidR="003F2F34">
        <w:rPr>
          <w:rStyle w:val="info-list-value-uzasadnienie"/>
          <w:szCs w:val="20"/>
        </w:rPr>
        <w:t> </w:t>
      </w:r>
      <w:r w:rsidR="00CC457D" w:rsidRPr="005215C4">
        <w:rPr>
          <w:rStyle w:val="info-list-value-uzasadnienie"/>
          <w:szCs w:val="20"/>
        </w:rPr>
        <w:t>funkcjonowania.</w:t>
      </w:r>
      <w:r w:rsidR="00CC457D">
        <w:rPr>
          <w:rStyle w:val="info-list-value-uzasadnienie"/>
          <w:szCs w:val="20"/>
        </w:rPr>
        <w:t xml:space="preserve"> </w:t>
      </w:r>
    </w:p>
    <w:p w14:paraId="24E23984" w14:textId="77777777" w:rsidR="00BD340F" w:rsidRPr="00C8420B" w:rsidRDefault="00F312FB" w:rsidP="00BD340F">
      <w:pPr>
        <w:keepNext/>
        <w:jc w:val="left"/>
        <w:rPr>
          <w:sz w:val="12"/>
        </w:rPr>
      </w:pPr>
      <w:r w:rsidRPr="00C8420B">
        <w:rPr>
          <w:rStyle w:val="info-list-value-uzasadnienie"/>
          <w:noProof/>
          <w:sz w:val="12"/>
          <w:szCs w:val="20"/>
          <w:lang w:eastAsia="pl-PL"/>
        </w:rPr>
        <w:t xml:space="preserve"> </w:t>
      </w:r>
    </w:p>
    <w:p w14:paraId="15C5511A" w14:textId="77777777" w:rsidR="00BD340F" w:rsidRPr="001A3C63" w:rsidRDefault="00BD340F" w:rsidP="00C51D2B">
      <w:pPr>
        <w:pStyle w:val="Rys2"/>
      </w:pPr>
      <w:bookmarkStart w:id="141" w:name="_Toc501019004"/>
      <w:r w:rsidRPr="001A3C63">
        <w:t>Galeria</w:t>
      </w:r>
      <w:r w:rsidR="00F312FB" w:rsidRPr="001A3C63">
        <w:t xml:space="preserve"> Szpargałek, Ekoport, Szczecin (f</w:t>
      </w:r>
      <w:r w:rsidRPr="001A3C63">
        <w:t>ot. P.Szadziewicz</w:t>
      </w:r>
      <w:r w:rsidR="00F312FB" w:rsidRPr="001A3C63">
        <w:t>)</w:t>
      </w:r>
      <w:bookmarkEnd w:id="141"/>
    </w:p>
    <w:p w14:paraId="4DC5053F" w14:textId="77777777" w:rsidR="00F628FD" w:rsidRDefault="00CC457D" w:rsidP="00CC457D">
      <w:pPr>
        <w:rPr>
          <w:rStyle w:val="info-list-value-uzasadnienie"/>
          <w:szCs w:val="20"/>
        </w:rPr>
      </w:pPr>
      <w:r w:rsidRPr="005215C4">
        <w:rPr>
          <w:rStyle w:val="info-list-value-uzasadnienie"/>
          <w:szCs w:val="20"/>
        </w:rPr>
        <w:lastRenderedPageBreak/>
        <w:t>Jak pokazują krajowe przykłady, punkty takie w pierwszej kolejności zorganizowane</w:t>
      </w:r>
      <w:r>
        <w:rPr>
          <w:rStyle w:val="info-list-value-uzasadnienie"/>
          <w:szCs w:val="20"/>
        </w:rPr>
        <w:t xml:space="preserve"> zostały przez duże miasta. Zauważalne jest jednak zainteresowanie ich tworzeniem przez mniejsze gminy.</w:t>
      </w:r>
    </w:p>
    <w:p w14:paraId="1A672193" w14:textId="77777777" w:rsidR="00CC457D" w:rsidRPr="006B6C80" w:rsidRDefault="00CC457D" w:rsidP="00021768">
      <w:pPr>
        <w:rPr>
          <w:rStyle w:val="info-list-value-uzasadnienie"/>
          <w:color w:val="0070C0"/>
          <w:szCs w:val="20"/>
        </w:rPr>
      </w:pPr>
      <w:r w:rsidRPr="006B6C80">
        <w:rPr>
          <w:rStyle w:val="info-list-value-uzasadnienie"/>
          <w:b/>
          <w:color w:val="0070C0"/>
          <w:szCs w:val="20"/>
        </w:rPr>
        <w:t>Rodzaje produktów przyjmowanych w punktach ponownego użycia</w:t>
      </w:r>
      <w:r w:rsidRPr="006B6C80">
        <w:rPr>
          <w:rStyle w:val="info-list-value-uzasadnienie"/>
          <w:color w:val="0070C0"/>
          <w:szCs w:val="20"/>
        </w:rPr>
        <w:t>:</w:t>
      </w:r>
    </w:p>
    <w:p w14:paraId="017FB629" w14:textId="77777777" w:rsidR="00CC457D" w:rsidRPr="00C51D2B" w:rsidRDefault="00CC457D" w:rsidP="004E1BCB">
      <w:pPr>
        <w:pStyle w:val="Akapitzlist"/>
        <w:numPr>
          <w:ilvl w:val="0"/>
          <w:numId w:val="139"/>
        </w:numPr>
        <w:rPr>
          <w:rStyle w:val="info-list-value-uzasadnienie"/>
          <w:szCs w:val="20"/>
        </w:rPr>
      </w:pPr>
      <w:r w:rsidRPr="00C51D2B">
        <w:rPr>
          <w:rStyle w:val="info-list-value-uzasadnienie"/>
          <w:szCs w:val="20"/>
        </w:rPr>
        <w:t>meble (kanapy, krzesła, szafy, pufy i stoliki, regały, biurka),</w:t>
      </w:r>
    </w:p>
    <w:p w14:paraId="1B7BE763" w14:textId="77777777" w:rsidR="00CC457D" w:rsidRPr="00C51D2B" w:rsidRDefault="00CC457D" w:rsidP="004E1BCB">
      <w:pPr>
        <w:pStyle w:val="Akapitzlist"/>
        <w:numPr>
          <w:ilvl w:val="0"/>
          <w:numId w:val="139"/>
        </w:numPr>
        <w:rPr>
          <w:rStyle w:val="info-list-value-uzasadnienie"/>
          <w:szCs w:val="20"/>
        </w:rPr>
      </w:pPr>
      <w:r w:rsidRPr="00C51D2B">
        <w:rPr>
          <w:rStyle w:val="info-list-value-uzasadnienie"/>
          <w:szCs w:val="20"/>
        </w:rPr>
        <w:t xml:space="preserve">sprzęt elektryczny i elektroniczny (telewizory, drukarki, lampy, ekspresy do kawy, małe urządzenia AGD, tj. miksery, roboty kuchenne, gofrownice, żelazka, odkurzacze, sokowirówki, monitory komputerowe), </w:t>
      </w:r>
    </w:p>
    <w:p w14:paraId="7B68860C" w14:textId="77777777" w:rsidR="00CC457D" w:rsidRPr="00C51D2B" w:rsidRDefault="00CC457D" w:rsidP="004E1BCB">
      <w:pPr>
        <w:pStyle w:val="Akapitzlist"/>
        <w:numPr>
          <w:ilvl w:val="0"/>
          <w:numId w:val="139"/>
        </w:numPr>
        <w:rPr>
          <w:rStyle w:val="info-list-value-uzasadnienie"/>
          <w:szCs w:val="20"/>
        </w:rPr>
      </w:pPr>
      <w:r w:rsidRPr="00C51D2B">
        <w:rPr>
          <w:rStyle w:val="info-list-value-uzasadnienie"/>
          <w:szCs w:val="20"/>
        </w:rPr>
        <w:t>zabawki (puzzle, maskotki, gry planszowe),</w:t>
      </w:r>
    </w:p>
    <w:p w14:paraId="73EB71D4" w14:textId="77777777" w:rsidR="00CC457D" w:rsidRPr="00C51D2B" w:rsidRDefault="00CC457D" w:rsidP="004E1BCB">
      <w:pPr>
        <w:pStyle w:val="Akapitzlist"/>
        <w:numPr>
          <w:ilvl w:val="0"/>
          <w:numId w:val="139"/>
        </w:numPr>
        <w:rPr>
          <w:rStyle w:val="info-list-value-uzasadnienie"/>
          <w:szCs w:val="20"/>
        </w:rPr>
      </w:pPr>
      <w:r w:rsidRPr="00C51D2B">
        <w:rPr>
          <w:rStyle w:val="info-list-value-uzasadnienie"/>
          <w:szCs w:val="20"/>
        </w:rPr>
        <w:t>dywany, chodniki, wykładziny,</w:t>
      </w:r>
    </w:p>
    <w:p w14:paraId="2A7AD72A" w14:textId="77777777" w:rsidR="00CC457D" w:rsidRPr="00C51D2B" w:rsidRDefault="00CC457D" w:rsidP="004E1BCB">
      <w:pPr>
        <w:pStyle w:val="Akapitzlist"/>
        <w:numPr>
          <w:ilvl w:val="0"/>
          <w:numId w:val="139"/>
        </w:numPr>
        <w:rPr>
          <w:rStyle w:val="info-list-value-uzasadnienie"/>
          <w:szCs w:val="20"/>
        </w:rPr>
      </w:pPr>
      <w:r w:rsidRPr="00C51D2B">
        <w:rPr>
          <w:rStyle w:val="info-list-value-uzasadnienie"/>
          <w:szCs w:val="20"/>
        </w:rPr>
        <w:t>naczynia, wyroby ceramiczne i szklane, doniczki,</w:t>
      </w:r>
    </w:p>
    <w:p w14:paraId="459D378E" w14:textId="77777777" w:rsidR="00CC457D" w:rsidRPr="00C51D2B" w:rsidRDefault="00CC457D" w:rsidP="004E1BCB">
      <w:pPr>
        <w:pStyle w:val="Akapitzlist"/>
        <w:numPr>
          <w:ilvl w:val="0"/>
          <w:numId w:val="139"/>
        </w:numPr>
        <w:rPr>
          <w:rStyle w:val="info-list-value-uzasadnienie"/>
          <w:szCs w:val="20"/>
        </w:rPr>
      </w:pPr>
      <w:r w:rsidRPr="00C51D2B">
        <w:rPr>
          <w:rStyle w:val="info-list-value-uzasadnienie"/>
          <w:szCs w:val="20"/>
        </w:rPr>
        <w:t>sprzęt sportowy (rowery, rowerki dziecięce, narty, rolki, łyżwy),</w:t>
      </w:r>
    </w:p>
    <w:p w14:paraId="3B691F7F" w14:textId="77777777" w:rsidR="00CC457D" w:rsidRPr="00C51D2B" w:rsidRDefault="00CC457D" w:rsidP="004E1BCB">
      <w:pPr>
        <w:pStyle w:val="Akapitzlist"/>
        <w:numPr>
          <w:ilvl w:val="0"/>
          <w:numId w:val="139"/>
        </w:numPr>
        <w:rPr>
          <w:rStyle w:val="info-list-value-uzasadnienie"/>
          <w:szCs w:val="20"/>
        </w:rPr>
      </w:pPr>
      <w:r w:rsidRPr="00C51D2B">
        <w:rPr>
          <w:rStyle w:val="info-list-value-uzasadnienie"/>
          <w:szCs w:val="20"/>
        </w:rPr>
        <w:t>książki, komiksy, płyty CD,</w:t>
      </w:r>
    </w:p>
    <w:p w14:paraId="4AEA2DF7" w14:textId="77777777" w:rsidR="00CC457D" w:rsidRPr="00C51D2B" w:rsidRDefault="00CC457D" w:rsidP="004E1BCB">
      <w:pPr>
        <w:pStyle w:val="Akapitzlist"/>
        <w:numPr>
          <w:ilvl w:val="0"/>
          <w:numId w:val="139"/>
        </w:numPr>
        <w:rPr>
          <w:rStyle w:val="info-list-value-uzasadnienie"/>
          <w:szCs w:val="20"/>
        </w:rPr>
      </w:pPr>
      <w:r w:rsidRPr="00C51D2B">
        <w:rPr>
          <w:rStyle w:val="info-list-value-uzasadnienie"/>
          <w:szCs w:val="20"/>
        </w:rPr>
        <w:t xml:space="preserve">różne przedmioty zbierane w ramach akcji dla potrzebujących z ośrodków pomocy społecznej. </w:t>
      </w:r>
    </w:p>
    <w:p w14:paraId="14F24CFA" w14:textId="77777777" w:rsidR="00CC457D" w:rsidRPr="005215C4" w:rsidRDefault="00CC457D" w:rsidP="0093404F">
      <w:pPr>
        <w:rPr>
          <w:rStyle w:val="info-list-value-uzasadnienie"/>
          <w:szCs w:val="20"/>
        </w:rPr>
      </w:pPr>
      <w:r w:rsidRPr="005215C4">
        <w:rPr>
          <w:rStyle w:val="info-list-value-uzasadnienie"/>
          <w:szCs w:val="20"/>
        </w:rPr>
        <w:t xml:space="preserve">Warto </w:t>
      </w:r>
      <w:r w:rsidR="00304EF3">
        <w:rPr>
          <w:rStyle w:val="info-list-value-uzasadnienie"/>
          <w:szCs w:val="20"/>
        </w:rPr>
        <w:t>brać pod uwagę</w:t>
      </w:r>
      <w:r w:rsidR="00304EF3" w:rsidRPr="005215C4">
        <w:rPr>
          <w:rStyle w:val="info-list-value-uzasadnienie"/>
          <w:szCs w:val="20"/>
        </w:rPr>
        <w:t xml:space="preserve"> </w:t>
      </w:r>
      <w:r w:rsidRPr="005215C4">
        <w:rPr>
          <w:rStyle w:val="info-list-value-uzasadnienie"/>
          <w:szCs w:val="20"/>
        </w:rPr>
        <w:t>również zbieranie w takich punktach</w:t>
      </w:r>
      <w:r w:rsidR="00C9553F">
        <w:rPr>
          <w:rStyle w:val="info-list-value-uzasadnienie"/>
          <w:szCs w:val="20"/>
        </w:rPr>
        <w:t xml:space="preserve"> </w:t>
      </w:r>
      <w:r w:rsidR="00C9553F" w:rsidRPr="005215C4">
        <w:rPr>
          <w:rStyle w:val="info-list-value-uzasadnienie"/>
          <w:szCs w:val="20"/>
        </w:rPr>
        <w:t>większej ilości</w:t>
      </w:r>
      <w:r w:rsidRPr="005215C4">
        <w:rPr>
          <w:rStyle w:val="info-list-value-uzasadnienie"/>
          <w:szCs w:val="20"/>
        </w:rPr>
        <w:t xml:space="preserve">: </w:t>
      </w:r>
    </w:p>
    <w:p w14:paraId="2E7FCA0B" w14:textId="77777777" w:rsidR="00CC457D" w:rsidRPr="00C51D2B" w:rsidRDefault="00CC457D" w:rsidP="004E1BCB">
      <w:pPr>
        <w:pStyle w:val="Akapitzlist"/>
        <w:numPr>
          <w:ilvl w:val="0"/>
          <w:numId w:val="140"/>
        </w:numPr>
        <w:rPr>
          <w:rStyle w:val="info-list-value-uzasadnienie"/>
          <w:szCs w:val="20"/>
        </w:rPr>
      </w:pPr>
      <w:r w:rsidRPr="00C51D2B">
        <w:rPr>
          <w:rStyle w:val="info-list-value-uzasadnienie"/>
          <w:szCs w:val="20"/>
        </w:rPr>
        <w:t>płytek ceramicznych, tapet, oklein, itp., które zostały niewykorzystane w trakcie przeprowadzonych remontów</w:t>
      </w:r>
      <w:r w:rsidR="00693628" w:rsidRPr="00C51D2B">
        <w:rPr>
          <w:rStyle w:val="info-list-value-uzasadnienie"/>
          <w:szCs w:val="20"/>
        </w:rPr>
        <w:t>;</w:t>
      </w:r>
    </w:p>
    <w:p w14:paraId="7776DCD0" w14:textId="77777777" w:rsidR="00CC457D" w:rsidRPr="00C51D2B" w:rsidRDefault="00CC457D" w:rsidP="004E1BCB">
      <w:pPr>
        <w:pStyle w:val="Akapitzlist"/>
        <w:numPr>
          <w:ilvl w:val="0"/>
          <w:numId w:val="140"/>
        </w:numPr>
        <w:rPr>
          <w:rStyle w:val="info-list-value-uzasadnienie"/>
          <w:szCs w:val="20"/>
        </w:rPr>
      </w:pPr>
      <w:r w:rsidRPr="00C51D2B">
        <w:rPr>
          <w:rStyle w:val="info-list-value-uzasadnienie"/>
          <w:szCs w:val="20"/>
        </w:rPr>
        <w:t xml:space="preserve">drzwi, armatury łazienkowej (umywalki, toalety, baterie, brodziki, wanny) itp., które zostały wymontowane, a stan ich pozwala na dalsze użytkowanie. </w:t>
      </w:r>
    </w:p>
    <w:p w14:paraId="26020915" w14:textId="77777777" w:rsidR="00CC457D" w:rsidRPr="00C8420B" w:rsidRDefault="00CC457D" w:rsidP="00C8420B">
      <w:pPr>
        <w:spacing w:before="200"/>
        <w:jc w:val="left"/>
        <w:rPr>
          <w:rStyle w:val="info-list-value-uzasadnienie"/>
          <w:b/>
          <w:color w:val="0070C0"/>
          <w:szCs w:val="20"/>
        </w:rPr>
      </w:pPr>
      <w:r w:rsidRPr="00C8420B">
        <w:rPr>
          <w:rStyle w:val="info-list-value-uzasadnienie"/>
          <w:b/>
          <w:color w:val="0070C0"/>
          <w:szCs w:val="20"/>
        </w:rPr>
        <w:t>Koszty tworzenia i funkcjonowania punktu ponownego użycia przy PSZOK</w:t>
      </w:r>
    </w:p>
    <w:p w14:paraId="3723254C" w14:textId="77777777" w:rsidR="00CC457D" w:rsidRDefault="00CC457D" w:rsidP="00CC457D">
      <w:pPr>
        <w:rPr>
          <w:rStyle w:val="info-list-value-uzasadnienie"/>
          <w:szCs w:val="20"/>
        </w:rPr>
      </w:pPr>
      <w:r>
        <w:rPr>
          <w:rStyle w:val="info-list-value-uzasadnienie"/>
          <w:szCs w:val="20"/>
        </w:rPr>
        <w:t xml:space="preserve">Tworzenie takich punktów przy PSZOK nie </w:t>
      </w:r>
      <w:r w:rsidR="00304EF3">
        <w:rPr>
          <w:rStyle w:val="info-list-value-uzasadnienie"/>
          <w:szCs w:val="20"/>
        </w:rPr>
        <w:t xml:space="preserve">wymaga </w:t>
      </w:r>
      <w:r>
        <w:rPr>
          <w:rStyle w:val="info-list-value-uzasadnienie"/>
          <w:szCs w:val="20"/>
        </w:rPr>
        <w:t>znacznych nakładów finansowych ani kosztów eksploatacyjnych. W wielu przypadkach ich organizacja wymaga jedynie zaadaptowania istniejących budynków czy ustawienia kontenera hakowego z dachem.</w:t>
      </w:r>
    </w:p>
    <w:p w14:paraId="5A5AB710" w14:textId="77777777" w:rsidR="00CC457D" w:rsidRDefault="00CC457D" w:rsidP="00CC457D">
      <w:pPr>
        <w:rPr>
          <w:rStyle w:val="info-list-value-uzasadnienie"/>
          <w:szCs w:val="20"/>
        </w:rPr>
      </w:pPr>
      <w:r>
        <w:rPr>
          <w:rStyle w:val="info-list-value-uzasadnienie"/>
          <w:szCs w:val="20"/>
        </w:rPr>
        <w:t>We wszystkich zorganizowany</w:t>
      </w:r>
      <w:r w:rsidR="00304EF3">
        <w:rPr>
          <w:rStyle w:val="info-list-value-uzasadnienie"/>
          <w:szCs w:val="20"/>
        </w:rPr>
        <w:t>ch</w:t>
      </w:r>
      <w:r>
        <w:rPr>
          <w:rStyle w:val="info-list-value-uzasadnienie"/>
          <w:szCs w:val="20"/>
        </w:rPr>
        <w:t xml:space="preserve"> punktach ponownego użycia wykorzystano już istniejącą infrastrukturę i zatrudni</w:t>
      </w:r>
      <w:r w:rsidR="00693628">
        <w:rPr>
          <w:rStyle w:val="info-list-value-uzasadnienie"/>
          <w:szCs w:val="20"/>
        </w:rPr>
        <w:t>onych</w:t>
      </w:r>
      <w:r>
        <w:rPr>
          <w:rStyle w:val="info-list-value-uzasadnienie"/>
          <w:szCs w:val="20"/>
        </w:rPr>
        <w:t xml:space="preserve"> pracowników PSZOK.</w:t>
      </w:r>
    </w:p>
    <w:p w14:paraId="652DD493" w14:textId="080961A9" w:rsidR="00693628" w:rsidRDefault="00CC457D" w:rsidP="00CC457D">
      <w:pPr>
        <w:rPr>
          <w:rStyle w:val="info-list-value-uzasadnienie"/>
          <w:szCs w:val="20"/>
        </w:rPr>
      </w:pPr>
      <w:r>
        <w:rPr>
          <w:rStyle w:val="info-list-value-uzasadnienie"/>
          <w:szCs w:val="20"/>
        </w:rPr>
        <w:t>Źródłem finasowania tego typu obiegów powinny byś środki własne gminy, jednak nie mogą one pochodzić z opłaty za gospodarowanie odpadami, którą uiszczają mieszkańcy. W obecnie trwających naborach do konkursów, w ramach których można uzyskać dofinansowanie z funduszy europejskich, tworzenie punktów naprawy i ponownego użycia przy PSZOK-ach jest dodatkowo premiowane.</w:t>
      </w:r>
    </w:p>
    <w:p w14:paraId="2A40FD98" w14:textId="79E14BBC" w:rsidR="00531944" w:rsidRDefault="00D76B00" w:rsidP="00D76B00">
      <w:pPr>
        <w:rPr>
          <w:rStyle w:val="info-list-value-uzasadnienie"/>
          <w:szCs w:val="20"/>
        </w:rPr>
      </w:pPr>
      <w:r>
        <w:rPr>
          <w:rStyle w:val="info-list-value-uzasadnienie"/>
          <w:szCs w:val="20"/>
        </w:rPr>
        <w:t xml:space="preserve">W Poznaniu </w:t>
      </w:r>
      <w:r w:rsidR="00304EF3">
        <w:rPr>
          <w:rStyle w:val="info-list-value-uzasadnienie"/>
          <w:szCs w:val="20"/>
        </w:rPr>
        <w:t xml:space="preserve">funkcję punktu </w:t>
      </w:r>
      <w:r>
        <w:rPr>
          <w:rStyle w:val="info-list-value-uzasadnienie"/>
          <w:szCs w:val="20"/>
        </w:rPr>
        <w:t>„Drugie życie” jest kontener hakowy z</w:t>
      </w:r>
      <w:r w:rsidRPr="005215C4">
        <w:rPr>
          <w:rStyle w:val="info-list-value-uzasadnienie"/>
          <w:szCs w:val="20"/>
        </w:rPr>
        <w:t xml:space="preserve"> dachem (plandeka)</w:t>
      </w:r>
      <w:r>
        <w:rPr>
          <w:rStyle w:val="info-list-value-uzasadnienie"/>
          <w:szCs w:val="20"/>
        </w:rPr>
        <w:t xml:space="preserve"> i otwieranymi drzwiami (wys. ok. 2,4 m, dł. 7 m, szer. 2,3 m), którego wartość </w:t>
      </w:r>
      <w:r w:rsidR="00304EF3">
        <w:rPr>
          <w:rStyle w:val="info-list-value-uzasadnienie"/>
          <w:szCs w:val="20"/>
        </w:rPr>
        <w:t xml:space="preserve">wynosi </w:t>
      </w:r>
      <w:r w:rsidR="00531944">
        <w:rPr>
          <w:rStyle w:val="info-list-value-uzasadnienie"/>
          <w:szCs w:val="20"/>
        </w:rPr>
        <w:t>ok. 15 tys. zł.</w:t>
      </w:r>
    </w:p>
    <w:p w14:paraId="6980623F" w14:textId="77777777" w:rsidR="004D0134" w:rsidRDefault="004D0134" w:rsidP="00C51D2B">
      <w:pPr>
        <w:rPr>
          <w:rStyle w:val="info-list-value-uzasadnienie"/>
          <w:szCs w:val="20"/>
        </w:rPr>
      </w:pPr>
    </w:p>
    <w:p w14:paraId="6B925694" w14:textId="3C0EDD17" w:rsidR="004D0134" w:rsidRDefault="004D0134" w:rsidP="00C51D2B">
      <w:pPr>
        <w:rPr>
          <w:rStyle w:val="info-list-value-uzasadnienie"/>
          <w:szCs w:val="20"/>
        </w:rPr>
      </w:pPr>
    </w:p>
    <w:p w14:paraId="0C58E8F9" w14:textId="77777777" w:rsidR="004D0134" w:rsidRDefault="004D0134" w:rsidP="00C51D2B">
      <w:pPr>
        <w:rPr>
          <w:rStyle w:val="info-list-value-uzasadnienie"/>
          <w:szCs w:val="20"/>
        </w:rPr>
      </w:pPr>
    </w:p>
    <w:p w14:paraId="4791BBE2" w14:textId="046C0E07" w:rsidR="004D0134" w:rsidRDefault="004D0134" w:rsidP="00C51D2B">
      <w:pPr>
        <w:rPr>
          <w:rStyle w:val="info-list-value-uzasadnienie"/>
          <w:szCs w:val="20"/>
        </w:rPr>
      </w:pPr>
    </w:p>
    <w:p w14:paraId="36F529AF" w14:textId="77777777" w:rsidR="004D0134" w:rsidRDefault="004D0134" w:rsidP="00C51D2B">
      <w:pPr>
        <w:rPr>
          <w:rStyle w:val="info-list-value-uzasadnienie"/>
          <w:szCs w:val="20"/>
        </w:rPr>
      </w:pPr>
    </w:p>
    <w:p w14:paraId="13DB17B5" w14:textId="77777777" w:rsidR="004D0134" w:rsidRDefault="004D0134" w:rsidP="00C51D2B">
      <w:pPr>
        <w:rPr>
          <w:rStyle w:val="info-list-value-uzasadnienie"/>
          <w:szCs w:val="20"/>
        </w:rPr>
      </w:pPr>
    </w:p>
    <w:p w14:paraId="3CACD158" w14:textId="77777777" w:rsidR="004D0134" w:rsidRDefault="004D0134" w:rsidP="00C51D2B">
      <w:pPr>
        <w:rPr>
          <w:rStyle w:val="info-list-value-uzasadnienie"/>
          <w:szCs w:val="20"/>
        </w:rPr>
      </w:pPr>
    </w:p>
    <w:p w14:paraId="30A1C82E" w14:textId="77777777" w:rsidR="004D0134" w:rsidRDefault="004D0134" w:rsidP="00C51D2B">
      <w:pPr>
        <w:rPr>
          <w:rStyle w:val="info-list-value-uzasadnienie"/>
          <w:szCs w:val="20"/>
        </w:rPr>
      </w:pPr>
    </w:p>
    <w:p w14:paraId="0162C9E0" w14:textId="5665B877" w:rsidR="004D0134" w:rsidRPr="001B3A0E" w:rsidRDefault="004D0134" w:rsidP="001B3A0E">
      <w:pPr>
        <w:pStyle w:val="Rys2"/>
      </w:pPr>
      <w:bookmarkStart w:id="142" w:name="_Toc501019005"/>
      <w:r w:rsidRPr="001B3A0E">
        <w:rPr>
          <w:noProof/>
          <w:lang w:eastAsia="pl-PL"/>
        </w:rPr>
        <w:drawing>
          <wp:anchor distT="0" distB="0" distL="114300" distR="114300" simplePos="0" relativeHeight="251687936" behindDoc="1" locked="0" layoutInCell="1" allowOverlap="1" wp14:anchorId="58FD96FB" wp14:editId="36004C32">
            <wp:simplePos x="0" y="0"/>
            <wp:positionH relativeFrom="column">
              <wp:posOffset>41910</wp:posOffset>
            </wp:positionH>
            <wp:positionV relativeFrom="paragraph">
              <wp:posOffset>130175</wp:posOffset>
            </wp:positionV>
            <wp:extent cx="2552700" cy="1673860"/>
            <wp:effectExtent l="0" t="0" r="0" b="2540"/>
            <wp:wrapTopAndBottom/>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9" cstate="screen">
                      <a:extLst>
                        <a:ext uri="{BEBA8EAE-BF5A-486C-A8C5-ECC9F3942E4B}">
                          <a14:imgProps xmlns:a14="http://schemas.microsoft.com/office/drawing/2010/main">
                            <a14:imgLayer r:embed="rId130">
                              <a14:imgEffect>
                                <a14:brightnessContrast contrast="20000"/>
                              </a14:imgEffect>
                            </a14:imgLayer>
                          </a14:imgProps>
                        </a:ext>
                        <a:ext uri="{28A0092B-C50C-407E-A947-70E740481C1C}">
                          <a14:useLocalDpi xmlns:a14="http://schemas.microsoft.com/office/drawing/2010/main"/>
                        </a:ext>
                      </a:extLst>
                    </a:blip>
                    <a:srcRect l="3902" t="3284" r="3092" b="3959"/>
                    <a:stretch/>
                  </pic:blipFill>
                  <pic:spPr bwMode="auto">
                    <a:xfrm>
                      <a:off x="0" y="0"/>
                      <a:ext cx="2552700" cy="1673860"/>
                    </a:xfrm>
                    <a:prstGeom prst="rect">
                      <a:avLst/>
                    </a:prstGeom>
                    <a:noFill/>
                    <a:ln>
                      <a:noFill/>
                    </a:ln>
                    <a:extLst>
                      <a:ext uri="{53640926-AAD7-44D8-BBD7-CCE9431645EC}">
                        <a14:shadowObscured xmlns:a14="http://schemas.microsoft.com/office/drawing/2010/main"/>
                      </a:ext>
                    </a:extLst>
                  </pic:spPr>
                </pic:pic>
              </a:graphicData>
            </a:graphic>
          </wp:anchor>
        </w:drawing>
      </w:r>
      <w:commentRangeStart w:id="143"/>
      <w:r w:rsidRPr="00531944">
        <w:t>Drugie życie na Gratowisku, Poznań (fot. K.Krauze)</w:t>
      </w:r>
      <w:commentRangeEnd w:id="143"/>
      <w:r w:rsidRPr="001B3A0E">
        <w:commentReference w:id="143"/>
      </w:r>
      <w:bookmarkEnd w:id="142"/>
    </w:p>
    <w:p w14:paraId="1EB4CEE5" w14:textId="77777777" w:rsidR="004D0134" w:rsidRDefault="004D0134" w:rsidP="00C51D2B">
      <w:pPr>
        <w:rPr>
          <w:rStyle w:val="info-list-value-uzasadnienie"/>
          <w:szCs w:val="20"/>
        </w:rPr>
      </w:pPr>
    </w:p>
    <w:p w14:paraId="2AADBF05" w14:textId="77777777" w:rsidR="007D2381" w:rsidRDefault="00D76B00" w:rsidP="00C51D2B">
      <w:pPr>
        <w:rPr>
          <w:rStyle w:val="info-list-value-uzasadnienie"/>
          <w:szCs w:val="20"/>
        </w:rPr>
      </w:pPr>
      <w:r>
        <w:rPr>
          <w:rStyle w:val="info-list-value-uzasadnienie"/>
          <w:szCs w:val="20"/>
        </w:rPr>
        <w:t>Koszt stworzenia punktu ponownego użycia w</w:t>
      </w:r>
      <w:r w:rsidR="00C9553F">
        <w:rPr>
          <w:rStyle w:val="info-list-value-uzasadnienie"/>
          <w:szCs w:val="20"/>
        </w:rPr>
        <w:t> </w:t>
      </w:r>
      <w:r>
        <w:rPr>
          <w:rStyle w:val="info-list-value-uzasadnienie"/>
          <w:szCs w:val="20"/>
        </w:rPr>
        <w:t>Stalowej Woli wyniósł ok. 27 tys. zł brutto i objął:</w:t>
      </w:r>
    </w:p>
    <w:p w14:paraId="6685F7B5" w14:textId="30734BA8" w:rsidR="00531944" w:rsidRPr="007D2381" w:rsidRDefault="00D76B00" w:rsidP="004E1BCB">
      <w:pPr>
        <w:pStyle w:val="Akapitzlist"/>
        <w:numPr>
          <w:ilvl w:val="0"/>
          <w:numId w:val="141"/>
        </w:numPr>
        <w:rPr>
          <w:rStyle w:val="info-list-value-uzasadnienie"/>
          <w:szCs w:val="20"/>
        </w:rPr>
      </w:pPr>
      <w:r w:rsidRPr="007D2381">
        <w:rPr>
          <w:rStyle w:val="info-list-value-uzasadnienie"/>
          <w:szCs w:val="20"/>
        </w:rPr>
        <w:t>zakup, dostawę i montaż wolnostojącego budynku g</w:t>
      </w:r>
      <w:r w:rsidR="007D2381">
        <w:rPr>
          <w:rStyle w:val="info-list-value-uzasadnienie"/>
          <w:szCs w:val="20"/>
        </w:rPr>
        <w:t>ospodarczego (garażowego) o </w:t>
      </w:r>
      <w:r w:rsidRPr="007D2381">
        <w:rPr>
          <w:rStyle w:val="info-list-value-uzasadnienie"/>
          <w:szCs w:val="20"/>
        </w:rPr>
        <w:t>powierzchni ok.</w:t>
      </w:r>
      <w:r w:rsidR="00C9553F" w:rsidRPr="007D2381">
        <w:rPr>
          <w:rStyle w:val="info-list-value-uzasadnienie"/>
          <w:szCs w:val="20"/>
        </w:rPr>
        <w:t> </w:t>
      </w:r>
      <w:r w:rsidRPr="007D2381">
        <w:rPr>
          <w:rStyle w:val="info-list-value-uzasadnienie"/>
          <w:szCs w:val="20"/>
        </w:rPr>
        <w:t>24</w:t>
      </w:r>
      <w:r w:rsidR="00C9553F" w:rsidRPr="007D2381">
        <w:rPr>
          <w:rStyle w:val="info-list-value-uzasadnienie"/>
          <w:szCs w:val="20"/>
        </w:rPr>
        <w:t> </w:t>
      </w:r>
      <w:r w:rsidRPr="007D2381">
        <w:rPr>
          <w:rStyle w:val="info-list-value-uzasadnienie"/>
          <w:szCs w:val="20"/>
        </w:rPr>
        <w:t>m</w:t>
      </w:r>
      <w:r w:rsidRPr="007D2381">
        <w:rPr>
          <w:rStyle w:val="info-list-value-uzasadnienie"/>
          <w:szCs w:val="20"/>
          <w:vertAlign w:val="superscript"/>
        </w:rPr>
        <w:t>2</w:t>
      </w:r>
      <w:r w:rsidRPr="007D2381">
        <w:rPr>
          <w:rStyle w:val="info-list-value-uzasadnienie"/>
          <w:szCs w:val="20"/>
        </w:rPr>
        <w:t xml:space="preserve"> – 14 760,00 zł brutto,</w:t>
      </w:r>
    </w:p>
    <w:p w14:paraId="3C7CD33D" w14:textId="77777777" w:rsidR="00693628" w:rsidRPr="007D2381" w:rsidRDefault="008E7181" w:rsidP="004E1BCB">
      <w:pPr>
        <w:pStyle w:val="Akapitzlist"/>
        <w:numPr>
          <w:ilvl w:val="0"/>
          <w:numId w:val="141"/>
        </w:numPr>
        <w:rPr>
          <w:rStyle w:val="info-list-value-uzasadnienie"/>
          <w:szCs w:val="20"/>
        </w:rPr>
      </w:pPr>
      <w:r w:rsidRPr="00D76B00">
        <w:rPr>
          <w:noProof/>
          <w:highlight w:val="red"/>
          <w:lang w:eastAsia="pl-PL"/>
        </w:rPr>
        <w:drawing>
          <wp:anchor distT="0" distB="0" distL="114300" distR="114300" simplePos="0" relativeHeight="251650048" behindDoc="1" locked="0" layoutInCell="1" allowOverlap="1" wp14:anchorId="7C66E785" wp14:editId="12CCC9F0">
            <wp:simplePos x="0" y="0"/>
            <wp:positionH relativeFrom="column">
              <wp:posOffset>1091565</wp:posOffset>
            </wp:positionH>
            <wp:positionV relativeFrom="paragraph">
              <wp:posOffset>328295</wp:posOffset>
            </wp:positionV>
            <wp:extent cx="2920365" cy="1858010"/>
            <wp:effectExtent l="0" t="0" r="0" b="8890"/>
            <wp:wrapTopAndBottom/>
            <wp:docPr id="1026"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131" cstate="screen">
                      <a:extLst>
                        <a:ext uri="{28A0092B-C50C-407E-A947-70E740481C1C}">
                          <a14:useLocalDpi xmlns:a14="http://schemas.microsoft.com/office/drawing/2010/main"/>
                        </a:ext>
                      </a:extLst>
                    </a:blip>
                    <a:srcRect/>
                    <a:stretch>
                      <a:fillRect/>
                    </a:stretch>
                  </pic:blipFill>
                  <pic:spPr bwMode="auto">
                    <a:xfrm>
                      <a:off x="0" y="0"/>
                      <a:ext cx="2920365" cy="1858010"/>
                    </a:xfrm>
                    <a:prstGeom prst="rect">
                      <a:avLst/>
                    </a:prstGeom>
                    <a:noFill/>
                    <a:ln>
                      <a:noFill/>
                    </a:ln>
                    <a:extLst/>
                  </pic:spPr>
                </pic:pic>
              </a:graphicData>
            </a:graphic>
          </wp:anchor>
        </w:drawing>
      </w:r>
      <w:r w:rsidR="00D76B00" w:rsidRPr="007D2381">
        <w:rPr>
          <w:rStyle w:val="info-list-value-uzasadnienie"/>
          <w:szCs w:val="20"/>
        </w:rPr>
        <w:t>wykonanie nawierzchni z kostki brukowej o</w:t>
      </w:r>
      <w:r w:rsidR="00C9553F" w:rsidRPr="007D2381">
        <w:rPr>
          <w:rStyle w:val="info-list-value-uzasadnienie"/>
          <w:szCs w:val="20"/>
        </w:rPr>
        <w:t> </w:t>
      </w:r>
      <w:r w:rsidR="00D76B00" w:rsidRPr="007D2381">
        <w:rPr>
          <w:rStyle w:val="info-list-value-uzasadnienie"/>
          <w:szCs w:val="20"/>
        </w:rPr>
        <w:t>powierzchni ok. 120 m</w:t>
      </w:r>
      <w:r w:rsidR="00D76B00" w:rsidRPr="007D2381">
        <w:rPr>
          <w:rStyle w:val="info-list-value-uzasadnienie"/>
          <w:szCs w:val="20"/>
          <w:vertAlign w:val="superscript"/>
        </w:rPr>
        <w:t>2</w:t>
      </w:r>
      <w:r w:rsidR="00D76B00" w:rsidRPr="007D2381">
        <w:rPr>
          <w:rStyle w:val="info-list-value-uzasadnienie"/>
          <w:szCs w:val="20"/>
        </w:rPr>
        <w:t xml:space="preserve"> – 12 300,00 zł brutto</w:t>
      </w:r>
      <w:r w:rsidR="003F2F34">
        <w:rPr>
          <w:rStyle w:val="info-list-value-uzasadnienie"/>
          <w:szCs w:val="20"/>
        </w:rPr>
        <w:t>.</w:t>
      </w:r>
    </w:p>
    <w:p w14:paraId="1BC0A800" w14:textId="77777777" w:rsidR="00C51D2B" w:rsidRPr="00C8420B" w:rsidRDefault="00C51D2B" w:rsidP="00C51D2B">
      <w:pPr>
        <w:pStyle w:val="Rys2"/>
        <w:rPr>
          <w:sz w:val="20"/>
        </w:rPr>
      </w:pPr>
      <w:bookmarkStart w:id="144" w:name="_Toc501019006"/>
      <w:r w:rsidRPr="00C8420B">
        <w:t>Kącik rzeczy używanych w Stalowej Woli (fot. M.Piasecki)</w:t>
      </w:r>
      <w:bookmarkEnd w:id="144"/>
    </w:p>
    <w:p w14:paraId="48F9BD80" w14:textId="77777777" w:rsidR="00CC457D" w:rsidRPr="001744A2" w:rsidRDefault="00CC457D" w:rsidP="00217959">
      <w:pPr>
        <w:spacing w:after="200"/>
        <w:rPr>
          <w:rStyle w:val="info-list-value-uzasadnienie"/>
          <w:szCs w:val="20"/>
        </w:rPr>
      </w:pPr>
      <w:r w:rsidRPr="001744A2">
        <w:rPr>
          <w:rStyle w:val="info-list-value-uzasadnienie"/>
          <w:szCs w:val="20"/>
        </w:rPr>
        <w:t>Stworzenie punktów/sieci napraw to duże wyzwanie. W praktyce wymaga to budowy systemu od podstaw. Sprzyjać temu może m.in. bazowanie na już działających w gmin</w:t>
      </w:r>
      <w:r>
        <w:rPr>
          <w:rStyle w:val="info-list-value-uzasadnienie"/>
          <w:szCs w:val="20"/>
        </w:rPr>
        <w:t>ach punktach napraw/ponownego uż</w:t>
      </w:r>
      <w:r w:rsidRPr="001744A2">
        <w:rPr>
          <w:rStyle w:val="info-list-value-uzasadnienie"/>
          <w:szCs w:val="20"/>
        </w:rPr>
        <w:t>ycia czy organizacjach, których sta</w:t>
      </w:r>
      <w:r w:rsidR="007D2381">
        <w:rPr>
          <w:rStyle w:val="info-list-value-uzasadnienie"/>
          <w:szCs w:val="20"/>
        </w:rPr>
        <w:t>tutowym zadaniem jest naprawa i </w:t>
      </w:r>
      <w:r w:rsidRPr="001744A2">
        <w:rPr>
          <w:rStyle w:val="info-list-value-uzasadnienie"/>
          <w:szCs w:val="20"/>
        </w:rPr>
        <w:t>wykorzystywanie rzeczy używanych na cele społeczne i charytatywne. Warto wspierać się tymi doświadczeniami lub dostosowywać je dla potrzeb systemu optymalnej gospodarki odpadami na terenie gminy.</w:t>
      </w:r>
    </w:p>
    <w:p w14:paraId="2FE7A580" w14:textId="77777777" w:rsidR="00CC457D" w:rsidRDefault="00CC457D" w:rsidP="00217959">
      <w:pPr>
        <w:spacing w:after="200"/>
        <w:rPr>
          <w:rStyle w:val="info-list-value-uzasadnienie"/>
          <w:szCs w:val="20"/>
        </w:rPr>
      </w:pPr>
      <w:r w:rsidRPr="001744A2">
        <w:rPr>
          <w:rStyle w:val="info-list-value-uzasadnienie"/>
          <w:szCs w:val="20"/>
        </w:rPr>
        <w:t>Obecnie w polskim społeczeństwie widoczna jest praktyka ponown</w:t>
      </w:r>
      <w:r w:rsidR="007D2381">
        <w:rPr>
          <w:rStyle w:val="info-list-value-uzasadnienie"/>
          <w:szCs w:val="20"/>
        </w:rPr>
        <w:t>ego wykorzystania produktów – i </w:t>
      </w:r>
      <w:r w:rsidRPr="001744A2">
        <w:rPr>
          <w:rStyle w:val="info-list-value-uzasadnienie"/>
          <w:szCs w:val="20"/>
        </w:rPr>
        <w:t>to zarówno po stronie podaży, jak i popytu</w:t>
      </w:r>
      <w:r w:rsidR="00693628">
        <w:rPr>
          <w:rStyle w:val="info-list-value-uzasadnienie"/>
          <w:szCs w:val="20"/>
        </w:rPr>
        <w:t>.</w:t>
      </w:r>
      <w:r w:rsidRPr="001744A2">
        <w:rPr>
          <w:rStyle w:val="info-list-value-uzasadnienie"/>
          <w:szCs w:val="20"/>
        </w:rPr>
        <w:t xml:space="preserve"> Z praktyką tą najczęściej mamy do czynienia w uboższej części społeczeństwa, choć nie mniej popularne jest przekazywanie niektórych dóbr innym członkom rodziny czy znajomym (np. ubrań, mebli, zabawek). Powszechnie dostępne są punkty sprzedaży używanych ubrań, zdecydowanie mniej jest miejsc oferujących np. używane sprzęty gospodarstwa domowego, mebl</w:t>
      </w:r>
      <w:r w:rsidR="00693628">
        <w:rPr>
          <w:rStyle w:val="info-list-value-uzasadnienie"/>
          <w:szCs w:val="20"/>
        </w:rPr>
        <w:t>i</w:t>
      </w:r>
      <w:r w:rsidRPr="001744A2">
        <w:rPr>
          <w:rStyle w:val="info-list-value-uzasadnienie"/>
          <w:szCs w:val="20"/>
        </w:rPr>
        <w:t xml:space="preserve"> czy rower</w:t>
      </w:r>
      <w:r w:rsidR="00693628">
        <w:rPr>
          <w:rStyle w:val="info-list-value-uzasadnienie"/>
          <w:szCs w:val="20"/>
        </w:rPr>
        <w:t>ów</w:t>
      </w:r>
      <w:r w:rsidRPr="001744A2">
        <w:rPr>
          <w:rStyle w:val="info-list-value-uzasadnienie"/>
          <w:szCs w:val="20"/>
        </w:rPr>
        <w:t>. Stworzenie w kraju sieci napraw i ponownego użycia mogłoby znacząco poprawić w społeczeństwie zarówno nabycie, jak i przekazanie używanych produktów.</w:t>
      </w:r>
    </w:p>
    <w:p w14:paraId="64C4FCB5" w14:textId="77777777" w:rsidR="00CC457D" w:rsidRPr="001744A2" w:rsidRDefault="00CC457D" w:rsidP="00CC457D">
      <w:pPr>
        <w:rPr>
          <w:rStyle w:val="info-list-value-uzasadnienie"/>
          <w:szCs w:val="20"/>
        </w:rPr>
      </w:pPr>
      <w:r>
        <w:rPr>
          <w:rStyle w:val="info-list-value-uzasadnienie"/>
          <w:szCs w:val="20"/>
        </w:rPr>
        <w:lastRenderedPageBreak/>
        <w:t>P</w:t>
      </w:r>
      <w:r w:rsidRPr="001744A2">
        <w:rPr>
          <w:rStyle w:val="info-list-value-uzasadnienie"/>
          <w:szCs w:val="20"/>
        </w:rPr>
        <w:t>roces ponownego wykorzystania produktów uznanych z</w:t>
      </w:r>
      <w:r>
        <w:rPr>
          <w:rStyle w:val="info-list-value-uzasadnienie"/>
          <w:szCs w:val="20"/>
        </w:rPr>
        <w:t xml:space="preserve">a odpady determinują </w:t>
      </w:r>
      <w:r w:rsidRPr="005215C4">
        <w:rPr>
          <w:rStyle w:val="info-list-value-uzasadnienie"/>
          <w:szCs w:val="20"/>
        </w:rPr>
        <w:t>głównie poniższe elementy:</w:t>
      </w:r>
    </w:p>
    <w:p w14:paraId="741FAA74" w14:textId="77777777" w:rsidR="00CC457D" w:rsidRPr="007D2381" w:rsidRDefault="00CC457D" w:rsidP="004E1BCB">
      <w:pPr>
        <w:pStyle w:val="Akapitzlist"/>
        <w:numPr>
          <w:ilvl w:val="0"/>
          <w:numId w:val="142"/>
        </w:numPr>
        <w:rPr>
          <w:rStyle w:val="info-list-value-uzasadnienie"/>
          <w:szCs w:val="20"/>
        </w:rPr>
      </w:pPr>
      <w:r w:rsidRPr="007D2381">
        <w:rPr>
          <w:rStyle w:val="info-list-value-uzasadnienie"/>
          <w:szCs w:val="20"/>
        </w:rPr>
        <w:t>wysegregowanie takich dóbr ze strumienia odpadów;</w:t>
      </w:r>
    </w:p>
    <w:p w14:paraId="7DDB2A42" w14:textId="77777777" w:rsidR="00CC457D" w:rsidRPr="007D2381" w:rsidRDefault="00CC457D" w:rsidP="004E1BCB">
      <w:pPr>
        <w:pStyle w:val="Akapitzlist"/>
        <w:numPr>
          <w:ilvl w:val="0"/>
          <w:numId w:val="142"/>
        </w:numPr>
        <w:rPr>
          <w:rStyle w:val="info-list-value-uzasadnienie"/>
          <w:szCs w:val="20"/>
        </w:rPr>
      </w:pPr>
      <w:r w:rsidRPr="007D2381">
        <w:rPr>
          <w:rStyle w:val="info-list-value-uzasadnienie"/>
          <w:szCs w:val="20"/>
        </w:rPr>
        <w:t>przygotowanie ich do ponownego użycia (przez np. sprawdzenie funkcjonalności, ewentualną naprawę czy renowację);</w:t>
      </w:r>
    </w:p>
    <w:p w14:paraId="5BF12B93" w14:textId="77777777" w:rsidR="00CC457D" w:rsidRPr="007D2381" w:rsidRDefault="00CC457D" w:rsidP="004E1BCB">
      <w:pPr>
        <w:pStyle w:val="Akapitzlist"/>
        <w:numPr>
          <w:ilvl w:val="0"/>
          <w:numId w:val="142"/>
        </w:numPr>
        <w:rPr>
          <w:rStyle w:val="info-list-value-uzasadnienie"/>
          <w:szCs w:val="20"/>
        </w:rPr>
      </w:pPr>
      <w:r w:rsidRPr="007D2381">
        <w:rPr>
          <w:rStyle w:val="info-list-value-uzasadnienie"/>
          <w:szCs w:val="20"/>
        </w:rPr>
        <w:t xml:space="preserve">sprzedaż bądź bezpłatne przekazanie innym podmiotom lub osobom (dotychczas sprzedaż rzeczy używanych </w:t>
      </w:r>
      <w:r w:rsidR="00693628" w:rsidRPr="007D2381">
        <w:rPr>
          <w:rStyle w:val="info-list-value-uzasadnienie"/>
          <w:szCs w:val="20"/>
        </w:rPr>
        <w:t xml:space="preserve">była </w:t>
      </w:r>
      <w:r w:rsidRPr="007D2381">
        <w:rPr>
          <w:rStyle w:val="info-list-value-uzasadnienie"/>
          <w:szCs w:val="20"/>
        </w:rPr>
        <w:t xml:space="preserve">prowadzona </w:t>
      </w:r>
      <w:r w:rsidR="00693628" w:rsidRPr="007D2381">
        <w:rPr>
          <w:rStyle w:val="info-list-value-uzasadnienie"/>
          <w:szCs w:val="20"/>
        </w:rPr>
        <w:t>głównie</w:t>
      </w:r>
      <w:r w:rsidRPr="007D2381">
        <w:rPr>
          <w:rStyle w:val="info-list-value-uzasadnienie"/>
          <w:szCs w:val="20"/>
        </w:rPr>
        <w:t xml:space="preserve"> przez Internet, obecnie również podczas organizowanych akcji typu pchli targ, wyprzedaż garażowa). </w:t>
      </w:r>
    </w:p>
    <w:p w14:paraId="4E217B25" w14:textId="77777777" w:rsidR="00CC457D" w:rsidRPr="001744A2" w:rsidRDefault="00CC457D" w:rsidP="00217959">
      <w:pPr>
        <w:spacing w:after="200"/>
        <w:rPr>
          <w:rStyle w:val="info-list-value-uzasadnienie"/>
          <w:szCs w:val="20"/>
        </w:rPr>
      </w:pPr>
      <w:r w:rsidRPr="001744A2">
        <w:rPr>
          <w:rStyle w:val="info-list-value-uzasadnienie"/>
          <w:szCs w:val="20"/>
        </w:rPr>
        <w:t xml:space="preserve">Jak wynika z prowadzonych </w:t>
      </w:r>
      <w:r w:rsidR="00693628">
        <w:rPr>
          <w:rStyle w:val="info-list-value-uzasadnienie"/>
          <w:szCs w:val="20"/>
        </w:rPr>
        <w:t xml:space="preserve">aktualnie </w:t>
      </w:r>
      <w:r w:rsidRPr="001744A2">
        <w:rPr>
          <w:rStyle w:val="info-list-value-uzasadnienie"/>
          <w:szCs w:val="20"/>
        </w:rPr>
        <w:t xml:space="preserve">badań, korzystanie z przedmiotów, które wcześniej należały do innej osoby </w:t>
      </w:r>
      <w:r w:rsidR="00953FF5">
        <w:rPr>
          <w:rStyle w:val="info-list-value-uzasadnienie"/>
          <w:szCs w:val="20"/>
        </w:rPr>
        <w:t>jest odbierane pozytywnie</w:t>
      </w:r>
      <w:r w:rsidRPr="001744A2">
        <w:rPr>
          <w:rStyle w:val="info-list-value-uzasadnienie"/>
          <w:szCs w:val="20"/>
        </w:rPr>
        <w:t xml:space="preserve">. Od </w:t>
      </w:r>
      <w:r w:rsidR="00304EF3">
        <w:rPr>
          <w:rStyle w:val="info-list-value-uzasadnienie"/>
          <w:szCs w:val="20"/>
        </w:rPr>
        <w:t>pewnego</w:t>
      </w:r>
      <w:r w:rsidR="00304EF3" w:rsidRPr="001744A2">
        <w:rPr>
          <w:rStyle w:val="info-list-value-uzasadnienie"/>
          <w:szCs w:val="20"/>
        </w:rPr>
        <w:t xml:space="preserve"> </w:t>
      </w:r>
      <w:r w:rsidRPr="001744A2">
        <w:rPr>
          <w:rStyle w:val="info-list-value-uzasadnienie"/>
          <w:szCs w:val="20"/>
        </w:rPr>
        <w:t>czasu notuje się również modę na ponowne wykorzystywanie pro</w:t>
      </w:r>
      <w:r>
        <w:rPr>
          <w:rStyle w:val="info-list-value-uzasadnienie"/>
          <w:szCs w:val="20"/>
        </w:rPr>
        <w:t>duktów, nadawanie im „drugiego ż</w:t>
      </w:r>
      <w:r w:rsidRPr="001744A2">
        <w:rPr>
          <w:rStyle w:val="info-list-value-uzasadnienie"/>
          <w:szCs w:val="20"/>
        </w:rPr>
        <w:t>ycia” – i tendencja ta się utrzymuje.</w:t>
      </w:r>
    </w:p>
    <w:p w14:paraId="757E24FD" w14:textId="77777777" w:rsidR="00CC457D" w:rsidRDefault="00CC457D" w:rsidP="00217959">
      <w:pPr>
        <w:spacing w:after="200"/>
        <w:rPr>
          <w:rStyle w:val="info-list-value-uzasadnienie"/>
          <w:szCs w:val="20"/>
        </w:rPr>
      </w:pPr>
      <w:r w:rsidRPr="005215C4">
        <w:rPr>
          <w:rStyle w:val="info-list-value-uzasadnienie"/>
          <w:szCs w:val="20"/>
        </w:rPr>
        <w:t>Niestety</w:t>
      </w:r>
      <w:r>
        <w:rPr>
          <w:rStyle w:val="info-list-value-uzasadnienie"/>
          <w:szCs w:val="20"/>
        </w:rPr>
        <w:t>, widoczny j</w:t>
      </w:r>
      <w:r w:rsidRPr="001744A2">
        <w:rPr>
          <w:rStyle w:val="info-list-value-uzasadnienie"/>
          <w:szCs w:val="20"/>
        </w:rPr>
        <w:t xml:space="preserve">est również inny </w:t>
      </w:r>
      <w:r w:rsidR="00953FF5" w:rsidRPr="001744A2">
        <w:rPr>
          <w:rStyle w:val="info-list-value-uzasadnienie"/>
          <w:szCs w:val="20"/>
        </w:rPr>
        <w:t>trend – obniżanie</w:t>
      </w:r>
      <w:r w:rsidR="00953FF5">
        <w:rPr>
          <w:rStyle w:val="info-list-value-uzasadnienie"/>
          <w:szCs w:val="20"/>
        </w:rPr>
        <w:t xml:space="preserve"> cen </w:t>
      </w:r>
      <w:r w:rsidRPr="001744A2">
        <w:rPr>
          <w:rStyle w:val="info-list-value-uzasadnienie"/>
          <w:szCs w:val="20"/>
        </w:rPr>
        <w:t xml:space="preserve">różnego rodzaju </w:t>
      </w:r>
      <w:r w:rsidRPr="005215C4">
        <w:rPr>
          <w:rStyle w:val="info-list-value-uzasadnienie"/>
          <w:szCs w:val="20"/>
        </w:rPr>
        <w:t>now</w:t>
      </w:r>
      <w:r w:rsidR="00953FF5">
        <w:rPr>
          <w:rStyle w:val="info-list-value-uzasadnienie"/>
          <w:szCs w:val="20"/>
        </w:rPr>
        <w:t xml:space="preserve">ych </w:t>
      </w:r>
      <w:r w:rsidRPr="001744A2">
        <w:rPr>
          <w:rStyle w:val="info-list-value-uzasadnienie"/>
          <w:szCs w:val="20"/>
        </w:rPr>
        <w:t>urządze</w:t>
      </w:r>
      <w:r w:rsidR="00953FF5">
        <w:rPr>
          <w:rStyle w:val="info-list-value-uzasadnienie"/>
          <w:szCs w:val="20"/>
        </w:rPr>
        <w:t>ń</w:t>
      </w:r>
      <w:r w:rsidRPr="001744A2">
        <w:rPr>
          <w:rStyle w:val="info-list-value-uzasadnienie"/>
          <w:szCs w:val="20"/>
        </w:rPr>
        <w:t xml:space="preserve"> elektryczn</w:t>
      </w:r>
      <w:r w:rsidR="00953FF5">
        <w:rPr>
          <w:rStyle w:val="info-list-value-uzasadnienie"/>
          <w:szCs w:val="20"/>
        </w:rPr>
        <w:t>ych</w:t>
      </w:r>
      <w:r w:rsidRPr="001744A2">
        <w:rPr>
          <w:rStyle w:val="info-list-value-uzasadnienie"/>
          <w:szCs w:val="20"/>
        </w:rPr>
        <w:t xml:space="preserve"> i elektroniczn</w:t>
      </w:r>
      <w:r w:rsidR="00953FF5">
        <w:rPr>
          <w:rStyle w:val="info-list-value-uzasadnienie"/>
          <w:szCs w:val="20"/>
        </w:rPr>
        <w:t>ych</w:t>
      </w:r>
      <w:r w:rsidRPr="001744A2">
        <w:rPr>
          <w:rStyle w:val="info-list-value-uzasadnienie"/>
          <w:szCs w:val="20"/>
        </w:rPr>
        <w:t>, mebl</w:t>
      </w:r>
      <w:r w:rsidR="00953FF5">
        <w:rPr>
          <w:rStyle w:val="info-list-value-uzasadnienie"/>
          <w:szCs w:val="20"/>
        </w:rPr>
        <w:t>i</w:t>
      </w:r>
      <w:r w:rsidRPr="001744A2">
        <w:rPr>
          <w:rStyle w:val="info-list-value-uzasadnienie"/>
          <w:szCs w:val="20"/>
        </w:rPr>
        <w:t xml:space="preserve"> czy zabaw</w:t>
      </w:r>
      <w:r w:rsidR="00953FF5">
        <w:rPr>
          <w:rStyle w:val="info-list-value-uzasadnienie"/>
          <w:szCs w:val="20"/>
        </w:rPr>
        <w:t>ek kosztem jakości tych produktów</w:t>
      </w:r>
      <w:r w:rsidRPr="001744A2">
        <w:rPr>
          <w:rStyle w:val="info-list-value-uzasadnienie"/>
          <w:szCs w:val="20"/>
        </w:rPr>
        <w:t xml:space="preserve">. </w:t>
      </w:r>
      <w:r w:rsidR="00953FF5">
        <w:rPr>
          <w:rStyle w:val="info-list-value-uzasadnienie"/>
          <w:szCs w:val="20"/>
        </w:rPr>
        <w:t>S</w:t>
      </w:r>
      <w:r w:rsidRPr="001744A2">
        <w:rPr>
          <w:rStyle w:val="info-list-value-uzasadnienie"/>
          <w:szCs w:val="20"/>
        </w:rPr>
        <w:t>prawia</w:t>
      </w:r>
      <w:r w:rsidR="00953FF5">
        <w:rPr>
          <w:rStyle w:val="info-list-value-uzasadnienie"/>
          <w:szCs w:val="20"/>
        </w:rPr>
        <w:t xml:space="preserve"> to</w:t>
      </w:r>
      <w:r w:rsidRPr="001744A2">
        <w:rPr>
          <w:rStyle w:val="info-list-value-uzasadnienie"/>
          <w:szCs w:val="20"/>
        </w:rPr>
        <w:t xml:space="preserve">, że </w:t>
      </w:r>
      <w:r w:rsidR="00953FF5">
        <w:rPr>
          <w:rStyle w:val="info-list-value-uzasadnienie"/>
          <w:szCs w:val="20"/>
        </w:rPr>
        <w:t>użytkownik</w:t>
      </w:r>
      <w:r w:rsidR="00953FF5" w:rsidRPr="001744A2">
        <w:rPr>
          <w:rStyle w:val="info-list-value-uzasadnienie"/>
          <w:szCs w:val="20"/>
        </w:rPr>
        <w:t xml:space="preserve"> </w:t>
      </w:r>
      <w:r w:rsidRPr="001744A2">
        <w:rPr>
          <w:rStyle w:val="info-list-value-uzasadnienie"/>
          <w:szCs w:val="20"/>
        </w:rPr>
        <w:t>woli kupić nowy sprz</w:t>
      </w:r>
      <w:r>
        <w:rPr>
          <w:rStyle w:val="info-list-value-uzasadnienie"/>
          <w:szCs w:val="20"/>
        </w:rPr>
        <w:t>ę</w:t>
      </w:r>
      <w:r w:rsidRPr="001744A2">
        <w:rPr>
          <w:rStyle w:val="info-list-value-uzasadnienie"/>
          <w:szCs w:val="20"/>
        </w:rPr>
        <w:t>t niż zapłacić za</w:t>
      </w:r>
      <w:r>
        <w:rPr>
          <w:rStyle w:val="info-list-value-uzasadnienie"/>
          <w:szCs w:val="20"/>
        </w:rPr>
        <w:t xml:space="preserve"> naprawę, </w:t>
      </w:r>
      <w:r w:rsidR="00D009F3">
        <w:rPr>
          <w:rStyle w:val="info-list-value-uzasadnienie"/>
          <w:szCs w:val="20"/>
        </w:rPr>
        <w:t>zepsutego</w:t>
      </w:r>
      <w:r>
        <w:rPr>
          <w:rStyle w:val="info-list-value-uzasadnienie"/>
          <w:szCs w:val="20"/>
        </w:rPr>
        <w:t>.</w:t>
      </w:r>
    </w:p>
    <w:p w14:paraId="035DE2FE" w14:textId="77777777" w:rsidR="00CC457D" w:rsidRPr="001744A2" w:rsidRDefault="00F6759A" w:rsidP="00217959">
      <w:pPr>
        <w:spacing w:after="200"/>
        <w:rPr>
          <w:rStyle w:val="info-list-value-uzasadnienie"/>
          <w:szCs w:val="20"/>
        </w:rPr>
      </w:pPr>
      <w:r>
        <w:rPr>
          <w:rStyle w:val="info-list-value-uzasadnienie"/>
          <w:szCs w:val="20"/>
        </w:rPr>
        <w:t>Rosnąca konsumpcja</w:t>
      </w:r>
      <w:r w:rsidR="00CC457D" w:rsidRPr="001744A2">
        <w:rPr>
          <w:rStyle w:val="info-list-value-uzasadnienie"/>
          <w:szCs w:val="20"/>
        </w:rPr>
        <w:t xml:space="preserve"> pociąga za sobą również zjawisko </w:t>
      </w:r>
      <w:r w:rsidR="00CC457D">
        <w:rPr>
          <w:rStyle w:val="info-list-value-uzasadnienie"/>
          <w:szCs w:val="20"/>
        </w:rPr>
        <w:t>wyrzucania</w:t>
      </w:r>
      <w:r w:rsidR="00CC457D" w:rsidRPr="001744A2">
        <w:rPr>
          <w:rStyle w:val="info-list-value-uzasadnienie"/>
          <w:szCs w:val="20"/>
        </w:rPr>
        <w:t xml:space="preserve"> </w:t>
      </w:r>
      <w:r w:rsidR="00CC457D">
        <w:rPr>
          <w:rStyle w:val="info-list-value-uzasadnienie"/>
          <w:szCs w:val="20"/>
        </w:rPr>
        <w:t>przedmiotów</w:t>
      </w:r>
      <w:r w:rsidR="00CC457D" w:rsidRPr="001744A2">
        <w:rPr>
          <w:rStyle w:val="info-list-value-uzasadnienie"/>
          <w:szCs w:val="20"/>
        </w:rPr>
        <w:t>, które są nadal sprawne</w:t>
      </w:r>
      <w:r w:rsidR="00693628">
        <w:rPr>
          <w:rStyle w:val="info-list-value-uzasadnienie"/>
          <w:szCs w:val="20"/>
        </w:rPr>
        <w:t xml:space="preserve"> oraz</w:t>
      </w:r>
      <w:r w:rsidR="00CC457D" w:rsidRPr="001744A2">
        <w:rPr>
          <w:rStyle w:val="info-list-value-uzasadnienie"/>
          <w:szCs w:val="20"/>
        </w:rPr>
        <w:t xml:space="preserve"> spełniają swoje funkcje. Podążanie za modą, większymi udogodnieniami powoduje, że ludzie pozbywają się rzeczy</w:t>
      </w:r>
      <w:r w:rsidR="00693628">
        <w:rPr>
          <w:rStyle w:val="info-list-value-uzasadnienie"/>
          <w:szCs w:val="20"/>
        </w:rPr>
        <w:t xml:space="preserve"> sprawnych</w:t>
      </w:r>
      <w:r w:rsidR="00CC457D" w:rsidRPr="001744A2">
        <w:rPr>
          <w:rStyle w:val="info-list-value-uzasadnienie"/>
          <w:szCs w:val="20"/>
        </w:rPr>
        <w:t xml:space="preserve"> i kupują nowe.</w:t>
      </w:r>
    </w:p>
    <w:p w14:paraId="43D9DF19" w14:textId="77777777" w:rsidR="00CC457D" w:rsidRPr="001744A2" w:rsidRDefault="00CC457D" w:rsidP="00217959">
      <w:pPr>
        <w:spacing w:after="200"/>
        <w:rPr>
          <w:rStyle w:val="info-list-value-uzasadnienie"/>
          <w:szCs w:val="20"/>
        </w:rPr>
      </w:pPr>
      <w:r w:rsidRPr="001744A2">
        <w:rPr>
          <w:rStyle w:val="info-list-value-uzasadnienie"/>
          <w:szCs w:val="20"/>
        </w:rPr>
        <w:t xml:space="preserve">Mniejsza liczba napraw powoduje też zanikanie warsztatów rzemieślniczych i naprawczych. Jest to </w:t>
      </w:r>
      <w:r w:rsidR="00F6759A">
        <w:rPr>
          <w:rStyle w:val="info-list-value-uzasadnienie"/>
          <w:szCs w:val="20"/>
        </w:rPr>
        <w:t>związane</w:t>
      </w:r>
      <w:r w:rsidR="00F6759A" w:rsidRPr="001744A2">
        <w:rPr>
          <w:rStyle w:val="info-list-value-uzasadnienie"/>
          <w:szCs w:val="20"/>
        </w:rPr>
        <w:t xml:space="preserve"> </w:t>
      </w:r>
      <w:r w:rsidRPr="001744A2">
        <w:rPr>
          <w:rStyle w:val="info-list-value-uzasadnienie"/>
          <w:szCs w:val="20"/>
        </w:rPr>
        <w:t>m.in. wprowadzani</w:t>
      </w:r>
      <w:r w:rsidR="00F6759A">
        <w:rPr>
          <w:rStyle w:val="info-list-value-uzasadnienie"/>
          <w:szCs w:val="20"/>
        </w:rPr>
        <w:t>em</w:t>
      </w:r>
      <w:r w:rsidRPr="001744A2">
        <w:rPr>
          <w:rStyle w:val="info-list-value-uzasadnienie"/>
          <w:szCs w:val="20"/>
        </w:rPr>
        <w:t xml:space="preserve"> produktów „jednorazowych”, których naprawa jest nieopłacalna</w:t>
      </w:r>
      <w:r w:rsidR="00693628">
        <w:rPr>
          <w:rStyle w:val="info-list-value-uzasadnienie"/>
          <w:szCs w:val="20"/>
        </w:rPr>
        <w:t>,</w:t>
      </w:r>
      <w:r w:rsidRPr="001744A2">
        <w:rPr>
          <w:rStyle w:val="info-list-value-uzasadnienie"/>
          <w:szCs w:val="20"/>
        </w:rPr>
        <w:t xml:space="preserve"> bądź niemożliwa z powodu braku części zamiennych. Mała liczba zakładów naprawczych oraz brak reklamy takich miejsc powoduje, że często lokalna społeczność nie orientuje się, gdzie można znaleźć fachowca w danej dziedzinie.</w:t>
      </w:r>
    </w:p>
    <w:p w14:paraId="18509E19" w14:textId="77777777" w:rsidR="00CC457D" w:rsidRPr="00B53164" w:rsidRDefault="00CC457D" w:rsidP="00CC457D">
      <w:pPr>
        <w:rPr>
          <w:rStyle w:val="info-list-value-uzasadnienie"/>
          <w:color w:val="0070C0"/>
          <w:szCs w:val="20"/>
        </w:rPr>
      </w:pPr>
      <w:r w:rsidRPr="00B53164">
        <w:rPr>
          <w:rStyle w:val="info-list-value-uzasadnienie"/>
          <w:b/>
          <w:color w:val="0070C0"/>
          <w:szCs w:val="20"/>
        </w:rPr>
        <w:t>Korzyści z tworzenia punktu napraw i ponownego użycia</w:t>
      </w:r>
      <w:r w:rsidRPr="00B53164">
        <w:rPr>
          <w:rStyle w:val="info-list-value-uzasadnienie"/>
          <w:color w:val="0070C0"/>
          <w:szCs w:val="20"/>
        </w:rPr>
        <w:t>:</w:t>
      </w:r>
    </w:p>
    <w:p w14:paraId="67CDDAA7" w14:textId="77777777" w:rsidR="00CC457D" w:rsidRPr="007D2381" w:rsidRDefault="00CC457D" w:rsidP="004E1BCB">
      <w:pPr>
        <w:pStyle w:val="Akapitzlist"/>
        <w:numPr>
          <w:ilvl w:val="0"/>
          <w:numId w:val="143"/>
        </w:numPr>
        <w:rPr>
          <w:rStyle w:val="info-list-value-uzasadnienie"/>
          <w:szCs w:val="20"/>
        </w:rPr>
      </w:pPr>
      <w:r w:rsidRPr="007D2381">
        <w:rPr>
          <w:rStyle w:val="info-list-value-uzasadnienie"/>
          <w:szCs w:val="20"/>
        </w:rPr>
        <w:t>niższe koszty/możliwy dodatkowy przychód</w:t>
      </w:r>
      <w:r w:rsidR="00693628" w:rsidRPr="007D2381">
        <w:rPr>
          <w:rStyle w:val="info-list-value-uzasadnienie"/>
          <w:szCs w:val="20"/>
        </w:rPr>
        <w:t>;</w:t>
      </w:r>
    </w:p>
    <w:p w14:paraId="5F4A3400" w14:textId="77777777" w:rsidR="00CC457D" w:rsidRPr="007D2381" w:rsidRDefault="00CC457D" w:rsidP="004E1BCB">
      <w:pPr>
        <w:pStyle w:val="Akapitzlist"/>
        <w:numPr>
          <w:ilvl w:val="0"/>
          <w:numId w:val="143"/>
        </w:numPr>
        <w:rPr>
          <w:rStyle w:val="info-list-value-uzasadnienie"/>
          <w:szCs w:val="20"/>
        </w:rPr>
      </w:pPr>
      <w:r w:rsidRPr="007D2381">
        <w:rPr>
          <w:rStyle w:val="info-list-value-uzasadnienie"/>
          <w:szCs w:val="20"/>
        </w:rPr>
        <w:t xml:space="preserve">obniżenie ilości wytwarzanych odpadów, a co </w:t>
      </w:r>
      <w:r w:rsidR="00693628" w:rsidRPr="007D2381">
        <w:rPr>
          <w:rStyle w:val="info-list-value-uzasadnienie"/>
          <w:szCs w:val="20"/>
        </w:rPr>
        <w:t>się z tym wiąże</w:t>
      </w:r>
      <w:r w:rsidRPr="007D2381">
        <w:rPr>
          <w:rStyle w:val="info-list-value-uzasadnienie"/>
          <w:szCs w:val="20"/>
        </w:rPr>
        <w:t xml:space="preserve"> kosztów ich zagospodarowania</w:t>
      </w:r>
      <w:r w:rsidR="00693628" w:rsidRPr="007D2381">
        <w:rPr>
          <w:rStyle w:val="info-list-value-uzasadnienie"/>
          <w:szCs w:val="20"/>
        </w:rPr>
        <w:t>;</w:t>
      </w:r>
    </w:p>
    <w:p w14:paraId="3CB9BD17" w14:textId="77777777" w:rsidR="00CC457D" w:rsidRPr="007D2381" w:rsidRDefault="00CC457D" w:rsidP="004E1BCB">
      <w:pPr>
        <w:pStyle w:val="Akapitzlist"/>
        <w:numPr>
          <w:ilvl w:val="0"/>
          <w:numId w:val="143"/>
        </w:numPr>
        <w:rPr>
          <w:rStyle w:val="info-list-value-uzasadnienie"/>
          <w:szCs w:val="20"/>
        </w:rPr>
      </w:pPr>
      <w:r w:rsidRPr="007D2381">
        <w:rPr>
          <w:rStyle w:val="info-list-value-uzasadnienie"/>
          <w:szCs w:val="20"/>
        </w:rPr>
        <w:t>dokumentowanie powtórnego użycia/zapobiegania</w:t>
      </w:r>
      <w:r w:rsidR="00693628" w:rsidRPr="007D2381">
        <w:rPr>
          <w:rStyle w:val="info-list-value-uzasadnienie"/>
          <w:szCs w:val="20"/>
        </w:rPr>
        <w:t>;</w:t>
      </w:r>
    </w:p>
    <w:p w14:paraId="3C97F412" w14:textId="77777777" w:rsidR="00CC457D" w:rsidRPr="007D2381" w:rsidRDefault="00693628" w:rsidP="004E1BCB">
      <w:pPr>
        <w:pStyle w:val="Akapitzlist"/>
        <w:numPr>
          <w:ilvl w:val="0"/>
          <w:numId w:val="143"/>
        </w:numPr>
        <w:rPr>
          <w:rStyle w:val="info-list-value-uzasadnienie"/>
          <w:szCs w:val="20"/>
        </w:rPr>
      </w:pPr>
      <w:r w:rsidRPr="007D2381">
        <w:rPr>
          <w:rStyle w:val="info-list-value-uzasadnienie"/>
          <w:szCs w:val="20"/>
        </w:rPr>
        <w:t xml:space="preserve">ograniczenie </w:t>
      </w:r>
      <w:r w:rsidR="00CC457D" w:rsidRPr="007D2381">
        <w:rPr>
          <w:rStyle w:val="info-list-value-uzasadnienie"/>
          <w:szCs w:val="20"/>
        </w:rPr>
        <w:t>problem</w:t>
      </w:r>
      <w:r w:rsidRPr="007D2381">
        <w:rPr>
          <w:rStyle w:val="info-list-value-uzasadnienie"/>
          <w:szCs w:val="20"/>
        </w:rPr>
        <w:t>u</w:t>
      </w:r>
      <w:r w:rsidR="00CC457D" w:rsidRPr="007D2381">
        <w:rPr>
          <w:rStyle w:val="info-list-value-uzasadnienie"/>
          <w:szCs w:val="20"/>
        </w:rPr>
        <w:t xml:space="preserve"> nieformalny</w:t>
      </w:r>
      <w:r w:rsidRPr="007D2381">
        <w:rPr>
          <w:rStyle w:val="info-list-value-uzasadnienie"/>
          <w:szCs w:val="20"/>
        </w:rPr>
        <w:t>ch</w:t>
      </w:r>
      <w:r w:rsidR="005F56B8" w:rsidRPr="007D2381">
        <w:rPr>
          <w:rStyle w:val="info-list-value-uzasadnienie"/>
          <w:szCs w:val="20"/>
        </w:rPr>
        <w:t xml:space="preserve"> </w:t>
      </w:r>
      <w:r w:rsidR="00CC457D" w:rsidRPr="007D2381">
        <w:rPr>
          <w:rStyle w:val="info-list-value-uzasadnienie"/>
          <w:szCs w:val="20"/>
        </w:rPr>
        <w:t>zbierac</w:t>
      </w:r>
      <w:r w:rsidRPr="007D2381">
        <w:rPr>
          <w:rStyle w:val="info-list-value-uzasadnienie"/>
          <w:szCs w:val="20"/>
        </w:rPr>
        <w:t>zy;</w:t>
      </w:r>
    </w:p>
    <w:p w14:paraId="2C7B32C7" w14:textId="77777777" w:rsidR="00CC457D" w:rsidRPr="007D2381" w:rsidRDefault="00CC457D" w:rsidP="004E1BCB">
      <w:pPr>
        <w:pStyle w:val="Akapitzlist"/>
        <w:numPr>
          <w:ilvl w:val="0"/>
          <w:numId w:val="143"/>
        </w:numPr>
        <w:rPr>
          <w:rStyle w:val="info-list-value-uzasadnienie"/>
          <w:szCs w:val="20"/>
        </w:rPr>
      </w:pPr>
      <w:r w:rsidRPr="007D2381">
        <w:rPr>
          <w:rStyle w:val="info-list-value-uzasadnienie"/>
          <w:szCs w:val="20"/>
        </w:rPr>
        <w:t>możliwość zatrudnienia osób wykluczonych społecznie czy wieloletni bezrobotnych oraz aktywizacja osób starszych</w:t>
      </w:r>
      <w:r w:rsidR="00693628" w:rsidRPr="007D2381">
        <w:rPr>
          <w:rStyle w:val="info-list-value-uzasadnienie"/>
          <w:szCs w:val="20"/>
        </w:rPr>
        <w:t>;</w:t>
      </w:r>
    </w:p>
    <w:p w14:paraId="0D57C6C6" w14:textId="77777777" w:rsidR="00CC457D" w:rsidRPr="007D2381" w:rsidRDefault="00CC457D" w:rsidP="004E1BCB">
      <w:pPr>
        <w:pStyle w:val="Akapitzlist"/>
        <w:numPr>
          <w:ilvl w:val="0"/>
          <w:numId w:val="143"/>
        </w:numPr>
        <w:rPr>
          <w:rStyle w:val="info-list-value-uzasadnienie"/>
          <w:szCs w:val="20"/>
        </w:rPr>
      </w:pPr>
      <w:r w:rsidRPr="007D2381">
        <w:rPr>
          <w:rStyle w:val="info-list-value-uzasadnienie"/>
          <w:szCs w:val="20"/>
        </w:rPr>
        <w:t>możliwość pomocy osobom potrzebującym - współpraca m.in. z ośrodkami pomocy społecznej</w:t>
      </w:r>
      <w:r w:rsidR="00693628" w:rsidRPr="007D2381">
        <w:rPr>
          <w:rStyle w:val="info-list-value-uzasadnienie"/>
          <w:szCs w:val="20"/>
        </w:rPr>
        <w:t>;</w:t>
      </w:r>
    </w:p>
    <w:p w14:paraId="7B716288" w14:textId="77777777" w:rsidR="00CC457D" w:rsidRPr="007D2381" w:rsidRDefault="00CC457D" w:rsidP="004E1BCB">
      <w:pPr>
        <w:pStyle w:val="Akapitzlist"/>
        <w:numPr>
          <w:ilvl w:val="0"/>
          <w:numId w:val="143"/>
        </w:numPr>
        <w:rPr>
          <w:rStyle w:val="info-list-value-uzasadnienie"/>
          <w:szCs w:val="20"/>
        </w:rPr>
      </w:pPr>
      <w:r w:rsidRPr="007D2381">
        <w:rPr>
          <w:rStyle w:val="info-list-value-uzasadnienie"/>
          <w:szCs w:val="20"/>
        </w:rPr>
        <w:t>proekologiczny wizerunek gminy</w:t>
      </w:r>
      <w:r w:rsidR="00693628" w:rsidRPr="007D2381">
        <w:rPr>
          <w:rStyle w:val="info-list-value-uzasadnienie"/>
          <w:szCs w:val="20"/>
        </w:rPr>
        <w:t>;</w:t>
      </w:r>
    </w:p>
    <w:p w14:paraId="47DDFBFC" w14:textId="77777777" w:rsidR="00576DBA" w:rsidRDefault="00576DBA" w:rsidP="00576DBA">
      <w:r w:rsidRPr="00AA0048">
        <w:t>Analizując</w:t>
      </w:r>
      <w:r>
        <w:t xml:space="preserve"> systemy obsługi </w:t>
      </w:r>
      <w:r w:rsidR="00130262">
        <w:t xml:space="preserve">PSZOK-ów </w:t>
      </w:r>
      <w:r>
        <w:t>funkcjonujące obecnie w Polsce</w:t>
      </w:r>
      <w:r w:rsidRPr="00AA0048">
        <w:t xml:space="preserve"> </w:t>
      </w:r>
      <w:r>
        <w:t>oraz zakre</w:t>
      </w:r>
      <w:r w:rsidR="007D2381">
        <w:t>s dofinansowania w </w:t>
      </w:r>
      <w:r>
        <w:t xml:space="preserve">ramach </w:t>
      </w:r>
      <w:r w:rsidR="00B12652">
        <w:t>regionalnych programach operacyjnych</w:t>
      </w:r>
      <w:r>
        <w:t xml:space="preserve"> można wyznaczyć dwie modelowe opcje realizacji </w:t>
      </w:r>
      <w:r w:rsidR="00130262">
        <w:t xml:space="preserve">PSZOK-ów </w:t>
      </w:r>
      <w:r>
        <w:t>wraz z punktami napraw i punktów ponownego użycia:</w:t>
      </w:r>
    </w:p>
    <w:p w14:paraId="2A18C0B3" w14:textId="77777777" w:rsidR="00576DBA" w:rsidRPr="007D2381" w:rsidRDefault="00576DBA" w:rsidP="004E1BCB">
      <w:pPr>
        <w:pStyle w:val="Akapitzlist"/>
        <w:numPr>
          <w:ilvl w:val="0"/>
          <w:numId w:val="65"/>
        </w:numPr>
        <w:spacing w:after="200"/>
        <w:rPr>
          <w:i/>
        </w:rPr>
      </w:pPr>
      <w:r w:rsidRPr="007D2381">
        <w:lastRenderedPageBreak/>
        <w:t>modernizacja i rozbudowa istniejącego PSZOK</w:t>
      </w:r>
      <w:r w:rsidR="00FC3F66">
        <w:t>-u</w:t>
      </w:r>
      <w:r w:rsidRPr="007D2381">
        <w:t xml:space="preserve"> o punkt napraw i punkt ponownego użycia przez obecnego Organizatora/Operatora</w:t>
      </w:r>
      <w:r w:rsidR="00FC3F66">
        <w:t>,</w:t>
      </w:r>
      <w:r w:rsidRPr="007D2381">
        <w:t xml:space="preserve"> w zależności od formy prawnej Operatora</w:t>
      </w:r>
      <w:r w:rsidRPr="007D2381">
        <w:rPr>
          <w:rStyle w:val="Odwoanieprzypisudolnego"/>
        </w:rPr>
        <w:footnoteReference w:id="6"/>
      </w:r>
      <w:r w:rsidRPr="007D2381">
        <w:t xml:space="preserve"> (spółkę wewnętrzną, spółkę zewnętrzną, zakład budżetowy lub związek komunalny),</w:t>
      </w:r>
    </w:p>
    <w:p w14:paraId="12A557D1" w14:textId="77777777" w:rsidR="00576DBA" w:rsidRPr="007D2381" w:rsidRDefault="00576DBA" w:rsidP="004E1BCB">
      <w:pPr>
        <w:pStyle w:val="Akapitzlist"/>
        <w:numPr>
          <w:ilvl w:val="0"/>
          <w:numId w:val="65"/>
        </w:numPr>
        <w:spacing w:after="200"/>
        <w:rPr>
          <w:rFonts w:eastAsia="Calibri" w:cs="Times New Roman"/>
          <w:bCs/>
        </w:rPr>
      </w:pPr>
      <w:r w:rsidRPr="007D2381">
        <w:t xml:space="preserve">budowa nowego </w:t>
      </w:r>
      <w:r w:rsidR="00130262" w:rsidRPr="007D2381">
        <w:t>PSZOK</w:t>
      </w:r>
      <w:r w:rsidR="00130262">
        <w:t>-</w:t>
      </w:r>
      <w:r w:rsidR="008E7181">
        <w:t>u</w:t>
      </w:r>
      <w:r w:rsidR="008E7181" w:rsidRPr="007D2381">
        <w:t xml:space="preserve"> </w:t>
      </w:r>
      <w:r w:rsidRPr="007D2381">
        <w:t xml:space="preserve">wraz z punktem napraw i punktem ponownego użycia przez:  </w:t>
      </w:r>
    </w:p>
    <w:p w14:paraId="6C2696A9" w14:textId="77777777" w:rsidR="000C44B1" w:rsidRDefault="00576DBA" w:rsidP="00D1445C">
      <w:pPr>
        <w:pStyle w:val="Listawypunktowana"/>
        <w:numPr>
          <w:ilvl w:val="0"/>
          <w:numId w:val="228"/>
        </w:numPr>
        <w:rPr>
          <w:rStyle w:val="apunktyZnakZnak"/>
          <w:rFonts w:ascii="Calibri" w:hAnsi="Calibri" w:cs="Arial"/>
          <w:sz w:val="22"/>
          <w:szCs w:val="22"/>
        </w:rPr>
      </w:pPr>
      <w:r w:rsidRPr="007D2381">
        <w:rPr>
          <w:rStyle w:val="apunktyZnakZnak"/>
          <w:rFonts w:ascii="Calibri" w:hAnsi="Calibri" w:cs="Arial"/>
          <w:sz w:val="22"/>
          <w:szCs w:val="22"/>
        </w:rPr>
        <w:t>Organizatora (Gminę), po zakończeniu inwestycji przekazanie infrastruktury w drodze przetargu podmiotowi zewnętrznemu</w:t>
      </w:r>
    </w:p>
    <w:p w14:paraId="1F6EB1E8" w14:textId="77777777" w:rsidR="000C44B1" w:rsidRDefault="00576DBA" w:rsidP="00D1445C">
      <w:pPr>
        <w:pStyle w:val="Listawypunktowana"/>
        <w:numPr>
          <w:ilvl w:val="0"/>
          <w:numId w:val="228"/>
        </w:numPr>
        <w:rPr>
          <w:rStyle w:val="apunktyZnakZnak"/>
          <w:rFonts w:ascii="Calibri" w:hAnsi="Calibri" w:cs="Arial"/>
          <w:sz w:val="22"/>
          <w:szCs w:val="22"/>
        </w:rPr>
      </w:pPr>
      <w:r w:rsidRPr="007D2381">
        <w:rPr>
          <w:rStyle w:val="apunktyZnakZnak"/>
          <w:rFonts w:ascii="Calibri" w:hAnsi="Calibri" w:cs="Arial"/>
          <w:sz w:val="22"/>
          <w:szCs w:val="22"/>
        </w:rPr>
        <w:t>Organizatora i Operatora, wybranego przez Gminę w formule P</w:t>
      </w:r>
      <w:r w:rsidR="00E801FA">
        <w:rPr>
          <w:rStyle w:val="apunktyZnakZnak"/>
          <w:rFonts w:ascii="Calibri" w:hAnsi="Calibri" w:cs="Arial"/>
          <w:sz w:val="22"/>
          <w:szCs w:val="22"/>
        </w:rPr>
        <w:t xml:space="preserve">artnerstwie </w:t>
      </w:r>
      <w:r w:rsidRPr="007D2381">
        <w:rPr>
          <w:rStyle w:val="apunktyZnakZnak"/>
          <w:rFonts w:ascii="Calibri" w:hAnsi="Calibri" w:cs="Arial"/>
          <w:sz w:val="22"/>
          <w:szCs w:val="22"/>
        </w:rPr>
        <w:t>P</w:t>
      </w:r>
      <w:r w:rsidR="00E801FA">
        <w:rPr>
          <w:rStyle w:val="apunktyZnakZnak"/>
          <w:rFonts w:ascii="Calibri" w:hAnsi="Calibri" w:cs="Arial"/>
          <w:sz w:val="22"/>
          <w:szCs w:val="22"/>
        </w:rPr>
        <w:t>ubliczno-</w:t>
      </w:r>
      <w:r w:rsidRPr="007D2381">
        <w:rPr>
          <w:rStyle w:val="apunktyZnakZnak"/>
          <w:rFonts w:ascii="Calibri" w:hAnsi="Calibri" w:cs="Arial"/>
          <w:sz w:val="22"/>
          <w:szCs w:val="22"/>
        </w:rPr>
        <w:t>P</w:t>
      </w:r>
      <w:r w:rsidR="00E801FA">
        <w:rPr>
          <w:rStyle w:val="apunktyZnakZnak"/>
          <w:rFonts w:ascii="Calibri" w:hAnsi="Calibri" w:cs="Arial"/>
          <w:sz w:val="22"/>
          <w:szCs w:val="22"/>
        </w:rPr>
        <w:t>rywatnym</w:t>
      </w:r>
      <w:r w:rsidRPr="007D2381">
        <w:rPr>
          <w:rStyle w:val="apunktyZnakZnak"/>
          <w:rFonts w:ascii="Calibri" w:hAnsi="Calibri" w:cs="Arial"/>
          <w:sz w:val="22"/>
          <w:szCs w:val="22"/>
        </w:rPr>
        <w:t xml:space="preserve"> (realizacja zadania inwestycyjnego, pozyskanie dofinansowania i eksploatacja).</w:t>
      </w:r>
    </w:p>
    <w:p w14:paraId="74ABC2F5" w14:textId="42F17B1D" w:rsidR="00576DBA" w:rsidRDefault="00576DBA" w:rsidP="00021768">
      <w:r>
        <w:t xml:space="preserve">Jednak zadanie polegające na tworzeniu sieci napraw i punktów ponownego użycia w obecnym stanie prawnym nie jest zadaniem własnym gminy wprost wynikającym z ustawy o samorządzie gminnym czy ustawy o utrzymaniu czystości i porządku w gminie, tak więc trudno gminie powierzyć zadanie wykraczające poza gospodarkę komunalną swojemu podmiotowi wewnętrznemu (zakładowi budżetowemu czy spółce prawa handlowego), o czym wprost mówi art. 7 i 10 ustawy </w:t>
      </w:r>
      <w:r w:rsidR="0002703B">
        <w:t xml:space="preserve">z dnia 20 grudnia 1996 r. </w:t>
      </w:r>
      <w:r>
        <w:t>o gospodarce komunalnej</w:t>
      </w:r>
      <w:r w:rsidR="00E801FA">
        <w:t xml:space="preserve"> </w:t>
      </w:r>
      <w:r w:rsidR="0002703B">
        <w:t xml:space="preserve">(Dz. U. </w:t>
      </w:r>
      <w:r w:rsidR="008E7181">
        <w:t>z 2017 r. poz. 827</w:t>
      </w:r>
      <w:r w:rsidR="0002703B">
        <w:t>)</w:t>
      </w:r>
      <w:r w:rsidRPr="00724D8B">
        <w:t xml:space="preserve">. </w:t>
      </w:r>
    </w:p>
    <w:p w14:paraId="7C631B40" w14:textId="77777777" w:rsidR="00576DBA" w:rsidRPr="007D2381" w:rsidRDefault="00576DBA" w:rsidP="003128D5">
      <w:pPr>
        <w:rPr>
          <w:rFonts w:eastAsia="Times New Roman"/>
          <w:lang w:eastAsia="pl-PL"/>
        </w:rPr>
      </w:pPr>
      <w:r w:rsidRPr="007D2381">
        <w:t>Do zadania polegającego na podejmowaniu działań wspierających ponowne użycie i przygotowanie do ponownego użycia odpadów, w szczególności poprzez:</w:t>
      </w:r>
    </w:p>
    <w:p w14:paraId="011955F9" w14:textId="77777777" w:rsidR="00576DBA" w:rsidRPr="007D2381" w:rsidRDefault="00576DBA" w:rsidP="00AD0A49">
      <w:pPr>
        <w:pStyle w:val="Akapitzlist"/>
        <w:numPr>
          <w:ilvl w:val="0"/>
          <w:numId w:val="8"/>
        </w:numPr>
        <w:ind w:left="1418" w:hanging="321"/>
      </w:pPr>
      <w:r w:rsidRPr="007D2381">
        <w:t>zachęcanie do tworzenia i wspierania sieci ponownego wykorzystania i napraw,</w:t>
      </w:r>
    </w:p>
    <w:p w14:paraId="4403DE57" w14:textId="77777777" w:rsidR="00576DBA" w:rsidRPr="007D2381" w:rsidRDefault="00AD0A49" w:rsidP="007D2381">
      <w:pPr>
        <w:pStyle w:val="Akapitzlist"/>
        <w:numPr>
          <w:ilvl w:val="0"/>
          <w:numId w:val="8"/>
        </w:numPr>
      </w:pPr>
      <w:r>
        <w:t>stwarzanie zachęt ekonomicznych.</w:t>
      </w:r>
    </w:p>
    <w:p w14:paraId="637581E0" w14:textId="77777777" w:rsidR="00576DBA" w:rsidRPr="007D2381" w:rsidRDefault="00576DBA" w:rsidP="00217959">
      <w:r w:rsidRPr="007D2381">
        <w:t xml:space="preserve">zobowiązuje organy administracji publicznej </w:t>
      </w:r>
      <w:r w:rsidR="0002703B">
        <w:t>przepis</w:t>
      </w:r>
      <w:r w:rsidR="0002703B" w:rsidRPr="007D2381">
        <w:t xml:space="preserve"> </w:t>
      </w:r>
      <w:r w:rsidRPr="007D2381">
        <w:t>art. 19 ust. 1 pkt 1 ustawy o</w:t>
      </w:r>
      <w:r w:rsidR="007D2381">
        <w:t xml:space="preserve"> odpadach. Zad</w:t>
      </w:r>
      <w:r w:rsidR="00FC3F66">
        <w:t>a</w:t>
      </w:r>
      <w:r w:rsidR="007D2381">
        <w:t>nie, o </w:t>
      </w:r>
      <w:r w:rsidRPr="007D2381">
        <w:t>którym mowa w ustawie o odpadach</w:t>
      </w:r>
      <w:r w:rsidR="00FC3F66">
        <w:t>,</w:t>
      </w:r>
      <w:r w:rsidRPr="007D2381">
        <w:t xml:space="preserve"> nie mieści się w katalogu zadań, które mogą być finansowane z opłaty pobranej od mieszkańców za gospodarowanie odpadami komunalnymi (art. 6r ust. 2 ustawy o utrzymaniu czystości i porządku w gminie). </w:t>
      </w:r>
      <w:r w:rsidRPr="007D2381">
        <w:rPr>
          <w:u w:val="single"/>
        </w:rPr>
        <w:t xml:space="preserve">Oznacza to, że koszty </w:t>
      </w:r>
      <w:r w:rsidR="007D2381">
        <w:rPr>
          <w:u w:val="single"/>
        </w:rPr>
        <w:t>funkcjonowania punktów napraw i </w:t>
      </w:r>
      <w:r w:rsidRPr="007D2381">
        <w:rPr>
          <w:u w:val="single"/>
        </w:rPr>
        <w:t>punktów ponownego użycia JST musi pokrywać z dochodów innych niż opłata za gospodarowanie odpadami komunalnymi.</w:t>
      </w:r>
      <w:r w:rsidRPr="007D2381">
        <w:t xml:space="preserve"> Każdy podmiot, który prowadziłby jednocześnie PSZOK oraz punkt napraw i punkt ponownego użycia musiałby prowadzić odrębną księgowość dla działalności obejmującej prowadzenie PSZOK</w:t>
      </w:r>
      <w:r w:rsidR="0002703B">
        <w:t>-u</w:t>
      </w:r>
      <w:r w:rsidRPr="007D2381">
        <w:t xml:space="preserve"> i dla działalności obejmującej prowadzenie punktu napraw i punktu ponownego użycia.</w:t>
      </w:r>
    </w:p>
    <w:p w14:paraId="2E04649D" w14:textId="77777777" w:rsidR="00576DBA" w:rsidRPr="007D2381" w:rsidRDefault="00576DBA">
      <w:r w:rsidRPr="007D2381">
        <w:rPr>
          <w:rFonts w:eastAsia="Calibri" w:cs="Arial"/>
          <w:bCs/>
        </w:rPr>
        <w:t xml:space="preserve">Analiza słabych i mocnych stron modelowych opcji </w:t>
      </w:r>
      <w:r w:rsidRPr="007D2381">
        <w:t>realizacji PSZOK</w:t>
      </w:r>
      <w:r w:rsidR="00E801FA">
        <w:t>-</w:t>
      </w:r>
      <w:r w:rsidRPr="007D2381">
        <w:t>ów wraz z pun</w:t>
      </w:r>
      <w:r w:rsidR="007D2381">
        <w:t>ktami napraw i </w:t>
      </w:r>
      <w:r w:rsidRPr="007D2381">
        <w:t>punktów ponownego użycia.</w:t>
      </w:r>
    </w:p>
    <w:tbl>
      <w:tblPr>
        <w:tblW w:w="0" w:type="auto"/>
        <w:tblInd w:w="2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38"/>
        <w:gridCol w:w="8072"/>
      </w:tblGrid>
      <w:tr w:rsidR="00576DBA" w:rsidRPr="007D2381" w14:paraId="0FFD5987" w14:textId="77777777" w:rsidTr="00021768">
        <w:tc>
          <w:tcPr>
            <w:tcW w:w="738" w:type="dxa"/>
            <w:shd w:val="clear" w:color="auto" w:fill="C6D9F1" w:themeFill="text2" w:themeFillTint="33"/>
            <w:vAlign w:val="center"/>
          </w:tcPr>
          <w:p w14:paraId="7994A6A2" w14:textId="77777777" w:rsidR="00576DBA" w:rsidRPr="007D2381" w:rsidRDefault="00576DBA" w:rsidP="00021768">
            <w:pPr>
              <w:pStyle w:val="Tabela10"/>
              <w:rPr>
                <w:rFonts w:cs="Times New Roman"/>
                <w:b w:val="0"/>
                <w:color w:val="auto"/>
              </w:rPr>
            </w:pPr>
            <w:r w:rsidRPr="007D2381">
              <w:rPr>
                <w:rFonts w:cs="Times New Roman"/>
                <w:b w:val="0"/>
                <w:color w:val="auto"/>
              </w:rPr>
              <w:t>0</w:t>
            </w:r>
          </w:p>
        </w:tc>
        <w:tc>
          <w:tcPr>
            <w:tcW w:w="8072" w:type="dxa"/>
            <w:shd w:val="clear" w:color="auto" w:fill="C6D9F1" w:themeFill="text2" w:themeFillTint="33"/>
            <w:vAlign w:val="center"/>
          </w:tcPr>
          <w:p w14:paraId="56C99F9E" w14:textId="77777777" w:rsidR="00576DBA" w:rsidRPr="007D2381" w:rsidRDefault="00576DBA" w:rsidP="007D2381">
            <w:pPr>
              <w:pStyle w:val="Tabela10"/>
              <w:jc w:val="both"/>
              <w:rPr>
                <w:rFonts w:cs="Times New Roman"/>
                <w:b w:val="0"/>
                <w:color w:val="auto"/>
              </w:rPr>
            </w:pPr>
            <w:r w:rsidRPr="007D2381">
              <w:rPr>
                <w:rFonts w:cs="Times New Roman"/>
                <w:b w:val="0"/>
                <w:color w:val="auto"/>
              </w:rPr>
              <w:t>Punkt 0 jest przyznawany, jeśli wariant w ogóle nie spełnia wybranego kryterium</w:t>
            </w:r>
          </w:p>
        </w:tc>
      </w:tr>
      <w:tr w:rsidR="00576DBA" w:rsidRPr="007D2381" w14:paraId="35364028" w14:textId="77777777" w:rsidTr="00021768">
        <w:tc>
          <w:tcPr>
            <w:tcW w:w="738" w:type="dxa"/>
            <w:shd w:val="clear" w:color="auto" w:fill="F2F2F2" w:themeFill="background1" w:themeFillShade="F2"/>
            <w:vAlign w:val="center"/>
          </w:tcPr>
          <w:p w14:paraId="05603D74" w14:textId="77777777" w:rsidR="00576DBA" w:rsidRPr="007D2381" w:rsidRDefault="00576DBA" w:rsidP="00021768">
            <w:pPr>
              <w:pStyle w:val="Tabela10"/>
              <w:rPr>
                <w:rFonts w:cs="Times New Roman"/>
                <w:b w:val="0"/>
                <w:color w:val="auto"/>
              </w:rPr>
            </w:pPr>
            <w:r w:rsidRPr="007D2381">
              <w:rPr>
                <w:rFonts w:cs="Times New Roman"/>
                <w:b w:val="0"/>
                <w:color w:val="auto"/>
              </w:rPr>
              <w:t>1</w:t>
            </w:r>
          </w:p>
        </w:tc>
        <w:tc>
          <w:tcPr>
            <w:tcW w:w="8072" w:type="dxa"/>
            <w:shd w:val="clear" w:color="auto" w:fill="F2F2F2" w:themeFill="background1" w:themeFillShade="F2"/>
            <w:vAlign w:val="center"/>
          </w:tcPr>
          <w:p w14:paraId="58224176" w14:textId="77777777" w:rsidR="00576DBA" w:rsidRPr="007D2381" w:rsidRDefault="00576DBA" w:rsidP="007D2381">
            <w:pPr>
              <w:pStyle w:val="Tabela10"/>
              <w:jc w:val="both"/>
              <w:rPr>
                <w:rFonts w:cs="Times New Roman"/>
                <w:b w:val="0"/>
                <w:color w:val="auto"/>
              </w:rPr>
            </w:pPr>
            <w:r w:rsidRPr="007D2381">
              <w:rPr>
                <w:rFonts w:cs="Times New Roman"/>
                <w:b w:val="0"/>
                <w:color w:val="auto"/>
              </w:rPr>
              <w:t>Punkt 1 jest przyznawany, jeśli wariant w niewielkim stopniu spełnia wybrane kryterium</w:t>
            </w:r>
          </w:p>
        </w:tc>
      </w:tr>
      <w:tr w:rsidR="00576DBA" w:rsidRPr="007D2381" w14:paraId="4A1AF7DD" w14:textId="77777777" w:rsidTr="00021768">
        <w:tc>
          <w:tcPr>
            <w:tcW w:w="738" w:type="dxa"/>
            <w:shd w:val="clear" w:color="auto" w:fill="C6D9F1" w:themeFill="text2" w:themeFillTint="33"/>
            <w:vAlign w:val="center"/>
          </w:tcPr>
          <w:p w14:paraId="7D4814C5" w14:textId="77777777" w:rsidR="00576DBA" w:rsidRPr="007D2381" w:rsidRDefault="00576DBA" w:rsidP="00021768">
            <w:pPr>
              <w:pStyle w:val="Tabela10"/>
              <w:rPr>
                <w:rFonts w:cs="Times New Roman"/>
                <w:b w:val="0"/>
                <w:color w:val="auto"/>
              </w:rPr>
            </w:pPr>
            <w:r w:rsidRPr="007D2381">
              <w:rPr>
                <w:rFonts w:cs="Times New Roman"/>
                <w:b w:val="0"/>
                <w:color w:val="auto"/>
              </w:rPr>
              <w:t>2</w:t>
            </w:r>
          </w:p>
        </w:tc>
        <w:tc>
          <w:tcPr>
            <w:tcW w:w="8072" w:type="dxa"/>
            <w:shd w:val="clear" w:color="auto" w:fill="C6D9F1" w:themeFill="text2" w:themeFillTint="33"/>
            <w:vAlign w:val="center"/>
          </w:tcPr>
          <w:p w14:paraId="5151CC64" w14:textId="77777777" w:rsidR="00576DBA" w:rsidRPr="007D2381" w:rsidRDefault="00576DBA" w:rsidP="007D2381">
            <w:pPr>
              <w:pStyle w:val="Nagowektabel"/>
              <w:rPr>
                <w:rFonts w:ascii="Calibri" w:hAnsi="Calibri"/>
                <w:b w:val="0"/>
                <w:sz w:val="16"/>
                <w:szCs w:val="16"/>
              </w:rPr>
            </w:pPr>
            <w:r w:rsidRPr="007D2381">
              <w:rPr>
                <w:rFonts w:ascii="Calibri" w:hAnsi="Calibri"/>
                <w:b w:val="0"/>
                <w:sz w:val="16"/>
                <w:szCs w:val="16"/>
              </w:rPr>
              <w:t>Punkt 2 jest przyznawany, jeśli wariant w umiarkowanym stopniu spełnia wybrane kryterium</w:t>
            </w:r>
          </w:p>
        </w:tc>
      </w:tr>
      <w:tr w:rsidR="00576DBA" w:rsidRPr="007D2381" w14:paraId="6DFE5DD9" w14:textId="77777777" w:rsidTr="00021768">
        <w:tc>
          <w:tcPr>
            <w:tcW w:w="738" w:type="dxa"/>
            <w:shd w:val="clear" w:color="auto" w:fill="F2F2F2" w:themeFill="background1" w:themeFillShade="F2"/>
            <w:vAlign w:val="center"/>
          </w:tcPr>
          <w:p w14:paraId="07A3A378" w14:textId="77777777" w:rsidR="00576DBA" w:rsidRPr="007D2381" w:rsidRDefault="00576DBA" w:rsidP="00021768">
            <w:pPr>
              <w:pStyle w:val="Tabela10"/>
              <w:rPr>
                <w:rFonts w:cs="Times New Roman"/>
                <w:b w:val="0"/>
                <w:color w:val="auto"/>
              </w:rPr>
            </w:pPr>
            <w:r w:rsidRPr="007D2381">
              <w:rPr>
                <w:rFonts w:cs="Times New Roman"/>
                <w:b w:val="0"/>
                <w:color w:val="auto"/>
              </w:rPr>
              <w:t>3</w:t>
            </w:r>
          </w:p>
        </w:tc>
        <w:tc>
          <w:tcPr>
            <w:tcW w:w="8072" w:type="dxa"/>
            <w:shd w:val="clear" w:color="auto" w:fill="F2F2F2" w:themeFill="background1" w:themeFillShade="F2"/>
            <w:vAlign w:val="center"/>
          </w:tcPr>
          <w:p w14:paraId="2BC2DF54" w14:textId="77777777" w:rsidR="00576DBA" w:rsidRPr="007D2381" w:rsidRDefault="00576DBA" w:rsidP="007D2381">
            <w:pPr>
              <w:pStyle w:val="Nagowektabel"/>
              <w:rPr>
                <w:rFonts w:ascii="Calibri" w:hAnsi="Calibri"/>
                <w:b w:val="0"/>
                <w:sz w:val="16"/>
                <w:szCs w:val="16"/>
              </w:rPr>
            </w:pPr>
            <w:r w:rsidRPr="007D2381">
              <w:rPr>
                <w:rFonts w:ascii="Calibri" w:hAnsi="Calibri"/>
                <w:b w:val="0"/>
                <w:sz w:val="16"/>
                <w:szCs w:val="16"/>
              </w:rPr>
              <w:t>Punkt 3 jest przyznawany, jeśli wariant w dużym stopniu spełnia wybrane kryterium</w:t>
            </w:r>
          </w:p>
        </w:tc>
      </w:tr>
    </w:tbl>
    <w:p w14:paraId="526340D9" w14:textId="77777777" w:rsidR="00576DBA" w:rsidRPr="00217959" w:rsidRDefault="00576DBA" w:rsidP="00576DBA">
      <w:pPr>
        <w:rPr>
          <w:sz w:val="16"/>
          <w:szCs w:val="16"/>
          <w:u w:val="single"/>
        </w:rPr>
      </w:pPr>
    </w:p>
    <w:tbl>
      <w:tblPr>
        <w:tblW w:w="0" w:type="auto"/>
        <w:tblInd w:w="2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11"/>
        <w:gridCol w:w="7354"/>
        <w:gridCol w:w="945"/>
      </w:tblGrid>
      <w:tr w:rsidR="00576DBA" w:rsidRPr="007D2381" w14:paraId="6A24E261" w14:textId="77777777" w:rsidTr="007D2381">
        <w:trPr>
          <w:trHeight w:val="391"/>
        </w:trPr>
        <w:tc>
          <w:tcPr>
            <w:tcW w:w="511" w:type="dxa"/>
            <w:shd w:val="clear" w:color="auto" w:fill="8DB3E2" w:themeFill="text2" w:themeFillTint="66"/>
            <w:vAlign w:val="center"/>
          </w:tcPr>
          <w:p w14:paraId="44BB97C7" w14:textId="77777777" w:rsidR="00576DBA" w:rsidRPr="007D2381" w:rsidRDefault="00576DBA" w:rsidP="007D2381">
            <w:pPr>
              <w:pStyle w:val="Nagowektabel"/>
              <w:spacing w:after="0"/>
              <w:jc w:val="center"/>
              <w:rPr>
                <w:rFonts w:ascii="Calibri" w:hAnsi="Calibri"/>
                <w:color w:val="FFFFFF" w:themeColor="background1"/>
                <w:sz w:val="16"/>
                <w:szCs w:val="16"/>
              </w:rPr>
            </w:pPr>
            <w:r w:rsidRPr="007D2381">
              <w:rPr>
                <w:rFonts w:ascii="Calibri" w:hAnsi="Calibri"/>
                <w:color w:val="FFFFFF" w:themeColor="background1"/>
                <w:sz w:val="16"/>
                <w:szCs w:val="16"/>
              </w:rPr>
              <w:t>Lp.</w:t>
            </w:r>
          </w:p>
        </w:tc>
        <w:tc>
          <w:tcPr>
            <w:tcW w:w="7354" w:type="dxa"/>
            <w:shd w:val="clear" w:color="auto" w:fill="8DB3E2" w:themeFill="text2" w:themeFillTint="66"/>
            <w:vAlign w:val="center"/>
          </w:tcPr>
          <w:p w14:paraId="6BBA8A0D" w14:textId="77777777" w:rsidR="00576DBA" w:rsidRPr="007D2381" w:rsidRDefault="00576DBA" w:rsidP="007D2381">
            <w:pPr>
              <w:spacing w:after="0"/>
              <w:jc w:val="center"/>
              <w:rPr>
                <w:rFonts w:cs="Times New Roman"/>
                <w:b/>
                <w:bCs/>
                <w:color w:val="FFFFFF" w:themeColor="background1"/>
                <w:sz w:val="16"/>
                <w:szCs w:val="16"/>
                <w:lang w:eastAsia="pl-PL"/>
              </w:rPr>
            </w:pPr>
            <w:r w:rsidRPr="007D2381">
              <w:rPr>
                <w:rFonts w:cs="Times New Roman"/>
                <w:b/>
                <w:bCs/>
                <w:color w:val="FFFFFF" w:themeColor="background1"/>
                <w:sz w:val="16"/>
                <w:szCs w:val="16"/>
              </w:rPr>
              <w:t>nazwa kryterium</w:t>
            </w:r>
          </w:p>
        </w:tc>
        <w:tc>
          <w:tcPr>
            <w:tcW w:w="945" w:type="dxa"/>
            <w:shd w:val="clear" w:color="auto" w:fill="8DB3E2" w:themeFill="text2" w:themeFillTint="66"/>
            <w:vAlign w:val="center"/>
          </w:tcPr>
          <w:p w14:paraId="6E4F0FFA" w14:textId="77777777" w:rsidR="00576DBA" w:rsidRPr="007D2381" w:rsidRDefault="00576DBA" w:rsidP="007D2381">
            <w:pPr>
              <w:pStyle w:val="Nagowektabel"/>
              <w:spacing w:after="0"/>
              <w:jc w:val="center"/>
              <w:rPr>
                <w:rFonts w:ascii="Calibri" w:hAnsi="Calibri"/>
                <w:color w:val="FFFFFF" w:themeColor="background1"/>
                <w:sz w:val="16"/>
                <w:szCs w:val="16"/>
              </w:rPr>
            </w:pPr>
            <w:r w:rsidRPr="007D2381">
              <w:rPr>
                <w:rFonts w:ascii="Calibri" w:hAnsi="Calibri"/>
                <w:color w:val="FFFFFF" w:themeColor="background1"/>
                <w:sz w:val="16"/>
                <w:szCs w:val="16"/>
              </w:rPr>
              <w:t>waga</w:t>
            </w:r>
          </w:p>
        </w:tc>
      </w:tr>
      <w:tr w:rsidR="00576DBA" w:rsidRPr="007D2381" w14:paraId="55964829" w14:textId="77777777" w:rsidTr="007D2381">
        <w:trPr>
          <w:trHeight w:val="391"/>
        </w:trPr>
        <w:tc>
          <w:tcPr>
            <w:tcW w:w="511" w:type="dxa"/>
            <w:shd w:val="clear" w:color="auto" w:fill="C6D9F1" w:themeFill="text2" w:themeFillTint="33"/>
            <w:vAlign w:val="center"/>
          </w:tcPr>
          <w:p w14:paraId="240D871F" w14:textId="77777777" w:rsidR="00576DBA" w:rsidRPr="007D2381" w:rsidRDefault="00576DBA" w:rsidP="004E1BCB">
            <w:pPr>
              <w:pStyle w:val="Nagowektabel"/>
              <w:numPr>
                <w:ilvl w:val="0"/>
                <w:numId w:val="66"/>
              </w:numPr>
              <w:spacing w:after="0"/>
              <w:jc w:val="center"/>
              <w:rPr>
                <w:rFonts w:ascii="Calibri" w:hAnsi="Calibri"/>
                <w:b w:val="0"/>
                <w:sz w:val="16"/>
                <w:szCs w:val="16"/>
              </w:rPr>
            </w:pPr>
          </w:p>
        </w:tc>
        <w:tc>
          <w:tcPr>
            <w:tcW w:w="7354" w:type="dxa"/>
            <w:shd w:val="clear" w:color="auto" w:fill="C6D9F1" w:themeFill="text2" w:themeFillTint="33"/>
            <w:vAlign w:val="center"/>
          </w:tcPr>
          <w:p w14:paraId="3605689C" w14:textId="77777777" w:rsidR="00576DBA" w:rsidRPr="007D2381" w:rsidRDefault="00576DBA" w:rsidP="007D2381">
            <w:pPr>
              <w:pStyle w:val="Nagowektabel"/>
              <w:spacing w:after="0"/>
              <w:jc w:val="center"/>
              <w:rPr>
                <w:rFonts w:ascii="Calibri" w:hAnsi="Calibri"/>
                <w:b w:val="0"/>
                <w:sz w:val="16"/>
                <w:szCs w:val="16"/>
              </w:rPr>
            </w:pPr>
            <w:r w:rsidRPr="007D2381">
              <w:rPr>
                <w:rFonts w:ascii="Calibri" w:hAnsi="Calibri"/>
                <w:b w:val="0"/>
                <w:sz w:val="16"/>
                <w:szCs w:val="16"/>
              </w:rPr>
              <w:t>czasochłonność wdr</w:t>
            </w:r>
            <w:r w:rsidR="007D2381">
              <w:rPr>
                <w:rFonts w:ascii="Calibri" w:hAnsi="Calibri"/>
                <w:b w:val="0"/>
                <w:sz w:val="16"/>
                <w:szCs w:val="16"/>
              </w:rPr>
              <w:t>ożenia wariantu organizacyjnego</w:t>
            </w:r>
          </w:p>
        </w:tc>
        <w:tc>
          <w:tcPr>
            <w:tcW w:w="945" w:type="dxa"/>
            <w:shd w:val="clear" w:color="auto" w:fill="C6D9F1" w:themeFill="text2" w:themeFillTint="33"/>
            <w:vAlign w:val="center"/>
          </w:tcPr>
          <w:p w14:paraId="088AF2EE" w14:textId="77777777" w:rsidR="00576DBA" w:rsidRPr="007D2381" w:rsidRDefault="00576DBA" w:rsidP="007D2381">
            <w:pPr>
              <w:pStyle w:val="Nagowektabel"/>
              <w:spacing w:after="0"/>
              <w:jc w:val="center"/>
              <w:rPr>
                <w:rFonts w:ascii="Calibri" w:hAnsi="Calibri"/>
                <w:b w:val="0"/>
                <w:sz w:val="16"/>
                <w:szCs w:val="16"/>
              </w:rPr>
            </w:pPr>
            <w:r w:rsidRPr="007D2381">
              <w:rPr>
                <w:rFonts w:ascii="Calibri" w:hAnsi="Calibri"/>
                <w:b w:val="0"/>
                <w:sz w:val="16"/>
                <w:szCs w:val="16"/>
              </w:rPr>
              <w:t>2</w:t>
            </w:r>
          </w:p>
        </w:tc>
      </w:tr>
      <w:tr w:rsidR="00576DBA" w:rsidRPr="007D2381" w14:paraId="00D92B3F" w14:textId="77777777" w:rsidTr="007D2381">
        <w:trPr>
          <w:trHeight w:val="391"/>
        </w:trPr>
        <w:tc>
          <w:tcPr>
            <w:tcW w:w="511" w:type="dxa"/>
            <w:shd w:val="clear" w:color="auto" w:fill="F2F2F2" w:themeFill="background1" w:themeFillShade="F2"/>
            <w:vAlign w:val="center"/>
          </w:tcPr>
          <w:p w14:paraId="015B337A" w14:textId="77777777" w:rsidR="00576DBA" w:rsidRPr="007D2381" w:rsidRDefault="00576DBA" w:rsidP="004E1BCB">
            <w:pPr>
              <w:pStyle w:val="Nagowektabel"/>
              <w:numPr>
                <w:ilvl w:val="0"/>
                <w:numId w:val="66"/>
              </w:numPr>
              <w:spacing w:after="0"/>
              <w:jc w:val="center"/>
              <w:rPr>
                <w:rFonts w:ascii="Calibri" w:hAnsi="Calibri"/>
                <w:b w:val="0"/>
                <w:sz w:val="16"/>
                <w:szCs w:val="16"/>
              </w:rPr>
            </w:pPr>
          </w:p>
        </w:tc>
        <w:tc>
          <w:tcPr>
            <w:tcW w:w="7354" w:type="dxa"/>
            <w:shd w:val="clear" w:color="auto" w:fill="F2F2F2" w:themeFill="background1" w:themeFillShade="F2"/>
            <w:vAlign w:val="center"/>
          </w:tcPr>
          <w:p w14:paraId="22D275FC" w14:textId="77777777" w:rsidR="00576DBA" w:rsidRPr="007D2381" w:rsidRDefault="00576DBA" w:rsidP="007D2381">
            <w:pPr>
              <w:pStyle w:val="Nagowektabel"/>
              <w:spacing w:after="0"/>
              <w:jc w:val="center"/>
              <w:rPr>
                <w:rFonts w:ascii="Calibri" w:hAnsi="Calibri"/>
                <w:b w:val="0"/>
                <w:sz w:val="16"/>
                <w:szCs w:val="16"/>
              </w:rPr>
            </w:pPr>
            <w:r w:rsidRPr="007D2381">
              <w:rPr>
                <w:rFonts w:ascii="Calibri" w:hAnsi="Calibri"/>
                <w:b w:val="0"/>
                <w:sz w:val="16"/>
                <w:szCs w:val="16"/>
              </w:rPr>
              <w:t>kapitałochłonność wariantu organizacyjnego z punktu widzenia Organizatora gospodarki odpadami komunalnymi</w:t>
            </w:r>
          </w:p>
        </w:tc>
        <w:tc>
          <w:tcPr>
            <w:tcW w:w="945" w:type="dxa"/>
            <w:shd w:val="clear" w:color="auto" w:fill="F2F2F2" w:themeFill="background1" w:themeFillShade="F2"/>
            <w:vAlign w:val="center"/>
          </w:tcPr>
          <w:p w14:paraId="7F0513E5" w14:textId="77777777" w:rsidR="00576DBA" w:rsidRPr="007D2381" w:rsidRDefault="00576DBA" w:rsidP="007D2381">
            <w:pPr>
              <w:pStyle w:val="Nagowektabel"/>
              <w:spacing w:after="0"/>
              <w:jc w:val="center"/>
              <w:rPr>
                <w:rFonts w:ascii="Calibri" w:hAnsi="Calibri"/>
                <w:b w:val="0"/>
                <w:sz w:val="16"/>
                <w:szCs w:val="16"/>
              </w:rPr>
            </w:pPr>
            <w:r w:rsidRPr="007D2381">
              <w:rPr>
                <w:rFonts w:ascii="Calibri" w:hAnsi="Calibri"/>
                <w:b w:val="0"/>
                <w:sz w:val="16"/>
                <w:szCs w:val="16"/>
              </w:rPr>
              <w:t>3</w:t>
            </w:r>
          </w:p>
        </w:tc>
      </w:tr>
      <w:tr w:rsidR="00576DBA" w:rsidRPr="007D2381" w14:paraId="2697BB2F" w14:textId="77777777" w:rsidTr="007D2381">
        <w:trPr>
          <w:trHeight w:val="391"/>
        </w:trPr>
        <w:tc>
          <w:tcPr>
            <w:tcW w:w="511" w:type="dxa"/>
            <w:shd w:val="clear" w:color="auto" w:fill="C6D9F1" w:themeFill="text2" w:themeFillTint="33"/>
            <w:vAlign w:val="center"/>
          </w:tcPr>
          <w:p w14:paraId="265CD319" w14:textId="77777777" w:rsidR="00576DBA" w:rsidRPr="007D2381" w:rsidRDefault="00576DBA" w:rsidP="004E1BCB">
            <w:pPr>
              <w:pStyle w:val="Nagowektabel"/>
              <w:numPr>
                <w:ilvl w:val="0"/>
                <w:numId w:val="66"/>
              </w:numPr>
              <w:spacing w:after="0"/>
              <w:jc w:val="center"/>
              <w:rPr>
                <w:rFonts w:ascii="Calibri" w:hAnsi="Calibri"/>
                <w:b w:val="0"/>
                <w:sz w:val="16"/>
                <w:szCs w:val="16"/>
              </w:rPr>
            </w:pPr>
          </w:p>
        </w:tc>
        <w:tc>
          <w:tcPr>
            <w:tcW w:w="7354" w:type="dxa"/>
            <w:shd w:val="clear" w:color="auto" w:fill="C6D9F1" w:themeFill="text2" w:themeFillTint="33"/>
            <w:vAlign w:val="center"/>
          </w:tcPr>
          <w:p w14:paraId="521B3D4D" w14:textId="77777777" w:rsidR="00576DBA" w:rsidRPr="007D2381" w:rsidRDefault="00576DBA" w:rsidP="007D2381">
            <w:pPr>
              <w:pStyle w:val="Nagowektabel"/>
              <w:spacing w:after="0"/>
              <w:jc w:val="center"/>
              <w:rPr>
                <w:rFonts w:ascii="Calibri" w:hAnsi="Calibri"/>
                <w:b w:val="0"/>
                <w:sz w:val="16"/>
                <w:szCs w:val="16"/>
              </w:rPr>
            </w:pPr>
            <w:r w:rsidRPr="007D2381">
              <w:rPr>
                <w:rFonts w:ascii="Calibri" w:hAnsi="Calibri"/>
                <w:b w:val="0"/>
                <w:sz w:val="16"/>
                <w:szCs w:val="16"/>
              </w:rPr>
              <w:t>jakość świadczonych usług przez Operatora</w:t>
            </w:r>
          </w:p>
        </w:tc>
        <w:tc>
          <w:tcPr>
            <w:tcW w:w="945" w:type="dxa"/>
            <w:shd w:val="clear" w:color="auto" w:fill="C6D9F1" w:themeFill="text2" w:themeFillTint="33"/>
            <w:vAlign w:val="center"/>
          </w:tcPr>
          <w:p w14:paraId="7A0B826E" w14:textId="77777777" w:rsidR="00576DBA" w:rsidRPr="007D2381" w:rsidRDefault="00576DBA" w:rsidP="007D2381">
            <w:pPr>
              <w:pStyle w:val="Nagowektabel"/>
              <w:spacing w:after="0"/>
              <w:jc w:val="center"/>
              <w:rPr>
                <w:rFonts w:ascii="Calibri" w:hAnsi="Calibri"/>
                <w:b w:val="0"/>
                <w:sz w:val="16"/>
                <w:szCs w:val="16"/>
              </w:rPr>
            </w:pPr>
            <w:r w:rsidRPr="007D2381">
              <w:rPr>
                <w:rFonts w:ascii="Calibri" w:hAnsi="Calibri"/>
                <w:b w:val="0"/>
                <w:sz w:val="16"/>
                <w:szCs w:val="16"/>
              </w:rPr>
              <w:t>4</w:t>
            </w:r>
          </w:p>
        </w:tc>
      </w:tr>
      <w:tr w:rsidR="00576DBA" w:rsidRPr="007D2381" w14:paraId="396BEB1E" w14:textId="77777777" w:rsidTr="007D2381">
        <w:trPr>
          <w:trHeight w:val="391"/>
        </w:trPr>
        <w:tc>
          <w:tcPr>
            <w:tcW w:w="511" w:type="dxa"/>
            <w:shd w:val="clear" w:color="auto" w:fill="F2F2F2" w:themeFill="background1" w:themeFillShade="F2"/>
            <w:vAlign w:val="center"/>
          </w:tcPr>
          <w:p w14:paraId="25F4D26B" w14:textId="77777777" w:rsidR="00576DBA" w:rsidRPr="007D2381" w:rsidRDefault="00576DBA" w:rsidP="004E1BCB">
            <w:pPr>
              <w:pStyle w:val="Nagowektabel"/>
              <w:numPr>
                <w:ilvl w:val="0"/>
                <w:numId w:val="66"/>
              </w:numPr>
              <w:spacing w:after="0"/>
              <w:jc w:val="center"/>
              <w:rPr>
                <w:rFonts w:ascii="Calibri" w:hAnsi="Calibri"/>
                <w:b w:val="0"/>
                <w:sz w:val="16"/>
                <w:szCs w:val="16"/>
              </w:rPr>
            </w:pPr>
          </w:p>
        </w:tc>
        <w:tc>
          <w:tcPr>
            <w:tcW w:w="7354" w:type="dxa"/>
            <w:shd w:val="clear" w:color="auto" w:fill="F2F2F2" w:themeFill="background1" w:themeFillShade="F2"/>
            <w:vAlign w:val="center"/>
          </w:tcPr>
          <w:p w14:paraId="3C390C44" w14:textId="77777777" w:rsidR="00576DBA" w:rsidRPr="007D2381" w:rsidRDefault="00576DBA" w:rsidP="007D2381">
            <w:pPr>
              <w:pStyle w:val="Nagowektabel"/>
              <w:spacing w:after="0"/>
              <w:jc w:val="center"/>
              <w:rPr>
                <w:rFonts w:ascii="Calibri" w:hAnsi="Calibri"/>
                <w:b w:val="0"/>
                <w:sz w:val="16"/>
                <w:szCs w:val="16"/>
              </w:rPr>
            </w:pPr>
            <w:r w:rsidRPr="007D2381">
              <w:rPr>
                <w:rFonts w:ascii="Calibri" w:hAnsi="Calibri"/>
                <w:b w:val="0"/>
                <w:sz w:val="16"/>
                <w:szCs w:val="16"/>
              </w:rPr>
              <w:t>skuteczność recyklingu</w:t>
            </w:r>
          </w:p>
        </w:tc>
        <w:tc>
          <w:tcPr>
            <w:tcW w:w="945" w:type="dxa"/>
            <w:shd w:val="clear" w:color="auto" w:fill="F2F2F2" w:themeFill="background1" w:themeFillShade="F2"/>
            <w:vAlign w:val="center"/>
          </w:tcPr>
          <w:p w14:paraId="73986BC9" w14:textId="77777777" w:rsidR="00576DBA" w:rsidRPr="007D2381" w:rsidRDefault="00576DBA" w:rsidP="007D2381">
            <w:pPr>
              <w:pStyle w:val="Nagowektabel"/>
              <w:spacing w:after="0"/>
              <w:jc w:val="center"/>
              <w:rPr>
                <w:rFonts w:ascii="Calibri" w:hAnsi="Calibri"/>
                <w:b w:val="0"/>
                <w:sz w:val="16"/>
                <w:szCs w:val="16"/>
              </w:rPr>
            </w:pPr>
            <w:r w:rsidRPr="007D2381">
              <w:rPr>
                <w:rFonts w:ascii="Calibri" w:hAnsi="Calibri"/>
                <w:b w:val="0"/>
                <w:sz w:val="16"/>
                <w:szCs w:val="16"/>
              </w:rPr>
              <w:t>4</w:t>
            </w:r>
          </w:p>
        </w:tc>
      </w:tr>
    </w:tbl>
    <w:p w14:paraId="7C27A35B" w14:textId="77777777" w:rsidR="00576DBA" w:rsidRDefault="00576DBA" w:rsidP="00576DBA">
      <w:pPr>
        <w:rPr>
          <w:u w:val="single"/>
        </w:rPr>
      </w:pPr>
    </w:p>
    <w:p w14:paraId="17B2C283" w14:textId="77777777" w:rsidR="00576DBA" w:rsidRDefault="00576DBA" w:rsidP="00576DBA">
      <w:pPr>
        <w:rPr>
          <w:b/>
        </w:rPr>
      </w:pPr>
    </w:p>
    <w:p w14:paraId="3FDCD728" w14:textId="77777777" w:rsidR="00576DBA" w:rsidRPr="00EE6C41" w:rsidRDefault="00576DBA" w:rsidP="00576DBA">
      <w:pPr>
        <w:rPr>
          <w:b/>
        </w:rPr>
      </w:pPr>
      <w:r>
        <w:rPr>
          <w:b/>
        </w:rPr>
        <w:t>M</w:t>
      </w:r>
      <w:r w:rsidRPr="00EE6C41">
        <w:rPr>
          <w:b/>
        </w:rPr>
        <w:t>odernizacja i rozbudowa istniejącego PSZOK o punkt napraw i punkt ponownego użycia przez obecnego Organizatora (Operator: zakład budżetowy</w:t>
      </w:r>
      <w:r>
        <w:rPr>
          <w:b/>
        </w:rPr>
        <w:t>/związek komunalny</w:t>
      </w:r>
      <w:r w:rsidRPr="00EE6C41">
        <w:rPr>
          <w:b/>
        </w:rPr>
        <w:t>)</w:t>
      </w:r>
    </w:p>
    <w:tbl>
      <w:tblPr>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09"/>
        <w:gridCol w:w="3119"/>
        <w:gridCol w:w="5237"/>
      </w:tblGrid>
      <w:tr w:rsidR="00576DBA" w:rsidRPr="007D2381" w14:paraId="69640E6D" w14:textId="77777777" w:rsidTr="00021768">
        <w:tc>
          <w:tcPr>
            <w:tcW w:w="709" w:type="dxa"/>
            <w:shd w:val="clear" w:color="auto" w:fill="8DB3E2" w:themeFill="text2" w:themeFillTint="66"/>
          </w:tcPr>
          <w:p w14:paraId="163702E2"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Lp.</w:t>
            </w:r>
          </w:p>
        </w:tc>
        <w:tc>
          <w:tcPr>
            <w:tcW w:w="3119" w:type="dxa"/>
            <w:shd w:val="clear" w:color="auto" w:fill="8DB3E2" w:themeFill="text2" w:themeFillTint="66"/>
          </w:tcPr>
          <w:p w14:paraId="57765A69"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Nazwa kryterium</w:t>
            </w:r>
          </w:p>
        </w:tc>
        <w:tc>
          <w:tcPr>
            <w:tcW w:w="5237" w:type="dxa"/>
            <w:shd w:val="clear" w:color="auto" w:fill="8DB3E2" w:themeFill="text2" w:themeFillTint="66"/>
          </w:tcPr>
          <w:p w14:paraId="727764D4"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Przyznana punktacja</w:t>
            </w:r>
          </w:p>
        </w:tc>
      </w:tr>
      <w:tr w:rsidR="00576DBA" w:rsidRPr="007D2381" w14:paraId="3D05987C" w14:textId="77777777" w:rsidTr="007D2381">
        <w:trPr>
          <w:trHeight w:val="441"/>
        </w:trPr>
        <w:tc>
          <w:tcPr>
            <w:tcW w:w="709" w:type="dxa"/>
            <w:shd w:val="clear" w:color="auto" w:fill="C6D9F1" w:themeFill="text2" w:themeFillTint="33"/>
            <w:vAlign w:val="center"/>
          </w:tcPr>
          <w:p w14:paraId="3E8A5DB7" w14:textId="77777777" w:rsidR="00576DBA" w:rsidRPr="007D2381" w:rsidRDefault="00576DBA" w:rsidP="004E1BCB">
            <w:pPr>
              <w:pStyle w:val="Nagowektabel"/>
              <w:numPr>
                <w:ilvl w:val="0"/>
                <w:numId w:val="67"/>
              </w:numPr>
              <w:jc w:val="left"/>
              <w:rPr>
                <w:rFonts w:ascii="Calibri" w:hAnsi="Calibri"/>
                <w:b w:val="0"/>
                <w:sz w:val="16"/>
                <w:szCs w:val="16"/>
              </w:rPr>
            </w:pPr>
          </w:p>
        </w:tc>
        <w:tc>
          <w:tcPr>
            <w:tcW w:w="3119" w:type="dxa"/>
            <w:shd w:val="clear" w:color="auto" w:fill="C6D9F1" w:themeFill="text2" w:themeFillTint="33"/>
            <w:vAlign w:val="center"/>
          </w:tcPr>
          <w:p w14:paraId="5D3A0175"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czasochłonność wdrożenia wariantu organizacyjnego</w:t>
            </w:r>
          </w:p>
        </w:tc>
        <w:tc>
          <w:tcPr>
            <w:tcW w:w="5237" w:type="dxa"/>
            <w:shd w:val="clear" w:color="auto" w:fill="C6D9F1" w:themeFill="text2" w:themeFillTint="33"/>
            <w:vAlign w:val="center"/>
          </w:tcPr>
          <w:p w14:paraId="1556C664"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 wariant nie jest wykonalny organizacyjnie, nie można ani powołać związku komunalnego ani powierzyć zakładowi budżetowemu zadań wykraczających poza zakres zadań własnych gminy (punkt napraw i punkt ponownego użycia) - </w:t>
            </w:r>
            <w:r w:rsidRPr="007D2381">
              <w:rPr>
                <w:rFonts w:cs="Times New Roman"/>
                <w:b/>
                <w:bCs/>
                <w:color w:val="000000"/>
                <w:sz w:val="16"/>
                <w:szCs w:val="16"/>
              </w:rPr>
              <w:t>0 pkt.</w:t>
            </w:r>
          </w:p>
        </w:tc>
      </w:tr>
      <w:tr w:rsidR="00576DBA" w:rsidRPr="007D2381" w14:paraId="4E8C4AAE" w14:textId="77777777" w:rsidTr="007D2381">
        <w:tc>
          <w:tcPr>
            <w:tcW w:w="709" w:type="dxa"/>
            <w:shd w:val="clear" w:color="auto" w:fill="F2F2F2" w:themeFill="background1" w:themeFillShade="F2"/>
            <w:vAlign w:val="center"/>
          </w:tcPr>
          <w:p w14:paraId="1AB7A2B1" w14:textId="77777777" w:rsidR="00576DBA" w:rsidRPr="007D2381" w:rsidRDefault="00576DBA" w:rsidP="004E1BCB">
            <w:pPr>
              <w:pStyle w:val="Nagowektabel"/>
              <w:numPr>
                <w:ilvl w:val="0"/>
                <w:numId w:val="67"/>
              </w:numPr>
              <w:jc w:val="left"/>
              <w:rPr>
                <w:rFonts w:ascii="Calibri" w:hAnsi="Calibri"/>
                <w:b w:val="0"/>
                <w:sz w:val="16"/>
                <w:szCs w:val="16"/>
              </w:rPr>
            </w:pPr>
          </w:p>
        </w:tc>
        <w:tc>
          <w:tcPr>
            <w:tcW w:w="3119" w:type="dxa"/>
            <w:shd w:val="clear" w:color="auto" w:fill="F2F2F2" w:themeFill="background1" w:themeFillShade="F2"/>
            <w:vAlign w:val="center"/>
          </w:tcPr>
          <w:p w14:paraId="11E92B62"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kapitałochłonność wariantu organizacyjnego z punktu widzenia Organizatora gospodarki odpadami komunalnymi</w:t>
            </w:r>
          </w:p>
        </w:tc>
        <w:tc>
          <w:tcPr>
            <w:tcW w:w="5237" w:type="dxa"/>
            <w:shd w:val="clear" w:color="auto" w:fill="F2F2F2" w:themeFill="background1" w:themeFillShade="F2"/>
            <w:vAlign w:val="center"/>
          </w:tcPr>
          <w:p w14:paraId="3932023A"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wariant nie jest wykonalny organizacyjnie, nie można ani powołać związku komunalnego ani powierzyć zakładowi budżetowemu zadań wykraczających poza zakres zadań własnych gminy (punkt napraw i punkt ponownego użycia) - </w:t>
            </w:r>
            <w:r w:rsidRPr="007D2381">
              <w:rPr>
                <w:rFonts w:cs="Times New Roman"/>
                <w:b/>
                <w:bCs/>
                <w:color w:val="000000"/>
                <w:sz w:val="16"/>
                <w:szCs w:val="16"/>
              </w:rPr>
              <w:t>0 pkt.</w:t>
            </w:r>
          </w:p>
        </w:tc>
      </w:tr>
      <w:tr w:rsidR="00576DBA" w:rsidRPr="007D2381" w14:paraId="1898D714" w14:textId="77777777" w:rsidTr="007D2381">
        <w:tc>
          <w:tcPr>
            <w:tcW w:w="709" w:type="dxa"/>
            <w:shd w:val="clear" w:color="auto" w:fill="C6D9F1" w:themeFill="text2" w:themeFillTint="33"/>
            <w:vAlign w:val="center"/>
          </w:tcPr>
          <w:p w14:paraId="7719C65B" w14:textId="77777777" w:rsidR="00576DBA" w:rsidRPr="007D2381" w:rsidRDefault="00576DBA" w:rsidP="004E1BCB">
            <w:pPr>
              <w:pStyle w:val="Nagowektabel"/>
              <w:numPr>
                <w:ilvl w:val="0"/>
                <w:numId w:val="67"/>
              </w:numPr>
              <w:jc w:val="left"/>
              <w:rPr>
                <w:rFonts w:ascii="Calibri" w:hAnsi="Calibri"/>
                <w:b w:val="0"/>
                <w:sz w:val="16"/>
                <w:szCs w:val="16"/>
              </w:rPr>
            </w:pPr>
          </w:p>
        </w:tc>
        <w:tc>
          <w:tcPr>
            <w:tcW w:w="3119" w:type="dxa"/>
            <w:shd w:val="clear" w:color="auto" w:fill="C6D9F1" w:themeFill="text2" w:themeFillTint="33"/>
            <w:vAlign w:val="center"/>
          </w:tcPr>
          <w:p w14:paraId="32DB8666"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 xml:space="preserve">jakość świadczonych usług przez Operatora </w:t>
            </w:r>
          </w:p>
        </w:tc>
        <w:tc>
          <w:tcPr>
            <w:tcW w:w="5237" w:type="dxa"/>
            <w:shd w:val="clear" w:color="auto" w:fill="C6D9F1" w:themeFill="text2" w:themeFillTint="33"/>
            <w:vAlign w:val="center"/>
          </w:tcPr>
          <w:p w14:paraId="2ABFBBEA"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wariant nie jest wykonalny organizacyjnie, nie można ani powołać związku komunalnego ani powierzyć zakładowi budżetowemu zadań wykraczających poza zakres zadań własnych gminy (punkt napraw i punkt ponownego użycia) - </w:t>
            </w:r>
            <w:r w:rsidRPr="007D2381">
              <w:rPr>
                <w:rFonts w:cs="Times New Roman"/>
                <w:b/>
                <w:bCs/>
                <w:color w:val="000000"/>
                <w:sz w:val="16"/>
                <w:szCs w:val="16"/>
              </w:rPr>
              <w:t>0 pkt.</w:t>
            </w:r>
          </w:p>
        </w:tc>
      </w:tr>
      <w:tr w:rsidR="00576DBA" w:rsidRPr="007D2381" w14:paraId="3F255735" w14:textId="77777777" w:rsidTr="007D2381">
        <w:tc>
          <w:tcPr>
            <w:tcW w:w="709" w:type="dxa"/>
            <w:shd w:val="clear" w:color="auto" w:fill="F2F2F2" w:themeFill="background1" w:themeFillShade="F2"/>
            <w:vAlign w:val="center"/>
          </w:tcPr>
          <w:p w14:paraId="3A7FD04A" w14:textId="77777777" w:rsidR="00576DBA" w:rsidRPr="007D2381" w:rsidRDefault="00576DBA" w:rsidP="004E1BCB">
            <w:pPr>
              <w:pStyle w:val="Nagowektabel"/>
              <w:numPr>
                <w:ilvl w:val="0"/>
                <w:numId w:val="67"/>
              </w:numPr>
              <w:jc w:val="left"/>
              <w:rPr>
                <w:rFonts w:ascii="Calibri" w:hAnsi="Calibri"/>
                <w:b w:val="0"/>
                <w:sz w:val="16"/>
                <w:szCs w:val="16"/>
              </w:rPr>
            </w:pPr>
          </w:p>
        </w:tc>
        <w:tc>
          <w:tcPr>
            <w:tcW w:w="3119" w:type="dxa"/>
            <w:shd w:val="clear" w:color="auto" w:fill="F2F2F2" w:themeFill="background1" w:themeFillShade="F2"/>
            <w:vAlign w:val="center"/>
          </w:tcPr>
          <w:p w14:paraId="54667F4C"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skuteczność recyklingu</w:t>
            </w:r>
          </w:p>
        </w:tc>
        <w:tc>
          <w:tcPr>
            <w:tcW w:w="5237" w:type="dxa"/>
            <w:shd w:val="clear" w:color="auto" w:fill="F2F2F2" w:themeFill="background1" w:themeFillShade="F2"/>
            <w:vAlign w:val="center"/>
          </w:tcPr>
          <w:p w14:paraId="7B2E6D55"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wariant nie jest wykonalny organizacyjnie, nie można ani powołać związku komunalnego ani powierzyć zakładowi budżetowemu zadań wykraczających poza zakres zadań własnych gminy (punkt napraw i punkt ponownego użycia) - </w:t>
            </w:r>
            <w:r w:rsidRPr="007D2381">
              <w:rPr>
                <w:rFonts w:cs="Times New Roman"/>
                <w:b/>
                <w:bCs/>
                <w:color w:val="000000"/>
                <w:sz w:val="16"/>
                <w:szCs w:val="16"/>
              </w:rPr>
              <w:t>0 pkt.</w:t>
            </w:r>
          </w:p>
        </w:tc>
      </w:tr>
    </w:tbl>
    <w:p w14:paraId="168F5383" w14:textId="77777777" w:rsidR="00576DBA" w:rsidRDefault="00576DBA" w:rsidP="00576DBA">
      <w:pPr>
        <w:rPr>
          <w:rFonts w:eastAsia="Calibri" w:cs="Arial"/>
          <w:bCs/>
          <w:szCs w:val="20"/>
          <w:u w:val="single"/>
        </w:rPr>
      </w:pPr>
    </w:p>
    <w:p w14:paraId="13839877" w14:textId="77777777" w:rsidR="00576DBA" w:rsidRDefault="00576DBA" w:rsidP="00576DBA">
      <w:pPr>
        <w:rPr>
          <w:rFonts w:eastAsia="Calibri" w:cs="Arial"/>
          <w:b/>
          <w:bCs/>
          <w:szCs w:val="20"/>
        </w:rPr>
      </w:pPr>
      <w:r>
        <w:rPr>
          <w:rFonts w:eastAsia="Calibri" w:cs="Arial"/>
          <w:b/>
          <w:bCs/>
          <w:szCs w:val="20"/>
        </w:rPr>
        <w:t>M</w:t>
      </w:r>
      <w:r w:rsidRPr="00EE6C41">
        <w:rPr>
          <w:rFonts w:eastAsia="Calibri" w:cs="Arial"/>
          <w:b/>
          <w:bCs/>
          <w:szCs w:val="20"/>
        </w:rPr>
        <w:t>odernizacja i rozbudowa istniejącego PSZOK o punkt napraw i punkt ponownego użycia przez obecnego Opera</w:t>
      </w:r>
      <w:r>
        <w:rPr>
          <w:rFonts w:eastAsia="Calibri" w:cs="Arial"/>
          <w:b/>
          <w:bCs/>
          <w:szCs w:val="20"/>
        </w:rPr>
        <w:t>tora (spółkę wewnętrzną</w:t>
      </w:r>
      <w:r w:rsidRPr="00EE6C41">
        <w:rPr>
          <w:rFonts w:eastAsia="Calibri" w:cs="Arial"/>
          <w:b/>
          <w:bCs/>
          <w:szCs w:val="20"/>
        </w:rPr>
        <w:t>)</w:t>
      </w:r>
    </w:p>
    <w:tbl>
      <w:tblPr>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09"/>
        <w:gridCol w:w="3119"/>
        <w:gridCol w:w="5237"/>
      </w:tblGrid>
      <w:tr w:rsidR="00576DBA" w:rsidRPr="007D2381" w14:paraId="6856486D" w14:textId="77777777" w:rsidTr="00021768">
        <w:tc>
          <w:tcPr>
            <w:tcW w:w="709" w:type="dxa"/>
            <w:shd w:val="clear" w:color="auto" w:fill="8DB3E2" w:themeFill="text2" w:themeFillTint="66"/>
          </w:tcPr>
          <w:p w14:paraId="3A7CD8D5"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Lp.</w:t>
            </w:r>
          </w:p>
        </w:tc>
        <w:tc>
          <w:tcPr>
            <w:tcW w:w="3119" w:type="dxa"/>
            <w:shd w:val="clear" w:color="auto" w:fill="8DB3E2" w:themeFill="text2" w:themeFillTint="66"/>
          </w:tcPr>
          <w:p w14:paraId="629747C8"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Nazwa kryterium</w:t>
            </w:r>
          </w:p>
        </w:tc>
        <w:tc>
          <w:tcPr>
            <w:tcW w:w="5237" w:type="dxa"/>
            <w:shd w:val="clear" w:color="auto" w:fill="8DB3E2" w:themeFill="text2" w:themeFillTint="66"/>
          </w:tcPr>
          <w:p w14:paraId="60A9ACC7"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Przyznana punktacja</w:t>
            </w:r>
          </w:p>
        </w:tc>
      </w:tr>
      <w:tr w:rsidR="00576DBA" w:rsidRPr="007D2381" w14:paraId="66DB587E" w14:textId="77777777" w:rsidTr="007D2381">
        <w:trPr>
          <w:trHeight w:val="441"/>
        </w:trPr>
        <w:tc>
          <w:tcPr>
            <w:tcW w:w="709" w:type="dxa"/>
            <w:shd w:val="clear" w:color="auto" w:fill="C6D9F1" w:themeFill="text2" w:themeFillTint="33"/>
            <w:vAlign w:val="center"/>
          </w:tcPr>
          <w:p w14:paraId="51255A49" w14:textId="77777777" w:rsidR="00576DBA" w:rsidRPr="007D2381" w:rsidRDefault="00576DBA" w:rsidP="004E1BCB">
            <w:pPr>
              <w:pStyle w:val="Nagowektabel"/>
              <w:numPr>
                <w:ilvl w:val="0"/>
                <w:numId w:val="68"/>
              </w:numPr>
              <w:jc w:val="left"/>
              <w:rPr>
                <w:rFonts w:ascii="Calibri" w:hAnsi="Calibri"/>
                <w:b w:val="0"/>
                <w:sz w:val="16"/>
                <w:szCs w:val="16"/>
              </w:rPr>
            </w:pPr>
          </w:p>
        </w:tc>
        <w:tc>
          <w:tcPr>
            <w:tcW w:w="3119" w:type="dxa"/>
            <w:shd w:val="clear" w:color="auto" w:fill="C6D9F1" w:themeFill="text2" w:themeFillTint="33"/>
            <w:vAlign w:val="center"/>
          </w:tcPr>
          <w:p w14:paraId="21057072"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czasochłonność wdrożenia wariantu organizacyjnego</w:t>
            </w:r>
          </w:p>
        </w:tc>
        <w:tc>
          <w:tcPr>
            <w:tcW w:w="5237" w:type="dxa"/>
            <w:shd w:val="clear" w:color="auto" w:fill="C6D9F1" w:themeFill="text2" w:themeFillTint="33"/>
            <w:vAlign w:val="center"/>
          </w:tcPr>
          <w:p w14:paraId="68B79BA8"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 wariant nie jest wykonalny organizacyjnie, spółka powołana przez JST do prowadzenia zadań z zakresu gospodarki komunalnej nie może prowadzić działalności wykraczającej poza zadania o charakterze użyteczności publicznej - </w:t>
            </w:r>
            <w:r w:rsidRPr="007D2381">
              <w:rPr>
                <w:rFonts w:cs="Times New Roman"/>
                <w:b/>
                <w:color w:val="000000"/>
                <w:sz w:val="16"/>
                <w:szCs w:val="16"/>
              </w:rPr>
              <w:t>0 pkt.</w:t>
            </w:r>
          </w:p>
        </w:tc>
      </w:tr>
      <w:tr w:rsidR="00576DBA" w:rsidRPr="007D2381" w14:paraId="544F94AC" w14:textId="77777777" w:rsidTr="007D2381">
        <w:tc>
          <w:tcPr>
            <w:tcW w:w="709" w:type="dxa"/>
            <w:shd w:val="clear" w:color="auto" w:fill="F2F2F2" w:themeFill="background1" w:themeFillShade="F2"/>
            <w:vAlign w:val="center"/>
          </w:tcPr>
          <w:p w14:paraId="07DEB929" w14:textId="77777777" w:rsidR="00576DBA" w:rsidRPr="007D2381" w:rsidRDefault="00576DBA" w:rsidP="004E1BCB">
            <w:pPr>
              <w:pStyle w:val="Nagowektabel"/>
              <w:numPr>
                <w:ilvl w:val="0"/>
                <w:numId w:val="68"/>
              </w:numPr>
              <w:jc w:val="left"/>
              <w:rPr>
                <w:rFonts w:ascii="Calibri" w:hAnsi="Calibri"/>
                <w:b w:val="0"/>
                <w:sz w:val="16"/>
                <w:szCs w:val="16"/>
              </w:rPr>
            </w:pPr>
          </w:p>
        </w:tc>
        <w:tc>
          <w:tcPr>
            <w:tcW w:w="3119" w:type="dxa"/>
            <w:shd w:val="clear" w:color="auto" w:fill="F2F2F2" w:themeFill="background1" w:themeFillShade="F2"/>
            <w:vAlign w:val="center"/>
          </w:tcPr>
          <w:p w14:paraId="06721624"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kapitałochłonność wariantu organizacyjnego z punktu widzenia Organizatora gospodarki odpadami komunalnymi</w:t>
            </w:r>
          </w:p>
        </w:tc>
        <w:tc>
          <w:tcPr>
            <w:tcW w:w="5237" w:type="dxa"/>
            <w:shd w:val="clear" w:color="auto" w:fill="F2F2F2" w:themeFill="background1" w:themeFillShade="F2"/>
            <w:vAlign w:val="center"/>
          </w:tcPr>
          <w:p w14:paraId="61C8180D"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wariant nie jest wykonalny organizacyjnie, spółka powołana przez JST do prowadzenia zadań z zakresu gospodarki komunalnej nie może prowadzić działalności wykraczającej poza zadania o charakterze użyteczności publicznej - </w:t>
            </w:r>
            <w:r w:rsidRPr="007D2381">
              <w:rPr>
                <w:rFonts w:cs="Times New Roman"/>
                <w:b/>
                <w:color w:val="000000"/>
                <w:sz w:val="16"/>
                <w:szCs w:val="16"/>
              </w:rPr>
              <w:t>0 pkt.</w:t>
            </w:r>
          </w:p>
        </w:tc>
      </w:tr>
      <w:tr w:rsidR="00576DBA" w:rsidRPr="007D2381" w14:paraId="5EAA5898" w14:textId="77777777" w:rsidTr="007D2381">
        <w:tc>
          <w:tcPr>
            <w:tcW w:w="709" w:type="dxa"/>
            <w:shd w:val="clear" w:color="auto" w:fill="C6D9F1" w:themeFill="text2" w:themeFillTint="33"/>
            <w:vAlign w:val="center"/>
          </w:tcPr>
          <w:p w14:paraId="0C075E2F" w14:textId="77777777" w:rsidR="00576DBA" w:rsidRPr="007D2381" w:rsidRDefault="00576DBA" w:rsidP="004E1BCB">
            <w:pPr>
              <w:pStyle w:val="Nagowektabel"/>
              <w:numPr>
                <w:ilvl w:val="0"/>
                <w:numId w:val="68"/>
              </w:numPr>
              <w:jc w:val="left"/>
              <w:rPr>
                <w:rFonts w:ascii="Calibri" w:hAnsi="Calibri"/>
                <w:b w:val="0"/>
                <w:sz w:val="16"/>
                <w:szCs w:val="16"/>
              </w:rPr>
            </w:pPr>
          </w:p>
        </w:tc>
        <w:tc>
          <w:tcPr>
            <w:tcW w:w="3119" w:type="dxa"/>
            <w:shd w:val="clear" w:color="auto" w:fill="C6D9F1" w:themeFill="text2" w:themeFillTint="33"/>
            <w:vAlign w:val="center"/>
          </w:tcPr>
          <w:p w14:paraId="11B4E06F"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 xml:space="preserve">jakość świadczonych usług przez Operatora </w:t>
            </w:r>
          </w:p>
        </w:tc>
        <w:tc>
          <w:tcPr>
            <w:tcW w:w="5237" w:type="dxa"/>
            <w:shd w:val="clear" w:color="auto" w:fill="C6D9F1" w:themeFill="text2" w:themeFillTint="33"/>
            <w:vAlign w:val="center"/>
          </w:tcPr>
          <w:p w14:paraId="6312AE01"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wariant nie jest wykonalny organizacyjnie, spółka powołana przez JST do prowadzenia zadań z zakresu gospodarki komunalnej nie może prowadzić działalności wykraczającej poza zadania o charakterze użyteczności publicznej - </w:t>
            </w:r>
            <w:r w:rsidRPr="007D2381">
              <w:rPr>
                <w:rFonts w:cs="Times New Roman"/>
                <w:b/>
                <w:color w:val="000000"/>
                <w:sz w:val="16"/>
                <w:szCs w:val="16"/>
              </w:rPr>
              <w:t>0 pkt.</w:t>
            </w:r>
          </w:p>
        </w:tc>
      </w:tr>
      <w:tr w:rsidR="00576DBA" w:rsidRPr="007D2381" w14:paraId="07FBA186" w14:textId="77777777" w:rsidTr="007D2381">
        <w:tc>
          <w:tcPr>
            <w:tcW w:w="709" w:type="dxa"/>
            <w:shd w:val="clear" w:color="auto" w:fill="F2F2F2" w:themeFill="background1" w:themeFillShade="F2"/>
            <w:vAlign w:val="center"/>
          </w:tcPr>
          <w:p w14:paraId="48159F34" w14:textId="77777777" w:rsidR="00576DBA" w:rsidRPr="007D2381" w:rsidRDefault="00576DBA" w:rsidP="004E1BCB">
            <w:pPr>
              <w:pStyle w:val="Nagowektabel"/>
              <w:numPr>
                <w:ilvl w:val="0"/>
                <w:numId w:val="68"/>
              </w:numPr>
              <w:jc w:val="left"/>
              <w:rPr>
                <w:rFonts w:ascii="Calibri" w:hAnsi="Calibri"/>
                <w:b w:val="0"/>
                <w:sz w:val="16"/>
                <w:szCs w:val="16"/>
              </w:rPr>
            </w:pPr>
          </w:p>
        </w:tc>
        <w:tc>
          <w:tcPr>
            <w:tcW w:w="3119" w:type="dxa"/>
            <w:shd w:val="clear" w:color="auto" w:fill="F2F2F2" w:themeFill="background1" w:themeFillShade="F2"/>
            <w:vAlign w:val="center"/>
          </w:tcPr>
          <w:p w14:paraId="00895B85"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skuteczność recyklingu</w:t>
            </w:r>
          </w:p>
        </w:tc>
        <w:tc>
          <w:tcPr>
            <w:tcW w:w="5237" w:type="dxa"/>
            <w:shd w:val="clear" w:color="auto" w:fill="F2F2F2" w:themeFill="background1" w:themeFillShade="F2"/>
            <w:vAlign w:val="center"/>
          </w:tcPr>
          <w:p w14:paraId="3088B7B0"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wariant nie jest wykonalny organizacyjnie, spółka powołana przez JST do prowadzenia zadań z zakresu gospodarki komunalnej nie może prowadzić działalności wykraczającej poza zadania o charakterze użyteczności publicznej - </w:t>
            </w:r>
            <w:r w:rsidRPr="007D2381">
              <w:rPr>
                <w:rFonts w:cs="Times New Roman"/>
                <w:b/>
                <w:color w:val="000000"/>
                <w:sz w:val="16"/>
                <w:szCs w:val="16"/>
              </w:rPr>
              <w:t>0 pkt.</w:t>
            </w:r>
          </w:p>
        </w:tc>
      </w:tr>
    </w:tbl>
    <w:p w14:paraId="5B7054B4" w14:textId="77777777" w:rsidR="00576DBA" w:rsidRDefault="00576DBA" w:rsidP="00576DBA">
      <w:pPr>
        <w:rPr>
          <w:rFonts w:eastAsia="Calibri" w:cs="Arial"/>
          <w:b/>
          <w:bCs/>
          <w:szCs w:val="20"/>
        </w:rPr>
      </w:pPr>
    </w:p>
    <w:p w14:paraId="7F6E565D" w14:textId="77777777" w:rsidR="00576DBA" w:rsidRDefault="00576DBA" w:rsidP="00576DBA">
      <w:pPr>
        <w:rPr>
          <w:rFonts w:eastAsia="Calibri" w:cs="Arial"/>
          <w:b/>
          <w:bCs/>
          <w:szCs w:val="20"/>
        </w:rPr>
      </w:pPr>
      <w:r>
        <w:rPr>
          <w:rFonts w:eastAsia="Calibri" w:cs="Arial"/>
          <w:b/>
          <w:bCs/>
          <w:szCs w:val="20"/>
        </w:rPr>
        <w:lastRenderedPageBreak/>
        <w:t>M</w:t>
      </w:r>
      <w:r w:rsidRPr="00EE6C41">
        <w:rPr>
          <w:rFonts w:eastAsia="Calibri" w:cs="Arial"/>
          <w:b/>
          <w:bCs/>
          <w:szCs w:val="20"/>
        </w:rPr>
        <w:t>odernizacja i rozbudowa istniejącego PSZOK o punkt napraw i punkt ponownego użycia przez obecneg</w:t>
      </w:r>
      <w:r>
        <w:rPr>
          <w:rFonts w:eastAsia="Calibri" w:cs="Arial"/>
          <w:b/>
          <w:bCs/>
          <w:szCs w:val="20"/>
        </w:rPr>
        <w:t>o Operatora (</w:t>
      </w:r>
      <w:r w:rsidRPr="00EE6C41">
        <w:rPr>
          <w:rFonts w:eastAsia="Calibri" w:cs="Arial"/>
          <w:b/>
          <w:bCs/>
          <w:szCs w:val="20"/>
        </w:rPr>
        <w:t xml:space="preserve">spółkę </w:t>
      </w:r>
      <w:r>
        <w:rPr>
          <w:rFonts w:eastAsia="Calibri" w:cs="Arial"/>
          <w:b/>
          <w:bCs/>
          <w:szCs w:val="20"/>
        </w:rPr>
        <w:t>zewnętrzną</w:t>
      </w:r>
      <w:r w:rsidRPr="00EE6C41">
        <w:rPr>
          <w:rFonts w:eastAsia="Calibri" w:cs="Arial"/>
          <w:b/>
          <w:bCs/>
          <w:szCs w:val="20"/>
        </w:rPr>
        <w:t>)</w:t>
      </w:r>
    </w:p>
    <w:tbl>
      <w:tblPr>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09"/>
        <w:gridCol w:w="3119"/>
        <w:gridCol w:w="5237"/>
      </w:tblGrid>
      <w:tr w:rsidR="00576DBA" w:rsidRPr="007D2381" w14:paraId="0D826E06" w14:textId="77777777" w:rsidTr="007D2381">
        <w:trPr>
          <w:tblHeader/>
        </w:trPr>
        <w:tc>
          <w:tcPr>
            <w:tcW w:w="709" w:type="dxa"/>
            <w:shd w:val="clear" w:color="auto" w:fill="8DB3E2" w:themeFill="text2" w:themeFillTint="66"/>
          </w:tcPr>
          <w:p w14:paraId="46F4358E"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Lp.</w:t>
            </w:r>
          </w:p>
        </w:tc>
        <w:tc>
          <w:tcPr>
            <w:tcW w:w="3119" w:type="dxa"/>
            <w:shd w:val="clear" w:color="auto" w:fill="8DB3E2" w:themeFill="text2" w:themeFillTint="66"/>
          </w:tcPr>
          <w:p w14:paraId="21B76786"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Nazwa kryterium</w:t>
            </w:r>
          </w:p>
        </w:tc>
        <w:tc>
          <w:tcPr>
            <w:tcW w:w="5237" w:type="dxa"/>
            <w:shd w:val="clear" w:color="auto" w:fill="8DB3E2" w:themeFill="text2" w:themeFillTint="66"/>
          </w:tcPr>
          <w:p w14:paraId="140B387A"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Przyznana punktacja</w:t>
            </w:r>
          </w:p>
        </w:tc>
      </w:tr>
      <w:tr w:rsidR="00576DBA" w:rsidRPr="007D2381" w14:paraId="26D83F8B" w14:textId="77777777" w:rsidTr="007D2381">
        <w:trPr>
          <w:trHeight w:val="441"/>
        </w:trPr>
        <w:tc>
          <w:tcPr>
            <w:tcW w:w="709" w:type="dxa"/>
            <w:shd w:val="clear" w:color="auto" w:fill="C6D9F1" w:themeFill="text2" w:themeFillTint="33"/>
            <w:vAlign w:val="center"/>
          </w:tcPr>
          <w:p w14:paraId="5FC39D84" w14:textId="77777777" w:rsidR="00576DBA" w:rsidRPr="007D2381" w:rsidRDefault="00576DBA" w:rsidP="004E1BCB">
            <w:pPr>
              <w:pStyle w:val="Nagowektabel"/>
              <w:numPr>
                <w:ilvl w:val="0"/>
                <w:numId w:val="71"/>
              </w:numPr>
              <w:jc w:val="left"/>
              <w:rPr>
                <w:rFonts w:ascii="Calibri" w:hAnsi="Calibri"/>
                <w:b w:val="0"/>
                <w:sz w:val="16"/>
                <w:szCs w:val="16"/>
              </w:rPr>
            </w:pPr>
          </w:p>
        </w:tc>
        <w:tc>
          <w:tcPr>
            <w:tcW w:w="3119" w:type="dxa"/>
            <w:shd w:val="clear" w:color="auto" w:fill="C6D9F1" w:themeFill="text2" w:themeFillTint="33"/>
            <w:vAlign w:val="center"/>
          </w:tcPr>
          <w:p w14:paraId="6E7EB9C6"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czasochłonność wdrożenia wariantu organizacyjnego</w:t>
            </w:r>
          </w:p>
        </w:tc>
        <w:tc>
          <w:tcPr>
            <w:tcW w:w="5237" w:type="dxa"/>
            <w:shd w:val="clear" w:color="auto" w:fill="C6D9F1" w:themeFill="text2" w:themeFillTint="33"/>
            <w:vAlign w:val="center"/>
          </w:tcPr>
          <w:p w14:paraId="0EA9E58E"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 wariant nie wymaga czasu na wdrożenie, realizacja możliwa bez konieczności ogłaszania nowego przetargu, konieczność zawarcia umowy wykonawczej z Operatorem - </w:t>
            </w:r>
            <w:r w:rsidRPr="007D2381">
              <w:rPr>
                <w:rFonts w:cs="Times New Roman"/>
                <w:b/>
                <w:color w:val="000000"/>
                <w:sz w:val="16"/>
                <w:szCs w:val="16"/>
              </w:rPr>
              <w:t>3 pkt.</w:t>
            </w:r>
          </w:p>
        </w:tc>
      </w:tr>
      <w:tr w:rsidR="00576DBA" w:rsidRPr="007D2381" w14:paraId="15E573B4" w14:textId="77777777" w:rsidTr="007D2381">
        <w:tc>
          <w:tcPr>
            <w:tcW w:w="709" w:type="dxa"/>
            <w:shd w:val="clear" w:color="auto" w:fill="F2F2F2" w:themeFill="background1" w:themeFillShade="F2"/>
            <w:vAlign w:val="center"/>
          </w:tcPr>
          <w:p w14:paraId="510A91DC" w14:textId="77777777" w:rsidR="00576DBA" w:rsidRPr="007D2381" w:rsidRDefault="00576DBA" w:rsidP="004E1BCB">
            <w:pPr>
              <w:pStyle w:val="Nagowektabel"/>
              <w:numPr>
                <w:ilvl w:val="0"/>
                <w:numId w:val="71"/>
              </w:numPr>
              <w:jc w:val="left"/>
              <w:rPr>
                <w:rFonts w:ascii="Calibri" w:hAnsi="Calibri"/>
                <w:b w:val="0"/>
                <w:sz w:val="16"/>
                <w:szCs w:val="16"/>
              </w:rPr>
            </w:pPr>
          </w:p>
        </w:tc>
        <w:tc>
          <w:tcPr>
            <w:tcW w:w="3119" w:type="dxa"/>
            <w:shd w:val="clear" w:color="auto" w:fill="F2F2F2" w:themeFill="background1" w:themeFillShade="F2"/>
            <w:vAlign w:val="center"/>
          </w:tcPr>
          <w:p w14:paraId="1D8A8103"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kapitałochłonność wariantu organizacyjnego z punktu widzenia Organizatora gospodarki odpadami komunalnymi</w:t>
            </w:r>
          </w:p>
        </w:tc>
        <w:tc>
          <w:tcPr>
            <w:tcW w:w="5237" w:type="dxa"/>
            <w:shd w:val="clear" w:color="auto" w:fill="F2F2F2" w:themeFill="background1" w:themeFillShade="F2"/>
            <w:vAlign w:val="center"/>
          </w:tcPr>
          <w:p w14:paraId="65840CA1"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wariant nie wymaga zaangażowania finansowego Organizatora: wkład własny na współfinansowanie projektu i na prace przygotowawcze zapewnia Operator - </w:t>
            </w:r>
            <w:r w:rsidRPr="007D2381">
              <w:rPr>
                <w:rFonts w:cs="Times New Roman"/>
                <w:b/>
                <w:color w:val="000000"/>
                <w:sz w:val="16"/>
                <w:szCs w:val="16"/>
              </w:rPr>
              <w:t>3 pkt.</w:t>
            </w:r>
          </w:p>
        </w:tc>
      </w:tr>
      <w:tr w:rsidR="00576DBA" w:rsidRPr="007D2381" w14:paraId="41155DEC" w14:textId="77777777" w:rsidTr="007D2381">
        <w:tc>
          <w:tcPr>
            <w:tcW w:w="709" w:type="dxa"/>
            <w:shd w:val="clear" w:color="auto" w:fill="C6D9F1" w:themeFill="text2" w:themeFillTint="33"/>
            <w:vAlign w:val="center"/>
          </w:tcPr>
          <w:p w14:paraId="1E94737E" w14:textId="77777777" w:rsidR="00576DBA" w:rsidRPr="007D2381" w:rsidRDefault="00576DBA" w:rsidP="004E1BCB">
            <w:pPr>
              <w:pStyle w:val="Nagowektabel"/>
              <w:numPr>
                <w:ilvl w:val="0"/>
                <w:numId w:val="71"/>
              </w:numPr>
              <w:jc w:val="left"/>
              <w:rPr>
                <w:rFonts w:ascii="Calibri" w:hAnsi="Calibri"/>
                <w:b w:val="0"/>
                <w:sz w:val="16"/>
                <w:szCs w:val="16"/>
              </w:rPr>
            </w:pPr>
          </w:p>
        </w:tc>
        <w:tc>
          <w:tcPr>
            <w:tcW w:w="3119" w:type="dxa"/>
            <w:shd w:val="clear" w:color="auto" w:fill="C6D9F1" w:themeFill="text2" w:themeFillTint="33"/>
            <w:vAlign w:val="center"/>
          </w:tcPr>
          <w:p w14:paraId="401F7DF8"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 xml:space="preserve">jakość świadczonych usług przez Operatora </w:t>
            </w:r>
          </w:p>
        </w:tc>
        <w:tc>
          <w:tcPr>
            <w:tcW w:w="5237" w:type="dxa"/>
            <w:shd w:val="clear" w:color="auto" w:fill="C6D9F1" w:themeFill="text2" w:themeFillTint="33"/>
            <w:vAlign w:val="center"/>
          </w:tcPr>
          <w:p w14:paraId="13305ABA"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Operator jeśli będzie prowadził działalność z zakresu odbioru lub odbioru i zagospodarowania lub unieszkodliwiania odpadów, będzie angażował swoje moce produkcyjne głównie do obsługi działalności podstawowej - </w:t>
            </w:r>
            <w:r w:rsidRPr="007D2381">
              <w:rPr>
                <w:rFonts w:cs="Times New Roman"/>
                <w:b/>
                <w:color w:val="000000"/>
                <w:sz w:val="16"/>
                <w:szCs w:val="16"/>
              </w:rPr>
              <w:t>2 pkt.</w:t>
            </w:r>
          </w:p>
        </w:tc>
      </w:tr>
      <w:tr w:rsidR="00576DBA" w:rsidRPr="007D2381" w14:paraId="3193AFE0" w14:textId="77777777" w:rsidTr="007D2381">
        <w:tc>
          <w:tcPr>
            <w:tcW w:w="709" w:type="dxa"/>
            <w:shd w:val="clear" w:color="auto" w:fill="F2F2F2" w:themeFill="background1" w:themeFillShade="F2"/>
            <w:vAlign w:val="center"/>
          </w:tcPr>
          <w:p w14:paraId="6BC10418" w14:textId="77777777" w:rsidR="00576DBA" w:rsidRPr="007D2381" w:rsidRDefault="00576DBA" w:rsidP="004E1BCB">
            <w:pPr>
              <w:pStyle w:val="Nagowektabel"/>
              <w:numPr>
                <w:ilvl w:val="0"/>
                <w:numId w:val="71"/>
              </w:numPr>
              <w:jc w:val="left"/>
              <w:rPr>
                <w:rFonts w:ascii="Calibri" w:hAnsi="Calibri"/>
                <w:b w:val="0"/>
                <w:sz w:val="16"/>
                <w:szCs w:val="16"/>
              </w:rPr>
            </w:pPr>
          </w:p>
        </w:tc>
        <w:tc>
          <w:tcPr>
            <w:tcW w:w="3119" w:type="dxa"/>
            <w:shd w:val="clear" w:color="auto" w:fill="F2F2F2" w:themeFill="background1" w:themeFillShade="F2"/>
            <w:vAlign w:val="center"/>
          </w:tcPr>
          <w:p w14:paraId="66C6F2FE"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skuteczność recyklingu</w:t>
            </w:r>
          </w:p>
        </w:tc>
        <w:tc>
          <w:tcPr>
            <w:tcW w:w="5237" w:type="dxa"/>
            <w:shd w:val="clear" w:color="auto" w:fill="F2F2F2" w:themeFill="background1" w:themeFillShade="F2"/>
            <w:vAlign w:val="center"/>
          </w:tcPr>
          <w:p w14:paraId="7964F83A"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Operator jeśli będzie prowadził działalność z zakresu odbioru lub odbioru i zagospodarowania lub unieszkodliwiania odpadów, będzie angażował swoje moce produkcyjne głównie do obsługi działalności podstawowej - </w:t>
            </w:r>
            <w:r w:rsidRPr="007D2381">
              <w:rPr>
                <w:rFonts w:cs="Times New Roman"/>
                <w:b/>
                <w:color w:val="000000"/>
                <w:sz w:val="16"/>
                <w:szCs w:val="16"/>
              </w:rPr>
              <w:t>2 pkt.</w:t>
            </w:r>
          </w:p>
        </w:tc>
      </w:tr>
    </w:tbl>
    <w:p w14:paraId="09CEDFF2" w14:textId="77777777" w:rsidR="00576DBA" w:rsidRDefault="00576DBA" w:rsidP="00576DBA">
      <w:pPr>
        <w:rPr>
          <w:rFonts w:eastAsia="Calibri" w:cs="Arial"/>
          <w:b/>
          <w:bCs/>
          <w:szCs w:val="20"/>
        </w:rPr>
      </w:pPr>
    </w:p>
    <w:p w14:paraId="607209E6" w14:textId="77777777" w:rsidR="00576DBA" w:rsidRDefault="00576DBA" w:rsidP="00576DBA">
      <w:pPr>
        <w:rPr>
          <w:rFonts w:eastAsia="Calibri" w:cs="Arial"/>
          <w:b/>
          <w:bCs/>
          <w:szCs w:val="20"/>
        </w:rPr>
      </w:pPr>
      <w:r>
        <w:rPr>
          <w:rFonts w:eastAsia="Calibri" w:cs="Arial"/>
          <w:b/>
          <w:bCs/>
          <w:szCs w:val="20"/>
        </w:rPr>
        <w:t>B</w:t>
      </w:r>
      <w:r w:rsidRPr="008B5A34">
        <w:rPr>
          <w:rFonts w:eastAsia="Calibri" w:cs="Arial"/>
          <w:b/>
          <w:bCs/>
          <w:szCs w:val="20"/>
        </w:rPr>
        <w:t>udowa nowego PSZOK wraz z punktem napraw i punktem ponownego użycia przez: Organizatora (Gminę), po zakończeniu inwestycji przekazanie infrastruktury Operatorowi: p</w:t>
      </w:r>
      <w:r>
        <w:rPr>
          <w:rFonts w:eastAsia="Calibri" w:cs="Arial"/>
          <w:b/>
          <w:bCs/>
          <w:szCs w:val="20"/>
        </w:rPr>
        <w:t xml:space="preserve">odmiotowi </w:t>
      </w:r>
      <w:r w:rsidRPr="008B5A34">
        <w:rPr>
          <w:rFonts w:eastAsia="Calibri" w:cs="Arial"/>
          <w:b/>
          <w:bCs/>
          <w:szCs w:val="20"/>
        </w:rPr>
        <w:t>zewnętrznemu</w:t>
      </w:r>
    </w:p>
    <w:tbl>
      <w:tblPr>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09"/>
        <w:gridCol w:w="3119"/>
        <w:gridCol w:w="5237"/>
      </w:tblGrid>
      <w:tr w:rsidR="00576DBA" w:rsidRPr="007D2381" w14:paraId="73AE1BB8" w14:textId="77777777" w:rsidTr="00021768">
        <w:tc>
          <w:tcPr>
            <w:tcW w:w="709" w:type="dxa"/>
            <w:shd w:val="clear" w:color="auto" w:fill="8DB3E2" w:themeFill="text2" w:themeFillTint="66"/>
          </w:tcPr>
          <w:p w14:paraId="11F2A53C"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Lp.</w:t>
            </w:r>
          </w:p>
        </w:tc>
        <w:tc>
          <w:tcPr>
            <w:tcW w:w="3119" w:type="dxa"/>
            <w:shd w:val="clear" w:color="auto" w:fill="8DB3E2" w:themeFill="text2" w:themeFillTint="66"/>
          </w:tcPr>
          <w:p w14:paraId="24B998C2"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Nazwa kryterium</w:t>
            </w:r>
          </w:p>
        </w:tc>
        <w:tc>
          <w:tcPr>
            <w:tcW w:w="5237" w:type="dxa"/>
            <w:shd w:val="clear" w:color="auto" w:fill="8DB3E2" w:themeFill="text2" w:themeFillTint="66"/>
          </w:tcPr>
          <w:p w14:paraId="7F261986"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Przyznana punktacja</w:t>
            </w:r>
          </w:p>
        </w:tc>
      </w:tr>
      <w:tr w:rsidR="00576DBA" w:rsidRPr="007D2381" w14:paraId="11C157B6" w14:textId="77777777" w:rsidTr="007D2381">
        <w:trPr>
          <w:trHeight w:val="441"/>
        </w:trPr>
        <w:tc>
          <w:tcPr>
            <w:tcW w:w="709" w:type="dxa"/>
            <w:shd w:val="clear" w:color="auto" w:fill="C6D9F1" w:themeFill="text2" w:themeFillTint="33"/>
            <w:vAlign w:val="center"/>
          </w:tcPr>
          <w:p w14:paraId="796A4D5D" w14:textId="77777777" w:rsidR="00576DBA" w:rsidRPr="007D2381" w:rsidRDefault="00576DBA" w:rsidP="004E1BCB">
            <w:pPr>
              <w:pStyle w:val="Nagowektabel"/>
              <w:numPr>
                <w:ilvl w:val="0"/>
                <w:numId w:val="69"/>
              </w:numPr>
              <w:jc w:val="left"/>
              <w:rPr>
                <w:rFonts w:ascii="Calibri" w:hAnsi="Calibri"/>
                <w:b w:val="0"/>
                <w:sz w:val="16"/>
                <w:szCs w:val="16"/>
              </w:rPr>
            </w:pPr>
          </w:p>
        </w:tc>
        <w:tc>
          <w:tcPr>
            <w:tcW w:w="3119" w:type="dxa"/>
            <w:shd w:val="clear" w:color="auto" w:fill="C6D9F1" w:themeFill="text2" w:themeFillTint="33"/>
            <w:vAlign w:val="center"/>
          </w:tcPr>
          <w:p w14:paraId="7E26DBCC"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czasochłonność wdrożenia wariantu organizacyjnego</w:t>
            </w:r>
          </w:p>
        </w:tc>
        <w:tc>
          <w:tcPr>
            <w:tcW w:w="5237" w:type="dxa"/>
            <w:shd w:val="clear" w:color="auto" w:fill="C6D9F1" w:themeFill="text2" w:themeFillTint="33"/>
            <w:vAlign w:val="center"/>
          </w:tcPr>
          <w:p w14:paraId="33CB1A6B"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wariant wymaga czasu na wdrożenie, konieczność ogłaszania przetargu i zawarcia umowy wykonawczej z Operatorem, która będzie regulować sposób korzystania z majątku - </w:t>
            </w:r>
            <w:r w:rsidRPr="007D2381">
              <w:rPr>
                <w:rFonts w:cs="Times New Roman"/>
                <w:b/>
                <w:color w:val="000000"/>
                <w:sz w:val="16"/>
                <w:szCs w:val="16"/>
              </w:rPr>
              <w:t>2 pkt.</w:t>
            </w:r>
          </w:p>
        </w:tc>
      </w:tr>
      <w:tr w:rsidR="00576DBA" w:rsidRPr="007D2381" w14:paraId="7321580A" w14:textId="77777777" w:rsidTr="007D2381">
        <w:tc>
          <w:tcPr>
            <w:tcW w:w="709" w:type="dxa"/>
            <w:shd w:val="clear" w:color="auto" w:fill="F2F2F2" w:themeFill="background1" w:themeFillShade="F2"/>
            <w:vAlign w:val="center"/>
          </w:tcPr>
          <w:p w14:paraId="414E969E" w14:textId="77777777" w:rsidR="00576DBA" w:rsidRPr="007D2381" w:rsidRDefault="00576DBA" w:rsidP="004E1BCB">
            <w:pPr>
              <w:pStyle w:val="Nagowektabel"/>
              <w:numPr>
                <w:ilvl w:val="0"/>
                <w:numId w:val="69"/>
              </w:numPr>
              <w:jc w:val="left"/>
              <w:rPr>
                <w:rFonts w:ascii="Calibri" w:hAnsi="Calibri"/>
                <w:b w:val="0"/>
                <w:sz w:val="16"/>
                <w:szCs w:val="16"/>
              </w:rPr>
            </w:pPr>
          </w:p>
        </w:tc>
        <w:tc>
          <w:tcPr>
            <w:tcW w:w="3119" w:type="dxa"/>
            <w:shd w:val="clear" w:color="auto" w:fill="F2F2F2" w:themeFill="background1" w:themeFillShade="F2"/>
            <w:vAlign w:val="center"/>
          </w:tcPr>
          <w:p w14:paraId="7EF4F965"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kapitałochłonność wariantu organizacyjnego z punktu widzenia Organizatora gospodarki odpadami komunalnymi</w:t>
            </w:r>
          </w:p>
        </w:tc>
        <w:tc>
          <w:tcPr>
            <w:tcW w:w="5237" w:type="dxa"/>
            <w:shd w:val="clear" w:color="auto" w:fill="F2F2F2" w:themeFill="background1" w:themeFillShade="F2"/>
            <w:vAlign w:val="center"/>
          </w:tcPr>
          <w:p w14:paraId="17109B45"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wariant wymaga zaangażowania finansowego Organizatora: wkład własny na współfinansowanie projektu i na prace przygotowawcze - </w:t>
            </w:r>
            <w:r w:rsidRPr="007D2381">
              <w:rPr>
                <w:rFonts w:cs="Times New Roman"/>
                <w:b/>
                <w:color w:val="000000"/>
                <w:sz w:val="16"/>
                <w:szCs w:val="16"/>
              </w:rPr>
              <w:t>1 pkt.</w:t>
            </w:r>
          </w:p>
        </w:tc>
      </w:tr>
      <w:tr w:rsidR="00576DBA" w:rsidRPr="007D2381" w14:paraId="60715694" w14:textId="77777777" w:rsidTr="007D2381">
        <w:tc>
          <w:tcPr>
            <w:tcW w:w="709" w:type="dxa"/>
            <w:shd w:val="clear" w:color="auto" w:fill="C6D9F1" w:themeFill="text2" w:themeFillTint="33"/>
            <w:vAlign w:val="center"/>
          </w:tcPr>
          <w:p w14:paraId="613B7DC1" w14:textId="77777777" w:rsidR="00576DBA" w:rsidRPr="007D2381" w:rsidRDefault="00576DBA" w:rsidP="004E1BCB">
            <w:pPr>
              <w:pStyle w:val="Nagowektabel"/>
              <w:numPr>
                <w:ilvl w:val="0"/>
                <w:numId w:val="69"/>
              </w:numPr>
              <w:jc w:val="left"/>
              <w:rPr>
                <w:rFonts w:ascii="Calibri" w:hAnsi="Calibri"/>
                <w:b w:val="0"/>
                <w:sz w:val="16"/>
                <w:szCs w:val="16"/>
              </w:rPr>
            </w:pPr>
          </w:p>
        </w:tc>
        <w:tc>
          <w:tcPr>
            <w:tcW w:w="3119" w:type="dxa"/>
            <w:shd w:val="clear" w:color="auto" w:fill="C6D9F1" w:themeFill="text2" w:themeFillTint="33"/>
            <w:vAlign w:val="center"/>
          </w:tcPr>
          <w:p w14:paraId="42543459"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 xml:space="preserve">jakość świadczonych usług przez Operatora </w:t>
            </w:r>
          </w:p>
        </w:tc>
        <w:tc>
          <w:tcPr>
            <w:tcW w:w="5237" w:type="dxa"/>
            <w:shd w:val="clear" w:color="auto" w:fill="C6D9F1" w:themeFill="text2" w:themeFillTint="33"/>
            <w:vAlign w:val="center"/>
          </w:tcPr>
          <w:p w14:paraId="33690F01"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Operator otrzyma do eksploatacji PSZOK wraz z punktem napraw i punktem ponownego użycia,  będzie zainteresowany świadczeniem usługi na dobrym poziomie, co będzie zagwarantowane w umowie wykonawczej - </w:t>
            </w:r>
            <w:r w:rsidRPr="007D2381">
              <w:rPr>
                <w:rFonts w:cs="Times New Roman"/>
                <w:b/>
                <w:color w:val="000000"/>
                <w:sz w:val="16"/>
                <w:szCs w:val="16"/>
              </w:rPr>
              <w:t>3 pkt.</w:t>
            </w:r>
          </w:p>
        </w:tc>
      </w:tr>
      <w:tr w:rsidR="00576DBA" w:rsidRPr="007D2381" w14:paraId="7ECEC910" w14:textId="77777777" w:rsidTr="007D2381">
        <w:tc>
          <w:tcPr>
            <w:tcW w:w="709" w:type="dxa"/>
            <w:shd w:val="clear" w:color="auto" w:fill="F2F2F2" w:themeFill="background1" w:themeFillShade="F2"/>
            <w:vAlign w:val="center"/>
          </w:tcPr>
          <w:p w14:paraId="771354F6" w14:textId="77777777" w:rsidR="00576DBA" w:rsidRPr="007D2381" w:rsidRDefault="00576DBA" w:rsidP="004E1BCB">
            <w:pPr>
              <w:pStyle w:val="Nagowektabel"/>
              <w:numPr>
                <w:ilvl w:val="0"/>
                <w:numId w:val="69"/>
              </w:numPr>
              <w:jc w:val="left"/>
              <w:rPr>
                <w:rFonts w:ascii="Calibri" w:hAnsi="Calibri"/>
                <w:b w:val="0"/>
                <w:sz w:val="16"/>
                <w:szCs w:val="16"/>
              </w:rPr>
            </w:pPr>
          </w:p>
        </w:tc>
        <w:tc>
          <w:tcPr>
            <w:tcW w:w="3119" w:type="dxa"/>
            <w:shd w:val="clear" w:color="auto" w:fill="F2F2F2" w:themeFill="background1" w:themeFillShade="F2"/>
            <w:vAlign w:val="center"/>
          </w:tcPr>
          <w:p w14:paraId="3BAF6278"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skuteczność recyklingu</w:t>
            </w:r>
          </w:p>
        </w:tc>
        <w:tc>
          <w:tcPr>
            <w:tcW w:w="5237" w:type="dxa"/>
            <w:shd w:val="clear" w:color="auto" w:fill="F2F2F2" w:themeFill="background1" w:themeFillShade="F2"/>
            <w:vAlign w:val="center"/>
          </w:tcPr>
          <w:p w14:paraId="52616E3C"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Operator będzie zainteresowany rozwijaniem działalności, która będzie mogła generować dochód - </w:t>
            </w:r>
            <w:r w:rsidRPr="007D2381">
              <w:rPr>
                <w:rFonts w:cs="Times New Roman"/>
                <w:b/>
                <w:color w:val="000000"/>
                <w:sz w:val="16"/>
                <w:szCs w:val="16"/>
              </w:rPr>
              <w:t>3 pkt.</w:t>
            </w:r>
          </w:p>
        </w:tc>
      </w:tr>
    </w:tbl>
    <w:p w14:paraId="5E045FC6" w14:textId="77777777" w:rsidR="00576DBA" w:rsidRDefault="00576DBA" w:rsidP="00576DBA">
      <w:pPr>
        <w:rPr>
          <w:rFonts w:eastAsia="Calibri" w:cs="Arial"/>
          <w:b/>
          <w:bCs/>
          <w:szCs w:val="20"/>
        </w:rPr>
      </w:pPr>
    </w:p>
    <w:p w14:paraId="68DB1D99" w14:textId="77777777" w:rsidR="00576DBA" w:rsidRDefault="00576DBA" w:rsidP="00576DBA">
      <w:pPr>
        <w:rPr>
          <w:rFonts w:eastAsia="Calibri" w:cs="Arial"/>
          <w:b/>
          <w:bCs/>
          <w:szCs w:val="20"/>
        </w:rPr>
      </w:pPr>
      <w:r>
        <w:rPr>
          <w:rFonts w:eastAsia="Calibri" w:cs="Arial"/>
          <w:b/>
          <w:bCs/>
          <w:szCs w:val="20"/>
        </w:rPr>
        <w:t>B</w:t>
      </w:r>
      <w:r w:rsidRPr="008B5A34">
        <w:rPr>
          <w:rFonts w:eastAsia="Calibri" w:cs="Arial"/>
          <w:b/>
          <w:bCs/>
          <w:szCs w:val="20"/>
        </w:rPr>
        <w:t>udowa nowego PSZOK wraz z punktem napraw i punktem ponownego użycia wspólnie przez Operatora i Organizatora w formule PPP do (realizacja zadania inwestycyjnego, pozyskanie dofinansowania i eksploatacja)</w:t>
      </w:r>
    </w:p>
    <w:tbl>
      <w:tblPr>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09"/>
        <w:gridCol w:w="3119"/>
        <w:gridCol w:w="5237"/>
      </w:tblGrid>
      <w:tr w:rsidR="00576DBA" w:rsidRPr="007D2381" w14:paraId="01779B1D" w14:textId="77777777" w:rsidTr="00021768">
        <w:tc>
          <w:tcPr>
            <w:tcW w:w="709" w:type="dxa"/>
            <w:shd w:val="clear" w:color="auto" w:fill="8DB3E2" w:themeFill="text2" w:themeFillTint="66"/>
          </w:tcPr>
          <w:p w14:paraId="390B5B49"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Lp.</w:t>
            </w:r>
          </w:p>
        </w:tc>
        <w:tc>
          <w:tcPr>
            <w:tcW w:w="3119" w:type="dxa"/>
            <w:shd w:val="clear" w:color="auto" w:fill="8DB3E2" w:themeFill="text2" w:themeFillTint="66"/>
          </w:tcPr>
          <w:p w14:paraId="03B9DE28"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Nazwa kryterium</w:t>
            </w:r>
          </w:p>
        </w:tc>
        <w:tc>
          <w:tcPr>
            <w:tcW w:w="5237" w:type="dxa"/>
            <w:shd w:val="clear" w:color="auto" w:fill="8DB3E2" w:themeFill="text2" w:themeFillTint="66"/>
          </w:tcPr>
          <w:p w14:paraId="0C8C67D2"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Przyznana punktacja</w:t>
            </w:r>
          </w:p>
        </w:tc>
      </w:tr>
      <w:tr w:rsidR="00576DBA" w:rsidRPr="007D2381" w14:paraId="0D47D855" w14:textId="77777777" w:rsidTr="007D2381">
        <w:trPr>
          <w:trHeight w:val="441"/>
        </w:trPr>
        <w:tc>
          <w:tcPr>
            <w:tcW w:w="709" w:type="dxa"/>
            <w:shd w:val="clear" w:color="auto" w:fill="C6D9F1" w:themeFill="text2" w:themeFillTint="33"/>
            <w:vAlign w:val="center"/>
          </w:tcPr>
          <w:p w14:paraId="6486675F" w14:textId="77777777" w:rsidR="00576DBA" w:rsidRPr="007D2381" w:rsidRDefault="00576DBA" w:rsidP="004E1BCB">
            <w:pPr>
              <w:pStyle w:val="Nagowektabel"/>
              <w:numPr>
                <w:ilvl w:val="0"/>
                <w:numId w:val="70"/>
              </w:numPr>
              <w:jc w:val="left"/>
              <w:rPr>
                <w:rFonts w:ascii="Calibri" w:hAnsi="Calibri"/>
                <w:b w:val="0"/>
                <w:sz w:val="16"/>
                <w:szCs w:val="16"/>
              </w:rPr>
            </w:pPr>
          </w:p>
        </w:tc>
        <w:tc>
          <w:tcPr>
            <w:tcW w:w="3119" w:type="dxa"/>
            <w:shd w:val="clear" w:color="auto" w:fill="C6D9F1" w:themeFill="text2" w:themeFillTint="33"/>
            <w:vAlign w:val="center"/>
          </w:tcPr>
          <w:p w14:paraId="13389E6D"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czasochłonność wdrożenia wariantu organizacyjnego</w:t>
            </w:r>
          </w:p>
        </w:tc>
        <w:tc>
          <w:tcPr>
            <w:tcW w:w="5237" w:type="dxa"/>
            <w:shd w:val="clear" w:color="auto" w:fill="C6D9F1" w:themeFill="text2" w:themeFillTint="33"/>
            <w:vAlign w:val="center"/>
          </w:tcPr>
          <w:p w14:paraId="7E2284A6"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wariant  wymaga czasu na przygotowanie i przeprowadzenie postępowania w formule PPP i zawarcia umowy o charakterze umowy wykonawczej - </w:t>
            </w:r>
            <w:r w:rsidRPr="007D2381">
              <w:rPr>
                <w:rFonts w:cs="Times New Roman"/>
                <w:b/>
                <w:color w:val="000000"/>
                <w:sz w:val="16"/>
                <w:szCs w:val="16"/>
              </w:rPr>
              <w:t>1 pkt.</w:t>
            </w:r>
          </w:p>
        </w:tc>
      </w:tr>
      <w:tr w:rsidR="00576DBA" w:rsidRPr="007D2381" w14:paraId="385CA30E" w14:textId="77777777" w:rsidTr="007D2381">
        <w:tc>
          <w:tcPr>
            <w:tcW w:w="709" w:type="dxa"/>
            <w:shd w:val="clear" w:color="auto" w:fill="F2F2F2" w:themeFill="background1" w:themeFillShade="F2"/>
            <w:vAlign w:val="center"/>
          </w:tcPr>
          <w:p w14:paraId="1842EA75" w14:textId="77777777" w:rsidR="00576DBA" w:rsidRPr="007D2381" w:rsidRDefault="00576DBA" w:rsidP="004E1BCB">
            <w:pPr>
              <w:pStyle w:val="Nagowektabel"/>
              <w:numPr>
                <w:ilvl w:val="0"/>
                <w:numId w:val="70"/>
              </w:numPr>
              <w:jc w:val="left"/>
              <w:rPr>
                <w:rFonts w:ascii="Calibri" w:hAnsi="Calibri"/>
                <w:b w:val="0"/>
                <w:sz w:val="16"/>
                <w:szCs w:val="16"/>
              </w:rPr>
            </w:pPr>
          </w:p>
        </w:tc>
        <w:tc>
          <w:tcPr>
            <w:tcW w:w="3119" w:type="dxa"/>
            <w:shd w:val="clear" w:color="auto" w:fill="F2F2F2" w:themeFill="background1" w:themeFillShade="F2"/>
            <w:vAlign w:val="center"/>
          </w:tcPr>
          <w:p w14:paraId="5A29391C"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kapitałochłonność wariantu organizacyjnego z punktu widzenia Organizatora gospodarki odpadami komunalnymi</w:t>
            </w:r>
          </w:p>
        </w:tc>
        <w:tc>
          <w:tcPr>
            <w:tcW w:w="5237" w:type="dxa"/>
            <w:shd w:val="clear" w:color="auto" w:fill="F2F2F2" w:themeFill="background1" w:themeFillShade="F2"/>
            <w:vAlign w:val="center"/>
          </w:tcPr>
          <w:p w14:paraId="7A80C042"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wariant wymaga częściowego zaangażowania finansowego Organizatora, np.: wkład własny na współfinansowanie projektu po stronie Organizatora, a prace przygotowawcze zapewnia Operator - podmiot prywatny - </w:t>
            </w:r>
            <w:r w:rsidRPr="007D2381">
              <w:rPr>
                <w:rFonts w:cs="Times New Roman"/>
                <w:b/>
                <w:color w:val="000000"/>
                <w:sz w:val="16"/>
                <w:szCs w:val="16"/>
              </w:rPr>
              <w:t>2 pkt.</w:t>
            </w:r>
          </w:p>
        </w:tc>
      </w:tr>
      <w:tr w:rsidR="00576DBA" w:rsidRPr="007D2381" w14:paraId="73583BB7" w14:textId="77777777" w:rsidTr="007D2381">
        <w:tc>
          <w:tcPr>
            <w:tcW w:w="709" w:type="dxa"/>
            <w:shd w:val="clear" w:color="auto" w:fill="C6D9F1" w:themeFill="text2" w:themeFillTint="33"/>
            <w:vAlign w:val="center"/>
          </w:tcPr>
          <w:p w14:paraId="54E82C52" w14:textId="77777777" w:rsidR="00576DBA" w:rsidRPr="007D2381" w:rsidRDefault="00576DBA" w:rsidP="004E1BCB">
            <w:pPr>
              <w:pStyle w:val="Nagowektabel"/>
              <w:numPr>
                <w:ilvl w:val="0"/>
                <w:numId w:val="70"/>
              </w:numPr>
              <w:jc w:val="left"/>
              <w:rPr>
                <w:rFonts w:ascii="Calibri" w:hAnsi="Calibri"/>
                <w:b w:val="0"/>
                <w:sz w:val="16"/>
                <w:szCs w:val="16"/>
              </w:rPr>
            </w:pPr>
          </w:p>
        </w:tc>
        <w:tc>
          <w:tcPr>
            <w:tcW w:w="3119" w:type="dxa"/>
            <w:shd w:val="clear" w:color="auto" w:fill="C6D9F1" w:themeFill="text2" w:themeFillTint="33"/>
            <w:vAlign w:val="center"/>
          </w:tcPr>
          <w:p w14:paraId="69F936A1"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 xml:space="preserve">jakość świadczonych usług przez Operatora </w:t>
            </w:r>
          </w:p>
        </w:tc>
        <w:tc>
          <w:tcPr>
            <w:tcW w:w="5237" w:type="dxa"/>
            <w:shd w:val="clear" w:color="auto" w:fill="C6D9F1" w:themeFill="text2" w:themeFillTint="33"/>
            <w:vAlign w:val="center"/>
          </w:tcPr>
          <w:p w14:paraId="18B1AD76"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Operator będzie zainteresowany świadczeniem usługi na wysokim poziomie, będzie to wynikać z umowy PPP - </w:t>
            </w:r>
            <w:r w:rsidRPr="007D2381">
              <w:rPr>
                <w:rFonts w:cs="Times New Roman"/>
                <w:b/>
                <w:color w:val="000000"/>
                <w:sz w:val="16"/>
                <w:szCs w:val="16"/>
              </w:rPr>
              <w:t>3 pkt.</w:t>
            </w:r>
          </w:p>
        </w:tc>
      </w:tr>
      <w:tr w:rsidR="00576DBA" w:rsidRPr="007D2381" w14:paraId="31A7C847" w14:textId="77777777" w:rsidTr="007D2381">
        <w:tc>
          <w:tcPr>
            <w:tcW w:w="709" w:type="dxa"/>
            <w:shd w:val="clear" w:color="auto" w:fill="F2F2F2" w:themeFill="background1" w:themeFillShade="F2"/>
            <w:vAlign w:val="center"/>
          </w:tcPr>
          <w:p w14:paraId="1AF7CFFF" w14:textId="77777777" w:rsidR="00576DBA" w:rsidRPr="007D2381" w:rsidRDefault="00576DBA" w:rsidP="004E1BCB">
            <w:pPr>
              <w:pStyle w:val="Nagowektabel"/>
              <w:numPr>
                <w:ilvl w:val="0"/>
                <w:numId w:val="70"/>
              </w:numPr>
              <w:jc w:val="left"/>
              <w:rPr>
                <w:rFonts w:ascii="Calibri" w:hAnsi="Calibri"/>
                <w:b w:val="0"/>
                <w:sz w:val="16"/>
                <w:szCs w:val="16"/>
              </w:rPr>
            </w:pPr>
          </w:p>
        </w:tc>
        <w:tc>
          <w:tcPr>
            <w:tcW w:w="3119" w:type="dxa"/>
            <w:shd w:val="clear" w:color="auto" w:fill="F2F2F2" w:themeFill="background1" w:themeFillShade="F2"/>
            <w:vAlign w:val="center"/>
          </w:tcPr>
          <w:p w14:paraId="2FF32E7F"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skuteczność recyklingu</w:t>
            </w:r>
          </w:p>
        </w:tc>
        <w:tc>
          <w:tcPr>
            <w:tcW w:w="5237" w:type="dxa"/>
            <w:shd w:val="clear" w:color="auto" w:fill="F2F2F2" w:themeFill="background1" w:themeFillShade="F2"/>
            <w:vAlign w:val="center"/>
          </w:tcPr>
          <w:p w14:paraId="1F4B9535"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 xml:space="preserve">Operator będzie zainteresowany rozwijaniem zbytu używanych towarów, która będzie mogła generować dochód - </w:t>
            </w:r>
            <w:r w:rsidRPr="007D2381">
              <w:rPr>
                <w:rFonts w:cs="Times New Roman"/>
                <w:b/>
                <w:color w:val="000000"/>
                <w:sz w:val="16"/>
                <w:szCs w:val="16"/>
              </w:rPr>
              <w:t>3 pkt.</w:t>
            </w:r>
          </w:p>
        </w:tc>
      </w:tr>
    </w:tbl>
    <w:p w14:paraId="0CBB2436" w14:textId="77777777" w:rsidR="00576DBA" w:rsidRDefault="00576DBA" w:rsidP="00576DBA">
      <w:pPr>
        <w:rPr>
          <w:rFonts w:eastAsia="Calibri" w:cs="Arial"/>
          <w:b/>
          <w:bCs/>
          <w:szCs w:val="20"/>
        </w:rPr>
      </w:pPr>
    </w:p>
    <w:p w14:paraId="0268EBFC" w14:textId="77777777" w:rsidR="00576DBA" w:rsidRDefault="00576DBA" w:rsidP="00576DBA">
      <w:pPr>
        <w:rPr>
          <w:rFonts w:eastAsia="Calibri" w:cs="Arial"/>
          <w:b/>
          <w:bCs/>
          <w:szCs w:val="20"/>
        </w:rPr>
        <w:sectPr w:rsidR="00576DBA" w:rsidSect="00324B1A">
          <w:headerReference w:type="first" r:id="rId132"/>
          <w:footerReference w:type="first" r:id="rId133"/>
          <w:pgSz w:w="11906" w:h="16838"/>
          <w:pgMar w:top="1418" w:right="1418" w:bottom="1418" w:left="1418" w:header="709" w:footer="0" w:gutter="0"/>
          <w:cols w:space="708"/>
          <w:titlePg/>
          <w:docGrid w:linePitch="360"/>
        </w:sectPr>
      </w:pPr>
    </w:p>
    <w:p w14:paraId="0E31D726" w14:textId="77777777" w:rsidR="00576DBA" w:rsidRDefault="00576DBA" w:rsidP="00576DBA">
      <w:pPr>
        <w:rPr>
          <w:rFonts w:eastAsia="Calibri" w:cs="Arial"/>
          <w:b/>
          <w:bCs/>
          <w:szCs w:val="20"/>
        </w:rPr>
      </w:pPr>
      <w:r>
        <w:rPr>
          <w:rFonts w:eastAsia="Calibri" w:cs="Arial"/>
          <w:b/>
          <w:bCs/>
          <w:szCs w:val="20"/>
        </w:rPr>
        <w:lastRenderedPageBreak/>
        <w:t>Podsumowanie punktowe</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3840"/>
        <w:gridCol w:w="992"/>
        <w:gridCol w:w="1134"/>
        <w:gridCol w:w="1701"/>
        <w:gridCol w:w="1701"/>
        <w:gridCol w:w="1701"/>
        <w:gridCol w:w="1843"/>
        <w:gridCol w:w="1701"/>
      </w:tblGrid>
      <w:tr w:rsidR="00576DBA" w:rsidRPr="007D2381" w14:paraId="269BD33B" w14:textId="77777777" w:rsidTr="00021768">
        <w:trPr>
          <w:jc w:val="center"/>
        </w:trPr>
        <w:tc>
          <w:tcPr>
            <w:tcW w:w="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tcPr>
          <w:p w14:paraId="291793EA"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Lp.</w:t>
            </w: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tcPr>
          <w:p w14:paraId="089250F4"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Nazwa kryterium</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tcPr>
          <w:p w14:paraId="7038450E"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Waga</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tcPr>
          <w:p w14:paraId="39BE0E91"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Max. punktacja</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vAlign w:val="center"/>
          </w:tcPr>
          <w:p w14:paraId="4B419A7B"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modernizacja i rozbudowa istniejącego PSZOK o punkt napraw i punkt ponownego użycia przez obecnego Organizatora (Operator: zakład budżetowy/związek komunalny)</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vAlign w:val="center"/>
          </w:tcPr>
          <w:p w14:paraId="2ED0374D"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modernizacja i rozbudowa istniejącego PSZOK o punkt napraw i punkt ponownego użycia przez obecnego Operatora (spółkę wewnętrzną)</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vAlign w:val="center"/>
          </w:tcPr>
          <w:p w14:paraId="04E65DEB"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modernizacja i rozbudowa istniejącego PSZOK o punkt napraw i punkt ponownego użycia przez obecnego Operatora (spółkę zewnętrzną)</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vAlign w:val="center"/>
          </w:tcPr>
          <w:p w14:paraId="14ADA4CA"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budowa nowego PSZOK’a wraz z punktem napraw i punktem ponownego użycia przez: Organizatora (Gminę), po zakończeniu inwestycji przekazanie infrastruktury Operatorowi: podmiotowi zewnętrznemu</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vAlign w:val="center"/>
          </w:tcPr>
          <w:p w14:paraId="6497977F" w14:textId="77777777" w:rsidR="00576DBA" w:rsidRPr="007D2381" w:rsidRDefault="00576DBA" w:rsidP="00021768">
            <w:pPr>
              <w:pStyle w:val="Nagowektabel"/>
              <w:jc w:val="center"/>
              <w:rPr>
                <w:rFonts w:ascii="Calibri" w:hAnsi="Calibri"/>
                <w:color w:val="FFFFFF" w:themeColor="background1"/>
                <w:sz w:val="16"/>
                <w:szCs w:val="16"/>
              </w:rPr>
            </w:pPr>
            <w:r w:rsidRPr="007D2381">
              <w:rPr>
                <w:rFonts w:ascii="Calibri" w:hAnsi="Calibri"/>
                <w:color w:val="FFFFFF" w:themeColor="background1"/>
                <w:sz w:val="16"/>
                <w:szCs w:val="16"/>
              </w:rPr>
              <w:t>budowa nowego PSZOK’a wraz z punktem napraw i punktem ponownego użycia wspólnie przez Operatora i Organizatora w formule PPP (realizacja zadania inwestycyjnego, pozyskanie dofinansowania i eksploatacja)</w:t>
            </w:r>
          </w:p>
        </w:tc>
      </w:tr>
      <w:tr w:rsidR="00576DBA" w:rsidRPr="007D2381" w14:paraId="66FC1E5A" w14:textId="77777777" w:rsidTr="00021768">
        <w:trPr>
          <w:jc w:val="center"/>
        </w:trPr>
        <w:tc>
          <w:tcPr>
            <w:tcW w:w="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43034E15"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1</w:t>
            </w: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70D758B0"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czasochłonność wdrożenia wariantu organizacyjnego</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107248B5"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2</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0B5C0978"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6</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64E3FF88"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tcPr>
          <w:p w14:paraId="19CEF46D"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3383C247"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4</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60C0FEF9"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2</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670286D9"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2</w:t>
            </w:r>
          </w:p>
        </w:tc>
      </w:tr>
      <w:tr w:rsidR="00576DBA" w:rsidRPr="007D2381" w14:paraId="42917BC2" w14:textId="77777777" w:rsidTr="00021768">
        <w:trPr>
          <w:jc w:val="center"/>
        </w:trPr>
        <w:tc>
          <w:tcPr>
            <w:tcW w:w="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712555A2"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2</w:t>
            </w: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0531A1E"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kapitałochłonność wariantu organizacyjnego z punktu widzenia Organizatora gospodarki odpadami komunalnymi</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F1DCAE3"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3</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4FD4613"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9</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376180D"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48579B3"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F9A8CBD"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9</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715F7CA"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3</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0CFE504"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6</w:t>
            </w:r>
          </w:p>
        </w:tc>
      </w:tr>
      <w:tr w:rsidR="00576DBA" w:rsidRPr="007D2381" w14:paraId="4ADD1D7E" w14:textId="77777777" w:rsidTr="00021768">
        <w:trPr>
          <w:jc w:val="center"/>
        </w:trPr>
        <w:tc>
          <w:tcPr>
            <w:tcW w:w="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624588E2"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3</w:t>
            </w: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20A12F61"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 xml:space="preserve">jakość świadczonych usług przez Operatora </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62A35794"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4</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2F63C393"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12</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2152AD14"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tcPr>
          <w:p w14:paraId="7BC6A776"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0F1359D9"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8</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746A9699"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12</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38205156"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12</w:t>
            </w:r>
          </w:p>
        </w:tc>
      </w:tr>
      <w:tr w:rsidR="00576DBA" w:rsidRPr="007D2381" w14:paraId="7BE5530B" w14:textId="77777777" w:rsidTr="00021768">
        <w:trPr>
          <w:jc w:val="center"/>
        </w:trPr>
        <w:tc>
          <w:tcPr>
            <w:tcW w:w="5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FC14F08"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4</w:t>
            </w:r>
          </w:p>
        </w:tc>
        <w:tc>
          <w:tcPr>
            <w:tcW w:w="38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56019ABB" w14:textId="77777777" w:rsidR="00576DBA" w:rsidRPr="007D2381" w:rsidRDefault="00576DBA" w:rsidP="00021768">
            <w:pPr>
              <w:pStyle w:val="Nagowektabel"/>
              <w:jc w:val="left"/>
              <w:rPr>
                <w:rFonts w:ascii="Calibri" w:hAnsi="Calibri"/>
                <w:b w:val="0"/>
                <w:sz w:val="16"/>
                <w:szCs w:val="16"/>
              </w:rPr>
            </w:pPr>
            <w:r w:rsidRPr="007D2381">
              <w:rPr>
                <w:rFonts w:ascii="Calibri" w:hAnsi="Calibri"/>
                <w:b w:val="0"/>
                <w:sz w:val="16"/>
                <w:szCs w:val="16"/>
              </w:rPr>
              <w:t>skuteczność recyklingu</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699D3F3"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4</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2664C6DA"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12</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32D6E2B"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0E81A5A"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6347A10C"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8</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DFA3C98"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12</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3F367E4" w14:textId="77777777" w:rsidR="00576DBA" w:rsidRPr="007D2381" w:rsidRDefault="00576DBA" w:rsidP="00021768">
            <w:pPr>
              <w:jc w:val="center"/>
              <w:rPr>
                <w:rFonts w:cs="Times New Roman"/>
                <w:color w:val="000000"/>
                <w:sz w:val="16"/>
                <w:szCs w:val="16"/>
              </w:rPr>
            </w:pPr>
            <w:r w:rsidRPr="007D2381">
              <w:rPr>
                <w:rFonts w:cs="Times New Roman"/>
                <w:color w:val="000000"/>
                <w:sz w:val="16"/>
                <w:szCs w:val="16"/>
              </w:rPr>
              <w:t>12</w:t>
            </w:r>
          </w:p>
        </w:tc>
      </w:tr>
      <w:tr w:rsidR="00576DBA" w:rsidRPr="007D2381" w14:paraId="05114592" w14:textId="77777777" w:rsidTr="00021768">
        <w:trPr>
          <w:trHeight w:val="219"/>
          <w:jc w:val="center"/>
        </w:trPr>
        <w:tc>
          <w:tcPr>
            <w:tcW w:w="43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27AFB632" w14:textId="77777777" w:rsidR="00576DBA" w:rsidRPr="007D2381" w:rsidRDefault="00576DBA" w:rsidP="00021768">
            <w:pPr>
              <w:jc w:val="right"/>
              <w:rPr>
                <w:rFonts w:cs="Times New Roman"/>
                <w:b/>
                <w:color w:val="000000"/>
                <w:sz w:val="16"/>
                <w:szCs w:val="16"/>
              </w:rPr>
            </w:pPr>
            <w:r w:rsidRPr="007D2381">
              <w:rPr>
                <w:rFonts w:cs="Times New Roman"/>
                <w:b/>
                <w:color w:val="000000"/>
                <w:sz w:val="16"/>
                <w:szCs w:val="16"/>
              </w:rPr>
              <w:t>RAZEM</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1AED76E8" w14:textId="77777777" w:rsidR="00576DBA" w:rsidRPr="007D2381" w:rsidRDefault="00576DBA" w:rsidP="00021768">
            <w:pPr>
              <w:jc w:val="center"/>
              <w:rPr>
                <w:rFonts w:cs="Times New Roman"/>
                <w:b/>
                <w:color w:val="000000"/>
                <w:sz w:val="16"/>
                <w:szCs w:val="16"/>
              </w:rPr>
            </w:pPr>
            <w:r w:rsidRPr="007D2381">
              <w:rPr>
                <w:rFonts w:cs="Times New Roman"/>
                <w:b/>
                <w:color w:val="000000"/>
                <w:sz w:val="16"/>
                <w:szCs w:val="16"/>
              </w:rPr>
              <w: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center"/>
          </w:tcPr>
          <w:p w14:paraId="22F7547C" w14:textId="77777777" w:rsidR="00576DBA" w:rsidRPr="007D2381" w:rsidRDefault="00576DBA" w:rsidP="00021768">
            <w:pPr>
              <w:jc w:val="center"/>
              <w:rPr>
                <w:rFonts w:cs="Times New Roman"/>
                <w:b/>
                <w:color w:val="000000"/>
                <w:sz w:val="16"/>
                <w:szCs w:val="16"/>
              </w:rPr>
            </w:pPr>
            <w:r w:rsidRPr="007D2381">
              <w:rPr>
                <w:rFonts w:cs="Times New Roman"/>
                <w:b/>
                <w:color w:val="000000"/>
                <w:sz w:val="16"/>
                <w:szCs w:val="16"/>
              </w:rPr>
              <w:t>39</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bottom"/>
          </w:tcPr>
          <w:p w14:paraId="0570E75A" w14:textId="77777777" w:rsidR="00576DBA" w:rsidRPr="007D2381" w:rsidRDefault="00576DBA" w:rsidP="00021768">
            <w:pPr>
              <w:jc w:val="center"/>
              <w:rPr>
                <w:rFonts w:cs="Times New Roman"/>
                <w:b/>
                <w:color w:val="000000"/>
                <w:sz w:val="16"/>
                <w:szCs w:val="16"/>
              </w:rPr>
            </w:pPr>
            <w:r w:rsidRPr="007D2381">
              <w:rPr>
                <w:rFonts w:cs="Times New Roman"/>
                <w:b/>
                <w:color w:val="000000"/>
                <w:sz w:val="16"/>
                <w:szCs w:val="16"/>
              </w:rPr>
              <w:t>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tcPr>
          <w:p w14:paraId="5768140D" w14:textId="77777777" w:rsidR="00576DBA" w:rsidRPr="007D2381" w:rsidRDefault="00576DBA" w:rsidP="00021768">
            <w:pPr>
              <w:jc w:val="center"/>
              <w:rPr>
                <w:rFonts w:cs="Times New Roman"/>
                <w:b/>
                <w:color w:val="000000"/>
                <w:sz w:val="16"/>
                <w:szCs w:val="16"/>
              </w:rPr>
            </w:pPr>
            <w:r w:rsidRPr="007D2381">
              <w:rPr>
                <w:rFonts w:cs="Times New Roman"/>
                <w:b/>
                <w:color w:val="000000"/>
                <w:sz w:val="16"/>
                <w:szCs w:val="16"/>
              </w:rPr>
              <w:t>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bottom"/>
          </w:tcPr>
          <w:p w14:paraId="4ED624F1" w14:textId="77777777" w:rsidR="00576DBA" w:rsidRPr="007D2381" w:rsidRDefault="00576DBA" w:rsidP="00021768">
            <w:pPr>
              <w:jc w:val="center"/>
              <w:rPr>
                <w:rFonts w:cs="Times New Roman"/>
                <w:b/>
                <w:color w:val="000000"/>
                <w:sz w:val="16"/>
                <w:szCs w:val="16"/>
              </w:rPr>
            </w:pPr>
            <w:r w:rsidRPr="007D2381">
              <w:rPr>
                <w:rFonts w:cs="Times New Roman"/>
                <w:b/>
                <w:color w:val="000000"/>
                <w:sz w:val="16"/>
                <w:szCs w:val="16"/>
              </w:rPr>
              <w:t>29</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bottom"/>
          </w:tcPr>
          <w:p w14:paraId="085412D0" w14:textId="77777777" w:rsidR="00576DBA" w:rsidRPr="007D2381" w:rsidRDefault="00576DBA" w:rsidP="00021768">
            <w:pPr>
              <w:jc w:val="center"/>
              <w:rPr>
                <w:rFonts w:cs="Times New Roman"/>
                <w:b/>
                <w:color w:val="000000"/>
                <w:sz w:val="16"/>
                <w:szCs w:val="16"/>
              </w:rPr>
            </w:pPr>
            <w:r w:rsidRPr="007D2381">
              <w:rPr>
                <w:rFonts w:cs="Times New Roman"/>
                <w:b/>
                <w:color w:val="000000"/>
                <w:sz w:val="16"/>
                <w:szCs w:val="16"/>
              </w:rPr>
              <w:t>29</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6D9F1" w:themeFill="text2" w:themeFillTint="33"/>
            <w:vAlign w:val="bottom"/>
          </w:tcPr>
          <w:p w14:paraId="1C626033" w14:textId="77777777" w:rsidR="00576DBA" w:rsidRPr="007D2381" w:rsidRDefault="00576DBA" w:rsidP="00021768">
            <w:pPr>
              <w:jc w:val="center"/>
              <w:rPr>
                <w:rFonts w:cs="Times New Roman"/>
                <w:b/>
                <w:color w:val="000000"/>
                <w:sz w:val="16"/>
                <w:szCs w:val="16"/>
              </w:rPr>
            </w:pPr>
            <w:r w:rsidRPr="007D2381">
              <w:rPr>
                <w:rFonts w:cs="Times New Roman"/>
                <w:b/>
                <w:color w:val="000000"/>
                <w:sz w:val="16"/>
                <w:szCs w:val="16"/>
              </w:rPr>
              <w:t>32</w:t>
            </w:r>
          </w:p>
        </w:tc>
      </w:tr>
    </w:tbl>
    <w:p w14:paraId="02A698A2" w14:textId="77777777" w:rsidR="00576DBA" w:rsidRDefault="00576DBA" w:rsidP="00576DBA">
      <w:pPr>
        <w:rPr>
          <w:rFonts w:eastAsia="Calibri" w:cs="Arial"/>
          <w:b/>
          <w:bCs/>
          <w:szCs w:val="20"/>
        </w:rPr>
      </w:pPr>
    </w:p>
    <w:p w14:paraId="4C3A20DE" w14:textId="77777777" w:rsidR="00576DBA" w:rsidRDefault="00576DBA" w:rsidP="00576DBA">
      <w:pPr>
        <w:rPr>
          <w:rFonts w:eastAsia="Calibri" w:cs="Arial"/>
          <w:b/>
          <w:bCs/>
          <w:szCs w:val="20"/>
        </w:rPr>
      </w:pPr>
      <w:r>
        <w:rPr>
          <w:rFonts w:eastAsia="Calibri" w:cs="Arial"/>
          <w:b/>
          <w:bCs/>
          <w:szCs w:val="20"/>
        </w:rPr>
        <w:t>Wnioski</w:t>
      </w:r>
    </w:p>
    <w:p w14:paraId="6D0BD052" w14:textId="77777777" w:rsidR="00576DBA" w:rsidRPr="002B6BCA" w:rsidRDefault="00576DBA" w:rsidP="00576DBA">
      <w:pPr>
        <w:rPr>
          <w:rFonts w:eastAsia="Calibri" w:cs="Arial"/>
          <w:bCs/>
          <w:szCs w:val="20"/>
        </w:rPr>
      </w:pPr>
      <w:r w:rsidRPr="0034049D">
        <w:rPr>
          <w:rFonts w:eastAsia="Calibri" w:cs="Arial"/>
          <w:bCs/>
          <w:szCs w:val="20"/>
        </w:rPr>
        <w:t xml:space="preserve">Rekomendowanymi </w:t>
      </w:r>
      <w:r w:rsidRPr="002B6BCA">
        <w:rPr>
          <w:rFonts w:eastAsia="Calibri" w:cs="Arial"/>
          <w:bCs/>
          <w:szCs w:val="20"/>
        </w:rPr>
        <w:t>modelami realizacji inwestycji polegającej na modernizacji i rozbudowie istniejącego PSZOK</w:t>
      </w:r>
      <w:r w:rsidR="00FC3F66">
        <w:rPr>
          <w:rFonts w:eastAsia="Calibri" w:cs="Arial"/>
          <w:bCs/>
          <w:szCs w:val="20"/>
        </w:rPr>
        <w:t>-u</w:t>
      </w:r>
      <w:r w:rsidRPr="002B6BCA">
        <w:rPr>
          <w:rFonts w:eastAsia="Calibri" w:cs="Arial"/>
          <w:bCs/>
          <w:szCs w:val="20"/>
        </w:rPr>
        <w:t xml:space="preserve"> o punkt napraw i punkt ponownego użycia lub </w:t>
      </w:r>
      <w:r>
        <w:rPr>
          <w:rFonts w:eastAsia="Calibri" w:cs="Arial"/>
          <w:bCs/>
          <w:szCs w:val="20"/>
        </w:rPr>
        <w:t>budowie</w:t>
      </w:r>
      <w:r w:rsidRPr="002B6BCA">
        <w:rPr>
          <w:rFonts w:eastAsia="Calibri" w:cs="Arial"/>
          <w:bCs/>
          <w:szCs w:val="20"/>
        </w:rPr>
        <w:t xml:space="preserve"> nowego PSZOK</w:t>
      </w:r>
      <w:r w:rsidR="00FC3F66">
        <w:rPr>
          <w:rFonts w:eastAsia="Calibri" w:cs="Arial"/>
          <w:bCs/>
          <w:szCs w:val="20"/>
        </w:rPr>
        <w:t>-u</w:t>
      </w:r>
      <w:r w:rsidR="00E801FA">
        <w:rPr>
          <w:rFonts w:eastAsia="Calibri" w:cs="Arial"/>
          <w:bCs/>
          <w:szCs w:val="20"/>
        </w:rPr>
        <w:t>-</w:t>
      </w:r>
      <w:r w:rsidRPr="002B6BCA">
        <w:rPr>
          <w:rFonts w:eastAsia="Calibri" w:cs="Arial"/>
          <w:bCs/>
          <w:szCs w:val="20"/>
        </w:rPr>
        <w:t xml:space="preserve"> wraz</w:t>
      </w:r>
      <w:r w:rsidRPr="00703C42">
        <w:rPr>
          <w:color w:val="FFFFFF" w:themeColor="background1"/>
        </w:rPr>
        <w:t xml:space="preserve"> </w:t>
      </w:r>
      <w:r w:rsidRPr="002B6BCA">
        <w:t>z punktem napraw i punktem ponownego użycia</w:t>
      </w:r>
      <w:r>
        <w:t xml:space="preserve"> są 3 rozwiązania, które pokazują, że Gminy powinny szukać podmiotów zewnętrznych, które będą zajmowa</w:t>
      </w:r>
      <w:r w:rsidR="00FC3F66">
        <w:t>ły</w:t>
      </w:r>
      <w:r>
        <w:t xml:space="preserve"> się obsługą </w:t>
      </w:r>
      <w:r w:rsidR="00817408">
        <w:t>PSZOK-ów</w:t>
      </w:r>
      <w:r>
        <w:t>, punktów napraw i punktów ponownego użycia.</w:t>
      </w:r>
    </w:p>
    <w:p w14:paraId="7943CB4D" w14:textId="77777777" w:rsidR="00576DBA" w:rsidRDefault="00576DBA" w:rsidP="00576DBA">
      <w:pPr>
        <w:rPr>
          <w:rFonts w:eastAsia="Calibri" w:cs="Arial"/>
          <w:b/>
          <w:bCs/>
          <w:szCs w:val="20"/>
        </w:rPr>
      </w:pPr>
      <w:r>
        <w:rPr>
          <w:rFonts w:eastAsia="Calibri" w:cs="Arial"/>
          <w:b/>
          <w:bCs/>
          <w:szCs w:val="20"/>
        </w:rPr>
        <w:t xml:space="preserve"> </w:t>
      </w:r>
    </w:p>
    <w:p w14:paraId="38DB505E" w14:textId="77777777" w:rsidR="00576DBA" w:rsidRDefault="00576DBA" w:rsidP="00576DBA">
      <w:pPr>
        <w:rPr>
          <w:rFonts w:eastAsia="Calibri" w:cs="Arial"/>
          <w:b/>
          <w:bCs/>
          <w:szCs w:val="20"/>
        </w:rPr>
        <w:sectPr w:rsidR="00576DBA" w:rsidSect="00021768">
          <w:pgSz w:w="16838" w:h="11906" w:orient="landscape"/>
          <w:pgMar w:top="1418" w:right="1418" w:bottom="1418" w:left="1418" w:header="709" w:footer="0" w:gutter="0"/>
          <w:cols w:space="708"/>
          <w:titlePg/>
          <w:docGrid w:linePitch="360"/>
        </w:sectPr>
      </w:pPr>
    </w:p>
    <w:p w14:paraId="50A708AE" w14:textId="77777777" w:rsidR="00576DBA" w:rsidRDefault="00576DBA" w:rsidP="00576DBA">
      <w:pPr>
        <w:rPr>
          <w:u w:val="single"/>
        </w:rPr>
      </w:pPr>
      <w:r>
        <w:rPr>
          <w:noProof/>
          <w:u w:val="single"/>
          <w:lang w:eastAsia="pl-PL"/>
        </w:rPr>
        <w:lastRenderedPageBreak/>
        <w:drawing>
          <wp:inline distT="0" distB="0" distL="0" distR="0" wp14:anchorId="556BAFF6" wp14:editId="1F4A5DEA">
            <wp:extent cx="5220953" cy="2454337"/>
            <wp:effectExtent l="0" t="0" r="0" b="3175"/>
            <wp:docPr id="11274" name="Obraz 1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260897" cy="2473114"/>
                    </a:xfrm>
                    <a:prstGeom prst="rect">
                      <a:avLst/>
                    </a:prstGeom>
                    <a:noFill/>
                  </pic:spPr>
                </pic:pic>
              </a:graphicData>
            </a:graphic>
          </wp:inline>
        </w:drawing>
      </w:r>
    </w:p>
    <w:p w14:paraId="3304CF95" w14:textId="77777777" w:rsidR="00576DBA" w:rsidRDefault="00576DBA" w:rsidP="00576DBA">
      <w:pPr>
        <w:rPr>
          <w:u w:val="single"/>
        </w:rPr>
      </w:pPr>
      <w:r>
        <w:rPr>
          <w:noProof/>
          <w:u w:val="single"/>
          <w:lang w:eastAsia="pl-PL"/>
        </w:rPr>
        <w:drawing>
          <wp:inline distT="0" distB="0" distL="0" distR="0" wp14:anchorId="0301A2EB" wp14:editId="70D3BABB">
            <wp:extent cx="5210175" cy="2501354"/>
            <wp:effectExtent l="0" t="0" r="0" b="0"/>
            <wp:docPr id="11281" name="Obraz 1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275982" cy="2532947"/>
                    </a:xfrm>
                    <a:prstGeom prst="rect">
                      <a:avLst/>
                    </a:prstGeom>
                    <a:noFill/>
                  </pic:spPr>
                </pic:pic>
              </a:graphicData>
            </a:graphic>
          </wp:inline>
        </w:drawing>
      </w:r>
    </w:p>
    <w:p w14:paraId="5A9C4ED6" w14:textId="77777777" w:rsidR="00576DBA" w:rsidRDefault="00576DBA" w:rsidP="00576DBA">
      <w:pPr>
        <w:rPr>
          <w:u w:val="single"/>
        </w:rPr>
      </w:pPr>
      <w:r>
        <w:rPr>
          <w:noProof/>
          <w:u w:val="single"/>
          <w:lang w:eastAsia="pl-PL"/>
        </w:rPr>
        <w:drawing>
          <wp:inline distT="0" distB="0" distL="0" distR="0" wp14:anchorId="05AF7BF8" wp14:editId="38339004">
            <wp:extent cx="5268555" cy="2371725"/>
            <wp:effectExtent l="0" t="0" r="0" b="0"/>
            <wp:docPr id="11283" name="Obraz 1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322102" cy="2395830"/>
                    </a:xfrm>
                    <a:prstGeom prst="rect">
                      <a:avLst/>
                    </a:prstGeom>
                    <a:noFill/>
                  </pic:spPr>
                </pic:pic>
              </a:graphicData>
            </a:graphic>
          </wp:inline>
        </w:drawing>
      </w:r>
    </w:p>
    <w:p w14:paraId="39893B10" w14:textId="450CCDAB" w:rsidR="00576DBA" w:rsidRPr="00217959" w:rsidRDefault="00576DBA" w:rsidP="00021768">
      <w:pPr>
        <w:rPr>
          <w:lang w:eastAsia="pl-PL"/>
        </w:rPr>
      </w:pPr>
      <w:r w:rsidRPr="00211FC7">
        <w:rPr>
          <w:lang w:eastAsia="pl-PL"/>
        </w:rPr>
        <w:t xml:space="preserve">Operator może współpracować z podmiotami, które z założenia </w:t>
      </w:r>
      <w:r>
        <w:rPr>
          <w:lang w:eastAsia="pl-PL"/>
        </w:rPr>
        <w:t xml:space="preserve">nie są nastawione na osiąganie zysku, a ich działalność ma charakter niezarobkowy. Są wyjątki, fundacja może prowadzić działalność gospodarczą, </w:t>
      </w:r>
      <w:r w:rsidRPr="00B55783">
        <w:t>w rozmiarach służących realizacji jej celów</w:t>
      </w:r>
      <w:r>
        <w:rPr>
          <w:lang w:eastAsia="pl-PL"/>
        </w:rPr>
        <w:t xml:space="preserve">, organizacje pożytku publicznego mogą </w:t>
      </w:r>
      <w:r>
        <w:rPr>
          <w:lang w:eastAsia="pl-PL"/>
        </w:rPr>
        <w:lastRenderedPageBreak/>
        <w:t xml:space="preserve">prowadzić działalność pożytku publicznego odpłatną, która jeśli </w:t>
      </w:r>
      <w:r>
        <w:t xml:space="preserve">jest wyższa od tej, jaka wynika </w:t>
      </w:r>
      <w:r w:rsidR="003F2F34">
        <w:t>z </w:t>
      </w:r>
      <w:r>
        <w:t>kosztów tej działalności</w:t>
      </w:r>
      <w:r w:rsidR="00FC3F66">
        <w:t>,</w:t>
      </w:r>
      <w:r>
        <w:t xml:space="preserve"> jest działalnością gospodarczą. </w:t>
      </w:r>
    </w:p>
    <w:p w14:paraId="60ABAE0D" w14:textId="77777777" w:rsidR="00576DBA" w:rsidRDefault="00576DBA" w:rsidP="00021768">
      <w:pPr>
        <w:rPr>
          <w:b/>
          <w:lang w:eastAsia="pl-PL"/>
        </w:rPr>
      </w:pPr>
    </w:p>
    <w:p w14:paraId="35410F60" w14:textId="77777777" w:rsidR="00576DBA" w:rsidRPr="008602AF" w:rsidRDefault="00576DBA" w:rsidP="00021768">
      <w:pPr>
        <w:rPr>
          <w:lang w:eastAsia="pl-PL"/>
        </w:rPr>
      </w:pPr>
      <w:r w:rsidRPr="008602AF">
        <w:rPr>
          <w:b/>
          <w:lang w:eastAsia="pl-PL"/>
        </w:rPr>
        <w:t>Organizacja pożytku publicznego</w:t>
      </w:r>
      <w:r w:rsidR="00074C6B">
        <w:rPr>
          <w:b/>
          <w:lang w:eastAsia="pl-PL"/>
        </w:rPr>
        <w:t xml:space="preserve"> (OPP)</w:t>
      </w:r>
    </w:p>
    <w:p w14:paraId="1BF7A9DF" w14:textId="77777777" w:rsidR="00576DBA" w:rsidRPr="00D22466" w:rsidRDefault="00576DBA" w:rsidP="003128D5">
      <w:pPr>
        <w:rPr>
          <w:lang w:eastAsia="pl-PL"/>
        </w:rPr>
      </w:pPr>
      <w:r w:rsidRPr="00D22466">
        <w:rPr>
          <w:lang w:eastAsia="pl-PL"/>
        </w:rPr>
        <w:t xml:space="preserve">Status OPP może uzyskać </w:t>
      </w:r>
      <w:hyperlink r:id="rId137" w:tooltip="Organizacja pozarządowa" w:history="1">
        <w:r w:rsidRPr="00D22466">
          <w:rPr>
            <w:lang w:eastAsia="pl-PL"/>
          </w:rPr>
          <w:t>organizacja pozarządowa</w:t>
        </w:r>
      </w:hyperlink>
      <w:r w:rsidRPr="00D22466">
        <w:rPr>
          <w:lang w:eastAsia="pl-PL"/>
        </w:rPr>
        <w:t xml:space="preserve"> (z wyjątkiem </w:t>
      </w:r>
      <w:hyperlink r:id="rId138" w:tooltip="Partia polityczna" w:history="1">
        <w:r w:rsidRPr="00D22466">
          <w:rPr>
            <w:lang w:eastAsia="pl-PL"/>
          </w:rPr>
          <w:t>partii politycznych</w:t>
        </w:r>
      </w:hyperlink>
      <w:r w:rsidRPr="00D22466">
        <w:rPr>
          <w:lang w:eastAsia="pl-PL"/>
        </w:rPr>
        <w:t xml:space="preserve"> i należących do nich fundacji, </w:t>
      </w:r>
      <w:hyperlink r:id="rId139" w:tooltip="Związek zawodowy" w:history="1">
        <w:r w:rsidRPr="00D22466">
          <w:rPr>
            <w:lang w:eastAsia="pl-PL"/>
          </w:rPr>
          <w:t>związków zawodowych</w:t>
        </w:r>
      </w:hyperlink>
      <w:r w:rsidRPr="00D22466">
        <w:rPr>
          <w:lang w:eastAsia="pl-PL"/>
        </w:rPr>
        <w:t xml:space="preserve">, </w:t>
      </w:r>
      <w:hyperlink r:id="rId140" w:tooltip="Organizacja pracodawców" w:history="1">
        <w:r w:rsidRPr="00D22466">
          <w:rPr>
            <w:lang w:eastAsia="pl-PL"/>
          </w:rPr>
          <w:t>organizacji pracodawców</w:t>
        </w:r>
      </w:hyperlink>
      <w:r w:rsidRPr="00D22466">
        <w:rPr>
          <w:lang w:eastAsia="pl-PL"/>
        </w:rPr>
        <w:t xml:space="preserve"> oraz </w:t>
      </w:r>
      <w:hyperlink r:id="rId141" w:tooltip="Samorząd zawodowy" w:history="1">
        <w:r w:rsidRPr="00D22466">
          <w:rPr>
            <w:lang w:eastAsia="pl-PL"/>
          </w:rPr>
          <w:t>samorządów zawodowych</w:t>
        </w:r>
      </w:hyperlink>
      <w:r w:rsidRPr="00D22466">
        <w:rPr>
          <w:lang w:eastAsia="pl-PL"/>
        </w:rPr>
        <w:t xml:space="preserve">), jak również </w:t>
      </w:r>
      <w:hyperlink r:id="rId142" w:tooltip="Spółka kapitałowa" w:history="1">
        <w:r w:rsidRPr="00D22466">
          <w:rPr>
            <w:lang w:eastAsia="pl-PL"/>
          </w:rPr>
          <w:t>spółka kapitałowa</w:t>
        </w:r>
      </w:hyperlink>
      <w:r w:rsidRPr="00D22466">
        <w:rPr>
          <w:lang w:eastAsia="pl-PL"/>
        </w:rPr>
        <w:t xml:space="preserve"> powołana w celu niezwiązanym z prowadzeniem </w:t>
      </w:r>
      <w:hyperlink r:id="rId143" w:tooltip="Działalność gospodarcza" w:history="1">
        <w:r w:rsidRPr="00D22466">
          <w:rPr>
            <w:lang w:eastAsia="pl-PL"/>
          </w:rPr>
          <w:t>działalności gospodarczej</w:t>
        </w:r>
      </w:hyperlink>
      <w:r w:rsidRPr="00D22466">
        <w:rPr>
          <w:lang w:eastAsia="pl-PL"/>
        </w:rPr>
        <w:t xml:space="preserve">, jeżeli prowadzi przez co najmniej dwa lata działalność w obszarach tzw. pożytku publicznego, które zostały określone ustawą o działalności pożytku publicznego i o wolontariacie. Ponadto organizacja musi spełniać dodatkowe kryteria, dotyczące m.in. jawności działania, kontroli w organizacji. Status OPP nadają organizacjom wydziały gospodarcze </w:t>
      </w:r>
      <w:hyperlink r:id="rId144" w:tooltip="Krajowy Rejestr Sądowy" w:history="1">
        <w:r w:rsidRPr="00D22466">
          <w:rPr>
            <w:lang w:eastAsia="pl-PL"/>
          </w:rPr>
          <w:t>Krajowego Rejestru Sądowego</w:t>
        </w:r>
      </w:hyperlink>
      <w:r w:rsidRPr="00D22466">
        <w:rPr>
          <w:lang w:eastAsia="pl-PL"/>
        </w:rPr>
        <w:t xml:space="preserve"> </w:t>
      </w:r>
      <w:hyperlink r:id="rId145" w:tooltip="Sąd rejonowy" w:history="1">
        <w:r w:rsidRPr="00D22466">
          <w:rPr>
            <w:lang w:eastAsia="pl-PL"/>
          </w:rPr>
          <w:t>sądów rejonowych</w:t>
        </w:r>
      </w:hyperlink>
      <w:r w:rsidRPr="00D22466">
        <w:rPr>
          <w:lang w:eastAsia="pl-PL"/>
        </w:rPr>
        <w:t xml:space="preserve"> odpowiednich dla adresu siedziby organizacji. Status ten jest nadawany na własny wniosek organizacji aspirującej, po sprawdzeniu jego formalnej i merytorycznej poprawności. Status ten może być odebrany wyłącznie na drodze sądowej.</w:t>
      </w:r>
    </w:p>
    <w:p w14:paraId="073C9B3E" w14:textId="77777777" w:rsidR="00576DBA" w:rsidRPr="00D22466" w:rsidRDefault="00576DBA" w:rsidP="00576DBA">
      <w:pPr>
        <w:spacing w:line="240" w:lineRule="auto"/>
        <w:rPr>
          <w:rFonts w:eastAsia="Times New Roman" w:cs="Arial"/>
          <w:szCs w:val="20"/>
          <w:lang w:eastAsia="pl-PL"/>
        </w:rPr>
      </w:pPr>
      <w:r w:rsidRPr="00D22466">
        <w:rPr>
          <w:rFonts w:eastAsia="Times New Roman" w:cs="Arial"/>
          <w:szCs w:val="20"/>
          <w:lang w:eastAsia="pl-PL"/>
        </w:rPr>
        <w:t>Status OPP daje następujące przywileje:</w:t>
      </w:r>
    </w:p>
    <w:p w14:paraId="3B1C5B16" w14:textId="77777777" w:rsidR="00576DBA" w:rsidRPr="00D22466" w:rsidRDefault="00576DBA" w:rsidP="004E1BCB">
      <w:pPr>
        <w:pStyle w:val="Akapitzlist"/>
        <w:numPr>
          <w:ilvl w:val="0"/>
          <w:numId w:val="144"/>
        </w:numPr>
        <w:rPr>
          <w:lang w:eastAsia="pl-PL"/>
        </w:rPr>
      </w:pPr>
      <w:r w:rsidRPr="00D22466">
        <w:rPr>
          <w:lang w:eastAsia="pl-PL"/>
        </w:rPr>
        <w:t xml:space="preserve">możliwość otrzymywania 1% </w:t>
      </w:r>
      <w:hyperlink r:id="rId146" w:tooltip="Podatek dochodowy" w:history="1">
        <w:r w:rsidRPr="00D22466">
          <w:rPr>
            <w:lang w:eastAsia="pl-PL"/>
          </w:rPr>
          <w:t>podatku dochodowego</w:t>
        </w:r>
      </w:hyperlink>
      <w:r w:rsidRPr="00D22466">
        <w:rPr>
          <w:lang w:eastAsia="pl-PL"/>
        </w:rPr>
        <w:t xml:space="preserve"> od osób fizycznych, które wybierają organizację, której chcą przekazać te środki za pomocą odpowiedniego wpisu w deklaracji </w:t>
      </w:r>
      <w:hyperlink r:id="rId147" w:tooltip="Podatek dochodowy od osób fizycznych" w:history="1">
        <w:r w:rsidRPr="00D22466">
          <w:rPr>
            <w:lang w:eastAsia="pl-PL"/>
          </w:rPr>
          <w:t>PIT</w:t>
        </w:r>
      </w:hyperlink>
      <w:r w:rsidRPr="00D22466">
        <w:rPr>
          <w:lang w:eastAsia="pl-PL"/>
        </w:rPr>
        <w:t xml:space="preserve">; </w:t>
      </w:r>
    </w:p>
    <w:p w14:paraId="49DF325C" w14:textId="77777777" w:rsidR="00576DBA" w:rsidRPr="00D22466" w:rsidRDefault="00576DBA" w:rsidP="004E1BCB">
      <w:pPr>
        <w:pStyle w:val="Akapitzlist"/>
        <w:numPr>
          <w:ilvl w:val="0"/>
          <w:numId w:val="144"/>
        </w:numPr>
        <w:rPr>
          <w:lang w:eastAsia="pl-PL"/>
        </w:rPr>
      </w:pPr>
      <w:r w:rsidRPr="00D22466">
        <w:rPr>
          <w:lang w:eastAsia="pl-PL"/>
        </w:rPr>
        <w:t>zwolnienie od podatków: dochodowego od osób prawnych, od nieruchomości, od czynności cywilnoprawnych; oraz zwolnienie od opłat skarbowych i sądowych</w:t>
      </w:r>
    </w:p>
    <w:p w14:paraId="129BC552" w14:textId="77777777" w:rsidR="00576DBA" w:rsidRPr="00D22466" w:rsidRDefault="00576DBA" w:rsidP="004E1BCB">
      <w:pPr>
        <w:pStyle w:val="Akapitzlist"/>
        <w:numPr>
          <w:ilvl w:val="0"/>
          <w:numId w:val="144"/>
        </w:numPr>
        <w:rPr>
          <w:lang w:eastAsia="pl-PL"/>
        </w:rPr>
      </w:pPr>
      <w:r w:rsidRPr="00D22466">
        <w:rPr>
          <w:lang w:eastAsia="pl-PL"/>
        </w:rPr>
        <w:t>prawo do nieodpłatnego informowania o ich działalności przez jednostki publicznej radiofonii i telewizji.</w:t>
      </w:r>
    </w:p>
    <w:p w14:paraId="7CEDA2B8" w14:textId="173AF390" w:rsidR="00576DBA" w:rsidRPr="00D22466" w:rsidRDefault="00576DBA" w:rsidP="00021768">
      <w:pPr>
        <w:rPr>
          <w:lang w:eastAsia="pl-PL"/>
        </w:rPr>
      </w:pPr>
      <w:r w:rsidRPr="00D22466">
        <w:rPr>
          <w:lang w:eastAsia="pl-PL"/>
        </w:rPr>
        <w:t>Oprócz Krajowego Rejestru Sądowego obowiązek prowadzenia rejestru organizacji OPP i ogólnego nadzoru nad nimi spoczywa na Departamencie Pożytku Publicznego Ministerstwa</w:t>
      </w:r>
      <w:r w:rsidR="0002703B">
        <w:rPr>
          <w:lang w:eastAsia="pl-PL"/>
        </w:rPr>
        <w:t xml:space="preserve"> Rodziny,</w:t>
      </w:r>
      <w:r w:rsidRPr="00D22466">
        <w:rPr>
          <w:lang w:eastAsia="pl-PL"/>
        </w:rPr>
        <w:t xml:space="preserve"> Pracy </w:t>
      </w:r>
      <w:r w:rsidR="003F2F34" w:rsidRPr="00D22466">
        <w:rPr>
          <w:lang w:eastAsia="pl-PL"/>
        </w:rPr>
        <w:t>i</w:t>
      </w:r>
      <w:r w:rsidR="003F2F34">
        <w:rPr>
          <w:lang w:eastAsia="pl-PL"/>
        </w:rPr>
        <w:t> </w:t>
      </w:r>
      <w:r w:rsidRPr="00D22466">
        <w:rPr>
          <w:lang w:eastAsia="pl-PL"/>
        </w:rPr>
        <w:t xml:space="preserve">Polityki Społecznej. Ta sama instytucja ma również prawo do </w:t>
      </w:r>
      <w:r w:rsidR="0002703B" w:rsidRPr="00D22466">
        <w:rPr>
          <w:lang w:eastAsia="pl-PL"/>
        </w:rPr>
        <w:t>przeprowadz</w:t>
      </w:r>
      <w:r w:rsidR="0002703B">
        <w:rPr>
          <w:lang w:eastAsia="pl-PL"/>
        </w:rPr>
        <w:t>e</w:t>
      </w:r>
      <w:r w:rsidR="0002703B" w:rsidRPr="00D22466">
        <w:rPr>
          <w:lang w:eastAsia="pl-PL"/>
        </w:rPr>
        <w:t xml:space="preserve">nia </w:t>
      </w:r>
      <w:r w:rsidRPr="00D22466">
        <w:rPr>
          <w:lang w:eastAsia="pl-PL"/>
        </w:rPr>
        <w:t>kontroli tych organizacji. Oprócz tego ustawa o OPP ustanowiła Radę Działalności Pożytku Publicznego oraz woje</w:t>
      </w:r>
      <w:r w:rsidR="007D2381">
        <w:rPr>
          <w:lang w:eastAsia="pl-PL"/>
        </w:rPr>
        <w:t>wódzkie, powiatowe i </w:t>
      </w:r>
      <w:r w:rsidRPr="00D22466">
        <w:rPr>
          <w:lang w:eastAsia="pl-PL"/>
        </w:rPr>
        <w:t>gminne rady działalności pożytku publicznego, które pełnią rolę organów doradczo-opiniujących.</w:t>
      </w:r>
    </w:p>
    <w:p w14:paraId="43885512" w14:textId="77777777" w:rsidR="00576DBA" w:rsidRPr="00D22466" w:rsidRDefault="00D31257" w:rsidP="003128D5">
      <w:pPr>
        <w:rPr>
          <w:lang w:eastAsia="pl-PL"/>
        </w:rPr>
      </w:pPr>
      <w:hyperlink r:id="rId148" w:tooltip="Darowizna" w:history="1">
        <w:r w:rsidR="00576DBA" w:rsidRPr="00D22466">
          <w:rPr>
            <w:lang w:eastAsia="pl-PL"/>
          </w:rPr>
          <w:t>Darowizny</w:t>
        </w:r>
      </w:hyperlink>
      <w:r w:rsidR="00576DBA" w:rsidRPr="00D22466">
        <w:rPr>
          <w:lang w:eastAsia="pl-PL"/>
        </w:rPr>
        <w:t xml:space="preserve"> przekazane przez </w:t>
      </w:r>
      <w:hyperlink r:id="rId149" w:tooltip="Osoba fizyczna" w:history="1">
        <w:r w:rsidR="00576DBA" w:rsidRPr="00D22466">
          <w:rPr>
            <w:lang w:eastAsia="pl-PL"/>
          </w:rPr>
          <w:t>osoby fizyczne</w:t>
        </w:r>
      </w:hyperlink>
      <w:r w:rsidR="00576DBA" w:rsidRPr="00D22466">
        <w:rPr>
          <w:lang w:eastAsia="pl-PL"/>
        </w:rPr>
        <w:t xml:space="preserve"> organizacjom pożytku publicznego podlegają odliczeniu od dochodu, zmniejszając podstawę </w:t>
      </w:r>
      <w:hyperlink r:id="rId150" w:tooltip="Podatek dochodowy od osób fizycznych" w:history="1">
        <w:r w:rsidR="00576DBA" w:rsidRPr="00D22466">
          <w:rPr>
            <w:lang w:eastAsia="pl-PL"/>
          </w:rPr>
          <w:t>opodatkowania</w:t>
        </w:r>
      </w:hyperlink>
      <w:r w:rsidR="00576DBA" w:rsidRPr="00D22466">
        <w:rPr>
          <w:lang w:eastAsia="pl-PL"/>
        </w:rPr>
        <w:t>.</w:t>
      </w:r>
    </w:p>
    <w:p w14:paraId="6034607D" w14:textId="77777777" w:rsidR="00576DBA" w:rsidRDefault="00576DBA" w:rsidP="003128D5">
      <w:pPr>
        <w:rPr>
          <w:b/>
          <w:lang w:eastAsia="pl-PL"/>
        </w:rPr>
      </w:pPr>
    </w:p>
    <w:p w14:paraId="54668A27" w14:textId="77777777" w:rsidR="00576DBA" w:rsidRPr="00217959" w:rsidRDefault="00576DBA" w:rsidP="003128D5">
      <w:pPr>
        <w:rPr>
          <w:b/>
          <w:lang w:eastAsia="pl-PL"/>
        </w:rPr>
      </w:pPr>
      <w:r w:rsidRPr="00217959">
        <w:rPr>
          <w:b/>
          <w:lang w:eastAsia="pl-PL"/>
        </w:rPr>
        <w:t>Fundacja</w:t>
      </w:r>
    </w:p>
    <w:p w14:paraId="7CCEE5D6" w14:textId="77777777" w:rsidR="00576DBA" w:rsidRPr="007D2381" w:rsidRDefault="00576DBA" w:rsidP="007D2381">
      <w:r w:rsidRPr="007D2381">
        <w:t xml:space="preserve">Działalność dobroczynna, kulturowa, edukacyjna, związana z ochroną </w:t>
      </w:r>
      <w:hyperlink r:id="rId151" w:tooltip="Zdrowie" w:history="1">
        <w:r w:rsidRPr="007D2381">
          <w:rPr>
            <w:rStyle w:val="Hipercze"/>
            <w:rFonts w:eastAsiaTheme="majorEastAsia" w:cs="Arial"/>
            <w:color w:val="auto"/>
            <w:u w:val="none"/>
          </w:rPr>
          <w:t>zdrowia</w:t>
        </w:r>
      </w:hyperlink>
      <w:r w:rsidRPr="007D2381">
        <w:t xml:space="preserve">, ochroną </w:t>
      </w:r>
      <w:hyperlink r:id="rId152" w:tooltip="Środowisko" w:history="1">
        <w:r w:rsidRPr="007D2381">
          <w:rPr>
            <w:rStyle w:val="Hipercze"/>
            <w:rFonts w:eastAsiaTheme="majorEastAsia" w:cs="Arial"/>
            <w:color w:val="auto"/>
            <w:u w:val="none"/>
          </w:rPr>
          <w:t>środowiska</w:t>
        </w:r>
      </w:hyperlink>
      <w:r w:rsidRPr="007D2381">
        <w:t xml:space="preserve"> czy zabytków nie wyklucza prowadzenia przez fundację </w:t>
      </w:r>
      <w:hyperlink r:id="rId153" w:tooltip="Działalnośći gospodarczej" w:history="1">
        <w:r w:rsidRPr="007D2381">
          <w:rPr>
            <w:rStyle w:val="Hipercze"/>
            <w:rFonts w:eastAsiaTheme="majorEastAsia" w:cs="Arial"/>
            <w:color w:val="auto"/>
            <w:u w:val="none"/>
          </w:rPr>
          <w:t>działalności gospodarczej</w:t>
        </w:r>
      </w:hyperlink>
      <w:r w:rsidRPr="007D2381">
        <w:t xml:space="preserve">. Ustawodawca wprowadził pewne ograniczenia w możliwości jej prowadzenia. Przede wszystkim fundacja może prowadzić działalność gospodarczą w rozmiarach służących realizacji jej celów. Oznacza to, że </w:t>
      </w:r>
      <w:hyperlink r:id="rId154" w:tooltip="działalność gospodarcza" w:history="1">
        <w:r w:rsidRPr="007D2381">
          <w:rPr>
            <w:rStyle w:val="Hipercze"/>
            <w:rFonts w:eastAsiaTheme="majorEastAsia" w:cs="Arial"/>
            <w:color w:val="auto"/>
            <w:u w:val="none"/>
          </w:rPr>
          <w:t>działalność gospodarcza</w:t>
        </w:r>
      </w:hyperlink>
      <w:r w:rsidRPr="007D2381">
        <w:t xml:space="preserve"> fundacji ma z jednej strony pozostawać w ścisłym związku z prowadzoną działalnością statutową, z drugiej jednak – nie może stanowić wyłącznego zadania fundacji. Efekty działalności gospodarczej mają zatem tylko uzupełniać środki przeznaczone na działalność statutową.</w:t>
      </w:r>
    </w:p>
    <w:p w14:paraId="2854439F" w14:textId="77777777" w:rsidR="00576DBA" w:rsidRPr="007D2381" w:rsidRDefault="00576DBA" w:rsidP="007D2381">
      <w:r w:rsidRPr="007D2381">
        <w:lastRenderedPageBreak/>
        <w:t>Decyzję fundatora o prowadzenie przez fundację działalności gospodarczej musi uwzględniać jej statut. Jeżeli natomiast takie postanowienia pojawiły się w okresie późniejszym, konieczne jest dokonanie odpowiednich zmian statutu. Pamiętać jednak należy, że zmiana statutu będzie możliwa jedynie wtedy, gdy zostało to uprzednio w nim przewidziane.</w:t>
      </w:r>
    </w:p>
    <w:p w14:paraId="43B2EE6C" w14:textId="77777777" w:rsidR="00576DBA" w:rsidRPr="007D2381" w:rsidRDefault="00576DBA" w:rsidP="007D2381">
      <w:r w:rsidRPr="007D2381">
        <w:t xml:space="preserve">Podjęcie działalności gospodarczej przez fundację powoduje konieczność wpisania jej do rejestru </w:t>
      </w:r>
      <w:hyperlink r:id="rId155" w:tooltip="Przedsiębiorca" w:history="1">
        <w:r w:rsidRPr="007D2381">
          <w:rPr>
            <w:rStyle w:val="Hipercze"/>
            <w:rFonts w:eastAsiaTheme="majorEastAsia" w:cs="Arial"/>
            <w:color w:val="auto"/>
            <w:u w:val="none"/>
          </w:rPr>
          <w:t>przedsiębiorców</w:t>
        </w:r>
      </w:hyperlink>
      <w:r w:rsidRPr="007D2381">
        <w:t xml:space="preserve"> w ramach Krajowego Rejestru Sądowego. </w:t>
      </w:r>
    </w:p>
    <w:p w14:paraId="42717FE6" w14:textId="77777777" w:rsidR="00576DBA" w:rsidRPr="007D2381" w:rsidRDefault="00576DBA" w:rsidP="007D2381">
      <w:r w:rsidRPr="007D2381">
        <w:t>Fundacja chcąca prowadzić działalność gospodarczą zobowiązana jest do przeznaczenia na ten cel środków majątkowych wynoszących co najmniej 1000 PLN. Jest to kolejny warunek podjęcia działalności gospodarczej przez fundację.</w:t>
      </w:r>
    </w:p>
    <w:p w14:paraId="17446C28" w14:textId="77777777" w:rsidR="00576DBA" w:rsidRPr="007D2381" w:rsidRDefault="00576DBA" w:rsidP="007D2381">
      <w:r w:rsidRPr="007D2381">
        <w:t>Zatem istotą fundacji i zasadniczym jej celem jest prowadzenie działalności statutowej, a działalność gospodarcza ma jedynie tworzyć warunki realizacji celów statutowych i uzupełniać jej środki.</w:t>
      </w:r>
    </w:p>
    <w:p w14:paraId="36F5E697" w14:textId="77777777" w:rsidR="00576DBA" w:rsidRDefault="00576DBA" w:rsidP="00021768">
      <w:pPr>
        <w:rPr>
          <w:b/>
          <w:bCs/>
          <w:lang w:eastAsia="pl-PL"/>
        </w:rPr>
      </w:pPr>
    </w:p>
    <w:p w14:paraId="129C0134" w14:textId="77777777" w:rsidR="00576DBA" w:rsidRPr="00B55783" w:rsidRDefault="00576DBA" w:rsidP="00021768">
      <w:pPr>
        <w:rPr>
          <w:b/>
          <w:bCs/>
          <w:lang w:eastAsia="pl-PL"/>
        </w:rPr>
      </w:pPr>
      <w:r w:rsidRPr="00B55783">
        <w:rPr>
          <w:b/>
          <w:bCs/>
          <w:lang w:eastAsia="pl-PL"/>
        </w:rPr>
        <w:t>Stowarzyszenie</w:t>
      </w:r>
    </w:p>
    <w:p w14:paraId="05E6F346" w14:textId="77777777" w:rsidR="00576DBA" w:rsidRPr="00B55783" w:rsidRDefault="00576DBA" w:rsidP="007D2381">
      <w:pPr>
        <w:rPr>
          <w:lang w:eastAsia="pl-PL"/>
        </w:rPr>
      </w:pPr>
      <w:r w:rsidRPr="00B55783">
        <w:rPr>
          <w:bCs/>
          <w:lang w:eastAsia="pl-PL"/>
        </w:rPr>
        <w:t>Stowarzyszenie</w:t>
      </w:r>
      <w:r w:rsidRPr="00B55783">
        <w:rPr>
          <w:lang w:eastAsia="pl-PL"/>
        </w:rPr>
        <w:t xml:space="preserve"> to </w:t>
      </w:r>
      <w:hyperlink r:id="rId156" w:tooltip="Organizacja społeczna" w:history="1">
        <w:r w:rsidRPr="00B55783">
          <w:rPr>
            <w:lang w:eastAsia="pl-PL"/>
          </w:rPr>
          <w:t>organizacja społeczna</w:t>
        </w:r>
      </w:hyperlink>
      <w:r w:rsidRPr="00B55783">
        <w:rPr>
          <w:lang w:eastAsia="pl-PL"/>
        </w:rPr>
        <w:t xml:space="preserve"> (</w:t>
      </w:r>
      <w:hyperlink r:id="rId157" w:tooltip="Zrzeszenie" w:history="1">
        <w:r w:rsidRPr="00B55783">
          <w:rPr>
            <w:lang w:eastAsia="pl-PL"/>
          </w:rPr>
          <w:t>zrzeszenie</w:t>
        </w:r>
      </w:hyperlink>
      <w:r w:rsidRPr="00B55783">
        <w:rPr>
          <w:lang w:eastAsia="pl-PL"/>
        </w:rPr>
        <w:t>) powoływana przez grupę osób mających wspólne cele lub zainteresowania.</w:t>
      </w:r>
    </w:p>
    <w:p w14:paraId="080F6D92" w14:textId="77777777" w:rsidR="00576DBA" w:rsidRPr="00B55783" w:rsidRDefault="00576DBA" w:rsidP="007D2381">
      <w:pPr>
        <w:rPr>
          <w:lang w:eastAsia="pl-PL"/>
        </w:rPr>
      </w:pPr>
      <w:r w:rsidRPr="00B55783">
        <w:rPr>
          <w:lang w:eastAsia="pl-PL"/>
        </w:rPr>
        <w:t xml:space="preserve">W </w:t>
      </w:r>
      <w:hyperlink r:id="rId158" w:tooltip="Polska" w:history="1">
        <w:r w:rsidRPr="00B55783">
          <w:rPr>
            <w:lang w:eastAsia="pl-PL"/>
          </w:rPr>
          <w:t>Polsce</w:t>
        </w:r>
      </w:hyperlink>
      <w:r w:rsidRPr="00B55783">
        <w:rPr>
          <w:lang w:eastAsia="pl-PL"/>
        </w:rPr>
        <w:t xml:space="preserve"> specjalnymi odmianami stowarzyszeń, oddzielnie uregulowanymi</w:t>
      </w:r>
      <w:r w:rsidR="007D2381">
        <w:rPr>
          <w:lang w:eastAsia="pl-PL"/>
        </w:rPr>
        <w:t xml:space="preserve"> w przepisach prawa i </w:t>
      </w:r>
      <w:r w:rsidRPr="00B55783">
        <w:rPr>
          <w:lang w:eastAsia="pl-PL"/>
        </w:rPr>
        <w:t xml:space="preserve">mającymi specjalne cele, są: </w:t>
      </w:r>
      <w:hyperlink r:id="rId159" w:tooltip="Partia polityczna" w:history="1">
        <w:r w:rsidRPr="00B55783">
          <w:rPr>
            <w:lang w:eastAsia="pl-PL"/>
          </w:rPr>
          <w:t>partie polityczne</w:t>
        </w:r>
      </w:hyperlink>
      <w:r w:rsidRPr="00B55783">
        <w:rPr>
          <w:lang w:eastAsia="pl-PL"/>
        </w:rPr>
        <w:t xml:space="preserve">, </w:t>
      </w:r>
      <w:hyperlink r:id="rId160" w:tooltip="Komitet wyborczy" w:history="1">
        <w:r w:rsidRPr="00B55783">
          <w:rPr>
            <w:lang w:eastAsia="pl-PL"/>
          </w:rPr>
          <w:t>komitety wyborcze</w:t>
        </w:r>
      </w:hyperlink>
      <w:r w:rsidRPr="00B55783">
        <w:rPr>
          <w:lang w:eastAsia="pl-PL"/>
        </w:rPr>
        <w:t xml:space="preserve">, </w:t>
      </w:r>
      <w:hyperlink r:id="rId161" w:tooltip="Związek wyznaniowy" w:history="1">
        <w:r w:rsidRPr="00B55783">
          <w:rPr>
            <w:lang w:eastAsia="pl-PL"/>
          </w:rPr>
          <w:t>związki wyznaniowe</w:t>
        </w:r>
      </w:hyperlink>
      <w:r w:rsidRPr="00B55783">
        <w:rPr>
          <w:lang w:eastAsia="pl-PL"/>
        </w:rPr>
        <w:t xml:space="preserve">, </w:t>
      </w:r>
      <w:hyperlink r:id="rId162" w:tooltip="Organizacja pracodawców" w:history="1">
        <w:r w:rsidRPr="00B55783">
          <w:rPr>
            <w:lang w:eastAsia="pl-PL"/>
          </w:rPr>
          <w:t>organizacje pracodawców</w:t>
        </w:r>
      </w:hyperlink>
      <w:r w:rsidRPr="00B55783">
        <w:rPr>
          <w:lang w:eastAsia="pl-PL"/>
        </w:rPr>
        <w:t xml:space="preserve">, </w:t>
      </w:r>
      <w:hyperlink r:id="rId163" w:tooltip="Związek zawodowy" w:history="1">
        <w:r w:rsidRPr="00B55783">
          <w:rPr>
            <w:lang w:eastAsia="pl-PL"/>
          </w:rPr>
          <w:t>związki zawodowe</w:t>
        </w:r>
      </w:hyperlink>
      <w:r w:rsidRPr="00B55783">
        <w:rPr>
          <w:lang w:eastAsia="pl-PL"/>
        </w:rPr>
        <w:t xml:space="preserve"> i </w:t>
      </w:r>
      <w:hyperlink r:id="rId164" w:tooltip="Cech rzemiosła" w:history="1">
        <w:r w:rsidRPr="00B55783">
          <w:rPr>
            <w:lang w:eastAsia="pl-PL"/>
          </w:rPr>
          <w:t>cechy rzemieślnicze</w:t>
        </w:r>
      </w:hyperlink>
      <w:r w:rsidRPr="00B55783">
        <w:rPr>
          <w:lang w:eastAsia="pl-PL"/>
        </w:rPr>
        <w:t>. Cechą wspólną wszystkich tych organizacji jest działalność niezarobkowa.</w:t>
      </w:r>
    </w:p>
    <w:p w14:paraId="52EB22CD" w14:textId="1E3A3D26" w:rsidR="00576DBA" w:rsidRPr="00B55783" w:rsidRDefault="00576DBA" w:rsidP="007D2381">
      <w:pPr>
        <w:rPr>
          <w:lang w:eastAsia="pl-PL"/>
        </w:rPr>
      </w:pPr>
      <w:r w:rsidRPr="00B55783">
        <w:rPr>
          <w:lang w:eastAsia="pl-PL"/>
        </w:rPr>
        <w:t xml:space="preserve">Ustawa </w:t>
      </w:r>
      <w:r w:rsidR="00E801FA">
        <w:rPr>
          <w:lang w:eastAsia="pl-PL"/>
        </w:rPr>
        <w:t xml:space="preserve">Prawo o stowarzyszeniach z dnia 7 kwietnia </w:t>
      </w:r>
      <w:r w:rsidRPr="00B55783">
        <w:rPr>
          <w:lang w:eastAsia="pl-PL"/>
        </w:rPr>
        <w:t xml:space="preserve">1989 r. </w:t>
      </w:r>
      <w:r w:rsidR="00E801FA">
        <w:rPr>
          <w:lang w:eastAsia="pl-PL"/>
        </w:rPr>
        <w:t xml:space="preserve">(Dz.U. </w:t>
      </w:r>
      <w:r w:rsidR="00074C6B">
        <w:rPr>
          <w:lang w:eastAsia="pl-PL"/>
        </w:rPr>
        <w:t>z 2017 r. poz. 210</w:t>
      </w:r>
      <w:r w:rsidR="00E801FA">
        <w:rPr>
          <w:lang w:eastAsia="pl-PL"/>
        </w:rPr>
        <w:t xml:space="preserve">) </w:t>
      </w:r>
      <w:r w:rsidRPr="00B55783">
        <w:rPr>
          <w:lang w:eastAsia="pl-PL"/>
        </w:rPr>
        <w:t>wyodrębnia dwa główne rodzaje stowarzyszeń:</w:t>
      </w:r>
      <w:r w:rsidRPr="009A3EC9">
        <w:rPr>
          <w:lang w:eastAsia="pl-PL"/>
        </w:rPr>
        <w:t xml:space="preserve"> </w:t>
      </w:r>
      <w:r w:rsidRPr="009A3EC9">
        <w:rPr>
          <w:bCs/>
          <w:lang w:eastAsia="pl-PL"/>
        </w:rPr>
        <w:t>stowarzyszenia</w:t>
      </w:r>
      <w:r w:rsidRPr="009A3EC9">
        <w:rPr>
          <w:lang w:eastAsia="pl-PL"/>
        </w:rPr>
        <w:t xml:space="preserve"> oraz </w:t>
      </w:r>
      <w:r w:rsidRPr="009A3EC9">
        <w:rPr>
          <w:bCs/>
          <w:lang w:eastAsia="pl-PL"/>
        </w:rPr>
        <w:t>stowarzyszenia zwykłe</w:t>
      </w:r>
      <w:r w:rsidRPr="009A3EC9">
        <w:rPr>
          <w:lang w:eastAsia="pl-PL"/>
        </w:rPr>
        <w:t xml:space="preserve">. </w:t>
      </w:r>
      <w:r w:rsidRPr="00B55783">
        <w:rPr>
          <w:lang w:eastAsia="pl-PL"/>
        </w:rPr>
        <w:t xml:space="preserve">Stowarzyszenia, które podlegają rejestracji w </w:t>
      </w:r>
      <w:hyperlink r:id="rId165" w:tooltip="Krajowy Rejestr Sądowy" w:history="1">
        <w:r w:rsidRPr="00B55783">
          <w:rPr>
            <w:lang w:eastAsia="pl-PL"/>
          </w:rPr>
          <w:t>KRS</w:t>
        </w:r>
      </w:hyperlink>
      <w:r w:rsidRPr="00B55783">
        <w:rPr>
          <w:lang w:eastAsia="pl-PL"/>
        </w:rPr>
        <w:t xml:space="preserve"> nazywa się czasami stowarzyszeniami rejestrowymi.</w:t>
      </w:r>
    </w:p>
    <w:p w14:paraId="21A2E51F" w14:textId="77777777" w:rsidR="00576DBA" w:rsidRPr="00B55783" w:rsidRDefault="00576DBA" w:rsidP="007D2381">
      <w:pPr>
        <w:rPr>
          <w:lang w:eastAsia="pl-PL"/>
        </w:rPr>
      </w:pPr>
      <w:r w:rsidRPr="009A3EC9">
        <w:rPr>
          <w:bCs/>
          <w:lang w:eastAsia="pl-PL"/>
        </w:rPr>
        <w:t>Stowarzyszenie</w:t>
      </w:r>
      <w:r w:rsidRPr="009A3EC9">
        <w:rPr>
          <w:lang w:eastAsia="pl-PL"/>
        </w:rPr>
        <w:t xml:space="preserve"> (</w:t>
      </w:r>
      <w:r w:rsidRPr="00B55783">
        <w:rPr>
          <w:lang w:eastAsia="pl-PL"/>
        </w:rPr>
        <w:t xml:space="preserve">potocznie </w:t>
      </w:r>
      <w:r w:rsidRPr="00B55783">
        <w:rPr>
          <w:i/>
          <w:iCs/>
          <w:lang w:eastAsia="pl-PL"/>
        </w:rPr>
        <w:t xml:space="preserve">stowarzyszenie </w:t>
      </w:r>
      <w:r w:rsidRPr="009A3EC9">
        <w:rPr>
          <w:bCs/>
          <w:i/>
          <w:iCs/>
          <w:lang w:eastAsia="pl-PL"/>
        </w:rPr>
        <w:t>rejestrowe</w:t>
      </w:r>
      <w:r w:rsidRPr="009A3EC9">
        <w:rPr>
          <w:lang w:eastAsia="pl-PL"/>
        </w:rPr>
        <w:t>)</w:t>
      </w:r>
      <w:r w:rsidRPr="00B55783">
        <w:rPr>
          <w:lang w:eastAsia="pl-PL"/>
        </w:rPr>
        <w:t xml:space="preserve"> posiada </w:t>
      </w:r>
      <w:hyperlink r:id="rId166" w:tooltip="Osoba prawna" w:history="1">
        <w:r w:rsidRPr="00B55783">
          <w:rPr>
            <w:lang w:eastAsia="pl-PL"/>
          </w:rPr>
          <w:t>osobowość prawną</w:t>
        </w:r>
      </w:hyperlink>
      <w:r w:rsidRPr="00B55783">
        <w:rPr>
          <w:lang w:eastAsia="pl-PL"/>
        </w:rPr>
        <w:t>, może zakładać terenowe jednostki organizacyjne, łączyć się w związki stowarzyszeń, przyjmować w poczet swych członków osoby prawne oraz korzystać z ofiarności publicznej i przyjmować dotacje od organów władzy państwowej i innych instytucji.</w:t>
      </w:r>
    </w:p>
    <w:p w14:paraId="013C9727" w14:textId="77777777" w:rsidR="00576DBA" w:rsidRDefault="00576DBA" w:rsidP="007D2381">
      <w:pPr>
        <w:rPr>
          <w:lang w:eastAsia="pl-PL"/>
        </w:rPr>
      </w:pPr>
      <w:r w:rsidRPr="00B55783">
        <w:rPr>
          <w:lang w:eastAsia="pl-PL"/>
        </w:rPr>
        <w:t xml:space="preserve">Do finalnego utworzenia stowarzyszenia ustawa wymaga jego zarejestrowania w </w:t>
      </w:r>
      <w:hyperlink r:id="rId167" w:tooltip="Krajowy Rejestr Sądowy" w:history="1">
        <w:r w:rsidRPr="009A3EC9">
          <w:rPr>
            <w:bCs/>
            <w:lang w:eastAsia="pl-PL"/>
          </w:rPr>
          <w:t>Krajowym Rejestrze Sądowym</w:t>
        </w:r>
      </w:hyperlink>
      <w:r w:rsidRPr="009A3EC9">
        <w:rPr>
          <w:lang w:eastAsia="pl-PL"/>
        </w:rPr>
        <w:t>.</w:t>
      </w:r>
    </w:p>
    <w:p w14:paraId="0C7F7230" w14:textId="3B48AC07" w:rsidR="00576DBA" w:rsidRPr="00B55783" w:rsidRDefault="00576DBA" w:rsidP="007D2381">
      <w:pPr>
        <w:rPr>
          <w:lang w:eastAsia="pl-PL"/>
        </w:rPr>
      </w:pPr>
      <w:r>
        <w:rPr>
          <w:lang w:eastAsia="pl-PL"/>
        </w:rPr>
        <w:t>Majątek stowarzyszenia</w:t>
      </w:r>
      <w:r w:rsidRPr="00B55783">
        <w:rPr>
          <w:lang w:eastAsia="pl-PL"/>
        </w:rPr>
        <w:t xml:space="preserve"> powstaje ze składek członkowskich, darowizn, spadków, zapisów, dochodów z własnej działalności, dochodów z majątku stowarzyszenia</w:t>
      </w:r>
      <w:r>
        <w:rPr>
          <w:lang w:eastAsia="pl-PL"/>
        </w:rPr>
        <w:t xml:space="preserve"> oraz ofiarności publicznej. Ustawa</w:t>
      </w:r>
      <w:r w:rsidRPr="00B55783">
        <w:rPr>
          <w:lang w:eastAsia="pl-PL"/>
        </w:rPr>
        <w:t xml:space="preserve"> dopuszcza również możność prowadzenia przez tego typu zrzeszenia działalności gospodarczej, </w:t>
      </w:r>
      <w:r w:rsidR="003F2F34" w:rsidRPr="00B55783">
        <w:rPr>
          <w:lang w:eastAsia="pl-PL"/>
        </w:rPr>
        <w:t>z</w:t>
      </w:r>
      <w:r w:rsidR="003F2F34">
        <w:rPr>
          <w:lang w:eastAsia="pl-PL"/>
        </w:rPr>
        <w:t> </w:t>
      </w:r>
      <w:r w:rsidRPr="00B55783">
        <w:rPr>
          <w:lang w:eastAsia="pl-PL"/>
        </w:rPr>
        <w:t>której zyski przeznaczane mogą być tylko na działalno</w:t>
      </w:r>
      <w:r>
        <w:rPr>
          <w:lang w:eastAsia="pl-PL"/>
        </w:rPr>
        <w:t>ść statutową stowarzyszenia. Ustawa</w:t>
      </w:r>
      <w:r w:rsidRPr="00B55783">
        <w:rPr>
          <w:lang w:eastAsia="pl-PL"/>
        </w:rPr>
        <w:t xml:space="preserve"> nie wyklucza również możliwości otrzymywania przez stowarzyszenia państwowych dotacji.</w:t>
      </w:r>
    </w:p>
    <w:p w14:paraId="104C45B4" w14:textId="77777777" w:rsidR="00576DBA" w:rsidRPr="00B55783" w:rsidRDefault="00576DBA" w:rsidP="00021768">
      <w:pPr>
        <w:rPr>
          <w:lang w:eastAsia="pl-PL"/>
        </w:rPr>
      </w:pPr>
      <w:r>
        <w:rPr>
          <w:lang w:eastAsia="pl-PL"/>
        </w:rPr>
        <w:t xml:space="preserve">Stowarzyszenia zwykłe </w:t>
      </w:r>
      <w:r w:rsidRPr="00B55783">
        <w:rPr>
          <w:lang w:eastAsia="pl-PL"/>
        </w:rPr>
        <w:t>ma</w:t>
      </w:r>
      <w:r>
        <w:rPr>
          <w:lang w:eastAsia="pl-PL"/>
        </w:rPr>
        <w:t>ją</w:t>
      </w:r>
      <w:r w:rsidRPr="00B55783">
        <w:rPr>
          <w:lang w:eastAsia="pl-PL"/>
        </w:rPr>
        <w:t xml:space="preserve"> charakter uproszczony. Nie posiada</w:t>
      </w:r>
      <w:r w:rsidR="0002703B">
        <w:rPr>
          <w:lang w:eastAsia="pl-PL"/>
        </w:rPr>
        <w:t>ją</w:t>
      </w:r>
      <w:r w:rsidRPr="00B55783">
        <w:rPr>
          <w:lang w:eastAsia="pl-PL"/>
        </w:rPr>
        <w:t xml:space="preserve"> on</w:t>
      </w:r>
      <w:r w:rsidR="0002703B">
        <w:rPr>
          <w:lang w:eastAsia="pl-PL"/>
        </w:rPr>
        <w:t>e</w:t>
      </w:r>
      <w:r w:rsidRPr="00B55783">
        <w:rPr>
          <w:lang w:eastAsia="pl-PL"/>
        </w:rPr>
        <w:t xml:space="preserve"> </w:t>
      </w:r>
      <w:hyperlink r:id="rId168" w:tooltip="Osobowość prawna" w:history="1">
        <w:r w:rsidRPr="00B55783">
          <w:rPr>
            <w:lang w:eastAsia="pl-PL"/>
          </w:rPr>
          <w:t>osobowości prawnej</w:t>
        </w:r>
      </w:hyperlink>
      <w:r w:rsidRPr="00B55783">
        <w:rPr>
          <w:lang w:eastAsia="pl-PL"/>
        </w:rPr>
        <w:t xml:space="preserve"> (choć z mocy ustawy ma</w:t>
      </w:r>
      <w:r w:rsidR="0002703B">
        <w:rPr>
          <w:lang w:eastAsia="pl-PL"/>
        </w:rPr>
        <w:t>ją</w:t>
      </w:r>
      <w:r w:rsidRPr="00B55783">
        <w:rPr>
          <w:lang w:eastAsia="pl-PL"/>
        </w:rPr>
        <w:t xml:space="preserve"> </w:t>
      </w:r>
      <w:hyperlink r:id="rId169" w:tooltip="Zdolność prawna" w:history="1">
        <w:r w:rsidRPr="00B55783">
          <w:rPr>
            <w:lang w:eastAsia="pl-PL"/>
          </w:rPr>
          <w:t>zdolność prawną</w:t>
        </w:r>
      </w:hyperlink>
      <w:r w:rsidRPr="00B55783">
        <w:rPr>
          <w:lang w:eastAsia="pl-PL"/>
        </w:rPr>
        <w:t xml:space="preserve">), a do </w:t>
      </w:r>
      <w:r w:rsidR="0002703B">
        <w:rPr>
          <w:lang w:eastAsia="pl-PL"/>
        </w:rPr>
        <w:t>ich</w:t>
      </w:r>
      <w:r w:rsidR="0002703B" w:rsidRPr="00B55783">
        <w:rPr>
          <w:lang w:eastAsia="pl-PL"/>
        </w:rPr>
        <w:t xml:space="preserve"> </w:t>
      </w:r>
      <w:r w:rsidRPr="00B55783">
        <w:rPr>
          <w:lang w:eastAsia="pl-PL"/>
        </w:rPr>
        <w:t>założenia wystarczy działanie jedynie trzech osób, które muszą uchwalić regulamin (a więc nie statut) oraz przedstawiciela reprezentującego dane stowarzyszenie.</w:t>
      </w:r>
    </w:p>
    <w:p w14:paraId="591AB416" w14:textId="77777777" w:rsidR="00576DBA" w:rsidRDefault="00576DBA" w:rsidP="003128D5">
      <w:pPr>
        <w:rPr>
          <w:lang w:eastAsia="pl-PL"/>
        </w:rPr>
      </w:pPr>
      <w:r w:rsidRPr="00B55783">
        <w:rPr>
          <w:lang w:eastAsia="pl-PL"/>
        </w:rPr>
        <w:lastRenderedPageBreak/>
        <w:t xml:space="preserve">To stowarzyszenie, w przeciwieństwie do właściwego </w:t>
      </w:r>
      <w:r w:rsidRPr="00B55783">
        <w:rPr>
          <w:i/>
          <w:iCs/>
          <w:lang w:eastAsia="pl-PL"/>
        </w:rPr>
        <w:t>stowarzyszenia</w:t>
      </w:r>
      <w:r w:rsidRPr="00B55783">
        <w:rPr>
          <w:lang w:eastAsia="pl-PL"/>
        </w:rPr>
        <w:t xml:space="preserve">, nie podlega obowiązkowi rejestracji w </w:t>
      </w:r>
      <w:hyperlink r:id="rId170" w:tooltip="Krajowy Rejestr Sądowy" w:history="1">
        <w:r w:rsidRPr="00B55783">
          <w:rPr>
            <w:lang w:eastAsia="pl-PL"/>
          </w:rPr>
          <w:t>KRS</w:t>
        </w:r>
      </w:hyperlink>
      <w:r w:rsidRPr="00B55783">
        <w:rPr>
          <w:lang w:eastAsia="pl-PL"/>
        </w:rPr>
        <w:t>. Jednakże fakt założenia tego typu zrzeszenia musi być zgłoszony na piśmie organowi nadzorującemu właściwemu m</w:t>
      </w:r>
      <w:r>
        <w:rPr>
          <w:lang w:eastAsia="pl-PL"/>
        </w:rPr>
        <w:t>iejscowo</w:t>
      </w:r>
      <w:r w:rsidRPr="00B55783">
        <w:rPr>
          <w:lang w:eastAsia="pl-PL"/>
        </w:rPr>
        <w:t xml:space="preserve">. </w:t>
      </w:r>
    </w:p>
    <w:p w14:paraId="707BA032" w14:textId="77777777" w:rsidR="00576DBA" w:rsidRPr="00B55783" w:rsidRDefault="00576DBA" w:rsidP="003128D5">
      <w:pPr>
        <w:rPr>
          <w:lang w:eastAsia="pl-PL"/>
        </w:rPr>
      </w:pPr>
      <w:r>
        <w:rPr>
          <w:lang w:eastAsia="pl-PL"/>
        </w:rPr>
        <w:t>S</w:t>
      </w:r>
      <w:r w:rsidRPr="00B55783">
        <w:rPr>
          <w:lang w:eastAsia="pl-PL"/>
        </w:rPr>
        <w:t xml:space="preserve">towarzyszenie zwykłe nie może </w:t>
      </w:r>
      <w:r>
        <w:rPr>
          <w:lang w:eastAsia="pl-PL"/>
        </w:rPr>
        <w:t>powoływać</w:t>
      </w:r>
      <w:r w:rsidRPr="00B55783">
        <w:rPr>
          <w:lang w:eastAsia="pl-PL"/>
        </w:rPr>
        <w:t xml:space="preserve"> terenowych jednostek organiz</w:t>
      </w:r>
      <w:r>
        <w:rPr>
          <w:lang w:eastAsia="pl-PL"/>
        </w:rPr>
        <w:t>acyjnych, łączyć</w:t>
      </w:r>
      <w:r w:rsidRPr="00B55783">
        <w:rPr>
          <w:lang w:eastAsia="pl-PL"/>
        </w:rPr>
        <w:t xml:space="preserve"> si</w:t>
      </w:r>
      <w:r w:rsidR="007D2381">
        <w:rPr>
          <w:lang w:eastAsia="pl-PL"/>
        </w:rPr>
        <w:t>ę w </w:t>
      </w:r>
      <w:r w:rsidRPr="00B55783">
        <w:rPr>
          <w:lang w:eastAsia="pl-PL"/>
        </w:rPr>
        <w:t>związki stowarzyszeń, zrzes</w:t>
      </w:r>
      <w:r>
        <w:rPr>
          <w:lang w:eastAsia="pl-PL"/>
        </w:rPr>
        <w:t>zać osób prawnych, prowadzić</w:t>
      </w:r>
      <w:r w:rsidRPr="00B55783">
        <w:rPr>
          <w:lang w:eastAsia="pl-PL"/>
        </w:rPr>
        <w:t xml:space="preserve"> działalności gospodarczej.</w:t>
      </w:r>
    </w:p>
    <w:p w14:paraId="51BD8B69" w14:textId="77777777" w:rsidR="00576DBA" w:rsidRPr="00B55783" w:rsidRDefault="00576DBA" w:rsidP="0093404F">
      <w:pPr>
        <w:rPr>
          <w:lang w:eastAsia="pl-PL"/>
        </w:rPr>
      </w:pPr>
      <w:r>
        <w:rPr>
          <w:lang w:eastAsia="pl-PL"/>
        </w:rPr>
        <w:t xml:space="preserve">Środki </w:t>
      </w:r>
      <w:r w:rsidRPr="00B55783">
        <w:rPr>
          <w:lang w:eastAsia="pl-PL"/>
        </w:rPr>
        <w:t>na działalność stowarzyszenia zwykłego mogą pochodzić ze składek członkowskich, darowizn, spadków, zapisów, dochodów z majątku stowarzyszenia, ofiarności publicznej (zbiórek publicznych) oraz z dotacji.</w:t>
      </w:r>
    </w:p>
    <w:p w14:paraId="6F9A0EB0" w14:textId="77777777" w:rsidR="00FE652C" w:rsidRDefault="00FE652C" w:rsidP="00582182">
      <w:pPr>
        <w:rPr>
          <w:lang w:eastAsia="pl-PL"/>
        </w:rPr>
      </w:pPr>
    </w:p>
    <w:p w14:paraId="04326416" w14:textId="77777777" w:rsidR="00576DBA" w:rsidRDefault="00576DBA" w:rsidP="00582182">
      <w:pPr>
        <w:rPr>
          <w:lang w:eastAsia="pl-PL"/>
        </w:rPr>
      </w:pPr>
      <w:r>
        <w:rPr>
          <w:b/>
          <w:bCs/>
          <w:lang w:eastAsia="pl-PL"/>
        </w:rPr>
        <w:t>Organizacja kościelna</w:t>
      </w:r>
    </w:p>
    <w:p w14:paraId="1C365412" w14:textId="77777777" w:rsidR="00576DBA" w:rsidRDefault="00576DBA" w:rsidP="007D2381">
      <w:pPr>
        <w:rPr>
          <w:lang w:eastAsia="pl-PL"/>
        </w:rPr>
      </w:pPr>
      <w:r>
        <w:rPr>
          <w:lang w:eastAsia="pl-PL"/>
        </w:rPr>
        <w:t xml:space="preserve">Kościół to </w:t>
      </w:r>
      <w:r w:rsidRPr="00B55783">
        <w:rPr>
          <w:lang w:eastAsia="pl-PL"/>
        </w:rPr>
        <w:t xml:space="preserve">określenie niektórych </w:t>
      </w:r>
      <w:hyperlink r:id="rId171" w:tooltip="Związek wyznaniowy" w:history="1">
        <w:r w:rsidRPr="00B55783">
          <w:rPr>
            <w:lang w:eastAsia="pl-PL"/>
          </w:rPr>
          <w:t>związków wyznaniowych</w:t>
        </w:r>
      </w:hyperlink>
      <w:r w:rsidRPr="00B55783">
        <w:rPr>
          <w:lang w:eastAsia="pl-PL"/>
        </w:rPr>
        <w:t xml:space="preserve">, najczęściej </w:t>
      </w:r>
      <w:hyperlink r:id="rId172" w:tooltip="Chrześcijaństwo" w:history="1">
        <w:r w:rsidRPr="00B55783">
          <w:rPr>
            <w:lang w:eastAsia="pl-PL"/>
          </w:rPr>
          <w:t>chrześcijańskich</w:t>
        </w:r>
      </w:hyperlink>
      <w:r w:rsidRPr="00B55783">
        <w:rPr>
          <w:lang w:eastAsia="pl-PL"/>
        </w:rPr>
        <w:t xml:space="preserve">. Kościół jako </w:t>
      </w:r>
      <w:hyperlink r:id="rId173" w:tooltip="Organizacja" w:history="1">
        <w:r w:rsidRPr="00B55783">
          <w:rPr>
            <w:lang w:eastAsia="pl-PL"/>
          </w:rPr>
          <w:t>organizacja</w:t>
        </w:r>
      </w:hyperlink>
      <w:r w:rsidRPr="00B55783">
        <w:rPr>
          <w:lang w:eastAsia="pl-PL"/>
        </w:rPr>
        <w:t xml:space="preserve">, gdy ma dojrzałą postać, jest </w:t>
      </w:r>
      <w:hyperlink r:id="rId174" w:tooltip="Wspólnota religijna" w:history="1">
        <w:r w:rsidRPr="00B55783">
          <w:rPr>
            <w:lang w:eastAsia="pl-PL"/>
          </w:rPr>
          <w:t>wspólnotą religijną</w:t>
        </w:r>
      </w:hyperlink>
      <w:r w:rsidRPr="00B55783">
        <w:rPr>
          <w:lang w:eastAsia="pl-PL"/>
        </w:rPr>
        <w:t xml:space="preserve"> kierującą się własną </w:t>
      </w:r>
      <w:hyperlink r:id="rId175" w:tooltip="Doktryna religijna" w:history="1">
        <w:r w:rsidRPr="00B55783">
          <w:rPr>
            <w:lang w:eastAsia="pl-PL"/>
          </w:rPr>
          <w:t>doktryną religijną</w:t>
        </w:r>
      </w:hyperlink>
      <w:r w:rsidRPr="00B55783">
        <w:rPr>
          <w:lang w:eastAsia="pl-PL"/>
        </w:rPr>
        <w:t xml:space="preserve">, sprawującą właściwy jej </w:t>
      </w:r>
      <w:hyperlink r:id="rId176" w:tooltip="Kult religijny" w:history="1">
        <w:r w:rsidRPr="00B55783">
          <w:rPr>
            <w:lang w:eastAsia="pl-PL"/>
          </w:rPr>
          <w:t>kult religijny</w:t>
        </w:r>
      </w:hyperlink>
      <w:r w:rsidRPr="00B55783">
        <w:rPr>
          <w:lang w:eastAsia="pl-PL"/>
        </w:rPr>
        <w:t xml:space="preserve">, określającą zasady </w:t>
      </w:r>
      <w:hyperlink r:id="rId177" w:tooltip="Moralność" w:history="1">
        <w:r w:rsidRPr="00B55783">
          <w:rPr>
            <w:lang w:eastAsia="pl-PL"/>
          </w:rPr>
          <w:t>moralne</w:t>
        </w:r>
      </w:hyperlink>
      <w:r w:rsidRPr="00B55783">
        <w:rPr>
          <w:lang w:eastAsia="pl-PL"/>
        </w:rPr>
        <w:t xml:space="preserve"> i utrzymującą wewnętrzny ład </w:t>
      </w:r>
      <w:hyperlink r:id="rId178" w:tooltip="Prawo" w:history="1">
        <w:r w:rsidRPr="00B55783">
          <w:rPr>
            <w:lang w:eastAsia="pl-PL"/>
          </w:rPr>
          <w:t>prawny</w:t>
        </w:r>
      </w:hyperlink>
      <w:r w:rsidRPr="00B55783">
        <w:rPr>
          <w:lang w:eastAsia="pl-PL"/>
        </w:rPr>
        <w:t xml:space="preserve">. </w:t>
      </w:r>
    </w:p>
    <w:p w14:paraId="6B43F33B" w14:textId="77777777" w:rsidR="00576DBA" w:rsidRPr="00B55783" w:rsidRDefault="00576DBA" w:rsidP="007D2381">
      <w:pPr>
        <w:rPr>
          <w:lang w:eastAsia="pl-PL"/>
        </w:rPr>
      </w:pPr>
      <w:r w:rsidRPr="00B55783">
        <w:rPr>
          <w:lang w:eastAsia="pl-PL"/>
        </w:rPr>
        <w:t xml:space="preserve">Może być podmiotem </w:t>
      </w:r>
      <w:hyperlink r:id="rId179" w:tooltip="Prawo" w:history="1">
        <w:r w:rsidRPr="00B55783">
          <w:rPr>
            <w:lang w:eastAsia="pl-PL"/>
          </w:rPr>
          <w:t>prawa</w:t>
        </w:r>
      </w:hyperlink>
      <w:r w:rsidRPr="00B55783">
        <w:rPr>
          <w:lang w:eastAsia="pl-PL"/>
        </w:rPr>
        <w:t xml:space="preserve"> lub działać bez takiej podmiotowości.</w:t>
      </w:r>
    </w:p>
    <w:p w14:paraId="28D6FD38" w14:textId="77777777" w:rsidR="00576DBA" w:rsidRPr="00B55783" w:rsidRDefault="00576DBA" w:rsidP="007D2381">
      <w:pPr>
        <w:rPr>
          <w:lang w:eastAsia="pl-PL"/>
        </w:rPr>
      </w:pPr>
      <w:r w:rsidRPr="00B55783">
        <w:rPr>
          <w:lang w:eastAsia="pl-PL"/>
        </w:rPr>
        <w:t xml:space="preserve">W Polsce mianem tym potocznie (w znaczeniu stosowanym w </w:t>
      </w:r>
      <w:hyperlink r:id="rId180" w:tooltip="Kościół (teologia)" w:history="1">
        <w:r w:rsidRPr="00B55783">
          <w:rPr>
            <w:lang w:eastAsia="pl-PL"/>
          </w:rPr>
          <w:t>teologii chrześcijańskiej</w:t>
        </w:r>
      </w:hyperlink>
      <w:r w:rsidRPr="00B55783">
        <w:rPr>
          <w:lang w:eastAsia="pl-PL"/>
        </w:rPr>
        <w:t xml:space="preserve">) określa się </w:t>
      </w:r>
      <w:hyperlink r:id="rId181" w:tooltip="Chrześcijaństwo" w:history="1">
        <w:r w:rsidRPr="00B55783">
          <w:rPr>
            <w:lang w:eastAsia="pl-PL"/>
          </w:rPr>
          <w:t>wspólnoty chrześcijańskie</w:t>
        </w:r>
      </w:hyperlink>
      <w:r w:rsidRPr="00B55783">
        <w:rPr>
          <w:lang w:eastAsia="pl-PL"/>
        </w:rPr>
        <w:t>, choć termin ten współcześnie może się odnosić do wszystkich możliwych organizacji wyznaniowych (zarówno chrześcijańskich, jak i niechrześcijańskich).</w:t>
      </w:r>
    </w:p>
    <w:p w14:paraId="5ABD1EA4" w14:textId="77777777" w:rsidR="00576DBA" w:rsidRDefault="00576DBA" w:rsidP="007D2381">
      <w:pPr>
        <w:rPr>
          <w:lang w:eastAsia="pl-PL"/>
        </w:rPr>
      </w:pPr>
      <w:r w:rsidRPr="00B55783">
        <w:rPr>
          <w:lang w:eastAsia="pl-PL"/>
        </w:rPr>
        <w:t xml:space="preserve">Prawną rejestracją związków wyznaniowych w Polsce, w tym kościołów, zajmuje się </w:t>
      </w:r>
      <w:hyperlink r:id="rId182" w:tooltip="Ministerstwo Administracji i Cyfryzacji" w:history="1">
        <w:r w:rsidRPr="00B55783">
          <w:rPr>
            <w:lang w:eastAsia="pl-PL"/>
          </w:rPr>
          <w:t>minister właściwy do spraw wyznań religijnych</w:t>
        </w:r>
      </w:hyperlink>
      <w:r w:rsidRPr="00B55783">
        <w:rPr>
          <w:lang w:eastAsia="pl-PL"/>
        </w:rPr>
        <w:t xml:space="preserve">, prowadzący </w:t>
      </w:r>
      <w:r w:rsidRPr="00B55783">
        <w:rPr>
          <w:i/>
          <w:iCs/>
          <w:lang w:eastAsia="pl-PL"/>
        </w:rPr>
        <w:t>Rejestr kościołów i innych związków wyznaniowych</w:t>
      </w:r>
      <w:r w:rsidRPr="00B55783">
        <w:rPr>
          <w:lang w:eastAsia="pl-PL"/>
        </w:rPr>
        <w:t xml:space="preserve">. Rejestracja stwarza podstawę prawną udziału związku wyznaniowego, w tym kościoła, w obrocie prawnym. Zgodnie z art. 25 </w:t>
      </w:r>
      <w:hyperlink r:id="rId183" w:tooltip="Konstytucja RP" w:history="1">
        <w:r w:rsidRPr="00B55783">
          <w:rPr>
            <w:lang w:eastAsia="pl-PL"/>
          </w:rPr>
          <w:t>Konstytucji RP</w:t>
        </w:r>
      </w:hyperlink>
      <w:r w:rsidRPr="00B55783">
        <w:rPr>
          <w:lang w:eastAsia="pl-PL"/>
        </w:rPr>
        <w:t xml:space="preserve"> rejestracja kościoła albo innego związku wyznaniowego nie jest konieczna, choć brak statusu zarejestrowanej wspólnoty religijnej pozbawia ją szeregu uprawnień. </w:t>
      </w:r>
    </w:p>
    <w:p w14:paraId="244D567E" w14:textId="77777777" w:rsidR="00FE652C" w:rsidRPr="00217959" w:rsidRDefault="00FE652C" w:rsidP="007D2381">
      <w:pPr>
        <w:rPr>
          <w:lang w:eastAsia="pl-PL"/>
        </w:rPr>
      </w:pPr>
      <w:r w:rsidRPr="00217959">
        <w:rPr>
          <w:lang w:eastAsia="pl-PL"/>
        </w:rPr>
        <w:t>Wpływ zakresu obrotu towarami używanymi w punktach napraw i punktach ponownego użycia na obciążenia podatkowe poszczególnych podmiotów biorących udział w obrocie używanymi odpadami komunalnymi, nadającymi się do ponownego użycia:</w:t>
      </w:r>
    </w:p>
    <w:p w14:paraId="45FBDC3E" w14:textId="77777777" w:rsidR="00FE652C" w:rsidRDefault="00FE652C" w:rsidP="007D2381">
      <w:pPr>
        <w:rPr>
          <w:lang w:eastAsia="pl-PL"/>
        </w:rPr>
      </w:pPr>
      <w:r>
        <w:rPr>
          <w:lang w:eastAsia="pl-PL"/>
        </w:rPr>
        <w:t>Podatek od darowizn – przekazywanie nieodpłatn</w:t>
      </w:r>
      <w:r w:rsidR="0002703B">
        <w:rPr>
          <w:lang w:eastAsia="pl-PL"/>
        </w:rPr>
        <w:t>i</w:t>
      </w:r>
      <w:r>
        <w:rPr>
          <w:lang w:eastAsia="pl-PL"/>
        </w:rPr>
        <w:t>e rzeczy ruchomych na rzecz osoby fizycznej z III grupy podatkowej, czyli niespokrewnionej z darczyńcą powyżej kwoty 4902 PLN jest opodatkowane podatkiem od spadków i darowizn,</w:t>
      </w:r>
    </w:p>
    <w:p w14:paraId="6A3D0067" w14:textId="77777777" w:rsidR="00FE652C" w:rsidRDefault="00FE652C" w:rsidP="007D2381">
      <w:pPr>
        <w:rPr>
          <w:lang w:eastAsia="pl-PL"/>
        </w:rPr>
      </w:pPr>
      <w:r>
        <w:rPr>
          <w:lang w:eastAsia="pl-PL"/>
        </w:rPr>
        <w:t>Podatek od towarów i usług (VAT) – opodatkowaniem podlega odsprzedaż towarów używanych, czyli ruchomych dóbr materialnych nadających się do dalszego użytku – wysokość podatku naliczana jest od marży stanowiącej różnicę pomiędzy kwotą nabycia towaru używanego a kwotą jego sprzedaży,</w:t>
      </w:r>
    </w:p>
    <w:p w14:paraId="41454D01" w14:textId="77777777" w:rsidR="00FE652C" w:rsidRPr="00B55783" w:rsidRDefault="00FE652C" w:rsidP="007D2381">
      <w:pPr>
        <w:rPr>
          <w:lang w:eastAsia="pl-PL"/>
        </w:rPr>
      </w:pPr>
      <w:r>
        <w:rPr>
          <w:lang w:eastAsia="pl-PL"/>
        </w:rPr>
        <w:t>Podatek dochodowy od osób prawnych – zwolnieniem przedmiotowym objęte są dochody organizacji pożytku publicznego, w części przeznaczonej na działalność statutową oraz dochody kościelnych osób prawnych, jednak każde nieodpłatne przekazanie rzeczy lub nieodpłatne świadczenie na rzecz osoby prawnej j</w:t>
      </w:r>
      <w:r w:rsidR="007D2381">
        <w:rPr>
          <w:lang w:eastAsia="pl-PL"/>
        </w:rPr>
        <w:t>est opodatkowane podatkiem CIT.</w:t>
      </w:r>
    </w:p>
    <w:p w14:paraId="1AA7F42F" w14:textId="77777777" w:rsidR="00F628FD" w:rsidRPr="00F64A76" w:rsidRDefault="007D2381" w:rsidP="007D2381">
      <w:pPr>
        <w:pStyle w:val="NagwekIIIstopnia"/>
      </w:pPr>
      <w:r>
        <w:br w:type="column"/>
      </w:r>
      <w:bookmarkStart w:id="145" w:name="_Toc499211854"/>
      <w:bookmarkStart w:id="146" w:name="_Toc500317730"/>
      <w:r w:rsidR="00F628FD">
        <w:lastRenderedPageBreak/>
        <w:t>Organizacja punktów napraw i ponownego użycia przez organizacje pozarządowe - przykłady</w:t>
      </w:r>
      <w:bookmarkEnd w:id="145"/>
      <w:bookmarkEnd w:id="146"/>
    </w:p>
    <w:p w14:paraId="384F7A3A" w14:textId="77777777" w:rsidR="000A73A0" w:rsidRPr="00F312FB" w:rsidRDefault="000A73A0" w:rsidP="00CC457D">
      <w:pPr>
        <w:rPr>
          <w:rStyle w:val="info-list-value-uzasadnienie"/>
          <w:b/>
          <w:color w:val="0070C0"/>
          <w:szCs w:val="20"/>
        </w:rPr>
      </w:pPr>
      <w:r w:rsidRPr="00F312FB">
        <w:rPr>
          <w:rStyle w:val="info-list-value-uzasadnienie"/>
          <w:b/>
          <w:color w:val="0070C0"/>
          <w:szCs w:val="20"/>
        </w:rPr>
        <w:t>Punkt napraw – przykład Repair Cafe w Pile</w:t>
      </w:r>
    </w:p>
    <w:p w14:paraId="5C10E407" w14:textId="77777777" w:rsidR="00CC457D" w:rsidRDefault="00CC457D" w:rsidP="00217959">
      <w:pPr>
        <w:spacing w:after="200"/>
        <w:rPr>
          <w:rStyle w:val="info-list-value-uzasadnienie"/>
          <w:szCs w:val="20"/>
        </w:rPr>
      </w:pPr>
      <w:r>
        <w:rPr>
          <w:rStyle w:val="info-list-value-uzasadnienie"/>
          <w:szCs w:val="20"/>
        </w:rPr>
        <w:t>Na początku czerwca 2016 r. w Pile uruchomiono pierwsz</w:t>
      </w:r>
      <w:r w:rsidR="00693628">
        <w:rPr>
          <w:rStyle w:val="info-list-value-uzasadnienie"/>
          <w:szCs w:val="20"/>
        </w:rPr>
        <w:t>y</w:t>
      </w:r>
      <w:r>
        <w:rPr>
          <w:rStyle w:val="info-list-value-uzasadnienie"/>
          <w:szCs w:val="20"/>
        </w:rPr>
        <w:t xml:space="preserve"> w Polsce</w:t>
      </w:r>
      <w:r w:rsidR="00693628">
        <w:rPr>
          <w:rStyle w:val="info-list-value-uzasadnienie"/>
          <w:szCs w:val="20"/>
        </w:rPr>
        <w:t xml:space="preserve"> punkt</w:t>
      </w:r>
      <w:r>
        <w:rPr>
          <w:rStyle w:val="info-list-value-uzasadnienie"/>
          <w:szCs w:val="20"/>
        </w:rPr>
        <w:t xml:space="preserve"> „Repair</w:t>
      </w:r>
      <w:r w:rsidRPr="009A0E75">
        <w:rPr>
          <w:rStyle w:val="info-list-value-uzasadnienie"/>
          <w:szCs w:val="20"/>
        </w:rPr>
        <w:t xml:space="preserve"> </w:t>
      </w:r>
      <w:r>
        <w:rPr>
          <w:rStyle w:val="info-list-value-uzasadnienie"/>
          <w:szCs w:val="20"/>
        </w:rPr>
        <w:t xml:space="preserve">Cafe”. </w:t>
      </w:r>
      <w:r w:rsidRPr="00C10D6C">
        <w:rPr>
          <w:rStyle w:val="info-list-value-uzasadnienie"/>
          <w:szCs w:val="20"/>
        </w:rPr>
        <w:t>Repair</w:t>
      </w:r>
      <w:r>
        <w:rPr>
          <w:rStyle w:val="info-list-value-uzasadnienie"/>
          <w:szCs w:val="20"/>
        </w:rPr>
        <w:t xml:space="preserve"> Cafe International</w:t>
      </w:r>
      <w:r w:rsidR="00693628" w:rsidRPr="00693628">
        <w:rPr>
          <w:rStyle w:val="info-list-value-uzasadnienie"/>
          <w:szCs w:val="20"/>
        </w:rPr>
        <w:t xml:space="preserve"> </w:t>
      </w:r>
      <w:r w:rsidR="00693628">
        <w:rPr>
          <w:rStyle w:val="info-list-value-uzasadnienie"/>
          <w:szCs w:val="20"/>
        </w:rPr>
        <w:t>to międzynarodowa inicjatywa</w:t>
      </w:r>
      <w:r>
        <w:rPr>
          <w:rStyle w:val="info-list-value-uzasadnienie"/>
          <w:szCs w:val="20"/>
        </w:rPr>
        <w:t xml:space="preserve"> skupiająca</w:t>
      </w:r>
      <w:r w:rsidRPr="00C10D6C">
        <w:rPr>
          <w:rStyle w:val="info-list-value-uzasadnienie"/>
          <w:szCs w:val="20"/>
        </w:rPr>
        <w:t xml:space="preserve"> lokalne projekty pod hasłem: „Do wyrzucenia? Nie ma mowy!”.</w:t>
      </w:r>
      <w:r>
        <w:rPr>
          <w:rStyle w:val="info-list-value-uzasadnienie"/>
          <w:szCs w:val="20"/>
        </w:rPr>
        <w:t xml:space="preserve"> </w:t>
      </w:r>
      <w:r w:rsidRPr="00C10D6C">
        <w:rPr>
          <w:rStyle w:val="info-list-value-uzasadnienie"/>
          <w:szCs w:val="20"/>
        </w:rPr>
        <w:t xml:space="preserve">Taka działalność od lat z powodzeniem sprawdza się w krajach </w:t>
      </w:r>
      <w:r w:rsidR="00755A5B">
        <w:rPr>
          <w:rStyle w:val="info-list-value-uzasadnienie"/>
          <w:szCs w:val="20"/>
        </w:rPr>
        <w:t xml:space="preserve">takich </w:t>
      </w:r>
      <w:r w:rsidRPr="00C10D6C">
        <w:rPr>
          <w:rStyle w:val="info-list-value-uzasadnienie"/>
          <w:szCs w:val="20"/>
        </w:rPr>
        <w:t>jak Niemcy, Francja czy Wielka Brytania, mając już ponad 1000 punktów w całej Europie.</w:t>
      </w:r>
    </w:p>
    <w:p w14:paraId="0F08BC09" w14:textId="77777777" w:rsidR="00CC457D" w:rsidRPr="005215C4" w:rsidRDefault="00CC457D" w:rsidP="00CC457D">
      <w:pPr>
        <w:rPr>
          <w:rStyle w:val="info-list-value-uzasadnienie"/>
          <w:szCs w:val="20"/>
        </w:rPr>
      </w:pPr>
      <w:r w:rsidRPr="005215C4">
        <w:rPr>
          <w:rStyle w:val="info-list-value-uzasadnienie"/>
          <w:szCs w:val="20"/>
        </w:rPr>
        <w:t>W ramach tej inicjatywy</w:t>
      </w:r>
      <w:r>
        <w:rPr>
          <w:rStyle w:val="info-list-value-uzasadnienie"/>
          <w:szCs w:val="20"/>
        </w:rPr>
        <w:t xml:space="preserve"> mieszkańcy Piły</w:t>
      </w:r>
      <w:r w:rsidRPr="005215C4">
        <w:rPr>
          <w:rStyle w:val="info-list-value-uzasadnienie"/>
          <w:szCs w:val="20"/>
        </w:rPr>
        <w:t xml:space="preserve"> </w:t>
      </w:r>
      <w:r w:rsidR="00693628">
        <w:rPr>
          <w:rStyle w:val="info-list-value-uzasadnienie"/>
          <w:szCs w:val="20"/>
        </w:rPr>
        <w:t>co miesiąc</w:t>
      </w:r>
      <w:r w:rsidR="00F30A34">
        <w:rPr>
          <w:rStyle w:val="info-list-value-uzasadnienie"/>
          <w:szCs w:val="20"/>
        </w:rPr>
        <w:t>,</w:t>
      </w:r>
      <w:r w:rsidR="00693628">
        <w:rPr>
          <w:rStyle w:val="info-list-value-uzasadnienie"/>
          <w:szCs w:val="20"/>
        </w:rPr>
        <w:t xml:space="preserve"> </w:t>
      </w:r>
      <w:r w:rsidRPr="005215C4">
        <w:rPr>
          <w:rStyle w:val="info-list-value-uzasadnienie"/>
          <w:szCs w:val="20"/>
        </w:rPr>
        <w:t>do wyznaczonych miejsc takich jak szkoły, centra handlowe mogą przynieść niesprawne sprzęty</w:t>
      </w:r>
      <w:r>
        <w:rPr>
          <w:rStyle w:val="info-list-value-uzasadnienie"/>
          <w:szCs w:val="20"/>
        </w:rPr>
        <w:t>,</w:t>
      </w:r>
      <w:r w:rsidRPr="005215C4">
        <w:rPr>
          <w:rStyle w:val="info-list-value-uzasadnienie"/>
          <w:szCs w:val="20"/>
        </w:rPr>
        <w:t xml:space="preserve"> tj</w:t>
      </w:r>
      <w:r>
        <w:rPr>
          <w:rStyle w:val="info-list-value-uzasadnienie"/>
          <w:szCs w:val="20"/>
        </w:rPr>
        <w:t>.</w:t>
      </w:r>
      <w:r w:rsidRPr="005215C4">
        <w:rPr>
          <w:rStyle w:val="info-list-value-uzasadnienie"/>
          <w:szCs w:val="20"/>
        </w:rPr>
        <w:t xml:space="preserve"> RTV i AGD, rowery, komputery, a także uszkodzone ubrania. Zaproszeni do współpracy fachowcy (</w:t>
      </w:r>
      <w:r w:rsidRPr="005215C4">
        <w:rPr>
          <w:szCs w:val="20"/>
        </w:rPr>
        <w:t>elektryk, krawcowa, naprawa komputerów, ostrzenie noży i nożyczek oraz serwis rowerowy)</w:t>
      </w:r>
      <w:r w:rsidRPr="005215C4">
        <w:rPr>
          <w:rStyle w:val="info-list-value-uzasadnienie"/>
          <w:szCs w:val="20"/>
        </w:rPr>
        <w:t xml:space="preserve"> bezpłatnie starają się naprawić przyniesiony przedmioty. Całe wydarzenie odbywa się w</w:t>
      </w:r>
      <w:r w:rsidR="00F30A34">
        <w:rPr>
          <w:rStyle w:val="info-list-value-uzasadnienie"/>
          <w:szCs w:val="20"/>
        </w:rPr>
        <w:t> </w:t>
      </w:r>
      <w:r w:rsidRPr="005215C4">
        <w:rPr>
          <w:rStyle w:val="info-list-value-uzasadnienie"/>
          <w:szCs w:val="20"/>
        </w:rPr>
        <w:t>miłej, sąsiedzkiej atmosferze, przy kawałku ciasta i kubku kawy</w:t>
      </w:r>
      <w:r>
        <w:rPr>
          <w:rStyle w:val="info-list-value-uzasadnienie"/>
          <w:szCs w:val="20"/>
        </w:rPr>
        <w:t>,</w:t>
      </w:r>
      <w:r w:rsidRPr="005215C4">
        <w:rPr>
          <w:rStyle w:val="info-list-value-uzasadnienie"/>
          <w:szCs w:val="20"/>
        </w:rPr>
        <w:t xml:space="preserve"> co ma przekładać się nie tylko na aspekt podnoszenia świadomości ekologicznej przez naprawian</w:t>
      </w:r>
      <w:r w:rsidR="00F30A34">
        <w:rPr>
          <w:rStyle w:val="info-list-value-uzasadnienie"/>
          <w:szCs w:val="20"/>
        </w:rPr>
        <w:t>i</w:t>
      </w:r>
      <w:r w:rsidR="000A73A0">
        <w:rPr>
          <w:rStyle w:val="info-list-value-uzasadnienie"/>
          <w:szCs w:val="20"/>
        </w:rPr>
        <w:t>e zamiast wyrzucania</w:t>
      </w:r>
      <w:r>
        <w:rPr>
          <w:rStyle w:val="info-list-value-uzasadnienie"/>
          <w:szCs w:val="20"/>
        </w:rPr>
        <w:t>,</w:t>
      </w:r>
      <w:r w:rsidRPr="005215C4">
        <w:rPr>
          <w:rStyle w:val="info-list-value-uzasadnienie"/>
          <w:szCs w:val="20"/>
        </w:rPr>
        <w:t xml:space="preserve"> ale również </w:t>
      </w:r>
      <w:r w:rsidR="000A73A0">
        <w:rPr>
          <w:rStyle w:val="info-list-value-uzasadnienie"/>
          <w:szCs w:val="20"/>
        </w:rPr>
        <w:t xml:space="preserve">ma integrować lokalną społeczność. </w:t>
      </w:r>
    </w:p>
    <w:p w14:paraId="5D22506D" w14:textId="2F64A5CC" w:rsidR="00CC457D" w:rsidRDefault="001B3A0E">
      <w:pPr>
        <w:rPr>
          <w:szCs w:val="20"/>
        </w:rPr>
      </w:pPr>
      <w:r>
        <w:rPr>
          <w:noProof/>
          <w:lang w:eastAsia="pl-PL"/>
        </w:rPr>
        <mc:AlternateContent>
          <mc:Choice Requires="wpg">
            <w:drawing>
              <wp:anchor distT="0" distB="0" distL="114300" distR="114300" simplePos="0" relativeHeight="251683840" behindDoc="0" locked="0" layoutInCell="1" allowOverlap="1" wp14:anchorId="2D28C8C3" wp14:editId="37F43A12">
                <wp:simplePos x="0" y="0"/>
                <wp:positionH relativeFrom="margin">
                  <wp:align>right</wp:align>
                </wp:positionH>
                <wp:positionV relativeFrom="paragraph">
                  <wp:posOffset>918210</wp:posOffset>
                </wp:positionV>
                <wp:extent cx="5756910" cy="1660525"/>
                <wp:effectExtent l="0" t="0" r="0" b="0"/>
                <wp:wrapTight wrapText="bothSides">
                  <wp:wrapPolygon edited="0">
                    <wp:start x="0" y="0"/>
                    <wp:lineTo x="0" y="21311"/>
                    <wp:lineTo x="21514" y="21311"/>
                    <wp:lineTo x="21514" y="0"/>
                    <wp:lineTo x="0" y="0"/>
                  </wp:wrapPolygon>
                </wp:wrapTight>
                <wp:docPr id="453" name="Grupa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6910" cy="1660525"/>
                          <a:chOff x="0" y="0"/>
                          <a:chExt cx="6255756" cy="1600200"/>
                        </a:xfrm>
                      </wpg:grpSpPr>
                      <pic:pic xmlns:pic="http://schemas.openxmlformats.org/drawingml/2006/picture">
                        <pic:nvPicPr>
                          <pic:cNvPr id="11270" name="Obraz 1"/>
                          <pic:cNvPicPr>
                            <a:picLocks noChangeAspect="1"/>
                          </pic:cNvPicPr>
                        </pic:nvPicPr>
                        <pic:blipFill>
                          <a:blip r:embed="rId184" cstate="screen">
                            <a:extLst>
                              <a:ext uri="{28A0092B-C50C-407E-A947-70E740481C1C}">
                                <a14:useLocalDpi xmlns:a14="http://schemas.microsoft.com/office/drawing/2010/main"/>
                              </a:ext>
                            </a:extLst>
                          </a:blip>
                          <a:srcRect/>
                          <a:stretch>
                            <a:fillRect/>
                          </a:stretch>
                        </pic:blipFill>
                        <pic:spPr bwMode="auto">
                          <a:xfrm>
                            <a:off x="4123426" y="0"/>
                            <a:ext cx="2132330" cy="1600200"/>
                          </a:xfrm>
                          <a:prstGeom prst="rect">
                            <a:avLst/>
                          </a:prstGeom>
                          <a:noFill/>
                          <a:ln>
                            <a:noFill/>
                          </a:ln>
                          <a:extLst/>
                        </pic:spPr>
                      </pic:pic>
                      <pic:pic xmlns:pic="http://schemas.openxmlformats.org/drawingml/2006/picture">
                        <pic:nvPicPr>
                          <pic:cNvPr id="11271" name="Obraz 2"/>
                          <pic:cNvPicPr>
                            <a:picLocks noChangeAspect="1"/>
                          </pic:cNvPicPr>
                        </pic:nvPicPr>
                        <pic:blipFill rotWithShape="1">
                          <a:blip r:embed="rId185" cstate="screen">
                            <a:extLst>
                              <a:ext uri="{28A0092B-C50C-407E-A947-70E740481C1C}">
                                <a14:useLocalDpi xmlns:a14="http://schemas.microsoft.com/office/drawing/2010/main"/>
                              </a:ext>
                            </a:extLst>
                          </a:blip>
                          <a:srcRect/>
                          <a:stretch/>
                        </pic:blipFill>
                        <pic:spPr bwMode="auto">
                          <a:xfrm>
                            <a:off x="1656271" y="0"/>
                            <a:ext cx="2400935" cy="1600200"/>
                          </a:xfrm>
                          <a:prstGeom prst="rect">
                            <a:avLst/>
                          </a:prstGeom>
                          <a:noFill/>
                          <a:ln>
                            <a:noFill/>
                          </a:ln>
                          <a:extLst/>
                        </pic:spPr>
                      </pic:pic>
                      <pic:pic xmlns:pic="http://schemas.openxmlformats.org/drawingml/2006/picture">
                        <pic:nvPicPr>
                          <pic:cNvPr id="11272" name="Obraz 4"/>
                          <pic:cNvPicPr>
                            <a:picLocks noChangeAspect="1"/>
                          </pic:cNvPicPr>
                        </pic:nvPicPr>
                        <pic:blipFill>
                          <a:blip r:embed="rId186" cstate="screen">
                            <a:extLst>
                              <a:ext uri="{28A0092B-C50C-407E-A947-70E740481C1C}">
                                <a14:useLocalDpi xmlns:a14="http://schemas.microsoft.com/office/drawing/2010/main"/>
                              </a:ext>
                            </a:extLst>
                          </a:blip>
                          <a:srcRect/>
                          <a:stretch>
                            <a:fillRect/>
                          </a:stretch>
                        </pic:blipFill>
                        <pic:spPr bwMode="auto">
                          <a:xfrm>
                            <a:off x="0" y="0"/>
                            <a:ext cx="1600200" cy="1600200"/>
                          </a:xfrm>
                          <a:prstGeom prst="rect">
                            <a:avLst/>
                          </a:prstGeom>
                          <a:noFill/>
                          <a:ln>
                            <a:noFill/>
                          </a:ln>
                          <a:extLst/>
                        </pic:spPr>
                      </pic:pic>
                    </wpg:wgp>
                  </a:graphicData>
                </a:graphic>
                <wp14:sizeRelH relativeFrom="margin">
                  <wp14:pctWidth>0</wp14:pctWidth>
                </wp14:sizeRelH>
                <wp14:sizeRelV relativeFrom="margin">
                  <wp14:pctHeight>0</wp14:pctHeight>
                </wp14:sizeRelV>
              </wp:anchor>
            </w:drawing>
          </mc:Choice>
          <mc:Fallback>
            <w:pict>
              <v:group w14:anchorId="2224F712" id="Grupa 453" o:spid="_x0000_s1026" style="position:absolute;margin-left:402.1pt;margin-top:72.3pt;width:453.3pt;height:130.75pt;z-index:251686400;mso-position-horizontal:right;mso-position-horizontal-relative:margin;mso-width-relative:margin;mso-height-relative:margin" coordsize="62557,16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">
                <v:shape id="Obraz 1" o:spid="_x0000_s1027" type="#_x0000_t75" style="position:absolute;left:41234;width:21323;height:16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v51fHAAAA3gAAAA8AAABkcnMvZG93bnJldi54bWxEj0FvwjAMhe+T+A+RkXYbSTkw1BEQQoC4&#10;7DBg2tVqvLa0cUoToPv382HSbrb8/N77FqvBt+pOfawDW8gmBhRxEVzNpYXzafcyBxUTssM2MFn4&#10;oQir5ehpgbkLD/6g+zGVSkw45mihSqnLtY5FRR7jJHTEcvsOvccka19q1+NDzH2rp8bMtMeaJaHC&#10;jjYVFc3x5i28b7+GzW6Nn3vTXC+z66HJ9ltj7fN4WL+BSjSkf/Hf98FJ/Wz6KgCCIzPo5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Zv51fHAAAA3gAAAA8AAAAAAAAAAAAA&#10;AAAAnwIAAGRycy9kb3ducmV2LnhtbFBLBQYAAAAABAAEAPcAAACTAwAAAAA=&#10;">
                  <v:imagedata r:id="rId187" o:title=""/>
                  <v:path arrowok="t"/>
                </v:shape>
                <v:shape id="Obraz 2" o:spid="_x0000_s1028" type="#_x0000_t75" style="position:absolute;left:16562;width:24010;height:16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Yz3EAAAA3gAAAA8AAABkcnMvZG93bnJldi54bWxET0trwkAQvhf8D8sUequbCK0SXUWkD+lB&#10;NIrnITtNgtnZuLs18d+7BcHbfHzPmS1604gLOV9bVpAOExDEhdU1lwoO+8/XCQgfkDU2lknBlTws&#10;5oOnGWbadryjSx5KEUPYZ6igCqHNpPRFRQb90LbEkfu1zmCI0JVSO+xiuGnkKEnepcGaY0OFLa0q&#10;Kk75n1GwPp6S89tP0W7G+dfHefm95c5tlXp57pdTEIH68BDf3Wsd56ejcQr/78Qb5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7Yz3EAAAA3gAAAA8AAAAAAAAAAAAAAAAA&#10;nwIAAGRycy9kb3ducmV2LnhtbFBLBQYAAAAABAAEAPcAAACQAwAAAAA=&#10;">
                  <v:imagedata r:id="rId188" o:title=""/>
                  <v:path arrowok="t"/>
                </v:shape>
                <v:shape id="Obraz 4" o:spid="_x0000_s1029" type="#_x0000_t75" style="position:absolute;width:16002;height:16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zjqLDAAAA3gAAAA8AAABkcnMvZG93bnJldi54bWxET0tuwjAQ3VfqHaxBYtc4hH5QikEFCRWW&#10;hRxgGg9JSjyObJOE29eVkLqbp/ed5Xo0rejJ+cayglmSgiAurW64UlCcdk8LED4ga2wtk4IbeViv&#10;Hh+WmGs78Bf1x1CJGMI+RwV1CF0upS9rMugT2xFH7mydwRChq6R2OMRw08osTV+lwYZjQ40dbWsq&#10;L8erUfC5SQ/OP39f53v+4aI8jS833ig1nYwf7yACjeFffHfvdZw/y94y+Hsn3iB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rOOosMAAADeAAAADwAAAAAAAAAAAAAAAACf&#10;AgAAZHJzL2Rvd25yZXYueG1sUEsFBgAAAAAEAAQA9wAAAI8DAAAAAA==&#10;">
                  <v:imagedata r:id="rId189" o:title=""/>
                  <v:path arrowok="t"/>
                </v:shape>
                <w10:wrap type="tight" anchorx="margin"/>
              </v:group>
            </w:pict>
          </mc:Fallback>
        </mc:AlternateContent>
      </w:r>
      <w:r w:rsidR="00CC457D" w:rsidRPr="005215C4">
        <w:rPr>
          <w:szCs w:val="20"/>
        </w:rPr>
        <w:t>Z obserwacji organizatorów tego spotkania jasno wynika, iż każde kolejne wydarzenie cieszy się coraz większym zainteresowaniem</w:t>
      </w:r>
      <w:r w:rsidR="000A73A0">
        <w:rPr>
          <w:szCs w:val="20"/>
        </w:rPr>
        <w:t>.</w:t>
      </w:r>
      <w:r w:rsidR="006152CE">
        <w:rPr>
          <w:szCs w:val="20"/>
        </w:rPr>
        <w:t xml:space="preserve"> </w:t>
      </w:r>
      <w:r w:rsidR="000A73A0">
        <w:rPr>
          <w:szCs w:val="20"/>
        </w:rPr>
        <w:t>P</w:t>
      </w:r>
      <w:r w:rsidR="00CC457D" w:rsidRPr="005215C4">
        <w:rPr>
          <w:szCs w:val="20"/>
        </w:rPr>
        <w:t>odczas pierwszego spotkania dokonano 19</w:t>
      </w:r>
      <w:r w:rsidR="00F30A34">
        <w:rPr>
          <w:szCs w:val="20"/>
        </w:rPr>
        <w:t> </w:t>
      </w:r>
      <w:r w:rsidR="00CC457D" w:rsidRPr="005215C4">
        <w:rPr>
          <w:szCs w:val="20"/>
        </w:rPr>
        <w:t xml:space="preserve">napraw. </w:t>
      </w:r>
      <w:r w:rsidR="00CC457D">
        <w:rPr>
          <w:szCs w:val="20"/>
        </w:rPr>
        <w:t>Kolejne wydarzenia</w:t>
      </w:r>
      <w:r w:rsidR="00CC457D" w:rsidRPr="005215C4">
        <w:rPr>
          <w:szCs w:val="20"/>
        </w:rPr>
        <w:t xml:space="preserve"> przyniosły niemal trzykrotność pierwotnego wyniku. Koszt organizacji jednorazowego spotkania wynosi </w:t>
      </w:r>
      <w:r w:rsidR="00CC457D">
        <w:rPr>
          <w:szCs w:val="20"/>
        </w:rPr>
        <w:t>200-300</w:t>
      </w:r>
      <w:r w:rsidR="00CC457D" w:rsidRPr="005215C4">
        <w:rPr>
          <w:szCs w:val="20"/>
        </w:rPr>
        <w:t xml:space="preserve"> zł brutto.</w:t>
      </w:r>
    </w:p>
    <w:p w14:paraId="0874576B" w14:textId="77777777" w:rsidR="007D2381" w:rsidRPr="00EC6552" w:rsidRDefault="007D2381" w:rsidP="007D2381">
      <w:pPr>
        <w:pStyle w:val="Rys2"/>
        <w:rPr>
          <w:noProof/>
          <w:sz w:val="20"/>
        </w:rPr>
      </w:pPr>
      <w:bookmarkStart w:id="147" w:name="_Toc501019007"/>
      <w:r w:rsidRPr="00EC6552">
        <w:rPr>
          <w:rStyle w:val="info-list-value-uzasadnienie"/>
          <w:lang w:val="en-US"/>
        </w:rPr>
        <w:t xml:space="preserve">Repair Cafe w Pile (fot. </w:t>
      </w:r>
      <w:r w:rsidRPr="00EC6552">
        <w:rPr>
          <w:rStyle w:val="info-list-value-uzasadnienie"/>
        </w:rPr>
        <w:t>T.Wojciechowski)</w:t>
      </w:r>
      <w:bookmarkEnd w:id="147"/>
    </w:p>
    <w:p w14:paraId="724A53F9" w14:textId="77777777" w:rsidR="00CC457D" w:rsidRPr="00F312FB" w:rsidRDefault="00CC457D" w:rsidP="00CC457D">
      <w:pPr>
        <w:rPr>
          <w:rStyle w:val="info-list-value-uzasadnienie"/>
          <w:b/>
          <w:color w:val="0070C0"/>
          <w:szCs w:val="20"/>
        </w:rPr>
      </w:pPr>
      <w:r w:rsidRPr="00F312FB">
        <w:rPr>
          <w:rStyle w:val="info-list-value-uzasadnienie"/>
          <w:b/>
          <w:color w:val="0070C0"/>
          <w:szCs w:val="20"/>
        </w:rPr>
        <w:t>Punkt sprzedaży</w:t>
      </w:r>
      <w:r w:rsidR="000A73A0" w:rsidRPr="00F312FB">
        <w:rPr>
          <w:rStyle w:val="info-list-value-uzasadnienie"/>
          <w:b/>
          <w:color w:val="0070C0"/>
          <w:szCs w:val="20"/>
        </w:rPr>
        <w:t xml:space="preserve"> – przykład „Składu charytatywnego” w Poznaniu</w:t>
      </w:r>
    </w:p>
    <w:p w14:paraId="288468D3" w14:textId="77777777" w:rsidR="00F30A34" w:rsidRDefault="00CC457D" w:rsidP="007D2381">
      <w:pPr>
        <w:rPr>
          <w:rStyle w:val="info-list-value-uzasadnienie"/>
          <w:szCs w:val="20"/>
        </w:rPr>
      </w:pPr>
      <w:r>
        <w:rPr>
          <w:rStyle w:val="info-list-value-uzasadnienie"/>
          <w:szCs w:val="20"/>
        </w:rPr>
        <w:t xml:space="preserve">W większych miastach powstają również </w:t>
      </w:r>
      <w:r w:rsidRPr="00837423">
        <w:rPr>
          <w:rStyle w:val="info-list-value-uzasadnienie"/>
          <w:szCs w:val="20"/>
        </w:rPr>
        <w:t>sklepy charytatywne</w:t>
      </w:r>
      <w:r>
        <w:rPr>
          <w:rStyle w:val="info-list-value-uzasadnienie"/>
          <w:szCs w:val="20"/>
        </w:rPr>
        <w:t>,</w:t>
      </w:r>
      <w:r w:rsidRPr="00837423">
        <w:rPr>
          <w:rStyle w:val="info-list-value-uzasadnienie"/>
          <w:szCs w:val="20"/>
        </w:rPr>
        <w:t xml:space="preserve"> w który</w:t>
      </w:r>
      <w:r w:rsidR="000A73A0">
        <w:rPr>
          <w:rStyle w:val="info-list-value-uzasadnienie"/>
          <w:szCs w:val="20"/>
        </w:rPr>
        <w:t>ch</w:t>
      </w:r>
      <w:r w:rsidRPr="00837423">
        <w:rPr>
          <w:rStyle w:val="info-list-value-uzasadnienie"/>
          <w:szCs w:val="20"/>
        </w:rPr>
        <w:t xml:space="preserve"> sprzedawane są rzeczy używane</w:t>
      </w:r>
      <w:r>
        <w:rPr>
          <w:rStyle w:val="info-list-value-uzasadnienie"/>
          <w:szCs w:val="20"/>
        </w:rPr>
        <w:t>,</w:t>
      </w:r>
      <w:r w:rsidRPr="00837423">
        <w:rPr>
          <w:rStyle w:val="info-list-value-uzasadnienie"/>
          <w:szCs w:val="20"/>
        </w:rPr>
        <w:t xml:space="preserve"> </w:t>
      </w:r>
      <w:r>
        <w:rPr>
          <w:rStyle w:val="info-list-value-uzasadnienie"/>
          <w:szCs w:val="20"/>
        </w:rPr>
        <w:t xml:space="preserve">zdatne do ponownego wykorzystania, </w:t>
      </w:r>
      <w:r w:rsidRPr="00837423">
        <w:rPr>
          <w:rStyle w:val="info-list-value-uzasadnienie"/>
          <w:szCs w:val="20"/>
        </w:rPr>
        <w:t xml:space="preserve">dostarczone przez mieszkańców. </w:t>
      </w:r>
      <w:r w:rsidR="00F30A34">
        <w:rPr>
          <w:rStyle w:val="info-list-value-uzasadnienie"/>
          <w:szCs w:val="20"/>
        </w:rPr>
        <w:t>D</w:t>
      </w:r>
      <w:r>
        <w:rPr>
          <w:rStyle w:val="info-list-value-uzasadnienie"/>
          <w:szCs w:val="20"/>
        </w:rPr>
        <w:t xml:space="preserve">o takich sklepów </w:t>
      </w:r>
      <w:r w:rsidR="00F30A34">
        <w:rPr>
          <w:rStyle w:val="info-list-value-uzasadnienie"/>
          <w:szCs w:val="20"/>
        </w:rPr>
        <w:t>g</w:t>
      </w:r>
      <w:r w:rsidR="00F30A34" w:rsidRPr="00837423">
        <w:rPr>
          <w:rStyle w:val="info-list-value-uzasadnienie"/>
          <w:szCs w:val="20"/>
        </w:rPr>
        <w:t xml:space="preserve">łównie </w:t>
      </w:r>
      <w:r>
        <w:rPr>
          <w:rStyle w:val="info-list-value-uzasadnienie"/>
          <w:szCs w:val="20"/>
        </w:rPr>
        <w:t xml:space="preserve">trafia </w:t>
      </w:r>
      <w:r w:rsidRPr="00837423">
        <w:rPr>
          <w:rStyle w:val="info-list-value-uzasadnienie"/>
          <w:szCs w:val="20"/>
        </w:rPr>
        <w:t>odzież, obuwie, galanteria skórzana, ceramika, biżuteria,</w:t>
      </w:r>
      <w:r w:rsidRPr="00925D1B">
        <w:rPr>
          <w:rStyle w:val="info-list-value-uzasadnienie"/>
          <w:szCs w:val="20"/>
        </w:rPr>
        <w:t xml:space="preserve"> </w:t>
      </w:r>
      <w:r w:rsidR="007D2381">
        <w:rPr>
          <w:rStyle w:val="info-list-value-uzasadnienie"/>
          <w:szCs w:val="20"/>
        </w:rPr>
        <w:t>książki, zabawki, rękodzieła i </w:t>
      </w:r>
      <w:r w:rsidRPr="00837423">
        <w:rPr>
          <w:rStyle w:val="info-list-value-uzasadnienie"/>
          <w:szCs w:val="20"/>
        </w:rPr>
        <w:t>ozdoby. Jednak w s</w:t>
      </w:r>
      <w:r>
        <w:rPr>
          <w:rStyle w:val="info-list-value-uzasadnienie"/>
          <w:szCs w:val="20"/>
        </w:rPr>
        <w:t>w</w:t>
      </w:r>
      <w:r w:rsidRPr="00837423">
        <w:rPr>
          <w:rStyle w:val="info-list-value-uzasadnienie"/>
          <w:szCs w:val="20"/>
        </w:rPr>
        <w:t>oim obszarze działania są one nastawione na pomoc osobom potr</w:t>
      </w:r>
      <w:r>
        <w:rPr>
          <w:rStyle w:val="info-list-value-uzasadnienie"/>
          <w:szCs w:val="20"/>
        </w:rPr>
        <w:t xml:space="preserve">zebującym, </w:t>
      </w:r>
      <w:r w:rsidR="000A73A0">
        <w:rPr>
          <w:rStyle w:val="info-list-value-uzasadnienie"/>
          <w:szCs w:val="20"/>
        </w:rPr>
        <w:t>a</w:t>
      </w:r>
      <w:r w:rsidR="007D2381">
        <w:rPr>
          <w:rStyle w:val="info-list-value-uzasadnienie"/>
          <w:szCs w:val="20"/>
        </w:rPr>
        <w:t> </w:t>
      </w:r>
      <w:r w:rsidRPr="00D82FD2">
        <w:rPr>
          <w:rStyle w:val="info-list-value-uzasadnienie"/>
          <w:szCs w:val="20"/>
        </w:rPr>
        <w:t xml:space="preserve">aspekt </w:t>
      </w:r>
      <w:r w:rsidR="006152CE">
        <w:rPr>
          <w:rStyle w:val="info-list-value-uzasadnienie"/>
          <w:szCs w:val="20"/>
        </w:rPr>
        <w:t>pro</w:t>
      </w:r>
      <w:r w:rsidR="006152CE" w:rsidRPr="00D82FD2">
        <w:rPr>
          <w:rStyle w:val="info-list-value-uzasadnienie"/>
          <w:szCs w:val="20"/>
        </w:rPr>
        <w:t>środowiskowy</w:t>
      </w:r>
      <w:r w:rsidRPr="00837423">
        <w:rPr>
          <w:rStyle w:val="info-list-value-uzasadnienie"/>
          <w:szCs w:val="20"/>
        </w:rPr>
        <w:t xml:space="preserve"> </w:t>
      </w:r>
      <w:r>
        <w:rPr>
          <w:rStyle w:val="info-list-value-uzasadnienie"/>
          <w:szCs w:val="20"/>
        </w:rPr>
        <w:t xml:space="preserve">schodzi na dalszy plan. </w:t>
      </w:r>
    </w:p>
    <w:p w14:paraId="7AB639BF" w14:textId="77777777" w:rsidR="00CC457D" w:rsidRPr="009D3C41" w:rsidRDefault="00755A5B" w:rsidP="007D2381">
      <w:pPr>
        <w:rPr>
          <w:rStyle w:val="info-list-value-uzasadnienie"/>
          <w:szCs w:val="20"/>
        </w:rPr>
      </w:pPr>
      <w:r>
        <w:rPr>
          <w:rStyle w:val="info-list-value-uzasadnienie"/>
          <w:szCs w:val="20"/>
        </w:rPr>
        <w:t>W</w:t>
      </w:r>
      <w:r w:rsidR="00CC457D">
        <w:rPr>
          <w:rStyle w:val="info-list-value-uzasadnienie"/>
          <w:szCs w:val="20"/>
        </w:rPr>
        <w:t xml:space="preserve"> lipcu 2017 r. Caritas uruchomił</w:t>
      </w:r>
      <w:r>
        <w:rPr>
          <w:rStyle w:val="info-list-value-uzasadnienie"/>
          <w:szCs w:val="20"/>
        </w:rPr>
        <w:t xml:space="preserve"> w Poznaniu</w:t>
      </w:r>
      <w:r w:rsidR="00CC457D">
        <w:rPr>
          <w:rStyle w:val="info-list-value-uzasadnienie"/>
          <w:szCs w:val="20"/>
        </w:rPr>
        <w:t xml:space="preserve"> „Skład charytatywny”. Zarówno </w:t>
      </w:r>
      <w:r w:rsidR="000A73A0">
        <w:rPr>
          <w:rStyle w:val="info-list-value-uzasadnienie"/>
          <w:szCs w:val="20"/>
        </w:rPr>
        <w:t>przedsiębiorstwa gospodarcze</w:t>
      </w:r>
      <w:r w:rsidR="00CC457D">
        <w:rPr>
          <w:rStyle w:val="info-list-value-uzasadnienie"/>
          <w:szCs w:val="20"/>
        </w:rPr>
        <w:t>, jak i mieszkańcy Poznania mogą przynosić do Składu nowe i używane przedmioty, pozostawiając je tam na zasadach darowizny.</w:t>
      </w:r>
      <w:r w:rsidR="005F56B8">
        <w:rPr>
          <w:rStyle w:val="info-list-value-uzasadnienie"/>
          <w:szCs w:val="20"/>
        </w:rPr>
        <w:t xml:space="preserve"> </w:t>
      </w:r>
      <w:r w:rsidR="00CC457D">
        <w:rPr>
          <w:rStyle w:val="info-list-value-uzasadnienie"/>
          <w:szCs w:val="20"/>
        </w:rPr>
        <w:t>Dochód ze sprzedaży tych rzeczy jest przeznaczany na cele charytatywne, głównie na wspomaganie jadłodajni dla ubogich czy organizowanie letniego wypoczynku dla dzieci pochodzących z rodzin o ciężkiej sytuacji materialnej.</w:t>
      </w:r>
    </w:p>
    <w:p w14:paraId="3BD23F16" w14:textId="77777777" w:rsidR="00CC457D" w:rsidRDefault="00CC457D" w:rsidP="007D2381">
      <w:pPr>
        <w:rPr>
          <w:rStyle w:val="info-list-value-uzasadnienie"/>
          <w:szCs w:val="20"/>
        </w:rPr>
      </w:pPr>
      <w:r w:rsidRPr="00D82FD2">
        <w:rPr>
          <w:rStyle w:val="info-list-value-uzasadnienie"/>
          <w:szCs w:val="20"/>
        </w:rPr>
        <w:lastRenderedPageBreak/>
        <w:t>Podobne sklepy funkcjonują również w innych du</w:t>
      </w:r>
      <w:r>
        <w:rPr>
          <w:rStyle w:val="info-list-value-uzasadnienie"/>
          <w:szCs w:val="20"/>
        </w:rPr>
        <w:t>żych miastach (Warszawie, Krakowie</w:t>
      </w:r>
      <w:r w:rsidRPr="00D82FD2">
        <w:rPr>
          <w:rStyle w:val="info-list-value-uzasadnienie"/>
          <w:szCs w:val="20"/>
        </w:rPr>
        <w:t>, Toruniu)</w:t>
      </w:r>
      <w:r w:rsidR="00F30A34">
        <w:rPr>
          <w:rStyle w:val="info-list-value-uzasadnienie"/>
          <w:szCs w:val="20"/>
        </w:rPr>
        <w:t xml:space="preserve"> i są</w:t>
      </w:r>
      <w:r w:rsidRPr="00D82FD2">
        <w:rPr>
          <w:rStyle w:val="info-list-value-uzasadnienie"/>
          <w:szCs w:val="20"/>
        </w:rPr>
        <w:t xml:space="preserve"> prowadzone przez fundacje</w:t>
      </w:r>
      <w:r>
        <w:rPr>
          <w:rStyle w:val="info-list-value-uzasadnienie"/>
          <w:szCs w:val="20"/>
        </w:rPr>
        <w:t xml:space="preserve"> czy stowarzyszenia</w:t>
      </w:r>
      <w:r w:rsidRPr="00D82FD2">
        <w:rPr>
          <w:rStyle w:val="info-list-value-uzasadnienie"/>
          <w:szCs w:val="20"/>
        </w:rPr>
        <w:t>.</w:t>
      </w:r>
      <w:r>
        <w:rPr>
          <w:rStyle w:val="info-list-value-uzasadnienie"/>
          <w:szCs w:val="20"/>
        </w:rPr>
        <w:t xml:space="preserve"> </w:t>
      </w:r>
      <w:r w:rsidR="00755A5B">
        <w:rPr>
          <w:rStyle w:val="info-list-value-uzasadnienie"/>
          <w:szCs w:val="20"/>
        </w:rPr>
        <w:t>P</w:t>
      </w:r>
      <w:r w:rsidRPr="00D82FD2">
        <w:rPr>
          <w:rStyle w:val="info-list-value-uzasadnienie"/>
          <w:szCs w:val="20"/>
        </w:rPr>
        <w:t>owstaje</w:t>
      </w:r>
      <w:r w:rsidR="00755A5B">
        <w:rPr>
          <w:rStyle w:val="info-list-value-uzasadnienie"/>
          <w:szCs w:val="20"/>
        </w:rPr>
        <w:t xml:space="preserve"> ich</w:t>
      </w:r>
      <w:r w:rsidRPr="00D82FD2">
        <w:rPr>
          <w:rStyle w:val="info-list-value-uzasadnienie"/>
          <w:szCs w:val="20"/>
        </w:rPr>
        <w:t xml:space="preserve"> w Polsce coraz więcej, jednak ich motorem działania są cele charytatywne. Działają na zasadach komercyjnych, a ich założeniem jest osiągnięcie jak najwyższych przychodów ze swojej działalności, które </w:t>
      </w:r>
      <w:r>
        <w:rPr>
          <w:rStyle w:val="info-list-value-uzasadnienie"/>
          <w:szCs w:val="20"/>
        </w:rPr>
        <w:t>przeznaczają na cele statutowe.</w:t>
      </w:r>
    </w:p>
    <w:p w14:paraId="0BCAFBA6" w14:textId="77777777" w:rsidR="0021123A" w:rsidRDefault="0021123A" w:rsidP="0021123A">
      <w:pPr>
        <w:keepNext/>
      </w:pPr>
      <w:r>
        <w:rPr>
          <w:noProof/>
          <w:lang w:eastAsia="pl-PL"/>
        </w:rPr>
        <w:t xml:space="preserve">  </w:t>
      </w:r>
      <w:r w:rsidR="006B6C80">
        <w:rPr>
          <w:noProof/>
          <w:lang w:eastAsia="pl-PL"/>
        </w:rPr>
        <w:drawing>
          <wp:inline distT="0" distB="0" distL="0" distR="0" wp14:anchorId="10AABC7B" wp14:editId="010D73C8">
            <wp:extent cx="2611527" cy="1966266"/>
            <wp:effectExtent l="0" t="0" r="0" b="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cstate="screen">
                      <a:extLst>
                        <a:ext uri="{28A0092B-C50C-407E-A947-70E740481C1C}">
                          <a14:useLocalDpi xmlns:a14="http://schemas.microsoft.com/office/drawing/2010/main"/>
                        </a:ext>
                      </a:extLst>
                    </a:blip>
                    <a:stretch>
                      <a:fillRect/>
                    </a:stretch>
                  </pic:blipFill>
                  <pic:spPr>
                    <a:xfrm>
                      <a:off x="0" y="0"/>
                      <a:ext cx="2623349" cy="1975167"/>
                    </a:xfrm>
                    <a:prstGeom prst="rect">
                      <a:avLst/>
                    </a:prstGeom>
                  </pic:spPr>
                </pic:pic>
              </a:graphicData>
            </a:graphic>
          </wp:inline>
        </w:drawing>
      </w:r>
      <w:r w:rsidR="005B1D7D">
        <w:rPr>
          <w:rStyle w:val="info-list-value-uzasadnienie"/>
          <w:szCs w:val="20"/>
        </w:rPr>
        <w:t xml:space="preserve"> </w:t>
      </w:r>
      <w:r>
        <w:rPr>
          <w:rStyle w:val="info-list-value-uzasadnienie"/>
          <w:szCs w:val="20"/>
        </w:rPr>
        <w:t xml:space="preserve">    </w:t>
      </w:r>
      <w:r w:rsidRPr="0021123A">
        <w:rPr>
          <w:rStyle w:val="info-list-value-uzasadnienie"/>
          <w:noProof/>
          <w:szCs w:val="20"/>
          <w:lang w:eastAsia="pl-PL"/>
        </w:rPr>
        <w:drawing>
          <wp:inline distT="0" distB="0" distL="0" distR="0" wp14:anchorId="7C1F82DD" wp14:editId="5FEC55DD">
            <wp:extent cx="2867558" cy="1985233"/>
            <wp:effectExtent l="0" t="0" r="9525" b="0"/>
            <wp:docPr id="52" name="Obraz 52" descr="D:\aaaafirmowe\ekomarketing\2017.07.29 - PSZOK MS wytyczne sweco\opracowanie\20171108_123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afirmowe\ekomarketing\2017.07.29 - PSZOK MS wytyczne sweco\opracowanie\20171108_123939.jpg"/>
                    <pic:cNvPicPr>
                      <a:picLocks noChangeAspect="1" noChangeArrowheads="1"/>
                    </pic:cNvPicPr>
                  </pic:nvPicPr>
                  <pic:blipFill>
                    <a:blip r:embed="rId191" cstate="screen">
                      <a:extLst>
                        <a:ext uri="{28A0092B-C50C-407E-A947-70E740481C1C}">
                          <a14:useLocalDpi xmlns:a14="http://schemas.microsoft.com/office/drawing/2010/main"/>
                        </a:ext>
                      </a:extLst>
                    </a:blip>
                    <a:srcRect/>
                    <a:stretch>
                      <a:fillRect/>
                    </a:stretch>
                  </pic:blipFill>
                  <pic:spPr bwMode="auto">
                    <a:xfrm>
                      <a:off x="0" y="0"/>
                      <a:ext cx="2884385" cy="1996883"/>
                    </a:xfrm>
                    <a:prstGeom prst="rect">
                      <a:avLst/>
                    </a:prstGeom>
                    <a:noFill/>
                    <a:ln>
                      <a:noFill/>
                    </a:ln>
                  </pic:spPr>
                </pic:pic>
              </a:graphicData>
            </a:graphic>
          </wp:inline>
        </w:drawing>
      </w:r>
    </w:p>
    <w:p w14:paraId="0524BBD1" w14:textId="77777777" w:rsidR="006B6C80" w:rsidRPr="00531944" w:rsidRDefault="00F312FB" w:rsidP="007D2381">
      <w:pPr>
        <w:pStyle w:val="Rys2"/>
        <w:rPr>
          <w:rStyle w:val="info-list-value-uzasadnienie"/>
          <w:b/>
        </w:rPr>
      </w:pPr>
      <w:bookmarkStart w:id="148" w:name="_Toc501019008"/>
      <w:r w:rsidRPr="00531944">
        <w:t>Skład charytatywny w Poznaniu (</w:t>
      </w:r>
      <w:r w:rsidR="0021123A" w:rsidRPr="00531944">
        <w:t>fot. K. Terek</w:t>
      </w:r>
      <w:r w:rsidRPr="00531944">
        <w:t>)</w:t>
      </w:r>
      <w:bookmarkEnd w:id="148"/>
    </w:p>
    <w:p w14:paraId="6D45F05A" w14:textId="77777777" w:rsidR="006A1AD4" w:rsidRDefault="00CC457D" w:rsidP="007D2381">
      <w:r>
        <w:rPr>
          <w:rStyle w:val="info-list-value-uzasadnienie"/>
          <w:szCs w:val="20"/>
        </w:rPr>
        <w:t xml:space="preserve">Powszechne jest również korzystanie z Internetu jako źródła wyszukiwania punktów naprawczych/serwisowych. </w:t>
      </w:r>
      <w:r w:rsidR="000A73A0">
        <w:rPr>
          <w:rStyle w:val="info-list-value-uzasadnienie"/>
          <w:szCs w:val="20"/>
        </w:rPr>
        <w:t xml:space="preserve">W </w:t>
      </w:r>
      <w:r w:rsidR="006152CE">
        <w:rPr>
          <w:rStyle w:val="info-list-value-uzasadnienie"/>
          <w:szCs w:val="20"/>
        </w:rPr>
        <w:t>Internecie</w:t>
      </w:r>
      <w:r w:rsidR="000A73A0">
        <w:rPr>
          <w:rStyle w:val="info-list-value-uzasadnienie"/>
          <w:szCs w:val="20"/>
        </w:rPr>
        <w:t xml:space="preserve"> </w:t>
      </w:r>
      <w:r>
        <w:rPr>
          <w:rStyle w:val="info-list-value-uzasadnienie"/>
          <w:szCs w:val="20"/>
        </w:rPr>
        <w:t xml:space="preserve">można </w:t>
      </w:r>
      <w:r w:rsidR="000A73A0">
        <w:rPr>
          <w:rStyle w:val="info-list-value-uzasadnienie"/>
          <w:szCs w:val="20"/>
        </w:rPr>
        <w:t xml:space="preserve">znaleźć dużo </w:t>
      </w:r>
      <w:r>
        <w:rPr>
          <w:rStyle w:val="info-list-value-uzasadnienie"/>
          <w:szCs w:val="20"/>
        </w:rPr>
        <w:t>filmików</w:t>
      </w:r>
      <w:r w:rsidR="00F30A34">
        <w:rPr>
          <w:rStyle w:val="info-list-value-uzasadnienie"/>
          <w:szCs w:val="20"/>
        </w:rPr>
        <w:t>,</w:t>
      </w:r>
      <w:r>
        <w:rPr>
          <w:rStyle w:val="info-list-value-uzasadnienie"/>
          <w:szCs w:val="20"/>
        </w:rPr>
        <w:t xml:space="preserve"> w jaki sposób samodzielnie dokonać napraw</w:t>
      </w:r>
      <w:r w:rsidR="006A1AD4">
        <w:rPr>
          <w:rStyle w:val="info-list-value-uzasadnienie"/>
          <w:szCs w:val="20"/>
        </w:rPr>
        <w:t xml:space="preserve">, tzw. </w:t>
      </w:r>
      <w:r w:rsidR="00F30A34">
        <w:rPr>
          <w:rStyle w:val="info-list-value-uzasadnienie"/>
          <w:szCs w:val="20"/>
        </w:rPr>
        <w:t xml:space="preserve">DIY </w:t>
      </w:r>
      <w:r w:rsidR="006A1AD4">
        <w:rPr>
          <w:rStyle w:val="info-list-value-uzasadnienie"/>
          <w:szCs w:val="20"/>
        </w:rPr>
        <w:t>(do it yourself)</w:t>
      </w:r>
      <w:r>
        <w:rPr>
          <w:rStyle w:val="info-list-value-uzasadnienie"/>
          <w:szCs w:val="20"/>
        </w:rPr>
        <w:t>. Dużym zainteresowaniem cieszą się ponadto blogi czy fora internetowe, na których ludzie z pasją doradzają innym, jak można naprawić zepsute przedmioty, nadać im drugie życie.</w:t>
      </w:r>
    </w:p>
    <w:p w14:paraId="2F22AC13" w14:textId="77777777" w:rsidR="00CC457D" w:rsidRPr="006466A5" w:rsidRDefault="006A1AD4" w:rsidP="007D2381">
      <w:pPr>
        <w:rPr>
          <w:rStyle w:val="info-list-value-uzasadnienie"/>
          <w:szCs w:val="20"/>
        </w:rPr>
      </w:pPr>
      <w:r w:rsidRPr="00072FAD">
        <w:t xml:space="preserve">Aktualnie </w:t>
      </w:r>
      <w:r>
        <w:t>mocno zauważalne jest s</w:t>
      </w:r>
      <w:r w:rsidRPr="00072FAD">
        <w:t>połeczne zaangażowanie</w:t>
      </w:r>
      <w:r w:rsidRPr="006466A5">
        <w:t xml:space="preserve"> w pr</w:t>
      </w:r>
      <w:r>
        <w:t xml:space="preserve">oces naprawy i ponownego użycia. Wiąże się to z istniejącą modą na bycie „eko” czy posiadanie rzeczy, które już są sprawdzone. </w:t>
      </w:r>
      <w:r w:rsidR="00F30A34">
        <w:t xml:space="preserve">Dużą </w:t>
      </w:r>
      <w:r>
        <w:t>wag</w:t>
      </w:r>
      <w:r w:rsidR="00F30A34">
        <w:t>ę</w:t>
      </w:r>
      <w:r>
        <w:t xml:space="preserve"> przywiązuje się również do nadawania „drugiego życia” przedmiotom. </w:t>
      </w:r>
      <w:r w:rsidR="00AC1DC6">
        <w:t xml:space="preserve">Ten trend jest szczególnie widoczny w mediach – coraz popularniejsze stają się programy telewizyjne, </w:t>
      </w:r>
      <w:r>
        <w:t>które promują zasady ponownego użycia, naprawy sprzętów i</w:t>
      </w:r>
      <w:r w:rsidR="00F30A34">
        <w:t> </w:t>
      </w:r>
      <w:r>
        <w:t>uczą, jak samemu odnowić/naprawić daną rzecz.</w:t>
      </w:r>
    </w:p>
    <w:p w14:paraId="603026A6" w14:textId="77777777" w:rsidR="00CC457D" w:rsidRDefault="00CC457D" w:rsidP="007D2381">
      <w:r w:rsidRPr="006466A5">
        <w:t>Stworzenie punktów ponownego użycia</w:t>
      </w:r>
      <w:r>
        <w:t xml:space="preserve"> czy</w:t>
      </w:r>
      <w:r w:rsidRPr="006466A5">
        <w:t xml:space="preserve"> punktów napraw </w:t>
      </w:r>
      <w:r>
        <w:t xml:space="preserve">i </w:t>
      </w:r>
      <w:r w:rsidR="00E733F0">
        <w:t xml:space="preserve">włączenie </w:t>
      </w:r>
      <w:r>
        <w:t>ich w system gospodarowania odpadami na terenie gminy</w:t>
      </w:r>
      <w:r w:rsidR="00F30A34">
        <w:t>,</w:t>
      </w:r>
      <w:r>
        <w:t xml:space="preserve"> </w:t>
      </w:r>
      <w:r w:rsidRPr="006466A5">
        <w:t xml:space="preserve">nie będzie </w:t>
      </w:r>
      <w:r>
        <w:t>miało istotnego znaczenia</w:t>
      </w:r>
      <w:r w:rsidRPr="006466A5">
        <w:t xml:space="preserve"> </w:t>
      </w:r>
      <w:r>
        <w:t>dla już istniejących przedsiębiorstw/sklepów, zajmujących się fachowo naprawą zepsutych sprzętów</w:t>
      </w:r>
      <w:r w:rsidRPr="006466A5">
        <w:t xml:space="preserve">. </w:t>
      </w:r>
      <w:r w:rsidR="00AC1DC6">
        <w:t>W</w:t>
      </w:r>
      <w:r w:rsidRPr="006466A5">
        <w:t xml:space="preserve">skazane </w:t>
      </w:r>
      <w:r w:rsidR="00AC1DC6">
        <w:t xml:space="preserve">jest podjęcie prób wypracowania </w:t>
      </w:r>
      <w:r w:rsidRPr="006466A5">
        <w:t>model</w:t>
      </w:r>
      <w:r w:rsidR="00AC1DC6">
        <w:t>u</w:t>
      </w:r>
      <w:r w:rsidRPr="006466A5">
        <w:t xml:space="preserve"> współpracy (obustronne świadczenie usług), </w:t>
      </w:r>
      <w:r w:rsidR="007D2381">
        <w:t>szczególnie w </w:t>
      </w:r>
      <w:r>
        <w:t>gminach wiejskich.</w:t>
      </w:r>
      <w:r w:rsidRPr="006466A5">
        <w:t xml:space="preserve"> </w:t>
      </w:r>
      <w:r w:rsidR="00AC1DC6">
        <w:t>Szczególnie pod kątem ekonomicznym należy</w:t>
      </w:r>
      <w:r w:rsidRPr="006466A5">
        <w:t xml:space="preserve"> prz</w:t>
      </w:r>
      <w:r>
        <w:t>e</w:t>
      </w:r>
      <w:r w:rsidRPr="006466A5">
        <w:t xml:space="preserve">analizować </w:t>
      </w:r>
      <w:r>
        <w:t>takie współdziałanie</w:t>
      </w:r>
      <w:r w:rsidRPr="006466A5">
        <w:t>.</w:t>
      </w:r>
    </w:p>
    <w:p w14:paraId="32478EAA" w14:textId="77777777" w:rsidR="00F30A34" w:rsidRDefault="00F30A34" w:rsidP="00837E1F">
      <w:r>
        <w:br w:type="page"/>
      </w:r>
    </w:p>
    <w:p w14:paraId="7E38D9DC" w14:textId="77777777" w:rsidR="00740170" w:rsidRDefault="00740170" w:rsidP="00DB3231">
      <w:pPr>
        <w:pStyle w:val="11Nagwekrozdziau"/>
      </w:pPr>
      <w:bookmarkStart w:id="149" w:name="_Toc499211855"/>
      <w:bookmarkStart w:id="150" w:name="_Toc500317731"/>
      <w:r w:rsidRPr="00813E84">
        <w:rPr>
          <w:lang w:eastAsia="pl-PL"/>
        </w:rPr>
        <w:lastRenderedPageBreak/>
        <w:t>Przykłady sieci napraw i ponownego użycia produktów lub części produktów niebędących odpadami funkcjonujących w innych krajach Unii Europejskiej</w:t>
      </w:r>
      <w:r w:rsidR="001506F1">
        <w:rPr>
          <w:lang w:eastAsia="pl-PL"/>
        </w:rPr>
        <w:t>.</w:t>
      </w:r>
      <w:bookmarkEnd w:id="149"/>
      <w:bookmarkEnd w:id="150"/>
    </w:p>
    <w:p w14:paraId="660ABF69" w14:textId="77777777" w:rsidR="00C8420B" w:rsidRDefault="00C8420B" w:rsidP="00217959">
      <w:pPr>
        <w:spacing w:after="200"/>
        <w:rPr>
          <w:rFonts w:eastAsia="Calibri"/>
          <w:bCs/>
          <w:iCs/>
          <w:lang w:eastAsia="pl-PL"/>
        </w:rPr>
      </w:pPr>
      <w:r>
        <w:rPr>
          <w:rFonts w:eastAsia="Calibri"/>
          <w:bCs/>
          <w:iCs/>
          <w:lang w:eastAsia="pl-PL"/>
        </w:rPr>
        <w:t xml:space="preserve">Poniżej </w:t>
      </w:r>
      <w:r w:rsidR="002A01D4" w:rsidRPr="00CC6746">
        <w:rPr>
          <w:rFonts w:eastAsia="Calibri"/>
          <w:bCs/>
          <w:iCs/>
          <w:lang w:eastAsia="pl-PL"/>
        </w:rPr>
        <w:t>zostały przedstawione modele sieci napraw i ponownego użycia</w:t>
      </w:r>
      <w:r w:rsidR="002A01D4">
        <w:rPr>
          <w:rFonts w:eastAsia="Calibri"/>
          <w:bCs/>
          <w:iCs/>
          <w:lang w:eastAsia="pl-PL"/>
        </w:rPr>
        <w:t xml:space="preserve"> funkcjonujące</w:t>
      </w:r>
      <w:r w:rsidR="002A01D4" w:rsidRPr="00CC6746">
        <w:rPr>
          <w:rFonts w:eastAsia="Calibri"/>
          <w:bCs/>
          <w:iCs/>
          <w:lang w:eastAsia="pl-PL"/>
        </w:rPr>
        <w:t xml:space="preserve"> </w:t>
      </w:r>
      <w:r w:rsidR="002A01D4">
        <w:rPr>
          <w:rFonts w:eastAsia="Calibri"/>
          <w:bCs/>
          <w:iCs/>
          <w:lang w:eastAsia="pl-PL"/>
        </w:rPr>
        <w:t>w</w:t>
      </w:r>
      <w:r w:rsidR="00F30A34">
        <w:rPr>
          <w:rFonts w:eastAsia="Calibri"/>
          <w:bCs/>
          <w:iCs/>
          <w:lang w:eastAsia="pl-PL"/>
        </w:rPr>
        <w:t> </w:t>
      </w:r>
      <w:r w:rsidR="002A01D4" w:rsidRPr="00CC6746">
        <w:rPr>
          <w:rFonts w:eastAsia="Calibri"/>
          <w:bCs/>
          <w:iCs/>
          <w:lang w:eastAsia="pl-PL"/>
        </w:rPr>
        <w:t>krajach Unii Europejskiej. Analizą objętych zostało 6 krajów</w:t>
      </w:r>
      <w:r w:rsidR="002A01D4" w:rsidRPr="006152CE">
        <w:rPr>
          <w:rFonts w:eastAsia="Calibri"/>
          <w:bCs/>
          <w:iCs/>
          <w:lang w:eastAsia="pl-PL"/>
        </w:rPr>
        <w:t>:</w:t>
      </w:r>
      <w:r w:rsidR="006152CE" w:rsidRPr="006152CE">
        <w:rPr>
          <w:rFonts w:eastAsia="Calibri"/>
          <w:bCs/>
          <w:iCs/>
          <w:lang w:eastAsia="pl-PL"/>
        </w:rPr>
        <w:t xml:space="preserve"> </w:t>
      </w:r>
      <w:r w:rsidR="002A01D4" w:rsidRPr="006152CE">
        <w:rPr>
          <w:rFonts w:eastAsia="Calibri"/>
          <w:bCs/>
          <w:iCs/>
          <w:lang w:eastAsia="pl-PL"/>
        </w:rPr>
        <w:t>Austria</w:t>
      </w:r>
      <w:r w:rsidR="00531944" w:rsidRPr="006152CE">
        <w:rPr>
          <w:rFonts w:eastAsia="Calibri"/>
          <w:bCs/>
          <w:iCs/>
          <w:lang w:eastAsia="pl-PL"/>
        </w:rPr>
        <w:t xml:space="preserve">, </w:t>
      </w:r>
      <w:r w:rsidR="002A01D4" w:rsidRPr="006152CE">
        <w:rPr>
          <w:rFonts w:eastAsia="Calibri"/>
          <w:bCs/>
          <w:iCs/>
          <w:lang w:eastAsia="pl-PL"/>
        </w:rPr>
        <w:t>Niemcy</w:t>
      </w:r>
      <w:r w:rsidR="006152CE">
        <w:rPr>
          <w:rFonts w:eastAsia="Calibri"/>
          <w:bCs/>
          <w:iCs/>
          <w:lang w:eastAsia="pl-PL"/>
        </w:rPr>
        <w:t>,</w:t>
      </w:r>
      <w:r w:rsidR="00531944" w:rsidRPr="006152CE">
        <w:rPr>
          <w:rFonts w:eastAsia="Calibri"/>
          <w:bCs/>
          <w:iCs/>
          <w:lang w:eastAsia="pl-PL"/>
        </w:rPr>
        <w:t xml:space="preserve"> </w:t>
      </w:r>
      <w:r w:rsidR="002A01D4" w:rsidRPr="006152CE">
        <w:rPr>
          <w:rFonts w:eastAsia="Calibri"/>
          <w:bCs/>
          <w:iCs/>
          <w:lang w:eastAsia="pl-PL"/>
        </w:rPr>
        <w:t>Belgia</w:t>
      </w:r>
      <w:r w:rsidR="00531944" w:rsidRPr="006152CE">
        <w:rPr>
          <w:rFonts w:eastAsia="Calibri"/>
          <w:bCs/>
          <w:iCs/>
          <w:lang w:eastAsia="pl-PL"/>
        </w:rPr>
        <w:t xml:space="preserve">, </w:t>
      </w:r>
      <w:r w:rsidR="002A01D4" w:rsidRPr="006152CE">
        <w:rPr>
          <w:rFonts w:eastAsia="Calibri"/>
          <w:bCs/>
          <w:iCs/>
          <w:lang w:eastAsia="pl-PL"/>
        </w:rPr>
        <w:t>Holandia</w:t>
      </w:r>
      <w:r w:rsidR="00531944" w:rsidRPr="006152CE">
        <w:rPr>
          <w:rFonts w:eastAsia="Calibri"/>
          <w:bCs/>
          <w:iCs/>
          <w:lang w:eastAsia="pl-PL"/>
        </w:rPr>
        <w:t xml:space="preserve">, </w:t>
      </w:r>
      <w:r w:rsidR="002A01D4" w:rsidRPr="006152CE">
        <w:rPr>
          <w:rFonts w:eastAsia="Calibri"/>
          <w:bCs/>
          <w:iCs/>
          <w:lang w:eastAsia="pl-PL"/>
        </w:rPr>
        <w:t>Szwecja</w:t>
      </w:r>
      <w:r w:rsidR="00531944" w:rsidRPr="006152CE">
        <w:rPr>
          <w:rFonts w:eastAsia="Calibri"/>
          <w:bCs/>
          <w:iCs/>
          <w:lang w:eastAsia="pl-PL"/>
        </w:rPr>
        <w:t xml:space="preserve">, </w:t>
      </w:r>
      <w:r w:rsidR="002A01D4" w:rsidRPr="006152CE">
        <w:rPr>
          <w:rFonts w:eastAsia="Calibri"/>
          <w:bCs/>
          <w:iCs/>
          <w:lang w:eastAsia="pl-PL"/>
        </w:rPr>
        <w:t>Wielka Brytania</w:t>
      </w:r>
      <w:r w:rsidR="006152CE">
        <w:rPr>
          <w:rFonts w:eastAsia="Calibri"/>
          <w:bCs/>
          <w:iCs/>
          <w:lang w:eastAsia="pl-PL"/>
        </w:rPr>
        <w:t>.</w:t>
      </w:r>
    </w:p>
    <w:p w14:paraId="455E0DF7" w14:textId="77777777" w:rsidR="00C8420B" w:rsidRDefault="002A01D4">
      <w:pPr>
        <w:rPr>
          <w:rFonts w:eastAsia="Calibri"/>
          <w:bCs/>
          <w:iCs/>
          <w:lang w:eastAsia="pl-PL"/>
        </w:rPr>
      </w:pPr>
      <w:r w:rsidRPr="00CC6746">
        <w:rPr>
          <w:rFonts w:eastAsia="Calibri"/>
          <w:bCs/>
          <w:iCs/>
          <w:lang w:eastAsia="pl-PL"/>
        </w:rPr>
        <w:t xml:space="preserve">Szczegóły dotyczące gospodarki odpadami każdego </w:t>
      </w:r>
      <w:r w:rsidR="00C8420B">
        <w:rPr>
          <w:rFonts w:eastAsia="Calibri"/>
          <w:bCs/>
          <w:iCs/>
          <w:lang w:eastAsia="pl-PL"/>
        </w:rPr>
        <w:t xml:space="preserve">z tych </w:t>
      </w:r>
      <w:r w:rsidRPr="00CC6746">
        <w:rPr>
          <w:rFonts w:eastAsia="Calibri"/>
          <w:bCs/>
          <w:iCs/>
          <w:lang w:eastAsia="pl-PL"/>
        </w:rPr>
        <w:t>pań</w:t>
      </w:r>
      <w:r>
        <w:rPr>
          <w:rFonts w:eastAsia="Calibri"/>
          <w:bCs/>
          <w:iCs/>
          <w:lang w:eastAsia="pl-PL"/>
        </w:rPr>
        <w:t>stwa zostały przedstawione w punkcie</w:t>
      </w:r>
      <w:r w:rsidRPr="00CC6746">
        <w:rPr>
          <w:rFonts w:eastAsia="Calibri"/>
          <w:bCs/>
          <w:iCs/>
          <w:lang w:eastAsia="pl-PL"/>
        </w:rPr>
        <w:t xml:space="preserve"> 2.6. opracowania.</w:t>
      </w:r>
    </w:p>
    <w:p w14:paraId="444A8902" w14:textId="77777777" w:rsidR="001A4428" w:rsidRPr="00CC6746" w:rsidRDefault="001A4428">
      <w:pPr>
        <w:rPr>
          <w:rFonts w:eastAsia="Calibri"/>
          <w:bCs/>
          <w:iCs/>
          <w:lang w:eastAsia="pl-PL"/>
        </w:rPr>
      </w:pPr>
    </w:p>
    <w:p w14:paraId="7A76E81E" w14:textId="77777777" w:rsidR="002A01D4" w:rsidRPr="00531944" w:rsidRDefault="002A01D4" w:rsidP="007D2381">
      <w:pPr>
        <w:pStyle w:val="NagwekIIIstopnia"/>
        <w:rPr>
          <w:lang w:eastAsia="pl-PL"/>
        </w:rPr>
      </w:pPr>
      <w:bookmarkStart w:id="151" w:name="_Toc499211856"/>
      <w:bookmarkStart w:id="152" w:name="_Toc500317732"/>
      <w:r w:rsidRPr="00531944">
        <w:rPr>
          <w:lang w:eastAsia="pl-PL"/>
        </w:rPr>
        <w:t>Austria</w:t>
      </w:r>
      <w:bookmarkEnd w:id="151"/>
      <w:bookmarkEnd w:id="152"/>
    </w:p>
    <w:p w14:paraId="3EB3B14C" w14:textId="77777777" w:rsidR="002A01D4" w:rsidRPr="00531944" w:rsidRDefault="002A01D4" w:rsidP="00531944">
      <w:pPr>
        <w:rPr>
          <w:rFonts w:eastAsia="Calibri"/>
          <w:bCs/>
          <w:iCs/>
          <w:szCs w:val="20"/>
          <w:lang w:eastAsia="pl-PL"/>
        </w:rPr>
      </w:pPr>
      <w:r w:rsidRPr="00531944">
        <w:rPr>
          <w:rFonts w:eastAsia="Calibri"/>
          <w:bCs/>
          <w:iCs/>
          <w:szCs w:val="20"/>
          <w:lang w:eastAsia="pl-PL"/>
        </w:rPr>
        <w:t>Centra napraw oraz punkty ponownego użycia są bardzo popularne w Austrii, która jest europejskim liderem w tej dziedzinie. Pierwsze takie inicjatywy pojawiły się na początku lat 90-tych</w:t>
      </w:r>
      <w:r w:rsidR="00531944">
        <w:rPr>
          <w:rFonts w:eastAsia="Calibri"/>
          <w:bCs/>
          <w:iCs/>
          <w:szCs w:val="20"/>
          <w:lang w:eastAsia="pl-PL"/>
        </w:rPr>
        <w:t>, ubiegłego wieku</w:t>
      </w:r>
      <w:r w:rsidRPr="00531944">
        <w:rPr>
          <w:rFonts w:eastAsia="Calibri"/>
          <w:bCs/>
          <w:iCs/>
          <w:szCs w:val="20"/>
          <w:lang w:eastAsia="pl-PL"/>
        </w:rPr>
        <w:t>.</w:t>
      </w:r>
      <w:r w:rsidR="00531944">
        <w:rPr>
          <w:rFonts w:eastAsia="Calibri"/>
          <w:bCs/>
          <w:iCs/>
          <w:szCs w:val="20"/>
          <w:lang w:eastAsia="pl-PL"/>
        </w:rPr>
        <w:t xml:space="preserve"> Każdy land</w:t>
      </w:r>
      <w:r w:rsidRPr="00531944">
        <w:rPr>
          <w:rFonts w:eastAsia="Calibri"/>
          <w:bCs/>
          <w:iCs/>
          <w:szCs w:val="20"/>
          <w:lang w:eastAsia="pl-PL"/>
        </w:rPr>
        <w:t xml:space="preserve"> związkowy posiada sieć centrów napraw oraz punktów „drugie życie”. Odpady zbierane są głównie poprzez system PSZOK, </w:t>
      </w:r>
      <w:r w:rsidR="00531944" w:rsidRPr="00531944">
        <w:rPr>
          <w:rFonts w:eastAsia="Calibri"/>
          <w:bCs/>
          <w:iCs/>
          <w:szCs w:val="20"/>
          <w:lang w:eastAsia="pl-PL"/>
        </w:rPr>
        <w:t xml:space="preserve">reperowane są przez sieć napraw a następnie </w:t>
      </w:r>
      <w:r w:rsidRPr="00531944">
        <w:rPr>
          <w:rFonts w:eastAsia="Calibri"/>
          <w:bCs/>
          <w:iCs/>
          <w:szCs w:val="20"/>
          <w:lang w:eastAsia="pl-PL"/>
        </w:rPr>
        <w:t xml:space="preserve">trafiają do sprzedaży. </w:t>
      </w:r>
    </w:p>
    <w:p w14:paraId="0EA587C1" w14:textId="77777777" w:rsidR="00531944" w:rsidRDefault="002A01D4" w:rsidP="00531944">
      <w:pPr>
        <w:rPr>
          <w:rFonts w:eastAsia="Calibri"/>
          <w:bCs/>
          <w:iCs/>
          <w:szCs w:val="20"/>
          <w:lang w:eastAsia="pl-PL"/>
        </w:rPr>
      </w:pPr>
      <w:r w:rsidRPr="00531944">
        <w:rPr>
          <w:rFonts w:eastAsia="Calibri"/>
          <w:bCs/>
          <w:iCs/>
          <w:szCs w:val="20"/>
          <w:lang w:eastAsia="pl-PL"/>
        </w:rPr>
        <w:t>Sieć napraw jest intensywnie promowana online. Opracowano i zbudowano wiele stron internetowych, na których można</w:t>
      </w:r>
      <w:r w:rsidR="00531944">
        <w:rPr>
          <w:rFonts w:eastAsia="Calibri"/>
          <w:bCs/>
          <w:iCs/>
          <w:szCs w:val="20"/>
          <w:lang w:eastAsia="pl-PL"/>
        </w:rPr>
        <w:t>:</w:t>
      </w:r>
    </w:p>
    <w:p w14:paraId="7F55B41A" w14:textId="77777777" w:rsidR="00531944" w:rsidRPr="00217959" w:rsidRDefault="002A01D4" w:rsidP="004E1BCB">
      <w:pPr>
        <w:pStyle w:val="Akapitzlist"/>
        <w:numPr>
          <w:ilvl w:val="0"/>
          <w:numId w:val="145"/>
        </w:numPr>
        <w:rPr>
          <w:lang w:eastAsia="pl-PL"/>
        </w:rPr>
      </w:pPr>
      <w:r w:rsidRPr="00217959">
        <w:rPr>
          <w:lang w:eastAsia="pl-PL"/>
        </w:rPr>
        <w:t xml:space="preserve">oferować swoje usługi naprawcze, </w:t>
      </w:r>
    </w:p>
    <w:p w14:paraId="15EB441B" w14:textId="77777777" w:rsidR="00531944" w:rsidRPr="00217959" w:rsidRDefault="00531944" w:rsidP="004E1BCB">
      <w:pPr>
        <w:pStyle w:val="Akapitzlist"/>
        <w:numPr>
          <w:ilvl w:val="0"/>
          <w:numId w:val="145"/>
        </w:numPr>
        <w:rPr>
          <w:lang w:eastAsia="pl-PL"/>
        </w:rPr>
      </w:pPr>
      <w:r w:rsidRPr="00217959">
        <w:rPr>
          <w:lang w:eastAsia="pl-PL"/>
        </w:rPr>
        <w:t>szukać takich usług</w:t>
      </w:r>
      <w:r w:rsidR="00E733F0">
        <w:rPr>
          <w:lang w:eastAsia="pl-PL"/>
        </w:rPr>
        <w:t>,</w:t>
      </w:r>
    </w:p>
    <w:p w14:paraId="7DA0809E" w14:textId="77777777" w:rsidR="00531944" w:rsidRPr="00217959" w:rsidRDefault="002A01D4" w:rsidP="004E1BCB">
      <w:pPr>
        <w:pStyle w:val="Akapitzlist"/>
        <w:numPr>
          <w:ilvl w:val="0"/>
          <w:numId w:val="145"/>
        </w:numPr>
        <w:rPr>
          <w:lang w:eastAsia="pl-PL"/>
        </w:rPr>
      </w:pPr>
      <w:r w:rsidRPr="00217959">
        <w:rPr>
          <w:lang w:eastAsia="pl-PL"/>
        </w:rPr>
        <w:t xml:space="preserve">skorzystać z poradnika napraw. </w:t>
      </w:r>
    </w:p>
    <w:p w14:paraId="1173322D" w14:textId="77777777" w:rsidR="002A01D4" w:rsidRPr="00531944" w:rsidRDefault="00A82FB0" w:rsidP="00531944">
      <w:pPr>
        <w:rPr>
          <w:rFonts w:eastAsia="Calibri"/>
          <w:bCs/>
          <w:iCs/>
          <w:szCs w:val="20"/>
          <w:lang w:eastAsia="pl-PL"/>
        </w:rPr>
      </w:pPr>
      <w:r>
        <w:rPr>
          <w:rFonts w:eastAsia="Calibri"/>
          <w:bCs/>
          <w:iCs/>
          <w:szCs w:val="20"/>
          <w:lang w:eastAsia="pl-PL"/>
        </w:rPr>
        <w:t xml:space="preserve">Przykładowe </w:t>
      </w:r>
      <w:r w:rsidR="002A01D4" w:rsidRPr="00531944">
        <w:rPr>
          <w:rFonts w:eastAsia="Calibri"/>
          <w:bCs/>
          <w:iCs/>
          <w:szCs w:val="20"/>
          <w:lang w:eastAsia="pl-PL"/>
        </w:rPr>
        <w:t>stron</w:t>
      </w:r>
      <w:r w:rsidR="00E733F0">
        <w:rPr>
          <w:rFonts w:eastAsia="Calibri"/>
          <w:bCs/>
          <w:iCs/>
          <w:szCs w:val="20"/>
          <w:lang w:eastAsia="pl-PL"/>
        </w:rPr>
        <w:t>y</w:t>
      </w:r>
      <w:r w:rsidR="002A01D4" w:rsidRPr="00531944">
        <w:rPr>
          <w:rFonts w:eastAsia="Calibri"/>
          <w:bCs/>
          <w:iCs/>
          <w:szCs w:val="20"/>
          <w:lang w:eastAsia="pl-PL"/>
        </w:rPr>
        <w:t xml:space="preserve">: </w:t>
      </w:r>
      <w:hyperlink r:id="rId192" w:history="1">
        <w:r w:rsidR="002A01D4" w:rsidRPr="00531944">
          <w:rPr>
            <w:rStyle w:val="Hipercze"/>
            <w:rFonts w:eastAsia="Calibri"/>
            <w:color w:val="auto"/>
            <w:szCs w:val="20"/>
            <w:u w:val="none"/>
            <w:lang w:eastAsia="pl-PL"/>
          </w:rPr>
          <w:t>www.reparaturfuehrer.at</w:t>
        </w:r>
      </w:hyperlink>
      <w:r w:rsidR="002A01D4" w:rsidRPr="00531944">
        <w:rPr>
          <w:rFonts w:eastAsia="Calibri"/>
          <w:bCs/>
          <w:iCs/>
          <w:szCs w:val="20"/>
          <w:lang w:eastAsia="pl-PL"/>
        </w:rPr>
        <w:t xml:space="preserve">, </w:t>
      </w:r>
      <w:r w:rsidRPr="00A82FB0">
        <w:rPr>
          <w:rFonts w:eastAsia="Calibri"/>
          <w:bCs/>
          <w:iCs/>
          <w:szCs w:val="20"/>
          <w:lang w:eastAsia="pl-PL"/>
        </w:rPr>
        <w:t>www.reparaturnetzwerk.at</w:t>
      </w:r>
      <w:r w:rsidR="002A01D4" w:rsidRPr="00531944">
        <w:rPr>
          <w:rFonts w:eastAsia="Calibri"/>
          <w:bCs/>
          <w:iCs/>
          <w:szCs w:val="20"/>
          <w:lang w:eastAsia="pl-PL"/>
        </w:rPr>
        <w:t>.</w:t>
      </w:r>
      <w:r>
        <w:rPr>
          <w:rFonts w:eastAsia="Calibri"/>
          <w:bCs/>
          <w:iCs/>
          <w:szCs w:val="20"/>
          <w:lang w:eastAsia="pl-PL"/>
        </w:rPr>
        <w:t xml:space="preserve">, na </w:t>
      </w:r>
      <w:r w:rsidR="00E733F0">
        <w:rPr>
          <w:rFonts w:eastAsia="Calibri"/>
          <w:bCs/>
          <w:iCs/>
          <w:szCs w:val="20"/>
          <w:lang w:eastAsia="pl-PL"/>
        </w:rPr>
        <w:t xml:space="preserve">których </w:t>
      </w:r>
      <w:r w:rsidR="00E733F0" w:rsidRPr="00531944">
        <w:rPr>
          <w:rFonts w:eastAsia="Calibri"/>
          <w:bCs/>
          <w:iCs/>
          <w:szCs w:val="20"/>
          <w:lang w:eastAsia="pl-PL"/>
        </w:rPr>
        <w:t>reklamowane</w:t>
      </w:r>
      <w:r w:rsidR="002A01D4" w:rsidRPr="00531944">
        <w:rPr>
          <w:rFonts w:eastAsia="Calibri"/>
          <w:bCs/>
          <w:iCs/>
          <w:szCs w:val="20"/>
          <w:lang w:eastAsia="pl-PL"/>
        </w:rPr>
        <w:t xml:space="preserve"> są również wydarzenia propagujące zró</w:t>
      </w:r>
      <w:r>
        <w:rPr>
          <w:rFonts w:eastAsia="Calibri"/>
          <w:bCs/>
          <w:iCs/>
          <w:szCs w:val="20"/>
          <w:lang w:eastAsia="pl-PL"/>
        </w:rPr>
        <w:t xml:space="preserve">wnoważany rozwój. Ponadto można </w:t>
      </w:r>
      <w:r w:rsidR="00E733F0">
        <w:rPr>
          <w:rFonts w:eastAsia="Calibri"/>
          <w:bCs/>
          <w:iCs/>
          <w:szCs w:val="20"/>
          <w:lang w:eastAsia="pl-PL"/>
        </w:rPr>
        <w:t xml:space="preserve">znaleźć </w:t>
      </w:r>
      <w:r w:rsidR="00E733F0" w:rsidRPr="00531944">
        <w:rPr>
          <w:rFonts w:eastAsia="Calibri"/>
          <w:bCs/>
          <w:iCs/>
          <w:szCs w:val="20"/>
          <w:lang w:eastAsia="pl-PL"/>
        </w:rPr>
        <w:t>informacje</w:t>
      </w:r>
      <w:r w:rsidR="002A01D4" w:rsidRPr="00531944">
        <w:rPr>
          <w:rFonts w:eastAsia="Calibri"/>
          <w:bCs/>
          <w:iCs/>
          <w:szCs w:val="20"/>
          <w:lang w:eastAsia="pl-PL"/>
        </w:rPr>
        <w:t xml:space="preserve"> dotyczące szkoleń i warsztatów dot. naprawy sprzętu, mebli itp.</w:t>
      </w:r>
      <w:r w:rsidR="00CD5E4A">
        <w:rPr>
          <w:rFonts w:eastAsia="Calibri"/>
          <w:bCs/>
          <w:iCs/>
          <w:szCs w:val="20"/>
          <w:lang w:eastAsia="pl-PL"/>
        </w:rPr>
        <w:t xml:space="preserve"> Witryny takie są prowadzone zarówno przez administrację publiczną, jak i przez organizacje charytatywne czy stowarzyszenia.</w:t>
      </w:r>
    </w:p>
    <w:p w14:paraId="0B5896BB" w14:textId="77777777" w:rsidR="002A01D4" w:rsidRPr="00337B8F" w:rsidRDefault="002A01D4" w:rsidP="00072CA6">
      <w:pPr>
        <w:spacing w:before="200"/>
        <w:rPr>
          <w:rFonts w:eastAsia="Calibri"/>
          <w:b/>
          <w:bCs/>
          <w:iCs/>
          <w:color w:val="0070C0"/>
          <w:lang w:eastAsia="pl-PL"/>
        </w:rPr>
      </w:pPr>
      <w:r w:rsidRPr="00337B8F">
        <w:rPr>
          <w:rFonts w:eastAsia="Calibri"/>
          <w:b/>
          <w:bCs/>
          <w:iCs/>
          <w:color w:val="0070C0"/>
          <w:lang w:eastAsia="pl-PL"/>
        </w:rPr>
        <w:t>Revital – punkt „drugie życie” i centrum napraw</w:t>
      </w:r>
    </w:p>
    <w:p w14:paraId="609B481E" w14:textId="77777777" w:rsidR="002A01D4" w:rsidRPr="00CC6746" w:rsidRDefault="002A01D4" w:rsidP="00A82FB0">
      <w:pPr>
        <w:rPr>
          <w:rFonts w:eastAsia="Calibri"/>
          <w:bCs/>
          <w:iCs/>
          <w:lang w:eastAsia="pl-PL"/>
        </w:rPr>
      </w:pPr>
      <w:r w:rsidRPr="00CC6746">
        <w:rPr>
          <w:rFonts w:eastAsia="Calibri"/>
          <w:bCs/>
          <w:iCs/>
          <w:lang w:eastAsia="pl-PL"/>
        </w:rPr>
        <w:t xml:space="preserve">Revital oznacza rewitalizację </w:t>
      </w:r>
      <w:r>
        <w:rPr>
          <w:rFonts w:eastAsia="Calibri"/>
          <w:bCs/>
          <w:iCs/>
          <w:lang w:eastAsia="pl-PL"/>
        </w:rPr>
        <w:t>w celu</w:t>
      </w:r>
      <w:r w:rsidRPr="00CC6746">
        <w:rPr>
          <w:rFonts w:eastAsia="Calibri"/>
          <w:bCs/>
          <w:iCs/>
          <w:lang w:eastAsia="pl-PL"/>
        </w:rPr>
        <w:t xml:space="preserve"> ponownego użycia. </w:t>
      </w:r>
      <w:r w:rsidRPr="00072CA6">
        <w:rPr>
          <w:rFonts w:eastAsia="Calibri"/>
          <w:bCs/>
          <w:iCs/>
          <w:lang w:eastAsia="pl-PL"/>
        </w:rPr>
        <w:t xml:space="preserve">To marka określająca produkty, którym można dać „drugie życie”. </w:t>
      </w:r>
      <w:r w:rsidRPr="00CC6746">
        <w:rPr>
          <w:rFonts w:eastAsia="Calibri"/>
          <w:bCs/>
          <w:iCs/>
          <w:lang w:eastAsia="pl-PL"/>
        </w:rPr>
        <w:t>Przedmioty w dobrym stanie są grom</w:t>
      </w:r>
      <w:r>
        <w:rPr>
          <w:rFonts w:eastAsia="Calibri"/>
          <w:bCs/>
          <w:iCs/>
          <w:lang w:eastAsia="pl-PL"/>
        </w:rPr>
        <w:t>adzone przez sieć 108 punktów</w:t>
      </w:r>
      <w:r w:rsidRPr="00CC6746">
        <w:rPr>
          <w:rFonts w:eastAsia="Calibri"/>
          <w:bCs/>
          <w:iCs/>
          <w:lang w:eastAsia="pl-PL"/>
        </w:rPr>
        <w:t xml:space="preserve"> znajdujących się w centrach recyklingu kraju związkowego G</w:t>
      </w:r>
      <w:r>
        <w:rPr>
          <w:rFonts w:eastAsia="Calibri"/>
          <w:bCs/>
          <w:iCs/>
          <w:lang w:eastAsia="pl-PL"/>
        </w:rPr>
        <w:t>órnej Austrii. Są tam zbierane</w:t>
      </w:r>
      <w:r w:rsidRPr="00CC6746">
        <w:rPr>
          <w:rFonts w:eastAsia="Calibri"/>
          <w:bCs/>
          <w:iCs/>
          <w:lang w:eastAsia="pl-PL"/>
        </w:rPr>
        <w:t>, sortowane, przetwarza</w:t>
      </w:r>
      <w:r>
        <w:rPr>
          <w:rFonts w:eastAsia="Calibri"/>
          <w:bCs/>
          <w:iCs/>
          <w:lang w:eastAsia="pl-PL"/>
        </w:rPr>
        <w:t>ne w kwalifikowanych zakładach (</w:t>
      </w:r>
      <w:r w:rsidRPr="00CC6746">
        <w:rPr>
          <w:rFonts w:eastAsia="Calibri"/>
          <w:bCs/>
          <w:iCs/>
          <w:lang w:eastAsia="pl-PL"/>
        </w:rPr>
        <w:t>centrach napraw</w:t>
      </w:r>
      <w:r>
        <w:rPr>
          <w:rFonts w:eastAsia="Calibri"/>
          <w:bCs/>
          <w:iCs/>
          <w:lang w:eastAsia="pl-PL"/>
        </w:rPr>
        <w:t xml:space="preserve">) i w razie </w:t>
      </w:r>
      <w:r w:rsidR="00072CA6">
        <w:rPr>
          <w:rFonts w:eastAsia="Calibri"/>
          <w:bCs/>
          <w:iCs/>
          <w:lang w:eastAsia="pl-PL"/>
        </w:rPr>
        <w:t>możliwości</w:t>
      </w:r>
      <w:r>
        <w:rPr>
          <w:rFonts w:eastAsia="Calibri"/>
          <w:bCs/>
          <w:iCs/>
          <w:lang w:eastAsia="pl-PL"/>
        </w:rPr>
        <w:t xml:space="preserve"> odnawianie</w:t>
      </w:r>
      <w:r w:rsidRPr="00CC6746">
        <w:rPr>
          <w:rFonts w:eastAsia="Calibri"/>
          <w:bCs/>
          <w:iCs/>
          <w:lang w:eastAsia="pl-PL"/>
        </w:rPr>
        <w:t xml:space="preserve">. Następnie trafiają do </w:t>
      </w:r>
      <w:r w:rsidR="00480ABA" w:rsidRPr="00CC6746">
        <w:rPr>
          <w:rFonts w:eastAsia="Calibri"/>
          <w:bCs/>
          <w:iCs/>
          <w:lang w:eastAsia="pl-PL"/>
        </w:rPr>
        <w:t>sprzedaży, jako</w:t>
      </w:r>
      <w:r w:rsidRPr="00CC6746">
        <w:rPr>
          <w:rFonts w:eastAsia="Calibri"/>
          <w:bCs/>
          <w:iCs/>
          <w:lang w:eastAsia="pl-PL"/>
        </w:rPr>
        <w:t xml:space="preserve"> towary o </w:t>
      </w:r>
      <w:r w:rsidR="00480ABA" w:rsidRPr="00CC6746">
        <w:rPr>
          <w:rFonts w:eastAsia="Calibri"/>
          <w:bCs/>
          <w:iCs/>
          <w:lang w:eastAsia="pl-PL"/>
        </w:rPr>
        <w:t>certyfikowanej jakości</w:t>
      </w:r>
      <w:r w:rsidRPr="00CC6746">
        <w:rPr>
          <w:rFonts w:eastAsia="Calibri"/>
          <w:bCs/>
          <w:iCs/>
          <w:lang w:eastAsia="pl-PL"/>
        </w:rPr>
        <w:t xml:space="preserve"> w atrakcyjnych cenach. </w:t>
      </w:r>
    </w:p>
    <w:p w14:paraId="402A8BFA" w14:textId="77777777" w:rsidR="002A01D4" w:rsidRDefault="002A01D4" w:rsidP="00A82FB0">
      <w:pPr>
        <w:rPr>
          <w:rFonts w:eastAsia="Calibri"/>
          <w:bCs/>
          <w:iCs/>
          <w:lang w:eastAsia="pl-PL"/>
        </w:rPr>
      </w:pPr>
      <w:r>
        <w:rPr>
          <w:rFonts w:eastAsia="Calibri"/>
          <w:bCs/>
          <w:iCs/>
          <w:lang w:eastAsia="pl-PL"/>
        </w:rPr>
        <w:t>W roku 2016</w:t>
      </w:r>
      <w:r w:rsidRPr="00CC6746">
        <w:rPr>
          <w:rFonts w:eastAsia="Calibri"/>
          <w:bCs/>
          <w:iCs/>
          <w:lang w:eastAsia="pl-PL"/>
        </w:rPr>
        <w:t xml:space="preserve"> w kraju związkowym Górnej Austrii zebrano 4 359 Mg do ponownego użyc</w:t>
      </w:r>
      <w:r>
        <w:rPr>
          <w:rFonts w:eastAsia="Calibri"/>
          <w:bCs/>
          <w:iCs/>
          <w:lang w:eastAsia="pl-PL"/>
        </w:rPr>
        <w:t>ia, z których większa część była</w:t>
      </w:r>
      <w:r w:rsidRPr="00CC6746">
        <w:rPr>
          <w:rFonts w:eastAsia="Calibri"/>
          <w:bCs/>
          <w:iCs/>
          <w:lang w:eastAsia="pl-PL"/>
        </w:rPr>
        <w:t xml:space="preserve"> sprzedawana w 21 sklepach Revital. Liczba obiektów handlowych stale się powiększa, średnio </w:t>
      </w:r>
      <w:r>
        <w:rPr>
          <w:rFonts w:eastAsia="Calibri"/>
          <w:bCs/>
          <w:iCs/>
          <w:lang w:eastAsia="pl-PL"/>
        </w:rPr>
        <w:t>rocznie otwiera się kolejne 3-4 sklepy.</w:t>
      </w:r>
    </w:p>
    <w:p w14:paraId="6E647605" w14:textId="77777777" w:rsidR="008D368F" w:rsidRDefault="008D368F" w:rsidP="00A82FB0">
      <w:pPr>
        <w:rPr>
          <w:rFonts w:eastAsia="Calibri"/>
          <w:bCs/>
          <w:iCs/>
          <w:lang w:eastAsia="pl-PL"/>
        </w:rPr>
      </w:pPr>
    </w:p>
    <w:p w14:paraId="7C2DB417" w14:textId="77777777" w:rsidR="008D368F" w:rsidRPr="00CC6746" w:rsidRDefault="008D368F" w:rsidP="00A82FB0">
      <w:pPr>
        <w:rPr>
          <w:rFonts w:eastAsia="Calibri"/>
          <w:bCs/>
          <w:iCs/>
          <w:lang w:eastAsia="pl-PL"/>
        </w:rPr>
      </w:pPr>
    </w:p>
    <w:p w14:paraId="3B48D0EF" w14:textId="77777777" w:rsidR="002A01D4" w:rsidRPr="00072CA6" w:rsidRDefault="002A01D4" w:rsidP="00072CA6">
      <w:pPr>
        <w:spacing w:before="240"/>
        <w:rPr>
          <w:rFonts w:eastAsia="Calibri"/>
          <w:b/>
          <w:bCs/>
          <w:iCs/>
          <w:color w:val="0070C0"/>
          <w:lang w:eastAsia="pl-PL"/>
        </w:rPr>
      </w:pPr>
      <w:r w:rsidRPr="00072CA6">
        <w:rPr>
          <w:rFonts w:eastAsia="Calibri"/>
          <w:b/>
          <w:bCs/>
          <w:iCs/>
          <w:color w:val="0070C0"/>
          <w:lang w:eastAsia="pl-PL"/>
        </w:rPr>
        <w:t>Prowadzenie, finansowanie, lokalizacja, wyposażenie</w:t>
      </w:r>
    </w:p>
    <w:p w14:paraId="738435DD" w14:textId="77777777" w:rsidR="002A01D4" w:rsidRPr="00CC6746" w:rsidRDefault="002A01D4" w:rsidP="00A82FB0">
      <w:pPr>
        <w:rPr>
          <w:rFonts w:eastAsia="Calibri"/>
          <w:bCs/>
          <w:iCs/>
          <w:lang w:eastAsia="pl-PL"/>
        </w:rPr>
      </w:pPr>
      <w:r w:rsidRPr="00CC6746">
        <w:rPr>
          <w:rFonts w:eastAsia="Calibri"/>
          <w:bCs/>
          <w:iCs/>
          <w:lang w:eastAsia="pl-PL"/>
        </w:rPr>
        <w:lastRenderedPageBreak/>
        <w:t xml:space="preserve">W ramach powtórnego wykorzystania/sprzedaży przedmiotów organizacja </w:t>
      </w:r>
      <w:r w:rsidR="00072CA6" w:rsidRPr="00072CA6">
        <w:rPr>
          <w:rFonts w:eastAsia="Calibri"/>
          <w:bCs/>
          <w:iCs/>
          <w:lang w:eastAsia="pl-PL"/>
        </w:rPr>
        <w:t xml:space="preserve">LAVU </w:t>
      </w:r>
      <w:r w:rsidRPr="00CC6746">
        <w:rPr>
          <w:rFonts w:eastAsia="Calibri"/>
          <w:bCs/>
          <w:iCs/>
          <w:lang w:eastAsia="pl-PL"/>
        </w:rPr>
        <w:t xml:space="preserve">działająca na rzecz gospodarki odpadami Górnej Austrii współpracuje ze stowarzyszeniami/fundacjami non-profit działającymi w celu społecznym. </w:t>
      </w:r>
      <w:r w:rsidR="0002703B">
        <w:rPr>
          <w:rFonts w:eastAsia="Calibri"/>
          <w:bCs/>
          <w:iCs/>
          <w:lang w:eastAsia="pl-PL"/>
        </w:rPr>
        <w:t xml:space="preserve">Fundacje </w:t>
      </w:r>
      <w:r>
        <w:rPr>
          <w:rFonts w:eastAsia="Calibri"/>
          <w:bCs/>
          <w:iCs/>
          <w:lang w:eastAsia="pl-PL"/>
        </w:rPr>
        <w:t xml:space="preserve">pokrywają koszty najmu i </w:t>
      </w:r>
      <w:r w:rsidRPr="00CC6746">
        <w:rPr>
          <w:rFonts w:eastAsia="Calibri"/>
          <w:bCs/>
          <w:iCs/>
          <w:lang w:eastAsia="pl-PL"/>
        </w:rPr>
        <w:t>zatrudnienia</w:t>
      </w:r>
      <w:r>
        <w:rPr>
          <w:rFonts w:eastAsia="Calibri"/>
          <w:bCs/>
          <w:iCs/>
          <w:lang w:eastAsia="pl-PL"/>
        </w:rPr>
        <w:t>, a utrzymują</w:t>
      </w:r>
      <w:r w:rsidRPr="00CC6746">
        <w:rPr>
          <w:rFonts w:eastAsia="Calibri"/>
          <w:bCs/>
          <w:iCs/>
          <w:lang w:eastAsia="pl-PL"/>
        </w:rPr>
        <w:t xml:space="preserve"> się z</w:t>
      </w:r>
      <w:r w:rsidR="001A4428">
        <w:rPr>
          <w:rFonts w:eastAsia="Calibri"/>
          <w:bCs/>
          <w:iCs/>
          <w:lang w:eastAsia="pl-PL"/>
        </w:rPr>
        <w:t> </w:t>
      </w:r>
      <w:r w:rsidRPr="00CC6746">
        <w:rPr>
          <w:rFonts w:eastAsia="Calibri"/>
          <w:bCs/>
          <w:iCs/>
          <w:lang w:eastAsia="pl-PL"/>
        </w:rPr>
        <w:t>dochodów u</w:t>
      </w:r>
      <w:r w:rsidR="00072CA6">
        <w:rPr>
          <w:rFonts w:eastAsia="Calibri"/>
          <w:bCs/>
          <w:iCs/>
          <w:lang w:eastAsia="pl-PL"/>
        </w:rPr>
        <w:t xml:space="preserve">zyskanych ze sprzedaży towarów przekazanych </w:t>
      </w:r>
      <w:r w:rsidRPr="00CC6746">
        <w:rPr>
          <w:rFonts w:eastAsia="Calibri"/>
          <w:bCs/>
          <w:iCs/>
          <w:lang w:eastAsia="pl-PL"/>
        </w:rPr>
        <w:t xml:space="preserve">bezpłatnie od LAVU. W takich obiektach najczęściej zatrudniane są osoby wykluczone z rynku pracy. </w:t>
      </w:r>
    </w:p>
    <w:p w14:paraId="321365B5" w14:textId="77777777" w:rsidR="002A01D4" w:rsidRPr="00CC6746" w:rsidRDefault="002A01D4" w:rsidP="00A82FB0">
      <w:pPr>
        <w:rPr>
          <w:rFonts w:eastAsia="Calibri"/>
          <w:bCs/>
          <w:iCs/>
          <w:lang w:eastAsia="pl-PL"/>
        </w:rPr>
      </w:pPr>
      <w:r w:rsidRPr="00CC6746">
        <w:rPr>
          <w:rFonts w:eastAsia="Calibri"/>
          <w:bCs/>
          <w:iCs/>
          <w:lang w:eastAsia="pl-PL"/>
        </w:rPr>
        <w:t>Niektóre ze sklepów zlokalizowane zostały przy punkt</w:t>
      </w:r>
      <w:r>
        <w:rPr>
          <w:rFonts w:eastAsia="Calibri"/>
          <w:bCs/>
          <w:iCs/>
          <w:lang w:eastAsia="pl-PL"/>
        </w:rPr>
        <w:t>ach selektywne</w:t>
      </w:r>
      <w:r w:rsidR="003E46C0">
        <w:rPr>
          <w:rFonts w:eastAsia="Calibri"/>
          <w:bCs/>
          <w:iCs/>
          <w:lang w:eastAsia="pl-PL"/>
        </w:rPr>
        <w:t>go</w:t>
      </w:r>
      <w:r>
        <w:rPr>
          <w:rFonts w:eastAsia="Calibri"/>
          <w:bCs/>
          <w:iCs/>
          <w:lang w:eastAsia="pl-PL"/>
        </w:rPr>
        <w:t xml:space="preserve"> zbi</w:t>
      </w:r>
      <w:r w:rsidR="003E46C0">
        <w:rPr>
          <w:rFonts w:eastAsia="Calibri"/>
          <w:bCs/>
          <w:iCs/>
          <w:lang w:eastAsia="pl-PL"/>
        </w:rPr>
        <w:t>erania</w:t>
      </w:r>
      <w:r>
        <w:rPr>
          <w:rFonts w:eastAsia="Calibri"/>
          <w:bCs/>
          <w:iCs/>
          <w:lang w:eastAsia="pl-PL"/>
        </w:rPr>
        <w:t xml:space="preserve"> odpadów.</w:t>
      </w:r>
      <w:r w:rsidRPr="00CC6746">
        <w:rPr>
          <w:rFonts w:eastAsia="Calibri"/>
          <w:bCs/>
          <w:iCs/>
          <w:lang w:eastAsia="pl-PL"/>
        </w:rPr>
        <w:t xml:space="preserve"> </w:t>
      </w:r>
      <w:r>
        <w:rPr>
          <w:rFonts w:eastAsia="Calibri"/>
          <w:bCs/>
          <w:iCs/>
          <w:lang w:eastAsia="pl-PL"/>
        </w:rPr>
        <w:t>F</w:t>
      </w:r>
      <w:r w:rsidRPr="00CC6746">
        <w:rPr>
          <w:rFonts w:eastAsia="Calibri"/>
          <w:bCs/>
          <w:iCs/>
          <w:lang w:eastAsia="pl-PL"/>
        </w:rPr>
        <w:t xml:space="preserve">unkcjonują </w:t>
      </w:r>
      <w:r w:rsidR="00077873">
        <w:rPr>
          <w:rFonts w:eastAsia="Calibri"/>
          <w:bCs/>
          <w:iCs/>
          <w:lang w:eastAsia="pl-PL"/>
        </w:rPr>
        <w:t xml:space="preserve">one </w:t>
      </w:r>
      <w:r w:rsidRPr="00CC6746">
        <w:rPr>
          <w:rFonts w:eastAsia="Calibri"/>
          <w:bCs/>
          <w:iCs/>
          <w:lang w:eastAsia="pl-PL"/>
        </w:rPr>
        <w:t>również przy istniejących centrach napraw, w miejscach atrakcyjnych handlowo</w:t>
      </w:r>
      <w:r w:rsidR="00077873">
        <w:rPr>
          <w:rFonts w:eastAsia="Calibri"/>
          <w:bCs/>
          <w:iCs/>
          <w:lang w:eastAsia="pl-PL"/>
        </w:rPr>
        <w:t>, takich jak:</w:t>
      </w:r>
      <w:r w:rsidRPr="00CC6746">
        <w:rPr>
          <w:rFonts w:eastAsia="Calibri"/>
          <w:bCs/>
          <w:iCs/>
          <w:lang w:eastAsia="pl-PL"/>
        </w:rPr>
        <w:t xml:space="preserve"> </w:t>
      </w:r>
      <w:r w:rsidR="00077873">
        <w:rPr>
          <w:rFonts w:eastAsia="Calibri"/>
          <w:bCs/>
          <w:iCs/>
          <w:lang w:eastAsia="pl-PL"/>
        </w:rPr>
        <w:t>centra</w:t>
      </w:r>
      <w:r w:rsidRPr="00CC6746">
        <w:rPr>
          <w:rFonts w:eastAsia="Calibri"/>
          <w:bCs/>
          <w:iCs/>
          <w:lang w:eastAsia="pl-PL"/>
        </w:rPr>
        <w:t xml:space="preserve"> miast, przy głównych drogach. Wszystkie obiekty są zlokalizowane na terenach miejskich z liczbą mieszkańców </w:t>
      </w:r>
      <w:r>
        <w:rPr>
          <w:rFonts w:eastAsia="Calibri"/>
          <w:bCs/>
          <w:iCs/>
          <w:lang w:eastAsia="pl-PL"/>
        </w:rPr>
        <w:t>od 5 500 do</w:t>
      </w:r>
      <w:r w:rsidRPr="00CC6746">
        <w:rPr>
          <w:rFonts w:eastAsia="Calibri"/>
          <w:bCs/>
          <w:iCs/>
          <w:lang w:eastAsia="pl-PL"/>
        </w:rPr>
        <w:t xml:space="preserve"> 200</w:t>
      </w:r>
      <w:r w:rsidR="00077873">
        <w:rPr>
          <w:rFonts w:eastAsia="Calibri"/>
          <w:bCs/>
          <w:iCs/>
          <w:lang w:eastAsia="pl-PL"/>
        </w:rPr>
        <w:t> </w:t>
      </w:r>
      <w:r w:rsidRPr="00CC6746">
        <w:rPr>
          <w:rFonts w:eastAsia="Calibri"/>
          <w:bCs/>
          <w:iCs/>
          <w:lang w:eastAsia="pl-PL"/>
        </w:rPr>
        <w:t>000</w:t>
      </w:r>
      <w:r w:rsidR="00077873">
        <w:rPr>
          <w:rFonts w:eastAsia="Calibri"/>
          <w:bCs/>
          <w:iCs/>
          <w:lang w:eastAsia="pl-PL"/>
        </w:rPr>
        <w:t xml:space="preserve"> os</w:t>
      </w:r>
      <w:r w:rsidRPr="00CC6746">
        <w:rPr>
          <w:rFonts w:eastAsia="Calibri"/>
          <w:bCs/>
          <w:iCs/>
          <w:lang w:eastAsia="pl-PL"/>
        </w:rPr>
        <w:t xml:space="preserve">. </w:t>
      </w:r>
    </w:p>
    <w:p w14:paraId="2D31A580" w14:textId="77777777" w:rsidR="002A01D4" w:rsidRPr="00CC6746" w:rsidRDefault="002A01D4" w:rsidP="00A82FB0">
      <w:pPr>
        <w:rPr>
          <w:rFonts w:eastAsia="Calibri"/>
          <w:bCs/>
          <w:iCs/>
          <w:lang w:eastAsia="pl-PL"/>
        </w:rPr>
      </w:pPr>
      <w:r w:rsidRPr="00CC6746">
        <w:rPr>
          <w:rFonts w:eastAsia="Calibri"/>
          <w:bCs/>
          <w:iCs/>
          <w:lang w:eastAsia="pl-PL"/>
        </w:rPr>
        <w:t xml:space="preserve">LAVU zużyte przedmioty naprawia/odnawia we własnym zakresie w 7 centrach naprawczych zlokalizowanych na terenie Górnej Austrii </w:t>
      </w:r>
      <w:r w:rsidR="00072CA6">
        <w:rPr>
          <w:rFonts w:eastAsia="Calibri"/>
          <w:bCs/>
          <w:iCs/>
          <w:lang w:eastAsia="pl-PL"/>
        </w:rPr>
        <w:t>(</w:t>
      </w:r>
      <w:r w:rsidRPr="00CC6746">
        <w:rPr>
          <w:rFonts w:eastAsia="Calibri"/>
          <w:bCs/>
          <w:iCs/>
          <w:lang w:eastAsia="pl-PL"/>
        </w:rPr>
        <w:t xml:space="preserve">przy dużych miastach Wels, </w:t>
      </w:r>
      <w:r>
        <w:rPr>
          <w:rFonts w:eastAsia="Calibri"/>
          <w:bCs/>
          <w:iCs/>
          <w:lang w:eastAsia="pl-PL"/>
        </w:rPr>
        <w:t xml:space="preserve">Linz i </w:t>
      </w:r>
      <w:r w:rsidRPr="00CC6746">
        <w:rPr>
          <w:rFonts w:eastAsia="Calibri"/>
          <w:bCs/>
          <w:iCs/>
          <w:lang w:eastAsia="pl-PL"/>
        </w:rPr>
        <w:t>Steyr</w:t>
      </w:r>
      <w:r w:rsidR="00072CA6">
        <w:rPr>
          <w:rFonts w:eastAsia="Calibri"/>
          <w:bCs/>
          <w:iCs/>
          <w:lang w:eastAsia="pl-PL"/>
        </w:rPr>
        <w:t>)</w:t>
      </w:r>
      <w:r w:rsidRPr="00CC6746">
        <w:rPr>
          <w:rFonts w:eastAsia="Calibri"/>
          <w:bCs/>
          <w:iCs/>
          <w:lang w:eastAsia="pl-PL"/>
        </w:rPr>
        <w:t xml:space="preserve">. Funkcjonowanie </w:t>
      </w:r>
      <w:r w:rsidR="00072CA6">
        <w:rPr>
          <w:rFonts w:eastAsia="Calibri"/>
          <w:bCs/>
          <w:iCs/>
          <w:lang w:eastAsia="pl-PL"/>
        </w:rPr>
        <w:t xml:space="preserve">tych </w:t>
      </w:r>
      <w:r w:rsidRPr="00CC6746">
        <w:rPr>
          <w:rFonts w:eastAsia="Calibri"/>
          <w:bCs/>
          <w:iCs/>
          <w:lang w:eastAsia="pl-PL"/>
        </w:rPr>
        <w:t xml:space="preserve">centrów napraw finansowane </w:t>
      </w:r>
      <w:r w:rsidR="006152CE">
        <w:rPr>
          <w:rFonts w:eastAsia="Calibri"/>
          <w:bCs/>
          <w:iCs/>
          <w:lang w:eastAsia="pl-PL"/>
        </w:rPr>
        <w:t xml:space="preserve">jest </w:t>
      </w:r>
      <w:r w:rsidR="00072CA6">
        <w:rPr>
          <w:rFonts w:eastAsia="Calibri"/>
          <w:bCs/>
          <w:iCs/>
          <w:lang w:eastAsia="pl-PL"/>
        </w:rPr>
        <w:t>ze środków</w:t>
      </w:r>
      <w:r w:rsidRPr="00CC6746">
        <w:rPr>
          <w:rFonts w:eastAsia="Calibri"/>
          <w:bCs/>
          <w:iCs/>
          <w:lang w:eastAsia="pl-PL"/>
        </w:rPr>
        <w:t xml:space="preserve"> LAVU. </w:t>
      </w:r>
      <w:r w:rsidR="00C8420B">
        <w:rPr>
          <w:rFonts w:eastAsia="Calibri"/>
          <w:bCs/>
          <w:iCs/>
          <w:lang w:eastAsia="pl-PL"/>
        </w:rPr>
        <w:t>Organizacja p</w:t>
      </w:r>
      <w:r w:rsidRPr="00CC6746">
        <w:rPr>
          <w:rFonts w:eastAsia="Calibri"/>
          <w:bCs/>
          <w:iCs/>
          <w:lang w:eastAsia="pl-PL"/>
        </w:rPr>
        <w:t xml:space="preserve">okrywa </w:t>
      </w:r>
      <w:r w:rsidR="00C8420B">
        <w:rPr>
          <w:rFonts w:eastAsia="Calibri"/>
          <w:bCs/>
          <w:iCs/>
          <w:lang w:eastAsia="pl-PL"/>
        </w:rPr>
        <w:t xml:space="preserve">również </w:t>
      </w:r>
      <w:r w:rsidRPr="00CC6746">
        <w:rPr>
          <w:rFonts w:eastAsia="Calibri"/>
          <w:bCs/>
          <w:iCs/>
          <w:lang w:eastAsia="pl-PL"/>
        </w:rPr>
        <w:t xml:space="preserve">koszty zatrudnienia </w:t>
      </w:r>
      <w:r>
        <w:rPr>
          <w:rFonts w:eastAsia="Calibri"/>
          <w:bCs/>
          <w:iCs/>
          <w:lang w:eastAsia="pl-PL"/>
        </w:rPr>
        <w:t>osoby wykluczonej z rynku pracy</w:t>
      </w:r>
      <w:r w:rsidR="00077873">
        <w:rPr>
          <w:rFonts w:eastAsia="Calibri"/>
          <w:bCs/>
          <w:iCs/>
          <w:lang w:eastAsia="pl-PL"/>
        </w:rPr>
        <w:t xml:space="preserve">, </w:t>
      </w:r>
      <w:r w:rsidR="00072CA6">
        <w:rPr>
          <w:rFonts w:eastAsia="Calibri"/>
          <w:bCs/>
          <w:iCs/>
          <w:lang w:eastAsia="pl-PL"/>
        </w:rPr>
        <w:t>ale</w:t>
      </w:r>
      <w:r w:rsidRPr="00CC6746">
        <w:rPr>
          <w:rFonts w:eastAsia="Calibri"/>
          <w:bCs/>
          <w:iCs/>
          <w:lang w:eastAsia="pl-PL"/>
        </w:rPr>
        <w:t xml:space="preserve"> na okres nie dłuższy niż 9 miesięcy. Po tym terminie </w:t>
      </w:r>
      <w:r w:rsidR="00072CA6">
        <w:rPr>
          <w:rFonts w:eastAsia="Calibri"/>
          <w:bCs/>
          <w:iCs/>
          <w:lang w:eastAsia="pl-PL"/>
        </w:rPr>
        <w:t xml:space="preserve">zatrudniana jest kolejna osoba. </w:t>
      </w:r>
      <w:r w:rsidRPr="00CC6746">
        <w:rPr>
          <w:rFonts w:eastAsia="Calibri"/>
          <w:bCs/>
          <w:iCs/>
          <w:lang w:eastAsia="pl-PL"/>
        </w:rPr>
        <w:t xml:space="preserve">Celem </w:t>
      </w:r>
      <w:r w:rsidR="00072CA6">
        <w:rPr>
          <w:rFonts w:eastAsia="Calibri"/>
          <w:bCs/>
          <w:iCs/>
          <w:lang w:eastAsia="pl-PL"/>
        </w:rPr>
        <w:t>takieg</w:t>
      </w:r>
      <w:r w:rsidR="00077873">
        <w:rPr>
          <w:rFonts w:eastAsia="Calibri"/>
          <w:bCs/>
          <w:iCs/>
          <w:lang w:eastAsia="pl-PL"/>
        </w:rPr>
        <w:t>o</w:t>
      </w:r>
      <w:r w:rsidR="00072CA6">
        <w:rPr>
          <w:rFonts w:eastAsia="Calibri"/>
          <w:bCs/>
          <w:iCs/>
          <w:lang w:eastAsia="pl-PL"/>
        </w:rPr>
        <w:t xml:space="preserve"> działania </w:t>
      </w:r>
      <w:r w:rsidRPr="00CC6746">
        <w:rPr>
          <w:rFonts w:eastAsia="Calibri"/>
          <w:bCs/>
          <w:iCs/>
          <w:lang w:eastAsia="pl-PL"/>
        </w:rPr>
        <w:t>jest przeszko</w:t>
      </w:r>
      <w:r w:rsidR="00072CA6">
        <w:rPr>
          <w:rFonts w:eastAsia="Calibri"/>
          <w:bCs/>
          <w:iCs/>
          <w:lang w:eastAsia="pl-PL"/>
        </w:rPr>
        <w:t>lenie jak największej liczby</w:t>
      </w:r>
      <w:r>
        <w:rPr>
          <w:rFonts w:eastAsia="Calibri"/>
          <w:bCs/>
          <w:iCs/>
          <w:lang w:eastAsia="pl-PL"/>
        </w:rPr>
        <w:t xml:space="preserve"> </w:t>
      </w:r>
      <w:r w:rsidR="00072CA6">
        <w:rPr>
          <w:rFonts w:eastAsia="Calibri"/>
          <w:bCs/>
          <w:iCs/>
          <w:lang w:eastAsia="pl-PL"/>
        </w:rPr>
        <w:t>pracowników oraz aktywizację</w:t>
      </w:r>
      <w:r>
        <w:rPr>
          <w:rFonts w:eastAsia="Calibri"/>
          <w:bCs/>
          <w:iCs/>
          <w:lang w:eastAsia="pl-PL"/>
        </w:rPr>
        <w:t xml:space="preserve"> na ryn</w:t>
      </w:r>
      <w:r w:rsidRPr="00CC6746">
        <w:rPr>
          <w:rFonts w:eastAsia="Calibri"/>
          <w:bCs/>
          <w:iCs/>
          <w:lang w:eastAsia="pl-PL"/>
        </w:rPr>
        <w:t>k</w:t>
      </w:r>
      <w:r>
        <w:rPr>
          <w:rFonts w:eastAsia="Calibri"/>
          <w:bCs/>
          <w:iCs/>
          <w:lang w:eastAsia="pl-PL"/>
        </w:rPr>
        <w:t>u</w:t>
      </w:r>
      <w:r w:rsidRPr="00CC6746">
        <w:rPr>
          <w:rFonts w:eastAsia="Calibri"/>
          <w:bCs/>
          <w:iCs/>
          <w:lang w:eastAsia="pl-PL"/>
        </w:rPr>
        <w:t xml:space="preserve"> pracy. </w:t>
      </w:r>
    </w:p>
    <w:p w14:paraId="64A6E3AF" w14:textId="77777777" w:rsidR="002A01D4" w:rsidRPr="00CC6746" w:rsidRDefault="00077873" w:rsidP="00A82FB0">
      <w:pPr>
        <w:rPr>
          <w:rFonts w:eastAsia="Calibri"/>
          <w:bCs/>
          <w:iCs/>
          <w:lang w:eastAsia="pl-PL"/>
        </w:rPr>
      </w:pPr>
      <w:r>
        <w:rPr>
          <w:rFonts w:eastAsia="Calibri"/>
          <w:bCs/>
          <w:iCs/>
          <w:lang w:eastAsia="pl-PL"/>
        </w:rPr>
        <w:t>1 kwietnia 2016</w:t>
      </w:r>
      <w:r w:rsidR="0002703B">
        <w:rPr>
          <w:rFonts w:eastAsia="Calibri"/>
          <w:bCs/>
          <w:iCs/>
          <w:lang w:eastAsia="pl-PL"/>
        </w:rPr>
        <w:t xml:space="preserve"> </w:t>
      </w:r>
      <w:r>
        <w:rPr>
          <w:rFonts w:eastAsia="Calibri"/>
          <w:bCs/>
          <w:iCs/>
          <w:lang w:eastAsia="pl-PL"/>
        </w:rPr>
        <w:t xml:space="preserve">r. </w:t>
      </w:r>
      <w:r w:rsidR="002A01D4" w:rsidRPr="00CC6746">
        <w:rPr>
          <w:rFonts w:eastAsia="Calibri"/>
          <w:bCs/>
          <w:iCs/>
          <w:lang w:eastAsia="pl-PL"/>
        </w:rPr>
        <w:t xml:space="preserve">kraj związkowy Górnej Austrii powołał projekt wsparcia </w:t>
      </w:r>
      <w:r>
        <w:rPr>
          <w:rFonts w:eastAsia="Calibri"/>
          <w:bCs/>
          <w:iCs/>
          <w:lang w:eastAsia="pl-PL"/>
        </w:rPr>
        <w:t xml:space="preserve">finansowego </w:t>
      </w:r>
      <w:r w:rsidR="002A01D4" w:rsidRPr="00CC6746">
        <w:rPr>
          <w:rFonts w:eastAsia="Calibri"/>
          <w:bCs/>
          <w:iCs/>
          <w:lang w:eastAsia="pl-PL"/>
        </w:rPr>
        <w:t>dla sklepów ponownego użycia oraz centrum napraw. Aby uzyskać dofinasowanie należy przygotować i złożyć odpowiedni wniosek. Środki są dostępne do wyczerpania lub d</w:t>
      </w:r>
      <w:r>
        <w:rPr>
          <w:rFonts w:eastAsia="Calibri"/>
          <w:bCs/>
          <w:iCs/>
          <w:lang w:eastAsia="pl-PL"/>
        </w:rPr>
        <w:t>o zakończenia terminu projektu tj.</w:t>
      </w:r>
      <w:r w:rsidR="002A01D4" w:rsidRPr="00CC6746">
        <w:rPr>
          <w:rFonts w:eastAsia="Calibri"/>
          <w:bCs/>
          <w:iCs/>
          <w:lang w:eastAsia="pl-PL"/>
        </w:rPr>
        <w:t xml:space="preserve"> </w:t>
      </w:r>
      <w:r>
        <w:rPr>
          <w:rFonts w:eastAsia="Calibri"/>
          <w:bCs/>
          <w:iCs/>
          <w:lang w:eastAsia="pl-PL"/>
        </w:rPr>
        <w:t xml:space="preserve">do </w:t>
      </w:r>
      <w:r w:rsidR="002A01D4" w:rsidRPr="00CC6746">
        <w:rPr>
          <w:rFonts w:eastAsia="Calibri"/>
          <w:bCs/>
          <w:iCs/>
          <w:lang w:eastAsia="pl-PL"/>
        </w:rPr>
        <w:t>31 grudnia 2019</w:t>
      </w:r>
      <w:r>
        <w:rPr>
          <w:rFonts w:eastAsia="Calibri"/>
          <w:bCs/>
          <w:iCs/>
          <w:lang w:eastAsia="pl-PL"/>
        </w:rPr>
        <w:t xml:space="preserve"> r</w:t>
      </w:r>
      <w:r w:rsidR="002A01D4" w:rsidRPr="00CC6746">
        <w:rPr>
          <w:rFonts w:eastAsia="Calibri"/>
          <w:bCs/>
          <w:iCs/>
          <w:lang w:eastAsia="pl-PL"/>
        </w:rPr>
        <w:t xml:space="preserve">. </w:t>
      </w:r>
    </w:p>
    <w:p w14:paraId="717995A6" w14:textId="77777777" w:rsidR="002A01D4" w:rsidRPr="00CC6746" w:rsidRDefault="002A01D4" w:rsidP="00077873">
      <w:pPr>
        <w:rPr>
          <w:rFonts w:eastAsia="Calibri"/>
          <w:bCs/>
          <w:iCs/>
          <w:lang w:eastAsia="pl-PL"/>
        </w:rPr>
      </w:pPr>
      <w:r w:rsidRPr="00CC6746">
        <w:rPr>
          <w:rFonts w:eastAsia="Calibri"/>
          <w:bCs/>
          <w:iCs/>
          <w:lang w:eastAsia="pl-PL"/>
        </w:rPr>
        <w:t>Do projektu może przystąpić:</w:t>
      </w:r>
    </w:p>
    <w:p w14:paraId="606F02C7" w14:textId="77777777" w:rsidR="002A01D4" w:rsidRPr="00CC6746" w:rsidRDefault="002A01D4" w:rsidP="004E1BCB">
      <w:pPr>
        <w:pStyle w:val="Akapitzlist"/>
        <w:numPr>
          <w:ilvl w:val="0"/>
          <w:numId w:val="146"/>
        </w:numPr>
        <w:rPr>
          <w:lang w:eastAsia="pl-PL"/>
        </w:rPr>
      </w:pPr>
      <w:r w:rsidRPr="00CC6746">
        <w:rPr>
          <w:lang w:eastAsia="pl-PL"/>
        </w:rPr>
        <w:t>instytucja non-profit</w:t>
      </w:r>
      <w:r w:rsidR="00480ABA">
        <w:rPr>
          <w:lang w:eastAsia="pl-PL"/>
        </w:rPr>
        <w:t>,</w:t>
      </w:r>
    </w:p>
    <w:p w14:paraId="1DCA87B4" w14:textId="77777777" w:rsidR="002A01D4" w:rsidRPr="00CC6746" w:rsidRDefault="002A01D4" w:rsidP="004E1BCB">
      <w:pPr>
        <w:pStyle w:val="Akapitzlist"/>
        <w:numPr>
          <w:ilvl w:val="0"/>
          <w:numId w:val="146"/>
        </w:numPr>
        <w:rPr>
          <w:lang w:eastAsia="pl-PL"/>
        </w:rPr>
      </w:pPr>
      <w:r w:rsidRPr="00CC6746">
        <w:rPr>
          <w:lang w:eastAsia="pl-PL"/>
        </w:rPr>
        <w:t>przedsiębiorstwo społeczno-gospodarcze</w:t>
      </w:r>
      <w:r w:rsidR="00480ABA">
        <w:rPr>
          <w:lang w:eastAsia="pl-PL"/>
        </w:rPr>
        <w:t>,</w:t>
      </w:r>
    </w:p>
    <w:p w14:paraId="7DC4BE15" w14:textId="77777777" w:rsidR="002A01D4" w:rsidRPr="00CC6746" w:rsidRDefault="002A01D4" w:rsidP="004E1BCB">
      <w:pPr>
        <w:pStyle w:val="Akapitzlist"/>
        <w:numPr>
          <w:ilvl w:val="0"/>
          <w:numId w:val="146"/>
        </w:numPr>
        <w:rPr>
          <w:lang w:eastAsia="pl-PL"/>
        </w:rPr>
      </w:pPr>
      <w:r w:rsidRPr="00CC6746">
        <w:rPr>
          <w:lang w:eastAsia="pl-PL"/>
        </w:rPr>
        <w:t>organizacja posiadające licencję od LAVU</w:t>
      </w:r>
      <w:r w:rsidR="00480ABA">
        <w:rPr>
          <w:lang w:eastAsia="pl-PL"/>
        </w:rPr>
        <w:t>.</w:t>
      </w:r>
    </w:p>
    <w:p w14:paraId="7FBD2695" w14:textId="77777777" w:rsidR="002A01D4" w:rsidRPr="00CC6746" w:rsidRDefault="002A01D4" w:rsidP="00077873">
      <w:pPr>
        <w:rPr>
          <w:rFonts w:eastAsia="Calibri"/>
          <w:bCs/>
          <w:iCs/>
          <w:lang w:eastAsia="pl-PL"/>
        </w:rPr>
      </w:pPr>
      <w:r>
        <w:rPr>
          <w:rFonts w:eastAsia="Calibri"/>
          <w:bCs/>
          <w:iCs/>
          <w:lang w:eastAsia="pl-PL"/>
        </w:rPr>
        <w:t>Kwota dofinasowania</w:t>
      </w:r>
      <w:r w:rsidRPr="00CC6746">
        <w:rPr>
          <w:rFonts w:eastAsia="Calibri"/>
          <w:bCs/>
          <w:iCs/>
          <w:lang w:eastAsia="pl-PL"/>
        </w:rPr>
        <w:t xml:space="preserve"> może być przekazana na:</w:t>
      </w:r>
    </w:p>
    <w:p w14:paraId="167E252E" w14:textId="77777777" w:rsidR="002A01D4" w:rsidRPr="00CC6746" w:rsidRDefault="002A01D4" w:rsidP="004E1BCB">
      <w:pPr>
        <w:pStyle w:val="Akapitzlist"/>
        <w:numPr>
          <w:ilvl w:val="0"/>
          <w:numId w:val="147"/>
        </w:numPr>
        <w:rPr>
          <w:lang w:eastAsia="pl-PL"/>
        </w:rPr>
      </w:pPr>
      <w:r w:rsidRPr="00CC6746">
        <w:rPr>
          <w:lang w:eastAsia="pl-PL"/>
        </w:rPr>
        <w:t>stworzenie sklepu Revital</w:t>
      </w:r>
      <w:r w:rsidR="00480ABA">
        <w:rPr>
          <w:lang w:eastAsia="pl-PL"/>
        </w:rPr>
        <w:t>,</w:t>
      </w:r>
    </w:p>
    <w:p w14:paraId="006523B7" w14:textId="77777777" w:rsidR="002A01D4" w:rsidRPr="00CC6746" w:rsidRDefault="002A01D4" w:rsidP="004E1BCB">
      <w:pPr>
        <w:pStyle w:val="Akapitzlist"/>
        <w:numPr>
          <w:ilvl w:val="0"/>
          <w:numId w:val="147"/>
        </w:numPr>
        <w:rPr>
          <w:lang w:eastAsia="pl-PL"/>
        </w:rPr>
      </w:pPr>
      <w:r w:rsidRPr="00CC6746">
        <w:rPr>
          <w:lang w:eastAsia="pl-PL"/>
        </w:rPr>
        <w:t>stworzenie centrum napraw dla produktów ponownego użycia</w:t>
      </w:r>
      <w:r w:rsidR="00480ABA">
        <w:rPr>
          <w:lang w:eastAsia="pl-PL"/>
        </w:rPr>
        <w:t>,</w:t>
      </w:r>
    </w:p>
    <w:p w14:paraId="4317DA54" w14:textId="77777777" w:rsidR="002A01D4" w:rsidRPr="00CC6746" w:rsidRDefault="002A01D4" w:rsidP="004E1BCB">
      <w:pPr>
        <w:pStyle w:val="Akapitzlist"/>
        <w:numPr>
          <w:ilvl w:val="0"/>
          <w:numId w:val="147"/>
        </w:numPr>
        <w:rPr>
          <w:lang w:eastAsia="pl-PL"/>
        </w:rPr>
      </w:pPr>
      <w:r w:rsidRPr="00CC6746">
        <w:rPr>
          <w:lang w:eastAsia="pl-PL"/>
        </w:rPr>
        <w:t>działające co najmniej 5 lat istniejące już sklepy Revital i centra napraw</w:t>
      </w:r>
      <w:r w:rsidR="00480ABA">
        <w:rPr>
          <w:lang w:eastAsia="pl-PL"/>
        </w:rPr>
        <w:t>.</w:t>
      </w:r>
    </w:p>
    <w:p w14:paraId="051FA0DD" w14:textId="77777777" w:rsidR="002A01D4" w:rsidRPr="00CC6746" w:rsidRDefault="002A01D4" w:rsidP="00077873">
      <w:pPr>
        <w:spacing w:before="200"/>
        <w:rPr>
          <w:rFonts w:eastAsia="Calibri"/>
          <w:bCs/>
          <w:iCs/>
          <w:lang w:eastAsia="pl-PL"/>
        </w:rPr>
      </w:pPr>
      <w:r w:rsidRPr="00CC6746">
        <w:rPr>
          <w:rFonts w:eastAsia="Calibri"/>
          <w:bCs/>
          <w:iCs/>
          <w:lang w:eastAsia="pl-PL"/>
        </w:rPr>
        <w:t>Koszty kwalifikowalne:</w:t>
      </w:r>
    </w:p>
    <w:p w14:paraId="296ADFB4" w14:textId="77777777" w:rsidR="002A01D4" w:rsidRPr="00CC6746" w:rsidRDefault="002A01D4" w:rsidP="004E1BCB">
      <w:pPr>
        <w:pStyle w:val="Akapitzlist"/>
        <w:numPr>
          <w:ilvl w:val="0"/>
          <w:numId w:val="148"/>
        </w:numPr>
        <w:rPr>
          <w:lang w:eastAsia="pl-PL"/>
        </w:rPr>
      </w:pPr>
      <w:r w:rsidRPr="00CC6746">
        <w:rPr>
          <w:lang w:eastAsia="pl-PL"/>
        </w:rPr>
        <w:t>dostosowanie infrastruktury</w:t>
      </w:r>
      <w:r w:rsidR="00480ABA">
        <w:rPr>
          <w:lang w:eastAsia="pl-PL"/>
        </w:rPr>
        <w:t>,</w:t>
      </w:r>
    </w:p>
    <w:p w14:paraId="0414D6AF" w14:textId="77777777" w:rsidR="002A01D4" w:rsidRPr="00CC6746" w:rsidRDefault="002A01D4" w:rsidP="004E1BCB">
      <w:pPr>
        <w:pStyle w:val="Akapitzlist"/>
        <w:numPr>
          <w:ilvl w:val="0"/>
          <w:numId w:val="148"/>
        </w:numPr>
        <w:rPr>
          <w:lang w:eastAsia="pl-PL"/>
        </w:rPr>
      </w:pPr>
      <w:r w:rsidRPr="00CC6746">
        <w:rPr>
          <w:lang w:eastAsia="pl-PL"/>
        </w:rPr>
        <w:t>szkolenia</w:t>
      </w:r>
      <w:r w:rsidR="00480ABA">
        <w:rPr>
          <w:lang w:eastAsia="pl-PL"/>
        </w:rPr>
        <w:t>,</w:t>
      </w:r>
    </w:p>
    <w:p w14:paraId="2E7CA655" w14:textId="77777777" w:rsidR="002A01D4" w:rsidRPr="00CC6746" w:rsidRDefault="002A01D4" w:rsidP="004E1BCB">
      <w:pPr>
        <w:pStyle w:val="Akapitzlist"/>
        <w:numPr>
          <w:ilvl w:val="0"/>
          <w:numId w:val="148"/>
        </w:numPr>
        <w:rPr>
          <w:lang w:eastAsia="pl-PL"/>
        </w:rPr>
      </w:pPr>
      <w:r w:rsidRPr="00CC6746">
        <w:rPr>
          <w:lang w:eastAsia="pl-PL"/>
        </w:rPr>
        <w:t>wyposażenie sklepu/warsztatu</w:t>
      </w:r>
      <w:r w:rsidR="00480ABA">
        <w:rPr>
          <w:lang w:eastAsia="pl-PL"/>
        </w:rPr>
        <w:t>,</w:t>
      </w:r>
    </w:p>
    <w:p w14:paraId="7F05CB8A" w14:textId="77777777" w:rsidR="002A01D4" w:rsidRPr="00CC6746" w:rsidRDefault="002A01D4" w:rsidP="004E1BCB">
      <w:pPr>
        <w:pStyle w:val="Akapitzlist"/>
        <w:numPr>
          <w:ilvl w:val="0"/>
          <w:numId w:val="148"/>
        </w:numPr>
        <w:rPr>
          <w:lang w:eastAsia="pl-PL"/>
        </w:rPr>
      </w:pPr>
      <w:r w:rsidRPr="00CC6746">
        <w:rPr>
          <w:lang w:eastAsia="pl-PL"/>
        </w:rPr>
        <w:t>zakup kasy fiskalnej</w:t>
      </w:r>
      <w:r w:rsidR="00480ABA">
        <w:rPr>
          <w:lang w:eastAsia="pl-PL"/>
        </w:rPr>
        <w:t>,</w:t>
      </w:r>
    </w:p>
    <w:p w14:paraId="1C5E63F9" w14:textId="77777777" w:rsidR="002A01D4" w:rsidRPr="00CC6746" w:rsidRDefault="002A01D4" w:rsidP="004E1BCB">
      <w:pPr>
        <w:pStyle w:val="Akapitzlist"/>
        <w:numPr>
          <w:ilvl w:val="0"/>
          <w:numId w:val="148"/>
        </w:numPr>
        <w:rPr>
          <w:lang w:eastAsia="pl-PL"/>
        </w:rPr>
      </w:pPr>
      <w:r w:rsidRPr="00CC6746">
        <w:rPr>
          <w:lang w:eastAsia="pl-PL"/>
        </w:rPr>
        <w:t>pojemniki do zbierania i przechowywania</w:t>
      </w:r>
      <w:r w:rsidR="00480ABA">
        <w:rPr>
          <w:lang w:eastAsia="pl-PL"/>
        </w:rPr>
        <w:t>,</w:t>
      </w:r>
    </w:p>
    <w:p w14:paraId="6C2DFE3A" w14:textId="77777777" w:rsidR="002A01D4" w:rsidRPr="00CC6746" w:rsidRDefault="002A01D4" w:rsidP="004E1BCB">
      <w:pPr>
        <w:pStyle w:val="Akapitzlist"/>
        <w:numPr>
          <w:ilvl w:val="0"/>
          <w:numId w:val="148"/>
        </w:numPr>
        <w:rPr>
          <w:lang w:eastAsia="pl-PL"/>
        </w:rPr>
      </w:pPr>
      <w:r w:rsidRPr="00CC6746">
        <w:rPr>
          <w:lang w:eastAsia="pl-PL"/>
        </w:rPr>
        <w:t>materiały reklamowe</w:t>
      </w:r>
      <w:r w:rsidR="00480ABA">
        <w:rPr>
          <w:lang w:eastAsia="pl-PL"/>
        </w:rPr>
        <w:t>,</w:t>
      </w:r>
    </w:p>
    <w:p w14:paraId="3B7EEECE" w14:textId="77777777" w:rsidR="002A01D4" w:rsidRPr="00CC6746" w:rsidRDefault="002A01D4" w:rsidP="004E1BCB">
      <w:pPr>
        <w:pStyle w:val="Akapitzlist"/>
        <w:numPr>
          <w:ilvl w:val="0"/>
          <w:numId w:val="148"/>
        </w:numPr>
        <w:rPr>
          <w:lang w:eastAsia="pl-PL"/>
        </w:rPr>
      </w:pPr>
      <w:r w:rsidRPr="00CC6746">
        <w:rPr>
          <w:lang w:eastAsia="pl-PL"/>
        </w:rPr>
        <w:t>pojazdy transportowe</w:t>
      </w:r>
      <w:r w:rsidR="00480ABA">
        <w:rPr>
          <w:lang w:eastAsia="pl-PL"/>
        </w:rPr>
        <w:t>.</w:t>
      </w:r>
    </w:p>
    <w:p w14:paraId="0F9C38DE" w14:textId="77777777" w:rsidR="002A01D4" w:rsidRPr="00CC6746" w:rsidRDefault="002A01D4" w:rsidP="00077873">
      <w:pPr>
        <w:spacing w:before="200"/>
        <w:rPr>
          <w:rFonts w:eastAsia="Calibri"/>
          <w:bCs/>
          <w:iCs/>
          <w:lang w:eastAsia="pl-PL"/>
        </w:rPr>
      </w:pPr>
      <w:r w:rsidRPr="00CC6746">
        <w:rPr>
          <w:rFonts w:eastAsia="Calibri"/>
          <w:bCs/>
          <w:iCs/>
          <w:lang w:eastAsia="pl-PL"/>
        </w:rPr>
        <w:t>Koszty niekwalifikowalne:</w:t>
      </w:r>
    </w:p>
    <w:p w14:paraId="773E62EE" w14:textId="77777777" w:rsidR="002A01D4" w:rsidRPr="00CC6746" w:rsidRDefault="002A01D4" w:rsidP="004E1BCB">
      <w:pPr>
        <w:pStyle w:val="Akapitzlist"/>
        <w:numPr>
          <w:ilvl w:val="0"/>
          <w:numId w:val="149"/>
        </w:numPr>
        <w:rPr>
          <w:lang w:eastAsia="pl-PL"/>
        </w:rPr>
      </w:pPr>
      <w:r w:rsidRPr="00CC6746">
        <w:rPr>
          <w:lang w:eastAsia="pl-PL"/>
        </w:rPr>
        <w:t>osobowe</w:t>
      </w:r>
      <w:r w:rsidR="00480ABA">
        <w:rPr>
          <w:lang w:eastAsia="pl-PL"/>
        </w:rPr>
        <w:t>,</w:t>
      </w:r>
    </w:p>
    <w:p w14:paraId="2F662CD6" w14:textId="77777777" w:rsidR="002A01D4" w:rsidRPr="00CC6746" w:rsidRDefault="002A01D4" w:rsidP="004E1BCB">
      <w:pPr>
        <w:pStyle w:val="Akapitzlist"/>
        <w:numPr>
          <w:ilvl w:val="0"/>
          <w:numId w:val="149"/>
        </w:numPr>
        <w:rPr>
          <w:lang w:eastAsia="pl-PL"/>
        </w:rPr>
      </w:pPr>
      <w:r w:rsidRPr="00CC6746">
        <w:rPr>
          <w:lang w:eastAsia="pl-PL"/>
        </w:rPr>
        <w:t>eksploatacyjne</w:t>
      </w:r>
      <w:r w:rsidR="00480ABA">
        <w:rPr>
          <w:lang w:eastAsia="pl-PL"/>
        </w:rPr>
        <w:t>,</w:t>
      </w:r>
    </w:p>
    <w:p w14:paraId="7DD2E8A0" w14:textId="77777777" w:rsidR="002A01D4" w:rsidRPr="00CC6746" w:rsidRDefault="002A01D4" w:rsidP="004E1BCB">
      <w:pPr>
        <w:pStyle w:val="Akapitzlist"/>
        <w:numPr>
          <w:ilvl w:val="0"/>
          <w:numId w:val="149"/>
        </w:numPr>
        <w:rPr>
          <w:lang w:eastAsia="pl-PL"/>
        </w:rPr>
      </w:pPr>
      <w:r w:rsidRPr="00CC6746">
        <w:rPr>
          <w:lang w:eastAsia="pl-PL"/>
        </w:rPr>
        <w:lastRenderedPageBreak/>
        <w:t>gruntu/lokalu</w:t>
      </w:r>
      <w:r w:rsidR="00480ABA">
        <w:rPr>
          <w:lang w:eastAsia="pl-PL"/>
        </w:rPr>
        <w:t>.</w:t>
      </w:r>
    </w:p>
    <w:p w14:paraId="1F334EFE" w14:textId="77777777" w:rsidR="001A4428" w:rsidRDefault="001A4428" w:rsidP="00077873">
      <w:pPr>
        <w:spacing w:before="200"/>
        <w:rPr>
          <w:rFonts w:eastAsia="Calibri"/>
          <w:bCs/>
          <w:iCs/>
          <w:lang w:eastAsia="pl-PL"/>
        </w:rPr>
      </w:pPr>
    </w:p>
    <w:p w14:paraId="0E6A2C56" w14:textId="77777777" w:rsidR="002A01D4" w:rsidRPr="00CC6746" w:rsidRDefault="002A01D4" w:rsidP="00077873">
      <w:pPr>
        <w:spacing w:before="200"/>
        <w:rPr>
          <w:rFonts w:eastAsia="Calibri"/>
          <w:bCs/>
          <w:iCs/>
          <w:lang w:eastAsia="pl-PL"/>
        </w:rPr>
      </w:pPr>
      <w:r w:rsidRPr="00CC6746">
        <w:rPr>
          <w:rFonts w:eastAsia="Calibri"/>
          <w:bCs/>
          <w:iCs/>
          <w:lang w:eastAsia="pl-PL"/>
        </w:rPr>
        <w:t>Kwota dofinasowania</w:t>
      </w:r>
      <w:r w:rsidR="00077873">
        <w:rPr>
          <w:rFonts w:eastAsia="Calibri"/>
          <w:bCs/>
          <w:iCs/>
          <w:lang w:eastAsia="pl-PL"/>
        </w:rPr>
        <w:t xml:space="preserve"> (kwoty netto)</w:t>
      </w:r>
      <w:r w:rsidRPr="00CC6746">
        <w:rPr>
          <w:rFonts w:eastAsia="Calibri"/>
          <w:bCs/>
          <w:iCs/>
          <w:lang w:eastAsia="pl-PL"/>
        </w:rPr>
        <w:t>:</w:t>
      </w:r>
    </w:p>
    <w:p w14:paraId="1A338C5A" w14:textId="77777777" w:rsidR="002A01D4" w:rsidRPr="00CC6746" w:rsidRDefault="002A01D4" w:rsidP="004E1BCB">
      <w:pPr>
        <w:pStyle w:val="Akapitzlist"/>
        <w:numPr>
          <w:ilvl w:val="0"/>
          <w:numId w:val="150"/>
        </w:numPr>
        <w:rPr>
          <w:lang w:eastAsia="pl-PL"/>
        </w:rPr>
      </w:pPr>
      <w:r w:rsidRPr="00CC6746">
        <w:rPr>
          <w:lang w:eastAsia="pl-PL"/>
        </w:rPr>
        <w:t>utworzenie centrum napraw; do 75% kosztów inwesty</w:t>
      </w:r>
      <w:r w:rsidR="00077873">
        <w:rPr>
          <w:lang w:eastAsia="pl-PL"/>
        </w:rPr>
        <w:t>cji, nie więcej niż 50 000 euro</w:t>
      </w:r>
      <w:r w:rsidR="00480ABA">
        <w:rPr>
          <w:lang w:eastAsia="pl-PL"/>
        </w:rPr>
        <w:t>,</w:t>
      </w:r>
    </w:p>
    <w:p w14:paraId="469C1982" w14:textId="77777777" w:rsidR="002A01D4" w:rsidRPr="00CC6746" w:rsidRDefault="002A01D4" w:rsidP="004E1BCB">
      <w:pPr>
        <w:pStyle w:val="Akapitzlist"/>
        <w:numPr>
          <w:ilvl w:val="0"/>
          <w:numId w:val="150"/>
        </w:numPr>
        <w:rPr>
          <w:lang w:eastAsia="pl-PL"/>
        </w:rPr>
      </w:pPr>
      <w:r w:rsidRPr="00CC6746">
        <w:rPr>
          <w:lang w:eastAsia="pl-PL"/>
        </w:rPr>
        <w:t>utworzenie sklepu Revital na podstawie umowy licencyjnej; do 60% kosztów inwestycji, nie więcej niż 35 000 euro</w:t>
      </w:r>
      <w:r w:rsidR="00480ABA">
        <w:rPr>
          <w:lang w:eastAsia="pl-PL"/>
        </w:rPr>
        <w:t>,</w:t>
      </w:r>
    </w:p>
    <w:p w14:paraId="6D8B6EA2" w14:textId="77777777" w:rsidR="002A01D4" w:rsidRPr="00CC6746" w:rsidRDefault="002A01D4" w:rsidP="004E1BCB">
      <w:pPr>
        <w:pStyle w:val="Akapitzlist"/>
        <w:numPr>
          <w:ilvl w:val="0"/>
          <w:numId w:val="150"/>
        </w:numPr>
        <w:rPr>
          <w:lang w:eastAsia="pl-PL"/>
        </w:rPr>
      </w:pPr>
      <w:r w:rsidRPr="00CC6746">
        <w:rPr>
          <w:lang w:eastAsia="pl-PL"/>
        </w:rPr>
        <w:t>dla organizacji współpracujący</w:t>
      </w:r>
      <w:r>
        <w:rPr>
          <w:lang w:eastAsia="pl-PL"/>
        </w:rPr>
        <w:t>ch już z Revital -</w:t>
      </w:r>
      <w:r w:rsidRPr="00CC6746">
        <w:rPr>
          <w:lang w:eastAsia="pl-PL"/>
        </w:rPr>
        <w:t xml:space="preserve"> utworzenie nowego punktu sprzedaży; do 60% kosztów inwestycji, nie więcej niż 20 000 euro</w:t>
      </w:r>
      <w:r w:rsidR="00480ABA">
        <w:rPr>
          <w:lang w:eastAsia="pl-PL"/>
        </w:rPr>
        <w:t>,</w:t>
      </w:r>
    </w:p>
    <w:p w14:paraId="192037F6" w14:textId="77777777" w:rsidR="002A01D4" w:rsidRPr="00CC6746" w:rsidRDefault="002A01D4" w:rsidP="004E1BCB">
      <w:pPr>
        <w:pStyle w:val="Akapitzlist"/>
        <w:numPr>
          <w:ilvl w:val="0"/>
          <w:numId w:val="150"/>
        </w:numPr>
        <w:rPr>
          <w:lang w:eastAsia="pl-PL"/>
        </w:rPr>
      </w:pPr>
      <w:r w:rsidRPr="00CC6746">
        <w:rPr>
          <w:lang w:eastAsia="pl-PL"/>
        </w:rPr>
        <w:t>doposażenie, modernizacja istniejących od co najmniej 5 lat sklepów, centrów napraw; 70% kosztów inw</w:t>
      </w:r>
      <w:r w:rsidR="00077873">
        <w:rPr>
          <w:lang w:eastAsia="pl-PL"/>
        </w:rPr>
        <w:t>estycji, maksymalnie 3000 euro</w:t>
      </w:r>
      <w:r w:rsidRPr="00CC6746">
        <w:rPr>
          <w:lang w:eastAsia="pl-PL"/>
        </w:rPr>
        <w:t>, minimalnie 1000 euro</w:t>
      </w:r>
      <w:r w:rsidR="00480ABA">
        <w:rPr>
          <w:lang w:eastAsia="pl-PL"/>
        </w:rPr>
        <w:t>,</w:t>
      </w:r>
      <w:r w:rsidRPr="00CC6746">
        <w:rPr>
          <w:lang w:eastAsia="pl-PL"/>
        </w:rPr>
        <w:t xml:space="preserve"> </w:t>
      </w:r>
    </w:p>
    <w:p w14:paraId="040F9CA1" w14:textId="77777777" w:rsidR="002A01D4" w:rsidRPr="00CC6746" w:rsidRDefault="002A01D4" w:rsidP="004E1BCB">
      <w:pPr>
        <w:pStyle w:val="Akapitzlist"/>
        <w:numPr>
          <w:ilvl w:val="0"/>
          <w:numId w:val="150"/>
        </w:numPr>
        <w:rPr>
          <w:lang w:eastAsia="pl-PL"/>
        </w:rPr>
      </w:pPr>
      <w:r w:rsidRPr="00CC6746">
        <w:rPr>
          <w:lang w:eastAsia="pl-PL"/>
        </w:rPr>
        <w:t>zakup pojazdów transportowych do 40% kosztów inwestycji, maksymalnie 5000 euro na pojazdy używane i 10 000 euro na pojazdy nowe</w:t>
      </w:r>
      <w:r w:rsidR="00480ABA">
        <w:rPr>
          <w:lang w:eastAsia="pl-PL"/>
        </w:rPr>
        <w:t>.</w:t>
      </w:r>
    </w:p>
    <w:p w14:paraId="65F8922B" w14:textId="77777777" w:rsidR="002A01D4" w:rsidRPr="00CC6746" w:rsidRDefault="002A01D4" w:rsidP="00077873">
      <w:pPr>
        <w:spacing w:before="200"/>
        <w:rPr>
          <w:rFonts w:eastAsia="Calibri"/>
          <w:bCs/>
          <w:iCs/>
          <w:lang w:eastAsia="pl-PL"/>
        </w:rPr>
      </w:pPr>
      <w:r w:rsidRPr="00CC6746">
        <w:rPr>
          <w:rFonts w:eastAsia="Calibri"/>
          <w:bCs/>
          <w:iCs/>
          <w:lang w:eastAsia="pl-PL"/>
        </w:rPr>
        <w:t>Warunki uzyskania dofinasowania:</w:t>
      </w:r>
    </w:p>
    <w:p w14:paraId="0C0C78FB" w14:textId="77777777" w:rsidR="002A01D4" w:rsidRPr="00CC6746" w:rsidRDefault="002A01D4" w:rsidP="004E1BCB">
      <w:pPr>
        <w:pStyle w:val="Akapitzlist"/>
        <w:numPr>
          <w:ilvl w:val="0"/>
          <w:numId w:val="151"/>
        </w:numPr>
        <w:rPr>
          <w:lang w:eastAsia="pl-PL"/>
        </w:rPr>
      </w:pPr>
      <w:r w:rsidRPr="00CC6746">
        <w:rPr>
          <w:lang w:eastAsia="pl-PL"/>
        </w:rPr>
        <w:t>minimalny czas eksploatacji 5 lat</w:t>
      </w:r>
      <w:r w:rsidR="00077873">
        <w:rPr>
          <w:lang w:eastAsia="pl-PL"/>
        </w:rPr>
        <w:t>,</w:t>
      </w:r>
    </w:p>
    <w:p w14:paraId="5589E43D" w14:textId="77777777" w:rsidR="002A01D4" w:rsidRPr="00CC6746" w:rsidRDefault="002A01D4" w:rsidP="004E1BCB">
      <w:pPr>
        <w:pStyle w:val="Akapitzlist"/>
        <w:numPr>
          <w:ilvl w:val="0"/>
          <w:numId w:val="151"/>
        </w:numPr>
        <w:rPr>
          <w:lang w:eastAsia="pl-PL"/>
        </w:rPr>
      </w:pPr>
      <w:r w:rsidRPr="00CC6746">
        <w:rPr>
          <w:lang w:eastAsia="pl-PL"/>
        </w:rPr>
        <w:t>praca minimum 30 godzin tygodniowo</w:t>
      </w:r>
      <w:r w:rsidR="00077873">
        <w:rPr>
          <w:lang w:eastAsia="pl-PL"/>
        </w:rPr>
        <w:t>,</w:t>
      </w:r>
    </w:p>
    <w:p w14:paraId="2605D4B3" w14:textId="77777777" w:rsidR="002A01D4" w:rsidRPr="00CC6746" w:rsidRDefault="002A01D4" w:rsidP="004E1BCB">
      <w:pPr>
        <w:pStyle w:val="Akapitzlist"/>
        <w:numPr>
          <w:ilvl w:val="0"/>
          <w:numId w:val="151"/>
        </w:numPr>
        <w:rPr>
          <w:lang w:eastAsia="pl-PL"/>
        </w:rPr>
      </w:pPr>
      <w:r w:rsidRPr="00CC6746">
        <w:rPr>
          <w:lang w:eastAsia="pl-PL"/>
        </w:rPr>
        <w:t>składanie corocznych sprawozdań do LAV</w:t>
      </w:r>
      <w:r>
        <w:rPr>
          <w:lang w:eastAsia="pl-PL"/>
        </w:rPr>
        <w:t>U</w:t>
      </w:r>
      <w:r w:rsidR="00077873">
        <w:rPr>
          <w:lang w:eastAsia="pl-PL"/>
        </w:rPr>
        <w:t>,</w:t>
      </w:r>
    </w:p>
    <w:p w14:paraId="48BD9704" w14:textId="77777777" w:rsidR="002A01D4" w:rsidRPr="00CC6746" w:rsidRDefault="002A01D4" w:rsidP="004E1BCB">
      <w:pPr>
        <w:pStyle w:val="Akapitzlist"/>
        <w:numPr>
          <w:ilvl w:val="0"/>
          <w:numId w:val="151"/>
        </w:numPr>
        <w:rPr>
          <w:lang w:eastAsia="pl-PL"/>
        </w:rPr>
      </w:pPr>
      <w:r w:rsidRPr="00CC6746">
        <w:rPr>
          <w:lang w:eastAsia="pl-PL"/>
        </w:rPr>
        <w:t>nowe pojazdy z emisją spalin Euro 6</w:t>
      </w:r>
      <w:r w:rsidR="00077873">
        <w:rPr>
          <w:lang w:eastAsia="pl-PL"/>
        </w:rPr>
        <w:t>,</w:t>
      </w:r>
    </w:p>
    <w:p w14:paraId="2C5752F0" w14:textId="77777777" w:rsidR="00077873" w:rsidRDefault="002A01D4" w:rsidP="004E1BCB">
      <w:pPr>
        <w:pStyle w:val="Akapitzlist"/>
        <w:numPr>
          <w:ilvl w:val="0"/>
          <w:numId w:val="151"/>
        </w:numPr>
        <w:rPr>
          <w:lang w:eastAsia="pl-PL"/>
        </w:rPr>
      </w:pPr>
      <w:r w:rsidRPr="00CC6746">
        <w:rPr>
          <w:lang w:eastAsia="pl-PL"/>
        </w:rPr>
        <w:t>używane pojazdy – pierwsza rejestracja w roku 2014, norma spalin co najmniej euro 5</w:t>
      </w:r>
      <w:r w:rsidR="00480ABA">
        <w:rPr>
          <w:lang w:eastAsia="pl-PL"/>
        </w:rPr>
        <w:t>.</w:t>
      </w:r>
    </w:p>
    <w:p w14:paraId="2D159CE7" w14:textId="77777777" w:rsidR="00337B8F" w:rsidRPr="00337B8F" w:rsidRDefault="00337B8F" w:rsidP="00337B8F">
      <w:pPr>
        <w:ind w:left="714"/>
        <w:rPr>
          <w:rFonts w:eastAsia="Calibri"/>
          <w:bCs/>
          <w:iCs/>
          <w:lang w:eastAsia="pl-PL"/>
        </w:rPr>
      </w:pPr>
    </w:p>
    <w:p w14:paraId="313109FC" w14:textId="77777777" w:rsidR="002A01D4" w:rsidRPr="00077873" w:rsidRDefault="002A01D4" w:rsidP="00337B8F">
      <w:pPr>
        <w:rPr>
          <w:rFonts w:eastAsia="Calibri"/>
          <w:b/>
          <w:bCs/>
          <w:iCs/>
          <w:color w:val="0070C0"/>
          <w:lang w:eastAsia="pl-PL"/>
        </w:rPr>
      </w:pPr>
      <w:r w:rsidRPr="00077873">
        <w:rPr>
          <w:rFonts w:eastAsia="Calibri"/>
          <w:b/>
          <w:bCs/>
          <w:iCs/>
          <w:color w:val="0070C0"/>
          <w:lang w:eastAsia="pl-PL"/>
        </w:rPr>
        <w:t>Zasady funkcjonowania, godziny otwarcia, rodzaje przyjmo</w:t>
      </w:r>
      <w:r w:rsidR="001A4428">
        <w:rPr>
          <w:rFonts w:eastAsia="Calibri"/>
          <w:b/>
          <w:bCs/>
          <w:iCs/>
          <w:color w:val="0070C0"/>
          <w:lang w:eastAsia="pl-PL"/>
        </w:rPr>
        <w:t>wanych odpadów w sieci napraw i </w:t>
      </w:r>
      <w:r w:rsidRPr="00077873">
        <w:rPr>
          <w:rFonts w:eastAsia="Calibri"/>
          <w:b/>
          <w:bCs/>
          <w:iCs/>
          <w:color w:val="0070C0"/>
          <w:lang w:eastAsia="pl-PL"/>
        </w:rPr>
        <w:t>ponownego użycia produktów</w:t>
      </w:r>
    </w:p>
    <w:p w14:paraId="4158C7A3" w14:textId="77777777" w:rsidR="002A01D4" w:rsidRPr="00CC6746" w:rsidRDefault="002A01D4" w:rsidP="00664109">
      <w:pPr>
        <w:rPr>
          <w:rFonts w:eastAsia="Calibri"/>
          <w:bCs/>
          <w:iCs/>
          <w:lang w:eastAsia="pl-PL"/>
        </w:rPr>
      </w:pPr>
      <w:r w:rsidRPr="00CC6746">
        <w:rPr>
          <w:rFonts w:eastAsia="Calibri"/>
          <w:bCs/>
          <w:iCs/>
          <w:lang w:eastAsia="pl-PL"/>
        </w:rPr>
        <w:t>Prze</w:t>
      </w:r>
      <w:r w:rsidR="00664109">
        <w:rPr>
          <w:rFonts w:eastAsia="Calibri"/>
          <w:bCs/>
          <w:iCs/>
          <w:lang w:eastAsia="pl-PL"/>
        </w:rPr>
        <w:t xml:space="preserve">znaczone do sprzedaży towary są </w:t>
      </w:r>
      <w:r w:rsidRPr="00CC6746">
        <w:rPr>
          <w:rFonts w:eastAsia="Calibri"/>
          <w:bCs/>
          <w:iCs/>
          <w:lang w:eastAsia="pl-PL"/>
        </w:rPr>
        <w:t>kompletne i nieuszkodzone</w:t>
      </w:r>
      <w:r w:rsidR="00664109">
        <w:rPr>
          <w:rFonts w:eastAsia="Calibri"/>
          <w:bCs/>
          <w:iCs/>
          <w:lang w:eastAsia="pl-PL"/>
        </w:rPr>
        <w:t xml:space="preserve"> oraz </w:t>
      </w:r>
      <w:r w:rsidRPr="00CC6746">
        <w:rPr>
          <w:rFonts w:eastAsia="Calibri"/>
          <w:bCs/>
          <w:iCs/>
          <w:lang w:eastAsia="pl-PL"/>
        </w:rPr>
        <w:t xml:space="preserve">gotowe do użytku i bezpieczne (półroczna gwarancja jest przekazywana na </w:t>
      </w:r>
      <w:r w:rsidR="00664109">
        <w:rPr>
          <w:rFonts w:eastAsia="Calibri"/>
          <w:bCs/>
          <w:iCs/>
          <w:lang w:eastAsia="pl-PL"/>
        </w:rPr>
        <w:t xml:space="preserve">sprzęt i </w:t>
      </w:r>
      <w:r w:rsidRPr="00CC6746">
        <w:rPr>
          <w:rFonts w:eastAsia="Calibri"/>
          <w:bCs/>
          <w:iCs/>
          <w:lang w:eastAsia="pl-PL"/>
        </w:rPr>
        <w:t>urządzenia elektryczne).</w:t>
      </w:r>
      <w:r w:rsidR="00664109">
        <w:rPr>
          <w:rFonts w:eastAsia="Calibri"/>
          <w:bCs/>
          <w:iCs/>
          <w:lang w:eastAsia="pl-PL"/>
        </w:rPr>
        <w:t xml:space="preserve"> Dla </w:t>
      </w:r>
      <w:r w:rsidR="00C8420B">
        <w:rPr>
          <w:rFonts w:eastAsia="Calibri"/>
          <w:bCs/>
          <w:iCs/>
          <w:lang w:eastAsia="pl-PL"/>
        </w:rPr>
        <w:t>przykładu</w:t>
      </w:r>
      <w:r w:rsidRPr="00CC6746">
        <w:rPr>
          <w:rFonts w:eastAsia="Calibri"/>
          <w:bCs/>
          <w:iCs/>
          <w:lang w:eastAsia="pl-PL"/>
        </w:rPr>
        <w:t xml:space="preserve"> cena pralki </w:t>
      </w:r>
      <w:r>
        <w:rPr>
          <w:rFonts w:eastAsia="Calibri"/>
          <w:bCs/>
          <w:iCs/>
          <w:lang w:eastAsia="pl-PL"/>
        </w:rPr>
        <w:t xml:space="preserve">waha się </w:t>
      </w:r>
      <w:r w:rsidRPr="00CC6746">
        <w:rPr>
          <w:rFonts w:eastAsia="Calibri"/>
          <w:bCs/>
          <w:iCs/>
          <w:lang w:eastAsia="pl-PL"/>
        </w:rPr>
        <w:t>od 50-180 euro.</w:t>
      </w:r>
    </w:p>
    <w:p w14:paraId="05EF8FCF" w14:textId="77777777" w:rsidR="002A01D4" w:rsidRPr="00CC6746" w:rsidRDefault="002A01D4" w:rsidP="00664109">
      <w:pPr>
        <w:rPr>
          <w:rFonts w:eastAsia="Calibri"/>
          <w:bCs/>
          <w:iCs/>
          <w:lang w:eastAsia="pl-PL"/>
        </w:rPr>
      </w:pPr>
      <w:r w:rsidRPr="00CC6746">
        <w:rPr>
          <w:rFonts w:eastAsia="Calibri"/>
          <w:bCs/>
          <w:iCs/>
          <w:lang w:eastAsia="pl-PL"/>
        </w:rPr>
        <w:t xml:space="preserve">Towar można wymienić/zwrócić w ciągu czterech tygodni (w przypadku uzasadnionej reklamacji). </w:t>
      </w:r>
      <w:r w:rsidR="00664109">
        <w:rPr>
          <w:rFonts w:eastAsia="Calibri"/>
          <w:bCs/>
          <w:iCs/>
          <w:lang w:eastAsia="pl-PL"/>
        </w:rPr>
        <w:t>Osoby, które chcą przekazać p</w:t>
      </w:r>
      <w:r w:rsidRPr="00CC6746">
        <w:rPr>
          <w:rFonts w:eastAsia="Calibri"/>
          <w:bCs/>
          <w:iCs/>
          <w:lang w:eastAsia="pl-PL"/>
        </w:rPr>
        <w:t xml:space="preserve">rzedmioty nadające się do ponownego użycia mogą </w:t>
      </w:r>
      <w:r w:rsidR="00664109">
        <w:rPr>
          <w:rFonts w:eastAsia="Calibri"/>
          <w:bCs/>
          <w:iCs/>
          <w:lang w:eastAsia="pl-PL"/>
        </w:rPr>
        <w:t xml:space="preserve">zamówić ich bezpłatny odbiór z domu </w:t>
      </w:r>
      <w:r>
        <w:rPr>
          <w:rFonts w:eastAsia="Calibri"/>
          <w:bCs/>
          <w:iCs/>
          <w:lang w:eastAsia="pl-PL"/>
        </w:rPr>
        <w:t>(u</w:t>
      </w:r>
      <w:r w:rsidRPr="00CC6746">
        <w:rPr>
          <w:rFonts w:eastAsia="Calibri"/>
          <w:bCs/>
          <w:iCs/>
          <w:lang w:eastAsia="pl-PL"/>
        </w:rPr>
        <w:t>sługa dostępna</w:t>
      </w:r>
      <w:r>
        <w:rPr>
          <w:rFonts w:eastAsia="Calibri"/>
          <w:bCs/>
          <w:iCs/>
          <w:lang w:eastAsia="pl-PL"/>
        </w:rPr>
        <w:t xml:space="preserve"> pod</w:t>
      </w:r>
      <w:r w:rsidR="00664109">
        <w:rPr>
          <w:rFonts w:eastAsia="Calibri"/>
          <w:bCs/>
          <w:iCs/>
          <w:lang w:eastAsia="pl-PL"/>
        </w:rPr>
        <w:t xml:space="preserve"> wskazanym numerem telefonu). Przedmioty te </w:t>
      </w:r>
      <w:r w:rsidRPr="00CC6746">
        <w:rPr>
          <w:rFonts w:eastAsia="Calibri"/>
          <w:bCs/>
          <w:iCs/>
          <w:lang w:eastAsia="pl-PL"/>
        </w:rPr>
        <w:t xml:space="preserve">mogą zostać przyniesione </w:t>
      </w:r>
      <w:r w:rsidR="00664109">
        <w:rPr>
          <w:rFonts w:eastAsia="Calibri"/>
          <w:bCs/>
          <w:iCs/>
          <w:lang w:eastAsia="pl-PL"/>
        </w:rPr>
        <w:t xml:space="preserve">przez mieszkańców bezpośrednio do sklepu, które </w:t>
      </w:r>
      <w:r w:rsidR="00532255">
        <w:rPr>
          <w:rFonts w:eastAsia="Calibri"/>
          <w:bCs/>
          <w:iCs/>
          <w:lang w:eastAsia="pl-PL"/>
        </w:rPr>
        <w:t xml:space="preserve">otwarte </w:t>
      </w:r>
      <w:r w:rsidR="00664109">
        <w:rPr>
          <w:rFonts w:eastAsia="Calibri"/>
          <w:bCs/>
          <w:iCs/>
          <w:lang w:eastAsia="pl-PL"/>
        </w:rPr>
        <w:t>są od poniedziałku do piątku w godz.</w:t>
      </w:r>
      <w:r w:rsidR="00664109" w:rsidRPr="00664109">
        <w:rPr>
          <w:rFonts w:eastAsia="Calibri"/>
          <w:bCs/>
          <w:iCs/>
          <w:lang w:eastAsia="pl-PL"/>
        </w:rPr>
        <w:t xml:space="preserve"> </w:t>
      </w:r>
      <w:r w:rsidR="00664109" w:rsidRPr="00CC6746">
        <w:rPr>
          <w:rFonts w:eastAsia="Calibri"/>
          <w:bCs/>
          <w:iCs/>
          <w:lang w:eastAsia="pl-PL"/>
        </w:rPr>
        <w:t>9:00-17:00.</w:t>
      </w:r>
      <w:r w:rsidR="00664109">
        <w:rPr>
          <w:rFonts w:eastAsia="Calibri"/>
          <w:bCs/>
          <w:iCs/>
          <w:lang w:eastAsia="pl-PL"/>
        </w:rPr>
        <w:t xml:space="preserve"> </w:t>
      </w:r>
      <w:r w:rsidRPr="00CC6746">
        <w:rPr>
          <w:rFonts w:eastAsia="Calibri"/>
          <w:bCs/>
          <w:iCs/>
          <w:lang w:eastAsia="pl-PL"/>
        </w:rPr>
        <w:t>Sklepy w</w:t>
      </w:r>
      <w:r>
        <w:rPr>
          <w:rFonts w:eastAsia="Calibri"/>
          <w:bCs/>
          <w:iCs/>
          <w:lang w:eastAsia="pl-PL"/>
        </w:rPr>
        <w:t xml:space="preserve">ychodząc naprzeciw mieszkańcom i </w:t>
      </w:r>
      <w:r w:rsidRPr="00CC6746">
        <w:rPr>
          <w:rFonts w:eastAsia="Calibri"/>
          <w:bCs/>
          <w:iCs/>
          <w:lang w:eastAsia="pl-PL"/>
        </w:rPr>
        <w:t xml:space="preserve">chcąc ułatwić im zbieranie przedmiotów oferują bezpłatne kartony Revital o wymiarach (510 x 280 x 410). Należy do </w:t>
      </w:r>
      <w:r w:rsidR="00664109">
        <w:rPr>
          <w:rFonts w:eastAsia="Calibri"/>
          <w:bCs/>
          <w:iCs/>
          <w:lang w:eastAsia="pl-PL"/>
        </w:rPr>
        <w:t xml:space="preserve">nich zbierać przedmioty, które </w:t>
      </w:r>
      <w:r w:rsidRPr="00CC6746">
        <w:rPr>
          <w:rFonts w:eastAsia="Calibri"/>
          <w:bCs/>
          <w:iCs/>
          <w:lang w:eastAsia="pl-PL"/>
        </w:rPr>
        <w:t>z całym kartonem można następnie przynieść do sklepu.</w:t>
      </w:r>
    </w:p>
    <w:p w14:paraId="526CB8A3" w14:textId="77777777" w:rsidR="002A01D4" w:rsidRPr="00CC6746" w:rsidRDefault="00664109" w:rsidP="00664109">
      <w:pPr>
        <w:spacing w:before="200"/>
        <w:rPr>
          <w:rFonts w:eastAsia="Calibri"/>
          <w:bCs/>
          <w:iCs/>
          <w:lang w:eastAsia="pl-PL"/>
        </w:rPr>
      </w:pPr>
      <w:r>
        <w:rPr>
          <w:rFonts w:eastAsia="Calibri"/>
          <w:bCs/>
          <w:iCs/>
          <w:lang w:eastAsia="pl-PL"/>
        </w:rPr>
        <w:t>W ramach działalności takich punktów z</w:t>
      </w:r>
      <w:r w:rsidR="002A01D4" w:rsidRPr="00CC6746">
        <w:rPr>
          <w:rFonts w:eastAsia="Calibri"/>
          <w:bCs/>
          <w:iCs/>
          <w:lang w:eastAsia="pl-PL"/>
        </w:rPr>
        <w:t>bierane są następujące kategorie produktów:</w:t>
      </w:r>
    </w:p>
    <w:p w14:paraId="2FF42726" w14:textId="77777777" w:rsidR="002A01D4" w:rsidRPr="00F65FD1" w:rsidRDefault="002A01D4" w:rsidP="004E1BCB">
      <w:pPr>
        <w:pStyle w:val="Akapitzlist"/>
        <w:numPr>
          <w:ilvl w:val="0"/>
          <w:numId w:val="152"/>
        </w:numPr>
        <w:rPr>
          <w:lang w:eastAsia="pl-PL"/>
        </w:rPr>
      </w:pPr>
      <w:r w:rsidRPr="00F65FD1">
        <w:rPr>
          <w:lang w:eastAsia="pl-PL"/>
        </w:rPr>
        <w:t>urządzenia elektryczne (małe i duże), z wyłączeniem lodówek</w:t>
      </w:r>
      <w:r w:rsidR="00664109">
        <w:rPr>
          <w:lang w:eastAsia="pl-PL"/>
        </w:rPr>
        <w:t>,</w:t>
      </w:r>
    </w:p>
    <w:p w14:paraId="448E9FCA" w14:textId="77777777" w:rsidR="002A01D4" w:rsidRPr="00F65FD1" w:rsidRDefault="002A01D4" w:rsidP="004E1BCB">
      <w:pPr>
        <w:pStyle w:val="Akapitzlist"/>
        <w:numPr>
          <w:ilvl w:val="0"/>
          <w:numId w:val="152"/>
        </w:numPr>
        <w:rPr>
          <w:lang w:eastAsia="pl-PL"/>
        </w:rPr>
      </w:pPr>
      <w:r w:rsidRPr="00F65FD1">
        <w:rPr>
          <w:lang w:eastAsia="pl-PL"/>
        </w:rPr>
        <w:t>urządzenia z ekranem: monitory i telewizory, laptopy i notebooki</w:t>
      </w:r>
      <w:r w:rsidR="00664109">
        <w:rPr>
          <w:lang w:eastAsia="pl-PL"/>
        </w:rPr>
        <w:t>,</w:t>
      </w:r>
    </w:p>
    <w:p w14:paraId="2E94F10F" w14:textId="77777777" w:rsidR="002A01D4" w:rsidRPr="00F65FD1" w:rsidRDefault="002A01D4" w:rsidP="004E1BCB">
      <w:pPr>
        <w:pStyle w:val="Akapitzlist"/>
        <w:numPr>
          <w:ilvl w:val="0"/>
          <w:numId w:val="152"/>
        </w:numPr>
        <w:rPr>
          <w:lang w:eastAsia="pl-PL"/>
        </w:rPr>
      </w:pPr>
      <w:r w:rsidRPr="00F65FD1">
        <w:rPr>
          <w:lang w:eastAsia="pl-PL"/>
        </w:rPr>
        <w:t>meble</w:t>
      </w:r>
      <w:r w:rsidR="00664109">
        <w:rPr>
          <w:lang w:eastAsia="pl-PL"/>
        </w:rPr>
        <w:t>,</w:t>
      </w:r>
      <w:r w:rsidRPr="00F65FD1">
        <w:rPr>
          <w:lang w:eastAsia="pl-PL"/>
        </w:rPr>
        <w:t xml:space="preserve"> </w:t>
      </w:r>
    </w:p>
    <w:p w14:paraId="22F09CC6" w14:textId="77777777" w:rsidR="002A01D4" w:rsidRPr="00F65FD1" w:rsidRDefault="002A01D4" w:rsidP="004E1BCB">
      <w:pPr>
        <w:pStyle w:val="Akapitzlist"/>
        <w:numPr>
          <w:ilvl w:val="0"/>
          <w:numId w:val="152"/>
        </w:numPr>
        <w:rPr>
          <w:lang w:eastAsia="pl-PL"/>
        </w:rPr>
      </w:pPr>
      <w:r w:rsidRPr="00F65FD1">
        <w:rPr>
          <w:lang w:eastAsia="pl-PL"/>
        </w:rPr>
        <w:t>artykuły wyposażenia gospodarstwa domowego</w:t>
      </w:r>
      <w:r w:rsidR="00664109">
        <w:rPr>
          <w:lang w:eastAsia="pl-PL"/>
        </w:rPr>
        <w:t>,</w:t>
      </w:r>
    </w:p>
    <w:p w14:paraId="03BB26FC" w14:textId="77777777" w:rsidR="002A01D4" w:rsidRPr="00F65FD1" w:rsidRDefault="002A01D4" w:rsidP="004E1BCB">
      <w:pPr>
        <w:pStyle w:val="Akapitzlist"/>
        <w:numPr>
          <w:ilvl w:val="0"/>
          <w:numId w:val="152"/>
        </w:numPr>
        <w:rPr>
          <w:lang w:eastAsia="pl-PL"/>
        </w:rPr>
      </w:pPr>
      <w:r w:rsidRPr="00F65FD1">
        <w:rPr>
          <w:lang w:eastAsia="pl-PL"/>
        </w:rPr>
        <w:t>sprzęt sportowy i rekreacyjny</w:t>
      </w:r>
      <w:r w:rsidR="00EC2ED4">
        <w:rPr>
          <w:lang w:eastAsia="pl-PL"/>
        </w:rPr>
        <w:t>.</w:t>
      </w:r>
    </w:p>
    <w:p w14:paraId="3DD336DD" w14:textId="77777777" w:rsidR="002A01D4" w:rsidRPr="00CC6746" w:rsidRDefault="002A01D4" w:rsidP="00664109">
      <w:pPr>
        <w:spacing w:before="200"/>
        <w:rPr>
          <w:rFonts w:eastAsia="Calibri"/>
          <w:bCs/>
          <w:iCs/>
          <w:lang w:eastAsia="pl-PL"/>
        </w:rPr>
      </w:pPr>
      <w:r w:rsidRPr="00CC6746">
        <w:rPr>
          <w:rFonts w:eastAsia="Calibri"/>
          <w:bCs/>
          <w:iCs/>
          <w:lang w:eastAsia="pl-PL"/>
        </w:rPr>
        <w:lastRenderedPageBreak/>
        <w:t>Wartość dodana projektu:</w:t>
      </w:r>
    </w:p>
    <w:p w14:paraId="6AEC814B" w14:textId="77777777" w:rsidR="002A01D4" w:rsidRPr="00CC6746" w:rsidRDefault="002A01D4" w:rsidP="004E1BCB">
      <w:pPr>
        <w:pStyle w:val="Akapitzlist"/>
        <w:numPr>
          <w:ilvl w:val="0"/>
          <w:numId w:val="153"/>
        </w:numPr>
        <w:rPr>
          <w:lang w:eastAsia="pl-PL"/>
        </w:rPr>
      </w:pPr>
      <w:r w:rsidRPr="00CC6746">
        <w:rPr>
          <w:lang w:eastAsia="pl-PL"/>
        </w:rPr>
        <w:t>ponowne wykorzystanie odpadów pozwala oszczędzać zasoby i zmniejszać wpływ na środowisko w zrównoważony sposób</w:t>
      </w:r>
      <w:r w:rsidR="00664109">
        <w:rPr>
          <w:lang w:eastAsia="pl-PL"/>
        </w:rPr>
        <w:t>,</w:t>
      </w:r>
    </w:p>
    <w:p w14:paraId="0E28FF41" w14:textId="77777777" w:rsidR="002A01D4" w:rsidRPr="00CC6746" w:rsidRDefault="002A01D4" w:rsidP="004E1BCB">
      <w:pPr>
        <w:pStyle w:val="Akapitzlist"/>
        <w:numPr>
          <w:ilvl w:val="0"/>
          <w:numId w:val="153"/>
        </w:numPr>
        <w:rPr>
          <w:lang w:eastAsia="pl-PL"/>
        </w:rPr>
      </w:pPr>
      <w:r w:rsidRPr="00CC6746">
        <w:rPr>
          <w:lang w:eastAsia="pl-PL"/>
        </w:rPr>
        <w:t>osoby znajdujące się w niekorzystnej sytuacji na rynku pracy znajdują możliwość zatrudnienia</w:t>
      </w:r>
      <w:r w:rsidR="00664109">
        <w:rPr>
          <w:lang w:eastAsia="pl-PL"/>
        </w:rPr>
        <w:t>,</w:t>
      </w:r>
      <w:r w:rsidRPr="00CC6746">
        <w:rPr>
          <w:lang w:eastAsia="pl-PL"/>
        </w:rPr>
        <w:t xml:space="preserve"> </w:t>
      </w:r>
    </w:p>
    <w:p w14:paraId="55D50E65" w14:textId="77777777" w:rsidR="002A01D4" w:rsidRDefault="002A01D4" w:rsidP="004E1BCB">
      <w:pPr>
        <w:pStyle w:val="Akapitzlist"/>
        <w:numPr>
          <w:ilvl w:val="0"/>
          <w:numId w:val="153"/>
        </w:numPr>
        <w:rPr>
          <w:lang w:eastAsia="pl-PL"/>
        </w:rPr>
      </w:pPr>
      <w:r w:rsidRPr="00CC6746">
        <w:rPr>
          <w:lang w:eastAsia="pl-PL"/>
        </w:rPr>
        <w:t>tanie, zrewitalizowane używane towary spełniają standardy jakości pod względem prawidłowego funkcjonowania, kompletności, czystości i bezpieczeństwa.</w:t>
      </w:r>
    </w:p>
    <w:p w14:paraId="699611DB" w14:textId="77777777" w:rsidR="00664109" w:rsidRPr="00337B8F" w:rsidRDefault="00664109" w:rsidP="00664109">
      <w:pPr>
        <w:ind w:left="714"/>
        <w:rPr>
          <w:rFonts w:eastAsia="Calibri"/>
          <w:bCs/>
          <w:iCs/>
          <w:lang w:eastAsia="pl-PL"/>
        </w:rPr>
      </w:pPr>
    </w:p>
    <w:p w14:paraId="3D37DE3E" w14:textId="77777777" w:rsidR="002A01D4" w:rsidRPr="00337B8F" w:rsidRDefault="002A01D4" w:rsidP="00337B8F">
      <w:pPr>
        <w:spacing w:before="240"/>
        <w:rPr>
          <w:rFonts w:eastAsia="Calibri"/>
          <w:b/>
          <w:bCs/>
          <w:iCs/>
          <w:color w:val="0070C0"/>
          <w:lang w:eastAsia="pl-PL"/>
        </w:rPr>
      </w:pPr>
      <w:r w:rsidRPr="00337B8F">
        <w:rPr>
          <w:rFonts w:eastAsia="Calibri"/>
          <w:b/>
          <w:bCs/>
          <w:iCs/>
          <w:color w:val="0070C0"/>
          <w:lang w:eastAsia="pl-PL"/>
        </w:rPr>
        <w:t xml:space="preserve">48er </w:t>
      </w:r>
      <w:bookmarkStart w:id="153" w:name="_Hlk498507007"/>
      <w:r w:rsidRPr="00337B8F">
        <w:rPr>
          <w:rFonts w:eastAsia="Calibri"/>
          <w:b/>
          <w:bCs/>
          <w:iCs/>
          <w:color w:val="0070C0"/>
          <w:lang w:eastAsia="pl-PL"/>
        </w:rPr>
        <w:t xml:space="preserve">Tandler Wienermarkt </w:t>
      </w:r>
      <w:bookmarkEnd w:id="153"/>
      <w:r w:rsidRPr="00337B8F">
        <w:rPr>
          <w:rFonts w:eastAsia="Calibri"/>
          <w:b/>
          <w:bCs/>
          <w:iCs/>
          <w:color w:val="0070C0"/>
          <w:lang w:eastAsia="pl-PL"/>
        </w:rPr>
        <w:t>– punkt „drugie życie”</w:t>
      </w:r>
    </w:p>
    <w:p w14:paraId="2355C8A4" w14:textId="77777777" w:rsidR="002A01D4" w:rsidRPr="00CC6746" w:rsidRDefault="002A01D4" w:rsidP="00664109">
      <w:pPr>
        <w:rPr>
          <w:rFonts w:eastAsia="Calibri"/>
          <w:bCs/>
          <w:iCs/>
          <w:lang w:eastAsia="pl-PL"/>
        </w:rPr>
      </w:pPr>
      <w:r w:rsidRPr="00CC6746">
        <w:rPr>
          <w:rFonts w:eastAsia="Calibri"/>
          <w:bCs/>
          <w:iCs/>
          <w:lang w:eastAsia="pl-PL"/>
        </w:rPr>
        <w:t>Zapobieganie powstawaniu odpadów i przygotowanie do ponownego użycia to jeden z zasadniczych cel</w:t>
      </w:r>
      <w:r w:rsidR="00664109">
        <w:rPr>
          <w:rFonts w:eastAsia="Calibri"/>
          <w:bCs/>
          <w:iCs/>
          <w:lang w:eastAsia="pl-PL"/>
        </w:rPr>
        <w:t>ów polityki ochrony środowiska prowadzonej w</w:t>
      </w:r>
      <w:r w:rsidRPr="00CC6746">
        <w:rPr>
          <w:rFonts w:eastAsia="Calibri"/>
          <w:bCs/>
          <w:iCs/>
          <w:lang w:eastAsia="pl-PL"/>
        </w:rPr>
        <w:t xml:space="preserve"> Wiedniu.</w:t>
      </w:r>
      <w:r w:rsidRPr="00CC6746">
        <w:t xml:space="preserve"> </w:t>
      </w:r>
      <w:r>
        <w:t>48er Tandler oznacza po przetłumaczeniu</w:t>
      </w:r>
      <w:r w:rsidR="009060DF">
        <w:t xml:space="preserve"> „rynek staroci”</w:t>
      </w:r>
      <w:r>
        <w:t>, na którym</w:t>
      </w:r>
      <w:r w:rsidR="009060DF">
        <w:t xml:space="preserve"> można znaleźć szeroki asortyment </w:t>
      </w:r>
      <w:r w:rsidRPr="00CC6746">
        <w:t xml:space="preserve">artykułów </w:t>
      </w:r>
      <w:r w:rsidR="009060DF">
        <w:t xml:space="preserve">m.in.: </w:t>
      </w:r>
      <w:r w:rsidRPr="009060DF">
        <w:t xml:space="preserve">gospodarstwa </w:t>
      </w:r>
      <w:r w:rsidR="009060DF">
        <w:t>domowego,</w:t>
      </w:r>
      <w:r w:rsidR="009060DF" w:rsidRPr="009060DF">
        <w:t xml:space="preserve"> odzieży, </w:t>
      </w:r>
      <w:r w:rsidR="004361D8" w:rsidRPr="009060DF">
        <w:t>książek</w:t>
      </w:r>
      <w:r w:rsidR="009060DF" w:rsidRPr="009060DF">
        <w:t>, sprzętu sportowego.</w:t>
      </w:r>
      <w:r w:rsidRPr="00CC6746">
        <w:t xml:space="preserve"> </w:t>
      </w:r>
      <w:r w:rsidR="009060DF">
        <w:t>Ponadto p</w:t>
      </w:r>
      <w:r w:rsidRPr="00CC6746">
        <w:t xml:space="preserve">rojekt </w:t>
      </w:r>
      <w:r w:rsidR="009060DF">
        <w:t xml:space="preserve">ten ma wydźwięk społeczny oraz </w:t>
      </w:r>
      <w:r w:rsidR="001A4428">
        <w:t>w </w:t>
      </w:r>
      <w:r w:rsidRPr="00CC6746">
        <w:t>znacznym stop</w:t>
      </w:r>
      <w:r>
        <w:t>niu przyczynia się do zapobiegania powstawania</w:t>
      </w:r>
      <w:r w:rsidRPr="00CC6746">
        <w:t xml:space="preserve"> odpadów. </w:t>
      </w:r>
      <w:r w:rsidRPr="00CC6746">
        <w:rPr>
          <w:rFonts w:eastAsia="Calibri"/>
          <w:bCs/>
          <w:iCs/>
          <w:lang w:eastAsia="pl-PL"/>
        </w:rPr>
        <w:t xml:space="preserve">48er Tandler Wienermarkt to </w:t>
      </w:r>
      <w:r>
        <w:rPr>
          <w:rFonts w:eastAsia="Calibri"/>
          <w:bCs/>
          <w:iCs/>
          <w:lang w:eastAsia="pl-PL"/>
        </w:rPr>
        <w:t>nowoczesny sposób na</w:t>
      </w:r>
      <w:r w:rsidRPr="00CC6746">
        <w:rPr>
          <w:rFonts w:eastAsia="Calibri"/>
          <w:bCs/>
          <w:iCs/>
          <w:lang w:eastAsia="pl-PL"/>
        </w:rPr>
        <w:t xml:space="preserve"> </w:t>
      </w:r>
      <w:r>
        <w:rPr>
          <w:rFonts w:eastAsia="Calibri"/>
          <w:bCs/>
          <w:iCs/>
          <w:lang w:eastAsia="pl-PL"/>
        </w:rPr>
        <w:t xml:space="preserve">zakup </w:t>
      </w:r>
      <w:r w:rsidR="00B12A7D">
        <w:rPr>
          <w:rFonts w:eastAsia="Calibri"/>
          <w:bCs/>
          <w:iCs/>
          <w:lang w:eastAsia="pl-PL"/>
        </w:rPr>
        <w:t xml:space="preserve">dobrej </w:t>
      </w:r>
      <w:r>
        <w:rPr>
          <w:rFonts w:eastAsia="Calibri"/>
          <w:bCs/>
          <w:iCs/>
          <w:lang w:eastAsia="pl-PL"/>
        </w:rPr>
        <w:t>jakości funkcjonalnych</w:t>
      </w:r>
      <w:r w:rsidRPr="00CC6746">
        <w:rPr>
          <w:rFonts w:eastAsia="Calibri"/>
          <w:bCs/>
          <w:iCs/>
          <w:lang w:eastAsia="pl-PL"/>
        </w:rPr>
        <w:t xml:space="preserve"> produkty po rozsądnych cenach. Każdego roku do marketu przekazywane jest około 130 000 przedmiotów do ponownego użycia. Ponadto trafiają tu zaginione rzeczy z terenu miasta, które nie znalazły swojego właściciela. </w:t>
      </w:r>
      <w:r w:rsidR="00CD5E4A">
        <w:rPr>
          <w:rFonts w:eastAsia="Calibri"/>
          <w:bCs/>
          <w:iCs/>
          <w:lang w:eastAsia="pl-PL"/>
        </w:rPr>
        <w:t>Dzięki temu r</w:t>
      </w:r>
      <w:r w:rsidR="009060DF">
        <w:rPr>
          <w:rFonts w:eastAsia="Calibri"/>
          <w:bCs/>
          <w:iCs/>
          <w:lang w:eastAsia="pl-PL"/>
        </w:rPr>
        <w:t>ocznie około 300 Mg odpadów</w:t>
      </w:r>
      <w:r w:rsidR="00CD5E4A">
        <w:rPr>
          <w:rFonts w:eastAsia="Calibri"/>
          <w:bCs/>
          <w:iCs/>
          <w:lang w:eastAsia="pl-PL"/>
        </w:rPr>
        <w:t xml:space="preserve"> nie trafia do dalszego zagospodarowania, ale zyskuje ponownych właścicieli</w:t>
      </w:r>
      <w:r w:rsidRPr="00CC6746">
        <w:rPr>
          <w:rFonts w:eastAsia="Calibri"/>
          <w:bCs/>
          <w:iCs/>
          <w:lang w:eastAsia="pl-PL"/>
        </w:rPr>
        <w:t xml:space="preserve">.  </w:t>
      </w:r>
    </w:p>
    <w:p w14:paraId="2CFF066F" w14:textId="77777777" w:rsidR="002A01D4" w:rsidRPr="00CC6746" w:rsidRDefault="002A01D4" w:rsidP="00337B8F">
      <w:pPr>
        <w:tabs>
          <w:tab w:val="left" w:pos="6690"/>
        </w:tabs>
        <w:spacing w:before="200" w:after="60"/>
        <w:rPr>
          <w:rFonts w:eastAsia="Calibri"/>
          <w:b/>
          <w:bCs/>
          <w:iCs/>
          <w:lang w:eastAsia="pl-PL"/>
        </w:rPr>
      </w:pPr>
      <w:r w:rsidRPr="00337B8F">
        <w:rPr>
          <w:rFonts w:eastAsia="Calibri"/>
          <w:b/>
          <w:bCs/>
          <w:iCs/>
          <w:color w:val="0070C0"/>
          <w:lang w:eastAsia="pl-PL"/>
        </w:rPr>
        <w:t>Prowadzenie, finansowanie, lokalizacja, wyposażenie</w:t>
      </w:r>
      <w:r w:rsidR="00664109" w:rsidRPr="00337B8F">
        <w:rPr>
          <w:rFonts w:eastAsia="Calibri"/>
          <w:b/>
          <w:bCs/>
          <w:iCs/>
          <w:color w:val="0070C0"/>
          <w:lang w:eastAsia="pl-PL"/>
        </w:rPr>
        <w:tab/>
      </w:r>
    </w:p>
    <w:p w14:paraId="4EA69568" w14:textId="77777777" w:rsidR="002A01D4" w:rsidRPr="00CC6746" w:rsidRDefault="00337B8F" w:rsidP="00664109">
      <w:pPr>
        <w:rPr>
          <w:rFonts w:eastAsia="Calibri"/>
          <w:bCs/>
          <w:iCs/>
          <w:lang w:eastAsia="pl-PL"/>
        </w:rPr>
      </w:pPr>
      <w:r w:rsidRPr="00337B8F">
        <w:rPr>
          <w:rFonts w:eastAsia="Calibri"/>
          <w:bCs/>
          <w:iCs/>
          <w:lang w:eastAsia="pl-PL"/>
        </w:rPr>
        <w:t>48er Tandler – sklep z rzeczami używanymi</w:t>
      </w:r>
      <w:r>
        <w:rPr>
          <w:rFonts w:eastAsia="Calibri"/>
          <w:bCs/>
          <w:iCs/>
          <w:lang w:eastAsia="pl-PL"/>
        </w:rPr>
        <w:t xml:space="preserve"> - </w:t>
      </w:r>
      <w:r w:rsidR="002A01D4" w:rsidRPr="00CC6746">
        <w:rPr>
          <w:rFonts w:eastAsia="Calibri"/>
          <w:bCs/>
          <w:iCs/>
          <w:lang w:eastAsia="pl-PL"/>
        </w:rPr>
        <w:t xml:space="preserve">prowadzi departament </w:t>
      </w:r>
      <w:r>
        <w:rPr>
          <w:rFonts w:eastAsia="Calibri"/>
          <w:bCs/>
          <w:iCs/>
          <w:lang w:eastAsia="pl-PL"/>
        </w:rPr>
        <w:t xml:space="preserve">środowiska </w:t>
      </w:r>
      <w:r w:rsidR="002A01D4" w:rsidRPr="00CC6746">
        <w:rPr>
          <w:rFonts w:eastAsia="Calibri"/>
          <w:bCs/>
          <w:iCs/>
          <w:lang w:eastAsia="pl-PL"/>
        </w:rPr>
        <w:t>Miasta Wiednia</w:t>
      </w:r>
      <w:r>
        <w:rPr>
          <w:rFonts w:eastAsia="Calibri"/>
          <w:bCs/>
          <w:iCs/>
          <w:lang w:eastAsia="pl-PL"/>
        </w:rPr>
        <w:t xml:space="preserve"> (</w:t>
      </w:r>
      <w:r w:rsidR="002A01D4" w:rsidRPr="00CC6746">
        <w:rPr>
          <w:rFonts w:eastAsia="Calibri"/>
          <w:bCs/>
          <w:iCs/>
          <w:lang w:eastAsia="pl-PL"/>
        </w:rPr>
        <w:t>MA 48</w:t>
      </w:r>
      <w:r>
        <w:rPr>
          <w:rFonts w:eastAsia="Calibri"/>
          <w:bCs/>
          <w:iCs/>
          <w:lang w:eastAsia="pl-PL"/>
        </w:rPr>
        <w:t>)</w:t>
      </w:r>
      <w:r w:rsidR="002A01D4" w:rsidRPr="00CC6746">
        <w:rPr>
          <w:rFonts w:eastAsia="Calibri"/>
          <w:bCs/>
          <w:iCs/>
          <w:lang w:eastAsia="pl-PL"/>
        </w:rPr>
        <w:t>. C</w:t>
      </w:r>
      <w:r>
        <w:rPr>
          <w:rFonts w:eastAsia="Calibri"/>
          <w:bCs/>
          <w:iCs/>
          <w:lang w:eastAsia="pl-PL"/>
        </w:rPr>
        <w:t>ały projekt</w:t>
      </w:r>
      <w:r w:rsidR="002A01D4" w:rsidRPr="00CC6746">
        <w:rPr>
          <w:rFonts w:eastAsia="Calibri"/>
          <w:bCs/>
          <w:iCs/>
          <w:lang w:eastAsia="pl-PL"/>
        </w:rPr>
        <w:t xml:space="preserve"> utrzymywan</w:t>
      </w:r>
      <w:r w:rsidR="00EC2ED4">
        <w:rPr>
          <w:rFonts w:eastAsia="Calibri"/>
          <w:bCs/>
          <w:iCs/>
          <w:lang w:eastAsia="pl-PL"/>
        </w:rPr>
        <w:t>y</w:t>
      </w:r>
      <w:r w:rsidR="002A01D4" w:rsidRPr="00CC6746">
        <w:rPr>
          <w:rFonts w:eastAsia="Calibri"/>
          <w:bCs/>
          <w:iCs/>
          <w:lang w:eastAsia="pl-PL"/>
        </w:rPr>
        <w:t xml:space="preserve"> jest z przyc</w:t>
      </w:r>
      <w:r w:rsidR="002A01D4">
        <w:rPr>
          <w:rFonts w:eastAsia="Calibri"/>
          <w:bCs/>
          <w:iCs/>
          <w:lang w:eastAsia="pl-PL"/>
        </w:rPr>
        <w:t>h</w:t>
      </w:r>
      <w:r>
        <w:rPr>
          <w:rFonts w:eastAsia="Calibri"/>
          <w:bCs/>
          <w:iCs/>
          <w:lang w:eastAsia="pl-PL"/>
        </w:rPr>
        <w:t xml:space="preserve">odów generowanych ze sprzedaży, magistrat jedynie udostępnia bezpłatnie </w:t>
      </w:r>
      <w:r w:rsidR="002A01D4">
        <w:rPr>
          <w:rFonts w:eastAsia="Calibri"/>
          <w:bCs/>
          <w:iCs/>
          <w:lang w:eastAsia="pl-PL"/>
        </w:rPr>
        <w:t>lokal.</w:t>
      </w:r>
    </w:p>
    <w:p w14:paraId="67BEA2C0" w14:textId="22E5B174" w:rsidR="00337B8F" w:rsidRDefault="001B3A0E" w:rsidP="00677838">
      <w:pPr>
        <w:rPr>
          <w:rFonts w:eastAsia="Calibri"/>
          <w:bCs/>
          <w:iCs/>
          <w:lang w:eastAsia="pl-PL"/>
        </w:rPr>
      </w:pPr>
      <w:r>
        <w:rPr>
          <w:rFonts w:eastAsia="Calibri"/>
          <w:bCs/>
          <w:iCs/>
          <w:noProof/>
          <w:lang w:eastAsia="pl-PL"/>
        </w:rPr>
        <mc:AlternateContent>
          <mc:Choice Requires="wpg">
            <w:drawing>
              <wp:anchor distT="0" distB="0" distL="114300" distR="114300" simplePos="0" relativeHeight="251684864" behindDoc="0" locked="0" layoutInCell="1" allowOverlap="1" wp14:anchorId="08A6F527" wp14:editId="6A7B9A92">
                <wp:simplePos x="0" y="0"/>
                <wp:positionH relativeFrom="column">
                  <wp:posOffset>-103505</wp:posOffset>
                </wp:positionH>
                <wp:positionV relativeFrom="paragraph">
                  <wp:posOffset>622935</wp:posOffset>
                </wp:positionV>
                <wp:extent cx="5873750" cy="1821180"/>
                <wp:effectExtent l="0" t="0" r="0" b="7620"/>
                <wp:wrapTight wrapText="bothSides">
                  <wp:wrapPolygon edited="0">
                    <wp:start x="0" y="0"/>
                    <wp:lineTo x="0" y="21464"/>
                    <wp:lineTo x="7566" y="21464"/>
                    <wp:lineTo x="21507" y="21464"/>
                    <wp:lineTo x="21507" y="0"/>
                    <wp:lineTo x="14922" y="0"/>
                    <wp:lineTo x="0" y="0"/>
                  </wp:wrapPolygon>
                </wp:wrapTight>
                <wp:docPr id="459" name="Grupa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3750" cy="1821180"/>
                          <a:chOff x="0" y="0"/>
                          <a:chExt cx="6353211" cy="1771650"/>
                        </a:xfrm>
                      </wpg:grpSpPr>
                      <pic:pic xmlns:pic="http://schemas.openxmlformats.org/drawingml/2006/picture">
                        <pic:nvPicPr>
                          <pic:cNvPr id="46" name="Obraz 46" descr="D:\aaaafirmowe\2017\3. PSZOK\foto\P4062495.JPG"/>
                          <pic:cNvPicPr>
                            <a:picLocks noChangeAspect="1"/>
                          </pic:cNvPicPr>
                        </pic:nvPicPr>
                        <pic:blipFill rotWithShape="1">
                          <a:blip r:embed="rId193" cstate="screen">
                            <a:extLst>
                              <a:ext uri="{28A0092B-C50C-407E-A947-70E740481C1C}">
                                <a14:useLocalDpi xmlns:a14="http://schemas.microsoft.com/office/drawing/2010/main"/>
                              </a:ext>
                            </a:extLst>
                          </a:blip>
                          <a:srcRect/>
                          <a:stretch/>
                        </pic:blipFill>
                        <pic:spPr bwMode="auto">
                          <a:xfrm>
                            <a:off x="2286000" y="8627"/>
                            <a:ext cx="2091690" cy="17430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3" name="Obraz 63" descr="D:\aaaafirmowe\2017\3. PSZOK\foto\P4062492.JPG"/>
                          <pic:cNvPicPr>
                            <a:picLocks noChangeAspect="1"/>
                          </pic:cNvPicPr>
                        </pic:nvPicPr>
                        <pic:blipFill rotWithShape="1">
                          <a:blip r:embed="rId194" cstate="screen">
                            <a:extLst>
                              <a:ext uri="{28A0092B-C50C-407E-A947-70E740481C1C}">
                                <a14:useLocalDpi xmlns:a14="http://schemas.microsoft.com/office/drawing/2010/main"/>
                              </a:ext>
                            </a:extLst>
                          </a:blip>
                          <a:srcRect/>
                          <a:stretch/>
                        </pic:blipFill>
                        <pic:spPr bwMode="auto">
                          <a:xfrm>
                            <a:off x="4425351" y="25880"/>
                            <a:ext cx="1927860" cy="17430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1" name="Obraz 41" descr="D:\aaaafirmowe\2017\3. PSZOK\foto\wybrane\8.JPG"/>
                          <pic:cNvPicPr>
                            <a:picLocks noChangeAspect="1"/>
                          </pic:cNvPicPr>
                        </pic:nvPicPr>
                        <pic:blipFill rotWithShape="1">
                          <a:blip r:embed="rId195" cstate="screen">
                            <a:extLst>
                              <a:ext uri="{28A0092B-C50C-407E-A947-70E740481C1C}">
                                <a14:useLocalDpi xmlns:a14="http://schemas.microsoft.com/office/drawing/2010/main"/>
                              </a:ext>
                            </a:extLst>
                          </a:blip>
                          <a:srcRect/>
                          <a:stretch/>
                        </pic:blipFill>
                        <pic:spPr bwMode="auto">
                          <a:xfrm>
                            <a:off x="0" y="0"/>
                            <a:ext cx="2207895" cy="17716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F272791" id="Grupa 459" o:spid="_x0000_s1026" style="position:absolute;margin-left:-8.15pt;margin-top:49.05pt;width:462.5pt;height:143.4pt;z-index:251687424;mso-width-relative:margin;mso-height-relative:margin" coordsize="63532,1771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">
                <v:shape id="Obraz 46" o:spid="_x0000_s1027" type="#_x0000_t75" style="position:absolute;left:22860;top:86;width:20916;height:17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OgvTEAAAA2wAAAA8AAABkcnMvZG93bnJldi54bWxEj81qwzAQhO+FvoPYQC6lkRuCU5zIprQU&#10;eigNcULOi7WxTayVseS/t68KhRyHmfmG2WeTacRAnastK3hZRSCIC6trLhWcT5/PryCcR9bYWCYF&#10;MznI0seHPSbajnykIfelCBB2CSqovG8TKV1RkUG3si1x8K62M+iD7EqpOxwD3DRyHUWxNFhzWKiw&#10;pfeKilvem0CZn1o9RucDfUyb7XCJf75vY6/UcjG97UB4mvw9/N/+0go2Mfx9CT9Ap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GOgvTEAAAA2wAAAA8AAAAAAAAAAAAAAAAA&#10;nwIAAGRycy9kb3ducmV2LnhtbFBLBQYAAAAABAAEAPcAAACQAwAAAAA=&#10;">
                  <v:imagedata r:id="rId196" o:title="P4062495"/>
                  <v:path arrowok="t"/>
                </v:shape>
                <v:shape id="Obraz 63" o:spid="_x0000_s1028" type="#_x0000_t75" style="position:absolute;left:44253;top:258;width:19279;height:17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mvMvFAAAA2wAAAA8AAABkcnMvZG93bnJldi54bWxEj81qwzAQhO+FvIPYQC4hkZMmobiWQykN&#10;Cb7l59LbYm0tt9ZKWGrivH1VKPQ4zMw3TLEdbCeu1IfWsYLFPANBXDvdcqPgct7NnkCEiKyxc0wK&#10;7hRgW44eCsy1u/GRrqfYiAThkKMCE6PPpQy1IYth7jxx8j5cbzEm2TdS93hLcNvJZZZtpMWW04JB&#10;T6+G6q/Tt1XweZhWl8ZW62rluV1k5v2+f/NKTcbDyzOISEP8D/+1D1rB5hF+v6QfIM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ZrzLxQAAANsAAAAPAAAAAAAAAAAAAAAA&#10;AJ8CAABkcnMvZG93bnJldi54bWxQSwUGAAAAAAQABAD3AAAAkQMAAAAA&#10;">
                  <v:imagedata r:id="rId197" o:title="P4062492"/>
                  <v:path arrowok="t"/>
                </v:shape>
                <v:shape id="Obraz 41" o:spid="_x0000_s1029" type="#_x0000_t75" style="position:absolute;width:22078;height:17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0Qa/DAAAA2wAAAA8AAABkcnMvZG93bnJldi54bWxEj09rAjEUxO8Fv0N4greaVaTIahQtFIQ9&#10;FP+AeHtsnpvFzcuaRHf77ZtCweMwM79hluveNuJJPtSOFUzGGQji0umaKwWn49f7HESIyBobx6Tg&#10;hwKsV4O3Jebadbyn5yFWIkE45KjAxNjmUobSkMUwdi1x8q7OW4xJ+kpqj12C20ZOs+xDWqw5LRhs&#10;6dNQeTs8rIJiv2n9rLjKzhWc3effZns5b5UaDfvNAkSkPr7C/+2dVjCbwN+X9APk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7RBr8MAAADbAAAADwAAAAAAAAAAAAAAAACf&#10;AgAAZHJzL2Rvd25yZXYueG1sUEsFBgAAAAAEAAQA9wAAAI8DAAAAAA==&#10;">
                  <v:imagedata r:id="rId198" o:title="8"/>
                  <v:path arrowok="t"/>
                </v:shape>
                <w10:wrap type="tight"/>
              </v:group>
            </w:pict>
          </mc:Fallback>
        </mc:AlternateContent>
      </w:r>
      <w:r w:rsidR="002A01D4" w:rsidRPr="00CC6746">
        <w:rPr>
          <w:rFonts w:eastAsia="Calibri"/>
          <w:bCs/>
          <w:iCs/>
          <w:lang w:eastAsia="pl-PL"/>
        </w:rPr>
        <w:t xml:space="preserve">Sklep znajduje się na peryferiach centrum miasta i zajmuje powierzchnię </w:t>
      </w:r>
      <w:r w:rsidR="00337B8F">
        <w:rPr>
          <w:rFonts w:eastAsia="Calibri"/>
          <w:bCs/>
          <w:iCs/>
          <w:lang w:eastAsia="pl-PL"/>
        </w:rPr>
        <w:t xml:space="preserve">ok. </w:t>
      </w:r>
      <w:r w:rsidR="002A01D4" w:rsidRPr="00CC6746">
        <w:rPr>
          <w:rFonts w:eastAsia="Calibri"/>
          <w:bCs/>
          <w:iCs/>
          <w:lang w:eastAsia="pl-PL"/>
        </w:rPr>
        <w:t>900m</w:t>
      </w:r>
      <w:r w:rsidR="002A01D4" w:rsidRPr="00337B8F">
        <w:rPr>
          <w:rFonts w:eastAsia="Calibri"/>
          <w:bCs/>
          <w:iCs/>
          <w:vertAlign w:val="superscript"/>
          <w:lang w:eastAsia="pl-PL"/>
        </w:rPr>
        <w:t>2</w:t>
      </w:r>
      <w:r w:rsidR="002A01D4" w:rsidRPr="00CC6746">
        <w:rPr>
          <w:rFonts w:eastAsia="Calibri"/>
          <w:bCs/>
          <w:iCs/>
          <w:lang w:eastAsia="pl-PL"/>
        </w:rPr>
        <w:t>. Jego wystrój jest bardzo nowoczesny, nawiązujący do tematyki zrównoważonego rozwoju, część wyposażenia to odpady, których funkcja została zupełnie zmien</w:t>
      </w:r>
      <w:r w:rsidR="00677838">
        <w:rPr>
          <w:rFonts w:eastAsia="Calibri"/>
          <w:bCs/>
          <w:iCs/>
          <w:lang w:eastAsia="pl-PL"/>
        </w:rPr>
        <w:t xml:space="preserve">iona, np. wanna jako sofa itp. </w:t>
      </w:r>
    </w:p>
    <w:p w14:paraId="17769624" w14:textId="77777777" w:rsidR="00677838" w:rsidRPr="00337B8F" w:rsidRDefault="00337B8F" w:rsidP="001A4428">
      <w:pPr>
        <w:pStyle w:val="Rys2"/>
        <w:rPr>
          <w:rFonts w:eastAsia="Calibri"/>
          <w:bCs/>
          <w:iCs/>
          <w:lang w:eastAsia="pl-PL"/>
        </w:rPr>
      </w:pPr>
      <w:r w:rsidRPr="00337B8F">
        <w:rPr>
          <w:rFonts w:eastAsia="Calibri"/>
          <w:iCs/>
          <w:noProof/>
          <w:lang w:eastAsia="pl-PL"/>
        </w:rPr>
        <w:t xml:space="preserve"> </w:t>
      </w:r>
      <w:bookmarkStart w:id="154" w:name="_Toc501019009"/>
      <w:r w:rsidR="00677838" w:rsidRPr="00337B8F">
        <w:t>48er Tandler Wienermarkt – sklep z rzeczami używanymi</w:t>
      </w:r>
      <w:r w:rsidR="00677838">
        <w:t xml:space="preserve"> w Wiedniu (fot. P.Szadziewicz)</w:t>
      </w:r>
      <w:bookmarkEnd w:id="154"/>
      <w:r w:rsidR="00677838" w:rsidRPr="00337B8F">
        <w:t xml:space="preserve"> </w:t>
      </w:r>
    </w:p>
    <w:p w14:paraId="3B6A9641" w14:textId="77777777" w:rsidR="002A01D4" w:rsidRPr="00677838" w:rsidRDefault="002A01D4" w:rsidP="00B86F98">
      <w:pPr>
        <w:rPr>
          <w:rFonts w:eastAsia="Calibri"/>
          <w:b/>
          <w:bCs/>
          <w:iCs/>
          <w:color w:val="0070C0"/>
          <w:lang w:eastAsia="pl-PL"/>
        </w:rPr>
      </w:pPr>
      <w:r w:rsidRPr="00677838">
        <w:rPr>
          <w:rFonts w:eastAsia="Calibri"/>
          <w:b/>
          <w:bCs/>
          <w:iCs/>
          <w:color w:val="0070C0"/>
          <w:lang w:eastAsia="pl-PL"/>
        </w:rPr>
        <w:t>Zasady funkcjonowania, godziny otwarcia, rodzaje przyjmowanych odpadów</w:t>
      </w:r>
    </w:p>
    <w:p w14:paraId="031317C7" w14:textId="77777777" w:rsidR="002A01D4" w:rsidRPr="00CC6746" w:rsidRDefault="002A01D4" w:rsidP="002A01D4">
      <w:pPr>
        <w:rPr>
          <w:rFonts w:eastAsia="Calibri"/>
          <w:bCs/>
          <w:iCs/>
          <w:lang w:eastAsia="pl-PL"/>
        </w:rPr>
      </w:pPr>
      <w:r w:rsidRPr="00CC6746">
        <w:rPr>
          <w:rFonts w:eastAsia="Calibri"/>
          <w:bCs/>
          <w:iCs/>
          <w:lang w:eastAsia="pl-PL"/>
        </w:rPr>
        <w:t>Przedmiot</w:t>
      </w:r>
      <w:r>
        <w:rPr>
          <w:rFonts w:eastAsia="Calibri"/>
          <w:bCs/>
          <w:iCs/>
          <w:lang w:eastAsia="pl-PL"/>
        </w:rPr>
        <w:t>y</w:t>
      </w:r>
      <w:r w:rsidRPr="00CC6746">
        <w:rPr>
          <w:rFonts w:eastAsia="Calibri"/>
          <w:bCs/>
          <w:iCs/>
          <w:lang w:eastAsia="pl-PL"/>
        </w:rPr>
        <w:t xml:space="preserve"> nadające się do użytku </w:t>
      </w:r>
      <w:r w:rsidR="00E32201">
        <w:rPr>
          <w:rFonts w:eastAsia="Calibri"/>
          <w:bCs/>
          <w:iCs/>
          <w:lang w:eastAsia="pl-PL"/>
        </w:rPr>
        <w:t>mieszkańcy mogą</w:t>
      </w:r>
      <w:r w:rsidRPr="00CC6746">
        <w:rPr>
          <w:rFonts w:eastAsia="Calibri"/>
          <w:bCs/>
          <w:iCs/>
          <w:lang w:eastAsia="pl-PL"/>
        </w:rPr>
        <w:t xml:space="preserve"> pozostawić w specjalnie do tego celu prz</w:t>
      </w:r>
      <w:r>
        <w:rPr>
          <w:rFonts w:eastAsia="Calibri"/>
          <w:bCs/>
          <w:iCs/>
          <w:lang w:eastAsia="pl-PL"/>
        </w:rPr>
        <w:t>eznaczonych kontenerach</w:t>
      </w:r>
      <w:r w:rsidR="00E32201">
        <w:rPr>
          <w:rFonts w:eastAsia="Calibri"/>
          <w:bCs/>
          <w:iCs/>
          <w:lang w:eastAsia="pl-PL"/>
        </w:rPr>
        <w:t xml:space="preserve"> </w:t>
      </w:r>
      <w:r w:rsidR="00E32201" w:rsidRPr="00E32201">
        <w:rPr>
          <w:rFonts w:eastAsia="Calibri"/>
          <w:bCs/>
          <w:iCs/>
          <w:lang w:eastAsia="pl-PL"/>
        </w:rPr>
        <w:t>(Tandler-Box)</w:t>
      </w:r>
      <w:r>
        <w:rPr>
          <w:rFonts w:eastAsia="Calibri"/>
          <w:bCs/>
          <w:iCs/>
          <w:lang w:eastAsia="pl-PL"/>
        </w:rPr>
        <w:t xml:space="preserve">, </w:t>
      </w:r>
      <w:r w:rsidR="0002703B">
        <w:rPr>
          <w:rFonts w:eastAsia="Calibri"/>
          <w:bCs/>
          <w:iCs/>
          <w:lang w:eastAsia="pl-PL"/>
        </w:rPr>
        <w:t xml:space="preserve">które </w:t>
      </w:r>
      <w:r>
        <w:rPr>
          <w:rFonts w:eastAsia="Calibri"/>
          <w:bCs/>
          <w:iCs/>
          <w:lang w:eastAsia="pl-PL"/>
        </w:rPr>
        <w:t>znajdują</w:t>
      </w:r>
      <w:r w:rsidRPr="00CC6746">
        <w:rPr>
          <w:rFonts w:eastAsia="Calibri"/>
          <w:bCs/>
          <w:iCs/>
          <w:lang w:eastAsia="pl-PL"/>
        </w:rPr>
        <w:t xml:space="preserve"> się</w:t>
      </w:r>
      <w:r w:rsidR="0002703B">
        <w:rPr>
          <w:rFonts w:eastAsia="Calibri"/>
          <w:bCs/>
          <w:iCs/>
          <w:lang w:eastAsia="pl-PL"/>
        </w:rPr>
        <w:t xml:space="preserve"> w</w:t>
      </w:r>
      <w:r w:rsidRPr="00CC6746">
        <w:rPr>
          <w:rFonts w:eastAsia="Calibri"/>
          <w:bCs/>
          <w:iCs/>
          <w:lang w:eastAsia="pl-PL"/>
        </w:rPr>
        <w:t xml:space="preserve"> 16 PSZOK-ach w granicach miasta </w:t>
      </w:r>
      <w:r w:rsidRPr="00CC6746">
        <w:rPr>
          <w:rFonts w:eastAsia="Calibri"/>
          <w:bCs/>
          <w:iCs/>
          <w:lang w:eastAsia="pl-PL"/>
        </w:rPr>
        <w:lastRenderedPageBreak/>
        <w:t>Wiednia</w:t>
      </w:r>
      <w:r w:rsidR="00E32201">
        <w:rPr>
          <w:rFonts w:eastAsia="Calibri"/>
          <w:bCs/>
          <w:iCs/>
          <w:lang w:eastAsia="pl-PL"/>
        </w:rPr>
        <w:t xml:space="preserve">. Warunkiem jest by pozostawione rzeczy były czyste, zadbane, zdatne do </w:t>
      </w:r>
      <w:r w:rsidR="004361D8">
        <w:rPr>
          <w:rFonts w:eastAsia="Calibri"/>
          <w:bCs/>
          <w:iCs/>
          <w:lang w:eastAsia="pl-PL"/>
        </w:rPr>
        <w:t>użytkowania</w:t>
      </w:r>
      <w:r w:rsidR="00E32201">
        <w:rPr>
          <w:rFonts w:eastAsia="Calibri"/>
          <w:bCs/>
          <w:iCs/>
          <w:lang w:eastAsia="pl-PL"/>
        </w:rPr>
        <w:t xml:space="preserve"> lub </w:t>
      </w:r>
      <w:r w:rsidR="004361D8">
        <w:rPr>
          <w:rFonts w:eastAsia="Calibri"/>
          <w:bCs/>
          <w:iCs/>
          <w:lang w:eastAsia="pl-PL"/>
        </w:rPr>
        <w:t>wymagały</w:t>
      </w:r>
      <w:r w:rsidR="00E32201">
        <w:rPr>
          <w:rFonts w:eastAsia="Calibri"/>
          <w:bCs/>
          <w:iCs/>
          <w:lang w:eastAsia="pl-PL"/>
        </w:rPr>
        <w:t xml:space="preserve"> </w:t>
      </w:r>
      <w:r w:rsidR="004361D8">
        <w:rPr>
          <w:rFonts w:eastAsia="Calibri"/>
          <w:bCs/>
          <w:iCs/>
          <w:lang w:eastAsia="pl-PL"/>
        </w:rPr>
        <w:t>niewielkiej</w:t>
      </w:r>
      <w:r w:rsidR="00E32201">
        <w:rPr>
          <w:rFonts w:eastAsia="Calibri"/>
          <w:bCs/>
          <w:iCs/>
          <w:lang w:eastAsia="pl-PL"/>
        </w:rPr>
        <w:t xml:space="preserve"> naprawy. </w:t>
      </w:r>
    </w:p>
    <w:p w14:paraId="0E83F0CF" w14:textId="77777777" w:rsidR="001A4428" w:rsidRDefault="001A4428" w:rsidP="00E32201">
      <w:pPr>
        <w:spacing w:before="120"/>
        <w:rPr>
          <w:rFonts w:eastAsia="Calibri"/>
          <w:bCs/>
          <w:iCs/>
          <w:lang w:eastAsia="pl-PL"/>
        </w:rPr>
      </w:pPr>
    </w:p>
    <w:p w14:paraId="76B9DB90" w14:textId="77777777" w:rsidR="001A4428" w:rsidRDefault="001A4428" w:rsidP="00E32201">
      <w:pPr>
        <w:spacing w:before="120"/>
        <w:rPr>
          <w:rFonts w:eastAsia="Calibri"/>
          <w:bCs/>
          <w:iCs/>
          <w:lang w:eastAsia="pl-PL"/>
        </w:rPr>
      </w:pPr>
    </w:p>
    <w:p w14:paraId="53291427" w14:textId="77777777" w:rsidR="001A4428" w:rsidRDefault="00AD0A49" w:rsidP="00E32201">
      <w:pPr>
        <w:spacing w:before="120"/>
        <w:rPr>
          <w:rFonts w:eastAsia="Calibri"/>
          <w:bCs/>
          <w:iCs/>
          <w:lang w:eastAsia="pl-PL"/>
        </w:rPr>
      </w:pPr>
      <w:r w:rsidRPr="00E32201">
        <w:rPr>
          <w:rFonts w:eastAsia="Calibri"/>
          <w:bCs/>
          <w:iCs/>
          <w:noProof/>
          <w:lang w:eastAsia="pl-PL"/>
        </w:rPr>
        <w:drawing>
          <wp:anchor distT="0" distB="0" distL="114300" distR="114300" simplePos="0" relativeHeight="251653120" behindDoc="1" locked="0" layoutInCell="1" allowOverlap="1" wp14:anchorId="081781EF" wp14:editId="08E05A1C">
            <wp:simplePos x="0" y="0"/>
            <wp:positionH relativeFrom="column">
              <wp:posOffset>1238250</wp:posOffset>
            </wp:positionH>
            <wp:positionV relativeFrom="paragraph">
              <wp:posOffset>273050</wp:posOffset>
            </wp:positionV>
            <wp:extent cx="2526665" cy="2150110"/>
            <wp:effectExtent l="0" t="0" r="6985" b="2540"/>
            <wp:wrapTopAndBottom/>
            <wp:docPr id="11264" name="Obraz 11264" descr="D:\aaaafirmowe\2017\3. PSZOK\foto\P4062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afirmowe\2017\3. PSZOK\foto\P4062436.JPG"/>
                    <pic:cNvPicPr>
                      <a:picLocks noChangeAspect="1" noChangeArrowheads="1"/>
                    </pic:cNvPicPr>
                  </pic:nvPicPr>
                  <pic:blipFill rotWithShape="1">
                    <a:blip r:embed="rId199" cstate="screen">
                      <a:extLst>
                        <a:ext uri="{28A0092B-C50C-407E-A947-70E740481C1C}">
                          <a14:useLocalDpi xmlns:a14="http://schemas.microsoft.com/office/drawing/2010/main"/>
                        </a:ext>
                      </a:extLst>
                    </a:blip>
                    <a:srcRect/>
                    <a:stretch/>
                  </pic:blipFill>
                  <pic:spPr bwMode="auto">
                    <a:xfrm>
                      <a:off x="0" y="0"/>
                      <a:ext cx="2526665" cy="2150110"/>
                    </a:xfrm>
                    <a:prstGeom prst="rect">
                      <a:avLst/>
                    </a:prstGeom>
                    <a:noFill/>
                    <a:ln>
                      <a:noFill/>
                    </a:ln>
                    <a:extLst>
                      <a:ext uri="{53640926-AAD7-44D8-BBD7-CCE9431645EC}">
                        <a14:shadowObscured xmlns:a14="http://schemas.microsoft.com/office/drawing/2010/main"/>
                      </a:ext>
                    </a:extLst>
                  </pic:spPr>
                </pic:pic>
              </a:graphicData>
            </a:graphic>
          </wp:anchor>
        </w:drawing>
      </w:r>
    </w:p>
    <w:p w14:paraId="69F70B49" w14:textId="77777777" w:rsidR="001A4428" w:rsidRPr="00E32201" w:rsidRDefault="001A4428" w:rsidP="001A4428">
      <w:pPr>
        <w:pStyle w:val="Rys2"/>
        <w:rPr>
          <w:rFonts w:eastAsia="Calibri"/>
          <w:iCs/>
          <w:noProof/>
          <w:sz w:val="20"/>
        </w:rPr>
      </w:pPr>
      <w:bookmarkStart w:id="155" w:name="_Toc501019010"/>
      <w:r w:rsidRPr="00E32201">
        <w:t>Tandler-Box fot. P.Szadziewicz)</w:t>
      </w:r>
      <w:bookmarkEnd w:id="155"/>
    </w:p>
    <w:p w14:paraId="4578D7AB" w14:textId="77777777" w:rsidR="002A01D4" w:rsidRPr="00CC6746" w:rsidRDefault="002A01D4" w:rsidP="00E32201">
      <w:pPr>
        <w:spacing w:before="120"/>
        <w:rPr>
          <w:rFonts w:eastAsia="Calibri"/>
          <w:bCs/>
          <w:iCs/>
          <w:lang w:eastAsia="pl-PL"/>
        </w:rPr>
      </w:pPr>
      <w:r w:rsidRPr="00CC6746">
        <w:rPr>
          <w:rFonts w:eastAsia="Calibri"/>
          <w:bCs/>
          <w:iCs/>
          <w:lang w:eastAsia="pl-PL"/>
        </w:rPr>
        <w:t>Przedmioty akceptowane do sprzedaży:</w:t>
      </w:r>
    </w:p>
    <w:p w14:paraId="47F6A764" w14:textId="77777777" w:rsidR="002A01D4" w:rsidRPr="00CC6746" w:rsidRDefault="002A01D4" w:rsidP="004E1BCB">
      <w:pPr>
        <w:pStyle w:val="Akapitzlist"/>
        <w:numPr>
          <w:ilvl w:val="0"/>
          <w:numId w:val="154"/>
        </w:numPr>
        <w:rPr>
          <w:lang w:eastAsia="pl-PL"/>
        </w:rPr>
      </w:pPr>
      <w:r w:rsidRPr="00CC6746">
        <w:rPr>
          <w:lang w:eastAsia="pl-PL"/>
        </w:rPr>
        <w:t xml:space="preserve">zabawki: gry planszowe, zabawki pluszowe, puzzle, książki dla dzieci, modele samochodów, lalki, klocki, </w:t>
      </w:r>
      <w:r w:rsidR="00E32201">
        <w:rPr>
          <w:lang w:eastAsia="pl-PL"/>
        </w:rPr>
        <w:t xml:space="preserve">dziecięcy sprzęt sportowy </w:t>
      </w:r>
      <w:r w:rsidRPr="00CC6746">
        <w:rPr>
          <w:lang w:eastAsia="pl-PL"/>
        </w:rPr>
        <w:t xml:space="preserve">itp. </w:t>
      </w:r>
    </w:p>
    <w:p w14:paraId="5C809339" w14:textId="77777777" w:rsidR="002A01D4" w:rsidRPr="001A4428" w:rsidRDefault="00E32201" w:rsidP="004E1BCB">
      <w:pPr>
        <w:pStyle w:val="Akapitzlist"/>
        <w:numPr>
          <w:ilvl w:val="0"/>
          <w:numId w:val="154"/>
        </w:numPr>
        <w:rPr>
          <w:i/>
          <w:lang w:eastAsia="pl-PL"/>
        </w:rPr>
      </w:pPr>
      <w:r w:rsidRPr="001A4428">
        <w:rPr>
          <w:i/>
          <w:lang w:eastAsia="pl-PL"/>
        </w:rPr>
        <w:t xml:space="preserve">Wytyczne: </w:t>
      </w:r>
      <w:r w:rsidR="002A01D4" w:rsidRPr="001A4428">
        <w:rPr>
          <w:i/>
          <w:lang w:eastAsia="pl-PL"/>
        </w:rPr>
        <w:t xml:space="preserve">Tylko czyste, kompletne towary. W przypadku gier planszowych opakowanie powinno być zamknięte na przykład gumką. </w:t>
      </w:r>
    </w:p>
    <w:p w14:paraId="4B9CE120" w14:textId="77777777" w:rsidR="002A01D4" w:rsidRPr="00CC6746" w:rsidRDefault="00E32201" w:rsidP="004E1BCB">
      <w:pPr>
        <w:pStyle w:val="Akapitzlist"/>
        <w:numPr>
          <w:ilvl w:val="0"/>
          <w:numId w:val="154"/>
        </w:numPr>
        <w:rPr>
          <w:lang w:eastAsia="pl-PL"/>
        </w:rPr>
      </w:pPr>
      <w:r>
        <w:rPr>
          <w:lang w:eastAsia="pl-PL"/>
        </w:rPr>
        <w:t>odzież ale tylko</w:t>
      </w:r>
      <w:r w:rsidR="002A01D4" w:rsidRPr="00CC6746">
        <w:rPr>
          <w:lang w:eastAsia="pl-PL"/>
        </w:rPr>
        <w:t xml:space="preserve"> czysta</w:t>
      </w:r>
      <w:r w:rsidR="004361D8">
        <w:rPr>
          <w:lang w:eastAsia="pl-PL"/>
        </w:rPr>
        <w:t>,</w:t>
      </w:r>
    </w:p>
    <w:p w14:paraId="5C756649" w14:textId="77777777" w:rsidR="002A01D4" w:rsidRPr="00CC6746" w:rsidRDefault="002A01D4" w:rsidP="004E1BCB">
      <w:pPr>
        <w:pStyle w:val="Akapitzlist"/>
        <w:numPr>
          <w:ilvl w:val="0"/>
          <w:numId w:val="154"/>
        </w:numPr>
        <w:rPr>
          <w:lang w:eastAsia="pl-PL"/>
        </w:rPr>
      </w:pPr>
      <w:r w:rsidRPr="00CC6746">
        <w:rPr>
          <w:lang w:eastAsia="pl-PL"/>
        </w:rPr>
        <w:t>urz</w:t>
      </w:r>
      <w:r w:rsidR="00E32201">
        <w:rPr>
          <w:lang w:eastAsia="pl-PL"/>
        </w:rPr>
        <w:t xml:space="preserve">ądzenia elektryczne: magnetowid/DVD </w:t>
      </w:r>
      <w:r w:rsidRPr="00CC6746">
        <w:rPr>
          <w:lang w:eastAsia="pl-PL"/>
        </w:rPr>
        <w:t>z pilotem, płaskie ekrany, komputery i akcesoria komputerowe, konsole do gier itp.</w:t>
      </w:r>
      <w:r w:rsidR="004361D8">
        <w:rPr>
          <w:lang w:eastAsia="pl-PL"/>
        </w:rPr>
        <w:t>,</w:t>
      </w:r>
    </w:p>
    <w:p w14:paraId="1EE1DA4F" w14:textId="77777777" w:rsidR="002A01D4" w:rsidRPr="00CC6746" w:rsidRDefault="002A01D4" w:rsidP="004E1BCB">
      <w:pPr>
        <w:pStyle w:val="Akapitzlist"/>
        <w:numPr>
          <w:ilvl w:val="0"/>
          <w:numId w:val="154"/>
        </w:numPr>
        <w:rPr>
          <w:lang w:eastAsia="pl-PL"/>
        </w:rPr>
      </w:pPr>
      <w:r w:rsidRPr="00CC6746">
        <w:rPr>
          <w:lang w:eastAsia="pl-PL"/>
        </w:rPr>
        <w:t>książki</w:t>
      </w:r>
      <w:r w:rsidR="00E32201">
        <w:rPr>
          <w:lang w:eastAsia="pl-PL"/>
        </w:rPr>
        <w:t>,</w:t>
      </w:r>
    </w:p>
    <w:p w14:paraId="5980CFBB" w14:textId="77777777" w:rsidR="002A01D4" w:rsidRPr="00CC6746" w:rsidRDefault="002A01D4" w:rsidP="004E1BCB">
      <w:pPr>
        <w:pStyle w:val="Akapitzlist"/>
        <w:numPr>
          <w:ilvl w:val="0"/>
          <w:numId w:val="154"/>
        </w:numPr>
        <w:rPr>
          <w:lang w:eastAsia="pl-PL"/>
        </w:rPr>
      </w:pPr>
      <w:r w:rsidRPr="00CC6746">
        <w:rPr>
          <w:lang w:eastAsia="pl-PL"/>
        </w:rPr>
        <w:t>płyty CD i DVD</w:t>
      </w:r>
      <w:r w:rsidR="00E32201">
        <w:rPr>
          <w:lang w:eastAsia="pl-PL"/>
        </w:rPr>
        <w:t>,</w:t>
      </w:r>
    </w:p>
    <w:p w14:paraId="3DAE1A44" w14:textId="77777777" w:rsidR="002A01D4" w:rsidRPr="00CC6746" w:rsidRDefault="002A01D4" w:rsidP="004E1BCB">
      <w:pPr>
        <w:pStyle w:val="Akapitzlist"/>
        <w:numPr>
          <w:ilvl w:val="0"/>
          <w:numId w:val="154"/>
        </w:numPr>
        <w:rPr>
          <w:lang w:eastAsia="pl-PL"/>
        </w:rPr>
      </w:pPr>
      <w:r w:rsidRPr="00CC6746">
        <w:rPr>
          <w:lang w:eastAsia="pl-PL"/>
        </w:rPr>
        <w:t>naczynia kuchenne: naczynia, garnki, patelnie itp.</w:t>
      </w:r>
      <w:r w:rsidR="00E32201">
        <w:rPr>
          <w:lang w:eastAsia="pl-PL"/>
        </w:rPr>
        <w:t>,</w:t>
      </w:r>
    </w:p>
    <w:p w14:paraId="5B327AAB" w14:textId="77777777" w:rsidR="002A01D4" w:rsidRPr="00CC6746" w:rsidRDefault="002A01D4" w:rsidP="004E1BCB">
      <w:pPr>
        <w:pStyle w:val="Akapitzlist"/>
        <w:numPr>
          <w:ilvl w:val="0"/>
          <w:numId w:val="154"/>
        </w:numPr>
        <w:rPr>
          <w:lang w:eastAsia="pl-PL"/>
        </w:rPr>
      </w:pPr>
      <w:r w:rsidRPr="00CC6746">
        <w:rPr>
          <w:lang w:eastAsia="pl-PL"/>
        </w:rPr>
        <w:t xml:space="preserve">artykuły sportowe: sanki, rolki, rowery, rowery, wózki, </w:t>
      </w:r>
      <w:r w:rsidR="006D6A0D">
        <w:rPr>
          <w:lang w:eastAsia="pl-PL"/>
        </w:rPr>
        <w:t xml:space="preserve">rakiety, </w:t>
      </w:r>
      <w:r w:rsidRPr="00CC6746">
        <w:rPr>
          <w:lang w:eastAsia="pl-PL"/>
        </w:rPr>
        <w:t>pojazdy trójkołowe, narty</w:t>
      </w:r>
      <w:r w:rsidR="00E32201">
        <w:rPr>
          <w:lang w:eastAsia="pl-PL"/>
        </w:rPr>
        <w:t xml:space="preserve"> itp., </w:t>
      </w:r>
    </w:p>
    <w:p w14:paraId="3A98D567" w14:textId="77777777" w:rsidR="002A01D4" w:rsidRPr="00CC6746" w:rsidRDefault="002A01D4" w:rsidP="004E1BCB">
      <w:pPr>
        <w:pStyle w:val="Akapitzlist"/>
        <w:numPr>
          <w:ilvl w:val="0"/>
          <w:numId w:val="154"/>
        </w:numPr>
        <w:rPr>
          <w:lang w:eastAsia="pl-PL"/>
        </w:rPr>
      </w:pPr>
      <w:r w:rsidRPr="00CC6746">
        <w:rPr>
          <w:lang w:eastAsia="pl-PL"/>
        </w:rPr>
        <w:t>narzędzia</w:t>
      </w:r>
      <w:r w:rsidR="006D6A0D">
        <w:rPr>
          <w:lang w:eastAsia="pl-PL"/>
        </w:rPr>
        <w:t xml:space="preserve"> i urządzenia pochodzące z gospodarstwa domowego (niewielkie AGD),</w:t>
      </w:r>
    </w:p>
    <w:p w14:paraId="143F9DBF" w14:textId="77777777" w:rsidR="002A01D4" w:rsidRDefault="002A01D4" w:rsidP="004E1BCB">
      <w:pPr>
        <w:pStyle w:val="Akapitzlist"/>
        <w:numPr>
          <w:ilvl w:val="0"/>
          <w:numId w:val="154"/>
        </w:numPr>
        <w:rPr>
          <w:lang w:eastAsia="pl-PL"/>
        </w:rPr>
      </w:pPr>
      <w:r w:rsidRPr="00CC6746">
        <w:rPr>
          <w:lang w:eastAsia="pl-PL"/>
        </w:rPr>
        <w:t>instrumenty muzyczne</w:t>
      </w:r>
      <w:r w:rsidR="006D6A0D">
        <w:rPr>
          <w:lang w:eastAsia="pl-PL"/>
        </w:rPr>
        <w:t>,</w:t>
      </w:r>
    </w:p>
    <w:p w14:paraId="67936D3E" w14:textId="77777777" w:rsidR="006D6A0D" w:rsidRPr="00CC6746" w:rsidRDefault="006D6A0D" w:rsidP="004E1BCB">
      <w:pPr>
        <w:pStyle w:val="Akapitzlist"/>
        <w:numPr>
          <w:ilvl w:val="0"/>
          <w:numId w:val="154"/>
        </w:numPr>
        <w:rPr>
          <w:lang w:eastAsia="pl-PL"/>
        </w:rPr>
      </w:pPr>
      <w:r>
        <w:rPr>
          <w:lang w:eastAsia="pl-PL"/>
        </w:rPr>
        <w:t>meble.</w:t>
      </w:r>
    </w:p>
    <w:p w14:paraId="1DD2E0F5" w14:textId="77777777" w:rsidR="002A01D4" w:rsidRPr="00CC6746" w:rsidRDefault="006D6A0D" w:rsidP="006D6A0D">
      <w:pPr>
        <w:spacing w:before="200"/>
        <w:rPr>
          <w:rFonts w:eastAsia="Calibri"/>
          <w:bCs/>
          <w:iCs/>
          <w:lang w:eastAsia="pl-PL"/>
        </w:rPr>
      </w:pPr>
      <w:r>
        <w:rPr>
          <w:rFonts w:eastAsia="Calibri"/>
          <w:bCs/>
          <w:iCs/>
          <w:lang w:eastAsia="pl-PL"/>
        </w:rPr>
        <w:t>W Tandler-Box-ach nie należy zostawiać</w:t>
      </w:r>
      <w:r w:rsidR="002A01D4" w:rsidRPr="00CC6746">
        <w:rPr>
          <w:rFonts w:eastAsia="Calibri"/>
          <w:bCs/>
          <w:iCs/>
          <w:lang w:eastAsia="pl-PL"/>
        </w:rPr>
        <w:t>:</w:t>
      </w:r>
    </w:p>
    <w:p w14:paraId="3E0CCD07" w14:textId="77777777" w:rsidR="002A01D4" w:rsidRPr="00CC6746" w:rsidRDefault="002A01D4" w:rsidP="004E1BCB">
      <w:pPr>
        <w:pStyle w:val="Akapitzlist"/>
        <w:numPr>
          <w:ilvl w:val="0"/>
          <w:numId w:val="155"/>
        </w:numPr>
        <w:rPr>
          <w:lang w:eastAsia="pl-PL"/>
        </w:rPr>
      </w:pPr>
      <w:r w:rsidRPr="00CC6746">
        <w:rPr>
          <w:lang w:eastAsia="pl-PL"/>
        </w:rPr>
        <w:t>lodówek</w:t>
      </w:r>
      <w:r w:rsidR="006D6A0D">
        <w:rPr>
          <w:lang w:eastAsia="pl-PL"/>
        </w:rPr>
        <w:t>,</w:t>
      </w:r>
    </w:p>
    <w:p w14:paraId="0C225DF6" w14:textId="77777777" w:rsidR="002A01D4" w:rsidRPr="00CC6746" w:rsidRDefault="002A01D4" w:rsidP="004E1BCB">
      <w:pPr>
        <w:pStyle w:val="Akapitzlist"/>
        <w:numPr>
          <w:ilvl w:val="0"/>
          <w:numId w:val="155"/>
        </w:numPr>
        <w:rPr>
          <w:lang w:eastAsia="pl-PL"/>
        </w:rPr>
      </w:pPr>
      <w:r w:rsidRPr="00CC6746">
        <w:rPr>
          <w:lang w:eastAsia="pl-PL"/>
        </w:rPr>
        <w:t>fotelików samochodowych</w:t>
      </w:r>
      <w:r w:rsidR="006D6A0D">
        <w:rPr>
          <w:lang w:eastAsia="pl-PL"/>
        </w:rPr>
        <w:t>,</w:t>
      </w:r>
    </w:p>
    <w:p w14:paraId="1D7B66BC" w14:textId="77777777" w:rsidR="002A01D4" w:rsidRPr="00CC6746" w:rsidRDefault="002A01D4" w:rsidP="004E1BCB">
      <w:pPr>
        <w:pStyle w:val="Akapitzlist"/>
        <w:numPr>
          <w:ilvl w:val="0"/>
          <w:numId w:val="155"/>
        </w:numPr>
        <w:rPr>
          <w:lang w:eastAsia="pl-PL"/>
        </w:rPr>
      </w:pPr>
      <w:r w:rsidRPr="00CC6746">
        <w:rPr>
          <w:lang w:eastAsia="pl-PL"/>
        </w:rPr>
        <w:t>zdemontowanych mebli</w:t>
      </w:r>
      <w:r w:rsidR="006D6A0D">
        <w:rPr>
          <w:lang w:eastAsia="pl-PL"/>
        </w:rPr>
        <w:t>,</w:t>
      </w:r>
    </w:p>
    <w:p w14:paraId="2220EEE6" w14:textId="77777777" w:rsidR="002A01D4" w:rsidRPr="00CC6746" w:rsidRDefault="002A01D4" w:rsidP="004E1BCB">
      <w:pPr>
        <w:pStyle w:val="Akapitzlist"/>
        <w:numPr>
          <w:ilvl w:val="0"/>
          <w:numId w:val="155"/>
        </w:numPr>
        <w:rPr>
          <w:lang w:eastAsia="pl-PL"/>
        </w:rPr>
      </w:pPr>
      <w:r w:rsidRPr="00CC6746">
        <w:rPr>
          <w:lang w:eastAsia="pl-PL"/>
        </w:rPr>
        <w:t>brudnych, niekompletnych przedmiotów</w:t>
      </w:r>
      <w:r w:rsidR="006D6A0D">
        <w:rPr>
          <w:lang w:eastAsia="pl-PL"/>
        </w:rPr>
        <w:t>,</w:t>
      </w:r>
    </w:p>
    <w:p w14:paraId="6479B4A9" w14:textId="77777777" w:rsidR="002A01D4" w:rsidRDefault="002A01D4" w:rsidP="004E1BCB">
      <w:pPr>
        <w:pStyle w:val="Akapitzlist"/>
        <w:numPr>
          <w:ilvl w:val="0"/>
          <w:numId w:val="155"/>
        </w:numPr>
        <w:rPr>
          <w:lang w:eastAsia="pl-PL"/>
        </w:rPr>
      </w:pPr>
      <w:r w:rsidRPr="00CC6746">
        <w:rPr>
          <w:lang w:eastAsia="pl-PL"/>
        </w:rPr>
        <w:t>żywności</w:t>
      </w:r>
      <w:r w:rsidR="006D6A0D">
        <w:rPr>
          <w:lang w:eastAsia="pl-PL"/>
        </w:rPr>
        <w:t>.</w:t>
      </w:r>
    </w:p>
    <w:p w14:paraId="2C149FB2" w14:textId="77777777" w:rsidR="00202104" w:rsidRDefault="00202104" w:rsidP="00202104">
      <w:pPr>
        <w:pStyle w:val="Akapitzlist"/>
        <w:ind w:left="0"/>
        <w:contextualSpacing w:val="0"/>
        <w:rPr>
          <w:rFonts w:eastAsia="Calibri"/>
          <w:bCs/>
          <w:iCs/>
          <w:lang w:eastAsia="pl-PL"/>
        </w:rPr>
      </w:pPr>
      <w:r>
        <w:rPr>
          <w:rFonts w:eastAsia="Calibri"/>
          <w:bCs/>
          <w:iCs/>
          <w:lang w:eastAsia="pl-PL"/>
        </w:rPr>
        <w:t xml:space="preserve">Dodatkowo </w:t>
      </w:r>
      <w:r w:rsidR="00607F5C">
        <w:rPr>
          <w:rFonts w:eastAsia="Calibri"/>
          <w:bCs/>
          <w:iCs/>
          <w:lang w:eastAsia="pl-PL"/>
        </w:rPr>
        <w:t xml:space="preserve">w </w:t>
      </w:r>
      <w:r>
        <w:rPr>
          <w:rFonts w:eastAsia="Calibri"/>
          <w:bCs/>
          <w:iCs/>
          <w:lang w:eastAsia="pl-PL"/>
        </w:rPr>
        <w:t>każdym z punktów ustawione są odnowione i przerobi</w:t>
      </w:r>
      <w:r w:rsidR="001A4428">
        <w:rPr>
          <w:rFonts w:eastAsia="Calibri"/>
          <w:bCs/>
          <w:iCs/>
          <w:lang w:eastAsia="pl-PL"/>
        </w:rPr>
        <w:t>one stare budki telefoniczne, w </w:t>
      </w:r>
      <w:r>
        <w:rPr>
          <w:rFonts w:eastAsia="Calibri"/>
          <w:bCs/>
          <w:iCs/>
          <w:lang w:eastAsia="pl-PL"/>
        </w:rPr>
        <w:t xml:space="preserve">których odwiedzający mogą zostawić lub zabrać ze sobą książki. </w:t>
      </w:r>
    </w:p>
    <w:p w14:paraId="2E3F4383" w14:textId="77777777" w:rsidR="00202104" w:rsidRDefault="00202104" w:rsidP="00202104">
      <w:pPr>
        <w:pStyle w:val="Akapitzlist"/>
        <w:ind w:left="0"/>
        <w:contextualSpacing w:val="0"/>
        <w:rPr>
          <w:rFonts w:eastAsia="Calibri"/>
          <w:bCs/>
          <w:iCs/>
          <w:lang w:eastAsia="pl-PL"/>
        </w:rPr>
      </w:pPr>
    </w:p>
    <w:p w14:paraId="4C0DB5E1" w14:textId="77777777" w:rsidR="00202104" w:rsidRPr="00CC6746" w:rsidRDefault="00202104" w:rsidP="00202104">
      <w:pPr>
        <w:pStyle w:val="Akapitzlist"/>
        <w:ind w:left="0"/>
        <w:contextualSpacing w:val="0"/>
        <w:rPr>
          <w:rFonts w:eastAsia="Calibri"/>
          <w:bCs/>
          <w:iCs/>
          <w:lang w:eastAsia="pl-PL"/>
        </w:rPr>
      </w:pPr>
    </w:p>
    <w:p w14:paraId="450768E8" w14:textId="77777777" w:rsidR="00202104" w:rsidRDefault="00202104" w:rsidP="006D6A0D">
      <w:pPr>
        <w:rPr>
          <w:rFonts w:eastAsia="Calibri"/>
          <w:bCs/>
          <w:iCs/>
          <w:lang w:eastAsia="pl-PL"/>
        </w:rPr>
      </w:pPr>
    </w:p>
    <w:p w14:paraId="485062E6" w14:textId="77777777" w:rsidR="001A4428" w:rsidRDefault="001A4428" w:rsidP="001A4428">
      <w:pPr>
        <w:pStyle w:val="Legenda"/>
        <w:rPr>
          <w:b w:val="0"/>
        </w:rPr>
      </w:pPr>
    </w:p>
    <w:p w14:paraId="4EEEEA7E" w14:textId="77777777" w:rsidR="001A4428" w:rsidRPr="00202104" w:rsidRDefault="001A4428" w:rsidP="001A4428">
      <w:pPr>
        <w:pStyle w:val="Rys2"/>
        <w:rPr>
          <w:noProof/>
          <w:sz w:val="20"/>
        </w:rPr>
      </w:pPr>
      <w:bookmarkStart w:id="156" w:name="_Toc501019011"/>
      <w:r>
        <w:rPr>
          <w:noProof/>
          <w:lang w:eastAsia="pl-PL"/>
        </w:rPr>
        <w:drawing>
          <wp:anchor distT="0" distB="0" distL="114300" distR="114300" simplePos="0" relativeHeight="251658240" behindDoc="1" locked="0" layoutInCell="1" allowOverlap="1" wp14:anchorId="21EDA510" wp14:editId="34E215D4">
            <wp:simplePos x="0" y="0"/>
            <wp:positionH relativeFrom="column">
              <wp:posOffset>1805940</wp:posOffset>
            </wp:positionH>
            <wp:positionV relativeFrom="paragraph">
              <wp:posOffset>2540</wp:posOffset>
            </wp:positionV>
            <wp:extent cx="1811020" cy="2721610"/>
            <wp:effectExtent l="0" t="0" r="0" b="2540"/>
            <wp:wrapTopAndBottom/>
            <wp:docPr id="11279" name="Obraz 1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cstate="screen">
                      <a:extLst>
                        <a:ext uri="{BEBA8EAE-BF5A-486C-A8C5-ECC9F3942E4B}">
                          <a14:imgProps xmlns:a14="http://schemas.microsoft.com/office/drawing/2010/main">
                            <a14:imgLayer r:embed="rId201">
                              <a14:imgEffect>
                                <a14:brightnessContrast contrast="20000"/>
                              </a14:imgEffect>
                            </a14:imgLayer>
                          </a14:imgProps>
                        </a:ext>
                        <a:ext uri="{28A0092B-C50C-407E-A947-70E740481C1C}">
                          <a14:useLocalDpi xmlns:a14="http://schemas.microsoft.com/office/drawing/2010/main"/>
                        </a:ext>
                      </a:extLst>
                    </a:blip>
                    <a:stretch>
                      <a:fillRect/>
                    </a:stretch>
                  </pic:blipFill>
                  <pic:spPr>
                    <a:xfrm>
                      <a:off x="0" y="0"/>
                      <a:ext cx="1811020" cy="2721610"/>
                    </a:xfrm>
                    <a:prstGeom prst="rect">
                      <a:avLst/>
                    </a:prstGeom>
                  </pic:spPr>
                </pic:pic>
              </a:graphicData>
            </a:graphic>
          </wp:anchor>
        </w:drawing>
      </w:r>
      <w:r w:rsidRPr="00202104">
        <w:t>Przykład budki telefonicznej użyt</w:t>
      </w:r>
      <w:r>
        <w:t>ej</w:t>
      </w:r>
      <w:r w:rsidRPr="00202104">
        <w:t xml:space="preserve"> na PSZOK do zbi</w:t>
      </w:r>
      <w:r w:rsidR="003E46C0">
        <w:t>erania</w:t>
      </w:r>
      <w:r w:rsidRPr="00202104">
        <w:t xml:space="preserve"> i dystrybucji książek</w:t>
      </w:r>
      <w:r>
        <w:t xml:space="preserve"> (fot. P.Szadziewicz)</w:t>
      </w:r>
      <w:bookmarkEnd w:id="156"/>
    </w:p>
    <w:p w14:paraId="3EA6D4EA" w14:textId="77777777" w:rsidR="002A01D4" w:rsidRPr="00CC6746" w:rsidRDefault="002A01D4" w:rsidP="006D6A0D">
      <w:pPr>
        <w:rPr>
          <w:rFonts w:eastAsia="Calibri"/>
          <w:bCs/>
          <w:iCs/>
          <w:lang w:eastAsia="pl-PL"/>
        </w:rPr>
      </w:pPr>
      <w:r w:rsidRPr="00CC6746">
        <w:rPr>
          <w:rFonts w:eastAsia="Calibri"/>
          <w:bCs/>
          <w:iCs/>
          <w:lang w:eastAsia="pl-PL"/>
        </w:rPr>
        <w:t xml:space="preserve">Przekazywane do </w:t>
      </w:r>
      <w:r w:rsidR="004361D8">
        <w:rPr>
          <w:rFonts w:eastAsia="Calibri"/>
          <w:bCs/>
          <w:iCs/>
          <w:lang w:eastAsia="pl-PL"/>
        </w:rPr>
        <w:t>kontenera</w:t>
      </w:r>
      <w:r w:rsidR="006D6A0D">
        <w:rPr>
          <w:rFonts w:eastAsia="Calibri"/>
          <w:bCs/>
          <w:iCs/>
          <w:lang w:eastAsia="pl-PL"/>
        </w:rPr>
        <w:t xml:space="preserve"> ustawionego </w:t>
      </w:r>
      <w:r w:rsidR="001429B4">
        <w:rPr>
          <w:rFonts w:eastAsia="Calibri"/>
          <w:bCs/>
          <w:iCs/>
          <w:lang w:eastAsia="pl-PL"/>
        </w:rPr>
        <w:t xml:space="preserve">w </w:t>
      </w:r>
      <w:r w:rsidRPr="00CC6746">
        <w:rPr>
          <w:rFonts w:eastAsia="Calibri"/>
          <w:bCs/>
          <w:iCs/>
          <w:lang w:eastAsia="pl-PL"/>
        </w:rPr>
        <w:t>PSZOK</w:t>
      </w:r>
      <w:r w:rsidR="006D6A0D">
        <w:rPr>
          <w:rFonts w:eastAsia="Calibri"/>
          <w:bCs/>
          <w:iCs/>
          <w:lang w:eastAsia="pl-PL"/>
        </w:rPr>
        <w:t>-u przedmioty</w:t>
      </w:r>
      <w:r>
        <w:rPr>
          <w:rFonts w:eastAsia="Calibri"/>
          <w:bCs/>
          <w:iCs/>
          <w:lang w:eastAsia="pl-PL"/>
        </w:rPr>
        <w:t xml:space="preserve"> </w:t>
      </w:r>
      <w:r w:rsidRPr="00CC6746">
        <w:rPr>
          <w:rFonts w:eastAsia="Calibri"/>
          <w:bCs/>
          <w:iCs/>
          <w:lang w:eastAsia="pl-PL"/>
        </w:rPr>
        <w:t xml:space="preserve">są </w:t>
      </w:r>
      <w:r w:rsidR="006D6A0D">
        <w:rPr>
          <w:rFonts w:eastAsia="Calibri"/>
          <w:bCs/>
          <w:iCs/>
          <w:lang w:eastAsia="pl-PL"/>
        </w:rPr>
        <w:t xml:space="preserve">wstępnie </w:t>
      </w:r>
      <w:r w:rsidRPr="00CC6746">
        <w:rPr>
          <w:rFonts w:eastAsia="Calibri"/>
          <w:bCs/>
          <w:iCs/>
          <w:lang w:eastAsia="pl-PL"/>
        </w:rPr>
        <w:t xml:space="preserve">sprawdzane pod względem kompletności oraz funkcjonowania. Część przedmiotów, których naprawa przewyższa wartość produktu są unieszkodliwiane. Zebrane towary są odsprzedawane lub przekazywane organizacjom charytatywnym. </w:t>
      </w:r>
    </w:p>
    <w:p w14:paraId="2142F97D" w14:textId="77777777" w:rsidR="002A01D4" w:rsidRPr="00CC6746" w:rsidRDefault="006D6A0D" w:rsidP="002A01D4">
      <w:pPr>
        <w:rPr>
          <w:rFonts w:eastAsia="Calibri"/>
          <w:bCs/>
          <w:iCs/>
          <w:lang w:eastAsia="pl-PL"/>
        </w:rPr>
      </w:pPr>
      <w:r>
        <w:rPr>
          <w:rFonts w:eastAsia="Calibri"/>
          <w:bCs/>
          <w:iCs/>
          <w:lang w:eastAsia="pl-PL"/>
        </w:rPr>
        <w:t>Przed ekspozycją towary są sprawdzane i pogrupowane tematycznie a następnie trafiają na półki sklepowe</w:t>
      </w:r>
      <w:r w:rsidR="002A01D4" w:rsidRPr="00CC6746">
        <w:rPr>
          <w:rFonts w:eastAsia="Calibri"/>
          <w:bCs/>
          <w:iCs/>
          <w:lang w:eastAsia="pl-PL"/>
        </w:rPr>
        <w:t>:</w:t>
      </w:r>
    </w:p>
    <w:p w14:paraId="2169FA24" w14:textId="77777777" w:rsidR="002A01D4" w:rsidRPr="00CC6746" w:rsidRDefault="002A01D4" w:rsidP="004E1BCB">
      <w:pPr>
        <w:pStyle w:val="Akapitzlist"/>
        <w:numPr>
          <w:ilvl w:val="0"/>
          <w:numId w:val="156"/>
        </w:numPr>
        <w:rPr>
          <w:lang w:eastAsia="pl-PL"/>
        </w:rPr>
      </w:pPr>
      <w:r w:rsidRPr="00CC6746">
        <w:rPr>
          <w:lang w:eastAsia="pl-PL"/>
        </w:rPr>
        <w:t>akcesoria: torebki, szale, nakrycia głowy</w:t>
      </w:r>
      <w:r w:rsidR="00EB4670">
        <w:rPr>
          <w:lang w:eastAsia="pl-PL"/>
        </w:rPr>
        <w:t>,</w:t>
      </w:r>
    </w:p>
    <w:p w14:paraId="79AE06B9" w14:textId="77777777" w:rsidR="002A01D4" w:rsidRPr="00CC6746" w:rsidRDefault="002A01D4" w:rsidP="004E1BCB">
      <w:pPr>
        <w:pStyle w:val="Akapitzlist"/>
        <w:numPr>
          <w:ilvl w:val="0"/>
          <w:numId w:val="156"/>
        </w:numPr>
        <w:rPr>
          <w:lang w:eastAsia="pl-PL"/>
        </w:rPr>
      </w:pPr>
      <w:r w:rsidRPr="00CC6746">
        <w:rPr>
          <w:lang w:eastAsia="pl-PL"/>
        </w:rPr>
        <w:t>zdjęcia</w:t>
      </w:r>
      <w:r w:rsidR="006D6A0D">
        <w:rPr>
          <w:lang w:eastAsia="pl-PL"/>
        </w:rPr>
        <w:t xml:space="preserve">, </w:t>
      </w:r>
      <w:r w:rsidR="004361D8">
        <w:rPr>
          <w:lang w:eastAsia="pl-PL"/>
        </w:rPr>
        <w:t>plakaty</w:t>
      </w:r>
      <w:r w:rsidR="006D6A0D">
        <w:rPr>
          <w:lang w:eastAsia="pl-PL"/>
        </w:rPr>
        <w:t xml:space="preserve">, obrazy, </w:t>
      </w:r>
    </w:p>
    <w:p w14:paraId="2444EAA2" w14:textId="77777777" w:rsidR="002A01D4" w:rsidRPr="00CC6746" w:rsidRDefault="002A01D4" w:rsidP="004E1BCB">
      <w:pPr>
        <w:pStyle w:val="Akapitzlist"/>
        <w:numPr>
          <w:ilvl w:val="0"/>
          <w:numId w:val="156"/>
        </w:numPr>
        <w:rPr>
          <w:lang w:eastAsia="pl-PL"/>
        </w:rPr>
      </w:pPr>
      <w:r w:rsidRPr="00CC6746">
        <w:rPr>
          <w:lang w:eastAsia="pl-PL"/>
        </w:rPr>
        <w:t>książki: encyklopedie, powieści, książki dla dzieci i komiksy</w:t>
      </w:r>
      <w:r w:rsidR="006D6A0D">
        <w:rPr>
          <w:lang w:eastAsia="pl-PL"/>
        </w:rPr>
        <w:t>,</w:t>
      </w:r>
    </w:p>
    <w:p w14:paraId="02EA1369" w14:textId="77777777" w:rsidR="002A01D4" w:rsidRPr="00CC6746" w:rsidRDefault="002A01D4" w:rsidP="004E1BCB">
      <w:pPr>
        <w:pStyle w:val="Akapitzlist"/>
        <w:numPr>
          <w:ilvl w:val="0"/>
          <w:numId w:val="156"/>
        </w:numPr>
        <w:rPr>
          <w:lang w:eastAsia="pl-PL"/>
        </w:rPr>
      </w:pPr>
      <w:r w:rsidRPr="00CC6746">
        <w:rPr>
          <w:lang w:eastAsia="pl-PL"/>
        </w:rPr>
        <w:t>sprzęt elektryczny i elektroniczny: sprzęt elektryczny i elektroniczny jest sprzedawane wyłącznie po sprawdzeniu bezpieczeństwa przez Centrum Dem</w:t>
      </w:r>
      <w:r>
        <w:rPr>
          <w:lang w:eastAsia="pl-PL"/>
        </w:rPr>
        <w:t>ontażu i Recyklingu (DRZ), który</w:t>
      </w:r>
      <w:r w:rsidRPr="00CC6746">
        <w:rPr>
          <w:lang w:eastAsia="pl-PL"/>
        </w:rPr>
        <w:t xml:space="preserve"> daje roczną gwarancję</w:t>
      </w:r>
      <w:r w:rsidR="006D6A0D">
        <w:rPr>
          <w:lang w:eastAsia="pl-PL"/>
        </w:rPr>
        <w:t>,</w:t>
      </w:r>
    </w:p>
    <w:p w14:paraId="68F74C5A" w14:textId="77777777" w:rsidR="002A01D4" w:rsidRPr="00CC6746" w:rsidRDefault="002A01D4" w:rsidP="004E1BCB">
      <w:pPr>
        <w:pStyle w:val="Akapitzlist"/>
        <w:numPr>
          <w:ilvl w:val="0"/>
          <w:numId w:val="156"/>
        </w:numPr>
        <w:rPr>
          <w:lang w:eastAsia="pl-PL"/>
        </w:rPr>
      </w:pPr>
      <w:r w:rsidRPr="00CC6746">
        <w:rPr>
          <w:lang w:eastAsia="pl-PL"/>
        </w:rPr>
        <w:t>naczynia i AGD: garnki, przedmioty dekoracyjne, donice</w:t>
      </w:r>
      <w:r w:rsidR="006D6A0D">
        <w:rPr>
          <w:lang w:eastAsia="pl-PL"/>
        </w:rPr>
        <w:t xml:space="preserve">, </w:t>
      </w:r>
    </w:p>
    <w:p w14:paraId="72391527" w14:textId="77777777" w:rsidR="002A01D4" w:rsidRPr="00CC6746" w:rsidRDefault="002A01D4" w:rsidP="004E1BCB">
      <w:pPr>
        <w:pStyle w:val="Akapitzlist"/>
        <w:numPr>
          <w:ilvl w:val="0"/>
          <w:numId w:val="156"/>
        </w:numPr>
        <w:rPr>
          <w:lang w:eastAsia="pl-PL"/>
        </w:rPr>
      </w:pPr>
      <w:r w:rsidRPr="00CC6746">
        <w:rPr>
          <w:lang w:eastAsia="pl-PL"/>
        </w:rPr>
        <w:t>instrumenty: gitary, perkusja</w:t>
      </w:r>
      <w:r w:rsidR="006D6A0D">
        <w:rPr>
          <w:lang w:eastAsia="pl-PL"/>
        </w:rPr>
        <w:t>,</w:t>
      </w:r>
    </w:p>
    <w:p w14:paraId="12ED5EB3" w14:textId="77777777" w:rsidR="002A01D4" w:rsidRPr="00CC6746" w:rsidRDefault="006D6A0D" w:rsidP="004E1BCB">
      <w:pPr>
        <w:pStyle w:val="Akapitzlist"/>
        <w:numPr>
          <w:ilvl w:val="0"/>
          <w:numId w:val="156"/>
        </w:numPr>
        <w:rPr>
          <w:lang w:eastAsia="pl-PL"/>
        </w:rPr>
      </w:pPr>
      <w:r>
        <w:rPr>
          <w:lang w:eastAsia="pl-PL"/>
        </w:rPr>
        <w:t xml:space="preserve">odzież i obuwie: </w:t>
      </w:r>
      <w:r w:rsidR="002A01D4" w:rsidRPr="00CC6746">
        <w:rPr>
          <w:lang w:eastAsia="pl-PL"/>
        </w:rPr>
        <w:t xml:space="preserve"> dla kobiet, mężczyzn i dzieci</w:t>
      </w:r>
      <w:r>
        <w:rPr>
          <w:lang w:eastAsia="pl-PL"/>
        </w:rPr>
        <w:t>; galanteria skórzana,</w:t>
      </w:r>
    </w:p>
    <w:p w14:paraId="3756B14D" w14:textId="77777777" w:rsidR="002A01D4" w:rsidRPr="00CC6746" w:rsidRDefault="002A01D4" w:rsidP="004E1BCB">
      <w:pPr>
        <w:pStyle w:val="Akapitzlist"/>
        <w:numPr>
          <w:ilvl w:val="0"/>
          <w:numId w:val="156"/>
        </w:numPr>
        <w:rPr>
          <w:lang w:eastAsia="pl-PL"/>
        </w:rPr>
      </w:pPr>
      <w:r w:rsidRPr="00CC6746">
        <w:rPr>
          <w:lang w:eastAsia="pl-PL"/>
        </w:rPr>
        <w:t>meble</w:t>
      </w:r>
      <w:r w:rsidR="006D6A0D">
        <w:rPr>
          <w:lang w:eastAsia="pl-PL"/>
        </w:rPr>
        <w:t>,</w:t>
      </w:r>
    </w:p>
    <w:p w14:paraId="13DC9A43" w14:textId="77777777" w:rsidR="002A01D4" w:rsidRPr="00CC6746" w:rsidRDefault="002A01D4" w:rsidP="004E1BCB">
      <w:pPr>
        <w:pStyle w:val="Akapitzlist"/>
        <w:numPr>
          <w:ilvl w:val="0"/>
          <w:numId w:val="156"/>
        </w:numPr>
        <w:rPr>
          <w:lang w:eastAsia="pl-PL"/>
        </w:rPr>
      </w:pPr>
      <w:r w:rsidRPr="00CC6746">
        <w:rPr>
          <w:lang w:eastAsia="pl-PL"/>
        </w:rPr>
        <w:t>muzyka</w:t>
      </w:r>
      <w:r w:rsidR="006D6A0D">
        <w:rPr>
          <w:lang w:eastAsia="pl-PL"/>
        </w:rPr>
        <w:t xml:space="preserve"> i film</w:t>
      </w:r>
      <w:r w:rsidRPr="00CC6746">
        <w:rPr>
          <w:lang w:eastAsia="pl-PL"/>
        </w:rPr>
        <w:t>: płyty winylowe, płyty CD i DVD</w:t>
      </w:r>
      <w:r w:rsidR="006D6A0D">
        <w:rPr>
          <w:lang w:eastAsia="pl-PL"/>
        </w:rPr>
        <w:t>,</w:t>
      </w:r>
    </w:p>
    <w:p w14:paraId="1116B42A" w14:textId="77777777" w:rsidR="002A01D4" w:rsidRPr="00CC6746" w:rsidRDefault="002A01D4" w:rsidP="004E1BCB">
      <w:pPr>
        <w:pStyle w:val="Akapitzlist"/>
        <w:numPr>
          <w:ilvl w:val="0"/>
          <w:numId w:val="156"/>
        </w:numPr>
        <w:rPr>
          <w:lang w:eastAsia="pl-PL"/>
        </w:rPr>
      </w:pPr>
      <w:r w:rsidRPr="00CC6746">
        <w:rPr>
          <w:lang w:eastAsia="pl-PL"/>
        </w:rPr>
        <w:t>zabawki: zabawki pluszowe, puzzle, gry</w:t>
      </w:r>
      <w:r w:rsidR="00EB4670">
        <w:rPr>
          <w:lang w:eastAsia="pl-PL"/>
        </w:rPr>
        <w:t>,</w:t>
      </w:r>
    </w:p>
    <w:p w14:paraId="2F0A6F19" w14:textId="77777777" w:rsidR="002A01D4" w:rsidRPr="00CC6746" w:rsidRDefault="002A01D4" w:rsidP="004E1BCB">
      <w:pPr>
        <w:pStyle w:val="Akapitzlist"/>
        <w:numPr>
          <w:ilvl w:val="0"/>
          <w:numId w:val="156"/>
        </w:numPr>
        <w:rPr>
          <w:lang w:eastAsia="pl-PL"/>
        </w:rPr>
      </w:pPr>
      <w:r w:rsidRPr="00CC6746">
        <w:rPr>
          <w:lang w:eastAsia="pl-PL"/>
        </w:rPr>
        <w:t>artykuły sportowe: rowery, wrotki, narty, łyżwy, deski snowboardowe, kaski</w:t>
      </w:r>
      <w:r w:rsidR="00EB4670">
        <w:rPr>
          <w:lang w:eastAsia="pl-PL"/>
        </w:rPr>
        <w:t>,</w:t>
      </w:r>
    </w:p>
    <w:p w14:paraId="3E54E2A1" w14:textId="77777777" w:rsidR="002A01D4" w:rsidRPr="00CC6746" w:rsidRDefault="002A01D4" w:rsidP="004E1BCB">
      <w:pPr>
        <w:pStyle w:val="Akapitzlist"/>
        <w:numPr>
          <w:ilvl w:val="0"/>
          <w:numId w:val="156"/>
        </w:numPr>
        <w:rPr>
          <w:lang w:eastAsia="pl-PL"/>
        </w:rPr>
      </w:pPr>
      <w:r w:rsidRPr="00CC6746">
        <w:rPr>
          <w:lang w:eastAsia="pl-PL"/>
        </w:rPr>
        <w:t>zaopatrzenie dla zwierząt: skrzynie transportowe, klatki, drapaki, akwaria, miseczki do karmienia</w:t>
      </w:r>
      <w:r w:rsidR="00EB4670">
        <w:rPr>
          <w:lang w:eastAsia="pl-PL"/>
        </w:rPr>
        <w:t>,</w:t>
      </w:r>
    </w:p>
    <w:p w14:paraId="59871E71" w14:textId="77777777" w:rsidR="002A01D4" w:rsidRPr="00CC6746" w:rsidRDefault="002A01D4" w:rsidP="004E1BCB">
      <w:pPr>
        <w:pStyle w:val="Akapitzlist"/>
        <w:numPr>
          <w:ilvl w:val="0"/>
          <w:numId w:val="156"/>
        </w:numPr>
        <w:rPr>
          <w:lang w:eastAsia="pl-PL"/>
        </w:rPr>
      </w:pPr>
      <w:r w:rsidRPr="00CC6746">
        <w:rPr>
          <w:lang w:eastAsia="pl-PL"/>
        </w:rPr>
        <w:t>produkty z gadżetami MA48</w:t>
      </w:r>
      <w:r w:rsidR="00EB4670">
        <w:rPr>
          <w:lang w:eastAsia="pl-PL"/>
        </w:rPr>
        <w:t>.</w:t>
      </w:r>
    </w:p>
    <w:p w14:paraId="2FA7BABB" w14:textId="77777777" w:rsidR="002A01D4" w:rsidRPr="00CC6746" w:rsidRDefault="002A01D4" w:rsidP="00DF6718">
      <w:pPr>
        <w:spacing w:before="200"/>
        <w:rPr>
          <w:rFonts w:eastAsia="Calibri"/>
          <w:bCs/>
          <w:iCs/>
          <w:lang w:eastAsia="pl-PL"/>
        </w:rPr>
      </w:pPr>
      <w:r w:rsidRPr="00CC6746">
        <w:rPr>
          <w:rFonts w:eastAsia="Calibri"/>
          <w:bCs/>
          <w:iCs/>
          <w:lang w:eastAsia="pl-PL"/>
        </w:rPr>
        <w:lastRenderedPageBreak/>
        <w:t xml:space="preserve">Dokonując zakupu klient akceptuje </w:t>
      </w:r>
      <w:r w:rsidR="00EB3772">
        <w:rPr>
          <w:rFonts w:eastAsia="Calibri"/>
          <w:bCs/>
          <w:iCs/>
          <w:lang w:eastAsia="pl-PL"/>
        </w:rPr>
        <w:t xml:space="preserve">regulamin działania punktu, jego </w:t>
      </w:r>
      <w:r>
        <w:rPr>
          <w:rFonts w:eastAsia="Calibri"/>
          <w:bCs/>
          <w:iCs/>
          <w:lang w:eastAsia="pl-PL"/>
        </w:rPr>
        <w:t>warunki i postanowienia.</w:t>
      </w:r>
      <w:r w:rsidRPr="00CC6746">
        <w:rPr>
          <w:rFonts w:eastAsia="Calibri"/>
          <w:bCs/>
          <w:iCs/>
          <w:lang w:eastAsia="pl-PL"/>
        </w:rPr>
        <w:t xml:space="preserve"> </w:t>
      </w:r>
      <w:r w:rsidR="00EB3772">
        <w:rPr>
          <w:rFonts w:eastAsia="Calibri"/>
          <w:bCs/>
          <w:iCs/>
          <w:lang w:eastAsia="pl-PL"/>
        </w:rPr>
        <w:t>Gwarancją objęty jest jedynie s</w:t>
      </w:r>
      <w:r w:rsidRPr="00CC6746">
        <w:rPr>
          <w:rFonts w:eastAsia="Calibri"/>
          <w:bCs/>
          <w:iCs/>
          <w:lang w:eastAsia="pl-PL"/>
        </w:rPr>
        <w:t>przęt elektryczny i elektroniczny sprzedawany na terenie obiektu</w:t>
      </w:r>
      <w:r w:rsidR="00EB3772">
        <w:rPr>
          <w:rFonts w:eastAsia="Calibri"/>
          <w:bCs/>
          <w:iCs/>
          <w:lang w:eastAsia="pl-PL"/>
        </w:rPr>
        <w:t xml:space="preserve">, który </w:t>
      </w:r>
      <w:r w:rsidRPr="00CC6746">
        <w:rPr>
          <w:rFonts w:eastAsia="Calibri"/>
          <w:bCs/>
          <w:iCs/>
          <w:lang w:eastAsia="pl-PL"/>
        </w:rPr>
        <w:t>jest spraw</w:t>
      </w:r>
      <w:r w:rsidR="00EB3772">
        <w:rPr>
          <w:rFonts w:eastAsia="Calibri"/>
          <w:bCs/>
          <w:iCs/>
          <w:lang w:eastAsia="pl-PL"/>
        </w:rPr>
        <w:t xml:space="preserve">dzony pod kątem bezpieczeństwa. Przy jego zakupie klient otrzymuje pisemną, roczną </w:t>
      </w:r>
      <w:r w:rsidR="004361D8">
        <w:rPr>
          <w:rFonts w:eastAsia="Calibri"/>
          <w:bCs/>
          <w:iCs/>
          <w:lang w:eastAsia="pl-PL"/>
        </w:rPr>
        <w:t>gwarancję</w:t>
      </w:r>
      <w:r w:rsidRPr="00CC6746">
        <w:rPr>
          <w:rFonts w:eastAsia="Calibri"/>
          <w:bCs/>
          <w:iCs/>
          <w:lang w:eastAsia="pl-PL"/>
        </w:rPr>
        <w:t xml:space="preserve">. </w:t>
      </w:r>
      <w:r w:rsidR="00EB3772">
        <w:rPr>
          <w:rFonts w:eastAsia="Calibri"/>
          <w:bCs/>
          <w:iCs/>
          <w:lang w:eastAsia="pl-PL"/>
        </w:rPr>
        <w:t xml:space="preserve">Wydział Miasta </w:t>
      </w:r>
      <w:r w:rsidRPr="00CC6746">
        <w:rPr>
          <w:rFonts w:eastAsia="Calibri"/>
          <w:bCs/>
          <w:iCs/>
          <w:lang w:eastAsia="pl-PL"/>
        </w:rPr>
        <w:t xml:space="preserve">MA 48 zapewnia jedynie miejsce </w:t>
      </w:r>
      <w:r w:rsidR="00EB3772">
        <w:rPr>
          <w:rFonts w:eastAsia="Calibri"/>
          <w:bCs/>
          <w:iCs/>
          <w:lang w:eastAsia="pl-PL"/>
        </w:rPr>
        <w:t xml:space="preserve">sprzedaży dla tego typu sprzętu. Ich naprawa prowadzona jest w centrum przez zewnętrzną jednostkę, która widnieje na wydanej gwarancji. To do niej </w:t>
      </w:r>
      <w:r w:rsidRPr="00CC6746">
        <w:rPr>
          <w:rFonts w:eastAsia="Calibri"/>
          <w:bCs/>
          <w:iCs/>
          <w:lang w:eastAsia="pl-PL"/>
        </w:rPr>
        <w:t>też należy kierować ws</w:t>
      </w:r>
      <w:r w:rsidR="00EB3772">
        <w:rPr>
          <w:rFonts w:eastAsia="Calibri"/>
          <w:bCs/>
          <w:iCs/>
          <w:lang w:eastAsia="pl-PL"/>
        </w:rPr>
        <w:t>zelkie reklamacje i roszczenia (</w:t>
      </w:r>
      <w:r w:rsidRPr="00CC6746">
        <w:rPr>
          <w:rFonts w:eastAsia="Calibri"/>
          <w:bCs/>
          <w:iCs/>
          <w:lang w:eastAsia="pl-PL"/>
        </w:rPr>
        <w:t>po okazaniu paragonu</w:t>
      </w:r>
      <w:r w:rsidR="00EB3772">
        <w:rPr>
          <w:rFonts w:eastAsia="Calibri"/>
          <w:bCs/>
          <w:iCs/>
          <w:lang w:eastAsia="pl-PL"/>
        </w:rPr>
        <w:t>)</w:t>
      </w:r>
      <w:r w:rsidRPr="00CC6746">
        <w:rPr>
          <w:rFonts w:eastAsia="Calibri"/>
          <w:bCs/>
          <w:iCs/>
          <w:lang w:eastAsia="pl-PL"/>
        </w:rPr>
        <w:t>. Rowery oraz części rowerowe zostały profesjonalnie przygotow</w:t>
      </w:r>
      <w:r w:rsidR="008A31C3">
        <w:rPr>
          <w:rFonts w:eastAsia="Calibri"/>
          <w:bCs/>
          <w:iCs/>
          <w:lang w:eastAsia="pl-PL"/>
        </w:rPr>
        <w:t xml:space="preserve">ane do ponownego wykorzystania </w:t>
      </w:r>
      <w:r w:rsidR="003F2F34">
        <w:rPr>
          <w:rFonts w:eastAsia="Calibri"/>
          <w:bCs/>
          <w:iCs/>
          <w:lang w:eastAsia="pl-PL"/>
        </w:rPr>
        <w:t>i </w:t>
      </w:r>
      <w:r w:rsidRPr="00CC6746">
        <w:rPr>
          <w:rFonts w:eastAsia="Calibri"/>
          <w:bCs/>
          <w:iCs/>
          <w:lang w:eastAsia="pl-PL"/>
        </w:rPr>
        <w:t>nie podlegają gwarancji, podobnie jak cały pozostały asortyment</w:t>
      </w:r>
      <w:r w:rsidR="008A31C3">
        <w:rPr>
          <w:rFonts w:eastAsia="Calibri"/>
          <w:bCs/>
          <w:iCs/>
          <w:lang w:eastAsia="pl-PL"/>
        </w:rPr>
        <w:t xml:space="preserve"> sklepu</w:t>
      </w:r>
      <w:r w:rsidRPr="00CC6746">
        <w:rPr>
          <w:rFonts w:eastAsia="Calibri"/>
          <w:bCs/>
          <w:iCs/>
          <w:lang w:eastAsia="pl-PL"/>
        </w:rPr>
        <w:t>. Powodem tego, jest fakt, iż pochodzą one z tzw. drugiej ręki, noszą ślady użytkowania i nie są wolne od wad. Dlatego też wszelkie gwarancje, poza sprzętem, zostały wykluczone. MA 48 nie sprzedaje tych produktów po cenie rynkow</w:t>
      </w:r>
      <w:r w:rsidR="00E02324">
        <w:rPr>
          <w:rFonts w:eastAsia="Calibri"/>
          <w:bCs/>
          <w:iCs/>
          <w:lang w:eastAsia="pl-PL"/>
        </w:rPr>
        <w:t>ej, ale przekazuje je „po kosztach”</w:t>
      </w:r>
      <w:r w:rsidRPr="00CC6746">
        <w:rPr>
          <w:rFonts w:eastAsia="Calibri"/>
          <w:bCs/>
          <w:iCs/>
          <w:lang w:eastAsia="pl-PL"/>
        </w:rPr>
        <w:t>, który nie odpowiada rzeczywistej wartości.</w:t>
      </w:r>
      <w:r w:rsidRPr="00CC6746">
        <w:t xml:space="preserve"> </w:t>
      </w:r>
      <w:r w:rsidRPr="00CC6746">
        <w:rPr>
          <w:rFonts w:eastAsia="Calibri"/>
          <w:bCs/>
          <w:iCs/>
          <w:lang w:eastAsia="pl-PL"/>
        </w:rPr>
        <w:t xml:space="preserve">W związku </w:t>
      </w:r>
      <w:r w:rsidR="003F2F34">
        <w:rPr>
          <w:rFonts w:eastAsia="Calibri"/>
          <w:bCs/>
          <w:iCs/>
          <w:lang w:eastAsia="pl-PL"/>
        </w:rPr>
        <w:t>z </w:t>
      </w:r>
      <w:r>
        <w:rPr>
          <w:rFonts w:eastAsia="Calibri"/>
          <w:bCs/>
          <w:iCs/>
          <w:lang w:eastAsia="pl-PL"/>
        </w:rPr>
        <w:t xml:space="preserve">tym </w:t>
      </w:r>
      <w:r w:rsidRPr="00CC6746">
        <w:rPr>
          <w:rFonts w:eastAsia="Calibri"/>
          <w:bCs/>
          <w:iCs/>
          <w:lang w:eastAsia="pl-PL"/>
        </w:rPr>
        <w:t xml:space="preserve">nie </w:t>
      </w:r>
      <w:r>
        <w:rPr>
          <w:rFonts w:eastAsia="Calibri"/>
          <w:bCs/>
          <w:iCs/>
          <w:lang w:eastAsia="pl-PL"/>
        </w:rPr>
        <w:t xml:space="preserve">ma </w:t>
      </w:r>
      <w:r w:rsidRPr="00CC6746">
        <w:rPr>
          <w:rFonts w:eastAsia="Calibri"/>
          <w:bCs/>
          <w:iCs/>
          <w:lang w:eastAsia="pl-PL"/>
        </w:rPr>
        <w:t>możliwości wymiany lub zwrotu. Klient nie ma prawa do roszczenia z tytułu gwarancji wobec producenta towarów lub roszczeń wobec importera z tytułu odpowiedzialności za produkt.</w:t>
      </w:r>
    </w:p>
    <w:p w14:paraId="50B35E11" w14:textId="77777777" w:rsidR="002A01D4" w:rsidRPr="00CC6746" w:rsidRDefault="002A01D4" w:rsidP="00E02324">
      <w:pPr>
        <w:rPr>
          <w:rFonts w:eastAsia="Calibri"/>
          <w:bCs/>
          <w:iCs/>
          <w:lang w:eastAsia="pl-PL"/>
        </w:rPr>
      </w:pPr>
      <w:r w:rsidRPr="00CC6746">
        <w:rPr>
          <w:rFonts w:eastAsia="Calibri"/>
          <w:bCs/>
          <w:iCs/>
          <w:lang w:eastAsia="pl-PL"/>
        </w:rPr>
        <w:t>Sklep jest czynny od środy do s</w:t>
      </w:r>
      <w:r w:rsidR="00E02324">
        <w:rPr>
          <w:rFonts w:eastAsia="Calibri"/>
          <w:bCs/>
          <w:iCs/>
          <w:lang w:eastAsia="pl-PL"/>
        </w:rPr>
        <w:t>oboty w godzinach 10:00-18:00. Płatność można dokonać</w:t>
      </w:r>
      <w:r w:rsidRPr="00CC6746">
        <w:rPr>
          <w:rFonts w:eastAsia="Calibri"/>
          <w:bCs/>
          <w:iCs/>
          <w:lang w:eastAsia="pl-PL"/>
        </w:rPr>
        <w:t xml:space="preserve"> gotówką, kartą debetową lub kartą kr</w:t>
      </w:r>
      <w:r w:rsidR="00E02324">
        <w:rPr>
          <w:rFonts w:eastAsia="Calibri"/>
          <w:bCs/>
          <w:iCs/>
          <w:lang w:eastAsia="pl-PL"/>
        </w:rPr>
        <w:t xml:space="preserve">edytową. </w:t>
      </w:r>
      <w:r w:rsidRPr="00CC6746">
        <w:rPr>
          <w:rFonts w:eastAsia="Calibri"/>
          <w:bCs/>
          <w:iCs/>
          <w:lang w:eastAsia="pl-PL"/>
        </w:rPr>
        <w:t xml:space="preserve">Często organizowane są </w:t>
      </w:r>
      <w:r w:rsidR="00E02324">
        <w:rPr>
          <w:rFonts w:eastAsia="Calibri"/>
          <w:bCs/>
          <w:iCs/>
          <w:lang w:eastAsia="pl-PL"/>
        </w:rPr>
        <w:t>akcje promocyjne</w:t>
      </w:r>
      <w:r w:rsidRPr="00CC6746">
        <w:rPr>
          <w:rFonts w:eastAsia="Calibri"/>
          <w:bCs/>
          <w:iCs/>
          <w:lang w:eastAsia="pl-PL"/>
        </w:rPr>
        <w:t xml:space="preserve"> np. </w:t>
      </w:r>
      <w:r>
        <w:rPr>
          <w:rFonts w:eastAsia="Calibri"/>
          <w:bCs/>
          <w:iCs/>
          <w:lang w:eastAsia="pl-PL"/>
        </w:rPr>
        <w:t>„</w:t>
      </w:r>
      <w:r w:rsidRPr="00CC6746">
        <w:rPr>
          <w:rFonts w:eastAsia="Calibri"/>
          <w:bCs/>
          <w:iCs/>
          <w:lang w:eastAsia="pl-PL"/>
        </w:rPr>
        <w:t>dzisiaj płyty CD -50%</w:t>
      </w:r>
      <w:r>
        <w:rPr>
          <w:rFonts w:eastAsia="Calibri"/>
          <w:bCs/>
          <w:iCs/>
          <w:lang w:eastAsia="pl-PL"/>
        </w:rPr>
        <w:t>”</w:t>
      </w:r>
      <w:r w:rsidRPr="00CC6746">
        <w:rPr>
          <w:rFonts w:eastAsia="Calibri"/>
          <w:bCs/>
          <w:iCs/>
          <w:lang w:eastAsia="pl-PL"/>
        </w:rPr>
        <w:t xml:space="preserve"> lub </w:t>
      </w:r>
      <w:r>
        <w:rPr>
          <w:rFonts w:eastAsia="Calibri"/>
          <w:bCs/>
          <w:iCs/>
          <w:lang w:eastAsia="pl-PL"/>
        </w:rPr>
        <w:t>„</w:t>
      </w:r>
      <w:r w:rsidRPr="00CC6746">
        <w:rPr>
          <w:rFonts w:eastAsia="Calibri"/>
          <w:bCs/>
          <w:iCs/>
          <w:lang w:eastAsia="pl-PL"/>
        </w:rPr>
        <w:t>kup 3 zapłać za 2</w:t>
      </w:r>
      <w:r>
        <w:rPr>
          <w:rFonts w:eastAsia="Calibri"/>
          <w:bCs/>
          <w:iCs/>
          <w:lang w:eastAsia="pl-PL"/>
        </w:rPr>
        <w:t>”</w:t>
      </w:r>
      <w:r w:rsidRPr="00CC6746">
        <w:rPr>
          <w:rFonts w:eastAsia="Calibri"/>
          <w:bCs/>
          <w:iCs/>
          <w:lang w:eastAsia="pl-PL"/>
        </w:rPr>
        <w:t xml:space="preserve"> itp. Przykładowe ceny produktów:</w:t>
      </w:r>
    </w:p>
    <w:p w14:paraId="0C2C8C9E" w14:textId="77777777" w:rsidR="002A01D4" w:rsidRPr="00CC6746" w:rsidRDefault="002A01D4" w:rsidP="004E1BCB">
      <w:pPr>
        <w:pStyle w:val="Akapitzlist"/>
        <w:numPr>
          <w:ilvl w:val="0"/>
          <w:numId w:val="157"/>
        </w:numPr>
        <w:rPr>
          <w:lang w:eastAsia="pl-PL"/>
        </w:rPr>
      </w:pPr>
      <w:r w:rsidRPr="00CC6746">
        <w:rPr>
          <w:lang w:eastAsia="pl-PL"/>
        </w:rPr>
        <w:t>porcelanowa zastawa do kawy – 190 euro</w:t>
      </w:r>
      <w:r w:rsidR="00F56BD6">
        <w:rPr>
          <w:lang w:eastAsia="pl-PL"/>
        </w:rPr>
        <w:t>,</w:t>
      </w:r>
    </w:p>
    <w:p w14:paraId="241B4618" w14:textId="77777777" w:rsidR="002A01D4" w:rsidRPr="00CC6746" w:rsidRDefault="002A01D4" w:rsidP="004E1BCB">
      <w:pPr>
        <w:pStyle w:val="Akapitzlist"/>
        <w:numPr>
          <w:ilvl w:val="0"/>
          <w:numId w:val="157"/>
        </w:numPr>
        <w:rPr>
          <w:lang w:eastAsia="pl-PL"/>
        </w:rPr>
      </w:pPr>
      <w:r w:rsidRPr="00CC6746">
        <w:rPr>
          <w:lang w:eastAsia="pl-PL"/>
        </w:rPr>
        <w:t>porcelanowa lalka – 10 euro</w:t>
      </w:r>
      <w:r w:rsidR="00F56BD6">
        <w:rPr>
          <w:lang w:eastAsia="pl-PL"/>
        </w:rPr>
        <w:t>,</w:t>
      </w:r>
    </w:p>
    <w:p w14:paraId="455CBF24" w14:textId="77777777" w:rsidR="002A01D4" w:rsidRPr="00CC6746" w:rsidRDefault="002A01D4" w:rsidP="004E1BCB">
      <w:pPr>
        <w:pStyle w:val="Akapitzlist"/>
        <w:numPr>
          <w:ilvl w:val="0"/>
          <w:numId w:val="157"/>
        </w:numPr>
        <w:rPr>
          <w:lang w:eastAsia="pl-PL"/>
        </w:rPr>
      </w:pPr>
      <w:r w:rsidRPr="00CC6746">
        <w:rPr>
          <w:lang w:eastAsia="pl-PL"/>
        </w:rPr>
        <w:t>żelazko z roczną gwarancją – 10 euro</w:t>
      </w:r>
      <w:r w:rsidR="00F56BD6">
        <w:rPr>
          <w:lang w:eastAsia="pl-PL"/>
        </w:rPr>
        <w:t>,</w:t>
      </w:r>
    </w:p>
    <w:p w14:paraId="121D994E" w14:textId="77777777" w:rsidR="002A01D4" w:rsidRPr="00CC6746" w:rsidRDefault="002A01D4" w:rsidP="004E1BCB">
      <w:pPr>
        <w:pStyle w:val="Akapitzlist"/>
        <w:numPr>
          <w:ilvl w:val="0"/>
          <w:numId w:val="157"/>
        </w:numPr>
        <w:rPr>
          <w:lang w:eastAsia="pl-PL"/>
        </w:rPr>
      </w:pPr>
      <w:r w:rsidRPr="00CC6746">
        <w:rPr>
          <w:lang w:eastAsia="pl-PL"/>
        </w:rPr>
        <w:t>meble ogrodowe z technora</w:t>
      </w:r>
      <w:r w:rsidR="004C344C">
        <w:rPr>
          <w:lang w:eastAsia="pl-PL"/>
        </w:rPr>
        <w:t>t</w:t>
      </w:r>
      <w:r w:rsidRPr="00CC6746">
        <w:rPr>
          <w:lang w:eastAsia="pl-PL"/>
        </w:rPr>
        <w:t>tanu – 30 euro</w:t>
      </w:r>
      <w:r w:rsidR="00F56BD6">
        <w:rPr>
          <w:lang w:eastAsia="pl-PL"/>
        </w:rPr>
        <w:t>,</w:t>
      </w:r>
    </w:p>
    <w:p w14:paraId="148EF4EB" w14:textId="77777777" w:rsidR="002A01D4" w:rsidRPr="00CC6746" w:rsidRDefault="002A01D4" w:rsidP="004E1BCB">
      <w:pPr>
        <w:pStyle w:val="Akapitzlist"/>
        <w:numPr>
          <w:ilvl w:val="0"/>
          <w:numId w:val="157"/>
        </w:numPr>
        <w:rPr>
          <w:lang w:eastAsia="pl-PL"/>
        </w:rPr>
      </w:pPr>
      <w:r w:rsidRPr="00CC6746">
        <w:rPr>
          <w:lang w:eastAsia="pl-PL"/>
        </w:rPr>
        <w:t>rakieta tenisowa – 3 euro</w:t>
      </w:r>
      <w:r w:rsidR="00F56BD6">
        <w:rPr>
          <w:lang w:eastAsia="pl-PL"/>
        </w:rPr>
        <w:t>,</w:t>
      </w:r>
    </w:p>
    <w:p w14:paraId="4B569BF5" w14:textId="77777777" w:rsidR="002A01D4" w:rsidRDefault="002A01D4" w:rsidP="004E1BCB">
      <w:pPr>
        <w:pStyle w:val="Akapitzlist"/>
        <w:numPr>
          <w:ilvl w:val="0"/>
          <w:numId w:val="157"/>
        </w:numPr>
        <w:rPr>
          <w:lang w:eastAsia="pl-PL"/>
        </w:rPr>
      </w:pPr>
      <w:r w:rsidRPr="00CC6746">
        <w:rPr>
          <w:lang w:eastAsia="pl-PL"/>
        </w:rPr>
        <w:t>kieliszek do wina 1-2 euro</w:t>
      </w:r>
      <w:r w:rsidR="00F56BD6">
        <w:rPr>
          <w:lang w:eastAsia="pl-PL"/>
        </w:rPr>
        <w:t>.</w:t>
      </w:r>
    </w:p>
    <w:p w14:paraId="54A9F5DF" w14:textId="77777777" w:rsidR="00E02324" w:rsidRPr="00CC6746" w:rsidRDefault="00E02324" w:rsidP="00E02324">
      <w:pPr>
        <w:pStyle w:val="Akapitzlist"/>
        <w:ind w:left="714"/>
        <w:contextualSpacing w:val="0"/>
        <w:rPr>
          <w:rFonts w:eastAsia="Calibri"/>
          <w:bCs/>
          <w:iCs/>
          <w:lang w:eastAsia="pl-PL"/>
        </w:rPr>
      </w:pPr>
    </w:p>
    <w:p w14:paraId="174A4D1F" w14:textId="77777777" w:rsidR="002A01D4" w:rsidRPr="00E02324" w:rsidRDefault="002A01D4" w:rsidP="001A4428">
      <w:pPr>
        <w:pStyle w:val="NagwekIIIstopnia"/>
        <w:rPr>
          <w:lang w:eastAsia="pl-PL"/>
        </w:rPr>
      </w:pPr>
      <w:bookmarkStart w:id="157" w:name="_Toc499211857"/>
      <w:bookmarkStart w:id="158" w:name="_Toc500317733"/>
      <w:r w:rsidRPr="00E02324">
        <w:rPr>
          <w:lang w:eastAsia="pl-PL"/>
        </w:rPr>
        <w:t>Niemcy</w:t>
      </w:r>
      <w:bookmarkEnd w:id="157"/>
      <w:bookmarkEnd w:id="158"/>
    </w:p>
    <w:p w14:paraId="187D6153" w14:textId="77777777" w:rsidR="001A4428" w:rsidRDefault="004C344C" w:rsidP="001A4428">
      <w:pPr>
        <w:rPr>
          <w:lang w:eastAsia="pl-PL"/>
        </w:rPr>
      </w:pPr>
      <w:r w:rsidRPr="004C344C">
        <w:rPr>
          <w:lang w:eastAsia="pl-PL"/>
        </w:rPr>
        <w:t xml:space="preserve">Na terenie Niemiec idea ponownego użycia odpadów jest silnie rozpowszechniona. W dużych miastach funkcjonują strony internetowe, na których można </w:t>
      </w:r>
      <w:r w:rsidR="00207D5A">
        <w:rPr>
          <w:lang w:eastAsia="pl-PL"/>
        </w:rPr>
        <w:t>umieszczać</w:t>
      </w:r>
      <w:r w:rsidRPr="004C344C">
        <w:rPr>
          <w:lang w:eastAsia="pl-PL"/>
        </w:rPr>
        <w:t xml:space="preserve"> miejsca napraw oraz znaleźć porady dotyczące </w:t>
      </w:r>
      <w:r w:rsidR="00F56BD6">
        <w:rPr>
          <w:lang w:eastAsia="pl-PL"/>
        </w:rPr>
        <w:t xml:space="preserve">naprawy </w:t>
      </w:r>
      <w:r w:rsidR="00207D5A">
        <w:rPr>
          <w:lang w:eastAsia="pl-PL"/>
        </w:rPr>
        <w:t xml:space="preserve">i </w:t>
      </w:r>
      <w:r w:rsidRPr="004C344C">
        <w:rPr>
          <w:lang w:eastAsia="pl-PL"/>
        </w:rPr>
        <w:t>renowacji. Istnieją również warsztaty, gdzie za niewielką opłatą można we własnym zakresie korzystając z dostępnych narzędzi</w:t>
      </w:r>
      <w:r w:rsidR="00207D5A">
        <w:rPr>
          <w:lang w:eastAsia="pl-PL"/>
        </w:rPr>
        <w:t xml:space="preserve"> </w:t>
      </w:r>
      <w:r w:rsidRPr="004C344C">
        <w:rPr>
          <w:lang w:eastAsia="pl-PL"/>
        </w:rPr>
        <w:t>naprawić daną rzecz. Na miejscu pracuje wyszkolony personel, który służy pomocą w razie potrzeby. Popularne są sklepy z używanymi przedmiotami oraz osiedlowe pchle targi.</w:t>
      </w:r>
    </w:p>
    <w:p w14:paraId="1D0B766F" w14:textId="77777777" w:rsidR="00803263" w:rsidRDefault="00803263" w:rsidP="001A4428">
      <w:pPr>
        <w:rPr>
          <w:lang w:eastAsia="pl-PL"/>
        </w:rPr>
      </w:pPr>
      <w:r>
        <w:rPr>
          <w:lang w:eastAsia="pl-PL"/>
        </w:rPr>
        <w:t>Punkty napraw i ponownego użycia</w:t>
      </w:r>
      <w:r w:rsidR="00F56BD6" w:rsidRPr="00F56BD6">
        <w:rPr>
          <w:lang w:eastAsia="pl-PL"/>
        </w:rPr>
        <w:t xml:space="preserve"> </w:t>
      </w:r>
      <w:r w:rsidR="00F56BD6">
        <w:rPr>
          <w:lang w:eastAsia="pl-PL"/>
        </w:rPr>
        <w:t>są przeważnie organizowane</w:t>
      </w:r>
      <w:r>
        <w:rPr>
          <w:lang w:eastAsia="pl-PL"/>
        </w:rPr>
        <w:t xml:space="preserve"> p</w:t>
      </w:r>
      <w:r w:rsidR="001A4428">
        <w:rPr>
          <w:lang w:eastAsia="pl-PL"/>
        </w:rPr>
        <w:t>rzez władze lokalne ale tylko w </w:t>
      </w:r>
      <w:r>
        <w:rPr>
          <w:lang w:eastAsia="pl-PL"/>
        </w:rPr>
        <w:t xml:space="preserve">dużych jednostkach miejskich. W mniejszych gminach i punktach są one organizowane nielicznie, co po części wynika z analizy i braku uzasadnienia ekonomicznego takiego działania. Jednak gminy te prowadzą kampanie edukacyjne dot. zapobiegania powstawania odpadów oraz przekazują mieszkańcom (przez strony internetowe, ulotki) informacje o możliwości oddania niepotrzebnych ale sprawnych przedmiotów dla określonych jednostek i fundacji. </w:t>
      </w:r>
    </w:p>
    <w:p w14:paraId="5BCB4C86" w14:textId="77777777" w:rsidR="004C344C" w:rsidRPr="00803263" w:rsidRDefault="004C344C" w:rsidP="00803263">
      <w:pPr>
        <w:tabs>
          <w:tab w:val="left" w:pos="492"/>
        </w:tabs>
        <w:rPr>
          <w:rFonts w:eastAsia="Calibri"/>
          <w:b/>
          <w:bCs/>
          <w:iCs/>
          <w:color w:val="0070C0"/>
          <w:szCs w:val="20"/>
          <w:lang w:eastAsia="pl-PL"/>
        </w:rPr>
      </w:pPr>
      <w:r w:rsidRPr="00803263">
        <w:rPr>
          <w:rFonts w:eastAsia="Calibri"/>
          <w:b/>
          <w:bCs/>
          <w:iCs/>
          <w:color w:val="0070C0"/>
          <w:szCs w:val="20"/>
          <w:lang w:eastAsia="pl-PL"/>
        </w:rPr>
        <w:t>Punkty „drugie życie” i centrum napraw w Hamburgu</w:t>
      </w:r>
    </w:p>
    <w:p w14:paraId="2143A678" w14:textId="77777777" w:rsidR="004C344C" w:rsidRPr="004C344C" w:rsidRDefault="004C344C" w:rsidP="004C344C">
      <w:pPr>
        <w:tabs>
          <w:tab w:val="left" w:pos="492"/>
        </w:tabs>
        <w:rPr>
          <w:rFonts w:eastAsia="Calibri"/>
          <w:bCs/>
          <w:iCs/>
          <w:szCs w:val="20"/>
          <w:lang w:eastAsia="pl-PL"/>
        </w:rPr>
      </w:pPr>
      <w:r w:rsidRPr="004C344C">
        <w:rPr>
          <w:rFonts w:eastAsia="Calibri"/>
          <w:bCs/>
          <w:iCs/>
          <w:szCs w:val="20"/>
          <w:lang w:eastAsia="pl-PL"/>
        </w:rPr>
        <w:t xml:space="preserve">Hamburg to miasto w północnych Niemczech z blisko 1,8 mln mieszkańcami. Na terenie </w:t>
      </w:r>
      <w:r w:rsidR="00803263">
        <w:rPr>
          <w:rFonts w:eastAsia="Calibri"/>
          <w:bCs/>
          <w:iCs/>
          <w:szCs w:val="20"/>
          <w:lang w:eastAsia="pl-PL"/>
        </w:rPr>
        <w:t>miasta</w:t>
      </w:r>
      <w:r w:rsidRPr="004C344C">
        <w:rPr>
          <w:rFonts w:eastAsia="Calibri"/>
          <w:bCs/>
          <w:iCs/>
          <w:szCs w:val="20"/>
          <w:lang w:eastAsia="pl-PL"/>
        </w:rPr>
        <w:t xml:space="preserve"> funkcjonuje 12 PSZOK-ów, przez które zbierane są odpady nadające się do ponownego użycia. Mieszkaniec sam decyduje, co </w:t>
      </w:r>
      <w:r w:rsidR="00FC1524" w:rsidRPr="004C344C">
        <w:rPr>
          <w:rFonts w:eastAsia="Calibri"/>
          <w:bCs/>
          <w:iCs/>
          <w:szCs w:val="20"/>
          <w:lang w:eastAsia="pl-PL"/>
        </w:rPr>
        <w:t>chc</w:t>
      </w:r>
      <w:r w:rsidR="00FC1524">
        <w:rPr>
          <w:rFonts w:eastAsia="Calibri"/>
          <w:bCs/>
          <w:iCs/>
          <w:szCs w:val="20"/>
          <w:lang w:eastAsia="pl-PL"/>
        </w:rPr>
        <w:t>e</w:t>
      </w:r>
      <w:r w:rsidR="00FC1524" w:rsidRPr="004C344C">
        <w:rPr>
          <w:rFonts w:eastAsia="Calibri"/>
          <w:bCs/>
          <w:iCs/>
          <w:szCs w:val="20"/>
          <w:lang w:eastAsia="pl-PL"/>
        </w:rPr>
        <w:t xml:space="preserve"> </w:t>
      </w:r>
      <w:r w:rsidRPr="004C344C">
        <w:rPr>
          <w:rFonts w:eastAsia="Calibri"/>
          <w:bCs/>
          <w:iCs/>
          <w:szCs w:val="20"/>
          <w:lang w:eastAsia="pl-PL"/>
        </w:rPr>
        <w:t xml:space="preserve">przekazać do kontenera przeznaczonego na ten cel. Przedmioty </w:t>
      </w:r>
      <w:r w:rsidRPr="004C344C">
        <w:rPr>
          <w:rFonts w:eastAsia="Calibri"/>
          <w:bCs/>
          <w:iCs/>
          <w:szCs w:val="20"/>
          <w:lang w:eastAsia="pl-PL"/>
        </w:rPr>
        <w:lastRenderedPageBreak/>
        <w:t xml:space="preserve">mogą być również przekazywane bezpośrednio w punktach </w:t>
      </w:r>
      <w:r w:rsidR="007060BB">
        <w:rPr>
          <w:rFonts w:eastAsia="Calibri"/>
          <w:bCs/>
          <w:iCs/>
          <w:szCs w:val="20"/>
          <w:lang w:eastAsia="pl-PL"/>
        </w:rPr>
        <w:t>„drugie życie”</w:t>
      </w:r>
      <w:r w:rsidRPr="004C344C">
        <w:rPr>
          <w:rFonts w:eastAsia="Calibri"/>
          <w:bCs/>
          <w:iCs/>
          <w:szCs w:val="20"/>
          <w:lang w:eastAsia="pl-PL"/>
        </w:rPr>
        <w:t xml:space="preserve"> lub są odbierane na telefon od mieszkańca. Na terenie miasta rozmieszczonych zostało 120 </w:t>
      </w:r>
      <w:r w:rsidR="001A4428">
        <w:rPr>
          <w:rFonts w:eastAsia="Calibri"/>
          <w:bCs/>
          <w:iCs/>
          <w:szCs w:val="20"/>
          <w:lang w:eastAsia="pl-PL"/>
        </w:rPr>
        <w:t>pojemników do zbiórki odzieży i </w:t>
      </w:r>
      <w:r w:rsidRPr="004C344C">
        <w:rPr>
          <w:rFonts w:eastAsia="Calibri"/>
          <w:bCs/>
          <w:iCs/>
          <w:szCs w:val="20"/>
          <w:lang w:eastAsia="pl-PL"/>
        </w:rPr>
        <w:t xml:space="preserve">obuwia w celu ich ponownego wykorzystania. Dodatkowo w Hamburgu działają dwa punkty „drugie </w:t>
      </w:r>
      <w:r w:rsidR="00803263" w:rsidRPr="004C344C">
        <w:rPr>
          <w:rFonts w:eastAsia="Calibri"/>
          <w:bCs/>
          <w:iCs/>
          <w:szCs w:val="20"/>
          <w:lang w:eastAsia="pl-PL"/>
        </w:rPr>
        <w:t>życie</w:t>
      </w:r>
      <w:r w:rsidRPr="004C344C">
        <w:rPr>
          <w:rFonts w:eastAsia="Calibri"/>
          <w:bCs/>
          <w:iCs/>
          <w:szCs w:val="20"/>
          <w:lang w:eastAsia="pl-PL"/>
        </w:rPr>
        <w:t>” - markety STILBRUCH (w Wandsbek</w:t>
      </w:r>
      <w:r w:rsidR="00803263">
        <w:rPr>
          <w:rFonts w:eastAsia="Calibri"/>
          <w:bCs/>
          <w:iCs/>
          <w:szCs w:val="20"/>
          <w:lang w:eastAsia="pl-PL"/>
        </w:rPr>
        <w:t xml:space="preserve"> i Altona) oraz centrum napraw.</w:t>
      </w:r>
    </w:p>
    <w:p w14:paraId="3B5611C0" w14:textId="77777777" w:rsidR="001A4428" w:rsidRDefault="001A4428" w:rsidP="00803263">
      <w:pPr>
        <w:tabs>
          <w:tab w:val="left" w:pos="492"/>
        </w:tabs>
        <w:rPr>
          <w:rFonts w:eastAsia="Calibri"/>
          <w:b/>
          <w:bCs/>
          <w:iCs/>
          <w:color w:val="0070C0"/>
          <w:szCs w:val="20"/>
          <w:lang w:eastAsia="pl-PL"/>
        </w:rPr>
      </w:pPr>
    </w:p>
    <w:p w14:paraId="6FF3C984" w14:textId="77777777" w:rsidR="004C344C" w:rsidRPr="00803263" w:rsidRDefault="004C344C" w:rsidP="00803263">
      <w:pPr>
        <w:tabs>
          <w:tab w:val="left" w:pos="492"/>
        </w:tabs>
        <w:rPr>
          <w:rFonts w:eastAsia="Calibri"/>
          <w:b/>
          <w:bCs/>
          <w:iCs/>
          <w:color w:val="0070C0"/>
          <w:szCs w:val="20"/>
          <w:lang w:eastAsia="pl-PL"/>
        </w:rPr>
      </w:pPr>
      <w:r w:rsidRPr="00803263">
        <w:rPr>
          <w:rFonts w:eastAsia="Calibri"/>
          <w:b/>
          <w:bCs/>
          <w:iCs/>
          <w:color w:val="0070C0"/>
          <w:szCs w:val="20"/>
          <w:lang w:eastAsia="pl-PL"/>
        </w:rPr>
        <w:t>Prowadzenie, finansowanie, lokalizacja, wyposażenie</w:t>
      </w:r>
    </w:p>
    <w:p w14:paraId="7686B3D4" w14:textId="77777777" w:rsidR="004C344C" w:rsidRPr="004C344C" w:rsidRDefault="004C344C" w:rsidP="00217959">
      <w:pPr>
        <w:tabs>
          <w:tab w:val="left" w:pos="492"/>
        </w:tabs>
        <w:spacing w:after="200"/>
        <w:rPr>
          <w:rFonts w:eastAsia="Calibri"/>
          <w:bCs/>
          <w:iCs/>
          <w:szCs w:val="20"/>
          <w:lang w:eastAsia="pl-PL"/>
        </w:rPr>
      </w:pPr>
      <w:r w:rsidRPr="004C344C">
        <w:rPr>
          <w:rFonts w:eastAsia="Calibri"/>
          <w:bCs/>
          <w:iCs/>
          <w:szCs w:val="20"/>
          <w:lang w:eastAsia="pl-PL"/>
        </w:rPr>
        <w:t xml:space="preserve">Wszystkie miejsca prowadzi oraz obsługuje powołana w tym celu przez miasto spółka miejska. Spółka prowadzi też stronę internetową, która jest platformą do bezpłatnej wymiany przedmiotów. Finansowanie spółki pochodzi z przychodów uzyskiwanych ze sprzedaży przedmiotów oddanych przez mieszkańców miasta Hamburg. Przedmioty, które są oddawane </w:t>
      </w:r>
      <w:r w:rsidR="001429B4">
        <w:rPr>
          <w:rFonts w:eastAsia="Calibri"/>
          <w:bCs/>
          <w:iCs/>
          <w:szCs w:val="20"/>
          <w:lang w:eastAsia="pl-PL"/>
        </w:rPr>
        <w:t>w</w:t>
      </w:r>
      <w:r w:rsidR="001429B4" w:rsidRPr="004C344C">
        <w:rPr>
          <w:rFonts w:eastAsia="Calibri"/>
          <w:bCs/>
          <w:iCs/>
          <w:szCs w:val="20"/>
          <w:lang w:eastAsia="pl-PL"/>
        </w:rPr>
        <w:t xml:space="preserve"> </w:t>
      </w:r>
      <w:r w:rsidRPr="004C344C">
        <w:rPr>
          <w:rFonts w:eastAsia="Calibri"/>
          <w:bCs/>
          <w:iCs/>
          <w:szCs w:val="20"/>
          <w:lang w:eastAsia="pl-PL"/>
        </w:rPr>
        <w:t xml:space="preserve">PSZOK-ach, w sklepach czy wrzucane do </w:t>
      </w:r>
      <w:r w:rsidR="00FA479C">
        <w:rPr>
          <w:rFonts w:eastAsia="Calibri"/>
          <w:bCs/>
          <w:iCs/>
          <w:szCs w:val="20"/>
          <w:lang w:eastAsia="pl-PL"/>
        </w:rPr>
        <w:t xml:space="preserve">specjalnych </w:t>
      </w:r>
      <w:r w:rsidRPr="004C344C">
        <w:rPr>
          <w:rFonts w:eastAsia="Calibri"/>
          <w:bCs/>
          <w:iCs/>
          <w:szCs w:val="20"/>
          <w:lang w:eastAsia="pl-PL"/>
        </w:rPr>
        <w:t>pojemników przekazuje się do centrum napraw, gdzie są sortownie, czyszczone, odnawiane i naprawiane. Codziennie do sklepów pr</w:t>
      </w:r>
      <w:r w:rsidR="001A4428">
        <w:rPr>
          <w:rFonts w:eastAsia="Calibri"/>
          <w:bCs/>
          <w:iCs/>
          <w:szCs w:val="20"/>
          <w:lang w:eastAsia="pl-PL"/>
        </w:rPr>
        <w:t>zyjeżdża około 5-6 ciężarówek z </w:t>
      </w:r>
      <w:r w:rsidRPr="004C344C">
        <w:rPr>
          <w:rFonts w:eastAsia="Calibri"/>
          <w:bCs/>
          <w:iCs/>
          <w:szCs w:val="20"/>
          <w:lang w:eastAsia="pl-PL"/>
        </w:rPr>
        <w:t xml:space="preserve">przedmiotami z PSZOK-ów.  </w:t>
      </w:r>
    </w:p>
    <w:p w14:paraId="28ADB4FE" w14:textId="77777777" w:rsidR="004C344C" w:rsidRPr="004C344C" w:rsidRDefault="004C344C">
      <w:pPr>
        <w:tabs>
          <w:tab w:val="left" w:pos="492"/>
        </w:tabs>
        <w:rPr>
          <w:rFonts w:eastAsia="Calibri"/>
          <w:bCs/>
          <w:iCs/>
          <w:szCs w:val="20"/>
          <w:lang w:eastAsia="pl-PL"/>
        </w:rPr>
      </w:pPr>
      <w:r w:rsidRPr="004C344C">
        <w:rPr>
          <w:rFonts w:eastAsia="Calibri"/>
          <w:bCs/>
          <w:iCs/>
          <w:szCs w:val="20"/>
          <w:lang w:eastAsia="pl-PL"/>
        </w:rPr>
        <w:t>Obydwa sklepy zlokalizowane zost</w:t>
      </w:r>
      <w:r w:rsidR="00FA479C">
        <w:rPr>
          <w:rFonts w:eastAsia="Calibri"/>
          <w:bCs/>
          <w:iCs/>
          <w:szCs w:val="20"/>
          <w:lang w:eastAsia="pl-PL"/>
        </w:rPr>
        <w:t>ały na obrzeżach centrum miasta, na północ oraz zachodzie.</w:t>
      </w:r>
      <w:r w:rsidRPr="004C344C">
        <w:rPr>
          <w:rFonts w:eastAsia="Calibri"/>
          <w:bCs/>
          <w:iCs/>
          <w:szCs w:val="20"/>
          <w:lang w:eastAsia="pl-PL"/>
        </w:rPr>
        <w:t xml:space="preserve"> Dwa markety mają łączną powierzchni</w:t>
      </w:r>
      <w:r w:rsidR="00F56BD6">
        <w:rPr>
          <w:rFonts w:eastAsia="Calibri"/>
          <w:bCs/>
          <w:iCs/>
          <w:szCs w:val="20"/>
          <w:lang w:eastAsia="pl-PL"/>
        </w:rPr>
        <w:t>ę</w:t>
      </w:r>
      <w:r w:rsidRPr="004C344C">
        <w:rPr>
          <w:rFonts w:eastAsia="Calibri"/>
          <w:bCs/>
          <w:iCs/>
          <w:szCs w:val="20"/>
          <w:lang w:eastAsia="pl-PL"/>
        </w:rPr>
        <w:t xml:space="preserve"> wynoszącą 3000 m</w:t>
      </w:r>
      <w:r w:rsidRPr="004C344C">
        <w:rPr>
          <w:rFonts w:eastAsia="Calibri"/>
          <w:bCs/>
          <w:iCs/>
          <w:szCs w:val="20"/>
          <w:vertAlign w:val="superscript"/>
          <w:lang w:eastAsia="pl-PL"/>
        </w:rPr>
        <w:t>2</w:t>
      </w:r>
      <w:r w:rsidRPr="004C344C">
        <w:rPr>
          <w:rFonts w:eastAsia="Calibri"/>
          <w:bCs/>
          <w:iCs/>
          <w:szCs w:val="20"/>
          <w:lang w:eastAsia="pl-PL"/>
        </w:rPr>
        <w:t>, z czego około 150 m</w:t>
      </w:r>
      <w:r w:rsidRPr="004C344C">
        <w:rPr>
          <w:rFonts w:eastAsia="Calibri"/>
          <w:bCs/>
          <w:iCs/>
          <w:szCs w:val="20"/>
          <w:vertAlign w:val="superscript"/>
          <w:lang w:eastAsia="pl-PL"/>
        </w:rPr>
        <w:t xml:space="preserve">2 </w:t>
      </w:r>
      <w:r w:rsidR="00FA479C">
        <w:rPr>
          <w:rFonts w:eastAsia="Calibri"/>
          <w:bCs/>
          <w:iCs/>
          <w:szCs w:val="20"/>
          <w:lang w:eastAsia="pl-PL"/>
        </w:rPr>
        <w:t>w jednym z nich przeznaczone</w:t>
      </w:r>
      <w:r w:rsidRPr="004C344C">
        <w:rPr>
          <w:rFonts w:eastAsia="Calibri"/>
          <w:bCs/>
          <w:iCs/>
          <w:szCs w:val="20"/>
          <w:lang w:eastAsia="pl-PL"/>
        </w:rPr>
        <w:t xml:space="preserve"> został</w:t>
      </w:r>
      <w:r w:rsidR="00FA479C">
        <w:rPr>
          <w:rFonts w:eastAsia="Calibri"/>
          <w:bCs/>
          <w:iCs/>
          <w:szCs w:val="20"/>
          <w:lang w:eastAsia="pl-PL"/>
        </w:rPr>
        <w:t>o</w:t>
      </w:r>
      <w:r w:rsidRPr="004C344C">
        <w:rPr>
          <w:rFonts w:eastAsia="Calibri"/>
          <w:bCs/>
          <w:iCs/>
          <w:szCs w:val="20"/>
          <w:lang w:eastAsia="pl-PL"/>
        </w:rPr>
        <w:t xml:space="preserve"> na spr</w:t>
      </w:r>
      <w:r w:rsidR="00FA479C">
        <w:rPr>
          <w:rFonts w:eastAsia="Calibri"/>
          <w:bCs/>
          <w:iCs/>
          <w:szCs w:val="20"/>
          <w:lang w:eastAsia="pl-PL"/>
        </w:rPr>
        <w:t xml:space="preserve">zedaż odzieży i obuwia (ok. </w:t>
      </w:r>
      <w:r w:rsidRPr="004C344C">
        <w:rPr>
          <w:rFonts w:eastAsia="Calibri"/>
          <w:bCs/>
          <w:iCs/>
          <w:szCs w:val="20"/>
          <w:lang w:eastAsia="pl-PL"/>
        </w:rPr>
        <w:t>2000 sztuk asortymentu</w:t>
      </w:r>
      <w:r w:rsidR="00FA479C">
        <w:rPr>
          <w:rFonts w:eastAsia="Calibri"/>
          <w:bCs/>
          <w:iCs/>
          <w:szCs w:val="20"/>
          <w:lang w:eastAsia="pl-PL"/>
        </w:rPr>
        <w:t>)</w:t>
      </w:r>
      <w:r w:rsidRPr="004C344C">
        <w:rPr>
          <w:rFonts w:eastAsia="Calibri"/>
          <w:bCs/>
          <w:iCs/>
          <w:szCs w:val="20"/>
          <w:lang w:eastAsia="pl-PL"/>
        </w:rPr>
        <w:t xml:space="preserve">. </w:t>
      </w:r>
      <w:r w:rsidR="00FA479C">
        <w:rPr>
          <w:rFonts w:eastAsia="Calibri"/>
          <w:bCs/>
          <w:iCs/>
          <w:szCs w:val="20"/>
          <w:lang w:eastAsia="pl-PL"/>
        </w:rPr>
        <w:t>Odzież jest dokładnie sortowana, a część</w:t>
      </w:r>
      <w:r w:rsidR="00F56BD6">
        <w:rPr>
          <w:rFonts w:eastAsia="Calibri"/>
          <w:bCs/>
          <w:iCs/>
          <w:szCs w:val="20"/>
          <w:lang w:eastAsia="pl-PL"/>
        </w:rPr>
        <w:t>,</w:t>
      </w:r>
      <w:r w:rsidR="00FA479C">
        <w:rPr>
          <w:rFonts w:eastAsia="Calibri"/>
          <w:bCs/>
          <w:iCs/>
          <w:szCs w:val="20"/>
          <w:lang w:eastAsia="pl-PL"/>
        </w:rPr>
        <w:t xml:space="preserve"> która</w:t>
      </w:r>
      <w:r w:rsidRPr="004C344C">
        <w:rPr>
          <w:rFonts w:eastAsia="Calibri"/>
          <w:bCs/>
          <w:iCs/>
          <w:szCs w:val="20"/>
          <w:lang w:eastAsia="pl-PL"/>
        </w:rPr>
        <w:t xml:space="preserve"> nie nadaj</w:t>
      </w:r>
      <w:r w:rsidR="00FA479C">
        <w:rPr>
          <w:rFonts w:eastAsia="Calibri"/>
          <w:bCs/>
          <w:iCs/>
          <w:szCs w:val="20"/>
          <w:lang w:eastAsia="pl-PL"/>
        </w:rPr>
        <w:t>ące się do sprzedaży przerabiana jest</w:t>
      </w:r>
      <w:r w:rsidRPr="004C344C">
        <w:rPr>
          <w:rFonts w:eastAsia="Calibri"/>
          <w:bCs/>
          <w:iCs/>
          <w:szCs w:val="20"/>
          <w:lang w:eastAsia="pl-PL"/>
        </w:rPr>
        <w:t xml:space="preserve"> na </w:t>
      </w:r>
      <w:r w:rsidR="00FA479C">
        <w:rPr>
          <w:rFonts w:eastAsia="Calibri"/>
          <w:bCs/>
          <w:iCs/>
          <w:szCs w:val="20"/>
          <w:lang w:eastAsia="pl-PL"/>
        </w:rPr>
        <w:t>ścierki</w:t>
      </w:r>
      <w:r w:rsidRPr="004C344C">
        <w:rPr>
          <w:rFonts w:eastAsia="Calibri"/>
          <w:bCs/>
          <w:iCs/>
          <w:szCs w:val="20"/>
          <w:lang w:eastAsia="pl-PL"/>
        </w:rPr>
        <w:t xml:space="preserve"> do czyszczenia.</w:t>
      </w:r>
    </w:p>
    <w:p w14:paraId="2B053A2F" w14:textId="77777777" w:rsidR="004C344C" w:rsidRPr="004C344C" w:rsidRDefault="00FA479C" w:rsidP="004C344C">
      <w:pPr>
        <w:tabs>
          <w:tab w:val="left" w:pos="492"/>
        </w:tabs>
        <w:rPr>
          <w:rFonts w:eastAsia="Calibri"/>
          <w:bCs/>
          <w:iCs/>
          <w:szCs w:val="20"/>
          <w:lang w:eastAsia="pl-PL"/>
        </w:rPr>
      </w:pPr>
      <w:r>
        <w:rPr>
          <w:rFonts w:eastAsia="Calibri"/>
          <w:bCs/>
          <w:iCs/>
          <w:szCs w:val="20"/>
          <w:lang w:eastAsia="pl-PL"/>
        </w:rPr>
        <w:t xml:space="preserve">Punkt napraw, powierzchni ok. </w:t>
      </w:r>
      <w:r w:rsidRPr="004C344C">
        <w:rPr>
          <w:rFonts w:eastAsia="Calibri"/>
          <w:bCs/>
          <w:iCs/>
          <w:szCs w:val="20"/>
          <w:lang w:eastAsia="pl-PL"/>
        </w:rPr>
        <w:t>70 m</w:t>
      </w:r>
      <w:r w:rsidRPr="004C344C">
        <w:rPr>
          <w:rFonts w:eastAsia="Calibri"/>
          <w:bCs/>
          <w:iCs/>
          <w:szCs w:val="20"/>
          <w:vertAlign w:val="superscript"/>
          <w:lang w:eastAsia="pl-PL"/>
        </w:rPr>
        <w:t>2</w:t>
      </w:r>
      <w:r w:rsidRPr="004C344C">
        <w:rPr>
          <w:rFonts w:eastAsia="Calibri"/>
          <w:bCs/>
          <w:iCs/>
          <w:szCs w:val="20"/>
          <w:lang w:eastAsia="pl-PL"/>
        </w:rPr>
        <w:t xml:space="preserve"> </w:t>
      </w:r>
      <w:r>
        <w:rPr>
          <w:rFonts w:eastAsia="Calibri"/>
          <w:bCs/>
          <w:iCs/>
          <w:szCs w:val="20"/>
          <w:lang w:eastAsia="pl-PL"/>
        </w:rPr>
        <w:t xml:space="preserve">powstał </w:t>
      </w:r>
      <w:r w:rsidR="004C344C" w:rsidRPr="004C344C">
        <w:rPr>
          <w:rFonts w:eastAsia="Calibri"/>
          <w:bCs/>
          <w:iCs/>
          <w:szCs w:val="20"/>
          <w:lang w:eastAsia="pl-PL"/>
        </w:rPr>
        <w:t>w Hamburgu został otwarty w 2008 r. po kilku latach funkcjonowania sklepów</w:t>
      </w:r>
      <w:r>
        <w:rPr>
          <w:rFonts w:eastAsia="Calibri"/>
          <w:bCs/>
          <w:iCs/>
          <w:szCs w:val="20"/>
          <w:lang w:eastAsia="pl-PL"/>
        </w:rPr>
        <w:t xml:space="preserve"> z używanymi rzeczami. Został zlokalizowany przy jednym ze sklepów a powodem jego utworzenia</w:t>
      </w:r>
      <w:r w:rsidR="004C344C" w:rsidRPr="004C344C">
        <w:rPr>
          <w:rFonts w:eastAsia="Calibri"/>
          <w:bCs/>
          <w:iCs/>
          <w:szCs w:val="20"/>
          <w:lang w:eastAsia="pl-PL"/>
        </w:rPr>
        <w:t xml:space="preserve"> była duża </w:t>
      </w:r>
      <w:r w:rsidR="00FC1524">
        <w:rPr>
          <w:rFonts w:eastAsia="Calibri"/>
          <w:bCs/>
          <w:iCs/>
          <w:szCs w:val="20"/>
          <w:lang w:eastAsia="pl-PL"/>
        </w:rPr>
        <w:t>liczba</w:t>
      </w:r>
      <w:r w:rsidR="00FC1524" w:rsidRPr="004C344C">
        <w:rPr>
          <w:rFonts w:eastAsia="Calibri"/>
          <w:bCs/>
          <w:iCs/>
          <w:szCs w:val="20"/>
          <w:lang w:eastAsia="pl-PL"/>
        </w:rPr>
        <w:t xml:space="preserve"> </w:t>
      </w:r>
      <w:r w:rsidR="004C344C" w:rsidRPr="004C344C">
        <w:rPr>
          <w:rFonts w:eastAsia="Calibri"/>
          <w:bCs/>
          <w:iCs/>
          <w:szCs w:val="20"/>
          <w:lang w:eastAsia="pl-PL"/>
        </w:rPr>
        <w:t xml:space="preserve">przedmiotów, które wymagały </w:t>
      </w:r>
      <w:r>
        <w:rPr>
          <w:rFonts w:eastAsia="Calibri"/>
          <w:bCs/>
          <w:iCs/>
          <w:szCs w:val="20"/>
          <w:lang w:eastAsia="pl-PL"/>
        </w:rPr>
        <w:t>niewielkich napraw</w:t>
      </w:r>
      <w:r w:rsidR="004C344C" w:rsidRPr="004C344C">
        <w:rPr>
          <w:rFonts w:eastAsia="Calibri"/>
          <w:bCs/>
          <w:iCs/>
          <w:szCs w:val="20"/>
          <w:lang w:eastAsia="pl-PL"/>
        </w:rPr>
        <w:t xml:space="preserve">. Na terenie centrum napraw pracuje dwóch wykwalifikowanych pracowników, techników którzy posiadają doświadczenie w naprawie sprzętu oraz kilka osób zatrudnionych do pomocy i </w:t>
      </w:r>
      <w:r>
        <w:rPr>
          <w:rFonts w:eastAsia="Calibri"/>
          <w:bCs/>
          <w:iCs/>
          <w:szCs w:val="20"/>
          <w:lang w:eastAsia="pl-PL"/>
        </w:rPr>
        <w:t>obsługi</w:t>
      </w:r>
      <w:r w:rsidR="004C344C" w:rsidRPr="004C344C">
        <w:rPr>
          <w:rFonts w:eastAsia="Calibri"/>
          <w:bCs/>
          <w:iCs/>
          <w:szCs w:val="20"/>
          <w:lang w:eastAsia="pl-PL"/>
        </w:rPr>
        <w:t>.</w:t>
      </w:r>
    </w:p>
    <w:p w14:paraId="0295E29D" w14:textId="77777777" w:rsidR="004C344C" w:rsidRPr="004C344C" w:rsidRDefault="00FA479C" w:rsidP="004C344C">
      <w:pPr>
        <w:keepNext/>
        <w:tabs>
          <w:tab w:val="left" w:pos="492"/>
        </w:tabs>
        <w:rPr>
          <w:szCs w:val="20"/>
        </w:rPr>
      </w:pPr>
      <w:r w:rsidRPr="004C344C">
        <w:rPr>
          <w:noProof/>
          <w:szCs w:val="20"/>
          <w:lang w:eastAsia="pl-PL"/>
        </w:rPr>
        <w:drawing>
          <wp:anchor distT="0" distB="0" distL="114300" distR="114300" simplePos="0" relativeHeight="251660288" behindDoc="1" locked="0" layoutInCell="1" allowOverlap="1" wp14:anchorId="606C36A3" wp14:editId="3278F623">
            <wp:simplePos x="0" y="0"/>
            <wp:positionH relativeFrom="column">
              <wp:posOffset>2690495</wp:posOffset>
            </wp:positionH>
            <wp:positionV relativeFrom="paragraph">
              <wp:posOffset>2540</wp:posOffset>
            </wp:positionV>
            <wp:extent cx="3105150" cy="1552575"/>
            <wp:effectExtent l="0" t="0" r="0" b="9525"/>
            <wp:wrapTight wrapText="bothSides">
              <wp:wrapPolygon edited="0">
                <wp:start x="0" y="0"/>
                <wp:lineTo x="0" y="21467"/>
                <wp:lineTo x="21467" y="21467"/>
                <wp:lineTo x="21467" y="0"/>
                <wp:lineTo x="0" y="0"/>
              </wp:wrapPolygon>
            </wp:wrapTight>
            <wp:docPr id="11292" name="Obraz 1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17512_fulltext.jpg"/>
                    <pic:cNvPicPr/>
                  </pic:nvPicPr>
                  <pic:blipFill>
                    <a:blip r:embed="rId202" cstate="screen">
                      <a:extLst>
                        <a:ext uri="{28A0092B-C50C-407E-A947-70E740481C1C}">
                          <a14:useLocalDpi xmlns:a14="http://schemas.microsoft.com/office/drawing/2010/main"/>
                        </a:ext>
                      </a:extLst>
                    </a:blip>
                    <a:stretch>
                      <a:fillRect/>
                    </a:stretch>
                  </pic:blipFill>
                  <pic:spPr>
                    <a:xfrm>
                      <a:off x="0" y="0"/>
                      <a:ext cx="3105150" cy="1552575"/>
                    </a:xfrm>
                    <a:prstGeom prst="rect">
                      <a:avLst/>
                    </a:prstGeom>
                  </pic:spPr>
                </pic:pic>
              </a:graphicData>
            </a:graphic>
          </wp:anchor>
        </w:drawing>
      </w:r>
      <w:r w:rsidR="004C344C" w:rsidRPr="004C344C">
        <w:rPr>
          <w:rFonts w:eastAsia="Calibri"/>
          <w:bCs/>
          <w:iCs/>
          <w:noProof/>
          <w:szCs w:val="20"/>
          <w:lang w:eastAsia="pl-PL"/>
        </w:rPr>
        <w:drawing>
          <wp:inline distT="0" distB="0" distL="0" distR="0" wp14:anchorId="65877E45" wp14:editId="1A0409F1">
            <wp:extent cx="2470785" cy="1552575"/>
            <wp:effectExtent l="0" t="0" r="5715" b="9525"/>
            <wp:docPr id="11291" name="Obraz 1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helbingstr.jpg"/>
                    <pic:cNvPicPr/>
                  </pic:nvPicPr>
                  <pic:blipFill>
                    <a:blip r:embed="rId203" cstate="screen">
                      <a:extLst>
                        <a:ext uri="{28A0092B-C50C-407E-A947-70E740481C1C}">
                          <a14:useLocalDpi xmlns:a14="http://schemas.microsoft.com/office/drawing/2010/main"/>
                        </a:ext>
                      </a:extLst>
                    </a:blip>
                    <a:stretch>
                      <a:fillRect/>
                    </a:stretch>
                  </pic:blipFill>
                  <pic:spPr>
                    <a:xfrm>
                      <a:off x="0" y="0"/>
                      <a:ext cx="2473502" cy="1554282"/>
                    </a:xfrm>
                    <a:prstGeom prst="rect">
                      <a:avLst/>
                    </a:prstGeom>
                  </pic:spPr>
                </pic:pic>
              </a:graphicData>
            </a:graphic>
          </wp:inline>
        </w:drawing>
      </w:r>
    </w:p>
    <w:p w14:paraId="4B2343BA" w14:textId="77777777" w:rsidR="004C344C" w:rsidRPr="00FA479C" w:rsidRDefault="004C344C" w:rsidP="001A4428">
      <w:pPr>
        <w:pStyle w:val="Rys2"/>
      </w:pPr>
      <w:bookmarkStart w:id="159" w:name="_Toc501019012"/>
      <w:r w:rsidRPr="00FA479C">
        <w:t>Sklep "drugie życie" Stilbruch od zewnątrz</w:t>
      </w:r>
      <w:r w:rsidR="00FA479C">
        <w:t xml:space="preserve"> (fot. </w:t>
      </w:r>
      <w:r w:rsidR="00E23244" w:rsidRPr="00FA479C">
        <w:t>Stilbruch</w:t>
      </w:r>
      <w:r w:rsidR="00FA479C">
        <w:t>)</w:t>
      </w:r>
      <w:bookmarkEnd w:id="159"/>
      <w:r w:rsidR="00FA479C">
        <w:t xml:space="preserve"> </w:t>
      </w:r>
    </w:p>
    <w:p w14:paraId="22EA143C" w14:textId="77777777" w:rsidR="004C344C" w:rsidRPr="00E23244" w:rsidRDefault="004C344C" w:rsidP="00E23244">
      <w:pPr>
        <w:tabs>
          <w:tab w:val="left" w:pos="492"/>
        </w:tabs>
        <w:rPr>
          <w:rFonts w:eastAsia="Calibri"/>
          <w:b/>
          <w:bCs/>
          <w:iCs/>
          <w:color w:val="0070C0"/>
          <w:szCs w:val="20"/>
          <w:lang w:eastAsia="pl-PL"/>
        </w:rPr>
      </w:pPr>
      <w:r w:rsidRPr="00E23244">
        <w:rPr>
          <w:rFonts w:eastAsia="Calibri"/>
          <w:b/>
          <w:bCs/>
          <w:iCs/>
          <w:color w:val="0070C0"/>
          <w:szCs w:val="20"/>
          <w:lang w:eastAsia="pl-PL"/>
        </w:rPr>
        <w:t>Zasady funkcjonowania, godziny otwarcia, rodzaje przyjmowanych przedmiotów</w:t>
      </w:r>
    </w:p>
    <w:p w14:paraId="09170E3A" w14:textId="77777777" w:rsidR="004C344C" w:rsidRPr="004C344C" w:rsidRDefault="004C344C" w:rsidP="00E23244">
      <w:pPr>
        <w:tabs>
          <w:tab w:val="left" w:pos="492"/>
        </w:tabs>
        <w:rPr>
          <w:rFonts w:eastAsia="Calibri"/>
          <w:bCs/>
          <w:iCs/>
          <w:szCs w:val="20"/>
          <w:lang w:eastAsia="pl-PL"/>
        </w:rPr>
      </w:pPr>
      <w:r w:rsidRPr="004C344C">
        <w:rPr>
          <w:rFonts w:eastAsia="Calibri"/>
          <w:bCs/>
          <w:iCs/>
          <w:szCs w:val="20"/>
          <w:lang w:eastAsia="pl-PL"/>
        </w:rPr>
        <w:t>Do punktów przyjmowane są:</w:t>
      </w:r>
    </w:p>
    <w:p w14:paraId="54898509" w14:textId="77777777" w:rsidR="004C344C" w:rsidRPr="004C344C" w:rsidRDefault="004C344C" w:rsidP="004E1BCB">
      <w:pPr>
        <w:pStyle w:val="Akapitzlist"/>
        <w:numPr>
          <w:ilvl w:val="0"/>
          <w:numId w:val="158"/>
        </w:numPr>
        <w:rPr>
          <w:lang w:eastAsia="pl-PL"/>
        </w:rPr>
      </w:pPr>
      <w:r w:rsidRPr="004C344C">
        <w:rPr>
          <w:lang w:eastAsia="pl-PL"/>
        </w:rPr>
        <w:t>tekstylia: zasłony, koce, pościel, obrusy</w:t>
      </w:r>
      <w:r w:rsidR="00E23244">
        <w:rPr>
          <w:lang w:eastAsia="pl-PL"/>
        </w:rPr>
        <w:t>,</w:t>
      </w:r>
    </w:p>
    <w:p w14:paraId="3AC18C6D" w14:textId="77777777" w:rsidR="004C344C" w:rsidRPr="004C344C" w:rsidRDefault="004C344C" w:rsidP="004E1BCB">
      <w:pPr>
        <w:pStyle w:val="Akapitzlist"/>
        <w:numPr>
          <w:ilvl w:val="0"/>
          <w:numId w:val="158"/>
        </w:numPr>
        <w:rPr>
          <w:lang w:eastAsia="pl-PL"/>
        </w:rPr>
      </w:pPr>
      <w:r w:rsidRPr="004C344C">
        <w:rPr>
          <w:lang w:eastAsia="pl-PL"/>
        </w:rPr>
        <w:t>zdjęcia: akwarele, odbitki, fotografie</w:t>
      </w:r>
      <w:r w:rsidR="00E23244">
        <w:rPr>
          <w:lang w:eastAsia="pl-PL"/>
        </w:rPr>
        <w:t>,</w:t>
      </w:r>
      <w:r w:rsidRPr="004C344C">
        <w:rPr>
          <w:lang w:eastAsia="pl-PL"/>
        </w:rPr>
        <w:t xml:space="preserve"> </w:t>
      </w:r>
    </w:p>
    <w:p w14:paraId="2E35097D" w14:textId="77777777" w:rsidR="004C344C" w:rsidRPr="004C344C" w:rsidRDefault="004C344C" w:rsidP="004E1BCB">
      <w:pPr>
        <w:pStyle w:val="Akapitzlist"/>
        <w:numPr>
          <w:ilvl w:val="0"/>
          <w:numId w:val="158"/>
        </w:numPr>
        <w:rPr>
          <w:lang w:eastAsia="pl-PL"/>
        </w:rPr>
      </w:pPr>
      <w:r w:rsidRPr="004C344C">
        <w:rPr>
          <w:lang w:eastAsia="pl-PL"/>
        </w:rPr>
        <w:t>książki: encyklopedie, powieści, książki dla dzieci i komiksy</w:t>
      </w:r>
      <w:r w:rsidR="00E23244">
        <w:rPr>
          <w:lang w:eastAsia="pl-PL"/>
        </w:rPr>
        <w:t>,</w:t>
      </w:r>
    </w:p>
    <w:p w14:paraId="43B9DCB9" w14:textId="77777777" w:rsidR="004C344C" w:rsidRPr="004C344C" w:rsidRDefault="004C344C" w:rsidP="004E1BCB">
      <w:pPr>
        <w:pStyle w:val="Akapitzlist"/>
        <w:numPr>
          <w:ilvl w:val="0"/>
          <w:numId w:val="158"/>
        </w:numPr>
        <w:rPr>
          <w:lang w:eastAsia="pl-PL"/>
        </w:rPr>
      </w:pPr>
      <w:r w:rsidRPr="004C344C">
        <w:rPr>
          <w:lang w:eastAsia="pl-PL"/>
        </w:rPr>
        <w:t>sprzęt elektryczny i elektroniczny</w:t>
      </w:r>
      <w:r w:rsidR="00E23244">
        <w:rPr>
          <w:lang w:eastAsia="pl-PL"/>
        </w:rPr>
        <w:t>,</w:t>
      </w:r>
    </w:p>
    <w:p w14:paraId="4C5576A7" w14:textId="77777777" w:rsidR="004C344C" w:rsidRPr="004C344C" w:rsidRDefault="004C344C" w:rsidP="004E1BCB">
      <w:pPr>
        <w:pStyle w:val="Akapitzlist"/>
        <w:numPr>
          <w:ilvl w:val="0"/>
          <w:numId w:val="158"/>
        </w:numPr>
        <w:rPr>
          <w:lang w:eastAsia="pl-PL"/>
        </w:rPr>
      </w:pPr>
      <w:r w:rsidRPr="004C344C">
        <w:rPr>
          <w:lang w:eastAsia="pl-PL"/>
        </w:rPr>
        <w:t>artykuły wyposażenia wnętrz: wazony, obrazy, lustra, doniczki</w:t>
      </w:r>
      <w:r w:rsidR="00E23244">
        <w:rPr>
          <w:lang w:eastAsia="pl-PL"/>
        </w:rPr>
        <w:t>,</w:t>
      </w:r>
    </w:p>
    <w:p w14:paraId="05B5CF85" w14:textId="77777777" w:rsidR="004C344C" w:rsidRPr="004C344C" w:rsidRDefault="004C344C" w:rsidP="004E1BCB">
      <w:pPr>
        <w:pStyle w:val="Akapitzlist"/>
        <w:numPr>
          <w:ilvl w:val="0"/>
          <w:numId w:val="158"/>
        </w:numPr>
        <w:rPr>
          <w:lang w:eastAsia="pl-PL"/>
        </w:rPr>
      </w:pPr>
      <w:r w:rsidRPr="004C344C">
        <w:rPr>
          <w:lang w:eastAsia="pl-PL"/>
        </w:rPr>
        <w:t>oświetlenie: lampy</w:t>
      </w:r>
      <w:r w:rsidR="00E23244">
        <w:rPr>
          <w:lang w:eastAsia="pl-PL"/>
        </w:rPr>
        <w:t>,</w:t>
      </w:r>
    </w:p>
    <w:p w14:paraId="2AE6D58B" w14:textId="77777777" w:rsidR="004C344C" w:rsidRPr="004C344C" w:rsidRDefault="004C344C" w:rsidP="004E1BCB">
      <w:pPr>
        <w:pStyle w:val="Akapitzlist"/>
        <w:numPr>
          <w:ilvl w:val="0"/>
          <w:numId w:val="158"/>
        </w:numPr>
        <w:rPr>
          <w:lang w:eastAsia="pl-PL"/>
        </w:rPr>
      </w:pPr>
      <w:r w:rsidRPr="004C344C">
        <w:rPr>
          <w:lang w:eastAsia="pl-PL"/>
        </w:rPr>
        <w:lastRenderedPageBreak/>
        <w:t>naczynia i AGD</w:t>
      </w:r>
      <w:r w:rsidR="00E23244">
        <w:rPr>
          <w:lang w:eastAsia="pl-PL"/>
        </w:rPr>
        <w:t>,</w:t>
      </w:r>
    </w:p>
    <w:p w14:paraId="749B001F" w14:textId="77777777" w:rsidR="004C344C" w:rsidRPr="004C344C" w:rsidRDefault="004C344C" w:rsidP="004E1BCB">
      <w:pPr>
        <w:pStyle w:val="Akapitzlist"/>
        <w:numPr>
          <w:ilvl w:val="0"/>
          <w:numId w:val="158"/>
        </w:numPr>
        <w:rPr>
          <w:lang w:eastAsia="pl-PL"/>
        </w:rPr>
      </w:pPr>
      <w:r w:rsidRPr="004C344C">
        <w:rPr>
          <w:lang w:eastAsia="pl-PL"/>
        </w:rPr>
        <w:t>instrumenty</w:t>
      </w:r>
      <w:r w:rsidR="00E23244">
        <w:rPr>
          <w:lang w:eastAsia="pl-PL"/>
        </w:rPr>
        <w:t xml:space="preserve"> muzyczne,</w:t>
      </w:r>
      <w:r w:rsidRPr="004C344C">
        <w:rPr>
          <w:lang w:eastAsia="pl-PL"/>
        </w:rPr>
        <w:t xml:space="preserve"> </w:t>
      </w:r>
    </w:p>
    <w:p w14:paraId="7960A22A" w14:textId="77777777" w:rsidR="004C344C" w:rsidRPr="004C344C" w:rsidRDefault="004C344C" w:rsidP="004E1BCB">
      <w:pPr>
        <w:pStyle w:val="Akapitzlist"/>
        <w:numPr>
          <w:ilvl w:val="0"/>
          <w:numId w:val="158"/>
        </w:numPr>
        <w:rPr>
          <w:lang w:eastAsia="pl-PL"/>
        </w:rPr>
      </w:pPr>
      <w:r w:rsidRPr="004C344C">
        <w:rPr>
          <w:lang w:eastAsia="pl-PL"/>
        </w:rPr>
        <w:t>odzież i obuwie dla kobiet, mężczyzn i dzieci, akcesoria odzieżowe: torebki, szale, nakrycia głowy</w:t>
      </w:r>
      <w:r w:rsidR="00E23244">
        <w:rPr>
          <w:lang w:eastAsia="pl-PL"/>
        </w:rPr>
        <w:t>,</w:t>
      </w:r>
    </w:p>
    <w:p w14:paraId="0B3A1DAC" w14:textId="77777777" w:rsidR="004C344C" w:rsidRPr="004C344C" w:rsidRDefault="004C344C" w:rsidP="004E1BCB">
      <w:pPr>
        <w:pStyle w:val="Akapitzlist"/>
        <w:numPr>
          <w:ilvl w:val="0"/>
          <w:numId w:val="158"/>
        </w:numPr>
        <w:rPr>
          <w:lang w:eastAsia="pl-PL"/>
        </w:rPr>
      </w:pPr>
      <w:r w:rsidRPr="004C344C">
        <w:rPr>
          <w:lang w:eastAsia="pl-PL"/>
        </w:rPr>
        <w:t>meble</w:t>
      </w:r>
      <w:r w:rsidR="00E23244">
        <w:rPr>
          <w:lang w:eastAsia="pl-PL"/>
        </w:rPr>
        <w:t>,</w:t>
      </w:r>
    </w:p>
    <w:p w14:paraId="4F90FF10" w14:textId="77777777" w:rsidR="004C344C" w:rsidRPr="004C344C" w:rsidRDefault="004C344C" w:rsidP="004E1BCB">
      <w:pPr>
        <w:pStyle w:val="Akapitzlist"/>
        <w:numPr>
          <w:ilvl w:val="0"/>
          <w:numId w:val="158"/>
        </w:numPr>
        <w:rPr>
          <w:lang w:eastAsia="pl-PL"/>
        </w:rPr>
      </w:pPr>
      <w:r w:rsidRPr="004C344C">
        <w:rPr>
          <w:lang w:eastAsia="pl-PL"/>
        </w:rPr>
        <w:t>płyty winylowe, płyty CD i DVD</w:t>
      </w:r>
      <w:r w:rsidR="00E23244">
        <w:rPr>
          <w:lang w:eastAsia="pl-PL"/>
        </w:rPr>
        <w:t>,</w:t>
      </w:r>
    </w:p>
    <w:p w14:paraId="0895EFC5" w14:textId="77777777" w:rsidR="004C344C" w:rsidRPr="004C344C" w:rsidRDefault="004C344C" w:rsidP="004E1BCB">
      <w:pPr>
        <w:pStyle w:val="Akapitzlist"/>
        <w:numPr>
          <w:ilvl w:val="0"/>
          <w:numId w:val="158"/>
        </w:numPr>
        <w:rPr>
          <w:lang w:eastAsia="pl-PL"/>
        </w:rPr>
      </w:pPr>
      <w:r w:rsidRPr="004C344C">
        <w:rPr>
          <w:lang w:eastAsia="pl-PL"/>
        </w:rPr>
        <w:t>zabawki: zabawki pluszowe, puzzle, gry</w:t>
      </w:r>
      <w:r w:rsidR="00E23244">
        <w:rPr>
          <w:lang w:eastAsia="pl-PL"/>
        </w:rPr>
        <w:t>,</w:t>
      </w:r>
    </w:p>
    <w:p w14:paraId="7B1BFBB4" w14:textId="77777777" w:rsidR="004C344C" w:rsidRPr="004C344C" w:rsidRDefault="004C344C" w:rsidP="004E1BCB">
      <w:pPr>
        <w:pStyle w:val="Akapitzlist"/>
        <w:numPr>
          <w:ilvl w:val="0"/>
          <w:numId w:val="158"/>
        </w:numPr>
        <w:rPr>
          <w:lang w:eastAsia="pl-PL"/>
        </w:rPr>
      </w:pPr>
      <w:r w:rsidRPr="004C344C">
        <w:rPr>
          <w:lang w:eastAsia="pl-PL"/>
        </w:rPr>
        <w:t>artykuły sportowe: rowery, wrotki, narty, łyżwy.</w:t>
      </w:r>
    </w:p>
    <w:p w14:paraId="7B942FDC" w14:textId="77777777" w:rsidR="004C344C" w:rsidRPr="004C344C" w:rsidRDefault="004C344C" w:rsidP="004C344C">
      <w:pPr>
        <w:pStyle w:val="Akapitzlist"/>
        <w:tabs>
          <w:tab w:val="left" w:pos="0"/>
        </w:tabs>
        <w:ind w:left="0"/>
        <w:contextualSpacing w:val="0"/>
        <w:rPr>
          <w:rFonts w:eastAsia="Calibri"/>
          <w:bCs/>
          <w:iCs/>
          <w:szCs w:val="20"/>
          <w:lang w:eastAsia="pl-PL"/>
        </w:rPr>
      </w:pPr>
      <w:r w:rsidRPr="004C344C">
        <w:rPr>
          <w:rFonts w:eastAsia="Calibri"/>
          <w:bCs/>
          <w:iCs/>
          <w:szCs w:val="20"/>
          <w:lang w:eastAsia="pl-PL"/>
        </w:rPr>
        <w:t>Przy zakupie sprzętu elektrycznego i elektronicznego udzielana jest</w:t>
      </w:r>
      <w:r w:rsidR="00F56BD6">
        <w:rPr>
          <w:rFonts w:eastAsia="Calibri"/>
          <w:bCs/>
          <w:iCs/>
          <w:szCs w:val="20"/>
          <w:lang w:eastAsia="pl-PL"/>
        </w:rPr>
        <w:t xml:space="preserve"> przez spółkę</w:t>
      </w:r>
      <w:r w:rsidRPr="004C344C">
        <w:rPr>
          <w:rFonts w:eastAsia="Calibri"/>
          <w:bCs/>
          <w:iCs/>
          <w:szCs w:val="20"/>
          <w:lang w:eastAsia="pl-PL"/>
        </w:rPr>
        <w:t xml:space="preserve"> roczna </w:t>
      </w:r>
      <w:r w:rsidR="00EA366B" w:rsidRPr="004C344C">
        <w:rPr>
          <w:rFonts w:eastAsia="Calibri"/>
          <w:bCs/>
          <w:iCs/>
          <w:szCs w:val="20"/>
          <w:lang w:eastAsia="pl-PL"/>
        </w:rPr>
        <w:t>gwarancj</w:t>
      </w:r>
      <w:r w:rsidR="00EA366B">
        <w:rPr>
          <w:rFonts w:eastAsia="Calibri"/>
          <w:bCs/>
          <w:iCs/>
          <w:szCs w:val="20"/>
          <w:lang w:eastAsia="pl-PL"/>
        </w:rPr>
        <w:t>a</w:t>
      </w:r>
      <w:r w:rsidRPr="004C344C">
        <w:rPr>
          <w:rFonts w:eastAsia="Calibri"/>
          <w:bCs/>
          <w:iCs/>
          <w:szCs w:val="20"/>
          <w:lang w:eastAsia="pl-PL"/>
        </w:rPr>
        <w:t xml:space="preserve">. Pozostałe towary nie są objęte zabezpieczeniem. Klient podpisuje oświadczenie, iż zapoznał się ze stanem przedmiotu i go akceptuje. </w:t>
      </w:r>
    </w:p>
    <w:p w14:paraId="7EFCF458" w14:textId="77777777" w:rsidR="004C344C" w:rsidRPr="004C344C" w:rsidRDefault="004C344C" w:rsidP="00E23244">
      <w:pPr>
        <w:tabs>
          <w:tab w:val="left" w:pos="492"/>
        </w:tabs>
        <w:spacing w:before="200"/>
        <w:rPr>
          <w:rFonts w:eastAsia="Calibri"/>
          <w:bCs/>
          <w:iCs/>
          <w:szCs w:val="20"/>
          <w:lang w:eastAsia="pl-PL"/>
        </w:rPr>
      </w:pPr>
      <w:r w:rsidRPr="004C344C">
        <w:rPr>
          <w:rFonts w:eastAsia="Calibri"/>
          <w:bCs/>
          <w:iCs/>
          <w:szCs w:val="20"/>
          <w:lang w:eastAsia="pl-PL"/>
        </w:rPr>
        <w:t>Przykładowe ceny sprzedawanych produktów:</w:t>
      </w:r>
    </w:p>
    <w:p w14:paraId="4936C3B0" w14:textId="77777777" w:rsidR="004C344C" w:rsidRPr="004C344C" w:rsidRDefault="004C344C" w:rsidP="004E1BCB">
      <w:pPr>
        <w:pStyle w:val="Akapitzlist"/>
        <w:numPr>
          <w:ilvl w:val="0"/>
          <w:numId w:val="159"/>
        </w:numPr>
        <w:rPr>
          <w:lang w:eastAsia="pl-PL"/>
        </w:rPr>
      </w:pPr>
      <w:r w:rsidRPr="004C344C">
        <w:rPr>
          <w:lang w:eastAsia="pl-PL"/>
        </w:rPr>
        <w:t xml:space="preserve">książki </w:t>
      </w:r>
      <w:r w:rsidR="00E23244">
        <w:rPr>
          <w:lang w:eastAsia="pl-PL"/>
        </w:rPr>
        <w:t xml:space="preserve">- </w:t>
      </w:r>
      <w:r w:rsidRPr="004C344C">
        <w:rPr>
          <w:lang w:eastAsia="pl-PL"/>
        </w:rPr>
        <w:t>1-3 euro</w:t>
      </w:r>
      <w:r w:rsidR="00E23244">
        <w:rPr>
          <w:lang w:eastAsia="pl-PL"/>
        </w:rPr>
        <w:t>,</w:t>
      </w:r>
    </w:p>
    <w:p w14:paraId="54FE0A2F" w14:textId="77777777" w:rsidR="004C344C" w:rsidRPr="004C344C" w:rsidRDefault="004C344C" w:rsidP="004E1BCB">
      <w:pPr>
        <w:pStyle w:val="Akapitzlist"/>
        <w:numPr>
          <w:ilvl w:val="0"/>
          <w:numId w:val="159"/>
        </w:numPr>
        <w:rPr>
          <w:lang w:eastAsia="pl-PL"/>
        </w:rPr>
      </w:pPr>
      <w:r w:rsidRPr="004C344C">
        <w:rPr>
          <w:lang w:eastAsia="pl-PL"/>
        </w:rPr>
        <w:t xml:space="preserve">stylowa lampa </w:t>
      </w:r>
      <w:r w:rsidR="00E23244">
        <w:rPr>
          <w:lang w:eastAsia="pl-PL"/>
        </w:rPr>
        <w:t xml:space="preserve">- </w:t>
      </w:r>
      <w:r w:rsidRPr="004C344C">
        <w:rPr>
          <w:lang w:eastAsia="pl-PL"/>
        </w:rPr>
        <w:t>15 euro</w:t>
      </w:r>
      <w:r w:rsidR="00E23244">
        <w:rPr>
          <w:lang w:eastAsia="pl-PL"/>
        </w:rPr>
        <w:t>,</w:t>
      </w:r>
    </w:p>
    <w:p w14:paraId="30D97F59" w14:textId="77777777" w:rsidR="004C344C" w:rsidRPr="004C344C" w:rsidRDefault="004C344C" w:rsidP="004E1BCB">
      <w:pPr>
        <w:pStyle w:val="Akapitzlist"/>
        <w:numPr>
          <w:ilvl w:val="0"/>
          <w:numId w:val="159"/>
        </w:numPr>
        <w:rPr>
          <w:lang w:eastAsia="pl-PL"/>
        </w:rPr>
      </w:pPr>
      <w:r w:rsidRPr="004C344C">
        <w:rPr>
          <w:lang w:eastAsia="pl-PL"/>
        </w:rPr>
        <w:t xml:space="preserve">torba golfowa z kijami </w:t>
      </w:r>
      <w:r w:rsidR="00E23244">
        <w:rPr>
          <w:lang w:eastAsia="pl-PL"/>
        </w:rPr>
        <w:t xml:space="preserve">- </w:t>
      </w:r>
      <w:r w:rsidRPr="004C344C">
        <w:rPr>
          <w:lang w:eastAsia="pl-PL"/>
        </w:rPr>
        <w:t>29 euro</w:t>
      </w:r>
      <w:r w:rsidR="00E23244">
        <w:rPr>
          <w:lang w:eastAsia="pl-PL"/>
        </w:rPr>
        <w:t>,</w:t>
      </w:r>
    </w:p>
    <w:p w14:paraId="22F73DBE" w14:textId="77777777" w:rsidR="004C344C" w:rsidRPr="004C344C" w:rsidRDefault="004C344C" w:rsidP="004E1BCB">
      <w:pPr>
        <w:pStyle w:val="Akapitzlist"/>
        <w:numPr>
          <w:ilvl w:val="0"/>
          <w:numId w:val="159"/>
        </w:numPr>
        <w:rPr>
          <w:lang w:eastAsia="pl-PL"/>
        </w:rPr>
      </w:pPr>
      <w:r w:rsidRPr="004C344C">
        <w:rPr>
          <w:lang w:eastAsia="pl-PL"/>
        </w:rPr>
        <w:t xml:space="preserve">meblościanka </w:t>
      </w:r>
      <w:r w:rsidR="00E23244">
        <w:rPr>
          <w:lang w:eastAsia="pl-PL"/>
        </w:rPr>
        <w:t xml:space="preserve">- </w:t>
      </w:r>
      <w:r w:rsidRPr="004C344C">
        <w:rPr>
          <w:lang w:eastAsia="pl-PL"/>
        </w:rPr>
        <w:t>75 euro</w:t>
      </w:r>
      <w:r w:rsidR="00E23244">
        <w:rPr>
          <w:lang w:eastAsia="pl-PL"/>
        </w:rPr>
        <w:t>,</w:t>
      </w:r>
    </w:p>
    <w:p w14:paraId="020875A6" w14:textId="77777777" w:rsidR="004C344C" w:rsidRPr="004C344C" w:rsidRDefault="004C344C" w:rsidP="004E1BCB">
      <w:pPr>
        <w:pStyle w:val="Akapitzlist"/>
        <w:numPr>
          <w:ilvl w:val="0"/>
          <w:numId w:val="159"/>
        </w:numPr>
        <w:rPr>
          <w:lang w:eastAsia="pl-PL"/>
        </w:rPr>
      </w:pPr>
      <w:r w:rsidRPr="004C344C">
        <w:rPr>
          <w:lang w:eastAsia="pl-PL"/>
        </w:rPr>
        <w:t xml:space="preserve">skórzany fotel </w:t>
      </w:r>
      <w:r w:rsidR="00E23244">
        <w:rPr>
          <w:lang w:eastAsia="pl-PL"/>
        </w:rPr>
        <w:t xml:space="preserve">- </w:t>
      </w:r>
      <w:r w:rsidRPr="004C344C">
        <w:rPr>
          <w:lang w:eastAsia="pl-PL"/>
        </w:rPr>
        <w:t>39 euro</w:t>
      </w:r>
      <w:r w:rsidR="00E23244">
        <w:rPr>
          <w:lang w:eastAsia="pl-PL"/>
        </w:rPr>
        <w:t>,</w:t>
      </w:r>
    </w:p>
    <w:p w14:paraId="199609B2" w14:textId="77777777" w:rsidR="004C344C" w:rsidRPr="004C344C" w:rsidRDefault="004C344C" w:rsidP="004E1BCB">
      <w:pPr>
        <w:pStyle w:val="Akapitzlist"/>
        <w:numPr>
          <w:ilvl w:val="0"/>
          <w:numId w:val="159"/>
        </w:numPr>
        <w:rPr>
          <w:lang w:eastAsia="pl-PL"/>
        </w:rPr>
      </w:pPr>
      <w:r w:rsidRPr="004C344C">
        <w:rPr>
          <w:lang w:eastAsia="pl-PL"/>
        </w:rPr>
        <w:t xml:space="preserve">drewniane łóżko do sypialni – rozmiar king size </w:t>
      </w:r>
      <w:r w:rsidR="00E23244">
        <w:rPr>
          <w:lang w:eastAsia="pl-PL"/>
        </w:rPr>
        <w:t xml:space="preserve">- </w:t>
      </w:r>
      <w:r w:rsidRPr="004C344C">
        <w:rPr>
          <w:lang w:eastAsia="pl-PL"/>
        </w:rPr>
        <w:t>68 euro</w:t>
      </w:r>
      <w:r w:rsidR="00E23244">
        <w:rPr>
          <w:lang w:eastAsia="pl-PL"/>
        </w:rPr>
        <w:t>,</w:t>
      </w:r>
      <w:r w:rsidRPr="004C344C">
        <w:rPr>
          <w:lang w:eastAsia="pl-PL"/>
        </w:rPr>
        <w:t xml:space="preserve"> </w:t>
      </w:r>
    </w:p>
    <w:p w14:paraId="2BFEA179" w14:textId="77777777" w:rsidR="004C344C" w:rsidRPr="004C344C" w:rsidRDefault="004C344C" w:rsidP="004E1BCB">
      <w:pPr>
        <w:pStyle w:val="Akapitzlist"/>
        <w:numPr>
          <w:ilvl w:val="0"/>
          <w:numId w:val="159"/>
        </w:numPr>
        <w:rPr>
          <w:lang w:eastAsia="pl-PL"/>
        </w:rPr>
      </w:pPr>
      <w:r w:rsidRPr="004C344C">
        <w:rPr>
          <w:lang w:eastAsia="pl-PL"/>
        </w:rPr>
        <w:t xml:space="preserve">lampa wysoka stojąca </w:t>
      </w:r>
      <w:r w:rsidR="00E23244">
        <w:rPr>
          <w:lang w:eastAsia="pl-PL"/>
        </w:rPr>
        <w:t xml:space="preserve">- </w:t>
      </w:r>
      <w:r w:rsidRPr="004C344C">
        <w:rPr>
          <w:lang w:eastAsia="pl-PL"/>
        </w:rPr>
        <w:t>12 euro</w:t>
      </w:r>
      <w:r w:rsidR="00E23244">
        <w:rPr>
          <w:lang w:eastAsia="pl-PL"/>
        </w:rPr>
        <w:t>,</w:t>
      </w:r>
    </w:p>
    <w:p w14:paraId="62856517" w14:textId="77777777" w:rsidR="004C344C" w:rsidRPr="004C344C" w:rsidRDefault="004C344C" w:rsidP="004E1BCB">
      <w:pPr>
        <w:pStyle w:val="Akapitzlist"/>
        <w:numPr>
          <w:ilvl w:val="0"/>
          <w:numId w:val="159"/>
        </w:numPr>
        <w:rPr>
          <w:lang w:eastAsia="pl-PL"/>
        </w:rPr>
      </w:pPr>
      <w:r w:rsidRPr="004C344C">
        <w:rPr>
          <w:lang w:eastAsia="pl-PL"/>
        </w:rPr>
        <w:t xml:space="preserve">drewniany stół z 4 krzesłami </w:t>
      </w:r>
      <w:r w:rsidR="00E23244">
        <w:rPr>
          <w:lang w:eastAsia="pl-PL"/>
        </w:rPr>
        <w:t xml:space="preserve">- </w:t>
      </w:r>
      <w:r w:rsidRPr="004C344C">
        <w:rPr>
          <w:lang w:eastAsia="pl-PL"/>
        </w:rPr>
        <w:t>25 euro</w:t>
      </w:r>
      <w:r w:rsidR="00E23244">
        <w:rPr>
          <w:lang w:eastAsia="pl-PL"/>
        </w:rPr>
        <w:t>,</w:t>
      </w:r>
    </w:p>
    <w:p w14:paraId="3283FDCC" w14:textId="77777777" w:rsidR="004C344C" w:rsidRPr="004C344C" w:rsidRDefault="004C344C" w:rsidP="004E1BCB">
      <w:pPr>
        <w:pStyle w:val="Akapitzlist"/>
        <w:numPr>
          <w:ilvl w:val="0"/>
          <w:numId w:val="159"/>
        </w:numPr>
        <w:rPr>
          <w:lang w:eastAsia="pl-PL"/>
        </w:rPr>
      </w:pPr>
      <w:r w:rsidRPr="004C344C">
        <w:rPr>
          <w:lang w:eastAsia="pl-PL"/>
        </w:rPr>
        <w:t xml:space="preserve">pralka </w:t>
      </w:r>
      <w:r w:rsidR="00E23244">
        <w:rPr>
          <w:lang w:eastAsia="pl-PL"/>
        </w:rPr>
        <w:t xml:space="preserve">- </w:t>
      </w:r>
      <w:r w:rsidRPr="004C344C">
        <w:rPr>
          <w:lang w:eastAsia="pl-PL"/>
        </w:rPr>
        <w:t>59 euro</w:t>
      </w:r>
      <w:r w:rsidR="00E23244">
        <w:rPr>
          <w:lang w:eastAsia="pl-PL"/>
        </w:rPr>
        <w:t>,</w:t>
      </w:r>
    </w:p>
    <w:p w14:paraId="0CAC37CE" w14:textId="77777777" w:rsidR="004C344C" w:rsidRPr="004C344C" w:rsidRDefault="004C344C" w:rsidP="004E1BCB">
      <w:pPr>
        <w:pStyle w:val="Akapitzlist"/>
        <w:numPr>
          <w:ilvl w:val="0"/>
          <w:numId w:val="159"/>
        </w:numPr>
        <w:rPr>
          <w:lang w:eastAsia="pl-PL"/>
        </w:rPr>
      </w:pPr>
      <w:r w:rsidRPr="004C344C">
        <w:rPr>
          <w:lang w:eastAsia="pl-PL"/>
        </w:rPr>
        <w:t xml:space="preserve">rower </w:t>
      </w:r>
      <w:r w:rsidR="00E23244">
        <w:rPr>
          <w:lang w:eastAsia="pl-PL"/>
        </w:rPr>
        <w:t xml:space="preserve">- </w:t>
      </w:r>
      <w:r w:rsidRPr="004C344C">
        <w:rPr>
          <w:lang w:eastAsia="pl-PL"/>
        </w:rPr>
        <w:t>59 euro</w:t>
      </w:r>
      <w:r w:rsidR="00E23244">
        <w:rPr>
          <w:lang w:eastAsia="pl-PL"/>
        </w:rPr>
        <w:t>.</w:t>
      </w:r>
    </w:p>
    <w:p w14:paraId="45E59242" w14:textId="77777777" w:rsidR="004C344C" w:rsidRPr="004C344C" w:rsidRDefault="004C344C" w:rsidP="00E23244">
      <w:pPr>
        <w:tabs>
          <w:tab w:val="left" w:pos="492"/>
        </w:tabs>
        <w:spacing w:before="200"/>
        <w:rPr>
          <w:rFonts w:eastAsia="Calibri"/>
          <w:bCs/>
          <w:iCs/>
          <w:szCs w:val="20"/>
          <w:lang w:eastAsia="pl-PL"/>
        </w:rPr>
      </w:pPr>
      <w:r w:rsidRPr="004C344C">
        <w:rPr>
          <w:rFonts w:eastAsia="Calibri"/>
          <w:bCs/>
          <w:iCs/>
          <w:szCs w:val="20"/>
          <w:lang w:eastAsia="pl-PL"/>
        </w:rPr>
        <w:t xml:space="preserve">Płatność kartą jest możliwa od zakupów </w:t>
      </w:r>
      <w:r w:rsidR="005F0816">
        <w:rPr>
          <w:rFonts w:eastAsia="Calibri"/>
          <w:bCs/>
          <w:iCs/>
          <w:szCs w:val="20"/>
          <w:lang w:eastAsia="pl-PL"/>
        </w:rPr>
        <w:t xml:space="preserve">powyżej </w:t>
      </w:r>
      <w:r w:rsidRPr="004C344C">
        <w:rPr>
          <w:rFonts w:eastAsia="Calibri"/>
          <w:bCs/>
          <w:iCs/>
          <w:szCs w:val="20"/>
          <w:lang w:eastAsia="pl-PL"/>
        </w:rPr>
        <w:t>wartości 10 euro, poniżej tej kwoty przyjmowana jest tylko gotówka. Po zakupie przedmiotów wielkogabarytowych mogą być one przechowywane na magazynie sklepu przez kolejne trzy dni, w oczekiwaniu na transport. Każdy kolejny dzi</w:t>
      </w:r>
      <w:r w:rsidR="001A4428">
        <w:rPr>
          <w:rFonts w:eastAsia="Calibri"/>
          <w:bCs/>
          <w:iCs/>
          <w:szCs w:val="20"/>
          <w:lang w:eastAsia="pl-PL"/>
        </w:rPr>
        <w:t>eń jest płatny 5 </w:t>
      </w:r>
      <w:r w:rsidRPr="004C344C">
        <w:rPr>
          <w:rFonts w:eastAsia="Calibri"/>
          <w:bCs/>
          <w:iCs/>
          <w:szCs w:val="20"/>
          <w:lang w:eastAsia="pl-PL"/>
        </w:rPr>
        <w:t xml:space="preserve">euro. </w:t>
      </w:r>
    </w:p>
    <w:p w14:paraId="1328BF34" w14:textId="77777777" w:rsidR="004C344C" w:rsidRPr="004C344C" w:rsidRDefault="004C344C" w:rsidP="004C344C">
      <w:pPr>
        <w:tabs>
          <w:tab w:val="left" w:pos="492"/>
        </w:tabs>
        <w:rPr>
          <w:rFonts w:eastAsia="Calibri"/>
          <w:bCs/>
          <w:iCs/>
          <w:szCs w:val="20"/>
          <w:lang w:eastAsia="pl-PL"/>
        </w:rPr>
      </w:pPr>
      <w:r w:rsidRPr="004C344C">
        <w:rPr>
          <w:rFonts w:eastAsia="Calibri"/>
          <w:bCs/>
          <w:iCs/>
          <w:szCs w:val="20"/>
          <w:lang w:eastAsia="pl-PL"/>
        </w:rPr>
        <w:t>Godziny otwarcia dla obu adresów: poniedziałek – sobota 10:00-18:00.</w:t>
      </w:r>
    </w:p>
    <w:p w14:paraId="1D3BDD79" w14:textId="77777777" w:rsidR="004C344C" w:rsidRPr="005F0816" w:rsidRDefault="004C344C" w:rsidP="005F0816">
      <w:pPr>
        <w:tabs>
          <w:tab w:val="left" w:pos="492"/>
        </w:tabs>
        <w:rPr>
          <w:rFonts w:eastAsia="Calibri"/>
          <w:b/>
          <w:bCs/>
          <w:iCs/>
          <w:color w:val="0070C0"/>
          <w:szCs w:val="20"/>
          <w:lang w:eastAsia="pl-PL"/>
        </w:rPr>
      </w:pPr>
      <w:r w:rsidRPr="005F0816">
        <w:rPr>
          <w:rFonts w:eastAsia="Calibri"/>
          <w:b/>
          <w:bCs/>
          <w:iCs/>
          <w:color w:val="0070C0"/>
          <w:szCs w:val="20"/>
          <w:lang w:eastAsia="pl-PL"/>
        </w:rPr>
        <w:t>Punkty „drugie życie” i centrum napraw w mieście Marburg</w:t>
      </w:r>
    </w:p>
    <w:p w14:paraId="1CAC2B8C" w14:textId="77777777" w:rsidR="004C344C" w:rsidRPr="004C344C" w:rsidRDefault="004C344C" w:rsidP="004C344C">
      <w:pPr>
        <w:tabs>
          <w:tab w:val="left" w:pos="492"/>
        </w:tabs>
        <w:rPr>
          <w:rFonts w:eastAsia="Calibri"/>
          <w:bCs/>
          <w:iCs/>
          <w:szCs w:val="20"/>
          <w:lang w:eastAsia="pl-PL"/>
        </w:rPr>
      </w:pPr>
      <w:r w:rsidRPr="004C344C">
        <w:rPr>
          <w:rFonts w:eastAsia="Calibri"/>
          <w:bCs/>
          <w:iCs/>
          <w:szCs w:val="20"/>
          <w:lang w:eastAsia="pl-PL"/>
        </w:rPr>
        <w:t>Marburg to miasto położone w zachodni</w:t>
      </w:r>
      <w:r w:rsidR="005F0816">
        <w:rPr>
          <w:rFonts w:eastAsia="Calibri"/>
          <w:bCs/>
          <w:iCs/>
          <w:szCs w:val="20"/>
          <w:lang w:eastAsia="pl-PL"/>
        </w:rPr>
        <w:t xml:space="preserve">ch Niemczech </w:t>
      </w:r>
      <w:r w:rsidR="000658EB">
        <w:rPr>
          <w:rFonts w:eastAsia="Calibri"/>
          <w:bCs/>
          <w:iCs/>
          <w:szCs w:val="20"/>
          <w:lang w:eastAsia="pl-PL"/>
        </w:rPr>
        <w:t>o ludności</w:t>
      </w:r>
      <w:r w:rsidR="005F0816">
        <w:rPr>
          <w:rFonts w:eastAsia="Calibri"/>
          <w:bCs/>
          <w:iCs/>
          <w:szCs w:val="20"/>
          <w:lang w:eastAsia="pl-PL"/>
        </w:rPr>
        <w:t xml:space="preserve"> 75000 mieszkańc</w:t>
      </w:r>
      <w:r w:rsidR="000658EB">
        <w:rPr>
          <w:rFonts w:eastAsia="Calibri"/>
          <w:bCs/>
          <w:iCs/>
          <w:szCs w:val="20"/>
          <w:lang w:eastAsia="pl-PL"/>
        </w:rPr>
        <w:t>ów</w:t>
      </w:r>
      <w:r w:rsidRPr="004C344C">
        <w:rPr>
          <w:rFonts w:eastAsia="Calibri"/>
          <w:bCs/>
          <w:iCs/>
          <w:szCs w:val="20"/>
          <w:lang w:eastAsia="pl-PL"/>
        </w:rPr>
        <w:t>. Na terenie miasta funkcjonuje jeden PSZOK. Punktami „drugie życie” zarządza spółka Praxis, w której 51% udziałów posiada organizacja działająca na rzecz pracy i edukacji mi</w:t>
      </w:r>
      <w:r w:rsidR="001A4428">
        <w:rPr>
          <w:rFonts w:eastAsia="Calibri"/>
          <w:bCs/>
          <w:iCs/>
          <w:szCs w:val="20"/>
          <w:lang w:eastAsia="pl-PL"/>
        </w:rPr>
        <w:t>eszkańców, 43% miasto Marburg i </w:t>
      </w:r>
      <w:r w:rsidRPr="004C344C">
        <w:rPr>
          <w:rFonts w:eastAsia="Calibri"/>
          <w:bCs/>
          <w:iCs/>
          <w:szCs w:val="20"/>
          <w:lang w:eastAsia="pl-PL"/>
        </w:rPr>
        <w:t>6% Miasto Stadttallendorf (gmina przy Marburgu z liczą ludności na poziomie niecałych 22</w:t>
      </w:r>
      <w:r w:rsidR="005F0816">
        <w:rPr>
          <w:rFonts w:eastAsia="Calibri"/>
          <w:bCs/>
          <w:iCs/>
          <w:szCs w:val="20"/>
          <w:lang w:eastAsia="pl-PL"/>
        </w:rPr>
        <w:t xml:space="preserve"> </w:t>
      </w:r>
      <w:r w:rsidRPr="004C344C">
        <w:rPr>
          <w:rFonts w:eastAsia="Calibri"/>
          <w:bCs/>
          <w:iCs/>
          <w:szCs w:val="20"/>
          <w:lang w:eastAsia="pl-PL"/>
        </w:rPr>
        <w:t xml:space="preserve">000). </w:t>
      </w:r>
    </w:p>
    <w:p w14:paraId="140F635E" w14:textId="77777777" w:rsidR="004C344C" w:rsidRPr="005F0816" w:rsidRDefault="004C344C" w:rsidP="005F0816">
      <w:pPr>
        <w:tabs>
          <w:tab w:val="left" w:pos="492"/>
        </w:tabs>
        <w:rPr>
          <w:rFonts w:eastAsia="Calibri"/>
          <w:bCs/>
          <w:iCs/>
          <w:color w:val="0070C0"/>
          <w:szCs w:val="20"/>
          <w:lang w:eastAsia="pl-PL"/>
        </w:rPr>
      </w:pPr>
      <w:r w:rsidRPr="005F0816">
        <w:rPr>
          <w:rFonts w:eastAsia="Calibri"/>
          <w:b/>
          <w:bCs/>
          <w:iCs/>
          <w:color w:val="0070C0"/>
          <w:szCs w:val="20"/>
          <w:lang w:eastAsia="pl-PL"/>
        </w:rPr>
        <w:t>Prowadzenie punktów, finansowanie, lokalizacja, wyposażenie</w:t>
      </w:r>
    </w:p>
    <w:p w14:paraId="2D63C7E5" w14:textId="77777777" w:rsidR="005F0816" w:rsidRDefault="004C344C" w:rsidP="005F0816">
      <w:pPr>
        <w:tabs>
          <w:tab w:val="left" w:pos="492"/>
        </w:tabs>
        <w:rPr>
          <w:rFonts w:eastAsia="Calibri"/>
          <w:bCs/>
          <w:iCs/>
          <w:szCs w:val="20"/>
          <w:lang w:eastAsia="pl-PL"/>
        </w:rPr>
      </w:pPr>
      <w:r w:rsidRPr="004C344C">
        <w:rPr>
          <w:rFonts w:eastAsia="Calibri"/>
          <w:bCs/>
          <w:iCs/>
          <w:szCs w:val="20"/>
          <w:lang w:eastAsia="pl-PL"/>
        </w:rPr>
        <w:t>W ramach swojej dzia</w:t>
      </w:r>
      <w:r w:rsidR="005F0816">
        <w:rPr>
          <w:rFonts w:eastAsia="Calibri"/>
          <w:bCs/>
          <w:iCs/>
          <w:szCs w:val="20"/>
          <w:lang w:eastAsia="pl-PL"/>
        </w:rPr>
        <w:t>łalności spółka Praxis prowadzi:</w:t>
      </w:r>
    </w:p>
    <w:p w14:paraId="67F85F40" w14:textId="77777777" w:rsidR="005F0816" w:rsidRDefault="004C344C" w:rsidP="004E1BCB">
      <w:pPr>
        <w:pStyle w:val="Akapitzlist"/>
        <w:numPr>
          <w:ilvl w:val="0"/>
          <w:numId w:val="160"/>
        </w:numPr>
        <w:rPr>
          <w:lang w:eastAsia="pl-PL"/>
        </w:rPr>
      </w:pPr>
      <w:r w:rsidRPr="004C344C">
        <w:rPr>
          <w:lang w:eastAsia="pl-PL"/>
        </w:rPr>
        <w:t xml:space="preserve">sklep z używanymi meblami oraz artykułami gospodarstwa domowego, </w:t>
      </w:r>
    </w:p>
    <w:p w14:paraId="3E6B09E5" w14:textId="77777777" w:rsidR="005F0816" w:rsidRDefault="004C344C" w:rsidP="004E1BCB">
      <w:pPr>
        <w:pStyle w:val="Akapitzlist"/>
        <w:numPr>
          <w:ilvl w:val="0"/>
          <w:numId w:val="160"/>
        </w:numPr>
        <w:rPr>
          <w:lang w:eastAsia="pl-PL"/>
        </w:rPr>
      </w:pPr>
      <w:r w:rsidRPr="004C344C">
        <w:rPr>
          <w:lang w:eastAsia="pl-PL"/>
        </w:rPr>
        <w:t xml:space="preserve">sklep z odzieżą i obuwiem, </w:t>
      </w:r>
    </w:p>
    <w:p w14:paraId="2B676265" w14:textId="77777777" w:rsidR="005F0816" w:rsidRDefault="004C344C" w:rsidP="004E1BCB">
      <w:pPr>
        <w:pStyle w:val="Akapitzlist"/>
        <w:numPr>
          <w:ilvl w:val="0"/>
          <w:numId w:val="160"/>
        </w:numPr>
        <w:rPr>
          <w:lang w:eastAsia="pl-PL"/>
        </w:rPr>
      </w:pPr>
      <w:r w:rsidRPr="004C344C">
        <w:rPr>
          <w:lang w:eastAsia="pl-PL"/>
        </w:rPr>
        <w:t xml:space="preserve">sklep ze zużytym sprzętem elektrycznym. </w:t>
      </w:r>
    </w:p>
    <w:p w14:paraId="38368C1E" w14:textId="77777777" w:rsidR="004C344C" w:rsidRPr="004C344C" w:rsidRDefault="004C344C" w:rsidP="004C344C">
      <w:pPr>
        <w:tabs>
          <w:tab w:val="left" w:pos="492"/>
        </w:tabs>
        <w:rPr>
          <w:rFonts w:eastAsia="Calibri"/>
          <w:bCs/>
          <w:iCs/>
          <w:szCs w:val="20"/>
          <w:lang w:eastAsia="pl-PL"/>
        </w:rPr>
      </w:pPr>
      <w:r w:rsidRPr="004C344C">
        <w:rPr>
          <w:rFonts w:eastAsia="Calibri"/>
          <w:bCs/>
          <w:iCs/>
          <w:szCs w:val="20"/>
          <w:lang w:eastAsia="pl-PL"/>
        </w:rPr>
        <w:lastRenderedPageBreak/>
        <w:t>Działanie spółki pokrywane jest z darowizn od mieszkańców oraz z przychodów uzyskiwanych ze sprzedaży używanych przedmiotów.</w:t>
      </w:r>
    </w:p>
    <w:p w14:paraId="1FAA230F" w14:textId="77777777" w:rsidR="004C344C" w:rsidRPr="004C344C" w:rsidRDefault="004C344C" w:rsidP="004C344C">
      <w:pPr>
        <w:tabs>
          <w:tab w:val="left" w:pos="492"/>
        </w:tabs>
        <w:rPr>
          <w:rFonts w:eastAsia="Calibri"/>
          <w:bCs/>
          <w:iCs/>
          <w:szCs w:val="20"/>
          <w:lang w:eastAsia="pl-PL"/>
        </w:rPr>
      </w:pPr>
      <w:r w:rsidRPr="004C344C">
        <w:rPr>
          <w:rFonts w:eastAsia="Calibri"/>
          <w:bCs/>
          <w:iCs/>
          <w:szCs w:val="20"/>
          <w:lang w:eastAsia="pl-PL"/>
        </w:rPr>
        <w:t>Przy sklepie z używanymi meblami oraz sprzętem funkcjonu</w:t>
      </w:r>
      <w:r w:rsidR="005F0816">
        <w:rPr>
          <w:rFonts w:eastAsia="Calibri"/>
          <w:bCs/>
          <w:iCs/>
          <w:szCs w:val="20"/>
          <w:lang w:eastAsia="pl-PL"/>
        </w:rPr>
        <w:t>je warsztat naprawczy, który zatrudniania specjalistów</w:t>
      </w:r>
      <w:r w:rsidRPr="004C344C">
        <w:rPr>
          <w:rFonts w:eastAsia="Calibri"/>
          <w:bCs/>
          <w:iCs/>
          <w:szCs w:val="20"/>
          <w:lang w:eastAsia="pl-PL"/>
        </w:rPr>
        <w:t xml:space="preserve"> od napraw oraz osoby celem ich przeszkolenia i wprowadzenia na rynek pracy.</w:t>
      </w:r>
      <w:r w:rsidRPr="004C344C">
        <w:rPr>
          <w:szCs w:val="20"/>
        </w:rPr>
        <w:t xml:space="preserve"> </w:t>
      </w:r>
      <w:r w:rsidRPr="004C344C">
        <w:rPr>
          <w:rFonts w:eastAsia="Calibri"/>
          <w:bCs/>
          <w:iCs/>
          <w:szCs w:val="20"/>
          <w:lang w:eastAsia="pl-PL"/>
        </w:rPr>
        <w:t>Wszystkie trzy sklepy zlokalizowane są w jednej dzielnicy miasta, która sąsiaduje z centrum Marburga.</w:t>
      </w:r>
    </w:p>
    <w:p w14:paraId="5D0FA6DA" w14:textId="77777777" w:rsidR="001A4428" w:rsidRDefault="001A4428" w:rsidP="005F0816">
      <w:pPr>
        <w:tabs>
          <w:tab w:val="left" w:pos="492"/>
        </w:tabs>
        <w:rPr>
          <w:rFonts w:eastAsia="Calibri"/>
          <w:b/>
          <w:bCs/>
          <w:iCs/>
          <w:color w:val="0070C0"/>
          <w:szCs w:val="20"/>
          <w:lang w:eastAsia="pl-PL"/>
        </w:rPr>
      </w:pPr>
    </w:p>
    <w:p w14:paraId="3C80E013" w14:textId="77777777" w:rsidR="004C344C" w:rsidRPr="005F0816" w:rsidRDefault="004C344C" w:rsidP="005F0816">
      <w:pPr>
        <w:tabs>
          <w:tab w:val="left" w:pos="492"/>
        </w:tabs>
        <w:rPr>
          <w:rFonts w:eastAsia="Calibri"/>
          <w:b/>
          <w:bCs/>
          <w:iCs/>
          <w:color w:val="0070C0"/>
          <w:szCs w:val="20"/>
          <w:lang w:eastAsia="pl-PL"/>
        </w:rPr>
      </w:pPr>
      <w:r w:rsidRPr="005F0816">
        <w:rPr>
          <w:rFonts w:eastAsia="Calibri"/>
          <w:b/>
          <w:bCs/>
          <w:iCs/>
          <w:color w:val="0070C0"/>
          <w:szCs w:val="20"/>
          <w:lang w:eastAsia="pl-PL"/>
        </w:rPr>
        <w:t>Zasady funkcjonowania, godziny otwarcia, rodzaje przyjmowanych przedmiotów</w:t>
      </w:r>
    </w:p>
    <w:p w14:paraId="3720FB71" w14:textId="77777777" w:rsidR="004C344C" w:rsidRPr="004C344C" w:rsidRDefault="004C344C" w:rsidP="005F0816">
      <w:pPr>
        <w:tabs>
          <w:tab w:val="left" w:pos="492"/>
        </w:tabs>
        <w:rPr>
          <w:rFonts w:eastAsia="Calibri"/>
          <w:bCs/>
          <w:iCs/>
          <w:szCs w:val="20"/>
          <w:lang w:eastAsia="pl-PL"/>
        </w:rPr>
      </w:pPr>
      <w:r w:rsidRPr="004C344C">
        <w:rPr>
          <w:rFonts w:eastAsia="Calibri"/>
          <w:bCs/>
          <w:iCs/>
          <w:szCs w:val="20"/>
          <w:lang w:eastAsia="pl-PL"/>
        </w:rPr>
        <w:t xml:space="preserve">Sklep z meblami sprzedaje używane, dobrze zachowane meble i artykuły gospodarstwa domowego po niskich cenach. Pracownicy są szkoleni w zakresie montażu i demontażu mebli oraz ich naprawy. Do sprzedaży przyjmowane są: meble tapicerowane, szafki, </w:t>
      </w:r>
      <w:r w:rsidR="005F0816">
        <w:rPr>
          <w:rFonts w:eastAsia="Calibri"/>
          <w:bCs/>
          <w:iCs/>
          <w:szCs w:val="20"/>
          <w:lang w:eastAsia="pl-PL"/>
        </w:rPr>
        <w:t xml:space="preserve">regały, </w:t>
      </w:r>
      <w:r w:rsidRPr="004C344C">
        <w:rPr>
          <w:rFonts w:eastAsia="Calibri"/>
          <w:bCs/>
          <w:iCs/>
          <w:szCs w:val="20"/>
          <w:lang w:eastAsia="pl-PL"/>
        </w:rPr>
        <w:t>półki, krzesła i stoły, meble biurowe, łóżka,</w:t>
      </w:r>
      <w:r w:rsidR="005F0816">
        <w:rPr>
          <w:rFonts w:eastAsia="Calibri"/>
          <w:bCs/>
          <w:iCs/>
          <w:szCs w:val="20"/>
          <w:lang w:eastAsia="pl-PL"/>
        </w:rPr>
        <w:t xml:space="preserve"> ale również</w:t>
      </w:r>
      <w:r w:rsidRPr="004C344C">
        <w:rPr>
          <w:rFonts w:eastAsia="Calibri"/>
          <w:bCs/>
          <w:iCs/>
          <w:szCs w:val="20"/>
          <w:lang w:eastAsia="pl-PL"/>
        </w:rPr>
        <w:t xml:space="preserve"> książki, porcelana.</w:t>
      </w:r>
    </w:p>
    <w:p w14:paraId="075ADCEB" w14:textId="77777777" w:rsidR="004C344C" w:rsidRPr="004C344C" w:rsidRDefault="004C344C" w:rsidP="005F0816">
      <w:pPr>
        <w:tabs>
          <w:tab w:val="left" w:pos="492"/>
        </w:tabs>
        <w:rPr>
          <w:rFonts w:eastAsia="Calibri"/>
          <w:bCs/>
          <w:iCs/>
          <w:szCs w:val="20"/>
          <w:lang w:eastAsia="pl-PL"/>
        </w:rPr>
      </w:pPr>
      <w:r w:rsidRPr="004C344C">
        <w:rPr>
          <w:rFonts w:eastAsia="Calibri"/>
          <w:bCs/>
          <w:iCs/>
          <w:szCs w:val="20"/>
          <w:lang w:eastAsia="pl-PL"/>
        </w:rPr>
        <w:t xml:space="preserve">Sklep z odzieżą </w:t>
      </w:r>
      <w:r w:rsidR="004D6561">
        <w:rPr>
          <w:rFonts w:eastAsia="Calibri"/>
          <w:bCs/>
          <w:iCs/>
          <w:szCs w:val="20"/>
          <w:lang w:eastAsia="pl-PL"/>
        </w:rPr>
        <w:t xml:space="preserve">sprzedaje i </w:t>
      </w:r>
      <w:r w:rsidRPr="004C344C">
        <w:rPr>
          <w:rFonts w:eastAsia="Calibri"/>
          <w:bCs/>
          <w:iCs/>
          <w:szCs w:val="20"/>
          <w:lang w:eastAsia="pl-PL"/>
        </w:rPr>
        <w:t xml:space="preserve">przyjmuje wszelką odzież oraz obuwie dla mężczyzn, kobiet oraz dzieci. </w:t>
      </w:r>
    </w:p>
    <w:p w14:paraId="43D9E60F" w14:textId="77777777" w:rsidR="004D6561" w:rsidRDefault="004D6561" w:rsidP="004D6561">
      <w:pPr>
        <w:tabs>
          <w:tab w:val="left" w:pos="492"/>
        </w:tabs>
        <w:rPr>
          <w:szCs w:val="20"/>
        </w:rPr>
      </w:pPr>
      <w:r>
        <w:rPr>
          <w:rFonts w:eastAsia="Calibri"/>
          <w:bCs/>
          <w:iCs/>
          <w:szCs w:val="20"/>
          <w:lang w:eastAsia="pl-PL"/>
        </w:rPr>
        <w:t>Sklep ze zużytym sprzętem posiada w asortymencie</w:t>
      </w:r>
      <w:r w:rsidR="004C344C" w:rsidRPr="004C344C">
        <w:rPr>
          <w:rFonts w:eastAsia="Calibri"/>
          <w:bCs/>
          <w:iCs/>
          <w:szCs w:val="20"/>
          <w:lang w:eastAsia="pl-PL"/>
        </w:rPr>
        <w:t>: pralki, suszarki, kuchenki elektryczne, lodówki, telewizory, odkurzacze, sprzęt Hi-Fi, lampy, monitory, małe urządzenia elektryczne.</w:t>
      </w:r>
      <w:r>
        <w:rPr>
          <w:szCs w:val="20"/>
        </w:rPr>
        <w:t xml:space="preserve"> </w:t>
      </w:r>
    </w:p>
    <w:p w14:paraId="195B9A41" w14:textId="77777777" w:rsidR="004D6561" w:rsidRPr="004C344C" w:rsidRDefault="004D6561" w:rsidP="004D6561">
      <w:pPr>
        <w:tabs>
          <w:tab w:val="left" w:pos="492"/>
        </w:tabs>
        <w:rPr>
          <w:szCs w:val="20"/>
        </w:rPr>
      </w:pPr>
      <w:r w:rsidRPr="004C344C">
        <w:rPr>
          <w:szCs w:val="20"/>
        </w:rPr>
        <w:t xml:space="preserve">Roczna gwarancja wydawana jest jedynie na urządzenie elektryczne. Pozostałe przedmioty przekazywane są odpłatnie bez zabezpieczenia. </w:t>
      </w:r>
    </w:p>
    <w:p w14:paraId="6A396A0E" w14:textId="77777777" w:rsidR="004C344C" w:rsidRPr="004C344C" w:rsidRDefault="004C344C" w:rsidP="004C344C">
      <w:pPr>
        <w:tabs>
          <w:tab w:val="left" w:pos="492"/>
        </w:tabs>
        <w:rPr>
          <w:szCs w:val="20"/>
        </w:rPr>
      </w:pPr>
      <w:r w:rsidRPr="004C344C">
        <w:rPr>
          <w:szCs w:val="20"/>
        </w:rPr>
        <w:t>Wybrane rodzaje produktów można przywieźć na PSZOK, bezpośrednio do danego marketu lub zamówić bezpłatny odbiór z domu.</w:t>
      </w:r>
    </w:p>
    <w:p w14:paraId="37A68F00" w14:textId="77777777" w:rsidR="004C344C" w:rsidRDefault="004C344C" w:rsidP="004C344C">
      <w:pPr>
        <w:tabs>
          <w:tab w:val="left" w:pos="492"/>
        </w:tabs>
        <w:rPr>
          <w:rFonts w:eastAsia="Calibri"/>
          <w:bCs/>
          <w:iCs/>
          <w:szCs w:val="20"/>
          <w:lang w:eastAsia="pl-PL"/>
        </w:rPr>
      </w:pPr>
      <w:r w:rsidRPr="004C344C">
        <w:rPr>
          <w:rFonts w:eastAsia="Calibri"/>
          <w:bCs/>
          <w:iCs/>
          <w:szCs w:val="20"/>
          <w:lang w:eastAsia="pl-PL"/>
        </w:rPr>
        <w:t xml:space="preserve">Market ze sprzętem elektrycznym jest czynny: poniedziałek-piątek 10:00-19: 00, sobota 10:00-17:00. Sklep z odzieżą jest czynny poniedziałek-czwartek 08:30-14:00. Sklep z meblami: poniedziałek-piątek 9:00-18:00, sobota 9:00-16:00. </w:t>
      </w:r>
    </w:p>
    <w:p w14:paraId="0BC8CCC5" w14:textId="77777777" w:rsidR="001A4428" w:rsidRPr="004C344C" w:rsidRDefault="001A4428" w:rsidP="004C344C">
      <w:pPr>
        <w:tabs>
          <w:tab w:val="left" w:pos="492"/>
        </w:tabs>
        <w:rPr>
          <w:rFonts w:eastAsia="Calibri"/>
          <w:bCs/>
          <w:iCs/>
          <w:szCs w:val="20"/>
          <w:lang w:eastAsia="pl-PL"/>
        </w:rPr>
      </w:pPr>
    </w:p>
    <w:p w14:paraId="316445E8" w14:textId="77777777" w:rsidR="002A01D4" w:rsidRPr="001A4428" w:rsidRDefault="002A01D4" w:rsidP="001A4428">
      <w:pPr>
        <w:pStyle w:val="NagwekIIIstopnia"/>
      </w:pPr>
      <w:bookmarkStart w:id="160" w:name="_Toc499211858"/>
      <w:bookmarkStart w:id="161" w:name="_Toc500317734"/>
      <w:r w:rsidRPr="001A4428">
        <w:t>Belgia</w:t>
      </w:r>
      <w:bookmarkEnd w:id="160"/>
      <w:bookmarkEnd w:id="161"/>
    </w:p>
    <w:p w14:paraId="6EDAB2CA" w14:textId="77777777" w:rsidR="002A01D4" w:rsidRPr="00CC6746" w:rsidRDefault="002A01D4" w:rsidP="001A4428">
      <w:pPr>
        <w:rPr>
          <w:lang w:eastAsia="pl-PL"/>
        </w:rPr>
      </w:pPr>
      <w:r w:rsidRPr="00CC6746">
        <w:rPr>
          <w:lang w:eastAsia="pl-PL"/>
        </w:rPr>
        <w:t>Belgię przepełniają „pchle” targi, sklepy second hand oraz markety z antykami, co czyni ten kraj jednym z najpopularnie</w:t>
      </w:r>
      <w:r>
        <w:rPr>
          <w:lang w:eastAsia="pl-PL"/>
        </w:rPr>
        <w:t>jszych w Europie w zakresie</w:t>
      </w:r>
      <w:r w:rsidRPr="00CC6746">
        <w:rPr>
          <w:lang w:eastAsia="pl-PL"/>
        </w:rPr>
        <w:t xml:space="preserve"> zakup</w:t>
      </w:r>
      <w:r>
        <w:rPr>
          <w:lang w:eastAsia="pl-PL"/>
        </w:rPr>
        <w:t>u</w:t>
      </w:r>
      <w:r w:rsidR="00E02324">
        <w:rPr>
          <w:lang w:eastAsia="pl-PL"/>
        </w:rPr>
        <w:t xml:space="preserve"> używanych </w:t>
      </w:r>
      <w:r w:rsidRPr="00CC6746">
        <w:rPr>
          <w:lang w:eastAsia="pl-PL"/>
        </w:rPr>
        <w:t>przedmiotów.</w:t>
      </w:r>
    </w:p>
    <w:p w14:paraId="5709E398" w14:textId="77777777" w:rsidR="00E02324" w:rsidRPr="00CC6746" w:rsidRDefault="002A01D4" w:rsidP="001A4428">
      <w:pPr>
        <w:rPr>
          <w:lang w:eastAsia="pl-PL"/>
        </w:rPr>
      </w:pPr>
      <w:r w:rsidRPr="00CC6746">
        <w:rPr>
          <w:lang w:eastAsia="pl-PL"/>
        </w:rPr>
        <w:t>W centrach ponownego użycia przedmioty są sortowan</w:t>
      </w:r>
      <w:r>
        <w:rPr>
          <w:lang w:eastAsia="pl-PL"/>
        </w:rPr>
        <w:t xml:space="preserve">e, sprawdzane, czyszczone oraz w razie potrzeby </w:t>
      </w:r>
      <w:r w:rsidRPr="00CC6746">
        <w:rPr>
          <w:lang w:eastAsia="pl-PL"/>
        </w:rPr>
        <w:t>naprawiane. Szacunkowo około 15% przekazanych od mieszkańców przedmiotów nie nadaje się do dalszej odsprzedaży czy użytkowania i jest poddawana unieszkodliwieniu. W sklepach ponownego użycia towary są odsprzedawane po bardzo korzystnej cenie. Niektóre z takich sklepów przekształciły się w modne „domy towarowe” mebli, ubrań,</w:t>
      </w:r>
      <w:r w:rsidR="00E02324">
        <w:rPr>
          <w:lang w:eastAsia="pl-PL"/>
        </w:rPr>
        <w:t xml:space="preserve"> książek, zabawek, sprzętu itp.</w:t>
      </w:r>
    </w:p>
    <w:p w14:paraId="316D33EF" w14:textId="77777777" w:rsidR="002A01D4" w:rsidRPr="00CC6746" w:rsidRDefault="002A01D4" w:rsidP="001A4428">
      <w:pPr>
        <w:rPr>
          <w:lang w:eastAsia="pl-PL"/>
        </w:rPr>
      </w:pPr>
      <w:r w:rsidRPr="00CC6746">
        <w:rPr>
          <w:lang w:eastAsia="pl-PL"/>
        </w:rPr>
        <w:t>Oddawanie do ponownego użytku i nadawanie przedmiotom drugi</w:t>
      </w:r>
      <w:r>
        <w:rPr>
          <w:lang w:eastAsia="pl-PL"/>
        </w:rPr>
        <w:t xml:space="preserve">ego życia to nie tylko dbałość </w:t>
      </w:r>
      <w:r w:rsidR="001A4428">
        <w:rPr>
          <w:lang w:eastAsia="pl-PL"/>
        </w:rPr>
        <w:t>o </w:t>
      </w:r>
      <w:r w:rsidRPr="00CC6746">
        <w:rPr>
          <w:lang w:eastAsia="pl-PL"/>
        </w:rPr>
        <w:t>środowisko, ale również tworzenie miejsc pracy. Ta</w:t>
      </w:r>
      <w:r>
        <w:rPr>
          <w:lang w:eastAsia="pl-PL"/>
        </w:rPr>
        <w:t>kie centra i punkty pełnią bardzo</w:t>
      </w:r>
      <w:r w:rsidRPr="00CC6746">
        <w:rPr>
          <w:lang w:eastAsia="pl-PL"/>
        </w:rPr>
        <w:t xml:space="preserve"> ważną funkcję – znajdują zajęcie dla osób, które mają małe szanse w znalezien</w:t>
      </w:r>
      <w:r>
        <w:rPr>
          <w:lang w:eastAsia="pl-PL"/>
        </w:rPr>
        <w:t xml:space="preserve">iu zatrudnienia na </w:t>
      </w:r>
      <w:r w:rsidR="00E02324">
        <w:rPr>
          <w:lang w:eastAsia="pl-PL"/>
        </w:rPr>
        <w:t xml:space="preserve">rynku pracy. Punkty te </w:t>
      </w:r>
      <w:r w:rsidRPr="00CC6746">
        <w:rPr>
          <w:lang w:eastAsia="pl-PL"/>
        </w:rPr>
        <w:t>stanowią integralną część gospodarki społecznej</w:t>
      </w:r>
      <w:r w:rsidR="00E02324">
        <w:rPr>
          <w:lang w:eastAsia="pl-PL"/>
        </w:rPr>
        <w:t xml:space="preserve"> kraju</w:t>
      </w:r>
      <w:r w:rsidRPr="00CC6746">
        <w:rPr>
          <w:lang w:eastAsia="pl-PL"/>
        </w:rPr>
        <w:t>. Większość takich inicjatyw tworzona jest przez fundacje/stowarzyszenia non-profit. Zwraca się uwagę, aby przedmioty trafiały do odpowiednich org</w:t>
      </w:r>
      <w:r>
        <w:rPr>
          <w:lang w:eastAsia="pl-PL"/>
        </w:rPr>
        <w:t>anizacji opatrzonych specjalnym</w:t>
      </w:r>
      <w:r w:rsidRPr="00CC6746">
        <w:rPr>
          <w:lang w:eastAsia="pl-PL"/>
        </w:rPr>
        <w:t xml:space="preserve"> znakiem, który potwierdza ich autentyczność </w:t>
      </w:r>
      <w:r w:rsidR="00F17287" w:rsidRPr="00CC6746">
        <w:rPr>
          <w:lang w:eastAsia="pl-PL"/>
        </w:rPr>
        <w:t>w</w:t>
      </w:r>
      <w:r w:rsidR="00F17287">
        <w:rPr>
          <w:lang w:eastAsia="pl-PL"/>
        </w:rPr>
        <w:t> </w:t>
      </w:r>
      <w:r>
        <w:rPr>
          <w:lang w:eastAsia="pl-PL"/>
        </w:rPr>
        <w:t>działalności społecznej</w:t>
      </w:r>
      <w:r w:rsidRPr="00CC6746">
        <w:rPr>
          <w:lang w:eastAsia="pl-PL"/>
        </w:rPr>
        <w:t>. Przekazywane na cel społeczny darowizny</w:t>
      </w:r>
      <w:r w:rsidR="00E02324">
        <w:rPr>
          <w:lang w:eastAsia="pl-PL"/>
        </w:rPr>
        <w:t xml:space="preserve"> </w:t>
      </w:r>
      <w:r w:rsidRPr="00CC6746">
        <w:rPr>
          <w:lang w:eastAsia="pl-PL"/>
        </w:rPr>
        <w:t>mogą być w 45% odliczane od podatku.</w:t>
      </w:r>
    </w:p>
    <w:p w14:paraId="456E1903" w14:textId="77777777" w:rsidR="002A01D4" w:rsidRPr="001A4428" w:rsidRDefault="002A01D4" w:rsidP="001A4428">
      <w:pPr>
        <w:rPr>
          <w:b/>
          <w:color w:val="0070C0"/>
          <w:lang w:eastAsia="pl-PL"/>
        </w:rPr>
      </w:pPr>
      <w:r w:rsidRPr="001A4428">
        <w:rPr>
          <w:b/>
          <w:color w:val="0070C0"/>
          <w:lang w:eastAsia="pl-PL"/>
        </w:rPr>
        <w:t xml:space="preserve">Oxfam – punkty „drugie życie” </w:t>
      </w:r>
    </w:p>
    <w:p w14:paraId="2BC262FB" w14:textId="77777777" w:rsidR="002A01D4" w:rsidRDefault="002A01D4" w:rsidP="001A4428">
      <w:pPr>
        <w:rPr>
          <w:lang w:eastAsia="pl-PL"/>
        </w:rPr>
      </w:pPr>
      <w:r w:rsidRPr="00CC6746">
        <w:rPr>
          <w:lang w:eastAsia="pl-PL"/>
        </w:rPr>
        <w:lastRenderedPageBreak/>
        <w:t>Oxfam to organizacj</w:t>
      </w:r>
      <w:r>
        <w:rPr>
          <w:lang w:eastAsia="pl-PL"/>
        </w:rPr>
        <w:t>a pozarządowa</w:t>
      </w:r>
      <w:r w:rsidRPr="00CC6746">
        <w:rPr>
          <w:lang w:eastAsia="pl-PL"/>
        </w:rPr>
        <w:t xml:space="preserve"> działająca na całym świecie. Oxfam stara się znaleźć praktyczne, innowacyjne sposoby, aby wyrwać ludzi z ubóstwa oraz zapewnić im rozwój. Swoje działania skupia głównie wokół Krajów Trzeciego Świata oraz uchodźców. W Belgii jeden z jej odłamów prowadzi sieć </w:t>
      </w:r>
      <w:r>
        <w:rPr>
          <w:lang w:eastAsia="pl-PL"/>
        </w:rPr>
        <w:t xml:space="preserve">sklepów oraz sklep internetowy </w:t>
      </w:r>
      <w:r w:rsidRPr="00CC6746">
        <w:rPr>
          <w:lang w:eastAsia="pl-PL"/>
        </w:rPr>
        <w:t>dając odpadom „drugie życie”.</w:t>
      </w:r>
    </w:p>
    <w:p w14:paraId="23FBF48B" w14:textId="77777777" w:rsidR="008F6A5C" w:rsidRPr="00CC6746" w:rsidRDefault="008F6A5C" w:rsidP="001A4428">
      <w:pPr>
        <w:rPr>
          <w:lang w:eastAsia="pl-PL"/>
        </w:rPr>
      </w:pPr>
    </w:p>
    <w:p w14:paraId="5B5BF752" w14:textId="6DFC5E7C" w:rsidR="002A01D4" w:rsidRPr="001A4428" w:rsidRDefault="002A01D4" w:rsidP="001A4428">
      <w:pPr>
        <w:rPr>
          <w:b/>
          <w:color w:val="0070C0"/>
          <w:lang w:eastAsia="pl-PL"/>
        </w:rPr>
      </w:pPr>
      <w:r w:rsidRPr="001A4428">
        <w:rPr>
          <w:b/>
          <w:color w:val="0070C0"/>
          <w:lang w:eastAsia="pl-PL"/>
        </w:rPr>
        <w:t xml:space="preserve">Prowadzenie punktów „drugie życie”, finansowanie, lokalizacja, wyposażenie </w:t>
      </w:r>
    </w:p>
    <w:p w14:paraId="722BF135" w14:textId="77777777" w:rsidR="002A01D4" w:rsidRPr="00CC6746" w:rsidRDefault="002A01D4" w:rsidP="001A4428">
      <w:pPr>
        <w:rPr>
          <w:lang w:eastAsia="pl-PL"/>
        </w:rPr>
      </w:pPr>
      <w:r>
        <w:rPr>
          <w:lang w:eastAsia="pl-PL"/>
        </w:rPr>
        <w:t>Na terenie Belgii</w:t>
      </w:r>
      <w:r w:rsidR="00E02324">
        <w:rPr>
          <w:lang w:eastAsia="pl-PL"/>
        </w:rPr>
        <w:t xml:space="preserve"> znajduje się 46 sklepów Oxfam (</w:t>
      </w:r>
      <w:r w:rsidRPr="00CC6746">
        <w:rPr>
          <w:lang w:eastAsia="pl-PL"/>
        </w:rPr>
        <w:t>w tym sklepy specjalistyczne: księgarnie, sklepy vintage</w:t>
      </w:r>
      <w:r w:rsidR="00E02324">
        <w:rPr>
          <w:lang w:eastAsia="pl-PL"/>
        </w:rPr>
        <w:t>)</w:t>
      </w:r>
      <w:r w:rsidRPr="00CC6746">
        <w:rPr>
          <w:lang w:eastAsia="pl-PL"/>
        </w:rPr>
        <w:t xml:space="preserve"> oraz pra</w:t>
      </w:r>
      <w:r>
        <w:rPr>
          <w:lang w:eastAsia="pl-PL"/>
        </w:rPr>
        <w:t>wie 600 pojemników na tekstylia</w:t>
      </w:r>
      <w:r w:rsidRPr="00CC6746">
        <w:rPr>
          <w:lang w:eastAsia="pl-PL"/>
        </w:rPr>
        <w:t xml:space="preserve"> oznaczone znakiem Oxfam.</w:t>
      </w:r>
    </w:p>
    <w:p w14:paraId="1AD17817" w14:textId="77777777" w:rsidR="002A01D4" w:rsidRPr="00CC6746" w:rsidRDefault="002A01D4" w:rsidP="001A4428">
      <w:pPr>
        <w:rPr>
          <w:lang w:eastAsia="pl-PL"/>
        </w:rPr>
      </w:pPr>
      <w:r w:rsidRPr="00CC6746">
        <w:rPr>
          <w:lang w:eastAsia="pl-PL"/>
        </w:rPr>
        <w:t>Oxfam finansuje się z darowizn pieniężnych oraz z zysków ze sprzedaży przedmiotów oddawanych przez ludzi. W organizacji zatrudnia się przede wszystkim osoby wykluczone społecznie. Dużym wsparciem dla fundacji jest również wolontariat (w samej Belgii działa 1500 wolontariuszy). Działalność stowarzyszenia umożliwia osobom znajdującym się w niekorzystnej sytuacji uzyskanie podstawowych produktów po niskich cenach oraz dostępu do rynku pracy. Oxfam odgrywa ważną rolę w pobudzaniu solidarności w społeczeństwie belgijskim.</w:t>
      </w:r>
    </w:p>
    <w:p w14:paraId="70F8CB51" w14:textId="77777777" w:rsidR="002A01D4" w:rsidRPr="00CC6746" w:rsidRDefault="001A4428" w:rsidP="001A4428">
      <w:pPr>
        <w:rPr>
          <w:lang w:eastAsia="pl-PL"/>
        </w:rPr>
      </w:pPr>
      <w:r w:rsidRPr="00B86F98">
        <w:rPr>
          <w:noProof/>
          <w:lang w:eastAsia="pl-PL"/>
        </w:rPr>
        <w:drawing>
          <wp:anchor distT="0" distB="0" distL="114300" distR="114300" simplePos="0" relativeHeight="251654144" behindDoc="1" locked="0" layoutInCell="1" allowOverlap="1" wp14:anchorId="27FE131B" wp14:editId="592FC142">
            <wp:simplePos x="0" y="0"/>
            <wp:positionH relativeFrom="column">
              <wp:posOffset>1431925</wp:posOffset>
            </wp:positionH>
            <wp:positionV relativeFrom="paragraph">
              <wp:posOffset>1102995</wp:posOffset>
            </wp:positionV>
            <wp:extent cx="3067685" cy="2062480"/>
            <wp:effectExtent l="0" t="0" r="0" b="0"/>
            <wp:wrapTopAndBottom/>
            <wp:docPr id="469" name="Obraz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4" cstate="screen">
                      <a:extLst>
                        <a:ext uri="{BEBA8EAE-BF5A-486C-A8C5-ECC9F3942E4B}">
                          <a14:imgProps xmlns:a14="http://schemas.microsoft.com/office/drawing/2010/main">
                            <a14:imgLayer r:embed="rId205">
                              <a14:imgEffect>
                                <a14:brightnessContrast bright="20000" contrast="20000"/>
                              </a14:imgEffect>
                            </a14:imgLayer>
                          </a14:imgProps>
                        </a:ext>
                        <a:ext uri="{28A0092B-C50C-407E-A947-70E740481C1C}">
                          <a14:useLocalDpi xmlns:a14="http://schemas.microsoft.com/office/drawing/2010/main"/>
                        </a:ext>
                      </a:extLst>
                    </a:blip>
                    <a:srcRect r="14437" b="7467"/>
                    <a:stretch/>
                  </pic:blipFill>
                  <pic:spPr bwMode="auto">
                    <a:xfrm>
                      <a:off x="0" y="0"/>
                      <a:ext cx="3067685" cy="2062480"/>
                    </a:xfrm>
                    <a:prstGeom prst="rect">
                      <a:avLst/>
                    </a:prstGeom>
                    <a:noFill/>
                    <a:ln>
                      <a:noFill/>
                    </a:ln>
                    <a:extLst>
                      <a:ext uri="{53640926-AAD7-44D8-BBD7-CCE9431645EC}">
                        <a14:shadowObscured xmlns:a14="http://schemas.microsoft.com/office/drawing/2010/main"/>
                      </a:ext>
                    </a:extLst>
                  </pic:spPr>
                </pic:pic>
              </a:graphicData>
            </a:graphic>
          </wp:anchor>
        </w:drawing>
      </w:r>
      <w:r w:rsidR="002A01D4" w:rsidRPr="00CC6746">
        <w:rPr>
          <w:lang w:eastAsia="pl-PL"/>
        </w:rPr>
        <w:t>Sklepy second hand lokalizowane są w centrach miasta lub w ich bezpośrednim pobliżu, znajdują się również w większych dzielnicach handlowych aglomeracji oraz przy głównych drogach w mniejszych miejscowościach. Sklepy z używanymi przedmiotami mieszczą się w wynajmowanych lokalach, mają na wyposażeniu meble i stojaki, jakie można spotkać w innych sklepach. Poza towarem nie różnią się niczym od przeciętnych obiektów tego typu.</w:t>
      </w:r>
    </w:p>
    <w:p w14:paraId="139CCEC6" w14:textId="77777777" w:rsidR="00B86F98" w:rsidRPr="00B86F98" w:rsidRDefault="00B86F98" w:rsidP="001A4428">
      <w:pPr>
        <w:pStyle w:val="Rys2"/>
        <w:rPr>
          <w:color w:val="auto"/>
          <w:sz w:val="20"/>
          <w:lang w:eastAsia="pl-PL"/>
        </w:rPr>
      </w:pPr>
      <w:bookmarkStart w:id="162" w:name="_Toc501019013"/>
      <w:r w:rsidRPr="00B86F98">
        <w:t>Jed</w:t>
      </w:r>
      <w:r w:rsidR="000658EB">
        <w:t>e</w:t>
      </w:r>
      <w:r w:rsidRPr="00B86F98">
        <w:t>n ze sklepów Oxfam</w:t>
      </w:r>
      <w:r w:rsidR="004361D8">
        <w:t xml:space="preserve"> (fot. Oxfam)</w:t>
      </w:r>
      <w:bookmarkEnd w:id="162"/>
    </w:p>
    <w:p w14:paraId="01B54E96" w14:textId="77777777" w:rsidR="002A01D4" w:rsidRPr="001A4428" w:rsidRDefault="002A01D4" w:rsidP="001A4428">
      <w:pPr>
        <w:rPr>
          <w:b/>
          <w:color w:val="0070C0"/>
          <w:lang w:eastAsia="pl-PL"/>
        </w:rPr>
      </w:pPr>
      <w:r w:rsidRPr="001A4428">
        <w:rPr>
          <w:b/>
          <w:color w:val="0070C0"/>
          <w:lang w:eastAsia="pl-PL"/>
        </w:rPr>
        <w:t>Zasady funkcjonowania, godziny otwarcia, rodzaje przyjmowanych przedmiotów</w:t>
      </w:r>
    </w:p>
    <w:p w14:paraId="23947D00" w14:textId="77777777" w:rsidR="002A01D4" w:rsidRPr="00CC6746" w:rsidRDefault="002A01D4" w:rsidP="001A4428">
      <w:pPr>
        <w:rPr>
          <w:lang w:eastAsia="pl-PL"/>
        </w:rPr>
      </w:pPr>
      <w:r w:rsidRPr="00CC6746">
        <w:rPr>
          <w:lang w:eastAsia="pl-PL"/>
        </w:rPr>
        <w:t xml:space="preserve">Większość przedmiotów sprzedawanych przez organizacje pochodzi z darowizn od osób fizycznych lub firm. Przedmioty można pozostawić w sklepach Oxfam, w pojemnikach (tylko tekstylia) lub podczas specjalnych akcji. Jeżeli mieszkaniec posiada większą ilość, może zadzwonić do Oxfam </w:t>
      </w:r>
      <w:r w:rsidR="00F17287" w:rsidRPr="00CC6746">
        <w:rPr>
          <w:lang w:eastAsia="pl-PL"/>
        </w:rPr>
        <w:t>i</w:t>
      </w:r>
      <w:r w:rsidR="00F17287">
        <w:rPr>
          <w:lang w:eastAsia="pl-PL"/>
        </w:rPr>
        <w:t> </w:t>
      </w:r>
      <w:r w:rsidRPr="00CC6746">
        <w:rPr>
          <w:lang w:eastAsia="pl-PL"/>
        </w:rPr>
        <w:t xml:space="preserve">zamówić bezpłatny obiór oddawanych przedmiotów. </w:t>
      </w:r>
    </w:p>
    <w:p w14:paraId="128C3ECC" w14:textId="77777777" w:rsidR="002A01D4" w:rsidRDefault="002A01D4" w:rsidP="001A4428">
      <w:pPr>
        <w:rPr>
          <w:lang w:eastAsia="pl-PL"/>
        </w:rPr>
      </w:pPr>
      <w:r w:rsidRPr="00CC6746">
        <w:rPr>
          <w:lang w:eastAsia="pl-PL"/>
        </w:rPr>
        <w:t>Oferowane przedmioty są starannie sortowane przez wolontari</w:t>
      </w:r>
      <w:r w:rsidR="001A4428">
        <w:rPr>
          <w:lang w:eastAsia="pl-PL"/>
        </w:rPr>
        <w:t>uszy, a następnie sprzedawane w </w:t>
      </w:r>
      <w:r w:rsidRPr="00CC6746">
        <w:rPr>
          <w:lang w:eastAsia="pl-PL"/>
        </w:rPr>
        <w:t xml:space="preserve">sklepach z używanymi przedmiotami za niewielką cenę. Pracownicy zostają uprzednio przeszkoleni w zakresie sortowania oraz wyceny poszczególnych typów przedmiotów. Niesprzedane rzeczy są poddawane recyklingowi, tak aby zmniejszyć ilość odpadów. </w:t>
      </w:r>
    </w:p>
    <w:p w14:paraId="2951E1C4" w14:textId="77777777" w:rsidR="002A01D4" w:rsidRPr="00CC6746" w:rsidRDefault="002A01D4" w:rsidP="001A4428">
      <w:pPr>
        <w:rPr>
          <w:lang w:eastAsia="pl-PL"/>
        </w:rPr>
      </w:pPr>
      <w:r w:rsidRPr="00CC6746">
        <w:rPr>
          <w:lang w:eastAsia="pl-PL"/>
        </w:rPr>
        <w:lastRenderedPageBreak/>
        <w:t>Sklepy Oxfam przyjmują:</w:t>
      </w:r>
    </w:p>
    <w:p w14:paraId="454EE4E2" w14:textId="77777777" w:rsidR="002A01D4" w:rsidRPr="00CC6746" w:rsidRDefault="002A01D4" w:rsidP="004E1BCB">
      <w:pPr>
        <w:pStyle w:val="Akapitzlist"/>
        <w:numPr>
          <w:ilvl w:val="0"/>
          <w:numId w:val="161"/>
        </w:numPr>
        <w:rPr>
          <w:lang w:eastAsia="pl-PL"/>
        </w:rPr>
      </w:pPr>
      <w:r w:rsidRPr="00CC6746">
        <w:rPr>
          <w:lang w:eastAsia="pl-PL"/>
        </w:rPr>
        <w:t>odzież i obuwie w dobrym stanie (w tym retro lub vintage)</w:t>
      </w:r>
      <w:r w:rsidR="00B86F98">
        <w:rPr>
          <w:lang w:eastAsia="pl-PL"/>
        </w:rPr>
        <w:t>,</w:t>
      </w:r>
    </w:p>
    <w:p w14:paraId="7EAF9348" w14:textId="77777777" w:rsidR="002A01D4" w:rsidRPr="00CC6746" w:rsidRDefault="002A01D4" w:rsidP="004E1BCB">
      <w:pPr>
        <w:pStyle w:val="Akapitzlist"/>
        <w:numPr>
          <w:ilvl w:val="0"/>
          <w:numId w:val="161"/>
        </w:numPr>
        <w:rPr>
          <w:lang w:eastAsia="pl-PL"/>
        </w:rPr>
      </w:pPr>
      <w:r w:rsidRPr="00CC6746">
        <w:rPr>
          <w:lang w:eastAsia="pl-PL"/>
        </w:rPr>
        <w:t>torebki i akcesoria</w:t>
      </w:r>
      <w:r w:rsidR="00B86F98">
        <w:rPr>
          <w:lang w:eastAsia="pl-PL"/>
        </w:rPr>
        <w:t>,</w:t>
      </w:r>
    </w:p>
    <w:p w14:paraId="30B2218D" w14:textId="77777777" w:rsidR="002A01D4" w:rsidRPr="00CC6746" w:rsidRDefault="002A01D4" w:rsidP="004E1BCB">
      <w:pPr>
        <w:pStyle w:val="Akapitzlist"/>
        <w:numPr>
          <w:ilvl w:val="0"/>
          <w:numId w:val="161"/>
        </w:numPr>
        <w:rPr>
          <w:lang w:eastAsia="pl-PL"/>
        </w:rPr>
      </w:pPr>
      <w:r w:rsidRPr="00CC6746">
        <w:rPr>
          <w:lang w:eastAsia="pl-PL"/>
        </w:rPr>
        <w:t>biżuterię</w:t>
      </w:r>
      <w:r w:rsidR="00B86F98">
        <w:rPr>
          <w:lang w:eastAsia="pl-PL"/>
        </w:rPr>
        <w:t>,</w:t>
      </w:r>
    </w:p>
    <w:p w14:paraId="3CBDE362" w14:textId="77777777" w:rsidR="002A01D4" w:rsidRPr="00CC6746" w:rsidRDefault="00C8420B" w:rsidP="004E1BCB">
      <w:pPr>
        <w:pStyle w:val="Akapitzlist"/>
        <w:numPr>
          <w:ilvl w:val="0"/>
          <w:numId w:val="161"/>
        </w:numPr>
        <w:rPr>
          <w:lang w:eastAsia="pl-PL"/>
        </w:rPr>
      </w:pPr>
      <w:r>
        <w:rPr>
          <w:lang w:eastAsia="pl-PL"/>
        </w:rPr>
        <w:t>nośniki muzyki (CD, DVD), instrumenty muzyczne itp.</w:t>
      </w:r>
      <w:r w:rsidR="00B86F98">
        <w:rPr>
          <w:lang w:eastAsia="pl-PL"/>
        </w:rPr>
        <w:t>,</w:t>
      </w:r>
    </w:p>
    <w:p w14:paraId="5BC8F32D" w14:textId="77777777" w:rsidR="002A01D4" w:rsidRPr="00CC6746" w:rsidRDefault="002A01D4" w:rsidP="004E1BCB">
      <w:pPr>
        <w:pStyle w:val="Akapitzlist"/>
        <w:numPr>
          <w:ilvl w:val="0"/>
          <w:numId w:val="161"/>
        </w:numPr>
        <w:rPr>
          <w:lang w:eastAsia="pl-PL"/>
        </w:rPr>
      </w:pPr>
      <w:r w:rsidRPr="00CC6746">
        <w:rPr>
          <w:lang w:eastAsia="pl-PL"/>
        </w:rPr>
        <w:t>komputery</w:t>
      </w:r>
      <w:r w:rsidR="00B86F98">
        <w:rPr>
          <w:lang w:eastAsia="pl-PL"/>
        </w:rPr>
        <w:t>,</w:t>
      </w:r>
    </w:p>
    <w:p w14:paraId="4725F79D" w14:textId="77777777" w:rsidR="002A01D4" w:rsidRPr="00CC6746" w:rsidRDefault="002A01D4" w:rsidP="004E1BCB">
      <w:pPr>
        <w:pStyle w:val="Akapitzlist"/>
        <w:numPr>
          <w:ilvl w:val="0"/>
          <w:numId w:val="161"/>
        </w:numPr>
        <w:rPr>
          <w:lang w:eastAsia="pl-PL"/>
        </w:rPr>
      </w:pPr>
      <w:r w:rsidRPr="00CC6746">
        <w:rPr>
          <w:lang w:eastAsia="pl-PL"/>
        </w:rPr>
        <w:t>akcesoria gospodarstwa domowego: ręczniki kuchenne, zastawy stołowe, obrusy, prześcieradła, poduszki, przedmioty dekoracyjne</w:t>
      </w:r>
      <w:r w:rsidR="00B86F98">
        <w:rPr>
          <w:lang w:eastAsia="pl-PL"/>
        </w:rPr>
        <w:t>,</w:t>
      </w:r>
    </w:p>
    <w:p w14:paraId="16991BF4" w14:textId="77777777" w:rsidR="002A01D4" w:rsidRPr="00CC6746" w:rsidRDefault="002A01D4" w:rsidP="004E1BCB">
      <w:pPr>
        <w:pStyle w:val="Akapitzlist"/>
        <w:numPr>
          <w:ilvl w:val="0"/>
          <w:numId w:val="161"/>
        </w:numPr>
        <w:rPr>
          <w:lang w:eastAsia="pl-PL"/>
        </w:rPr>
      </w:pPr>
      <w:r w:rsidRPr="00CC6746">
        <w:rPr>
          <w:lang w:eastAsia="pl-PL"/>
        </w:rPr>
        <w:t>gry i zabawki</w:t>
      </w:r>
      <w:r w:rsidR="00B86F98">
        <w:rPr>
          <w:lang w:eastAsia="pl-PL"/>
        </w:rPr>
        <w:t>,</w:t>
      </w:r>
    </w:p>
    <w:p w14:paraId="0AD211EC" w14:textId="77777777" w:rsidR="002A01D4" w:rsidRPr="00CC6746" w:rsidRDefault="002A01D4" w:rsidP="004E1BCB">
      <w:pPr>
        <w:pStyle w:val="Akapitzlist"/>
        <w:numPr>
          <w:ilvl w:val="0"/>
          <w:numId w:val="161"/>
        </w:numPr>
        <w:rPr>
          <w:lang w:eastAsia="pl-PL"/>
        </w:rPr>
      </w:pPr>
      <w:r w:rsidRPr="00CC6746">
        <w:rPr>
          <w:lang w:eastAsia="pl-PL"/>
        </w:rPr>
        <w:t>meble</w:t>
      </w:r>
      <w:r w:rsidR="00B86F98">
        <w:rPr>
          <w:lang w:eastAsia="pl-PL"/>
        </w:rPr>
        <w:t>,</w:t>
      </w:r>
    </w:p>
    <w:p w14:paraId="380639A4" w14:textId="77777777" w:rsidR="002A01D4" w:rsidRPr="00CC6746" w:rsidRDefault="002A01D4" w:rsidP="004E1BCB">
      <w:pPr>
        <w:pStyle w:val="Akapitzlist"/>
        <w:numPr>
          <w:ilvl w:val="0"/>
          <w:numId w:val="161"/>
        </w:numPr>
        <w:rPr>
          <w:lang w:eastAsia="pl-PL"/>
        </w:rPr>
      </w:pPr>
      <w:r w:rsidRPr="00CC6746">
        <w:rPr>
          <w:lang w:eastAsia="pl-PL"/>
        </w:rPr>
        <w:t>książki</w:t>
      </w:r>
      <w:r w:rsidR="00B86F98">
        <w:rPr>
          <w:lang w:eastAsia="pl-PL"/>
        </w:rPr>
        <w:t>,</w:t>
      </w:r>
    </w:p>
    <w:p w14:paraId="61DE172D" w14:textId="77777777" w:rsidR="002A01D4" w:rsidRPr="00CC6746" w:rsidRDefault="002A01D4" w:rsidP="004E1BCB">
      <w:pPr>
        <w:pStyle w:val="Akapitzlist"/>
        <w:numPr>
          <w:ilvl w:val="0"/>
          <w:numId w:val="161"/>
        </w:numPr>
        <w:rPr>
          <w:lang w:eastAsia="pl-PL"/>
        </w:rPr>
      </w:pPr>
      <w:r w:rsidRPr="00CC6746">
        <w:rPr>
          <w:lang w:eastAsia="pl-PL"/>
        </w:rPr>
        <w:t>telefony komórkow</w:t>
      </w:r>
      <w:r w:rsidR="00B86F98">
        <w:rPr>
          <w:lang w:eastAsia="pl-PL"/>
        </w:rPr>
        <w:t>e, w ramach projektu wydobywania</w:t>
      </w:r>
      <w:r w:rsidRPr="00CC6746">
        <w:rPr>
          <w:lang w:eastAsia="pl-PL"/>
        </w:rPr>
        <w:t xml:space="preserve"> surowców z odpadów komunalnych, produkty te </w:t>
      </w:r>
      <w:r>
        <w:rPr>
          <w:lang w:eastAsia="pl-PL"/>
        </w:rPr>
        <w:t>nie są dalej odsprzedawane -</w:t>
      </w:r>
      <w:r w:rsidRPr="00CC6746">
        <w:rPr>
          <w:lang w:eastAsia="pl-PL"/>
        </w:rPr>
        <w:t xml:space="preserve"> odzyskiwane z nich są metale, a pozost</w:t>
      </w:r>
      <w:r w:rsidR="00B86F98">
        <w:rPr>
          <w:lang w:eastAsia="pl-PL"/>
        </w:rPr>
        <w:t>ała część jest unieszkodliwiana.</w:t>
      </w:r>
    </w:p>
    <w:p w14:paraId="202C07F2" w14:textId="77777777" w:rsidR="002A01D4" w:rsidRPr="00CC6746" w:rsidRDefault="002A01D4" w:rsidP="001A4428">
      <w:pPr>
        <w:rPr>
          <w:lang w:eastAsia="pl-PL"/>
        </w:rPr>
      </w:pPr>
      <w:r w:rsidRPr="00CC6746">
        <w:rPr>
          <w:lang w:eastAsia="pl-PL"/>
        </w:rPr>
        <w:t>Nie należy przynosić:</w:t>
      </w:r>
    </w:p>
    <w:p w14:paraId="54398649" w14:textId="77777777" w:rsidR="002A01D4" w:rsidRPr="00CC6746" w:rsidRDefault="00B86F98" w:rsidP="004E1BCB">
      <w:pPr>
        <w:pStyle w:val="Akapitzlist"/>
        <w:numPr>
          <w:ilvl w:val="0"/>
          <w:numId w:val="162"/>
        </w:numPr>
        <w:rPr>
          <w:lang w:eastAsia="pl-PL"/>
        </w:rPr>
      </w:pPr>
      <w:r>
        <w:rPr>
          <w:lang w:eastAsia="pl-PL"/>
        </w:rPr>
        <w:t>zniszczonych</w:t>
      </w:r>
      <w:r w:rsidR="002A01D4" w:rsidRPr="00CC6746">
        <w:rPr>
          <w:lang w:eastAsia="pl-PL"/>
        </w:rPr>
        <w:t>, niekompletnych, brudnych lub niebezpiecznych przedmiotów</w:t>
      </w:r>
      <w:r>
        <w:rPr>
          <w:lang w:eastAsia="pl-PL"/>
        </w:rPr>
        <w:t>,</w:t>
      </w:r>
    </w:p>
    <w:p w14:paraId="3DE18147" w14:textId="77777777" w:rsidR="002A01D4" w:rsidRPr="00CC6746" w:rsidRDefault="00B86F98" w:rsidP="004E1BCB">
      <w:pPr>
        <w:pStyle w:val="Akapitzlist"/>
        <w:numPr>
          <w:ilvl w:val="0"/>
          <w:numId w:val="162"/>
        </w:numPr>
        <w:rPr>
          <w:lang w:eastAsia="pl-PL"/>
        </w:rPr>
      </w:pPr>
      <w:r>
        <w:rPr>
          <w:lang w:eastAsia="pl-PL"/>
        </w:rPr>
        <w:t>komputerów starszych niż 5 lat,</w:t>
      </w:r>
    </w:p>
    <w:p w14:paraId="0F2943B5" w14:textId="77777777" w:rsidR="002A01D4" w:rsidRPr="00CC6746" w:rsidRDefault="002A01D4" w:rsidP="004E1BCB">
      <w:pPr>
        <w:pStyle w:val="Akapitzlist"/>
        <w:numPr>
          <w:ilvl w:val="0"/>
          <w:numId w:val="162"/>
        </w:numPr>
        <w:rPr>
          <w:lang w:eastAsia="pl-PL"/>
        </w:rPr>
      </w:pPr>
      <w:r w:rsidRPr="00CC6746">
        <w:rPr>
          <w:lang w:eastAsia="pl-PL"/>
        </w:rPr>
        <w:t>przedmiotów, które nie mogą być sprzedawane ze względów bezpieczeństwa lub prawodawstwa.</w:t>
      </w:r>
    </w:p>
    <w:p w14:paraId="3D173219" w14:textId="77777777" w:rsidR="002A01D4" w:rsidRPr="00CC6746" w:rsidRDefault="002A01D4" w:rsidP="001A4428">
      <w:pPr>
        <w:rPr>
          <w:lang w:eastAsia="pl-PL"/>
        </w:rPr>
      </w:pPr>
      <w:r w:rsidRPr="00CC6746">
        <w:rPr>
          <w:lang w:eastAsia="pl-PL"/>
        </w:rPr>
        <w:t xml:space="preserve">Komputery przed sprzedażą są najpierw sprawdzane i w razie potrzeby usprawnianie. Oxfam daje </w:t>
      </w:r>
      <w:r w:rsidR="001A4428">
        <w:rPr>
          <w:lang w:eastAsia="pl-PL"/>
        </w:rPr>
        <w:br/>
      </w:r>
      <w:r w:rsidRPr="00CC6746">
        <w:rPr>
          <w:lang w:eastAsia="pl-PL"/>
        </w:rPr>
        <w:t>12-miesięczną gwarancję na ten sprzęt. Pełny zestaw</w:t>
      </w:r>
      <w:r w:rsidR="00B86F98">
        <w:rPr>
          <w:lang w:eastAsia="pl-PL"/>
        </w:rPr>
        <w:t xml:space="preserve"> PC</w:t>
      </w:r>
      <w:r w:rsidRPr="00CC6746">
        <w:rPr>
          <w:lang w:eastAsia="pl-PL"/>
        </w:rPr>
        <w:t xml:space="preserve"> (komputer, klawiatura, myszka, płaski ekran) kosztuje w granicach 120-175 euro. </w:t>
      </w:r>
    </w:p>
    <w:p w14:paraId="3DE9BD87" w14:textId="77777777" w:rsidR="00B86F98" w:rsidRPr="00CC6746" w:rsidRDefault="00B86F98" w:rsidP="001A4428">
      <w:pPr>
        <w:rPr>
          <w:lang w:eastAsia="pl-PL"/>
        </w:rPr>
      </w:pPr>
      <w:r w:rsidRPr="00CC6746">
        <w:rPr>
          <w:lang w:eastAsia="pl-PL"/>
        </w:rPr>
        <w:t>Godziny otwarcia lokali są takie jak w sklepach z nieużywanymi produktami: poniedziałek – piątek 10:00-17:30 lub 18:00, sobota 10:00-16:00. Dzień wolny w niedzielę jest obowiązkowy.</w:t>
      </w:r>
    </w:p>
    <w:p w14:paraId="4B18B2B8" w14:textId="77777777" w:rsidR="002A01D4" w:rsidRPr="00CC6746" w:rsidRDefault="002A01D4" w:rsidP="001A4428">
      <w:pPr>
        <w:rPr>
          <w:lang w:eastAsia="pl-PL"/>
        </w:rPr>
      </w:pPr>
      <w:r w:rsidRPr="00CC6746">
        <w:rPr>
          <w:lang w:eastAsia="pl-PL"/>
        </w:rPr>
        <w:t>Oxfam stało się głównym graczem w recyklingu tekstyliów w Belgii, za</w:t>
      </w:r>
      <w:r w:rsidR="001A4428">
        <w:rPr>
          <w:lang w:eastAsia="pl-PL"/>
        </w:rPr>
        <w:t>gospodarowując do tej pory 3500 </w:t>
      </w:r>
      <w:r w:rsidRPr="00CC6746">
        <w:rPr>
          <w:lang w:eastAsia="pl-PL"/>
        </w:rPr>
        <w:t xml:space="preserve">Mg wyrobów włókienniczych rocznie. </w:t>
      </w:r>
    </w:p>
    <w:p w14:paraId="0D8D0C0C" w14:textId="77777777" w:rsidR="002A01D4" w:rsidRPr="00CC6746" w:rsidRDefault="002A01D4" w:rsidP="001A4428">
      <w:pPr>
        <w:rPr>
          <w:lang w:eastAsia="pl-PL"/>
        </w:rPr>
      </w:pPr>
    </w:p>
    <w:p w14:paraId="7713DB9B" w14:textId="77777777" w:rsidR="002A01D4" w:rsidRPr="00B86F98" w:rsidRDefault="002A01D4" w:rsidP="00B86F98">
      <w:pPr>
        <w:rPr>
          <w:b/>
          <w:color w:val="0070C0"/>
        </w:rPr>
      </w:pPr>
      <w:r w:rsidRPr="00B86F98">
        <w:rPr>
          <w:b/>
          <w:color w:val="0070C0"/>
        </w:rPr>
        <w:t>Kringwinkel – punkty „drugie życie” i centrum napraw</w:t>
      </w:r>
    </w:p>
    <w:p w14:paraId="4FDCD2CD" w14:textId="1B1AC16C" w:rsidR="002A01D4" w:rsidRDefault="002A01D4" w:rsidP="00E02324">
      <w:pPr>
        <w:rPr>
          <w:bCs/>
        </w:rPr>
      </w:pPr>
      <w:r w:rsidRPr="00CC6746">
        <w:rPr>
          <w:bCs/>
        </w:rPr>
        <w:t>Kringwinkiel to stowarzyszenie działające non-profit</w:t>
      </w:r>
      <w:r>
        <w:rPr>
          <w:bCs/>
        </w:rPr>
        <w:t>. Zatrudniając 5400 pracowników</w:t>
      </w:r>
      <w:r w:rsidRPr="00CC6746">
        <w:rPr>
          <w:bCs/>
        </w:rPr>
        <w:t xml:space="preserve"> stał</w:t>
      </w:r>
      <w:r w:rsidR="00B86F98">
        <w:rPr>
          <w:bCs/>
        </w:rPr>
        <w:t>o</w:t>
      </w:r>
      <w:r w:rsidRPr="00CC6746">
        <w:rPr>
          <w:bCs/>
        </w:rPr>
        <w:t xml:space="preserve"> się liderem w zatrudnieniu osób wykluczonych społecznie, co jest celem nadrzędnym oraz misją </w:t>
      </w:r>
      <w:r w:rsidR="00B86F98">
        <w:rPr>
          <w:bCs/>
        </w:rPr>
        <w:t xml:space="preserve">tej </w:t>
      </w:r>
      <w:r w:rsidRPr="00CC6746">
        <w:rPr>
          <w:bCs/>
        </w:rPr>
        <w:t>organizacji.</w:t>
      </w:r>
    </w:p>
    <w:p w14:paraId="658FE84C" w14:textId="05C1A201" w:rsidR="001A4428" w:rsidRPr="001B3A0E" w:rsidRDefault="008F6A5C" w:rsidP="008F6A5C">
      <w:pPr>
        <w:pStyle w:val="Rys2"/>
      </w:pPr>
      <w:bookmarkStart w:id="163" w:name="_Toc501019014"/>
      <w:r w:rsidRPr="001B3A0E">
        <w:rPr>
          <w:noProof/>
          <w:lang w:eastAsia="pl-PL"/>
        </w:rPr>
        <w:lastRenderedPageBreak/>
        <w:drawing>
          <wp:anchor distT="0" distB="0" distL="114300" distR="114300" simplePos="0" relativeHeight="251652096" behindDoc="0" locked="0" layoutInCell="1" allowOverlap="1" wp14:anchorId="1815E1A3" wp14:editId="3C7A8111">
            <wp:simplePos x="0" y="0"/>
            <wp:positionH relativeFrom="column">
              <wp:posOffset>-26670</wp:posOffset>
            </wp:positionH>
            <wp:positionV relativeFrom="paragraph">
              <wp:posOffset>36830</wp:posOffset>
            </wp:positionV>
            <wp:extent cx="2913380" cy="1941830"/>
            <wp:effectExtent l="0" t="0" r="1270" b="1270"/>
            <wp:wrapTopAndBottom/>
            <wp:docPr id="454" name="Obraz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4101MWtextielSorteerMan.jpg"/>
                    <pic:cNvPicPr/>
                  </pic:nvPicPr>
                  <pic:blipFill>
                    <a:blip r:embed="rId206" cstate="screen">
                      <a:extLst>
                        <a:ext uri="{28A0092B-C50C-407E-A947-70E740481C1C}">
                          <a14:useLocalDpi xmlns:a14="http://schemas.microsoft.com/office/drawing/2010/main"/>
                        </a:ext>
                      </a:extLst>
                    </a:blip>
                    <a:stretch>
                      <a:fillRect/>
                    </a:stretch>
                  </pic:blipFill>
                  <pic:spPr>
                    <a:xfrm>
                      <a:off x="0" y="0"/>
                      <a:ext cx="2913380" cy="1941830"/>
                    </a:xfrm>
                    <a:prstGeom prst="rect">
                      <a:avLst/>
                    </a:prstGeom>
                  </pic:spPr>
                </pic:pic>
              </a:graphicData>
            </a:graphic>
          </wp:anchor>
        </w:drawing>
      </w:r>
      <w:r w:rsidR="001A4428" w:rsidRPr="00B86F98">
        <w:t>Sortowanie przedmiotów w jednym z magazynów</w:t>
      </w:r>
      <w:bookmarkEnd w:id="163"/>
    </w:p>
    <w:p w14:paraId="5CCFA60A" w14:textId="77777777" w:rsidR="002A01D4" w:rsidRDefault="002A01D4" w:rsidP="00E02324">
      <w:pPr>
        <w:rPr>
          <w:color w:val="0070C0"/>
        </w:rPr>
      </w:pPr>
    </w:p>
    <w:p w14:paraId="2521C632" w14:textId="77777777" w:rsidR="00630423" w:rsidRPr="00B86F98" w:rsidRDefault="00630423" w:rsidP="00E02324">
      <w:pPr>
        <w:rPr>
          <w:color w:val="0070C0"/>
        </w:rPr>
      </w:pPr>
    </w:p>
    <w:p w14:paraId="1BBD299C" w14:textId="77777777" w:rsidR="002A01D4" w:rsidRPr="00B86F98" w:rsidRDefault="00B86F98" w:rsidP="00E02324">
      <w:pPr>
        <w:rPr>
          <w:b/>
          <w:bCs/>
          <w:color w:val="0070C0"/>
        </w:rPr>
      </w:pPr>
      <w:r w:rsidRPr="00B86F98">
        <w:rPr>
          <w:b/>
          <w:bCs/>
          <w:color w:val="0070C0"/>
        </w:rPr>
        <w:t>Prowadzenie centrum napraw, punktów „drugie życie”, finasow</w:t>
      </w:r>
      <w:r>
        <w:rPr>
          <w:b/>
          <w:bCs/>
          <w:color w:val="0070C0"/>
        </w:rPr>
        <w:t xml:space="preserve">anie, lokalizacja, wyposażenie </w:t>
      </w:r>
    </w:p>
    <w:p w14:paraId="42F1F70D" w14:textId="77777777" w:rsidR="002A01D4" w:rsidRPr="00CC6746" w:rsidRDefault="002A01D4" w:rsidP="00E02324">
      <w:r w:rsidRPr="00CC6746">
        <w:t>Kringwinkel prowadzi 135 sklepów z używanymi przedmiotami o</w:t>
      </w:r>
      <w:r>
        <w:t>r</w:t>
      </w:r>
      <w:r w:rsidR="001A4428">
        <w:t>az 30 centrów napraw, głównie w </w:t>
      </w:r>
      <w:r>
        <w:t>północnej części Belgii</w:t>
      </w:r>
      <w:r w:rsidRPr="00CC6746">
        <w:t xml:space="preserve"> </w:t>
      </w:r>
      <w:r>
        <w:t>(region</w:t>
      </w:r>
      <w:r w:rsidRPr="00CC6746">
        <w:t xml:space="preserve"> Flandrii</w:t>
      </w:r>
      <w:r>
        <w:t>)</w:t>
      </w:r>
      <w:r w:rsidRPr="00CC6746">
        <w:t>. Sprzedaż jest wspomagana sklepem internetowym oraz aukcjami internetowymi. Fundacja finansuje się głównie ze spr</w:t>
      </w:r>
      <w:r w:rsidR="001A4428">
        <w:t>zedaży używanych przedmiotów. W </w:t>
      </w:r>
      <w:r w:rsidRPr="00CC6746">
        <w:t>2016 r. zebrano 73 000 ton towarów, z czego połowa została odsprzedana w sklepach. Z tej masy 42% rzeczy dostarczyli mieszkańcy i firmy, 22% odebrano bezpośrednio z domów i firm,</w:t>
      </w:r>
      <w:r w:rsidR="002F2B99">
        <w:t xml:space="preserve"> zaś 36% pozyskano </w:t>
      </w:r>
      <w:r w:rsidRPr="00CC6746">
        <w:t xml:space="preserve">z PSZOK-ów. </w:t>
      </w:r>
      <w:r w:rsidR="002F2B99">
        <w:t>Ościenne gm</w:t>
      </w:r>
      <w:r w:rsidRPr="00CC6746">
        <w:t>iny współpracują z Kringwinkiel, aby zmniejs</w:t>
      </w:r>
      <w:r w:rsidR="002F2B99">
        <w:t xml:space="preserve">zyć ilość powstających odpadów. </w:t>
      </w:r>
      <w:r w:rsidRPr="00CC6746">
        <w:t xml:space="preserve">Jeśli mieszkaniec przyniesie użyteczne rzeczy do </w:t>
      </w:r>
      <w:r w:rsidR="001A4428">
        <w:t>PSZOK i pozostawi w </w:t>
      </w:r>
      <w:r w:rsidR="002F2B99">
        <w:t>specjalnym kontenerze</w:t>
      </w:r>
      <w:r w:rsidRPr="00CC6746">
        <w:t>, Kringwinkel je stamtąd odbierze. W tym celu Kringwinkel otrzymuje od miasta zapłatę.</w:t>
      </w:r>
    </w:p>
    <w:p w14:paraId="579F7C19" w14:textId="77777777" w:rsidR="002A01D4" w:rsidRPr="00CC6746" w:rsidRDefault="002A01D4" w:rsidP="00E02324">
      <w:r w:rsidRPr="00CC6746">
        <w:t xml:space="preserve">Średnio każdy Flamand kupuje co </w:t>
      </w:r>
      <w:r>
        <w:t>roku 5 kg używanych produktów. Do</w:t>
      </w:r>
      <w:r w:rsidRPr="00CC6746">
        <w:t xml:space="preserve"> 2022 </w:t>
      </w:r>
      <w:r>
        <w:t xml:space="preserve">roku </w:t>
      </w:r>
      <w:r w:rsidRPr="00CC6746">
        <w:t xml:space="preserve">fundacja chce tę ilość podnieść do 7 kg na mieszkańca. </w:t>
      </w:r>
    </w:p>
    <w:p w14:paraId="1C68A4C6" w14:textId="77777777" w:rsidR="002A01D4" w:rsidRPr="00CC6746" w:rsidRDefault="002A01D4" w:rsidP="00E02324">
      <w:r w:rsidRPr="00CC6746">
        <w:t>Wszystkie przedmioty trafiają do jednego z 30 magazynów – centrów napraw, gdzie są dokładnie sprawdzane oraz czyszczone. Osoby zatrudniane są najpierw szkolone, jak sortować i sprawdzać dostarczane rzeczy. W każdym z takich miejsc znajduje się centr</w:t>
      </w:r>
      <w:r>
        <w:t xml:space="preserve">um napraw sprzętu oraz rowerów. </w:t>
      </w:r>
      <w:r w:rsidRPr="00CC6746">
        <w:t>Przedmioty</w:t>
      </w:r>
      <w:r>
        <w:t>, które zostają uznane za odpad są</w:t>
      </w:r>
      <w:r w:rsidRPr="00CC6746">
        <w:t xml:space="preserve"> rozebrane, a ich części odp</w:t>
      </w:r>
      <w:r>
        <w:t xml:space="preserve">owiednio posegregowane. Sprzęt i </w:t>
      </w:r>
      <w:r w:rsidRPr="00CC6746">
        <w:t xml:space="preserve">rowery są naprawiane, </w:t>
      </w:r>
      <w:r>
        <w:t>a zakurzone przedmioty</w:t>
      </w:r>
      <w:r w:rsidRPr="00CC6746">
        <w:t xml:space="preserve"> </w:t>
      </w:r>
      <w:r>
        <w:t>takie jak artykuły gospodarstwa domowego</w:t>
      </w:r>
      <w:r w:rsidR="002F2B99">
        <w:t xml:space="preserve"> są czyszczone (np. w zmywarkach)</w:t>
      </w:r>
      <w:r>
        <w:t>. Następnie produkty są wycenia</w:t>
      </w:r>
      <w:r w:rsidRPr="00CC6746">
        <w:t>ne (najdroższe są rz</w:t>
      </w:r>
      <w:r w:rsidR="002F2B99">
        <w:t>eczy vintage oraz retro). Przykładowo</w:t>
      </w:r>
      <w:r w:rsidRPr="00CC6746">
        <w:t xml:space="preserve"> czajnik </w:t>
      </w:r>
      <w:r w:rsidR="002F2B99">
        <w:t xml:space="preserve">elektryczny </w:t>
      </w:r>
      <w:r w:rsidRPr="00CC6746">
        <w:t>ko</w:t>
      </w:r>
      <w:r>
        <w:t>sztuje 3 euro, a w stylu retro</w:t>
      </w:r>
      <w:r w:rsidRPr="00CC6746">
        <w:t xml:space="preserve"> już 7 euro.</w:t>
      </w:r>
    </w:p>
    <w:p w14:paraId="758603A9" w14:textId="77777777" w:rsidR="002A01D4" w:rsidRPr="00CC6746" w:rsidRDefault="002A01D4" w:rsidP="00E02324">
      <w:pPr>
        <w:keepNext/>
      </w:pPr>
      <w:r w:rsidRPr="00CC6746">
        <w:rPr>
          <w:bCs/>
          <w:noProof/>
          <w:lang w:eastAsia="pl-PL"/>
        </w:rPr>
        <w:drawing>
          <wp:inline distT="0" distB="0" distL="0" distR="0" wp14:anchorId="6B804C05" wp14:editId="33F14C23">
            <wp:extent cx="5760720" cy="1590040"/>
            <wp:effectExtent l="0" t="0" r="0" b="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ocialetewerkstelling.jpg"/>
                    <pic:cNvPicPr/>
                  </pic:nvPicPr>
                  <pic:blipFill>
                    <a:blip r:embed="rId207" cstate="screen">
                      <a:extLst>
                        <a:ext uri="{28A0092B-C50C-407E-A947-70E740481C1C}">
                          <a14:useLocalDpi xmlns:a14="http://schemas.microsoft.com/office/drawing/2010/main"/>
                        </a:ext>
                      </a:extLst>
                    </a:blip>
                    <a:stretch>
                      <a:fillRect/>
                    </a:stretch>
                  </pic:blipFill>
                  <pic:spPr>
                    <a:xfrm>
                      <a:off x="0" y="0"/>
                      <a:ext cx="5760720" cy="1590040"/>
                    </a:xfrm>
                    <a:prstGeom prst="rect">
                      <a:avLst/>
                    </a:prstGeom>
                  </pic:spPr>
                </pic:pic>
              </a:graphicData>
            </a:graphic>
          </wp:inline>
        </w:drawing>
      </w:r>
    </w:p>
    <w:p w14:paraId="31477264" w14:textId="77777777" w:rsidR="002A01D4" w:rsidRPr="007541EE" w:rsidRDefault="002A01D4" w:rsidP="001A4428">
      <w:pPr>
        <w:pStyle w:val="Rys2"/>
      </w:pPr>
      <w:bookmarkStart w:id="164" w:name="_Toc501019015"/>
      <w:r w:rsidRPr="007541EE">
        <w:t>Centrum napraw</w:t>
      </w:r>
      <w:r w:rsidR="007541EE">
        <w:t xml:space="preserve"> (źródło: </w:t>
      </w:r>
      <w:r w:rsidR="007541EE" w:rsidRPr="007541EE">
        <w:t>Kringwinkel</w:t>
      </w:r>
      <w:r w:rsidR="007541EE">
        <w:t>)</w:t>
      </w:r>
      <w:bookmarkEnd w:id="164"/>
    </w:p>
    <w:p w14:paraId="1CFC33E2" w14:textId="77777777" w:rsidR="002A01D4" w:rsidRPr="00CC6746" w:rsidRDefault="002A01D4" w:rsidP="00E02324">
      <w:pPr>
        <w:rPr>
          <w:bCs/>
        </w:rPr>
      </w:pPr>
      <w:r w:rsidRPr="00CC6746">
        <w:rPr>
          <w:bCs/>
        </w:rPr>
        <w:lastRenderedPageBreak/>
        <w:t xml:space="preserve">Jeśli </w:t>
      </w:r>
      <w:r>
        <w:rPr>
          <w:bCs/>
        </w:rPr>
        <w:t xml:space="preserve">oddany </w:t>
      </w:r>
      <w:r w:rsidRPr="00CC6746">
        <w:rPr>
          <w:bCs/>
        </w:rPr>
        <w:t xml:space="preserve">sprzęt okazuje się zepsuty, jest naprawiany w centrum napraw Kringwinkiel. Wówczas przy zakupie używanego sprzętu otrzymuje się roczną gwarancję. Podobnie jest w przypadku rowerów. W sklepach można płacić gotówką, kartą lub bonami. Można również zamówić transport do domu za niewielką opłatą. </w:t>
      </w:r>
    </w:p>
    <w:p w14:paraId="125F1881" w14:textId="77777777" w:rsidR="002A01D4" w:rsidRPr="00CC6746" w:rsidRDefault="002A01D4" w:rsidP="00E02324">
      <w:pPr>
        <w:rPr>
          <w:bCs/>
        </w:rPr>
      </w:pPr>
      <w:r w:rsidRPr="00CC6746">
        <w:rPr>
          <w:bCs/>
        </w:rPr>
        <w:t xml:space="preserve">Obiekty znajdują się w centrach miast, w dzielnicach handlowych, przy głównych drogach. Mają wygląd i wyposażenie zwyczajnych sklepów. Niejednokrotnie sklepy Kringwinkiel </w:t>
      </w:r>
      <w:r w:rsidR="007541EE">
        <w:rPr>
          <w:bCs/>
        </w:rPr>
        <w:t>działają jako</w:t>
      </w:r>
      <w:r w:rsidRPr="00CC6746">
        <w:rPr>
          <w:bCs/>
        </w:rPr>
        <w:t xml:space="preserve"> wielkie centr</w:t>
      </w:r>
      <w:r w:rsidR="000658EB">
        <w:rPr>
          <w:bCs/>
        </w:rPr>
        <w:t>a</w:t>
      </w:r>
      <w:r w:rsidRPr="00CC6746">
        <w:rPr>
          <w:bCs/>
        </w:rPr>
        <w:t xml:space="preserve"> handlowe mieszczą</w:t>
      </w:r>
      <w:r w:rsidR="007541EE">
        <w:rPr>
          <w:bCs/>
        </w:rPr>
        <w:t>ce</w:t>
      </w:r>
      <w:r w:rsidRPr="00CC6746">
        <w:rPr>
          <w:bCs/>
        </w:rPr>
        <w:t xml:space="preserve"> s</w:t>
      </w:r>
      <w:r>
        <w:rPr>
          <w:bCs/>
        </w:rPr>
        <w:t xml:space="preserve">ię w kilkupoziomowych obiektach. Przykładowo tak jest </w:t>
      </w:r>
      <w:r w:rsidRPr="00CC6746">
        <w:rPr>
          <w:bCs/>
        </w:rPr>
        <w:t>w Antwerpii.</w:t>
      </w:r>
    </w:p>
    <w:p w14:paraId="653BD791" w14:textId="77777777" w:rsidR="007541EE" w:rsidRPr="004361D8" w:rsidRDefault="002A01D4" w:rsidP="007541EE">
      <w:pPr>
        <w:rPr>
          <w:b/>
          <w:bCs/>
          <w:color w:val="0070C0"/>
        </w:rPr>
      </w:pPr>
      <w:r w:rsidRPr="007541EE">
        <w:rPr>
          <w:b/>
          <w:bCs/>
          <w:color w:val="0070C0"/>
        </w:rPr>
        <w:t>Zasady funkcjonowania, godziny otwarcia, ro</w:t>
      </w:r>
      <w:r w:rsidR="004361D8">
        <w:rPr>
          <w:b/>
          <w:bCs/>
          <w:color w:val="0070C0"/>
        </w:rPr>
        <w:t>dzaje przyjmowanych przedmiotów</w:t>
      </w:r>
    </w:p>
    <w:p w14:paraId="43C9B330" w14:textId="77777777" w:rsidR="002A01D4" w:rsidRDefault="002A01D4" w:rsidP="007541EE">
      <w:pPr>
        <w:rPr>
          <w:bCs/>
        </w:rPr>
      </w:pPr>
      <w:r w:rsidRPr="00CC6746">
        <w:rPr>
          <w:bCs/>
        </w:rPr>
        <w:t>Używane przedmioty można pozostawić w sklepach lub zamówić bezpłatny odbiór z domu. Rzeczy muszą być czyste, nieuszkodzone, kompletne. Jedynie sprzęt i rowery mogą być uszkodzone i w złym stanie, gdyż będzie on</w:t>
      </w:r>
      <w:r w:rsidR="007541EE">
        <w:rPr>
          <w:bCs/>
        </w:rPr>
        <w:t xml:space="preserve"> zreperowany w centrum napraw. </w:t>
      </w:r>
    </w:p>
    <w:p w14:paraId="2BEC064A" w14:textId="77777777" w:rsidR="002A01D4" w:rsidRPr="007541EE" w:rsidRDefault="001A4428" w:rsidP="001A4428">
      <w:pPr>
        <w:pStyle w:val="Rys2"/>
      </w:pPr>
      <w:bookmarkStart w:id="165" w:name="_Toc501019016"/>
      <w:r w:rsidRPr="00CC6746">
        <w:rPr>
          <w:bCs/>
          <w:noProof/>
          <w:lang w:eastAsia="pl-PL"/>
        </w:rPr>
        <w:drawing>
          <wp:anchor distT="0" distB="0" distL="114300" distR="114300" simplePos="0" relativeHeight="251655168" behindDoc="1" locked="0" layoutInCell="1" allowOverlap="1" wp14:anchorId="4B0298FB" wp14:editId="3DB3ACDA">
            <wp:simplePos x="0" y="0"/>
            <wp:positionH relativeFrom="column">
              <wp:posOffset>1191260</wp:posOffset>
            </wp:positionH>
            <wp:positionV relativeFrom="paragraph">
              <wp:posOffset>2540</wp:posOffset>
            </wp:positionV>
            <wp:extent cx="3091815" cy="2091690"/>
            <wp:effectExtent l="0" t="0" r="0" b="3810"/>
            <wp:wrapTopAndBottom/>
            <wp:docPr id="455" name="Obraz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kringwinkel-ateljee-gent.jpg"/>
                    <pic:cNvPicPr/>
                  </pic:nvPicPr>
                  <pic:blipFill rotWithShape="1">
                    <a:blip r:embed="rId208" cstate="screen">
                      <a:extLst>
                        <a:ext uri="{BEBA8EAE-BF5A-486C-A8C5-ECC9F3942E4B}">
                          <a14:imgProps xmlns:a14="http://schemas.microsoft.com/office/drawing/2010/main">
                            <a14:imgLayer r:embed="rId209">
                              <a14:imgEffect>
                                <a14:brightnessContrast contrast="20000"/>
                              </a14:imgEffect>
                            </a14:imgLayer>
                          </a14:imgProps>
                        </a:ext>
                        <a:ext uri="{28A0092B-C50C-407E-A947-70E740481C1C}">
                          <a14:useLocalDpi xmlns:a14="http://schemas.microsoft.com/office/drawing/2010/main"/>
                        </a:ext>
                      </a:extLst>
                    </a:blip>
                    <a:srcRect l="2532" r="2511" b="3241"/>
                    <a:stretch/>
                  </pic:blipFill>
                  <pic:spPr bwMode="auto">
                    <a:xfrm>
                      <a:off x="0" y="0"/>
                      <a:ext cx="3091815" cy="2091690"/>
                    </a:xfrm>
                    <a:prstGeom prst="rect">
                      <a:avLst/>
                    </a:prstGeom>
                    <a:ln>
                      <a:noFill/>
                    </a:ln>
                    <a:extLst>
                      <a:ext uri="{53640926-AAD7-44D8-BBD7-CCE9431645EC}">
                        <a14:shadowObscured xmlns:a14="http://schemas.microsoft.com/office/drawing/2010/main"/>
                      </a:ext>
                    </a:extLst>
                  </pic:spPr>
                </pic:pic>
              </a:graphicData>
            </a:graphic>
          </wp:anchor>
        </w:drawing>
      </w:r>
      <w:r w:rsidR="007541EE" w:rsidRPr="007541EE">
        <w:t>Przykładowy wygląd wnętrza</w:t>
      </w:r>
      <w:r w:rsidR="002A01D4" w:rsidRPr="007541EE">
        <w:t xml:space="preserve"> sklepu</w:t>
      </w:r>
      <w:bookmarkEnd w:id="165"/>
    </w:p>
    <w:p w14:paraId="18BA1429" w14:textId="77777777" w:rsidR="002A01D4" w:rsidRPr="00CC6746" w:rsidRDefault="007541EE" w:rsidP="007541EE">
      <w:pPr>
        <w:rPr>
          <w:bCs/>
        </w:rPr>
      </w:pPr>
      <w:r>
        <w:rPr>
          <w:bCs/>
        </w:rPr>
        <w:t>Przedmioty, które są przyjmowane w punktach i przekazywane do naprawy/sprzedaży</w:t>
      </w:r>
      <w:r w:rsidR="002A01D4" w:rsidRPr="00CC6746">
        <w:rPr>
          <w:bCs/>
        </w:rPr>
        <w:t xml:space="preserve">: </w:t>
      </w:r>
    </w:p>
    <w:p w14:paraId="35A4231D" w14:textId="77777777" w:rsidR="002A01D4" w:rsidRPr="00CC6746" w:rsidRDefault="002A01D4" w:rsidP="004E1BCB">
      <w:pPr>
        <w:pStyle w:val="Akapitzlist"/>
        <w:numPr>
          <w:ilvl w:val="0"/>
          <w:numId w:val="163"/>
        </w:numPr>
      </w:pPr>
      <w:r w:rsidRPr="00CC6746">
        <w:t>duże urządzenia gospodarstwa domowego (pralka, suszarka, lodówka, zamrażarka itp.)</w:t>
      </w:r>
      <w:r w:rsidR="007541EE">
        <w:t>,</w:t>
      </w:r>
    </w:p>
    <w:p w14:paraId="74E3EE8B" w14:textId="77777777" w:rsidR="002A01D4" w:rsidRPr="00CC6746" w:rsidRDefault="002A01D4" w:rsidP="004E1BCB">
      <w:pPr>
        <w:pStyle w:val="Akapitzlist"/>
        <w:numPr>
          <w:ilvl w:val="0"/>
          <w:numId w:val="163"/>
        </w:numPr>
      </w:pPr>
      <w:r w:rsidRPr="00CC6746">
        <w:t>małe urządzenia gospodarstwa domowego (kuchenka mikrofalowa, ekspres do kawy, żelazo, płyta itp.)</w:t>
      </w:r>
      <w:r w:rsidR="007541EE">
        <w:t>,</w:t>
      </w:r>
    </w:p>
    <w:p w14:paraId="6743309F" w14:textId="77777777" w:rsidR="002A01D4" w:rsidRPr="00CC6746" w:rsidRDefault="002A01D4" w:rsidP="004E1BCB">
      <w:pPr>
        <w:pStyle w:val="Akapitzlist"/>
        <w:numPr>
          <w:ilvl w:val="0"/>
          <w:numId w:val="163"/>
        </w:numPr>
      </w:pPr>
      <w:r w:rsidRPr="00CC6746">
        <w:t>urządzenia multimedialne (telewizor, sprzęt hi-fi, komputer itp.)</w:t>
      </w:r>
      <w:r w:rsidR="007541EE">
        <w:t>,</w:t>
      </w:r>
    </w:p>
    <w:p w14:paraId="17AD33C8" w14:textId="77777777" w:rsidR="002A01D4" w:rsidRPr="00CC6746" w:rsidRDefault="002A01D4" w:rsidP="004E1BCB">
      <w:pPr>
        <w:pStyle w:val="Akapitzlist"/>
        <w:numPr>
          <w:ilvl w:val="0"/>
          <w:numId w:val="163"/>
        </w:numPr>
      </w:pPr>
      <w:r w:rsidRPr="00CC6746">
        <w:t>oświetlenie</w:t>
      </w:r>
      <w:r w:rsidR="007541EE">
        <w:t>,</w:t>
      </w:r>
    </w:p>
    <w:p w14:paraId="6AA84856" w14:textId="77777777" w:rsidR="002A01D4" w:rsidRPr="00CC6746" w:rsidRDefault="002A01D4" w:rsidP="004E1BCB">
      <w:pPr>
        <w:pStyle w:val="Akapitzlist"/>
        <w:numPr>
          <w:ilvl w:val="0"/>
          <w:numId w:val="163"/>
        </w:numPr>
      </w:pPr>
      <w:r w:rsidRPr="00CC6746">
        <w:t>rowery</w:t>
      </w:r>
      <w:r w:rsidR="007541EE">
        <w:t>,</w:t>
      </w:r>
    </w:p>
    <w:p w14:paraId="54EBEC6C" w14:textId="77777777" w:rsidR="002A01D4" w:rsidRPr="00CC6746" w:rsidRDefault="002A01D4" w:rsidP="004E1BCB">
      <w:pPr>
        <w:pStyle w:val="Akapitzlist"/>
        <w:numPr>
          <w:ilvl w:val="0"/>
          <w:numId w:val="163"/>
        </w:numPr>
      </w:pPr>
      <w:r w:rsidRPr="00CC6746">
        <w:t>tekstylia</w:t>
      </w:r>
      <w:r w:rsidR="007541EE">
        <w:t>,</w:t>
      </w:r>
    </w:p>
    <w:p w14:paraId="79D9DBA0" w14:textId="77777777" w:rsidR="002A01D4" w:rsidRPr="00CC6746" w:rsidRDefault="002A01D4" w:rsidP="004E1BCB">
      <w:pPr>
        <w:pStyle w:val="Akapitzlist"/>
        <w:numPr>
          <w:ilvl w:val="0"/>
          <w:numId w:val="163"/>
        </w:numPr>
      </w:pPr>
      <w:r w:rsidRPr="00CC6746">
        <w:t>dekoracje wnętrz (wazony, świeczniki, figurki itp.)</w:t>
      </w:r>
      <w:r w:rsidR="007541EE">
        <w:t>,</w:t>
      </w:r>
    </w:p>
    <w:p w14:paraId="35CB74A6" w14:textId="77777777" w:rsidR="002A01D4" w:rsidRPr="00CC6746" w:rsidRDefault="002A01D4" w:rsidP="004E1BCB">
      <w:pPr>
        <w:pStyle w:val="Akapitzlist"/>
        <w:numPr>
          <w:ilvl w:val="0"/>
          <w:numId w:val="163"/>
        </w:numPr>
      </w:pPr>
      <w:r w:rsidRPr="00CC6746">
        <w:t>artykuły gospodarstwa domowego (kubki, talerze, zastawy, sztućce itp.)</w:t>
      </w:r>
      <w:r w:rsidR="007541EE">
        <w:t>,</w:t>
      </w:r>
    </w:p>
    <w:p w14:paraId="5946D0F5" w14:textId="77777777" w:rsidR="002A01D4" w:rsidRPr="00CC6746" w:rsidRDefault="002A01D4" w:rsidP="004E1BCB">
      <w:pPr>
        <w:pStyle w:val="Akapitzlist"/>
        <w:numPr>
          <w:ilvl w:val="0"/>
          <w:numId w:val="163"/>
        </w:numPr>
      </w:pPr>
      <w:r w:rsidRPr="00CC6746">
        <w:t>zabawki dziecięce (klocki, gry, piłki itp.)</w:t>
      </w:r>
      <w:r w:rsidR="007541EE">
        <w:t>,</w:t>
      </w:r>
    </w:p>
    <w:p w14:paraId="0CCB19E1" w14:textId="77777777" w:rsidR="002A01D4" w:rsidRPr="00CC6746" w:rsidRDefault="002A01D4" w:rsidP="004E1BCB">
      <w:pPr>
        <w:pStyle w:val="Akapitzlist"/>
        <w:numPr>
          <w:ilvl w:val="0"/>
          <w:numId w:val="163"/>
        </w:numPr>
      </w:pPr>
      <w:r w:rsidRPr="00CC6746">
        <w:t>meble</w:t>
      </w:r>
      <w:r w:rsidR="007541EE">
        <w:t>,</w:t>
      </w:r>
    </w:p>
    <w:p w14:paraId="66AC7C2A" w14:textId="77777777" w:rsidR="002A01D4" w:rsidRPr="00CC6746" w:rsidRDefault="002A01D4" w:rsidP="004E1BCB">
      <w:pPr>
        <w:pStyle w:val="Akapitzlist"/>
        <w:numPr>
          <w:ilvl w:val="0"/>
          <w:numId w:val="163"/>
        </w:numPr>
      </w:pPr>
      <w:r w:rsidRPr="00CC6746">
        <w:t>książki</w:t>
      </w:r>
      <w:r w:rsidR="000658EB">
        <w:t>.</w:t>
      </w:r>
    </w:p>
    <w:p w14:paraId="022456A4" w14:textId="77777777" w:rsidR="002A01D4" w:rsidRPr="00CC6746" w:rsidRDefault="002A01D4" w:rsidP="007541EE">
      <w:pPr>
        <w:spacing w:before="200"/>
        <w:rPr>
          <w:bCs/>
        </w:rPr>
      </w:pPr>
      <w:r w:rsidRPr="00CC6746">
        <w:rPr>
          <w:bCs/>
        </w:rPr>
        <w:t>Produkty, które nie są przyjmowane:</w:t>
      </w:r>
    </w:p>
    <w:p w14:paraId="471C7CF6" w14:textId="77777777" w:rsidR="002A01D4" w:rsidRPr="00CC6746" w:rsidRDefault="002A01D4" w:rsidP="004E1BCB">
      <w:pPr>
        <w:pStyle w:val="Akapitzlist"/>
        <w:numPr>
          <w:ilvl w:val="0"/>
          <w:numId w:val="164"/>
        </w:numPr>
      </w:pPr>
      <w:r w:rsidRPr="00CC6746">
        <w:t>potencjalnie niebezpieczne bądź niezdrowe, np. broń, farby, kleje, tusze, opony</w:t>
      </w:r>
      <w:r w:rsidR="007541EE">
        <w:t>,</w:t>
      </w:r>
    </w:p>
    <w:p w14:paraId="2AF2C9BB" w14:textId="77777777" w:rsidR="002A01D4" w:rsidRPr="00CC6746" w:rsidRDefault="002A01D4" w:rsidP="004E1BCB">
      <w:pPr>
        <w:pStyle w:val="Akapitzlist"/>
        <w:numPr>
          <w:ilvl w:val="0"/>
          <w:numId w:val="164"/>
        </w:numPr>
      </w:pPr>
      <w:r w:rsidRPr="00CC6746">
        <w:t>żywność, napoje i inne produkty z datą ważności</w:t>
      </w:r>
      <w:r w:rsidR="007541EE">
        <w:t>,</w:t>
      </w:r>
    </w:p>
    <w:p w14:paraId="3F31C5AE" w14:textId="77777777" w:rsidR="002A01D4" w:rsidRPr="00CC6746" w:rsidRDefault="002A01D4" w:rsidP="004E1BCB">
      <w:pPr>
        <w:pStyle w:val="Akapitzlist"/>
        <w:numPr>
          <w:ilvl w:val="0"/>
          <w:numId w:val="164"/>
        </w:numPr>
      </w:pPr>
      <w:r w:rsidRPr="00CC6746">
        <w:t>wyroby z kości słoniowej, pióra ptaków tropikalnych – w celu ochrony zagrożonych gatunków</w:t>
      </w:r>
      <w:r w:rsidR="007541EE">
        <w:t>,</w:t>
      </w:r>
    </w:p>
    <w:p w14:paraId="73796745" w14:textId="77777777" w:rsidR="002A01D4" w:rsidRPr="00CC6746" w:rsidRDefault="002A01D4" w:rsidP="004E1BCB">
      <w:pPr>
        <w:pStyle w:val="Akapitzlist"/>
        <w:numPr>
          <w:ilvl w:val="0"/>
          <w:numId w:val="164"/>
        </w:numPr>
      </w:pPr>
      <w:r w:rsidRPr="00CC6746">
        <w:lastRenderedPageBreak/>
        <w:t>przedmioty stanowiące własność intelektualną lub p</w:t>
      </w:r>
      <w:r w:rsidR="001A4428">
        <w:t>osiadające prawa autorskie, np. </w:t>
      </w:r>
      <w:r w:rsidRPr="00CC6746">
        <w:t>skopiowane filmy, muzyka, fałszywe produkty</w:t>
      </w:r>
      <w:r w:rsidR="007541EE">
        <w:t>.</w:t>
      </w:r>
    </w:p>
    <w:p w14:paraId="137BB1B6" w14:textId="77777777" w:rsidR="002A01D4" w:rsidRPr="00CC6746" w:rsidRDefault="002A01D4" w:rsidP="00E02324">
      <w:pPr>
        <w:rPr>
          <w:bCs/>
        </w:rPr>
      </w:pPr>
      <w:r w:rsidRPr="00CC6746">
        <w:rPr>
          <w:bCs/>
        </w:rPr>
        <w:t>Kringwinkiel posiada również sklepy</w:t>
      </w:r>
      <w:r>
        <w:rPr>
          <w:bCs/>
        </w:rPr>
        <w:t xml:space="preserve"> typu</w:t>
      </w:r>
      <w:r w:rsidRPr="00CC6746">
        <w:rPr>
          <w:bCs/>
        </w:rPr>
        <w:t xml:space="preserve"> </w:t>
      </w:r>
      <w:r>
        <w:rPr>
          <w:bCs/>
        </w:rPr>
        <w:t>outlet z używanymi przedmiotami. O</w:t>
      </w:r>
      <w:r w:rsidRPr="00CC6746">
        <w:rPr>
          <w:bCs/>
        </w:rPr>
        <w:t>d 2013 r. powstało 5 takich obiektów pod nazwą Kilometr. Trafiają tu przedmioty, które nie zost</w:t>
      </w:r>
      <w:r>
        <w:rPr>
          <w:bCs/>
        </w:rPr>
        <w:t>ały sprzedane w zwykłym sklepie</w:t>
      </w:r>
      <w:r w:rsidRPr="00CC6746">
        <w:rPr>
          <w:bCs/>
        </w:rPr>
        <w:t xml:space="preserve"> otrzymując ostatnią szansę. Tutaj kupuje się towary na kilogramy lub metry, po okazyjnych cenach.</w:t>
      </w:r>
    </w:p>
    <w:p w14:paraId="0B5D5F79" w14:textId="77777777" w:rsidR="002A01D4" w:rsidRPr="00CC6746" w:rsidRDefault="002A01D4" w:rsidP="00E02324">
      <w:pPr>
        <w:rPr>
          <w:bCs/>
        </w:rPr>
      </w:pPr>
      <w:r w:rsidRPr="00CC6746">
        <w:rPr>
          <w:bCs/>
        </w:rPr>
        <w:t>Godziny otwarcia wszystkich punktów są takie same jak w innych sklepach: poniedziałek-piątek 10:00-18:00, sobota 10:00-16:00, niedziela nieczynne.</w:t>
      </w:r>
    </w:p>
    <w:p w14:paraId="18245BF5" w14:textId="77777777" w:rsidR="002A01D4" w:rsidRPr="008054A2" w:rsidRDefault="002A01D4" w:rsidP="004666AB">
      <w:pPr>
        <w:rPr>
          <w:b/>
          <w:bCs/>
          <w:color w:val="0070C0"/>
        </w:rPr>
      </w:pPr>
      <w:r w:rsidRPr="008054A2">
        <w:rPr>
          <w:b/>
          <w:bCs/>
          <w:color w:val="0070C0"/>
        </w:rPr>
        <w:t>Les Petits Riens – punkty „drugie życie” i centrum napraw</w:t>
      </w:r>
    </w:p>
    <w:p w14:paraId="45E885EB" w14:textId="77777777" w:rsidR="002A01D4" w:rsidRPr="00CC6746" w:rsidRDefault="002A01D4" w:rsidP="004666AB">
      <w:r>
        <w:t>To fundacja skupiająca się na</w:t>
      </w:r>
      <w:r w:rsidRPr="00CC6746">
        <w:t xml:space="preserve"> opiece nad dziećmi znajdującymi się w </w:t>
      </w:r>
      <w:r>
        <w:t xml:space="preserve">trudnej sytuacji oraz walcząca </w:t>
      </w:r>
      <w:r w:rsidR="001A4428">
        <w:t>z </w:t>
      </w:r>
      <w:r w:rsidRPr="00CC6746">
        <w:t xml:space="preserve">bezdomnością osób dorosłych. Fundację można wesprzeć przez darowizny pieniężne, </w:t>
      </w:r>
      <w:r w:rsidR="004361D8">
        <w:t>przekazanie</w:t>
      </w:r>
      <w:r w:rsidR="004666AB">
        <w:t xml:space="preserve"> przedmiotów, zapisy w testamencie lub w formie</w:t>
      </w:r>
      <w:r w:rsidRPr="00CC6746">
        <w:t xml:space="preserve"> wolontariat</w:t>
      </w:r>
      <w:r w:rsidR="004666AB">
        <w:t xml:space="preserve">u. </w:t>
      </w:r>
      <w:r w:rsidRPr="00CC6746">
        <w:t>O</w:t>
      </w:r>
      <w:r w:rsidR="004666AB">
        <w:t>rganizacja pomaga corocznie 1,5 tys.</w:t>
      </w:r>
      <w:r w:rsidRPr="00CC6746">
        <w:t xml:space="preserve"> osobom z terenu Belgii. Działa na podobnych zasadach jak O</w:t>
      </w:r>
      <w:r>
        <w:t>xfam. Posiada</w:t>
      </w:r>
      <w:r w:rsidRPr="00CC6746">
        <w:t xml:space="preserve"> sieć pojemników na tekstylia oraz </w:t>
      </w:r>
      <w:r>
        <w:t>30 sklepów</w:t>
      </w:r>
      <w:r w:rsidRPr="00CC6746">
        <w:t>, zarówno w dużych, jak i mniejszych miastach Belgii. Różnica pomiędzy fundacjami polega na tym, iż ta ostatnia przyjmuje większy asortyment używanych przedmiotów:</w:t>
      </w:r>
    </w:p>
    <w:p w14:paraId="04665FE4" w14:textId="77777777" w:rsidR="002A01D4" w:rsidRPr="00550330" w:rsidRDefault="002A01D4" w:rsidP="004E1BCB">
      <w:pPr>
        <w:pStyle w:val="Akapitzlist"/>
        <w:numPr>
          <w:ilvl w:val="0"/>
          <w:numId w:val="47"/>
        </w:numPr>
      </w:pPr>
      <w:r w:rsidRPr="00550330">
        <w:t>tekstylia: ubrania, pościele, ręczniki, obrusy itp.</w:t>
      </w:r>
      <w:r w:rsidR="000658EB">
        <w:t>,</w:t>
      </w:r>
    </w:p>
    <w:p w14:paraId="6679674C" w14:textId="77777777" w:rsidR="002A01D4" w:rsidRPr="00550330" w:rsidRDefault="002A01D4" w:rsidP="004E1BCB">
      <w:pPr>
        <w:pStyle w:val="Akapitzlist"/>
        <w:numPr>
          <w:ilvl w:val="0"/>
          <w:numId w:val="47"/>
        </w:numPr>
      </w:pPr>
      <w:r w:rsidRPr="00550330">
        <w:t>porcelanę, szkło, ceramikę</w:t>
      </w:r>
      <w:r w:rsidR="000658EB">
        <w:t>,</w:t>
      </w:r>
    </w:p>
    <w:p w14:paraId="5A7CB4A9" w14:textId="77777777" w:rsidR="002A01D4" w:rsidRPr="00550330" w:rsidRDefault="002A01D4" w:rsidP="004E1BCB">
      <w:pPr>
        <w:pStyle w:val="Akapitzlist"/>
        <w:numPr>
          <w:ilvl w:val="0"/>
          <w:numId w:val="47"/>
        </w:numPr>
      </w:pPr>
      <w:r w:rsidRPr="00550330">
        <w:t>książki</w:t>
      </w:r>
      <w:r w:rsidR="000658EB">
        <w:t>,</w:t>
      </w:r>
    </w:p>
    <w:p w14:paraId="7D2BA05E" w14:textId="77777777" w:rsidR="002A01D4" w:rsidRPr="00550330" w:rsidRDefault="002A01D4" w:rsidP="004E1BCB">
      <w:pPr>
        <w:pStyle w:val="Akapitzlist"/>
        <w:numPr>
          <w:ilvl w:val="0"/>
          <w:numId w:val="47"/>
        </w:numPr>
      </w:pPr>
      <w:r w:rsidRPr="00550330">
        <w:t>rowery</w:t>
      </w:r>
      <w:r w:rsidR="000658EB">
        <w:t>,</w:t>
      </w:r>
    </w:p>
    <w:p w14:paraId="0DB42259" w14:textId="77777777" w:rsidR="002A01D4" w:rsidRPr="00550330" w:rsidRDefault="002A01D4" w:rsidP="004E1BCB">
      <w:pPr>
        <w:pStyle w:val="Akapitzlist"/>
        <w:numPr>
          <w:ilvl w:val="0"/>
          <w:numId w:val="47"/>
        </w:numPr>
      </w:pPr>
      <w:r w:rsidRPr="00550330">
        <w:t>wózki i zabawki dziecięce</w:t>
      </w:r>
      <w:r w:rsidR="000658EB">
        <w:t>,</w:t>
      </w:r>
    </w:p>
    <w:p w14:paraId="52966EE5" w14:textId="77777777" w:rsidR="002A01D4" w:rsidRPr="00550330" w:rsidRDefault="002A01D4" w:rsidP="004E1BCB">
      <w:pPr>
        <w:pStyle w:val="Akapitzlist"/>
        <w:numPr>
          <w:ilvl w:val="0"/>
          <w:numId w:val="47"/>
        </w:numPr>
      </w:pPr>
      <w:r w:rsidRPr="00550330">
        <w:t>meble</w:t>
      </w:r>
      <w:r w:rsidR="000658EB">
        <w:t>,</w:t>
      </w:r>
    </w:p>
    <w:p w14:paraId="70293ABA" w14:textId="77777777" w:rsidR="002A01D4" w:rsidRPr="00550330" w:rsidRDefault="002A01D4" w:rsidP="004E1BCB">
      <w:pPr>
        <w:pStyle w:val="Akapitzlist"/>
        <w:numPr>
          <w:ilvl w:val="0"/>
          <w:numId w:val="47"/>
        </w:numPr>
      </w:pPr>
      <w:r w:rsidRPr="00550330">
        <w:t>sprzęt elektryczny i elektroniczny</w:t>
      </w:r>
      <w:r w:rsidR="000658EB">
        <w:t>,</w:t>
      </w:r>
    </w:p>
    <w:p w14:paraId="78BEF537" w14:textId="77777777" w:rsidR="002A01D4" w:rsidRPr="00550330" w:rsidRDefault="002A01D4" w:rsidP="004E1BCB">
      <w:pPr>
        <w:pStyle w:val="Akapitzlist"/>
        <w:numPr>
          <w:ilvl w:val="0"/>
          <w:numId w:val="47"/>
        </w:numPr>
      </w:pPr>
      <w:r w:rsidRPr="00550330">
        <w:t>komputery, nośniki informacji</w:t>
      </w:r>
      <w:r w:rsidR="000658EB">
        <w:t>.</w:t>
      </w:r>
    </w:p>
    <w:p w14:paraId="50D244BA" w14:textId="77777777" w:rsidR="002A01D4" w:rsidRPr="00CC6746" w:rsidRDefault="002A01D4" w:rsidP="00E02324">
      <w:pPr>
        <w:rPr>
          <w:bCs/>
        </w:rPr>
      </w:pPr>
      <w:r w:rsidRPr="00CC6746">
        <w:rPr>
          <w:bCs/>
        </w:rPr>
        <w:t>Nie m</w:t>
      </w:r>
      <w:r>
        <w:rPr>
          <w:bCs/>
        </w:rPr>
        <w:t xml:space="preserve">a </w:t>
      </w:r>
      <w:r w:rsidR="004666AB">
        <w:rPr>
          <w:bCs/>
        </w:rPr>
        <w:t>w zasadzie żadnych ograniczeń. Mieszkańcy mogą</w:t>
      </w:r>
      <w:r w:rsidRPr="00CC6746">
        <w:rPr>
          <w:bCs/>
        </w:rPr>
        <w:t xml:space="preserve"> przynieść wszystko, co </w:t>
      </w:r>
      <w:r w:rsidR="004666AB">
        <w:rPr>
          <w:bCs/>
        </w:rPr>
        <w:t>uznają</w:t>
      </w:r>
      <w:r>
        <w:rPr>
          <w:bCs/>
        </w:rPr>
        <w:t xml:space="preserve"> za wartościowe do oddania. </w:t>
      </w:r>
      <w:r w:rsidRPr="00CC6746">
        <w:rPr>
          <w:bCs/>
        </w:rPr>
        <w:t>Jeżeli towar jest niesprawny, np. rower, można poprosić o wycenę nap</w:t>
      </w:r>
      <w:r>
        <w:rPr>
          <w:bCs/>
        </w:rPr>
        <w:t>rawy. Naprawami zajmują się osoby zatrudnione oraz</w:t>
      </w:r>
      <w:r w:rsidRPr="00CC6746">
        <w:rPr>
          <w:bCs/>
        </w:rPr>
        <w:t xml:space="preserve"> wolontariusze organizacji. Na zreperowane przedmioty udzielana jest roczna gwarancja. </w:t>
      </w:r>
    </w:p>
    <w:p w14:paraId="2DA37641" w14:textId="77777777" w:rsidR="002A01D4" w:rsidRPr="004666AB" w:rsidRDefault="002A01D4" w:rsidP="00104D15">
      <w:pPr>
        <w:spacing w:before="120"/>
        <w:rPr>
          <w:b/>
          <w:bCs/>
          <w:color w:val="0070C0"/>
        </w:rPr>
      </w:pPr>
      <w:r w:rsidRPr="004666AB">
        <w:rPr>
          <w:b/>
          <w:bCs/>
          <w:color w:val="0070C0"/>
        </w:rPr>
        <w:t>Inne działania wspierające ponowne użycie produktu</w:t>
      </w:r>
    </w:p>
    <w:p w14:paraId="72FC578E" w14:textId="77777777" w:rsidR="002A01D4" w:rsidRPr="00CC6746" w:rsidRDefault="002A01D4" w:rsidP="00104D15">
      <w:r w:rsidRPr="00CC6746">
        <w:rPr>
          <w:bCs/>
        </w:rPr>
        <w:t>Na terenie Belgii niepotrzebne ubrania można również oddawać do</w:t>
      </w:r>
      <w:r w:rsidR="004666AB">
        <w:rPr>
          <w:bCs/>
        </w:rPr>
        <w:t xml:space="preserve"> specjalnych boksów w sieciowych sklepach</w:t>
      </w:r>
      <w:r>
        <w:rPr>
          <w:bCs/>
        </w:rPr>
        <w:t>. Z kolei</w:t>
      </w:r>
      <w:r w:rsidRPr="00CC6746">
        <w:rPr>
          <w:bCs/>
        </w:rPr>
        <w:t xml:space="preserve"> fundacja Convivial zaopatruje domy uchodźców w meble oraz sprzęt</w:t>
      </w:r>
      <w:r>
        <w:rPr>
          <w:bCs/>
        </w:rPr>
        <w:t xml:space="preserve"> (za darmo odbierają przedmioty </w:t>
      </w:r>
      <w:r w:rsidRPr="00CC6746">
        <w:rPr>
          <w:bCs/>
        </w:rPr>
        <w:t>z domu). Istnieje wiele portali internetowych, na których można pożyc</w:t>
      </w:r>
      <w:r>
        <w:rPr>
          <w:bCs/>
        </w:rPr>
        <w:t xml:space="preserve">zyć lub wymieniać się towarami. </w:t>
      </w:r>
      <w:r w:rsidRPr="00CC6746">
        <w:t xml:space="preserve">Bruksela opracowuje projekt nowego centrum ponownego użycia, gdzie określone typy odpadów zostaną </w:t>
      </w:r>
      <w:r>
        <w:t>ponownie wykorzystane (</w:t>
      </w:r>
      <w:r w:rsidRPr="00CC6746">
        <w:t>odpady wielkogabarytowe, domowy sprzęt elekt</w:t>
      </w:r>
      <w:r>
        <w:t xml:space="preserve">ryczny i elektroniczny, wkłady atramentowe, </w:t>
      </w:r>
      <w:r w:rsidRPr="00CC6746">
        <w:t>drukarki itp.</w:t>
      </w:r>
      <w:r>
        <w:t>). W tym celu spółka miejska zajmująca się odpadami</w:t>
      </w:r>
      <w:r w:rsidRPr="00CC6746">
        <w:t xml:space="preserve"> nabyła powierzchnię 6000 m</w:t>
      </w:r>
      <w:r w:rsidRPr="00CC6746">
        <w:rPr>
          <w:vertAlign w:val="superscript"/>
        </w:rPr>
        <w:t>2</w:t>
      </w:r>
      <w:r w:rsidRPr="00CC6746">
        <w:t xml:space="preserve"> w</w:t>
      </w:r>
      <w:r>
        <w:t xml:space="preserve"> jednej z dzielnic Brukseli. Zostaną stworzone</w:t>
      </w:r>
      <w:r w:rsidRPr="00CC6746">
        <w:t xml:space="preserve"> tam biura dla firm zajmującyc</w:t>
      </w:r>
      <w:r>
        <w:t>h się polityką społeczną,</w:t>
      </w:r>
      <w:r w:rsidRPr="00CC6746">
        <w:t xml:space="preserve"> by mogły rozwijać swoją działalność. Pomieszczenia zostaną wyposażone w przedmioty z recyklingu.</w:t>
      </w:r>
    </w:p>
    <w:p w14:paraId="55B7C86A" w14:textId="77777777" w:rsidR="002A01D4" w:rsidRPr="004666AB" w:rsidRDefault="002A01D4" w:rsidP="00104D15">
      <w:pPr>
        <w:spacing w:before="240"/>
        <w:rPr>
          <w:b/>
          <w:color w:val="0070C0"/>
        </w:rPr>
      </w:pPr>
      <w:r w:rsidRPr="004666AB">
        <w:rPr>
          <w:b/>
          <w:color w:val="0070C0"/>
        </w:rPr>
        <w:t>Vintage Market w Brukseli</w:t>
      </w:r>
    </w:p>
    <w:p w14:paraId="06905EA8" w14:textId="77777777" w:rsidR="002A01D4" w:rsidRPr="00CC6746" w:rsidRDefault="00630423" w:rsidP="00E02324">
      <w:r w:rsidRPr="00CC6746">
        <w:rPr>
          <w:noProof/>
          <w:lang w:eastAsia="pl-PL"/>
        </w:rPr>
        <w:lastRenderedPageBreak/>
        <w:drawing>
          <wp:anchor distT="0" distB="0" distL="114300" distR="114300" simplePos="0" relativeHeight="251656192" behindDoc="1" locked="0" layoutInCell="1" allowOverlap="1" wp14:anchorId="30FAEE9A" wp14:editId="25A067C2">
            <wp:simplePos x="0" y="0"/>
            <wp:positionH relativeFrom="column">
              <wp:posOffset>1207770</wp:posOffset>
            </wp:positionH>
            <wp:positionV relativeFrom="paragraph">
              <wp:posOffset>1958975</wp:posOffset>
            </wp:positionV>
            <wp:extent cx="2863850" cy="1908810"/>
            <wp:effectExtent l="0" t="0" r="0" b="0"/>
            <wp:wrapTopAndBottom/>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creenshot-466.png"/>
                    <pic:cNvPicPr/>
                  </pic:nvPicPr>
                  <pic:blipFill>
                    <a:blip r:embed="rId210" cstate="screen">
                      <a:extLst>
                        <a:ext uri="{28A0092B-C50C-407E-A947-70E740481C1C}">
                          <a14:useLocalDpi xmlns:a14="http://schemas.microsoft.com/office/drawing/2010/main"/>
                        </a:ext>
                      </a:extLst>
                    </a:blip>
                    <a:stretch>
                      <a:fillRect/>
                    </a:stretch>
                  </pic:blipFill>
                  <pic:spPr>
                    <a:xfrm>
                      <a:off x="0" y="0"/>
                      <a:ext cx="2863850" cy="1908810"/>
                    </a:xfrm>
                    <a:prstGeom prst="rect">
                      <a:avLst/>
                    </a:prstGeom>
                  </pic:spPr>
                </pic:pic>
              </a:graphicData>
            </a:graphic>
          </wp:anchor>
        </w:drawing>
      </w:r>
      <w:r w:rsidR="002A01D4" w:rsidRPr="00CC6746">
        <w:t xml:space="preserve">Koncepcja marketu </w:t>
      </w:r>
      <w:r w:rsidR="004666AB">
        <w:t xml:space="preserve">Vintage </w:t>
      </w:r>
      <w:r w:rsidR="002A01D4" w:rsidRPr="00CC6746">
        <w:t>powstała 5 lat temu. Obecnie obiekt zlokalizowany jest w ogromnej, stylowej hali, dając miejsce 60 sklepom z używanymi rzeczami. Market jest otwarty w każdą pierwszą niedzielę mi</w:t>
      </w:r>
      <w:r w:rsidR="004666AB">
        <w:t xml:space="preserve">esiąca, w godzinach 12:00-19:00 i każdorazowo blisko </w:t>
      </w:r>
      <w:r w:rsidR="002A01D4" w:rsidRPr="00CC6746">
        <w:t xml:space="preserve">2500 odwiedzających. </w:t>
      </w:r>
      <w:r w:rsidR="002A01D4">
        <w:t xml:space="preserve">Popularność wynika m.in. z mody na przedmioty typu vintage. </w:t>
      </w:r>
      <w:r w:rsidR="002A01D4" w:rsidRPr="00CC6746">
        <w:t xml:space="preserve">Tendencja na towary używane rośnie </w:t>
      </w:r>
      <w:r w:rsidR="002A01D4">
        <w:t xml:space="preserve">również </w:t>
      </w:r>
      <w:r w:rsidR="002A01D4" w:rsidRPr="00CC6746">
        <w:t xml:space="preserve">wraz ze świadomością ekologiczną mieszkańców. Chętni do sprzedaży swoich rzeczy muszą wysłać e-mail wraz z opisem oraz zdjęciami tego, co będzie sprzedawane. Po </w:t>
      </w:r>
      <w:r w:rsidR="002A01D4">
        <w:t xml:space="preserve">weryfikacji zgłoszenia, </w:t>
      </w:r>
      <w:r w:rsidR="002A01D4" w:rsidRPr="00CC6746">
        <w:t>osoba jest po</w:t>
      </w:r>
      <w:r w:rsidR="002A01D4">
        <w:t xml:space="preserve">wiadamiana, czy będzie mogła </w:t>
      </w:r>
      <w:r w:rsidR="002A01D4" w:rsidRPr="00CC6746">
        <w:t xml:space="preserve">wystawić </w:t>
      </w:r>
      <w:r w:rsidR="002A01D4">
        <w:t xml:space="preserve">artykuły </w:t>
      </w:r>
      <w:r w:rsidR="002A01D4" w:rsidRPr="00CC6746">
        <w:t xml:space="preserve">podczas targu. Jest to bezpłatna usługa, wstęp na market </w:t>
      </w:r>
      <w:r w:rsidR="004666AB">
        <w:t xml:space="preserve">dla mieszkańców i innych chętnych </w:t>
      </w:r>
      <w:r w:rsidR="002A01D4" w:rsidRPr="00CC6746">
        <w:t xml:space="preserve">jest również bezkosztowy. Inicjatywa jest utrzymywana </w:t>
      </w:r>
      <w:r w:rsidR="00F17287" w:rsidRPr="00CC6746">
        <w:t>z</w:t>
      </w:r>
      <w:r w:rsidR="00F17287">
        <w:t> </w:t>
      </w:r>
      <w:r w:rsidR="002A01D4" w:rsidRPr="00CC6746">
        <w:t>najmów, jakie przy okaz</w:t>
      </w:r>
      <w:r w:rsidR="002A01D4">
        <w:t>ji wydarzenia płacą restauracje i bary</w:t>
      </w:r>
      <w:r w:rsidR="002A01D4" w:rsidRPr="00CC6746">
        <w:t xml:space="preserve"> wynajmujące górne piętra hali.</w:t>
      </w:r>
    </w:p>
    <w:p w14:paraId="6B8C05D5" w14:textId="77777777" w:rsidR="002A01D4" w:rsidRDefault="002A01D4" w:rsidP="001A4428">
      <w:pPr>
        <w:pStyle w:val="Rys2"/>
        <w:rPr>
          <w:lang w:val="en-US"/>
        </w:rPr>
      </w:pPr>
      <w:bookmarkStart w:id="166" w:name="_Toc501019017"/>
      <w:r w:rsidRPr="00217959">
        <w:rPr>
          <w:lang w:val="en-US"/>
        </w:rPr>
        <w:t>Vintage market w Brukseli</w:t>
      </w:r>
      <w:bookmarkEnd w:id="166"/>
    </w:p>
    <w:p w14:paraId="75C89C0F" w14:textId="77777777" w:rsidR="003E06D1" w:rsidRPr="00217959" w:rsidRDefault="003E06D1" w:rsidP="003E06D1">
      <w:pPr>
        <w:rPr>
          <w:lang w:val="en-US"/>
        </w:rPr>
      </w:pPr>
    </w:p>
    <w:p w14:paraId="2C17EA01" w14:textId="77777777" w:rsidR="002A01D4" w:rsidRPr="00612350" w:rsidRDefault="002A01D4" w:rsidP="00612350">
      <w:pPr>
        <w:pStyle w:val="NagwekIIIstopnia"/>
        <w:rPr>
          <w:lang w:val="en-US"/>
        </w:rPr>
      </w:pPr>
      <w:bookmarkStart w:id="167" w:name="_Toc499211859"/>
      <w:bookmarkStart w:id="168" w:name="_Toc500317735"/>
      <w:r w:rsidRPr="00612350">
        <w:rPr>
          <w:lang w:val="en-US"/>
        </w:rPr>
        <w:t>Holandia</w:t>
      </w:r>
      <w:bookmarkEnd w:id="167"/>
      <w:bookmarkEnd w:id="168"/>
    </w:p>
    <w:p w14:paraId="2C78FA43" w14:textId="77777777" w:rsidR="00E91735" w:rsidRPr="003E06D1" w:rsidRDefault="00E91735" w:rsidP="003E06D1">
      <w:pPr>
        <w:rPr>
          <w:rFonts w:ascii="Arial" w:hAnsi="Arial"/>
          <w:b/>
          <w:color w:val="0070C0"/>
        </w:rPr>
      </w:pPr>
      <w:r w:rsidRPr="003E06D1">
        <w:rPr>
          <w:b/>
          <w:color w:val="0070C0"/>
        </w:rPr>
        <w:t>Założenia</w:t>
      </w:r>
    </w:p>
    <w:p w14:paraId="3825A446" w14:textId="77777777" w:rsidR="00E91735" w:rsidRDefault="00E91735" w:rsidP="00E91735">
      <w:pPr>
        <w:rPr>
          <w:color w:val="000000" w:themeColor="text1"/>
          <w:szCs w:val="20"/>
        </w:rPr>
      </w:pPr>
      <w:r>
        <w:rPr>
          <w:color w:val="000000" w:themeColor="text1"/>
          <w:szCs w:val="20"/>
        </w:rPr>
        <w:t>Aby przyspieszyć przejście do gospodarki o obiegu zamkniętym, ważne jest, aby członkowie społeczeństwa podjęli działania zmierzające do wprowadzenia zasad zrównoważonego rozwoju także w obszarze konsumpcji oraz użytkowania produktów i przedmiotów codziennego użytku.</w:t>
      </w:r>
    </w:p>
    <w:p w14:paraId="171BD34B" w14:textId="77777777" w:rsidR="00E91735" w:rsidRDefault="00E91735" w:rsidP="00E91735">
      <w:pPr>
        <w:rPr>
          <w:color w:val="000000" w:themeColor="text1"/>
          <w:szCs w:val="20"/>
        </w:rPr>
      </w:pPr>
      <w:r>
        <w:rPr>
          <w:color w:val="000000" w:themeColor="text1"/>
          <w:szCs w:val="20"/>
        </w:rPr>
        <w:t xml:space="preserve">Rząd holenderski podjął szereg działań zmierzających do wprowadzenia modelu zrównoważonej konsumpcji obejmujących m.in.: </w:t>
      </w:r>
    </w:p>
    <w:p w14:paraId="2185B120" w14:textId="77777777" w:rsidR="00E91735" w:rsidRDefault="00E91735" w:rsidP="004E1BCB">
      <w:pPr>
        <w:pStyle w:val="Akapitzlist"/>
        <w:numPr>
          <w:ilvl w:val="0"/>
          <w:numId w:val="165"/>
        </w:numPr>
      </w:pPr>
      <w:r>
        <w:t>opracowanie przejścia do wzorców zrównoważonej konsumpcji w oparciu o badania związane z postawami konsumentów,</w:t>
      </w:r>
    </w:p>
    <w:p w14:paraId="20E8DA0A" w14:textId="77777777" w:rsidR="00E91735" w:rsidRDefault="00E91735" w:rsidP="004E1BCB">
      <w:pPr>
        <w:pStyle w:val="Akapitzlist"/>
        <w:numPr>
          <w:ilvl w:val="0"/>
          <w:numId w:val="165"/>
        </w:numPr>
      </w:pPr>
      <w:r>
        <w:t>wzmocnienie roli sektora handlu detalicznego, sklepów organizacji charytatywnych (np. sklepów z używaną odzieżą) i firm zajmujących się naprawami produktów;</w:t>
      </w:r>
    </w:p>
    <w:p w14:paraId="20017B11" w14:textId="77777777" w:rsidR="00E91735" w:rsidRDefault="00E91735" w:rsidP="004E1BCB">
      <w:pPr>
        <w:pStyle w:val="Akapitzlist"/>
        <w:numPr>
          <w:ilvl w:val="0"/>
          <w:numId w:val="165"/>
        </w:numPr>
      </w:pPr>
      <w:r>
        <w:t>wykorzystanie siły sprawczej rządu, m.in. w zakresie kreowania nowego ustawodawstwa do tworzenia gospodarki o obiegu zamkniętym.</w:t>
      </w:r>
    </w:p>
    <w:p w14:paraId="73DAEEF3" w14:textId="77777777" w:rsidR="00E91735" w:rsidRPr="003E06D1" w:rsidRDefault="00E91735" w:rsidP="003E06D1">
      <w:pPr>
        <w:rPr>
          <w:rFonts w:ascii="Arial" w:hAnsi="Arial"/>
          <w:b/>
          <w:color w:val="0070C0"/>
          <w:szCs w:val="28"/>
        </w:rPr>
      </w:pPr>
      <w:r w:rsidRPr="003E06D1">
        <w:rPr>
          <w:b/>
          <w:color w:val="0070C0"/>
        </w:rPr>
        <w:t>Sektor sprzedaży detalicznej, sklepy organizacji charytatywnych oraz punkty napraw</w:t>
      </w:r>
    </w:p>
    <w:p w14:paraId="310DCDD3" w14:textId="77777777" w:rsidR="00E91735" w:rsidRDefault="00E91735" w:rsidP="00E91735">
      <w:pPr>
        <w:rPr>
          <w:color w:val="000000" w:themeColor="text1"/>
          <w:szCs w:val="20"/>
        </w:rPr>
      </w:pPr>
      <w:r>
        <w:rPr>
          <w:color w:val="000000" w:themeColor="text1"/>
          <w:szCs w:val="20"/>
        </w:rPr>
        <w:t>W chwili obecnej wdrażanie działań związanych z ponownym</w:t>
      </w:r>
      <w:r w:rsidR="003E06D1">
        <w:rPr>
          <w:color w:val="000000" w:themeColor="text1"/>
          <w:szCs w:val="20"/>
        </w:rPr>
        <w:t xml:space="preserve"> użyciem produktów odbywa się w </w:t>
      </w:r>
      <w:r>
        <w:rPr>
          <w:color w:val="000000" w:themeColor="text1"/>
          <w:szCs w:val="20"/>
        </w:rPr>
        <w:t>największym stopniu przez sklepy organizacji charytatywnych oraz punkty napraw. Prowadzone są analizy w jakim stopniu i w jakim obszarze działalności wzmacniać istniejące struktury.</w:t>
      </w:r>
    </w:p>
    <w:p w14:paraId="799DE0B4" w14:textId="77777777" w:rsidR="00E91735" w:rsidRDefault="00E91735" w:rsidP="00E91735">
      <w:pPr>
        <w:rPr>
          <w:color w:val="000000" w:themeColor="text1"/>
          <w:szCs w:val="20"/>
        </w:rPr>
      </w:pPr>
      <w:r>
        <w:rPr>
          <w:color w:val="000000" w:themeColor="text1"/>
          <w:szCs w:val="20"/>
        </w:rPr>
        <w:lastRenderedPageBreak/>
        <w:t xml:space="preserve">Sektor detaliczny jest ważnym partnerem, jeśli chodzi o propagowanie i wdrażanie wzorców zrównoważonej konsumpcji. W sektorze detalicznym istnieją największe możliwości, aby oferta produktów na półkach była zrównoważona, a zrównoważony wybór był łatwy i atrakcyjny dla konsumentów. Takie działania musza być jednak połączone ze wsparciem finansowym dla produktów, które można wskazać jako zrównoważone i sprzyjające wprowadzaniu gospodarki </w:t>
      </w:r>
      <w:r w:rsidR="00F17287">
        <w:rPr>
          <w:color w:val="000000" w:themeColor="text1"/>
          <w:szCs w:val="20"/>
        </w:rPr>
        <w:t>o </w:t>
      </w:r>
      <w:r>
        <w:rPr>
          <w:color w:val="000000" w:themeColor="text1"/>
          <w:szCs w:val="20"/>
        </w:rPr>
        <w:t xml:space="preserve">obiegu zamkniętym. </w:t>
      </w:r>
    </w:p>
    <w:p w14:paraId="38C25D6A" w14:textId="77777777" w:rsidR="00E91735" w:rsidRDefault="00E91735" w:rsidP="00E91735">
      <w:pPr>
        <w:rPr>
          <w:color w:val="000000" w:themeColor="text1"/>
          <w:szCs w:val="20"/>
        </w:rPr>
      </w:pPr>
      <w:r>
        <w:rPr>
          <w:color w:val="000000" w:themeColor="text1"/>
          <w:szCs w:val="20"/>
        </w:rPr>
        <w:t xml:space="preserve">W porozumieniu z sektorem detalicznym dokonano oceny roli, jaką mogą odegrać działania w jego obszarze we wdrażaniu modelu zrównoważonej konsumpcji. </w:t>
      </w:r>
    </w:p>
    <w:p w14:paraId="13868773" w14:textId="77777777" w:rsidR="00E91735" w:rsidRDefault="00E91735" w:rsidP="00E91735">
      <w:pPr>
        <w:rPr>
          <w:color w:val="000000" w:themeColor="text1"/>
          <w:szCs w:val="20"/>
        </w:rPr>
      </w:pPr>
      <w:r>
        <w:rPr>
          <w:color w:val="000000" w:themeColor="text1"/>
          <w:szCs w:val="20"/>
        </w:rPr>
        <w:t>Wiele inicjatyw, które mogłyby wspierać rozwój gospodarki o obiegu zamkniętym ma ograniczone możliwości rozwoju z uwagi na szereg ograniczeń często natury pozafinansowej, takich jak przepisy, pozwolenia, możliwości finasowania.</w:t>
      </w:r>
    </w:p>
    <w:p w14:paraId="2B06F562" w14:textId="77777777" w:rsidR="00E91735" w:rsidRDefault="00E91735" w:rsidP="00E91735">
      <w:pPr>
        <w:rPr>
          <w:color w:val="000000" w:themeColor="text1"/>
          <w:szCs w:val="20"/>
        </w:rPr>
      </w:pPr>
      <w:r>
        <w:rPr>
          <w:color w:val="000000" w:themeColor="text1"/>
          <w:szCs w:val="20"/>
        </w:rPr>
        <w:t>Aby rozpoznawać i przezwyciężać te pozafinansowe ograniczenia</w:t>
      </w:r>
      <w:r w:rsidR="00FC3F66">
        <w:rPr>
          <w:color w:val="000000" w:themeColor="text1"/>
          <w:szCs w:val="20"/>
        </w:rPr>
        <w:t>,</w:t>
      </w:r>
      <w:r>
        <w:rPr>
          <w:color w:val="000000" w:themeColor="text1"/>
          <w:szCs w:val="20"/>
        </w:rPr>
        <w:t xml:space="preserve"> rząd Holandii utworzył program Green Deal</w:t>
      </w:r>
      <w:r w:rsidR="00FC3F66">
        <w:rPr>
          <w:color w:val="000000" w:themeColor="text1"/>
          <w:szCs w:val="20"/>
        </w:rPr>
        <w:t>,</w:t>
      </w:r>
      <w:r>
        <w:rPr>
          <w:color w:val="000000" w:themeColor="text1"/>
          <w:szCs w:val="20"/>
        </w:rPr>
        <w:t xml:space="preserve"> tzw. „Zielony kontrakt”. Program jest wspólną inicjatywą Ministerstwa Gospodarki, Infrastruktury i Środowiska oraz Ministerstwa Spraw Wewnętrznych. </w:t>
      </w:r>
    </w:p>
    <w:p w14:paraId="450089B1" w14:textId="77777777" w:rsidR="00E91735" w:rsidRDefault="00E91735" w:rsidP="00E91735">
      <w:pPr>
        <w:rPr>
          <w:color w:val="000000" w:themeColor="text1"/>
          <w:szCs w:val="20"/>
        </w:rPr>
      </w:pPr>
      <w:r>
        <w:rPr>
          <w:color w:val="000000" w:themeColor="text1"/>
          <w:szCs w:val="20"/>
        </w:rPr>
        <w:t xml:space="preserve">Wnioskodawca, który może być przedsiębiorcą, organizacją branżową lub organizacją pozarządową, przedstawia swój pomysł na biznes, przeszkody, które stoją na drodze i potencjalne rozwiązania dla nich. Jeśli inicjatywa stwarza szanse powodzenia i przyczynia się do rozwoju gospodarki o obiegu zamkniętym, strona rządowa podpisuje dobrowolne porozumienie (zielony kontrakt) z organizacją inicjującą, aby współpracować przez okres </w:t>
      </w:r>
      <w:r w:rsidR="003E06D1">
        <w:rPr>
          <w:color w:val="000000" w:themeColor="text1"/>
          <w:szCs w:val="20"/>
        </w:rPr>
        <w:t>dwóch</w:t>
      </w:r>
      <w:r>
        <w:rPr>
          <w:color w:val="000000" w:themeColor="text1"/>
          <w:szCs w:val="20"/>
        </w:rPr>
        <w:t xml:space="preserve"> do trzech lat w celu wdrożenia. W ramach porozumienia planowane przedsięwzięcie jest poddawane intensywnej ocenie prawnej w odniesieniu do ustawodawstwa krajowego i unijnego. Proponowana inicjatywa musi być zgodna z celami polityki zrównoważonego rozwoju, być opłacalna (lub mieć taką możliwość) i powinna być w stanie uzyskać wyniki </w:t>
      </w:r>
      <w:r w:rsidR="00EA366B">
        <w:rPr>
          <w:color w:val="000000" w:themeColor="text1"/>
          <w:szCs w:val="20"/>
        </w:rPr>
        <w:t xml:space="preserve">wdrożenia </w:t>
      </w:r>
      <w:r>
        <w:rPr>
          <w:color w:val="000000" w:themeColor="text1"/>
          <w:szCs w:val="20"/>
        </w:rPr>
        <w:t>w ciągu trzech lat.</w:t>
      </w:r>
    </w:p>
    <w:p w14:paraId="40AF2404" w14:textId="77777777" w:rsidR="00E91735" w:rsidRDefault="00E91735" w:rsidP="00E91735">
      <w:pPr>
        <w:rPr>
          <w:color w:val="000000" w:themeColor="text1"/>
          <w:szCs w:val="20"/>
        </w:rPr>
      </w:pPr>
      <w:r>
        <w:rPr>
          <w:color w:val="000000" w:themeColor="text1"/>
          <w:szCs w:val="20"/>
        </w:rPr>
        <w:t>Takie porozumienia zostały już zawarte w obszarze działań związanych z rozwojem i wzmocnieniem sieci sklepów organizacji charytatywnych oraz rozwojem sieci punktów napraw.</w:t>
      </w:r>
    </w:p>
    <w:p w14:paraId="1A0589B1" w14:textId="77777777" w:rsidR="00E91735" w:rsidRPr="003E06D1" w:rsidRDefault="00E91735" w:rsidP="003E06D1">
      <w:pPr>
        <w:rPr>
          <w:rFonts w:ascii="Arial" w:hAnsi="Arial"/>
          <w:b/>
          <w:color w:val="0070C0"/>
          <w:szCs w:val="28"/>
          <w:lang w:val="en-US"/>
        </w:rPr>
      </w:pPr>
      <w:r w:rsidRPr="003E06D1">
        <w:rPr>
          <w:b/>
          <w:color w:val="0070C0"/>
          <w:lang w:val="en-US"/>
        </w:rPr>
        <w:t>Repair Cafe (www.repaircafe.org)</w:t>
      </w:r>
    </w:p>
    <w:p w14:paraId="618015C7" w14:textId="77777777" w:rsidR="00E91735" w:rsidRDefault="00E91735" w:rsidP="00E91735">
      <w:pPr>
        <w:rPr>
          <w:color w:val="000000" w:themeColor="text1"/>
          <w:szCs w:val="20"/>
        </w:rPr>
      </w:pPr>
      <w:r>
        <w:rPr>
          <w:color w:val="000000" w:themeColor="text1"/>
          <w:szCs w:val="20"/>
        </w:rPr>
        <w:t xml:space="preserve">W Holandii, podobnie jak w Wielkiej Brytanii, Niemczech i Belgii, intensywnie rozwija się system Repair Cafe, które stają się coraz bardziej popularne. </w:t>
      </w:r>
    </w:p>
    <w:p w14:paraId="09D06244" w14:textId="77777777" w:rsidR="00E91735" w:rsidRDefault="00E91735" w:rsidP="00E91735">
      <w:pPr>
        <w:rPr>
          <w:color w:val="000000" w:themeColor="text1"/>
          <w:szCs w:val="20"/>
        </w:rPr>
      </w:pPr>
      <w:r>
        <w:rPr>
          <w:color w:val="000000" w:themeColor="text1"/>
          <w:szCs w:val="20"/>
        </w:rPr>
        <w:t>Repair Cafe są miejscami spotkań społeczności lokalnych. W Repair C</w:t>
      </w:r>
      <w:r w:rsidR="003E06D1">
        <w:rPr>
          <w:color w:val="000000" w:themeColor="text1"/>
          <w:szCs w:val="20"/>
        </w:rPr>
        <w:t>afé udostępniane są narzędzia i </w:t>
      </w:r>
      <w:r>
        <w:rPr>
          <w:color w:val="000000" w:themeColor="text1"/>
          <w:szCs w:val="20"/>
        </w:rPr>
        <w:t>materiały, które umożliwiają dokonać napraw różnych produktów. Dotyczy to ubrań, mebli, urządzeń elektrycznych, rowerów, naczyń, sprzętu domowego, zabawek itp. W Repair Cafe dostępni są eksperci-wolontariusze, którzy pomagają w naprawach określonych grup produktów.</w:t>
      </w:r>
    </w:p>
    <w:p w14:paraId="1A567E8E" w14:textId="77777777" w:rsidR="00E91735" w:rsidRDefault="00E91735" w:rsidP="00E91735">
      <w:pPr>
        <w:rPr>
          <w:color w:val="000000" w:themeColor="text1"/>
          <w:szCs w:val="20"/>
        </w:rPr>
      </w:pPr>
      <w:r>
        <w:rPr>
          <w:color w:val="000000" w:themeColor="text1"/>
          <w:szCs w:val="20"/>
        </w:rPr>
        <w:t xml:space="preserve">Repair Cafe poza stwarzaniem możliwości napraw określonych produktów jest także miejscem integracji społecznej gdzie można napić się kawy lub herbaty, uzyskać informacje o sprawach lokalnych, o sposobach postępowania z odpadami, produktach przyjaznych środowisku.  </w:t>
      </w:r>
    </w:p>
    <w:p w14:paraId="0341DBBD" w14:textId="77777777" w:rsidR="00E91735" w:rsidRDefault="00E91735" w:rsidP="00E91735">
      <w:pPr>
        <w:rPr>
          <w:color w:val="000000" w:themeColor="text1"/>
          <w:szCs w:val="20"/>
        </w:rPr>
      </w:pPr>
      <w:r>
        <w:rPr>
          <w:color w:val="000000" w:themeColor="text1"/>
          <w:szCs w:val="20"/>
        </w:rPr>
        <w:t>Pomysł Repair Café został zainicjowany przez Martine Postma. Od 2007 r. prowadzi ona działania wspierające zrównoważony rozwój na poziomie lokalnym. M</w:t>
      </w:r>
      <w:r w:rsidR="003E06D1">
        <w:rPr>
          <w:color w:val="000000" w:themeColor="text1"/>
          <w:szCs w:val="20"/>
        </w:rPr>
        <w:t>artine zorganizowała pierwszą w </w:t>
      </w:r>
      <w:r>
        <w:rPr>
          <w:color w:val="000000" w:themeColor="text1"/>
          <w:szCs w:val="20"/>
        </w:rPr>
        <w:t>Amsterdamie restaurację Repair Café, 18 października 2009</w:t>
      </w:r>
      <w:r w:rsidR="00EA366B">
        <w:rPr>
          <w:color w:val="000000" w:themeColor="text1"/>
          <w:szCs w:val="20"/>
        </w:rPr>
        <w:t xml:space="preserve"> r</w:t>
      </w:r>
      <w:r>
        <w:rPr>
          <w:color w:val="000000" w:themeColor="text1"/>
          <w:szCs w:val="20"/>
        </w:rPr>
        <w:t xml:space="preserve">. Pomysł okazał się wielkim sukcesem. To skłoniło Martine do założenia w roku 2011 Fundacji Repair Café. Jest to organizacja non-profit, </w:t>
      </w:r>
      <w:r>
        <w:rPr>
          <w:color w:val="000000" w:themeColor="text1"/>
          <w:szCs w:val="20"/>
        </w:rPr>
        <w:lastRenderedPageBreak/>
        <w:t>zapewniająca profesjonalne wsparcie lokalnym grupom w Holandii i innych krajach, które chcą założyć własny punkt – Repair Cafe.</w:t>
      </w:r>
    </w:p>
    <w:p w14:paraId="1097A673" w14:textId="77777777" w:rsidR="00E91735" w:rsidRDefault="00E91735" w:rsidP="00E91735">
      <w:pPr>
        <w:rPr>
          <w:color w:val="000000" w:themeColor="text1"/>
          <w:szCs w:val="20"/>
        </w:rPr>
      </w:pPr>
      <w:r>
        <w:rPr>
          <w:color w:val="000000" w:themeColor="text1"/>
          <w:szCs w:val="20"/>
        </w:rPr>
        <w:t xml:space="preserve">Na całym świecie funkcjonuje obecnie ponad 1.300 kawiarni typu Repair Café, z czego 800 w Holandii, Niemczech i Belgii. Repair Café nie konkuruje z profesjonalnymi punktami napraw. </w:t>
      </w:r>
    </w:p>
    <w:p w14:paraId="24D93384" w14:textId="77777777" w:rsidR="00E91735" w:rsidRDefault="00E91735" w:rsidP="003E06D1">
      <w:r>
        <w:t>Główne zasady tworzenia Repair Café to:</w:t>
      </w:r>
    </w:p>
    <w:p w14:paraId="3B9A201A" w14:textId="77777777" w:rsidR="00E91735" w:rsidRDefault="00E91735" w:rsidP="004E1BCB">
      <w:pPr>
        <w:pStyle w:val="Akapitzlist"/>
        <w:numPr>
          <w:ilvl w:val="0"/>
          <w:numId w:val="166"/>
        </w:numPr>
      </w:pPr>
      <w:r>
        <w:t>Inicjatywa powinna być prowadzona na zasadzie dobrowolności i działalności niekomercyjnej pod nazwą Repair Café;</w:t>
      </w:r>
    </w:p>
    <w:p w14:paraId="22CE546C" w14:textId="77777777" w:rsidR="000658EB" w:rsidRDefault="00E91735" w:rsidP="004E1BCB">
      <w:pPr>
        <w:pStyle w:val="Akapitzlist"/>
        <w:numPr>
          <w:ilvl w:val="0"/>
          <w:numId w:val="166"/>
        </w:numPr>
      </w:pPr>
      <w:r>
        <w:t xml:space="preserve">W reklamie i komunikacji dotyczącej lokalnej Repair Cafe, w celu uzyskania dodatkowych informacji, zawsze należy kierować się na stronę </w:t>
      </w:r>
      <w:hyperlink r:id="rId211" w:history="1">
        <w:r w:rsidR="003E06D1" w:rsidRPr="00050B5A">
          <w:rPr>
            <w:rStyle w:val="Hipercze"/>
          </w:rPr>
          <w:t>http://repaircafe.org</w:t>
        </w:r>
      </w:hyperlink>
      <w:r>
        <w:t>.</w:t>
      </w:r>
      <w:r w:rsidR="003E06D1" w:rsidRPr="00E91735">
        <w:t xml:space="preserve"> </w:t>
      </w:r>
    </w:p>
    <w:p w14:paraId="608977F1" w14:textId="77777777" w:rsidR="00293EB3" w:rsidRDefault="00293EB3" w:rsidP="005F2676"/>
    <w:p w14:paraId="14CB480C" w14:textId="77777777" w:rsidR="002A01D4" w:rsidRPr="004666AB" w:rsidRDefault="002A01D4" w:rsidP="003E06D1">
      <w:pPr>
        <w:pStyle w:val="NagwekIIIstopnia"/>
      </w:pPr>
      <w:bookmarkStart w:id="169" w:name="_Toc499211860"/>
      <w:bookmarkStart w:id="170" w:name="_Toc500317736"/>
      <w:r w:rsidRPr="004666AB">
        <w:t>Szwecja</w:t>
      </w:r>
      <w:bookmarkEnd w:id="169"/>
      <w:bookmarkEnd w:id="170"/>
    </w:p>
    <w:p w14:paraId="5597B2A0" w14:textId="77777777" w:rsidR="002A01D4" w:rsidRPr="00CC6746" w:rsidRDefault="002A01D4" w:rsidP="00272A90">
      <w:r w:rsidRPr="00CC6746">
        <w:t xml:space="preserve">Szwecja </w:t>
      </w:r>
      <w:r w:rsidR="00272A90">
        <w:t>nieustanie</w:t>
      </w:r>
      <w:r w:rsidRPr="00CC6746">
        <w:t xml:space="preserve"> wprowadza nowe rozwiązania, aby zminimalizowa</w:t>
      </w:r>
      <w:r w:rsidR="00272A90">
        <w:t>ć ilość odpadów trafiających,  do składowania</w:t>
      </w:r>
      <w:r w:rsidR="00EA366B">
        <w:t xml:space="preserve"> lub</w:t>
      </w:r>
      <w:r w:rsidR="00272A90">
        <w:t xml:space="preserve"> do</w:t>
      </w:r>
      <w:r w:rsidR="004361D8">
        <w:t xml:space="preserve"> </w:t>
      </w:r>
      <w:r w:rsidRPr="00CC6746">
        <w:t xml:space="preserve">termicznego przekształcania. Stąd </w:t>
      </w:r>
      <w:r w:rsidR="000658EB">
        <w:t>w</w:t>
      </w:r>
      <w:r w:rsidRPr="00CC6746">
        <w:t xml:space="preserve"> PSZOK można pozostawić przedmioty nadające się do użytku lub wymagające niewielkiej naprawy. </w:t>
      </w:r>
    </w:p>
    <w:p w14:paraId="37AC7BCB" w14:textId="77777777" w:rsidR="002A01D4" w:rsidRPr="00CC6746" w:rsidRDefault="002A01D4" w:rsidP="00272A90">
      <w:r w:rsidRPr="00CC6746">
        <w:t>Szwedzka or</w:t>
      </w:r>
      <w:r>
        <w:t>ganizacja Avfall Sverige (</w:t>
      </w:r>
      <w:r w:rsidRPr="00CC6746">
        <w:t>skupia</w:t>
      </w:r>
      <w:r>
        <w:t>jąca</w:t>
      </w:r>
      <w:r w:rsidRPr="00CC6746">
        <w:t xml:space="preserve"> zarówno publiczne jak i prywatne organizacje działające w sektorze gospodarki odpadami</w:t>
      </w:r>
      <w:r>
        <w:t>)</w:t>
      </w:r>
      <w:r w:rsidRPr="00CC6746">
        <w:t xml:space="preserve"> wraz z gminami prowadzi wspólną kampanię zapobiegania powstawania odpadów i promocji ponownego użycia. Akcja </w:t>
      </w:r>
      <w:r>
        <w:t>promuje zrównoważoną konsumpcję i</w:t>
      </w:r>
      <w:r w:rsidR="00272A90">
        <w:t xml:space="preserve"> korzyści</w:t>
      </w:r>
      <w:r w:rsidRPr="00CC6746">
        <w:t xml:space="preserve">, jaki osiąga środowisko oraz społeczeństwo </w:t>
      </w:r>
      <w:r w:rsidR="003E06D1">
        <w:t>przez naprawę, udostępnianie i </w:t>
      </w:r>
      <w:r w:rsidRPr="00CC6746">
        <w:t xml:space="preserve">ponowne użycie przedmiotów. Długoterminowym celem </w:t>
      </w:r>
      <w:r>
        <w:t xml:space="preserve">kampanii </w:t>
      </w:r>
      <w:r w:rsidRPr="00CC6746">
        <w:t>jest zmniejszenie ilości odpadów oraz wypracowanie zrównoważonej konsumpcji jako dobrego zwyczaju.</w:t>
      </w:r>
    </w:p>
    <w:p w14:paraId="6F15E226" w14:textId="77777777" w:rsidR="00104D15" w:rsidRDefault="002A01D4" w:rsidP="00104D15">
      <w:r w:rsidRPr="00CC6746">
        <w:t xml:space="preserve">W Szwecji powszechnym zjawiskiem jest współpraca gmin z różnymi organizacjami </w:t>
      </w:r>
      <w:r w:rsidR="00272A90">
        <w:t xml:space="preserve">i przedsiębiorcami </w:t>
      </w:r>
      <w:r w:rsidRPr="00CC6746">
        <w:t xml:space="preserve">w celu </w:t>
      </w:r>
      <w:r>
        <w:t>ponownego wykorzystania odpadu. W 2013 r. s</w:t>
      </w:r>
      <w:r w:rsidRPr="00CC6746">
        <w:t>zwe</w:t>
      </w:r>
      <w:r>
        <w:t xml:space="preserve">dzka firma odzieżowa H&amp;M została </w:t>
      </w:r>
      <w:r w:rsidR="003F4427">
        <w:t xml:space="preserve">zaangażowana w </w:t>
      </w:r>
      <w:r w:rsidRPr="00CC6746">
        <w:t>projekt</w:t>
      </w:r>
      <w:r w:rsidR="003F4427">
        <w:t>, którego założeniem jest, że</w:t>
      </w:r>
      <w:r>
        <w:t xml:space="preserve"> </w:t>
      </w:r>
      <w:r w:rsidR="003F4427">
        <w:t>do każdego sklepu obywatele</w:t>
      </w:r>
      <w:r w:rsidRPr="00CC6746">
        <w:t xml:space="preserve"> mogą przynosić zużytą odzież</w:t>
      </w:r>
      <w:r w:rsidR="003F4427">
        <w:t>, bez względu na markę, jakość czy stan</w:t>
      </w:r>
      <w:r w:rsidRPr="00CC6746">
        <w:t>. Za pozostawione przedmioty otrzymują kupon rabatowy na zakupy nowych tekstyliów w sklepie. Zużyta odzież jest sprawdzana i przekazywan</w:t>
      </w:r>
      <w:r>
        <w:t>a do sklepów typu „second hand” lub</w:t>
      </w:r>
      <w:r w:rsidRPr="00CC6746">
        <w:t xml:space="preserve"> przerabiana na ściereczki do czyszczenia, poddawana recyklingowi na włókna tekstylne, które są używane na przykład w produkcji materiałów izolacyjnych. </w:t>
      </w:r>
      <w:r w:rsidR="003F4427">
        <w:t xml:space="preserve">Inicjatywa </w:t>
      </w:r>
      <w:r w:rsidR="004361D8">
        <w:t>aktualnie</w:t>
      </w:r>
      <w:r w:rsidR="003F4427">
        <w:t xml:space="preserve"> ma zasięg międzynarodowy - została rozszerzona na inne kraje europejskie, w których działa H&amp;M. </w:t>
      </w:r>
      <w:r w:rsidRPr="00CC6746">
        <w:t>W tym celu firma powołała f</w:t>
      </w:r>
      <w:r>
        <w:t>undację, która zarządza</w:t>
      </w:r>
      <w:r w:rsidRPr="00CC6746">
        <w:t xml:space="preserve"> dochodem ze sprzedaży na cele społeczne. Fundacja współpracuje również</w:t>
      </w:r>
      <w:r>
        <w:t xml:space="preserve"> z Instytutem w Hongkongu, który </w:t>
      </w:r>
      <w:r w:rsidR="004361D8">
        <w:t>opracowuje</w:t>
      </w:r>
      <w:r>
        <w:t xml:space="preserve"> </w:t>
      </w:r>
      <w:r w:rsidRPr="00CC6746">
        <w:t>technologie recyklingu włókien tekstylnyc</w:t>
      </w:r>
      <w:r>
        <w:t>h. Misją jest, aby nowe produkty</w:t>
      </w:r>
      <w:r w:rsidRPr="00CC6746">
        <w:t xml:space="preserve"> można było w 100% poddać recyklingowi i stworzyć z nich nowy produkt.</w:t>
      </w:r>
      <w:r w:rsidR="00104D15">
        <w:t xml:space="preserve"> </w:t>
      </w:r>
    </w:p>
    <w:p w14:paraId="3591CFFB" w14:textId="77777777" w:rsidR="002A01D4" w:rsidRPr="00CC6746" w:rsidRDefault="00104D15" w:rsidP="00272A90">
      <w:r>
        <w:t>Doty</w:t>
      </w:r>
      <w:r w:rsidR="004361D8">
        <w:t>ch</w:t>
      </w:r>
      <w:r>
        <w:t>czas w akcji zebrano ponad 40 000 Mg odzieży, w założeniu jest uzyskane poziomu 25 000 Mg odzieży rocznie do roku 2020 r.</w:t>
      </w:r>
    </w:p>
    <w:p w14:paraId="35E4938C" w14:textId="77777777" w:rsidR="002A01D4" w:rsidRPr="00CC6746" w:rsidRDefault="002A01D4" w:rsidP="00104D15">
      <w:pPr>
        <w:spacing w:after="360"/>
      </w:pPr>
      <w:r w:rsidRPr="00CC6746">
        <w:t>Ponadto Szwecja wprowadziła zwolnienie z podatku VAT od wszelkich usług napraw przedmiotów: pralek, obuwia, odzieży, rowerów, komputerów itp.</w:t>
      </w:r>
    </w:p>
    <w:p w14:paraId="1CFD20A7" w14:textId="77777777" w:rsidR="001C5E70" w:rsidRDefault="001C5E70" w:rsidP="00104D15">
      <w:pPr>
        <w:spacing w:before="120" w:after="40"/>
        <w:rPr>
          <w:b/>
          <w:color w:val="0070C0"/>
        </w:rPr>
      </w:pPr>
    </w:p>
    <w:p w14:paraId="35DA6263" w14:textId="77777777" w:rsidR="001C5E70" w:rsidRDefault="001C5E70" w:rsidP="00104D15">
      <w:pPr>
        <w:spacing w:before="120" w:after="40"/>
        <w:rPr>
          <w:b/>
          <w:color w:val="0070C0"/>
        </w:rPr>
      </w:pPr>
    </w:p>
    <w:p w14:paraId="15FD40E4" w14:textId="77777777" w:rsidR="002A01D4" w:rsidRPr="000C5AE0" w:rsidRDefault="002A01D4" w:rsidP="00104D15">
      <w:pPr>
        <w:spacing w:before="120" w:after="40"/>
        <w:rPr>
          <w:b/>
          <w:color w:val="0070C0"/>
        </w:rPr>
      </w:pPr>
      <w:r w:rsidRPr="000C5AE0">
        <w:rPr>
          <w:b/>
          <w:color w:val="0070C0"/>
        </w:rPr>
        <w:lastRenderedPageBreak/>
        <w:t>ReTuna Aterbruksgalleria – punkt „drugie życie” i centrum napraw</w:t>
      </w:r>
    </w:p>
    <w:p w14:paraId="2FAF24E6" w14:textId="77777777" w:rsidR="002A01D4" w:rsidRPr="00CC6746" w:rsidRDefault="002A01D4" w:rsidP="00104D15">
      <w:r w:rsidRPr="00CC6746">
        <w:t>ReTuna Aterbruksgalleria to centrum handlowe w miejscowości E</w:t>
      </w:r>
      <w:r>
        <w:t>skiltuna (70 </w:t>
      </w:r>
      <w:r w:rsidR="00104D15">
        <w:t>tys.</w:t>
      </w:r>
      <w:r>
        <w:t xml:space="preserve"> mieszkańców) </w:t>
      </w:r>
      <w:r w:rsidR="003E06D1">
        <w:t>w </w:t>
      </w:r>
      <w:r w:rsidRPr="00CC6746">
        <w:t xml:space="preserve">środkowej Szwecji dedykowane wyłącznie przedmiotom „z drugiej ręki”. Łączy tradycyjne centrum recyklingu z centrum handlowym, dzięki czemu osoby odwiedzające mogą zarówno pozostawić tu niepotrzebne im przedmioty, jak i nabyć towary w sklepach. Jest to pierwsza taka inicjatywa w Szwecji i jedyna taka na świecie. </w:t>
      </w:r>
    </w:p>
    <w:p w14:paraId="6D275CA0" w14:textId="77777777" w:rsidR="002A01D4" w:rsidRPr="00CC6746" w:rsidRDefault="002A01D4" w:rsidP="00104D15">
      <w:r w:rsidRPr="00CC6746">
        <w:t xml:space="preserve">Dodatkowo w obiekcie znajduje się kawiarnia, restauracja, powierzchnia wystawiennicza, sala konferencyjna oraz uczelnia badająca procesy recyklingu. ReTuna to coś więcej niż centrum recyklingu i handlowe w jednym. Organizowane są tu warsztaty, seminaria oraz wykłady dotyczące zrównoważonego rozwoju. </w:t>
      </w:r>
    </w:p>
    <w:p w14:paraId="1A19547F" w14:textId="77777777" w:rsidR="002A01D4" w:rsidRPr="00CC6746" w:rsidRDefault="002A01D4" w:rsidP="002A01D4">
      <w:pPr>
        <w:keepNext/>
      </w:pPr>
      <w:r w:rsidRPr="00CC6746">
        <w:rPr>
          <w:b/>
          <w:noProof/>
          <w:lang w:eastAsia="pl-PL"/>
        </w:rPr>
        <w:drawing>
          <wp:inline distT="0" distB="0" distL="0" distR="0" wp14:anchorId="15B940D7" wp14:editId="7EF936E4">
            <wp:extent cx="2911415" cy="1940943"/>
            <wp:effectExtent l="0" t="0" r="3810" b="2540"/>
            <wp:docPr id="457" name="Obraz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tuna.jpg"/>
                    <pic:cNvPicPr/>
                  </pic:nvPicPr>
                  <pic:blipFill>
                    <a:blip r:embed="rId212" cstate="screen">
                      <a:extLst>
                        <a:ext uri="{28A0092B-C50C-407E-A947-70E740481C1C}">
                          <a14:useLocalDpi xmlns:a14="http://schemas.microsoft.com/office/drawing/2010/main"/>
                        </a:ext>
                      </a:extLst>
                    </a:blip>
                    <a:stretch>
                      <a:fillRect/>
                    </a:stretch>
                  </pic:blipFill>
                  <pic:spPr>
                    <a:xfrm>
                      <a:off x="0" y="0"/>
                      <a:ext cx="2919645" cy="1946429"/>
                    </a:xfrm>
                    <a:prstGeom prst="rect">
                      <a:avLst/>
                    </a:prstGeom>
                  </pic:spPr>
                </pic:pic>
              </a:graphicData>
            </a:graphic>
          </wp:inline>
        </w:drawing>
      </w:r>
      <w:r w:rsidR="00DD7DFB">
        <w:t xml:space="preserve"> </w:t>
      </w:r>
      <w:r w:rsidR="00DD7DFB">
        <w:rPr>
          <w:noProof/>
          <w:lang w:eastAsia="pl-PL"/>
        </w:rPr>
        <w:drawing>
          <wp:inline distT="0" distB="0" distL="0" distR="0" wp14:anchorId="39BBD146" wp14:editId="75583B6D">
            <wp:extent cx="2762833" cy="1958196"/>
            <wp:effectExtent l="0" t="0" r="0" b="4445"/>
            <wp:docPr id="11267" name="Obraz 1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cstate="screen">
                      <a:extLst>
                        <a:ext uri="{28A0092B-C50C-407E-A947-70E740481C1C}">
                          <a14:useLocalDpi xmlns:a14="http://schemas.microsoft.com/office/drawing/2010/main"/>
                        </a:ext>
                      </a:extLst>
                    </a:blip>
                    <a:stretch>
                      <a:fillRect/>
                    </a:stretch>
                  </pic:blipFill>
                  <pic:spPr>
                    <a:xfrm>
                      <a:off x="0" y="0"/>
                      <a:ext cx="2786450" cy="1974935"/>
                    </a:xfrm>
                    <a:prstGeom prst="rect">
                      <a:avLst/>
                    </a:prstGeom>
                  </pic:spPr>
                </pic:pic>
              </a:graphicData>
            </a:graphic>
          </wp:inline>
        </w:drawing>
      </w:r>
    </w:p>
    <w:p w14:paraId="58CB550A" w14:textId="77777777" w:rsidR="002A01D4" w:rsidRPr="00DD7DFB" w:rsidRDefault="002A01D4" w:rsidP="003E06D1">
      <w:pPr>
        <w:pStyle w:val="Rys2"/>
      </w:pPr>
      <w:bookmarkStart w:id="171" w:name="_Toc501019018"/>
      <w:r w:rsidRPr="00DD7DFB">
        <w:t>Galeria ReTuna</w:t>
      </w:r>
      <w:r w:rsidR="001A3C63">
        <w:t xml:space="preserve"> (fot. ReTuna)</w:t>
      </w:r>
      <w:bookmarkEnd w:id="171"/>
      <w:r w:rsidR="00DD7DFB" w:rsidRPr="00DD7DFB">
        <w:tab/>
      </w:r>
    </w:p>
    <w:p w14:paraId="0B8A56B9" w14:textId="77777777" w:rsidR="002A01D4" w:rsidRPr="00DD7DFB" w:rsidRDefault="002A01D4" w:rsidP="00DD7DFB">
      <w:pPr>
        <w:spacing w:before="120"/>
        <w:rPr>
          <w:b/>
          <w:color w:val="0070C0"/>
        </w:rPr>
      </w:pPr>
      <w:bookmarkStart w:id="172" w:name="_Hlk497493083"/>
      <w:r w:rsidRPr="00DD7DFB">
        <w:rPr>
          <w:b/>
          <w:color w:val="0070C0"/>
        </w:rPr>
        <w:t>Prowadzenie, finansowanie, lokalizacja, wyposażenie</w:t>
      </w:r>
    </w:p>
    <w:p w14:paraId="552DB4DF" w14:textId="77777777" w:rsidR="003A433D" w:rsidRDefault="00FB791E" w:rsidP="003A433D">
      <w:bookmarkStart w:id="173" w:name="_Hlk497481224"/>
      <w:bookmarkEnd w:id="172"/>
      <w:r w:rsidRPr="005A322A">
        <w:t xml:space="preserve">Przedmioty do naprawy lub ponownego użycia mieszkańcy pozostawiają </w:t>
      </w:r>
      <w:r w:rsidR="005A322A" w:rsidRPr="005A322A">
        <w:t xml:space="preserve">w dwóch </w:t>
      </w:r>
      <w:r w:rsidR="004361D8" w:rsidRPr="005A322A">
        <w:t>funkcjonujących</w:t>
      </w:r>
      <w:r w:rsidR="003E06D1">
        <w:t xml:space="preserve"> w </w:t>
      </w:r>
      <w:r w:rsidR="005A322A" w:rsidRPr="005A322A">
        <w:t xml:space="preserve">mieście centrach recyklingu (typu PSZOK), których działanie finansowane jest </w:t>
      </w:r>
      <w:r w:rsidRPr="005A322A">
        <w:t>z opłaty</w:t>
      </w:r>
      <w:r w:rsidR="005A322A" w:rsidRPr="005A322A">
        <w:t xml:space="preserve"> za </w:t>
      </w:r>
      <w:r w:rsidR="004361D8" w:rsidRPr="005A322A">
        <w:t>gospodarowanie</w:t>
      </w:r>
      <w:r w:rsidR="005A322A" w:rsidRPr="005A322A">
        <w:t xml:space="preserve"> odpadami</w:t>
      </w:r>
      <w:r w:rsidRPr="005A322A">
        <w:t xml:space="preserve"> pobieranej od mieszkańców. </w:t>
      </w:r>
    </w:p>
    <w:p w14:paraId="5580BBA8" w14:textId="77777777" w:rsidR="003A433D" w:rsidRDefault="00FB791E" w:rsidP="00DD7DFB">
      <w:r w:rsidRPr="005A322A">
        <w:t xml:space="preserve">Opłata roczna od gospodarstwa domowego w zabudowie wielorodzinnej wynosi </w:t>
      </w:r>
      <w:r w:rsidR="005A322A" w:rsidRPr="005A322A">
        <w:t>482 zł*</w:t>
      </w:r>
      <w:r w:rsidRPr="005A322A">
        <w:t xml:space="preserve">, na którą składa się opłata stała + opłata za cotygodniowy odbiór odpadów około </w:t>
      </w:r>
      <w:r w:rsidR="005A322A" w:rsidRPr="005A322A">
        <w:t>420 zł*</w:t>
      </w:r>
      <w:r w:rsidR="003E06D1">
        <w:t>. W </w:t>
      </w:r>
      <w:r w:rsidRPr="005A322A">
        <w:t xml:space="preserve">zabudowie jednorodzinnej </w:t>
      </w:r>
      <w:r w:rsidR="004361D8" w:rsidRPr="005A322A">
        <w:t>roczny</w:t>
      </w:r>
      <w:r w:rsidR="005A322A" w:rsidRPr="005A322A">
        <w:t xml:space="preserve"> koszt to 774</w:t>
      </w:r>
      <w:r w:rsidR="004361D8">
        <w:t xml:space="preserve"> </w:t>
      </w:r>
      <w:r w:rsidR="005A322A" w:rsidRPr="005A322A">
        <w:t>zł*</w:t>
      </w:r>
      <w:r w:rsidRPr="005A322A">
        <w:t xml:space="preserve"> – opłata stała + 2782 SEK</w:t>
      </w:r>
      <w:r w:rsidR="005A322A" w:rsidRPr="005A322A">
        <w:t xml:space="preserve"> 1170 zł* za</w:t>
      </w:r>
      <w:r w:rsidRPr="005A322A">
        <w:t xml:space="preserve"> transport odpadów. </w:t>
      </w:r>
    </w:p>
    <w:p w14:paraId="46AC0468" w14:textId="77777777" w:rsidR="003A433D" w:rsidRDefault="002A01D4" w:rsidP="003A433D">
      <w:r w:rsidRPr="00CC6746">
        <w:t xml:space="preserve">ReTuna Aterbruksgalleria </w:t>
      </w:r>
      <w:bookmarkEnd w:id="173"/>
      <w:r>
        <w:t>została otwarta w</w:t>
      </w:r>
      <w:r w:rsidRPr="00CC6746">
        <w:t xml:space="preserve"> 2015 </w:t>
      </w:r>
      <w:r>
        <w:t xml:space="preserve">r. przy działającym </w:t>
      </w:r>
      <w:r w:rsidRPr="00CC6746">
        <w:t xml:space="preserve">od lat centrum recyklingu, na zachodnich peryferiach miasta. </w:t>
      </w:r>
      <w:r w:rsidR="004361D8">
        <w:t>Utworzono</w:t>
      </w:r>
      <w:r w:rsidRPr="00CC6746">
        <w:t xml:space="preserve"> 50 miejsc pracy na potrzeby napraw oraz handlu. Centrum recyklingu oraz handlowe jest prowadzone przez spółkę miejską. </w:t>
      </w:r>
    </w:p>
    <w:p w14:paraId="5031E498" w14:textId="77777777" w:rsidR="002A01D4" w:rsidRPr="00CC6746" w:rsidRDefault="0067048E" w:rsidP="00DD7DFB">
      <w:r>
        <w:t>Galerie</w:t>
      </w:r>
      <w:r w:rsidRPr="00CC6746">
        <w:t xml:space="preserve"> </w:t>
      </w:r>
      <w:r w:rsidR="002A01D4" w:rsidRPr="00CC6746">
        <w:t>utrzymują się z czynszu od osób wynajmujących powierzchnię na sklepy. Towar</w:t>
      </w:r>
      <w:r w:rsidR="002A01D4">
        <w:t xml:space="preserve"> dostarczany do sklepów </w:t>
      </w:r>
      <w:r w:rsidR="002A01D4" w:rsidRPr="00CC6746">
        <w:t xml:space="preserve">jest bezpłatny. Jedyny koszt jaki wynajmujący jest zobowiązany </w:t>
      </w:r>
      <w:r w:rsidR="003A433D">
        <w:t xml:space="preserve">opłacać </w:t>
      </w:r>
      <w:r w:rsidR="002A01D4" w:rsidRPr="00CC6746">
        <w:t xml:space="preserve">to koszt najmu </w:t>
      </w:r>
      <w:r w:rsidR="00F17287" w:rsidRPr="00CC6746">
        <w:t>i</w:t>
      </w:r>
      <w:r w:rsidR="00F17287">
        <w:t> </w:t>
      </w:r>
      <w:r w:rsidR="002A01D4" w:rsidRPr="00CC6746">
        <w:t>koszt zatrudnienia pracowników. W roku 2017 roczny czynsz za 1m</w:t>
      </w:r>
      <w:r w:rsidR="002A01D4" w:rsidRPr="00CC6746">
        <w:rPr>
          <w:vertAlign w:val="superscript"/>
        </w:rPr>
        <w:t xml:space="preserve">2 </w:t>
      </w:r>
      <w:r w:rsidR="003A433D">
        <w:rPr>
          <w:vertAlign w:val="superscript"/>
        </w:rPr>
        <w:t xml:space="preserve"> </w:t>
      </w:r>
      <w:r w:rsidR="002A01D4">
        <w:t xml:space="preserve">wynosił </w:t>
      </w:r>
      <w:r w:rsidR="003A433D">
        <w:t xml:space="preserve">420 zł*. </w:t>
      </w:r>
      <w:r w:rsidR="00F17287">
        <w:t>W </w:t>
      </w:r>
      <w:r w:rsidR="003A433D">
        <w:t>roku</w:t>
      </w:r>
      <w:r w:rsidR="002A01D4">
        <w:t xml:space="preserve"> </w:t>
      </w:r>
      <w:r w:rsidR="002A01D4" w:rsidRPr="00CC6746">
        <w:t xml:space="preserve">2018 będzie to kwota </w:t>
      </w:r>
      <w:r w:rsidR="003A433D">
        <w:t>588 zł*</w:t>
      </w:r>
      <w:r w:rsidR="002A01D4" w:rsidRPr="00CC6746">
        <w:t>.</w:t>
      </w:r>
    </w:p>
    <w:p w14:paraId="251B7AC1" w14:textId="77777777" w:rsidR="002A01D4" w:rsidRPr="00CC6746" w:rsidRDefault="002A01D4" w:rsidP="00DD7DFB">
      <w:r w:rsidRPr="00CC6746">
        <w:t>Czynsz obejmuje:</w:t>
      </w:r>
    </w:p>
    <w:p w14:paraId="2A41084B" w14:textId="77777777" w:rsidR="002A01D4" w:rsidRPr="00CC6746" w:rsidRDefault="002A01D4" w:rsidP="004E1BCB">
      <w:pPr>
        <w:pStyle w:val="Akapitzlist"/>
        <w:numPr>
          <w:ilvl w:val="0"/>
          <w:numId w:val="167"/>
        </w:numPr>
      </w:pPr>
      <w:r w:rsidRPr="00CC6746">
        <w:t>darmowe dostawy przedmiotów z „drugiej ręki” przekazane przez mieszkańców</w:t>
      </w:r>
      <w:r w:rsidR="003A433D">
        <w:t>,</w:t>
      </w:r>
    </w:p>
    <w:p w14:paraId="1BE7F858" w14:textId="77777777" w:rsidR="002A01D4" w:rsidRPr="00CC6746" w:rsidRDefault="002A01D4" w:rsidP="004E1BCB">
      <w:pPr>
        <w:pStyle w:val="Akapitzlist"/>
        <w:numPr>
          <w:ilvl w:val="0"/>
          <w:numId w:val="167"/>
        </w:numPr>
      </w:pPr>
      <w:r w:rsidRPr="00CC6746">
        <w:t>darmowe naprawy, czyszczenie, odnawianie przedmiotów</w:t>
      </w:r>
      <w:r w:rsidR="003A433D">
        <w:t>,</w:t>
      </w:r>
    </w:p>
    <w:p w14:paraId="2D2F0C4E" w14:textId="77777777" w:rsidR="002A01D4" w:rsidRPr="00CC6746" w:rsidRDefault="002A01D4" w:rsidP="004E1BCB">
      <w:pPr>
        <w:pStyle w:val="Akapitzlist"/>
        <w:numPr>
          <w:ilvl w:val="0"/>
          <w:numId w:val="167"/>
        </w:numPr>
      </w:pPr>
      <w:r w:rsidRPr="00CC6746">
        <w:t>marketing i promocja centrum handlowego</w:t>
      </w:r>
      <w:r w:rsidR="003A433D">
        <w:t>,</w:t>
      </w:r>
      <w:r w:rsidRPr="00CC6746">
        <w:t xml:space="preserve"> </w:t>
      </w:r>
    </w:p>
    <w:p w14:paraId="00F7D8FE" w14:textId="77777777" w:rsidR="002A01D4" w:rsidRPr="00CC6746" w:rsidRDefault="002A01D4" w:rsidP="004E1BCB">
      <w:pPr>
        <w:pStyle w:val="Akapitzlist"/>
        <w:numPr>
          <w:ilvl w:val="0"/>
          <w:numId w:val="167"/>
        </w:numPr>
      </w:pPr>
      <w:r w:rsidRPr="00CC6746">
        <w:t>dostęp do kuchni, sanitariatów</w:t>
      </w:r>
      <w:r w:rsidR="003A433D">
        <w:t>,</w:t>
      </w:r>
    </w:p>
    <w:p w14:paraId="3F4C34C8" w14:textId="77777777" w:rsidR="002A01D4" w:rsidRPr="00CC6746" w:rsidRDefault="002A01D4" w:rsidP="004E1BCB">
      <w:pPr>
        <w:pStyle w:val="Akapitzlist"/>
        <w:numPr>
          <w:ilvl w:val="0"/>
          <w:numId w:val="167"/>
        </w:numPr>
      </w:pPr>
      <w:r w:rsidRPr="00CC6746">
        <w:lastRenderedPageBreak/>
        <w:t>zarządzanie nieruchomością: przyłącza energetyczne, hydrauliczne, ogrzewanie, miejsce parkingowe</w:t>
      </w:r>
      <w:r w:rsidR="003A433D">
        <w:t>, bezpłatne wi-fi,</w:t>
      </w:r>
    </w:p>
    <w:p w14:paraId="6991B273" w14:textId="77777777" w:rsidR="002A01D4" w:rsidRPr="00CC6746" w:rsidRDefault="002A01D4" w:rsidP="004E1BCB">
      <w:pPr>
        <w:pStyle w:val="Akapitzlist"/>
        <w:numPr>
          <w:ilvl w:val="0"/>
          <w:numId w:val="167"/>
        </w:numPr>
      </w:pPr>
      <w:r>
        <w:t>opłaty</w:t>
      </w:r>
      <w:r w:rsidRPr="00CC6746">
        <w:t xml:space="preserve"> za wodę i ogrzewanie</w:t>
      </w:r>
      <w:r w:rsidR="003A433D">
        <w:t>,</w:t>
      </w:r>
    </w:p>
    <w:p w14:paraId="1577CA42" w14:textId="77777777" w:rsidR="002A01D4" w:rsidRPr="00CC6746" w:rsidRDefault="002A01D4" w:rsidP="004E1BCB">
      <w:pPr>
        <w:pStyle w:val="Akapitzlist"/>
        <w:numPr>
          <w:ilvl w:val="0"/>
          <w:numId w:val="167"/>
        </w:numPr>
      </w:pPr>
      <w:r w:rsidRPr="00CC6746">
        <w:t>opiekę kierownika obiektu</w:t>
      </w:r>
      <w:r w:rsidR="003A433D">
        <w:t>,</w:t>
      </w:r>
      <w:r w:rsidR="000C5AE0" w:rsidRPr="000C5AE0">
        <w:t xml:space="preserve"> </w:t>
      </w:r>
    </w:p>
    <w:p w14:paraId="2F970FB5" w14:textId="77777777" w:rsidR="002A01D4" w:rsidRPr="00CC6746" w:rsidRDefault="002A01D4" w:rsidP="004E1BCB">
      <w:pPr>
        <w:pStyle w:val="Akapitzlist"/>
        <w:numPr>
          <w:ilvl w:val="0"/>
          <w:numId w:val="167"/>
        </w:numPr>
      </w:pPr>
      <w:r w:rsidRPr="00CC6746">
        <w:t>podatek od nieruchomości</w:t>
      </w:r>
      <w:r w:rsidR="00ED519A">
        <w:t>.</w:t>
      </w:r>
    </w:p>
    <w:p w14:paraId="51426267" w14:textId="77777777" w:rsidR="002A01D4" w:rsidRPr="00CC6746" w:rsidRDefault="002A01D4" w:rsidP="003A433D">
      <w:pPr>
        <w:spacing w:before="200"/>
      </w:pPr>
      <w:r w:rsidRPr="00CC6746">
        <w:t>Opłaty poza czynszem:</w:t>
      </w:r>
    </w:p>
    <w:p w14:paraId="7AC5E67A" w14:textId="77777777" w:rsidR="002A01D4" w:rsidRPr="00CC6746" w:rsidRDefault="002A01D4" w:rsidP="004E1BCB">
      <w:pPr>
        <w:pStyle w:val="Akapitzlist"/>
        <w:numPr>
          <w:ilvl w:val="0"/>
          <w:numId w:val="168"/>
        </w:numPr>
      </w:pPr>
      <w:r w:rsidRPr="00CC6746">
        <w:t>sprzątanie sklepu, sprzątanie zawarte w czynszu obejmuje jedynie wspólne obszary publiczne</w:t>
      </w:r>
      <w:r w:rsidR="003A433D">
        <w:t>,</w:t>
      </w:r>
    </w:p>
    <w:p w14:paraId="1527C717" w14:textId="77777777" w:rsidR="002A01D4" w:rsidRPr="00CC6746" w:rsidRDefault="002A01D4" w:rsidP="004E1BCB">
      <w:pPr>
        <w:pStyle w:val="Akapitzlist"/>
        <w:numPr>
          <w:ilvl w:val="0"/>
          <w:numId w:val="168"/>
        </w:numPr>
      </w:pPr>
      <w:r w:rsidRPr="00CC6746">
        <w:t>zużycie energii elektrycznej</w:t>
      </w:r>
      <w:r w:rsidR="003A433D">
        <w:t>,</w:t>
      </w:r>
    </w:p>
    <w:p w14:paraId="320D7F12" w14:textId="77777777" w:rsidR="002A01D4" w:rsidRPr="00CC6746" w:rsidRDefault="002A01D4" w:rsidP="004E1BCB">
      <w:pPr>
        <w:pStyle w:val="Akapitzlist"/>
        <w:numPr>
          <w:ilvl w:val="0"/>
          <w:numId w:val="168"/>
        </w:numPr>
      </w:pPr>
      <w:r w:rsidRPr="00CC6746">
        <w:t>wyposażenie sklepu: meble, wieszaki itp.</w:t>
      </w:r>
      <w:r w:rsidR="003A433D">
        <w:t>,</w:t>
      </w:r>
    </w:p>
    <w:p w14:paraId="4AD0947A" w14:textId="77777777" w:rsidR="002A01D4" w:rsidRPr="00CC6746" w:rsidRDefault="002A01D4" w:rsidP="004E1BCB">
      <w:pPr>
        <w:pStyle w:val="Akapitzlist"/>
        <w:numPr>
          <w:ilvl w:val="0"/>
          <w:numId w:val="168"/>
        </w:numPr>
      </w:pPr>
      <w:r w:rsidRPr="00CC6746">
        <w:t>obsługa sklepu</w:t>
      </w:r>
      <w:r w:rsidR="003A433D">
        <w:t>,</w:t>
      </w:r>
    </w:p>
    <w:p w14:paraId="3EDCFC57" w14:textId="77777777" w:rsidR="002A01D4" w:rsidRPr="00CC6746" w:rsidRDefault="002A01D4" w:rsidP="004E1BCB">
      <w:pPr>
        <w:pStyle w:val="Akapitzlist"/>
        <w:numPr>
          <w:ilvl w:val="0"/>
          <w:numId w:val="168"/>
        </w:numPr>
      </w:pPr>
      <w:r w:rsidRPr="00CC6746">
        <w:t>magazyn</w:t>
      </w:r>
      <w:r w:rsidR="003A433D">
        <w:t>,</w:t>
      </w:r>
    </w:p>
    <w:p w14:paraId="3EC95E49" w14:textId="77777777" w:rsidR="002A01D4" w:rsidRPr="00CC6746" w:rsidRDefault="002A01D4" w:rsidP="004E1BCB">
      <w:pPr>
        <w:pStyle w:val="Akapitzlist"/>
        <w:numPr>
          <w:ilvl w:val="0"/>
          <w:numId w:val="168"/>
        </w:numPr>
      </w:pPr>
      <w:r w:rsidRPr="00CC6746">
        <w:t>ubezpieczenie</w:t>
      </w:r>
      <w:r w:rsidR="00ED519A">
        <w:t>.</w:t>
      </w:r>
    </w:p>
    <w:p w14:paraId="4E32F7B3" w14:textId="77777777" w:rsidR="000C5AE0" w:rsidRDefault="000C5AE0" w:rsidP="00DD7DFB">
      <w:r>
        <w:t>Wi</w:t>
      </w:r>
      <w:r w:rsidR="003A433D">
        <w:t>zyty</w:t>
      </w:r>
      <w:r w:rsidR="002A01D4" w:rsidRPr="00CC6746">
        <w:t xml:space="preserve"> klientów centrum handlowego są liczone i raportowane. Wynajmujący sklepy muszą zgłasz</w:t>
      </w:r>
      <w:r w:rsidR="002A01D4">
        <w:t>ać do kierownika raz w miesiącu</w:t>
      </w:r>
      <w:r w:rsidR="002A01D4" w:rsidRPr="00CC6746">
        <w:t xml:space="preserve"> </w:t>
      </w:r>
      <w:r w:rsidR="0067048E">
        <w:t>liczbę</w:t>
      </w:r>
      <w:r w:rsidR="0067048E" w:rsidRPr="00CC6746">
        <w:t xml:space="preserve"> </w:t>
      </w:r>
      <w:r w:rsidR="002A01D4" w:rsidRPr="00CC6746">
        <w:t xml:space="preserve">sprzedanych przedmiotów. Następnie raz w roku przesyłane jest zestawienie do miasta o </w:t>
      </w:r>
      <w:r w:rsidR="0067048E">
        <w:t>liczbie</w:t>
      </w:r>
      <w:r w:rsidR="0067048E" w:rsidRPr="00CC6746">
        <w:t xml:space="preserve"> </w:t>
      </w:r>
      <w:r w:rsidR="002A01D4" w:rsidRPr="00CC6746">
        <w:t>przedmiotów, którym udało się nadać „drugie życie”.</w:t>
      </w:r>
      <w:r w:rsidRPr="000C5AE0">
        <w:t xml:space="preserve"> </w:t>
      </w:r>
    </w:p>
    <w:p w14:paraId="14557E6C" w14:textId="77777777" w:rsidR="002A01D4" w:rsidRPr="00CC6746" w:rsidRDefault="000C5AE0" w:rsidP="00DD7DFB">
      <w:r w:rsidRPr="00CC6746">
        <w:t xml:space="preserve">W roku 2016 ReTuna Återbruksgalleria osiągnęła przychód w wysokości </w:t>
      </w:r>
      <w:r>
        <w:t>3,4 mln zł*</w:t>
      </w:r>
      <w:r w:rsidRPr="00CC6746">
        <w:t>.</w:t>
      </w:r>
    </w:p>
    <w:p w14:paraId="2EDFBA65" w14:textId="77777777" w:rsidR="002A01D4" w:rsidRPr="003A433D" w:rsidRDefault="002A01D4" w:rsidP="003A433D">
      <w:pPr>
        <w:spacing w:before="120"/>
        <w:rPr>
          <w:b/>
          <w:color w:val="0070C0"/>
        </w:rPr>
      </w:pPr>
      <w:r w:rsidRPr="003A433D">
        <w:rPr>
          <w:b/>
          <w:color w:val="0070C0"/>
        </w:rPr>
        <w:t>Zasady funkcjonowania, godziny otwarcia, rodzaje przyjmowanych przedmiotów</w:t>
      </w:r>
    </w:p>
    <w:p w14:paraId="57FE8144" w14:textId="77777777" w:rsidR="002A01D4" w:rsidRPr="00CC6746" w:rsidRDefault="002A01D4" w:rsidP="00DD7DFB">
      <w:r w:rsidRPr="00CC6746">
        <w:t xml:space="preserve">Osoby odwiedzjące pobliskie centrum recyklingu lub drugie centrum recyklingu </w:t>
      </w:r>
      <w:r w:rsidR="003A433D">
        <w:t xml:space="preserve">(typu PSZOK) </w:t>
      </w:r>
      <w:r w:rsidRPr="00CC6746">
        <w:t xml:space="preserve">miasta pozostawiają przedmioty w wyznaczonym do deponowania magazynie. Na miejscu przeszkolony personel wybiera, co </w:t>
      </w:r>
      <w:r>
        <w:t>nadaje się do sprzedaży</w:t>
      </w:r>
      <w:r w:rsidR="003A433D">
        <w:t xml:space="preserve">, </w:t>
      </w:r>
      <w:r w:rsidR="004361D8">
        <w:t>przedmioty</w:t>
      </w:r>
      <w:r w:rsidR="003A433D">
        <w:t xml:space="preserve"> nienadające się do </w:t>
      </w:r>
      <w:r w:rsidR="004361D8">
        <w:t>naprawy</w:t>
      </w:r>
      <w:r w:rsidR="003A433D">
        <w:t xml:space="preserve"> i sprzedaży </w:t>
      </w:r>
      <w:r w:rsidR="004361D8">
        <w:t>pozostają</w:t>
      </w:r>
      <w:r w:rsidR="003A433D">
        <w:t xml:space="preserve"> </w:t>
      </w:r>
      <w:r w:rsidR="00607B87">
        <w:t xml:space="preserve">w </w:t>
      </w:r>
      <w:r w:rsidR="003A433D">
        <w:t>PSZOK-u.</w:t>
      </w:r>
      <w:r w:rsidRPr="00CC6746">
        <w:t xml:space="preserve"> Następnie wyselekcjonowany towar trafia do jednego z 12 sklepów. Pracownicy poszczególnych butików sprawdzają ponownie przedmioty i decydują, co ma zostać naprawione, odnowione, </w:t>
      </w:r>
      <w:r>
        <w:t xml:space="preserve">a </w:t>
      </w:r>
      <w:r w:rsidRPr="00CC6746">
        <w:t>co może trafić od razu do handlu. Część przedmiotów trafia do warsztatu, następnie ponownie do sklepu. Sklepy są pogrupowane według specjalizacji asortymentu na meble, zabawki, komputery i sprzęt audio, odzież i obuwie, rowery, narzędzia ogrodnic</w:t>
      </w:r>
      <w:r>
        <w:t>ze, materiały budow</w:t>
      </w:r>
      <w:r w:rsidRPr="00CC6746">
        <w:t>l</w:t>
      </w:r>
      <w:r>
        <w:t>a</w:t>
      </w:r>
      <w:r w:rsidRPr="00CC6746">
        <w:t xml:space="preserve">ne. Wszystko sprzedawane w tym miejscu jest używane. </w:t>
      </w:r>
    </w:p>
    <w:p w14:paraId="59B1FFF8" w14:textId="77777777" w:rsidR="002A01D4" w:rsidRPr="00CC6746" w:rsidRDefault="002A01D4" w:rsidP="00DD7DFB">
      <w:r>
        <w:t>Sklepy i asortyment oferowany</w:t>
      </w:r>
      <w:r w:rsidRPr="00CC6746">
        <w:t xml:space="preserve"> na terenie centrum handlowego:</w:t>
      </w:r>
    </w:p>
    <w:p w14:paraId="1CB5A703" w14:textId="77777777" w:rsidR="002A01D4" w:rsidRPr="00CC6746" w:rsidRDefault="002A01D4" w:rsidP="004E1BCB">
      <w:pPr>
        <w:pStyle w:val="Akapitzlist"/>
        <w:numPr>
          <w:ilvl w:val="0"/>
          <w:numId w:val="169"/>
        </w:numPr>
      </w:pPr>
      <w:r w:rsidRPr="00CC6746">
        <w:t>Ama Outlet – sprzedaje materiały budowalne: drzwi, okna, sanitariaty, płytki ceramiczne itp.</w:t>
      </w:r>
      <w:r w:rsidR="000C5AE0">
        <w:t xml:space="preserve"> Dodatkowo</w:t>
      </w:r>
      <w:r w:rsidRPr="00CC6746">
        <w:t xml:space="preserve"> sklep służy fachową pomocą w temacie remontów.</w:t>
      </w:r>
    </w:p>
    <w:p w14:paraId="7FD4D05D" w14:textId="77777777" w:rsidR="002A01D4" w:rsidRPr="00CC6746" w:rsidRDefault="002A01D4" w:rsidP="004E1BCB">
      <w:pPr>
        <w:pStyle w:val="Akapitzlist"/>
        <w:numPr>
          <w:ilvl w:val="0"/>
          <w:numId w:val="169"/>
        </w:numPr>
      </w:pPr>
      <w:r w:rsidRPr="00CC6746">
        <w:t>Second Hans Sztokholm Stadmission – sklep prowadzony przez fundację d</w:t>
      </w:r>
      <w:r>
        <w:t>ziałającą przy stolicy Szwecji sprzedający</w:t>
      </w:r>
      <w:r w:rsidRPr="00CC6746">
        <w:t>: odzież, obuwie, tekstylia, dywany, obrazy, książki.</w:t>
      </w:r>
    </w:p>
    <w:p w14:paraId="224A7B6B" w14:textId="77777777" w:rsidR="002A01D4" w:rsidRPr="00CC6746" w:rsidRDefault="002A01D4" w:rsidP="004E1BCB">
      <w:pPr>
        <w:pStyle w:val="Akapitzlist"/>
        <w:numPr>
          <w:ilvl w:val="0"/>
          <w:numId w:val="169"/>
        </w:numPr>
      </w:pPr>
      <w:r w:rsidRPr="00CC6746">
        <w:t>ReBuyke – fundacja sprzedająca artykuły sportowe i ogr</w:t>
      </w:r>
      <w:r w:rsidR="003E06D1">
        <w:t>odnicze. Pomagają również w </w:t>
      </w:r>
      <w:r w:rsidRPr="00CC6746">
        <w:t>łatwiejszych naprawach rowerów na miejscu bez op</w:t>
      </w:r>
      <w:r>
        <w:t>łat. Dochód wspomaga bezrobotnych</w:t>
      </w:r>
      <w:r w:rsidR="003E06D1">
        <w:t xml:space="preserve"> z </w:t>
      </w:r>
      <w:r w:rsidRPr="00CC6746">
        <w:t>Eskiltuna w znalezieniu zatrudnienia.</w:t>
      </w:r>
    </w:p>
    <w:p w14:paraId="1E6D86A0" w14:textId="77777777" w:rsidR="002A01D4" w:rsidRPr="00CC6746" w:rsidRDefault="002A01D4" w:rsidP="004E1BCB">
      <w:pPr>
        <w:pStyle w:val="Akapitzlist"/>
        <w:numPr>
          <w:ilvl w:val="0"/>
          <w:numId w:val="169"/>
        </w:numPr>
      </w:pPr>
      <w:r w:rsidRPr="00CC6746">
        <w:t>Vicargo – firma prywatna, oferująca usługi przewozowe, przeprowadzki.</w:t>
      </w:r>
    </w:p>
    <w:p w14:paraId="6AD257ED" w14:textId="77777777" w:rsidR="002A01D4" w:rsidRPr="00CC6746" w:rsidRDefault="002A01D4" w:rsidP="004E1BCB">
      <w:pPr>
        <w:pStyle w:val="Akapitzlist"/>
        <w:numPr>
          <w:ilvl w:val="0"/>
          <w:numId w:val="169"/>
        </w:numPr>
      </w:pPr>
      <w:r w:rsidRPr="00CC6746">
        <w:t>RaTuna Design – meble i dekoracje.</w:t>
      </w:r>
    </w:p>
    <w:p w14:paraId="22841AF5" w14:textId="77777777" w:rsidR="002A01D4" w:rsidRPr="00CC6746" w:rsidRDefault="002A01D4" w:rsidP="004E1BCB">
      <w:pPr>
        <w:pStyle w:val="Akapitzlist"/>
        <w:numPr>
          <w:ilvl w:val="0"/>
          <w:numId w:val="169"/>
        </w:numPr>
      </w:pPr>
      <w:r w:rsidRPr="00CC6746">
        <w:t>Sma Busar – zabawki i artykuły dziecięce.</w:t>
      </w:r>
    </w:p>
    <w:p w14:paraId="410AE638" w14:textId="77777777" w:rsidR="002A01D4" w:rsidRPr="003E06D1" w:rsidRDefault="002A01D4" w:rsidP="004E1BCB">
      <w:pPr>
        <w:pStyle w:val="Akapitzlist"/>
        <w:numPr>
          <w:ilvl w:val="0"/>
          <w:numId w:val="169"/>
        </w:numPr>
        <w:rPr>
          <w:lang w:val="en-GB"/>
        </w:rPr>
      </w:pPr>
      <w:r w:rsidRPr="003E06D1">
        <w:rPr>
          <w:lang w:val="en-GB"/>
        </w:rPr>
        <w:t>Compute – IT – komputery, sprzęt audio.</w:t>
      </w:r>
    </w:p>
    <w:p w14:paraId="5A2EDB8B" w14:textId="77777777" w:rsidR="002A01D4" w:rsidRPr="00CC6746" w:rsidRDefault="002A01D4" w:rsidP="004E1BCB">
      <w:pPr>
        <w:pStyle w:val="Akapitzlist"/>
        <w:numPr>
          <w:ilvl w:val="0"/>
          <w:numId w:val="169"/>
        </w:numPr>
      </w:pPr>
      <w:r w:rsidRPr="00CC6746">
        <w:t>Rebox – pudła do przeprowadzki.</w:t>
      </w:r>
    </w:p>
    <w:p w14:paraId="52A93E3C" w14:textId="77777777" w:rsidR="002A01D4" w:rsidRPr="00CC6746" w:rsidRDefault="002A01D4" w:rsidP="004E1BCB">
      <w:pPr>
        <w:pStyle w:val="Akapitzlist"/>
        <w:numPr>
          <w:ilvl w:val="0"/>
          <w:numId w:val="169"/>
        </w:numPr>
      </w:pPr>
      <w:r w:rsidRPr="00CC6746">
        <w:t>Kok &amp; Hem – artykuły kuchenne.</w:t>
      </w:r>
    </w:p>
    <w:p w14:paraId="41C55C5D" w14:textId="77777777" w:rsidR="002A01D4" w:rsidRPr="00CC6746" w:rsidRDefault="002A01D4" w:rsidP="004E1BCB">
      <w:pPr>
        <w:pStyle w:val="Akapitzlist"/>
        <w:numPr>
          <w:ilvl w:val="0"/>
          <w:numId w:val="169"/>
        </w:numPr>
      </w:pPr>
      <w:r w:rsidRPr="00CC6746">
        <w:lastRenderedPageBreak/>
        <w:t>Re: Pets – artykuły dla zwierząt.</w:t>
      </w:r>
    </w:p>
    <w:p w14:paraId="4B752A16" w14:textId="77777777" w:rsidR="002A01D4" w:rsidRPr="00CC6746" w:rsidRDefault="002A01D4" w:rsidP="004E1BCB">
      <w:pPr>
        <w:pStyle w:val="Akapitzlist"/>
        <w:numPr>
          <w:ilvl w:val="0"/>
          <w:numId w:val="169"/>
        </w:numPr>
      </w:pPr>
      <w:r w:rsidRPr="00CC6746">
        <w:t xml:space="preserve">Ecoflor – </w:t>
      </w:r>
      <w:r w:rsidR="00607B87" w:rsidRPr="00CC6746">
        <w:t>m</w:t>
      </w:r>
      <w:r w:rsidR="00607B87">
        <w:t>e</w:t>
      </w:r>
      <w:r w:rsidR="00607B87" w:rsidRPr="00CC6746">
        <w:t xml:space="preserve">ble </w:t>
      </w:r>
      <w:r w:rsidRPr="00CC6746">
        <w:t>ogrodowe, doniczki, kwiaty.</w:t>
      </w:r>
    </w:p>
    <w:p w14:paraId="68DC60B6" w14:textId="77777777" w:rsidR="002A01D4" w:rsidRPr="00CC6746" w:rsidRDefault="002A01D4" w:rsidP="004E1BCB">
      <w:pPr>
        <w:pStyle w:val="Akapitzlist"/>
        <w:numPr>
          <w:ilvl w:val="0"/>
          <w:numId w:val="169"/>
        </w:numPr>
      </w:pPr>
      <w:r w:rsidRPr="00CC6746">
        <w:t>Remoda – wyposażenie wnętrz.</w:t>
      </w:r>
    </w:p>
    <w:p w14:paraId="69771456" w14:textId="77777777" w:rsidR="003A433D" w:rsidRDefault="003A433D" w:rsidP="003A433D">
      <w:pPr>
        <w:pStyle w:val="Akapitzlist"/>
      </w:pPr>
    </w:p>
    <w:p w14:paraId="18540880" w14:textId="77777777" w:rsidR="003A433D" w:rsidRPr="003A433D" w:rsidRDefault="003A433D" w:rsidP="003A433D">
      <w:pPr>
        <w:pStyle w:val="Akapitzlist"/>
        <w:ind w:left="426" w:hanging="426"/>
      </w:pPr>
      <w:r w:rsidRPr="003A433D">
        <w:t>Godziny otwarcia centrum ReTuna: poniedziałek-piątek 10:00-19:00, sobota i niedziela 10:00-15:00.</w:t>
      </w:r>
    </w:p>
    <w:p w14:paraId="6AD6E77F" w14:textId="77777777" w:rsidR="002A01D4" w:rsidRDefault="002A01D4" w:rsidP="002A01D4">
      <w:pPr>
        <w:rPr>
          <w:b/>
        </w:rPr>
      </w:pPr>
    </w:p>
    <w:p w14:paraId="517BDA89" w14:textId="7070A3A7" w:rsidR="002A01D4" w:rsidRPr="000C5AE0" w:rsidRDefault="002A01D4" w:rsidP="002A01D4">
      <w:pPr>
        <w:rPr>
          <w:color w:val="0070C0"/>
        </w:rPr>
      </w:pPr>
      <w:r w:rsidRPr="000C5AE0">
        <w:rPr>
          <w:b/>
          <w:color w:val="0070C0"/>
        </w:rPr>
        <w:t xml:space="preserve">Ebbes Hörna - punkt „drugie życie” </w:t>
      </w:r>
    </w:p>
    <w:p w14:paraId="177BAD16" w14:textId="77777777" w:rsidR="002A01D4" w:rsidRPr="000C5AE0" w:rsidRDefault="002A01D4" w:rsidP="000C5AE0">
      <w:pPr>
        <w:rPr>
          <w:b/>
          <w:color w:val="0070C0"/>
        </w:rPr>
      </w:pPr>
      <w:r w:rsidRPr="000C5AE0">
        <w:rPr>
          <w:b/>
          <w:color w:val="0070C0"/>
        </w:rPr>
        <w:t>Prowadzenie, finansowanie, lokalizacja, wyposażenie</w:t>
      </w:r>
    </w:p>
    <w:p w14:paraId="7EABED5F" w14:textId="77777777" w:rsidR="002A01D4" w:rsidRPr="00CC6746" w:rsidRDefault="002A01D4" w:rsidP="000C5AE0">
      <w:r w:rsidRPr="00CC6746">
        <w:t>Sklep „drugie życie” prowadzony jest przez stowarzyszenie powoł</w:t>
      </w:r>
      <w:r>
        <w:t xml:space="preserve">ane przez kościół </w:t>
      </w:r>
      <w:r w:rsidRPr="00CC6746">
        <w:t>w Goteborg</w:t>
      </w:r>
      <w:r>
        <w:t>u, który</w:t>
      </w:r>
      <w:r w:rsidRPr="00CC6746">
        <w:t xml:space="preserve"> dzięki miastu pozyskuje przedmioty do dalszej odsprzedaży. Towar jest pozys</w:t>
      </w:r>
      <w:r>
        <w:t xml:space="preserve">kiwany przez sieć PSZOK-ów </w:t>
      </w:r>
      <w:r w:rsidRPr="00CC6746">
        <w:t xml:space="preserve">miasta Goteborg. Dochód </w:t>
      </w:r>
      <w:r>
        <w:t xml:space="preserve">ze sprzedaży </w:t>
      </w:r>
      <w:r w:rsidRPr="00CC6746">
        <w:t>przekazywany je</w:t>
      </w:r>
      <w:r>
        <w:t xml:space="preserve">st na cel społeczny wyznaczany </w:t>
      </w:r>
      <w:r w:rsidR="003E06D1">
        <w:t>w </w:t>
      </w:r>
      <w:r w:rsidRPr="00CC6746">
        <w:t>porozumieniu z miastem. Organizacja posiad</w:t>
      </w:r>
      <w:r>
        <w:t>a 8 sklepów na terenie Goteborga</w:t>
      </w:r>
      <w:r w:rsidRPr="00CC6746">
        <w:t xml:space="preserve"> i otaczających ją gmin, w tym jeden na terenie wyżej opisywanego centrum recyklingu Alelyckan</w:t>
      </w:r>
      <w:r w:rsidR="000C5AE0">
        <w:t xml:space="preserve"> (punkt 2.6.2 opracowania)</w:t>
      </w:r>
      <w:r w:rsidRPr="00CC6746">
        <w:t>. Pozostałe obiekty są zlokalizowane przy głównych ulicach oraz w centrum miasta.</w:t>
      </w:r>
    </w:p>
    <w:p w14:paraId="24BE4130" w14:textId="77777777" w:rsidR="002A01D4" w:rsidRPr="000C5AE0" w:rsidRDefault="002A01D4" w:rsidP="000C5AE0">
      <w:pPr>
        <w:rPr>
          <w:b/>
          <w:color w:val="0070C0"/>
        </w:rPr>
      </w:pPr>
      <w:bookmarkStart w:id="174" w:name="_Hlk497495219"/>
      <w:r w:rsidRPr="000C5AE0">
        <w:rPr>
          <w:b/>
          <w:color w:val="0070C0"/>
        </w:rPr>
        <w:t>Zasady funkcjonowania, godziny otwarcia, rodzaje przyjmowanych przedmiotów</w:t>
      </w:r>
    </w:p>
    <w:bookmarkEnd w:id="174"/>
    <w:p w14:paraId="31D782AA" w14:textId="77777777" w:rsidR="002A01D4" w:rsidRPr="00CC6746" w:rsidRDefault="002A01D4" w:rsidP="000C5AE0">
      <w:r w:rsidRPr="00C8420B">
        <w:t xml:space="preserve">Przedmioty można pozostawiać we wszystkich </w:t>
      </w:r>
      <w:r w:rsidR="000C5AE0" w:rsidRPr="00C8420B">
        <w:t xml:space="preserve">centrach recyklingu w Goteborgu. </w:t>
      </w:r>
      <w:r w:rsidRPr="00C8420B">
        <w:t>Większe</w:t>
      </w:r>
      <w:r w:rsidR="003E06D1">
        <w:t xml:space="preserve"> ilości i </w:t>
      </w:r>
      <w:r w:rsidRPr="00CC6746">
        <w:t xml:space="preserve">gabaryty należy </w:t>
      </w:r>
      <w:r w:rsidR="000C5AE0">
        <w:t xml:space="preserve">przywozić do punktu Alelyckan. </w:t>
      </w:r>
      <w:r w:rsidRPr="00CC6746">
        <w:t xml:space="preserve">Przekazywane przedmioty powinny być czyste oraz sprawne, fundacja nie prowadzi punktu napraw. Zebrane </w:t>
      </w:r>
      <w:r w:rsidR="00C8420B">
        <w:t>rzeczy</w:t>
      </w:r>
      <w:r w:rsidRPr="00CC6746">
        <w:t xml:space="preserve"> są sprawdzane pod względem dalszej użyteczności, są sortowane i dystrybuowane pomiędzy sklepy. Przedmioty, które nie nadają się do dalszej odsprzedaży są przekazy</w:t>
      </w:r>
      <w:r>
        <w:t>wane do wyspecjalizowanych firm</w:t>
      </w:r>
      <w:r w:rsidRPr="00CC6746">
        <w:t xml:space="preserve"> celem ich recyklingu/unieszkodliwienia. Sklepy wspomagają się pracą wolontariusz</w:t>
      </w:r>
      <w:r>
        <w:t>y</w:t>
      </w:r>
      <w:r w:rsidRPr="00CC6746">
        <w:t xml:space="preserve">. Osoby </w:t>
      </w:r>
      <w:r w:rsidR="00C840DB">
        <w:t xml:space="preserve">mające problem </w:t>
      </w:r>
      <w:r w:rsidR="003E06D1">
        <w:t>z </w:t>
      </w:r>
      <w:r>
        <w:t>zatrudnianiem</w:t>
      </w:r>
      <w:r w:rsidRPr="00CC6746">
        <w:t xml:space="preserve"> mogą tutaj odbyć szkolenie</w:t>
      </w:r>
      <w:r w:rsidR="00C840DB">
        <w:t xml:space="preserve"> zawodowe, które</w:t>
      </w:r>
      <w:r w:rsidRPr="00CC6746">
        <w:t xml:space="preserve"> opłacane </w:t>
      </w:r>
      <w:r w:rsidR="00C840DB">
        <w:t xml:space="preserve">jest </w:t>
      </w:r>
      <w:r w:rsidRPr="00CC6746">
        <w:t>przez miasto</w:t>
      </w:r>
      <w:r w:rsidRPr="00C8420B">
        <w:t>.</w:t>
      </w:r>
      <w:r w:rsidR="003E06D1">
        <w:t xml:space="preserve"> Ponadto w </w:t>
      </w:r>
      <w:r w:rsidR="00C8420B" w:rsidRPr="00C8420B">
        <w:t xml:space="preserve">sklepach Ebbes Hörna, mieszkaniec </w:t>
      </w:r>
      <w:r w:rsidR="00C8420B">
        <w:t xml:space="preserve">można </w:t>
      </w:r>
      <w:r w:rsidR="00C8420B" w:rsidRPr="00C8420B">
        <w:t>zamówić bezpłatny transport do domu zakupionych przedmiotów.</w:t>
      </w:r>
    </w:p>
    <w:p w14:paraId="33BC7E63" w14:textId="77777777" w:rsidR="002A01D4" w:rsidRPr="00CC6746" w:rsidRDefault="002A01D4" w:rsidP="000C5AE0">
      <w:r w:rsidRPr="00CC6746">
        <w:t>Godziny otwarcia</w:t>
      </w:r>
      <w:r w:rsidR="00C840DB">
        <w:t xml:space="preserve"> sklepów</w:t>
      </w:r>
      <w:r w:rsidRPr="00CC6746">
        <w:t xml:space="preserve">: w dni powszednie od 10:00 do 18:00, </w:t>
      </w:r>
      <w:r w:rsidR="004361D8">
        <w:t>w soboty</w:t>
      </w:r>
      <w:r w:rsidR="00102530">
        <w:t xml:space="preserve"> i </w:t>
      </w:r>
      <w:r w:rsidR="004361D8">
        <w:t>niedziele</w:t>
      </w:r>
      <w:r w:rsidRPr="00CC6746">
        <w:t xml:space="preserve"> 10:00-22:00. </w:t>
      </w:r>
    </w:p>
    <w:p w14:paraId="61497281" w14:textId="77777777" w:rsidR="002A01D4" w:rsidRPr="00CC6746" w:rsidRDefault="002A01D4" w:rsidP="00C840DB">
      <w:r w:rsidRPr="00CC6746">
        <w:t>W sklepach sprzedawane są:</w:t>
      </w:r>
    </w:p>
    <w:p w14:paraId="59BAB732" w14:textId="77777777" w:rsidR="002A01D4" w:rsidRPr="00E81AD6" w:rsidRDefault="00957A29" w:rsidP="004E1BCB">
      <w:pPr>
        <w:pStyle w:val="Akapitzlist"/>
        <w:numPr>
          <w:ilvl w:val="0"/>
          <w:numId w:val="48"/>
        </w:numPr>
      </w:pPr>
      <w:r>
        <w:t>m</w:t>
      </w:r>
      <w:r w:rsidR="002A01D4" w:rsidRPr="00E81AD6">
        <w:t>eble</w:t>
      </w:r>
      <w:r>
        <w:t>,</w:t>
      </w:r>
    </w:p>
    <w:p w14:paraId="6B12EE6D" w14:textId="77777777" w:rsidR="002A01D4" w:rsidRPr="00E81AD6" w:rsidRDefault="00957A29" w:rsidP="004E1BCB">
      <w:pPr>
        <w:pStyle w:val="Akapitzlist"/>
        <w:numPr>
          <w:ilvl w:val="0"/>
          <w:numId w:val="48"/>
        </w:numPr>
      </w:pPr>
      <w:r>
        <w:t>sprzęt sportowy,</w:t>
      </w:r>
    </w:p>
    <w:p w14:paraId="5051AFB4" w14:textId="77777777" w:rsidR="002A01D4" w:rsidRPr="00E81AD6" w:rsidRDefault="002A01D4" w:rsidP="004E1BCB">
      <w:pPr>
        <w:pStyle w:val="Akapitzlist"/>
        <w:numPr>
          <w:ilvl w:val="0"/>
          <w:numId w:val="48"/>
        </w:numPr>
      </w:pPr>
      <w:r w:rsidRPr="00E81AD6">
        <w:t>książki</w:t>
      </w:r>
      <w:r w:rsidR="00957A29">
        <w:t>,</w:t>
      </w:r>
    </w:p>
    <w:p w14:paraId="68CE59A4" w14:textId="77777777" w:rsidR="002A01D4" w:rsidRPr="00E81AD6" w:rsidRDefault="002A01D4" w:rsidP="004E1BCB">
      <w:pPr>
        <w:pStyle w:val="Akapitzlist"/>
        <w:numPr>
          <w:ilvl w:val="0"/>
          <w:numId w:val="48"/>
        </w:numPr>
      </w:pPr>
      <w:r w:rsidRPr="00E81AD6">
        <w:t>artkuły elektryczne i elektroniczne</w:t>
      </w:r>
      <w:r w:rsidR="00957A29">
        <w:t>,</w:t>
      </w:r>
    </w:p>
    <w:p w14:paraId="4F51CCD5" w14:textId="77777777" w:rsidR="002A01D4" w:rsidRPr="00E81AD6" w:rsidRDefault="002A01D4" w:rsidP="004E1BCB">
      <w:pPr>
        <w:pStyle w:val="Akapitzlist"/>
        <w:numPr>
          <w:ilvl w:val="0"/>
          <w:numId w:val="48"/>
        </w:numPr>
      </w:pPr>
      <w:r w:rsidRPr="00E81AD6">
        <w:t>zabawki</w:t>
      </w:r>
      <w:r w:rsidR="00957A29">
        <w:t>,</w:t>
      </w:r>
    </w:p>
    <w:p w14:paraId="102BE292" w14:textId="77777777" w:rsidR="002A01D4" w:rsidRPr="00E81AD6" w:rsidRDefault="002A01D4" w:rsidP="004E1BCB">
      <w:pPr>
        <w:pStyle w:val="Akapitzlist"/>
        <w:numPr>
          <w:ilvl w:val="0"/>
          <w:numId w:val="48"/>
        </w:numPr>
      </w:pPr>
      <w:r w:rsidRPr="00E81AD6">
        <w:t>odzież i obuwie</w:t>
      </w:r>
      <w:r w:rsidR="00957A29">
        <w:t>,</w:t>
      </w:r>
    </w:p>
    <w:p w14:paraId="7E9FB0AF" w14:textId="77777777" w:rsidR="002A01D4" w:rsidRDefault="002A01D4" w:rsidP="004E1BCB">
      <w:pPr>
        <w:pStyle w:val="Akapitzlist"/>
        <w:numPr>
          <w:ilvl w:val="0"/>
          <w:numId w:val="48"/>
        </w:numPr>
      </w:pPr>
      <w:r w:rsidRPr="00E81AD6">
        <w:t>małe artykuły gospodarstwa domowego</w:t>
      </w:r>
      <w:r w:rsidR="00957A29">
        <w:t>.</w:t>
      </w:r>
    </w:p>
    <w:p w14:paraId="4F4A2BE0" w14:textId="77777777" w:rsidR="002A01D4" w:rsidRPr="00957A29" w:rsidRDefault="002A01D4" w:rsidP="00957A29">
      <w:pPr>
        <w:rPr>
          <w:color w:val="0070C0"/>
        </w:rPr>
      </w:pPr>
      <w:r w:rsidRPr="00957A29">
        <w:rPr>
          <w:b/>
          <w:color w:val="0070C0"/>
        </w:rPr>
        <w:t>Centrum napraw Returhset i punkt „ponownego użycia”</w:t>
      </w:r>
    </w:p>
    <w:p w14:paraId="6B82056B" w14:textId="77777777" w:rsidR="002A01D4" w:rsidRPr="008D7C5F" w:rsidRDefault="002A01D4" w:rsidP="000C5AE0">
      <w:r w:rsidRPr="00CC6746">
        <w:t>Punktów napraw pod naz</w:t>
      </w:r>
      <w:r>
        <w:t>wą Returhuset znajduje się</w:t>
      </w:r>
      <w:r w:rsidRPr="00CC6746">
        <w:t xml:space="preserve"> </w:t>
      </w:r>
      <w:r w:rsidR="00957A29">
        <w:t xml:space="preserve">wiele </w:t>
      </w:r>
      <w:r w:rsidRPr="00CC6746">
        <w:t>na terenie Szwecji. Każda większa miejscowość posiada takie miejsce. Różnią się między sobą formą własności (gmina, spółka komunalna lub firma prywatna)</w:t>
      </w:r>
      <w:r>
        <w:t>,</w:t>
      </w:r>
      <w:r w:rsidRPr="00CC6746">
        <w:t xml:space="preserve"> finasowaniem, asortymentem czy wyposażeniem, ale cel pozostaje ten sam</w:t>
      </w:r>
      <w:r>
        <w:t xml:space="preserve"> - wprowadzenie</w:t>
      </w:r>
      <w:r w:rsidRPr="00CC6746">
        <w:t xml:space="preserve"> produktu do ponownego użycia. </w:t>
      </w:r>
      <w:r>
        <w:t xml:space="preserve">Punkt typu </w:t>
      </w:r>
      <w:r w:rsidRPr="00E81AD6">
        <w:t>Returhset</w:t>
      </w:r>
      <w:r w:rsidRPr="00CC6746">
        <w:t xml:space="preserve"> został szczegółowo </w:t>
      </w:r>
      <w:r w:rsidRPr="00CC6746">
        <w:lastRenderedPageBreak/>
        <w:t>przedstawio</w:t>
      </w:r>
      <w:r>
        <w:t>ny w punkcie 2.6.5. dotyczącym PSZOK-ów w Szwecji (</w:t>
      </w:r>
      <w:r w:rsidRPr="00CC6746">
        <w:t>punkt działający przy PSZOK Alelecyckan</w:t>
      </w:r>
      <w:r>
        <w:t>).</w:t>
      </w:r>
    </w:p>
    <w:p w14:paraId="7616B9ED" w14:textId="77777777" w:rsidR="002A01D4" w:rsidRPr="00957A29" w:rsidRDefault="002A01D4" w:rsidP="00957A29">
      <w:pPr>
        <w:rPr>
          <w:b/>
          <w:color w:val="0070C0"/>
        </w:rPr>
      </w:pPr>
      <w:r w:rsidRPr="00957A29">
        <w:rPr>
          <w:b/>
          <w:color w:val="0070C0"/>
        </w:rPr>
        <w:t>Prowadzenie, finansowanie, lokalizacja, wyposażenie</w:t>
      </w:r>
    </w:p>
    <w:p w14:paraId="60E7B434" w14:textId="77777777" w:rsidR="002A01D4" w:rsidRPr="00CC6746" w:rsidRDefault="00957A29" w:rsidP="000C5AE0">
      <w:r>
        <w:t>Przykładowo p</w:t>
      </w:r>
      <w:r w:rsidR="002A01D4" w:rsidRPr="00CC6746">
        <w:t xml:space="preserve">unkt napraw Returhuset </w:t>
      </w:r>
      <w:r>
        <w:t>działający na terenie</w:t>
      </w:r>
      <w:r w:rsidR="002A01D4" w:rsidRPr="00CC6746">
        <w:t xml:space="preserve"> PSZOK Alelyckan</w:t>
      </w:r>
      <w:r>
        <w:t>, prowadzony jest przez miasto Goteborg</w:t>
      </w:r>
      <w:r w:rsidR="002A01D4" w:rsidRPr="00CC6746">
        <w:t>. Na terenie obiektu znajduje się niewielka kawiarnia z ekologiczną żywnością, sezonowo sprzedawane są</w:t>
      </w:r>
      <w:r w:rsidR="002A01D4">
        <w:t xml:space="preserve"> tam również rośliny ogrodowe. </w:t>
      </w:r>
      <w:r w:rsidR="002A01D4" w:rsidRPr="00CC6746">
        <w:t>Punkt napraw oferuje</w:t>
      </w:r>
      <w:r>
        <w:t xml:space="preserve"> również </w:t>
      </w:r>
      <w:r w:rsidR="002A01D4" w:rsidRPr="00CC6746">
        <w:t xml:space="preserve">szkolenia zawodowe dla osób poszukujących pracy, </w:t>
      </w:r>
      <w:r>
        <w:t>które są dofinasowane</w:t>
      </w:r>
      <w:r w:rsidR="002A01D4" w:rsidRPr="00CC6746">
        <w:t xml:space="preserve"> przez miasto. </w:t>
      </w:r>
    </w:p>
    <w:p w14:paraId="33F91984" w14:textId="77777777" w:rsidR="002A01D4" w:rsidRPr="00CC6746" w:rsidRDefault="00957A29" w:rsidP="000C5AE0">
      <w:r>
        <w:t xml:space="preserve">Zadaniem punktu jest samofinansowanie się, gdzie przychód </w:t>
      </w:r>
      <w:r w:rsidR="004361D8">
        <w:t>stanowią</w:t>
      </w:r>
      <w:r>
        <w:t xml:space="preserve"> </w:t>
      </w:r>
      <w:r w:rsidR="004361D8">
        <w:t>fundusze</w:t>
      </w:r>
      <w:r>
        <w:t xml:space="preserve"> ze </w:t>
      </w:r>
      <w:r w:rsidR="002A01D4" w:rsidRPr="00CC6746">
        <w:t>sprzedaży naprawionych towarów. Nadwyżka z przychodów przekazywana jest na cele społeczne.</w:t>
      </w:r>
    </w:p>
    <w:p w14:paraId="7654A2A2" w14:textId="77777777" w:rsidR="002A01D4" w:rsidRPr="00957A29" w:rsidRDefault="002A01D4" w:rsidP="00957A29">
      <w:pPr>
        <w:rPr>
          <w:b/>
          <w:color w:val="0070C0"/>
        </w:rPr>
      </w:pPr>
      <w:r w:rsidRPr="00957A29">
        <w:rPr>
          <w:b/>
          <w:color w:val="0070C0"/>
        </w:rPr>
        <w:t>Zasady funkcjonowania, godziny otwarcia, rodzaje przyjmowanych przedmiotów</w:t>
      </w:r>
    </w:p>
    <w:p w14:paraId="27F01E35" w14:textId="77777777" w:rsidR="008F0490" w:rsidRDefault="002A01D4" w:rsidP="008F0490">
      <w:r w:rsidRPr="00CC6746">
        <w:t xml:space="preserve">Produkty </w:t>
      </w:r>
      <w:r w:rsidR="00957A29">
        <w:t xml:space="preserve">do naprawy i późniejszej sprzedaży </w:t>
      </w:r>
      <w:r w:rsidR="00957A29" w:rsidRPr="00CC6746">
        <w:t xml:space="preserve">pozyskiwane </w:t>
      </w:r>
      <w:r w:rsidRPr="00CC6746">
        <w:t xml:space="preserve">są przez sieć PSZOK-ów w Goteborgu. </w:t>
      </w:r>
      <w:r w:rsidR="00F17287" w:rsidRPr="00CC6746">
        <w:t>W</w:t>
      </w:r>
      <w:r w:rsidR="00F17287">
        <w:t> </w:t>
      </w:r>
      <w:r w:rsidRPr="00CC6746">
        <w:t>obiekcie naprawiane są przedmioty, ale również produkowane nowe z surowców wtórnych. Ceny za towary są ustalane na podstawie w</w:t>
      </w:r>
      <w:r>
        <w:t>ypracowanych modeli. Przykładowo,</w:t>
      </w:r>
      <w:r w:rsidRPr="00CC6746">
        <w:t xml:space="preserve"> koszt naprawionego roweru dla osoby dorosłej wynosi 800-2500 SEK</w:t>
      </w:r>
      <w:r w:rsidR="00957A29">
        <w:t xml:space="preserve"> (336-</w:t>
      </w:r>
      <w:r w:rsidR="008F0490" w:rsidRPr="008F0490">
        <w:t xml:space="preserve"> </w:t>
      </w:r>
      <w:r w:rsidR="00957A29">
        <w:t>1050 zł*)</w:t>
      </w:r>
      <w:r w:rsidRPr="00CC6746">
        <w:t>. Odsprzedawane produkty są objęte roczną gwarancją.</w:t>
      </w:r>
      <w:r w:rsidR="008F0490" w:rsidRPr="008F0490">
        <w:t xml:space="preserve"> </w:t>
      </w:r>
    </w:p>
    <w:p w14:paraId="41C3ACBF" w14:textId="77777777" w:rsidR="008F0490" w:rsidRPr="00CC6746" w:rsidRDefault="008F0490" w:rsidP="008F0490">
      <w:r w:rsidRPr="00CC6746">
        <w:t>W Returhuset sprzedawane są</w:t>
      </w:r>
      <w:r>
        <w:t xml:space="preserve"> głównie</w:t>
      </w:r>
      <w:r w:rsidRPr="00CC6746">
        <w:t>:</w:t>
      </w:r>
    </w:p>
    <w:p w14:paraId="0AC6FEE5" w14:textId="77777777" w:rsidR="008F0490" w:rsidRPr="00CC6746" w:rsidRDefault="008F0490" w:rsidP="004E1BCB">
      <w:pPr>
        <w:pStyle w:val="Akapitzlist"/>
        <w:numPr>
          <w:ilvl w:val="0"/>
          <w:numId w:val="170"/>
        </w:numPr>
      </w:pPr>
      <w:r w:rsidRPr="00CC6746">
        <w:t>meble</w:t>
      </w:r>
      <w:r w:rsidR="00AC4574">
        <w:t>,</w:t>
      </w:r>
    </w:p>
    <w:p w14:paraId="0F2D5310" w14:textId="77777777" w:rsidR="008F0490" w:rsidRPr="00CC6746" w:rsidRDefault="008F0490" w:rsidP="004E1BCB">
      <w:pPr>
        <w:pStyle w:val="Akapitzlist"/>
        <w:numPr>
          <w:ilvl w:val="0"/>
          <w:numId w:val="170"/>
        </w:numPr>
      </w:pPr>
      <w:r w:rsidRPr="00CC6746">
        <w:t>artykuły wyposażenia wnętrz</w:t>
      </w:r>
      <w:r w:rsidR="00AC4574">
        <w:t>,</w:t>
      </w:r>
    </w:p>
    <w:p w14:paraId="58D8454F" w14:textId="77777777" w:rsidR="002A01D4" w:rsidRPr="008F0490" w:rsidRDefault="008F0490" w:rsidP="004E1BCB">
      <w:pPr>
        <w:pStyle w:val="Akapitzlist"/>
        <w:numPr>
          <w:ilvl w:val="0"/>
          <w:numId w:val="170"/>
        </w:numPr>
      </w:pPr>
      <w:r w:rsidRPr="00CC6746">
        <w:t>rowery</w:t>
      </w:r>
      <w:r w:rsidR="00AC4574">
        <w:t>.</w:t>
      </w:r>
    </w:p>
    <w:p w14:paraId="7BE7BFE3" w14:textId="77777777" w:rsidR="002A01D4" w:rsidRPr="00CC6746" w:rsidRDefault="002A01D4" w:rsidP="00957A29">
      <w:r w:rsidRPr="00CC6746">
        <w:t>Godz</w:t>
      </w:r>
      <w:r w:rsidR="00957A29">
        <w:t xml:space="preserve">iny otwarcia kawiarni i sklepu: wtorek-piątek 10-16, </w:t>
      </w:r>
      <w:r w:rsidRPr="00CC6746">
        <w:t>sobota-niedziela 11-16</w:t>
      </w:r>
    </w:p>
    <w:p w14:paraId="56974AA1" w14:textId="3EE3AF19" w:rsidR="002A01D4" w:rsidRPr="00E878EE" w:rsidRDefault="008F6A5C" w:rsidP="002A01D4">
      <w:pPr>
        <w:rPr>
          <w:b/>
          <w:color w:val="0070C0"/>
          <w:sz w:val="28"/>
        </w:rPr>
      </w:pPr>
      <w:r>
        <w:rPr>
          <w:rStyle w:val="Odwoanieprzypisudolnego"/>
          <w:b/>
          <w:color w:val="0070C0"/>
          <w:sz w:val="28"/>
        </w:rPr>
        <w:footnoteReference w:id="7"/>
      </w:r>
    </w:p>
    <w:p w14:paraId="0516EED7" w14:textId="77777777" w:rsidR="00740170" w:rsidRPr="005B674B" w:rsidRDefault="002A01D4" w:rsidP="00837E1F">
      <w:pPr>
        <w:pStyle w:val="NagwekIIIstopnia"/>
      </w:pPr>
      <w:bookmarkStart w:id="175" w:name="_Toc499211861"/>
      <w:bookmarkStart w:id="176" w:name="_Toc500317737"/>
      <w:r w:rsidRPr="005B674B">
        <w:t>Wielka Brytania</w:t>
      </w:r>
      <w:bookmarkEnd w:id="175"/>
      <w:bookmarkEnd w:id="176"/>
    </w:p>
    <w:p w14:paraId="5BD5543E" w14:textId="77777777" w:rsidR="00807F88" w:rsidRDefault="00807F88" w:rsidP="00AD0A49"/>
    <w:p w14:paraId="220DB9D3" w14:textId="77777777" w:rsidR="005B674B" w:rsidRPr="005B674B" w:rsidRDefault="005B674B" w:rsidP="005B674B">
      <w:r w:rsidRPr="005B674B">
        <w:t>Sektor działalności związanej z ponownym użyciem w Wielkiej Brytanii jest obecnie bardzo dobrze rozwinięty z uwagi na istniejące preferencje instytucjonalne i finansowe wspierające organizacje pozarządowe i charytatywne, które w największym stopniu są zaangażowane w tę dzielność.</w:t>
      </w:r>
    </w:p>
    <w:p w14:paraId="039E8B54" w14:textId="77777777" w:rsidR="005B674B" w:rsidRPr="005B674B" w:rsidRDefault="005B674B" w:rsidP="005B674B">
      <w:r w:rsidRPr="005B674B">
        <w:t>Dostępne są szacunki (LGA – Local Government Association 2013) wskazujące, że ponowne użycie ok. 600 000 Mg różnych produktów i materiałów pozwoliło na oszczędności roczne na poziomie wyższym niż 60 mln GBP opłaty składowiskowej (landfill tax), i równocześnie na oszczędności na poziomie ok. 375 mln GBP związane z wprowadzeniem tych produktów z powrotem na rynek.</w:t>
      </w:r>
    </w:p>
    <w:p w14:paraId="7453C76A" w14:textId="77777777" w:rsidR="005B674B" w:rsidRPr="005B674B" w:rsidRDefault="005B674B" w:rsidP="005B674B">
      <w:r w:rsidRPr="005B674B">
        <w:t xml:space="preserve">Rozwój strategii związanych z ponownym użyciem jest obecnie często hamowany przez niedostosowane do nowych uwarunkowań przepisy dotyczące zamówień publicznych. Prowadzone są prace zmierzające do niezbędnych korekt tych przepisów. </w:t>
      </w:r>
    </w:p>
    <w:p w14:paraId="4D162CA9" w14:textId="77777777" w:rsidR="005B674B" w:rsidRPr="005B674B" w:rsidRDefault="005B674B" w:rsidP="005B674B">
      <w:r w:rsidRPr="005B674B">
        <w:lastRenderedPageBreak/>
        <w:t>Istotnym elementem wpływającym na wzrost ponownego użycia ma postawa władz lokalnych. Tam gdzie relacje pomiędzy tzw. trzecim sektorem są przyjazne odnotowywany jest znaczący wzrost poziomu użycia i aktywności społecznej związane</w:t>
      </w:r>
      <w:r>
        <w:t>j</w:t>
      </w:r>
      <w:r w:rsidRPr="005B674B">
        <w:t xml:space="preserve"> z tą działalnością. Uzupełnieniem tej współpracy musi być także współdziałanie sektorów publicznego i trzeciego z sektorem prywatnym.</w:t>
      </w:r>
    </w:p>
    <w:p w14:paraId="66BC32AC" w14:textId="77777777" w:rsidR="005B674B" w:rsidRPr="005B674B" w:rsidRDefault="005B674B" w:rsidP="005B674B">
      <w:r w:rsidRPr="005B674B">
        <w:t>Działalność związana z powtórnym użyciem to domena organizacji charytatywnych. W Anglii sektor charytatywny jest bardzo dobrze rozwinięty. Wymagania formalne związane z założeniem organizacji charytatywnej są niewielkie. Organizacje charytatywne rozwijają swoją działalność w sektorze ponownego użycia przez prowadzenie sklepów charytatywnych (charity shops). Z działalnością sklepów charytatywnych łączy się również działalność punktów napraw. Dla sklepów charytatywnych obowiązuje „0” stawka podatku VAT, ponadto na taką działalność można uzyskać do 80% obniżki podatku.</w:t>
      </w:r>
    </w:p>
    <w:p w14:paraId="5CF0E42C" w14:textId="77777777" w:rsidR="005B674B" w:rsidRPr="005B674B" w:rsidRDefault="0067048E" w:rsidP="005B674B">
      <w:r>
        <w:t>Produkty</w:t>
      </w:r>
      <w:r w:rsidR="005B674B" w:rsidRPr="005B674B">
        <w:t>, na których koncentruje się obecnie działalność związana z powtórnym użyciem to tekstylia, meble, sprzęt elektryczny i elektroniczny, rowery.</w:t>
      </w:r>
    </w:p>
    <w:p w14:paraId="206E5736" w14:textId="77777777" w:rsidR="005B674B" w:rsidRPr="005B674B" w:rsidRDefault="005B674B" w:rsidP="005B674B">
      <w:r w:rsidRPr="005B674B">
        <w:t xml:space="preserve">Oddawanie używanej odzieży, mebli, gier komputerowych, książek, różnych innych nieprzydatnych już danej osobie artykułów do sklepów charytatywnych to utrwalone już zachowanie mieszkańców Wielkiej Brytanii. Takie przekazane produkty są czyszczone, ewentualnie w razie potrzeby naprawiane i wystawiane na sprzedaż. </w:t>
      </w:r>
    </w:p>
    <w:p w14:paraId="44146352" w14:textId="77777777" w:rsidR="005B674B" w:rsidRPr="005B674B" w:rsidRDefault="005B674B" w:rsidP="005B674B">
      <w:r w:rsidRPr="005B674B">
        <w:t xml:space="preserve">Praktycznie nawet w niewielkich miastach istnieją 2 - 3 tego typu sklepy o różnym profilu, </w:t>
      </w:r>
      <w:r w:rsidR="00F17287" w:rsidRPr="005B674B">
        <w:t>w</w:t>
      </w:r>
      <w:r w:rsidR="00F17287">
        <w:t> </w:t>
      </w:r>
      <w:r w:rsidRPr="005B674B">
        <w:t>większych miastach na głównej ulicy jest ich nawet kilkanaście. O skali tej działalności może świadczyć ilość sklepów charytatywnych z odzieżą, których w Wielkiej Brytanii jest ponad 10 000. W roku 2016 w Anglii i Walii działało ponad 150 tys. organizacji charytatywnych. Roczny przychód sektora charytatywnego wyniósł ok. 73 mld. GBP.</w:t>
      </w:r>
    </w:p>
    <w:p w14:paraId="5D331D2D" w14:textId="77777777" w:rsidR="005B674B" w:rsidRPr="005B674B" w:rsidRDefault="005B674B" w:rsidP="005B674B">
      <w:r w:rsidRPr="005B674B">
        <w:t>Inne kierunki działalności związanej z ponownym użyciem w Wielkiej Brytanii to działalność sklepów sieci CEX, które skupują i sprzedają używaną elektronikę.</w:t>
      </w:r>
    </w:p>
    <w:p w14:paraId="0CF31FC4" w14:textId="77777777" w:rsidR="005B674B" w:rsidRPr="005B674B" w:rsidRDefault="005B674B" w:rsidP="005B674B">
      <w:r w:rsidRPr="005B674B">
        <w:t xml:space="preserve">Wielka Brytania jest jednym z liderów w zakresie internetowej sprzedaży detalicznej, której udział przekracza 15% całej sprzedaży. Znaczna część sprzedawanych artykułów to produkty używane sprzedawane na takich platformach jak Gumtree czy eBay.  </w:t>
      </w:r>
    </w:p>
    <w:p w14:paraId="66166291" w14:textId="77777777" w:rsidR="005B674B" w:rsidRDefault="005B674B" w:rsidP="005B674B">
      <w:pPr>
        <w:rPr>
          <w:rFonts w:ascii="Verdana" w:hAnsi="Verdana"/>
          <w:color w:val="000000" w:themeColor="text1"/>
          <w:szCs w:val="20"/>
        </w:rPr>
      </w:pPr>
      <w:r w:rsidRPr="005B674B">
        <w:t>W Wielkiej Brytanii, podobnie jak w Belgii, Holandii Niemczech i Belgii, intensywnie rozwija się system Repair Cafe, które stają się coraz bardziej popularne, aczkolwiek ich rola w Wielkiej Brytanii nie jest tak znacząca jak w innych krajach z uwagi na funkcjonowanie sieci sklepów charytatywnych. W Wielkiej Brytanii działa ok. 50 Repair Cafe.</w:t>
      </w:r>
      <w:r w:rsidRPr="009F4DB9">
        <w:rPr>
          <w:rFonts w:ascii="Verdana" w:hAnsi="Verdana"/>
          <w:color w:val="000000" w:themeColor="text1"/>
          <w:szCs w:val="20"/>
        </w:rPr>
        <w:t xml:space="preserve"> </w:t>
      </w:r>
    </w:p>
    <w:p w14:paraId="03D02FA5" w14:textId="77777777" w:rsidR="005B674B" w:rsidRDefault="005B674B" w:rsidP="00AD0A49"/>
    <w:p w14:paraId="64C06DAF" w14:textId="77777777" w:rsidR="005B674B" w:rsidRDefault="005B674B" w:rsidP="00AD0A49"/>
    <w:p w14:paraId="453CBAE0" w14:textId="77777777" w:rsidR="00217765" w:rsidRDefault="00217765" w:rsidP="003E06D1">
      <w:pPr>
        <w:pStyle w:val="NagwekIIIstopnia"/>
      </w:pPr>
      <w:bookmarkStart w:id="177" w:name="_Toc499211863"/>
      <w:bookmarkStart w:id="178" w:name="_Toc500317738"/>
      <w:r>
        <w:t>Zagadnienia ogólne</w:t>
      </w:r>
      <w:bookmarkEnd w:id="177"/>
      <w:bookmarkEnd w:id="178"/>
    </w:p>
    <w:p w14:paraId="45D9F738" w14:textId="77777777" w:rsidR="00217765" w:rsidRPr="00A07AF5" w:rsidRDefault="00217765" w:rsidP="003E06D1">
      <w:r w:rsidRPr="00426B6B">
        <w:t>Problematyka wspierania ponownego wykorzystania produktów i przygotowania do działań związanych z ponownym wykorzystaniem jest przedmiotem regulacji Dyrektywy Parlamentu Europejskiego i Rady 2008/98/WE z 19 listopada 2008 r. w sprawie odpadów. W ślad za przepisami unijnymi problematyka ta pojawiła się także w polskim prawie odpadowym.</w:t>
      </w:r>
      <w:r w:rsidRPr="00A07AF5">
        <w:t xml:space="preserve"> W preambule </w:t>
      </w:r>
      <w:r>
        <w:t>wspomnianej d</w:t>
      </w:r>
      <w:r w:rsidRPr="00A07AF5">
        <w:t xml:space="preserve">yrektywy wskazano, iż „Rada potwierdziła, że naczelnym priorytetem w gospodarce </w:t>
      </w:r>
      <w:r w:rsidRPr="00A07AF5">
        <w:lastRenderedPageBreak/>
        <w:t>odpadami powinno być zapobieganie ich powstawaniu oraz że ponowne wykorzystanie i recykling materiałów powinny mieć pierwszeństwo przed odzyskiem energii z odpadów, o ile i tylko w takim zakresie, w jakim są to najbardziej ekologiczne z dostępnych metod”. Z kolei w myśl art. 11 tej dyrektywy, „Państwa członkowskie podejmują odpowiednie środki w celu wspierania ponownego wykorzystania produktów i przygotowania do działań związanych z ponownym wykorzystaniem, zwłaszcza poprzez zachęcanie do tworzenia i wspieranie sieci ponownego wykorzystania i napraw, wykorzystanie instrumentów ekonomicznych, kryteriów udzielania zamówień, celów ilościowych lub inne środki”.</w:t>
      </w:r>
    </w:p>
    <w:p w14:paraId="55EE02FF" w14:textId="77777777" w:rsidR="00217765" w:rsidRPr="00A07AF5" w:rsidRDefault="00217765" w:rsidP="003E06D1">
      <w:r w:rsidRPr="00A07AF5">
        <w:t>Do celów niniejszej dyrektywy stosuje się następujące definicje:</w:t>
      </w:r>
    </w:p>
    <w:p w14:paraId="26F5E0CE" w14:textId="77777777" w:rsidR="00217765" w:rsidRPr="00A07AF5" w:rsidRDefault="00217765" w:rsidP="004E1BCB">
      <w:pPr>
        <w:pStyle w:val="Akapitzlist"/>
        <w:numPr>
          <w:ilvl w:val="0"/>
          <w:numId w:val="171"/>
        </w:numPr>
      </w:pPr>
      <w:r w:rsidRPr="00A07AF5">
        <w:t>„odpady” oznaczają każdą substancję lub przedmiot, których posiadacz pozbywa się, zamierza się pozbyć, lub do których pozbycia został zobowiązany;</w:t>
      </w:r>
    </w:p>
    <w:p w14:paraId="41BE1574" w14:textId="77777777" w:rsidR="00217765" w:rsidRPr="00A07AF5" w:rsidRDefault="00217765" w:rsidP="004E1BCB">
      <w:pPr>
        <w:pStyle w:val="Akapitzlist"/>
        <w:numPr>
          <w:ilvl w:val="0"/>
          <w:numId w:val="171"/>
        </w:numPr>
      </w:pPr>
      <w:r w:rsidRPr="00A07AF5">
        <w:t xml:space="preserve">„ponowne użycie” oznacza jakikolwiek proces, w </w:t>
      </w:r>
      <w:r w:rsidR="00AD0A49" w:rsidRPr="00A07AF5">
        <w:t>wyniku, którego</w:t>
      </w:r>
      <w:r w:rsidRPr="00A07AF5">
        <w:t xml:space="preserve"> produkty lub składniki niebędące odpadami są wykorzystywane ponownie do tego samego celu, do którego były przeznaczone;</w:t>
      </w:r>
    </w:p>
    <w:p w14:paraId="3449DC15" w14:textId="77777777" w:rsidR="00217765" w:rsidRPr="00A07AF5" w:rsidRDefault="00217765" w:rsidP="004E1BCB">
      <w:pPr>
        <w:pStyle w:val="Akapitzlist"/>
        <w:numPr>
          <w:ilvl w:val="0"/>
          <w:numId w:val="171"/>
        </w:numPr>
      </w:pPr>
      <w:r w:rsidRPr="00A07AF5">
        <w:t xml:space="preserve">„przygotowanie do ponownego użycia” oznacza procesy odzysku polegające na sprawdzeniu, czyszczeniu lub naprawie, w </w:t>
      </w:r>
      <w:r w:rsidR="00AD0A49" w:rsidRPr="00A07AF5">
        <w:t>ramach, których</w:t>
      </w:r>
      <w:r w:rsidRPr="00A07AF5">
        <w:t xml:space="preserve"> produkty lub składniki produktów, które wcześniej stały się odpadami, są przygotowywane do tego, by mogły być ponownie wykorzystywane bez jakichkolwiek innych czynności przetwarzania wstępnego.</w:t>
      </w:r>
    </w:p>
    <w:p w14:paraId="108CDC69" w14:textId="77777777" w:rsidR="00217765" w:rsidRPr="00A07AF5" w:rsidRDefault="00217765" w:rsidP="00217959">
      <w:pPr>
        <w:tabs>
          <w:tab w:val="left" w:pos="408"/>
        </w:tabs>
        <w:autoSpaceDE w:val="0"/>
        <w:autoSpaceDN w:val="0"/>
        <w:adjustRightInd w:val="0"/>
        <w:spacing w:after="200"/>
      </w:pPr>
      <w:r w:rsidRPr="00A07AF5">
        <w:t>Zgodnie z Załącznikiem IV wspomnianej dyrektywy, do środków, które mogą mieć wpływ na fazę konsumpcji i użytkowania, należy zaliczyć „Propagowanie ponownego użycia lub naprawy wyrzucanych produktów lub ich składników, w szczególności przez stosowanie środków edukacyjnych, ekonomicznych, logistycznych i innych, takich jak wspieranie lub tworzenie akredytowanych sieci napraw i ponownego użycia, zwłaszcza w regionach gęsto zaludnionych”.</w:t>
      </w:r>
    </w:p>
    <w:p w14:paraId="06F06644" w14:textId="77777777" w:rsidR="00217765" w:rsidRPr="00A07AF5" w:rsidRDefault="00217765" w:rsidP="00217959">
      <w:pPr>
        <w:spacing w:after="200"/>
      </w:pPr>
      <w:r w:rsidRPr="00A07AF5">
        <w:t xml:space="preserve">Zgodnie z art. 6r ust. 2 ustawy z dnia 13 września 1996 r. o utrzymaniu czystości i porządku </w:t>
      </w:r>
      <w:r w:rsidR="00F17287" w:rsidRPr="00A07AF5">
        <w:t>w</w:t>
      </w:r>
      <w:r w:rsidR="00F17287">
        <w:t> </w:t>
      </w:r>
      <w:r w:rsidRPr="00A07AF5">
        <w:t xml:space="preserve">gminach z pobranych opłat za gospodarowanie odpadami komunalnymi gmina pokrywa koszty funkcjonowania systemu gospodarowania odpadami komunalnymi, które obejmują koszty: </w:t>
      </w:r>
    </w:p>
    <w:p w14:paraId="4F8FE212" w14:textId="77777777" w:rsidR="00217765" w:rsidRPr="00A07AF5" w:rsidRDefault="00217765" w:rsidP="004E1BCB">
      <w:pPr>
        <w:pStyle w:val="Akapitzlist"/>
        <w:numPr>
          <w:ilvl w:val="0"/>
          <w:numId w:val="172"/>
        </w:numPr>
      </w:pPr>
      <w:r w:rsidRPr="00A07AF5">
        <w:t xml:space="preserve">odbierania, transportu, zbierania, odzysku i unieszkodliwiania odpadów komunalnych; </w:t>
      </w:r>
    </w:p>
    <w:p w14:paraId="5DE09C30" w14:textId="77777777" w:rsidR="00217765" w:rsidRPr="00A07AF5" w:rsidRDefault="00217765" w:rsidP="004E1BCB">
      <w:pPr>
        <w:pStyle w:val="Akapitzlist"/>
        <w:numPr>
          <w:ilvl w:val="0"/>
          <w:numId w:val="172"/>
        </w:numPr>
      </w:pPr>
      <w:r w:rsidRPr="00A07AF5">
        <w:t xml:space="preserve">tworzenia i utrzymania punktów selektywnego zbierania odpadów komunalnych; </w:t>
      </w:r>
    </w:p>
    <w:p w14:paraId="0CD4BA80" w14:textId="77777777" w:rsidR="00217765" w:rsidRDefault="00217765" w:rsidP="004E1BCB">
      <w:pPr>
        <w:pStyle w:val="Akapitzlist"/>
        <w:numPr>
          <w:ilvl w:val="0"/>
          <w:numId w:val="172"/>
        </w:numPr>
      </w:pPr>
      <w:r w:rsidRPr="00A07AF5">
        <w:t xml:space="preserve">obsługi administracyjnej tego systemu; </w:t>
      </w:r>
    </w:p>
    <w:p w14:paraId="58038AE7" w14:textId="77777777" w:rsidR="00217765" w:rsidRPr="00563CE2" w:rsidRDefault="00217765" w:rsidP="004E1BCB">
      <w:pPr>
        <w:pStyle w:val="Akapitzlist"/>
        <w:numPr>
          <w:ilvl w:val="0"/>
          <w:numId w:val="172"/>
        </w:numPr>
      </w:pPr>
      <w:r w:rsidRPr="003E06D1">
        <w:rPr>
          <w:szCs w:val="20"/>
        </w:rPr>
        <w:t>edukacji ekologicznej w zakresie prawidłowego postępowania z odpadami komunalnymi.</w:t>
      </w:r>
    </w:p>
    <w:p w14:paraId="1AF4A7EC" w14:textId="77777777" w:rsidR="00217765" w:rsidRPr="00A07AF5" w:rsidRDefault="00217765" w:rsidP="003E06D1">
      <w:r w:rsidRPr="00A07AF5">
        <w:t>W ramach powyższego (a także fakultatywnych zadań określonych w art. 6r ust. 2a-2c) nie mieszczą się sieci napraw. Nawet gdyby taka sieć (lub raczej punkt) działała w ramach punktów selektywnego zbierania odpadów komunalnych to nie byłoby możliwe pokrycie jej kosztów z tej opłaty, gdyż zakres działania punktów selektywnego zbierania odpadów komunalnych wy</w:t>
      </w:r>
      <w:r w:rsidR="003E06D1">
        <w:t>nika bezpośrednio z ich nazwy i </w:t>
      </w:r>
      <w:r w:rsidRPr="00A07AF5">
        <w:t xml:space="preserve">nie może być rozszerzony o innego rodzaju działalność (w tym przypadku </w:t>
      </w:r>
      <w:r w:rsidR="008A3ACB" w:rsidRPr="00A07AF5">
        <w:t>niezwiązaną</w:t>
      </w:r>
      <w:r w:rsidRPr="00A07AF5">
        <w:t xml:space="preserve"> już </w:t>
      </w:r>
      <w:r w:rsidR="00F17287" w:rsidRPr="00A07AF5">
        <w:t>z</w:t>
      </w:r>
      <w:r w:rsidR="00F17287">
        <w:t> </w:t>
      </w:r>
      <w:r w:rsidRPr="00A07AF5">
        <w:t>odpadami komunalnym, a produktami lub częściami produktów niebędącymi odpadami).</w:t>
      </w:r>
    </w:p>
    <w:p w14:paraId="36DAC0B5" w14:textId="77777777" w:rsidR="00217765" w:rsidRPr="00A07AF5" w:rsidRDefault="00217765" w:rsidP="003E06D1">
      <w:r w:rsidRPr="00A07AF5">
        <w:t>W związku z tym postulować należy zmianę art. 6r ust. 2 o poszerzenie kosztów funkcjonowania systemu gospodarowania odpadami komunalnymi o koszty tworzenia i prowadzenia punktów oraz sieci napraw. Propozycja dodania pkt 5 w ust. 2 art. 6 r o następującej treści:</w:t>
      </w:r>
    </w:p>
    <w:p w14:paraId="011FAD89" w14:textId="77777777" w:rsidR="00217765" w:rsidRPr="00A07AF5" w:rsidRDefault="00217765" w:rsidP="003E06D1">
      <w:r>
        <w:t>"5)</w:t>
      </w:r>
      <w:r w:rsidRPr="00A07AF5">
        <w:t xml:space="preserve"> tworzenia i prowadzenia punktów oraz sieci ponownego wykorzystania i napraw".</w:t>
      </w:r>
    </w:p>
    <w:p w14:paraId="375102B7" w14:textId="77777777" w:rsidR="00217765" w:rsidRDefault="00217765" w:rsidP="003E06D1"/>
    <w:p w14:paraId="39E1E4D3" w14:textId="77777777" w:rsidR="00217765" w:rsidRPr="000639F9" w:rsidRDefault="00217765" w:rsidP="003E06D1">
      <w:pPr>
        <w:pStyle w:val="NagwekIIIstopnia"/>
      </w:pPr>
      <w:bookmarkStart w:id="179" w:name="_Toc499211864"/>
      <w:bookmarkStart w:id="180" w:name="_Toc500317739"/>
      <w:r>
        <w:t>Sieć ponownego użycia produktów lub części produktów niebędących odpadami</w:t>
      </w:r>
      <w:bookmarkEnd w:id="179"/>
      <w:bookmarkEnd w:id="180"/>
    </w:p>
    <w:p w14:paraId="2A143664" w14:textId="77777777" w:rsidR="00217765" w:rsidRPr="00A07AF5" w:rsidRDefault="00217765" w:rsidP="003E06D1">
      <w:r w:rsidRPr="00F628FD">
        <w:t>W polskim prawodawstwie pod pojęciem „ponownego użycia” rozumie się działanie</w:t>
      </w:r>
      <w:r w:rsidRPr="00D56710">
        <w:rPr>
          <w:rFonts w:cs="A"/>
          <w:sz w:val="24"/>
          <w:szCs w:val="24"/>
        </w:rPr>
        <w:t xml:space="preserve"> </w:t>
      </w:r>
      <w:r w:rsidRPr="00A07AF5">
        <w:t>polegające na wykorzystywaniu produktów lub części produktów niebędących odpadami ponownie do tego samego celu, do którego były przeznaczone (art. 3 ust. 1 pkt 18 ustawy z dnia 14 grudnia 2012 r. o odpadach). Przyjąć w tym miejscu należy założenie, iż produkty oddawane do si</w:t>
      </w:r>
      <w:r w:rsidR="003E06D1">
        <w:t>eci mają charakter produktów, a </w:t>
      </w:r>
      <w:r w:rsidRPr="00A07AF5">
        <w:t>nie odpadów. Ich posiadacz nie pozbywa się ich, lecz oddaje do dalszego wykorzystania. Weryfikacja, czy produkt nadaje się do dalszego wykorzystania następuje przez punkt działający w sieci ponownego użycia. Na analogicznej zasadzie działają przykładowo komisy, które także nie są klasyfikowane jako działalność w zakresie gospodarki odpadami.</w:t>
      </w:r>
    </w:p>
    <w:p w14:paraId="64775598" w14:textId="77777777" w:rsidR="00217765" w:rsidRPr="00A07AF5" w:rsidRDefault="00217765" w:rsidP="003E06D1">
      <w:r w:rsidRPr="00A07AF5">
        <w:t>Ponowne użycie produktu jest elementem zapobiegania powstawaniu odpadów (art. 3 ust. 1 pkt 33 ppkt a ustawy z dnia 14 grudnia 2012 r. o odpadach). Zapobieganie powstawaniu odpadów stanowi  najważniejszy element w ramach hierarchii sposobó</w:t>
      </w:r>
      <w:r w:rsidR="003E06D1">
        <w:t>w postępowania z odpadami (art. </w:t>
      </w:r>
      <w:r w:rsidRPr="00A07AF5">
        <w:t xml:space="preserve">17 ustawy </w:t>
      </w:r>
      <w:r w:rsidR="00F17287" w:rsidRPr="00A07AF5">
        <w:t>z</w:t>
      </w:r>
      <w:r w:rsidR="00F17287">
        <w:t> </w:t>
      </w:r>
      <w:r w:rsidRPr="00A07AF5">
        <w:t xml:space="preserve">dnia 14 grudnia 2012 r. o odpadach), chociaż de facto w tym zakresie nie mamy jeszcze do czynienia </w:t>
      </w:r>
      <w:r w:rsidR="00F17287" w:rsidRPr="00A07AF5">
        <w:t>z</w:t>
      </w:r>
      <w:r w:rsidR="00F17287">
        <w:t> </w:t>
      </w:r>
      <w:r w:rsidRPr="00A07AF5">
        <w:t>powstaniem odpadów. Obowiązek zapobiegania powstawaniu odpadów ma charakter powszechny (art. 18 ust. 1 ustawy z dnia 14 grudnia 2012 r. o odpadach).</w:t>
      </w:r>
    </w:p>
    <w:p w14:paraId="511B9C0F" w14:textId="77777777" w:rsidR="00217765" w:rsidRPr="00A07AF5" w:rsidRDefault="00217765" w:rsidP="003E06D1">
      <w:r w:rsidRPr="00A07AF5">
        <w:t>Podjęcie działań wspierających ponowne użycie jest zadaniem organów admini</w:t>
      </w:r>
      <w:r w:rsidR="003E06D1">
        <w:t>stracji publicznej w </w:t>
      </w:r>
      <w:r w:rsidRPr="00A07AF5">
        <w:t xml:space="preserve">zakresie ich właściwości (art. 19 ust. 1 ustawy z dnia 14 grudnia 2012 r. o odpadach). Do przykładowych takich działań zaliczono zachęcanie do tworzenia i wspieranie m.in. sieci ponownego wykorzystania (art. 19 ust. 1 pkt 1 ustawy z dnia 14 grudnia 2012 r. o odpadach). Pomimo, iż przepis wskazuje jedynie na zachęcanie do tworzenia sieci ponownego wykorzystania, nie uniemożliwia to bezpośredniego tworzenia takich sieci, czy nawet pojedynczego punktu (biorąc pod uwagę, iż sieć zgodnie ze Słownikiem języka polskiego PWN to </w:t>
      </w:r>
      <w:r w:rsidR="0067048E">
        <w:t>„</w:t>
      </w:r>
      <w:r w:rsidRPr="00A07AF5">
        <w:t>ogół placówek określonego typu obejmujących swym zasięgiem jakiś teren</w:t>
      </w:r>
      <w:r w:rsidR="0067048E">
        <w:t>”</w:t>
      </w:r>
      <w:r>
        <w:t xml:space="preserve">. </w:t>
      </w:r>
      <w:r w:rsidRPr="00A07AF5">
        <w:t>W przypadku małych gmin racjonalniejsze wyda</w:t>
      </w:r>
      <w:r w:rsidR="003E06D1">
        <w:t>je się umożliwienie tworzenia i </w:t>
      </w:r>
      <w:r w:rsidRPr="00A07AF5">
        <w:t xml:space="preserve">wspierania punktów ponownego wykorzystania i napraw, a nie koniecznie całej sieci takich punktów. Dla zapewnienia jednoznacznego </w:t>
      </w:r>
      <w:r>
        <w:t xml:space="preserve">umocowania prawnego przyszłych </w:t>
      </w:r>
      <w:r w:rsidRPr="00A07AF5">
        <w:t xml:space="preserve">działań </w:t>
      </w:r>
      <w:r>
        <w:t xml:space="preserve">w tym obszarze warto </w:t>
      </w:r>
      <w:r w:rsidRPr="00A07AF5">
        <w:t>znowelizow</w:t>
      </w:r>
      <w:r>
        <w:t>ać</w:t>
      </w:r>
      <w:r w:rsidRPr="00A07AF5">
        <w:t xml:space="preserve"> art. 19 </w:t>
      </w:r>
      <w:r>
        <w:t>i zapewnić warunki</w:t>
      </w:r>
      <w:r w:rsidRPr="00A07AF5">
        <w:t xml:space="preserve">, </w:t>
      </w:r>
      <w:r>
        <w:t xml:space="preserve">do tworzenia </w:t>
      </w:r>
      <w:r w:rsidRPr="00A07AF5">
        <w:t>sieci</w:t>
      </w:r>
      <w:r>
        <w:t xml:space="preserve"> oraz pojedynczych punktów</w:t>
      </w:r>
      <w:r w:rsidR="0067048E">
        <w:t>.</w:t>
      </w:r>
    </w:p>
    <w:p w14:paraId="2B3EBE3F" w14:textId="77777777" w:rsidR="00217765" w:rsidRPr="00A07AF5" w:rsidRDefault="00217765" w:rsidP="003E06D1">
      <w:r w:rsidRPr="00A07AF5">
        <w:t>Art. 19. 1. Organy administracji publicznej, w zakresie swojej właściwości, podejmują działania wspierające ponowne użycie i przygotowanie do ponownego użycia odpadów, w szczególności:</w:t>
      </w:r>
    </w:p>
    <w:p w14:paraId="211545B7" w14:textId="77777777" w:rsidR="003E06D1" w:rsidRDefault="00217765" w:rsidP="004E1BCB">
      <w:pPr>
        <w:pStyle w:val="Akapitzlist"/>
        <w:numPr>
          <w:ilvl w:val="0"/>
          <w:numId w:val="173"/>
        </w:numPr>
      </w:pPr>
      <w:r w:rsidRPr="00A07AF5">
        <w:t>zachęcając do tworzenia i wspierając punkty oraz sieci ponownego wykorzystania i napra</w:t>
      </w:r>
      <w:r w:rsidR="003E06D1">
        <w:t>w;</w:t>
      </w:r>
    </w:p>
    <w:p w14:paraId="48203441" w14:textId="77777777" w:rsidR="00217765" w:rsidRPr="00A07AF5" w:rsidRDefault="00217765" w:rsidP="004E1BCB">
      <w:pPr>
        <w:pStyle w:val="Akapitzlist"/>
        <w:numPr>
          <w:ilvl w:val="0"/>
          <w:numId w:val="173"/>
        </w:numPr>
      </w:pPr>
      <w:r w:rsidRPr="00A07AF5">
        <w:t>stwarzając zachęty ekonomiczne.</w:t>
      </w:r>
    </w:p>
    <w:p w14:paraId="168172FD" w14:textId="77777777" w:rsidR="00217765" w:rsidRPr="00A07AF5" w:rsidRDefault="00217765" w:rsidP="003E06D1">
      <w:r>
        <w:t>P</w:t>
      </w:r>
      <w:r w:rsidRPr="00A07AF5">
        <w:t xml:space="preserve">unkt służący ponownemu użyciu produktów lub części produktów niebędących odpadami nie jest objęty regulacjami dotyczącymi odpadów, a więc nie wymaga żadnej decyzji administracyjnej </w:t>
      </w:r>
      <w:r w:rsidR="00F17287" w:rsidRPr="00A07AF5">
        <w:t>z</w:t>
      </w:r>
      <w:r w:rsidR="00F17287">
        <w:t> </w:t>
      </w:r>
      <w:r w:rsidRPr="00A07AF5">
        <w:t>ustawy z dnia 14 grudnia 2012 r. o odpadach.</w:t>
      </w:r>
    </w:p>
    <w:p w14:paraId="7F25116C" w14:textId="77777777" w:rsidR="00217765" w:rsidRPr="00A07AF5" w:rsidRDefault="00217765" w:rsidP="003E06D1">
      <w:r w:rsidRPr="00A07AF5">
        <w:t>Z punktu widzenia przepisów o bezpieczeństwie produktów byłaby tu potrzebna odpowiednia dokumentacja - jednakże nie mamy wzoru takiej dokumentacji. Będzie to zależne także od tego, czy produkty znajdujące się w punkcie ponownego użycia są sprzedawane, czy przekazywane w formie darowizny. Ewidencja będzie konieczna, jeśli mamy do czynienia ze sprzedażą – tu również będą występowały dokumenty księgowe potwierdzające sprzedaż (faktura, paragon itd.).</w:t>
      </w:r>
    </w:p>
    <w:p w14:paraId="4C1A614E" w14:textId="77777777" w:rsidR="00217765" w:rsidRPr="00A07AF5" w:rsidRDefault="00217765" w:rsidP="003E06D1">
      <w:r w:rsidRPr="00A07AF5">
        <w:lastRenderedPageBreak/>
        <w:t>Jeśli to gmina chce zarządzać takim punktem, wówczas należy w</w:t>
      </w:r>
      <w:r w:rsidR="003E06D1">
        <w:t>ziąć pod uwagę Ustawę z dnia 20 </w:t>
      </w:r>
      <w:r w:rsidRPr="00A07AF5">
        <w:t>grudnia 1996 r. o gospodarce komunalnej. Jej art. 1 ust. 2 wskazuje, że „Gospodarka komunalna obejmuje w szczególności zadania o charakterze użyteczności publiczne</w:t>
      </w:r>
      <w:r w:rsidR="003E06D1">
        <w:t>j, których celem jest bieżące i </w:t>
      </w:r>
      <w:r w:rsidRPr="00A07AF5">
        <w:t>nieprzerwane zaspokajanie zbiorowych potrzeb ludności w drodze świadczenia usług powszechnie dostępnych”. A zatem prowadzenie punktu ponownego wykorzystania będzi</w:t>
      </w:r>
      <w:r>
        <w:t>e mieściło się w tej definicji.</w:t>
      </w:r>
    </w:p>
    <w:p w14:paraId="2B13DDF4" w14:textId="77777777" w:rsidR="00217765" w:rsidRPr="00217959" w:rsidRDefault="00217765" w:rsidP="00217765">
      <w:pPr>
        <w:spacing w:before="100" w:beforeAutospacing="1" w:after="100" w:afterAutospacing="1"/>
        <w:rPr>
          <w:color w:val="0070C0"/>
        </w:rPr>
      </w:pPr>
      <w:r w:rsidRPr="00217959">
        <w:rPr>
          <w:color w:val="0070C0"/>
        </w:rPr>
        <w:t>Finansowanie punktów oraz sieci ponownego wykorzystania możliwe będzie tylko z dochodów własnych gmin. Źródłem sfinansowania nie może być opłata za gospodarowanie odpadami komunalnymi.</w:t>
      </w:r>
    </w:p>
    <w:p w14:paraId="3436B3B5" w14:textId="77777777" w:rsidR="00217765" w:rsidRPr="00A07AF5" w:rsidRDefault="00217765" w:rsidP="003E06D1">
      <w:r w:rsidRPr="00A07AF5">
        <w:t xml:space="preserve">Podstawowe wymagania związane z działalnością takiego punktu regulowane będą przez ustawę </w:t>
      </w:r>
      <w:r w:rsidR="00F17287" w:rsidRPr="00A07AF5">
        <w:t>z</w:t>
      </w:r>
      <w:r w:rsidR="00F17287">
        <w:t> </w:t>
      </w:r>
      <w:r w:rsidRPr="00A07AF5">
        <w:t>dnia 12 grudnia 2003 r. o ogólnym bezpieczeństwie produktów</w:t>
      </w:r>
      <w:r w:rsidR="0067048E">
        <w:t xml:space="preserve"> (Dz. U. </w:t>
      </w:r>
      <w:r w:rsidR="00FF7966">
        <w:t>z 2016 r. poz. 2047</w:t>
      </w:r>
      <w:r w:rsidR="0067048E">
        <w:t>)</w:t>
      </w:r>
      <w:r w:rsidRPr="00A07AF5">
        <w:t xml:space="preserve">. Ustawa ta określa ogólne wymagania dotyczące bezpieczeństwa produktów, obowiązki producentów </w:t>
      </w:r>
      <w:r w:rsidR="00F17287" w:rsidRPr="00A07AF5">
        <w:t>i</w:t>
      </w:r>
      <w:r w:rsidR="00F17287">
        <w:t> </w:t>
      </w:r>
      <w:r w:rsidRPr="00A07AF5">
        <w:t>dystrybutorów w zakresie bezpieczeństwa produktów oraz zasady i tryb sprawowania nadzoru w celu zapewnienia bezpieczeństwa produktów wprowadzanych na rynek.</w:t>
      </w:r>
    </w:p>
    <w:p w14:paraId="3198E6F8" w14:textId="77777777" w:rsidR="00217765" w:rsidRPr="00A07AF5" w:rsidRDefault="00217765" w:rsidP="003E06D1">
      <w:r w:rsidRPr="00A07AF5">
        <w:t xml:space="preserve">Według tej ustawy produktem jest rzecz ruchoma nowa lub używana, jak i naprawiana lub regenerowana przeznaczona do użytku konsumentów lub </w:t>
      </w:r>
      <w:r w:rsidR="00AD0A49" w:rsidRPr="00A07AF5">
        <w:t>co, do której</w:t>
      </w:r>
      <w:r w:rsidRPr="00A07AF5">
        <w:t xml:space="preserve"> istnieje prawdopodobieństwo, że może być używana przez konsumentów, nawet jeżeli nie była dla nich przeznaczona, dostarczana lub udostępniana przez producenta lub dystrybutora, zarówno odpłatnie, jak i nieodpłatnie, w tym również w ramach świadczenia usługi; produktem nie jest rzecz używana dostarczana jako antyk albo jako rzecz wymagająca naprawy lub regeneracji przed użyciem, o ile dostarczający powiadomił konsumenta o tych właściwościach rzeczy (art. 3 pkt 1 ustawy z dnia 12 grudnia 2003 r. o ogólnym bezpieczeństwie produktów). </w:t>
      </w:r>
    </w:p>
    <w:p w14:paraId="51E1851F" w14:textId="77777777" w:rsidR="00217765" w:rsidRPr="00A07AF5" w:rsidRDefault="00217765" w:rsidP="003E06D1">
      <w:r w:rsidRPr="00A07AF5">
        <w:t xml:space="preserve">Prowadzący punkt służący ponownemu użyciu produktów lub części produktów niebędących odpadami w ustawie występować będzie jako dystrybutor - przedsiębiorca uczestniczący </w:t>
      </w:r>
      <w:r w:rsidR="00F17287" w:rsidRPr="00A07AF5">
        <w:t>w</w:t>
      </w:r>
      <w:r w:rsidR="00F17287">
        <w:t> </w:t>
      </w:r>
      <w:r w:rsidRPr="00A07AF5">
        <w:t>dowolnym etapie procesu dostarczania lub udostępniania produktu, którego działalność nie wpływa na właściwości produktu związane z jego bezpieczeństwem (art. 3 pkt 3 ustawy z dnia 12 grudnia 2003 r. o ogólnym bezpieczeństwie produktów).</w:t>
      </w:r>
    </w:p>
    <w:p w14:paraId="53BCC59C" w14:textId="77777777" w:rsidR="00217765" w:rsidRPr="00A07AF5" w:rsidRDefault="00217765" w:rsidP="00217765">
      <w:pPr>
        <w:tabs>
          <w:tab w:val="left" w:pos="408"/>
        </w:tabs>
        <w:autoSpaceDE w:val="0"/>
        <w:autoSpaceDN w:val="0"/>
        <w:adjustRightInd w:val="0"/>
      </w:pPr>
      <w:r w:rsidRPr="00A07AF5">
        <w:t>Ustawa nakłada na dystrybutora następujące obowiązki:</w:t>
      </w:r>
    </w:p>
    <w:p w14:paraId="0BF5D93A" w14:textId="77777777" w:rsidR="00217765" w:rsidRPr="00A07AF5" w:rsidRDefault="00217765" w:rsidP="00217765">
      <w:pPr>
        <w:tabs>
          <w:tab w:val="left" w:pos="408"/>
        </w:tabs>
        <w:autoSpaceDE w:val="0"/>
        <w:autoSpaceDN w:val="0"/>
        <w:adjustRightInd w:val="0"/>
        <w:ind w:left="284" w:hanging="284"/>
      </w:pPr>
      <w:r w:rsidRPr="00A07AF5">
        <w:t xml:space="preserve">1. działania z należytą starannością w celu zapewnienia bezpieczeństwa produktów, w szczególności przez niedostarczanie produktów, o których wie lub o których, zgodnie z posiadanymi informacjami i doświadczeniem zawodowym, powinien wiedzieć, że nie spełniają one wymagań bezpieczeństwa (produkt bezpieczny zdefiniowany jest w ustawie jako produkt, który w zwykłych lub w innych, dających się w sposób uzasadniony przewidzieć, warunkach jego używania, </w:t>
      </w:r>
      <w:r w:rsidR="00F17287" w:rsidRPr="00A07AF5">
        <w:t>z</w:t>
      </w:r>
      <w:r w:rsidR="00F17287">
        <w:t> </w:t>
      </w:r>
      <w:r w:rsidRPr="00A07AF5">
        <w:t xml:space="preserve">uwzględnieniem czasu korzystania z produktu, a także, w zależności od rodzaju produktu, sposobu uruchomienia oraz wymogów instalacji i konserwacji, nie stwarza żadnego zagrożenia dla konsumentów lub stwarza znikome zagrożenie, dające się pogodzić z jego zwykłym używaniem </w:t>
      </w:r>
      <w:r w:rsidR="00F17287" w:rsidRPr="00A07AF5">
        <w:t>i</w:t>
      </w:r>
      <w:r w:rsidR="00F17287">
        <w:t> </w:t>
      </w:r>
      <w:r w:rsidRPr="00A07AF5">
        <w:t>uwzględniające wysoki poziom wymagań dotyczących ochrony zdrowia i życia ludzkiego);</w:t>
      </w:r>
    </w:p>
    <w:p w14:paraId="719B3A98" w14:textId="77777777" w:rsidR="0067048E" w:rsidRDefault="00217765" w:rsidP="00217765">
      <w:pPr>
        <w:tabs>
          <w:tab w:val="left" w:pos="408"/>
        </w:tabs>
        <w:autoSpaceDE w:val="0"/>
        <w:autoSpaceDN w:val="0"/>
        <w:adjustRightInd w:val="0"/>
        <w:ind w:left="284" w:hanging="284"/>
      </w:pPr>
      <w:r w:rsidRPr="00A07AF5">
        <w:t xml:space="preserve">2. uczestniczenia w monitorowaniu bezpieczeństwa produktów wprowadzonych na rynek, </w:t>
      </w:r>
    </w:p>
    <w:p w14:paraId="6B23BFB8" w14:textId="77777777" w:rsidR="00217765" w:rsidRPr="00A07AF5" w:rsidRDefault="00217765" w:rsidP="00217765">
      <w:pPr>
        <w:tabs>
          <w:tab w:val="left" w:pos="408"/>
        </w:tabs>
        <w:autoSpaceDE w:val="0"/>
        <w:autoSpaceDN w:val="0"/>
        <w:adjustRightInd w:val="0"/>
        <w:ind w:left="284" w:hanging="284"/>
      </w:pPr>
      <w:r w:rsidRPr="00A07AF5">
        <w:t>w szczególności:</w:t>
      </w:r>
    </w:p>
    <w:p w14:paraId="557EE244" w14:textId="77777777" w:rsidR="00217765" w:rsidRPr="00A07AF5" w:rsidRDefault="00217765" w:rsidP="00217765">
      <w:pPr>
        <w:tabs>
          <w:tab w:val="left" w:pos="426"/>
        </w:tabs>
        <w:autoSpaceDE w:val="0"/>
        <w:autoSpaceDN w:val="0"/>
        <w:adjustRightInd w:val="0"/>
        <w:ind w:left="567" w:hanging="425"/>
      </w:pPr>
      <w:r w:rsidRPr="00A07AF5">
        <w:lastRenderedPageBreak/>
        <w:t>1)</w:t>
      </w:r>
      <w:r w:rsidRPr="00A07AF5">
        <w:tab/>
      </w:r>
      <w:r>
        <w:t xml:space="preserve"> </w:t>
      </w:r>
      <w:r w:rsidRPr="00A07AF5">
        <w:t xml:space="preserve">przyjmowania od konsumentów informacji o zagrożeniach powodowanych </w:t>
      </w:r>
      <w:r w:rsidR="0067048E" w:rsidRPr="00A07AF5">
        <w:t xml:space="preserve">przez produkty </w:t>
      </w:r>
      <w:r w:rsidR="0067048E">
        <w:br/>
      </w:r>
      <w:r w:rsidR="0067048E" w:rsidRPr="00A07AF5">
        <w:t>i przekazywania je</w:t>
      </w:r>
      <w:r w:rsidRPr="00A07AF5">
        <w:t xml:space="preserve"> niezwłocznie producentom, organowi nadzoru oraz wojewódzkiemu inspektorowi Inspekcji Handlowej;</w:t>
      </w:r>
    </w:p>
    <w:p w14:paraId="7FBB1E3F" w14:textId="77777777" w:rsidR="00217765" w:rsidRPr="00A07AF5" w:rsidRDefault="00217765" w:rsidP="00217765">
      <w:pPr>
        <w:tabs>
          <w:tab w:val="left" w:pos="426"/>
        </w:tabs>
        <w:autoSpaceDE w:val="0"/>
        <w:autoSpaceDN w:val="0"/>
        <w:adjustRightInd w:val="0"/>
        <w:ind w:left="567" w:hanging="425"/>
      </w:pPr>
      <w:r w:rsidRPr="00A07AF5">
        <w:t>2)</w:t>
      </w:r>
      <w:r w:rsidRPr="00A07AF5">
        <w:tab/>
      </w:r>
      <w:r>
        <w:t xml:space="preserve"> </w:t>
      </w:r>
      <w:r w:rsidRPr="00A07AF5">
        <w:t>przechowywania i niezwłocznego udostępniania na żądanie organu nadzoru i wojewódzkiego inspektora Inspekcji Handlowej dokumentacji niezbędnej do ustalenia pochodzenia produktów;</w:t>
      </w:r>
    </w:p>
    <w:p w14:paraId="48844508" w14:textId="77777777" w:rsidR="00217765" w:rsidRPr="00A07AF5" w:rsidRDefault="00217765" w:rsidP="00217765">
      <w:pPr>
        <w:tabs>
          <w:tab w:val="left" w:pos="408"/>
        </w:tabs>
        <w:autoSpaceDE w:val="0"/>
        <w:autoSpaceDN w:val="0"/>
        <w:adjustRightInd w:val="0"/>
        <w:ind w:left="408" w:hanging="408"/>
      </w:pPr>
      <w:r w:rsidRPr="00A07AF5">
        <w:t>3. współpracowania z organem nadzoru i wojewódzkim inspektorem Inspekcji Handlowej w celu uniknięcia lub eliminacji zagrożeń stwarzanych przez produkty dostarczane lub udostępniane.</w:t>
      </w:r>
    </w:p>
    <w:p w14:paraId="15591E59" w14:textId="77777777" w:rsidR="00217765" w:rsidRPr="00A07AF5" w:rsidRDefault="00217765" w:rsidP="00217765">
      <w:pPr>
        <w:autoSpaceDE w:val="0"/>
        <w:autoSpaceDN w:val="0"/>
        <w:adjustRightInd w:val="0"/>
      </w:pPr>
      <w:r w:rsidRPr="00A07AF5">
        <w:t>Kolejnym zagadnieniem prawnym je</w:t>
      </w:r>
      <w:r>
        <w:t xml:space="preserve">st kwestia odpowiedzialności za </w:t>
      </w:r>
      <w:r w:rsidRPr="00A07AF5">
        <w:t xml:space="preserve">udostępniane/sprzedawane produkty. Pierwszą instytucją jest w tym zakresie gwarancja. Dotyczy ona wyłącznie sprzedawanych produktów (a więc nie dotyczy nieodpłatnie udostępnianych). Gwarancja ma charakter wyłącznie dobrowolny, a więc nie jest konieczna w przypadku sieci (punktu) ponownego użycia. Kolejną instytucją jest rękojmia, która także dotyczy wyłącznie sprzedawanych produktów (a więc nie dotyczy nieodpłatnie udostępnianych). Rękojmia w przypadku sprzedawców ma charakter obligatoryjny. </w:t>
      </w:r>
    </w:p>
    <w:p w14:paraId="16EDF907" w14:textId="77777777" w:rsidR="00217765" w:rsidRPr="00A07AF5" w:rsidRDefault="00217765" w:rsidP="00217765">
      <w:pPr>
        <w:spacing w:before="240"/>
      </w:pPr>
      <w:r w:rsidRPr="00A07AF5">
        <w:t xml:space="preserve">Sprzedawca jest odpowiedzialny względem kupującego, jeżeli rzecz sprzedana ma wadę fizyczną lub prawną (rękojmia) (art. 556 ustawy z dnia 23 kwietnia 1964 r. Kodeks cywilny). Wada fizyczna polega na niezgodności rzeczy sprzedanej z umową. W szczególności rzecz sprzedana jest niezgodna </w:t>
      </w:r>
      <w:r w:rsidR="00F17287" w:rsidRPr="00A07AF5">
        <w:t>z</w:t>
      </w:r>
      <w:r w:rsidR="00F17287">
        <w:t> </w:t>
      </w:r>
      <w:r w:rsidRPr="00A07AF5">
        <w:t>umową, jeżeli:</w:t>
      </w:r>
    </w:p>
    <w:p w14:paraId="427739F7" w14:textId="77777777" w:rsidR="00217765" w:rsidRPr="00A07AF5" w:rsidRDefault="00217765" w:rsidP="00217765">
      <w:pPr>
        <w:tabs>
          <w:tab w:val="left" w:pos="408"/>
        </w:tabs>
        <w:autoSpaceDE w:val="0"/>
        <w:autoSpaceDN w:val="0"/>
        <w:adjustRightInd w:val="0"/>
        <w:ind w:left="408" w:hanging="408"/>
      </w:pPr>
      <w:r w:rsidRPr="00A07AF5">
        <w:t>1)</w:t>
      </w:r>
      <w:r w:rsidRPr="00A07AF5">
        <w:tab/>
        <w:t>nie ma właściwości, które rzecz tego rodzaju powinna mieć ze względu na cel w umowie oznaczony albo wynikający z okoliczności lub przeznaczenia;</w:t>
      </w:r>
    </w:p>
    <w:p w14:paraId="72F789F3" w14:textId="77777777" w:rsidR="00217765" w:rsidRPr="00A07AF5" w:rsidRDefault="00217765" w:rsidP="00217765">
      <w:pPr>
        <w:tabs>
          <w:tab w:val="left" w:pos="408"/>
        </w:tabs>
        <w:autoSpaceDE w:val="0"/>
        <w:autoSpaceDN w:val="0"/>
        <w:adjustRightInd w:val="0"/>
        <w:ind w:left="408" w:hanging="408"/>
      </w:pPr>
      <w:r w:rsidRPr="00A07AF5">
        <w:t>2)</w:t>
      </w:r>
      <w:r w:rsidRPr="00A07AF5">
        <w:tab/>
        <w:t>nie ma właściwości, o których istnieniu sprzedawca zapewnił kupującego, w tym przedstawiając próbkę lub wzór;</w:t>
      </w:r>
    </w:p>
    <w:p w14:paraId="1D742B96" w14:textId="77777777" w:rsidR="00217765" w:rsidRPr="00A07AF5" w:rsidRDefault="00217765" w:rsidP="00217765">
      <w:pPr>
        <w:tabs>
          <w:tab w:val="left" w:pos="408"/>
        </w:tabs>
        <w:autoSpaceDE w:val="0"/>
        <w:autoSpaceDN w:val="0"/>
        <w:adjustRightInd w:val="0"/>
        <w:ind w:left="408" w:hanging="408"/>
      </w:pPr>
      <w:r w:rsidRPr="00A07AF5">
        <w:t>3)</w:t>
      </w:r>
      <w:r w:rsidRPr="00A07AF5">
        <w:tab/>
        <w:t>nie nadaje się do celu, o którym kupujący poinformował sprzedawcę przy zawarciu um</w:t>
      </w:r>
      <w:r w:rsidR="003E06D1">
        <w:t>owy, a </w:t>
      </w:r>
      <w:r w:rsidRPr="00A07AF5">
        <w:t>sprzedawca nie zgłosił zastrzeżenia co do takiego jej przeznaczenia;</w:t>
      </w:r>
    </w:p>
    <w:p w14:paraId="0CB8DA29" w14:textId="77777777" w:rsidR="00217765" w:rsidRPr="00A07AF5" w:rsidRDefault="00217765" w:rsidP="00217959">
      <w:pPr>
        <w:tabs>
          <w:tab w:val="left" w:pos="408"/>
        </w:tabs>
        <w:autoSpaceDE w:val="0"/>
        <w:autoSpaceDN w:val="0"/>
        <w:adjustRightInd w:val="0"/>
        <w:spacing w:after="200"/>
        <w:ind w:left="408" w:hanging="408"/>
      </w:pPr>
      <w:r w:rsidRPr="00A07AF5">
        <w:t>4)</w:t>
      </w:r>
      <w:r w:rsidRPr="00A07AF5">
        <w:tab/>
        <w:t>została kupującemu wydana w stanie niezupełnym (art. 5561 § 1</w:t>
      </w:r>
      <w:r w:rsidR="003E06D1">
        <w:t xml:space="preserve"> ustawy z dnia 23 kwietnia 1964 </w:t>
      </w:r>
      <w:r w:rsidRPr="00A07AF5">
        <w:t>r. Kodeks cywilny).</w:t>
      </w:r>
    </w:p>
    <w:p w14:paraId="2A960102" w14:textId="77777777" w:rsidR="00217765" w:rsidRPr="00A07AF5" w:rsidRDefault="00217765" w:rsidP="003E06D1">
      <w:r w:rsidRPr="00A07AF5">
        <w:t>Rzecz sprzedana ma wadę fizyczną także w razie nieprawidłowego jej zamontowania i uruchomienia, jeżeli czynności te zostały wykonane przez sprzedawcę lub osobę trzecią, za którą sprzedawca ponosi odpowiedzialność, albo przez kupującego, który postąpił według instrukcji otrzymanej od sprzedawcy (art. 5561 § 3 ustawy z dnia 23 kwietnia 1964 r. Kodeks cywilny).</w:t>
      </w:r>
    </w:p>
    <w:p w14:paraId="57B16059" w14:textId="77777777" w:rsidR="00217765" w:rsidRPr="00A07AF5" w:rsidRDefault="00217765" w:rsidP="003E06D1">
      <w:r w:rsidRPr="00A07AF5">
        <w:t>Natomiast wada prawna występuje wówczas, jeżeli rzecz sprzedana stanowi własność osoby trzeciej albo jeżeli jest obciążona prawem osoby trzeciej, a także jeżeli ograniczenie w korzystaniu lub rozporządzaniu rzeczą wynika z decyzji lub orzeczenia właściwego organu; w razie sprzedaży prawa sprzedawca jest odpowiedzialny także za istnienie prawa (art. 5563 ustawy z dnia 23 kwietnia 1964 r. Kodeks cywilny).</w:t>
      </w:r>
    </w:p>
    <w:p w14:paraId="4ACA2021" w14:textId="77777777" w:rsidR="00217765" w:rsidRPr="00A07AF5" w:rsidRDefault="00217765" w:rsidP="003E06D1">
      <w:r w:rsidRPr="00A07AF5">
        <w:t>Podkreślić trzeba, iż sprzedawca jest zwolniony od odpowiedzialności z tytułu rękojmi, jeżeli kupujący wiedział o wadzie w chwili zawarcia umowy (art. 557 § 1 ustawy z dnia 23 kwietnia 1964 r. Kodeks cywilny).</w:t>
      </w:r>
    </w:p>
    <w:p w14:paraId="473F7E1C" w14:textId="77777777" w:rsidR="00217765" w:rsidRPr="00A07AF5" w:rsidRDefault="00217765" w:rsidP="003E06D1">
      <w:r w:rsidRPr="00A07AF5">
        <w:lastRenderedPageBreak/>
        <w:t xml:space="preserve">Z pewnością wątpliwości może budzić sama forma przekazania odpadu do punktu ponownego użycia znajdującego się </w:t>
      </w:r>
      <w:r w:rsidR="00707FB8">
        <w:t>w</w:t>
      </w:r>
      <w:r w:rsidR="00707FB8" w:rsidRPr="00A07AF5">
        <w:t xml:space="preserve"> </w:t>
      </w:r>
      <w:r w:rsidRPr="00A07AF5">
        <w:t>PSZOK-u. Rekomenduje się, aby w regulaminie funkcjonowania PSZOK-u znalazł się zapis, na mocy</w:t>
      </w:r>
      <w:r w:rsidR="006E4C75">
        <w:t>,</w:t>
      </w:r>
      <w:r w:rsidRPr="00A07AF5">
        <w:t xml:space="preserve"> którego odpady pozostawione w PSZOK, nadające się do dalszego wykorzystania - na podstawie kwalifikacji pracownika PSZOK - mieszkaniec pozostawiał, nie roszcząc sobie do danego odpadu/produktu żadnych praw</w:t>
      </w:r>
      <w:r w:rsidRPr="00BE08DB">
        <w:t>. Tym samym mieszkaniec</w:t>
      </w:r>
      <w:r>
        <w:t>,</w:t>
      </w:r>
      <w:r w:rsidRPr="00BE08DB">
        <w:t xml:space="preserve"> przekraczając bramę punktu i korzystając z </w:t>
      </w:r>
      <w:r>
        <w:t>jego usług,</w:t>
      </w:r>
      <w:r w:rsidRPr="00BE08DB">
        <w:t xml:space="preserve"> </w:t>
      </w:r>
      <w:r>
        <w:t>równocześnie</w:t>
      </w:r>
      <w:r w:rsidRPr="00BE08DB">
        <w:t xml:space="preserve"> akceptuje jego regulamin.</w:t>
      </w:r>
    </w:p>
    <w:p w14:paraId="69D5D621" w14:textId="77777777" w:rsidR="00217765" w:rsidRPr="00DC7467" w:rsidRDefault="00217765" w:rsidP="003E06D1">
      <w:r w:rsidRPr="00DC7467">
        <w:t xml:space="preserve">Inną kwestią jest nabywanie produktów w punkcie ponownego wykorzystania. </w:t>
      </w:r>
      <w:r w:rsidRPr="00217959">
        <w:t>Zaleca się przygotowanie oświadczenia, które będzie zwalniało zarządcę punktu z odpowiedzialności za ewentualne szkody na zdrowiu i mieniu, poniesione przez klientów punktu wskutek użytkowania nabywanego towaru.</w:t>
      </w:r>
      <w:r w:rsidRPr="00DC7467">
        <w:t xml:space="preserve"> Rekomenduje się konieczność podpisania takiego oświadczenia przez nabywcę tylko w przypadku przedmiotów elektrycznych i elektronicznych. W oświadczeniu tym należy umieścić sformułowanie, że nabywający zapoznał się ze stanem faktycznym i technicznym urządzenia i nie będzie sobie rościł żadnych pretensji z tytułu ewentualnych szkód. Gwarancję na sprzęt elektryczny i elektroniczny może wystawić podmiot, który naprawił takie urządzenie – niekoniecznie musi być to PSZOK. W tym przypadku PSZOK powinien mieć podpisaną umowę na świadczen</w:t>
      </w:r>
      <w:r>
        <w:t>ie usług wraz z zapisami dotyczą</w:t>
      </w:r>
      <w:r w:rsidRPr="00DC7467">
        <w:t xml:space="preserve">cymi odpowiedzialności cywilnej podmiotu naprawiającego. </w:t>
      </w:r>
    </w:p>
    <w:p w14:paraId="4B84A7A6" w14:textId="77777777" w:rsidR="00217765" w:rsidRDefault="00217765" w:rsidP="00217959">
      <w:pPr>
        <w:autoSpaceDE w:val="0"/>
        <w:autoSpaceDN w:val="0"/>
        <w:adjustRightInd w:val="0"/>
        <w:spacing w:after="200"/>
        <w:rPr>
          <w:color w:val="0070C0"/>
        </w:rPr>
      </w:pPr>
      <w:r w:rsidRPr="00217959">
        <w:rPr>
          <w:color w:val="0070C0"/>
        </w:rPr>
        <w:t>W przypadku pozostałych przedmiotów, które stanowią asortyment punktu ponownego użycia, rekomenduje się, by w stworzonym do niego regulaminie zawarty był wpis mówiący o tym, iż osoba nabywająca daną rzecz zaznajomiła się ze stanem faktycznym i technicznym urządzenia, nie roszcząc żadnych pretensji z tytułu ewentualnych szkód powstałych w trakcie jego użytkowania.</w:t>
      </w:r>
    </w:p>
    <w:p w14:paraId="5FD77405" w14:textId="77777777" w:rsidR="008F6A5C" w:rsidRPr="00217959" w:rsidRDefault="008F6A5C" w:rsidP="00217959">
      <w:pPr>
        <w:autoSpaceDE w:val="0"/>
        <w:autoSpaceDN w:val="0"/>
        <w:adjustRightInd w:val="0"/>
        <w:spacing w:after="200"/>
        <w:rPr>
          <w:color w:val="0070C0"/>
        </w:rPr>
      </w:pPr>
    </w:p>
    <w:p w14:paraId="3B206837" w14:textId="3E4E15F2" w:rsidR="00217765" w:rsidRPr="00563CE2" w:rsidRDefault="003E06D1" w:rsidP="003E06D1">
      <w:pPr>
        <w:pStyle w:val="NagwekIIIstopnia"/>
      </w:pPr>
      <w:r>
        <w:br w:type="column"/>
      </w:r>
      <w:bookmarkStart w:id="181" w:name="_Toc499211865"/>
      <w:bookmarkStart w:id="182" w:name="_Toc500317740"/>
      <w:r w:rsidR="00217765">
        <w:lastRenderedPageBreak/>
        <w:t>Sieć napraw</w:t>
      </w:r>
      <w:bookmarkEnd w:id="181"/>
      <w:bookmarkEnd w:id="182"/>
    </w:p>
    <w:p w14:paraId="654AE8CF" w14:textId="77777777" w:rsidR="00217765" w:rsidRPr="00A07AF5" w:rsidRDefault="00217765" w:rsidP="00217959">
      <w:pPr>
        <w:tabs>
          <w:tab w:val="left" w:pos="408"/>
        </w:tabs>
        <w:autoSpaceDE w:val="0"/>
        <w:autoSpaceDN w:val="0"/>
        <w:adjustRightInd w:val="0"/>
        <w:spacing w:after="200"/>
      </w:pPr>
      <w:r w:rsidRPr="00A07AF5">
        <w:t>W polskim prawodawstwie Ustawa z dnia 14 grudnia 2012 r. o odpadach operuje</w:t>
      </w:r>
      <w:r w:rsidRPr="00A3227E">
        <w:rPr>
          <w:rFonts w:eastAsia="Times New Roman" w:cs="Times New Roman"/>
          <w:bCs/>
          <w:color w:val="000000"/>
          <w:sz w:val="24"/>
          <w:szCs w:val="24"/>
        </w:rPr>
        <w:t xml:space="preserve"> </w:t>
      </w:r>
      <w:r w:rsidRPr="00A07AF5">
        <w:t>pojęciem sieci napraw (art. 19 ust. 1 pkt 1): Organy administracji publicznej, w zakresie swojej właściwości, podejmują działania wspierające ponowne użycie i przygotowanie do ponownego użycia odpadów</w:t>
      </w:r>
      <w:r w:rsidR="003E06D1">
        <w:t>, w </w:t>
      </w:r>
      <w:r w:rsidRPr="00A07AF5">
        <w:t>szczególności:</w:t>
      </w:r>
    </w:p>
    <w:p w14:paraId="05D23D72" w14:textId="77777777" w:rsidR="00217765" w:rsidRPr="00A07AF5" w:rsidRDefault="00217765" w:rsidP="004E1BCB">
      <w:pPr>
        <w:pStyle w:val="Akapitzlist"/>
        <w:numPr>
          <w:ilvl w:val="0"/>
          <w:numId w:val="174"/>
        </w:numPr>
        <w:tabs>
          <w:tab w:val="left" w:pos="408"/>
        </w:tabs>
        <w:autoSpaceDE w:val="0"/>
        <w:autoSpaceDN w:val="0"/>
        <w:adjustRightInd w:val="0"/>
      </w:pPr>
      <w:r w:rsidRPr="00A07AF5">
        <w:t>zachęcając do tworzenia i wspierając sieci ponownego wykorzy</w:t>
      </w:r>
      <w:r w:rsidR="00AD0A49">
        <w:t>stania i napraw,</w:t>
      </w:r>
    </w:p>
    <w:p w14:paraId="6D8BF5A2" w14:textId="77777777" w:rsidR="00217765" w:rsidRPr="00A07AF5" w:rsidRDefault="00217765" w:rsidP="004E1BCB">
      <w:pPr>
        <w:pStyle w:val="Akapitzlist"/>
        <w:numPr>
          <w:ilvl w:val="0"/>
          <w:numId w:val="174"/>
        </w:numPr>
        <w:tabs>
          <w:tab w:val="left" w:pos="408"/>
        </w:tabs>
        <w:autoSpaceDE w:val="0"/>
        <w:autoSpaceDN w:val="0"/>
        <w:adjustRightInd w:val="0"/>
        <w:spacing w:after="200"/>
      </w:pPr>
      <w:r w:rsidRPr="00A07AF5">
        <w:t>stwarzając zachęty ekonomiczne.</w:t>
      </w:r>
    </w:p>
    <w:p w14:paraId="2D5B4309" w14:textId="77777777" w:rsidR="00217765" w:rsidRPr="00A07AF5" w:rsidRDefault="00217765" w:rsidP="00217765">
      <w:pPr>
        <w:tabs>
          <w:tab w:val="left" w:pos="408"/>
        </w:tabs>
        <w:autoSpaceDE w:val="0"/>
        <w:autoSpaceDN w:val="0"/>
        <w:adjustRightInd w:val="0"/>
      </w:pPr>
      <w:r w:rsidRPr="00A07AF5">
        <w:t xml:space="preserve">Sieć napraw wiązać trzeba z przygotowaniem do ponownego użycia odpadów. Pojęcie przygotowanie do ponownego użycia zdefiniowane jest w ustawie z dnia 14 grudnia 2012 r. o odpadach jako odzysk polegający na sprawdzeniu, czyszczeniu lub naprawie, w ramach którego produkty lub części produktów, które wcześniej stały się odpadami, są przygotowywane do tego, aby mogły być ponownie wykorzystywane bez jakichkolwiek innych czynności wstępnego przetwarzania (art. 3 ust. 1 pkt 22 ustawy z dnia 14 grudnia 2012 r. o odpadach). Na tej bazie trzeba przyjąć, iż do sieci napraw trafiają przedmioty, które są odpadami (nie ulega wątpliwości, iż ich dotychczasowi użytkownicy pozbywają się ich w sposób trwały), a po naprawie (ewentualnie sprawdzeniu użyteczności </w:t>
      </w:r>
      <w:r w:rsidR="00F17287" w:rsidRPr="00A07AF5">
        <w:t>i</w:t>
      </w:r>
      <w:r w:rsidR="00F17287">
        <w:t> </w:t>
      </w:r>
      <w:r w:rsidRPr="00A07AF5">
        <w:t xml:space="preserve">funkcjonalności czy wyczyszczeniu) stają się ponownie produktami. Powoduje to, że działalność </w:t>
      </w:r>
      <w:r w:rsidR="00F17287" w:rsidRPr="00A07AF5">
        <w:t>w</w:t>
      </w:r>
      <w:r w:rsidR="00F17287">
        <w:t> </w:t>
      </w:r>
      <w:r w:rsidRPr="00A07AF5">
        <w:t>zakresie przygotowania do ponownego użycia jest działalnością w zakresie gospodarki odpada</w:t>
      </w:r>
      <w:r w:rsidR="003E06D1">
        <w:t xml:space="preserve">mi </w:t>
      </w:r>
      <w:r w:rsidR="00F17287">
        <w:t>i </w:t>
      </w:r>
      <w:r w:rsidR="003E06D1">
        <w:t xml:space="preserve">podlega </w:t>
      </w:r>
      <w:r w:rsidR="00AA4590">
        <w:t>przepisom</w:t>
      </w:r>
      <w:r w:rsidR="003E06D1">
        <w:t xml:space="preserve"> ustawy z </w:t>
      </w:r>
      <w:r w:rsidRPr="00A07AF5">
        <w:t>dnia 14 grudnia 2012 r. o odpadach.</w:t>
      </w:r>
    </w:p>
    <w:p w14:paraId="21277B6D" w14:textId="77777777" w:rsidR="00217765" w:rsidRPr="00A07AF5" w:rsidRDefault="00217765" w:rsidP="00217765">
      <w:pPr>
        <w:tabs>
          <w:tab w:val="left" w:pos="408"/>
        </w:tabs>
        <w:autoSpaceDE w:val="0"/>
        <w:autoSpaceDN w:val="0"/>
        <w:adjustRightInd w:val="0"/>
      </w:pPr>
      <w:r w:rsidRPr="00A07AF5">
        <w:t>Podobnie, jak w przypadku sieci ponownego użycia, podkreślić trzeba, iż racjonalne byłoby umożliwienie tworzenia nie tylko sieci, ale także pojedynczych punktów napraw, co umożliwiłaby następująca zmiana art. 19 ust. 1 ustawy z dnia 14 grudnia 2012 r. o odpadach:</w:t>
      </w:r>
    </w:p>
    <w:p w14:paraId="02B6BF32" w14:textId="77777777" w:rsidR="00217765" w:rsidRPr="00A07AF5" w:rsidRDefault="00217765" w:rsidP="003E06D1">
      <w:r w:rsidRPr="00A07AF5">
        <w:t>Art. 19. 1. Organy administracji publicznej, w zakresie swojej właściwości, podejmują działania wspierające ponowne użycie i przygotowanie do ponownego użycia odpadów, w szczególności:</w:t>
      </w:r>
    </w:p>
    <w:p w14:paraId="37D1964A" w14:textId="77777777" w:rsidR="00217765" w:rsidRPr="00A07AF5" w:rsidRDefault="00217765" w:rsidP="004E1BCB">
      <w:pPr>
        <w:pStyle w:val="Akapitzlist"/>
        <w:numPr>
          <w:ilvl w:val="0"/>
          <w:numId w:val="175"/>
        </w:numPr>
      </w:pPr>
      <w:r w:rsidRPr="00A07AF5">
        <w:t xml:space="preserve">zachęcając do tworzenia i wspierając </w:t>
      </w:r>
      <w:r w:rsidRPr="00FF7966">
        <w:rPr>
          <w:b/>
        </w:rPr>
        <w:t>punkty</w:t>
      </w:r>
      <w:r w:rsidRPr="00A07AF5">
        <w:t xml:space="preserve"> oraz sieci ponownego wykorzystania i napraw;</w:t>
      </w:r>
    </w:p>
    <w:p w14:paraId="7E7F6667" w14:textId="77777777" w:rsidR="00217765" w:rsidRPr="00A07AF5" w:rsidRDefault="00217765" w:rsidP="004E1BCB">
      <w:pPr>
        <w:pStyle w:val="Akapitzlist"/>
        <w:numPr>
          <w:ilvl w:val="0"/>
          <w:numId w:val="175"/>
        </w:numPr>
      </w:pPr>
      <w:r w:rsidRPr="00A07AF5">
        <w:t>stwarzając zachęty ekonomiczne.</w:t>
      </w:r>
    </w:p>
    <w:p w14:paraId="7888863C" w14:textId="77777777" w:rsidR="00217765" w:rsidRPr="00A07AF5" w:rsidRDefault="00217765" w:rsidP="003E06D1">
      <w:r w:rsidRPr="00A07AF5">
        <w:t>Odpady do sieci napraw mogą trafić zarówno celowo dostarczone przez wytwór</w:t>
      </w:r>
      <w:r w:rsidR="003E06D1">
        <w:t>ców, jak i </w:t>
      </w:r>
      <w:r w:rsidRPr="00A07AF5">
        <w:t xml:space="preserve">wyselekcjonowane z całokształtu zbieranych odpadów przez podmiot tym się zajmujący. Za dopuszczalne należy także uznać zlecenie czynności naprawczych istniejącym dzisiaj na rynku podmiotom o charakterze rzemieślniczym. Należałoby przy tym przyjąć, iż nie zmienia to dotychczasowego charakteru działalności przez te podmioty prowadzonej i w związku z tym nie zostają one objęte </w:t>
      </w:r>
      <w:r w:rsidR="002806E6">
        <w:t>przepisami</w:t>
      </w:r>
      <w:r w:rsidR="002806E6" w:rsidRPr="00A07AF5">
        <w:t xml:space="preserve"> </w:t>
      </w:r>
      <w:r w:rsidRPr="00A07AF5">
        <w:t xml:space="preserve">prawa odpadowego (a zatem reglamentacji administracyjnej z zakresu gospodarki odpadami). </w:t>
      </w:r>
    </w:p>
    <w:p w14:paraId="28929FB6" w14:textId="77777777" w:rsidR="00217765" w:rsidRPr="00A07AF5" w:rsidRDefault="00217765" w:rsidP="003E06D1">
      <w:r w:rsidRPr="00A07AF5">
        <w:t xml:space="preserve">Natomiast specjalnie utworzony punkt, którego podstawowym zadaniem byłoby przygotowanie do ponownego użycia jest podmiotem działającym w sferze gospodarki odpadami i w związku z tym objęty jest reglamentacją administracyjną z zakresu gospodarki odpadami. </w:t>
      </w:r>
    </w:p>
    <w:p w14:paraId="1C05E2F5" w14:textId="77777777" w:rsidR="00217765" w:rsidRPr="00A07AF5" w:rsidRDefault="00217765" w:rsidP="00C23A0B">
      <w:r w:rsidRPr="00A07AF5">
        <w:t>Przygotowanie do ponownego użycia, jak wynikało to z wyżej przytoczonej definicji ustawowej</w:t>
      </w:r>
      <w:r>
        <w:t>,</w:t>
      </w:r>
      <w:r w:rsidRPr="00A07AF5">
        <w:t xml:space="preserve"> jest rodzajem odzysku. W związku z tym na działalność w zakresie przygotowania do ponownego użycia wymagane jest uzyskanie zezwolenie na przetwarzanie odpadów. Decyzja środowiskowa będzie zatem wymagana dla punktu napraw działającego przy PSZOK-u. Mając na względzie niewielkie </w:t>
      </w:r>
      <w:r w:rsidRPr="00A07AF5">
        <w:lastRenderedPageBreak/>
        <w:t>oddziaływani</w:t>
      </w:r>
      <w:r>
        <w:t>e</w:t>
      </w:r>
      <w:r w:rsidRPr="00A07AF5">
        <w:t xml:space="preserve"> na środowisko działalności polegającej na przygotowaniu do ponownego użycia w</w:t>
      </w:r>
      <w:r w:rsidR="003E06D1">
        <w:t> </w:t>
      </w:r>
      <w:r w:rsidRPr="00A07AF5">
        <w:t xml:space="preserve">ramach gminnej sieci napraw postulować można </w:t>
      </w:r>
      <w:r w:rsidRPr="00FF7966">
        <w:rPr>
          <w:i/>
        </w:rPr>
        <w:t>de lege ferenda</w:t>
      </w:r>
      <w:r w:rsidRPr="00A07AF5">
        <w:t xml:space="preserve"> dokonanie zwolnienia </w:t>
      </w:r>
      <w:r w:rsidR="00F17287" w:rsidRPr="00A07AF5">
        <w:t>z</w:t>
      </w:r>
      <w:r w:rsidR="00F17287">
        <w:t> </w:t>
      </w:r>
      <w:r w:rsidRPr="00A07AF5">
        <w:t>obowiązku uzyskania takiego zezwolenia. W art. 45 ust. 1 ustawy o odpadac</w:t>
      </w:r>
      <w:r w:rsidR="003E06D1">
        <w:t>h należy wówczas dodać pkt 12 o </w:t>
      </w:r>
      <w:r w:rsidRPr="00A07AF5">
        <w:t>brzmieniu: "12) punkt napraw działający w ramach gminnej sieci napraw</w:t>
      </w:r>
      <w:r w:rsidR="002806E6">
        <w:t>,</w:t>
      </w:r>
      <w:r w:rsidRPr="00A07AF5">
        <w:t xml:space="preserve"> określony </w:t>
      </w:r>
      <w:r w:rsidR="00F17287" w:rsidRPr="00A07AF5">
        <w:t>w</w:t>
      </w:r>
      <w:r w:rsidR="00F17287">
        <w:t> </w:t>
      </w:r>
      <w:r w:rsidRPr="00A07AF5">
        <w:t>drodze uchwały rady gminy."</w:t>
      </w:r>
    </w:p>
    <w:p w14:paraId="28E0A2AD" w14:textId="77777777" w:rsidR="00217765" w:rsidRPr="00A07AF5" w:rsidRDefault="00217765" w:rsidP="00C23A0B">
      <w:r w:rsidRPr="00A07AF5">
        <w:tab/>
        <w:t>W tym kontekście rodzi się pytanie, czy powstającą sieć napraw traktować jako element gospodarki odpadami, czy też nie. Odpowiedź na to pytanie będzie pociągała za sobą daleko idące konsekwencje w sferze finansowania. Jeśli punkty napraw będą funkcjonowały poza systemem, to niemożliwe będzie ich sfinansowanie w ramach opłat za odbiór i zagospodarowanie odpadów uiszczanych przez mieszkańców. Finansowanie punktów oraz sieci napraw możliwe będzie tylko z dochodów własnych gmin. Źródłem sfinansowania nie może być opłata za gospodarowa</w:t>
      </w:r>
      <w:r>
        <w:t>nie odpadami komunalnymi.</w:t>
      </w:r>
    </w:p>
    <w:p w14:paraId="4CCDA03D" w14:textId="77777777" w:rsidR="00217765" w:rsidRPr="00A07AF5" w:rsidRDefault="00217765" w:rsidP="00C23A0B">
      <w:r w:rsidRPr="00A07AF5">
        <w:t>Podstawowe wymagania związane z działalnością punktu napraw</w:t>
      </w:r>
      <w:r w:rsidR="00C23A0B">
        <w:t xml:space="preserve"> regulowane będą przez ustawę z </w:t>
      </w:r>
      <w:r w:rsidRPr="00A07AF5">
        <w:t xml:space="preserve">dnia 12 grudnia 2003 r. o ogólnym bezpieczeństwie produktów. Ustawa ta, jak to wcześniej wskazano, określa ogólne wymagania dotyczące bezpieczeństwa produktów, obowiązki producentów i dystrybutorów w zakresie bezpieczeństwa produktów oraz zasady i tryb sprawowania nadzoru </w:t>
      </w:r>
      <w:r w:rsidR="00F17287" w:rsidRPr="00A07AF5">
        <w:t>w</w:t>
      </w:r>
      <w:r w:rsidR="00F17287">
        <w:t> </w:t>
      </w:r>
      <w:r w:rsidRPr="00A07AF5">
        <w:t>celu zapewnienia bezpieczeństwa produktów wprowadzanych na rynek.</w:t>
      </w:r>
    </w:p>
    <w:p w14:paraId="07891264" w14:textId="77777777" w:rsidR="00217765" w:rsidRPr="00A07AF5" w:rsidRDefault="00217765" w:rsidP="00C23A0B">
      <w:r w:rsidRPr="00A07AF5">
        <w:t xml:space="preserve">Według tej ustawy produktem jest rzecz ruchoma nowa lub używana, jak i naprawiana lub regenerowana przeznaczona do użytku konsumentów lub </w:t>
      </w:r>
      <w:r w:rsidR="004E1BCB" w:rsidRPr="00A07AF5">
        <w:t>co, do której</w:t>
      </w:r>
      <w:r w:rsidRPr="00A07AF5">
        <w:t xml:space="preserve"> istnieje prawdopodobieństwo, że może być używana przez konsumentów, nawet jeżeli nie była dla nich przeznaczona, dostarczana lub udostępniana przez producenta lub dystrybutora, zarówno odpłatnie, jak i nieodpłatnie, w tym również w ramach świadczenia usługi; produktem nie jest rzecz używana dostarczana jako antyk albo jako rzecz wymagająca naprawy lub regeneracji przed użyciem, o ile dostarczający powiadomił konsumenta o tych właściwościach rzeczy (art. 3 pkt 1 ustawy z dnia 12 grudnia 2003 r. o ogólnym bezpieczeństwie produktów). </w:t>
      </w:r>
    </w:p>
    <w:p w14:paraId="30932BB8" w14:textId="77777777" w:rsidR="00217765" w:rsidRPr="00A07AF5" w:rsidRDefault="00217765" w:rsidP="00217765">
      <w:pPr>
        <w:tabs>
          <w:tab w:val="left" w:pos="408"/>
        </w:tabs>
        <w:autoSpaceDE w:val="0"/>
        <w:autoSpaceDN w:val="0"/>
        <w:adjustRightInd w:val="0"/>
      </w:pPr>
      <w:r w:rsidRPr="00A07AF5">
        <w:t>Prowadzący punkt napraw w ustawie występować będzie jako producent - przez którego rozumie się:</w:t>
      </w:r>
    </w:p>
    <w:p w14:paraId="1900FDD3" w14:textId="77777777" w:rsidR="00217765" w:rsidRPr="00A07AF5" w:rsidRDefault="00217765" w:rsidP="00217765">
      <w:pPr>
        <w:tabs>
          <w:tab w:val="left" w:pos="680"/>
        </w:tabs>
        <w:autoSpaceDE w:val="0"/>
        <w:autoSpaceDN w:val="0"/>
        <w:adjustRightInd w:val="0"/>
        <w:ind w:left="426" w:hanging="426"/>
      </w:pPr>
      <w:r w:rsidRPr="00A07AF5">
        <w:t>a)</w:t>
      </w:r>
      <w:r w:rsidRPr="00A07AF5">
        <w:tab/>
        <w:t>przedsiębiorcę prowadzącego w Unii Europejskiej lub na terytorium państw członkowskich Europejskiego Porozumienia o Wolnym Handlu (EFTA) - stron umowy o Europejskim Obszarze Gospodarczym działalność polegającą na wytwarzaniu produktu albo każdą inną osobę, która występuje jako wytwórca, umieszczając na produkcie bądź do niego dołączając swoje nazwisko, nazwę, znak towarowy bądź inne odróżniające oznaczenie, a także osobę, która naprawia lub regeneruje produkt,</w:t>
      </w:r>
    </w:p>
    <w:p w14:paraId="5616422C" w14:textId="77777777" w:rsidR="00217765" w:rsidRPr="00A07AF5" w:rsidRDefault="00217765" w:rsidP="00217765">
      <w:pPr>
        <w:tabs>
          <w:tab w:val="left" w:pos="680"/>
        </w:tabs>
        <w:autoSpaceDE w:val="0"/>
        <w:autoSpaceDN w:val="0"/>
        <w:adjustRightInd w:val="0"/>
        <w:ind w:left="426" w:hanging="426"/>
      </w:pPr>
      <w:r w:rsidRPr="00A07AF5">
        <w:t>b)</w:t>
      </w:r>
      <w:r w:rsidRPr="00A07AF5">
        <w:tab/>
        <w:t>przedstawiciela wytwórcy, a jeżeli wytwórca nie wyznaczył przedstawiciela - importera produktu, w przypadkach gdy wytwórca nie prowadzi działalności w Unii Europejskiej lub na terytorium państw członkowskich Europejskiego Porozumienia o Wolnym Handlu (EFTA) - stron umowy o Europejskim Obszarze Gospodarczym,</w:t>
      </w:r>
    </w:p>
    <w:p w14:paraId="2EF56681" w14:textId="77777777" w:rsidR="00217765" w:rsidRPr="00A07AF5" w:rsidRDefault="00217765" w:rsidP="00217959">
      <w:pPr>
        <w:tabs>
          <w:tab w:val="left" w:pos="680"/>
        </w:tabs>
        <w:autoSpaceDE w:val="0"/>
        <w:autoSpaceDN w:val="0"/>
        <w:adjustRightInd w:val="0"/>
        <w:spacing w:after="200"/>
        <w:ind w:left="425" w:hanging="425"/>
      </w:pPr>
      <w:r w:rsidRPr="00A07AF5">
        <w:t>c)</w:t>
      </w:r>
      <w:r w:rsidRPr="00A07AF5">
        <w:tab/>
        <w:t>przedsiębiorcę uczestniczącego w dowolnym etapie procesu dostarczania lub udostępniania produktu, jeżeli jego działanie może wpływać na właściwości produktu związane z jego bezpieczeństwem (art. 3 pkt 2 ustawy z dnia 12 grudnia 2003 r. o ogólnym bezpieczeństwie produktów).</w:t>
      </w:r>
    </w:p>
    <w:p w14:paraId="176A3882" w14:textId="77777777" w:rsidR="00217765" w:rsidRPr="00A07AF5" w:rsidRDefault="00C23A0B" w:rsidP="00217765">
      <w:pPr>
        <w:tabs>
          <w:tab w:val="left" w:pos="408"/>
        </w:tabs>
        <w:autoSpaceDE w:val="0"/>
        <w:autoSpaceDN w:val="0"/>
        <w:adjustRightInd w:val="0"/>
      </w:pPr>
      <w:r>
        <w:br w:type="column"/>
      </w:r>
      <w:r w:rsidR="00217765" w:rsidRPr="00A07AF5">
        <w:lastRenderedPageBreak/>
        <w:t>Ustawa nakłada na producenta następujące obowiązki:</w:t>
      </w:r>
    </w:p>
    <w:p w14:paraId="61069E4E" w14:textId="77777777" w:rsidR="00217765" w:rsidRPr="00A07AF5" w:rsidRDefault="00217765" w:rsidP="00217765">
      <w:pPr>
        <w:tabs>
          <w:tab w:val="left" w:pos="408"/>
        </w:tabs>
        <w:autoSpaceDE w:val="0"/>
        <w:autoSpaceDN w:val="0"/>
        <w:adjustRightInd w:val="0"/>
        <w:ind w:left="426" w:hanging="426"/>
      </w:pPr>
      <w:r w:rsidRPr="00A07AF5">
        <w:t>1. wprowadzania na rynek wyłącznie produktów bezpiecznych (produkt bezpieczny zdefiniowany jest w ustawie jako produkt, który w zwykłych lub w innych, dających się w sposób uzasadniony przewidzieć, warunkach jego używania, z uwzględnieniem czasu korzystania z produktu, a także, w zależności od rodzaju produktu, sposobu uruchomienia oraz wymogów instalacji i konserwacji, nie stwarza żadnego zagrożenia dla konsumentów lub stwarza znikome zagrożenie, dające się pogodzić z jego zwykłym używaniem i uwzględniające wysoki poziom wymagań dotyczących ochrony zdrowia i życia ludzkiego);</w:t>
      </w:r>
    </w:p>
    <w:p w14:paraId="55F3F053" w14:textId="77777777" w:rsidR="00217765" w:rsidRPr="00A07AF5" w:rsidRDefault="00217765" w:rsidP="00217765">
      <w:pPr>
        <w:tabs>
          <w:tab w:val="left" w:pos="408"/>
        </w:tabs>
        <w:autoSpaceDE w:val="0"/>
        <w:autoSpaceDN w:val="0"/>
        <w:adjustRightInd w:val="0"/>
        <w:ind w:left="426" w:hanging="426"/>
      </w:pPr>
      <w:r w:rsidRPr="00A07AF5">
        <w:t>2. dostarczenia konsumentowi informacji w języku polskim:</w:t>
      </w:r>
    </w:p>
    <w:p w14:paraId="0A577FC4" w14:textId="77777777" w:rsidR="00217765" w:rsidRPr="00A07AF5" w:rsidRDefault="00217765" w:rsidP="00217765">
      <w:pPr>
        <w:tabs>
          <w:tab w:val="left" w:pos="709"/>
        </w:tabs>
        <w:autoSpaceDE w:val="0"/>
        <w:autoSpaceDN w:val="0"/>
        <w:adjustRightInd w:val="0"/>
        <w:ind w:left="567" w:hanging="283"/>
      </w:pPr>
      <w:r w:rsidRPr="00A07AF5">
        <w:t>1)</w:t>
      </w:r>
      <w:r w:rsidRPr="00A07AF5">
        <w:tab/>
        <w:t>umożliwiającej mu ocenę zagrożeń związanych z produktem w czasie zwykłego lub możliwego do przewidzenia okresu jego używania, jeżeli takie zagrożenia nie są, przy braku odpowiedniego ostrzeżenia, natychmiast zauważalne;</w:t>
      </w:r>
    </w:p>
    <w:p w14:paraId="59CD2CFC" w14:textId="77777777" w:rsidR="00217765" w:rsidRPr="00A07AF5" w:rsidRDefault="00217765" w:rsidP="00217765">
      <w:pPr>
        <w:tabs>
          <w:tab w:val="left" w:pos="709"/>
        </w:tabs>
        <w:autoSpaceDE w:val="0"/>
        <w:autoSpaceDN w:val="0"/>
        <w:adjustRightInd w:val="0"/>
        <w:ind w:left="567" w:hanging="283"/>
      </w:pPr>
      <w:r w:rsidRPr="00A07AF5">
        <w:t>2)</w:t>
      </w:r>
      <w:r w:rsidRPr="00A07AF5">
        <w:tab/>
        <w:t>dotyczącej możliwości przeciwdziałania tym zagrożeniom;</w:t>
      </w:r>
    </w:p>
    <w:p w14:paraId="2F43B4E3" w14:textId="77777777" w:rsidR="00217765" w:rsidRDefault="00217765" w:rsidP="00217765">
      <w:pPr>
        <w:tabs>
          <w:tab w:val="left" w:pos="408"/>
        </w:tabs>
        <w:autoSpaceDE w:val="0"/>
        <w:autoSpaceDN w:val="0"/>
        <w:adjustRightInd w:val="0"/>
        <w:ind w:left="408" w:hanging="408"/>
      </w:pPr>
      <w:r w:rsidRPr="00A07AF5">
        <w:t>3. współpracowania z organem nadzoru i wojewódzkim inspektorem Inspekcji Handlowej w celu uniknięcia lub eliminacji zagrożeń stwarzanych przez produkty przez nich dostarczane lub udostępniane.</w:t>
      </w:r>
    </w:p>
    <w:p w14:paraId="537F2D2C" w14:textId="77777777" w:rsidR="00217765" w:rsidRPr="00A07AF5" w:rsidRDefault="00217765" w:rsidP="00217959">
      <w:pPr>
        <w:autoSpaceDE w:val="0"/>
        <w:autoSpaceDN w:val="0"/>
        <w:adjustRightInd w:val="0"/>
        <w:spacing w:after="200"/>
      </w:pPr>
      <w:r w:rsidRPr="00A07AF5">
        <w:t xml:space="preserve">Z pewnością wątpliwości może budzić sama forma przekazania odpadu do punktu </w:t>
      </w:r>
      <w:r>
        <w:t>napraw</w:t>
      </w:r>
      <w:r w:rsidRPr="00A07AF5">
        <w:t xml:space="preserve"> znajdującego się </w:t>
      </w:r>
      <w:r w:rsidR="00F3396C">
        <w:t>w</w:t>
      </w:r>
      <w:r w:rsidR="00F3396C" w:rsidRPr="00A07AF5">
        <w:t xml:space="preserve"> </w:t>
      </w:r>
      <w:r w:rsidRPr="00A07AF5">
        <w:t>PSZOK-u. Rekomenduje się, aby w regulaminie funkcjonowania PSZOK-u znalazł się zapis, na mocy którego odpady pozostawione w PSZOK, nadające się do dalszego wykorzystania - na podstawie kwalifikacji pracownika PSZOK - mieszkaniec pozostawiał, nie roszcząc sobie do danego odpadu/produktu żadnych praw</w:t>
      </w:r>
      <w:r w:rsidRPr="00BE08DB">
        <w:t>. Tym samym mieszkaniec</w:t>
      </w:r>
      <w:r>
        <w:t>,</w:t>
      </w:r>
      <w:r w:rsidRPr="00BE08DB">
        <w:t xml:space="preserve"> przekraczając bramę punktu i korzystając z </w:t>
      </w:r>
      <w:r>
        <w:t>jego usług,</w:t>
      </w:r>
      <w:r w:rsidRPr="00BE08DB">
        <w:t xml:space="preserve"> </w:t>
      </w:r>
      <w:r>
        <w:t>równocześnie</w:t>
      </w:r>
      <w:r w:rsidRPr="00BE08DB">
        <w:t xml:space="preserve"> akceptuje jego regulamin.</w:t>
      </w:r>
    </w:p>
    <w:p w14:paraId="50F4E07A" w14:textId="77777777" w:rsidR="00217765" w:rsidRPr="00DC7467" w:rsidRDefault="00217765" w:rsidP="00217959">
      <w:pPr>
        <w:autoSpaceDE w:val="0"/>
        <w:autoSpaceDN w:val="0"/>
        <w:adjustRightInd w:val="0"/>
        <w:spacing w:after="200"/>
      </w:pPr>
      <w:r w:rsidRPr="00DC7467">
        <w:t xml:space="preserve">Inną kwestią jest nabywanie produktów w punkcie </w:t>
      </w:r>
      <w:r>
        <w:t>napraw</w:t>
      </w:r>
      <w:r w:rsidRPr="00DC7467">
        <w:t xml:space="preserve">. </w:t>
      </w:r>
      <w:r w:rsidRPr="00217959">
        <w:rPr>
          <w:color w:val="0070C0"/>
        </w:rPr>
        <w:t xml:space="preserve">Zaleca się przygotowanie oświadczenia, które będzie zwalniało zarządcę punktu z odpowiedzialności za ewentualne szkody na zdrowiu </w:t>
      </w:r>
      <w:r w:rsidR="00F17287" w:rsidRPr="00217959">
        <w:rPr>
          <w:color w:val="0070C0"/>
        </w:rPr>
        <w:t>i</w:t>
      </w:r>
      <w:r w:rsidR="00F17287">
        <w:rPr>
          <w:color w:val="0070C0"/>
        </w:rPr>
        <w:t> </w:t>
      </w:r>
      <w:r w:rsidRPr="00217959">
        <w:rPr>
          <w:color w:val="0070C0"/>
        </w:rPr>
        <w:t xml:space="preserve">mieniu, poniesione przez klientów punktu wskutek użytkowania nabywanego towaru.  </w:t>
      </w:r>
      <w:r w:rsidRPr="00DC7467">
        <w:t xml:space="preserve">Rekomenduje się konieczność podpisania takiego oświadczenia przez nabywcę tylko w przypadku przedmiotów elektrycznych i elektronicznych. W oświadczeniu tym należy umieścić sformułowanie, że nabywający zapoznał się ze stanem faktycznym i technicznym urządzenia i nie będzie sobie rościł żadnych pretensji z tytułu ewentualnych szkód. </w:t>
      </w:r>
      <w:r w:rsidRPr="00217959">
        <w:rPr>
          <w:color w:val="0070C0"/>
        </w:rPr>
        <w:t xml:space="preserve">Gwarancję na sprzęt elektryczny i elektroniczny może wystawić podmiot, który naprawił takie urządzenie – niekoniecznie musi być to PSZOK. W tym przypadku PSZOK powinien mieć podpisaną umowę na świadczenie usług wraz z zapisami dotyczącymi odpowiedzialności cywilnej podmiotu naprawiającego. </w:t>
      </w:r>
    </w:p>
    <w:p w14:paraId="5D548CF3" w14:textId="77777777" w:rsidR="00217765" w:rsidRPr="00DC7467" w:rsidRDefault="00217765" w:rsidP="00217959">
      <w:pPr>
        <w:autoSpaceDE w:val="0"/>
        <w:autoSpaceDN w:val="0"/>
        <w:adjustRightInd w:val="0"/>
        <w:spacing w:after="200"/>
      </w:pPr>
      <w:r w:rsidRPr="00DC7467">
        <w:t xml:space="preserve">W przypadku pozostałych przedmiotów, które stanowią asortyment punktu </w:t>
      </w:r>
      <w:r>
        <w:t>napraw</w:t>
      </w:r>
      <w:r w:rsidRPr="00DC7467">
        <w:t>, rekomenduje się, by w stworzonym do niego regulaminie zawarty był wpis mówiący o tym, iż osoba nabywająca daną rzecz zaznajomiła się ze stanem faktycznym i technicznym urządzenia, nie roszcząc żadnych pretensji z tytułu ewentualnych szkód powstałych w trakcie jego użytkowania.</w:t>
      </w:r>
    </w:p>
    <w:p w14:paraId="0FB01DF2" w14:textId="77777777" w:rsidR="00217765" w:rsidRDefault="00217765" w:rsidP="00217765"/>
    <w:p w14:paraId="72799451" w14:textId="77777777" w:rsidR="00807F88" w:rsidRDefault="00807F88" w:rsidP="00837E1F"/>
    <w:p w14:paraId="3D3BEB9A" w14:textId="77777777" w:rsidR="00807F88" w:rsidRDefault="00C23A0B" w:rsidP="00DB3231">
      <w:pPr>
        <w:pStyle w:val="11Nagwekrozdziau"/>
      </w:pPr>
      <w:r>
        <w:rPr>
          <w:lang w:eastAsia="pl-PL"/>
        </w:rPr>
        <w:br w:type="column"/>
      </w:r>
      <w:bookmarkStart w:id="183" w:name="_Toc499211866"/>
      <w:bookmarkStart w:id="184" w:name="_Toc500317741"/>
      <w:r w:rsidR="00807F88">
        <w:rPr>
          <w:lang w:eastAsia="pl-PL"/>
        </w:rPr>
        <w:lastRenderedPageBreak/>
        <w:t>Minimalne wymagania techniczne.</w:t>
      </w:r>
      <w:bookmarkEnd w:id="183"/>
      <w:bookmarkEnd w:id="184"/>
    </w:p>
    <w:p w14:paraId="3ECA364E" w14:textId="77777777" w:rsidR="00A00DC7" w:rsidRDefault="00A00DC7" w:rsidP="00C23A0B">
      <w:pPr>
        <w:pStyle w:val="NagwekIIIstopnia"/>
      </w:pPr>
      <w:bookmarkStart w:id="185" w:name="_Toc499042653"/>
      <w:bookmarkStart w:id="186" w:name="_Toc499042654"/>
      <w:bookmarkStart w:id="187" w:name="_Toc499042655"/>
      <w:bookmarkStart w:id="188" w:name="_Toc499042656"/>
      <w:bookmarkStart w:id="189" w:name="_Toc499042657"/>
      <w:bookmarkStart w:id="190" w:name="_Toc499042658"/>
      <w:bookmarkStart w:id="191" w:name="_Toc499042659"/>
      <w:bookmarkStart w:id="192" w:name="_Toc499042660"/>
      <w:bookmarkStart w:id="193" w:name="_Toc499042661"/>
      <w:bookmarkStart w:id="194" w:name="_Toc499211867"/>
      <w:bookmarkStart w:id="195" w:name="_Toc500317742"/>
      <w:bookmarkEnd w:id="185"/>
      <w:bookmarkEnd w:id="186"/>
      <w:bookmarkEnd w:id="187"/>
      <w:bookmarkEnd w:id="188"/>
      <w:bookmarkEnd w:id="189"/>
      <w:bookmarkEnd w:id="190"/>
      <w:bookmarkEnd w:id="191"/>
      <w:bookmarkEnd w:id="192"/>
      <w:bookmarkEnd w:id="193"/>
      <w:r>
        <w:rPr>
          <w:lang w:eastAsia="pl-PL"/>
        </w:rPr>
        <w:t>Wprowadzenie.</w:t>
      </w:r>
      <w:bookmarkEnd w:id="194"/>
      <w:bookmarkEnd w:id="195"/>
    </w:p>
    <w:p w14:paraId="6E92337D" w14:textId="77777777" w:rsidR="00A00DC7" w:rsidRPr="00A00DC7" w:rsidRDefault="00A00DC7" w:rsidP="00C23A0B">
      <w:r w:rsidRPr="00217959">
        <w:t>Zgodnie z art. 19 ust. 1 ustawy z dnia 14 grudnia 2012 r. o odpadach podjęcie działań wspierających ponowne użycie jest zadaniem organów administracji publicznej w zakresie ich właściwości. Do przykładowych takich działań zaliczono zachęcanie do tworzenia i wspieranie m.in. sieci ponownego wykorzystania.</w:t>
      </w:r>
      <w:r w:rsidRPr="00576DBA">
        <w:t xml:space="preserve"> Punkt służący ponownemu użyciu produktów lub części produktów niebędących odpadami nie jest objęty regulacjami dotyczącymi odpadów, a więc nie wymaga żadnej decyzji administracyjnej z ustawy z dnia 14 grudnia 2012 r. o odpadach. Nie istnieją, zatem żadne szczegółowe przepisy prawa określające wymagania techniczne dla takich obiektów jak również ich wyposażenie czy lokalizację.</w:t>
      </w:r>
    </w:p>
    <w:p w14:paraId="79CE247D" w14:textId="77777777" w:rsidR="00A00DC7" w:rsidRPr="00217959" w:rsidRDefault="00A00DC7" w:rsidP="00C23A0B">
      <w:pPr>
        <w:rPr>
          <w:color w:val="0070C0"/>
        </w:rPr>
      </w:pPr>
      <w:r w:rsidRPr="00217959">
        <w:rPr>
          <w:color w:val="0070C0"/>
        </w:rPr>
        <w:t>Zgodnie z przeprowadzoną ankietą obecnie na terenie kraju nie funkcjonuje</w:t>
      </w:r>
      <w:r w:rsidR="009512A7" w:rsidRPr="00217959">
        <w:rPr>
          <w:color w:val="0070C0"/>
        </w:rPr>
        <w:t xml:space="preserve"> przy PSZOK</w:t>
      </w:r>
      <w:r w:rsidRPr="00217959">
        <w:rPr>
          <w:color w:val="0070C0"/>
        </w:rPr>
        <w:t xml:space="preserve"> żaden punkt napraw, natomiast odnotowano</w:t>
      </w:r>
      <w:r w:rsidR="009512A7" w:rsidRPr="00217959">
        <w:rPr>
          <w:color w:val="0070C0"/>
        </w:rPr>
        <w:t xml:space="preserve"> co najmniej kilka</w:t>
      </w:r>
      <w:r w:rsidRPr="00217959">
        <w:rPr>
          <w:color w:val="0070C0"/>
        </w:rPr>
        <w:t xml:space="preserve"> obiektów służących ponownemu użyciu prowadzonych przez gminy tzw. punkty „drugie życie” prowadzone najczęściej przy zakładach zagospodarowania odpadów, stacjach przeładunkowych lub PSZOK.</w:t>
      </w:r>
    </w:p>
    <w:p w14:paraId="745AC6C5" w14:textId="77777777" w:rsidR="00A00DC7" w:rsidRDefault="00A00DC7" w:rsidP="00C23A0B">
      <w:r w:rsidRPr="00576DBA">
        <w:rPr>
          <w:rFonts w:cs="A"/>
          <w:szCs w:val="20"/>
        </w:rPr>
        <w:t xml:space="preserve">Źródłem sfinansowania punktów nie może być opłata za gospodarowanie odpadami komunalnymi. Finansowanie punktów oraz sieci ponownego wykorzystania możliwe będzie tylko z budżetów własnych gmin. Należy </w:t>
      </w:r>
      <w:r w:rsidR="00EE7F3A">
        <w:rPr>
          <w:rFonts w:cs="A"/>
          <w:szCs w:val="20"/>
        </w:rPr>
        <w:t>więc</w:t>
      </w:r>
      <w:r w:rsidRPr="00576DBA">
        <w:rPr>
          <w:rFonts w:cs="A"/>
          <w:szCs w:val="20"/>
        </w:rPr>
        <w:t xml:space="preserve"> zaplanować skalę i zakres </w:t>
      </w:r>
      <w:r w:rsidRPr="00A00DC7">
        <w:t>zamierz</w:t>
      </w:r>
      <w:r w:rsidR="00C23A0B">
        <w:t>onej działalności w korelacji z </w:t>
      </w:r>
      <w:r w:rsidRPr="00A00DC7">
        <w:t>wielkością obszaru obsługiwanego przez punkt (ludność gminy, typ zabudowy, dostępne fundusze) tak aby nie obciążać nadmiernie ich kosztami mieszkańców. Zakres wymagań technicznych stawianych punktom napraw i ponownego użycia produktów powinien być</w:t>
      </w:r>
      <w:r w:rsidR="00C23A0B">
        <w:t xml:space="preserve"> związany głównie </w:t>
      </w:r>
      <w:r w:rsidR="00721503">
        <w:t>z </w:t>
      </w:r>
      <w:r w:rsidR="00C23A0B">
        <w:t>rodzajami i </w:t>
      </w:r>
      <w:r w:rsidRPr="00A00DC7">
        <w:t xml:space="preserve">właściwościami produktów przewidzianych do przyjmowania i naprawy w danym punkcie, będzie miała również na niego wpływ lokalizacja punktów oraz sposób i miejsce organizacji prowadzonej działalności. </w:t>
      </w:r>
    </w:p>
    <w:p w14:paraId="59885B0B" w14:textId="77777777" w:rsidR="00B12C88" w:rsidRDefault="00B12C88" w:rsidP="00576DBA">
      <w:pPr>
        <w:ind w:left="34"/>
      </w:pPr>
    </w:p>
    <w:p w14:paraId="5F1988FD" w14:textId="77777777" w:rsidR="00A00DC7" w:rsidRDefault="00A00DC7" w:rsidP="00C23A0B">
      <w:pPr>
        <w:pStyle w:val="NagwekIIIstopnia"/>
      </w:pPr>
      <w:bookmarkStart w:id="196" w:name="_Toc499211868"/>
      <w:bookmarkStart w:id="197" w:name="_Toc500317743"/>
      <w:r>
        <w:t>Skala i zakres działalności</w:t>
      </w:r>
      <w:bookmarkEnd w:id="196"/>
      <w:bookmarkEnd w:id="197"/>
    </w:p>
    <w:p w14:paraId="71A94380" w14:textId="77777777" w:rsidR="00B12C88" w:rsidRPr="00217959" w:rsidRDefault="00B12C88" w:rsidP="00B12C88">
      <w:pPr>
        <w:rPr>
          <w:rStyle w:val="info-list-value-uzasadnienie"/>
          <w:szCs w:val="20"/>
        </w:rPr>
      </w:pPr>
      <w:r w:rsidRPr="00217959">
        <w:t xml:space="preserve">W związku z </w:t>
      </w:r>
      <w:r w:rsidR="00721503">
        <w:t>przepisami</w:t>
      </w:r>
      <w:r w:rsidR="00721503" w:rsidRPr="00217959">
        <w:t xml:space="preserve"> </w:t>
      </w:r>
      <w:r w:rsidRPr="00217959">
        <w:t xml:space="preserve">dotyczącymi </w:t>
      </w:r>
      <w:r w:rsidRPr="00217959">
        <w:rPr>
          <w:rFonts w:cs="A"/>
          <w:szCs w:val="20"/>
        </w:rPr>
        <w:t>działań wspierających ponowne użycie i przygotowanie do ponownego użycia odpadów podejmowanych przez gminy, wynikającymi z</w:t>
      </w:r>
      <w:r w:rsidRPr="00217959">
        <w:rPr>
          <w:rStyle w:val="info-list-value-uzasadnienie"/>
          <w:szCs w:val="20"/>
        </w:rPr>
        <w:t xml:space="preserve"> ustawy z dnia 14 grudnia 2012 r. o odpadach należy spodziewać się w najbliższych la</w:t>
      </w:r>
      <w:r w:rsidR="00C23A0B">
        <w:rPr>
          <w:rStyle w:val="info-list-value-uzasadnienie"/>
          <w:szCs w:val="20"/>
        </w:rPr>
        <w:t>tach powstania punktów napraw i </w:t>
      </w:r>
      <w:r w:rsidRPr="00217959">
        <w:rPr>
          <w:rStyle w:val="info-list-value-uzasadnienie"/>
          <w:szCs w:val="20"/>
        </w:rPr>
        <w:t xml:space="preserve">ponownego użycia na terenie całego kraju. Skala i zakres działalności każdego z takich punktów będą uzależnione od lokalnych uwarunkowań danej gminy. </w:t>
      </w:r>
    </w:p>
    <w:p w14:paraId="058F6D6E" w14:textId="77777777" w:rsidR="00B12C88" w:rsidRPr="00217959" w:rsidRDefault="00B12C88" w:rsidP="00B12C88">
      <w:r w:rsidRPr="00217959">
        <w:t>Skala działalności punktów napraw i ponownego użycia będzie uzależniona od wielkości jednostki lokalizacyjnej obsługiwanej przez dane punkty. Jako kryteriu</w:t>
      </w:r>
      <w:r w:rsidR="00C23A0B">
        <w:t>m przyjęto w nim rodzaj gminy z </w:t>
      </w:r>
      <w:r w:rsidRPr="00217959">
        <w:t>podziałem na gminy:</w:t>
      </w:r>
    </w:p>
    <w:p w14:paraId="6A65C609" w14:textId="77777777" w:rsidR="00B12C88" w:rsidRPr="00217959" w:rsidRDefault="00EE7F3A" w:rsidP="004E1BCB">
      <w:pPr>
        <w:pStyle w:val="Akapitzlist"/>
        <w:numPr>
          <w:ilvl w:val="0"/>
          <w:numId w:val="176"/>
        </w:numPr>
      </w:pPr>
      <w:r>
        <w:t>m</w:t>
      </w:r>
      <w:r w:rsidR="00B12C88" w:rsidRPr="00217959">
        <w:t xml:space="preserve">iejskie </w:t>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t>– punkt napraw i ponownego użycia,</w:t>
      </w:r>
    </w:p>
    <w:p w14:paraId="5D6B467F" w14:textId="77777777" w:rsidR="00B12C88" w:rsidRPr="00217959" w:rsidRDefault="00EE7F3A" w:rsidP="004E1BCB">
      <w:pPr>
        <w:pStyle w:val="Akapitzlist"/>
        <w:numPr>
          <w:ilvl w:val="0"/>
          <w:numId w:val="176"/>
        </w:numPr>
      </w:pPr>
      <w:r>
        <w:t>m</w:t>
      </w:r>
      <w:r w:rsidR="00B12C88" w:rsidRPr="00217959">
        <w:t xml:space="preserve">iejsko – wiejskie </w:t>
      </w:r>
      <w:r w:rsidR="00B12C88" w:rsidRPr="00217959">
        <w:tab/>
      </w:r>
      <w:r w:rsidR="00B12C88" w:rsidRPr="00217959">
        <w:tab/>
      </w:r>
      <w:r w:rsidR="00B12C88" w:rsidRPr="00217959">
        <w:tab/>
      </w:r>
      <w:r w:rsidR="00B12C88" w:rsidRPr="00217959">
        <w:tab/>
      </w:r>
      <w:r w:rsidR="00B12C88" w:rsidRPr="00217959">
        <w:tab/>
      </w:r>
      <w:r>
        <w:tab/>
      </w:r>
      <w:r>
        <w:tab/>
      </w:r>
      <w:r w:rsidR="00B12C88" w:rsidRPr="00217959">
        <w:tab/>
        <w:t>– punkt ponownego użycia,</w:t>
      </w:r>
    </w:p>
    <w:p w14:paraId="777C604F" w14:textId="77777777" w:rsidR="00B12C88" w:rsidRPr="00217959" w:rsidRDefault="00EE7F3A" w:rsidP="004E1BCB">
      <w:pPr>
        <w:pStyle w:val="Akapitzlist"/>
        <w:numPr>
          <w:ilvl w:val="0"/>
          <w:numId w:val="176"/>
        </w:numPr>
      </w:pPr>
      <w:r>
        <w:t>w</w:t>
      </w:r>
      <w:r w:rsidR="00B12C88" w:rsidRPr="00217959">
        <w:t xml:space="preserve">iejskie </w:t>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r>
      <w:r w:rsidR="00B12C88" w:rsidRPr="00217959">
        <w:tab/>
        <w:t>– punkt logistyczny/informacyjny.</w:t>
      </w:r>
    </w:p>
    <w:p w14:paraId="79879F4C" w14:textId="77777777" w:rsidR="00B12C88" w:rsidRPr="00217959" w:rsidRDefault="00B12C88" w:rsidP="00B12C88">
      <w:r w:rsidRPr="00217959">
        <w:t>Podział ten został opisany szczegółowo w puncie 3.5 niniejszego pracowania.</w:t>
      </w:r>
    </w:p>
    <w:p w14:paraId="62F71653" w14:textId="77777777" w:rsidR="00B12C88" w:rsidRPr="002B6305" w:rsidRDefault="00B12C88" w:rsidP="00B12C88">
      <w:pPr>
        <w:ind w:left="34"/>
      </w:pPr>
      <w:r w:rsidRPr="00217959">
        <w:t>Zakres działalności punktów napraw i ponownego użycia w główniej mierze będzie dotyczył rodzajów produktów uznanych za odpady przewidywanych do przyjmowania</w:t>
      </w:r>
      <w:r w:rsidR="00640CF8">
        <w:t>, naprawy i przekazywania do dalszego użytku.</w:t>
      </w:r>
      <w:r w:rsidRPr="00217959">
        <w:t xml:space="preserve"> Zagadnienie to zostało opisane w punkcie 3.6.1 niniejszego pracowania.</w:t>
      </w:r>
    </w:p>
    <w:p w14:paraId="3C2067C3" w14:textId="77777777" w:rsidR="00B12C88" w:rsidRPr="002B6305" w:rsidRDefault="00B12C88" w:rsidP="00B12C88">
      <w:pPr>
        <w:ind w:left="34"/>
      </w:pPr>
    </w:p>
    <w:p w14:paraId="4239761C" w14:textId="77777777" w:rsidR="00A00DC7" w:rsidRPr="002B6305" w:rsidRDefault="00A00DC7" w:rsidP="00C23A0B">
      <w:pPr>
        <w:pStyle w:val="NagwekIIIstopnia"/>
      </w:pPr>
      <w:bookmarkStart w:id="198" w:name="_Toc499211869"/>
      <w:bookmarkStart w:id="199" w:name="_Toc500317744"/>
      <w:r w:rsidRPr="002B6305">
        <w:rPr>
          <w:lang w:eastAsia="pl-PL"/>
        </w:rPr>
        <w:t>Wymagania lokalowe, lokalizacyjne</w:t>
      </w:r>
      <w:bookmarkEnd w:id="198"/>
      <w:bookmarkEnd w:id="199"/>
    </w:p>
    <w:p w14:paraId="3174FAF2" w14:textId="77777777" w:rsidR="00B12C88" w:rsidRPr="00217959" w:rsidRDefault="00B12C88" w:rsidP="00B12C88">
      <w:r w:rsidRPr="00217959">
        <w:t xml:space="preserve">W niniejszym punkcie scharakteryzowano wymagania lokalowe i lokalizacyjne związane ze sprawnym funkcjonowaniem punktu napraw i ponownego użycia przedmiotów, które powinny zostać spełnione poza wszystkimi </w:t>
      </w:r>
      <w:r w:rsidR="00640CF8">
        <w:t xml:space="preserve">innymi </w:t>
      </w:r>
      <w:r w:rsidRPr="00217959">
        <w:t>warunkami wynikającymi z przepisów prawa dotyczących m. in. miejsc pracy ludzi, BHP, p.poż itp.).</w:t>
      </w:r>
    </w:p>
    <w:p w14:paraId="6FCBE988" w14:textId="77777777" w:rsidR="00B12C88" w:rsidRPr="00217959" w:rsidRDefault="00B12C88" w:rsidP="00B12C88">
      <w:pPr>
        <w:rPr>
          <w:color w:val="0070C0"/>
        </w:rPr>
      </w:pPr>
      <w:r w:rsidRPr="00217959">
        <w:rPr>
          <w:color w:val="0070C0"/>
        </w:rPr>
        <w:t>Warunki lokalowe punktu napraw i ponownego użycia powinny umożliwiać bezproblemowe przyjmowanie, oraz odpowiednie magazynowanie wszystkich rodzajów przyjmowanych produktów przeznaczonych do naprawy w danym punkcie w sposób niepogarszający ich stanu w ilości odpowiadającej zakładanej możliwości przerobowej danego punktu napraw, jak również zapewniać warunki pozwalające na przekazywanie produktów do ponownego użycia.</w:t>
      </w:r>
    </w:p>
    <w:p w14:paraId="7CCAFB84" w14:textId="77777777" w:rsidR="00B12C88" w:rsidRPr="00217959" w:rsidRDefault="00B12C88" w:rsidP="00B12C88">
      <w:r w:rsidRPr="00217959">
        <w:t xml:space="preserve">Należy zapewnić zadaszone powierzchnie o wielkości dostosowanej do </w:t>
      </w:r>
      <w:r w:rsidR="00C23A0B">
        <w:t>skali i zakresu działalności, w </w:t>
      </w:r>
      <w:r w:rsidRPr="00217959">
        <w:t>których będą zlokalizowane:</w:t>
      </w:r>
    </w:p>
    <w:p w14:paraId="121FF390" w14:textId="77777777" w:rsidR="00B12C88" w:rsidRPr="00217959" w:rsidRDefault="00B12C88" w:rsidP="004E1BCB">
      <w:pPr>
        <w:pStyle w:val="Akapitzlist"/>
        <w:numPr>
          <w:ilvl w:val="0"/>
          <w:numId w:val="177"/>
        </w:numPr>
      </w:pPr>
      <w:r w:rsidRPr="00217959">
        <w:t>obszar magazynowania produktów oczekujących na naprawę lub transport - produkty powinny być magazynowane w dedykowanych pojemnikach lub kontenerach lub na odpowiednio oznaczonych regałach,</w:t>
      </w:r>
    </w:p>
    <w:p w14:paraId="6ECF917C" w14:textId="77777777" w:rsidR="00B12C88" w:rsidRPr="00217959" w:rsidRDefault="00B12C88" w:rsidP="004E1BCB">
      <w:pPr>
        <w:pStyle w:val="Akapitzlist"/>
        <w:numPr>
          <w:ilvl w:val="0"/>
          <w:numId w:val="177"/>
        </w:numPr>
      </w:pPr>
      <w:r w:rsidRPr="00217959">
        <w:t>obszar naprawy – warsztat wyposażony w zestawy narzędzi i innego wyposażenia pozwalającego na dokonywanie przyjętego zakresu napraw,</w:t>
      </w:r>
    </w:p>
    <w:p w14:paraId="2C0D2867" w14:textId="77777777" w:rsidR="00B12C88" w:rsidRPr="00217959" w:rsidRDefault="00B12C88" w:rsidP="004E1BCB">
      <w:pPr>
        <w:pStyle w:val="Akapitzlist"/>
        <w:numPr>
          <w:ilvl w:val="0"/>
          <w:numId w:val="177"/>
        </w:numPr>
      </w:pPr>
      <w:r w:rsidRPr="00217959">
        <w:t>obszar ekspozycji produktów – część „sklepowa” punktu, w której będą eksponowane produkty naprawione lub przyjęte jako sprawne gotowe do przekazania dalszym użytkownikom – ekspozycja w dedykowanych pojemnikach lub kontenerach lub na odpowiednio oznaczonych regałach.</w:t>
      </w:r>
    </w:p>
    <w:p w14:paraId="0FD3AFB1" w14:textId="77777777" w:rsidR="00B12C88" w:rsidRPr="00217959" w:rsidRDefault="00B12C88" w:rsidP="00B12C88">
      <w:pPr>
        <w:rPr>
          <w:b/>
        </w:rPr>
      </w:pPr>
      <w:r w:rsidRPr="00217959">
        <w:rPr>
          <w:b/>
        </w:rPr>
        <w:t>Punkt napraw i ponownego użycia powinien być wyposażony w przyłącze energetyczne, wodociągowe oraz kanalizacyjne.</w:t>
      </w:r>
    </w:p>
    <w:p w14:paraId="4707DC96" w14:textId="77777777" w:rsidR="00B12C88" w:rsidRPr="00217959" w:rsidRDefault="00B12C88" w:rsidP="00B12C88">
      <w:r w:rsidRPr="00217959">
        <w:t>W punktach, dla których przewidziano przyjmowanie lub dokonywanie napraw sprzętu AGD pracującego przy użyciu wody (pralki, zmywarki itp.) należy przewidzieć dodatkowe przyłącze wodociągowe oraz kanalizacyjne z odpowiednimi złączami w obszarze naprawy umożliwiające testowanie urządzeń.</w:t>
      </w:r>
    </w:p>
    <w:p w14:paraId="13A644AE" w14:textId="77777777" w:rsidR="00B12C88" w:rsidRPr="00217959" w:rsidRDefault="00B12C88" w:rsidP="00B12C88">
      <w:r w:rsidRPr="00217959">
        <w:t>Dla punktów, w których przewiduje się przyjmowanie i przekazywanie do dalszego użytku produktów o znacznej masie i objętości tj. mebli, sprzętu AGD, RTV itp. rekomenduje się stosowanie rozwiązań ułatwiających ich dostawę, odbiór i przemieszczanie tj. np.:</w:t>
      </w:r>
    </w:p>
    <w:p w14:paraId="6CA5870C" w14:textId="77777777" w:rsidR="00B12C88" w:rsidRPr="00217959" w:rsidRDefault="00B12C88" w:rsidP="004E1BCB">
      <w:pPr>
        <w:pStyle w:val="Akapitzlist"/>
        <w:numPr>
          <w:ilvl w:val="0"/>
          <w:numId w:val="178"/>
        </w:numPr>
      </w:pPr>
      <w:r w:rsidRPr="00217959">
        <w:t>tworzenie miejsc postojowych dla samochodów w pobliżu punktu,</w:t>
      </w:r>
    </w:p>
    <w:p w14:paraId="253ACE46" w14:textId="77777777" w:rsidR="00B12C88" w:rsidRPr="00217959" w:rsidRDefault="00B12C88" w:rsidP="004E1BCB">
      <w:pPr>
        <w:pStyle w:val="Akapitzlist"/>
        <w:numPr>
          <w:ilvl w:val="0"/>
          <w:numId w:val="178"/>
        </w:numPr>
      </w:pPr>
      <w:r w:rsidRPr="00217959">
        <w:t>lokalizacja punktów w pomieszczeniach parterowych,</w:t>
      </w:r>
    </w:p>
    <w:p w14:paraId="5C081118" w14:textId="77777777" w:rsidR="00B12C88" w:rsidRPr="00217959" w:rsidRDefault="00B12C88" w:rsidP="004E1BCB">
      <w:pPr>
        <w:pStyle w:val="Akapitzlist"/>
        <w:numPr>
          <w:ilvl w:val="0"/>
          <w:numId w:val="178"/>
        </w:numPr>
      </w:pPr>
      <w:r w:rsidRPr="00217959">
        <w:t>w przypadku występowania schodów, tworzenie podjazdów ułatwiających stosowanie wózków magazynowych itp.,</w:t>
      </w:r>
    </w:p>
    <w:p w14:paraId="3C84B25E" w14:textId="77777777" w:rsidR="00B12C88" w:rsidRPr="00217959" w:rsidRDefault="00B12C88" w:rsidP="004E1BCB">
      <w:pPr>
        <w:pStyle w:val="Akapitzlist"/>
        <w:numPr>
          <w:ilvl w:val="0"/>
          <w:numId w:val="178"/>
        </w:numPr>
      </w:pPr>
      <w:r w:rsidRPr="00217959">
        <w:t>stosowanie szerokich drzwi, bram wejściowych</w:t>
      </w:r>
      <w:r w:rsidR="00ED0C97">
        <w:t>, ramp rozładunkowych</w:t>
      </w:r>
      <w:r w:rsidRPr="00217959">
        <w:t>.</w:t>
      </w:r>
    </w:p>
    <w:p w14:paraId="49BB8229" w14:textId="77777777" w:rsidR="00B12C88" w:rsidRPr="00217959" w:rsidRDefault="00B12C88" w:rsidP="00B12C88">
      <w:r w:rsidRPr="00217959">
        <w:t>W celu optymalizacji kosztów inwestycyjnych punkty napraw i ponownego użycia, mogą być lokalizowanie i organizowane w zaadaptowanych budynkach lub pomieszczeniach istniejących.</w:t>
      </w:r>
    </w:p>
    <w:p w14:paraId="397D39B5" w14:textId="77777777" w:rsidR="00A00DC7" w:rsidRPr="002B6305" w:rsidRDefault="00B12C88" w:rsidP="00B12C88">
      <w:r w:rsidRPr="00217959">
        <w:lastRenderedPageBreak/>
        <w:t>Wymagania lokalowe dotyczące punktów ponownego użycia zlokalizowanych na terenach gmin miejsko-wiejskich i wiejskich, dla których zarekomendowano tworzenie jedynie punktów ponownego użycia lub punktów pozwalających na gromadzenie i okresowy wywóz produktów z przeznaczeniem do naprawy i/lub przekazywanie do dalszego użytkowania dotyczą odpowiednio obszarów magazynowania i ekspozycji produktów lub tylko obszaru magazynowania.</w:t>
      </w:r>
      <w:r w:rsidR="00A00DC7" w:rsidRPr="002B6305">
        <w:t xml:space="preserve"> </w:t>
      </w:r>
    </w:p>
    <w:p w14:paraId="141BB44A" w14:textId="77777777" w:rsidR="00A00DC7" w:rsidRPr="002B6305" w:rsidRDefault="00A00DC7">
      <w:pPr>
        <w:rPr>
          <w:b/>
        </w:rPr>
      </w:pPr>
    </w:p>
    <w:p w14:paraId="05E04511" w14:textId="77777777" w:rsidR="00A00DC7" w:rsidRPr="002B6305" w:rsidRDefault="00A00DC7" w:rsidP="00DB3231">
      <w:pPr>
        <w:pStyle w:val="111Nagwekrozdziau"/>
        <w:rPr>
          <w:lang w:eastAsia="pl-PL"/>
        </w:rPr>
      </w:pPr>
      <w:bookmarkStart w:id="200" w:name="_Toc499211870"/>
      <w:bookmarkStart w:id="201" w:name="_Toc500317745"/>
      <w:r w:rsidRPr="002B6305">
        <w:rPr>
          <w:lang w:eastAsia="pl-PL"/>
        </w:rPr>
        <w:t>Wyposażenie punktów napraw</w:t>
      </w:r>
      <w:bookmarkEnd w:id="200"/>
      <w:bookmarkEnd w:id="201"/>
    </w:p>
    <w:p w14:paraId="07C649E9" w14:textId="77777777" w:rsidR="00B12C88" w:rsidRPr="00217959" w:rsidRDefault="00B12C88" w:rsidP="00B12C88">
      <w:r w:rsidRPr="00217959">
        <w:t>Wyposażenie punktów napraw i ponownego użycia produktów powinno zostać przede wszystkim dostosowane do rodzajów i właściwości produktów przewidzian</w:t>
      </w:r>
      <w:r w:rsidR="00C23A0B">
        <w:t>ych do przyjmowania i naprawy w </w:t>
      </w:r>
      <w:r w:rsidRPr="00217959">
        <w:t xml:space="preserve">danym punkcie, przewidywanej ich ilości, skali prowadzonych napraw oraz warunków lokalizacyjnych i lokalowych obiektu, którymi dysponuje operator punktu. </w:t>
      </w:r>
    </w:p>
    <w:p w14:paraId="5D0E33FA" w14:textId="77777777" w:rsidR="00B12C88" w:rsidRPr="00217959" w:rsidRDefault="00B12C88" w:rsidP="00B12C88">
      <w:pPr>
        <w:rPr>
          <w:color w:val="0070C0"/>
        </w:rPr>
      </w:pPr>
      <w:r w:rsidRPr="00217959">
        <w:rPr>
          <w:color w:val="0070C0"/>
        </w:rPr>
        <w:t>Rekomenduje się w początkowej fazie funkcjonowania punktów wypos</w:t>
      </w:r>
      <w:r w:rsidR="00C23A0B">
        <w:rPr>
          <w:color w:val="0070C0"/>
        </w:rPr>
        <w:t>ażanie ich w zestawy narzędzi i </w:t>
      </w:r>
      <w:r w:rsidRPr="00217959">
        <w:rPr>
          <w:color w:val="0070C0"/>
        </w:rPr>
        <w:t>urządzeń i innego wyposażenia umożliwiającego przeprowadzanie najprostszych napraw i regulacji produktów przewidzianych do obsługi w danym punkcie. Następnie w miarę rozpoznania rzeczywistych potrzeb punktu wynikających ze specyfiki obszaru, na którego terenie funkcjonuje, rozszerzanie o kolejne elementy niezbędne do sprawnego funkcjonowania.</w:t>
      </w:r>
    </w:p>
    <w:p w14:paraId="04ECF0D7" w14:textId="77777777" w:rsidR="00B12C88" w:rsidRPr="00217959" w:rsidRDefault="00B12C88" w:rsidP="00B12C88">
      <w:r w:rsidRPr="00217959">
        <w:t>W lokalizacjach, w których dany rodzaj produktów jest naprawiany i przekazywany nowym użytkownikom wyjątkowo często, rekomenduje się doposażenie punktu w dodatkowe, dedykowane zestawy narzędzi i urządzeń umożliwiające wykonanie bardziej skomplikowanych napraw lub zwiększenie jego sprawności (np. serwis rowerowy, elektroniczny itp.) lub tworzenie oddzielnych specjalistycznych stanowisk napraw dedykowanych konkretnym rodzajom produktów. W takich przypadkach wskazane będzie dostosowanie kwalifikacji personelu obsługującego punkt do zwiększającego się zakresu prowadzonej działalności.</w:t>
      </w:r>
    </w:p>
    <w:p w14:paraId="10E0149E" w14:textId="77777777" w:rsidR="00B12C88" w:rsidRPr="00217959" w:rsidRDefault="00B12C88" w:rsidP="00B12C88">
      <w:pPr>
        <w:rPr>
          <w:color w:val="0070C0"/>
        </w:rPr>
      </w:pPr>
      <w:r w:rsidRPr="00217959">
        <w:rPr>
          <w:color w:val="0070C0"/>
        </w:rPr>
        <w:t>Dodatkowo dla punktów, w których przewiduje się przyjmowa</w:t>
      </w:r>
      <w:r w:rsidR="00C23A0B">
        <w:rPr>
          <w:color w:val="0070C0"/>
        </w:rPr>
        <w:t>nie i przekazywanie produktów o </w:t>
      </w:r>
      <w:r w:rsidRPr="00217959">
        <w:rPr>
          <w:color w:val="0070C0"/>
        </w:rPr>
        <w:t xml:space="preserve">znacznej masie i objętości tj. mebli, sprzętu AGD, RTV rekomenduje się wyposażenie punktu </w:t>
      </w:r>
      <w:r w:rsidR="00721503" w:rsidRPr="00217959">
        <w:rPr>
          <w:color w:val="0070C0"/>
        </w:rPr>
        <w:t>w</w:t>
      </w:r>
      <w:r w:rsidR="00721503">
        <w:rPr>
          <w:color w:val="0070C0"/>
        </w:rPr>
        <w:t> </w:t>
      </w:r>
      <w:r w:rsidRPr="00217959">
        <w:rPr>
          <w:color w:val="0070C0"/>
        </w:rPr>
        <w:t>sprzęt ułatwiający ich wyładunek i załadunek oraz przemieszczanie na terenie punktu np. dwukołowy wózek transportowy/schodowy, czterokołowy wózek magazynowy, pasy do przenoszenia itp.</w:t>
      </w:r>
    </w:p>
    <w:p w14:paraId="7F83A0D3" w14:textId="77777777" w:rsidR="00B12C88" w:rsidRPr="00217959" w:rsidRDefault="00B12C88" w:rsidP="00B12C88">
      <w:pPr>
        <w:spacing w:line="240" w:lineRule="auto"/>
        <w:rPr>
          <w:color w:val="0070C0"/>
        </w:rPr>
      </w:pPr>
      <w:r w:rsidRPr="00217959">
        <w:rPr>
          <w:color w:val="0070C0"/>
        </w:rPr>
        <w:t>Rekomenduje się stosowanie m.in.:</w:t>
      </w:r>
    </w:p>
    <w:p w14:paraId="77BDBE07" w14:textId="77777777" w:rsidR="00B12C88" w:rsidRPr="00C23A0B" w:rsidRDefault="00B12C88" w:rsidP="004E1BCB">
      <w:pPr>
        <w:pStyle w:val="Akapitzlist"/>
        <w:numPr>
          <w:ilvl w:val="0"/>
          <w:numId w:val="179"/>
        </w:numPr>
        <w:rPr>
          <w:color w:val="0070C0"/>
        </w:rPr>
      </w:pPr>
      <w:r w:rsidRPr="00C23A0B">
        <w:rPr>
          <w:color w:val="0070C0"/>
        </w:rPr>
        <w:t>krytych kontenerów i wiat z regałami w punktach przewidz</w:t>
      </w:r>
      <w:r w:rsidR="00C23A0B">
        <w:rPr>
          <w:color w:val="0070C0"/>
        </w:rPr>
        <w:t>ianych jedynie do gromadzenia i </w:t>
      </w:r>
      <w:r w:rsidRPr="00C23A0B">
        <w:rPr>
          <w:color w:val="0070C0"/>
        </w:rPr>
        <w:t>okresowego wywozu produktów przeznaczonych do naprawy i/lub przekazania do dalszego użytkowania (gminy miejsko-wiejskie, wiejskie),</w:t>
      </w:r>
    </w:p>
    <w:p w14:paraId="45300AA7" w14:textId="77777777" w:rsidR="00B12C88" w:rsidRPr="00C23A0B" w:rsidRDefault="00B12C88" w:rsidP="004E1BCB">
      <w:pPr>
        <w:pStyle w:val="Akapitzlist"/>
        <w:numPr>
          <w:ilvl w:val="0"/>
          <w:numId w:val="179"/>
        </w:numPr>
        <w:rPr>
          <w:color w:val="0070C0"/>
        </w:rPr>
      </w:pPr>
      <w:r w:rsidRPr="00C23A0B">
        <w:rPr>
          <w:color w:val="0070C0"/>
        </w:rPr>
        <w:t>regałów oraz innych rozwiązań pozwalających na ograniczenie powierzchni magazynowania oraz umożliwiających tworzenie ekspozycji naprawionych produktów pr</w:t>
      </w:r>
      <w:r w:rsidR="00E03641">
        <w:rPr>
          <w:color w:val="0070C0"/>
        </w:rPr>
        <w:t>zeznaczonych do dalszego użytku,</w:t>
      </w:r>
    </w:p>
    <w:p w14:paraId="5F158919" w14:textId="77777777" w:rsidR="00B12C88" w:rsidRPr="00C23A0B" w:rsidRDefault="00B12C88" w:rsidP="004E1BCB">
      <w:pPr>
        <w:pStyle w:val="Akapitzlist"/>
        <w:numPr>
          <w:ilvl w:val="0"/>
          <w:numId w:val="179"/>
        </w:numPr>
        <w:rPr>
          <w:color w:val="0070C0"/>
        </w:rPr>
      </w:pPr>
      <w:r w:rsidRPr="00C23A0B">
        <w:rPr>
          <w:color w:val="0070C0"/>
        </w:rPr>
        <w:t>miejsc magazynowych oraz pojemników służących do gromadzenia przedmiotów, które po dokładniejszej weryfikacji zostały odrzucone i przeznczone do recyklingu, odzysku lub unieszkodliwienia.</w:t>
      </w:r>
    </w:p>
    <w:p w14:paraId="58397B84" w14:textId="77777777" w:rsidR="00807F88" w:rsidRPr="00A00DC7" w:rsidRDefault="00807F88"/>
    <w:p w14:paraId="30446553" w14:textId="77777777" w:rsidR="00807F88" w:rsidRDefault="00807F88" w:rsidP="00DB3231">
      <w:pPr>
        <w:pStyle w:val="11Nagwekrozdziau"/>
      </w:pPr>
      <w:bookmarkStart w:id="202" w:name="_Toc499211871"/>
      <w:bookmarkStart w:id="203" w:name="_Toc500317746"/>
      <w:r>
        <w:rPr>
          <w:lang w:eastAsia="pl-PL"/>
        </w:rPr>
        <w:lastRenderedPageBreak/>
        <w:t>A</w:t>
      </w:r>
      <w:r w:rsidRPr="00813E84">
        <w:rPr>
          <w:lang w:eastAsia="pl-PL"/>
        </w:rPr>
        <w:t>naliz</w:t>
      </w:r>
      <w:r>
        <w:rPr>
          <w:lang w:eastAsia="pl-PL"/>
        </w:rPr>
        <w:t>a</w:t>
      </w:r>
      <w:r w:rsidRPr="00813E84">
        <w:rPr>
          <w:lang w:eastAsia="pl-PL"/>
        </w:rPr>
        <w:t xml:space="preserve"> mając</w:t>
      </w:r>
      <w:r w:rsidR="00E03641">
        <w:rPr>
          <w:lang w:eastAsia="pl-PL"/>
        </w:rPr>
        <w:t>a</w:t>
      </w:r>
      <w:r w:rsidRPr="00813E84">
        <w:rPr>
          <w:lang w:eastAsia="pl-PL"/>
        </w:rPr>
        <w:t xml:space="preserve"> na celu wskazanie rekomendacji określających optymalny model organizacji</w:t>
      </w:r>
      <w:bookmarkEnd w:id="202"/>
      <w:bookmarkEnd w:id="203"/>
    </w:p>
    <w:p w14:paraId="4AEFE9FB" w14:textId="77777777" w:rsidR="00390F5B" w:rsidRDefault="00346D8B" w:rsidP="00C23A0B">
      <w:pPr>
        <w:rPr>
          <w:rStyle w:val="info-list-value-uzasadnienie"/>
          <w:szCs w:val="20"/>
        </w:rPr>
      </w:pPr>
      <w:r w:rsidRPr="00D77A8D">
        <w:rPr>
          <w:rStyle w:val="info-list-value-uzasadnienie"/>
          <w:szCs w:val="20"/>
        </w:rPr>
        <w:t xml:space="preserve">Decyzja o stworzeniu w gminie punktu/punktów ponownego użycia działających przy PSZOK-u </w:t>
      </w:r>
      <w:r w:rsidR="00F17287" w:rsidRPr="00D77A8D">
        <w:rPr>
          <w:rStyle w:val="info-list-value-uzasadnienie"/>
          <w:szCs w:val="20"/>
        </w:rPr>
        <w:t>w</w:t>
      </w:r>
      <w:r w:rsidR="00F17287">
        <w:rPr>
          <w:rStyle w:val="info-list-value-uzasadnienie"/>
          <w:szCs w:val="20"/>
        </w:rPr>
        <w:t> </w:t>
      </w:r>
      <w:r w:rsidRPr="00D77A8D">
        <w:rPr>
          <w:rStyle w:val="info-list-value-uzasadnienie"/>
          <w:szCs w:val="20"/>
        </w:rPr>
        <w:t xml:space="preserve">dużej mierze będzie zależała od wielkości gminy. Początek tego procesu wiąże się z pozyskaniem </w:t>
      </w:r>
      <w:r w:rsidR="00F17287" w:rsidRPr="00D77A8D">
        <w:rPr>
          <w:rStyle w:val="info-list-value-uzasadnienie"/>
          <w:szCs w:val="20"/>
        </w:rPr>
        <w:t>i</w:t>
      </w:r>
      <w:r w:rsidR="00F17287">
        <w:rPr>
          <w:rStyle w:val="info-list-value-uzasadnienie"/>
          <w:szCs w:val="20"/>
        </w:rPr>
        <w:t> </w:t>
      </w:r>
      <w:r w:rsidRPr="00D77A8D">
        <w:rPr>
          <w:rStyle w:val="info-list-value-uzasadnienie"/>
          <w:szCs w:val="20"/>
        </w:rPr>
        <w:t>transportem zużytych produktów uznanych za odpady. Ich źródłem powinny być gospodarstwa domowe pozbywające się danych przedmiotów, inspirowane faktem, że dobra te mogą być jeszcze przez kogoś wykorzystane. Można wyróżnić kilka form zbierania takich produktów. W gminnym systemie gospodarki odpadami należy skupić się na PSZOK, uzupełniany</w:t>
      </w:r>
      <w:r>
        <w:rPr>
          <w:rStyle w:val="info-list-value-uzasadnienie"/>
          <w:szCs w:val="20"/>
        </w:rPr>
        <w:t>ch ewentualnie o mobilną zbiórkę</w:t>
      </w:r>
      <w:r w:rsidRPr="00D77A8D">
        <w:rPr>
          <w:rStyle w:val="info-list-value-uzasadnienie"/>
          <w:szCs w:val="20"/>
        </w:rPr>
        <w:t xml:space="preserve"> odpadów wielkogabarytowych, w tym mebli, ZSEE czy rowerów/wózków.</w:t>
      </w:r>
      <w:r w:rsidR="00390F5B" w:rsidRPr="00390F5B">
        <w:rPr>
          <w:rStyle w:val="info-list-value-uzasadnienie"/>
          <w:szCs w:val="20"/>
        </w:rPr>
        <w:t xml:space="preserve"> </w:t>
      </w:r>
      <w:r w:rsidR="00390F5B" w:rsidRPr="00D77A8D">
        <w:rPr>
          <w:rStyle w:val="info-list-value-uzasadnienie"/>
          <w:szCs w:val="20"/>
        </w:rPr>
        <w:t xml:space="preserve">Z PSZOK będzie można łatwo wyselekcjonować produkty uznane za odpady. </w:t>
      </w:r>
    </w:p>
    <w:p w14:paraId="70F0314D" w14:textId="77777777" w:rsidR="00390F5B" w:rsidRPr="00D77A8D" w:rsidRDefault="00346D8B" w:rsidP="00C23A0B">
      <w:pPr>
        <w:rPr>
          <w:rStyle w:val="info-list-value-uzasadnienie"/>
          <w:szCs w:val="20"/>
        </w:rPr>
      </w:pPr>
      <w:r w:rsidRPr="00D77A8D">
        <w:rPr>
          <w:rStyle w:val="info-list-value-uzasadnienie"/>
          <w:szCs w:val="20"/>
        </w:rPr>
        <w:t>W ramach dodatkowej usługi świadczonej przez PSZOK warto także uruchomić model odpłatnego odbierania odpadów wielkogabarytowych bezpośrednio spod domu – na telefon.</w:t>
      </w:r>
    </w:p>
    <w:p w14:paraId="49A03F1F" w14:textId="77777777" w:rsidR="00390F5B" w:rsidRPr="00217959" w:rsidRDefault="00390F5B" w:rsidP="00C23A0B">
      <w:pPr>
        <w:rPr>
          <w:color w:val="4F81BD" w:themeColor="accent1"/>
        </w:rPr>
      </w:pPr>
      <w:r w:rsidRPr="00217959">
        <w:rPr>
          <w:color w:val="0070C0"/>
        </w:rPr>
        <w:t>Mając na uwadze zaprezentowane w niniejszym dokumencie rekomendacje dotyczące różnych aspektów dotyczących organizacji punktów napraw i ponownego użycia</w:t>
      </w:r>
      <w:r w:rsidR="00161BAD">
        <w:rPr>
          <w:color w:val="0070C0"/>
        </w:rPr>
        <w:t>,</w:t>
      </w:r>
      <w:r w:rsidRPr="00217959">
        <w:rPr>
          <w:color w:val="0070C0"/>
        </w:rPr>
        <w:t xml:space="preserve"> rekomenduje się przyjęcie schematu funkcjonowania takich punktów dostosowanego do przewidywanej ilości produktów uznanych za odpady przekazywanych do ponownego użycia na danym terenie, który jest skorelowany z rodzajem gminy.</w:t>
      </w:r>
      <w:r w:rsidRPr="00217959">
        <w:rPr>
          <w:color w:val="4F81BD" w:themeColor="accent1"/>
        </w:rPr>
        <w:t xml:space="preserve"> </w:t>
      </w:r>
    </w:p>
    <w:p w14:paraId="23A274AF" w14:textId="77777777" w:rsidR="00390F5B" w:rsidRPr="00D77A8D" w:rsidRDefault="00390F5B" w:rsidP="00C23A0B">
      <w:pPr>
        <w:rPr>
          <w:rStyle w:val="info-list-value-uzasadnienie"/>
          <w:szCs w:val="20"/>
        </w:rPr>
      </w:pPr>
      <w:r w:rsidRPr="00D77A8D">
        <w:rPr>
          <w:rStyle w:val="info-list-value-uzasadnienie"/>
          <w:szCs w:val="20"/>
        </w:rPr>
        <w:t>Warto rozważać trzy modele funkcjonowania tego typu obiektów:</w:t>
      </w:r>
    </w:p>
    <w:p w14:paraId="2A63310C" w14:textId="77777777" w:rsidR="00346D8B" w:rsidRPr="002D12D1" w:rsidRDefault="00346D8B" w:rsidP="00C23A0B">
      <w:pPr>
        <w:spacing w:after="200"/>
        <w:rPr>
          <w:rStyle w:val="info-list-value-uzasadnienie"/>
          <w:szCs w:val="20"/>
        </w:rPr>
      </w:pPr>
      <w:r w:rsidRPr="00A07AF5">
        <w:rPr>
          <w:rStyle w:val="info-list-value-uzasadnienie"/>
          <w:b/>
          <w:szCs w:val="20"/>
        </w:rPr>
        <w:t>PSZOK – punkt napraw – punkt ponownego użycia</w:t>
      </w:r>
      <w:r w:rsidRPr="00D77A8D">
        <w:rPr>
          <w:rStyle w:val="info-list-value-uzasadnienie"/>
          <w:szCs w:val="20"/>
        </w:rPr>
        <w:t xml:space="preserve">: PSZOK jest miejscem, do którego mieszkańcy przynoszą produkty uznane za odpady. </w:t>
      </w:r>
      <w:r w:rsidR="00F3396C">
        <w:rPr>
          <w:rStyle w:val="info-list-value-uzasadnienie"/>
          <w:szCs w:val="20"/>
        </w:rPr>
        <w:t>W</w:t>
      </w:r>
      <w:r w:rsidR="00F3396C" w:rsidRPr="00D77A8D">
        <w:rPr>
          <w:rStyle w:val="info-list-value-uzasadnienie"/>
          <w:szCs w:val="20"/>
        </w:rPr>
        <w:t xml:space="preserve"> </w:t>
      </w:r>
      <w:r w:rsidRPr="00D77A8D">
        <w:rPr>
          <w:rStyle w:val="info-list-value-uzasadnienie"/>
          <w:szCs w:val="20"/>
        </w:rPr>
        <w:t>obiekcie tym odbywa się wydzielanie dóbr, które nadaj</w:t>
      </w:r>
      <w:r>
        <w:rPr>
          <w:rStyle w:val="info-list-value-uzasadnienie"/>
          <w:szCs w:val="20"/>
        </w:rPr>
        <w:t>ą</w:t>
      </w:r>
      <w:r w:rsidRPr="00D77A8D">
        <w:rPr>
          <w:rStyle w:val="info-list-value-uzasadnienie"/>
          <w:szCs w:val="20"/>
        </w:rPr>
        <w:t xml:space="preserve"> się do ponownego wykorzystania.</w:t>
      </w:r>
      <w:r>
        <w:rPr>
          <w:rStyle w:val="info-list-value-uzasadnienie"/>
          <w:szCs w:val="20"/>
        </w:rPr>
        <w:t xml:space="preserve"> Rzeczy te są</w:t>
      </w:r>
      <w:r w:rsidRPr="00D77A8D">
        <w:rPr>
          <w:rStyle w:val="info-list-value-uzasadnienie"/>
          <w:szCs w:val="20"/>
        </w:rPr>
        <w:t xml:space="preserve"> sprawdzane pod kątem ich przydatności i ewentualnie naprawiane/konserwowane (przez zatrudnionych do tego celu fachowców). </w:t>
      </w:r>
      <w:r>
        <w:rPr>
          <w:rStyle w:val="info-list-value-uzasadnienie"/>
          <w:szCs w:val="20"/>
        </w:rPr>
        <w:t>W dalszym etapie przekazywane są</w:t>
      </w:r>
      <w:r w:rsidRPr="00D77A8D">
        <w:rPr>
          <w:rStyle w:val="info-list-value-uzasadnienie"/>
          <w:szCs w:val="20"/>
        </w:rPr>
        <w:t xml:space="preserve"> do punktu ponownego użycia, gdzie są sprzedawane bądź nieodpłatnie przekazywane organizacjom charytatywnym.</w:t>
      </w:r>
    </w:p>
    <w:p w14:paraId="3A5D5A2C" w14:textId="77777777" w:rsidR="00042839" w:rsidRDefault="00346D8B" w:rsidP="00217959">
      <w:pPr>
        <w:spacing w:after="200"/>
        <w:rPr>
          <w:rStyle w:val="info-list-value-uzasadnienie"/>
          <w:color w:val="0070C0"/>
        </w:rPr>
      </w:pPr>
      <w:r w:rsidRPr="00837E1F">
        <w:rPr>
          <w:rStyle w:val="info-list-value-uzasadnienie"/>
          <w:color w:val="0070C0"/>
        </w:rPr>
        <w:t xml:space="preserve">Rozwiązanie to jest rekomendowane dla dużych ośrodków miejskich. Jeśli w mieście jest kilka PSZOK-ów, zaleca się, aby ideę „3 w 1” wdrożyć tylko na jednym z nich. Pozostałe obiekty mogą stanowić jedynie miejsca do wyodrębniania ze strumienia odpadów rzeczy nadających się do ponownego wykorzystania, które następnie będą trafiały do centralnego PSZOK „3 w 1”. </w:t>
      </w:r>
      <w:r w:rsidR="00042839">
        <w:rPr>
          <w:rStyle w:val="info-list-value-uzasadnienie"/>
          <w:color w:val="0070C0"/>
        </w:rPr>
        <w:t xml:space="preserve">Za takim rozwiązaniem przemawiają przede wszystkim </w:t>
      </w:r>
      <w:r w:rsidR="00042839" w:rsidRPr="00217959">
        <w:rPr>
          <w:rStyle w:val="info-list-value-uzasadnienie"/>
          <w:color w:val="0070C0"/>
        </w:rPr>
        <w:t>aspekty społeczne, względy ekonomiczne i finansowe (możliwości pozyskania dofinansowania ze źródeł zewnętrznych).</w:t>
      </w:r>
    </w:p>
    <w:p w14:paraId="2A592865" w14:textId="77777777" w:rsidR="00042839" w:rsidRPr="00217959" w:rsidRDefault="00042839" w:rsidP="00042839">
      <w:pPr>
        <w:rPr>
          <w:rStyle w:val="info-list-value-uzasadnienie"/>
          <w:b/>
          <w:color w:val="0070C0"/>
        </w:rPr>
      </w:pPr>
      <w:r w:rsidRPr="00217959">
        <w:rPr>
          <w:rStyle w:val="info-list-value-uzasadnienie"/>
          <w:b/>
          <w:color w:val="0070C0"/>
        </w:rPr>
        <w:t>Aspekt społeczny</w:t>
      </w:r>
    </w:p>
    <w:p w14:paraId="396F7F70" w14:textId="77777777" w:rsidR="00042839" w:rsidRPr="00217959" w:rsidRDefault="00042839" w:rsidP="00042839">
      <w:pPr>
        <w:rPr>
          <w:rStyle w:val="info-list-value-uzasadnienie"/>
          <w:color w:val="0070C0"/>
        </w:rPr>
      </w:pPr>
      <w:r w:rsidRPr="00217959">
        <w:rPr>
          <w:rStyle w:val="info-list-value-uzasadnienie"/>
          <w:color w:val="0070C0"/>
        </w:rPr>
        <w:t>Z punktu widzenia mieszkańca gminy zasadne jest zorganizowan</w:t>
      </w:r>
      <w:r w:rsidR="00C23A0B">
        <w:rPr>
          <w:rStyle w:val="info-list-value-uzasadnienie"/>
          <w:color w:val="0070C0"/>
        </w:rPr>
        <w:t>ie zarówno punktu napraw jak i </w:t>
      </w:r>
      <w:r w:rsidRPr="00217959">
        <w:rPr>
          <w:rStyle w:val="info-list-value-uzasadnienie"/>
          <w:color w:val="0070C0"/>
        </w:rPr>
        <w:t xml:space="preserve">punktu ponownego użycia w jednej lokalizacji z </w:t>
      </w:r>
      <w:r w:rsidR="0070139A" w:rsidRPr="00217959">
        <w:rPr>
          <w:rStyle w:val="info-list-value-uzasadnienie"/>
          <w:color w:val="0070C0"/>
        </w:rPr>
        <w:t>PSZOK</w:t>
      </w:r>
      <w:r w:rsidR="0070139A">
        <w:rPr>
          <w:rStyle w:val="info-list-value-uzasadnienie"/>
          <w:color w:val="0070C0"/>
        </w:rPr>
        <w:t>-</w:t>
      </w:r>
      <w:r w:rsidR="0070139A" w:rsidRPr="00217959">
        <w:rPr>
          <w:rStyle w:val="info-list-value-uzasadnienie"/>
          <w:color w:val="0070C0"/>
        </w:rPr>
        <w:t>iem</w:t>
      </w:r>
      <w:r w:rsidRPr="00217959">
        <w:rPr>
          <w:rStyle w:val="info-list-value-uzasadnienie"/>
          <w:color w:val="0070C0"/>
        </w:rPr>
        <w:t xml:space="preserve">, aby zminimalizować koszty transportu odpadów. </w:t>
      </w:r>
    </w:p>
    <w:p w14:paraId="0578AFE0" w14:textId="77777777" w:rsidR="00042839" w:rsidRPr="00217959" w:rsidRDefault="00042839" w:rsidP="00042839">
      <w:pPr>
        <w:rPr>
          <w:rStyle w:val="info-list-value-uzasadnienie"/>
          <w:b/>
          <w:color w:val="0070C0"/>
        </w:rPr>
      </w:pPr>
      <w:r w:rsidRPr="00217959">
        <w:rPr>
          <w:rStyle w:val="info-list-value-uzasadnienie"/>
          <w:b/>
          <w:color w:val="0070C0"/>
        </w:rPr>
        <w:t>Aspekt ekonomiczny</w:t>
      </w:r>
    </w:p>
    <w:p w14:paraId="01FFE318" w14:textId="77777777" w:rsidR="00042839" w:rsidRPr="00217959" w:rsidRDefault="00042839" w:rsidP="00042839">
      <w:pPr>
        <w:rPr>
          <w:rStyle w:val="info-list-value-uzasadnienie"/>
          <w:color w:val="0070C0"/>
        </w:rPr>
      </w:pPr>
      <w:r w:rsidRPr="00217959">
        <w:rPr>
          <w:rStyle w:val="info-list-value-uzasadnienie"/>
          <w:color w:val="0070C0"/>
        </w:rPr>
        <w:t xml:space="preserve">Z punktu widzenia optymalizacji kosztów funkcjonowania zarówno </w:t>
      </w:r>
      <w:r w:rsidR="0070139A" w:rsidRPr="00217959">
        <w:rPr>
          <w:rStyle w:val="info-list-value-uzasadnienie"/>
          <w:color w:val="0070C0"/>
        </w:rPr>
        <w:t>PSZOK</w:t>
      </w:r>
      <w:r w:rsidR="0070139A">
        <w:rPr>
          <w:rStyle w:val="info-list-value-uzasadnienie"/>
          <w:color w:val="0070C0"/>
        </w:rPr>
        <w:t>-</w:t>
      </w:r>
      <w:r w:rsidR="0070139A" w:rsidRPr="00217959">
        <w:rPr>
          <w:rStyle w:val="info-list-value-uzasadnienie"/>
          <w:color w:val="0070C0"/>
        </w:rPr>
        <w:t xml:space="preserve">ów </w:t>
      </w:r>
      <w:r w:rsidRPr="00217959">
        <w:rPr>
          <w:rStyle w:val="info-list-value-uzasadnienie"/>
          <w:color w:val="0070C0"/>
        </w:rPr>
        <w:t>jak i punktów nap</w:t>
      </w:r>
      <w:r w:rsidR="00C23A0B">
        <w:rPr>
          <w:rStyle w:val="info-list-value-uzasadnienie"/>
          <w:color w:val="0070C0"/>
        </w:rPr>
        <w:t>raw i </w:t>
      </w:r>
      <w:r w:rsidRPr="00217959">
        <w:rPr>
          <w:rStyle w:val="info-list-value-uzasadnienie"/>
          <w:color w:val="0070C0"/>
        </w:rPr>
        <w:t xml:space="preserve">punktów ponownego użycia zasadne jest zlokalizowanie tych trzech komponentów w jednej lokalizacji, kwestią do rozważenia przez każdą z JST jest </w:t>
      </w:r>
      <w:r w:rsidR="00F3396C">
        <w:rPr>
          <w:rStyle w:val="info-list-value-uzasadnienie"/>
          <w:color w:val="0070C0"/>
        </w:rPr>
        <w:t>liczba</w:t>
      </w:r>
      <w:r w:rsidR="00F3396C" w:rsidRPr="00217959">
        <w:rPr>
          <w:rStyle w:val="info-list-value-uzasadnienie"/>
          <w:color w:val="0070C0"/>
        </w:rPr>
        <w:t xml:space="preserve"> </w:t>
      </w:r>
      <w:r w:rsidRPr="00217959">
        <w:rPr>
          <w:rStyle w:val="info-list-value-uzasadnienie"/>
          <w:color w:val="0070C0"/>
        </w:rPr>
        <w:t xml:space="preserve">takich punktów na wybranym terenie. </w:t>
      </w:r>
    </w:p>
    <w:p w14:paraId="50B7C478" w14:textId="77777777" w:rsidR="00042839" w:rsidRDefault="00042839" w:rsidP="00042839">
      <w:pPr>
        <w:rPr>
          <w:rStyle w:val="info-list-value-uzasadnienie"/>
          <w:b/>
          <w:color w:val="0070C0"/>
        </w:rPr>
      </w:pPr>
    </w:p>
    <w:p w14:paraId="34F904A4" w14:textId="77777777" w:rsidR="00042839" w:rsidRPr="00217959" w:rsidRDefault="00042839" w:rsidP="00042839">
      <w:pPr>
        <w:rPr>
          <w:rStyle w:val="info-list-value-uzasadnienie"/>
          <w:b/>
          <w:color w:val="0070C0"/>
        </w:rPr>
      </w:pPr>
      <w:r w:rsidRPr="00217959">
        <w:rPr>
          <w:rStyle w:val="info-list-value-uzasadnienie"/>
          <w:b/>
          <w:color w:val="0070C0"/>
        </w:rPr>
        <w:t>Aspekt finansowy</w:t>
      </w:r>
    </w:p>
    <w:p w14:paraId="5033D846" w14:textId="77777777" w:rsidR="00042839" w:rsidRDefault="00042839" w:rsidP="00042839">
      <w:pPr>
        <w:rPr>
          <w:rStyle w:val="info-list-value-uzasadnienie"/>
          <w:color w:val="0070C0"/>
        </w:rPr>
      </w:pPr>
      <w:r w:rsidRPr="00217959">
        <w:rPr>
          <w:rStyle w:val="info-list-value-uzasadnienie"/>
          <w:color w:val="0070C0"/>
        </w:rPr>
        <w:t>Z punktu widzenia możliwości pozyskania dofinansowania zasadne jest, aby jeden podmiot był Operatorem zarówno PSZOK, punktu napraw i punktu ponownego użycia.</w:t>
      </w:r>
    </w:p>
    <w:p w14:paraId="6FFCE751" w14:textId="77777777" w:rsidR="00E801FA" w:rsidRDefault="000C44B1" w:rsidP="00042839">
      <w:pPr>
        <w:rPr>
          <w:rStyle w:val="info-list-value-uzasadnienie"/>
          <w:color w:val="0070C0"/>
        </w:rPr>
      </w:pPr>
      <w:r w:rsidRPr="00D1445C">
        <w:rPr>
          <w:rStyle w:val="info-list-value-uzasadnienie"/>
          <w:noProof/>
          <w:color w:val="0070C0"/>
          <w:lang w:eastAsia="pl-PL"/>
        </w:rPr>
        <w:drawing>
          <wp:inline distT="0" distB="0" distL="0" distR="0" wp14:anchorId="54ECABFF" wp14:editId="168F48F4">
            <wp:extent cx="6202951" cy="3630129"/>
            <wp:effectExtent l="0" t="0" r="0" b="889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6231474" cy="3646821"/>
                    </a:xfrm>
                    <a:prstGeom prst="rect">
                      <a:avLst/>
                    </a:prstGeom>
                    <a:noFill/>
                  </pic:spPr>
                </pic:pic>
              </a:graphicData>
            </a:graphic>
          </wp:inline>
        </w:drawing>
      </w:r>
    </w:p>
    <w:p w14:paraId="54431239" w14:textId="77777777" w:rsidR="00042839" w:rsidRDefault="00042839" w:rsidP="00042839"/>
    <w:p w14:paraId="2C1F0207" w14:textId="77777777" w:rsidR="00042839" w:rsidRDefault="00042839" w:rsidP="00042839"/>
    <w:p w14:paraId="3C9DA0E8" w14:textId="77777777" w:rsidR="00C23A0B" w:rsidRDefault="00346D8B" w:rsidP="00217959">
      <w:pPr>
        <w:spacing w:after="200"/>
        <w:rPr>
          <w:rStyle w:val="info-list-value-uzasadnienie"/>
        </w:rPr>
      </w:pPr>
      <w:r w:rsidRPr="00A07AF5">
        <w:rPr>
          <w:rStyle w:val="info-list-value-uzasadnienie"/>
          <w:b/>
        </w:rPr>
        <w:t>PSZOK – punkt ponownego użycia</w:t>
      </w:r>
      <w:r w:rsidRPr="00837E1F">
        <w:rPr>
          <w:rStyle w:val="info-list-value-uzasadnienie"/>
        </w:rPr>
        <w:t xml:space="preserve">: PSZOK jest miejscem, do którego mieszkańcy przynoszą produkty uznane za odpady. </w:t>
      </w:r>
      <w:r w:rsidR="00F3396C">
        <w:rPr>
          <w:rStyle w:val="info-list-value-uzasadnienie"/>
        </w:rPr>
        <w:t>W</w:t>
      </w:r>
      <w:r w:rsidR="00F3396C" w:rsidRPr="00837E1F">
        <w:rPr>
          <w:rStyle w:val="info-list-value-uzasadnienie"/>
        </w:rPr>
        <w:t xml:space="preserve"> </w:t>
      </w:r>
      <w:r w:rsidRPr="00837E1F">
        <w:rPr>
          <w:rStyle w:val="info-list-value-uzasadnienie"/>
        </w:rPr>
        <w:t>obiekcie tym odbywa się wydzielanie tych dóbr, które nadają się do ponownego wykorzystania. W dalszym etapie przekazywane są do punktu ponownego użycia, gdzie są sprzedawane bądź nieodpłatnie przekazywane organizacjom char</w:t>
      </w:r>
      <w:r w:rsidR="00C23A0B">
        <w:rPr>
          <w:rStyle w:val="info-list-value-uzasadnienie"/>
        </w:rPr>
        <w:t>ytatywnym. Ewentualne naprawy i </w:t>
      </w:r>
      <w:r w:rsidRPr="00837E1F">
        <w:rPr>
          <w:rStyle w:val="info-list-value-uzasadnienie"/>
        </w:rPr>
        <w:t>konserwacje przyniesionego sprzętu np. ZSEE są zlecane firmom zewnętrznym</w:t>
      </w:r>
      <w:r w:rsidR="00390F5B">
        <w:rPr>
          <w:rStyle w:val="info-list-value-uzasadnienie"/>
        </w:rPr>
        <w:t xml:space="preserve"> lub istniejącym na terenach dużych ośrodków miejskich punktom napraw</w:t>
      </w:r>
      <w:r w:rsidRPr="00837E1F">
        <w:rPr>
          <w:rStyle w:val="info-list-value-uzasadnienie"/>
        </w:rPr>
        <w:t>.</w:t>
      </w:r>
    </w:p>
    <w:p w14:paraId="0632C05F" w14:textId="77777777" w:rsidR="007A2DB4" w:rsidRDefault="000C44B1" w:rsidP="00217959">
      <w:pPr>
        <w:spacing w:after="200"/>
        <w:rPr>
          <w:rStyle w:val="info-list-value-uzasadnienie"/>
        </w:rPr>
      </w:pPr>
      <w:r w:rsidRPr="00D1445C">
        <w:rPr>
          <w:rStyle w:val="info-list-value-uzasadnienie"/>
          <w:noProof/>
          <w:lang w:eastAsia="pl-PL"/>
        </w:rPr>
        <w:lastRenderedPageBreak/>
        <w:drawing>
          <wp:inline distT="0" distB="0" distL="0" distR="0" wp14:anchorId="11EE8106" wp14:editId="05D8887E">
            <wp:extent cx="5826264" cy="3995116"/>
            <wp:effectExtent l="0" t="0" r="0" b="5715"/>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5834709" cy="4000906"/>
                    </a:xfrm>
                    <a:prstGeom prst="rect">
                      <a:avLst/>
                    </a:prstGeom>
                    <a:noFill/>
                  </pic:spPr>
                </pic:pic>
              </a:graphicData>
            </a:graphic>
          </wp:inline>
        </w:drawing>
      </w:r>
    </w:p>
    <w:p w14:paraId="640AB90D" w14:textId="77777777" w:rsidR="00346D8B" w:rsidRPr="002D12D1" w:rsidRDefault="00346D8B" w:rsidP="00217959">
      <w:pPr>
        <w:spacing w:after="200"/>
        <w:rPr>
          <w:rStyle w:val="info-list-value-uzasadnienie"/>
        </w:rPr>
      </w:pPr>
    </w:p>
    <w:p w14:paraId="0A6A1EF0" w14:textId="77777777" w:rsidR="00346D8B" w:rsidRPr="00837E1F" w:rsidRDefault="00346D8B" w:rsidP="00217959">
      <w:pPr>
        <w:spacing w:after="200"/>
        <w:rPr>
          <w:rStyle w:val="info-list-value-uzasadnienie"/>
        </w:rPr>
      </w:pPr>
      <w:r w:rsidRPr="00837E1F">
        <w:rPr>
          <w:rStyle w:val="info-list-value-uzasadnienie"/>
          <w:color w:val="0070C0"/>
        </w:rPr>
        <w:t>Rozwiązanie to jest uzasadnione w mniejszych miejscowościach</w:t>
      </w:r>
      <w:r w:rsidR="00BD3B24">
        <w:rPr>
          <w:rStyle w:val="info-list-value-uzasadnienie"/>
          <w:color w:val="0070C0"/>
        </w:rPr>
        <w:t xml:space="preserve"> gdzie przewiduje się mały obrót produktów przeznaczonych do ponownego użycia</w:t>
      </w:r>
      <w:r w:rsidRPr="00837E1F">
        <w:rPr>
          <w:rStyle w:val="info-list-value-uzasadnienie"/>
          <w:color w:val="0070C0"/>
        </w:rPr>
        <w:t>. Rezygnacja z tworzenia oddzielnego punktu napraw i zlecanie usł</w:t>
      </w:r>
      <w:r w:rsidR="00ED6077">
        <w:rPr>
          <w:rStyle w:val="info-list-value-uzasadnienie"/>
          <w:color w:val="0070C0"/>
        </w:rPr>
        <w:t>ugi na zewnątrz to oszczędność</w:t>
      </w:r>
      <w:r w:rsidRPr="00837E1F">
        <w:rPr>
          <w:rStyle w:val="info-list-value-uzasadnienie"/>
          <w:color w:val="0070C0"/>
        </w:rPr>
        <w:t xml:space="preserve"> na </w:t>
      </w:r>
      <w:r w:rsidR="00ED6077">
        <w:rPr>
          <w:rStyle w:val="info-list-value-uzasadnienie"/>
          <w:color w:val="0070C0"/>
        </w:rPr>
        <w:t xml:space="preserve">kosztach </w:t>
      </w:r>
      <w:r w:rsidRPr="00837E1F">
        <w:rPr>
          <w:rStyle w:val="info-list-value-uzasadnienie"/>
          <w:color w:val="0070C0"/>
        </w:rPr>
        <w:t>zatrudnieni</w:t>
      </w:r>
      <w:r w:rsidR="00ED6077">
        <w:rPr>
          <w:rStyle w:val="info-list-value-uzasadnienie"/>
          <w:color w:val="0070C0"/>
        </w:rPr>
        <w:t>a</w:t>
      </w:r>
      <w:r w:rsidRPr="00837E1F">
        <w:rPr>
          <w:rStyle w:val="info-list-value-uzasadnienie"/>
          <w:color w:val="0070C0"/>
        </w:rPr>
        <w:t xml:space="preserve"> pracownika kompetentnego do wykonywania napraw.</w:t>
      </w:r>
    </w:p>
    <w:p w14:paraId="2431904A" w14:textId="17E9BE4E" w:rsidR="00C23A0B" w:rsidRDefault="00346D8B" w:rsidP="00217959">
      <w:pPr>
        <w:spacing w:after="200"/>
        <w:rPr>
          <w:rStyle w:val="info-list-value-uzasadnienie"/>
        </w:rPr>
      </w:pPr>
      <w:r w:rsidRPr="00A07AF5">
        <w:rPr>
          <w:rStyle w:val="info-list-value-uzasadnienie"/>
          <w:b/>
        </w:rPr>
        <w:t>PSZOK</w:t>
      </w:r>
      <w:r w:rsidRPr="00837E1F">
        <w:rPr>
          <w:rStyle w:val="info-list-value-uzasadnienie"/>
        </w:rPr>
        <w:t xml:space="preserve"> </w:t>
      </w:r>
      <w:r w:rsidRPr="00A07AF5">
        <w:rPr>
          <w:rStyle w:val="info-list-value-uzasadnienie"/>
          <w:b/>
        </w:rPr>
        <w:t>jako punkt logistyczny/informacyjny</w:t>
      </w:r>
      <w:r w:rsidRPr="00837E1F">
        <w:rPr>
          <w:rStyle w:val="info-list-value-uzasadnienie"/>
        </w:rPr>
        <w:t xml:space="preserve">: PSZOK jest miejscem, do którego mieszkańcy przynoszą produkty uznane za odpady. </w:t>
      </w:r>
      <w:r w:rsidR="00F3396C">
        <w:rPr>
          <w:rStyle w:val="info-list-value-uzasadnienie"/>
        </w:rPr>
        <w:t>W</w:t>
      </w:r>
      <w:r w:rsidR="00F3396C" w:rsidRPr="00837E1F">
        <w:rPr>
          <w:rStyle w:val="info-list-value-uzasadnienie"/>
        </w:rPr>
        <w:t xml:space="preserve"> </w:t>
      </w:r>
      <w:r w:rsidRPr="00837E1F">
        <w:rPr>
          <w:rStyle w:val="info-list-value-uzasadnienie"/>
        </w:rPr>
        <w:t>obiekcie tym odbywa się wydzielanie tych dóbr, które nadają się do ponownego wykorzystania. W dalszym etapie przekazywane są podmiotom, które zajm</w:t>
      </w:r>
      <w:r>
        <w:rPr>
          <w:rStyle w:val="info-list-value-uzasadnienie"/>
        </w:rPr>
        <w:t>ą</w:t>
      </w:r>
      <w:r w:rsidRPr="00837E1F">
        <w:rPr>
          <w:rStyle w:val="info-list-value-uzasadnienie"/>
        </w:rPr>
        <w:t xml:space="preserve"> się ich sprzedażą bądź darowiznami na rzecz organizacji charytatywnych. PSZOK jest również miejscem informacyjnym dla mieszkańców, którzy chcą skorzystać z ewentualnych napraw/konserwacji, </w:t>
      </w:r>
      <w:r w:rsidR="0015558D">
        <w:rPr>
          <w:rStyle w:val="info-list-value-uzasadnienie"/>
        </w:rPr>
        <w:t>w </w:t>
      </w:r>
      <w:r w:rsidRPr="00837E1F">
        <w:rPr>
          <w:rStyle w:val="info-list-value-uzasadnienie"/>
        </w:rPr>
        <w:t>punktach napraw w danej miejscowości.</w:t>
      </w:r>
    </w:p>
    <w:p w14:paraId="1C793C14" w14:textId="77777777" w:rsidR="007A2DB4" w:rsidRDefault="000C44B1" w:rsidP="00217959">
      <w:pPr>
        <w:spacing w:after="200"/>
        <w:rPr>
          <w:rStyle w:val="info-list-value-uzasadnienie"/>
        </w:rPr>
      </w:pPr>
      <w:r w:rsidRPr="00D1445C">
        <w:rPr>
          <w:rStyle w:val="info-list-value-uzasadnienie"/>
          <w:noProof/>
          <w:lang w:eastAsia="pl-PL"/>
        </w:rPr>
        <w:lastRenderedPageBreak/>
        <w:drawing>
          <wp:inline distT="0" distB="0" distL="0" distR="0" wp14:anchorId="5EF8FDEC" wp14:editId="113230C3">
            <wp:extent cx="5779526" cy="3855830"/>
            <wp:effectExtent l="0" t="0" r="0" b="0"/>
            <wp:docPr id="450" name="Obraz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798098" cy="3868221"/>
                    </a:xfrm>
                    <a:prstGeom prst="rect">
                      <a:avLst/>
                    </a:prstGeom>
                    <a:noFill/>
                  </pic:spPr>
                </pic:pic>
              </a:graphicData>
            </a:graphic>
          </wp:inline>
        </w:drawing>
      </w:r>
    </w:p>
    <w:p w14:paraId="720292E5" w14:textId="77777777" w:rsidR="00346D8B" w:rsidRPr="002D12D1" w:rsidRDefault="00346D8B" w:rsidP="00ED6077">
      <w:pPr>
        <w:spacing w:after="200"/>
        <w:jc w:val="center"/>
        <w:rPr>
          <w:rStyle w:val="info-list-value-uzasadnienie"/>
        </w:rPr>
      </w:pPr>
    </w:p>
    <w:p w14:paraId="67CA4DE8" w14:textId="77777777" w:rsidR="00346D8B" w:rsidRPr="00C23A0B" w:rsidRDefault="00346D8B" w:rsidP="00C23A0B">
      <w:pPr>
        <w:rPr>
          <w:rStyle w:val="info-list-value-uzasadnienie"/>
          <w:color w:val="0070C0"/>
        </w:rPr>
      </w:pPr>
      <w:r w:rsidRPr="00C23A0B">
        <w:rPr>
          <w:rStyle w:val="info-list-value-uzasadnienie"/>
          <w:color w:val="0070C0"/>
        </w:rPr>
        <w:t xml:space="preserve">Rozwiązanie to jest rekomendowane przede wszystkim dla małych gmin, które nie </w:t>
      </w:r>
      <w:r w:rsidR="00ED6077">
        <w:rPr>
          <w:rStyle w:val="info-list-value-uzasadnienie"/>
          <w:color w:val="0070C0"/>
        </w:rPr>
        <w:t>dysponują odpowiednimi warunkami</w:t>
      </w:r>
      <w:r w:rsidRPr="00C23A0B">
        <w:rPr>
          <w:rStyle w:val="info-list-value-uzasadnienie"/>
          <w:color w:val="0070C0"/>
        </w:rPr>
        <w:t>, by przy PSZOK-u stworzyć dodatkowo pu</w:t>
      </w:r>
      <w:r w:rsidR="00ED6077">
        <w:rPr>
          <w:rStyle w:val="info-list-value-uzasadnienie"/>
          <w:color w:val="0070C0"/>
        </w:rPr>
        <w:t>nkt napraw czy ponownego użycia oraz nie przewidują liczby odwiedzin pozwalającej utrzymać rentowność takiego punktu.</w:t>
      </w:r>
    </w:p>
    <w:p w14:paraId="571B9AB7" w14:textId="77777777" w:rsidR="00346D8B" w:rsidRDefault="00346D8B" w:rsidP="00C23A0B">
      <w:pPr>
        <w:rPr>
          <w:rStyle w:val="info-list-value-uzasadnienie"/>
        </w:rPr>
      </w:pPr>
      <w:r w:rsidRPr="00837E1F">
        <w:rPr>
          <w:rStyle w:val="info-list-value-uzasadnienie"/>
        </w:rPr>
        <w:t xml:space="preserve">Organizując </w:t>
      </w:r>
      <w:r w:rsidR="00472A4E">
        <w:rPr>
          <w:rStyle w:val="info-list-value-uzasadnienie"/>
        </w:rPr>
        <w:t>w</w:t>
      </w:r>
      <w:r w:rsidR="00472A4E" w:rsidRPr="00837E1F">
        <w:rPr>
          <w:rStyle w:val="info-list-value-uzasadnienie"/>
        </w:rPr>
        <w:t xml:space="preserve"> </w:t>
      </w:r>
      <w:r w:rsidRPr="00837E1F">
        <w:rPr>
          <w:rStyle w:val="info-list-value-uzasadnienie"/>
        </w:rPr>
        <w:t xml:space="preserve">PSZOK punkt ponownego użycia, już na etapie wstępnych założeń należy </w:t>
      </w:r>
      <w:r w:rsidR="00ED6077" w:rsidRPr="00837E1F">
        <w:rPr>
          <w:rStyle w:val="info-list-value-uzasadnienie"/>
        </w:rPr>
        <w:t>przewidzieć, jaka</w:t>
      </w:r>
      <w:r w:rsidRPr="00837E1F">
        <w:rPr>
          <w:rStyle w:val="info-list-value-uzasadnienie"/>
        </w:rPr>
        <w:t xml:space="preserve"> będzie formuła jego funkcjonowania. Możliwe jest w tym przypadku działanie samodzielne (wówczas wszelkie zyski ze sprzedaży używanych przedmiotów wcześniej uznanych za odpady będą przeznaczane na pokrycie kosztów funkcjonowania tego obiektu) bądź we współpracy z organizacjami charytatywnymi. Drugi wariant także można rozważać dwukierunkowo: alb</w:t>
      </w:r>
      <w:r w:rsidR="00C23A0B">
        <w:rPr>
          <w:rStyle w:val="info-list-value-uzasadnienie"/>
        </w:rPr>
        <w:t>o dochód ze sprzedaży ww. </w:t>
      </w:r>
      <w:r w:rsidRPr="00837E1F">
        <w:rPr>
          <w:rStyle w:val="info-list-value-uzasadnienie"/>
        </w:rPr>
        <w:t xml:space="preserve">produktów będzie trafiał do organizacji na jej cele statutowe, albo </w:t>
      </w:r>
      <w:r>
        <w:rPr>
          <w:rStyle w:val="info-list-value-uzasadnienie"/>
        </w:rPr>
        <w:t>g</w:t>
      </w:r>
      <w:r w:rsidRPr="00837E1F">
        <w:rPr>
          <w:rStyle w:val="info-list-value-uzasadnienie"/>
        </w:rPr>
        <w:t>mina wydzierżawi wybranej organizacji miejsce na PSZOK, a sama organizacja zajmie się sprzedażą produktów (PSZOK zyskuje dodatkowe fundusze na swoją działalność, pochodzące z dzierżawy terenu/obiektu).</w:t>
      </w:r>
    </w:p>
    <w:p w14:paraId="590B4BBA" w14:textId="77777777" w:rsidR="00346D8B" w:rsidRDefault="00346D8B" w:rsidP="00C23A0B">
      <w:r w:rsidRPr="0027593E">
        <w:rPr>
          <w:rStyle w:val="info-list-value-uzasadnienie"/>
          <w:color w:val="0070C0"/>
          <w:szCs w:val="20"/>
        </w:rPr>
        <w:t>Rekomenduje się, aby w małych miejscowościach PSZOK był m.in. punktem informacyjnym dla mieszkańców o zakładach naprawczych funkcjonujących na terenie gminy.</w:t>
      </w:r>
    </w:p>
    <w:p w14:paraId="2164F1F8" w14:textId="77777777" w:rsidR="00C23A0B" w:rsidRDefault="00C23A0B" w:rsidP="0093404F">
      <w:pPr>
        <w:rPr>
          <w:b/>
        </w:rPr>
      </w:pPr>
    </w:p>
    <w:p w14:paraId="38A370F0" w14:textId="77777777" w:rsidR="0093404F" w:rsidRPr="00A242D3" w:rsidRDefault="0093404F" w:rsidP="0093404F">
      <w:pPr>
        <w:rPr>
          <w:b/>
        </w:rPr>
      </w:pPr>
      <w:r w:rsidRPr="00A242D3">
        <w:rPr>
          <w:b/>
        </w:rPr>
        <w:t>Organizacje pozarządowe</w:t>
      </w:r>
    </w:p>
    <w:p w14:paraId="713089B7" w14:textId="77777777" w:rsidR="0093404F" w:rsidRDefault="0093404F" w:rsidP="0093404F">
      <w:r>
        <w:t>Organizacje pozarządowe w swoich celach mają przede wszystkim aspekt społeczny, czyli pomoc materialną dla osób ubogich lub włączenie osób do aktywności zawodowej lub wolontariatu. Centra napraw mogą stanowić zaplecze dla zatrudniania osób niskowykwalifikowanych i wykluczonych społecznie.</w:t>
      </w:r>
    </w:p>
    <w:p w14:paraId="6E202C36" w14:textId="77777777" w:rsidR="0093404F" w:rsidRDefault="0093404F" w:rsidP="0093404F">
      <w:r>
        <w:lastRenderedPageBreak/>
        <w:t>Organizacje pozarządowe mogą być włączone w rozwój sieci napraw i ponownego użycia produktów lub części produktów niebędących odpadami w następujący sposób:</w:t>
      </w:r>
    </w:p>
    <w:p w14:paraId="634D01D6" w14:textId="77777777" w:rsidR="0093404F" w:rsidRDefault="0093404F" w:rsidP="004E1BCB">
      <w:pPr>
        <w:pStyle w:val="Akapitzlist"/>
        <w:numPr>
          <w:ilvl w:val="0"/>
          <w:numId w:val="72"/>
        </w:numPr>
        <w:spacing w:after="160" w:line="259" w:lineRule="auto"/>
        <w:jc w:val="left"/>
      </w:pPr>
      <w:r>
        <w:t>Organizacje pozarządowe działające samodzielnie.</w:t>
      </w:r>
    </w:p>
    <w:p w14:paraId="1C4C5014" w14:textId="77777777" w:rsidR="0093404F" w:rsidRDefault="0093404F" w:rsidP="004E1BCB">
      <w:pPr>
        <w:pStyle w:val="Akapitzlist"/>
        <w:numPr>
          <w:ilvl w:val="0"/>
          <w:numId w:val="72"/>
        </w:numPr>
        <w:spacing w:after="160" w:line="259" w:lineRule="auto"/>
        <w:jc w:val="left"/>
      </w:pPr>
      <w:r>
        <w:t>Organizacja pozarządowe działające we współpracy z JST.</w:t>
      </w:r>
    </w:p>
    <w:p w14:paraId="36A8C0DE" w14:textId="77777777" w:rsidR="0093404F" w:rsidRDefault="0093404F" w:rsidP="0093404F">
      <w:r>
        <w:t xml:space="preserve">Ad. 1. </w:t>
      </w:r>
    </w:p>
    <w:p w14:paraId="02FBE7EF" w14:textId="7D3683A9" w:rsidR="0093404F" w:rsidRDefault="0093404F" w:rsidP="0093404F">
      <w:r>
        <w:t xml:space="preserve">W ramach organizacji pozarządowych skupić się należy przede wszystkim na organizacjach </w:t>
      </w:r>
      <w:r w:rsidR="00F17287">
        <w:t>i </w:t>
      </w:r>
      <w:r>
        <w:t xml:space="preserve">fundacjach charytatywnych. Organizacje te działają prospołecznie i ich celem jest pomoc uboższym warstwom społecznym. Działanie tych organizacji w tym przypadku odbywać się może poza współpracą z jednostkami samorządu terytorialnego. Działania takich organizacji </w:t>
      </w:r>
      <w:r w:rsidR="00F3396C">
        <w:t xml:space="preserve">mogą </w:t>
      </w:r>
      <w:r>
        <w:t xml:space="preserve">być </w:t>
      </w:r>
      <w:r w:rsidR="00AF12E7">
        <w:t>zwrócon</w:t>
      </w:r>
      <w:r w:rsidR="00F3396C">
        <w:t>e</w:t>
      </w:r>
      <w:r w:rsidR="00AF12E7">
        <w:t xml:space="preserve"> </w:t>
      </w:r>
      <w:r>
        <w:t xml:space="preserve">na pomoc osobom ubogim, ale również mogą to być organizacje działające dla wybranych, sprecyzowanych grup społecznych / zawodowych jak np. środowiska studenckie. W miasteczkach studenckich, stancjach zazwyczaj występuje niedobór mebli, sprzętu </w:t>
      </w:r>
      <w:r w:rsidR="00AF12E7">
        <w:t>AGD</w:t>
      </w:r>
      <w:r>
        <w:t xml:space="preserve">. Jeśli chodzi o pomoc osobom uboższym, to na terenie kraju działają organizacje tego typu (często przy kościołach), które najczęściej na zasadzie wolontariatu organizują zbiórkę odzieży, żywności, sprzętu gospodarstwa domowego. Organizacje te działają na zasadzie realizacji własnych ustalonych celów prospołecznych a współpraca organizacji z gminami jest znikoma lub żadna. </w:t>
      </w:r>
    </w:p>
    <w:p w14:paraId="14FD62CA" w14:textId="77777777" w:rsidR="0093404F" w:rsidRDefault="0093404F" w:rsidP="0093404F">
      <w:r>
        <w:t>Ad. 2.</w:t>
      </w:r>
    </w:p>
    <w:p w14:paraId="57C3A43E" w14:textId="2F65D59E" w:rsidR="0093404F" w:rsidRDefault="0093404F" w:rsidP="0093404F">
      <w:r>
        <w:t xml:space="preserve">Innym modelem działania organizacji pozarządowych niż ten wymieniony w pkt. powyżej, polegający na współpracy między jednostką samorządu terytorialnego a organizacją pozarządową. Współpraca ta może być prowadzona na zasadzie udostępniania infrastruktury przez jednostkę samorządu terytorialnego dla organizacji pozarządowej. W tym modelu gmina nie wykonywałaby działań związanych z prowadzeniem punktu lecz scedowałaby to na jedną z działających w regionie organizacji pozarządowej. Wybór organizacji odbywałby się na zasadzie konkursu, w którym gmina określiłaby swoje oczekiwania odnośnie zakresu prowadzenia punktu. Organizacje pozarządowe składają ofertę współpracy z gminą określając przede wszystkim swoją koncepcję prowadzenia punktu, zakresu odbierania i naprawy rzeczy używanych, zatrudnienia personelu, zasad dystrybucji rzeczy używanych, aspektów (korzyści) społecznych prowadzonych działań. Zadaniem jednostki samorządu terytorialnego byłby wybór organizacji samorządowej, której oferta byłaby najkorzystniejsza z punktu widzenia </w:t>
      </w:r>
      <w:r w:rsidR="00F3396C">
        <w:t xml:space="preserve">oczekiwań </w:t>
      </w:r>
      <w:r>
        <w:t xml:space="preserve">gminy. </w:t>
      </w:r>
      <w:r w:rsidR="00F3396C">
        <w:t xml:space="preserve">Umowa </w:t>
      </w:r>
      <w:r>
        <w:t xml:space="preserve">o współpracy między gminą </w:t>
      </w:r>
      <w:r w:rsidR="00F17287">
        <w:t>a </w:t>
      </w:r>
      <w:r>
        <w:t>jednostką samorządu terytorialnego byłaby okresowa – ok. 2-3 lata.</w:t>
      </w:r>
    </w:p>
    <w:p w14:paraId="0780CC99" w14:textId="77777777" w:rsidR="0093404F" w:rsidRDefault="0093404F" w:rsidP="006E20DD">
      <w:pPr>
        <w:spacing w:afterLines="200" w:after="480"/>
      </w:pPr>
      <w:r w:rsidRPr="0027593E">
        <w:rPr>
          <w:rStyle w:val="info-list-value-uzasadnienie"/>
          <w:color w:val="0070C0"/>
          <w:szCs w:val="20"/>
        </w:rPr>
        <w:t xml:space="preserve">Rekomenduje się, </w:t>
      </w:r>
      <w:r w:rsidR="00F3396C">
        <w:rPr>
          <w:rStyle w:val="info-list-value-uzasadnienie"/>
          <w:color w:val="0070C0"/>
          <w:szCs w:val="20"/>
        </w:rPr>
        <w:t xml:space="preserve">aby </w:t>
      </w:r>
      <w:r>
        <w:rPr>
          <w:rStyle w:val="info-list-value-uzasadnienie"/>
          <w:color w:val="0070C0"/>
          <w:szCs w:val="20"/>
        </w:rPr>
        <w:t>w gminach rozważony został scenariusz możliwości współpracy</w:t>
      </w:r>
      <w:r w:rsidRPr="0027593E">
        <w:rPr>
          <w:rStyle w:val="info-list-value-uzasadnienie"/>
          <w:color w:val="0070C0"/>
          <w:szCs w:val="20"/>
        </w:rPr>
        <w:t xml:space="preserve"> </w:t>
      </w:r>
      <w:r>
        <w:rPr>
          <w:rStyle w:val="info-list-value-uzasadnienie"/>
          <w:color w:val="0070C0"/>
          <w:szCs w:val="20"/>
        </w:rPr>
        <w:t xml:space="preserve">organizacji pozarządowych </w:t>
      </w:r>
      <w:r w:rsidR="0075444F">
        <w:rPr>
          <w:rStyle w:val="info-list-value-uzasadnienie"/>
          <w:color w:val="0070C0"/>
          <w:szCs w:val="20"/>
        </w:rPr>
        <w:t>na zasadzie udostępnienia infrastruktury technicznej na zasadzie przetargu, w zamian za realizację celów społecznych na terenie gminy</w:t>
      </w:r>
      <w:r w:rsidRPr="0027593E">
        <w:rPr>
          <w:rStyle w:val="info-list-value-uzasadnienie"/>
          <w:color w:val="0070C0"/>
          <w:szCs w:val="20"/>
        </w:rPr>
        <w:t>.</w:t>
      </w:r>
    </w:p>
    <w:p w14:paraId="7335B689" w14:textId="77777777" w:rsidR="0075444F" w:rsidRPr="00E4297E" w:rsidRDefault="0075444F" w:rsidP="0075444F">
      <w:pPr>
        <w:rPr>
          <w:b/>
        </w:rPr>
      </w:pPr>
      <w:r w:rsidRPr="00E4297E">
        <w:rPr>
          <w:b/>
        </w:rPr>
        <w:t>Producenci</w:t>
      </w:r>
    </w:p>
    <w:p w14:paraId="6EA8A55F" w14:textId="3332C27D" w:rsidR="0075444F" w:rsidRDefault="0075444F" w:rsidP="0075444F">
      <w:r>
        <w:t xml:space="preserve">Włączenie producentów w ramach współpracy z sieciami napraw i ponownego użycia może być dodatkiem czy też uzupełnieniem do gospodarki o obiegu zamkniętym. Zgodnie z Komunikatem Komisji do </w:t>
      </w:r>
      <w:r w:rsidR="00F3396C">
        <w:t>Parlamentu Europejskiego</w:t>
      </w:r>
      <w:r>
        <w:t>, Rady, Europejskiego Komitetu Ekonomiczno-</w:t>
      </w:r>
      <w:r w:rsidR="00F3396C">
        <w:t xml:space="preserve">Społecznego </w:t>
      </w:r>
      <w:r w:rsidR="00F17287">
        <w:t>i </w:t>
      </w:r>
      <w:r w:rsidR="00F3396C">
        <w:t xml:space="preserve">Komitetu Regionów </w:t>
      </w:r>
      <w:r>
        <w:t xml:space="preserve">- </w:t>
      </w:r>
      <w:r w:rsidRPr="00DC6B5F">
        <w:t>Zamknięcie obiegu - plan działania UE dotyczący gospodarki o obiegu zamkniętym</w:t>
      </w:r>
      <w:r>
        <w:t xml:space="preserve">: „Przejście na gospodarkę o obiegu zamkniętym, gdzie wartość produktów, materiałów </w:t>
      </w:r>
      <w:r w:rsidR="00F17287">
        <w:lastRenderedPageBreak/>
        <w:t>i </w:t>
      </w:r>
      <w:r>
        <w:t>zasobów w gospodarce jest utrzymywana tak długo, jak to możliwe, a wytwarzanie odpadów ograniczone do minimum, stanowi istotny wkład w wysiłki UE zmierzające do stworzenia zrównoważonej, niskoemisyjnej, zasobooszczędnej i konkurencyjnej gospodarki. Takie przejście daje możliwość przekształcenia naszej gospodarki i zapewnienia Europie nowej i trwałej przewagi konkurencyjnej.</w:t>
      </w:r>
      <w:r w:rsidR="00F3396C">
        <w:t>”</w:t>
      </w:r>
    </w:p>
    <w:p w14:paraId="56DD143D" w14:textId="77777777" w:rsidR="0075444F" w:rsidRDefault="0075444F" w:rsidP="0075444F">
      <w:r>
        <w:t>Gospodarka o obiegu zamkniętym rozpoczyna się na samym początku cyklu życia produktu. Zarówno etap projektowania jak i produkcji mają wpływ na procesy pozyskiwania surowców, wykorzystywania zasobów i wytwarzania odpadów w całym cyklu życia produktu.</w:t>
      </w:r>
    </w:p>
    <w:p w14:paraId="7A5E4332" w14:textId="77777777" w:rsidR="0075444F" w:rsidRDefault="0075444F" w:rsidP="0075444F">
      <w:r>
        <w:t>Lepsze projektowanie produktów ma kluczowe znaczenie dla ułatwienia recyklingu i wytwarzania produktów, które są łatwiejsze do naprawy lub bardziej trwałe, co umożliwi oszczędności cennych zasobów, wspieranie innowacji oraz zapewnienie konsumentom lepszych produktów, które są mniej kosztowne w użytku. Jednocześnie obecne sygnały rynkowe nie zawsze są wystarczające, aby było to możliwe. Dlatego też potrzebne są zachęty.</w:t>
      </w:r>
    </w:p>
    <w:p w14:paraId="0D44C99B" w14:textId="77777777" w:rsidR="0075444F" w:rsidRDefault="0075444F" w:rsidP="0075444F">
      <w:r>
        <w:t>Komisja UE zamierza:</w:t>
      </w:r>
    </w:p>
    <w:p w14:paraId="22F6FD47" w14:textId="77777777" w:rsidR="0075444F" w:rsidRDefault="0075444F" w:rsidP="004E1BCB">
      <w:pPr>
        <w:pStyle w:val="Akapitzlist"/>
        <w:numPr>
          <w:ilvl w:val="0"/>
          <w:numId w:val="73"/>
        </w:numPr>
        <w:spacing w:after="160" w:line="259" w:lineRule="auto"/>
      </w:pPr>
      <w:r>
        <w:t>wspierać możliwość naprawy, recyklingu i trwałość produktów za pośrednictwem wymogów dotyczących produktów w ramach przyszłych planów prac na rzecz wdrożenia dyrektywy w sprawie ekoprojektu, z uwzględnieniem szczegółowych wymagań poszczególnych produktów;</w:t>
      </w:r>
    </w:p>
    <w:p w14:paraId="785F4895" w14:textId="77777777" w:rsidR="0075444F" w:rsidRDefault="0075444F" w:rsidP="004E1BCB">
      <w:pPr>
        <w:pStyle w:val="Akapitzlist"/>
        <w:numPr>
          <w:ilvl w:val="0"/>
          <w:numId w:val="73"/>
        </w:numPr>
        <w:spacing w:after="160" w:line="259" w:lineRule="auto"/>
      </w:pPr>
      <w:r>
        <w:t>przygotować niezależny program badań w ramach programu „ Horyzont 2020” celem pomocy przy określaniu problemów związanych z potencjalnym celowym skracaniem cyklu życia produktów;</w:t>
      </w:r>
    </w:p>
    <w:p w14:paraId="7A707A61" w14:textId="3D5C09DB" w:rsidR="0075444F" w:rsidRDefault="0075444F" w:rsidP="004E1BCB">
      <w:pPr>
        <w:pStyle w:val="Akapitzlist"/>
        <w:numPr>
          <w:ilvl w:val="0"/>
          <w:numId w:val="73"/>
        </w:numPr>
        <w:spacing w:after="160" w:line="259" w:lineRule="auto"/>
      </w:pPr>
      <w:r>
        <w:t xml:space="preserve">przedstawić propozycję wymogów służących ułatwianiu demontażu, ponownego użycia </w:t>
      </w:r>
      <w:r w:rsidR="00F17287">
        <w:t>i </w:t>
      </w:r>
      <w:r>
        <w:t>recyklingu wyświetlaczy elektronicznych;</w:t>
      </w:r>
    </w:p>
    <w:p w14:paraId="4813DDFD" w14:textId="77777777" w:rsidR="0075444F" w:rsidRDefault="0075444F" w:rsidP="004E1BCB">
      <w:pPr>
        <w:pStyle w:val="Akapitzlist"/>
        <w:numPr>
          <w:ilvl w:val="0"/>
          <w:numId w:val="73"/>
        </w:numPr>
        <w:spacing w:after="160" w:line="259" w:lineRule="auto"/>
      </w:pPr>
      <w:r>
        <w:t>zaproponować różnicowanie wkładów finansowych w ramach systemu rozszerzonej odpowiedzialności producenta wnoszonych przez producentów w zależności od kosztów wycofania z użytku ich produktów. Przepis ten, w ramach zmienionego wniosku ustawodawczego dotyczącego odpadów, tworzy zachęty gospodarcze do projektowania produktów, które mogą być łatwiej poddawane recyklingowi lub ponownie użyte;</w:t>
      </w:r>
    </w:p>
    <w:p w14:paraId="3D380B67" w14:textId="0EF2E53D" w:rsidR="0075444F" w:rsidRDefault="0075444F" w:rsidP="004E1BCB">
      <w:pPr>
        <w:pStyle w:val="Akapitzlist"/>
        <w:numPr>
          <w:ilvl w:val="0"/>
          <w:numId w:val="73"/>
        </w:numPr>
        <w:spacing w:after="160" w:line="259" w:lineRule="auto"/>
      </w:pPr>
      <w:r>
        <w:t xml:space="preserve">przeanalizować możliwości stworzenia bardziej spójnych ram politycznych dla różnych wątków prac dotyczących sektorowych unijnych strategii produktowych i ich wkładu </w:t>
      </w:r>
      <w:r w:rsidR="00F17287">
        <w:t>w </w:t>
      </w:r>
      <w:r>
        <w:t>gospodarkę o obiegu zamkniętym;</w:t>
      </w:r>
    </w:p>
    <w:p w14:paraId="2A1A35C0" w14:textId="77777777" w:rsidR="0075444F" w:rsidRDefault="0075444F" w:rsidP="004E1BCB">
      <w:pPr>
        <w:pStyle w:val="Akapitzlist"/>
        <w:numPr>
          <w:ilvl w:val="0"/>
          <w:numId w:val="73"/>
        </w:numPr>
        <w:spacing w:after="160" w:line="259" w:lineRule="auto"/>
      </w:pPr>
      <w:r>
        <w:t>w ramach prac w zakresie ekoprojektu – rozważyć proporcjonalne wymogi dotyczące dostępności informacji w odniesieniu do napraw i części zamiennych;</w:t>
      </w:r>
    </w:p>
    <w:p w14:paraId="4A8CDD97" w14:textId="77777777" w:rsidR="0075444F" w:rsidRDefault="0075444F" w:rsidP="004E1BCB">
      <w:pPr>
        <w:pStyle w:val="Akapitzlist"/>
        <w:numPr>
          <w:ilvl w:val="0"/>
          <w:numId w:val="73"/>
        </w:numPr>
        <w:spacing w:after="160" w:line="259" w:lineRule="auto"/>
      </w:pPr>
      <w:r>
        <w:t>zaproponować w zmienionym wniosku dotyczącym odpadów nagrody za propagowanie na poziomie krajowym określonych działań w zakresie przygotowania do ponownego użycia;</w:t>
      </w:r>
    </w:p>
    <w:p w14:paraId="191DD7B4" w14:textId="77777777" w:rsidR="0075444F" w:rsidRDefault="0075444F" w:rsidP="004E1BCB">
      <w:pPr>
        <w:pStyle w:val="Akapitzlist"/>
        <w:numPr>
          <w:ilvl w:val="0"/>
          <w:numId w:val="73"/>
        </w:numPr>
        <w:spacing w:after="160" w:line="259" w:lineRule="auto"/>
      </w:pPr>
      <w:r>
        <w:t>podejmować działania na rzecz lepszego egzekwowania gwarancji dotyczących produktów materialnych i przeanalizować możliwe sposoby poprawy sytuacji, a także zająć się problemem fałszywych twierdzeń dotyczących ekologiczności;</w:t>
      </w:r>
    </w:p>
    <w:p w14:paraId="28E8D2CF" w14:textId="77777777" w:rsidR="0075444F" w:rsidRDefault="0075444F" w:rsidP="004E1BCB">
      <w:pPr>
        <w:pStyle w:val="Akapitzlist"/>
        <w:numPr>
          <w:ilvl w:val="0"/>
          <w:numId w:val="73"/>
        </w:numPr>
        <w:spacing w:after="160" w:line="259" w:lineRule="auto"/>
      </w:pPr>
      <w:r>
        <w:t>podjąć działania w zakresie zielonych zamówień publicznych, podkreślając aspekty gospodarki o obiegu zamkniętym w nowych lub zmienionych kryteriach, wspierając większy udział zielonych zamówień publicznych i dając dobry przykład poprzez zamówienia publiczne Komisji i fundusze UE.</w:t>
      </w:r>
    </w:p>
    <w:p w14:paraId="06EC0E71" w14:textId="77777777" w:rsidR="0075444F" w:rsidRDefault="0075444F" w:rsidP="0075444F">
      <w:r>
        <w:lastRenderedPageBreak/>
        <w:t xml:space="preserve">Propozycje powyższe są działaniami strukturalnymi, których celem jest </w:t>
      </w:r>
      <w:r w:rsidR="003A0535">
        <w:t xml:space="preserve">zaoszczędzenie </w:t>
      </w:r>
      <w:r>
        <w:t>surowców pierwotnych, maksymalne wykorzystanie produktów i części używanych, unikanie powstawania odpadów.</w:t>
      </w:r>
    </w:p>
    <w:p w14:paraId="28F2C438" w14:textId="77777777" w:rsidR="0075444F" w:rsidRDefault="0075444F" w:rsidP="0075444F">
      <w:r>
        <w:t>Producenci sprzętu elektronicznego</w:t>
      </w:r>
      <w:r w:rsidR="00F3396C">
        <w:t xml:space="preserve"> i elektrycznego</w:t>
      </w:r>
      <w:r>
        <w:t xml:space="preserve"> dokonują napraw w autoryzowanych serwisach. Sieć autoryzowanych serwisów zapewnia konserwację produktów, naprawy oraz oryginalne części zamienne do urządzeń. Serwisy autoryzowane dokonują napraw przede wszystkim gwarancyjnych</w:t>
      </w:r>
      <w:r w:rsidR="00161BAD">
        <w:t>,</w:t>
      </w:r>
      <w:r>
        <w:t xml:space="preserve"> ale również poza gwarancją. Prowadzenie autoryzowanych serwisów obarczone jest wieloma wymogami jakościowymi, jak np. powierzchnia i standard pomieszczeń. Punkty te działają jednak przede wszystkim na zasadach komercyjnych. Autoryzowane punkty serwisowe obsługują obecnie zazwyczaj kilku producentów o podobnych asortymencie wytwarzania - producenci samodzielnie określają </w:t>
      </w:r>
      <w:r w:rsidR="00F3396C">
        <w:t xml:space="preserve">liczbę </w:t>
      </w:r>
      <w:r>
        <w:t xml:space="preserve">wymaganych autoryzowanych punktów serwisowych. Działania punktów napraw skupiać się będą na stworzeniu możliwości uniknięcia odpadów i „przedłużenia” funkcjonalności przedmiotów sprawnych lub wymagających drobnych napraw. </w:t>
      </w:r>
    </w:p>
    <w:p w14:paraId="045E508B" w14:textId="77777777" w:rsidR="0075444F" w:rsidRDefault="0075444F" w:rsidP="0075444F">
      <w:r>
        <w:t>Wydaje się być nieuzasadnionym, aby dla sieci napraw i ponownego użycia produktów niebędących odpadami, starać się o koncesję, aby zdobyć status autoryzowanego punktu napraw dla globalnych producentów sprzętu elektronicznego</w:t>
      </w:r>
      <w:r w:rsidR="00F3396C">
        <w:t xml:space="preserve"> i </w:t>
      </w:r>
      <w:r>
        <w:t>elektrycznego.</w:t>
      </w:r>
    </w:p>
    <w:p w14:paraId="3144A0D1" w14:textId="192CF941" w:rsidR="0075444F" w:rsidRDefault="0075444F" w:rsidP="0075444F">
      <w:r>
        <w:t xml:space="preserve">Punkty napraw i ponownego użycia produktów lub części produktów niebędących odpadami mogą współdziałać z producentami na zasadzie szkolenia personelu obsługującego punkty napraw </w:t>
      </w:r>
      <w:r w:rsidR="00F17287">
        <w:t>i </w:t>
      </w:r>
      <w:r>
        <w:t>wykorzystaniu punktów napraw do celów proekologicznych związanych z propagowaniem idei gospodarki o obiegu zamkniętym. Mogłoby się to obywać na zasadzie dostawy części zamiennych do punktów napraw lub jak wyżej wspomniano szkolenia personelu w zamian za możliwość umieszczania informacji w punkcie napraw, że dany producent „wspiera punkt napraw” i jest to wynikiem postawy proekologicznej</w:t>
      </w:r>
      <w:r w:rsidR="00161BAD">
        <w:t>,</w:t>
      </w:r>
      <w:r>
        <w:t xml:space="preserve"> mającej na celu wydłużenie żywotności oferowanych przez danego producenta wyrobów, co może </w:t>
      </w:r>
      <w:r w:rsidR="00161BAD">
        <w:t xml:space="preserve">pozytywnie wpłynąć </w:t>
      </w:r>
      <w:r>
        <w:t xml:space="preserve">na wizerunek producenta i wpisuje się </w:t>
      </w:r>
      <w:r w:rsidR="00F17287">
        <w:t>w </w:t>
      </w:r>
      <w:r>
        <w:t xml:space="preserve">politykę UE odnośnie wydłużania okresów gwarancyjnych, a co jest z tym związane </w:t>
      </w:r>
      <w:r w:rsidR="00161BAD">
        <w:t xml:space="preserve">- </w:t>
      </w:r>
      <w:r>
        <w:t>żywotności produktów.</w:t>
      </w:r>
    </w:p>
    <w:p w14:paraId="30DA2DDF" w14:textId="77777777" w:rsidR="00620C28" w:rsidRDefault="00620C28" w:rsidP="00837E1F"/>
    <w:p w14:paraId="3D1E837A" w14:textId="77777777" w:rsidR="00993E5E" w:rsidRPr="005651A7" w:rsidRDefault="00993E5E" w:rsidP="00993E5E">
      <w:pPr>
        <w:rPr>
          <w:b/>
        </w:rPr>
      </w:pPr>
      <w:r>
        <w:rPr>
          <w:b/>
        </w:rPr>
        <w:t>Podmioty odbierający</w:t>
      </w:r>
      <w:r w:rsidRPr="005651A7">
        <w:rPr>
          <w:b/>
        </w:rPr>
        <w:t xml:space="preserve"> odpady</w:t>
      </w:r>
    </w:p>
    <w:p w14:paraId="56A6B364" w14:textId="77777777" w:rsidR="00993E5E" w:rsidRDefault="00993E5E" w:rsidP="00993E5E">
      <w:r>
        <w:t xml:space="preserve">Zaletą </w:t>
      </w:r>
      <w:r w:rsidR="00F3396C">
        <w:t xml:space="preserve">podmiotów </w:t>
      </w:r>
      <w:r>
        <w:t>odbierający</w:t>
      </w:r>
      <w:r w:rsidR="00F3396C">
        <w:t>ch</w:t>
      </w:r>
      <w:r>
        <w:t xml:space="preserve"> odpady jest znajomość branży oraz dysponowanie odpowiednim sprzętem do odbioru </w:t>
      </w:r>
      <w:r w:rsidR="00F3396C">
        <w:t>odpadów</w:t>
      </w:r>
      <w:r>
        <w:t>. Odpady wielkogabarytowe, elektrosprzęt z gospodarstw domowych zbierane są obecnie także w ramach zorganizowanych okresowych zbiórek odpadów. W organizację zbiórek tych produktów (w ramach zbiórki mające status odpadu) włączone są również podmioty odbierające odpady.</w:t>
      </w:r>
    </w:p>
    <w:p w14:paraId="543CD586" w14:textId="77777777" w:rsidR="00993E5E" w:rsidRDefault="00993E5E" w:rsidP="00993E5E">
      <w:r>
        <w:t>Aby zintensyfikować skuteczność zbierania produktów w gminach</w:t>
      </w:r>
      <w:r w:rsidR="00161BAD">
        <w:t>,</w:t>
      </w:r>
      <w:r>
        <w:t xml:space="preserve"> powinno się rozważyć możliwość zamówienia przez mieszkańca podmiotu odbierającego odpady w celu przekazania produktów lub części produktów do ponownego użycia. W celu utrzymania pewnej dyscypliny wśród mieszkańców</w:t>
      </w:r>
      <w:r w:rsidR="00161BAD">
        <w:t>,</w:t>
      </w:r>
      <w:r>
        <w:t xml:space="preserve"> usługa taka może być świadczona bezpłatnie, jednorazowo w ciągu roku kalendarzowego. Często barierą dla mieszkańców przekazania produktu do ponownego użycia jest transport. Nawet organizowane cykliczne zbiórki odpadów wielkogabarytowych wymagają zapewnienia transportu między posesją a punktem zbiórki. Nawet jeśli odległość ta wynosi kilkaset metrów, to i tak występuje potrzeba zorganizowania samochodu dostawczego, co może być skuteczn</w:t>
      </w:r>
      <w:r w:rsidR="00161BAD">
        <w:t>ą</w:t>
      </w:r>
      <w:r>
        <w:t xml:space="preserve"> barierą do skorzystania ze zbiórki i usunięcia z domu czy piwnicy zalegających produktów.</w:t>
      </w:r>
    </w:p>
    <w:p w14:paraId="3CD8597C" w14:textId="77777777" w:rsidR="00993E5E" w:rsidRDefault="00993E5E" w:rsidP="00993E5E">
      <w:r>
        <w:lastRenderedPageBreak/>
        <w:t xml:space="preserve">Mieszkańcy powinni mieć dostęp do informacji, jakie kryteria powinny spełniać produkty, aby mogły być odebrane i przetransportowane przez podmiot odbierający odpady. Odbierane powinny być jedynie produkty, które </w:t>
      </w:r>
      <w:r w:rsidR="005955B6">
        <w:t xml:space="preserve">mają </w:t>
      </w:r>
      <w:r>
        <w:t xml:space="preserve">wartość użytkową, czyli </w:t>
      </w:r>
      <w:r w:rsidR="006A40B2">
        <w:t xml:space="preserve">są </w:t>
      </w:r>
      <w:r>
        <w:t xml:space="preserve">sprawne. Rodzaj odbieranych produktów powinien być jasno zdefiniowanych co do gabarytów, wieku, rodzaju. Program bezpłatnego odbierania produktów powinien być wdrożony w wersji pilotażowej, aby możliwe było oszacowanie zainteresowania przez mieszkańców i zbilansowania kosztów i korzyści wynikających z usługi odbioru odpadów. </w:t>
      </w:r>
    </w:p>
    <w:p w14:paraId="52EDC1C9" w14:textId="77777777" w:rsidR="00993E5E" w:rsidRDefault="00993E5E" w:rsidP="00993E5E">
      <w:r>
        <w:t>Zagwarantowanie przez gminę odbioru produktów przez podmioty odbierające odpady powinno się odbywać poza usługami standardowe</w:t>
      </w:r>
      <w:r w:rsidR="003E46C0">
        <w:t>go</w:t>
      </w:r>
      <w:r>
        <w:t xml:space="preserve"> zbi</w:t>
      </w:r>
      <w:r w:rsidR="003E46C0">
        <w:t>erania</w:t>
      </w:r>
      <w:r>
        <w:t xml:space="preserve"> odpadów komunalnych, aby uniknąć podejrzenia krzyżowego finansowania obu rodzaju działalności. Wybór więc podmiotu odbierającego produkty od mieszkańców powinien nastąpić w drodze zamówienia publicznego, a w przetargu mogą wziąć udział podmioty </w:t>
      </w:r>
      <w:r w:rsidR="00161BAD">
        <w:t xml:space="preserve">zarówno </w:t>
      </w:r>
      <w:r>
        <w:t>odbierające odpady</w:t>
      </w:r>
      <w:r w:rsidR="00161BAD">
        <w:t>,</w:t>
      </w:r>
      <w:r>
        <w:t xml:space="preserve"> jak i inne dysponujące niezbędnym zapleczem technicznym</w:t>
      </w:r>
      <w:r w:rsidR="00161BAD">
        <w:t>,</w:t>
      </w:r>
      <w:r>
        <w:t xml:space="preserve"> umożliwiającym odbiór produktów.</w:t>
      </w:r>
    </w:p>
    <w:p w14:paraId="063030C3" w14:textId="77777777" w:rsidR="0093404F" w:rsidRDefault="0093404F" w:rsidP="00837E1F"/>
    <w:p w14:paraId="01CB5C2B" w14:textId="77777777" w:rsidR="00DA005E" w:rsidRDefault="00FE175F" w:rsidP="00DB3231">
      <w:pPr>
        <w:pStyle w:val="11Nagwekrozdziau"/>
      </w:pPr>
      <w:bookmarkStart w:id="204" w:name="_Toc499042667"/>
      <w:bookmarkStart w:id="205" w:name="_Toc499042668"/>
      <w:bookmarkStart w:id="206" w:name="_Toc499211872"/>
      <w:bookmarkStart w:id="207" w:name="_Toc500317747"/>
      <w:bookmarkEnd w:id="204"/>
      <w:bookmarkEnd w:id="205"/>
      <w:r>
        <w:rPr>
          <w:lang w:eastAsia="pl-PL"/>
        </w:rPr>
        <w:t>Rekomendacje</w:t>
      </w:r>
      <w:r w:rsidRPr="00813E84">
        <w:rPr>
          <w:lang w:eastAsia="pl-PL"/>
        </w:rPr>
        <w:t xml:space="preserve"> w zakresie organizacji punktów napraw i ponownego użycia produktów lub części produktów niebędących odpadami</w:t>
      </w:r>
      <w:r w:rsidR="001506F1">
        <w:rPr>
          <w:lang w:eastAsia="pl-PL"/>
        </w:rPr>
        <w:t>.</w:t>
      </w:r>
      <w:bookmarkEnd w:id="206"/>
      <w:bookmarkEnd w:id="207"/>
    </w:p>
    <w:p w14:paraId="719BA15B" w14:textId="77777777" w:rsidR="00A07AF5" w:rsidRPr="007220C5" w:rsidRDefault="00A07AF5" w:rsidP="00C23A0B">
      <w:pPr>
        <w:pStyle w:val="NagwekIIIstopnia"/>
      </w:pPr>
      <w:bookmarkStart w:id="208" w:name="_Toc499211873"/>
      <w:bookmarkStart w:id="209" w:name="_Toc500317748"/>
      <w:r w:rsidRPr="007220C5">
        <w:t>Rodzaj przyjmowanych produktów</w:t>
      </w:r>
      <w:bookmarkEnd w:id="208"/>
      <w:bookmarkEnd w:id="209"/>
    </w:p>
    <w:p w14:paraId="7A8A01B0" w14:textId="77777777" w:rsidR="007220C5" w:rsidRPr="00545CE9" w:rsidRDefault="00880637" w:rsidP="00217959">
      <w:pPr>
        <w:shd w:val="clear" w:color="auto" w:fill="FFFFFF"/>
        <w:spacing w:after="200"/>
        <w:rPr>
          <w:rStyle w:val="info-list-value-uzasadnienie"/>
        </w:rPr>
      </w:pPr>
      <w:r w:rsidRPr="00576DBA">
        <w:t xml:space="preserve">Istnieje wiele rodzajów produktów możliwych do objęcia działaniami mającymi na celu unikanie powstawania odpadów. Zakres rodzajów produktów przyjmowanych w punktach napraw </w:t>
      </w:r>
      <w:r w:rsidR="00F17287" w:rsidRPr="00576DBA">
        <w:t>i</w:t>
      </w:r>
      <w:r w:rsidR="00F17287">
        <w:t> </w:t>
      </w:r>
      <w:r w:rsidRPr="00576DBA">
        <w:t>ponownego użycia należy dostosować do specyficznych warunków danej lokalizacji. Ostatecznie czynnikiem determinującym rodzaje odpadów przyjmowanych w danym punkcie będzie ich dostępność or</w:t>
      </w:r>
      <w:r w:rsidRPr="00545CE9">
        <w:t>az zapotrzebowanie na nie na rynku wtórnym.</w:t>
      </w:r>
      <w:r w:rsidR="007220C5" w:rsidRPr="00545CE9">
        <w:rPr>
          <w:rStyle w:val="info-list-value-uzasadnienie"/>
        </w:rPr>
        <w:t xml:space="preserve"> Zanim w gminie zapadną decyzje </w:t>
      </w:r>
      <w:r w:rsidR="00F17287" w:rsidRPr="00545CE9">
        <w:rPr>
          <w:rStyle w:val="info-list-value-uzasadnienie"/>
        </w:rPr>
        <w:t>o</w:t>
      </w:r>
      <w:r w:rsidR="00F17287">
        <w:rPr>
          <w:rStyle w:val="info-list-value-uzasadnienie"/>
        </w:rPr>
        <w:t> </w:t>
      </w:r>
      <w:r w:rsidR="007220C5" w:rsidRPr="00545CE9">
        <w:rPr>
          <w:rStyle w:val="info-list-value-uzasadnienie"/>
        </w:rPr>
        <w:t xml:space="preserve">utworzeniu punktu napraw czy ponownego użycia przy PSZOK-u, należy określić ilość odpadów, które mogą być ponownie wykorzystane w tym systemie. Należy znaleźć </w:t>
      </w:r>
      <w:r w:rsidR="006A40B2" w:rsidRPr="00545CE9">
        <w:rPr>
          <w:rStyle w:val="info-list-value-uzasadnienie"/>
        </w:rPr>
        <w:t>odpowied</w:t>
      </w:r>
      <w:r w:rsidR="006A40B2">
        <w:rPr>
          <w:rStyle w:val="info-list-value-uzasadnienie"/>
        </w:rPr>
        <w:t>ź</w:t>
      </w:r>
      <w:r w:rsidR="006A40B2" w:rsidRPr="00545CE9">
        <w:rPr>
          <w:rStyle w:val="info-list-value-uzasadnienie"/>
        </w:rPr>
        <w:t xml:space="preserve"> </w:t>
      </w:r>
      <w:r w:rsidR="007220C5" w:rsidRPr="00545CE9">
        <w:rPr>
          <w:rStyle w:val="info-list-value-uzasadnienie"/>
        </w:rPr>
        <w:t xml:space="preserve">na dwa zasadnicze pytania: </w:t>
      </w:r>
    </w:p>
    <w:p w14:paraId="1B6FC7C8" w14:textId="77777777" w:rsidR="007220C5" w:rsidRPr="00545CE9" w:rsidRDefault="007220C5" w:rsidP="004E1BCB">
      <w:pPr>
        <w:pStyle w:val="Akapitzlist"/>
        <w:numPr>
          <w:ilvl w:val="0"/>
          <w:numId w:val="180"/>
        </w:numPr>
        <w:rPr>
          <w:rStyle w:val="info-list-value-uzasadnienie"/>
        </w:rPr>
      </w:pPr>
      <w:r w:rsidRPr="00545CE9">
        <w:rPr>
          <w:rStyle w:val="info-list-value-uzasadnienie"/>
        </w:rPr>
        <w:t>czy do punktów ponownego użycia będą trafiały wszystkie rodzaje odpadów, które mogą zostać ponownie wykorzystane, czy tylko te, na które jest największy popyt?</w:t>
      </w:r>
    </w:p>
    <w:p w14:paraId="2A500D76" w14:textId="77777777" w:rsidR="007220C5" w:rsidRPr="00545CE9" w:rsidRDefault="007220C5" w:rsidP="004E1BCB">
      <w:pPr>
        <w:pStyle w:val="Akapitzlist"/>
        <w:numPr>
          <w:ilvl w:val="0"/>
          <w:numId w:val="180"/>
        </w:numPr>
        <w:rPr>
          <w:rStyle w:val="info-list-value-uzasadnienie"/>
        </w:rPr>
      </w:pPr>
      <w:r w:rsidRPr="00545CE9">
        <w:rPr>
          <w:rStyle w:val="info-list-value-uzasadnienie"/>
        </w:rPr>
        <w:t>jaki procent zebranego w PSZOK strumienia odpadów będą stanowiły przedmioty przeznaczone do powtórnego wykorzystania?</w:t>
      </w:r>
    </w:p>
    <w:p w14:paraId="5C213E7C" w14:textId="77777777" w:rsidR="00A07AF5" w:rsidRPr="00545CE9" w:rsidRDefault="00A07AF5" w:rsidP="00C23A0B">
      <w:pPr>
        <w:spacing w:after="200"/>
        <w:ind w:left="142"/>
        <w:rPr>
          <w:rStyle w:val="info-list-value-uzasadnienie"/>
        </w:rPr>
      </w:pPr>
      <w:r w:rsidRPr="00545CE9">
        <w:rPr>
          <w:rStyle w:val="info-list-value-uzasadnienie"/>
        </w:rPr>
        <w:t>Prowadzony w latach 2009-2012 projekt TransWaste</w:t>
      </w:r>
      <w:r w:rsidR="007220C5" w:rsidRPr="00545CE9">
        <w:rPr>
          <w:rStyle w:val="info-list-value-uzasadnienie"/>
        </w:rPr>
        <w:t xml:space="preserve">: </w:t>
      </w:r>
      <w:r w:rsidRPr="00545CE9">
        <w:rPr>
          <w:rStyle w:val="info-list-value-uzasadnienie"/>
        </w:rPr>
        <w:t>(</w:t>
      </w:r>
      <w:hyperlink r:id="rId217" w:history="1">
        <w:r w:rsidR="00C23A0B" w:rsidRPr="00050B5A">
          <w:rPr>
            <w:rStyle w:val="Hipercze"/>
          </w:rPr>
          <w:t>https://europasrodkowa.gov.pl/projekty /srodowisko/item/192-transwaste</w:t>
        </w:r>
      </w:hyperlink>
      <w:r w:rsidRPr="00545CE9">
        <w:rPr>
          <w:rStyle w:val="info-list-value-uzasadnienie"/>
        </w:rPr>
        <w:t xml:space="preserve">) wykazał, że największym zainteresowaniem wśród kupujących cieszą się następujące </w:t>
      </w:r>
      <w:r w:rsidR="002E1000">
        <w:rPr>
          <w:rStyle w:val="info-list-value-uzasadnienie"/>
        </w:rPr>
        <w:t>produkty</w:t>
      </w:r>
      <w:r w:rsidRPr="00545CE9">
        <w:rPr>
          <w:rStyle w:val="info-list-value-uzasadnienie"/>
        </w:rPr>
        <w:t>, które przeznaczono do ponownego wykorzystania:</w:t>
      </w:r>
    </w:p>
    <w:p w14:paraId="0266F3FE" w14:textId="77777777" w:rsidR="00A07AF5" w:rsidRPr="00545CE9" w:rsidRDefault="00A07AF5" w:rsidP="004E1BCB">
      <w:pPr>
        <w:pStyle w:val="Akapitzlist"/>
        <w:numPr>
          <w:ilvl w:val="0"/>
          <w:numId w:val="181"/>
        </w:numPr>
        <w:rPr>
          <w:rStyle w:val="info-list-value-uzasadnienie"/>
        </w:rPr>
      </w:pPr>
      <w:r w:rsidRPr="00545CE9">
        <w:rPr>
          <w:rStyle w:val="info-list-value-uzasadnienie"/>
        </w:rPr>
        <w:t>odzież i tkaniny,</w:t>
      </w:r>
    </w:p>
    <w:p w14:paraId="42AAFBB0" w14:textId="77777777" w:rsidR="00A07AF5" w:rsidRPr="00545CE9" w:rsidRDefault="00A07AF5" w:rsidP="004E1BCB">
      <w:pPr>
        <w:pStyle w:val="Akapitzlist"/>
        <w:numPr>
          <w:ilvl w:val="0"/>
          <w:numId w:val="181"/>
        </w:numPr>
        <w:rPr>
          <w:rStyle w:val="info-list-value-uzasadnienie"/>
        </w:rPr>
      </w:pPr>
      <w:r w:rsidRPr="00545CE9">
        <w:rPr>
          <w:rStyle w:val="info-list-value-uzasadnienie"/>
        </w:rPr>
        <w:t>zabawki, sprzęt sportowy i wypoczynkowy,</w:t>
      </w:r>
    </w:p>
    <w:p w14:paraId="3486736B" w14:textId="77777777" w:rsidR="00A07AF5" w:rsidRPr="00545CE9" w:rsidRDefault="00A07AF5" w:rsidP="004E1BCB">
      <w:pPr>
        <w:pStyle w:val="Akapitzlist"/>
        <w:numPr>
          <w:ilvl w:val="0"/>
          <w:numId w:val="181"/>
        </w:numPr>
        <w:rPr>
          <w:rStyle w:val="info-list-value-uzasadnienie"/>
        </w:rPr>
      </w:pPr>
      <w:r w:rsidRPr="00545CE9">
        <w:rPr>
          <w:rStyle w:val="info-list-value-uzasadnienie"/>
        </w:rPr>
        <w:t>meble,</w:t>
      </w:r>
    </w:p>
    <w:p w14:paraId="2506B09B" w14:textId="77777777" w:rsidR="00A07AF5" w:rsidRPr="00545CE9" w:rsidRDefault="00A07AF5" w:rsidP="004E1BCB">
      <w:pPr>
        <w:pStyle w:val="Akapitzlist"/>
        <w:numPr>
          <w:ilvl w:val="0"/>
          <w:numId w:val="181"/>
        </w:numPr>
        <w:rPr>
          <w:rStyle w:val="info-list-value-uzasadnienie"/>
        </w:rPr>
      </w:pPr>
      <w:r w:rsidRPr="00545CE9">
        <w:rPr>
          <w:rStyle w:val="info-list-value-uzasadnienie"/>
        </w:rPr>
        <w:t>nieelektryczne urządzenia gospodarstwa domowego,</w:t>
      </w:r>
    </w:p>
    <w:p w14:paraId="0CB1F0E5" w14:textId="77777777" w:rsidR="00A07AF5" w:rsidRPr="00545CE9" w:rsidRDefault="00A07AF5" w:rsidP="004E1BCB">
      <w:pPr>
        <w:pStyle w:val="Akapitzlist"/>
        <w:numPr>
          <w:ilvl w:val="0"/>
          <w:numId w:val="181"/>
        </w:numPr>
        <w:rPr>
          <w:rStyle w:val="info-list-value-uzasadnienie"/>
        </w:rPr>
      </w:pPr>
      <w:r w:rsidRPr="00545CE9">
        <w:rPr>
          <w:rStyle w:val="info-list-value-uzasadnienie"/>
        </w:rPr>
        <w:t>narzędzia elektryczne i elektroniczne.</w:t>
      </w:r>
    </w:p>
    <w:p w14:paraId="217338B7" w14:textId="77777777" w:rsidR="00A07AF5" w:rsidRPr="00545CE9" w:rsidRDefault="00A07AF5" w:rsidP="00217959">
      <w:pPr>
        <w:spacing w:after="200"/>
        <w:rPr>
          <w:rStyle w:val="info-list-value-uzasadnienie"/>
        </w:rPr>
      </w:pPr>
      <w:r w:rsidRPr="00545CE9">
        <w:rPr>
          <w:rStyle w:val="info-list-value-uzasadnienie"/>
        </w:rPr>
        <w:lastRenderedPageBreak/>
        <w:t>Oszacowano również, że maksymalnie 15% produktów uznanych za odpady może być przekazane do ponownego użytkowania.</w:t>
      </w:r>
    </w:p>
    <w:p w14:paraId="5C538ECF" w14:textId="77777777" w:rsidR="007220C5" w:rsidRPr="00217959" w:rsidRDefault="007220C5" w:rsidP="00576DBA">
      <w:r w:rsidRPr="00217959">
        <w:t>Bazując na powyższych badaniach oraz doświadczeniach krajów Europy zachodniej, w których tego typu działalność jest prowadzona z powodzeniem od dłuższego czasu można wyróżnić podstawowe rodzaje produktów, których przyjmowanie, naprawianie oraz przekazywanie do dalszego użycia jest uzasadnione ekonomicznie oraz społecznie. Poniżej wymieniono przykładowe grupy produktów, które mogą zostać objęte działalnością punktów napraw i ponownego użycia, dla których w następnym podpunkcie przedstawiono rekomendowane przykładowe zakresy przeprowadzanych napraw.</w:t>
      </w:r>
    </w:p>
    <w:p w14:paraId="0C9A7C3C" w14:textId="77777777" w:rsidR="007220C5" w:rsidRPr="00217959" w:rsidRDefault="007220C5" w:rsidP="004E1BCB">
      <w:pPr>
        <w:pStyle w:val="Akapitzlist"/>
        <w:numPr>
          <w:ilvl w:val="0"/>
          <w:numId w:val="56"/>
        </w:numPr>
      </w:pPr>
      <w:r w:rsidRPr="00217959">
        <w:t>Sprzęt AGD duże,</w:t>
      </w:r>
    </w:p>
    <w:p w14:paraId="1D9CC5E4" w14:textId="77777777" w:rsidR="007220C5" w:rsidRPr="00217959" w:rsidRDefault="007220C5" w:rsidP="004E1BCB">
      <w:pPr>
        <w:pStyle w:val="Akapitzlist"/>
        <w:numPr>
          <w:ilvl w:val="0"/>
          <w:numId w:val="56"/>
        </w:numPr>
      </w:pPr>
      <w:r w:rsidRPr="00217959">
        <w:t>Sprzęt AGD małe,</w:t>
      </w:r>
    </w:p>
    <w:p w14:paraId="2260893B" w14:textId="77777777" w:rsidR="007220C5" w:rsidRPr="00217959" w:rsidRDefault="007220C5" w:rsidP="004E1BCB">
      <w:pPr>
        <w:pStyle w:val="Akapitzlist"/>
        <w:numPr>
          <w:ilvl w:val="0"/>
          <w:numId w:val="56"/>
        </w:numPr>
      </w:pPr>
      <w:r w:rsidRPr="00217959">
        <w:t>Sprzęt RTV itp.,</w:t>
      </w:r>
    </w:p>
    <w:p w14:paraId="6C7D6842" w14:textId="77777777" w:rsidR="007220C5" w:rsidRPr="00217959" w:rsidRDefault="007220C5" w:rsidP="004E1BCB">
      <w:pPr>
        <w:pStyle w:val="Akapitzlist"/>
        <w:numPr>
          <w:ilvl w:val="0"/>
          <w:numId w:val="56"/>
        </w:numPr>
      </w:pPr>
      <w:r w:rsidRPr="00217959">
        <w:t xml:space="preserve">Rowery </w:t>
      </w:r>
      <w:r w:rsidR="0007591B" w:rsidRPr="00545CE9">
        <w:t>itp.</w:t>
      </w:r>
      <w:r w:rsidRPr="00217959">
        <w:t>,</w:t>
      </w:r>
    </w:p>
    <w:p w14:paraId="2215A54A" w14:textId="77777777" w:rsidR="007220C5" w:rsidRPr="00217959" w:rsidRDefault="007220C5" w:rsidP="004E1BCB">
      <w:pPr>
        <w:pStyle w:val="Akapitzlist"/>
        <w:numPr>
          <w:ilvl w:val="0"/>
          <w:numId w:val="56"/>
        </w:numPr>
      </w:pPr>
      <w:r w:rsidRPr="00217959">
        <w:t>Meble,</w:t>
      </w:r>
    </w:p>
    <w:p w14:paraId="3372BE5B" w14:textId="77777777" w:rsidR="007220C5" w:rsidRPr="00217959" w:rsidRDefault="007220C5" w:rsidP="004E1BCB">
      <w:pPr>
        <w:pStyle w:val="Akapitzlist"/>
        <w:numPr>
          <w:ilvl w:val="0"/>
          <w:numId w:val="56"/>
        </w:numPr>
      </w:pPr>
      <w:r w:rsidRPr="00545CE9">
        <w:t>Odzież, obuwie</w:t>
      </w:r>
      <w:r w:rsidRPr="00217959">
        <w:t>,</w:t>
      </w:r>
    </w:p>
    <w:p w14:paraId="53FD84EB" w14:textId="77777777" w:rsidR="007220C5" w:rsidRPr="00217959" w:rsidRDefault="007220C5" w:rsidP="004E1BCB">
      <w:pPr>
        <w:pStyle w:val="Akapitzlist"/>
        <w:numPr>
          <w:ilvl w:val="0"/>
          <w:numId w:val="56"/>
        </w:numPr>
      </w:pPr>
      <w:r w:rsidRPr="00217959">
        <w:t>Inne (wyposażeni</w:t>
      </w:r>
      <w:r w:rsidR="0007591B" w:rsidRPr="00545CE9">
        <w:t>e</w:t>
      </w:r>
      <w:r w:rsidRPr="00217959">
        <w:t xml:space="preserve"> domu, narzędzia, pamiątki, dzieła sztuki, zabawki</w:t>
      </w:r>
      <w:r w:rsidR="0007591B" w:rsidRPr="00545CE9">
        <w:t>, sprzęt sportowy, książki, płyty CD/DVD</w:t>
      </w:r>
      <w:r w:rsidRPr="00217959">
        <w:t xml:space="preserve"> itp.).</w:t>
      </w:r>
    </w:p>
    <w:p w14:paraId="3FE11FBC" w14:textId="77777777" w:rsidR="00A07AF5" w:rsidRDefault="00A07AF5" w:rsidP="00C23A0B">
      <w:pPr>
        <w:rPr>
          <w:rStyle w:val="info-list-value-uzasadnienie"/>
        </w:rPr>
      </w:pPr>
      <w:r w:rsidRPr="00545CE9">
        <w:rPr>
          <w:rStyle w:val="info-list-value-uzasadnienie"/>
        </w:rPr>
        <w:t>Wielkość asortymentu zbieranego i przekazywanego w punkcie powinna być uzależniona od posiadanej infrastruktury i możliwości</w:t>
      </w:r>
      <w:r w:rsidR="0007591B" w:rsidRPr="00545CE9">
        <w:rPr>
          <w:rStyle w:val="info-list-value-uzasadnienie"/>
        </w:rPr>
        <w:t xml:space="preserve"> technicznych</w:t>
      </w:r>
      <w:r w:rsidRPr="00545CE9">
        <w:rPr>
          <w:rStyle w:val="info-list-value-uzasadnienie"/>
        </w:rPr>
        <w:t>.</w:t>
      </w:r>
      <w:r w:rsidRPr="00D82FD2">
        <w:rPr>
          <w:rStyle w:val="info-list-value-uzasadnienie"/>
        </w:rPr>
        <w:t xml:space="preserve"> </w:t>
      </w:r>
    </w:p>
    <w:p w14:paraId="3A8B4C82" w14:textId="77777777" w:rsidR="00A07AF5" w:rsidRDefault="00A07AF5" w:rsidP="00C23A0B">
      <w:pPr>
        <w:rPr>
          <w:rStyle w:val="info-list-value-uzasadnienie"/>
          <w:color w:val="0070C0"/>
        </w:rPr>
      </w:pPr>
      <w:r w:rsidRPr="00837E1F">
        <w:rPr>
          <w:rStyle w:val="info-list-value-uzasadnienie"/>
          <w:color w:val="0070C0"/>
        </w:rPr>
        <w:t xml:space="preserve">Rekomenduje się, aby w punktach ponownego użycia znajdowały się przedmioty, na które istnieje faktyczny popyt. Do punktów napraw powinny trafiać jedynie </w:t>
      </w:r>
      <w:r w:rsidR="0007591B">
        <w:rPr>
          <w:rStyle w:val="info-list-value-uzasadnienie"/>
          <w:color w:val="0070C0"/>
        </w:rPr>
        <w:t>przedmioty</w:t>
      </w:r>
      <w:r w:rsidRPr="00837E1F">
        <w:rPr>
          <w:rStyle w:val="info-list-value-uzasadnienie"/>
          <w:color w:val="0070C0"/>
        </w:rPr>
        <w:t>, które po drobn</w:t>
      </w:r>
      <w:r w:rsidR="0007591B">
        <w:rPr>
          <w:rStyle w:val="info-list-value-uzasadnienie"/>
          <w:color w:val="0070C0"/>
        </w:rPr>
        <w:t xml:space="preserve">ych naprawach czy regulacji </w:t>
      </w:r>
      <w:r w:rsidRPr="00837E1F">
        <w:rPr>
          <w:rStyle w:val="info-list-value-uzasadnienie"/>
          <w:color w:val="0070C0"/>
        </w:rPr>
        <w:t>będą zdatne do dalszego użytkowania. Chodzi o to, by koszt naprawy nie przewyższał ceny, za którą dany produkt zostanie sprzedany.</w:t>
      </w:r>
    </w:p>
    <w:p w14:paraId="0D02EF92" w14:textId="77777777" w:rsidR="00545CE9" w:rsidRDefault="00545CE9" w:rsidP="00A07AF5">
      <w:pPr>
        <w:rPr>
          <w:rStyle w:val="info-list-value-uzasadnienie"/>
          <w:color w:val="0070C0"/>
        </w:rPr>
      </w:pPr>
    </w:p>
    <w:p w14:paraId="44AD6D6F" w14:textId="77777777" w:rsidR="00545CE9" w:rsidRPr="00D9755E" w:rsidRDefault="00545CE9" w:rsidP="00C23A0B">
      <w:pPr>
        <w:pStyle w:val="NagwekIIIstopnia"/>
      </w:pPr>
      <w:bookmarkStart w:id="210" w:name="_Toc499211874"/>
      <w:bookmarkStart w:id="211" w:name="_Toc500317749"/>
      <w:r>
        <w:t>Zakres napraw</w:t>
      </w:r>
      <w:bookmarkEnd w:id="210"/>
      <w:bookmarkEnd w:id="211"/>
    </w:p>
    <w:p w14:paraId="4C4C1A68" w14:textId="77777777" w:rsidR="00EF5D02" w:rsidRPr="00576DBA" w:rsidRDefault="00EF5D02" w:rsidP="00576DBA">
      <w:pPr>
        <w:rPr>
          <w:szCs w:val="20"/>
        </w:rPr>
      </w:pPr>
      <w:r w:rsidRPr="00576DBA">
        <w:rPr>
          <w:szCs w:val="20"/>
        </w:rPr>
        <w:t xml:space="preserve">Zakres napraw powinien przede wszystkim być dostosowany do rodzajów i właściwości produktów przewidzianych do przyjmowania i naprawy w danym punkcie, przewidywanej ich ilości, oraz warunków lokalizacyjnych i lokalowych obiektu, którymi dysponuje operator punktu. </w:t>
      </w:r>
    </w:p>
    <w:p w14:paraId="1E9DF4E1" w14:textId="77777777" w:rsidR="00545CE9" w:rsidRPr="00576DBA" w:rsidRDefault="00545CE9" w:rsidP="00576DBA">
      <w:pPr>
        <w:rPr>
          <w:szCs w:val="20"/>
        </w:rPr>
      </w:pPr>
      <w:r w:rsidRPr="00576DBA">
        <w:rPr>
          <w:szCs w:val="20"/>
        </w:rPr>
        <w:t xml:space="preserve">Poniżej przedstawiono zakresy napraw, które mogą być wykonywane w punktach napraw </w:t>
      </w:r>
      <w:r w:rsidR="00F17287" w:rsidRPr="00576DBA">
        <w:rPr>
          <w:szCs w:val="20"/>
        </w:rPr>
        <w:t>i</w:t>
      </w:r>
      <w:r w:rsidR="00F17287">
        <w:rPr>
          <w:szCs w:val="20"/>
        </w:rPr>
        <w:t> </w:t>
      </w:r>
      <w:r w:rsidRPr="00576DBA">
        <w:rPr>
          <w:szCs w:val="20"/>
        </w:rPr>
        <w:t>ponownego użycia z podziałem na rodzaje przyjmowanych produktów i części produktów niebędących odpadami.</w:t>
      </w:r>
    </w:p>
    <w:p w14:paraId="2CC82133" w14:textId="77777777" w:rsidR="00545CE9" w:rsidRPr="00021768" w:rsidRDefault="00545CE9" w:rsidP="004E1BCB">
      <w:pPr>
        <w:pStyle w:val="Akapitzlist"/>
        <w:numPr>
          <w:ilvl w:val="0"/>
          <w:numId w:val="57"/>
        </w:numPr>
        <w:spacing w:before="240" w:after="200"/>
        <w:rPr>
          <w:szCs w:val="20"/>
        </w:rPr>
      </w:pPr>
      <w:r w:rsidRPr="00021768">
        <w:rPr>
          <w:b/>
          <w:szCs w:val="20"/>
        </w:rPr>
        <w:t>Sprzęt AGD duże</w:t>
      </w:r>
      <w:r w:rsidRPr="00021768">
        <w:rPr>
          <w:szCs w:val="20"/>
        </w:rPr>
        <w:t xml:space="preserve"> – proste naprawy i/lub regulacje niewymagające stosowania kosztownych części zamiennych mające na celu przywrócenie pełni funkcjonalności oraz atrakcyjności dla potencjalnego nowego użytkownika np.: </w:t>
      </w:r>
    </w:p>
    <w:p w14:paraId="14AE639E" w14:textId="77777777" w:rsidR="00545CE9" w:rsidRPr="003128D5" w:rsidRDefault="00545CE9" w:rsidP="004E1BCB">
      <w:pPr>
        <w:pStyle w:val="Akapitzlist"/>
        <w:numPr>
          <w:ilvl w:val="0"/>
          <w:numId w:val="58"/>
        </w:numPr>
        <w:spacing w:before="240" w:after="200"/>
        <w:rPr>
          <w:szCs w:val="20"/>
        </w:rPr>
      </w:pPr>
      <w:r w:rsidRPr="003128D5">
        <w:rPr>
          <w:szCs w:val="20"/>
        </w:rPr>
        <w:t xml:space="preserve">wymiana/naprawa kabla zasilającego, </w:t>
      </w:r>
    </w:p>
    <w:p w14:paraId="01305FD2" w14:textId="77777777" w:rsidR="00545CE9" w:rsidRPr="003128D5" w:rsidRDefault="00545CE9" w:rsidP="004E1BCB">
      <w:pPr>
        <w:pStyle w:val="Akapitzlist"/>
        <w:numPr>
          <w:ilvl w:val="0"/>
          <w:numId w:val="58"/>
        </w:numPr>
        <w:spacing w:before="240" w:after="200"/>
        <w:rPr>
          <w:szCs w:val="20"/>
        </w:rPr>
      </w:pPr>
      <w:r w:rsidRPr="003128D5">
        <w:rPr>
          <w:szCs w:val="20"/>
        </w:rPr>
        <w:t>wymiana żarówki, diody, bezpiecznika,</w:t>
      </w:r>
    </w:p>
    <w:p w14:paraId="37D8B057" w14:textId="77777777" w:rsidR="00545CE9" w:rsidRPr="003128D5" w:rsidRDefault="00545CE9" w:rsidP="004E1BCB">
      <w:pPr>
        <w:pStyle w:val="Akapitzlist"/>
        <w:numPr>
          <w:ilvl w:val="0"/>
          <w:numId w:val="58"/>
        </w:numPr>
        <w:spacing w:before="240" w:after="200"/>
        <w:rPr>
          <w:szCs w:val="20"/>
        </w:rPr>
      </w:pPr>
      <w:r w:rsidRPr="003128D5">
        <w:rPr>
          <w:szCs w:val="20"/>
        </w:rPr>
        <w:t>wymiana/naprawa węża dopływowego/odpływowego,</w:t>
      </w:r>
    </w:p>
    <w:p w14:paraId="0EF1C42A" w14:textId="77777777" w:rsidR="00545CE9" w:rsidRPr="009B0D41" w:rsidRDefault="00545CE9" w:rsidP="004E1BCB">
      <w:pPr>
        <w:pStyle w:val="Akapitzlist"/>
        <w:numPr>
          <w:ilvl w:val="0"/>
          <w:numId w:val="58"/>
        </w:numPr>
        <w:spacing w:before="240" w:after="200"/>
        <w:rPr>
          <w:szCs w:val="20"/>
        </w:rPr>
      </w:pPr>
      <w:r w:rsidRPr="009B0D41">
        <w:rPr>
          <w:szCs w:val="20"/>
        </w:rPr>
        <w:t>regulacja drzwi, stojaków,</w:t>
      </w:r>
    </w:p>
    <w:p w14:paraId="6BFF33EE" w14:textId="77777777" w:rsidR="00545CE9" w:rsidRPr="0093404F" w:rsidRDefault="00545CE9" w:rsidP="004E1BCB">
      <w:pPr>
        <w:pStyle w:val="Akapitzlist"/>
        <w:numPr>
          <w:ilvl w:val="0"/>
          <w:numId w:val="58"/>
        </w:numPr>
        <w:spacing w:before="240" w:after="200"/>
        <w:rPr>
          <w:szCs w:val="20"/>
        </w:rPr>
      </w:pPr>
      <w:r w:rsidRPr="0093404F">
        <w:rPr>
          <w:szCs w:val="20"/>
        </w:rPr>
        <w:t xml:space="preserve">wymiana/naprawa uchwytów, pokręteł, suwaków itp. </w:t>
      </w:r>
    </w:p>
    <w:p w14:paraId="387825E6" w14:textId="77777777" w:rsidR="00545CE9" w:rsidRPr="0093404F" w:rsidRDefault="00545CE9" w:rsidP="004E1BCB">
      <w:pPr>
        <w:pStyle w:val="Akapitzlist"/>
        <w:numPr>
          <w:ilvl w:val="0"/>
          <w:numId w:val="58"/>
        </w:numPr>
        <w:spacing w:before="240" w:after="200"/>
        <w:rPr>
          <w:szCs w:val="20"/>
        </w:rPr>
      </w:pPr>
      <w:r w:rsidRPr="0093404F">
        <w:rPr>
          <w:szCs w:val="20"/>
        </w:rPr>
        <w:t>wymiana/czyszczenie filtrów,</w:t>
      </w:r>
    </w:p>
    <w:p w14:paraId="7452CCE1" w14:textId="77777777" w:rsidR="00545CE9" w:rsidRPr="008F4790" w:rsidRDefault="00545CE9" w:rsidP="004E1BCB">
      <w:pPr>
        <w:pStyle w:val="Akapitzlist"/>
        <w:numPr>
          <w:ilvl w:val="0"/>
          <w:numId w:val="58"/>
        </w:numPr>
        <w:spacing w:before="240" w:after="200"/>
        <w:rPr>
          <w:szCs w:val="20"/>
        </w:rPr>
      </w:pPr>
      <w:r w:rsidRPr="0037512B">
        <w:rPr>
          <w:szCs w:val="20"/>
        </w:rPr>
        <w:t>regulacja,</w:t>
      </w:r>
    </w:p>
    <w:p w14:paraId="278ADC42" w14:textId="77777777" w:rsidR="00545CE9" w:rsidRPr="00217959" w:rsidRDefault="002E1000" w:rsidP="004E1BCB">
      <w:pPr>
        <w:pStyle w:val="Akapitzlist"/>
        <w:numPr>
          <w:ilvl w:val="0"/>
          <w:numId w:val="58"/>
        </w:numPr>
        <w:spacing w:before="240" w:after="200"/>
        <w:rPr>
          <w:szCs w:val="20"/>
        </w:rPr>
      </w:pPr>
      <w:r>
        <w:rPr>
          <w:szCs w:val="20"/>
        </w:rPr>
        <w:lastRenderedPageBreak/>
        <w:t>czyszczenie.</w:t>
      </w:r>
    </w:p>
    <w:p w14:paraId="1530A805" w14:textId="77777777" w:rsidR="00545CE9" w:rsidRPr="00217959" w:rsidRDefault="00545CE9" w:rsidP="00217959">
      <w:pPr>
        <w:pStyle w:val="Akapitzlist"/>
        <w:spacing w:before="240" w:after="200"/>
        <w:ind w:left="1474"/>
        <w:rPr>
          <w:szCs w:val="20"/>
        </w:rPr>
      </w:pPr>
    </w:p>
    <w:p w14:paraId="06AA8BB5" w14:textId="77777777" w:rsidR="00545CE9" w:rsidRPr="00217959" w:rsidRDefault="00545CE9" w:rsidP="004E1BCB">
      <w:pPr>
        <w:pStyle w:val="Akapitzlist"/>
        <w:numPr>
          <w:ilvl w:val="0"/>
          <w:numId w:val="57"/>
        </w:numPr>
        <w:rPr>
          <w:szCs w:val="20"/>
        </w:rPr>
      </w:pPr>
      <w:r w:rsidRPr="00217959">
        <w:rPr>
          <w:b/>
          <w:szCs w:val="20"/>
        </w:rPr>
        <w:t>Sprzęt AGD małe</w:t>
      </w:r>
      <w:r w:rsidRPr="00217959">
        <w:rPr>
          <w:szCs w:val="20"/>
        </w:rPr>
        <w:t xml:space="preserve"> – proste naprawy i/lub regulacje niewymagające stosowania kosztownych części zamiennych mające na celu przywrócenie pełni funkcjonalności oraz atrakcyjności dla potencjalnego nowego użytkownika np.:</w:t>
      </w:r>
    </w:p>
    <w:p w14:paraId="57BE4198" w14:textId="77777777" w:rsidR="00545CE9" w:rsidRPr="00217959" w:rsidRDefault="00545CE9" w:rsidP="004E1BCB">
      <w:pPr>
        <w:pStyle w:val="Akapitzlist"/>
        <w:numPr>
          <w:ilvl w:val="0"/>
          <w:numId w:val="58"/>
        </w:numPr>
        <w:spacing w:before="240" w:after="200"/>
        <w:rPr>
          <w:szCs w:val="20"/>
        </w:rPr>
      </w:pPr>
      <w:r w:rsidRPr="00217959">
        <w:rPr>
          <w:szCs w:val="20"/>
        </w:rPr>
        <w:t xml:space="preserve">wymiana/naprawa kabla zasilającego, </w:t>
      </w:r>
    </w:p>
    <w:p w14:paraId="38E74FD1" w14:textId="77777777" w:rsidR="00545CE9" w:rsidRPr="00217959" w:rsidRDefault="00545CE9" w:rsidP="004E1BCB">
      <w:pPr>
        <w:pStyle w:val="Akapitzlist"/>
        <w:numPr>
          <w:ilvl w:val="0"/>
          <w:numId w:val="58"/>
        </w:numPr>
        <w:spacing w:before="240" w:after="200"/>
        <w:rPr>
          <w:szCs w:val="20"/>
        </w:rPr>
      </w:pPr>
      <w:r w:rsidRPr="00217959">
        <w:rPr>
          <w:szCs w:val="20"/>
        </w:rPr>
        <w:t>wymiana żarówki, diody, bezpiecznika,</w:t>
      </w:r>
    </w:p>
    <w:p w14:paraId="1CEDD879" w14:textId="77777777" w:rsidR="00545CE9" w:rsidRPr="00217959" w:rsidRDefault="00545CE9" w:rsidP="004E1BCB">
      <w:pPr>
        <w:pStyle w:val="Akapitzlist"/>
        <w:numPr>
          <w:ilvl w:val="0"/>
          <w:numId w:val="58"/>
        </w:numPr>
        <w:spacing w:before="240" w:after="200"/>
        <w:rPr>
          <w:szCs w:val="20"/>
        </w:rPr>
      </w:pPr>
      <w:r w:rsidRPr="00217959">
        <w:rPr>
          <w:szCs w:val="20"/>
        </w:rPr>
        <w:t>regulacja,</w:t>
      </w:r>
    </w:p>
    <w:p w14:paraId="6B9661BC" w14:textId="77777777" w:rsidR="00545CE9" w:rsidRPr="00217959" w:rsidRDefault="00545CE9" w:rsidP="004E1BCB">
      <w:pPr>
        <w:pStyle w:val="Akapitzlist"/>
        <w:numPr>
          <w:ilvl w:val="0"/>
          <w:numId w:val="58"/>
        </w:numPr>
        <w:spacing w:before="240" w:after="200"/>
        <w:rPr>
          <w:szCs w:val="20"/>
        </w:rPr>
      </w:pPr>
      <w:r w:rsidRPr="00217959">
        <w:rPr>
          <w:szCs w:val="20"/>
        </w:rPr>
        <w:t xml:space="preserve">wymiana/naprawa uchwytów, pokręteł, suwaków itp. </w:t>
      </w:r>
    </w:p>
    <w:p w14:paraId="033069F4" w14:textId="77777777" w:rsidR="00545CE9" w:rsidRPr="00217959" w:rsidRDefault="00545CE9" w:rsidP="004E1BCB">
      <w:pPr>
        <w:pStyle w:val="Akapitzlist"/>
        <w:numPr>
          <w:ilvl w:val="0"/>
          <w:numId w:val="58"/>
        </w:numPr>
        <w:spacing w:before="240" w:after="200"/>
        <w:rPr>
          <w:szCs w:val="20"/>
        </w:rPr>
      </w:pPr>
      <w:r w:rsidRPr="00217959">
        <w:rPr>
          <w:szCs w:val="20"/>
        </w:rPr>
        <w:t>regulacja,</w:t>
      </w:r>
    </w:p>
    <w:p w14:paraId="735D6478" w14:textId="77777777" w:rsidR="00545CE9" w:rsidRPr="00217959" w:rsidRDefault="002E1000" w:rsidP="004E1BCB">
      <w:pPr>
        <w:pStyle w:val="Akapitzlist"/>
        <w:numPr>
          <w:ilvl w:val="0"/>
          <w:numId w:val="58"/>
        </w:numPr>
        <w:spacing w:before="240" w:after="200"/>
        <w:rPr>
          <w:szCs w:val="20"/>
        </w:rPr>
      </w:pPr>
      <w:r>
        <w:rPr>
          <w:szCs w:val="20"/>
        </w:rPr>
        <w:t>czyszczenie.</w:t>
      </w:r>
    </w:p>
    <w:p w14:paraId="60E43D97" w14:textId="77777777" w:rsidR="00545CE9" w:rsidRPr="00217959" w:rsidRDefault="00545CE9" w:rsidP="002E1000">
      <w:pPr>
        <w:pStyle w:val="Akapitzlist"/>
        <w:spacing w:before="240" w:after="200"/>
        <w:ind w:left="1474"/>
        <w:rPr>
          <w:szCs w:val="20"/>
        </w:rPr>
      </w:pPr>
    </w:p>
    <w:p w14:paraId="2F1BAD49" w14:textId="77777777" w:rsidR="00545CE9" w:rsidRPr="00217959" w:rsidRDefault="00545CE9" w:rsidP="004E1BCB">
      <w:pPr>
        <w:pStyle w:val="Akapitzlist"/>
        <w:numPr>
          <w:ilvl w:val="0"/>
          <w:numId w:val="57"/>
        </w:numPr>
        <w:rPr>
          <w:szCs w:val="20"/>
        </w:rPr>
      </w:pPr>
      <w:r w:rsidRPr="00217959">
        <w:rPr>
          <w:b/>
          <w:szCs w:val="20"/>
        </w:rPr>
        <w:t xml:space="preserve">Sprzęt RTV </w:t>
      </w:r>
      <w:r w:rsidRPr="00217959">
        <w:rPr>
          <w:szCs w:val="20"/>
        </w:rPr>
        <w:t>- proste naprawy i/lub regulacje niewymagające stosowania kosztownych części zamiennych mające na celu przywrócenie pełni funkcjonalności oraz atrakcyjności dla potencjalnego nowego użytkownika np.:</w:t>
      </w:r>
    </w:p>
    <w:p w14:paraId="53D3A4C8" w14:textId="77777777" w:rsidR="00545CE9" w:rsidRPr="00217959" w:rsidRDefault="00545CE9" w:rsidP="004E1BCB">
      <w:pPr>
        <w:pStyle w:val="Akapitzlist"/>
        <w:numPr>
          <w:ilvl w:val="0"/>
          <w:numId w:val="58"/>
        </w:numPr>
        <w:spacing w:before="240" w:after="200"/>
        <w:rPr>
          <w:szCs w:val="20"/>
        </w:rPr>
      </w:pPr>
      <w:r w:rsidRPr="00217959">
        <w:rPr>
          <w:szCs w:val="20"/>
        </w:rPr>
        <w:t xml:space="preserve">wymiana/naprawa kabla zasilającego, </w:t>
      </w:r>
    </w:p>
    <w:p w14:paraId="79656FA2" w14:textId="77777777" w:rsidR="00545CE9" w:rsidRPr="00217959" w:rsidRDefault="00545CE9" w:rsidP="004E1BCB">
      <w:pPr>
        <w:pStyle w:val="Akapitzlist"/>
        <w:numPr>
          <w:ilvl w:val="0"/>
          <w:numId w:val="58"/>
        </w:numPr>
        <w:spacing w:before="240" w:after="200"/>
        <w:rPr>
          <w:szCs w:val="20"/>
        </w:rPr>
      </w:pPr>
      <w:r w:rsidRPr="00217959">
        <w:rPr>
          <w:szCs w:val="20"/>
        </w:rPr>
        <w:t>wymiana żarówki, diody, bezpiecznika,</w:t>
      </w:r>
    </w:p>
    <w:p w14:paraId="43789808" w14:textId="77777777" w:rsidR="00545CE9" w:rsidRPr="00217959" w:rsidRDefault="00545CE9" w:rsidP="004E1BCB">
      <w:pPr>
        <w:pStyle w:val="Akapitzlist"/>
        <w:numPr>
          <w:ilvl w:val="0"/>
          <w:numId w:val="58"/>
        </w:numPr>
        <w:spacing w:before="240" w:after="200"/>
        <w:rPr>
          <w:szCs w:val="20"/>
        </w:rPr>
      </w:pPr>
      <w:r w:rsidRPr="00217959">
        <w:rPr>
          <w:szCs w:val="20"/>
        </w:rPr>
        <w:t xml:space="preserve">wymiana/naprawa pokręteł, suwaków itp. </w:t>
      </w:r>
    </w:p>
    <w:p w14:paraId="046D4041" w14:textId="77777777" w:rsidR="00545CE9" w:rsidRPr="00217959" w:rsidRDefault="00545CE9" w:rsidP="004E1BCB">
      <w:pPr>
        <w:pStyle w:val="Akapitzlist"/>
        <w:numPr>
          <w:ilvl w:val="0"/>
          <w:numId w:val="58"/>
        </w:numPr>
        <w:spacing w:before="240" w:after="200"/>
        <w:rPr>
          <w:szCs w:val="20"/>
        </w:rPr>
      </w:pPr>
      <w:r w:rsidRPr="00217959">
        <w:rPr>
          <w:szCs w:val="20"/>
        </w:rPr>
        <w:t>regulacja,</w:t>
      </w:r>
    </w:p>
    <w:p w14:paraId="6E46ACD1" w14:textId="77777777" w:rsidR="00545CE9" w:rsidRPr="00217959" w:rsidRDefault="002E1000" w:rsidP="004E1BCB">
      <w:pPr>
        <w:pStyle w:val="Akapitzlist"/>
        <w:numPr>
          <w:ilvl w:val="0"/>
          <w:numId w:val="58"/>
        </w:numPr>
        <w:spacing w:before="240" w:after="200"/>
        <w:rPr>
          <w:szCs w:val="20"/>
        </w:rPr>
      </w:pPr>
      <w:r>
        <w:rPr>
          <w:szCs w:val="20"/>
        </w:rPr>
        <w:t>czyszczenie.</w:t>
      </w:r>
    </w:p>
    <w:p w14:paraId="2860B867" w14:textId="77777777" w:rsidR="00545CE9" w:rsidRPr="00217959" w:rsidRDefault="00545CE9" w:rsidP="002E1000">
      <w:pPr>
        <w:pStyle w:val="Akapitzlist"/>
        <w:spacing w:before="240" w:after="200"/>
        <w:ind w:left="1474"/>
        <w:rPr>
          <w:szCs w:val="20"/>
        </w:rPr>
      </w:pPr>
    </w:p>
    <w:p w14:paraId="218EFF3E" w14:textId="77777777" w:rsidR="00545CE9" w:rsidRPr="00217959" w:rsidRDefault="00545CE9" w:rsidP="004E1BCB">
      <w:pPr>
        <w:pStyle w:val="Akapitzlist"/>
        <w:numPr>
          <w:ilvl w:val="0"/>
          <w:numId w:val="57"/>
        </w:numPr>
        <w:rPr>
          <w:szCs w:val="20"/>
        </w:rPr>
      </w:pPr>
      <w:r w:rsidRPr="00217959">
        <w:rPr>
          <w:b/>
          <w:szCs w:val="20"/>
        </w:rPr>
        <w:t>Rowery itp.</w:t>
      </w:r>
      <w:r w:rsidRPr="00217959">
        <w:rPr>
          <w:szCs w:val="20"/>
        </w:rPr>
        <w:t xml:space="preserve"> - naprawy i/lub regulacje z zastosowaniem podstawowych części zamiennych mające na celu przywrócenie pełni funkcjonalności oraz atrakcyjności dla potencjalnego nowego użytkownika np.:</w:t>
      </w:r>
    </w:p>
    <w:p w14:paraId="05E2AD5E" w14:textId="77777777" w:rsidR="00545CE9" w:rsidRPr="00217959" w:rsidRDefault="00545CE9" w:rsidP="004E1BCB">
      <w:pPr>
        <w:pStyle w:val="Akapitzlist"/>
        <w:numPr>
          <w:ilvl w:val="0"/>
          <w:numId w:val="59"/>
        </w:numPr>
        <w:rPr>
          <w:szCs w:val="20"/>
        </w:rPr>
      </w:pPr>
      <w:r w:rsidRPr="00217959">
        <w:rPr>
          <w:szCs w:val="20"/>
        </w:rPr>
        <w:t>wymiana/naprawa opony, dętki,</w:t>
      </w:r>
    </w:p>
    <w:p w14:paraId="64219955" w14:textId="77777777" w:rsidR="00545CE9" w:rsidRPr="00217959" w:rsidRDefault="00545CE9" w:rsidP="004E1BCB">
      <w:pPr>
        <w:pStyle w:val="Akapitzlist"/>
        <w:numPr>
          <w:ilvl w:val="0"/>
          <w:numId w:val="59"/>
        </w:numPr>
        <w:rPr>
          <w:szCs w:val="20"/>
        </w:rPr>
      </w:pPr>
      <w:r w:rsidRPr="00217959">
        <w:rPr>
          <w:szCs w:val="20"/>
        </w:rPr>
        <w:t>wymiana/naprawa elementów napędu,</w:t>
      </w:r>
    </w:p>
    <w:p w14:paraId="780435D5" w14:textId="77777777" w:rsidR="00545CE9" w:rsidRPr="00217959" w:rsidRDefault="00545CE9" w:rsidP="004E1BCB">
      <w:pPr>
        <w:pStyle w:val="Akapitzlist"/>
        <w:numPr>
          <w:ilvl w:val="0"/>
          <w:numId w:val="59"/>
        </w:numPr>
        <w:rPr>
          <w:szCs w:val="20"/>
        </w:rPr>
      </w:pPr>
      <w:r w:rsidRPr="00217959">
        <w:rPr>
          <w:szCs w:val="20"/>
        </w:rPr>
        <w:t>wymiana linek i pancerzy,</w:t>
      </w:r>
    </w:p>
    <w:p w14:paraId="5492120E" w14:textId="77777777" w:rsidR="00545CE9" w:rsidRPr="00217959" w:rsidRDefault="00545CE9" w:rsidP="004E1BCB">
      <w:pPr>
        <w:pStyle w:val="Akapitzlist"/>
        <w:numPr>
          <w:ilvl w:val="0"/>
          <w:numId w:val="59"/>
        </w:numPr>
        <w:rPr>
          <w:szCs w:val="20"/>
        </w:rPr>
      </w:pPr>
      <w:r w:rsidRPr="00217959">
        <w:rPr>
          <w:szCs w:val="20"/>
        </w:rPr>
        <w:t>wymiana śrub i obejm,</w:t>
      </w:r>
    </w:p>
    <w:p w14:paraId="02CB8FA9" w14:textId="77777777" w:rsidR="00545CE9" w:rsidRPr="00217959" w:rsidRDefault="00545CE9" w:rsidP="004E1BCB">
      <w:pPr>
        <w:pStyle w:val="Akapitzlist"/>
        <w:numPr>
          <w:ilvl w:val="0"/>
          <w:numId w:val="59"/>
        </w:numPr>
        <w:rPr>
          <w:szCs w:val="20"/>
        </w:rPr>
      </w:pPr>
      <w:r w:rsidRPr="00217959">
        <w:rPr>
          <w:szCs w:val="20"/>
        </w:rPr>
        <w:t>naprawa kół (centrowanie, wymiana łożysk),</w:t>
      </w:r>
    </w:p>
    <w:p w14:paraId="56530170" w14:textId="77777777" w:rsidR="00545CE9" w:rsidRPr="00217959" w:rsidRDefault="00545CE9" w:rsidP="004E1BCB">
      <w:pPr>
        <w:pStyle w:val="Akapitzlist"/>
        <w:numPr>
          <w:ilvl w:val="0"/>
          <w:numId w:val="59"/>
        </w:numPr>
        <w:rPr>
          <w:szCs w:val="20"/>
        </w:rPr>
      </w:pPr>
      <w:r w:rsidRPr="00217959">
        <w:rPr>
          <w:szCs w:val="20"/>
        </w:rPr>
        <w:t>regulacja,</w:t>
      </w:r>
    </w:p>
    <w:p w14:paraId="496B04A0" w14:textId="77777777" w:rsidR="00545CE9" w:rsidRPr="00217959" w:rsidRDefault="002E1000" w:rsidP="004E1BCB">
      <w:pPr>
        <w:pStyle w:val="Akapitzlist"/>
        <w:numPr>
          <w:ilvl w:val="0"/>
          <w:numId w:val="59"/>
        </w:numPr>
        <w:rPr>
          <w:szCs w:val="20"/>
        </w:rPr>
      </w:pPr>
      <w:r>
        <w:rPr>
          <w:szCs w:val="20"/>
        </w:rPr>
        <w:t>czyszczenie.</w:t>
      </w:r>
    </w:p>
    <w:p w14:paraId="299D3DED" w14:textId="77777777" w:rsidR="00545CE9" w:rsidRPr="00217959" w:rsidRDefault="00545CE9" w:rsidP="00217959">
      <w:pPr>
        <w:pStyle w:val="Akapitzlist"/>
        <w:spacing w:before="240" w:after="200"/>
        <w:ind w:left="1474"/>
        <w:rPr>
          <w:szCs w:val="20"/>
        </w:rPr>
      </w:pPr>
    </w:p>
    <w:p w14:paraId="105D71BC" w14:textId="77777777" w:rsidR="00545CE9" w:rsidRPr="00217959" w:rsidRDefault="00545CE9" w:rsidP="004E1BCB">
      <w:pPr>
        <w:pStyle w:val="Akapitzlist"/>
        <w:numPr>
          <w:ilvl w:val="0"/>
          <w:numId w:val="57"/>
        </w:numPr>
        <w:rPr>
          <w:szCs w:val="20"/>
        </w:rPr>
      </w:pPr>
      <w:r w:rsidRPr="00217959">
        <w:rPr>
          <w:b/>
          <w:szCs w:val="20"/>
        </w:rPr>
        <w:t>Meble</w:t>
      </w:r>
      <w:r w:rsidRPr="00217959">
        <w:rPr>
          <w:szCs w:val="20"/>
        </w:rPr>
        <w:t xml:space="preserve"> - naprawy i/lub regulacje z zastosowaniem podstawowych części zamiennych mające na celu przywrócenie pełni funkcjonalności oraz atrakcyjności dla potencjalnego nowego użytkownika np.:</w:t>
      </w:r>
    </w:p>
    <w:p w14:paraId="6BE0FB75" w14:textId="77777777" w:rsidR="00545CE9" w:rsidRPr="00217959" w:rsidRDefault="00545CE9" w:rsidP="004E1BCB">
      <w:pPr>
        <w:pStyle w:val="Akapitzlist"/>
        <w:numPr>
          <w:ilvl w:val="0"/>
          <w:numId w:val="59"/>
        </w:numPr>
        <w:rPr>
          <w:szCs w:val="20"/>
        </w:rPr>
      </w:pPr>
      <w:r w:rsidRPr="00217959">
        <w:rPr>
          <w:szCs w:val="20"/>
        </w:rPr>
        <w:t>wymiana/naprawa zawiasów,</w:t>
      </w:r>
    </w:p>
    <w:p w14:paraId="311BA041" w14:textId="77777777" w:rsidR="00545CE9" w:rsidRPr="00217959" w:rsidRDefault="00545CE9" w:rsidP="004E1BCB">
      <w:pPr>
        <w:pStyle w:val="Akapitzlist"/>
        <w:numPr>
          <w:ilvl w:val="0"/>
          <w:numId w:val="59"/>
        </w:numPr>
        <w:rPr>
          <w:szCs w:val="20"/>
        </w:rPr>
      </w:pPr>
      <w:r w:rsidRPr="00217959">
        <w:rPr>
          <w:szCs w:val="20"/>
        </w:rPr>
        <w:t>wymiana/naprawa uchwytów,</w:t>
      </w:r>
    </w:p>
    <w:p w14:paraId="0BDFB50F" w14:textId="77777777" w:rsidR="00545CE9" w:rsidRPr="00217959" w:rsidRDefault="00545CE9" w:rsidP="004E1BCB">
      <w:pPr>
        <w:pStyle w:val="Akapitzlist"/>
        <w:numPr>
          <w:ilvl w:val="0"/>
          <w:numId w:val="59"/>
        </w:numPr>
        <w:rPr>
          <w:szCs w:val="20"/>
        </w:rPr>
      </w:pPr>
      <w:r w:rsidRPr="00217959">
        <w:rPr>
          <w:szCs w:val="20"/>
        </w:rPr>
        <w:t>proste naprawy tapicerskie,</w:t>
      </w:r>
    </w:p>
    <w:p w14:paraId="2031B2F4" w14:textId="77777777" w:rsidR="00545CE9" w:rsidRPr="00217959" w:rsidRDefault="00545CE9" w:rsidP="004E1BCB">
      <w:pPr>
        <w:pStyle w:val="Akapitzlist"/>
        <w:numPr>
          <w:ilvl w:val="0"/>
          <w:numId w:val="59"/>
        </w:numPr>
        <w:rPr>
          <w:szCs w:val="20"/>
        </w:rPr>
      </w:pPr>
      <w:r w:rsidRPr="00217959">
        <w:rPr>
          <w:szCs w:val="20"/>
        </w:rPr>
        <w:t>klejenie, szlifowanie, malowanie elementów,</w:t>
      </w:r>
    </w:p>
    <w:p w14:paraId="2DAAFE74" w14:textId="77777777" w:rsidR="00545CE9" w:rsidRPr="00217959" w:rsidRDefault="002E1000" w:rsidP="004E1BCB">
      <w:pPr>
        <w:pStyle w:val="Akapitzlist"/>
        <w:numPr>
          <w:ilvl w:val="0"/>
          <w:numId w:val="59"/>
        </w:numPr>
        <w:rPr>
          <w:szCs w:val="20"/>
        </w:rPr>
      </w:pPr>
      <w:r>
        <w:rPr>
          <w:szCs w:val="20"/>
        </w:rPr>
        <w:t>czyszczenie,</w:t>
      </w:r>
    </w:p>
    <w:p w14:paraId="13F06A61" w14:textId="77777777" w:rsidR="00545CE9" w:rsidRPr="00217959" w:rsidRDefault="00545CE9">
      <w:pPr>
        <w:pStyle w:val="Akapitzlist"/>
        <w:ind w:left="1474"/>
        <w:rPr>
          <w:szCs w:val="20"/>
        </w:rPr>
      </w:pPr>
    </w:p>
    <w:p w14:paraId="092DD499" w14:textId="77777777" w:rsidR="00545CE9" w:rsidRPr="00217959" w:rsidRDefault="00545CE9" w:rsidP="004E1BCB">
      <w:pPr>
        <w:pStyle w:val="Akapitzlist"/>
        <w:numPr>
          <w:ilvl w:val="0"/>
          <w:numId w:val="57"/>
        </w:numPr>
        <w:spacing w:before="240" w:after="200"/>
        <w:rPr>
          <w:b/>
          <w:szCs w:val="20"/>
        </w:rPr>
      </w:pPr>
      <w:r w:rsidRPr="00217959">
        <w:rPr>
          <w:b/>
          <w:szCs w:val="20"/>
        </w:rPr>
        <w:t xml:space="preserve">Odzież, obuwie </w:t>
      </w:r>
      <w:r w:rsidRPr="00217959">
        <w:rPr>
          <w:szCs w:val="20"/>
        </w:rPr>
        <w:t>– czynności związane z przygotowywaniem do przekazania do dalszego wykorzystania np.:</w:t>
      </w:r>
    </w:p>
    <w:p w14:paraId="3E419E64" w14:textId="77777777" w:rsidR="00545CE9" w:rsidRPr="00217959" w:rsidRDefault="00545CE9" w:rsidP="004E1BCB">
      <w:pPr>
        <w:pStyle w:val="Akapitzlist"/>
        <w:numPr>
          <w:ilvl w:val="0"/>
          <w:numId w:val="60"/>
        </w:numPr>
        <w:spacing w:before="240" w:after="200"/>
        <w:rPr>
          <w:szCs w:val="20"/>
        </w:rPr>
      </w:pPr>
      <w:r w:rsidRPr="00217959">
        <w:rPr>
          <w:szCs w:val="20"/>
        </w:rPr>
        <w:lastRenderedPageBreak/>
        <w:t>sortowanie,</w:t>
      </w:r>
    </w:p>
    <w:p w14:paraId="76662DA1" w14:textId="77777777" w:rsidR="00545CE9" w:rsidRPr="00217959" w:rsidRDefault="00545CE9" w:rsidP="004E1BCB">
      <w:pPr>
        <w:pStyle w:val="Akapitzlist"/>
        <w:numPr>
          <w:ilvl w:val="0"/>
          <w:numId w:val="60"/>
        </w:numPr>
        <w:spacing w:before="240" w:after="200"/>
        <w:rPr>
          <w:szCs w:val="20"/>
        </w:rPr>
      </w:pPr>
      <w:r w:rsidRPr="00217959">
        <w:rPr>
          <w:szCs w:val="20"/>
        </w:rPr>
        <w:t>czyszczenie.</w:t>
      </w:r>
    </w:p>
    <w:p w14:paraId="48F16862" w14:textId="77777777" w:rsidR="00545CE9" w:rsidRPr="00217959" w:rsidRDefault="00545CE9" w:rsidP="00217959">
      <w:pPr>
        <w:pStyle w:val="Akapitzlist"/>
        <w:spacing w:before="240" w:after="200"/>
        <w:ind w:left="1474"/>
        <w:rPr>
          <w:szCs w:val="20"/>
        </w:rPr>
      </w:pPr>
    </w:p>
    <w:p w14:paraId="703E4AD8" w14:textId="77777777" w:rsidR="00545CE9" w:rsidRPr="00217959" w:rsidRDefault="00545CE9" w:rsidP="004E1BCB">
      <w:pPr>
        <w:pStyle w:val="Akapitzlist"/>
        <w:numPr>
          <w:ilvl w:val="0"/>
          <w:numId w:val="57"/>
        </w:numPr>
        <w:spacing w:before="240" w:after="200"/>
        <w:rPr>
          <w:b/>
          <w:szCs w:val="20"/>
        </w:rPr>
      </w:pPr>
      <w:r w:rsidRPr="00217959">
        <w:rPr>
          <w:b/>
          <w:szCs w:val="20"/>
        </w:rPr>
        <w:t xml:space="preserve">Inne </w:t>
      </w:r>
      <w:r w:rsidRPr="00217959">
        <w:rPr>
          <w:szCs w:val="20"/>
        </w:rPr>
        <w:t>– czynności związane z przygotowywaniem do przekazania do dalszego wykorzystania przedmiotów niemieszczących się w żadnej z powyższych kategorii, które ze względu na swój stan i właściwości zostaną uznane za cenne np.:</w:t>
      </w:r>
    </w:p>
    <w:p w14:paraId="20CA391B" w14:textId="77777777" w:rsidR="00545CE9" w:rsidRPr="00217959" w:rsidRDefault="00545CE9" w:rsidP="004E1BCB">
      <w:pPr>
        <w:pStyle w:val="Akapitzlist"/>
        <w:numPr>
          <w:ilvl w:val="0"/>
          <w:numId w:val="60"/>
        </w:numPr>
        <w:spacing w:before="240" w:after="200"/>
        <w:rPr>
          <w:szCs w:val="20"/>
        </w:rPr>
      </w:pPr>
      <w:r w:rsidRPr="00217959">
        <w:rPr>
          <w:szCs w:val="20"/>
        </w:rPr>
        <w:t>sortowanie,</w:t>
      </w:r>
    </w:p>
    <w:p w14:paraId="08FD855F" w14:textId="77777777" w:rsidR="00545CE9" w:rsidRPr="00217959" w:rsidRDefault="00545CE9" w:rsidP="004E1BCB">
      <w:pPr>
        <w:pStyle w:val="Akapitzlist"/>
        <w:numPr>
          <w:ilvl w:val="0"/>
          <w:numId w:val="60"/>
        </w:numPr>
        <w:spacing w:before="240" w:after="200"/>
        <w:rPr>
          <w:szCs w:val="20"/>
        </w:rPr>
      </w:pPr>
      <w:r w:rsidRPr="00217959">
        <w:rPr>
          <w:szCs w:val="20"/>
        </w:rPr>
        <w:t>czyszczenie,</w:t>
      </w:r>
    </w:p>
    <w:p w14:paraId="00F248B6" w14:textId="77777777" w:rsidR="00545CE9" w:rsidRPr="00217959" w:rsidRDefault="00545CE9" w:rsidP="004E1BCB">
      <w:pPr>
        <w:pStyle w:val="Akapitzlist"/>
        <w:numPr>
          <w:ilvl w:val="0"/>
          <w:numId w:val="60"/>
        </w:numPr>
        <w:spacing w:before="240" w:after="200"/>
        <w:rPr>
          <w:szCs w:val="20"/>
        </w:rPr>
      </w:pPr>
      <w:r w:rsidRPr="00217959">
        <w:rPr>
          <w:szCs w:val="20"/>
        </w:rPr>
        <w:t>proste naprawy.</w:t>
      </w:r>
    </w:p>
    <w:p w14:paraId="69DC0E42" w14:textId="77777777" w:rsidR="00545CE9" w:rsidRPr="00217959" w:rsidRDefault="00545CE9" w:rsidP="00217959">
      <w:pPr>
        <w:spacing w:after="200"/>
        <w:rPr>
          <w:szCs w:val="20"/>
        </w:rPr>
      </w:pPr>
      <w:r w:rsidRPr="00217959">
        <w:rPr>
          <w:szCs w:val="20"/>
        </w:rPr>
        <w:t>Ponadto rekomenduje się w uzasadnionych przypadkach dopuszczanie w miarę możliwości technicznych oraz kwalifikacji obsługi punktu dokonywania bardziej skomplikowanych napraw.</w:t>
      </w:r>
    </w:p>
    <w:p w14:paraId="3A1BF742" w14:textId="77777777" w:rsidR="00A07AF5" w:rsidRDefault="00A07AF5" w:rsidP="00A07AF5">
      <w:pPr>
        <w:rPr>
          <w:rStyle w:val="info-list-value-uzasadnienie"/>
        </w:rPr>
      </w:pPr>
    </w:p>
    <w:p w14:paraId="5DE978E4" w14:textId="77777777" w:rsidR="00A07AF5" w:rsidRPr="00D9755E" w:rsidRDefault="00A07AF5" w:rsidP="00C23A0B">
      <w:pPr>
        <w:pStyle w:val="NagwekIIIstopnia"/>
      </w:pPr>
      <w:bookmarkStart w:id="212" w:name="_Toc499211875"/>
      <w:bookmarkStart w:id="213" w:name="_Toc500317750"/>
      <w:r>
        <w:t>Naprawy i bezpieczeństwo produktu</w:t>
      </w:r>
      <w:bookmarkEnd w:id="212"/>
      <w:bookmarkEnd w:id="213"/>
    </w:p>
    <w:p w14:paraId="60CF9B77" w14:textId="77777777" w:rsidR="00A07AF5" w:rsidRPr="00837E1F" w:rsidRDefault="00A07AF5" w:rsidP="00217959">
      <w:pPr>
        <w:spacing w:after="200"/>
        <w:rPr>
          <w:rStyle w:val="info-list-value-uzasadnienie"/>
        </w:rPr>
      </w:pPr>
      <w:r w:rsidRPr="00217959">
        <w:rPr>
          <w:rStyle w:val="info-list-value-uzasadnienie"/>
          <w:color w:val="0070C0"/>
        </w:rPr>
        <w:t>Wszystkie produkty wyselekcjonowane ze strumienia odpadów, które zakwalifikowano jako nadające się do dalszego wykorzystania, muszą zostać sprawdzone pod kątem</w:t>
      </w:r>
      <w:r w:rsidR="00C23A0B">
        <w:rPr>
          <w:rStyle w:val="info-list-value-uzasadnienie"/>
          <w:color w:val="0070C0"/>
        </w:rPr>
        <w:t xml:space="preserve"> ich funkcjonalności i </w:t>
      </w:r>
      <w:r w:rsidRPr="00217959">
        <w:rPr>
          <w:rStyle w:val="info-list-value-uzasadnienie"/>
          <w:color w:val="0070C0"/>
        </w:rPr>
        <w:t>bezpieczeństwa (zwłaszcza w przypadku SEE).</w:t>
      </w:r>
      <w:r w:rsidRPr="00837E1F">
        <w:rPr>
          <w:rStyle w:val="info-list-value-uzasadnienie"/>
        </w:rPr>
        <w:t xml:space="preserve"> Proces ten może odbyć się zarówno przy wwożeniu potencjalnych dóbr </w:t>
      </w:r>
      <w:r w:rsidR="006A40B2">
        <w:rPr>
          <w:rStyle w:val="info-list-value-uzasadnienie"/>
        </w:rPr>
        <w:t>do</w:t>
      </w:r>
      <w:r w:rsidR="006A40B2" w:rsidRPr="00837E1F">
        <w:rPr>
          <w:rStyle w:val="info-list-value-uzasadnienie"/>
        </w:rPr>
        <w:t xml:space="preserve"> </w:t>
      </w:r>
      <w:r w:rsidRPr="00837E1F">
        <w:rPr>
          <w:rStyle w:val="info-list-value-uzasadnienie"/>
        </w:rPr>
        <w:t>PSZOK</w:t>
      </w:r>
      <w:r w:rsidR="00161BAD">
        <w:rPr>
          <w:rStyle w:val="info-list-value-uzasadnienie"/>
        </w:rPr>
        <w:t>-</w:t>
      </w:r>
      <w:r w:rsidR="0061410A">
        <w:rPr>
          <w:rStyle w:val="info-list-value-uzasadnienie"/>
        </w:rPr>
        <w:t>u</w:t>
      </w:r>
      <w:r w:rsidR="0061410A" w:rsidRPr="00837E1F">
        <w:rPr>
          <w:rStyle w:val="info-list-value-uzasadnienie"/>
        </w:rPr>
        <w:t xml:space="preserve"> </w:t>
      </w:r>
      <w:r w:rsidRPr="00837E1F">
        <w:rPr>
          <w:rStyle w:val="info-list-value-uzasadnienie"/>
        </w:rPr>
        <w:t>(np. w przypadku mebli, zabawek, książek, rowerów), jak i w punkcie napraw, gdzie wykwalifikowany pracownik dokładnie sprawdzi dan</w:t>
      </w:r>
      <w:r>
        <w:rPr>
          <w:rStyle w:val="info-list-value-uzasadnienie"/>
        </w:rPr>
        <w:t>ą</w:t>
      </w:r>
      <w:r w:rsidRPr="00837E1F">
        <w:rPr>
          <w:rStyle w:val="info-list-value-uzasadnienie"/>
        </w:rPr>
        <w:t xml:space="preserve"> rzecz (w przypadku sprzętu elektronicznego). Jest to </w:t>
      </w:r>
      <w:r>
        <w:rPr>
          <w:rStyle w:val="info-list-value-uzasadnienie"/>
        </w:rPr>
        <w:t>zagadnienie związane z logistyką</w:t>
      </w:r>
      <w:r w:rsidRPr="00837E1F">
        <w:rPr>
          <w:rStyle w:val="info-list-value-uzasadnienie"/>
        </w:rPr>
        <w:t xml:space="preserve"> punktu, w dużej mierze uzależnione od lokalnych uwarunkowań i okoliczności.</w:t>
      </w:r>
    </w:p>
    <w:p w14:paraId="178C1FDD" w14:textId="77777777" w:rsidR="00A07AF5" w:rsidRPr="00837E1F" w:rsidRDefault="00A07AF5" w:rsidP="00C23A0B">
      <w:pPr>
        <w:rPr>
          <w:rStyle w:val="info-list-value-uzasadnienie"/>
        </w:rPr>
      </w:pPr>
      <w:r w:rsidRPr="00837E1F">
        <w:rPr>
          <w:rStyle w:val="info-list-value-uzasadnienie"/>
        </w:rPr>
        <w:t xml:space="preserve">Naprawa i konserwacja przedmiotów na terenie PSZOK-u wiąże się z określonymi zasobami, które zarządzający </w:t>
      </w:r>
      <w:r w:rsidR="00642B37">
        <w:rPr>
          <w:rStyle w:val="info-list-value-uzasadnienie"/>
        </w:rPr>
        <w:t>p</w:t>
      </w:r>
      <w:r w:rsidRPr="00837E1F">
        <w:rPr>
          <w:rStyle w:val="info-list-value-uzasadnienie"/>
        </w:rPr>
        <w:t>unktem musi zapewnić. Nalezą do nich:</w:t>
      </w:r>
    </w:p>
    <w:p w14:paraId="75AF2FE2" w14:textId="77777777" w:rsidR="00A07AF5" w:rsidRPr="00837E1F" w:rsidRDefault="00A07AF5" w:rsidP="004E1BCB">
      <w:pPr>
        <w:pStyle w:val="Akapitzlist"/>
        <w:numPr>
          <w:ilvl w:val="0"/>
          <w:numId w:val="182"/>
        </w:numPr>
        <w:rPr>
          <w:rStyle w:val="info-list-value-uzasadnienie"/>
        </w:rPr>
      </w:pPr>
      <w:r w:rsidRPr="00837E1F">
        <w:rPr>
          <w:rStyle w:val="info-list-value-uzasadnienie"/>
        </w:rPr>
        <w:t>personel</w:t>
      </w:r>
      <w:r>
        <w:rPr>
          <w:rStyle w:val="info-list-value-uzasadnienie"/>
        </w:rPr>
        <w:t>,</w:t>
      </w:r>
    </w:p>
    <w:p w14:paraId="5CCCDFB2" w14:textId="77777777" w:rsidR="00A07AF5" w:rsidRPr="00837E1F" w:rsidRDefault="00A07AF5" w:rsidP="004E1BCB">
      <w:pPr>
        <w:pStyle w:val="Akapitzlist"/>
        <w:numPr>
          <w:ilvl w:val="0"/>
          <w:numId w:val="182"/>
        </w:numPr>
        <w:rPr>
          <w:rStyle w:val="info-list-value-uzasadnienie"/>
        </w:rPr>
      </w:pPr>
      <w:r w:rsidRPr="00837E1F">
        <w:rPr>
          <w:rStyle w:val="info-list-value-uzasadnienie"/>
        </w:rPr>
        <w:t>części zamienne</w:t>
      </w:r>
      <w:r>
        <w:rPr>
          <w:rStyle w:val="info-list-value-uzasadnienie"/>
        </w:rPr>
        <w:t>,</w:t>
      </w:r>
    </w:p>
    <w:p w14:paraId="3AAE8D66" w14:textId="77777777" w:rsidR="00A07AF5" w:rsidRPr="00837E1F" w:rsidRDefault="00A07AF5" w:rsidP="004E1BCB">
      <w:pPr>
        <w:pStyle w:val="Akapitzlist"/>
        <w:numPr>
          <w:ilvl w:val="0"/>
          <w:numId w:val="182"/>
        </w:numPr>
        <w:rPr>
          <w:rStyle w:val="info-list-value-uzasadnienie"/>
        </w:rPr>
      </w:pPr>
      <w:r w:rsidRPr="00837E1F">
        <w:rPr>
          <w:rStyle w:val="info-list-value-uzasadnienie"/>
        </w:rPr>
        <w:t>materiały/narzędzia</w:t>
      </w:r>
      <w:r>
        <w:rPr>
          <w:rStyle w:val="info-list-value-uzasadnienie"/>
        </w:rPr>
        <w:t>.</w:t>
      </w:r>
    </w:p>
    <w:p w14:paraId="557364CF" w14:textId="77777777" w:rsidR="00A07AF5" w:rsidRPr="00837E1F" w:rsidRDefault="00A07AF5" w:rsidP="00C23A0B">
      <w:pPr>
        <w:rPr>
          <w:rStyle w:val="info-list-value-uzasadnienie"/>
        </w:rPr>
      </w:pPr>
      <w:r w:rsidRPr="00837E1F">
        <w:rPr>
          <w:rStyle w:val="info-list-value-uzasadnienie"/>
        </w:rPr>
        <w:t>Prace związane z renowacją wybranych produktów mogą wykonywać zarówno wykwalifikowani pracownicy, posiadający wiedzę i doświadczenie w naprawie i kontroli przedmiotów elektrycznych, elektronicznych itp., jak i osoby niewykwalifikowane, których przyuczenie sprawi, że mogłyby wykonywać prostsze prace konserwacyjne, np. czyszczenie mebli, zabawek, naprawa rowerów. Dobrym rozwiązaniem jest również nawiązanie współpracy ze szkołami zawodowymi czy uczelniami - uczniowie czy studenci w ramach praktyk mogliby wykonywać drobne prace konserwatorskie, przy okazji ucząc się techniki wykonywania zawodu.</w:t>
      </w:r>
    </w:p>
    <w:p w14:paraId="46EF4279" w14:textId="77777777" w:rsidR="00A07AF5" w:rsidRPr="00837E1F" w:rsidRDefault="00A07AF5" w:rsidP="00C23A0B">
      <w:pPr>
        <w:rPr>
          <w:rStyle w:val="info-list-value-uzasadnienie"/>
        </w:rPr>
      </w:pPr>
      <w:r w:rsidRPr="00F01422">
        <w:rPr>
          <w:rStyle w:val="info-list-value-uzasadnienie"/>
          <w:color w:val="0070C0"/>
        </w:rPr>
        <w:t>Rekomenduje się, by w punktach napraw zatrudniać osoby wywodzące się z grupy zagrożonych wykluczeniem społecznym. Dla tych ludzi to forma podniesienia kwalifikacji i podniesienia własnej samooceny.</w:t>
      </w:r>
    </w:p>
    <w:p w14:paraId="63D5FDA9" w14:textId="77777777" w:rsidR="00A07AF5" w:rsidRPr="00837E1F" w:rsidRDefault="00A07AF5" w:rsidP="00C23A0B">
      <w:pPr>
        <w:rPr>
          <w:rStyle w:val="info-list-value-uzasadnienie"/>
        </w:rPr>
      </w:pPr>
      <w:r w:rsidRPr="00837E1F">
        <w:rPr>
          <w:rStyle w:val="info-list-value-uzasadnienie"/>
        </w:rPr>
        <w:t xml:space="preserve">W zależności od potrzeb, pracownik punktu napraw może być zatrudniony na cały etat albo przychodzić np. tylko 1-2 razy w tygodniu, by sprawdzić działanie poszczególnych urządzeń, ewentualnie je naprawić. </w:t>
      </w:r>
    </w:p>
    <w:p w14:paraId="23713734" w14:textId="77777777" w:rsidR="00A07AF5" w:rsidRPr="00837E1F" w:rsidRDefault="00A07AF5" w:rsidP="00C23A0B">
      <w:pPr>
        <w:rPr>
          <w:rStyle w:val="info-list-value-uzasadnienie"/>
        </w:rPr>
      </w:pPr>
      <w:r w:rsidRPr="00837E1F">
        <w:rPr>
          <w:rStyle w:val="info-list-value-uzasadnienie"/>
        </w:rPr>
        <w:lastRenderedPageBreak/>
        <w:t>Należy pamiętać, iż naprawa danego sprzętu wiąże się nierozerwalnie z jego ponownym sprawdzeniem pod kątem zarówno właściwego działania, jak i jakości. Jest to niezwykle ważny element każdego procesu napraw, daje bowiem gwarancję przyszłemu właścicielowi danego przedmiotu, że jest on sprawny, a jego działanie jest zgodne z przepisami i specyfikacjami, przede wszystkim odnoszącymi się do bezpieczeństwa.</w:t>
      </w:r>
    </w:p>
    <w:p w14:paraId="495F9491" w14:textId="77777777" w:rsidR="00A07AF5" w:rsidRPr="00F01422" w:rsidRDefault="00A07AF5" w:rsidP="00C23A0B">
      <w:pPr>
        <w:rPr>
          <w:rStyle w:val="info-list-value-uzasadnienie"/>
          <w:color w:val="0070C0"/>
        </w:rPr>
      </w:pPr>
      <w:r w:rsidRPr="00F01422">
        <w:rPr>
          <w:rStyle w:val="info-list-value-uzasadnienie"/>
          <w:color w:val="0070C0"/>
        </w:rPr>
        <w:t xml:space="preserve">Kwestia gwarancji i odpowiedzialności za ewentualne szkody na zdrowiu i mieniu potencjalnych klientów jest jedną z najważniejszych spraw przy sprzedaży rzeczy używanych. Rekomenduje się w tym zakresie włączenie odpowiednich zapisów do regulaminu PSZOK-u i istniejących na jego terenie punktów napraw i ponownego użycia. Nie mniej istotne będzie posiadanie ubezpieczenia od odpowiedzialności cywilnej. </w:t>
      </w:r>
    </w:p>
    <w:p w14:paraId="72D34DDF" w14:textId="77777777" w:rsidR="00A07AF5" w:rsidRDefault="00A07AF5" w:rsidP="00A07AF5">
      <w:pPr>
        <w:rPr>
          <w:rStyle w:val="info-list-value-uzasadnienie"/>
        </w:rPr>
      </w:pPr>
    </w:p>
    <w:p w14:paraId="2F5F63FE" w14:textId="77777777" w:rsidR="00E269A1" w:rsidRPr="005B3720" w:rsidRDefault="00E269A1" w:rsidP="00E269A1">
      <w:pPr>
        <w:pStyle w:val="11Nagwekrozdziau"/>
        <w:numPr>
          <w:ilvl w:val="0"/>
          <w:numId w:val="0"/>
        </w:numPr>
        <w:ind w:left="576"/>
      </w:pPr>
      <w:bookmarkStart w:id="214" w:name="_Toc500317751"/>
      <w:r>
        <w:t>3.6.4</w:t>
      </w:r>
      <w:r w:rsidRPr="00FF4CA8">
        <w:t xml:space="preserve">. </w:t>
      </w:r>
      <w:r w:rsidRPr="00E269A1">
        <w:t>Zasady i procedury przekazywania produktów do dalszego użycia</w:t>
      </w:r>
      <w:bookmarkEnd w:id="214"/>
    </w:p>
    <w:p w14:paraId="798BC409" w14:textId="77777777" w:rsidR="00E269A1" w:rsidRPr="00E269A1" w:rsidRDefault="00E269A1" w:rsidP="00E269A1">
      <w:pPr>
        <w:rPr>
          <w:rStyle w:val="info-list-value-uzasadnienie"/>
        </w:rPr>
      </w:pPr>
      <w:r w:rsidRPr="00E269A1">
        <w:rPr>
          <w:rStyle w:val="info-list-value-uzasadnienie"/>
        </w:rPr>
        <w:t xml:space="preserve">Zgodnie z analizą prawną rekomendowany sposób organizacji punktu napraw i ponownego użycia lub sieci punktów, nie jest w obecnym stanie prawnym ściśle związany gospodarką odpadami w sensie ustawowej definicji odpadu i gospodarowania odpadami jednak w bardzo istotnym zakresie wynika </w:t>
      </w:r>
      <w:r w:rsidR="00F17287" w:rsidRPr="00E269A1">
        <w:rPr>
          <w:rStyle w:val="info-list-value-uzasadnienie"/>
        </w:rPr>
        <w:t>z</w:t>
      </w:r>
      <w:r w:rsidR="00F17287">
        <w:rPr>
          <w:rStyle w:val="info-list-value-uzasadnienie"/>
        </w:rPr>
        <w:t> </w:t>
      </w:r>
      <w:r w:rsidRPr="00E269A1">
        <w:rPr>
          <w:rStyle w:val="info-list-value-uzasadnienie"/>
        </w:rPr>
        <w:t xml:space="preserve">przyjętej hierarchii </w:t>
      </w:r>
      <w:r w:rsidR="006A40B2">
        <w:rPr>
          <w:rStyle w:val="info-list-value-uzasadnienie"/>
        </w:rPr>
        <w:t>sposobów postępowania z</w:t>
      </w:r>
      <w:r w:rsidRPr="00E269A1">
        <w:rPr>
          <w:rStyle w:val="info-list-value-uzasadnienie"/>
        </w:rPr>
        <w:t xml:space="preserve"> odpadami. Zgodnie z</w:t>
      </w:r>
      <w:r w:rsidR="00161BAD">
        <w:rPr>
          <w:rStyle w:val="info-list-value-uzasadnienie"/>
        </w:rPr>
        <w:t>e</w:t>
      </w:r>
      <w:r w:rsidRPr="00E269A1">
        <w:rPr>
          <w:rStyle w:val="info-list-value-uzasadnienie"/>
        </w:rPr>
        <w:t xml:space="preserve"> </w:t>
      </w:r>
      <w:r w:rsidR="004C2AF0" w:rsidRPr="00E269A1">
        <w:rPr>
          <w:rStyle w:val="info-list-value-uzasadnienie"/>
        </w:rPr>
        <w:t>wspomnian</w:t>
      </w:r>
      <w:r w:rsidR="004C2AF0">
        <w:rPr>
          <w:rStyle w:val="info-list-value-uzasadnienie"/>
        </w:rPr>
        <w:t>ą</w:t>
      </w:r>
      <w:r w:rsidR="004C2AF0" w:rsidRPr="00E269A1">
        <w:rPr>
          <w:rStyle w:val="info-list-value-uzasadnienie"/>
        </w:rPr>
        <w:t xml:space="preserve"> </w:t>
      </w:r>
      <w:r w:rsidRPr="00E269A1">
        <w:rPr>
          <w:rStyle w:val="info-list-value-uzasadnienie"/>
        </w:rPr>
        <w:t xml:space="preserve">hierarchią na pierwszym miejscu jest unikanie powstawania odpadów.  Stąd proponowane zasady i procedury mają na celu prawidłowe postepowanie z przedmiotami i produktami, które z jednej strony </w:t>
      </w:r>
      <w:r w:rsidR="004C2AF0" w:rsidRPr="00E269A1">
        <w:rPr>
          <w:rStyle w:val="info-list-value-uzasadnienie"/>
        </w:rPr>
        <w:t>ogranicz</w:t>
      </w:r>
      <w:r w:rsidR="004C2AF0">
        <w:rPr>
          <w:rStyle w:val="info-list-value-uzasadnienie"/>
        </w:rPr>
        <w:t>ą</w:t>
      </w:r>
      <w:r w:rsidR="004C2AF0" w:rsidRPr="00E269A1">
        <w:rPr>
          <w:rStyle w:val="info-list-value-uzasadnienie"/>
        </w:rPr>
        <w:t xml:space="preserve"> </w:t>
      </w:r>
      <w:r w:rsidRPr="00E269A1">
        <w:rPr>
          <w:rStyle w:val="info-list-value-uzasadnienie"/>
        </w:rPr>
        <w:t xml:space="preserve">ilość wytwarzanych odpadów a z drugiej </w:t>
      </w:r>
      <w:r w:rsidR="004C2AF0" w:rsidRPr="00E269A1">
        <w:rPr>
          <w:rStyle w:val="info-list-value-uzasadnienie"/>
        </w:rPr>
        <w:t>ułatwi</w:t>
      </w:r>
      <w:r w:rsidR="004C2AF0">
        <w:rPr>
          <w:rStyle w:val="info-list-value-uzasadnienie"/>
        </w:rPr>
        <w:t>ą</w:t>
      </w:r>
      <w:r w:rsidR="004C2AF0" w:rsidRPr="00E269A1">
        <w:rPr>
          <w:rStyle w:val="info-list-value-uzasadnienie"/>
        </w:rPr>
        <w:t xml:space="preserve"> </w:t>
      </w:r>
      <w:r w:rsidRPr="00E269A1">
        <w:rPr>
          <w:rStyle w:val="info-list-value-uzasadnienie"/>
        </w:rPr>
        <w:t>sposób gospodarowania przekazanymi przedmiotami (oczyszczenie, konserwacje, naprawę i redystrybucję) bez szczegółowej ewidencji odpadów wynikającej z ustawy o odpadach i ustawy o utrzymaniu czystości</w:t>
      </w:r>
      <w:r w:rsidR="004C2AF0">
        <w:rPr>
          <w:rStyle w:val="info-list-value-uzasadnienie"/>
        </w:rPr>
        <w:t>,</w:t>
      </w:r>
      <w:r w:rsidRPr="00E269A1">
        <w:rPr>
          <w:rStyle w:val="info-list-value-uzasadnienie"/>
        </w:rPr>
        <w:t xml:space="preserve"> do czasu uznania przedmiotu za odpad przewidziany do odzysku lub unieszkodliwiania. </w:t>
      </w:r>
    </w:p>
    <w:p w14:paraId="01EC9964" w14:textId="77777777" w:rsidR="00E269A1" w:rsidRPr="00E269A1" w:rsidRDefault="00E269A1" w:rsidP="00E269A1">
      <w:pPr>
        <w:rPr>
          <w:rStyle w:val="info-list-value-uzasadnienie"/>
        </w:rPr>
      </w:pPr>
      <w:r w:rsidRPr="00E269A1">
        <w:rPr>
          <w:rStyle w:val="info-list-value-uzasadnienie"/>
        </w:rPr>
        <w:t>Wskazane rekomendacje dotyczące lokalizacji i zakresu usług prowadzonych oparto ze względów ekonomicznych i organizacyjnych na PSZOK</w:t>
      </w:r>
      <w:r w:rsidR="00161BAD">
        <w:rPr>
          <w:rStyle w:val="info-list-value-uzasadnienie"/>
        </w:rPr>
        <w:t>-u</w:t>
      </w:r>
      <w:r w:rsidRPr="00E269A1">
        <w:rPr>
          <w:rStyle w:val="info-list-value-uzasadnienie"/>
        </w:rPr>
        <w:t xml:space="preserve">, w którym przewidziano dodatkowo infrastrukturę </w:t>
      </w:r>
      <w:r w:rsidR="00F17287" w:rsidRPr="00E269A1">
        <w:rPr>
          <w:rStyle w:val="info-list-value-uzasadnienie"/>
        </w:rPr>
        <w:t>i</w:t>
      </w:r>
      <w:r w:rsidR="00F17287">
        <w:rPr>
          <w:rStyle w:val="info-list-value-uzasadnienie"/>
        </w:rPr>
        <w:t> </w:t>
      </w:r>
      <w:r w:rsidRPr="00E269A1">
        <w:rPr>
          <w:rStyle w:val="info-list-value-uzasadnienie"/>
        </w:rPr>
        <w:t xml:space="preserve">usługi mające na celu ponowne użycie przedmiotów. Skala dodatkowego wyposażenie i usług uzależniono od charakteru i wielkości jednostki samorządowej. </w:t>
      </w:r>
    </w:p>
    <w:p w14:paraId="6CC53837" w14:textId="77777777" w:rsidR="00E269A1" w:rsidRPr="00E269A1" w:rsidRDefault="00E269A1" w:rsidP="00E269A1">
      <w:pPr>
        <w:rPr>
          <w:rStyle w:val="info-list-value-uzasadnienie"/>
        </w:rPr>
      </w:pPr>
      <w:r w:rsidRPr="00E269A1">
        <w:rPr>
          <w:rStyle w:val="info-list-value-uzasadnienie"/>
        </w:rPr>
        <w:t>Przyjęty sposób funkcjonowania PSZOK</w:t>
      </w:r>
      <w:r w:rsidR="00161BAD">
        <w:rPr>
          <w:rStyle w:val="info-list-value-uzasadnienie"/>
        </w:rPr>
        <w:t>-u</w:t>
      </w:r>
      <w:r w:rsidRPr="00E269A1">
        <w:rPr>
          <w:rStyle w:val="info-list-value-uzasadnienie"/>
        </w:rPr>
        <w:t xml:space="preserve"> wpływa na zasady i procedury stosowane w trakcie eksploatacji punktu przyjmowania odpadów/przedmiotów i przekazywania produktów do dalszego użycia.</w:t>
      </w:r>
    </w:p>
    <w:p w14:paraId="650A7A3C" w14:textId="77777777" w:rsidR="00E269A1" w:rsidRPr="00E269A1" w:rsidRDefault="00E269A1" w:rsidP="000178D5">
      <w:pPr>
        <w:rPr>
          <w:rStyle w:val="info-list-value-uzasadnienie"/>
        </w:rPr>
      </w:pPr>
      <w:r w:rsidRPr="00E269A1">
        <w:rPr>
          <w:rStyle w:val="info-list-value-uzasadnienie"/>
        </w:rPr>
        <w:t xml:space="preserve">Prowadzenie </w:t>
      </w:r>
      <w:r w:rsidR="006A40B2">
        <w:rPr>
          <w:rStyle w:val="info-list-value-uzasadnienie"/>
        </w:rPr>
        <w:t>p</w:t>
      </w:r>
      <w:r w:rsidR="006A40B2" w:rsidRPr="00E269A1">
        <w:rPr>
          <w:rStyle w:val="info-list-value-uzasadnienie"/>
        </w:rPr>
        <w:t xml:space="preserve">unktu </w:t>
      </w:r>
      <w:r w:rsidR="006A40B2">
        <w:rPr>
          <w:rStyle w:val="info-list-value-uzasadnienie"/>
        </w:rPr>
        <w:t>przygotowania do ponownego użycia</w:t>
      </w:r>
      <w:r w:rsidRPr="00E269A1">
        <w:rPr>
          <w:rStyle w:val="info-list-value-uzasadnienie"/>
        </w:rPr>
        <w:t xml:space="preserve"> odpadów, gdzie gromadzone odpady poddawane są sprawdzeniu, czyszczeniu, naprawie, lub wymieniany jest w nich jakiś element – wymaga uzyskania zezwolenia na zbieranie odpadów i </w:t>
      </w:r>
      <w:r w:rsidR="000178D5" w:rsidRPr="00E269A1">
        <w:rPr>
          <w:rStyle w:val="info-list-value-uzasadnienie"/>
        </w:rPr>
        <w:t>zezwoleni</w:t>
      </w:r>
      <w:r w:rsidR="000178D5">
        <w:rPr>
          <w:rStyle w:val="info-list-value-uzasadnienie"/>
        </w:rPr>
        <w:t>a</w:t>
      </w:r>
      <w:r w:rsidR="000178D5" w:rsidRPr="00E269A1">
        <w:rPr>
          <w:rStyle w:val="info-list-value-uzasadnienie"/>
        </w:rPr>
        <w:t xml:space="preserve"> </w:t>
      </w:r>
      <w:r w:rsidRPr="00E269A1">
        <w:rPr>
          <w:rStyle w:val="info-list-value-uzasadnienie"/>
        </w:rPr>
        <w:t>na przetwarzanie odpadów (tj. na odzysk odpadów – przygotowanie do ponownego użycia).</w:t>
      </w:r>
    </w:p>
    <w:p w14:paraId="5E004210" w14:textId="77777777" w:rsidR="00E269A1" w:rsidRPr="00E269A1" w:rsidRDefault="00E269A1" w:rsidP="00E269A1">
      <w:pPr>
        <w:rPr>
          <w:rStyle w:val="info-list-value-uzasadnienie"/>
        </w:rPr>
      </w:pPr>
      <w:r w:rsidRPr="00E269A1">
        <w:rPr>
          <w:rStyle w:val="info-list-value-uzasadnienie"/>
        </w:rPr>
        <w:t>Każda ingerencja w odpad jest traktowana jako jego przetwarzanie.</w:t>
      </w:r>
    </w:p>
    <w:p w14:paraId="4AF339BA" w14:textId="77777777" w:rsidR="00E269A1" w:rsidRDefault="00E269A1" w:rsidP="00E269A1">
      <w:pPr>
        <w:rPr>
          <w:rStyle w:val="info-list-value-uzasadnienie"/>
        </w:rPr>
      </w:pPr>
      <w:r w:rsidRPr="00E269A1">
        <w:rPr>
          <w:rStyle w:val="info-list-value-uzasadnienie"/>
        </w:rPr>
        <w:t>W tym wypadku jest to przygotowanie do ponownego użycia, czyli odzysk</w:t>
      </w:r>
      <w:r w:rsidR="004E1BCB">
        <w:rPr>
          <w:rStyle w:val="info-list-value-uzasadnienie"/>
        </w:rPr>
        <w:t xml:space="preserve"> prowadzony we własnym zakresie</w:t>
      </w:r>
      <w:r w:rsidR="00161BAD">
        <w:rPr>
          <w:rStyle w:val="info-list-value-uzasadnienie"/>
        </w:rPr>
        <w:t>,</w:t>
      </w:r>
      <w:r w:rsidRPr="00E269A1">
        <w:rPr>
          <w:rStyle w:val="info-list-value-uzasadnienie"/>
        </w:rPr>
        <w:t xml:space="preserve"> w </w:t>
      </w:r>
      <w:r w:rsidR="004E1BCB" w:rsidRPr="00E269A1">
        <w:rPr>
          <w:rStyle w:val="info-list-value-uzasadnienie"/>
        </w:rPr>
        <w:t>wyniku którego</w:t>
      </w:r>
      <w:r w:rsidRPr="00E269A1">
        <w:rPr>
          <w:rStyle w:val="info-list-value-uzasadnienie"/>
        </w:rPr>
        <w:t xml:space="preserve"> powstaje produkt, a nie odpad.</w:t>
      </w:r>
    </w:p>
    <w:p w14:paraId="6FFA6D35" w14:textId="77777777" w:rsidR="00E269A1" w:rsidRPr="00E269A1" w:rsidRDefault="00E269A1" w:rsidP="00E269A1">
      <w:pPr>
        <w:rPr>
          <w:rStyle w:val="info-list-value-uzasadnienie"/>
        </w:rPr>
      </w:pPr>
      <w:r w:rsidRPr="00E269A1">
        <w:rPr>
          <w:rStyle w:val="info-list-value-uzasadnienie"/>
        </w:rPr>
        <w:t xml:space="preserve">Definicje z ustawy </w:t>
      </w:r>
      <w:r>
        <w:rPr>
          <w:rStyle w:val="info-list-value-uzasadnienie"/>
        </w:rPr>
        <w:t>o odpadach</w:t>
      </w:r>
      <w:r w:rsidRPr="00E269A1">
        <w:rPr>
          <w:rStyle w:val="info-list-value-uzasadnienie"/>
        </w:rPr>
        <w:t>:</w:t>
      </w:r>
    </w:p>
    <w:p w14:paraId="753C85E2" w14:textId="77777777" w:rsidR="000C44B1" w:rsidRDefault="00E269A1" w:rsidP="00D1445C">
      <w:pPr>
        <w:pStyle w:val="Akapitzlist"/>
        <w:numPr>
          <w:ilvl w:val="0"/>
          <w:numId w:val="226"/>
        </w:numPr>
        <w:rPr>
          <w:rStyle w:val="info-list-value-uzasadnienie"/>
        </w:rPr>
      </w:pPr>
      <w:r w:rsidRPr="00E269A1">
        <w:rPr>
          <w:rStyle w:val="info-list-value-uzasadnienie"/>
        </w:rPr>
        <w:t>Przetwarzanie – rozumie się przez to procesy odzysku lub unieszkodliwiania, w tym przygotowanie poprzedzające odzysk lub unieszkodliwianie;</w:t>
      </w:r>
    </w:p>
    <w:p w14:paraId="2DE92437" w14:textId="77777777" w:rsidR="000C44B1" w:rsidRDefault="00D10E8D" w:rsidP="00D1445C">
      <w:pPr>
        <w:pStyle w:val="Akapitzlist"/>
        <w:numPr>
          <w:ilvl w:val="0"/>
          <w:numId w:val="226"/>
        </w:numPr>
        <w:rPr>
          <w:rStyle w:val="info-list-value-uzasadnienie"/>
        </w:rPr>
      </w:pPr>
      <w:r>
        <w:rPr>
          <w:rStyle w:val="info-list-value-uzasadnienie"/>
        </w:rPr>
        <w:lastRenderedPageBreak/>
        <w:t>O</w:t>
      </w:r>
      <w:r w:rsidRPr="00E269A1">
        <w:rPr>
          <w:rStyle w:val="info-list-value-uzasadnienie"/>
        </w:rPr>
        <w:t xml:space="preserve">dzysk </w:t>
      </w:r>
      <w:r w:rsidR="00E269A1" w:rsidRPr="00E269A1">
        <w:rPr>
          <w:rStyle w:val="info-list-value-uzasadnienie"/>
        </w:rPr>
        <w:t xml:space="preserve">– rozumie się przez to jakikolwiek proces, którego głównym wynikiem jest to, aby odpady służyły użytecznemu zastosowaniu przez zastąpienie innych materiałów, które </w:t>
      </w:r>
      <w:r w:rsidR="00F17287" w:rsidRPr="00E269A1">
        <w:rPr>
          <w:rStyle w:val="info-list-value-uzasadnienie"/>
        </w:rPr>
        <w:t>w</w:t>
      </w:r>
      <w:r w:rsidR="00F17287">
        <w:rPr>
          <w:rStyle w:val="info-list-value-uzasadnienie"/>
        </w:rPr>
        <w:t> </w:t>
      </w:r>
      <w:r w:rsidR="00E269A1" w:rsidRPr="00E269A1">
        <w:rPr>
          <w:rStyle w:val="info-list-value-uzasadnienie"/>
        </w:rPr>
        <w:t xml:space="preserve">przeciwnym przypadku zostałyby użyte do spełnienia danej funkcji, lub w </w:t>
      </w:r>
      <w:r w:rsidR="004E1BCB" w:rsidRPr="00E269A1">
        <w:rPr>
          <w:rStyle w:val="info-list-value-uzasadnienie"/>
        </w:rPr>
        <w:t>wyniku, którego</w:t>
      </w:r>
      <w:r w:rsidR="00E269A1" w:rsidRPr="00E269A1">
        <w:rPr>
          <w:rStyle w:val="info-list-value-uzasadnienie"/>
        </w:rPr>
        <w:t xml:space="preserve"> odpady są przygotowywane do spełnienia takiej funkcji w danym zakładzie lub ogólnie </w:t>
      </w:r>
      <w:r w:rsidR="00F17287" w:rsidRPr="00E269A1">
        <w:rPr>
          <w:rStyle w:val="info-list-value-uzasadnienie"/>
        </w:rPr>
        <w:t>w</w:t>
      </w:r>
      <w:r w:rsidR="00F17287">
        <w:rPr>
          <w:rStyle w:val="info-list-value-uzasadnienie"/>
        </w:rPr>
        <w:t> </w:t>
      </w:r>
      <w:r w:rsidR="00E269A1" w:rsidRPr="00E269A1">
        <w:rPr>
          <w:rStyle w:val="info-list-value-uzasadnienie"/>
        </w:rPr>
        <w:t>gospodarce;</w:t>
      </w:r>
    </w:p>
    <w:p w14:paraId="641F2839" w14:textId="77777777" w:rsidR="000C44B1" w:rsidRDefault="00D10E8D" w:rsidP="00D1445C">
      <w:pPr>
        <w:pStyle w:val="Akapitzlist"/>
        <w:numPr>
          <w:ilvl w:val="0"/>
          <w:numId w:val="226"/>
        </w:numPr>
        <w:rPr>
          <w:rStyle w:val="info-list-value-uzasadnienie"/>
        </w:rPr>
      </w:pPr>
      <w:r>
        <w:rPr>
          <w:rStyle w:val="info-list-value-uzasadnienie"/>
        </w:rPr>
        <w:t>P</w:t>
      </w:r>
      <w:r w:rsidRPr="00E269A1">
        <w:rPr>
          <w:rStyle w:val="info-list-value-uzasadnienie"/>
        </w:rPr>
        <w:t xml:space="preserve">rzygotowanie </w:t>
      </w:r>
      <w:r w:rsidR="00E269A1" w:rsidRPr="00E269A1">
        <w:rPr>
          <w:rStyle w:val="info-list-value-uzasadnienie"/>
        </w:rPr>
        <w:t xml:space="preserve">do ponownego użycia – rozumie się przez to odzysk polegający na sprawdzeniu, czyszczeniu lub naprawie, w </w:t>
      </w:r>
      <w:r w:rsidR="004E1BCB" w:rsidRPr="00E269A1">
        <w:rPr>
          <w:rStyle w:val="info-list-value-uzasadnienie"/>
        </w:rPr>
        <w:t>ramach, którego</w:t>
      </w:r>
      <w:r w:rsidR="00E269A1" w:rsidRPr="00E269A1">
        <w:rPr>
          <w:rStyle w:val="info-list-value-uzasadnienie"/>
        </w:rPr>
        <w:t xml:space="preserve"> produkty lub części produktów, które wcześniej stały się odpadami, są przygotowywane do tego, aby mogły być ponownie wykorzystywane bez jakichkolwiek innych czynności wstępnego przetwarzania;</w:t>
      </w:r>
    </w:p>
    <w:p w14:paraId="1A56EF2C" w14:textId="77777777" w:rsidR="00E269A1" w:rsidRPr="00E269A1" w:rsidRDefault="00E269A1" w:rsidP="00E269A1">
      <w:pPr>
        <w:rPr>
          <w:rStyle w:val="info-list-value-uzasadnienie"/>
        </w:rPr>
      </w:pPr>
      <w:r w:rsidRPr="00E269A1">
        <w:rPr>
          <w:rStyle w:val="info-list-value-uzasadnienie"/>
        </w:rPr>
        <w:t xml:space="preserve">Punkt </w:t>
      </w:r>
      <w:r w:rsidR="006A40B2">
        <w:rPr>
          <w:rStyle w:val="info-list-value-uzasadnienie"/>
        </w:rPr>
        <w:t>przygotowania do ponownego użycia</w:t>
      </w:r>
      <w:r w:rsidRPr="00E269A1">
        <w:rPr>
          <w:rStyle w:val="info-list-value-uzasadnienie"/>
        </w:rPr>
        <w:t xml:space="preserve"> odpadów po ich wcześniejszym naprawieniu/wymianie elementu</w:t>
      </w:r>
    </w:p>
    <w:p w14:paraId="14222402" w14:textId="77777777" w:rsidR="00E269A1" w:rsidRPr="00E269A1" w:rsidRDefault="00E269A1" w:rsidP="00E269A1">
      <w:pPr>
        <w:rPr>
          <w:rStyle w:val="info-list-value-uzasadnienie"/>
        </w:rPr>
      </w:pPr>
      <w:r w:rsidRPr="00E269A1">
        <w:rPr>
          <w:rStyle w:val="info-list-value-uzasadnienie"/>
        </w:rPr>
        <w:t xml:space="preserve">Warunki uzyskania zezwolenia na przetwarzanie reguluje Ustawa z dnia 14 grudnia 2012 r. </w:t>
      </w:r>
      <w:r w:rsidR="00F17287">
        <w:rPr>
          <w:rStyle w:val="info-list-value-uzasadnienie"/>
        </w:rPr>
        <w:t>o </w:t>
      </w:r>
      <w:r w:rsidRPr="00E269A1">
        <w:rPr>
          <w:rStyle w:val="info-list-value-uzasadnienie"/>
        </w:rPr>
        <w:t xml:space="preserve">odpadach </w:t>
      </w:r>
      <w:r w:rsidR="006A40B2">
        <w:rPr>
          <w:rStyle w:val="info-list-value-uzasadnienie"/>
        </w:rPr>
        <w:t>(</w:t>
      </w:r>
      <w:r w:rsidRPr="00E269A1">
        <w:rPr>
          <w:rStyle w:val="info-list-value-uzasadnienie"/>
        </w:rPr>
        <w:t>Dz.U. 2013 poz. 21</w:t>
      </w:r>
      <w:r w:rsidR="006A40B2">
        <w:rPr>
          <w:rStyle w:val="info-list-value-uzasadnienie"/>
        </w:rPr>
        <w:t>)</w:t>
      </w:r>
      <w:r w:rsidRPr="00E269A1">
        <w:rPr>
          <w:rStyle w:val="info-list-value-uzasadnienie"/>
        </w:rPr>
        <w:t xml:space="preserve"> </w:t>
      </w:r>
    </w:p>
    <w:p w14:paraId="7CCC1CF7" w14:textId="77777777" w:rsidR="00E269A1" w:rsidRPr="00E269A1" w:rsidRDefault="00E269A1" w:rsidP="00E269A1">
      <w:pPr>
        <w:rPr>
          <w:rStyle w:val="info-list-value-uzasadnienie"/>
        </w:rPr>
      </w:pPr>
      <w:r w:rsidRPr="00E269A1">
        <w:rPr>
          <w:rStyle w:val="info-list-value-uzasadnienie"/>
        </w:rPr>
        <w:t>Art. 42 pkt 2. Zezwolenie na przetwarzanie odpadów wydaje się na wniosek posiadacza</w:t>
      </w:r>
      <w:r>
        <w:rPr>
          <w:rStyle w:val="info-list-value-uzasadnienie"/>
        </w:rPr>
        <w:t xml:space="preserve"> </w:t>
      </w:r>
      <w:r w:rsidRPr="00E269A1">
        <w:rPr>
          <w:rStyle w:val="info-list-value-uzasadnienie"/>
        </w:rPr>
        <w:t xml:space="preserve">odpadów. </w:t>
      </w:r>
    </w:p>
    <w:p w14:paraId="3D80316F" w14:textId="77777777" w:rsidR="00E269A1" w:rsidRPr="00E269A1" w:rsidRDefault="00E269A1" w:rsidP="00E269A1">
      <w:pPr>
        <w:rPr>
          <w:rStyle w:val="info-list-value-uzasadnienie"/>
        </w:rPr>
      </w:pPr>
      <w:r w:rsidRPr="00E269A1">
        <w:rPr>
          <w:rStyle w:val="info-list-value-uzasadnienie"/>
        </w:rPr>
        <w:t>Wzorem istniejących nielicznych punktów napraw i ponownego użycia produktów i części produktów, w punktach napraw powinny być przyjmowane dostarczone przez mieszkańców przedmioty nadające się do użytku lub wymagające niewielkiej naprawy, które mogą potencjalnie znaleźć odbiorcę.</w:t>
      </w:r>
    </w:p>
    <w:p w14:paraId="79F532FB" w14:textId="77777777" w:rsidR="00E269A1" w:rsidRPr="00E269A1" w:rsidRDefault="00E269A1" w:rsidP="00E269A1">
      <w:pPr>
        <w:rPr>
          <w:rStyle w:val="info-list-value-uzasadnienie"/>
        </w:rPr>
      </w:pPr>
      <w:r w:rsidRPr="00E269A1">
        <w:rPr>
          <w:rStyle w:val="info-list-value-uzasadnienie"/>
        </w:rPr>
        <w:t>W zależności od rodzaju i stanu danego przedmiotu sposób postępowania i procedura przekazania wynikająca ze statusu odpad /produkt może być odmienna.</w:t>
      </w:r>
    </w:p>
    <w:p w14:paraId="4EB1C836" w14:textId="77777777" w:rsidR="002A4637" w:rsidRPr="002A4637" w:rsidRDefault="00E269A1" w:rsidP="002A4637">
      <w:pPr>
        <w:rPr>
          <w:rStyle w:val="info-list-value-uzasadnienie"/>
        </w:rPr>
      </w:pPr>
      <w:r w:rsidRPr="00E269A1">
        <w:rPr>
          <w:rStyle w:val="info-list-value-uzasadnienie"/>
        </w:rPr>
        <w:t>W przypadku przedmiotów, dla których nie przewiduje się prowadzenia napraw takich jak:</w:t>
      </w:r>
      <w:r w:rsidR="002A4637" w:rsidRPr="002A4637">
        <w:t xml:space="preserve"> </w:t>
      </w:r>
    </w:p>
    <w:p w14:paraId="155A915E" w14:textId="77777777" w:rsidR="002A4637" w:rsidRPr="002A4637" w:rsidRDefault="002A4637" w:rsidP="004E1BCB">
      <w:pPr>
        <w:pStyle w:val="Akapitzlist"/>
        <w:numPr>
          <w:ilvl w:val="0"/>
          <w:numId w:val="182"/>
        </w:numPr>
        <w:rPr>
          <w:rStyle w:val="info-list-value-uzasadnienie"/>
        </w:rPr>
      </w:pPr>
      <w:r w:rsidRPr="002A4637">
        <w:rPr>
          <w:rStyle w:val="info-list-value-uzasadnienie"/>
        </w:rPr>
        <w:t>tekstylia: ubrania, pościele, ręczniki, obrusy itp.,</w:t>
      </w:r>
    </w:p>
    <w:p w14:paraId="4E877D24" w14:textId="77777777" w:rsidR="002A4637" w:rsidRPr="002A4637" w:rsidRDefault="002A4637" w:rsidP="004E1BCB">
      <w:pPr>
        <w:pStyle w:val="Akapitzlist"/>
        <w:numPr>
          <w:ilvl w:val="0"/>
          <w:numId w:val="182"/>
        </w:numPr>
        <w:rPr>
          <w:rStyle w:val="info-list-value-uzasadnienie"/>
        </w:rPr>
      </w:pPr>
      <w:r w:rsidRPr="002A4637">
        <w:rPr>
          <w:rStyle w:val="info-list-value-uzasadnienie"/>
        </w:rPr>
        <w:t>porcelanę, szkło, ceramikę,</w:t>
      </w:r>
    </w:p>
    <w:p w14:paraId="3ED8BE8C" w14:textId="77777777" w:rsidR="002A4637" w:rsidRPr="002A4637" w:rsidRDefault="002A4637" w:rsidP="004E1BCB">
      <w:pPr>
        <w:pStyle w:val="Akapitzlist"/>
        <w:numPr>
          <w:ilvl w:val="0"/>
          <w:numId w:val="182"/>
        </w:numPr>
        <w:rPr>
          <w:rStyle w:val="info-list-value-uzasadnienie"/>
        </w:rPr>
      </w:pPr>
      <w:r w:rsidRPr="002A4637">
        <w:rPr>
          <w:rStyle w:val="info-list-value-uzasadnienie"/>
        </w:rPr>
        <w:t>książki, multimedia (oryginalne),</w:t>
      </w:r>
    </w:p>
    <w:p w14:paraId="1C12CCFD" w14:textId="77777777" w:rsidR="002A4637" w:rsidRPr="002A4637" w:rsidRDefault="002A4637" w:rsidP="002A4637">
      <w:pPr>
        <w:rPr>
          <w:rStyle w:val="info-list-value-uzasadnienie"/>
        </w:rPr>
      </w:pPr>
      <w:r w:rsidRPr="002A4637">
        <w:rPr>
          <w:rStyle w:val="info-list-value-uzasadnienie"/>
        </w:rPr>
        <w:t>procedura przyjęcia i przekazania nie będzie wymaga</w:t>
      </w:r>
      <w:r w:rsidR="00161BAD">
        <w:rPr>
          <w:rStyle w:val="info-list-value-uzasadnienie"/>
        </w:rPr>
        <w:t>ła</w:t>
      </w:r>
      <w:r w:rsidRPr="002A4637">
        <w:rPr>
          <w:rStyle w:val="info-list-value-uzasadnienie"/>
        </w:rPr>
        <w:t xml:space="preserve"> dodatkowych spraw formalnych (oświadczeń, deklaracji)</w:t>
      </w:r>
      <w:r w:rsidR="00161BAD">
        <w:rPr>
          <w:rStyle w:val="info-list-value-uzasadnienie"/>
        </w:rPr>
        <w:t>,</w:t>
      </w:r>
      <w:r w:rsidRPr="002A4637">
        <w:rPr>
          <w:rStyle w:val="info-list-value-uzasadnienie"/>
        </w:rPr>
        <w:t xml:space="preserve"> a jedynie podstawową </w:t>
      </w:r>
      <w:r w:rsidR="006A40B2" w:rsidRPr="002A4637">
        <w:rPr>
          <w:rStyle w:val="info-list-value-uzasadnienie"/>
        </w:rPr>
        <w:t>weryfikacj</w:t>
      </w:r>
      <w:r w:rsidR="006A40B2">
        <w:rPr>
          <w:rStyle w:val="info-list-value-uzasadnienie"/>
        </w:rPr>
        <w:t>ę</w:t>
      </w:r>
      <w:r w:rsidR="006A40B2" w:rsidRPr="002A4637">
        <w:rPr>
          <w:rStyle w:val="info-list-value-uzasadnienie"/>
        </w:rPr>
        <w:t xml:space="preserve"> </w:t>
      </w:r>
      <w:r w:rsidRPr="002A4637">
        <w:rPr>
          <w:rStyle w:val="info-list-value-uzasadnienie"/>
        </w:rPr>
        <w:t xml:space="preserve">danych osobowych i osoby dostarczającej przedmiot/y oraz </w:t>
      </w:r>
      <w:r w:rsidR="006A40B2" w:rsidRPr="002A4637">
        <w:rPr>
          <w:rStyle w:val="info-list-value-uzasadnienie"/>
        </w:rPr>
        <w:t>weryfikacj</w:t>
      </w:r>
      <w:r w:rsidR="006A40B2">
        <w:rPr>
          <w:rStyle w:val="info-list-value-uzasadnienie"/>
        </w:rPr>
        <w:t>ę</w:t>
      </w:r>
      <w:r w:rsidR="006A40B2" w:rsidRPr="002A4637">
        <w:rPr>
          <w:rStyle w:val="info-list-value-uzasadnienie"/>
        </w:rPr>
        <w:t xml:space="preserve"> </w:t>
      </w:r>
      <w:r w:rsidRPr="002A4637">
        <w:rPr>
          <w:rStyle w:val="info-list-value-uzasadnienie"/>
        </w:rPr>
        <w:t>rodzaju i stanu przywiezionych przedmiotów.</w:t>
      </w:r>
    </w:p>
    <w:p w14:paraId="184ECE5E" w14:textId="77777777" w:rsidR="002A4637" w:rsidRPr="002A4637" w:rsidRDefault="002A4637" w:rsidP="002A4637">
      <w:pPr>
        <w:rPr>
          <w:rStyle w:val="info-list-value-uzasadnienie"/>
        </w:rPr>
      </w:pPr>
      <w:r w:rsidRPr="002A4637">
        <w:rPr>
          <w:rStyle w:val="info-list-value-uzasadnienie"/>
        </w:rPr>
        <w:t>W przypadku przedmiotów</w:t>
      </w:r>
      <w:r w:rsidR="00E3159F">
        <w:rPr>
          <w:rStyle w:val="info-list-value-uzasadnienie"/>
        </w:rPr>
        <w:t>,</w:t>
      </w:r>
      <w:r w:rsidRPr="002A4637">
        <w:rPr>
          <w:rStyle w:val="info-list-value-uzasadnienie"/>
        </w:rPr>
        <w:t xml:space="preserve"> dla których nie przewiduje się prowadzenia napraw</w:t>
      </w:r>
      <w:r w:rsidR="00E3159F">
        <w:rPr>
          <w:rStyle w:val="info-list-value-uzasadnienie"/>
        </w:rPr>
        <w:t>,</w:t>
      </w:r>
      <w:r w:rsidRPr="002A4637">
        <w:rPr>
          <w:rStyle w:val="info-list-value-uzasadnienie"/>
        </w:rPr>
        <w:t xml:space="preserve"> ale ich dalsze użytkowanie może potencjalnie powodować niebezpieczeństwo podczas ich dalszego użytkowania</w:t>
      </w:r>
      <w:r w:rsidR="00E3159F">
        <w:rPr>
          <w:rStyle w:val="info-list-value-uzasadnienie"/>
        </w:rPr>
        <w:t>,</w:t>
      </w:r>
      <w:r w:rsidRPr="002A4637">
        <w:rPr>
          <w:rStyle w:val="info-list-value-uzasadnienie"/>
        </w:rPr>
        <w:t xml:space="preserve"> takich jak:</w:t>
      </w:r>
    </w:p>
    <w:p w14:paraId="224FB86D" w14:textId="77777777" w:rsidR="002A4637" w:rsidRPr="002A4637" w:rsidRDefault="002A4637" w:rsidP="004E1BCB">
      <w:pPr>
        <w:pStyle w:val="Akapitzlist"/>
        <w:numPr>
          <w:ilvl w:val="0"/>
          <w:numId w:val="182"/>
        </w:numPr>
        <w:rPr>
          <w:rStyle w:val="info-list-value-uzasadnienie"/>
        </w:rPr>
      </w:pPr>
      <w:r w:rsidRPr="002A4637">
        <w:rPr>
          <w:rStyle w:val="info-list-value-uzasadnienie"/>
        </w:rPr>
        <w:t>meble,</w:t>
      </w:r>
    </w:p>
    <w:p w14:paraId="676303FD" w14:textId="77777777" w:rsidR="002A4637" w:rsidRPr="002A4637" w:rsidRDefault="002A4637" w:rsidP="004E1BCB">
      <w:pPr>
        <w:pStyle w:val="Akapitzlist"/>
        <w:numPr>
          <w:ilvl w:val="0"/>
          <w:numId w:val="182"/>
        </w:numPr>
        <w:rPr>
          <w:rStyle w:val="info-list-value-uzasadnienie"/>
        </w:rPr>
      </w:pPr>
      <w:r w:rsidRPr="002A4637">
        <w:rPr>
          <w:rStyle w:val="info-list-value-uzasadnienie"/>
        </w:rPr>
        <w:t>sprzęt elektryczny i elektroniczny,</w:t>
      </w:r>
    </w:p>
    <w:p w14:paraId="5C9CEB4F" w14:textId="77777777" w:rsidR="002A4637" w:rsidRPr="002A4637" w:rsidRDefault="002A4637" w:rsidP="004E1BCB">
      <w:pPr>
        <w:pStyle w:val="Akapitzlist"/>
        <w:numPr>
          <w:ilvl w:val="0"/>
          <w:numId w:val="182"/>
        </w:numPr>
        <w:rPr>
          <w:rStyle w:val="info-list-value-uzasadnienie"/>
        </w:rPr>
      </w:pPr>
      <w:r w:rsidRPr="002A4637">
        <w:rPr>
          <w:rStyle w:val="info-list-value-uzasadnienie"/>
        </w:rPr>
        <w:t>komputery</w:t>
      </w:r>
      <w:r w:rsidR="00D10E8D">
        <w:rPr>
          <w:rStyle w:val="info-list-value-uzasadnienie"/>
        </w:rPr>
        <w:t>,</w:t>
      </w:r>
    </w:p>
    <w:p w14:paraId="0AFC0CD8" w14:textId="77777777" w:rsidR="002A4637" w:rsidRPr="002A4637" w:rsidRDefault="002A4637" w:rsidP="004E1BCB">
      <w:pPr>
        <w:pStyle w:val="Akapitzlist"/>
        <w:numPr>
          <w:ilvl w:val="0"/>
          <w:numId w:val="182"/>
        </w:numPr>
        <w:rPr>
          <w:rStyle w:val="info-list-value-uzasadnienie"/>
        </w:rPr>
      </w:pPr>
      <w:r w:rsidRPr="002A4637">
        <w:rPr>
          <w:rStyle w:val="info-list-value-uzasadnienie"/>
        </w:rPr>
        <w:t>rowery i wybrany sprzęt sportowy</w:t>
      </w:r>
      <w:r w:rsidR="00D10E8D">
        <w:rPr>
          <w:rStyle w:val="info-list-value-uzasadnienie"/>
        </w:rPr>
        <w:t>,</w:t>
      </w:r>
    </w:p>
    <w:p w14:paraId="02857777" w14:textId="77777777" w:rsidR="002A4637" w:rsidRPr="002A4637" w:rsidRDefault="004E1BCB" w:rsidP="004E1BCB">
      <w:pPr>
        <w:pStyle w:val="Akapitzlist"/>
        <w:numPr>
          <w:ilvl w:val="0"/>
          <w:numId w:val="182"/>
        </w:numPr>
        <w:rPr>
          <w:rStyle w:val="info-list-value-uzasadnienie"/>
        </w:rPr>
      </w:pPr>
      <w:r>
        <w:rPr>
          <w:rStyle w:val="info-list-value-uzasadnienie"/>
        </w:rPr>
        <w:t>wózki i zabawki dziecięce</w:t>
      </w:r>
      <w:r w:rsidR="00E3159F">
        <w:rPr>
          <w:rStyle w:val="info-list-value-uzasadnienie"/>
        </w:rPr>
        <w:t>,</w:t>
      </w:r>
    </w:p>
    <w:p w14:paraId="5544BE29" w14:textId="77777777" w:rsidR="002A4637" w:rsidRPr="002A4637" w:rsidRDefault="002A4637" w:rsidP="002A4637">
      <w:pPr>
        <w:rPr>
          <w:rStyle w:val="info-list-value-uzasadnienie"/>
        </w:rPr>
      </w:pPr>
      <w:r w:rsidRPr="002A4637">
        <w:rPr>
          <w:rStyle w:val="info-list-value-uzasadnienie"/>
        </w:rPr>
        <w:t xml:space="preserve">wymagane będzie zadeklarowanie pisemne właściciela przekazującego przedmiot, że jest on w pełni sprawny i nie wymaga naprawy. Niezależnie od deklaracji pracownicy powinni weryfikować stan przedmiotów i ich przydatność. </w:t>
      </w:r>
    </w:p>
    <w:p w14:paraId="494011FF" w14:textId="77777777" w:rsidR="002A4637" w:rsidRPr="002A4637" w:rsidRDefault="002A4637" w:rsidP="002A4637">
      <w:pPr>
        <w:rPr>
          <w:rStyle w:val="info-list-value-uzasadnienie"/>
        </w:rPr>
      </w:pPr>
      <w:r w:rsidRPr="002A4637">
        <w:rPr>
          <w:rStyle w:val="info-list-value-uzasadnienie"/>
        </w:rPr>
        <w:t>W przypadku przekazania przedmiotu, który wymaga naprawy</w:t>
      </w:r>
      <w:r w:rsidR="00E3159F">
        <w:rPr>
          <w:rStyle w:val="info-list-value-uzasadnienie"/>
        </w:rPr>
        <w:t>,</w:t>
      </w:r>
      <w:r w:rsidRPr="002A4637">
        <w:rPr>
          <w:rStyle w:val="info-list-value-uzasadnienie"/>
        </w:rPr>
        <w:t xml:space="preserve"> pracownicy powinni weryfikować stan przedmiotów i ich przydatność i w zależności od wstępnych oględzin dokonać naprawy lub przekazać </w:t>
      </w:r>
      <w:r w:rsidRPr="002A4637">
        <w:rPr>
          <w:rStyle w:val="info-list-value-uzasadnienie"/>
        </w:rPr>
        <w:lastRenderedPageBreak/>
        <w:t xml:space="preserve">firmie zewnętrznej do naprawy. Z uwagi na wymagane szerokie kompetencje związane </w:t>
      </w:r>
      <w:r w:rsidR="00F17287" w:rsidRPr="002A4637">
        <w:rPr>
          <w:rStyle w:val="info-list-value-uzasadnienie"/>
        </w:rPr>
        <w:t>z</w:t>
      </w:r>
      <w:r w:rsidR="00F17287">
        <w:rPr>
          <w:rStyle w:val="info-list-value-uzasadnienie"/>
        </w:rPr>
        <w:t> </w:t>
      </w:r>
      <w:r w:rsidRPr="002A4637">
        <w:rPr>
          <w:rStyle w:val="info-list-value-uzasadnienie"/>
        </w:rPr>
        <w:t xml:space="preserve">dużą </w:t>
      </w:r>
      <w:r w:rsidR="006A40B2">
        <w:rPr>
          <w:rStyle w:val="info-list-value-uzasadnienie"/>
        </w:rPr>
        <w:t>liczbą</w:t>
      </w:r>
      <w:r w:rsidR="006A40B2" w:rsidRPr="002A4637">
        <w:rPr>
          <w:rStyle w:val="info-list-value-uzasadnienie"/>
        </w:rPr>
        <w:t xml:space="preserve"> </w:t>
      </w:r>
      <w:r w:rsidR="004A1A4E" w:rsidRPr="002A4637">
        <w:rPr>
          <w:rStyle w:val="info-list-value-uzasadnienie"/>
        </w:rPr>
        <w:t xml:space="preserve">typów </w:t>
      </w:r>
      <w:r w:rsidRPr="002A4637">
        <w:rPr>
          <w:rStyle w:val="info-list-value-uzasadnienie"/>
        </w:rPr>
        <w:t>produktów i producentów</w:t>
      </w:r>
      <w:r w:rsidR="00E3159F">
        <w:rPr>
          <w:rStyle w:val="info-list-value-uzasadnienie"/>
        </w:rPr>
        <w:t>,</w:t>
      </w:r>
      <w:r w:rsidRPr="002A4637">
        <w:rPr>
          <w:rStyle w:val="info-list-value-uzasadnienie"/>
        </w:rPr>
        <w:t xml:space="preserve"> rekomenduje się dokonywanie napraw przez zewnętrzne podmioty, które powinny </w:t>
      </w:r>
      <w:r w:rsidR="00E3159F" w:rsidRPr="002A4637">
        <w:rPr>
          <w:rStyle w:val="info-list-value-uzasadnienie"/>
        </w:rPr>
        <w:t xml:space="preserve">wystawiać </w:t>
      </w:r>
      <w:r w:rsidRPr="002A4637">
        <w:rPr>
          <w:rStyle w:val="info-list-value-uzasadnienie"/>
        </w:rPr>
        <w:t>gwarancję na wykonaną naprawę oraz sprawność przedmiotu.</w:t>
      </w:r>
    </w:p>
    <w:p w14:paraId="39FF5215" w14:textId="77777777" w:rsidR="002A4637" w:rsidRPr="002A4637" w:rsidRDefault="002A4637" w:rsidP="002A4637">
      <w:pPr>
        <w:rPr>
          <w:rStyle w:val="info-list-value-uzasadnienie"/>
        </w:rPr>
      </w:pPr>
      <w:r w:rsidRPr="002A4637">
        <w:rPr>
          <w:rStyle w:val="info-list-value-uzasadnienie"/>
        </w:rPr>
        <w:t>Każdorazowo dostarczający powinien być informowany</w:t>
      </w:r>
      <w:r w:rsidR="00F3719E">
        <w:rPr>
          <w:rStyle w:val="info-list-value-uzasadnienie"/>
        </w:rPr>
        <w:t xml:space="preserve"> o</w:t>
      </w:r>
      <w:r w:rsidRPr="002A4637">
        <w:rPr>
          <w:rStyle w:val="info-list-value-uzasadnienie"/>
        </w:rPr>
        <w:t xml:space="preserve"> przyjętym okresie, po którym przedmiot, (jeśli nie znajdzie kolejnego użytkownika lub nie będzie to uzasadnione ze względów ekonomicznych) zostanie uznany za odpad i przekazany do odzysku lub unieszkodliwienia.</w:t>
      </w:r>
    </w:p>
    <w:p w14:paraId="12FCBF6E" w14:textId="77777777" w:rsidR="002A4637" w:rsidRPr="002A4637" w:rsidRDefault="002A4637" w:rsidP="002A4637">
      <w:pPr>
        <w:rPr>
          <w:rStyle w:val="info-list-value-uzasadnienie"/>
        </w:rPr>
      </w:pPr>
      <w:r w:rsidRPr="002A4637">
        <w:rPr>
          <w:rStyle w:val="info-list-value-uzasadnienie"/>
        </w:rPr>
        <w:t>Kwestie odpowiedzialności za stan przedmiotu</w:t>
      </w:r>
      <w:r w:rsidR="00E3159F">
        <w:rPr>
          <w:rStyle w:val="info-list-value-uzasadnienie"/>
        </w:rPr>
        <w:t>,</w:t>
      </w:r>
      <w:r w:rsidRPr="002A4637">
        <w:rPr>
          <w:rStyle w:val="info-list-value-uzasadnienie"/>
        </w:rPr>
        <w:t xml:space="preserve"> a także jego dalszego wykorzystania  mogą zostać rozwiązane również przez wybranego operatora punktu napraw i ponownego użytkowania</w:t>
      </w:r>
      <w:r w:rsidR="006A40B2">
        <w:rPr>
          <w:rStyle w:val="info-list-value-uzasadnienie"/>
        </w:rPr>
        <w:t>.</w:t>
      </w:r>
      <w:r w:rsidRPr="002A4637">
        <w:rPr>
          <w:rStyle w:val="info-list-value-uzasadnienie"/>
        </w:rPr>
        <w:t xml:space="preserve"> </w:t>
      </w:r>
      <w:r w:rsidR="00F3719E">
        <w:rPr>
          <w:rStyle w:val="info-list-value-uzasadnienie"/>
        </w:rPr>
        <w:t>R</w:t>
      </w:r>
      <w:r w:rsidRPr="002A4637">
        <w:rPr>
          <w:rStyle w:val="info-list-value-uzasadnienie"/>
        </w:rPr>
        <w:t xml:space="preserve">ekomendowanym rozwiązaniem jest </w:t>
      </w:r>
      <w:r w:rsidR="009F1C13" w:rsidRPr="002A4637">
        <w:rPr>
          <w:rStyle w:val="info-list-value-uzasadnienie"/>
        </w:rPr>
        <w:t>wybranie, jako</w:t>
      </w:r>
      <w:r w:rsidRPr="002A4637">
        <w:rPr>
          <w:rStyle w:val="info-list-value-uzasadnienie"/>
        </w:rPr>
        <w:t xml:space="preserve"> operatora punktu - organizacji pożytku publicznego.</w:t>
      </w:r>
    </w:p>
    <w:p w14:paraId="0548A399" w14:textId="77777777" w:rsidR="002A4637" w:rsidRPr="002A4637" w:rsidRDefault="002A4637" w:rsidP="002A4637">
      <w:pPr>
        <w:rPr>
          <w:rStyle w:val="info-list-value-uzasadnienie"/>
        </w:rPr>
      </w:pPr>
      <w:r w:rsidRPr="002A4637">
        <w:rPr>
          <w:rStyle w:val="info-list-value-uzasadnienie"/>
        </w:rPr>
        <w:t xml:space="preserve">W przypadku </w:t>
      </w:r>
      <w:r w:rsidR="009F1C13" w:rsidRPr="002A4637">
        <w:rPr>
          <w:rStyle w:val="info-list-value-uzasadnienie"/>
        </w:rPr>
        <w:t>przedmiotów, które</w:t>
      </w:r>
      <w:r w:rsidRPr="002A4637">
        <w:rPr>
          <w:rStyle w:val="info-list-value-uzasadnienie"/>
        </w:rPr>
        <w:t xml:space="preserve"> są gotowe do przekazania</w:t>
      </w:r>
      <w:r w:rsidR="00E3159F">
        <w:rPr>
          <w:rStyle w:val="info-list-value-uzasadnienie"/>
        </w:rPr>
        <w:t>,</w:t>
      </w:r>
      <w:r w:rsidRPr="002A4637">
        <w:rPr>
          <w:rStyle w:val="info-list-value-uzasadnienie"/>
        </w:rPr>
        <w:t xml:space="preserve"> rekomenduje się zebranie podstawowych informacji (w formie opisowej i graficznej) ułatwiającej znalezienie nowego użytkownika (również za pomocą mediów elektronicznych). </w:t>
      </w:r>
    </w:p>
    <w:p w14:paraId="4EB8E6BE" w14:textId="77777777" w:rsidR="002A4637" w:rsidRDefault="002A4637" w:rsidP="002A4637">
      <w:pPr>
        <w:rPr>
          <w:rStyle w:val="info-list-value-uzasadnienie"/>
        </w:rPr>
      </w:pPr>
      <w:r w:rsidRPr="002A4637">
        <w:rPr>
          <w:rStyle w:val="info-list-value-uzasadnienie"/>
        </w:rPr>
        <w:t xml:space="preserve">Podstawowe zasady i procedury wynikające ze sposobu eksploatacji i posiadanej infrastruktury </w:t>
      </w:r>
      <w:r w:rsidR="00F17287" w:rsidRPr="002A4637">
        <w:rPr>
          <w:rStyle w:val="info-list-value-uzasadnienie"/>
        </w:rPr>
        <w:t>w</w:t>
      </w:r>
      <w:r w:rsidR="00F17287">
        <w:rPr>
          <w:rStyle w:val="info-list-value-uzasadnienie"/>
        </w:rPr>
        <w:t> </w:t>
      </w:r>
      <w:r w:rsidRPr="002A4637">
        <w:rPr>
          <w:rStyle w:val="info-list-value-uzasadnienie"/>
        </w:rPr>
        <w:t>trzech wariantach opisanych w punkcie 3.5:</w:t>
      </w:r>
      <w:r>
        <w:rPr>
          <w:rStyle w:val="info-list-value-uzasadnienie"/>
        </w:rPr>
        <w:t xml:space="preserve">  </w:t>
      </w:r>
    </w:p>
    <w:p w14:paraId="2678EFC6" w14:textId="77777777" w:rsidR="00BC2CD1" w:rsidRDefault="00BC2CD1" w:rsidP="002A4637">
      <w:pPr>
        <w:rPr>
          <w:rStyle w:val="info-list-value-uzasadnienie"/>
        </w:rPr>
      </w:pPr>
    </w:p>
    <w:p w14:paraId="0893563A" w14:textId="77777777" w:rsidR="002A4637" w:rsidRPr="002A4637" w:rsidRDefault="002A4637" w:rsidP="002A4637">
      <w:pPr>
        <w:rPr>
          <w:rStyle w:val="info-list-value-uzasadnienie"/>
          <w:b/>
        </w:rPr>
      </w:pPr>
      <w:r w:rsidRPr="002A4637">
        <w:rPr>
          <w:rStyle w:val="info-list-value-uzasadnienie"/>
          <w:b/>
        </w:rPr>
        <w:t>Wariant I - PSZOK – punkt n</w:t>
      </w:r>
      <w:r w:rsidR="00BC2CD1">
        <w:rPr>
          <w:rStyle w:val="info-list-value-uzasadnienie"/>
          <w:b/>
        </w:rPr>
        <w:t>apraw – punkt ponownego użycia</w:t>
      </w:r>
    </w:p>
    <w:p w14:paraId="175F93A3" w14:textId="77777777" w:rsidR="002A4637" w:rsidRPr="002A4637" w:rsidRDefault="002A4637" w:rsidP="002A4637">
      <w:pPr>
        <w:rPr>
          <w:rStyle w:val="info-list-value-uzasadnienie"/>
        </w:rPr>
      </w:pPr>
      <w:r w:rsidRPr="002A4637">
        <w:rPr>
          <w:rStyle w:val="info-list-value-uzasadnienie"/>
        </w:rPr>
        <w:t xml:space="preserve">PSZOK jest miejscem, do którego mieszkańcy przynoszą produkty uznane za odpady. </w:t>
      </w:r>
    </w:p>
    <w:p w14:paraId="48AFA044" w14:textId="77777777" w:rsidR="002A4637" w:rsidRPr="002A4637" w:rsidRDefault="002A4637" w:rsidP="002A4637">
      <w:pPr>
        <w:rPr>
          <w:rStyle w:val="info-list-value-uzasadnienie"/>
        </w:rPr>
      </w:pPr>
      <w:r w:rsidRPr="002A4637">
        <w:rPr>
          <w:rStyle w:val="info-list-value-uzasadnienie"/>
        </w:rPr>
        <w:t>Na obiekcie tym odbywa się wydzielanie dóbr, które nadają się do ponownego wykorzystania. Rzeczy te są sprawdzane pod kątem ich przydatności i ewentualnie naprawiane/konserwowane (przez zatrudnionych do tego celu fachowców). W dalszym etapie przekazywane są do punktu ponownego użycia, gdzie są sprzedawane bądź nieodpłatnie przekazywane organizacjom charytatywnym.</w:t>
      </w:r>
    </w:p>
    <w:p w14:paraId="14A4388F" w14:textId="77777777" w:rsidR="002A4637" w:rsidRPr="002A4637" w:rsidRDefault="002A4637" w:rsidP="002A4637">
      <w:pPr>
        <w:rPr>
          <w:rStyle w:val="info-list-value-uzasadnienie"/>
        </w:rPr>
      </w:pPr>
      <w:r w:rsidRPr="002A4637">
        <w:rPr>
          <w:rStyle w:val="info-list-value-uzasadnienie"/>
        </w:rPr>
        <w:t>Rozwiązanie to jest rekomendowane dla dużych ośrodków miejskich. Jeśli w mieście jest kilka PSZOK-ów, zaleca się, aby ideę „3 w 1” wdrożyć tylko na jednym z nich. Pozostałe obiekty mogą stanowić jedynie miejsca do wyodrębniania ze strumienia odpadów rzeczy nadających się do ponownego wykorzystania, które następnie będą trafiały do centralnego PSZOK „3 w 1”.</w:t>
      </w:r>
    </w:p>
    <w:p w14:paraId="7B1A6FFB" w14:textId="77777777" w:rsidR="002A4637" w:rsidRPr="002A4637" w:rsidRDefault="002A4637" w:rsidP="002A4637">
      <w:pPr>
        <w:rPr>
          <w:rStyle w:val="info-list-value-uzasadnienie"/>
          <w:b/>
        </w:rPr>
      </w:pPr>
      <w:r w:rsidRPr="002A4637">
        <w:rPr>
          <w:rStyle w:val="info-list-value-uzasadnienie"/>
          <w:b/>
        </w:rPr>
        <w:t xml:space="preserve">Główne procedury </w:t>
      </w:r>
    </w:p>
    <w:p w14:paraId="4046EC91" w14:textId="77777777" w:rsidR="002A4637" w:rsidRPr="002A4637" w:rsidRDefault="002A4637" w:rsidP="002A4637">
      <w:pPr>
        <w:rPr>
          <w:rStyle w:val="info-list-value-uzasadnienie"/>
          <w:u w:val="single"/>
        </w:rPr>
      </w:pPr>
      <w:r w:rsidRPr="002A4637">
        <w:rPr>
          <w:rStyle w:val="info-list-value-uzasadnienie"/>
          <w:u w:val="single"/>
        </w:rPr>
        <w:t>Weryfikacja dostarczającego odpad</w:t>
      </w:r>
    </w:p>
    <w:p w14:paraId="7BEE3E3B" w14:textId="77777777" w:rsidR="002A4637" w:rsidRPr="002A4637" w:rsidRDefault="002A4637" w:rsidP="004E1BCB">
      <w:pPr>
        <w:pStyle w:val="Akapitzlist"/>
        <w:numPr>
          <w:ilvl w:val="0"/>
          <w:numId w:val="219"/>
        </w:numPr>
        <w:rPr>
          <w:rStyle w:val="info-list-value-uzasadnienie"/>
        </w:rPr>
      </w:pPr>
      <w:r w:rsidRPr="002A4637">
        <w:rPr>
          <w:rStyle w:val="info-list-value-uzasadnienie"/>
        </w:rPr>
        <w:t xml:space="preserve">osoby, </w:t>
      </w:r>
    </w:p>
    <w:p w14:paraId="7DD6492D" w14:textId="77777777" w:rsidR="002A4637" w:rsidRPr="002A4637" w:rsidRDefault="002A4637" w:rsidP="004E1BCB">
      <w:pPr>
        <w:pStyle w:val="Akapitzlist"/>
        <w:numPr>
          <w:ilvl w:val="0"/>
          <w:numId w:val="219"/>
        </w:numPr>
        <w:rPr>
          <w:rStyle w:val="info-list-value-uzasadnienie"/>
        </w:rPr>
      </w:pPr>
      <w:r w:rsidRPr="002A4637">
        <w:rPr>
          <w:rStyle w:val="info-list-value-uzasadnienie"/>
        </w:rPr>
        <w:t>podmiotu dostarczającego odpady</w:t>
      </w:r>
      <w:r w:rsidR="006E4C75">
        <w:rPr>
          <w:rStyle w:val="info-list-value-uzasadnienie"/>
        </w:rPr>
        <w:t>.</w:t>
      </w:r>
    </w:p>
    <w:p w14:paraId="20C24B58" w14:textId="77777777" w:rsidR="002A4637" w:rsidRPr="002A4637" w:rsidRDefault="002A4637" w:rsidP="002A4637">
      <w:pPr>
        <w:rPr>
          <w:rStyle w:val="info-list-value-uzasadnienie"/>
        </w:rPr>
      </w:pPr>
      <w:r w:rsidRPr="002A4637">
        <w:rPr>
          <w:rStyle w:val="info-list-value-uzasadnienie"/>
        </w:rPr>
        <w:t xml:space="preserve">Warunek </w:t>
      </w:r>
      <w:r w:rsidR="006A40B2">
        <w:rPr>
          <w:rStyle w:val="info-list-value-uzasadnienie"/>
        </w:rPr>
        <w:t xml:space="preserve">- </w:t>
      </w:r>
      <w:r w:rsidRPr="002A4637">
        <w:rPr>
          <w:rStyle w:val="info-list-value-uzasadnienie"/>
        </w:rPr>
        <w:t xml:space="preserve">zamieszkanie osoby lub lokalizacja podmiotu na terenie gminy/miasta/związku międzygminnego/ gmin(y) porozumienia międzygminnego itp.  </w:t>
      </w:r>
    </w:p>
    <w:p w14:paraId="58D13C85" w14:textId="77777777" w:rsidR="002A4637" w:rsidRPr="002A4637" w:rsidRDefault="002A4637" w:rsidP="002A4637">
      <w:pPr>
        <w:rPr>
          <w:rStyle w:val="info-list-value-uzasadnienie"/>
          <w:u w:val="single"/>
        </w:rPr>
      </w:pPr>
      <w:r w:rsidRPr="002A4637">
        <w:rPr>
          <w:rStyle w:val="info-list-value-uzasadnienie"/>
          <w:u w:val="single"/>
        </w:rPr>
        <w:t xml:space="preserve">Procedura przyjęcia </w:t>
      </w:r>
    </w:p>
    <w:p w14:paraId="6E0B9414" w14:textId="77777777" w:rsidR="002A4637" w:rsidRPr="002A4637" w:rsidRDefault="002A4637" w:rsidP="004E1BCB">
      <w:pPr>
        <w:pStyle w:val="Akapitzlist"/>
        <w:numPr>
          <w:ilvl w:val="0"/>
          <w:numId w:val="220"/>
        </w:numPr>
        <w:rPr>
          <w:rStyle w:val="info-list-value-uzasadnienie"/>
        </w:rPr>
      </w:pPr>
      <w:r w:rsidRPr="002A4637">
        <w:rPr>
          <w:rStyle w:val="info-list-value-uzasadnienie"/>
        </w:rPr>
        <w:t>odpadu</w:t>
      </w:r>
      <w:r w:rsidR="006E4C75">
        <w:rPr>
          <w:rStyle w:val="info-list-value-uzasadnienie"/>
        </w:rPr>
        <w:t>,</w:t>
      </w:r>
    </w:p>
    <w:p w14:paraId="4D3CB455" w14:textId="77777777" w:rsidR="002A4637" w:rsidRPr="002A4637" w:rsidRDefault="002A4637" w:rsidP="004E1BCB">
      <w:pPr>
        <w:pStyle w:val="Akapitzlist"/>
        <w:numPr>
          <w:ilvl w:val="0"/>
          <w:numId w:val="220"/>
        </w:numPr>
        <w:rPr>
          <w:rStyle w:val="info-list-value-uzasadnienie"/>
        </w:rPr>
      </w:pPr>
      <w:r w:rsidRPr="002A4637">
        <w:rPr>
          <w:rStyle w:val="info-list-value-uzasadnienie"/>
        </w:rPr>
        <w:t xml:space="preserve">przedmiotu (przyjęcie za oświadczeniem o braku wad prawnych i o zaznajomieniu się </w:t>
      </w:r>
      <w:r w:rsidR="00F17287" w:rsidRPr="002A4637">
        <w:rPr>
          <w:rStyle w:val="info-list-value-uzasadnienie"/>
        </w:rPr>
        <w:t>z</w:t>
      </w:r>
      <w:r w:rsidR="00F17287">
        <w:rPr>
          <w:rStyle w:val="info-list-value-uzasadnienie"/>
        </w:rPr>
        <w:t> </w:t>
      </w:r>
      <w:r w:rsidRPr="002A4637">
        <w:rPr>
          <w:rStyle w:val="info-list-value-uzasadnienie"/>
        </w:rPr>
        <w:t>regulaminem PSZOK/</w:t>
      </w:r>
      <w:r w:rsidR="00BC2CD1" w:rsidRPr="002A4637">
        <w:rPr>
          <w:rStyle w:val="info-list-value-uzasadnienie"/>
        </w:rPr>
        <w:t>PNiPU, co</w:t>
      </w:r>
      <w:r w:rsidRPr="002A4637">
        <w:rPr>
          <w:rStyle w:val="info-list-value-uzasadnienie"/>
        </w:rPr>
        <w:t xml:space="preserve"> do sposobu postępowania z odpadami na terenie punktu)</w:t>
      </w:r>
      <w:r w:rsidR="006E4C75">
        <w:rPr>
          <w:rStyle w:val="info-list-value-uzasadnienie"/>
        </w:rPr>
        <w:t>.</w:t>
      </w:r>
    </w:p>
    <w:p w14:paraId="2CDEFE77" w14:textId="77777777" w:rsidR="002A4637" w:rsidRPr="002A4637" w:rsidRDefault="002A4637" w:rsidP="002A4637">
      <w:pPr>
        <w:rPr>
          <w:rStyle w:val="info-list-value-uzasadnienie"/>
          <w:u w:val="single"/>
        </w:rPr>
      </w:pPr>
      <w:r w:rsidRPr="002A4637">
        <w:rPr>
          <w:rStyle w:val="info-list-value-uzasadnienie"/>
          <w:u w:val="single"/>
        </w:rPr>
        <w:t>Ustalenie stanu odpadu</w:t>
      </w:r>
      <w:r w:rsidR="008B5670">
        <w:rPr>
          <w:rStyle w:val="info-list-value-uzasadnienie"/>
          <w:u w:val="single"/>
        </w:rPr>
        <w:t>/</w:t>
      </w:r>
      <w:r w:rsidRPr="002A4637">
        <w:rPr>
          <w:rStyle w:val="info-list-value-uzasadnienie"/>
          <w:u w:val="single"/>
        </w:rPr>
        <w:t>przedmiotu oraz niezbędnych czynności i napraw.</w:t>
      </w:r>
    </w:p>
    <w:p w14:paraId="01D4F00E" w14:textId="77777777" w:rsidR="002A4637" w:rsidRPr="002A4637" w:rsidRDefault="002A4637" w:rsidP="004E1BCB">
      <w:pPr>
        <w:pStyle w:val="Akapitzlist"/>
        <w:numPr>
          <w:ilvl w:val="0"/>
          <w:numId w:val="221"/>
        </w:numPr>
        <w:rPr>
          <w:rStyle w:val="info-list-value-uzasadnienie"/>
        </w:rPr>
      </w:pPr>
      <w:r w:rsidRPr="002A4637">
        <w:rPr>
          <w:rStyle w:val="info-list-value-uzasadnienie"/>
        </w:rPr>
        <w:lastRenderedPageBreak/>
        <w:t xml:space="preserve">niezanieczyszczony, </w:t>
      </w:r>
    </w:p>
    <w:p w14:paraId="6109EDE0" w14:textId="77777777" w:rsidR="002A4637" w:rsidRPr="002A4637" w:rsidRDefault="002A4637" w:rsidP="004E1BCB">
      <w:pPr>
        <w:pStyle w:val="Akapitzlist"/>
        <w:numPr>
          <w:ilvl w:val="0"/>
          <w:numId w:val="221"/>
        </w:numPr>
        <w:rPr>
          <w:rStyle w:val="info-list-value-uzasadnienie"/>
        </w:rPr>
      </w:pPr>
      <w:r w:rsidRPr="002A4637">
        <w:rPr>
          <w:rStyle w:val="info-list-value-uzasadnienie"/>
        </w:rPr>
        <w:t>sprawny - wymaga serwi</w:t>
      </w:r>
      <w:r w:rsidR="006E4C75">
        <w:rPr>
          <w:rStyle w:val="info-list-value-uzasadnienie"/>
        </w:rPr>
        <w:t xml:space="preserve">su, oczyszczenia, </w:t>
      </w:r>
    </w:p>
    <w:p w14:paraId="54F78B55" w14:textId="77777777" w:rsidR="002A4637" w:rsidRPr="002A4637" w:rsidRDefault="002A4637" w:rsidP="004E1BCB">
      <w:pPr>
        <w:pStyle w:val="Akapitzlist"/>
        <w:numPr>
          <w:ilvl w:val="0"/>
          <w:numId w:val="221"/>
        </w:numPr>
        <w:rPr>
          <w:rStyle w:val="info-list-value-uzasadnienie"/>
        </w:rPr>
      </w:pPr>
      <w:r w:rsidRPr="002A4637">
        <w:rPr>
          <w:rStyle w:val="info-list-value-uzasadnienie"/>
        </w:rPr>
        <w:t>niesprawny - wymaga drobnych napraw</w:t>
      </w:r>
      <w:r w:rsidR="006E4C75">
        <w:rPr>
          <w:rStyle w:val="info-list-value-uzasadnienie"/>
        </w:rPr>
        <w:t>,</w:t>
      </w:r>
    </w:p>
    <w:p w14:paraId="37A92E5F" w14:textId="77777777" w:rsidR="002A4637" w:rsidRPr="002A4637" w:rsidRDefault="002A4637" w:rsidP="004E1BCB">
      <w:pPr>
        <w:pStyle w:val="Akapitzlist"/>
        <w:numPr>
          <w:ilvl w:val="0"/>
          <w:numId w:val="221"/>
        </w:numPr>
        <w:rPr>
          <w:rStyle w:val="info-list-value-uzasadnienie"/>
        </w:rPr>
      </w:pPr>
      <w:r w:rsidRPr="002A4637">
        <w:rPr>
          <w:rStyle w:val="info-list-value-uzasadnienie"/>
        </w:rPr>
        <w:t>niesprawny - naprawa nieracjonalna (</w:t>
      </w:r>
      <w:r w:rsidR="00BC2CD1" w:rsidRPr="002A4637">
        <w:rPr>
          <w:rStyle w:val="info-list-value-uzasadnienie"/>
        </w:rPr>
        <w:t>klasyfikacja, jako</w:t>
      </w:r>
      <w:r w:rsidRPr="002A4637">
        <w:rPr>
          <w:rStyle w:val="info-list-value-uzasadnienie"/>
        </w:rPr>
        <w:t xml:space="preserve"> odpad)</w:t>
      </w:r>
      <w:r w:rsidR="006E4C75">
        <w:rPr>
          <w:rStyle w:val="info-list-value-uzasadnienie"/>
        </w:rPr>
        <w:t>,</w:t>
      </w:r>
    </w:p>
    <w:p w14:paraId="7064BAF7" w14:textId="77777777" w:rsidR="002A4637" w:rsidRPr="002A4637" w:rsidRDefault="002A4637" w:rsidP="004E1BCB">
      <w:pPr>
        <w:pStyle w:val="Akapitzlist"/>
        <w:numPr>
          <w:ilvl w:val="0"/>
          <w:numId w:val="221"/>
        </w:numPr>
        <w:rPr>
          <w:rStyle w:val="info-list-value-uzasadnienie"/>
        </w:rPr>
      </w:pPr>
      <w:r w:rsidRPr="002A4637">
        <w:rPr>
          <w:rStyle w:val="info-list-value-uzasadnienie"/>
        </w:rPr>
        <w:t>inne czynności</w:t>
      </w:r>
      <w:r w:rsidR="006E4C75">
        <w:rPr>
          <w:rStyle w:val="info-list-value-uzasadnienie"/>
        </w:rPr>
        <w:t>.</w:t>
      </w:r>
    </w:p>
    <w:p w14:paraId="6365885E" w14:textId="77777777" w:rsidR="002A4637" w:rsidRPr="002A4637" w:rsidRDefault="002A4637" w:rsidP="002A4637">
      <w:pPr>
        <w:rPr>
          <w:rStyle w:val="info-list-value-uzasadnienie"/>
          <w:u w:val="single"/>
        </w:rPr>
      </w:pPr>
      <w:r w:rsidRPr="002A4637">
        <w:rPr>
          <w:rStyle w:val="info-list-value-uzasadnienie"/>
          <w:u w:val="single"/>
        </w:rPr>
        <w:t xml:space="preserve">Naprawa </w:t>
      </w:r>
    </w:p>
    <w:p w14:paraId="492D7B0E" w14:textId="77777777" w:rsidR="002A4637" w:rsidRPr="002A4637" w:rsidRDefault="002A4637" w:rsidP="004E1BCB">
      <w:pPr>
        <w:pStyle w:val="Akapitzlist"/>
        <w:numPr>
          <w:ilvl w:val="0"/>
          <w:numId w:val="222"/>
        </w:numPr>
        <w:rPr>
          <w:rStyle w:val="info-list-value-uzasadnienie"/>
        </w:rPr>
      </w:pPr>
      <w:r w:rsidRPr="002A4637">
        <w:rPr>
          <w:rStyle w:val="info-list-value-uzasadnienie"/>
        </w:rPr>
        <w:t>wystawienie - gwarancji lub rękojmi</w:t>
      </w:r>
      <w:r w:rsidR="006E4C75">
        <w:rPr>
          <w:rStyle w:val="info-list-value-uzasadnienie"/>
        </w:rPr>
        <w:t>,</w:t>
      </w:r>
    </w:p>
    <w:p w14:paraId="70D69A0E" w14:textId="77777777" w:rsidR="002A4637" w:rsidRPr="002A4637" w:rsidRDefault="006E4C75" w:rsidP="004E1BCB">
      <w:pPr>
        <w:pStyle w:val="Akapitzlist"/>
        <w:numPr>
          <w:ilvl w:val="0"/>
          <w:numId w:val="222"/>
        </w:numPr>
        <w:rPr>
          <w:rStyle w:val="info-list-value-uzasadnienie"/>
        </w:rPr>
      </w:pPr>
      <w:r>
        <w:rPr>
          <w:rStyle w:val="info-list-value-uzasadnienie"/>
        </w:rPr>
        <w:t>brak gwarancji,</w:t>
      </w:r>
    </w:p>
    <w:p w14:paraId="73E10059" w14:textId="77777777" w:rsidR="002A4637" w:rsidRPr="002A4637" w:rsidRDefault="002A4637" w:rsidP="004E1BCB">
      <w:pPr>
        <w:pStyle w:val="Akapitzlist"/>
        <w:numPr>
          <w:ilvl w:val="0"/>
          <w:numId w:val="222"/>
        </w:numPr>
        <w:rPr>
          <w:rStyle w:val="info-list-value-uzasadnienie"/>
        </w:rPr>
      </w:pPr>
      <w:r w:rsidRPr="002A4637">
        <w:rPr>
          <w:rStyle w:val="info-list-value-uzasadnienie"/>
        </w:rPr>
        <w:t>inne czynności konserwacyjne</w:t>
      </w:r>
      <w:r w:rsidR="006E4C75">
        <w:rPr>
          <w:rStyle w:val="info-list-value-uzasadnienie"/>
        </w:rPr>
        <w:t>.</w:t>
      </w:r>
    </w:p>
    <w:p w14:paraId="19D73A84" w14:textId="77777777" w:rsidR="002A4637" w:rsidRPr="002A4637" w:rsidRDefault="002A4637" w:rsidP="002A4637">
      <w:pPr>
        <w:rPr>
          <w:rStyle w:val="info-list-value-uzasadnienie"/>
          <w:u w:val="single"/>
        </w:rPr>
      </w:pPr>
      <w:r w:rsidRPr="002A4637">
        <w:rPr>
          <w:rStyle w:val="info-list-value-uzasadnienie"/>
          <w:u w:val="single"/>
        </w:rPr>
        <w:t>Przygotowanie informacji o produkcie w celu ułatwienia przekazania produktu</w:t>
      </w:r>
    </w:p>
    <w:p w14:paraId="70EC87E2" w14:textId="77777777" w:rsidR="002A4637" w:rsidRPr="002A4637" w:rsidRDefault="002A4637" w:rsidP="004E1BCB">
      <w:pPr>
        <w:pStyle w:val="Akapitzlist"/>
        <w:numPr>
          <w:ilvl w:val="0"/>
          <w:numId w:val="223"/>
        </w:numPr>
        <w:rPr>
          <w:rStyle w:val="info-list-value-uzasadnienie"/>
        </w:rPr>
      </w:pPr>
      <w:r w:rsidRPr="002A4637">
        <w:rPr>
          <w:rStyle w:val="info-list-value-uzasadnienie"/>
        </w:rPr>
        <w:t>wersja papierowa</w:t>
      </w:r>
      <w:r w:rsidR="008A68D7">
        <w:rPr>
          <w:rStyle w:val="info-list-value-uzasadnienie"/>
        </w:rPr>
        <w:t xml:space="preserve"> (graficzna)</w:t>
      </w:r>
      <w:r w:rsidRPr="002A4637">
        <w:rPr>
          <w:rStyle w:val="info-list-value-uzasadnienie"/>
        </w:rPr>
        <w:t xml:space="preserve"> i elektroniczna</w:t>
      </w:r>
      <w:r w:rsidR="008A68D7">
        <w:rPr>
          <w:rStyle w:val="info-list-value-uzasadnienie"/>
        </w:rPr>
        <w:t xml:space="preserve"> (publikacja na stronach www gminy).</w:t>
      </w:r>
    </w:p>
    <w:p w14:paraId="3D25D034" w14:textId="77777777" w:rsidR="002A4637" w:rsidRPr="002A4637" w:rsidRDefault="002A4637" w:rsidP="002A4637">
      <w:pPr>
        <w:rPr>
          <w:rStyle w:val="info-list-value-uzasadnienie"/>
          <w:u w:val="single"/>
        </w:rPr>
      </w:pPr>
      <w:r w:rsidRPr="002A4637">
        <w:rPr>
          <w:rStyle w:val="info-list-value-uzasadnienie"/>
          <w:u w:val="single"/>
        </w:rPr>
        <w:t xml:space="preserve">Przekazanie </w:t>
      </w:r>
    </w:p>
    <w:p w14:paraId="6EB13254" w14:textId="77777777" w:rsidR="002A4637" w:rsidRPr="002A4637" w:rsidRDefault="002A4637" w:rsidP="004E1BCB">
      <w:pPr>
        <w:pStyle w:val="Akapitzlist"/>
        <w:numPr>
          <w:ilvl w:val="0"/>
          <w:numId w:val="223"/>
        </w:numPr>
        <w:rPr>
          <w:rStyle w:val="info-list-value-uzasadnienie"/>
        </w:rPr>
      </w:pPr>
      <w:r w:rsidRPr="002A4637">
        <w:rPr>
          <w:rStyle w:val="info-list-value-uzasadnienie"/>
        </w:rPr>
        <w:t>nieodpłatnie przekazanie produktu (za oświadczeniem, które będzie zwalniało zarządcę punktu z odpowiedzialności za ewentualne szkody na zdrowiu i mieniu, poniesione przez klientów punktu wskutek użytkowania przekazanego towaru - dotyczy przede wszystkim ZSEE).</w:t>
      </w:r>
    </w:p>
    <w:p w14:paraId="1EE4BFBF" w14:textId="77777777" w:rsidR="002A4637" w:rsidRPr="002A4637" w:rsidRDefault="002A4637" w:rsidP="004E1BCB">
      <w:pPr>
        <w:pStyle w:val="Akapitzlist"/>
        <w:numPr>
          <w:ilvl w:val="0"/>
          <w:numId w:val="223"/>
        </w:numPr>
        <w:rPr>
          <w:rStyle w:val="info-list-value-uzasadnienie"/>
        </w:rPr>
      </w:pPr>
      <w:r w:rsidRPr="002A4637">
        <w:rPr>
          <w:rStyle w:val="info-list-value-uzasadnienie"/>
        </w:rPr>
        <w:t xml:space="preserve">odpłatne wraz z gwarancją lub rękojmią na wykonane naprawy (za oświadczeniem, które będzie zwalniało zarządcę punktu z odpowiedzialności za ewentualne szkody na zdrowiu </w:t>
      </w:r>
      <w:r w:rsidR="00F17287" w:rsidRPr="002A4637">
        <w:rPr>
          <w:rStyle w:val="info-list-value-uzasadnienie"/>
        </w:rPr>
        <w:t>i</w:t>
      </w:r>
      <w:r w:rsidR="00F17287">
        <w:rPr>
          <w:rStyle w:val="info-list-value-uzasadnienie"/>
        </w:rPr>
        <w:t> </w:t>
      </w:r>
      <w:r w:rsidRPr="002A4637">
        <w:rPr>
          <w:rStyle w:val="info-list-value-uzasadnienie"/>
        </w:rPr>
        <w:t xml:space="preserve">mieniu, poniesione przez klientów punktu wskutek użytkowania nabywanego towaru - dotyczy przede wszystkim ZSEE). Wystawienie paragonu lub faktury VAT.   </w:t>
      </w:r>
    </w:p>
    <w:p w14:paraId="489CC659" w14:textId="77777777" w:rsidR="00BC2CD1" w:rsidRDefault="002A4637" w:rsidP="002A4637">
      <w:pPr>
        <w:rPr>
          <w:rStyle w:val="info-list-value-uzasadnienie"/>
        </w:rPr>
      </w:pPr>
      <w:r w:rsidRPr="00BC2CD1">
        <w:rPr>
          <w:rStyle w:val="info-list-value-uzasadnienie"/>
          <w:b/>
        </w:rPr>
        <w:t>Wariant II -</w:t>
      </w:r>
      <w:r w:rsidR="00BC2CD1">
        <w:rPr>
          <w:rStyle w:val="info-list-value-uzasadnienie"/>
          <w:b/>
        </w:rPr>
        <w:t xml:space="preserve"> PSZOK – punkt ponownego użycia</w:t>
      </w:r>
      <w:r w:rsidRPr="002A4637">
        <w:rPr>
          <w:rStyle w:val="info-list-value-uzasadnienie"/>
        </w:rPr>
        <w:t xml:space="preserve"> </w:t>
      </w:r>
    </w:p>
    <w:p w14:paraId="41721481" w14:textId="77777777" w:rsidR="002A4637" w:rsidRPr="002A4637" w:rsidRDefault="002A4637" w:rsidP="002A4637">
      <w:pPr>
        <w:rPr>
          <w:rStyle w:val="info-list-value-uzasadnienie"/>
        </w:rPr>
      </w:pPr>
      <w:r w:rsidRPr="002A4637">
        <w:rPr>
          <w:rStyle w:val="info-list-value-uzasadnienie"/>
        </w:rPr>
        <w:t xml:space="preserve">PSZOK jest miejscem, do którego mieszkańcy przynoszą produkty uznane za odpady. </w:t>
      </w:r>
      <w:r w:rsidR="0061410A">
        <w:rPr>
          <w:rStyle w:val="info-list-value-uzasadnienie"/>
        </w:rPr>
        <w:t>W</w:t>
      </w:r>
      <w:r w:rsidR="0061410A" w:rsidRPr="002A4637">
        <w:rPr>
          <w:rStyle w:val="info-list-value-uzasadnienie"/>
        </w:rPr>
        <w:t xml:space="preserve"> </w:t>
      </w:r>
      <w:r w:rsidRPr="002A4637">
        <w:rPr>
          <w:rStyle w:val="info-list-value-uzasadnienie"/>
        </w:rPr>
        <w:t>obiekcie tym odbywa się wydzielanie tych dóbr, które nadają się do ponownego wykorzystania. W dalszym etapie przekazywane są do punktu ponownego użycia, gdzie są sprzedawane bądź nieodpłatnie przekazywane organizacjom charytatywnym. Ewentualne naprawy i konserwacje przyniesionego sprzętu np. ZSEE są zlecane firmom zewnętrznym lub istniejącym na terenach dużych ośr</w:t>
      </w:r>
      <w:r w:rsidR="00BC2CD1">
        <w:rPr>
          <w:rStyle w:val="info-list-value-uzasadnienie"/>
        </w:rPr>
        <w:t>odków miejskich punktom napraw.</w:t>
      </w:r>
    </w:p>
    <w:p w14:paraId="50898057" w14:textId="77777777" w:rsidR="002A4637" w:rsidRPr="002A4637" w:rsidRDefault="002A4637" w:rsidP="002A4637">
      <w:pPr>
        <w:rPr>
          <w:rStyle w:val="info-list-value-uzasadnienie"/>
        </w:rPr>
      </w:pPr>
      <w:r w:rsidRPr="002A4637">
        <w:rPr>
          <w:rStyle w:val="info-list-value-uzasadnienie"/>
        </w:rPr>
        <w:t>Główne procedury jak w Wariancie nr I z ograniczeniem napraw do drobnych prac na terenie punktu, pozostałe naprawy wykonywane w wyspecjalizowanych punktach serwisowych.</w:t>
      </w:r>
    </w:p>
    <w:p w14:paraId="460D5D86" w14:textId="77777777" w:rsidR="002A4637" w:rsidRDefault="002A4637" w:rsidP="002A4637">
      <w:pPr>
        <w:rPr>
          <w:rStyle w:val="info-list-value-uzasadnienie"/>
        </w:rPr>
      </w:pPr>
    </w:p>
    <w:p w14:paraId="5823C753" w14:textId="77777777" w:rsidR="008F6A5C" w:rsidRDefault="008F6A5C" w:rsidP="002A4637">
      <w:pPr>
        <w:rPr>
          <w:rStyle w:val="info-list-value-uzasadnienie"/>
        </w:rPr>
      </w:pPr>
    </w:p>
    <w:p w14:paraId="6FA29FA1" w14:textId="77777777" w:rsidR="008F6A5C" w:rsidRPr="002A4637" w:rsidRDefault="008F6A5C" w:rsidP="002A4637">
      <w:pPr>
        <w:rPr>
          <w:rStyle w:val="info-list-value-uzasadnienie"/>
        </w:rPr>
      </w:pPr>
    </w:p>
    <w:p w14:paraId="09C9C84E" w14:textId="77777777" w:rsidR="002A4637" w:rsidRPr="00BC2CD1" w:rsidRDefault="002A4637" w:rsidP="002A4637">
      <w:pPr>
        <w:rPr>
          <w:rStyle w:val="info-list-value-uzasadnienie"/>
          <w:b/>
        </w:rPr>
      </w:pPr>
      <w:r w:rsidRPr="00BC2CD1">
        <w:rPr>
          <w:rStyle w:val="info-list-value-uzasadnienie"/>
          <w:b/>
        </w:rPr>
        <w:t xml:space="preserve">Wariant III - PSZOK jako punkt logistyczny/informacyjny </w:t>
      </w:r>
    </w:p>
    <w:p w14:paraId="1D161E06" w14:textId="77777777" w:rsidR="002A4637" w:rsidRPr="002A4637" w:rsidRDefault="002A4637" w:rsidP="002A4637">
      <w:pPr>
        <w:rPr>
          <w:rStyle w:val="info-list-value-uzasadnienie"/>
        </w:rPr>
      </w:pPr>
      <w:r w:rsidRPr="002A4637">
        <w:rPr>
          <w:rStyle w:val="info-list-value-uzasadnienie"/>
        </w:rPr>
        <w:t xml:space="preserve">PSZOK jest miejscem, do którego mieszkańcy przynoszą produkty uznane za odpady. </w:t>
      </w:r>
      <w:r w:rsidR="006A40B2">
        <w:rPr>
          <w:rStyle w:val="info-list-value-uzasadnienie"/>
        </w:rPr>
        <w:t>W</w:t>
      </w:r>
      <w:r w:rsidR="006A40B2" w:rsidRPr="002A4637">
        <w:rPr>
          <w:rStyle w:val="info-list-value-uzasadnienie"/>
        </w:rPr>
        <w:t xml:space="preserve"> </w:t>
      </w:r>
      <w:r w:rsidRPr="002A4637">
        <w:rPr>
          <w:rStyle w:val="info-list-value-uzasadnienie"/>
        </w:rPr>
        <w:t>obiekcie tym odbywa się wydzielanie tych dóbr, które nadają się do ponownego wykorzystania. W dalszym etapie przekazywane są podmiotom, które zajmą się ich sprzedażą bądź darowiznami na rzecz organizacji charytatywnych. PSZOK jest również miejscem informacyjnym dla mieszkańców, którzy chcą skorzystać z ewentualnych napraw/konserwacji, o punktach napraw w danej miejscowości.</w:t>
      </w:r>
    </w:p>
    <w:p w14:paraId="748A7CCE" w14:textId="77777777" w:rsidR="002A4637" w:rsidRPr="002A4637" w:rsidRDefault="002A4637" w:rsidP="002A4637">
      <w:pPr>
        <w:rPr>
          <w:rStyle w:val="info-list-value-uzasadnienie"/>
        </w:rPr>
      </w:pPr>
      <w:r w:rsidRPr="002A4637">
        <w:rPr>
          <w:rStyle w:val="info-list-value-uzasadnienie"/>
        </w:rPr>
        <w:lastRenderedPageBreak/>
        <w:t>Główne procedury jak w Wariancie nr II - bez prowadzenia napraw na miejscu głównie zbieranie odpadów, określenie ich przydatności a następnie przekazanie zewnętrznym podmiotom w celu przekazania/odsprzedaży odbiorcom</w:t>
      </w:r>
      <w:r w:rsidR="00F6594C">
        <w:rPr>
          <w:rStyle w:val="info-list-value-uzasadnienie"/>
        </w:rPr>
        <w:t>.</w:t>
      </w:r>
      <w:r w:rsidRPr="002A4637">
        <w:rPr>
          <w:rStyle w:val="info-list-value-uzasadnienie"/>
        </w:rPr>
        <w:t xml:space="preserve"> </w:t>
      </w:r>
      <w:r w:rsidR="00F6594C">
        <w:rPr>
          <w:rStyle w:val="info-list-value-uzasadnienie"/>
        </w:rPr>
        <w:t>P</w:t>
      </w:r>
      <w:r w:rsidRPr="002A4637">
        <w:rPr>
          <w:rStyle w:val="info-list-value-uzasadnienie"/>
        </w:rPr>
        <w:t xml:space="preserve">rzewidziano możliwość organizacji cyklicznych napraw na miejscu przez zewnętrznych specjalistów. </w:t>
      </w:r>
    </w:p>
    <w:p w14:paraId="7FE2E69D" w14:textId="77777777" w:rsidR="002A4637" w:rsidRPr="002A4637" w:rsidRDefault="002A4637" w:rsidP="002A4637">
      <w:pPr>
        <w:rPr>
          <w:rStyle w:val="info-list-value-uzasadnienie"/>
        </w:rPr>
      </w:pPr>
      <w:r w:rsidRPr="002A4637">
        <w:rPr>
          <w:rStyle w:val="info-list-value-uzasadnienie"/>
        </w:rPr>
        <w:t xml:space="preserve">W przypadku przedmiotów sprawnych, które nie wymagają przeprowadzenia dodatkowych czynności i są przekazywane odbiorcom (za oświadczeniem, które będzie zwalniało zarządcę punktu </w:t>
      </w:r>
      <w:r w:rsidR="00F17287" w:rsidRPr="002A4637">
        <w:rPr>
          <w:rStyle w:val="info-list-value-uzasadnienie"/>
        </w:rPr>
        <w:t>z</w:t>
      </w:r>
      <w:r w:rsidR="00F17287">
        <w:rPr>
          <w:rStyle w:val="info-list-value-uzasadnienie"/>
        </w:rPr>
        <w:t> </w:t>
      </w:r>
      <w:r w:rsidRPr="002A4637">
        <w:rPr>
          <w:rStyle w:val="info-list-value-uzasadnienie"/>
        </w:rPr>
        <w:t xml:space="preserve">odpowiedzialności za ewentualne szkody na zdrowiu i mieniu, poniesione przez klientów punktu wskutek użytkowania przekazanego towaru - dotyczy przede wszystkim ZSEE), celowym wydaje się zastosowanie uproszczonych procedur wyłączających część produktów z ustawy o odpadach.  </w:t>
      </w:r>
    </w:p>
    <w:p w14:paraId="3EB617EF" w14:textId="77777777" w:rsidR="002A4637" w:rsidRPr="002A4637" w:rsidRDefault="002A4637" w:rsidP="002A4637">
      <w:pPr>
        <w:rPr>
          <w:rStyle w:val="info-list-value-uzasadnienie"/>
        </w:rPr>
      </w:pPr>
    </w:p>
    <w:p w14:paraId="6AC11240" w14:textId="77777777" w:rsidR="00E269A1" w:rsidRPr="009F1C13" w:rsidRDefault="002A4637" w:rsidP="002A4637">
      <w:pPr>
        <w:rPr>
          <w:rStyle w:val="info-list-value-uzasadnienie"/>
          <w:color w:val="0070C0"/>
        </w:rPr>
      </w:pPr>
      <w:r w:rsidRPr="009F1C13">
        <w:rPr>
          <w:rStyle w:val="info-list-value-uzasadnienie"/>
          <w:color w:val="0070C0"/>
        </w:rPr>
        <w:t>Z uwagi na społeczny wymiar przekazywania przez mieszkańców nieodpłatnie sprawnych przedmiotów w celu dalszego użytkowanie przez innych mieszkańców lokalnej wspólnoty, rekomenduje się przekazywanie informacji zwrotnej związanej z osiągniętymi efektami prowadzonej w PSZOK /PNiUP działalności.</w:t>
      </w:r>
    </w:p>
    <w:p w14:paraId="0BE606B5" w14:textId="77777777" w:rsidR="00E269A1" w:rsidRPr="00837E1F" w:rsidRDefault="00E269A1" w:rsidP="00A07AF5">
      <w:pPr>
        <w:rPr>
          <w:rStyle w:val="info-list-value-uzasadnienie"/>
        </w:rPr>
      </w:pPr>
    </w:p>
    <w:p w14:paraId="129BFEFC" w14:textId="77777777" w:rsidR="00712132" w:rsidRPr="005B3720" w:rsidRDefault="00712132" w:rsidP="00DB3231">
      <w:pPr>
        <w:pStyle w:val="11Nagwekrozdziau"/>
        <w:numPr>
          <w:ilvl w:val="0"/>
          <w:numId w:val="0"/>
        </w:numPr>
        <w:ind w:left="576"/>
      </w:pPr>
      <w:bookmarkStart w:id="215" w:name="_Toc499211876"/>
      <w:bookmarkStart w:id="216" w:name="_Toc500317752"/>
      <w:r>
        <w:t>3.6.</w:t>
      </w:r>
      <w:r w:rsidR="00545CE9">
        <w:t>4</w:t>
      </w:r>
      <w:r w:rsidRPr="00FF4CA8">
        <w:t xml:space="preserve">. </w:t>
      </w:r>
      <w:r>
        <w:t>Promocja działalności punktów napraw i ponownego użycia</w:t>
      </w:r>
      <w:bookmarkEnd w:id="215"/>
      <w:bookmarkEnd w:id="216"/>
    </w:p>
    <w:p w14:paraId="0591C9FD" w14:textId="77777777" w:rsidR="00712132" w:rsidRPr="00F01422" w:rsidRDefault="00712132" w:rsidP="00C23A0B">
      <w:pPr>
        <w:rPr>
          <w:rStyle w:val="info-list-value-uzasadnienie"/>
        </w:rPr>
      </w:pPr>
      <w:r w:rsidRPr="00F01422">
        <w:rPr>
          <w:rStyle w:val="info-list-value-uzasadnienie"/>
        </w:rPr>
        <w:t xml:space="preserve">Jak wcześniej zaznaczono, na gminie ciąży m.in. obowiązek wspierania ponownego użycia. Istotną rolę w tym zakresie odgrywa skuteczny marketing PSZOK-ów i działających na ich terenie - w ramach gminnego systemu gospodarki odpadami - punktów napraw i ponownego wykorzystania produktów uznanych za odpady. Celami podejmowanych na tym polu aktywności powinny być: </w:t>
      </w:r>
    </w:p>
    <w:p w14:paraId="44FEAA7A" w14:textId="77777777" w:rsidR="00712132" w:rsidRPr="00F01422" w:rsidRDefault="00712132" w:rsidP="004E1BCB">
      <w:pPr>
        <w:pStyle w:val="Akapitzlist"/>
        <w:numPr>
          <w:ilvl w:val="0"/>
          <w:numId w:val="183"/>
        </w:numPr>
        <w:rPr>
          <w:rStyle w:val="info-list-value-uzasadnienie"/>
        </w:rPr>
      </w:pPr>
      <w:r w:rsidRPr="00F01422">
        <w:rPr>
          <w:rStyle w:val="info-list-value-uzasadnienie"/>
        </w:rPr>
        <w:t>wzrost ilości przekazywanych produktów uznanych za odpady,</w:t>
      </w:r>
    </w:p>
    <w:p w14:paraId="78DEF3AB" w14:textId="77777777" w:rsidR="00712132" w:rsidRPr="00F01422" w:rsidRDefault="00712132" w:rsidP="004E1BCB">
      <w:pPr>
        <w:pStyle w:val="Akapitzlist"/>
        <w:numPr>
          <w:ilvl w:val="0"/>
          <w:numId w:val="183"/>
        </w:numPr>
        <w:rPr>
          <w:rStyle w:val="info-list-value-uzasadnienie"/>
        </w:rPr>
      </w:pPr>
      <w:r w:rsidRPr="00F01422">
        <w:rPr>
          <w:rStyle w:val="info-list-value-uzasadnienie"/>
        </w:rPr>
        <w:t>zwiększenie ilości sprzedaży używanych przedmiotów,</w:t>
      </w:r>
    </w:p>
    <w:p w14:paraId="1C36CFCC" w14:textId="77777777" w:rsidR="00712132" w:rsidRPr="00F01422" w:rsidRDefault="00712132" w:rsidP="004E1BCB">
      <w:pPr>
        <w:pStyle w:val="Akapitzlist"/>
        <w:numPr>
          <w:ilvl w:val="0"/>
          <w:numId w:val="183"/>
        </w:numPr>
        <w:rPr>
          <w:rStyle w:val="info-list-value-uzasadnienie"/>
        </w:rPr>
      </w:pPr>
      <w:r w:rsidRPr="00F01422">
        <w:rPr>
          <w:rStyle w:val="info-list-value-uzasadnienie"/>
        </w:rPr>
        <w:t>podniesienie świadomości ekologicznej społeczeństwa</w:t>
      </w:r>
      <w:r>
        <w:rPr>
          <w:rStyle w:val="info-list-value-uzasadnienie"/>
        </w:rPr>
        <w:t>.</w:t>
      </w:r>
    </w:p>
    <w:p w14:paraId="7DCE9581" w14:textId="77777777" w:rsidR="00926ACF" w:rsidRPr="00926ACF" w:rsidRDefault="00926ACF" w:rsidP="00C23A0B">
      <w:pPr>
        <w:rPr>
          <w:rStyle w:val="info-list-value-uzasadnienie"/>
        </w:rPr>
      </w:pPr>
      <w:r w:rsidRPr="00926ACF">
        <w:rPr>
          <w:rStyle w:val="info-list-value-uzasadnienie"/>
          <w:color w:val="0070C0"/>
        </w:rPr>
        <w:t>Pożądanym i racjonalnym działaniem w ramach zrównoważonego rozwoju jest redukcja zużycia surowców naturalnych i energii oraz produkcji odpadów. W przypadku gospodarki odpadami działania te mogą polegać m.in. na promowaniu i organizacji punktów</w:t>
      </w:r>
      <w:r w:rsidR="006A40B2">
        <w:rPr>
          <w:rStyle w:val="info-list-value-uzasadnienie"/>
          <w:color w:val="0070C0"/>
        </w:rPr>
        <w:t xml:space="preserve"> napraw i</w:t>
      </w:r>
      <w:r w:rsidRPr="00926ACF">
        <w:rPr>
          <w:rStyle w:val="info-list-value-uzasadnienie"/>
          <w:color w:val="0070C0"/>
        </w:rPr>
        <w:t xml:space="preserve"> ponownego użycia</w:t>
      </w:r>
      <w:r w:rsidR="006A40B2">
        <w:rPr>
          <w:rStyle w:val="info-list-value-uzasadnienie"/>
          <w:color w:val="0070C0"/>
        </w:rPr>
        <w:t xml:space="preserve"> produktów</w:t>
      </w:r>
      <w:r w:rsidRPr="00926ACF">
        <w:rPr>
          <w:rStyle w:val="info-list-value-uzasadnienie"/>
          <w:color w:val="0070C0"/>
        </w:rPr>
        <w:t xml:space="preserve">. Efektywna realizacja tej koncepcji będzie zależała od umiejętnej integracji </w:t>
      </w:r>
      <w:r w:rsidR="00DD7E5B">
        <w:rPr>
          <w:rStyle w:val="info-list-value-uzasadnienie"/>
          <w:color w:val="0070C0"/>
        </w:rPr>
        <w:t>selektywnego zbierania</w:t>
      </w:r>
      <w:r w:rsidRPr="00926ACF">
        <w:rPr>
          <w:rStyle w:val="info-list-value-uzasadnienie"/>
          <w:color w:val="0070C0"/>
        </w:rPr>
        <w:t xml:space="preserve"> odpadów z ich powtórnym wykorzystaniem</w:t>
      </w:r>
      <w:r w:rsidR="006A40B2">
        <w:rPr>
          <w:rStyle w:val="info-list-value-uzasadnienie"/>
          <w:color w:val="0070C0"/>
        </w:rPr>
        <w:t xml:space="preserve"> produktów</w:t>
      </w:r>
      <w:r w:rsidRPr="00926ACF">
        <w:rPr>
          <w:rStyle w:val="info-list-value-uzasadnienie"/>
          <w:color w:val="0070C0"/>
        </w:rPr>
        <w:t>. Powodzenie w tym przypadku zależy również od umiejętnego budowania świadomości ekologicznej lokalnej społeczności oraz satysfakcji mieszkańców z zaangażowania w idee związane ze zrównoważonym rozwojem.</w:t>
      </w:r>
    </w:p>
    <w:p w14:paraId="794A723E" w14:textId="77777777" w:rsidR="00712132" w:rsidRPr="003C0CC1" w:rsidRDefault="00712132" w:rsidP="00C23A0B">
      <w:pPr>
        <w:rPr>
          <w:rStyle w:val="info-list-value-uzasadnienie"/>
        </w:rPr>
      </w:pPr>
      <w:r w:rsidRPr="00926ACF">
        <w:rPr>
          <w:rStyle w:val="info-list-value-uzasadnienie"/>
        </w:rPr>
        <w:t>Zarządzający PSZOK-iem musi tak pokierować działaniami w zakresie public relations,</w:t>
      </w:r>
      <w:r w:rsidRPr="003C0CC1">
        <w:rPr>
          <w:rStyle w:val="info-list-value-uzasadnienie"/>
        </w:rPr>
        <w:t xml:space="preserve"> aby jak największa </w:t>
      </w:r>
      <w:r w:rsidR="006A40B2">
        <w:rPr>
          <w:rStyle w:val="info-list-value-uzasadnienie"/>
        </w:rPr>
        <w:t>liczba</w:t>
      </w:r>
      <w:r w:rsidR="006A40B2" w:rsidRPr="003C0CC1">
        <w:rPr>
          <w:rStyle w:val="info-list-value-uzasadnienie"/>
        </w:rPr>
        <w:t xml:space="preserve"> </w:t>
      </w:r>
      <w:r w:rsidRPr="003C0CC1">
        <w:rPr>
          <w:rStyle w:val="info-list-value-uzasadnienie"/>
        </w:rPr>
        <w:t>mieszkańców dowiedziała się o funkcjonowaniu w</w:t>
      </w:r>
      <w:r w:rsidR="00C23A0B">
        <w:rPr>
          <w:rStyle w:val="info-list-value-uzasadnienie"/>
        </w:rPr>
        <w:t xml:space="preserve"> obrębie punktu miejsc napraw i </w:t>
      </w:r>
      <w:r w:rsidRPr="003C0CC1">
        <w:rPr>
          <w:rStyle w:val="info-list-value-uzasadnienie"/>
        </w:rPr>
        <w:t xml:space="preserve">ponownego wykorzystania. Należy przy tym tak ukształtować przekaz, aby lokalna społeczność miała poczucie postępowania zgodnego z ochroną środowiska, w myśl gospodarki o obiegu zamkniętym, ale również </w:t>
      </w:r>
      <w:r>
        <w:rPr>
          <w:rStyle w:val="info-list-value-uzasadnienie"/>
        </w:rPr>
        <w:t>w myśl</w:t>
      </w:r>
      <w:r w:rsidRPr="003C0CC1">
        <w:rPr>
          <w:rStyle w:val="info-list-value-uzasadnienie"/>
        </w:rPr>
        <w:t xml:space="preserve"> ide</w:t>
      </w:r>
      <w:r>
        <w:rPr>
          <w:rStyle w:val="info-list-value-uzasadnienie"/>
        </w:rPr>
        <w:t>i: „</w:t>
      </w:r>
      <w:r w:rsidRPr="003C0CC1">
        <w:rPr>
          <w:rStyle w:val="info-list-value-uzasadnienie"/>
        </w:rPr>
        <w:t>nie wyrzuca</w:t>
      </w:r>
      <w:r>
        <w:rPr>
          <w:rStyle w:val="info-list-value-uzasadnienie"/>
        </w:rPr>
        <w:t>j – wykorzystaj” lub „tobie nie</w:t>
      </w:r>
      <w:r w:rsidRPr="003C0CC1">
        <w:rPr>
          <w:rStyle w:val="info-list-value-uzasadnienie"/>
        </w:rPr>
        <w:t>potrzebne</w:t>
      </w:r>
      <w:r>
        <w:rPr>
          <w:rStyle w:val="info-list-value-uzasadnienie"/>
        </w:rPr>
        <w:t>,</w:t>
      </w:r>
      <w:r w:rsidRPr="003C0CC1">
        <w:rPr>
          <w:rStyle w:val="info-list-value-uzasadnienie"/>
        </w:rPr>
        <w:t xml:space="preserve"> </w:t>
      </w:r>
      <w:r>
        <w:rPr>
          <w:rStyle w:val="info-list-value-uzasadnienie"/>
        </w:rPr>
        <w:t>komuś</w:t>
      </w:r>
      <w:r w:rsidRPr="003C0CC1">
        <w:rPr>
          <w:rStyle w:val="info-list-value-uzasadnienie"/>
        </w:rPr>
        <w:t xml:space="preserve"> bardzo przydatne”</w:t>
      </w:r>
      <w:r>
        <w:rPr>
          <w:rStyle w:val="info-list-value-uzasadnienie"/>
        </w:rPr>
        <w:t>. To bardzo istotne, by korzystanie z punktów napraw i ponownego użycia włączało praktycznie mieszkańców gminy w proces przemian dotyczący zrównoważonego rozwoju. Z</w:t>
      </w:r>
      <w:r w:rsidRPr="003C0CC1">
        <w:rPr>
          <w:rStyle w:val="info-list-value-uzasadnienie"/>
        </w:rPr>
        <w:t xml:space="preserve">apewnia </w:t>
      </w:r>
      <w:r>
        <w:rPr>
          <w:rStyle w:val="info-list-value-uzasadnienie"/>
        </w:rPr>
        <w:t xml:space="preserve">on </w:t>
      </w:r>
      <w:r w:rsidRPr="003C0CC1">
        <w:rPr>
          <w:rStyle w:val="info-list-value-uzasadnienie"/>
        </w:rPr>
        <w:t>zaspokajanie potrzeb obecnego pokolenia m.in. dzięki zintegrowanym działaniom w zakresie rozwoju gospodarczego, społecznego</w:t>
      </w:r>
      <w:r>
        <w:rPr>
          <w:rStyle w:val="info-list-value-uzasadnienie"/>
        </w:rPr>
        <w:t>, a przede wszystkim</w:t>
      </w:r>
      <w:r w:rsidRPr="003C0CC1">
        <w:rPr>
          <w:rStyle w:val="info-list-value-uzasadnienie"/>
        </w:rPr>
        <w:t xml:space="preserve"> </w:t>
      </w:r>
      <w:r>
        <w:rPr>
          <w:rStyle w:val="info-list-value-uzasadnienie"/>
        </w:rPr>
        <w:t xml:space="preserve">ochrony </w:t>
      </w:r>
      <w:r w:rsidRPr="003C0CC1">
        <w:rPr>
          <w:rStyle w:val="info-list-value-uzasadnienie"/>
        </w:rPr>
        <w:t>środowiska.</w:t>
      </w:r>
    </w:p>
    <w:p w14:paraId="380DA272" w14:textId="77777777" w:rsidR="00712132" w:rsidRPr="00D077D6" w:rsidRDefault="00712132" w:rsidP="00C23A0B">
      <w:pPr>
        <w:rPr>
          <w:rStyle w:val="info-list-value-uzasadnienie"/>
          <w:color w:val="0070C0"/>
        </w:rPr>
      </w:pPr>
      <w:r w:rsidRPr="00D077D6">
        <w:rPr>
          <w:rStyle w:val="info-list-value-uzasadnienie"/>
          <w:color w:val="0070C0"/>
        </w:rPr>
        <w:lastRenderedPageBreak/>
        <w:t xml:space="preserve">Rekomenduje się prowadzenie rozmaitych akcji w obrębie </w:t>
      </w:r>
      <w:r w:rsidR="006125ED">
        <w:rPr>
          <w:rStyle w:val="info-list-value-uzasadnienie"/>
          <w:color w:val="0070C0"/>
        </w:rPr>
        <w:t>Punktów</w:t>
      </w:r>
      <w:r w:rsidRPr="00D077D6">
        <w:rPr>
          <w:rStyle w:val="info-list-value-uzasadnienie"/>
          <w:color w:val="0070C0"/>
        </w:rPr>
        <w:t>, dobrze nagłaśnianych w lokalnych mediach i portalach społecznościowych, które będą promowały ponowne wykorzystanie produktów czy naprawy. W ostatnim czasie takie działania są bardzo widoczne w mediach, które chętnie współpracują przy tego typu inicjatywach</w:t>
      </w:r>
      <w:r w:rsidR="006125ED">
        <w:rPr>
          <w:rStyle w:val="info-list-value-uzasadnienie"/>
          <w:color w:val="0070C0"/>
        </w:rPr>
        <w:t>.</w:t>
      </w:r>
    </w:p>
    <w:p w14:paraId="7E1DB4DE" w14:textId="77777777" w:rsidR="00712132" w:rsidRPr="00D077D6" w:rsidRDefault="00712132" w:rsidP="00C23A0B">
      <w:pPr>
        <w:rPr>
          <w:rStyle w:val="info-list-value-uzasadnienie"/>
        </w:rPr>
      </w:pPr>
      <w:r w:rsidRPr="00D077D6">
        <w:rPr>
          <w:rStyle w:val="info-list-value-uzasadnienie"/>
        </w:rPr>
        <w:t>Promocje i działania informacyjne dotyczące punktów napraw i ponownego użycia, w przypadku, kiedy funkcjonują przy PSZOK-ach, powinny być spójne z kampanią samego PSZOK-</w:t>
      </w:r>
      <w:r w:rsidR="00016122">
        <w:rPr>
          <w:rStyle w:val="info-list-value-uzasadnienie"/>
        </w:rPr>
        <w:t>u</w:t>
      </w:r>
      <w:r w:rsidR="00016122" w:rsidRPr="00D077D6">
        <w:rPr>
          <w:rStyle w:val="info-list-value-uzasadnienie"/>
        </w:rPr>
        <w:t xml:space="preserve"> </w:t>
      </w:r>
      <w:r w:rsidRPr="00D077D6">
        <w:rPr>
          <w:rStyle w:val="info-list-value-uzasadnienie"/>
        </w:rPr>
        <w:t>i być jej niezbędnym elementem. Niewątpliwie jednym z głównych kanałów komunikacji powinien być Internet wraz z</w:t>
      </w:r>
      <w:r w:rsidR="00C23A0B">
        <w:rPr>
          <w:rStyle w:val="info-list-value-uzasadnienie"/>
        </w:rPr>
        <w:t> </w:t>
      </w:r>
      <w:r w:rsidRPr="00D077D6">
        <w:rPr>
          <w:rStyle w:val="info-list-value-uzasadnienie"/>
        </w:rPr>
        <w:t xml:space="preserve">portalami społecznościowymi. Punkty ponownego użycia, a szczególne punkt napraw leżą w kręgu zainteresowań głównie osób młodych (w wieku 16+), które prowadzą proekologiczny styl życia, oparty na zrównoważonym rozwoju i idei „zero waste”, w co wpisują się doskonale opisywane punkty. Dlatego też komunikacja interaktywna (internetowa) będzie tu jednym </w:t>
      </w:r>
      <w:r w:rsidR="00F17287" w:rsidRPr="00D077D6">
        <w:rPr>
          <w:rStyle w:val="info-list-value-uzasadnienie"/>
        </w:rPr>
        <w:t>z</w:t>
      </w:r>
      <w:r w:rsidR="00F17287">
        <w:rPr>
          <w:rStyle w:val="info-list-value-uzasadnienie"/>
        </w:rPr>
        <w:t> </w:t>
      </w:r>
      <w:r w:rsidRPr="00D077D6">
        <w:rPr>
          <w:rStyle w:val="info-list-value-uzasadnienie"/>
        </w:rPr>
        <w:t>najkorzystniejszych kanałów przekazywanie informacji.</w:t>
      </w:r>
    </w:p>
    <w:p w14:paraId="54B0B776" w14:textId="77777777" w:rsidR="00712132" w:rsidRPr="00D077D6" w:rsidRDefault="00712132" w:rsidP="00C23A0B">
      <w:pPr>
        <w:rPr>
          <w:rStyle w:val="info-list-value-uzasadnienie"/>
        </w:rPr>
      </w:pPr>
      <w:r w:rsidRPr="00D077D6">
        <w:rPr>
          <w:rStyle w:val="info-list-value-uzasadnienie"/>
        </w:rPr>
        <w:t xml:space="preserve">Oprócz działań informacyjnych, wskazanych w rozdziale dotyczącym promocji PSZOK </w:t>
      </w:r>
      <w:r w:rsidR="001A3C63" w:rsidRPr="001A3C63">
        <w:rPr>
          <w:rStyle w:val="info-list-value-uzasadnienie"/>
        </w:rPr>
        <w:t>(rozdział 2.2.5</w:t>
      </w:r>
      <w:r w:rsidRPr="001A3C63">
        <w:rPr>
          <w:rStyle w:val="info-list-value-uzasadnienie"/>
        </w:rPr>
        <w:t>),</w:t>
      </w:r>
      <w:r w:rsidRPr="00D077D6">
        <w:rPr>
          <w:rStyle w:val="info-list-value-uzasadnienie"/>
        </w:rPr>
        <w:t xml:space="preserve"> należy dodatkowo przeprowadzić działania wskazujące na funkcjonowanie</w:t>
      </w:r>
      <w:r w:rsidR="00C23A0B">
        <w:rPr>
          <w:rStyle w:val="info-list-value-uzasadnienie"/>
        </w:rPr>
        <w:t xml:space="preserve"> i korzyści związane z </w:t>
      </w:r>
      <w:r w:rsidRPr="00D077D6">
        <w:rPr>
          <w:rStyle w:val="info-list-value-uzasadnienie"/>
        </w:rPr>
        <w:t xml:space="preserve">naprawą i ponownym użyciem. </w:t>
      </w:r>
    </w:p>
    <w:p w14:paraId="1A7B0BCD" w14:textId="77777777" w:rsidR="00712132" w:rsidRPr="00D077D6" w:rsidRDefault="00712132" w:rsidP="00C23A0B">
      <w:pPr>
        <w:rPr>
          <w:rStyle w:val="info-list-value-uzasadnienie"/>
        </w:rPr>
      </w:pPr>
      <w:r w:rsidRPr="00D077D6">
        <w:rPr>
          <w:rStyle w:val="info-list-value-uzasadnienie"/>
        </w:rPr>
        <w:t>Przykładałem takich działań, mogą być:</w:t>
      </w:r>
    </w:p>
    <w:p w14:paraId="7D807A75" w14:textId="77777777" w:rsidR="00712132" w:rsidRPr="00F01422" w:rsidRDefault="00712132" w:rsidP="004E1BCB">
      <w:pPr>
        <w:pStyle w:val="Akapitzlist"/>
        <w:numPr>
          <w:ilvl w:val="0"/>
          <w:numId w:val="184"/>
        </w:numPr>
        <w:rPr>
          <w:rStyle w:val="info-list-value-uzasadnienie"/>
        </w:rPr>
      </w:pPr>
      <w:r w:rsidRPr="00D077D6">
        <w:rPr>
          <w:rStyle w:val="info-list-value-uzasadnienie"/>
        </w:rPr>
        <w:t xml:space="preserve">akcje typu „wietrzenie szaf” - coroczna inicjatywa, która ma na celu pozbycie się </w:t>
      </w:r>
      <w:r w:rsidR="00F17287" w:rsidRPr="00D077D6">
        <w:rPr>
          <w:rStyle w:val="info-list-value-uzasadnienie"/>
        </w:rPr>
        <w:t>z</w:t>
      </w:r>
      <w:r w:rsidR="00F17287">
        <w:rPr>
          <w:rStyle w:val="info-list-value-uzasadnienie"/>
        </w:rPr>
        <w:t> </w:t>
      </w:r>
      <w:r w:rsidRPr="00D077D6">
        <w:rPr>
          <w:rStyle w:val="info-list-value-uzasadnienie"/>
        </w:rPr>
        <w:t xml:space="preserve">gospodarstw domowych niepotrzebnych, zalegających rzeczy; może się to odbywać </w:t>
      </w:r>
      <w:r w:rsidR="00F17287" w:rsidRPr="00D077D6">
        <w:rPr>
          <w:rStyle w:val="info-list-value-uzasadnienie"/>
        </w:rPr>
        <w:t>w</w:t>
      </w:r>
      <w:r w:rsidR="00F17287">
        <w:rPr>
          <w:rStyle w:val="info-list-value-uzasadnienie"/>
        </w:rPr>
        <w:t> </w:t>
      </w:r>
      <w:r w:rsidRPr="00F01422">
        <w:rPr>
          <w:rStyle w:val="info-list-value-uzasadnienie"/>
        </w:rPr>
        <w:t>r</w:t>
      </w:r>
      <w:r w:rsidR="00C23A0B">
        <w:rPr>
          <w:rStyle w:val="info-list-value-uzasadnienie"/>
        </w:rPr>
        <w:t>ozmaitych formach, np. </w:t>
      </w:r>
      <w:r w:rsidRPr="00F01422">
        <w:rPr>
          <w:rStyle w:val="info-list-value-uzasadnienie"/>
        </w:rPr>
        <w:t>sprzedaży/wymiany przyniesionych przedmiotów na zasadzie wyprzedaży „garażowej”</w:t>
      </w:r>
      <w:r>
        <w:rPr>
          <w:rStyle w:val="info-list-value-uzasadnienie"/>
        </w:rPr>
        <w:t>;</w:t>
      </w:r>
    </w:p>
    <w:p w14:paraId="44E6C32E" w14:textId="77777777" w:rsidR="00712132" w:rsidRDefault="00712132" w:rsidP="004E1BCB">
      <w:pPr>
        <w:pStyle w:val="Akapitzlist"/>
        <w:numPr>
          <w:ilvl w:val="0"/>
          <w:numId w:val="184"/>
        </w:numPr>
        <w:rPr>
          <w:rStyle w:val="info-list-value-uzasadnienie"/>
        </w:rPr>
      </w:pPr>
      <w:r w:rsidRPr="00370C21">
        <w:rPr>
          <w:rStyle w:val="info-list-value-uzasadnienie"/>
        </w:rPr>
        <w:t>pikniki ekologiczne, podczas których można zorganizować nie tylko sprzedaż/wymianę rzeczy używanych, ale również zaprosić kilku fachowców, którzy „na poczekaniu” sprawdzą, czy przyniesione sprzęty nadają się do naprawy.</w:t>
      </w:r>
      <w:r>
        <w:rPr>
          <w:rStyle w:val="info-list-value-uzasadnienie"/>
        </w:rPr>
        <w:t xml:space="preserve"> </w:t>
      </w:r>
      <w:r w:rsidRPr="00370C21">
        <w:rPr>
          <w:rStyle w:val="info-list-value-uzasadnienie"/>
        </w:rPr>
        <w:t>Druga propozycja ma aspekt zarówno proekologiczny, jak i społeczny, integruje bowiem mieszkańców.</w:t>
      </w:r>
    </w:p>
    <w:p w14:paraId="63DA8C1B" w14:textId="77777777" w:rsidR="00712132" w:rsidRPr="00072FAD" w:rsidRDefault="00712132" w:rsidP="00217959">
      <w:pPr>
        <w:spacing w:after="200"/>
        <w:rPr>
          <w:rStyle w:val="info-list-value-uzasadnienie"/>
        </w:rPr>
      </w:pPr>
      <w:r>
        <w:rPr>
          <w:rStyle w:val="info-list-value-uzasadnienie"/>
        </w:rPr>
        <w:t>O ile w</w:t>
      </w:r>
      <w:r w:rsidRPr="00072FAD">
        <w:rPr>
          <w:rStyle w:val="info-list-value-uzasadnienie"/>
        </w:rPr>
        <w:t xml:space="preserve"> przypadku kampanii informa</w:t>
      </w:r>
      <w:r>
        <w:rPr>
          <w:rStyle w:val="info-list-value-uzasadnienie"/>
        </w:rPr>
        <w:t>cyjnych dotyczących</w:t>
      </w:r>
      <w:r w:rsidRPr="00072FAD">
        <w:rPr>
          <w:rStyle w:val="info-list-value-uzasadnienie"/>
        </w:rPr>
        <w:t xml:space="preserve"> PSZOK</w:t>
      </w:r>
      <w:r>
        <w:rPr>
          <w:rStyle w:val="info-list-value-uzasadnienie"/>
        </w:rPr>
        <w:t>-ów</w:t>
      </w:r>
      <w:r w:rsidRPr="00072FAD">
        <w:rPr>
          <w:rStyle w:val="info-list-value-uzasadnienie"/>
        </w:rPr>
        <w:t xml:space="preserve"> operatorzy i gminy wypracowały już </w:t>
      </w:r>
      <w:r>
        <w:rPr>
          <w:rStyle w:val="info-list-value-uzasadnienie"/>
        </w:rPr>
        <w:t>bardzo</w:t>
      </w:r>
      <w:r w:rsidRPr="00072FAD">
        <w:rPr>
          <w:rStyle w:val="info-list-value-uzasadnienie"/>
        </w:rPr>
        <w:t xml:space="preserve"> efektywne działania</w:t>
      </w:r>
      <w:r>
        <w:rPr>
          <w:rStyle w:val="info-list-value-uzasadnienie"/>
        </w:rPr>
        <w:t>,</w:t>
      </w:r>
      <w:r w:rsidRPr="00072FAD">
        <w:rPr>
          <w:rStyle w:val="info-list-value-uzasadnienie"/>
        </w:rPr>
        <w:t xml:space="preserve"> o tyle w przypadku tworzenia </w:t>
      </w:r>
      <w:r>
        <w:rPr>
          <w:rStyle w:val="info-list-value-uzasadnienie"/>
        </w:rPr>
        <w:t>p</w:t>
      </w:r>
      <w:r w:rsidRPr="00072FAD">
        <w:rPr>
          <w:rStyle w:val="info-list-value-uzasadnienie"/>
        </w:rPr>
        <w:t>unktu napraw i ponownego użycia, jako nowych elementów infrastruktury gminy</w:t>
      </w:r>
      <w:r>
        <w:rPr>
          <w:rStyle w:val="info-list-value-uzasadnienie"/>
        </w:rPr>
        <w:t>,</w:t>
      </w:r>
      <w:r w:rsidRPr="00072FAD">
        <w:rPr>
          <w:rStyle w:val="info-list-value-uzasadnienie"/>
        </w:rPr>
        <w:t xml:space="preserve"> </w:t>
      </w:r>
      <w:r>
        <w:rPr>
          <w:rStyle w:val="info-list-value-uzasadnienie"/>
        </w:rPr>
        <w:t>taką</w:t>
      </w:r>
      <w:r w:rsidRPr="00072FAD">
        <w:rPr>
          <w:rStyle w:val="info-list-value-uzasadnienie"/>
        </w:rPr>
        <w:t xml:space="preserve"> </w:t>
      </w:r>
      <w:r>
        <w:rPr>
          <w:rStyle w:val="info-list-value-uzasadnienie"/>
        </w:rPr>
        <w:t>kampanię informacyjną</w:t>
      </w:r>
      <w:r w:rsidRPr="00072FAD">
        <w:rPr>
          <w:rStyle w:val="info-list-value-uzasadnienie"/>
        </w:rPr>
        <w:t xml:space="preserve"> powinny poprzedzać badania oczekiwań i potrzeb mieszkańców.</w:t>
      </w:r>
      <w:r>
        <w:rPr>
          <w:rStyle w:val="info-list-value-uzasadnienie"/>
        </w:rPr>
        <w:t xml:space="preserve"> W wyniku analiz badań ankietowych</w:t>
      </w:r>
      <w:r w:rsidRPr="00072FAD">
        <w:rPr>
          <w:rStyle w:val="info-list-value-uzasadnienie"/>
        </w:rPr>
        <w:t>, bezpośrednich rozmów c</w:t>
      </w:r>
      <w:r>
        <w:rPr>
          <w:rStyle w:val="info-list-value-uzasadnienie"/>
        </w:rPr>
        <w:t>zy pośrednich za pomocą choćby I</w:t>
      </w:r>
      <w:r w:rsidRPr="00072FAD">
        <w:rPr>
          <w:rStyle w:val="info-list-value-uzasadnienie"/>
        </w:rPr>
        <w:t xml:space="preserve">nternetu powinny </w:t>
      </w:r>
      <w:r>
        <w:rPr>
          <w:rStyle w:val="info-list-value-uzasadnienie"/>
        </w:rPr>
        <w:t xml:space="preserve">zostać </w:t>
      </w:r>
      <w:r w:rsidRPr="00072FAD">
        <w:rPr>
          <w:rStyle w:val="info-list-value-uzasadnienie"/>
        </w:rPr>
        <w:t>wybrane optymalne narzędzia komunikacji</w:t>
      </w:r>
      <w:r>
        <w:rPr>
          <w:rStyle w:val="info-list-value-uzasadnienie"/>
        </w:rPr>
        <w:t xml:space="preserve">. W tym zakresie należy odejść od biernej informacji (ulotki, komunikaty) na rzecz aktywnego przekazu, który będzie adekwatny do konkretnych grup społecznych. Należy zadbać o optymalne nośniki informacji, tak by informacja i edukacyjny charakter przekazu objęły jak najszerszy krąg odbiorców. </w:t>
      </w:r>
    </w:p>
    <w:p w14:paraId="523DE430" w14:textId="77777777" w:rsidR="00A07AF5" w:rsidRDefault="00C23A0B" w:rsidP="00DB3231">
      <w:pPr>
        <w:pStyle w:val="11Nagwekrozdziau"/>
      </w:pPr>
      <w:r>
        <w:br w:type="column"/>
      </w:r>
      <w:bookmarkStart w:id="217" w:name="_Toc499211877"/>
      <w:bookmarkStart w:id="218" w:name="_Toc500317753"/>
      <w:r w:rsidR="00021768">
        <w:lastRenderedPageBreak/>
        <w:t>Regulamin funkcjonowania punktów napraw i ponownego użycia produktów lub części produktów niebędących odpadami</w:t>
      </w:r>
      <w:bookmarkEnd w:id="217"/>
      <w:bookmarkEnd w:id="218"/>
    </w:p>
    <w:p w14:paraId="2B67F35C" w14:textId="77777777" w:rsidR="00021768" w:rsidRPr="009B0D41" w:rsidRDefault="003128D5" w:rsidP="009B0D41">
      <w:pPr>
        <w:tabs>
          <w:tab w:val="left" w:pos="5245"/>
        </w:tabs>
        <w:rPr>
          <w:szCs w:val="20"/>
        </w:rPr>
      </w:pPr>
      <w:r>
        <w:t>W op</w:t>
      </w:r>
      <w:r w:rsidR="00E67890">
        <w:t>arciu o doświadczenia istniejących punktów</w:t>
      </w:r>
      <w:r>
        <w:t xml:space="preserve"> napra</w:t>
      </w:r>
      <w:r w:rsidR="00E67890">
        <w:t>w i ponownego użycia wynikających</w:t>
      </w:r>
      <w:r>
        <w:t xml:space="preserve"> </w:t>
      </w:r>
      <w:r w:rsidR="00F17287">
        <w:t>z </w:t>
      </w:r>
      <w:r>
        <w:t xml:space="preserve">istniejących uwarunkowań krajowych poniżej zamieszczono treść </w:t>
      </w:r>
      <w:r w:rsidRPr="003128D5">
        <w:rPr>
          <w:szCs w:val="20"/>
        </w:rPr>
        <w:t>przykładow</w:t>
      </w:r>
      <w:r>
        <w:rPr>
          <w:szCs w:val="20"/>
        </w:rPr>
        <w:t xml:space="preserve">ego </w:t>
      </w:r>
      <w:r w:rsidRPr="003128D5">
        <w:rPr>
          <w:szCs w:val="20"/>
        </w:rPr>
        <w:t>regulamin punktu napraw i ponownego użycia</w:t>
      </w:r>
      <w:r>
        <w:rPr>
          <w:szCs w:val="20"/>
        </w:rPr>
        <w:t>. W przypadku organizacji ww. punktu połączonego z PSZOK możliwe jest zintegrowanie zapisów regulaminów obu punktów.</w:t>
      </w:r>
    </w:p>
    <w:p w14:paraId="4DEFD5CE" w14:textId="77777777" w:rsidR="00021768" w:rsidRPr="009B0D41" w:rsidRDefault="00021768" w:rsidP="00021768">
      <w:pPr>
        <w:spacing w:line="240" w:lineRule="auto"/>
        <w:jc w:val="left"/>
        <w:rPr>
          <w:b/>
          <w:szCs w:val="20"/>
        </w:rPr>
      </w:pPr>
    </w:p>
    <w:p w14:paraId="04EA2152" w14:textId="77777777" w:rsidR="00021768" w:rsidRPr="008E7734" w:rsidRDefault="00021768" w:rsidP="00021768">
      <w:pPr>
        <w:spacing w:line="240" w:lineRule="auto"/>
        <w:rPr>
          <w:b/>
          <w:szCs w:val="20"/>
        </w:rPr>
      </w:pPr>
      <w:r w:rsidRPr="008E7734">
        <w:rPr>
          <w:b/>
          <w:szCs w:val="20"/>
        </w:rPr>
        <w:t>I. Postanowienia ogólne</w:t>
      </w:r>
    </w:p>
    <w:p w14:paraId="250D0655" w14:textId="77777777" w:rsidR="00021768" w:rsidRPr="008772C8" w:rsidRDefault="00021768" w:rsidP="004E1BCB">
      <w:pPr>
        <w:pStyle w:val="Akapitzlist"/>
        <w:numPr>
          <w:ilvl w:val="0"/>
          <w:numId w:val="185"/>
        </w:numPr>
      </w:pPr>
      <w:r w:rsidRPr="008772C8">
        <w:t>Regulamin określa zasady funkcjonowania punktu napraw i ponownego użycia (PNiPU)</w:t>
      </w:r>
      <w:r w:rsidR="003128D5">
        <w:t xml:space="preserve"> oraz</w:t>
      </w:r>
      <w:r w:rsidR="00410252">
        <w:t xml:space="preserve"> rodzaje </w:t>
      </w:r>
      <w:r w:rsidR="00E67890">
        <w:t>przedmiotów, które</w:t>
      </w:r>
      <w:r w:rsidR="00410252">
        <w:t xml:space="preserve"> przyjmowane są do naprawy i ponownego użycia</w:t>
      </w:r>
      <w:r w:rsidR="004E1BCB">
        <w:t>.</w:t>
      </w:r>
    </w:p>
    <w:p w14:paraId="7FB89F8D" w14:textId="77777777" w:rsidR="00021768" w:rsidRPr="00A56499" w:rsidRDefault="00021768" w:rsidP="00021768">
      <w:pPr>
        <w:spacing w:line="240" w:lineRule="auto"/>
        <w:rPr>
          <w:b/>
          <w:szCs w:val="20"/>
        </w:rPr>
      </w:pPr>
      <w:r w:rsidRPr="00A56499">
        <w:rPr>
          <w:b/>
          <w:szCs w:val="20"/>
        </w:rPr>
        <w:t xml:space="preserve"> </w:t>
      </w:r>
    </w:p>
    <w:p w14:paraId="68CDD8A9" w14:textId="77777777" w:rsidR="00021768" w:rsidRPr="00A56499" w:rsidRDefault="00021768" w:rsidP="00021768">
      <w:pPr>
        <w:spacing w:line="240" w:lineRule="auto"/>
        <w:rPr>
          <w:b/>
          <w:szCs w:val="20"/>
        </w:rPr>
      </w:pPr>
      <w:r w:rsidRPr="00A56499">
        <w:rPr>
          <w:b/>
          <w:szCs w:val="20"/>
        </w:rPr>
        <w:t>II. Definicje</w:t>
      </w:r>
    </w:p>
    <w:p w14:paraId="3BFDAFB9" w14:textId="77777777" w:rsidR="00021768" w:rsidRPr="009E08DB" w:rsidRDefault="00021768" w:rsidP="004E1BCB">
      <w:pPr>
        <w:pStyle w:val="Akapitzlist"/>
        <w:numPr>
          <w:ilvl w:val="0"/>
          <w:numId w:val="185"/>
        </w:numPr>
      </w:pPr>
      <w:r w:rsidRPr="009E08DB">
        <w:t xml:space="preserve">Zdający – osoba fizyczna pozostawiająca przedmiot w </w:t>
      </w:r>
      <w:r>
        <w:t>PNiPU</w:t>
      </w:r>
      <w:r w:rsidR="004E1BCB">
        <w:t>.</w:t>
      </w:r>
    </w:p>
    <w:p w14:paraId="0E4B2E5E" w14:textId="77777777" w:rsidR="00021768" w:rsidRDefault="00021768" w:rsidP="004E1BCB">
      <w:pPr>
        <w:pStyle w:val="Akapitzlist"/>
        <w:numPr>
          <w:ilvl w:val="0"/>
          <w:numId w:val="185"/>
        </w:numPr>
      </w:pPr>
      <w:r w:rsidRPr="009E08DB">
        <w:t xml:space="preserve">Nabywca – osoba fizyczna nabywająca przedmiot w </w:t>
      </w:r>
      <w:r>
        <w:t>PNiPU</w:t>
      </w:r>
      <w:r w:rsidR="004E1BCB">
        <w:t>.</w:t>
      </w:r>
    </w:p>
    <w:p w14:paraId="753E7DAC" w14:textId="77777777" w:rsidR="00021768" w:rsidRPr="00776615" w:rsidRDefault="00021768" w:rsidP="004E1BCB">
      <w:pPr>
        <w:pStyle w:val="Akapitzlist"/>
        <w:numPr>
          <w:ilvl w:val="0"/>
          <w:numId w:val="185"/>
        </w:numPr>
      </w:pPr>
      <w:r w:rsidRPr="00776615">
        <w:t xml:space="preserve">Prowadzący punkt – podmiot prowadzący </w:t>
      </w:r>
      <w:r w:rsidR="004E1BCB">
        <w:t>punkt napraw i ponownego użycia.</w:t>
      </w:r>
    </w:p>
    <w:p w14:paraId="79683228" w14:textId="77777777" w:rsidR="00021768" w:rsidRPr="009E08DB" w:rsidRDefault="00021768" w:rsidP="004E1BCB">
      <w:pPr>
        <w:pStyle w:val="Akapitzlist"/>
        <w:numPr>
          <w:ilvl w:val="0"/>
          <w:numId w:val="185"/>
        </w:numPr>
      </w:pPr>
      <w:r w:rsidRPr="009E08DB">
        <w:t>Przedmioty – rzeczy ruchome w rozumieniu przepisów k</w:t>
      </w:r>
      <w:r w:rsidR="00C23A0B">
        <w:t>odeksu cywilnego pozostawione w </w:t>
      </w:r>
      <w:r>
        <w:t>PNiPU</w:t>
      </w:r>
      <w:r w:rsidR="004E1BCB">
        <w:t>.</w:t>
      </w:r>
    </w:p>
    <w:p w14:paraId="2D592058" w14:textId="77777777" w:rsidR="00021768" w:rsidRPr="009E08DB" w:rsidRDefault="00021768" w:rsidP="004E1BCB">
      <w:pPr>
        <w:pStyle w:val="Akapitzlist"/>
        <w:numPr>
          <w:ilvl w:val="0"/>
          <w:numId w:val="185"/>
        </w:numPr>
      </w:pPr>
      <w:r w:rsidRPr="009E08DB">
        <w:t xml:space="preserve">Dokument nabycia przedmiotu – deklaracja nabywcy, stanowiąca </w:t>
      </w:r>
      <w:r w:rsidRPr="006909F0">
        <w:t xml:space="preserve">załącznik </w:t>
      </w:r>
      <w:r w:rsidRPr="003B54C5">
        <w:t>nr 1</w:t>
      </w:r>
      <w:r w:rsidRPr="009E08DB">
        <w:t xml:space="preserve"> do regulaminu </w:t>
      </w:r>
      <w:r>
        <w:t>PNiPU</w:t>
      </w:r>
      <w:r w:rsidR="004E1BCB">
        <w:t>.</w:t>
      </w:r>
    </w:p>
    <w:p w14:paraId="4F3A9487" w14:textId="77777777" w:rsidR="00021768" w:rsidRPr="009E08DB" w:rsidRDefault="00021768" w:rsidP="004E1BCB">
      <w:pPr>
        <w:pStyle w:val="Akapitzlist"/>
        <w:numPr>
          <w:ilvl w:val="0"/>
          <w:numId w:val="185"/>
        </w:numPr>
      </w:pPr>
      <w:r w:rsidRPr="00776615">
        <w:t>Ewidencja przedmiotów – lista przekazanych i nabytych (lub przekazanych do unieszkodliwienia)</w:t>
      </w:r>
      <w:r w:rsidRPr="009E08DB">
        <w:t xml:space="preserve"> przedmiotów w </w:t>
      </w:r>
      <w:r>
        <w:t>PNiPU</w:t>
      </w:r>
      <w:r w:rsidRPr="009E08DB">
        <w:t xml:space="preserve">, stanowiąca </w:t>
      </w:r>
      <w:r>
        <w:t xml:space="preserve">załącznik </w:t>
      </w:r>
      <w:r w:rsidRPr="003B54C5">
        <w:t>nr 2</w:t>
      </w:r>
      <w:r>
        <w:t xml:space="preserve"> do regulaminu PNiPU</w:t>
      </w:r>
      <w:r w:rsidR="004E1BCB">
        <w:t>.</w:t>
      </w:r>
    </w:p>
    <w:p w14:paraId="1560E09A" w14:textId="77777777" w:rsidR="00021768" w:rsidRPr="009E08DB" w:rsidRDefault="00021768" w:rsidP="00021768">
      <w:pPr>
        <w:spacing w:line="240" w:lineRule="auto"/>
        <w:rPr>
          <w:szCs w:val="20"/>
        </w:rPr>
      </w:pPr>
    </w:p>
    <w:p w14:paraId="40953A74" w14:textId="77777777" w:rsidR="00021768" w:rsidRPr="00A56499" w:rsidRDefault="00021768" w:rsidP="00021768">
      <w:pPr>
        <w:spacing w:line="240" w:lineRule="auto"/>
        <w:rPr>
          <w:b/>
          <w:szCs w:val="20"/>
        </w:rPr>
      </w:pPr>
      <w:r w:rsidRPr="00A56499">
        <w:rPr>
          <w:b/>
          <w:szCs w:val="20"/>
        </w:rPr>
        <w:t>III. Ogólne zasady funkcjonowania punktu napraw i ponownego użycia</w:t>
      </w:r>
    </w:p>
    <w:p w14:paraId="37F04B0F" w14:textId="77777777" w:rsidR="00410252" w:rsidRDefault="00021768" w:rsidP="004E1BCB">
      <w:pPr>
        <w:pStyle w:val="Akapitzlist"/>
        <w:numPr>
          <w:ilvl w:val="0"/>
          <w:numId w:val="186"/>
        </w:numPr>
      </w:pPr>
      <w:r w:rsidRPr="006909F0">
        <w:t>W PNiPU przyjmowane będą od mieszkańców przedmioty sp</w:t>
      </w:r>
      <w:r w:rsidR="00C23A0B">
        <w:t>rawne, nieuszkodzone, czyste, w </w:t>
      </w:r>
      <w:r w:rsidRPr="006909F0">
        <w:t xml:space="preserve">dobrym stanie technicznym i niestwarzające zagrożenia dla użytkowników, takie jak: </w:t>
      </w:r>
    </w:p>
    <w:p w14:paraId="187C4CE7" w14:textId="77777777" w:rsidR="00410252" w:rsidRPr="0076327A" w:rsidRDefault="00410252" w:rsidP="004E1BCB">
      <w:pPr>
        <w:pStyle w:val="Akapitzlist"/>
        <w:numPr>
          <w:ilvl w:val="1"/>
          <w:numId w:val="186"/>
        </w:numPr>
      </w:pPr>
      <w:r w:rsidRPr="0076327A">
        <w:t>Sprzęt AGD duże,</w:t>
      </w:r>
    </w:p>
    <w:p w14:paraId="739EF436" w14:textId="77777777" w:rsidR="00410252" w:rsidRPr="0076327A" w:rsidRDefault="00410252" w:rsidP="004E1BCB">
      <w:pPr>
        <w:pStyle w:val="Akapitzlist"/>
        <w:numPr>
          <w:ilvl w:val="1"/>
          <w:numId w:val="186"/>
        </w:numPr>
      </w:pPr>
      <w:r w:rsidRPr="0076327A">
        <w:t>Sprzęt AGD małe,</w:t>
      </w:r>
    </w:p>
    <w:p w14:paraId="340BA198" w14:textId="77777777" w:rsidR="00410252" w:rsidRDefault="00410252" w:rsidP="004E1BCB">
      <w:pPr>
        <w:pStyle w:val="Akapitzlist"/>
        <w:numPr>
          <w:ilvl w:val="1"/>
          <w:numId w:val="186"/>
        </w:numPr>
      </w:pPr>
      <w:r w:rsidRPr="0076327A">
        <w:t>Sprzęt RTV itp.,</w:t>
      </w:r>
    </w:p>
    <w:p w14:paraId="3D43264D" w14:textId="77777777" w:rsidR="00E037A8" w:rsidRPr="0076327A" w:rsidRDefault="00A339A7" w:rsidP="004E1BCB">
      <w:pPr>
        <w:pStyle w:val="Akapitzlist"/>
        <w:numPr>
          <w:ilvl w:val="1"/>
          <w:numId w:val="186"/>
        </w:numPr>
      </w:pPr>
      <w:r>
        <w:t>U</w:t>
      </w:r>
      <w:r w:rsidRPr="002B35EB">
        <w:t xml:space="preserve">rządzenia </w:t>
      </w:r>
      <w:r w:rsidR="00E037A8" w:rsidRPr="002B35EB">
        <w:t>elektroniczne posiadające znak bezpieczeństwa „B” – niepodlegające Urzędowi Dozoru Technicznego</w:t>
      </w:r>
      <w:r>
        <w:t>,</w:t>
      </w:r>
    </w:p>
    <w:p w14:paraId="542128E5" w14:textId="77777777" w:rsidR="00410252" w:rsidRPr="0076327A" w:rsidRDefault="00410252" w:rsidP="004E1BCB">
      <w:pPr>
        <w:pStyle w:val="Akapitzlist"/>
        <w:numPr>
          <w:ilvl w:val="1"/>
          <w:numId w:val="186"/>
        </w:numPr>
      </w:pPr>
      <w:r w:rsidRPr="0076327A">
        <w:t xml:space="preserve">Rowery </w:t>
      </w:r>
      <w:r w:rsidRPr="00545CE9">
        <w:t>itp.</w:t>
      </w:r>
      <w:r w:rsidRPr="0076327A">
        <w:t>,</w:t>
      </w:r>
    </w:p>
    <w:p w14:paraId="172AB9A0" w14:textId="77777777" w:rsidR="00410252" w:rsidRPr="0076327A" w:rsidRDefault="00410252" w:rsidP="004E1BCB">
      <w:pPr>
        <w:pStyle w:val="Akapitzlist"/>
        <w:numPr>
          <w:ilvl w:val="1"/>
          <w:numId w:val="186"/>
        </w:numPr>
      </w:pPr>
      <w:r w:rsidRPr="0076327A">
        <w:t>Meble,</w:t>
      </w:r>
    </w:p>
    <w:p w14:paraId="5D200032" w14:textId="77777777" w:rsidR="00410252" w:rsidRPr="0076327A" w:rsidRDefault="00410252" w:rsidP="004E1BCB">
      <w:pPr>
        <w:pStyle w:val="Akapitzlist"/>
        <w:numPr>
          <w:ilvl w:val="1"/>
          <w:numId w:val="186"/>
        </w:numPr>
      </w:pPr>
      <w:r w:rsidRPr="00545CE9">
        <w:t>Odzież, obuwie</w:t>
      </w:r>
      <w:r w:rsidRPr="0076327A">
        <w:t>,</w:t>
      </w:r>
    </w:p>
    <w:p w14:paraId="2FB46C89" w14:textId="77777777" w:rsidR="00410252" w:rsidRPr="0076327A" w:rsidRDefault="00410252" w:rsidP="004E1BCB">
      <w:pPr>
        <w:pStyle w:val="Akapitzlist"/>
        <w:numPr>
          <w:ilvl w:val="1"/>
          <w:numId w:val="186"/>
        </w:numPr>
      </w:pPr>
      <w:r w:rsidRPr="0076327A">
        <w:t>Inne (wyposażeni</w:t>
      </w:r>
      <w:r w:rsidRPr="00545CE9">
        <w:t>e</w:t>
      </w:r>
      <w:r w:rsidRPr="0076327A">
        <w:t xml:space="preserve"> domu, narzędzia, pamiątki, dzieła sztuki, zabawki</w:t>
      </w:r>
      <w:r w:rsidRPr="00545CE9">
        <w:t>, sprzęt sportowy, książki, płyty CD/DVD</w:t>
      </w:r>
      <w:r>
        <w:t xml:space="preserve"> (z oryginalnym zapisem muzyka/filmy</w:t>
      </w:r>
      <w:r w:rsidRPr="0076327A">
        <w:t xml:space="preserve"> itp.).</w:t>
      </w:r>
    </w:p>
    <w:p w14:paraId="37B48C9A" w14:textId="77777777" w:rsidR="00776615" w:rsidRDefault="00021768" w:rsidP="004E1BCB">
      <w:pPr>
        <w:pStyle w:val="Akapitzlist"/>
        <w:numPr>
          <w:ilvl w:val="0"/>
          <w:numId w:val="186"/>
        </w:numPr>
      </w:pPr>
      <w:r w:rsidRPr="006909F0">
        <w:t>Ostateczną decyzję czy dana rzecz nadaje się do ponownego użycia podejmuje pracownik punktu.</w:t>
      </w:r>
      <w:r w:rsidR="00776615" w:rsidRPr="00776615">
        <w:t xml:space="preserve"> </w:t>
      </w:r>
    </w:p>
    <w:p w14:paraId="2482B8B4" w14:textId="77777777" w:rsidR="00021768" w:rsidRPr="006909F0" w:rsidRDefault="00776615" w:rsidP="004E1BCB">
      <w:pPr>
        <w:pStyle w:val="Akapitzlist"/>
        <w:numPr>
          <w:ilvl w:val="0"/>
          <w:numId w:val="186"/>
        </w:numPr>
      </w:pPr>
      <w:r w:rsidRPr="006909F0">
        <w:t>Gdy rzecz nie znajdzie nabywcy przez okre</w:t>
      </w:r>
      <w:r w:rsidRPr="00776615">
        <w:t>s …..</w:t>
      </w:r>
      <w:r>
        <w:t xml:space="preserve"> </w:t>
      </w:r>
      <w:r w:rsidRPr="00776615">
        <w:t xml:space="preserve">miesięcy </w:t>
      </w:r>
      <w:r>
        <w:t>jest przekazywana</w:t>
      </w:r>
      <w:r w:rsidRPr="006909F0">
        <w:t xml:space="preserve"> do </w:t>
      </w:r>
      <w:r>
        <w:t>PSZOK</w:t>
      </w:r>
      <w:r w:rsidRPr="006909F0">
        <w:t xml:space="preserve"> i jest właściwie zagospodarowana.</w:t>
      </w:r>
    </w:p>
    <w:p w14:paraId="45F4932D" w14:textId="77777777" w:rsidR="00021768" w:rsidRPr="006909F0" w:rsidRDefault="00021768" w:rsidP="004E1BCB">
      <w:pPr>
        <w:pStyle w:val="Akapitzlist"/>
        <w:numPr>
          <w:ilvl w:val="0"/>
          <w:numId w:val="186"/>
        </w:numPr>
      </w:pPr>
      <w:r w:rsidRPr="006909F0">
        <w:lastRenderedPageBreak/>
        <w:t xml:space="preserve">Każdy mieszkaniec </w:t>
      </w:r>
      <w:r w:rsidRPr="00776615">
        <w:t>gminy/miasta/związku międzygminnego</w:t>
      </w:r>
      <w:r w:rsidR="00776615" w:rsidRPr="00776615">
        <w:t>/porozumienia międzygminnego/</w:t>
      </w:r>
      <w:r w:rsidRPr="006909F0">
        <w:t xml:space="preserve"> </w:t>
      </w:r>
      <w:r w:rsidR="00776615">
        <w:t>m</w:t>
      </w:r>
      <w:r w:rsidRPr="006909F0">
        <w:t xml:space="preserve">oże nabyć daną rzecz znajdującą się w PNiPU po podpisaniu dokumentu przejęcia przedmiotu. Przyjęcie rzeczy do PNiPU odbywa się w godzinach funkcjonowania PNiPU </w:t>
      </w:r>
      <w:r w:rsidRPr="00776615">
        <w:t>/PSZOK/</w:t>
      </w:r>
      <w:r w:rsidRPr="006909F0">
        <w:t xml:space="preserve"> i jest rejestrowane w ewidencji przedmiotów. </w:t>
      </w:r>
    </w:p>
    <w:p w14:paraId="52BF119E" w14:textId="77777777" w:rsidR="00021768" w:rsidRPr="00A56499" w:rsidRDefault="00021768" w:rsidP="00021768">
      <w:pPr>
        <w:spacing w:line="240" w:lineRule="auto"/>
        <w:rPr>
          <w:b/>
          <w:szCs w:val="20"/>
        </w:rPr>
      </w:pPr>
      <w:r w:rsidRPr="00A56499">
        <w:rPr>
          <w:b/>
          <w:szCs w:val="20"/>
        </w:rPr>
        <w:t>IV. Zasady przekazywania przedmiotów do PNiPU</w:t>
      </w:r>
    </w:p>
    <w:p w14:paraId="0713C64D" w14:textId="77777777" w:rsidR="00021768" w:rsidRDefault="00021768" w:rsidP="004E1BCB">
      <w:pPr>
        <w:pStyle w:val="Akapitzlist"/>
        <w:numPr>
          <w:ilvl w:val="0"/>
          <w:numId w:val="187"/>
        </w:numPr>
      </w:pPr>
      <w:r w:rsidRPr="009E08DB">
        <w:t xml:space="preserve">Zdający może pozostawić przedmiot w </w:t>
      </w:r>
      <w:r>
        <w:t>PNiPU</w:t>
      </w:r>
      <w:r w:rsidR="00050105">
        <w:t xml:space="preserve"> wymieniony w punkcie nr III,</w:t>
      </w:r>
      <w:r w:rsidRPr="009E08DB">
        <w:t xml:space="preserve"> jeśli zadeklaruje, iż jest on sprawny,</w:t>
      </w:r>
      <w:r>
        <w:t xml:space="preserve"> </w:t>
      </w:r>
      <w:r w:rsidRPr="009E08DB">
        <w:t>nieuszkodzony, w dobrym stanie technicznym i nie stwarza</w:t>
      </w:r>
      <w:r>
        <w:t xml:space="preserve"> </w:t>
      </w:r>
      <w:r w:rsidRPr="009E08DB">
        <w:t>zagrożenia dla użytkowników.</w:t>
      </w:r>
      <w:r>
        <w:t xml:space="preserve"> </w:t>
      </w:r>
    </w:p>
    <w:p w14:paraId="1CAB1AAB" w14:textId="77777777" w:rsidR="00021768" w:rsidRPr="00A41D80" w:rsidRDefault="00021768" w:rsidP="004E1BCB">
      <w:pPr>
        <w:pStyle w:val="Akapitzlist"/>
        <w:numPr>
          <w:ilvl w:val="0"/>
          <w:numId w:val="187"/>
        </w:numPr>
      </w:pPr>
      <w:r w:rsidRPr="00A41D80">
        <w:t>Pracownik PSZOK po oświadczeniu Zdającego o woli pozos</w:t>
      </w:r>
      <w:r w:rsidR="00C23A0B">
        <w:t>tawienia sprawnego przedmiotu w </w:t>
      </w:r>
      <w:r>
        <w:t>PNiPU</w:t>
      </w:r>
      <w:r w:rsidRPr="00A41D80">
        <w:t xml:space="preserve"> sprawdza czy deklaracja o sprawności przedmiotu jest zgodna ze stanem faktycznym. W przypadku stwierdzenia, iż przedmiot jest zużyty, uszkodzony</w:t>
      </w:r>
      <w:r w:rsidR="00E037A8">
        <w:t xml:space="preserve"> a naprawa przewyższa koszt odsprzedaży</w:t>
      </w:r>
      <w:r w:rsidRPr="00A41D80">
        <w:t xml:space="preserve"> lub może stanowić zagrożenie dla użytkownika, pracownik odmówi jego przyjęcia do </w:t>
      </w:r>
      <w:r>
        <w:t>PNiPU</w:t>
      </w:r>
      <w:r w:rsidRPr="00A41D80">
        <w:t>. W takim przypadku Zdający ma prawo przekazać przedmiot</w:t>
      </w:r>
      <w:r>
        <w:t>,</w:t>
      </w:r>
      <w:r w:rsidRPr="00A41D80">
        <w:t xml:space="preserve"> jako odpad do PSZOK, zgodnie z obowiązującym w tym zakresie regulaminem PSZOK.</w:t>
      </w:r>
    </w:p>
    <w:p w14:paraId="6B2AC96A" w14:textId="77777777" w:rsidR="00021768" w:rsidRPr="002B35EB" w:rsidRDefault="00021768" w:rsidP="004E1BCB">
      <w:pPr>
        <w:pStyle w:val="Akapitzlist"/>
        <w:numPr>
          <w:ilvl w:val="0"/>
          <w:numId w:val="187"/>
        </w:numPr>
      </w:pPr>
      <w:r w:rsidRPr="002B35EB">
        <w:t>Do PNiPU przyjmowane są przedmioty sprawne, nieuszkodzone</w:t>
      </w:r>
      <w:r w:rsidR="00E037A8">
        <w:t xml:space="preserve"> lub wymagające niewielkich napraw</w:t>
      </w:r>
      <w:r w:rsidRPr="002B35EB">
        <w:t>, czyste, w dobrym stanie technicznym, nie stwarzają</w:t>
      </w:r>
      <w:r w:rsidR="00050105">
        <w:t>ce zagrożenia dla użytkowników.</w:t>
      </w:r>
    </w:p>
    <w:p w14:paraId="637DE9A8" w14:textId="77777777" w:rsidR="00021768" w:rsidRPr="002B35EB" w:rsidRDefault="00021768" w:rsidP="004E1BCB">
      <w:pPr>
        <w:pStyle w:val="Akapitzlist"/>
        <w:numPr>
          <w:ilvl w:val="0"/>
          <w:numId w:val="187"/>
        </w:numPr>
      </w:pPr>
      <w:r w:rsidRPr="002B35EB">
        <w:t xml:space="preserve">Pozostawiając przedmiot w </w:t>
      </w:r>
      <w:r>
        <w:t>PNiPU</w:t>
      </w:r>
      <w:r w:rsidRPr="002B35EB">
        <w:t xml:space="preserve"> Zdający oddaje go w celu przechowania i eksponowania go przez okres ma</w:t>
      </w:r>
      <w:r w:rsidRPr="00776615">
        <w:t xml:space="preserve">x. </w:t>
      </w:r>
      <w:r w:rsidR="00776615" w:rsidRPr="00776615">
        <w:t>…..</w:t>
      </w:r>
      <w:r w:rsidR="00776615">
        <w:t xml:space="preserve"> </w:t>
      </w:r>
      <w:r w:rsidR="00776615" w:rsidRPr="00776615">
        <w:t xml:space="preserve">miesięcy </w:t>
      </w:r>
      <w:r w:rsidRPr="002B35EB">
        <w:t>oraz przekazania przedmiotu innym zainteresowanym nabyciem tego przedmiotu osobom.</w:t>
      </w:r>
    </w:p>
    <w:p w14:paraId="7079BF80" w14:textId="77777777" w:rsidR="00021768" w:rsidRPr="009E08DB" w:rsidRDefault="00021768" w:rsidP="004E1BCB">
      <w:pPr>
        <w:pStyle w:val="Akapitzlist"/>
        <w:numPr>
          <w:ilvl w:val="0"/>
          <w:numId w:val="187"/>
        </w:numPr>
      </w:pPr>
      <w:r w:rsidRPr="009E08DB">
        <w:t xml:space="preserve">Zdający pozostawiając przedmiot w </w:t>
      </w:r>
      <w:r>
        <w:t>PNiPU</w:t>
      </w:r>
      <w:r w:rsidRPr="009E08DB">
        <w:t xml:space="preserve"> zrzeka się prawa do jego odbioru, jak również</w:t>
      </w:r>
      <w:r>
        <w:t xml:space="preserve"> </w:t>
      </w:r>
      <w:r w:rsidRPr="009E08DB">
        <w:t>wszelkich roszczeń pieniężnych.</w:t>
      </w:r>
    </w:p>
    <w:p w14:paraId="09B479CE" w14:textId="77777777" w:rsidR="00021768" w:rsidRPr="00661E8B" w:rsidRDefault="00021768" w:rsidP="004E1BCB">
      <w:pPr>
        <w:pStyle w:val="Akapitzlist"/>
        <w:numPr>
          <w:ilvl w:val="0"/>
          <w:numId w:val="187"/>
        </w:numPr>
      </w:pPr>
      <w:r w:rsidRPr="00661E8B">
        <w:t xml:space="preserve">Zdający pozostawiając przedmiot w PNiPU wyraża nieodwołalną zgodę na jego przekazanie do PSZOK jako odpad, w przypadku jeżeli przedmiot nie </w:t>
      </w:r>
      <w:r w:rsidR="00C23A0B">
        <w:t>zostanie nabyty przed upływem 3 </w:t>
      </w:r>
      <w:r w:rsidRPr="00661E8B">
        <w:t>miesięcy od daty jego pozostawienia.</w:t>
      </w:r>
    </w:p>
    <w:p w14:paraId="6BB18151" w14:textId="77777777" w:rsidR="00021768" w:rsidRPr="00A56499" w:rsidRDefault="00021768" w:rsidP="00021768">
      <w:pPr>
        <w:spacing w:line="240" w:lineRule="auto"/>
        <w:rPr>
          <w:b/>
          <w:szCs w:val="20"/>
        </w:rPr>
      </w:pPr>
      <w:r w:rsidRPr="00A56499">
        <w:rPr>
          <w:b/>
          <w:szCs w:val="20"/>
        </w:rPr>
        <w:t xml:space="preserve">V. Zasady nabywania przedmiotów w punkcie napraw i ponownego użycia </w:t>
      </w:r>
    </w:p>
    <w:p w14:paraId="13BAE415" w14:textId="77777777" w:rsidR="00021768" w:rsidRPr="001E4BCD" w:rsidRDefault="00021768" w:rsidP="004E1BCB">
      <w:pPr>
        <w:pStyle w:val="Akapitzlist"/>
        <w:numPr>
          <w:ilvl w:val="0"/>
          <w:numId w:val="188"/>
        </w:numPr>
      </w:pPr>
      <w:r w:rsidRPr="001E4BCD">
        <w:t>Przedmioty można nabyć w PNiPU bezpłatnie</w:t>
      </w:r>
      <w:r w:rsidR="00050105">
        <w:t>/</w:t>
      </w:r>
      <w:r w:rsidR="009B0D41">
        <w:t>(</w:t>
      </w:r>
      <w:r w:rsidR="00050105">
        <w:t>odpłatnie wg ce</w:t>
      </w:r>
      <w:r w:rsidR="009B0D41">
        <w:t>nnika)</w:t>
      </w:r>
      <w:r w:rsidRPr="001E4BCD">
        <w:t xml:space="preserve"> w godzinach funkcjonowania </w:t>
      </w:r>
      <w:r w:rsidR="00DD4240" w:rsidRPr="001E4BCD">
        <w:t>PNiPU</w:t>
      </w:r>
      <w:r w:rsidR="00DD4240">
        <w:t>/</w:t>
      </w:r>
      <w:r w:rsidRPr="001E4BCD">
        <w:t>PSZOK.</w:t>
      </w:r>
    </w:p>
    <w:p w14:paraId="03CCC396" w14:textId="77777777" w:rsidR="00021768" w:rsidRDefault="00021768" w:rsidP="004E1BCB">
      <w:pPr>
        <w:pStyle w:val="Akapitzlist"/>
        <w:numPr>
          <w:ilvl w:val="0"/>
          <w:numId w:val="188"/>
        </w:numPr>
      </w:pPr>
      <w:r w:rsidRPr="001E4BCD">
        <w:t xml:space="preserve">Nabywca oświadcza, iż został poinformowany, że przedmiot jest używany, zapoznał się z jego stanem technicznym i wizualnym, a także akceptuje, iż Prowadzący Punkt nie zapewnia </w:t>
      </w:r>
      <w:r w:rsidR="00F17287" w:rsidRPr="001E4BCD">
        <w:t>o</w:t>
      </w:r>
      <w:r w:rsidR="00F17287">
        <w:t> </w:t>
      </w:r>
      <w:r w:rsidRPr="001E4BCD">
        <w:t xml:space="preserve">sprawności przedmiotu. </w:t>
      </w:r>
    </w:p>
    <w:p w14:paraId="61780FAE" w14:textId="77777777" w:rsidR="00021768" w:rsidRPr="001E4BCD" w:rsidRDefault="00021768" w:rsidP="004E1BCB">
      <w:pPr>
        <w:pStyle w:val="Akapitzlist"/>
        <w:numPr>
          <w:ilvl w:val="0"/>
          <w:numId w:val="188"/>
        </w:numPr>
      </w:pPr>
      <w:r w:rsidRPr="001E4BCD">
        <w:t xml:space="preserve">Nabywca oświadcza, iż nie będzie wnosił żadnych roszczeń wobec Prowadzącego Punkt związanych z nabywanym przedmiotem. W szczególności zaś zrzeka się roszczeń na wypadek gdyby przedmiot okazał się niesprawny oraz </w:t>
      </w:r>
      <w:r w:rsidR="00386BE7">
        <w:t xml:space="preserve">roszczeń </w:t>
      </w:r>
      <w:r w:rsidRPr="001E4BCD">
        <w:t>związanych ze stopniem jego zużycia, jak również związanych z innymi wadami przedmiotu czy skutkami jego używania. W tym celu nabywca zobowiązany jest do podpisania dokumentu nabycia przedmiotu (załącznik nr 1 do regulaminu PNiPU).</w:t>
      </w:r>
    </w:p>
    <w:p w14:paraId="55FE7D45" w14:textId="77777777" w:rsidR="00021768" w:rsidRPr="00A56499" w:rsidRDefault="00021768" w:rsidP="00021768">
      <w:pPr>
        <w:spacing w:line="240" w:lineRule="auto"/>
        <w:rPr>
          <w:b/>
          <w:szCs w:val="20"/>
        </w:rPr>
      </w:pPr>
      <w:r w:rsidRPr="00A56499">
        <w:rPr>
          <w:b/>
          <w:szCs w:val="20"/>
        </w:rPr>
        <w:t>VI. Postanowienia końcowe</w:t>
      </w:r>
    </w:p>
    <w:p w14:paraId="1F18B1F6" w14:textId="77777777" w:rsidR="002A0A53" w:rsidRDefault="00021768" w:rsidP="004E1BCB">
      <w:pPr>
        <w:pStyle w:val="Akapitzlist"/>
        <w:numPr>
          <w:ilvl w:val="0"/>
          <w:numId w:val="189"/>
        </w:numPr>
      </w:pPr>
      <w:r w:rsidRPr="00DD4240">
        <w:t>Niniejszy regulamin jest udostępniony</w:t>
      </w:r>
      <w:r w:rsidR="002A0A53">
        <w:t>:</w:t>
      </w:r>
    </w:p>
    <w:p w14:paraId="116FE171" w14:textId="77777777" w:rsidR="002A0A53" w:rsidRDefault="00DD4240" w:rsidP="004E1BCB">
      <w:pPr>
        <w:pStyle w:val="Akapitzlist"/>
        <w:numPr>
          <w:ilvl w:val="1"/>
          <w:numId w:val="189"/>
        </w:numPr>
      </w:pPr>
      <w:r w:rsidRPr="00DD4240">
        <w:t>na terenie</w:t>
      </w:r>
      <w:r w:rsidR="00021768" w:rsidRPr="00DD4240">
        <w:t xml:space="preserve"> PNiPU zlokalizowanym</w:t>
      </w:r>
      <w:r w:rsidRPr="00DD4240">
        <w:t xml:space="preserve"> przy ul.…….</w:t>
      </w:r>
      <w:r w:rsidR="00021768" w:rsidRPr="00DD4240">
        <w:t xml:space="preserve"> </w:t>
      </w:r>
    </w:p>
    <w:p w14:paraId="0C2872F0" w14:textId="77777777" w:rsidR="002A0A53" w:rsidRDefault="00DD4240" w:rsidP="004E1BCB">
      <w:pPr>
        <w:pStyle w:val="Akapitzlist"/>
        <w:numPr>
          <w:ilvl w:val="1"/>
          <w:numId w:val="189"/>
        </w:numPr>
      </w:pPr>
      <w:r w:rsidRPr="00DD4240">
        <w:t xml:space="preserve">na stronie internetowej: </w:t>
      </w:r>
      <w:hyperlink r:id="rId218" w:history="1">
        <w:r w:rsidRPr="002A0A53">
          <w:t>www</w:t>
        </w:r>
      </w:hyperlink>
      <w:r w:rsidRPr="002A0A53">
        <w:t>....................</w:t>
      </w:r>
      <w:r w:rsidR="002A0A53">
        <w:t xml:space="preserve"> </w:t>
      </w:r>
    </w:p>
    <w:p w14:paraId="06CE0E39" w14:textId="77777777" w:rsidR="00021768" w:rsidRPr="00DD4240" w:rsidRDefault="00F04ECC" w:rsidP="004E1BCB">
      <w:pPr>
        <w:pStyle w:val="Akapitzlist"/>
        <w:numPr>
          <w:ilvl w:val="1"/>
          <w:numId w:val="189"/>
        </w:numPr>
      </w:pPr>
      <w:r>
        <w:t>na terenie</w:t>
      </w:r>
      <w:r w:rsidRPr="00DD4240">
        <w:t xml:space="preserve"> Punk</w:t>
      </w:r>
      <w:r>
        <w:t>tu</w:t>
      </w:r>
      <w:r w:rsidRPr="00DD4240">
        <w:t xml:space="preserve"> </w:t>
      </w:r>
      <w:r w:rsidR="00021768" w:rsidRPr="00DD4240">
        <w:t>Selektywne</w:t>
      </w:r>
      <w:r>
        <w:t>go</w:t>
      </w:r>
      <w:r w:rsidR="00021768" w:rsidRPr="00DD4240">
        <w:t xml:space="preserve"> Zbi</w:t>
      </w:r>
      <w:r>
        <w:t>erania</w:t>
      </w:r>
      <w:r w:rsidR="00021768" w:rsidRPr="00DD4240">
        <w:t xml:space="preserve"> Odpadów Komunalnych (PSZOK)</w:t>
      </w:r>
      <w:r w:rsidR="00DD4240">
        <w:t>.</w:t>
      </w:r>
      <w:r w:rsidR="00021768" w:rsidRPr="00DD4240">
        <w:t xml:space="preserve"> </w:t>
      </w:r>
    </w:p>
    <w:p w14:paraId="2A045A8E" w14:textId="77777777" w:rsidR="00021768" w:rsidRPr="009E08DB" w:rsidRDefault="00021768" w:rsidP="004E1BCB">
      <w:pPr>
        <w:pStyle w:val="Akapitzlist"/>
        <w:numPr>
          <w:ilvl w:val="0"/>
          <w:numId w:val="189"/>
        </w:numPr>
      </w:pPr>
      <w:r>
        <w:lastRenderedPageBreak/>
        <w:t>Z</w:t>
      </w:r>
      <w:r w:rsidRPr="009E08DB">
        <w:t>dający i Nabywca podpisem w ewidencji, o której</w:t>
      </w:r>
      <w:r>
        <w:t xml:space="preserve"> </w:t>
      </w:r>
      <w:r w:rsidRPr="009E08DB">
        <w:t>mowa w pkt. IV Oświadczają, iż zapoznali się z</w:t>
      </w:r>
      <w:r>
        <w:t xml:space="preserve"> </w:t>
      </w:r>
      <w:r w:rsidRPr="009E08DB">
        <w:t>niniejszym regulaminem, rozumieją jego postanowienia i</w:t>
      </w:r>
      <w:r>
        <w:t xml:space="preserve"> </w:t>
      </w:r>
      <w:r w:rsidRPr="009E08DB">
        <w:t>wyrażają zgodę na związanie jego postanowieniami.</w:t>
      </w:r>
    </w:p>
    <w:p w14:paraId="0412B5C2" w14:textId="77777777" w:rsidR="00021768" w:rsidRDefault="00021768" w:rsidP="002A0A53">
      <w:pPr>
        <w:pBdr>
          <w:top w:val="single" w:sz="4" w:space="1" w:color="auto"/>
          <w:left w:val="single" w:sz="4" w:space="4" w:color="auto"/>
          <w:bottom w:val="single" w:sz="4" w:space="1" w:color="auto"/>
          <w:right w:val="single" w:sz="4" w:space="4" w:color="auto"/>
        </w:pBdr>
        <w:spacing w:line="240" w:lineRule="auto"/>
        <w:jc w:val="right"/>
        <w:rPr>
          <w:szCs w:val="20"/>
        </w:rPr>
      </w:pPr>
      <w:r w:rsidRPr="009E08DB">
        <w:rPr>
          <w:szCs w:val="20"/>
        </w:rPr>
        <w:t>Załącznik nr 1 do Regulaminu</w:t>
      </w:r>
      <w:r>
        <w:rPr>
          <w:szCs w:val="20"/>
        </w:rPr>
        <w:t xml:space="preserve"> PNiPU</w:t>
      </w:r>
    </w:p>
    <w:p w14:paraId="5CD3817B" w14:textId="77777777" w:rsidR="00021768" w:rsidRDefault="00021768" w:rsidP="002A0A53">
      <w:pPr>
        <w:pBdr>
          <w:top w:val="single" w:sz="4" w:space="1" w:color="auto"/>
          <w:left w:val="single" w:sz="4" w:space="4" w:color="auto"/>
          <w:bottom w:val="single" w:sz="4" w:space="1" w:color="auto"/>
          <w:right w:val="single" w:sz="4" w:space="4" w:color="auto"/>
        </w:pBdr>
        <w:spacing w:line="240" w:lineRule="auto"/>
        <w:jc w:val="right"/>
        <w:rPr>
          <w:szCs w:val="20"/>
        </w:rPr>
      </w:pPr>
    </w:p>
    <w:p w14:paraId="391B39C1"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jc w:val="right"/>
        <w:rPr>
          <w:szCs w:val="20"/>
        </w:rPr>
      </w:pPr>
    </w:p>
    <w:p w14:paraId="6483746E"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jc w:val="right"/>
        <w:rPr>
          <w:szCs w:val="20"/>
        </w:rPr>
      </w:pPr>
      <w:r>
        <w:rPr>
          <w:szCs w:val="20"/>
        </w:rPr>
        <w:t>……….. dnia, ……………</w:t>
      </w:r>
      <w:r w:rsidRPr="009E08DB">
        <w:rPr>
          <w:szCs w:val="20"/>
        </w:rPr>
        <w:t xml:space="preserve"> r.</w:t>
      </w:r>
    </w:p>
    <w:p w14:paraId="22169F91" w14:textId="77777777" w:rsidR="00021768"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r w:rsidRPr="009E08DB">
        <w:rPr>
          <w:szCs w:val="20"/>
        </w:rPr>
        <w:t>(pieczęć)</w:t>
      </w:r>
    </w:p>
    <w:p w14:paraId="58F43DF7" w14:textId="77777777" w:rsidR="00021768"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p>
    <w:p w14:paraId="2CFA00BA"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p>
    <w:p w14:paraId="0DFAAACD" w14:textId="77777777" w:rsidR="00021768" w:rsidRPr="00C63CCB" w:rsidRDefault="00021768" w:rsidP="002A0A53">
      <w:pPr>
        <w:pBdr>
          <w:top w:val="single" w:sz="4" w:space="1" w:color="auto"/>
          <w:left w:val="single" w:sz="4" w:space="4" w:color="auto"/>
          <w:bottom w:val="single" w:sz="4" w:space="1" w:color="auto"/>
          <w:right w:val="single" w:sz="4" w:space="4" w:color="auto"/>
        </w:pBdr>
        <w:spacing w:line="240" w:lineRule="auto"/>
        <w:jc w:val="center"/>
        <w:rPr>
          <w:b/>
          <w:szCs w:val="20"/>
        </w:rPr>
      </w:pPr>
      <w:r w:rsidRPr="00C63CCB">
        <w:rPr>
          <w:b/>
          <w:szCs w:val="20"/>
        </w:rPr>
        <w:t>DOKUMENT NIEODPŁATNEGO NABYCIA PRZEDMIOTU</w:t>
      </w:r>
    </w:p>
    <w:p w14:paraId="64773C08" w14:textId="77777777" w:rsidR="00021768" w:rsidRDefault="00021768" w:rsidP="002A0A53">
      <w:pPr>
        <w:pBdr>
          <w:top w:val="single" w:sz="4" w:space="1" w:color="auto"/>
          <w:left w:val="single" w:sz="4" w:space="4" w:color="auto"/>
          <w:bottom w:val="single" w:sz="4" w:space="1" w:color="auto"/>
          <w:right w:val="single" w:sz="4" w:space="4" w:color="auto"/>
        </w:pBdr>
        <w:spacing w:line="240" w:lineRule="auto"/>
        <w:jc w:val="center"/>
        <w:rPr>
          <w:szCs w:val="20"/>
        </w:rPr>
      </w:pPr>
      <w:r w:rsidRPr="009E08DB">
        <w:rPr>
          <w:szCs w:val="20"/>
        </w:rPr>
        <w:t xml:space="preserve">Pochodzącego z </w:t>
      </w:r>
      <w:r>
        <w:rPr>
          <w:szCs w:val="20"/>
        </w:rPr>
        <w:t>Punktu</w:t>
      </w:r>
      <w:r w:rsidRPr="009E08DB">
        <w:rPr>
          <w:szCs w:val="20"/>
        </w:rPr>
        <w:t xml:space="preserve"> napraw i ponownego użycia</w:t>
      </w:r>
      <w:r>
        <w:rPr>
          <w:szCs w:val="20"/>
        </w:rPr>
        <w:t xml:space="preserve"> </w:t>
      </w:r>
    </w:p>
    <w:p w14:paraId="4D46FCA3" w14:textId="77777777" w:rsidR="00021768" w:rsidRDefault="00021768" w:rsidP="002A0A53">
      <w:pPr>
        <w:pBdr>
          <w:top w:val="single" w:sz="4" w:space="1" w:color="auto"/>
          <w:left w:val="single" w:sz="4" w:space="4" w:color="auto"/>
          <w:bottom w:val="single" w:sz="4" w:space="1" w:color="auto"/>
          <w:right w:val="single" w:sz="4" w:space="4" w:color="auto"/>
        </w:pBdr>
        <w:spacing w:line="240" w:lineRule="auto"/>
        <w:jc w:val="center"/>
        <w:rPr>
          <w:szCs w:val="20"/>
        </w:rPr>
      </w:pPr>
      <w:r w:rsidRPr="00BA0715">
        <w:rPr>
          <w:szCs w:val="20"/>
        </w:rPr>
        <w:t>zlokalizowanego w PSZOK-u przy ul. ………………..</w:t>
      </w:r>
    </w:p>
    <w:p w14:paraId="3756CB1D"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p>
    <w:p w14:paraId="17BADF78"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r w:rsidRPr="009E08DB">
        <w:rPr>
          <w:szCs w:val="20"/>
        </w:rPr>
        <w:t>Nazwa przedmiotu z określeniem przeznaczenia:</w:t>
      </w:r>
    </w:p>
    <w:p w14:paraId="771BC074"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r w:rsidRPr="009E08DB">
        <w:rPr>
          <w:szCs w:val="20"/>
        </w:rPr>
        <w:t>………………………………………………………………………………………</w:t>
      </w:r>
      <w:r w:rsidR="00BA0715">
        <w:rPr>
          <w:szCs w:val="20"/>
        </w:rPr>
        <w:t>………………………………………………………..</w:t>
      </w:r>
      <w:r w:rsidRPr="009E08DB">
        <w:rPr>
          <w:szCs w:val="20"/>
        </w:rPr>
        <w:t>…………</w:t>
      </w:r>
    </w:p>
    <w:p w14:paraId="7EB31560"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r w:rsidRPr="009E08DB">
        <w:rPr>
          <w:szCs w:val="20"/>
        </w:rPr>
        <w:t>….…………………………………………………………………………………</w:t>
      </w:r>
      <w:r w:rsidR="00BA0715">
        <w:rPr>
          <w:szCs w:val="20"/>
        </w:rPr>
        <w:t>………………………………………………………</w:t>
      </w:r>
      <w:r w:rsidRPr="009E08DB">
        <w:rPr>
          <w:szCs w:val="20"/>
        </w:rPr>
        <w:t>……………</w:t>
      </w:r>
    </w:p>
    <w:p w14:paraId="3748122A"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r w:rsidRPr="009E08DB">
        <w:rPr>
          <w:szCs w:val="20"/>
        </w:rPr>
        <w:t>NABYWCA (nazwisko, imię i adres):</w:t>
      </w:r>
    </w:p>
    <w:p w14:paraId="62EDACB3"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r w:rsidRPr="009E08DB">
        <w:rPr>
          <w:szCs w:val="20"/>
        </w:rPr>
        <w:t>…………………………………………………………………………………………………..</w:t>
      </w:r>
      <w:r w:rsidR="00BA0715" w:rsidRPr="009E08DB">
        <w:rPr>
          <w:szCs w:val="20"/>
        </w:rPr>
        <w:t>……………………………………………….</w:t>
      </w:r>
    </w:p>
    <w:p w14:paraId="530727E4"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r w:rsidRPr="009E08DB">
        <w:rPr>
          <w:szCs w:val="20"/>
        </w:rPr>
        <w:t>………………………………………………………………………………………………….</w:t>
      </w:r>
      <w:r w:rsidR="00BA0715" w:rsidRPr="009E08DB">
        <w:rPr>
          <w:szCs w:val="20"/>
        </w:rPr>
        <w:t>……………………………………………….</w:t>
      </w:r>
      <w:r w:rsidRPr="009E08DB">
        <w:rPr>
          <w:szCs w:val="20"/>
        </w:rPr>
        <w:t>.</w:t>
      </w:r>
    </w:p>
    <w:p w14:paraId="54924000" w14:textId="77777777" w:rsidR="00021768"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r w:rsidRPr="009E08DB">
        <w:rPr>
          <w:szCs w:val="20"/>
        </w:rPr>
        <w:t xml:space="preserve">PRZEKAZUJĄCY: </w:t>
      </w:r>
      <w:r>
        <w:rPr>
          <w:szCs w:val="20"/>
        </w:rPr>
        <w:t>……………………………………………………………………………</w:t>
      </w:r>
      <w:r w:rsidR="00BA0715" w:rsidRPr="009E08DB">
        <w:rPr>
          <w:szCs w:val="20"/>
        </w:rPr>
        <w:t>……………………………………………….</w:t>
      </w:r>
      <w:r>
        <w:rPr>
          <w:szCs w:val="20"/>
        </w:rPr>
        <w:t>……….</w:t>
      </w:r>
      <w:r w:rsidRPr="009E08DB">
        <w:rPr>
          <w:szCs w:val="20"/>
        </w:rPr>
        <w:t>:</w:t>
      </w:r>
    </w:p>
    <w:p w14:paraId="09AE289B"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p>
    <w:p w14:paraId="7958654C"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r w:rsidRPr="009E08DB">
        <w:rPr>
          <w:szCs w:val="20"/>
        </w:rPr>
        <w:t>Przekazujący oświadcza, że nie ponosi odpowiedzialności za stan techniczny przekazanego przedmiotu oraz</w:t>
      </w:r>
      <w:r>
        <w:rPr>
          <w:szCs w:val="20"/>
        </w:rPr>
        <w:t xml:space="preserve"> </w:t>
      </w:r>
      <w:r w:rsidRPr="009E08DB">
        <w:rPr>
          <w:szCs w:val="20"/>
        </w:rPr>
        <w:t>bezpieczeństwo dalszego jego użytkowania.</w:t>
      </w:r>
    </w:p>
    <w:p w14:paraId="4F330E24" w14:textId="77777777" w:rsidR="00021768" w:rsidRDefault="00BA0715" w:rsidP="002A0A53">
      <w:pPr>
        <w:pBdr>
          <w:top w:val="single" w:sz="4" w:space="1" w:color="auto"/>
          <w:left w:val="single" w:sz="4" w:space="4" w:color="auto"/>
          <w:bottom w:val="single" w:sz="4" w:space="1" w:color="auto"/>
          <w:right w:val="single" w:sz="4" w:space="4" w:color="auto"/>
        </w:pBdr>
        <w:spacing w:line="240" w:lineRule="auto"/>
        <w:rPr>
          <w:szCs w:val="20"/>
        </w:rPr>
      </w:pPr>
      <w:r>
        <w:rPr>
          <w:szCs w:val="20"/>
        </w:rPr>
        <w:t>Nabywca oświadcza,</w:t>
      </w:r>
      <w:r w:rsidR="00021768" w:rsidRPr="009E08DB">
        <w:rPr>
          <w:szCs w:val="20"/>
        </w:rPr>
        <w:t xml:space="preserve"> </w:t>
      </w:r>
      <w:r>
        <w:rPr>
          <w:szCs w:val="20"/>
        </w:rPr>
        <w:t>że zaznajomił</w:t>
      </w:r>
      <w:r w:rsidRPr="00BA0715">
        <w:rPr>
          <w:szCs w:val="20"/>
        </w:rPr>
        <w:t xml:space="preserve"> się ze stanem faktycznym i technicznym urządzenia, nie roszcząc żadnych pretensji z tytułu ewentualnych szkód powsta</w:t>
      </w:r>
      <w:r>
        <w:rPr>
          <w:szCs w:val="20"/>
        </w:rPr>
        <w:t xml:space="preserve">łych w trakcie jego użytkowania oraz </w:t>
      </w:r>
      <w:r w:rsidR="00021768" w:rsidRPr="009E08DB">
        <w:rPr>
          <w:szCs w:val="20"/>
        </w:rPr>
        <w:t>że odebrany przedmiot zostanie przeznaczony do własnego użytku.</w:t>
      </w:r>
    </w:p>
    <w:p w14:paraId="74B26CE4" w14:textId="77777777" w:rsidR="00021768"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p>
    <w:p w14:paraId="7C0863A8"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p>
    <w:p w14:paraId="68E4158C"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jc w:val="center"/>
        <w:rPr>
          <w:szCs w:val="20"/>
        </w:rPr>
      </w:pPr>
      <w:r w:rsidRPr="009E08DB">
        <w:rPr>
          <w:szCs w:val="20"/>
        </w:rPr>
        <w:t xml:space="preserve">ODEBRAŁ: </w:t>
      </w:r>
      <w:r>
        <w:rPr>
          <w:szCs w:val="20"/>
        </w:rPr>
        <w:tab/>
      </w:r>
      <w:r>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9B0D41">
        <w:rPr>
          <w:szCs w:val="20"/>
        </w:rPr>
        <w:tab/>
      </w:r>
      <w:r w:rsidR="009B0D41">
        <w:rPr>
          <w:szCs w:val="20"/>
        </w:rPr>
        <w:tab/>
      </w:r>
      <w:r w:rsidR="009B0D41">
        <w:rPr>
          <w:szCs w:val="20"/>
        </w:rPr>
        <w:tab/>
      </w:r>
      <w:r w:rsidR="009B0D41">
        <w:rPr>
          <w:szCs w:val="20"/>
        </w:rPr>
        <w:tab/>
      </w:r>
      <w:r w:rsidR="009B0D41">
        <w:rPr>
          <w:szCs w:val="20"/>
        </w:rPr>
        <w:tab/>
      </w:r>
      <w:r w:rsidR="009B0D41">
        <w:rPr>
          <w:szCs w:val="20"/>
        </w:rPr>
        <w:tab/>
      </w:r>
      <w:r>
        <w:rPr>
          <w:szCs w:val="20"/>
        </w:rPr>
        <w:tab/>
      </w:r>
      <w:r>
        <w:rPr>
          <w:szCs w:val="20"/>
        </w:rPr>
        <w:tab/>
      </w:r>
      <w:r>
        <w:rPr>
          <w:szCs w:val="20"/>
        </w:rPr>
        <w:tab/>
      </w:r>
      <w:r>
        <w:rPr>
          <w:szCs w:val="20"/>
        </w:rPr>
        <w:tab/>
      </w:r>
      <w:r>
        <w:rPr>
          <w:szCs w:val="20"/>
        </w:rPr>
        <w:tab/>
      </w:r>
      <w:r w:rsidRPr="009E08DB">
        <w:rPr>
          <w:szCs w:val="20"/>
        </w:rPr>
        <w:t>WYDAŁ:</w:t>
      </w:r>
    </w:p>
    <w:p w14:paraId="111B7CE5"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jc w:val="center"/>
        <w:rPr>
          <w:szCs w:val="20"/>
        </w:rPr>
      </w:pPr>
      <w:r w:rsidRPr="009E08DB">
        <w:rPr>
          <w:szCs w:val="20"/>
        </w:rPr>
        <w:t>(czytelny podpis</w:t>
      </w:r>
      <w:r>
        <w:rPr>
          <w:szCs w:val="20"/>
        </w:rPr>
        <w:t xml:space="preserve"> </w:t>
      </w:r>
      <w:r w:rsidRPr="009E08DB">
        <w:rPr>
          <w:szCs w:val="20"/>
        </w:rPr>
        <w:t xml:space="preserve">) </w:t>
      </w:r>
      <w:r>
        <w:rPr>
          <w:szCs w:val="20"/>
        </w:rPr>
        <w:tab/>
      </w:r>
      <w:r>
        <w:rPr>
          <w:szCs w:val="20"/>
        </w:rPr>
        <w:tab/>
      </w:r>
      <w:r>
        <w:rPr>
          <w:szCs w:val="20"/>
        </w:rPr>
        <w:tab/>
      </w:r>
      <w:r>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sidR="006A740B">
        <w:rPr>
          <w:szCs w:val="20"/>
        </w:rPr>
        <w:tab/>
      </w:r>
      <w:r>
        <w:rPr>
          <w:szCs w:val="20"/>
        </w:rPr>
        <w:tab/>
      </w:r>
      <w:r>
        <w:rPr>
          <w:szCs w:val="20"/>
        </w:rPr>
        <w:tab/>
      </w:r>
      <w:r w:rsidRPr="009E08DB">
        <w:rPr>
          <w:szCs w:val="20"/>
        </w:rPr>
        <w:t>(czytelny podpis)</w:t>
      </w:r>
    </w:p>
    <w:p w14:paraId="66931948"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p>
    <w:p w14:paraId="343DD2EC" w14:textId="77777777" w:rsidR="00021768" w:rsidRPr="009E08DB" w:rsidRDefault="00021768" w:rsidP="002A0A53">
      <w:pPr>
        <w:pBdr>
          <w:top w:val="single" w:sz="4" w:space="1" w:color="auto"/>
          <w:left w:val="single" w:sz="4" w:space="4" w:color="auto"/>
          <w:bottom w:val="single" w:sz="4" w:space="1" w:color="auto"/>
          <w:right w:val="single" w:sz="4" w:space="4" w:color="auto"/>
        </w:pBdr>
        <w:spacing w:line="240" w:lineRule="auto"/>
        <w:rPr>
          <w:szCs w:val="20"/>
        </w:rPr>
      </w:pPr>
    </w:p>
    <w:p w14:paraId="42D17390" w14:textId="77777777" w:rsidR="00021768" w:rsidRDefault="00021768" w:rsidP="00021768">
      <w:pPr>
        <w:spacing w:line="240" w:lineRule="auto"/>
        <w:rPr>
          <w:szCs w:val="20"/>
        </w:rPr>
      </w:pPr>
    </w:p>
    <w:p w14:paraId="784B2E41" w14:textId="77777777" w:rsidR="002A0A53" w:rsidRDefault="002A0A53" w:rsidP="00021768">
      <w:pPr>
        <w:spacing w:line="240" w:lineRule="auto"/>
        <w:rPr>
          <w:szCs w:val="20"/>
        </w:rPr>
      </w:pPr>
    </w:p>
    <w:p w14:paraId="773A76BC" w14:textId="77777777" w:rsidR="002A0A53" w:rsidRPr="009E08DB" w:rsidRDefault="002A0A53" w:rsidP="00021768">
      <w:pPr>
        <w:spacing w:line="240" w:lineRule="auto"/>
        <w:rPr>
          <w:szCs w:val="20"/>
        </w:rPr>
      </w:pPr>
    </w:p>
    <w:p w14:paraId="18EA05B5" w14:textId="77777777" w:rsidR="00021768" w:rsidRDefault="00021768" w:rsidP="00021768">
      <w:pPr>
        <w:spacing w:line="240" w:lineRule="auto"/>
        <w:jc w:val="right"/>
        <w:rPr>
          <w:szCs w:val="20"/>
        </w:rPr>
      </w:pPr>
      <w:r w:rsidRPr="009E08DB">
        <w:rPr>
          <w:szCs w:val="20"/>
        </w:rPr>
        <w:t xml:space="preserve">Załącznik nr </w:t>
      </w:r>
      <w:r>
        <w:rPr>
          <w:szCs w:val="20"/>
        </w:rPr>
        <w:t>2</w:t>
      </w:r>
      <w:r w:rsidRPr="009E08DB">
        <w:rPr>
          <w:szCs w:val="20"/>
        </w:rPr>
        <w:t xml:space="preserve"> do Regulaminu</w:t>
      </w:r>
      <w:r>
        <w:rPr>
          <w:szCs w:val="20"/>
        </w:rPr>
        <w:t xml:space="preserve"> PNiPU</w:t>
      </w:r>
    </w:p>
    <w:p w14:paraId="64E9AA86" w14:textId="77777777" w:rsidR="00021768" w:rsidRDefault="00021768" w:rsidP="00021768">
      <w:pPr>
        <w:spacing w:line="240" w:lineRule="auto"/>
        <w:rPr>
          <w:szCs w:val="20"/>
        </w:rPr>
      </w:pPr>
    </w:p>
    <w:p w14:paraId="733FB23D" w14:textId="77777777" w:rsidR="00021768" w:rsidRDefault="00021768" w:rsidP="00021768">
      <w:pPr>
        <w:spacing w:line="240" w:lineRule="auto"/>
        <w:rPr>
          <w:szCs w:val="20"/>
        </w:rPr>
      </w:pPr>
    </w:p>
    <w:p w14:paraId="6DA5CD03" w14:textId="77777777" w:rsidR="00021768" w:rsidRDefault="00021768" w:rsidP="00021768">
      <w:pPr>
        <w:spacing w:line="240" w:lineRule="auto"/>
        <w:jc w:val="center"/>
        <w:rPr>
          <w:szCs w:val="20"/>
        </w:rPr>
      </w:pPr>
      <w:r w:rsidRPr="00C63CCB">
        <w:rPr>
          <w:szCs w:val="20"/>
        </w:rPr>
        <w:t>LISTA PRZEKAZANYCH I NABYTYCH PRZEDMIOTÓW</w:t>
      </w:r>
      <w:r>
        <w:rPr>
          <w:szCs w:val="20"/>
        </w:rPr>
        <w:t xml:space="preserve"> </w:t>
      </w:r>
    </w:p>
    <w:p w14:paraId="0CB6D9DD" w14:textId="77777777" w:rsidR="00021768" w:rsidRDefault="00021768" w:rsidP="00021768">
      <w:pPr>
        <w:spacing w:line="240" w:lineRule="auto"/>
        <w:jc w:val="center"/>
        <w:rPr>
          <w:szCs w:val="20"/>
        </w:rPr>
      </w:pPr>
      <w:r>
        <w:rPr>
          <w:szCs w:val="20"/>
        </w:rPr>
        <w:t>w punkcie</w:t>
      </w:r>
      <w:r w:rsidRPr="009E08DB">
        <w:rPr>
          <w:szCs w:val="20"/>
        </w:rPr>
        <w:t xml:space="preserve"> napraw i ponownego użycia</w:t>
      </w:r>
      <w:r>
        <w:rPr>
          <w:szCs w:val="20"/>
        </w:rPr>
        <w:t xml:space="preserve"> (PNiPU) zlokalizowanym</w:t>
      </w:r>
      <w:r w:rsidRPr="009E08DB">
        <w:rPr>
          <w:szCs w:val="20"/>
        </w:rPr>
        <w:t xml:space="preserve"> </w:t>
      </w:r>
      <w:r w:rsidRPr="00BA0715">
        <w:rPr>
          <w:szCs w:val="20"/>
        </w:rPr>
        <w:t>w PSZOK przy ul. ………………</w:t>
      </w:r>
      <w:r w:rsidR="00BA0715">
        <w:rPr>
          <w:szCs w:val="20"/>
        </w:rPr>
        <w:t>………….</w:t>
      </w:r>
      <w:r w:rsidRPr="00BA0715">
        <w:rPr>
          <w:szCs w:val="20"/>
        </w:rPr>
        <w:t>..</w:t>
      </w:r>
    </w:p>
    <w:p w14:paraId="5DD0AACE" w14:textId="77777777" w:rsidR="00BA0715" w:rsidRDefault="00BA0715" w:rsidP="009B0D41">
      <w:pPr>
        <w:spacing w:line="240" w:lineRule="auto"/>
        <w:jc w:val="center"/>
        <w:rPr>
          <w:szCs w:val="20"/>
        </w:rPr>
      </w:pPr>
    </w:p>
    <w:p w14:paraId="29359188" w14:textId="77777777" w:rsidR="009B0D41" w:rsidRDefault="009B0D41" w:rsidP="009B0D41">
      <w:pPr>
        <w:spacing w:line="240" w:lineRule="auto"/>
        <w:jc w:val="center"/>
        <w:rPr>
          <w:szCs w:val="20"/>
        </w:rPr>
      </w:pPr>
      <w:r>
        <w:rPr>
          <w:szCs w:val="20"/>
        </w:rPr>
        <w:t>Punktu</w:t>
      </w:r>
      <w:r w:rsidRPr="009E08DB">
        <w:rPr>
          <w:szCs w:val="20"/>
        </w:rPr>
        <w:t xml:space="preserve"> napraw i ponownego użycia</w:t>
      </w:r>
    </w:p>
    <w:tbl>
      <w:tblPr>
        <w:tblStyle w:val="Tabela-Siatka"/>
        <w:tblW w:w="9588" w:type="dxa"/>
        <w:jc w:val="center"/>
        <w:tblLook w:val="04A0" w:firstRow="1" w:lastRow="0" w:firstColumn="1" w:lastColumn="0" w:noHBand="0" w:noVBand="1"/>
      </w:tblPr>
      <w:tblGrid>
        <w:gridCol w:w="486"/>
        <w:gridCol w:w="1252"/>
        <w:gridCol w:w="1443"/>
        <w:gridCol w:w="617"/>
        <w:gridCol w:w="1104"/>
        <w:gridCol w:w="617"/>
        <w:gridCol w:w="1003"/>
        <w:gridCol w:w="1042"/>
        <w:gridCol w:w="772"/>
        <w:gridCol w:w="1252"/>
      </w:tblGrid>
      <w:tr w:rsidR="009B0D41" w14:paraId="5B85D30E" w14:textId="77777777" w:rsidTr="006E4C75">
        <w:trPr>
          <w:trHeight w:val="360"/>
          <w:jc w:val="center"/>
        </w:trPr>
        <w:tc>
          <w:tcPr>
            <w:tcW w:w="493" w:type="dxa"/>
            <w:vMerge w:val="restart"/>
            <w:tcBorders>
              <w:top w:val="single" w:sz="12" w:space="0" w:color="auto"/>
              <w:left w:val="single" w:sz="12" w:space="0" w:color="auto"/>
            </w:tcBorders>
            <w:vAlign w:val="center"/>
          </w:tcPr>
          <w:p w14:paraId="071CC914" w14:textId="77777777" w:rsidR="009B0D41" w:rsidRDefault="009B0D41" w:rsidP="0093404F">
            <w:pPr>
              <w:jc w:val="center"/>
              <w:rPr>
                <w:szCs w:val="20"/>
              </w:rPr>
            </w:pPr>
            <w:r>
              <w:rPr>
                <w:szCs w:val="20"/>
              </w:rPr>
              <w:t>Lp.</w:t>
            </w:r>
          </w:p>
        </w:tc>
        <w:tc>
          <w:tcPr>
            <w:tcW w:w="1233" w:type="dxa"/>
            <w:vMerge w:val="restart"/>
            <w:tcBorders>
              <w:top w:val="single" w:sz="12" w:space="0" w:color="auto"/>
            </w:tcBorders>
            <w:vAlign w:val="center"/>
          </w:tcPr>
          <w:p w14:paraId="765AC05B" w14:textId="77777777" w:rsidR="009B0D41" w:rsidRDefault="009B0D41" w:rsidP="0093404F">
            <w:pPr>
              <w:jc w:val="center"/>
              <w:rPr>
                <w:szCs w:val="20"/>
              </w:rPr>
            </w:pPr>
            <w:r>
              <w:rPr>
                <w:szCs w:val="20"/>
              </w:rPr>
              <w:t>Nazwa przedmiotu</w:t>
            </w:r>
          </w:p>
        </w:tc>
        <w:tc>
          <w:tcPr>
            <w:tcW w:w="1701" w:type="dxa"/>
            <w:vMerge w:val="restart"/>
            <w:tcBorders>
              <w:top w:val="single" w:sz="12" w:space="0" w:color="auto"/>
            </w:tcBorders>
            <w:vAlign w:val="center"/>
          </w:tcPr>
          <w:p w14:paraId="129256D3" w14:textId="77777777" w:rsidR="009B0D41" w:rsidRDefault="009B0D41" w:rsidP="0093404F">
            <w:pPr>
              <w:jc w:val="center"/>
              <w:rPr>
                <w:szCs w:val="20"/>
              </w:rPr>
            </w:pPr>
            <w:r>
              <w:rPr>
                <w:szCs w:val="20"/>
              </w:rPr>
              <w:t>Opis przedmiotu</w:t>
            </w:r>
          </w:p>
        </w:tc>
        <w:tc>
          <w:tcPr>
            <w:tcW w:w="1639" w:type="dxa"/>
            <w:gridSpan w:val="2"/>
            <w:tcBorders>
              <w:top w:val="single" w:sz="12" w:space="0" w:color="auto"/>
            </w:tcBorders>
            <w:vAlign w:val="center"/>
          </w:tcPr>
          <w:p w14:paraId="1319A88F" w14:textId="77777777" w:rsidR="009B0D41" w:rsidRDefault="009B0D41" w:rsidP="0093404F">
            <w:pPr>
              <w:jc w:val="center"/>
              <w:rPr>
                <w:szCs w:val="20"/>
              </w:rPr>
            </w:pPr>
            <w:r>
              <w:rPr>
                <w:szCs w:val="20"/>
              </w:rPr>
              <w:t>Przekazanie</w:t>
            </w:r>
          </w:p>
        </w:tc>
        <w:tc>
          <w:tcPr>
            <w:tcW w:w="1523" w:type="dxa"/>
            <w:gridSpan w:val="2"/>
            <w:tcBorders>
              <w:top w:val="single" w:sz="12" w:space="0" w:color="auto"/>
              <w:right w:val="single" w:sz="12" w:space="0" w:color="auto"/>
            </w:tcBorders>
            <w:vAlign w:val="center"/>
          </w:tcPr>
          <w:p w14:paraId="5A642980" w14:textId="77777777" w:rsidR="009B0D41" w:rsidRDefault="009B0D41" w:rsidP="0093404F">
            <w:pPr>
              <w:jc w:val="center"/>
              <w:rPr>
                <w:szCs w:val="20"/>
              </w:rPr>
            </w:pPr>
            <w:r>
              <w:rPr>
                <w:szCs w:val="20"/>
              </w:rPr>
              <w:t>Nabycie</w:t>
            </w:r>
          </w:p>
        </w:tc>
        <w:tc>
          <w:tcPr>
            <w:tcW w:w="987" w:type="dxa"/>
            <w:vMerge w:val="restart"/>
            <w:tcBorders>
              <w:top w:val="single" w:sz="12" w:space="0" w:color="auto"/>
              <w:left w:val="single" w:sz="12" w:space="0" w:color="auto"/>
            </w:tcBorders>
            <w:shd w:val="clear" w:color="auto" w:fill="D9D9D9" w:themeFill="background1" w:themeFillShade="D9"/>
            <w:vAlign w:val="center"/>
          </w:tcPr>
          <w:p w14:paraId="4F98EC24" w14:textId="77777777" w:rsidR="009B0D41" w:rsidRDefault="009B0D41" w:rsidP="0093404F">
            <w:pPr>
              <w:jc w:val="center"/>
              <w:rPr>
                <w:szCs w:val="20"/>
              </w:rPr>
            </w:pPr>
            <w:r>
              <w:rPr>
                <w:szCs w:val="20"/>
              </w:rPr>
              <w:t>Data likwidacji</w:t>
            </w:r>
          </w:p>
        </w:tc>
        <w:tc>
          <w:tcPr>
            <w:tcW w:w="833" w:type="dxa"/>
            <w:vMerge w:val="restart"/>
            <w:tcBorders>
              <w:top w:val="single" w:sz="12" w:space="0" w:color="auto"/>
            </w:tcBorders>
            <w:shd w:val="clear" w:color="auto" w:fill="D9D9D9" w:themeFill="background1" w:themeFillShade="D9"/>
            <w:vAlign w:val="center"/>
          </w:tcPr>
          <w:p w14:paraId="38A7F659" w14:textId="77777777" w:rsidR="009B0D41" w:rsidRDefault="009B0D41" w:rsidP="0093404F">
            <w:pPr>
              <w:jc w:val="center"/>
              <w:rPr>
                <w:szCs w:val="20"/>
              </w:rPr>
            </w:pPr>
            <w:r>
              <w:rPr>
                <w:szCs w:val="20"/>
              </w:rPr>
              <w:t>Waga</w:t>
            </w:r>
          </w:p>
        </w:tc>
        <w:tc>
          <w:tcPr>
            <w:tcW w:w="1179" w:type="dxa"/>
            <w:vMerge w:val="restart"/>
            <w:tcBorders>
              <w:top w:val="single" w:sz="12" w:space="0" w:color="auto"/>
              <w:right w:val="single" w:sz="12" w:space="0" w:color="auto"/>
            </w:tcBorders>
            <w:shd w:val="clear" w:color="auto" w:fill="D9D9D9" w:themeFill="background1" w:themeFillShade="D9"/>
            <w:vAlign w:val="center"/>
          </w:tcPr>
          <w:p w14:paraId="1EA282EF" w14:textId="77777777" w:rsidR="009B0D41" w:rsidRDefault="009B0D41" w:rsidP="0093404F">
            <w:pPr>
              <w:jc w:val="center"/>
              <w:rPr>
                <w:szCs w:val="20"/>
              </w:rPr>
            </w:pPr>
            <w:r>
              <w:rPr>
                <w:szCs w:val="20"/>
              </w:rPr>
              <w:t>Podpis pracownika</w:t>
            </w:r>
          </w:p>
        </w:tc>
      </w:tr>
      <w:tr w:rsidR="009B0D41" w14:paraId="0EB8BB46" w14:textId="77777777" w:rsidTr="006E4C75">
        <w:trPr>
          <w:trHeight w:val="622"/>
          <w:jc w:val="center"/>
        </w:trPr>
        <w:tc>
          <w:tcPr>
            <w:tcW w:w="493" w:type="dxa"/>
            <w:vMerge/>
            <w:tcBorders>
              <w:left w:val="single" w:sz="12" w:space="0" w:color="auto"/>
              <w:bottom w:val="single" w:sz="12" w:space="0" w:color="auto"/>
            </w:tcBorders>
            <w:vAlign w:val="center"/>
          </w:tcPr>
          <w:p w14:paraId="37FE9DD2" w14:textId="77777777" w:rsidR="009B0D41" w:rsidRDefault="009B0D41" w:rsidP="0093404F">
            <w:pPr>
              <w:jc w:val="center"/>
              <w:rPr>
                <w:szCs w:val="20"/>
              </w:rPr>
            </w:pPr>
          </w:p>
        </w:tc>
        <w:tc>
          <w:tcPr>
            <w:tcW w:w="1233" w:type="dxa"/>
            <w:vMerge/>
            <w:tcBorders>
              <w:bottom w:val="single" w:sz="12" w:space="0" w:color="auto"/>
            </w:tcBorders>
            <w:vAlign w:val="center"/>
          </w:tcPr>
          <w:p w14:paraId="3DF9640C" w14:textId="77777777" w:rsidR="009B0D41" w:rsidRDefault="009B0D41" w:rsidP="0093404F">
            <w:pPr>
              <w:jc w:val="center"/>
              <w:rPr>
                <w:szCs w:val="20"/>
              </w:rPr>
            </w:pPr>
          </w:p>
        </w:tc>
        <w:tc>
          <w:tcPr>
            <w:tcW w:w="1701" w:type="dxa"/>
            <w:vMerge/>
            <w:tcBorders>
              <w:bottom w:val="single" w:sz="12" w:space="0" w:color="auto"/>
            </w:tcBorders>
          </w:tcPr>
          <w:p w14:paraId="237FE346" w14:textId="77777777" w:rsidR="009B0D41" w:rsidRDefault="009B0D41" w:rsidP="0093404F">
            <w:pPr>
              <w:jc w:val="center"/>
              <w:rPr>
                <w:szCs w:val="20"/>
              </w:rPr>
            </w:pPr>
          </w:p>
        </w:tc>
        <w:tc>
          <w:tcPr>
            <w:tcW w:w="573" w:type="dxa"/>
            <w:tcBorders>
              <w:bottom w:val="single" w:sz="12" w:space="0" w:color="auto"/>
            </w:tcBorders>
            <w:vAlign w:val="center"/>
          </w:tcPr>
          <w:p w14:paraId="7C3EAFC5" w14:textId="77777777" w:rsidR="009B0D41" w:rsidRDefault="009B0D41" w:rsidP="0093404F">
            <w:pPr>
              <w:jc w:val="center"/>
              <w:rPr>
                <w:szCs w:val="20"/>
              </w:rPr>
            </w:pPr>
            <w:r>
              <w:rPr>
                <w:szCs w:val="20"/>
              </w:rPr>
              <w:t>data</w:t>
            </w:r>
          </w:p>
        </w:tc>
        <w:tc>
          <w:tcPr>
            <w:tcW w:w="1065" w:type="dxa"/>
            <w:tcBorders>
              <w:bottom w:val="single" w:sz="12" w:space="0" w:color="auto"/>
            </w:tcBorders>
            <w:vAlign w:val="center"/>
          </w:tcPr>
          <w:p w14:paraId="0BEA1361" w14:textId="77777777" w:rsidR="009B0D41" w:rsidRDefault="009B0D41" w:rsidP="0093404F">
            <w:pPr>
              <w:jc w:val="center"/>
              <w:rPr>
                <w:szCs w:val="20"/>
              </w:rPr>
            </w:pPr>
            <w:r>
              <w:rPr>
                <w:szCs w:val="20"/>
              </w:rPr>
              <w:t>podpis zdającego</w:t>
            </w:r>
          </w:p>
        </w:tc>
        <w:tc>
          <w:tcPr>
            <w:tcW w:w="573" w:type="dxa"/>
            <w:tcBorders>
              <w:bottom w:val="single" w:sz="12" w:space="0" w:color="auto"/>
            </w:tcBorders>
            <w:vAlign w:val="center"/>
          </w:tcPr>
          <w:p w14:paraId="2DF618A0" w14:textId="77777777" w:rsidR="009B0D41" w:rsidRDefault="009B0D41" w:rsidP="0093404F">
            <w:pPr>
              <w:jc w:val="center"/>
              <w:rPr>
                <w:szCs w:val="20"/>
              </w:rPr>
            </w:pPr>
            <w:r>
              <w:rPr>
                <w:szCs w:val="20"/>
              </w:rPr>
              <w:t>data</w:t>
            </w:r>
          </w:p>
        </w:tc>
        <w:tc>
          <w:tcPr>
            <w:tcW w:w="949" w:type="dxa"/>
            <w:tcBorders>
              <w:bottom w:val="single" w:sz="12" w:space="0" w:color="auto"/>
              <w:right w:val="single" w:sz="12" w:space="0" w:color="auto"/>
            </w:tcBorders>
            <w:vAlign w:val="center"/>
          </w:tcPr>
          <w:p w14:paraId="551B884B" w14:textId="77777777" w:rsidR="009B0D41" w:rsidRDefault="009B0D41" w:rsidP="0093404F">
            <w:pPr>
              <w:jc w:val="center"/>
              <w:rPr>
                <w:szCs w:val="20"/>
              </w:rPr>
            </w:pPr>
            <w:r>
              <w:rPr>
                <w:szCs w:val="20"/>
              </w:rPr>
              <w:t>podpis nabywcy</w:t>
            </w:r>
          </w:p>
        </w:tc>
        <w:tc>
          <w:tcPr>
            <w:tcW w:w="987" w:type="dxa"/>
            <w:vMerge/>
            <w:tcBorders>
              <w:left w:val="single" w:sz="12" w:space="0" w:color="auto"/>
              <w:bottom w:val="single" w:sz="12" w:space="0" w:color="auto"/>
            </w:tcBorders>
            <w:shd w:val="clear" w:color="auto" w:fill="D9D9D9" w:themeFill="background1" w:themeFillShade="D9"/>
            <w:vAlign w:val="center"/>
          </w:tcPr>
          <w:p w14:paraId="1C487ABE" w14:textId="77777777" w:rsidR="009B0D41" w:rsidRDefault="009B0D41" w:rsidP="0093404F">
            <w:pPr>
              <w:jc w:val="center"/>
              <w:rPr>
                <w:szCs w:val="20"/>
              </w:rPr>
            </w:pPr>
          </w:p>
        </w:tc>
        <w:tc>
          <w:tcPr>
            <w:tcW w:w="833" w:type="dxa"/>
            <w:vMerge/>
            <w:tcBorders>
              <w:bottom w:val="single" w:sz="12" w:space="0" w:color="auto"/>
            </w:tcBorders>
            <w:shd w:val="clear" w:color="auto" w:fill="D9D9D9" w:themeFill="background1" w:themeFillShade="D9"/>
            <w:vAlign w:val="center"/>
          </w:tcPr>
          <w:p w14:paraId="2399882B" w14:textId="77777777" w:rsidR="009B0D41" w:rsidRDefault="009B0D41" w:rsidP="0093404F">
            <w:pPr>
              <w:jc w:val="center"/>
              <w:rPr>
                <w:szCs w:val="20"/>
              </w:rPr>
            </w:pPr>
          </w:p>
        </w:tc>
        <w:tc>
          <w:tcPr>
            <w:tcW w:w="1179" w:type="dxa"/>
            <w:vMerge/>
            <w:tcBorders>
              <w:bottom w:val="single" w:sz="12" w:space="0" w:color="auto"/>
              <w:right w:val="single" w:sz="12" w:space="0" w:color="auto"/>
            </w:tcBorders>
            <w:shd w:val="clear" w:color="auto" w:fill="D9D9D9" w:themeFill="background1" w:themeFillShade="D9"/>
            <w:vAlign w:val="center"/>
          </w:tcPr>
          <w:p w14:paraId="5409957D" w14:textId="77777777" w:rsidR="009B0D41" w:rsidRDefault="009B0D41" w:rsidP="0093404F">
            <w:pPr>
              <w:jc w:val="center"/>
              <w:rPr>
                <w:szCs w:val="20"/>
              </w:rPr>
            </w:pPr>
          </w:p>
        </w:tc>
      </w:tr>
      <w:tr w:rsidR="009B0D41" w14:paraId="236F2F23" w14:textId="77777777" w:rsidTr="006E4C75">
        <w:trPr>
          <w:trHeight w:val="371"/>
          <w:jc w:val="center"/>
        </w:trPr>
        <w:tc>
          <w:tcPr>
            <w:tcW w:w="493" w:type="dxa"/>
            <w:tcBorders>
              <w:top w:val="single" w:sz="12" w:space="0" w:color="auto"/>
              <w:left w:val="single" w:sz="12" w:space="0" w:color="auto"/>
            </w:tcBorders>
            <w:vAlign w:val="center"/>
          </w:tcPr>
          <w:p w14:paraId="5FF51E41" w14:textId="77777777" w:rsidR="009B0D41" w:rsidRDefault="009B0D41" w:rsidP="0093404F">
            <w:pPr>
              <w:jc w:val="center"/>
              <w:rPr>
                <w:szCs w:val="20"/>
              </w:rPr>
            </w:pPr>
            <w:r>
              <w:rPr>
                <w:szCs w:val="20"/>
              </w:rPr>
              <w:t>1</w:t>
            </w:r>
          </w:p>
        </w:tc>
        <w:tc>
          <w:tcPr>
            <w:tcW w:w="1233" w:type="dxa"/>
            <w:tcBorders>
              <w:top w:val="single" w:sz="12" w:space="0" w:color="auto"/>
            </w:tcBorders>
            <w:vAlign w:val="center"/>
          </w:tcPr>
          <w:p w14:paraId="59969BCC" w14:textId="77777777" w:rsidR="009B0D41" w:rsidRDefault="009B0D41" w:rsidP="0093404F">
            <w:pPr>
              <w:jc w:val="center"/>
              <w:rPr>
                <w:szCs w:val="20"/>
              </w:rPr>
            </w:pPr>
          </w:p>
        </w:tc>
        <w:tc>
          <w:tcPr>
            <w:tcW w:w="1701" w:type="dxa"/>
            <w:tcBorders>
              <w:top w:val="single" w:sz="12" w:space="0" w:color="auto"/>
            </w:tcBorders>
          </w:tcPr>
          <w:p w14:paraId="01E3C871" w14:textId="77777777" w:rsidR="009B0D41" w:rsidRDefault="009B0D41" w:rsidP="0093404F">
            <w:pPr>
              <w:jc w:val="center"/>
              <w:rPr>
                <w:szCs w:val="20"/>
              </w:rPr>
            </w:pPr>
          </w:p>
        </w:tc>
        <w:tc>
          <w:tcPr>
            <w:tcW w:w="573" w:type="dxa"/>
            <w:tcBorders>
              <w:top w:val="single" w:sz="12" w:space="0" w:color="auto"/>
            </w:tcBorders>
            <w:vAlign w:val="center"/>
          </w:tcPr>
          <w:p w14:paraId="1A8D36AC" w14:textId="77777777" w:rsidR="009B0D41" w:rsidRDefault="009B0D41" w:rsidP="0093404F">
            <w:pPr>
              <w:jc w:val="center"/>
              <w:rPr>
                <w:szCs w:val="20"/>
              </w:rPr>
            </w:pPr>
          </w:p>
        </w:tc>
        <w:tc>
          <w:tcPr>
            <w:tcW w:w="1065" w:type="dxa"/>
            <w:tcBorders>
              <w:top w:val="single" w:sz="12" w:space="0" w:color="auto"/>
            </w:tcBorders>
            <w:vAlign w:val="center"/>
          </w:tcPr>
          <w:p w14:paraId="367730FD" w14:textId="77777777" w:rsidR="009B0D41" w:rsidRDefault="009B0D41" w:rsidP="0093404F">
            <w:pPr>
              <w:jc w:val="center"/>
              <w:rPr>
                <w:szCs w:val="20"/>
              </w:rPr>
            </w:pPr>
          </w:p>
        </w:tc>
        <w:tc>
          <w:tcPr>
            <w:tcW w:w="573" w:type="dxa"/>
            <w:tcBorders>
              <w:top w:val="single" w:sz="12" w:space="0" w:color="auto"/>
            </w:tcBorders>
            <w:vAlign w:val="center"/>
          </w:tcPr>
          <w:p w14:paraId="159F35DA" w14:textId="77777777" w:rsidR="009B0D41" w:rsidRDefault="009B0D41" w:rsidP="0093404F">
            <w:pPr>
              <w:jc w:val="center"/>
              <w:rPr>
                <w:szCs w:val="20"/>
              </w:rPr>
            </w:pPr>
          </w:p>
        </w:tc>
        <w:tc>
          <w:tcPr>
            <w:tcW w:w="949" w:type="dxa"/>
            <w:tcBorders>
              <w:top w:val="single" w:sz="12" w:space="0" w:color="auto"/>
              <w:right w:val="single" w:sz="12" w:space="0" w:color="auto"/>
            </w:tcBorders>
            <w:vAlign w:val="center"/>
          </w:tcPr>
          <w:p w14:paraId="17E19ACE" w14:textId="77777777" w:rsidR="009B0D41" w:rsidRDefault="009B0D41" w:rsidP="0093404F">
            <w:pPr>
              <w:jc w:val="center"/>
              <w:rPr>
                <w:szCs w:val="20"/>
              </w:rPr>
            </w:pPr>
          </w:p>
        </w:tc>
        <w:tc>
          <w:tcPr>
            <w:tcW w:w="987" w:type="dxa"/>
            <w:tcBorders>
              <w:top w:val="single" w:sz="12" w:space="0" w:color="auto"/>
              <w:left w:val="single" w:sz="12" w:space="0" w:color="auto"/>
            </w:tcBorders>
            <w:shd w:val="clear" w:color="auto" w:fill="D9D9D9" w:themeFill="background1" w:themeFillShade="D9"/>
            <w:vAlign w:val="center"/>
          </w:tcPr>
          <w:p w14:paraId="44FC8390" w14:textId="77777777" w:rsidR="009B0D41" w:rsidRDefault="009B0D41" w:rsidP="0093404F">
            <w:pPr>
              <w:jc w:val="center"/>
              <w:rPr>
                <w:szCs w:val="20"/>
              </w:rPr>
            </w:pPr>
          </w:p>
        </w:tc>
        <w:tc>
          <w:tcPr>
            <w:tcW w:w="833" w:type="dxa"/>
            <w:tcBorders>
              <w:top w:val="single" w:sz="12" w:space="0" w:color="auto"/>
            </w:tcBorders>
            <w:shd w:val="clear" w:color="auto" w:fill="D9D9D9" w:themeFill="background1" w:themeFillShade="D9"/>
            <w:vAlign w:val="center"/>
          </w:tcPr>
          <w:p w14:paraId="26500408" w14:textId="77777777" w:rsidR="009B0D41" w:rsidRDefault="009B0D41" w:rsidP="0093404F">
            <w:pPr>
              <w:jc w:val="center"/>
              <w:rPr>
                <w:szCs w:val="20"/>
              </w:rPr>
            </w:pPr>
          </w:p>
        </w:tc>
        <w:tc>
          <w:tcPr>
            <w:tcW w:w="1179" w:type="dxa"/>
            <w:tcBorders>
              <w:top w:val="single" w:sz="12" w:space="0" w:color="auto"/>
              <w:right w:val="single" w:sz="12" w:space="0" w:color="auto"/>
            </w:tcBorders>
            <w:shd w:val="clear" w:color="auto" w:fill="D9D9D9" w:themeFill="background1" w:themeFillShade="D9"/>
            <w:vAlign w:val="center"/>
          </w:tcPr>
          <w:p w14:paraId="66B75CC7" w14:textId="77777777" w:rsidR="009B0D41" w:rsidRDefault="009B0D41" w:rsidP="0093404F">
            <w:pPr>
              <w:jc w:val="center"/>
              <w:rPr>
                <w:szCs w:val="20"/>
              </w:rPr>
            </w:pPr>
          </w:p>
        </w:tc>
      </w:tr>
      <w:tr w:rsidR="009B0D41" w14:paraId="65913D92" w14:textId="77777777" w:rsidTr="006E4C75">
        <w:trPr>
          <w:trHeight w:val="360"/>
          <w:jc w:val="center"/>
        </w:trPr>
        <w:tc>
          <w:tcPr>
            <w:tcW w:w="493" w:type="dxa"/>
            <w:tcBorders>
              <w:left w:val="single" w:sz="12" w:space="0" w:color="auto"/>
            </w:tcBorders>
            <w:vAlign w:val="center"/>
          </w:tcPr>
          <w:p w14:paraId="7B701A51" w14:textId="77777777" w:rsidR="009B0D41" w:rsidRDefault="009B0D41" w:rsidP="0093404F">
            <w:pPr>
              <w:jc w:val="center"/>
              <w:rPr>
                <w:szCs w:val="20"/>
              </w:rPr>
            </w:pPr>
            <w:r>
              <w:rPr>
                <w:szCs w:val="20"/>
              </w:rPr>
              <w:t>2</w:t>
            </w:r>
          </w:p>
        </w:tc>
        <w:tc>
          <w:tcPr>
            <w:tcW w:w="1233" w:type="dxa"/>
          </w:tcPr>
          <w:p w14:paraId="16AE9601" w14:textId="77777777" w:rsidR="009B0D41" w:rsidRDefault="009B0D41" w:rsidP="0093404F">
            <w:pPr>
              <w:rPr>
                <w:szCs w:val="20"/>
              </w:rPr>
            </w:pPr>
          </w:p>
        </w:tc>
        <w:tc>
          <w:tcPr>
            <w:tcW w:w="1701" w:type="dxa"/>
          </w:tcPr>
          <w:p w14:paraId="42BD7283" w14:textId="77777777" w:rsidR="009B0D41" w:rsidRDefault="009B0D41" w:rsidP="0093404F">
            <w:pPr>
              <w:rPr>
                <w:szCs w:val="20"/>
              </w:rPr>
            </w:pPr>
          </w:p>
        </w:tc>
        <w:tc>
          <w:tcPr>
            <w:tcW w:w="573" w:type="dxa"/>
          </w:tcPr>
          <w:p w14:paraId="78DEF6BC" w14:textId="77777777" w:rsidR="009B0D41" w:rsidRDefault="009B0D41" w:rsidP="0093404F">
            <w:pPr>
              <w:rPr>
                <w:szCs w:val="20"/>
              </w:rPr>
            </w:pPr>
          </w:p>
        </w:tc>
        <w:tc>
          <w:tcPr>
            <w:tcW w:w="1065" w:type="dxa"/>
          </w:tcPr>
          <w:p w14:paraId="1CAC80C3" w14:textId="77777777" w:rsidR="009B0D41" w:rsidRDefault="009B0D41" w:rsidP="0093404F">
            <w:pPr>
              <w:rPr>
                <w:szCs w:val="20"/>
              </w:rPr>
            </w:pPr>
          </w:p>
        </w:tc>
        <w:tc>
          <w:tcPr>
            <w:tcW w:w="573" w:type="dxa"/>
          </w:tcPr>
          <w:p w14:paraId="20D47310" w14:textId="77777777" w:rsidR="009B0D41" w:rsidRDefault="009B0D41" w:rsidP="0093404F">
            <w:pPr>
              <w:rPr>
                <w:szCs w:val="20"/>
              </w:rPr>
            </w:pPr>
          </w:p>
        </w:tc>
        <w:tc>
          <w:tcPr>
            <w:tcW w:w="949" w:type="dxa"/>
            <w:tcBorders>
              <w:right w:val="single" w:sz="12" w:space="0" w:color="auto"/>
            </w:tcBorders>
          </w:tcPr>
          <w:p w14:paraId="114EE576" w14:textId="77777777" w:rsidR="009B0D41" w:rsidRDefault="009B0D41" w:rsidP="0093404F">
            <w:pPr>
              <w:rPr>
                <w:szCs w:val="20"/>
              </w:rPr>
            </w:pPr>
          </w:p>
        </w:tc>
        <w:tc>
          <w:tcPr>
            <w:tcW w:w="987" w:type="dxa"/>
            <w:tcBorders>
              <w:left w:val="single" w:sz="12" w:space="0" w:color="auto"/>
            </w:tcBorders>
            <w:shd w:val="clear" w:color="auto" w:fill="D9D9D9" w:themeFill="background1" w:themeFillShade="D9"/>
          </w:tcPr>
          <w:p w14:paraId="1AC59FA2" w14:textId="77777777" w:rsidR="009B0D41" w:rsidRDefault="009B0D41" w:rsidP="0093404F">
            <w:pPr>
              <w:rPr>
                <w:szCs w:val="20"/>
              </w:rPr>
            </w:pPr>
          </w:p>
        </w:tc>
        <w:tc>
          <w:tcPr>
            <w:tcW w:w="833" w:type="dxa"/>
            <w:shd w:val="clear" w:color="auto" w:fill="D9D9D9" w:themeFill="background1" w:themeFillShade="D9"/>
          </w:tcPr>
          <w:p w14:paraId="2A89D36F" w14:textId="77777777" w:rsidR="009B0D41" w:rsidRDefault="009B0D41" w:rsidP="0093404F">
            <w:pPr>
              <w:rPr>
                <w:szCs w:val="20"/>
              </w:rPr>
            </w:pPr>
          </w:p>
        </w:tc>
        <w:tc>
          <w:tcPr>
            <w:tcW w:w="1179" w:type="dxa"/>
            <w:tcBorders>
              <w:right w:val="single" w:sz="12" w:space="0" w:color="auto"/>
            </w:tcBorders>
            <w:shd w:val="clear" w:color="auto" w:fill="D9D9D9" w:themeFill="background1" w:themeFillShade="D9"/>
          </w:tcPr>
          <w:p w14:paraId="04810B0A" w14:textId="77777777" w:rsidR="009B0D41" w:rsidRDefault="009B0D41" w:rsidP="0093404F">
            <w:pPr>
              <w:rPr>
                <w:szCs w:val="20"/>
              </w:rPr>
            </w:pPr>
          </w:p>
        </w:tc>
      </w:tr>
      <w:tr w:rsidR="009B0D41" w14:paraId="717F3DE1" w14:textId="77777777" w:rsidTr="006E4C75">
        <w:trPr>
          <w:trHeight w:val="371"/>
          <w:jc w:val="center"/>
        </w:trPr>
        <w:tc>
          <w:tcPr>
            <w:tcW w:w="493" w:type="dxa"/>
            <w:tcBorders>
              <w:left w:val="single" w:sz="12" w:space="0" w:color="auto"/>
            </w:tcBorders>
            <w:vAlign w:val="center"/>
          </w:tcPr>
          <w:p w14:paraId="0FF3FA0F" w14:textId="77777777" w:rsidR="009B0D41" w:rsidRDefault="009B0D41" w:rsidP="0093404F">
            <w:pPr>
              <w:jc w:val="center"/>
              <w:rPr>
                <w:szCs w:val="20"/>
              </w:rPr>
            </w:pPr>
            <w:r>
              <w:rPr>
                <w:szCs w:val="20"/>
              </w:rPr>
              <w:t>3</w:t>
            </w:r>
          </w:p>
        </w:tc>
        <w:tc>
          <w:tcPr>
            <w:tcW w:w="1233" w:type="dxa"/>
          </w:tcPr>
          <w:p w14:paraId="1DCCDA22" w14:textId="77777777" w:rsidR="009B0D41" w:rsidRDefault="009B0D41" w:rsidP="0093404F">
            <w:pPr>
              <w:rPr>
                <w:szCs w:val="20"/>
              </w:rPr>
            </w:pPr>
          </w:p>
        </w:tc>
        <w:tc>
          <w:tcPr>
            <w:tcW w:w="1701" w:type="dxa"/>
          </w:tcPr>
          <w:p w14:paraId="56D9052B" w14:textId="77777777" w:rsidR="009B0D41" w:rsidRDefault="009B0D41" w:rsidP="0093404F">
            <w:pPr>
              <w:rPr>
                <w:szCs w:val="20"/>
              </w:rPr>
            </w:pPr>
          </w:p>
        </w:tc>
        <w:tc>
          <w:tcPr>
            <w:tcW w:w="573" w:type="dxa"/>
          </w:tcPr>
          <w:p w14:paraId="5EA83303" w14:textId="77777777" w:rsidR="009B0D41" w:rsidRDefault="009B0D41" w:rsidP="0093404F">
            <w:pPr>
              <w:rPr>
                <w:szCs w:val="20"/>
              </w:rPr>
            </w:pPr>
          </w:p>
        </w:tc>
        <w:tc>
          <w:tcPr>
            <w:tcW w:w="1065" w:type="dxa"/>
          </w:tcPr>
          <w:p w14:paraId="75B9E59C" w14:textId="77777777" w:rsidR="009B0D41" w:rsidRDefault="009B0D41" w:rsidP="0093404F">
            <w:pPr>
              <w:rPr>
                <w:szCs w:val="20"/>
              </w:rPr>
            </w:pPr>
          </w:p>
        </w:tc>
        <w:tc>
          <w:tcPr>
            <w:tcW w:w="573" w:type="dxa"/>
          </w:tcPr>
          <w:p w14:paraId="77AA849C" w14:textId="77777777" w:rsidR="009B0D41" w:rsidRDefault="009B0D41" w:rsidP="0093404F">
            <w:pPr>
              <w:rPr>
                <w:szCs w:val="20"/>
              </w:rPr>
            </w:pPr>
          </w:p>
        </w:tc>
        <w:tc>
          <w:tcPr>
            <w:tcW w:w="949" w:type="dxa"/>
            <w:tcBorders>
              <w:right w:val="single" w:sz="12" w:space="0" w:color="auto"/>
            </w:tcBorders>
          </w:tcPr>
          <w:p w14:paraId="63AE4716" w14:textId="77777777" w:rsidR="009B0D41" w:rsidRDefault="009B0D41" w:rsidP="0093404F">
            <w:pPr>
              <w:rPr>
                <w:szCs w:val="20"/>
              </w:rPr>
            </w:pPr>
          </w:p>
        </w:tc>
        <w:tc>
          <w:tcPr>
            <w:tcW w:w="987" w:type="dxa"/>
            <w:tcBorders>
              <w:left w:val="single" w:sz="12" w:space="0" w:color="auto"/>
            </w:tcBorders>
            <w:shd w:val="clear" w:color="auto" w:fill="D9D9D9" w:themeFill="background1" w:themeFillShade="D9"/>
          </w:tcPr>
          <w:p w14:paraId="2FE9FEEB" w14:textId="77777777" w:rsidR="009B0D41" w:rsidRDefault="009B0D41" w:rsidP="0093404F">
            <w:pPr>
              <w:rPr>
                <w:szCs w:val="20"/>
              </w:rPr>
            </w:pPr>
          </w:p>
        </w:tc>
        <w:tc>
          <w:tcPr>
            <w:tcW w:w="833" w:type="dxa"/>
            <w:shd w:val="clear" w:color="auto" w:fill="D9D9D9" w:themeFill="background1" w:themeFillShade="D9"/>
          </w:tcPr>
          <w:p w14:paraId="3EE554BD" w14:textId="77777777" w:rsidR="009B0D41" w:rsidRDefault="009B0D41" w:rsidP="0093404F">
            <w:pPr>
              <w:rPr>
                <w:szCs w:val="20"/>
              </w:rPr>
            </w:pPr>
          </w:p>
        </w:tc>
        <w:tc>
          <w:tcPr>
            <w:tcW w:w="1179" w:type="dxa"/>
            <w:tcBorders>
              <w:right w:val="single" w:sz="12" w:space="0" w:color="auto"/>
            </w:tcBorders>
            <w:shd w:val="clear" w:color="auto" w:fill="D9D9D9" w:themeFill="background1" w:themeFillShade="D9"/>
          </w:tcPr>
          <w:p w14:paraId="7EF0A88E" w14:textId="77777777" w:rsidR="009B0D41" w:rsidRDefault="009B0D41" w:rsidP="0093404F">
            <w:pPr>
              <w:rPr>
                <w:szCs w:val="20"/>
              </w:rPr>
            </w:pPr>
          </w:p>
        </w:tc>
      </w:tr>
      <w:tr w:rsidR="009B0D41" w14:paraId="50AB9EEE" w14:textId="77777777" w:rsidTr="006E4C75">
        <w:trPr>
          <w:trHeight w:val="360"/>
          <w:jc w:val="center"/>
        </w:trPr>
        <w:tc>
          <w:tcPr>
            <w:tcW w:w="493" w:type="dxa"/>
            <w:tcBorders>
              <w:left w:val="single" w:sz="12" w:space="0" w:color="auto"/>
            </w:tcBorders>
            <w:vAlign w:val="center"/>
          </w:tcPr>
          <w:p w14:paraId="3975C8F7" w14:textId="77777777" w:rsidR="009B0D41" w:rsidRDefault="009B0D41" w:rsidP="0093404F">
            <w:pPr>
              <w:jc w:val="center"/>
              <w:rPr>
                <w:szCs w:val="20"/>
              </w:rPr>
            </w:pPr>
            <w:r>
              <w:rPr>
                <w:szCs w:val="20"/>
              </w:rPr>
              <w:t>4</w:t>
            </w:r>
          </w:p>
        </w:tc>
        <w:tc>
          <w:tcPr>
            <w:tcW w:w="1233" w:type="dxa"/>
          </w:tcPr>
          <w:p w14:paraId="76AB78AE" w14:textId="77777777" w:rsidR="009B0D41" w:rsidRDefault="009B0D41" w:rsidP="0093404F">
            <w:pPr>
              <w:rPr>
                <w:szCs w:val="20"/>
              </w:rPr>
            </w:pPr>
          </w:p>
        </w:tc>
        <w:tc>
          <w:tcPr>
            <w:tcW w:w="1701" w:type="dxa"/>
          </w:tcPr>
          <w:p w14:paraId="2B4199F5" w14:textId="77777777" w:rsidR="009B0D41" w:rsidRDefault="009B0D41" w:rsidP="0093404F">
            <w:pPr>
              <w:rPr>
                <w:szCs w:val="20"/>
              </w:rPr>
            </w:pPr>
          </w:p>
        </w:tc>
        <w:tc>
          <w:tcPr>
            <w:tcW w:w="573" w:type="dxa"/>
          </w:tcPr>
          <w:p w14:paraId="0EBC1177" w14:textId="77777777" w:rsidR="009B0D41" w:rsidRDefault="009B0D41" w:rsidP="0093404F">
            <w:pPr>
              <w:rPr>
                <w:szCs w:val="20"/>
              </w:rPr>
            </w:pPr>
          </w:p>
        </w:tc>
        <w:tc>
          <w:tcPr>
            <w:tcW w:w="1065" w:type="dxa"/>
          </w:tcPr>
          <w:p w14:paraId="5FF6C451" w14:textId="77777777" w:rsidR="009B0D41" w:rsidRDefault="009B0D41" w:rsidP="0093404F">
            <w:pPr>
              <w:rPr>
                <w:szCs w:val="20"/>
              </w:rPr>
            </w:pPr>
          </w:p>
        </w:tc>
        <w:tc>
          <w:tcPr>
            <w:tcW w:w="573" w:type="dxa"/>
          </w:tcPr>
          <w:p w14:paraId="18D63936" w14:textId="77777777" w:rsidR="009B0D41" w:rsidRDefault="009B0D41" w:rsidP="0093404F">
            <w:pPr>
              <w:rPr>
                <w:szCs w:val="20"/>
              </w:rPr>
            </w:pPr>
          </w:p>
        </w:tc>
        <w:tc>
          <w:tcPr>
            <w:tcW w:w="949" w:type="dxa"/>
            <w:tcBorders>
              <w:right w:val="single" w:sz="12" w:space="0" w:color="auto"/>
            </w:tcBorders>
          </w:tcPr>
          <w:p w14:paraId="6D5D81AA" w14:textId="77777777" w:rsidR="009B0D41" w:rsidRDefault="009B0D41" w:rsidP="0093404F">
            <w:pPr>
              <w:rPr>
                <w:szCs w:val="20"/>
              </w:rPr>
            </w:pPr>
          </w:p>
        </w:tc>
        <w:tc>
          <w:tcPr>
            <w:tcW w:w="987" w:type="dxa"/>
            <w:tcBorders>
              <w:left w:val="single" w:sz="12" w:space="0" w:color="auto"/>
            </w:tcBorders>
            <w:shd w:val="clear" w:color="auto" w:fill="D9D9D9" w:themeFill="background1" w:themeFillShade="D9"/>
          </w:tcPr>
          <w:p w14:paraId="374447AD" w14:textId="77777777" w:rsidR="009B0D41" w:rsidRDefault="009B0D41" w:rsidP="0093404F">
            <w:pPr>
              <w:rPr>
                <w:szCs w:val="20"/>
              </w:rPr>
            </w:pPr>
          </w:p>
        </w:tc>
        <w:tc>
          <w:tcPr>
            <w:tcW w:w="833" w:type="dxa"/>
            <w:shd w:val="clear" w:color="auto" w:fill="D9D9D9" w:themeFill="background1" w:themeFillShade="D9"/>
          </w:tcPr>
          <w:p w14:paraId="517E877F" w14:textId="77777777" w:rsidR="009B0D41" w:rsidRDefault="009B0D41" w:rsidP="0093404F">
            <w:pPr>
              <w:rPr>
                <w:szCs w:val="20"/>
              </w:rPr>
            </w:pPr>
          </w:p>
        </w:tc>
        <w:tc>
          <w:tcPr>
            <w:tcW w:w="1179" w:type="dxa"/>
            <w:tcBorders>
              <w:right w:val="single" w:sz="12" w:space="0" w:color="auto"/>
            </w:tcBorders>
            <w:shd w:val="clear" w:color="auto" w:fill="D9D9D9" w:themeFill="background1" w:themeFillShade="D9"/>
          </w:tcPr>
          <w:p w14:paraId="7E20F032" w14:textId="77777777" w:rsidR="009B0D41" w:rsidRDefault="009B0D41" w:rsidP="0093404F">
            <w:pPr>
              <w:rPr>
                <w:szCs w:val="20"/>
              </w:rPr>
            </w:pPr>
          </w:p>
        </w:tc>
      </w:tr>
      <w:tr w:rsidR="009B0D41" w14:paraId="3FC40B0B" w14:textId="77777777" w:rsidTr="006E4C75">
        <w:trPr>
          <w:trHeight w:val="371"/>
          <w:jc w:val="center"/>
        </w:trPr>
        <w:tc>
          <w:tcPr>
            <w:tcW w:w="493" w:type="dxa"/>
            <w:tcBorders>
              <w:left w:val="single" w:sz="12" w:space="0" w:color="auto"/>
            </w:tcBorders>
            <w:vAlign w:val="center"/>
          </w:tcPr>
          <w:p w14:paraId="62FCF889" w14:textId="77777777" w:rsidR="009B0D41" w:rsidRDefault="009B0D41" w:rsidP="0093404F">
            <w:pPr>
              <w:jc w:val="center"/>
              <w:rPr>
                <w:szCs w:val="20"/>
              </w:rPr>
            </w:pPr>
            <w:r>
              <w:rPr>
                <w:szCs w:val="20"/>
              </w:rPr>
              <w:t>5</w:t>
            </w:r>
          </w:p>
        </w:tc>
        <w:tc>
          <w:tcPr>
            <w:tcW w:w="1233" w:type="dxa"/>
          </w:tcPr>
          <w:p w14:paraId="1DD78513" w14:textId="77777777" w:rsidR="009B0D41" w:rsidRDefault="009B0D41" w:rsidP="0093404F">
            <w:pPr>
              <w:rPr>
                <w:szCs w:val="20"/>
              </w:rPr>
            </w:pPr>
          </w:p>
        </w:tc>
        <w:tc>
          <w:tcPr>
            <w:tcW w:w="1701" w:type="dxa"/>
          </w:tcPr>
          <w:p w14:paraId="7018F38E" w14:textId="77777777" w:rsidR="009B0D41" w:rsidRDefault="009B0D41" w:rsidP="0093404F">
            <w:pPr>
              <w:rPr>
                <w:szCs w:val="20"/>
              </w:rPr>
            </w:pPr>
          </w:p>
        </w:tc>
        <w:tc>
          <w:tcPr>
            <w:tcW w:w="573" w:type="dxa"/>
          </w:tcPr>
          <w:p w14:paraId="08447DA2" w14:textId="77777777" w:rsidR="009B0D41" w:rsidRDefault="009B0D41" w:rsidP="0093404F">
            <w:pPr>
              <w:rPr>
                <w:szCs w:val="20"/>
              </w:rPr>
            </w:pPr>
          </w:p>
        </w:tc>
        <w:tc>
          <w:tcPr>
            <w:tcW w:w="1065" w:type="dxa"/>
          </w:tcPr>
          <w:p w14:paraId="46946AD2" w14:textId="77777777" w:rsidR="009B0D41" w:rsidRDefault="009B0D41" w:rsidP="0093404F">
            <w:pPr>
              <w:rPr>
                <w:szCs w:val="20"/>
              </w:rPr>
            </w:pPr>
          </w:p>
        </w:tc>
        <w:tc>
          <w:tcPr>
            <w:tcW w:w="573" w:type="dxa"/>
          </w:tcPr>
          <w:p w14:paraId="46D2D241" w14:textId="77777777" w:rsidR="009B0D41" w:rsidRDefault="009B0D41" w:rsidP="0093404F">
            <w:pPr>
              <w:rPr>
                <w:szCs w:val="20"/>
              </w:rPr>
            </w:pPr>
          </w:p>
        </w:tc>
        <w:tc>
          <w:tcPr>
            <w:tcW w:w="949" w:type="dxa"/>
            <w:tcBorders>
              <w:right w:val="single" w:sz="12" w:space="0" w:color="auto"/>
            </w:tcBorders>
          </w:tcPr>
          <w:p w14:paraId="20D8EAE5" w14:textId="77777777" w:rsidR="009B0D41" w:rsidRDefault="009B0D41" w:rsidP="0093404F">
            <w:pPr>
              <w:rPr>
                <w:szCs w:val="20"/>
              </w:rPr>
            </w:pPr>
          </w:p>
        </w:tc>
        <w:tc>
          <w:tcPr>
            <w:tcW w:w="987" w:type="dxa"/>
            <w:tcBorders>
              <w:left w:val="single" w:sz="12" w:space="0" w:color="auto"/>
            </w:tcBorders>
            <w:shd w:val="clear" w:color="auto" w:fill="D9D9D9" w:themeFill="background1" w:themeFillShade="D9"/>
          </w:tcPr>
          <w:p w14:paraId="3CB82085" w14:textId="77777777" w:rsidR="009B0D41" w:rsidRDefault="009B0D41" w:rsidP="0093404F">
            <w:pPr>
              <w:rPr>
                <w:szCs w:val="20"/>
              </w:rPr>
            </w:pPr>
          </w:p>
        </w:tc>
        <w:tc>
          <w:tcPr>
            <w:tcW w:w="833" w:type="dxa"/>
            <w:shd w:val="clear" w:color="auto" w:fill="D9D9D9" w:themeFill="background1" w:themeFillShade="D9"/>
          </w:tcPr>
          <w:p w14:paraId="7EC4532C" w14:textId="77777777" w:rsidR="009B0D41" w:rsidRDefault="009B0D41" w:rsidP="0093404F">
            <w:pPr>
              <w:rPr>
                <w:szCs w:val="20"/>
              </w:rPr>
            </w:pPr>
          </w:p>
        </w:tc>
        <w:tc>
          <w:tcPr>
            <w:tcW w:w="1179" w:type="dxa"/>
            <w:tcBorders>
              <w:right w:val="single" w:sz="12" w:space="0" w:color="auto"/>
            </w:tcBorders>
            <w:shd w:val="clear" w:color="auto" w:fill="D9D9D9" w:themeFill="background1" w:themeFillShade="D9"/>
          </w:tcPr>
          <w:p w14:paraId="4CB7BC6A" w14:textId="77777777" w:rsidR="009B0D41" w:rsidRDefault="009B0D41" w:rsidP="0093404F">
            <w:pPr>
              <w:rPr>
                <w:szCs w:val="20"/>
              </w:rPr>
            </w:pPr>
          </w:p>
        </w:tc>
      </w:tr>
      <w:tr w:rsidR="009B0D41" w14:paraId="55F382A2" w14:textId="77777777" w:rsidTr="006E4C75">
        <w:trPr>
          <w:trHeight w:val="371"/>
          <w:jc w:val="center"/>
        </w:trPr>
        <w:tc>
          <w:tcPr>
            <w:tcW w:w="493" w:type="dxa"/>
            <w:tcBorders>
              <w:left w:val="single" w:sz="12" w:space="0" w:color="auto"/>
            </w:tcBorders>
            <w:vAlign w:val="center"/>
          </w:tcPr>
          <w:p w14:paraId="5EE88B59" w14:textId="77777777" w:rsidR="009B0D41" w:rsidRDefault="009B0D41" w:rsidP="0093404F">
            <w:pPr>
              <w:jc w:val="center"/>
              <w:rPr>
                <w:szCs w:val="20"/>
              </w:rPr>
            </w:pPr>
            <w:r>
              <w:rPr>
                <w:szCs w:val="20"/>
              </w:rPr>
              <w:t>6</w:t>
            </w:r>
          </w:p>
        </w:tc>
        <w:tc>
          <w:tcPr>
            <w:tcW w:w="1233" w:type="dxa"/>
          </w:tcPr>
          <w:p w14:paraId="1A36B3D2" w14:textId="77777777" w:rsidR="009B0D41" w:rsidRDefault="009B0D41" w:rsidP="0093404F">
            <w:pPr>
              <w:rPr>
                <w:szCs w:val="20"/>
              </w:rPr>
            </w:pPr>
          </w:p>
        </w:tc>
        <w:tc>
          <w:tcPr>
            <w:tcW w:w="1701" w:type="dxa"/>
          </w:tcPr>
          <w:p w14:paraId="3F9D34A3" w14:textId="77777777" w:rsidR="009B0D41" w:rsidRDefault="009B0D41" w:rsidP="0093404F">
            <w:pPr>
              <w:rPr>
                <w:szCs w:val="20"/>
              </w:rPr>
            </w:pPr>
          </w:p>
        </w:tc>
        <w:tc>
          <w:tcPr>
            <w:tcW w:w="573" w:type="dxa"/>
          </w:tcPr>
          <w:p w14:paraId="0CF937A5" w14:textId="77777777" w:rsidR="009B0D41" w:rsidRDefault="009B0D41" w:rsidP="0093404F">
            <w:pPr>
              <w:rPr>
                <w:szCs w:val="20"/>
              </w:rPr>
            </w:pPr>
          </w:p>
        </w:tc>
        <w:tc>
          <w:tcPr>
            <w:tcW w:w="1065" w:type="dxa"/>
          </w:tcPr>
          <w:p w14:paraId="4FD87408" w14:textId="77777777" w:rsidR="009B0D41" w:rsidRDefault="009B0D41" w:rsidP="0093404F">
            <w:pPr>
              <w:rPr>
                <w:szCs w:val="20"/>
              </w:rPr>
            </w:pPr>
          </w:p>
        </w:tc>
        <w:tc>
          <w:tcPr>
            <w:tcW w:w="573" w:type="dxa"/>
          </w:tcPr>
          <w:p w14:paraId="3DE82E7F" w14:textId="77777777" w:rsidR="009B0D41" w:rsidRDefault="009B0D41" w:rsidP="0093404F">
            <w:pPr>
              <w:rPr>
                <w:szCs w:val="20"/>
              </w:rPr>
            </w:pPr>
          </w:p>
        </w:tc>
        <w:tc>
          <w:tcPr>
            <w:tcW w:w="949" w:type="dxa"/>
            <w:tcBorders>
              <w:right w:val="single" w:sz="12" w:space="0" w:color="auto"/>
            </w:tcBorders>
          </w:tcPr>
          <w:p w14:paraId="0F4CA4F1" w14:textId="77777777" w:rsidR="009B0D41" w:rsidRDefault="009B0D41" w:rsidP="0093404F">
            <w:pPr>
              <w:rPr>
                <w:szCs w:val="20"/>
              </w:rPr>
            </w:pPr>
          </w:p>
        </w:tc>
        <w:tc>
          <w:tcPr>
            <w:tcW w:w="987" w:type="dxa"/>
            <w:tcBorders>
              <w:left w:val="single" w:sz="12" w:space="0" w:color="auto"/>
            </w:tcBorders>
            <w:shd w:val="clear" w:color="auto" w:fill="D9D9D9" w:themeFill="background1" w:themeFillShade="D9"/>
          </w:tcPr>
          <w:p w14:paraId="0A606D1F" w14:textId="77777777" w:rsidR="009B0D41" w:rsidRDefault="009B0D41" w:rsidP="0093404F">
            <w:pPr>
              <w:rPr>
                <w:szCs w:val="20"/>
              </w:rPr>
            </w:pPr>
          </w:p>
        </w:tc>
        <w:tc>
          <w:tcPr>
            <w:tcW w:w="833" w:type="dxa"/>
            <w:shd w:val="clear" w:color="auto" w:fill="D9D9D9" w:themeFill="background1" w:themeFillShade="D9"/>
          </w:tcPr>
          <w:p w14:paraId="30470140" w14:textId="77777777" w:rsidR="009B0D41" w:rsidRDefault="009B0D41" w:rsidP="0093404F">
            <w:pPr>
              <w:rPr>
                <w:szCs w:val="20"/>
              </w:rPr>
            </w:pPr>
          </w:p>
        </w:tc>
        <w:tc>
          <w:tcPr>
            <w:tcW w:w="1179" w:type="dxa"/>
            <w:tcBorders>
              <w:right w:val="single" w:sz="12" w:space="0" w:color="auto"/>
            </w:tcBorders>
            <w:shd w:val="clear" w:color="auto" w:fill="D9D9D9" w:themeFill="background1" w:themeFillShade="D9"/>
          </w:tcPr>
          <w:p w14:paraId="2F07B690" w14:textId="77777777" w:rsidR="009B0D41" w:rsidRDefault="009B0D41" w:rsidP="0093404F">
            <w:pPr>
              <w:rPr>
                <w:szCs w:val="20"/>
              </w:rPr>
            </w:pPr>
          </w:p>
        </w:tc>
      </w:tr>
      <w:tr w:rsidR="009B0D41" w14:paraId="586B9E78" w14:textId="77777777" w:rsidTr="006E4C75">
        <w:trPr>
          <w:trHeight w:val="360"/>
          <w:jc w:val="center"/>
        </w:trPr>
        <w:tc>
          <w:tcPr>
            <w:tcW w:w="493" w:type="dxa"/>
            <w:tcBorders>
              <w:left w:val="single" w:sz="12" w:space="0" w:color="auto"/>
            </w:tcBorders>
            <w:vAlign w:val="center"/>
          </w:tcPr>
          <w:p w14:paraId="79E77643" w14:textId="77777777" w:rsidR="009B0D41" w:rsidRDefault="009B0D41" w:rsidP="0093404F">
            <w:pPr>
              <w:jc w:val="center"/>
              <w:rPr>
                <w:szCs w:val="20"/>
              </w:rPr>
            </w:pPr>
            <w:r>
              <w:rPr>
                <w:szCs w:val="20"/>
              </w:rPr>
              <w:t>7</w:t>
            </w:r>
          </w:p>
        </w:tc>
        <w:tc>
          <w:tcPr>
            <w:tcW w:w="1233" w:type="dxa"/>
          </w:tcPr>
          <w:p w14:paraId="3FB0DA62" w14:textId="77777777" w:rsidR="009B0D41" w:rsidRDefault="009B0D41" w:rsidP="0093404F">
            <w:pPr>
              <w:rPr>
                <w:szCs w:val="20"/>
              </w:rPr>
            </w:pPr>
          </w:p>
        </w:tc>
        <w:tc>
          <w:tcPr>
            <w:tcW w:w="1701" w:type="dxa"/>
          </w:tcPr>
          <w:p w14:paraId="7EB6A6C2" w14:textId="77777777" w:rsidR="009B0D41" w:rsidRDefault="009B0D41" w:rsidP="0093404F">
            <w:pPr>
              <w:rPr>
                <w:szCs w:val="20"/>
              </w:rPr>
            </w:pPr>
          </w:p>
        </w:tc>
        <w:tc>
          <w:tcPr>
            <w:tcW w:w="573" w:type="dxa"/>
          </w:tcPr>
          <w:p w14:paraId="4028536B" w14:textId="77777777" w:rsidR="009B0D41" w:rsidRDefault="009B0D41" w:rsidP="0093404F">
            <w:pPr>
              <w:rPr>
                <w:szCs w:val="20"/>
              </w:rPr>
            </w:pPr>
          </w:p>
        </w:tc>
        <w:tc>
          <w:tcPr>
            <w:tcW w:w="1065" w:type="dxa"/>
          </w:tcPr>
          <w:p w14:paraId="6614FBEC" w14:textId="77777777" w:rsidR="009B0D41" w:rsidRDefault="009B0D41" w:rsidP="0093404F">
            <w:pPr>
              <w:rPr>
                <w:szCs w:val="20"/>
              </w:rPr>
            </w:pPr>
          </w:p>
        </w:tc>
        <w:tc>
          <w:tcPr>
            <w:tcW w:w="573" w:type="dxa"/>
          </w:tcPr>
          <w:p w14:paraId="4E117496" w14:textId="77777777" w:rsidR="009B0D41" w:rsidRDefault="009B0D41" w:rsidP="0093404F">
            <w:pPr>
              <w:rPr>
                <w:szCs w:val="20"/>
              </w:rPr>
            </w:pPr>
          </w:p>
        </w:tc>
        <w:tc>
          <w:tcPr>
            <w:tcW w:w="949" w:type="dxa"/>
            <w:tcBorders>
              <w:right w:val="single" w:sz="12" w:space="0" w:color="auto"/>
            </w:tcBorders>
          </w:tcPr>
          <w:p w14:paraId="0EB26EE5" w14:textId="77777777" w:rsidR="009B0D41" w:rsidRDefault="009B0D41" w:rsidP="0093404F">
            <w:pPr>
              <w:rPr>
                <w:szCs w:val="20"/>
              </w:rPr>
            </w:pPr>
          </w:p>
        </w:tc>
        <w:tc>
          <w:tcPr>
            <w:tcW w:w="987" w:type="dxa"/>
            <w:tcBorders>
              <w:left w:val="single" w:sz="12" w:space="0" w:color="auto"/>
            </w:tcBorders>
            <w:shd w:val="clear" w:color="auto" w:fill="D9D9D9" w:themeFill="background1" w:themeFillShade="D9"/>
          </w:tcPr>
          <w:p w14:paraId="6E54F6D8" w14:textId="77777777" w:rsidR="009B0D41" w:rsidRDefault="009B0D41" w:rsidP="0093404F">
            <w:pPr>
              <w:rPr>
                <w:szCs w:val="20"/>
              </w:rPr>
            </w:pPr>
          </w:p>
        </w:tc>
        <w:tc>
          <w:tcPr>
            <w:tcW w:w="833" w:type="dxa"/>
            <w:shd w:val="clear" w:color="auto" w:fill="D9D9D9" w:themeFill="background1" w:themeFillShade="D9"/>
          </w:tcPr>
          <w:p w14:paraId="4C8EAA63" w14:textId="77777777" w:rsidR="009B0D41" w:rsidRDefault="009B0D41" w:rsidP="0093404F">
            <w:pPr>
              <w:rPr>
                <w:szCs w:val="20"/>
              </w:rPr>
            </w:pPr>
          </w:p>
        </w:tc>
        <w:tc>
          <w:tcPr>
            <w:tcW w:w="1179" w:type="dxa"/>
            <w:tcBorders>
              <w:right w:val="single" w:sz="12" w:space="0" w:color="auto"/>
            </w:tcBorders>
            <w:shd w:val="clear" w:color="auto" w:fill="D9D9D9" w:themeFill="background1" w:themeFillShade="D9"/>
          </w:tcPr>
          <w:p w14:paraId="182B83CA" w14:textId="77777777" w:rsidR="009B0D41" w:rsidRDefault="009B0D41" w:rsidP="0093404F">
            <w:pPr>
              <w:rPr>
                <w:szCs w:val="20"/>
              </w:rPr>
            </w:pPr>
          </w:p>
        </w:tc>
      </w:tr>
      <w:tr w:rsidR="009B0D41" w14:paraId="2519A0B0" w14:textId="77777777" w:rsidTr="006E4C75">
        <w:trPr>
          <w:trHeight w:val="371"/>
          <w:jc w:val="center"/>
        </w:trPr>
        <w:tc>
          <w:tcPr>
            <w:tcW w:w="493" w:type="dxa"/>
            <w:tcBorders>
              <w:left w:val="single" w:sz="12" w:space="0" w:color="auto"/>
            </w:tcBorders>
            <w:vAlign w:val="center"/>
          </w:tcPr>
          <w:p w14:paraId="33AB4360" w14:textId="77777777" w:rsidR="009B0D41" w:rsidRDefault="009B0D41" w:rsidP="0093404F">
            <w:pPr>
              <w:jc w:val="center"/>
              <w:rPr>
                <w:szCs w:val="20"/>
              </w:rPr>
            </w:pPr>
            <w:r>
              <w:rPr>
                <w:szCs w:val="20"/>
              </w:rPr>
              <w:t>8</w:t>
            </w:r>
          </w:p>
        </w:tc>
        <w:tc>
          <w:tcPr>
            <w:tcW w:w="1233" w:type="dxa"/>
          </w:tcPr>
          <w:p w14:paraId="4C449549" w14:textId="77777777" w:rsidR="009B0D41" w:rsidRDefault="009B0D41" w:rsidP="0093404F">
            <w:pPr>
              <w:rPr>
                <w:szCs w:val="20"/>
              </w:rPr>
            </w:pPr>
          </w:p>
        </w:tc>
        <w:tc>
          <w:tcPr>
            <w:tcW w:w="1701" w:type="dxa"/>
          </w:tcPr>
          <w:p w14:paraId="7E20026F" w14:textId="77777777" w:rsidR="009B0D41" w:rsidRDefault="009B0D41" w:rsidP="0093404F">
            <w:pPr>
              <w:rPr>
                <w:szCs w:val="20"/>
              </w:rPr>
            </w:pPr>
          </w:p>
        </w:tc>
        <w:tc>
          <w:tcPr>
            <w:tcW w:w="573" w:type="dxa"/>
          </w:tcPr>
          <w:p w14:paraId="2D0A5243" w14:textId="77777777" w:rsidR="009B0D41" w:rsidRDefault="009B0D41" w:rsidP="0093404F">
            <w:pPr>
              <w:rPr>
                <w:szCs w:val="20"/>
              </w:rPr>
            </w:pPr>
          </w:p>
        </w:tc>
        <w:tc>
          <w:tcPr>
            <w:tcW w:w="1065" w:type="dxa"/>
          </w:tcPr>
          <w:p w14:paraId="0002AA96" w14:textId="77777777" w:rsidR="009B0D41" w:rsidRDefault="009B0D41" w:rsidP="0093404F">
            <w:pPr>
              <w:rPr>
                <w:szCs w:val="20"/>
              </w:rPr>
            </w:pPr>
          </w:p>
        </w:tc>
        <w:tc>
          <w:tcPr>
            <w:tcW w:w="573" w:type="dxa"/>
          </w:tcPr>
          <w:p w14:paraId="0156F298" w14:textId="77777777" w:rsidR="009B0D41" w:rsidRDefault="009B0D41" w:rsidP="0093404F">
            <w:pPr>
              <w:rPr>
                <w:szCs w:val="20"/>
              </w:rPr>
            </w:pPr>
          </w:p>
        </w:tc>
        <w:tc>
          <w:tcPr>
            <w:tcW w:w="949" w:type="dxa"/>
            <w:tcBorders>
              <w:right w:val="single" w:sz="12" w:space="0" w:color="auto"/>
            </w:tcBorders>
          </w:tcPr>
          <w:p w14:paraId="7FA56A3D" w14:textId="77777777" w:rsidR="009B0D41" w:rsidRDefault="009B0D41" w:rsidP="0093404F">
            <w:pPr>
              <w:rPr>
                <w:szCs w:val="20"/>
              </w:rPr>
            </w:pPr>
          </w:p>
        </w:tc>
        <w:tc>
          <w:tcPr>
            <w:tcW w:w="987" w:type="dxa"/>
            <w:tcBorders>
              <w:left w:val="single" w:sz="12" w:space="0" w:color="auto"/>
            </w:tcBorders>
            <w:shd w:val="clear" w:color="auto" w:fill="D9D9D9" w:themeFill="background1" w:themeFillShade="D9"/>
          </w:tcPr>
          <w:p w14:paraId="07E9969B" w14:textId="77777777" w:rsidR="009B0D41" w:rsidRDefault="009B0D41" w:rsidP="0093404F">
            <w:pPr>
              <w:rPr>
                <w:szCs w:val="20"/>
              </w:rPr>
            </w:pPr>
          </w:p>
        </w:tc>
        <w:tc>
          <w:tcPr>
            <w:tcW w:w="833" w:type="dxa"/>
            <w:shd w:val="clear" w:color="auto" w:fill="D9D9D9" w:themeFill="background1" w:themeFillShade="D9"/>
          </w:tcPr>
          <w:p w14:paraId="27436232" w14:textId="77777777" w:rsidR="009B0D41" w:rsidRDefault="009B0D41" w:rsidP="0093404F">
            <w:pPr>
              <w:rPr>
                <w:szCs w:val="20"/>
              </w:rPr>
            </w:pPr>
          </w:p>
        </w:tc>
        <w:tc>
          <w:tcPr>
            <w:tcW w:w="1179" w:type="dxa"/>
            <w:tcBorders>
              <w:right w:val="single" w:sz="12" w:space="0" w:color="auto"/>
            </w:tcBorders>
            <w:shd w:val="clear" w:color="auto" w:fill="D9D9D9" w:themeFill="background1" w:themeFillShade="D9"/>
          </w:tcPr>
          <w:p w14:paraId="5F1AE03E" w14:textId="77777777" w:rsidR="009B0D41" w:rsidRDefault="009B0D41" w:rsidP="0093404F">
            <w:pPr>
              <w:rPr>
                <w:szCs w:val="20"/>
              </w:rPr>
            </w:pPr>
          </w:p>
        </w:tc>
      </w:tr>
      <w:tr w:rsidR="009B0D41" w14:paraId="652B7516" w14:textId="77777777" w:rsidTr="006E4C75">
        <w:trPr>
          <w:trHeight w:val="360"/>
          <w:jc w:val="center"/>
        </w:trPr>
        <w:tc>
          <w:tcPr>
            <w:tcW w:w="493" w:type="dxa"/>
            <w:tcBorders>
              <w:left w:val="single" w:sz="12" w:space="0" w:color="auto"/>
            </w:tcBorders>
            <w:vAlign w:val="center"/>
          </w:tcPr>
          <w:p w14:paraId="63364492" w14:textId="77777777" w:rsidR="009B0D41" w:rsidRDefault="009B0D41" w:rsidP="0093404F">
            <w:pPr>
              <w:jc w:val="center"/>
              <w:rPr>
                <w:szCs w:val="20"/>
              </w:rPr>
            </w:pPr>
            <w:r>
              <w:rPr>
                <w:szCs w:val="20"/>
              </w:rPr>
              <w:t>9</w:t>
            </w:r>
          </w:p>
        </w:tc>
        <w:tc>
          <w:tcPr>
            <w:tcW w:w="1233" w:type="dxa"/>
          </w:tcPr>
          <w:p w14:paraId="33F17D91" w14:textId="77777777" w:rsidR="009B0D41" w:rsidRDefault="009B0D41" w:rsidP="0093404F">
            <w:pPr>
              <w:rPr>
                <w:szCs w:val="20"/>
              </w:rPr>
            </w:pPr>
          </w:p>
        </w:tc>
        <w:tc>
          <w:tcPr>
            <w:tcW w:w="1701" w:type="dxa"/>
          </w:tcPr>
          <w:p w14:paraId="526AE610" w14:textId="77777777" w:rsidR="009B0D41" w:rsidRDefault="009B0D41" w:rsidP="0093404F">
            <w:pPr>
              <w:rPr>
                <w:szCs w:val="20"/>
              </w:rPr>
            </w:pPr>
          </w:p>
        </w:tc>
        <w:tc>
          <w:tcPr>
            <w:tcW w:w="573" w:type="dxa"/>
          </w:tcPr>
          <w:p w14:paraId="6A08CB1A" w14:textId="77777777" w:rsidR="009B0D41" w:rsidRDefault="009B0D41" w:rsidP="0093404F">
            <w:pPr>
              <w:rPr>
                <w:szCs w:val="20"/>
              </w:rPr>
            </w:pPr>
          </w:p>
        </w:tc>
        <w:tc>
          <w:tcPr>
            <w:tcW w:w="1065" w:type="dxa"/>
          </w:tcPr>
          <w:p w14:paraId="6E6495BC" w14:textId="77777777" w:rsidR="009B0D41" w:rsidRDefault="009B0D41" w:rsidP="0093404F">
            <w:pPr>
              <w:rPr>
                <w:szCs w:val="20"/>
              </w:rPr>
            </w:pPr>
          </w:p>
        </w:tc>
        <w:tc>
          <w:tcPr>
            <w:tcW w:w="573" w:type="dxa"/>
          </w:tcPr>
          <w:p w14:paraId="23D13FB7" w14:textId="77777777" w:rsidR="009B0D41" w:rsidRDefault="009B0D41" w:rsidP="0093404F">
            <w:pPr>
              <w:rPr>
                <w:szCs w:val="20"/>
              </w:rPr>
            </w:pPr>
          </w:p>
        </w:tc>
        <w:tc>
          <w:tcPr>
            <w:tcW w:w="949" w:type="dxa"/>
            <w:tcBorders>
              <w:right w:val="single" w:sz="12" w:space="0" w:color="auto"/>
            </w:tcBorders>
          </w:tcPr>
          <w:p w14:paraId="2D86110B" w14:textId="77777777" w:rsidR="009B0D41" w:rsidRDefault="009B0D41" w:rsidP="0093404F">
            <w:pPr>
              <w:rPr>
                <w:szCs w:val="20"/>
              </w:rPr>
            </w:pPr>
          </w:p>
        </w:tc>
        <w:tc>
          <w:tcPr>
            <w:tcW w:w="987" w:type="dxa"/>
            <w:tcBorders>
              <w:left w:val="single" w:sz="12" w:space="0" w:color="auto"/>
            </w:tcBorders>
            <w:shd w:val="clear" w:color="auto" w:fill="D9D9D9" w:themeFill="background1" w:themeFillShade="D9"/>
          </w:tcPr>
          <w:p w14:paraId="0B48AA5E" w14:textId="77777777" w:rsidR="009B0D41" w:rsidRDefault="009B0D41" w:rsidP="0093404F">
            <w:pPr>
              <w:rPr>
                <w:szCs w:val="20"/>
              </w:rPr>
            </w:pPr>
          </w:p>
        </w:tc>
        <w:tc>
          <w:tcPr>
            <w:tcW w:w="833" w:type="dxa"/>
            <w:shd w:val="clear" w:color="auto" w:fill="D9D9D9" w:themeFill="background1" w:themeFillShade="D9"/>
          </w:tcPr>
          <w:p w14:paraId="7DBC83AE" w14:textId="77777777" w:rsidR="009B0D41" w:rsidRDefault="009B0D41" w:rsidP="0093404F">
            <w:pPr>
              <w:rPr>
                <w:szCs w:val="20"/>
              </w:rPr>
            </w:pPr>
          </w:p>
        </w:tc>
        <w:tc>
          <w:tcPr>
            <w:tcW w:w="1179" w:type="dxa"/>
            <w:tcBorders>
              <w:right w:val="single" w:sz="12" w:space="0" w:color="auto"/>
            </w:tcBorders>
            <w:shd w:val="clear" w:color="auto" w:fill="D9D9D9" w:themeFill="background1" w:themeFillShade="D9"/>
          </w:tcPr>
          <w:p w14:paraId="44149881" w14:textId="77777777" w:rsidR="009B0D41" w:rsidRDefault="009B0D41" w:rsidP="0093404F">
            <w:pPr>
              <w:rPr>
                <w:szCs w:val="20"/>
              </w:rPr>
            </w:pPr>
          </w:p>
        </w:tc>
      </w:tr>
      <w:tr w:rsidR="009B0D41" w14:paraId="684F8405" w14:textId="77777777" w:rsidTr="006E4C75">
        <w:trPr>
          <w:trHeight w:val="371"/>
          <w:jc w:val="center"/>
        </w:trPr>
        <w:tc>
          <w:tcPr>
            <w:tcW w:w="493" w:type="dxa"/>
            <w:tcBorders>
              <w:left w:val="single" w:sz="12" w:space="0" w:color="auto"/>
              <w:bottom w:val="single" w:sz="12" w:space="0" w:color="auto"/>
            </w:tcBorders>
            <w:vAlign w:val="center"/>
          </w:tcPr>
          <w:p w14:paraId="4F37C03B" w14:textId="77777777" w:rsidR="009B0D41" w:rsidRDefault="009B0D41" w:rsidP="0093404F">
            <w:pPr>
              <w:jc w:val="center"/>
              <w:rPr>
                <w:szCs w:val="20"/>
              </w:rPr>
            </w:pPr>
            <w:r>
              <w:rPr>
                <w:szCs w:val="20"/>
              </w:rPr>
              <w:t>10</w:t>
            </w:r>
          </w:p>
        </w:tc>
        <w:tc>
          <w:tcPr>
            <w:tcW w:w="1233" w:type="dxa"/>
            <w:tcBorders>
              <w:bottom w:val="single" w:sz="12" w:space="0" w:color="auto"/>
            </w:tcBorders>
          </w:tcPr>
          <w:p w14:paraId="28D67F36" w14:textId="77777777" w:rsidR="009B0D41" w:rsidRDefault="009B0D41" w:rsidP="0093404F">
            <w:pPr>
              <w:rPr>
                <w:szCs w:val="20"/>
              </w:rPr>
            </w:pPr>
          </w:p>
        </w:tc>
        <w:tc>
          <w:tcPr>
            <w:tcW w:w="1701" w:type="dxa"/>
            <w:tcBorders>
              <w:bottom w:val="single" w:sz="12" w:space="0" w:color="auto"/>
            </w:tcBorders>
          </w:tcPr>
          <w:p w14:paraId="47DB040C" w14:textId="77777777" w:rsidR="009B0D41" w:rsidRDefault="009B0D41" w:rsidP="0093404F">
            <w:pPr>
              <w:rPr>
                <w:szCs w:val="20"/>
              </w:rPr>
            </w:pPr>
          </w:p>
        </w:tc>
        <w:tc>
          <w:tcPr>
            <w:tcW w:w="573" w:type="dxa"/>
            <w:tcBorders>
              <w:bottom w:val="single" w:sz="12" w:space="0" w:color="auto"/>
            </w:tcBorders>
          </w:tcPr>
          <w:p w14:paraId="38371A80" w14:textId="77777777" w:rsidR="009B0D41" w:rsidRDefault="009B0D41" w:rsidP="0093404F">
            <w:pPr>
              <w:rPr>
                <w:szCs w:val="20"/>
              </w:rPr>
            </w:pPr>
          </w:p>
        </w:tc>
        <w:tc>
          <w:tcPr>
            <w:tcW w:w="1065" w:type="dxa"/>
            <w:tcBorders>
              <w:bottom w:val="single" w:sz="12" w:space="0" w:color="auto"/>
            </w:tcBorders>
          </w:tcPr>
          <w:p w14:paraId="350067AF" w14:textId="77777777" w:rsidR="009B0D41" w:rsidRDefault="009B0D41" w:rsidP="0093404F">
            <w:pPr>
              <w:rPr>
                <w:szCs w:val="20"/>
              </w:rPr>
            </w:pPr>
          </w:p>
        </w:tc>
        <w:tc>
          <w:tcPr>
            <w:tcW w:w="573" w:type="dxa"/>
            <w:tcBorders>
              <w:bottom w:val="single" w:sz="12" w:space="0" w:color="auto"/>
            </w:tcBorders>
          </w:tcPr>
          <w:p w14:paraId="6B966D7A" w14:textId="77777777" w:rsidR="009B0D41" w:rsidRDefault="009B0D41" w:rsidP="0093404F">
            <w:pPr>
              <w:rPr>
                <w:szCs w:val="20"/>
              </w:rPr>
            </w:pPr>
          </w:p>
        </w:tc>
        <w:tc>
          <w:tcPr>
            <w:tcW w:w="949" w:type="dxa"/>
            <w:tcBorders>
              <w:bottom w:val="single" w:sz="12" w:space="0" w:color="auto"/>
              <w:right w:val="single" w:sz="12" w:space="0" w:color="auto"/>
            </w:tcBorders>
          </w:tcPr>
          <w:p w14:paraId="04F2D769" w14:textId="77777777" w:rsidR="009B0D41" w:rsidRDefault="009B0D41" w:rsidP="0093404F">
            <w:pPr>
              <w:rPr>
                <w:szCs w:val="20"/>
              </w:rPr>
            </w:pPr>
          </w:p>
        </w:tc>
        <w:tc>
          <w:tcPr>
            <w:tcW w:w="987" w:type="dxa"/>
            <w:tcBorders>
              <w:left w:val="single" w:sz="12" w:space="0" w:color="auto"/>
              <w:bottom w:val="single" w:sz="12" w:space="0" w:color="auto"/>
            </w:tcBorders>
            <w:shd w:val="clear" w:color="auto" w:fill="D9D9D9" w:themeFill="background1" w:themeFillShade="D9"/>
          </w:tcPr>
          <w:p w14:paraId="733E94CF" w14:textId="77777777" w:rsidR="009B0D41" w:rsidRDefault="009B0D41" w:rsidP="0093404F">
            <w:pPr>
              <w:rPr>
                <w:szCs w:val="20"/>
              </w:rPr>
            </w:pPr>
          </w:p>
        </w:tc>
        <w:tc>
          <w:tcPr>
            <w:tcW w:w="833" w:type="dxa"/>
            <w:tcBorders>
              <w:bottom w:val="single" w:sz="12" w:space="0" w:color="auto"/>
            </w:tcBorders>
            <w:shd w:val="clear" w:color="auto" w:fill="D9D9D9" w:themeFill="background1" w:themeFillShade="D9"/>
          </w:tcPr>
          <w:p w14:paraId="42DFB5D8" w14:textId="77777777" w:rsidR="009B0D41" w:rsidRDefault="009B0D41" w:rsidP="0093404F">
            <w:pPr>
              <w:rPr>
                <w:szCs w:val="20"/>
              </w:rPr>
            </w:pPr>
          </w:p>
        </w:tc>
        <w:tc>
          <w:tcPr>
            <w:tcW w:w="1179" w:type="dxa"/>
            <w:tcBorders>
              <w:bottom w:val="single" w:sz="12" w:space="0" w:color="auto"/>
              <w:right w:val="single" w:sz="12" w:space="0" w:color="auto"/>
            </w:tcBorders>
            <w:shd w:val="clear" w:color="auto" w:fill="D9D9D9" w:themeFill="background1" w:themeFillShade="D9"/>
          </w:tcPr>
          <w:p w14:paraId="1B5007FF" w14:textId="77777777" w:rsidR="009B0D41" w:rsidRDefault="009B0D41" w:rsidP="0093404F">
            <w:pPr>
              <w:rPr>
                <w:szCs w:val="20"/>
              </w:rPr>
            </w:pPr>
          </w:p>
        </w:tc>
      </w:tr>
    </w:tbl>
    <w:p w14:paraId="4D88B178" w14:textId="77777777" w:rsidR="00021768" w:rsidRDefault="00021768" w:rsidP="00A07AF5">
      <w:pPr>
        <w:tabs>
          <w:tab w:val="left" w:pos="5245"/>
        </w:tabs>
      </w:pPr>
    </w:p>
    <w:p w14:paraId="100D39E3" w14:textId="77777777" w:rsidR="00021768" w:rsidRDefault="00021768" w:rsidP="00A07AF5">
      <w:pPr>
        <w:tabs>
          <w:tab w:val="left" w:pos="5245"/>
        </w:tabs>
      </w:pPr>
    </w:p>
    <w:p w14:paraId="66728584" w14:textId="77777777" w:rsidR="001506F1" w:rsidRPr="00C23A0B" w:rsidRDefault="00C23A0B" w:rsidP="00C23A0B">
      <w:pPr>
        <w:pStyle w:val="11Nagwekrozdziau"/>
      </w:pPr>
      <w:r>
        <w:br w:type="column"/>
      </w:r>
      <w:bookmarkStart w:id="219" w:name="_Toc499211878"/>
      <w:bookmarkStart w:id="220" w:name="_Toc500317754"/>
      <w:r w:rsidR="001506F1" w:rsidRPr="00C23A0B">
        <w:lastRenderedPageBreak/>
        <w:t>Schemat funkcjonowania przykładowego Punktu napraw i ponownego użycia produktów lub części produktów niebędących odpadami.</w:t>
      </w:r>
      <w:bookmarkEnd w:id="219"/>
      <w:bookmarkEnd w:id="220"/>
    </w:p>
    <w:p w14:paraId="527900CE" w14:textId="77777777" w:rsidR="00622E22" w:rsidRDefault="00FD44D3" w:rsidP="00837E1F">
      <w:r w:rsidRPr="00217959">
        <w:t>Z analiz</w:t>
      </w:r>
      <w:r w:rsidR="007D0EA5">
        <w:t>y</w:t>
      </w:r>
      <w:r w:rsidRPr="00217959">
        <w:t xml:space="preserve"> przeprowadzon</w:t>
      </w:r>
      <w:r w:rsidR="007D0EA5">
        <w:t>ej</w:t>
      </w:r>
      <w:r w:rsidRPr="00217959">
        <w:t xml:space="preserve"> na podstawie</w:t>
      </w:r>
      <w:r>
        <w:t xml:space="preserve"> </w:t>
      </w:r>
      <w:r w:rsidR="00D60DFA">
        <w:t>informacji</w:t>
      </w:r>
      <w:r>
        <w:t xml:space="preserve"> zgromadzonych na potrzeby przygotowania niniejszy</w:t>
      </w:r>
      <w:r w:rsidR="00736041">
        <w:t>ch wytycznych, opartych o wiedzę</w:t>
      </w:r>
      <w:r>
        <w:t xml:space="preserve"> i doświadczenia </w:t>
      </w:r>
      <w:r w:rsidR="00736041">
        <w:t>kr</w:t>
      </w:r>
      <w:r w:rsidR="00C23A0B">
        <w:t>ajów, w których punkty napraw i </w:t>
      </w:r>
      <w:r w:rsidR="00736041">
        <w:t>ponownego użycia produktów funkcjonują z powodzeniem od wielu lat wynika, iż optymalnym rozwiązaniem pozwalającym na prowadzenie działań mających na celu unikanie powstawania odpadów na terenie Polski będzie tworzenie punktów w oparciu o lokalizacje PSZOK.</w:t>
      </w:r>
      <w:r w:rsidR="007D0EA5">
        <w:t xml:space="preserve"> Rozwiązanie to zostało wskazane jako optymalne w polskich warunkach zarówno po</w:t>
      </w:r>
      <w:r w:rsidR="00C23A0B">
        <w:t>d względem organizacyjnym</w:t>
      </w:r>
      <w:r w:rsidR="00B11804">
        <w:t>,</w:t>
      </w:r>
      <w:r w:rsidR="00C23A0B">
        <w:t> </w:t>
      </w:r>
      <w:r w:rsidR="007D0EA5">
        <w:t>ekonomicznym</w:t>
      </w:r>
      <w:r w:rsidR="00B11804">
        <w:t xml:space="preserve"> jak i społecznym</w:t>
      </w:r>
      <w:r w:rsidR="007D0EA5">
        <w:t>.</w:t>
      </w:r>
    </w:p>
    <w:p w14:paraId="0720AF3D" w14:textId="77777777" w:rsidR="00622E22" w:rsidRDefault="00736041" w:rsidP="00837E1F">
      <w:r>
        <w:t xml:space="preserve">Poniższy schemat przedstawia funkcjonowanie </w:t>
      </w:r>
      <w:r w:rsidR="00921762">
        <w:t>rekomendowanego modelu funkcjonowania</w:t>
      </w:r>
      <w:r>
        <w:t xml:space="preserve"> punktu napraw i ponownego użycia w oparciu o </w:t>
      </w:r>
      <w:r w:rsidR="007D0EA5">
        <w:t xml:space="preserve">współdziałanie z </w:t>
      </w:r>
      <w:r>
        <w:t>PSZOK</w:t>
      </w:r>
      <w:r w:rsidR="007D0EA5">
        <w:t>.</w:t>
      </w:r>
      <w:r>
        <w:t xml:space="preserve"> </w:t>
      </w:r>
    </w:p>
    <w:p w14:paraId="0BEF66D1" w14:textId="77777777" w:rsidR="00FE175F" w:rsidRDefault="00FD44D3" w:rsidP="00837E1F">
      <w:r>
        <w:rPr>
          <w:noProof/>
          <w:lang w:eastAsia="pl-PL"/>
        </w:rPr>
        <w:drawing>
          <wp:inline distT="0" distB="0" distL="0" distR="0" wp14:anchorId="4D855D24" wp14:editId="1052FFAE">
            <wp:extent cx="5922670" cy="2409825"/>
            <wp:effectExtent l="0" t="0" r="0" b="0"/>
            <wp:docPr id="1036" name="Obraz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927446" cy="2411768"/>
                    </a:xfrm>
                    <a:prstGeom prst="rect">
                      <a:avLst/>
                    </a:prstGeom>
                    <a:noFill/>
                  </pic:spPr>
                </pic:pic>
              </a:graphicData>
            </a:graphic>
          </wp:inline>
        </w:drawing>
      </w:r>
    </w:p>
    <w:p w14:paraId="7A48277B" w14:textId="77777777" w:rsidR="00E96DF2" w:rsidRDefault="00E96DF2" w:rsidP="00E96DF2">
      <w:r>
        <w:t>Główne przesłanki dla przyjęcia takiego modelu tworzenia i eksploatacji punktów napraw i</w:t>
      </w:r>
      <w:r w:rsidR="00C23A0B">
        <w:t> </w:t>
      </w:r>
      <w:r>
        <w:t>ponownego użycia produktów</w:t>
      </w:r>
      <w:r w:rsidR="006350C4">
        <w:t>,</w:t>
      </w:r>
      <w:r w:rsidR="00D60DFA">
        <w:t xml:space="preserve"> w odróżnieniu od organizacji samodzielnej</w:t>
      </w:r>
      <w:r>
        <w:t xml:space="preserve"> to:</w:t>
      </w:r>
    </w:p>
    <w:p w14:paraId="3D1F856E" w14:textId="77777777" w:rsidR="00E96DF2" w:rsidRDefault="00436A15" w:rsidP="004E1BCB">
      <w:pPr>
        <w:pStyle w:val="Akapitzlist"/>
        <w:numPr>
          <w:ilvl w:val="0"/>
          <w:numId w:val="76"/>
        </w:numPr>
        <w:rPr>
          <w:rStyle w:val="info-list-value-uzasadnienie"/>
        </w:rPr>
      </w:pPr>
      <w:r>
        <w:rPr>
          <w:rStyle w:val="info-list-value-uzasadnienie"/>
        </w:rPr>
        <w:t>Obniżenie kosztów inwestycyjnych związanych z realizacją punktu funkcjonującego przy PSZOK przez wykorzystanie części infrastruktury PSZOK</w:t>
      </w:r>
      <w:r w:rsidR="00604D7C">
        <w:rPr>
          <w:rStyle w:val="info-list-value-uzasadnienie"/>
        </w:rPr>
        <w:t xml:space="preserve"> jako wspólnej (wjazd, parking, przyłącza mediów, zaplecze socjalne</w:t>
      </w:r>
      <w:r>
        <w:rPr>
          <w:rStyle w:val="info-list-value-uzasadnienie"/>
        </w:rPr>
        <w:t>,</w:t>
      </w:r>
      <w:r w:rsidR="00604D7C">
        <w:rPr>
          <w:rStyle w:val="info-list-value-uzasadnienie"/>
        </w:rPr>
        <w:t xml:space="preserve"> transport itp.),</w:t>
      </w:r>
    </w:p>
    <w:p w14:paraId="7D4EAE97" w14:textId="77777777" w:rsidR="00604D7C" w:rsidRDefault="00436A15" w:rsidP="004E1BCB">
      <w:pPr>
        <w:pStyle w:val="Akapitzlist"/>
        <w:numPr>
          <w:ilvl w:val="0"/>
          <w:numId w:val="76"/>
        </w:numPr>
      </w:pPr>
      <w:r>
        <w:rPr>
          <w:rStyle w:val="info-list-value-uzasadnienie"/>
        </w:rPr>
        <w:t>Obniżenie kosztów eksploatacyjnych przez w</w:t>
      </w:r>
      <w:r w:rsidRPr="00615811">
        <w:rPr>
          <w:rStyle w:val="info-list-value-uzasadnienie"/>
        </w:rPr>
        <w:t xml:space="preserve">ykorzystanie ścisłego </w:t>
      </w:r>
      <w:r w:rsidR="00016122" w:rsidRPr="00615811">
        <w:rPr>
          <w:rStyle w:val="info-list-value-uzasadnienie"/>
        </w:rPr>
        <w:t>powi</w:t>
      </w:r>
      <w:r w:rsidR="00016122">
        <w:rPr>
          <w:rStyle w:val="info-list-value-uzasadnienie"/>
        </w:rPr>
        <w:t>ą</w:t>
      </w:r>
      <w:r w:rsidR="00016122" w:rsidRPr="00615811">
        <w:rPr>
          <w:rStyle w:val="info-list-value-uzasadnienie"/>
        </w:rPr>
        <w:t xml:space="preserve">zania </w:t>
      </w:r>
      <w:r w:rsidRPr="00615811">
        <w:rPr>
          <w:rStyle w:val="info-list-value-uzasadnienie"/>
        </w:rPr>
        <w:t xml:space="preserve">funkcjonalnego </w:t>
      </w:r>
      <w:r>
        <w:rPr>
          <w:rStyle w:val="info-list-value-uzasadnienie"/>
        </w:rPr>
        <w:t>pomiędzy</w:t>
      </w:r>
      <w:r w:rsidRPr="00615811">
        <w:rPr>
          <w:rStyle w:val="info-list-value-uzasadnienie"/>
        </w:rPr>
        <w:t xml:space="preserve"> </w:t>
      </w:r>
      <w:r>
        <w:rPr>
          <w:rStyle w:val="info-list-value-uzasadnienie"/>
        </w:rPr>
        <w:t xml:space="preserve">PSZOK </w:t>
      </w:r>
      <w:r w:rsidR="008D373B">
        <w:rPr>
          <w:rStyle w:val="info-list-value-uzasadnienie"/>
        </w:rPr>
        <w:t>a</w:t>
      </w:r>
      <w:r>
        <w:rPr>
          <w:rStyle w:val="info-list-value-uzasadnienie"/>
        </w:rPr>
        <w:t xml:space="preserve"> punktem napraw i ponownego użycia produktów,</w:t>
      </w:r>
    </w:p>
    <w:p w14:paraId="4E8CCAB2" w14:textId="77777777" w:rsidR="00436A15" w:rsidRDefault="000513B7" w:rsidP="004E1BCB">
      <w:pPr>
        <w:pStyle w:val="Akapitzlist"/>
        <w:numPr>
          <w:ilvl w:val="0"/>
          <w:numId w:val="76"/>
        </w:numPr>
        <w:rPr>
          <w:rStyle w:val="info-list-value-uzasadnienie"/>
        </w:rPr>
      </w:pPr>
      <w:r>
        <w:t>Możliwość uzyskania dodatkowej punktacji przy ubieganiu się o dofinansowanie przedsięwzięcia polegającego na budowie PSZOK</w:t>
      </w:r>
      <w:r w:rsidR="002C5D55" w:rsidRPr="00D1445C">
        <w:rPr>
          <w:rStyle w:val="info-list-value-uzasadnienie"/>
          <w:color w:val="000000" w:themeColor="text1"/>
        </w:rPr>
        <w:t>,</w:t>
      </w:r>
    </w:p>
    <w:p w14:paraId="0A48E19D" w14:textId="77777777" w:rsidR="00436A15" w:rsidRDefault="00436A15" w:rsidP="004E1BCB">
      <w:pPr>
        <w:pStyle w:val="Akapitzlist"/>
        <w:numPr>
          <w:ilvl w:val="0"/>
          <w:numId w:val="76"/>
        </w:numPr>
        <w:rPr>
          <w:rStyle w:val="info-list-value-uzasadnienie"/>
        </w:rPr>
      </w:pPr>
      <w:r>
        <w:rPr>
          <w:rStyle w:val="info-list-value-uzasadnienie"/>
        </w:rPr>
        <w:t xml:space="preserve">Wzajemne zwiększanie atrakcyjności obu obiektów dla mieszkańców przekładającej się na większą </w:t>
      </w:r>
      <w:r w:rsidR="00016122">
        <w:rPr>
          <w:rStyle w:val="info-list-value-uzasadnienie"/>
        </w:rPr>
        <w:t xml:space="preserve">liczbę </w:t>
      </w:r>
      <w:r>
        <w:rPr>
          <w:rStyle w:val="info-list-value-uzasadnienie"/>
        </w:rPr>
        <w:t>odwiedzin</w:t>
      </w:r>
      <w:r w:rsidR="00604D7C">
        <w:rPr>
          <w:rStyle w:val="info-list-value-uzasadnienie"/>
        </w:rPr>
        <w:t xml:space="preserve"> mieszkańców skutkując</w:t>
      </w:r>
      <w:r w:rsidR="00F345B7">
        <w:rPr>
          <w:rStyle w:val="info-list-value-uzasadnienie"/>
        </w:rPr>
        <w:t>ą</w:t>
      </w:r>
      <w:r w:rsidR="00604D7C">
        <w:rPr>
          <w:rStyle w:val="info-list-value-uzasadnienie"/>
        </w:rPr>
        <w:t xml:space="preserve"> </w:t>
      </w:r>
      <w:r w:rsidR="00B11804">
        <w:rPr>
          <w:rStyle w:val="info-list-value-uzasadnienie"/>
        </w:rPr>
        <w:t>wzrostem</w:t>
      </w:r>
      <w:r w:rsidR="00604D7C">
        <w:rPr>
          <w:rStyle w:val="info-list-value-uzasadnienie"/>
        </w:rPr>
        <w:t xml:space="preserve"> ilości</w:t>
      </w:r>
      <w:r w:rsidR="00C23A0B">
        <w:rPr>
          <w:rStyle w:val="info-list-value-uzasadnienie"/>
        </w:rPr>
        <w:t xml:space="preserve"> odpadów zebranych w </w:t>
      </w:r>
      <w:r w:rsidR="00604D7C">
        <w:rPr>
          <w:rStyle w:val="info-list-value-uzasadnienie"/>
        </w:rPr>
        <w:t>PSZOK oraz skuteczności działań mających na celu unikanie powstawania odpadów prowadzonych na terenie punktów napraw i ponownego użycia,</w:t>
      </w:r>
    </w:p>
    <w:p w14:paraId="2903FA6F" w14:textId="77777777" w:rsidR="00116214" w:rsidRPr="00217959" w:rsidRDefault="00921762" w:rsidP="004E1BCB">
      <w:pPr>
        <w:pStyle w:val="Akapitzlist"/>
        <w:numPr>
          <w:ilvl w:val="0"/>
          <w:numId w:val="76"/>
        </w:numPr>
        <w:rPr>
          <w:rStyle w:val="Nagwek3Znak"/>
          <w:rFonts w:ascii="Verdana" w:eastAsiaTheme="minorHAnsi" w:hAnsi="Verdana" w:cstheme="minorBidi"/>
          <w:b w:val="0"/>
          <w:bCs w:val="0"/>
          <w:color w:val="auto"/>
        </w:rPr>
      </w:pPr>
      <w:r>
        <w:rPr>
          <w:rStyle w:val="info-list-value-uzasadnienie"/>
        </w:rPr>
        <w:t>Optymalne wykorzystanie lokalizacji PSZOK jako obiektu związanego z gospodarowaniem odpadami</w:t>
      </w:r>
      <w:r w:rsidR="00D60DFA">
        <w:rPr>
          <w:rStyle w:val="info-list-value-uzasadnienie"/>
        </w:rPr>
        <w:t>,</w:t>
      </w:r>
      <w:r w:rsidR="00116214" w:rsidRPr="00116214">
        <w:rPr>
          <w:rStyle w:val="Nagwek3Znak"/>
          <w:color w:val="0070C0"/>
        </w:rPr>
        <w:t xml:space="preserve"> </w:t>
      </w:r>
    </w:p>
    <w:p w14:paraId="18AB4938" w14:textId="77777777" w:rsidR="00116214" w:rsidRDefault="00B11804" w:rsidP="004E1BCB">
      <w:pPr>
        <w:pStyle w:val="Akapitzlist"/>
        <w:numPr>
          <w:ilvl w:val="0"/>
          <w:numId w:val="76"/>
        </w:numPr>
        <w:rPr>
          <w:rStyle w:val="info-list-value-uzasadnienie"/>
        </w:rPr>
      </w:pPr>
      <w:r>
        <w:rPr>
          <w:rStyle w:val="info-list-value-uzasadnienie"/>
        </w:rPr>
        <w:lastRenderedPageBreak/>
        <w:t>Z</w:t>
      </w:r>
      <w:r w:rsidR="00116214" w:rsidRPr="00217959">
        <w:rPr>
          <w:rStyle w:val="info-list-value-uzasadnienie"/>
        </w:rPr>
        <w:t>organizowanie zarówno punktu napraw jaki i punktu ponowneg</w:t>
      </w:r>
      <w:r w:rsidR="00C23A0B">
        <w:rPr>
          <w:rStyle w:val="info-list-value-uzasadnienie"/>
        </w:rPr>
        <w:t>o użycia w jednej lokalizacji z </w:t>
      </w:r>
      <w:r w:rsidR="00AE4C7F" w:rsidRPr="00217959">
        <w:rPr>
          <w:rStyle w:val="info-list-value-uzasadnienie"/>
        </w:rPr>
        <w:t>PSZOK</w:t>
      </w:r>
      <w:r w:rsidR="00AE4C7F">
        <w:rPr>
          <w:rStyle w:val="info-list-value-uzasadnienie"/>
        </w:rPr>
        <w:t>-</w:t>
      </w:r>
      <w:r w:rsidR="00AE4C7F" w:rsidRPr="00217959">
        <w:rPr>
          <w:rStyle w:val="info-list-value-uzasadnienie"/>
        </w:rPr>
        <w:t>iem</w:t>
      </w:r>
      <w:r w:rsidR="00116214" w:rsidRPr="00217959">
        <w:rPr>
          <w:rStyle w:val="info-list-value-uzasadnienie"/>
        </w:rPr>
        <w:t>, aby zminimalizować koszty transportu odpadów</w:t>
      </w:r>
      <w:r w:rsidR="006E4C75">
        <w:rPr>
          <w:rStyle w:val="info-list-value-uzasadnienie"/>
        </w:rPr>
        <w:t>.</w:t>
      </w:r>
    </w:p>
    <w:p w14:paraId="7E24BB76" w14:textId="77777777" w:rsidR="004E1BCB" w:rsidRPr="00217959" w:rsidRDefault="004E1BCB" w:rsidP="004E1BCB">
      <w:pPr>
        <w:pStyle w:val="Akapitzlist"/>
        <w:rPr>
          <w:rStyle w:val="info-list-value-uzasadnienie"/>
        </w:rPr>
      </w:pPr>
    </w:p>
    <w:p w14:paraId="6238A111" w14:textId="77777777" w:rsidR="00DA005E" w:rsidRPr="00217959" w:rsidRDefault="00993E5E" w:rsidP="00DB3231">
      <w:pPr>
        <w:pStyle w:val="11Nagwekrozdziau"/>
        <w:rPr>
          <w:lang w:eastAsia="pl-PL"/>
        </w:rPr>
      </w:pPr>
      <w:bookmarkStart w:id="221" w:name="_Toc499211879"/>
      <w:bookmarkStart w:id="222" w:name="_Toc500317755"/>
      <w:r w:rsidRPr="00217959">
        <w:rPr>
          <w:lang w:eastAsia="pl-PL"/>
        </w:rPr>
        <w:t>Dodatkowe rekomendacje wynikające z polityk horyzontalnych</w:t>
      </w:r>
      <w:bookmarkEnd w:id="221"/>
      <w:bookmarkEnd w:id="222"/>
    </w:p>
    <w:p w14:paraId="3187E51D" w14:textId="77777777" w:rsidR="00993E5E" w:rsidRPr="00F24341" w:rsidRDefault="00993E5E" w:rsidP="00993E5E">
      <w:pPr>
        <w:rPr>
          <w:b/>
        </w:rPr>
      </w:pPr>
      <w:r w:rsidRPr="00F24341">
        <w:rPr>
          <w:b/>
        </w:rPr>
        <w:t>Dostęp dla osób niepełnosprawnych</w:t>
      </w:r>
    </w:p>
    <w:p w14:paraId="456D5E81" w14:textId="77777777" w:rsidR="00993E5E" w:rsidRDefault="00993E5E" w:rsidP="00993E5E">
      <w:r>
        <w:t xml:space="preserve">Zgodnie z </w:t>
      </w:r>
      <w:r w:rsidR="00016122">
        <w:t xml:space="preserve">Dyrektywą </w:t>
      </w:r>
      <w:r>
        <w:t xml:space="preserve">Parlamentu Europejskiego i Rady 2014/24/UE z dnia 26 lutego 2014 r. </w:t>
      </w:r>
      <w:r w:rsidR="00F17287">
        <w:t>w </w:t>
      </w:r>
      <w:r>
        <w:t>sprawie zamówień publicznych, uchylająca dyrektywę 2004/18/WE, przy wdrażaniu dyrektywy należy uwzględniać Konwencję Narodów Zjednoczonych o prawach osób niepełnosprawnych</w:t>
      </w:r>
      <w:r w:rsidR="00683EF0">
        <w:t>.</w:t>
      </w:r>
      <w:r>
        <w:t xml:space="preserve"> W przypadku wszelkich zamówień przeznaczonych do użytku osób, zarówno ogółu społeczeństwa, jak i personelu instytucji zamawiającej, niezbędne jest opracowanie przez instytucje zamawiające specyfikacji technicznych w sposób uwzględniający kryteria dostępności dla osób niepełnosprawnych lub opcji projektowania dla wszystkich, z wyjątkiem należycie uzasadnionych przypadków.</w:t>
      </w:r>
    </w:p>
    <w:p w14:paraId="0FCF53F5" w14:textId="77777777" w:rsidR="00993E5E" w:rsidRDefault="00993E5E" w:rsidP="00993E5E">
      <w:r>
        <w:t>Regułę powyższą powinno się stosować zarówno dla realizac</w:t>
      </w:r>
      <w:r w:rsidR="00C23A0B">
        <w:t>ji PSZOK jak i punktów napraw i </w:t>
      </w:r>
      <w:r>
        <w:t>ponownego użycia produktów lub części produktów niebędących odpadami.</w:t>
      </w:r>
    </w:p>
    <w:p w14:paraId="1FD4905C" w14:textId="77777777" w:rsidR="00993E5E" w:rsidRDefault="00993E5E" w:rsidP="00993E5E">
      <w:r>
        <w:t>Planowany PSZOK lub punkt napraw powinien być więc obiektem ogólnodostępnym dla wszystkich mieszkańców nie ograniczając tym samym równego dostępu do towarów, usług, infrastruktury bez względu na płeć, pochodzenie rasowe lub etniczne, religię lub przekonania, niepełnosprawność, wiek lub orientację seksualną.</w:t>
      </w:r>
    </w:p>
    <w:p w14:paraId="38B2CF4C" w14:textId="77777777" w:rsidR="00386BE7" w:rsidRDefault="00993E5E" w:rsidP="00386BE7">
      <w:r>
        <w:t>Obiekt powinien być zaprojektowany z myślą o jak najłatwiejszym dostępie i obsłudze. Powinno zostać przewidziane zatrudnienie pracownika do obsługi obiektu, do którego obowiązków będzie należała m.in. pomoc przy wyładunku przywożonych odpadów lub prod</w:t>
      </w:r>
      <w:r w:rsidR="00C23A0B">
        <w:t>uktów wszystkim korzystającym z </w:t>
      </w:r>
      <w:r>
        <w:t>obiektu a w szczególności osobom niepełnosprawnym.</w:t>
      </w:r>
      <w:r w:rsidR="00386BE7" w:rsidRPr="00386BE7">
        <w:t xml:space="preserve"> </w:t>
      </w:r>
      <w:r w:rsidR="00386BE7">
        <w:rPr>
          <w:lang w:eastAsia="pl-PL"/>
        </w:rPr>
        <w:t>W zakresie infrastruktury powinny zostać przewidziane miejsca postojowe dla samochodów osobowych dla osób niepełnosprawnych.</w:t>
      </w:r>
      <w:r w:rsidR="00386BE7" w:rsidRPr="002D4130">
        <w:t xml:space="preserve"> </w:t>
      </w:r>
    </w:p>
    <w:p w14:paraId="3EC76117" w14:textId="77777777" w:rsidR="00993E5E" w:rsidRDefault="00386BE7" w:rsidP="00993E5E">
      <w:r>
        <w:t>Działania takie powinny zapewnić zgodność przedsięwzięcia z Wytycznymi w zakresie realizacji zasady równości szans i niedyskryminacji, w tym dostępności dla osób z niepełnosprawnościami oraz zasady równości szans kobiet i mężczyzn w ramach funduszy unijnych na lata 2014-2020.</w:t>
      </w:r>
    </w:p>
    <w:p w14:paraId="01E477F7" w14:textId="77777777" w:rsidR="00993E5E" w:rsidRDefault="00993E5E" w:rsidP="00993E5E">
      <w:r>
        <w:t xml:space="preserve">Dodatkowo projekt powinien być realizowany zgodnie z koncepcją uniwersalnego projektowania. </w:t>
      </w:r>
      <w:r w:rsidR="00386BE7">
        <w:t>U</w:t>
      </w:r>
      <w:r>
        <w:t>niwersalne projektowanie to projektowanie produktów, środowiska, programów i usług w taki sposób, by były użyteczne dla wszystkich, w możliwie największym stopniu, bez potrzeby adaptacji lub specjalistycznego projektowania. Uniwersalne projektowanie nie wyklucza możliwości zapewniania dodatkowych udogodnień dla szczególnych grup osób z niepełnosprawnościami, jeżeli jest to potrzebne.</w:t>
      </w:r>
      <w:r w:rsidRPr="002D4130">
        <w:t xml:space="preserve"> </w:t>
      </w:r>
      <w:r w:rsidR="004E1BCB">
        <w:t>Reguły</w:t>
      </w:r>
      <w:r>
        <w:t xml:space="preserve"> uniwersalnego projektowania przedstawiono poniżej:</w:t>
      </w:r>
    </w:p>
    <w:p w14:paraId="34DAF295" w14:textId="77777777" w:rsidR="00993E5E" w:rsidRDefault="00993E5E" w:rsidP="004E1BCB">
      <w:pPr>
        <w:pStyle w:val="Akapitzlist"/>
        <w:numPr>
          <w:ilvl w:val="0"/>
          <w:numId w:val="190"/>
        </w:numPr>
      </w:pPr>
      <w:r>
        <w:t>Użyteczność dla osób o różnej sprawności</w:t>
      </w:r>
    </w:p>
    <w:p w14:paraId="4E990C48" w14:textId="77777777" w:rsidR="00993E5E" w:rsidRDefault="00993E5E" w:rsidP="004E1BCB">
      <w:pPr>
        <w:pStyle w:val="Akapitzlist"/>
        <w:numPr>
          <w:ilvl w:val="0"/>
          <w:numId w:val="190"/>
        </w:numPr>
      </w:pPr>
      <w:r>
        <w:t>Elastyczność w użytkowaniu</w:t>
      </w:r>
    </w:p>
    <w:p w14:paraId="607901F1" w14:textId="77777777" w:rsidR="00993E5E" w:rsidRDefault="00993E5E" w:rsidP="004E1BCB">
      <w:pPr>
        <w:pStyle w:val="Akapitzlist"/>
        <w:numPr>
          <w:ilvl w:val="0"/>
          <w:numId w:val="190"/>
        </w:numPr>
      </w:pPr>
      <w:r>
        <w:t>Proste i intuicyjne użytkowanie</w:t>
      </w:r>
    </w:p>
    <w:p w14:paraId="1D4C67F3" w14:textId="77777777" w:rsidR="00993E5E" w:rsidRDefault="00993E5E" w:rsidP="004E1BCB">
      <w:pPr>
        <w:pStyle w:val="Akapitzlist"/>
        <w:numPr>
          <w:ilvl w:val="0"/>
          <w:numId w:val="190"/>
        </w:numPr>
      </w:pPr>
      <w:r>
        <w:t>Czytelna informacja</w:t>
      </w:r>
    </w:p>
    <w:p w14:paraId="173C9040" w14:textId="77777777" w:rsidR="00993E5E" w:rsidRDefault="00993E5E" w:rsidP="004E1BCB">
      <w:pPr>
        <w:pStyle w:val="Akapitzlist"/>
        <w:numPr>
          <w:ilvl w:val="0"/>
          <w:numId w:val="190"/>
        </w:numPr>
      </w:pPr>
      <w:r>
        <w:t>Tolerancja na błędy</w:t>
      </w:r>
    </w:p>
    <w:p w14:paraId="097698DB" w14:textId="77777777" w:rsidR="00993E5E" w:rsidRDefault="00993E5E" w:rsidP="004E1BCB">
      <w:pPr>
        <w:pStyle w:val="Akapitzlist"/>
        <w:numPr>
          <w:ilvl w:val="0"/>
          <w:numId w:val="190"/>
        </w:numPr>
      </w:pPr>
      <w:r>
        <w:t>Wygodne użytkowanie bez wysiłku</w:t>
      </w:r>
    </w:p>
    <w:p w14:paraId="25D2C67A" w14:textId="77777777" w:rsidR="00993E5E" w:rsidRDefault="00993E5E" w:rsidP="004E1BCB">
      <w:pPr>
        <w:pStyle w:val="Akapitzlist"/>
        <w:numPr>
          <w:ilvl w:val="0"/>
          <w:numId w:val="190"/>
        </w:numPr>
      </w:pPr>
      <w:r>
        <w:t>Wielkość i przestrzeń odpowiednie dla dostępu do użytkowania</w:t>
      </w:r>
    </w:p>
    <w:p w14:paraId="221503A6" w14:textId="77777777" w:rsidR="00993E5E" w:rsidRDefault="00993E5E" w:rsidP="004E1BCB">
      <w:pPr>
        <w:pStyle w:val="Akapitzlist"/>
        <w:numPr>
          <w:ilvl w:val="0"/>
          <w:numId w:val="190"/>
        </w:numPr>
      </w:pPr>
      <w:r>
        <w:t>Percepcja równości.</w:t>
      </w:r>
    </w:p>
    <w:p w14:paraId="1B39BC2B" w14:textId="77777777" w:rsidR="00993E5E" w:rsidRDefault="00993E5E" w:rsidP="00993E5E">
      <w:r>
        <w:lastRenderedPageBreak/>
        <w:t xml:space="preserve">Rozpatrując wpływ projektu na osoby niepełnosprawne wyjaśnić należy, że rozwiązania architektoniczne tj. place manewrowe, wiaty składowe powinny być w pełni dostępne dla osób niepełnosprawnych. Na placach i podjazdach unikać należy krawężników i przeszkód </w:t>
      </w:r>
      <w:r w:rsidR="00016122">
        <w:t xml:space="preserve">uniemożliwiających </w:t>
      </w:r>
      <w:r>
        <w:t>poruszanie się osób z niepełnosprawnością. Progi powinny być zaprojektowane do wysokości nie przekraczającej 2 cm. Inne rozwiązania projektowe, to zainstalowanie platformy dla osób niepełnosprawnych w przypadku budynków dwu i więcej kondygnacyjnych, odpowiednia szerokość światła drzwi, pozostawienie wystarczającej przestrzeni manewrowej dla wózka inwalidzkiego, wyróżnione kolorem i fakturą ostatni i pierwszy stopień schodów.</w:t>
      </w:r>
    </w:p>
    <w:p w14:paraId="10F46E54" w14:textId="77777777" w:rsidR="00993E5E" w:rsidRPr="003B4644" w:rsidRDefault="00993E5E" w:rsidP="00993E5E">
      <w:pPr>
        <w:rPr>
          <w:color w:val="00B0F0"/>
          <w:szCs w:val="20"/>
        </w:rPr>
      </w:pPr>
      <w:r>
        <w:rPr>
          <w:color w:val="00B0F0"/>
          <w:szCs w:val="20"/>
        </w:rPr>
        <w:t>W zakresie dostępu obiektu dla osób niepełnosprawnych należy</w:t>
      </w:r>
      <w:r w:rsidRPr="003B4644">
        <w:rPr>
          <w:color w:val="00B0F0"/>
          <w:szCs w:val="20"/>
        </w:rPr>
        <w:t>:</w:t>
      </w:r>
    </w:p>
    <w:p w14:paraId="0C39428B" w14:textId="77777777" w:rsidR="00993E5E" w:rsidRPr="003B4644" w:rsidRDefault="00993E5E" w:rsidP="004E1BCB">
      <w:pPr>
        <w:pStyle w:val="Akapitzlist"/>
        <w:numPr>
          <w:ilvl w:val="0"/>
          <w:numId w:val="30"/>
        </w:numPr>
        <w:spacing w:after="200"/>
        <w:rPr>
          <w:color w:val="00B0F0"/>
          <w:szCs w:val="20"/>
        </w:rPr>
      </w:pPr>
      <w:r>
        <w:rPr>
          <w:color w:val="00B0F0"/>
          <w:szCs w:val="20"/>
        </w:rPr>
        <w:t>zadbać, aby obiekt był dostępny dla wszystkich mieszkańców</w:t>
      </w:r>
      <w:r w:rsidRPr="003B4644">
        <w:rPr>
          <w:color w:val="00B0F0"/>
          <w:szCs w:val="20"/>
        </w:rPr>
        <w:t>;</w:t>
      </w:r>
    </w:p>
    <w:p w14:paraId="0BBA808D" w14:textId="77777777" w:rsidR="00993E5E" w:rsidRPr="003B4644" w:rsidRDefault="00993E5E" w:rsidP="004E1BCB">
      <w:pPr>
        <w:pStyle w:val="Akapitzlist"/>
        <w:numPr>
          <w:ilvl w:val="0"/>
          <w:numId w:val="30"/>
        </w:numPr>
        <w:spacing w:after="200"/>
        <w:rPr>
          <w:color w:val="00B0F0"/>
          <w:szCs w:val="20"/>
        </w:rPr>
      </w:pPr>
      <w:r>
        <w:rPr>
          <w:color w:val="00B0F0"/>
          <w:szCs w:val="20"/>
        </w:rPr>
        <w:t>uwzględnić zasady uniwersalnego projektowania</w:t>
      </w:r>
      <w:r w:rsidRPr="003B4644">
        <w:rPr>
          <w:color w:val="00B0F0"/>
          <w:szCs w:val="20"/>
        </w:rPr>
        <w:t>;</w:t>
      </w:r>
    </w:p>
    <w:p w14:paraId="0CE26197" w14:textId="77777777" w:rsidR="00993E5E" w:rsidRPr="003B4644" w:rsidRDefault="00993E5E" w:rsidP="004E1BCB">
      <w:pPr>
        <w:pStyle w:val="Akapitzlist"/>
        <w:numPr>
          <w:ilvl w:val="0"/>
          <w:numId w:val="30"/>
        </w:numPr>
        <w:spacing w:after="200"/>
        <w:rPr>
          <w:color w:val="00B0F0"/>
          <w:szCs w:val="20"/>
        </w:rPr>
      </w:pPr>
      <w:r>
        <w:rPr>
          <w:color w:val="00B0F0"/>
          <w:szCs w:val="20"/>
        </w:rPr>
        <w:t>unikać barier architektonicznych</w:t>
      </w:r>
      <w:r w:rsidRPr="003B4644">
        <w:rPr>
          <w:color w:val="00B0F0"/>
          <w:szCs w:val="20"/>
        </w:rPr>
        <w:t>;</w:t>
      </w:r>
    </w:p>
    <w:p w14:paraId="63C69274" w14:textId="77777777" w:rsidR="00993E5E" w:rsidRPr="003B4644" w:rsidRDefault="00993E5E" w:rsidP="004E1BCB">
      <w:pPr>
        <w:pStyle w:val="Akapitzlist"/>
        <w:numPr>
          <w:ilvl w:val="0"/>
          <w:numId w:val="30"/>
        </w:numPr>
        <w:spacing w:after="200"/>
        <w:rPr>
          <w:color w:val="00B0F0"/>
          <w:szCs w:val="20"/>
        </w:rPr>
      </w:pPr>
      <w:r>
        <w:rPr>
          <w:color w:val="00B0F0"/>
          <w:szCs w:val="20"/>
        </w:rPr>
        <w:t>zapewnić pomoc obsługi na obiekcie</w:t>
      </w:r>
      <w:r w:rsidRPr="003B4644">
        <w:rPr>
          <w:color w:val="00B0F0"/>
          <w:szCs w:val="20"/>
        </w:rPr>
        <w:t>.</w:t>
      </w:r>
    </w:p>
    <w:p w14:paraId="53ED599C" w14:textId="77777777" w:rsidR="00993E5E" w:rsidRPr="0039194A" w:rsidRDefault="00993E5E" w:rsidP="00993E5E">
      <w:pPr>
        <w:rPr>
          <w:b/>
        </w:rPr>
      </w:pPr>
      <w:r w:rsidRPr="0039194A">
        <w:rPr>
          <w:b/>
        </w:rPr>
        <w:t>Wytyczne OOŚ</w:t>
      </w:r>
    </w:p>
    <w:p w14:paraId="53939DF9" w14:textId="77777777" w:rsidR="00993E5E" w:rsidRDefault="00993E5E" w:rsidP="00993E5E">
      <w:r>
        <w:t>Konieczność uzyskania decyzji środowiskowych uwarunkowaniach jest regulowane poniższymi aktami prawnymi:</w:t>
      </w:r>
    </w:p>
    <w:p w14:paraId="61202D4D" w14:textId="77777777" w:rsidR="000C44B1" w:rsidRDefault="00993E5E" w:rsidP="00D1445C">
      <w:pPr>
        <w:pStyle w:val="Akapitzlist"/>
        <w:numPr>
          <w:ilvl w:val="1"/>
          <w:numId w:val="64"/>
        </w:numPr>
        <w:ind w:left="284" w:hanging="284"/>
      </w:pPr>
      <w:r>
        <w:t xml:space="preserve">Ustawa z dnia 3 października 2008 r. o udostępnianiu informacji o środowisku i jego ochronie, udziale społeczeństwa w ochronie środowiska oraz o ocenach oddziaływania na środowisko </w:t>
      </w:r>
    </w:p>
    <w:p w14:paraId="2A76C6A1" w14:textId="77777777" w:rsidR="000C44B1" w:rsidRDefault="00993E5E" w:rsidP="00D1445C">
      <w:pPr>
        <w:pStyle w:val="Akapitzlist"/>
        <w:numPr>
          <w:ilvl w:val="1"/>
          <w:numId w:val="64"/>
        </w:numPr>
        <w:ind w:left="284" w:hanging="284"/>
      </w:pPr>
      <w:r>
        <w:t xml:space="preserve">Rozporządzenie Rady Ministrów z dnia 9 listopada 2010 r. </w:t>
      </w:r>
      <w:r w:rsidRPr="00F13777">
        <w:t>w sprawie przedsięwzięć mogących znacząco oddziaływać na środowisko</w:t>
      </w:r>
      <w:r w:rsidR="00016122">
        <w:t>.</w:t>
      </w:r>
    </w:p>
    <w:p w14:paraId="29AED84B" w14:textId="77777777" w:rsidR="00993E5E" w:rsidRPr="005A12C3" w:rsidRDefault="00993E5E" w:rsidP="00993E5E">
      <w:r>
        <w:t xml:space="preserve">Zgodnie z </w:t>
      </w:r>
      <w:r w:rsidRPr="005A12C3">
        <w:t xml:space="preserve">§ 3 </w:t>
      </w:r>
      <w:r w:rsidR="00B902A0">
        <w:t>w</w:t>
      </w:r>
      <w:r w:rsidR="00B902A0" w:rsidRPr="005A12C3">
        <w:t>w</w:t>
      </w:r>
      <w:r w:rsidR="00B902A0">
        <w:t>.</w:t>
      </w:r>
      <w:r w:rsidRPr="005A12C3">
        <w:t xml:space="preserve"> rozporządzenia do przedsięwzięć mogących potencjalnie znacząco oddziaływać na środowisko zalicza się: punkty do zbierania lub przeładunku złomu.</w:t>
      </w:r>
    </w:p>
    <w:p w14:paraId="33AC8BDD" w14:textId="77777777" w:rsidR="00993E5E" w:rsidRDefault="00993E5E" w:rsidP="00993E5E">
      <w:r w:rsidRPr="005A12C3">
        <w:t xml:space="preserve">W związku z powyższym </w:t>
      </w:r>
      <w:r>
        <w:t xml:space="preserve">o tym czy dla planowanego PSZOK wymagane będzie wdrożenie postępowania w sprawie oceny oddziaływania na środowisko decydować będzie </w:t>
      </w:r>
      <w:r w:rsidR="001D4F36">
        <w:t>rodzaj przyjmowanych odpadów, a </w:t>
      </w:r>
      <w:r>
        <w:t>konkretnie rzecz biorąc przyjmowanie złomu. W przypadku zbierania pozostałych innych odpadów nie będzie wymagane przeprowadzenie postępowania OOŚ. Powyższe dotyczy oczywiście także punktów przyjmowania produktów i części produktów niebędących odpadami i punktów napraw.</w:t>
      </w:r>
    </w:p>
    <w:p w14:paraId="7D7E7639" w14:textId="77777777" w:rsidR="00993E5E" w:rsidRPr="005A12C3" w:rsidRDefault="00993E5E" w:rsidP="00993E5E">
      <w:r>
        <w:t>W związku z realizacją inwestycji konieczne będzie uzyskanie decyzji lokalizacji inwestycji celu publicznego – w przypadku jeżeli dla wybranej lokalizacji nie uchwalono miejscowego planu zagospodarowania przestrzennego, w którym wpisana byłaby możliwość realizacji inwestycji.</w:t>
      </w:r>
    </w:p>
    <w:p w14:paraId="778A59D8" w14:textId="77777777" w:rsidR="00993E5E" w:rsidRDefault="00993E5E" w:rsidP="00993E5E">
      <w:r w:rsidRPr="004C42EA">
        <w:t>Inwestycje związane z budową PSZOK lub punktów przyjmowania</w:t>
      </w:r>
      <w:r>
        <w:t xml:space="preserve"> produktów ma generalnie pozytywny wpływ na polityki horyzontalne w zakresie zrównoważonego rozwoju oraz propagowania ochrony i poprawy jakości środowiska naturalnego.</w:t>
      </w:r>
    </w:p>
    <w:p w14:paraId="11A5BE77" w14:textId="77777777" w:rsidR="00993E5E" w:rsidRDefault="00993E5E" w:rsidP="00993E5E">
      <w:r>
        <w:t>Przy analizie wariantów lokalizacyjnych powinno się brać pod uwagę możliwości wystąpienia konfliktów społecznych oraz możliwość wystąpienia ewentualnych korzyści ekonomicznych związanych z lokalizacją projektowanej inwestycji. Analiza powinna być poparta odpowiedzią na następujące pytania:</w:t>
      </w:r>
    </w:p>
    <w:p w14:paraId="1E888C9C" w14:textId="77777777" w:rsidR="00993E5E" w:rsidRDefault="00993E5E" w:rsidP="004E1BCB">
      <w:pPr>
        <w:pStyle w:val="Akapitzlist"/>
        <w:numPr>
          <w:ilvl w:val="0"/>
          <w:numId w:val="191"/>
        </w:numPr>
      </w:pPr>
      <w:r>
        <w:t>Czy obecnie w miejscu przewidywanej lokalizacji występuje element lub parametr mający wpływ na środowisko?</w:t>
      </w:r>
    </w:p>
    <w:p w14:paraId="77870B0B" w14:textId="77777777" w:rsidR="00993E5E" w:rsidRDefault="00993E5E" w:rsidP="004E1BCB">
      <w:pPr>
        <w:pStyle w:val="Akapitzlist"/>
        <w:numPr>
          <w:ilvl w:val="0"/>
          <w:numId w:val="191"/>
        </w:numPr>
      </w:pPr>
      <w:r>
        <w:lastRenderedPageBreak/>
        <w:t>Czy po realizacji inwestycji występować będzie rozpatrywany element lub parametr?</w:t>
      </w:r>
    </w:p>
    <w:p w14:paraId="12BFA50D" w14:textId="77777777" w:rsidR="00993E5E" w:rsidRDefault="00993E5E" w:rsidP="00993E5E">
      <w:r>
        <w:t>W tym celu można wykonać ocenę porównawczą wariantów:</w:t>
      </w:r>
    </w:p>
    <w:p w14:paraId="5D2BA788" w14:textId="77777777" w:rsidR="00993E5E" w:rsidRDefault="00993E5E" w:rsidP="004E1BCB">
      <w:pPr>
        <w:pStyle w:val="Akapitzlist"/>
        <w:numPr>
          <w:ilvl w:val="0"/>
          <w:numId w:val="192"/>
        </w:numPr>
      </w:pPr>
      <w:r>
        <w:t>polegającego na pozostawieniu stanu istniejącego oraz</w:t>
      </w:r>
    </w:p>
    <w:p w14:paraId="6EC6F501" w14:textId="77777777" w:rsidR="00993E5E" w:rsidRDefault="00993E5E" w:rsidP="004E1BCB">
      <w:pPr>
        <w:pStyle w:val="Akapitzlist"/>
        <w:numPr>
          <w:ilvl w:val="0"/>
          <w:numId w:val="192"/>
        </w:numPr>
      </w:pPr>
      <w:r>
        <w:t>uwzględniającego realizację planowanego przedsięwzięcia.</w:t>
      </w:r>
    </w:p>
    <w:p w14:paraId="61B21714" w14:textId="77777777" w:rsidR="00993E5E" w:rsidRDefault="00993E5E" w:rsidP="00993E5E">
      <w:r>
        <w:t>Analizę porównawczą można wykonać w oparciu o poniższe kryteria:</w:t>
      </w:r>
    </w:p>
    <w:p w14:paraId="082C53E1" w14:textId="77777777" w:rsidR="00993E5E" w:rsidRDefault="00993E5E" w:rsidP="004E1BCB">
      <w:pPr>
        <w:pStyle w:val="Akapitzlist"/>
        <w:numPr>
          <w:ilvl w:val="0"/>
          <w:numId w:val="193"/>
        </w:numPr>
      </w:pPr>
      <w:r>
        <w:t>Wpływ na zdrowie człowieka.</w:t>
      </w:r>
    </w:p>
    <w:p w14:paraId="279A8AA6" w14:textId="77777777" w:rsidR="00993E5E" w:rsidRDefault="00993E5E" w:rsidP="004E1BCB">
      <w:pPr>
        <w:pStyle w:val="Akapitzlist"/>
        <w:numPr>
          <w:ilvl w:val="0"/>
          <w:numId w:val="193"/>
        </w:numPr>
      </w:pPr>
      <w:r>
        <w:t>Wpływ na otoczenie – budynki mieszkalne.</w:t>
      </w:r>
    </w:p>
    <w:p w14:paraId="6EC5C6B6" w14:textId="77777777" w:rsidR="00993E5E" w:rsidRDefault="00993E5E" w:rsidP="004E1BCB">
      <w:pPr>
        <w:pStyle w:val="Akapitzlist"/>
        <w:numPr>
          <w:ilvl w:val="0"/>
          <w:numId w:val="193"/>
        </w:numPr>
      </w:pPr>
      <w:r>
        <w:t>Wpływ na otoczenie – inne budynki.</w:t>
      </w:r>
    </w:p>
    <w:p w14:paraId="34652E1A" w14:textId="77777777" w:rsidR="00993E5E" w:rsidRDefault="00993E5E" w:rsidP="004E1BCB">
      <w:pPr>
        <w:pStyle w:val="Akapitzlist"/>
        <w:numPr>
          <w:ilvl w:val="0"/>
          <w:numId w:val="193"/>
        </w:numPr>
      </w:pPr>
      <w:r>
        <w:t>Wpływ na obszary chronione.</w:t>
      </w:r>
    </w:p>
    <w:p w14:paraId="28A66A32" w14:textId="77777777" w:rsidR="00993E5E" w:rsidRDefault="00993E5E" w:rsidP="004E1BCB">
      <w:pPr>
        <w:pStyle w:val="Akapitzlist"/>
        <w:numPr>
          <w:ilvl w:val="0"/>
          <w:numId w:val="193"/>
        </w:numPr>
      </w:pPr>
      <w:r>
        <w:t>Wpływ na krajobraz.</w:t>
      </w:r>
    </w:p>
    <w:p w14:paraId="1344D656" w14:textId="77777777" w:rsidR="00993E5E" w:rsidRDefault="00993E5E" w:rsidP="004E1BCB">
      <w:pPr>
        <w:pStyle w:val="Akapitzlist"/>
        <w:numPr>
          <w:ilvl w:val="0"/>
          <w:numId w:val="193"/>
        </w:numPr>
      </w:pPr>
      <w:r>
        <w:t>Wpływ na stan powietrza.</w:t>
      </w:r>
    </w:p>
    <w:p w14:paraId="52DF505F" w14:textId="77777777" w:rsidR="00993E5E" w:rsidRDefault="00993E5E" w:rsidP="004E1BCB">
      <w:pPr>
        <w:pStyle w:val="Akapitzlist"/>
        <w:numPr>
          <w:ilvl w:val="0"/>
          <w:numId w:val="193"/>
        </w:numPr>
      </w:pPr>
      <w:r>
        <w:t>Propagacja hałasu.</w:t>
      </w:r>
    </w:p>
    <w:p w14:paraId="5C1B3004" w14:textId="77777777" w:rsidR="00993E5E" w:rsidRDefault="00993E5E" w:rsidP="004E1BCB">
      <w:pPr>
        <w:pStyle w:val="Akapitzlist"/>
        <w:numPr>
          <w:ilvl w:val="0"/>
          <w:numId w:val="193"/>
        </w:numPr>
      </w:pPr>
      <w:r>
        <w:t>Wpływ na jakość ziemi.</w:t>
      </w:r>
    </w:p>
    <w:p w14:paraId="1A0DEBB0" w14:textId="77777777" w:rsidR="00993E5E" w:rsidRDefault="00993E5E" w:rsidP="004E1BCB">
      <w:pPr>
        <w:pStyle w:val="Akapitzlist"/>
        <w:numPr>
          <w:ilvl w:val="0"/>
          <w:numId w:val="193"/>
        </w:numPr>
      </w:pPr>
      <w:r>
        <w:t>Odczucia wizualne.</w:t>
      </w:r>
    </w:p>
    <w:p w14:paraId="2317776F" w14:textId="77777777" w:rsidR="00993E5E" w:rsidRDefault="00993E5E" w:rsidP="004E1BCB">
      <w:pPr>
        <w:pStyle w:val="Akapitzlist"/>
        <w:numPr>
          <w:ilvl w:val="0"/>
          <w:numId w:val="193"/>
        </w:numPr>
      </w:pPr>
      <w:r>
        <w:t>Odczucia społeczne.</w:t>
      </w:r>
    </w:p>
    <w:p w14:paraId="564DB584" w14:textId="77777777" w:rsidR="00993E5E" w:rsidRDefault="00993E5E" w:rsidP="00993E5E">
      <w:r>
        <w:t>Jeżeli jest to technicznie uzasadnione pod uwagę powinno się wziąć możliwość pozytywnego wpływu na zrównoważony rozwój. Elementami pozytywnie wpływającymi mogą być:</w:t>
      </w:r>
    </w:p>
    <w:p w14:paraId="7E395AC5" w14:textId="77777777" w:rsidR="00993E5E" w:rsidRDefault="00993E5E" w:rsidP="004E1BCB">
      <w:pPr>
        <w:pStyle w:val="Akapitzlist"/>
        <w:numPr>
          <w:ilvl w:val="0"/>
          <w:numId w:val="75"/>
        </w:numPr>
      </w:pPr>
      <w:r>
        <w:t>zastosowanie rozwiązań technologicznych zmniejszających zużycie surowców naturalnych – np. użycie destruktu na podbudowę dróg, placów.</w:t>
      </w:r>
    </w:p>
    <w:p w14:paraId="795C4541" w14:textId="77777777" w:rsidR="00993E5E" w:rsidRDefault="00993E5E" w:rsidP="004E1BCB">
      <w:pPr>
        <w:pStyle w:val="Akapitzlist"/>
        <w:numPr>
          <w:ilvl w:val="0"/>
          <w:numId w:val="75"/>
        </w:numPr>
      </w:pPr>
      <w:r w:rsidRPr="009C03AF">
        <w:t>zastosowanie rozwiązań wykorzystujących odnawialne źródła energii</w:t>
      </w:r>
      <w:r>
        <w:t xml:space="preserve"> (baterie solarne, panele fotowoltaiczne).</w:t>
      </w:r>
    </w:p>
    <w:p w14:paraId="63D9BB08" w14:textId="77777777" w:rsidR="00993E5E" w:rsidRDefault="00091B7B" w:rsidP="004E1BCB">
      <w:pPr>
        <w:pStyle w:val="Akapitzlist"/>
        <w:numPr>
          <w:ilvl w:val="0"/>
          <w:numId w:val="75"/>
        </w:numPr>
      </w:pPr>
      <w:r>
        <w:t xml:space="preserve">zastosowanie </w:t>
      </w:r>
      <w:r w:rsidR="00993E5E">
        <w:t>rozwiązań energooszczędnych (np. oświetlenie led).</w:t>
      </w:r>
    </w:p>
    <w:p w14:paraId="32E91BD1" w14:textId="77777777" w:rsidR="00993E5E" w:rsidRPr="003B4644" w:rsidRDefault="00993E5E" w:rsidP="00993E5E">
      <w:pPr>
        <w:rPr>
          <w:color w:val="00B0F0"/>
          <w:szCs w:val="20"/>
        </w:rPr>
      </w:pPr>
      <w:r>
        <w:rPr>
          <w:color w:val="00B0F0"/>
          <w:szCs w:val="20"/>
        </w:rPr>
        <w:t>W zakresie ochrony środowiska i zrównoważonego rozwoju rekomenduje się</w:t>
      </w:r>
      <w:r w:rsidRPr="003B4644">
        <w:rPr>
          <w:color w:val="00B0F0"/>
          <w:szCs w:val="20"/>
        </w:rPr>
        <w:t>:</w:t>
      </w:r>
    </w:p>
    <w:p w14:paraId="33DCE8B5" w14:textId="77777777" w:rsidR="00993E5E" w:rsidRPr="003B4644" w:rsidRDefault="00993E5E" w:rsidP="004E1BCB">
      <w:pPr>
        <w:pStyle w:val="Akapitzlist"/>
        <w:numPr>
          <w:ilvl w:val="0"/>
          <w:numId w:val="30"/>
        </w:numPr>
        <w:spacing w:after="200"/>
        <w:rPr>
          <w:color w:val="00B0F0"/>
          <w:szCs w:val="20"/>
        </w:rPr>
      </w:pPr>
      <w:r>
        <w:rPr>
          <w:color w:val="00B0F0"/>
          <w:szCs w:val="20"/>
        </w:rPr>
        <w:t>Uwzględnić na etapie przedinwestycyjnym analizę związaną z elementami środowiska</w:t>
      </w:r>
      <w:r w:rsidRPr="003B4644">
        <w:rPr>
          <w:color w:val="00B0F0"/>
          <w:szCs w:val="20"/>
        </w:rPr>
        <w:t>;</w:t>
      </w:r>
    </w:p>
    <w:p w14:paraId="3CD8420B" w14:textId="77777777" w:rsidR="00993E5E" w:rsidRPr="003B4644" w:rsidRDefault="00993E5E" w:rsidP="004E1BCB">
      <w:pPr>
        <w:pStyle w:val="Akapitzlist"/>
        <w:numPr>
          <w:ilvl w:val="0"/>
          <w:numId w:val="30"/>
        </w:numPr>
        <w:spacing w:after="200"/>
        <w:rPr>
          <w:color w:val="00B0F0"/>
          <w:szCs w:val="20"/>
        </w:rPr>
      </w:pPr>
      <w:r>
        <w:rPr>
          <w:color w:val="00B0F0"/>
          <w:szCs w:val="20"/>
        </w:rPr>
        <w:t>Uwzględnić w projektowaniu możliwość zastosowania rozwiązań pozytywnie przyczyniających się do zrównoważonego rozwoju.</w:t>
      </w:r>
    </w:p>
    <w:p w14:paraId="4F6A751D" w14:textId="77777777" w:rsidR="00993E5E" w:rsidRPr="00F5791E" w:rsidRDefault="00993E5E" w:rsidP="00993E5E">
      <w:pPr>
        <w:rPr>
          <w:b/>
        </w:rPr>
      </w:pPr>
      <w:r w:rsidRPr="00F5791E">
        <w:rPr>
          <w:b/>
        </w:rPr>
        <w:t>Zmiany klimatyczne</w:t>
      </w:r>
    </w:p>
    <w:p w14:paraId="421BC090" w14:textId="77777777" w:rsidR="00993E5E" w:rsidRDefault="00993E5E" w:rsidP="00993E5E">
      <w:r>
        <w:t>Realizacja PSZOK jest spójna ze „</w:t>
      </w:r>
      <w:r w:rsidRPr="00314C94">
        <w:rPr>
          <w:i/>
        </w:rPr>
        <w:t>Strategicznym planem adaptacji dla sektorów i obszarów wrażliwych na zmiany klimatu do roku 2020 z perspektywą do roku 2030</w:t>
      </w:r>
      <w:r>
        <w:t xml:space="preserve">” (SPA 2020), który określa warunki stabilnego rozwoju społeczno-gospodarczego w obliczu ryzyk, jakie niosą ze sobą zmiany klimatyczne. </w:t>
      </w:r>
    </w:p>
    <w:p w14:paraId="3DB724C9" w14:textId="77777777" w:rsidR="00993E5E" w:rsidRDefault="00993E5E" w:rsidP="00993E5E">
      <w:r>
        <w:t>Zgodnie z zapisami SPA 2020„</w:t>
      </w:r>
      <w:r w:rsidRPr="00314C94">
        <w:rPr>
          <w:i/>
        </w:rPr>
        <w:t>Obszary zurbanizowane stanowią szczególną kategorię w strukturze przestrzeni geograficznej, charakteryzującą się dużą gęstością populacji ludzkiej, a tym samym są bardzo wrażliwe z uwagi na negatywne oddziaływanie antropopresji. Miasta zagrożone są bezpośrednio szczególnie trzema zjawiskami: intensyfikacją miejskiej wyspy ciepła i silnymi ulewami powodującymi podtopienia oraz suszą sprzyjającą deficytowi wody w miastach.</w:t>
      </w:r>
      <w:r>
        <w:t>” Ponadto w</w:t>
      </w:r>
      <w:r w:rsidR="001D4F36">
        <w:t> </w:t>
      </w:r>
      <w:r>
        <w:t>odniesieniu do obszaru „zdrowia” wskazano w SPA, że zmiany klimatu mogą pośrednio wpływać na zdrowie poprzez tworzenie warunków dla wzrostu zanieczyszczeń powietrza (wtórnego pylenia oraz ozonu) i wody.</w:t>
      </w:r>
    </w:p>
    <w:p w14:paraId="360B1002" w14:textId="77777777" w:rsidR="00993E5E" w:rsidRDefault="00993E5E" w:rsidP="00993E5E">
      <w:r>
        <w:lastRenderedPageBreak/>
        <w:t xml:space="preserve">W powyższym kontekście działania planowane w ramach Projektu wpisują się w realizację poniższych kierunków działań wskazanych w </w:t>
      </w:r>
      <w:r w:rsidRPr="00314C94">
        <w:rPr>
          <w:b/>
        </w:rPr>
        <w:t>SPA 2020</w:t>
      </w:r>
      <w:r w:rsidR="00A00833">
        <w:rPr>
          <w:b/>
        </w:rPr>
        <w:t>,</w:t>
      </w:r>
      <w:r w:rsidRPr="00314C94">
        <w:rPr>
          <w:b/>
        </w:rPr>
        <w:t xml:space="preserve"> w zakresie celu </w:t>
      </w:r>
      <w:r>
        <w:rPr>
          <w:b/>
        </w:rPr>
        <w:t>6</w:t>
      </w:r>
      <w:r w:rsidRPr="00314C94">
        <w:rPr>
          <w:b/>
        </w:rPr>
        <w:t xml:space="preserve"> </w:t>
      </w:r>
      <w:r>
        <w:rPr>
          <w:b/>
        </w:rPr>
        <w:t>Kształtowanie postaw społecznych sprzyjających adaptacji do zmian klimatu</w:t>
      </w:r>
      <w:r>
        <w:t>:</w:t>
      </w:r>
    </w:p>
    <w:p w14:paraId="6171E029" w14:textId="77777777" w:rsidR="00993E5E" w:rsidRDefault="00993E5E" w:rsidP="004E1BCB">
      <w:pPr>
        <w:numPr>
          <w:ilvl w:val="0"/>
          <w:numId w:val="74"/>
        </w:numPr>
        <w:ind w:left="714" w:hanging="357"/>
      </w:pPr>
      <w:r>
        <w:t xml:space="preserve">Kierunek działań 6.1 – zwiększenie świadomości odnośnie do ryzyk związanych ze zjawiskami ekstremalnymi i metodami ograniczania ich wpływu. Działanie adaptacyjne ma na celu edukację i zwiększenie świadomości w zakresie: zmian klimatu i sposobów minimalizowania ich skutków, wpływu inwazyjnych gatunków obcych oraz znaczenie i konieczności oszczędzania zasobów, szczególnie wody. W ramach Projektu planuje się budowę PSZOK, gdzie mieszkańcy będą mogli oddawać surowce wtórne, przedmioty do ponownego użycia </w:t>
      </w:r>
      <w:r w:rsidR="009A26F2">
        <w:t>a </w:t>
      </w:r>
      <w:r>
        <w:t>także odpady niebezpieczne, co wpływa na promowanie zachowań ekologicznych oraz podnoszenie społecznej świadomości i poziomu wiedzy na temat wyzwań zrównoważonego rozwoju i zmian klimatu.</w:t>
      </w:r>
    </w:p>
    <w:p w14:paraId="68B17104" w14:textId="77777777" w:rsidR="00993E5E" w:rsidRDefault="00993E5E" w:rsidP="00993E5E">
      <w:pPr>
        <w:rPr>
          <w:rFonts w:cs="Arial"/>
          <w:lang w:eastAsia="fr-FR"/>
        </w:rPr>
      </w:pPr>
      <w:r w:rsidRPr="00B0112A">
        <w:rPr>
          <w:rFonts w:cs="Arial"/>
          <w:lang w:eastAsia="fr-FR"/>
        </w:rPr>
        <w:t xml:space="preserve">Podstawowym celem analizy </w:t>
      </w:r>
      <w:r>
        <w:rPr>
          <w:rFonts w:cs="Arial"/>
          <w:lang w:eastAsia="fr-FR"/>
        </w:rPr>
        <w:t xml:space="preserve">realizacji PSZOK z punktu widzenia zmian klimatycznych </w:t>
      </w:r>
      <w:r w:rsidRPr="00B0112A">
        <w:rPr>
          <w:rFonts w:cs="Arial"/>
          <w:lang w:eastAsia="fr-FR"/>
        </w:rPr>
        <w:t>jest dokonanie oceny bieżącego i przyszłego narażenia na zmienne klimatyczne i zagrożenia związane z klimatem dla lokalizacji</w:t>
      </w:r>
      <w:r>
        <w:rPr>
          <w:rFonts w:cs="Arial"/>
          <w:lang w:eastAsia="fr-FR"/>
        </w:rPr>
        <w:t>. Najistotniejszym elementem analizy wydaję się być spraw</w:t>
      </w:r>
      <w:r w:rsidR="001D4F36">
        <w:rPr>
          <w:rFonts w:cs="Arial"/>
          <w:lang w:eastAsia="fr-FR"/>
        </w:rPr>
        <w:t>dzenie lokalizacji inwestycji z </w:t>
      </w:r>
      <w:r>
        <w:rPr>
          <w:rFonts w:cs="Arial"/>
          <w:lang w:eastAsia="fr-FR"/>
        </w:rPr>
        <w:t xml:space="preserve">punktu widzenia zagrożenie powodziowego. W tym celu można posłużyć się </w:t>
      </w:r>
      <w:r>
        <w:t>mapami pochodzącymi</w:t>
      </w:r>
      <w:r w:rsidRPr="00D22C9E">
        <w:t xml:space="preserve"> z serwisu Informatycznego Systemu Osłony Kraju</w:t>
      </w:r>
      <w:r>
        <w:t xml:space="preserve">. </w:t>
      </w:r>
    </w:p>
    <w:p w14:paraId="7A498469" w14:textId="77777777" w:rsidR="00993E5E" w:rsidRDefault="00993E5E" w:rsidP="00993E5E">
      <w:r>
        <w:t>Analizę odporności na czynniki klimatyczne proponuje się przeprowad</w:t>
      </w:r>
      <w:r w:rsidR="001D4F36">
        <w:t>zić z wykorzystaniem metodyki i </w:t>
      </w:r>
      <w:r>
        <w:t xml:space="preserve">tabel opracowanych na podstawie "Poradnika przygotowania inwestycji z uwzględnieniem zmian klimatu, ich łagodzenia i przystosowania do tych zmian oraz odporności na klęski żywiołowe” (poradnik opracowany przez Ministerstwo Ochrony Środowiska, który uwzględnia zapisy wytycznych Komisji Europejskiej „Non-paper Guidelines for Project Managers: </w:t>
      </w:r>
      <w:r w:rsidRPr="004541AF">
        <w:t>making vulnerable investments climate resilient”).</w:t>
      </w:r>
    </w:p>
    <w:p w14:paraId="7169A7CD" w14:textId="77777777" w:rsidR="00993E5E" w:rsidRDefault="00993E5E" w:rsidP="00993E5E">
      <w:r>
        <w:t>Istotnym elementem jest odniesienie realizacji projektu do ce</w:t>
      </w:r>
      <w:r w:rsidR="001D4F36">
        <w:t>lów klimatycznych określonych w </w:t>
      </w:r>
      <w:r>
        <w:t>Strategii Europa 2020, gdzie zostały sformułowane cele unijnej strategii w stosunku do zmian klimatycznych:</w:t>
      </w:r>
    </w:p>
    <w:p w14:paraId="7D5766D2" w14:textId="77777777" w:rsidR="00993E5E" w:rsidRDefault="00993E5E" w:rsidP="004E1BCB">
      <w:pPr>
        <w:pStyle w:val="Akapitzlist"/>
        <w:numPr>
          <w:ilvl w:val="0"/>
          <w:numId w:val="74"/>
        </w:numPr>
        <w:spacing w:after="200"/>
      </w:pPr>
      <w:r>
        <w:t>Ograniczenie emisji gazów cieplarnianych o 20 % w stosunku do poziomu z 1990 r.,</w:t>
      </w:r>
    </w:p>
    <w:p w14:paraId="1D10702A" w14:textId="77777777" w:rsidR="00993E5E" w:rsidRDefault="00993E5E" w:rsidP="004E1BCB">
      <w:pPr>
        <w:pStyle w:val="Akapitzlist"/>
        <w:numPr>
          <w:ilvl w:val="0"/>
          <w:numId w:val="74"/>
        </w:numPr>
        <w:spacing w:after="200"/>
      </w:pPr>
      <w:r>
        <w:t>Osiągnięcie 20% poziomu energii pochodzącej ze źródeł odnawialnych,</w:t>
      </w:r>
    </w:p>
    <w:p w14:paraId="1AABC810" w14:textId="77777777" w:rsidR="00993E5E" w:rsidRDefault="00993E5E" w:rsidP="004E1BCB">
      <w:pPr>
        <w:pStyle w:val="Akapitzlist"/>
        <w:numPr>
          <w:ilvl w:val="0"/>
          <w:numId w:val="74"/>
        </w:numPr>
        <w:spacing w:after="200"/>
      </w:pPr>
      <w:r>
        <w:t>Wzrost efektywności energetycznej o 20%.</w:t>
      </w:r>
    </w:p>
    <w:p w14:paraId="4B26C842" w14:textId="77777777" w:rsidR="00993E5E" w:rsidRDefault="00993E5E" w:rsidP="00993E5E">
      <w:r>
        <w:t>P</w:t>
      </w:r>
      <w:r w:rsidRPr="000C5FFD">
        <w:t>rzy obliczeniu emisji rocznej CO</w:t>
      </w:r>
      <w:r w:rsidR="002C5D55" w:rsidRPr="00D1445C">
        <w:rPr>
          <w:vertAlign w:val="subscript"/>
        </w:rPr>
        <w:t>2</w:t>
      </w:r>
      <w:r w:rsidRPr="000C5FFD">
        <w:t xml:space="preserve"> </w:t>
      </w:r>
      <w:r>
        <w:t>można przyjąć</w:t>
      </w:r>
      <w:r w:rsidRPr="000C5FFD">
        <w:t xml:space="preserve"> wskaźniki emisji zgodnie z wytycznymi Europejskiego Banku Inwestycyjnego (EBI): „The carbon footprint of projects financed by the Bank Methodologies for the Assessment of Project GHG Emissions and Emission Variations”</w:t>
      </w:r>
      <w:r>
        <w:t>.</w:t>
      </w:r>
    </w:p>
    <w:p w14:paraId="29DD5987" w14:textId="77777777" w:rsidR="00993E5E" w:rsidRPr="003B4644" w:rsidRDefault="00993E5E" w:rsidP="00993E5E">
      <w:pPr>
        <w:rPr>
          <w:color w:val="00B0F0"/>
          <w:szCs w:val="20"/>
        </w:rPr>
      </w:pPr>
      <w:r>
        <w:rPr>
          <w:color w:val="00B0F0"/>
          <w:szCs w:val="20"/>
        </w:rPr>
        <w:t>W zakresie zmian klimatycznych rekomenduje się</w:t>
      </w:r>
      <w:r w:rsidRPr="003B4644">
        <w:rPr>
          <w:color w:val="00B0F0"/>
          <w:szCs w:val="20"/>
        </w:rPr>
        <w:t>:</w:t>
      </w:r>
    </w:p>
    <w:p w14:paraId="2BC069CF" w14:textId="77777777" w:rsidR="00993E5E" w:rsidRPr="003B4644" w:rsidRDefault="00993E5E" w:rsidP="004E1BCB">
      <w:pPr>
        <w:pStyle w:val="Akapitzlist"/>
        <w:numPr>
          <w:ilvl w:val="0"/>
          <w:numId w:val="30"/>
        </w:numPr>
        <w:spacing w:after="200"/>
        <w:rPr>
          <w:color w:val="00B0F0"/>
          <w:szCs w:val="20"/>
        </w:rPr>
      </w:pPr>
      <w:r>
        <w:rPr>
          <w:color w:val="00B0F0"/>
          <w:szCs w:val="20"/>
        </w:rPr>
        <w:t>Przeprowadzić analizę wpływu projektu na zmiany klimatyczne i uodpornienie na zagrożenia związane ze zmianami klimatycznymi z wykorzystaniem metodyki KE</w:t>
      </w:r>
      <w:r w:rsidRPr="003B4644">
        <w:rPr>
          <w:color w:val="00B0F0"/>
          <w:szCs w:val="20"/>
        </w:rPr>
        <w:t>;</w:t>
      </w:r>
    </w:p>
    <w:p w14:paraId="0FA7F4E8" w14:textId="77777777" w:rsidR="001D4F36" w:rsidRDefault="00993E5E" w:rsidP="004E1BCB">
      <w:pPr>
        <w:pStyle w:val="Akapitzlist"/>
        <w:numPr>
          <w:ilvl w:val="0"/>
          <w:numId w:val="30"/>
        </w:numPr>
        <w:spacing w:after="200"/>
        <w:rPr>
          <w:color w:val="00B0F0"/>
          <w:szCs w:val="20"/>
        </w:rPr>
      </w:pPr>
      <w:r>
        <w:rPr>
          <w:color w:val="00B0F0"/>
          <w:szCs w:val="20"/>
        </w:rPr>
        <w:t>Uwzględnić w projektowaniu potencjalne zagrożenia związane z czynnikami wynikającymi ze zmian klimatycznych.</w:t>
      </w:r>
    </w:p>
    <w:p w14:paraId="396B1F6E" w14:textId="77777777" w:rsidR="0015558D" w:rsidRDefault="0015558D" w:rsidP="004E1BCB">
      <w:pPr>
        <w:pStyle w:val="Akapitzlist"/>
        <w:numPr>
          <w:ilvl w:val="0"/>
          <w:numId w:val="30"/>
        </w:numPr>
        <w:spacing w:after="200"/>
        <w:rPr>
          <w:color w:val="00B0F0"/>
          <w:szCs w:val="20"/>
        </w:rPr>
        <w:sectPr w:rsidR="0015558D" w:rsidSect="00F90875">
          <w:headerReference w:type="first" r:id="rId220"/>
          <w:footerReference w:type="first" r:id="rId221"/>
          <w:pgSz w:w="11906" w:h="16838"/>
          <w:pgMar w:top="1418" w:right="1418" w:bottom="1418" w:left="1418" w:header="850" w:footer="709" w:gutter="0"/>
          <w:cols w:space="708"/>
          <w:titlePg/>
          <w:docGrid w:linePitch="360"/>
        </w:sectPr>
      </w:pPr>
    </w:p>
    <w:bookmarkStart w:id="223" w:name="_Toc476902266"/>
    <w:bookmarkStart w:id="224" w:name="_Toc476902402"/>
    <w:bookmarkStart w:id="225" w:name="_Toc476914920"/>
    <w:bookmarkStart w:id="226" w:name="_Toc476915015"/>
    <w:bookmarkStart w:id="227" w:name="_Toc477160811"/>
    <w:bookmarkStart w:id="228" w:name="_Toc477421351"/>
    <w:bookmarkStart w:id="229" w:name="_Toc477421453"/>
    <w:bookmarkStart w:id="230" w:name="_Toc477432785"/>
    <w:bookmarkStart w:id="231" w:name="_Toc477505474"/>
    <w:p w14:paraId="5DA18CCF" w14:textId="28B28BCF" w:rsidR="00993E5E" w:rsidRPr="003B4644" w:rsidRDefault="001B3A0E" w:rsidP="001D4F36">
      <w:r>
        <w:rPr>
          <w:noProof/>
          <w:lang w:eastAsia="pl-PL"/>
        </w:rPr>
        <w:lastRenderedPageBreak/>
        <mc:AlternateContent>
          <mc:Choice Requires="wps">
            <w:drawing>
              <wp:anchor distT="0" distB="0" distL="114300" distR="114300" simplePos="0" relativeHeight="251678720" behindDoc="1" locked="0" layoutInCell="1" allowOverlap="1" wp14:anchorId="5B276244" wp14:editId="74241E7D">
                <wp:simplePos x="0" y="0"/>
                <wp:positionH relativeFrom="page">
                  <wp:posOffset>6162040</wp:posOffset>
                </wp:positionH>
                <wp:positionV relativeFrom="paragraph">
                  <wp:posOffset>-957580</wp:posOffset>
                </wp:positionV>
                <wp:extent cx="1440180" cy="24866600"/>
                <wp:effectExtent l="0" t="0" r="7620" b="0"/>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2486660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D4A76A" id="Rectangle 2" o:spid="_x0000_s1026" style="position:absolute;margin-left:485.2pt;margin-top:-75.4pt;width:113.4pt;height:1958pt;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" fillcolor="#0070c0" stroked="f">
                <w10:wrap anchorx="page"/>
              </v:rect>
            </w:pict>
          </mc:Fallback>
        </mc:AlternateContent>
      </w:r>
      <w:bookmarkEnd w:id="223"/>
      <w:bookmarkEnd w:id="224"/>
      <w:bookmarkEnd w:id="225"/>
      <w:bookmarkEnd w:id="226"/>
      <w:bookmarkEnd w:id="227"/>
      <w:bookmarkEnd w:id="228"/>
      <w:bookmarkEnd w:id="229"/>
      <w:bookmarkEnd w:id="230"/>
      <w:bookmarkEnd w:id="231"/>
    </w:p>
    <w:p w14:paraId="19A3D6D7" w14:textId="77777777" w:rsidR="003C6940" w:rsidRDefault="003C6940" w:rsidP="001D4F36"/>
    <w:p w14:paraId="3D75B053" w14:textId="77777777" w:rsidR="00596428" w:rsidRDefault="00596428" w:rsidP="001D4F36">
      <w:pPr>
        <w:rPr>
          <w:b/>
        </w:rPr>
      </w:pPr>
    </w:p>
    <w:p w14:paraId="66FA3F29" w14:textId="77777777" w:rsidR="00596428" w:rsidRDefault="00596428" w:rsidP="001D4F36">
      <w:pPr>
        <w:rPr>
          <w:b/>
        </w:rPr>
      </w:pPr>
    </w:p>
    <w:bookmarkStart w:id="232" w:name="_Toc476902267"/>
    <w:bookmarkStart w:id="233" w:name="_Toc476902403"/>
    <w:bookmarkStart w:id="234" w:name="_Toc476914921"/>
    <w:bookmarkStart w:id="235" w:name="_Toc476915016"/>
    <w:bookmarkStart w:id="236" w:name="_Toc477160812"/>
    <w:bookmarkStart w:id="237" w:name="_Toc477421352"/>
    <w:bookmarkStart w:id="238" w:name="_Toc477421454"/>
    <w:bookmarkStart w:id="239" w:name="_Toc477432786"/>
    <w:bookmarkStart w:id="240" w:name="_Toc477505475"/>
    <w:p w14:paraId="2955EE06" w14:textId="7587601C" w:rsidR="00596428" w:rsidRDefault="001B3A0E" w:rsidP="001D4F36">
      <w:pPr>
        <w:rPr>
          <w:b/>
        </w:rPr>
      </w:pPr>
      <w:r>
        <w:rPr>
          <w:noProof/>
          <w:lang w:eastAsia="pl-PL"/>
        </w:rPr>
        <mc:AlternateContent>
          <mc:Choice Requires="wps">
            <w:drawing>
              <wp:anchor distT="0" distB="0" distL="114300" distR="114300" simplePos="0" relativeHeight="251679744" behindDoc="0" locked="0" layoutInCell="1" allowOverlap="1" wp14:anchorId="10F1C36A" wp14:editId="6B60A42E">
                <wp:simplePos x="0" y="0"/>
                <wp:positionH relativeFrom="column">
                  <wp:posOffset>5285740</wp:posOffset>
                </wp:positionH>
                <wp:positionV relativeFrom="paragraph">
                  <wp:posOffset>73660</wp:posOffset>
                </wp:positionV>
                <wp:extent cx="1333500" cy="1672590"/>
                <wp:effectExtent l="0" t="0" r="0" b="381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67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46DA0" w14:textId="77777777" w:rsidR="00183634" w:rsidRPr="000517E4" w:rsidRDefault="00183634" w:rsidP="0032367B">
                            <w:pPr>
                              <w:pStyle w:val="Numerstronyduy"/>
                              <w:rPr>
                                <w:lang w:val="en-US"/>
                              </w:rPr>
                            </w:pPr>
                            <w: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F1C36A" id="_x0000_s1033" type="#_x0000_t202" style="position:absolute;left:0;text-align:left;margin-left:416.2pt;margin-top:5.8pt;width:105pt;height:131.7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3D1uwIAAMI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" filled="f" stroked="f">
                <v:textbox>
                  <w:txbxContent>
                    <w:p w14:paraId="38146DA0" w14:textId="77777777" w:rsidR="00183634" w:rsidRPr="000517E4" w:rsidRDefault="00183634" w:rsidP="0032367B">
                      <w:pPr>
                        <w:pStyle w:val="Numerstronyduy"/>
                        <w:rPr>
                          <w:lang w:val="en-US"/>
                        </w:rPr>
                      </w:pPr>
                      <w:r>
                        <w:t>4</w:t>
                      </w:r>
                    </w:p>
                  </w:txbxContent>
                </v:textbox>
              </v:shape>
            </w:pict>
          </mc:Fallback>
        </mc:AlternateContent>
      </w:r>
      <w:bookmarkEnd w:id="232"/>
      <w:bookmarkEnd w:id="233"/>
      <w:bookmarkEnd w:id="234"/>
      <w:bookmarkEnd w:id="235"/>
      <w:bookmarkEnd w:id="236"/>
      <w:bookmarkEnd w:id="237"/>
      <w:bookmarkEnd w:id="238"/>
      <w:bookmarkEnd w:id="239"/>
      <w:bookmarkEnd w:id="240"/>
      <w:r>
        <w:rPr>
          <w:noProof/>
          <w:lang w:eastAsia="pl-PL"/>
        </w:rPr>
        <mc:AlternateContent>
          <mc:Choice Requires="wps">
            <w:drawing>
              <wp:anchor distT="0" distB="0" distL="114300" distR="114300" simplePos="0" relativeHeight="251680768" behindDoc="0" locked="0" layoutInCell="1" allowOverlap="1" wp14:anchorId="25E284E3" wp14:editId="0F1624E9">
                <wp:simplePos x="0" y="0"/>
                <wp:positionH relativeFrom="margin">
                  <wp:posOffset>555625</wp:posOffset>
                </wp:positionH>
                <wp:positionV relativeFrom="paragraph">
                  <wp:posOffset>75565</wp:posOffset>
                </wp:positionV>
                <wp:extent cx="4657725" cy="247777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247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DD00D" w14:textId="77777777" w:rsidR="00183634" w:rsidRPr="00C323C7" w:rsidRDefault="00183634" w:rsidP="0032367B">
                            <w:pPr>
                              <w:pStyle w:val="TytuRozdziau"/>
                            </w:pPr>
                            <w:r>
                              <w:t xml:space="preserve">Podsumowanie i wnioski </w:t>
                            </w:r>
                          </w:p>
                          <w:p w14:paraId="1BE36DBA" w14:textId="77777777" w:rsidR="00183634" w:rsidRDefault="00183634" w:rsidP="0032367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E284E3" id="_x0000_s1034" type="#_x0000_t202" style="position:absolute;left:0;text-align:left;margin-left:43.75pt;margin-top:5.95pt;width:366.75pt;height:195.1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" filled="f" stroked="f">
                <v:textbox>
                  <w:txbxContent>
                    <w:p w14:paraId="5BBDD00D" w14:textId="77777777" w:rsidR="00183634" w:rsidRPr="00C323C7" w:rsidRDefault="00183634" w:rsidP="0032367B">
                      <w:pPr>
                        <w:pStyle w:val="TytuRozdziau"/>
                      </w:pPr>
                      <w:r>
                        <w:t xml:space="preserve">Podsumowanie i wnioski </w:t>
                      </w:r>
                    </w:p>
                    <w:p w14:paraId="1BE36DBA" w14:textId="77777777" w:rsidR="00183634" w:rsidRDefault="00183634" w:rsidP="0032367B"/>
                  </w:txbxContent>
                </v:textbox>
                <w10:wrap anchorx="margin"/>
              </v:shape>
            </w:pict>
          </mc:Fallback>
        </mc:AlternateContent>
      </w:r>
    </w:p>
    <w:p w14:paraId="609925C2" w14:textId="77777777" w:rsidR="00596428" w:rsidRDefault="00596428" w:rsidP="001D4F36">
      <w:pPr>
        <w:rPr>
          <w:b/>
        </w:rPr>
      </w:pPr>
    </w:p>
    <w:p w14:paraId="6E4A6B8D" w14:textId="77777777" w:rsidR="00596428" w:rsidRDefault="00596428" w:rsidP="001D4F36">
      <w:pPr>
        <w:rPr>
          <w:b/>
        </w:rPr>
      </w:pPr>
    </w:p>
    <w:p w14:paraId="380CE587" w14:textId="77777777" w:rsidR="00596428" w:rsidRDefault="00596428" w:rsidP="001D4F36">
      <w:pPr>
        <w:rPr>
          <w:b/>
        </w:rPr>
      </w:pPr>
    </w:p>
    <w:p w14:paraId="61CE35B2" w14:textId="77777777" w:rsidR="00596428" w:rsidRDefault="00596428" w:rsidP="001D4F36">
      <w:pPr>
        <w:rPr>
          <w:b/>
        </w:rPr>
      </w:pPr>
    </w:p>
    <w:p w14:paraId="3EEEDCB5" w14:textId="77777777" w:rsidR="00596428" w:rsidRDefault="00596428" w:rsidP="001D4F36">
      <w:pPr>
        <w:rPr>
          <w:b/>
        </w:rPr>
      </w:pPr>
    </w:p>
    <w:p w14:paraId="6C95ECEF" w14:textId="77777777" w:rsidR="00596428" w:rsidRDefault="00596428" w:rsidP="001D4F36">
      <w:pPr>
        <w:rPr>
          <w:b/>
        </w:rPr>
      </w:pPr>
    </w:p>
    <w:p w14:paraId="4EAF7D37" w14:textId="77777777" w:rsidR="00596428" w:rsidRDefault="00596428" w:rsidP="001D4F36">
      <w:pPr>
        <w:rPr>
          <w:b/>
        </w:rPr>
      </w:pPr>
    </w:p>
    <w:p w14:paraId="3D639281" w14:textId="77777777" w:rsidR="00596428" w:rsidRDefault="00596428" w:rsidP="001D4F36">
      <w:pPr>
        <w:rPr>
          <w:b/>
        </w:rPr>
      </w:pPr>
    </w:p>
    <w:p w14:paraId="2FF82B71" w14:textId="77777777" w:rsidR="00596428" w:rsidRDefault="00596428" w:rsidP="001D4F36">
      <w:pPr>
        <w:rPr>
          <w:b/>
        </w:rPr>
      </w:pPr>
    </w:p>
    <w:p w14:paraId="5EA759F4" w14:textId="77777777" w:rsidR="00596428" w:rsidRDefault="00596428" w:rsidP="001D4F36">
      <w:pPr>
        <w:rPr>
          <w:b/>
        </w:rPr>
      </w:pPr>
    </w:p>
    <w:p w14:paraId="5532BF8E" w14:textId="77777777" w:rsidR="00596428" w:rsidRDefault="00596428" w:rsidP="001D4F36">
      <w:pPr>
        <w:rPr>
          <w:b/>
        </w:rPr>
      </w:pPr>
    </w:p>
    <w:p w14:paraId="16EB833B" w14:textId="77777777" w:rsidR="00596428" w:rsidRDefault="00596428" w:rsidP="001D4F36">
      <w:pPr>
        <w:rPr>
          <w:b/>
        </w:rPr>
      </w:pPr>
    </w:p>
    <w:p w14:paraId="64161D56" w14:textId="77777777" w:rsidR="00596428" w:rsidRDefault="00596428" w:rsidP="001D4F36">
      <w:pPr>
        <w:rPr>
          <w:b/>
        </w:rPr>
      </w:pPr>
    </w:p>
    <w:p w14:paraId="3F706135" w14:textId="77777777" w:rsidR="00596428" w:rsidRDefault="00596428" w:rsidP="001D4F36">
      <w:pPr>
        <w:rPr>
          <w:b/>
        </w:rPr>
      </w:pPr>
    </w:p>
    <w:p w14:paraId="554DF67C" w14:textId="77777777" w:rsidR="00596428" w:rsidRDefault="00596428" w:rsidP="001D4F36">
      <w:pPr>
        <w:rPr>
          <w:b/>
        </w:rPr>
      </w:pPr>
    </w:p>
    <w:p w14:paraId="2AF5D0C9" w14:textId="77777777" w:rsidR="00596428" w:rsidRDefault="00596428" w:rsidP="001D4F36">
      <w:pPr>
        <w:rPr>
          <w:b/>
        </w:rPr>
      </w:pPr>
    </w:p>
    <w:p w14:paraId="33576B6A" w14:textId="77777777" w:rsidR="00596428" w:rsidRDefault="00596428" w:rsidP="001D4F36">
      <w:pPr>
        <w:rPr>
          <w:b/>
        </w:rPr>
      </w:pPr>
    </w:p>
    <w:p w14:paraId="3BC0846B" w14:textId="77777777" w:rsidR="00596428" w:rsidRDefault="00596428" w:rsidP="001D4F36">
      <w:pPr>
        <w:rPr>
          <w:b/>
        </w:rPr>
      </w:pPr>
    </w:p>
    <w:p w14:paraId="63A4DE93" w14:textId="77777777" w:rsidR="001D4F36" w:rsidRDefault="001D4F36" w:rsidP="00837E1F">
      <w:pPr>
        <w:pStyle w:val="1Nagwekrozdziau"/>
        <w:numPr>
          <w:ilvl w:val="0"/>
          <w:numId w:val="0"/>
        </w:numPr>
        <w:jc w:val="both"/>
        <w:rPr>
          <w:b/>
        </w:rPr>
        <w:sectPr w:rsidR="001D4F36" w:rsidSect="00F90875">
          <w:headerReference w:type="default" r:id="rId222"/>
          <w:footerReference w:type="default" r:id="rId223"/>
          <w:headerReference w:type="first" r:id="rId224"/>
          <w:footerReference w:type="first" r:id="rId225"/>
          <w:pgSz w:w="11906" w:h="16838"/>
          <w:pgMar w:top="1418" w:right="1418" w:bottom="1418" w:left="1418" w:header="850" w:footer="709" w:gutter="0"/>
          <w:cols w:space="708"/>
          <w:titlePg/>
          <w:docGrid w:linePitch="360"/>
        </w:sectPr>
      </w:pPr>
    </w:p>
    <w:p w14:paraId="46FBA836" w14:textId="77777777" w:rsidR="001506F1" w:rsidRDefault="001506F1" w:rsidP="00837E1F">
      <w:pPr>
        <w:pStyle w:val="1Nagwekrozdziau"/>
        <w:jc w:val="both"/>
      </w:pPr>
      <w:bookmarkStart w:id="241" w:name="_Toc499211880"/>
      <w:bookmarkStart w:id="242" w:name="_Toc500317756"/>
      <w:bookmarkEnd w:id="131"/>
      <w:bookmarkEnd w:id="132"/>
      <w:bookmarkEnd w:id="133"/>
      <w:r>
        <w:lastRenderedPageBreak/>
        <w:t>Podsumowanie i wnioski.</w:t>
      </w:r>
      <w:bookmarkEnd w:id="241"/>
      <w:bookmarkEnd w:id="242"/>
    </w:p>
    <w:p w14:paraId="3F70EE4B" w14:textId="77777777" w:rsidR="00582182" w:rsidRPr="004B28E8" w:rsidRDefault="00582182" w:rsidP="00582182">
      <w:pPr>
        <w:rPr>
          <w:color w:val="0070C0"/>
          <w:szCs w:val="20"/>
        </w:rPr>
      </w:pPr>
      <w:r w:rsidRPr="004B28E8">
        <w:rPr>
          <w:color w:val="0070C0"/>
          <w:szCs w:val="20"/>
        </w:rPr>
        <w:t>Wybierając lokalizację dla PSZOK-u</w:t>
      </w:r>
      <w:r w:rsidR="00E3159F">
        <w:rPr>
          <w:color w:val="0070C0"/>
          <w:szCs w:val="20"/>
        </w:rPr>
        <w:t>,</w:t>
      </w:r>
      <w:r w:rsidRPr="004B28E8">
        <w:rPr>
          <w:color w:val="0070C0"/>
          <w:szCs w:val="20"/>
        </w:rPr>
        <w:t xml:space="preserve"> należy przeanalizować kilka </w:t>
      </w:r>
      <w:r>
        <w:rPr>
          <w:color w:val="0070C0"/>
          <w:szCs w:val="20"/>
        </w:rPr>
        <w:t>istotnych</w:t>
      </w:r>
      <w:r w:rsidRPr="004B28E8">
        <w:rPr>
          <w:color w:val="0070C0"/>
          <w:szCs w:val="20"/>
        </w:rPr>
        <w:t xml:space="preserve"> kwestii:</w:t>
      </w:r>
    </w:p>
    <w:p w14:paraId="6A728271" w14:textId="77777777" w:rsidR="00582182" w:rsidRPr="004B28E8" w:rsidRDefault="00016122" w:rsidP="004E1BCB">
      <w:pPr>
        <w:pStyle w:val="Akapitzlist"/>
        <w:numPr>
          <w:ilvl w:val="0"/>
          <w:numId w:val="30"/>
        </w:numPr>
        <w:rPr>
          <w:color w:val="0070C0"/>
          <w:szCs w:val="20"/>
        </w:rPr>
      </w:pPr>
      <w:r w:rsidRPr="004B28E8">
        <w:rPr>
          <w:color w:val="0070C0"/>
          <w:szCs w:val="20"/>
        </w:rPr>
        <w:t>odpowiedni</w:t>
      </w:r>
      <w:r>
        <w:rPr>
          <w:color w:val="0070C0"/>
          <w:szCs w:val="20"/>
        </w:rPr>
        <w:t>a</w:t>
      </w:r>
      <w:r w:rsidRPr="004B28E8">
        <w:rPr>
          <w:color w:val="0070C0"/>
          <w:szCs w:val="20"/>
        </w:rPr>
        <w:t xml:space="preserve"> </w:t>
      </w:r>
      <w:r w:rsidR="00582182" w:rsidRPr="004B28E8">
        <w:rPr>
          <w:color w:val="0070C0"/>
          <w:szCs w:val="20"/>
        </w:rPr>
        <w:t>powierzchni</w:t>
      </w:r>
      <w:r>
        <w:rPr>
          <w:color w:val="0070C0"/>
          <w:szCs w:val="20"/>
        </w:rPr>
        <w:t>a</w:t>
      </w:r>
      <w:r w:rsidR="00582182" w:rsidRPr="004B28E8">
        <w:rPr>
          <w:color w:val="0070C0"/>
          <w:szCs w:val="20"/>
        </w:rPr>
        <w:t xml:space="preserve"> działki przeznaczonej pod PSZOK, </w:t>
      </w:r>
      <w:r w:rsidRPr="004B28E8">
        <w:rPr>
          <w:color w:val="0070C0"/>
          <w:szCs w:val="20"/>
        </w:rPr>
        <w:t>uwzględniając</w:t>
      </w:r>
      <w:r>
        <w:rPr>
          <w:color w:val="0070C0"/>
          <w:szCs w:val="20"/>
        </w:rPr>
        <w:t>a</w:t>
      </w:r>
      <w:r w:rsidRPr="004B28E8">
        <w:rPr>
          <w:color w:val="0070C0"/>
          <w:szCs w:val="20"/>
        </w:rPr>
        <w:t xml:space="preserve"> </w:t>
      </w:r>
      <w:r w:rsidR="00582182" w:rsidRPr="004B28E8">
        <w:rPr>
          <w:color w:val="0070C0"/>
          <w:szCs w:val="20"/>
        </w:rPr>
        <w:t>wielkość obsługiwanego terenu (</w:t>
      </w:r>
      <w:r>
        <w:rPr>
          <w:color w:val="0070C0"/>
          <w:szCs w:val="20"/>
        </w:rPr>
        <w:t>liczba</w:t>
      </w:r>
      <w:r w:rsidRPr="004B28E8">
        <w:rPr>
          <w:color w:val="0070C0"/>
          <w:szCs w:val="20"/>
        </w:rPr>
        <w:t xml:space="preserve"> </w:t>
      </w:r>
      <w:r w:rsidR="00582182" w:rsidRPr="004B28E8">
        <w:rPr>
          <w:color w:val="0070C0"/>
          <w:szCs w:val="20"/>
        </w:rPr>
        <w:t xml:space="preserve">mieszkańców), charakter gminy (wiejska, miejska, duża aglomeracja) </w:t>
      </w:r>
      <w:r w:rsidR="00582182">
        <w:rPr>
          <w:color w:val="0070C0"/>
          <w:szCs w:val="20"/>
        </w:rPr>
        <w:t xml:space="preserve">- </w:t>
      </w:r>
      <w:r w:rsidR="00582182" w:rsidRPr="004B28E8">
        <w:rPr>
          <w:color w:val="0070C0"/>
          <w:szCs w:val="20"/>
        </w:rPr>
        <w:t xml:space="preserve">co determinuje </w:t>
      </w:r>
      <w:r>
        <w:rPr>
          <w:color w:val="0070C0"/>
          <w:szCs w:val="20"/>
        </w:rPr>
        <w:t>liczb</w:t>
      </w:r>
      <w:r w:rsidR="006C4C5B">
        <w:rPr>
          <w:color w:val="0070C0"/>
          <w:szCs w:val="20"/>
        </w:rPr>
        <w:t>ę</w:t>
      </w:r>
      <w:r w:rsidRPr="004B28E8">
        <w:rPr>
          <w:color w:val="0070C0"/>
          <w:szCs w:val="20"/>
        </w:rPr>
        <w:t xml:space="preserve"> </w:t>
      </w:r>
      <w:r w:rsidR="00582182" w:rsidRPr="004B28E8">
        <w:rPr>
          <w:color w:val="0070C0"/>
          <w:szCs w:val="20"/>
        </w:rPr>
        <w:t xml:space="preserve">wizyt oraz rodzaje odpadów dostarczanych do </w:t>
      </w:r>
      <w:r w:rsidR="00582182">
        <w:rPr>
          <w:color w:val="0070C0"/>
          <w:szCs w:val="20"/>
        </w:rPr>
        <w:t>p</w:t>
      </w:r>
      <w:r w:rsidR="00582182" w:rsidRPr="004B28E8">
        <w:rPr>
          <w:color w:val="0070C0"/>
          <w:szCs w:val="20"/>
        </w:rPr>
        <w:t>unktu, przestrzeni zapewniającej wjazd i wyjazd samochodów</w:t>
      </w:r>
      <w:r w:rsidR="00582182">
        <w:rPr>
          <w:color w:val="0070C0"/>
          <w:szCs w:val="20"/>
        </w:rPr>
        <w:t xml:space="preserve"> oraz</w:t>
      </w:r>
      <w:r w:rsidR="00582182" w:rsidRPr="004B28E8">
        <w:rPr>
          <w:color w:val="0070C0"/>
          <w:szCs w:val="20"/>
        </w:rPr>
        <w:t xml:space="preserve"> odbiór kontenerów, magazyn</w:t>
      </w:r>
      <w:r w:rsidR="00582182" w:rsidRPr="0094683D">
        <w:rPr>
          <w:color w:val="0070C0"/>
          <w:szCs w:val="20"/>
        </w:rPr>
        <w:t xml:space="preserve">, </w:t>
      </w:r>
      <w:r w:rsidR="00582182" w:rsidRPr="006519F4">
        <w:rPr>
          <w:color w:val="0070C0"/>
          <w:szCs w:val="20"/>
        </w:rPr>
        <w:t>ewentualnie jeśli jest przewidziana,</w:t>
      </w:r>
      <w:r w:rsidR="00582182" w:rsidRPr="0094683D">
        <w:rPr>
          <w:color w:val="0070C0"/>
          <w:szCs w:val="20"/>
        </w:rPr>
        <w:t xml:space="preserve"> wydzielona</w:t>
      </w:r>
      <w:r w:rsidR="00582182" w:rsidRPr="004B28E8">
        <w:rPr>
          <w:color w:val="0070C0"/>
          <w:szCs w:val="20"/>
        </w:rPr>
        <w:t xml:space="preserve"> część na elementy edukacji ekologicznej</w:t>
      </w:r>
      <w:r w:rsidR="00582182">
        <w:rPr>
          <w:color w:val="0070C0"/>
          <w:szCs w:val="20"/>
        </w:rPr>
        <w:t>,</w:t>
      </w:r>
      <w:r w:rsidR="00582182" w:rsidRPr="004B28E8">
        <w:rPr>
          <w:color w:val="0070C0"/>
          <w:szCs w:val="20"/>
        </w:rPr>
        <w:t xml:space="preserve"> </w:t>
      </w:r>
      <w:r w:rsidR="00582182">
        <w:rPr>
          <w:color w:val="0070C0"/>
          <w:szCs w:val="20"/>
        </w:rPr>
        <w:t>itd.;</w:t>
      </w:r>
    </w:p>
    <w:p w14:paraId="46032907" w14:textId="77777777" w:rsidR="00582182" w:rsidRPr="004B28E8" w:rsidRDefault="00016122" w:rsidP="004E1BCB">
      <w:pPr>
        <w:pStyle w:val="Akapitzlist"/>
        <w:numPr>
          <w:ilvl w:val="0"/>
          <w:numId w:val="30"/>
        </w:numPr>
        <w:rPr>
          <w:color w:val="0070C0"/>
          <w:szCs w:val="20"/>
        </w:rPr>
      </w:pPr>
      <w:r w:rsidRPr="004B28E8">
        <w:rPr>
          <w:color w:val="0070C0"/>
          <w:szCs w:val="20"/>
        </w:rPr>
        <w:t>odpowiedni</w:t>
      </w:r>
      <w:r>
        <w:rPr>
          <w:color w:val="0070C0"/>
          <w:szCs w:val="20"/>
        </w:rPr>
        <w:t>a</w:t>
      </w:r>
      <w:r w:rsidRPr="004B28E8">
        <w:rPr>
          <w:color w:val="0070C0"/>
          <w:szCs w:val="20"/>
        </w:rPr>
        <w:t xml:space="preserve"> infrastruktur</w:t>
      </w:r>
      <w:r>
        <w:rPr>
          <w:color w:val="0070C0"/>
          <w:szCs w:val="20"/>
        </w:rPr>
        <w:t>a</w:t>
      </w:r>
      <w:r w:rsidRPr="004B28E8">
        <w:rPr>
          <w:color w:val="0070C0"/>
          <w:szCs w:val="20"/>
        </w:rPr>
        <w:t xml:space="preserve"> </w:t>
      </w:r>
      <w:r w:rsidR="00582182" w:rsidRPr="004B28E8">
        <w:rPr>
          <w:color w:val="0070C0"/>
          <w:szCs w:val="20"/>
        </w:rPr>
        <w:t xml:space="preserve">i </w:t>
      </w:r>
      <w:r w:rsidRPr="004B28E8">
        <w:rPr>
          <w:color w:val="0070C0"/>
          <w:szCs w:val="20"/>
        </w:rPr>
        <w:t>obsłu</w:t>
      </w:r>
      <w:r>
        <w:rPr>
          <w:color w:val="0070C0"/>
          <w:szCs w:val="20"/>
        </w:rPr>
        <w:t>ga</w:t>
      </w:r>
      <w:r w:rsidRPr="004B28E8">
        <w:rPr>
          <w:color w:val="0070C0"/>
          <w:szCs w:val="20"/>
        </w:rPr>
        <w:t xml:space="preserve"> komunikacyjn</w:t>
      </w:r>
      <w:r>
        <w:rPr>
          <w:color w:val="0070C0"/>
          <w:szCs w:val="20"/>
        </w:rPr>
        <w:t>a</w:t>
      </w:r>
      <w:r w:rsidRPr="004B28E8">
        <w:rPr>
          <w:color w:val="0070C0"/>
          <w:szCs w:val="20"/>
        </w:rPr>
        <w:t xml:space="preserve"> </w:t>
      </w:r>
      <w:r w:rsidR="00582182" w:rsidRPr="004B28E8">
        <w:rPr>
          <w:color w:val="0070C0"/>
          <w:szCs w:val="20"/>
        </w:rPr>
        <w:t xml:space="preserve">– w tym przypadku należy zadbać o to, by do </w:t>
      </w:r>
      <w:r w:rsidR="00582182">
        <w:rPr>
          <w:color w:val="0070C0"/>
          <w:szCs w:val="20"/>
        </w:rPr>
        <w:t>p</w:t>
      </w:r>
      <w:r w:rsidR="00582182" w:rsidRPr="004B28E8">
        <w:rPr>
          <w:color w:val="0070C0"/>
          <w:szCs w:val="20"/>
        </w:rPr>
        <w:t>unktu prowadziła droga o utwardzonej nawierzchni, z możliwością dojazdu samochodów o ciężarze powyżej 3,5 tony. W zależności o</w:t>
      </w:r>
      <w:r w:rsidR="00582182">
        <w:rPr>
          <w:color w:val="0070C0"/>
          <w:szCs w:val="20"/>
        </w:rPr>
        <w:t>d</w:t>
      </w:r>
      <w:r w:rsidR="00582182" w:rsidRPr="004B28E8">
        <w:rPr>
          <w:color w:val="0070C0"/>
          <w:szCs w:val="20"/>
        </w:rPr>
        <w:t xml:space="preserve"> charakteru gminy i </w:t>
      </w:r>
      <w:r>
        <w:rPr>
          <w:color w:val="0070C0"/>
          <w:szCs w:val="20"/>
        </w:rPr>
        <w:t>liczby</w:t>
      </w:r>
      <w:r w:rsidRPr="004B28E8">
        <w:rPr>
          <w:color w:val="0070C0"/>
          <w:szCs w:val="20"/>
        </w:rPr>
        <w:t xml:space="preserve"> </w:t>
      </w:r>
      <w:r w:rsidR="00582182" w:rsidRPr="004B28E8">
        <w:rPr>
          <w:color w:val="0070C0"/>
          <w:szCs w:val="20"/>
        </w:rPr>
        <w:t xml:space="preserve">mieszkańców, których obsługuje dany PSZOK należy przewidzieć możliwość tworzenia się korków przed wjazdem, szczególnie w dniach i godzinach o największej </w:t>
      </w:r>
      <w:r w:rsidR="00582182">
        <w:rPr>
          <w:color w:val="0070C0"/>
          <w:szCs w:val="20"/>
        </w:rPr>
        <w:t>liczbie wizyt;</w:t>
      </w:r>
    </w:p>
    <w:p w14:paraId="0249D4AD" w14:textId="77777777" w:rsidR="00582182" w:rsidRPr="004B28E8" w:rsidRDefault="00582182" w:rsidP="004E1BCB">
      <w:pPr>
        <w:pStyle w:val="Akapitzlist"/>
        <w:numPr>
          <w:ilvl w:val="0"/>
          <w:numId w:val="30"/>
        </w:numPr>
        <w:rPr>
          <w:color w:val="0070C0"/>
          <w:szCs w:val="20"/>
        </w:rPr>
      </w:pPr>
      <w:r w:rsidRPr="004B28E8">
        <w:rPr>
          <w:color w:val="0070C0"/>
          <w:szCs w:val="20"/>
        </w:rPr>
        <w:t>dostępnoś</w:t>
      </w:r>
      <w:r>
        <w:rPr>
          <w:color w:val="0070C0"/>
          <w:szCs w:val="20"/>
        </w:rPr>
        <w:t>ć</w:t>
      </w:r>
      <w:r w:rsidRPr="004B28E8">
        <w:rPr>
          <w:color w:val="0070C0"/>
          <w:szCs w:val="20"/>
        </w:rPr>
        <w:t xml:space="preserve"> mediów – przyłącze energii elektrycznej, przyłącze wodociągowe, system monitoringu;</w:t>
      </w:r>
    </w:p>
    <w:p w14:paraId="6570B03C" w14:textId="77777777" w:rsidR="00582182" w:rsidRPr="004B28E8" w:rsidRDefault="00016122" w:rsidP="004E1BCB">
      <w:pPr>
        <w:pStyle w:val="Akapitzlist"/>
        <w:numPr>
          <w:ilvl w:val="0"/>
          <w:numId w:val="30"/>
        </w:numPr>
        <w:rPr>
          <w:color w:val="0070C0"/>
          <w:szCs w:val="20"/>
        </w:rPr>
      </w:pPr>
      <w:r w:rsidRPr="004B28E8">
        <w:rPr>
          <w:color w:val="0070C0"/>
          <w:szCs w:val="20"/>
        </w:rPr>
        <w:t>odpowiedni</w:t>
      </w:r>
      <w:r>
        <w:rPr>
          <w:color w:val="0070C0"/>
          <w:szCs w:val="20"/>
        </w:rPr>
        <w:t>a</w:t>
      </w:r>
      <w:r w:rsidRPr="004B28E8">
        <w:rPr>
          <w:color w:val="0070C0"/>
          <w:szCs w:val="20"/>
        </w:rPr>
        <w:t xml:space="preserve"> odległoś</w:t>
      </w:r>
      <w:r>
        <w:rPr>
          <w:color w:val="0070C0"/>
          <w:szCs w:val="20"/>
        </w:rPr>
        <w:t>ć</w:t>
      </w:r>
      <w:r w:rsidRPr="004B28E8">
        <w:rPr>
          <w:color w:val="0070C0"/>
          <w:szCs w:val="20"/>
        </w:rPr>
        <w:t xml:space="preserve"> </w:t>
      </w:r>
      <w:r w:rsidR="00582182" w:rsidRPr="004B28E8">
        <w:rPr>
          <w:color w:val="0070C0"/>
          <w:szCs w:val="20"/>
        </w:rPr>
        <w:t>potencjalnego PSZOK-</w:t>
      </w:r>
      <w:r>
        <w:rPr>
          <w:color w:val="0070C0"/>
          <w:szCs w:val="20"/>
        </w:rPr>
        <w:t>u</w:t>
      </w:r>
      <w:r w:rsidRPr="004B28E8">
        <w:rPr>
          <w:color w:val="0070C0"/>
          <w:szCs w:val="20"/>
        </w:rPr>
        <w:t xml:space="preserve"> </w:t>
      </w:r>
      <w:r w:rsidR="00582182" w:rsidRPr="004B28E8">
        <w:rPr>
          <w:color w:val="0070C0"/>
          <w:szCs w:val="20"/>
        </w:rPr>
        <w:t>od zabudowy mieszkalnej, która z jednej strony zapewni bezproblemowy dojazd do tego</w:t>
      </w:r>
      <w:r w:rsidR="00582182">
        <w:rPr>
          <w:color w:val="0070C0"/>
          <w:szCs w:val="20"/>
        </w:rPr>
        <w:t xml:space="preserve"> obiektu</w:t>
      </w:r>
      <w:r w:rsidR="00582182" w:rsidRPr="004B28E8">
        <w:rPr>
          <w:color w:val="0070C0"/>
          <w:szCs w:val="20"/>
        </w:rPr>
        <w:t>;</w:t>
      </w:r>
    </w:p>
    <w:p w14:paraId="2F25E144" w14:textId="77777777" w:rsidR="00582182" w:rsidRPr="004325DA" w:rsidRDefault="00582182" w:rsidP="004E1BCB">
      <w:pPr>
        <w:pStyle w:val="Akapitzlist"/>
        <w:numPr>
          <w:ilvl w:val="0"/>
          <w:numId w:val="30"/>
        </w:numPr>
      </w:pPr>
      <w:r w:rsidRPr="004325DA">
        <w:rPr>
          <w:color w:val="0070C0"/>
          <w:szCs w:val="20"/>
        </w:rPr>
        <w:t>dogodny dostęp dla użytkowników z każdej lokalizacji miasta;</w:t>
      </w:r>
    </w:p>
    <w:p w14:paraId="5B3FB4A9" w14:textId="77777777" w:rsidR="00582182" w:rsidRDefault="00582182" w:rsidP="004E1BCB">
      <w:pPr>
        <w:pStyle w:val="Akapitzlist"/>
        <w:numPr>
          <w:ilvl w:val="0"/>
          <w:numId w:val="30"/>
        </w:numPr>
      </w:pPr>
      <w:r w:rsidRPr="004325DA">
        <w:rPr>
          <w:color w:val="0070C0"/>
          <w:szCs w:val="20"/>
        </w:rPr>
        <w:t>uwarunkowań zawartych w miejscowym planie zagospodarowania przestrzennego</w:t>
      </w:r>
      <w:r>
        <w:rPr>
          <w:color w:val="0070C0"/>
          <w:szCs w:val="20"/>
        </w:rPr>
        <w:t>.</w:t>
      </w:r>
    </w:p>
    <w:p w14:paraId="360291C2" w14:textId="77777777" w:rsidR="00582182" w:rsidRPr="001D4F36" w:rsidRDefault="00582182" w:rsidP="001D4F36">
      <w:pPr>
        <w:rPr>
          <w:rStyle w:val="info-list-value-uzasadnienie"/>
          <w:color w:val="0070C0"/>
          <w:szCs w:val="20"/>
        </w:rPr>
      </w:pPr>
      <w:r w:rsidRPr="001D4F36">
        <w:rPr>
          <w:rStyle w:val="info-list-value-uzasadnienie"/>
          <w:color w:val="0070C0"/>
          <w:szCs w:val="20"/>
        </w:rPr>
        <w:t>Zanim gmina zaplanuje budowę lub zorganizowanie PSZOK-u, warto postawić na pozytywną informację i skuteczną akcję edukacyjną i informacyjną, skierowaną do mieszkańców. Koszty tych działań muszą być założone w ramach działań organizacyjnych.</w:t>
      </w:r>
    </w:p>
    <w:p w14:paraId="1B9E9B91" w14:textId="77777777" w:rsidR="00582182" w:rsidRPr="001D4F36" w:rsidRDefault="00582182" w:rsidP="001D4F36">
      <w:pPr>
        <w:rPr>
          <w:color w:val="0070C0"/>
        </w:rPr>
      </w:pPr>
      <w:r w:rsidRPr="001D4F36">
        <w:rPr>
          <w:rStyle w:val="info-list-value-uzasadnienie"/>
          <w:color w:val="0070C0"/>
          <w:szCs w:val="20"/>
        </w:rPr>
        <w:t>Liczba punktów w gminie będzie zależała od jej wielkości. W małych miejscowościach (15-25 tys.) lub gminach wiejskich wystarczy jeden PSZOK. W uzasadnionych przypadkach (znacznie rozproszonej zabudowie, niewielkiej ilości mieszkańców w pobliskich gminach – do 1 tys. mieszkańców) wskazane jest tworzenie wspólnego PSZOK-u. W dużych miastach jeden tego typu obiekt powinien przypadać na około 50-80 tys. mieszkańców obsługując teren w promieniu ok. 5-8 km.</w:t>
      </w:r>
    </w:p>
    <w:p w14:paraId="2EC2C638" w14:textId="77777777" w:rsidR="00582182" w:rsidRPr="001D4F36" w:rsidRDefault="00582182" w:rsidP="001D4F36">
      <w:pPr>
        <w:rPr>
          <w:color w:val="0070C0"/>
        </w:rPr>
      </w:pPr>
      <w:r w:rsidRPr="001D4F36">
        <w:rPr>
          <w:color w:val="0070C0"/>
        </w:rPr>
        <w:t xml:space="preserve">Warunkiem, który determinuje liczbę wizyt </w:t>
      </w:r>
      <w:r w:rsidR="00A00833">
        <w:rPr>
          <w:color w:val="0070C0"/>
        </w:rPr>
        <w:t>w</w:t>
      </w:r>
      <w:r w:rsidR="00A00833" w:rsidRPr="001D4F36">
        <w:rPr>
          <w:color w:val="0070C0"/>
        </w:rPr>
        <w:t xml:space="preserve"> </w:t>
      </w:r>
      <w:r w:rsidRPr="001D4F36">
        <w:rPr>
          <w:color w:val="0070C0"/>
        </w:rPr>
        <w:t>PSZOK-</w:t>
      </w:r>
      <w:r w:rsidR="00A00833">
        <w:rPr>
          <w:color w:val="0070C0"/>
        </w:rPr>
        <w:t>u</w:t>
      </w:r>
      <w:r w:rsidRPr="001D4F36">
        <w:rPr>
          <w:color w:val="0070C0"/>
        </w:rPr>
        <w:t>, jest zlokalizowanie go w miejscach łatwo dostępnych, dobrze skomunikowanych. Najważniejsza zasada przy lokalizacji punktów wymaga, by swym zasięgiem obiekty te obejmowały całe miasto (gminę). Należy stworzyć w miarę równomierną sieć PSZOK-ów, aby wszyscy mieszkańcy mieli zapewniony łatwy dostęp do punktu – bez względu na dzielnicę zamieszkania (koncentracja punktów wskazana jest w miejscach o dużej gęstości zaludnienia).</w:t>
      </w:r>
    </w:p>
    <w:p w14:paraId="013B2332" w14:textId="77777777" w:rsidR="00582182" w:rsidRPr="001D4F36" w:rsidRDefault="00582182" w:rsidP="001D4F36">
      <w:pPr>
        <w:rPr>
          <w:rStyle w:val="info-list-value-uzasadnienie"/>
          <w:color w:val="0070C0"/>
          <w:szCs w:val="20"/>
        </w:rPr>
      </w:pPr>
      <w:r w:rsidRPr="001D4F36">
        <w:rPr>
          <w:rStyle w:val="info-list-value-uzasadnienie"/>
          <w:color w:val="0070C0"/>
          <w:szCs w:val="20"/>
        </w:rPr>
        <w:t>W przypadku ogłaszania przez gminę przetargu na utworzenie i prowadzenie PSZOK-</w:t>
      </w:r>
      <w:r w:rsidR="00016122">
        <w:rPr>
          <w:rStyle w:val="info-list-value-uzasadnienie"/>
          <w:color w:val="0070C0"/>
          <w:szCs w:val="20"/>
        </w:rPr>
        <w:t>u</w:t>
      </w:r>
      <w:r w:rsidRPr="001D4F36">
        <w:rPr>
          <w:rStyle w:val="info-list-value-uzasadnienie"/>
          <w:color w:val="0070C0"/>
          <w:szCs w:val="20"/>
        </w:rPr>
        <w:t>, warto zastrzec w umowie z potencjalnym wykonawcą, że punkt ten będzie zawsze zlokalizowany w tym samym miejscu. W ten sposób od początku budowane będzie przywiązanie mieszkańców do tego miejsca, kreowanie nawyku właściwego postępowania z odpadami problemowymi.</w:t>
      </w:r>
    </w:p>
    <w:p w14:paraId="54C1E844" w14:textId="77777777" w:rsidR="00582182" w:rsidRDefault="00582182" w:rsidP="00582182">
      <w:r w:rsidRPr="001D4F36">
        <w:rPr>
          <w:color w:val="0070C0"/>
        </w:rPr>
        <w:t xml:space="preserve">Jednym z głównych celów funkcjonowania PSZOK-ów jest uświadomienie mieszkańcom, że niepotrzebne im rzeczy czy odpady można pozostawić w takim punkcie. Aby tak się stało, dostarczane przez nich odpady powinny być przyjmowane </w:t>
      </w:r>
      <w:r w:rsidR="00016122">
        <w:rPr>
          <w:color w:val="0070C0"/>
        </w:rPr>
        <w:t>do</w:t>
      </w:r>
      <w:r w:rsidR="00016122" w:rsidRPr="001D4F36">
        <w:rPr>
          <w:color w:val="0070C0"/>
        </w:rPr>
        <w:t xml:space="preserve"> </w:t>
      </w:r>
      <w:r w:rsidRPr="001D4F36">
        <w:rPr>
          <w:color w:val="0070C0"/>
        </w:rPr>
        <w:t>PSZOK nieodpłatnie, bez wyznaczania limitów (ewentualne ograniczenia mogą dotyczyć rodzajów odpadów, które mogłyby pochodzić od przedsiębiorców tj. odpady budowlane, opony, odpady zielone).</w:t>
      </w:r>
    </w:p>
    <w:p w14:paraId="2DF84DE6" w14:textId="77777777" w:rsidR="00582182" w:rsidRPr="001D4F36" w:rsidRDefault="00016122" w:rsidP="001D4F36">
      <w:pPr>
        <w:rPr>
          <w:color w:val="0070C0"/>
        </w:rPr>
      </w:pPr>
      <w:r>
        <w:rPr>
          <w:rStyle w:val="info-list-value-uzasadnienie"/>
          <w:color w:val="0070C0"/>
        </w:rPr>
        <w:lastRenderedPageBreak/>
        <w:t>K</w:t>
      </w:r>
      <w:r w:rsidR="00582182" w:rsidRPr="001D4F36">
        <w:rPr>
          <w:rStyle w:val="info-list-value-uzasadnienie"/>
          <w:color w:val="0070C0"/>
        </w:rPr>
        <w:t xml:space="preserve">onieczne jest zatrudnienie pracownika, który będzie weryfikował odwiedzających obiekt, a także ewidencjonował rodzaj i ilość wwożonych odpadów. </w:t>
      </w:r>
    </w:p>
    <w:p w14:paraId="29D143A7" w14:textId="77777777" w:rsidR="00582182" w:rsidRPr="001D4F36" w:rsidRDefault="00582182" w:rsidP="001D4F36">
      <w:pPr>
        <w:rPr>
          <w:rStyle w:val="info-list-value-uzasadnienie"/>
          <w:color w:val="0070C0"/>
        </w:rPr>
      </w:pPr>
      <w:r w:rsidRPr="001D4F36">
        <w:rPr>
          <w:rStyle w:val="info-list-value-uzasadnienie"/>
          <w:color w:val="0070C0"/>
        </w:rPr>
        <w:t xml:space="preserve">Mając na względzie fakt, że rekomenduje się, by </w:t>
      </w:r>
      <w:r w:rsidR="00643C34">
        <w:rPr>
          <w:rStyle w:val="info-list-value-uzasadnienie"/>
          <w:color w:val="0070C0"/>
        </w:rPr>
        <w:t>w</w:t>
      </w:r>
      <w:r w:rsidR="00643C34" w:rsidRPr="001D4F36">
        <w:rPr>
          <w:rStyle w:val="info-list-value-uzasadnienie"/>
          <w:color w:val="0070C0"/>
        </w:rPr>
        <w:t xml:space="preserve"> </w:t>
      </w:r>
      <w:r w:rsidRPr="001D4F36">
        <w:rPr>
          <w:rStyle w:val="info-list-value-uzasadnienie"/>
          <w:color w:val="0070C0"/>
        </w:rPr>
        <w:t>każdym PSZOK-u zatrudniona była obsługa, niezbędne jest zapewnienie na terenie tego obiektu standardów sanitarnych. Punkt musi zatem być wyposażony w budynek socjalny, z szatnią, miejscem do spożywania posiłków, węzłem sanitarnym czy prysznicem wewnętrznym i zewnętrznym.</w:t>
      </w:r>
    </w:p>
    <w:p w14:paraId="5C1D2200" w14:textId="77777777" w:rsidR="00582182" w:rsidRPr="001D4F36" w:rsidRDefault="00582182" w:rsidP="001D4F36">
      <w:pPr>
        <w:rPr>
          <w:color w:val="0070C0"/>
        </w:rPr>
      </w:pPr>
      <w:r w:rsidRPr="001D4F36">
        <w:rPr>
          <w:color w:val="0070C0"/>
        </w:rPr>
        <w:t xml:space="preserve">Należy pamiętać, że ewentualne limitowanie związane z rodzajami czy ilością dostarczanych do PSZOK-u odpadów musi wynikać z obowiązującego na terenie gminy prawa miejscowego, czyli regulaminu utrzymania czystości i porządku w gminie. Sprzeczność zapisów regulaminu PSZOK </w:t>
      </w:r>
      <w:r w:rsidR="009A26F2" w:rsidRPr="001D4F36">
        <w:rPr>
          <w:color w:val="0070C0"/>
        </w:rPr>
        <w:t>z</w:t>
      </w:r>
      <w:r w:rsidR="009A26F2">
        <w:rPr>
          <w:color w:val="0070C0"/>
        </w:rPr>
        <w:t> </w:t>
      </w:r>
      <w:r w:rsidRPr="001D4F36">
        <w:rPr>
          <w:color w:val="0070C0"/>
        </w:rPr>
        <w:t xml:space="preserve">prawem miejscowym jest </w:t>
      </w:r>
      <w:r w:rsidR="00643C34" w:rsidRPr="001D4F36">
        <w:rPr>
          <w:color w:val="0070C0"/>
        </w:rPr>
        <w:t>niedopuszczaln</w:t>
      </w:r>
      <w:r w:rsidR="00643C34">
        <w:rPr>
          <w:color w:val="0070C0"/>
        </w:rPr>
        <w:t>a</w:t>
      </w:r>
      <w:r w:rsidRPr="001D4F36">
        <w:rPr>
          <w:color w:val="0070C0"/>
        </w:rPr>
        <w:t>.</w:t>
      </w:r>
    </w:p>
    <w:p w14:paraId="64AE4D03" w14:textId="77777777" w:rsidR="00582182" w:rsidRPr="001D4F36" w:rsidRDefault="00582182" w:rsidP="001D4F36">
      <w:pPr>
        <w:rPr>
          <w:rFonts w:cs="Arial"/>
          <w:color w:val="0070C0"/>
        </w:rPr>
      </w:pPr>
      <w:r w:rsidRPr="001D4F36">
        <w:rPr>
          <w:rFonts w:cs="Arial"/>
          <w:color w:val="0070C0"/>
        </w:rPr>
        <w:t xml:space="preserve">Niezmiernie ważne wydaje się skorelowanie godzin, dni otwarć i samych wizyt do liczby osób obsługujących punkt. Należy pamiętać, że pracownik PSZOK nie jest osobą do wyładowywania przywiezionych przez mieszkańca odpadów. Jego zadaniem jest weryfikacja mieszkańca, ewidencja dostarczanych odpadów i wskazanie miejsca ich pozostawienia, pilnowania porządku i czystości </w:t>
      </w:r>
      <w:r w:rsidR="00643C34">
        <w:rPr>
          <w:rFonts w:cs="Arial"/>
          <w:color w:val="0070C0"/>
        </w:rPr>
        <w:t>w</w:t>
      </w:r>
      <w:r w:rsidR="00643C34" w:rsidRPr="001D4F36">
        <w:rPr>
          <w:rFonts w:cs="Arial"/>
          <w:color w:val="0070C0"/>
        </w:rPr>
        <w:t xml:space="preserve"> </w:t>
      </w:r>
      <w:r w:rsidRPr="001D4F36">
        <w:rPr>
          <w:rFonts w:cs="Arial"/>
          <w:color w:val="0070C0"/>
        </w:rPr>
        <w:t>PSZOK. Jednak w miarę możliwości obsługa obiektu powinna pomagać, szczególnie osobom starszym i niepełnosprawnym, w korzystaniu z PSZOK-</w:t>
      </w:r>
      <w:r w:rsidR="00016122">
        <w:rPr>
          <w:rFonts w:cs="Arial"/>
          <w:color w:val="0070C0"/>
        </w:rPr>
        <w:t>u</w:t>
      </w:r>
      <w:r w:rsidRPr="001D4F36">
        <w:rPr>
          <w:rFonts w:cs="Arial"/>
          <w:color w:val="0070C0"/>
        </w:rPr>
        <w:t xml:space="preserve">, także w rozładunku odpadów. </w:t>
      </w:r>
    </w:p>
    <w:p w14:paraId="0DCD6554" w14:textId="77777777" w:rsidR="00582182" w:rsidRPr="001D4F36" w:rsidRDefault="00582182" w:rsidP="001D4F36">
      <w:pPr>
        <w:rPr>
          <w:rFonts w:cs="Arial"/>
          <w:color w:val="0070C0"/>
        </w:rPr>
      </w:pPr>
      <w:r w:rsidRPr="001D4F36">
        <w:rPr>
          <w:rFonts w:cs="Arial"/>
          <w:color w:val="0070C0"/>
        </w:rPr>
        <w:t>Niezmiernie ważne jest przemyślane zaprojektowanie punktu, ale również język komunikacji stosowany na samym obiekcie:</w:t>
      </w:r>
    </w:p>
    <w:p w14:paraId="1BB4F6F3" w14:textId="77777777" w:rsidR="00582182" w:rsidRPr="001D4F36" w:rsidRDefault="00582182" w:rsidP="004E1BCB">
      <w:pPr>
        <w:pStyle w:val="Akapitzlist"/>
        <w:numPr>
          <w:ilvl w:val="0"/>
          <w:numId w:val="194"/>
        </w:numPr>
        <w:rPr>
          <w:rFonts w:cs="Arial"/>
          <w:color w:val="0070C0"/>
        </w:rPr>
      </w:pPr>
      <w:r w:rsidRPr="001D4F36">
        <w:rPr>
          <w:rFonts w:cs="Arial"/>
          <w:color w:val="0070C0"/>
        </w:rPr>
        <w:t>jasno napisany i widoczny regulamin PSZOK,</w:t>
      </w:r>
    </w:p>
    <w:p w14:paraId="08727AEF" w14:textId="77777777" w:rsidR="00582182" w:rsidRPr="001D4F36" w:rsidRDefault="00582182" w:rsidP="004E1BCB">
      <w:pPr>
        <w:pStyle w:val="Akapitzlist"/>
        <w:numPr>
          <w:ilvl w:val="0"/>
          <w:numId w:val="194"/>
        </w:numPr>
        <w:rPr>
          <w:rFonts w:cs="Arial"/>
          <w:color w:val="0070C0"/>
        </w:rPr>
      </w:pPr>
      <w:r w:rsidRPr="001D4F36">
        <w:rPr>
          <w:rFonts w:cs="Arial"/>
          <w:color w:val="0070C0"/>
        </w:rPr>
        <w:t>jednoznaczne oznakowania drogi przejazdu i miejsc wyładunku,</w:t>
      </w:r>
    </w:p>
    <w:p w14:paraId="2AE2CE36" w14:textId="77777777" w:rsidR="00582182" w:rsidRPr="001D4F36" w:rsidRDefault="00582182" w:rsidP="004E1BCB">
      <w:pPr>
        <w:pStyle w:val="Akapitzlist"/>
        <w:numPr>
          <w:ilvl w:val="0"/>
          <w:numId w:val="194"/>
        </w:numPr>
        <w:rPr>
          <w:rFonts w:cs="Arial"/>
          <w:color w:val="0070C0"/>
        </w:rPr>
      </w:pPr>
      <w:r w:rsidRPr="001D4F36">
        <w:rPr>
          <w:rFonts w:cs="Arial"/>
          <w:color w:val="0070C0"/>
        </w:rPr>
        <w:t>wyraźne oznakowanie poszczególnych kontenerów i miejsc pozostawienia pos</w:t>
      </w:r>
      <w:r w:rsidR="00AC3AD2">
        <w:rPr>
          <w:rFonts w:cs="Arial"/>
          <w:color w:val="0070C0"/>
        </w:rPr>
        <w:t xml:space="preserve">zczególnych, </w:t>
      </w:r>
      <w:r w:rsidRPr="001D4F36">
        <w:rPr>
          <w:rFonts w:cs="Arial"/>
          <w:color w:val="0070C0"/>
        </w:rPr>
        <w:t>frakcji odpadów.</w:t>
      </w:r>
    </w:p>
    <w:p w14:paraId="5A0DA79C" w14:textId="77777777" w:rsidR="00582182" w:rsidRPr="001D4F36" w:rsidRDefault="00582182" w:rsidP="001D4F36">
      <w:pPr>
        <w:rPr>
          <w:rStyle w:val="info-list-value-uzasadnienie"/>
          <w:color w:val="0070C0"/>
        </w:rPr>
      </w:pPr>
      <w:r w:rsidRPr="001D4F36">
        <w:rPr>
          <w:rStyle w:val="info-list-value-uzasadnienie"/>
          <w:color w:val="0070C0"/>
        </w:rPr>
        <w:t xml:space="preserve">Rekomenduje się otwarcie obiektu przede wszystkim w dni, kiedy odnotowuje się najwięcej wjazdów (np. w soboty, poniedziałki i piątki), z jednoczesnym wydłużeniem czasu funkcjonowania w te dni nawet do godzin wieczornych (19.00, 20.00). Szczególnie dotyczy to terenów wiejskich i wiejsko-miejskich. W przypadku miast powyżej 50 tys. mieszkańców wskazane jest funkcjonowanie punktów od poniedziałku do piątku w godzinach od 8:00 do 17:00, a w soboty od godz. 10:00 do 14:00. Optymalne dostosowanie dni i godzin otwarcia PSZOK znacznie podniesie funkcjonalność tego miejsca i pozwoli na odpowiednie dostosowanie liczby pracowników do obsługi obiektu. </w:t>
      </w:r>
    </w:p>
    <w:p w14:paraId="58E3FC23" w14:textId="77777777" w:rsidR="00582182" w:rsidRPr="001D4F36" w:rsidRDefault="00582182" w:rsidP="001D4F36">
      <w:pPr>
        <w:rPr>
          <w:rStyle w:val="info-list-value-uzasadnienie"/>
          <w:color w:val="0070C0"/>
        </w:rPr>
      </w:pPr>
      <w:r w:rsidRPr="001D4F36">
        <w:rPr>
          <w:rStyle w:val="info-list-value-uzasadnienie"/>
          <w:color w:val="0070C0"/>
        </w:rPr>
        <w:t xml:space="preserve">Odpowiedzią na zwiększający się strumień odpadów powinny być punkty napraw i/lub ponownego użycia (zlokalizowane na </w:t>
      </w:r>
      <w:r w:rsidR="00643C34">
        <w:rPr>
          <w:rStyle w:val="info-list-value-uzasadnienie"/>
          <w:color w:val="0070C0"/>
        </w:rPr>
        <w:t xml:space="preserve">terenie </w:t>
      </w:r>
      <w:r w:rsidRPr="001D4F36">
        <w:rPr>
          <w:rStyle w:val="info-list-value-uzasadnienie"/>
          <w:color w:val="0070C0"/>
        </w:rPr>
        <w:t xml:space="preserve">PSZOK-u lub w jego pobliżu). Dodatkowo warto przewidzieć miejsce na edukację ekologiczną w zakresie właściwego postępowania z odpadami. </w:t>
      </w:r>
    </w:p>
    <w:p w14:paraId="3D4CBD35" w14:textId="77777777" w:rsidR="00582182" w:rsidRDefault="00582182" w:rsidP="00582182">
      <w:r w:rsidRPr="006A31AF">
        <w:rPr>
          <w:rStyle w:val="info-list-value-uzasadnienie"/>
          <w:color w:val="0070C0"/>
          <w:szCs w:val="20"/>
        </w:rPr>
        <w:t>Kampania edukacyjno-informacyjna powinna być prowadzona tak, by mieszkańcy zdawali sobie sprawę, że PSZOK to nie jest coś odrębnego, ale jest elementem spójnej, uporządkowanej całości, dzięki której w danej gminie (czy nawet regionie) prowadzona jest optymalna gospodarka odpadami, obejmująca zagospodarowanie różnych rodzajów odpadów. Dzięki takiej postawie lokalna społeczność stanie się świadoma ekologicznie i będzie postępowała zgodnie z hierarchią sposobów postępowania z odpadami.</w:t>
      </w:r>
    </w:p>
    <w:p w14:paraId="440362B6" w14:textId="77777777" w:rsidR="00582182" w:rsidRDefault="00582182" w:rsidP="00582182">
      <w:pPr>
        <w:rPr>
          <w:color w:val="0070C0"/>
          <w:szCs w:val="20"/>
        </w:rPr>
      </w:pPr>
      <w:r w:rsidRPr="00217990">
        <w:rPr>
          <w:color w:val="0070C0"/>
          <w:szCs w:val="20"/>
        </w:rPr>
        <w:t xml:space="preserve">Analizy i doświadczenia w kraju i za granicą wskazują, że uzasadnione ekonomicznie i ekologicznie jest prowadzenie PSZOK-u przez gminę. W takim przypadku będzie się to przekładać na wysokość opłaty </w:t>
      </w:r>
      <w:r w:rsidRPr="00217990">
        <w:rPr>
          <w:color w:val="0070C0"/>
          <w:szCs w:val="20"/>
        </w:rPr>
        <w:lastRenderedPageBreak/>
        <w:t>ponoszonej przez mieszkańców. Podmiot wybrany w przetargu, często mający zapewnioną opłatę ryczałtową, nie będzie dążył do zwiększenia strumienia odpadów przyjmowanych do PSZOK-</w:t>
      </w:r>
      <w:r w:rsidR="00016122">
        <w:rPr>
          <w:color w:val="0070C0"/>
          <w:szCs w:val="20"/>
        </w:rPr>
        <w:t>u</w:t>
      </w:r>
      <w:r w:rsidRPr="00217990">
        <w:rPr>
          <w:color w:val="0070C0"/>
          <w:szCs w:val="20"/>
        </w:rPr>
        <w:t xml:space="preserve">. </w:t>
      </w:r>
    </w:p>
    <w:p w14:paraId="50EEAC65" w14:textId="77777777" w:rsidR="00582182" w:rsidRDefault="00582182" w:rsidP="00582182">
      <w:pPr>
        <w:pStyle w:val="Akapitzlist"/>
        <w:ind w:left="0"/>
        <w:rPr>
          <w:color w:val="0070C0"/>
          <w:szCs w:val="20"/>
        </w:rPr>
      </w:pPr>
      <w:r w:rsidRPr="00217990">
        <w:rPr>
          <w:color w:val="0070C0"/>
          <w:szCs w:val="20"/>
        </w:rPr>
        <w:t>Zaleca się wprowadzenie mobilnej zbiórki odpadów jako elementu uzupełniającego model zbierania odpad</w:t>
      </w:r>
      <w:r w:rsidR="00016122">
        <w:rPr>
          <w:color w:val="0070C0"/>
          <w:szCs w:val="20"/>
        </w:rPr>
        <w:t>ów</w:t>
      </w:r>
      <w:r w:rsidRPr="00217990">
        <w:rPr>
          <w:color w:val="0070C0"/>
          <w:szCs w:val="20"/>
        </w:rPr>
        <w:t xml:space="preserve"> w gminie. Najlepiej, by zbiórka objazdowa prowadzona była dwa razy w roku. Warto jednak wprowadzić dodatkową usługę odbioru odpadów wielkogabarytowych, dużego ZSEE czy odpadów remontowych spod domu na telefon. Taka usługa może być dodatkowo płatna dla mieszkańca, co wpłynęłoby na zmniejszenie kosztów funkcjonowania PSZOK-u w gminie.</w:t>
      </w:r>
    </w:p>
    <w:p w14:paraId="6F587515" w14:textId="77777777" w:rsidR="00582182" w:rsidRPr="00926ACF" w:rsidRDefault="00582182" w:rsidP="00582182">
      <w:pPr>
        <w:spacing w:after="200"/>
        <w:rPr>
          <w:rStyle w:val="info-list-value-uzasadnienie"/>
        </w:rPr>
      </w:pPr>
      <w:r w:rsidRPr="00926ACF">
        <w:rPr>
          <w:rStyle w:val="info-list-value-uzasadnienie"/>
          <w:color w:val="0070C0"/>
        </w:rPr>
        <w:t xml:space="preserve">Pożądanym i racjonalnym działaniem w ramach zrównoważonego rozwoju jest redukcja zużycia surowców naturalnych i energii oraz produkcji odpadów. W przypadku gospodarki odpadami działania te mogą polegać m.in. na promowaniu i organizacji punktów </w:t>
      </w:r>
      <w:r w:rsidR="00016122">
        <w:rPr>
          <w:rStyle w:val="info-list-value-uzasadnienie"/>
          <w:color w:val="0070C0"/>
        </w:rPr>
        <w:t xml:space="preserve">napraw i </w:t>
      </w:r>
      <w:r w:rsidRPr="00926ACF">
        <w:rPr>
          <w:rStyle w:val="info-list-value-uzasadnienie"/>
          <w:color w:val="0070C0"/>
        </w:rPr>
        <w:t>ponownego użycia</w:t>
      </w:r>
      <w:r w:rsidR="00016122">
        <w:rPr>
          <w:rStyle w:val="info-list-value-uzasadnienie"/>
          <w:color w:val="0070C0"/>
        </w:rPr>
        <w:t xml:space="preserve"> produktów</w:t>
      </w:r>
      <w:r w:rsidRPr="00926ACF">
        <w:rPr>
          <w:rStyle w:val="info-list-value-uzasadnienie"/>
          <w:color w:val="0070C0"/>
        </w:rPr>
        <w:t xml:space="preserve">. Efektywna realizacja tej koncepcji będzie zależała od umiejętnej integracji </w:t>
      </w:r>
      <w:r w:rsidR="00E2753D">
        <w:rPr>
          <w:rStyle w:val="info-list-value-uzasadnienie"/>
          <w:color w:val="0070C0"/>
        </w:rPr>
        <w:t>selektywnego zbierania</w:t>
      </w:r>
      <w:r w:rsidRPr="00926ACF">
        <w:rPr>
          <w:rStyle w:val="info-list-value-uzasadnienie"/>
          <w:color w:val="0070C0"/>
        </w:rPr>
        <w:t xml:space="preserve"> odpadów z powtórnym wykorzystaniem</w:t>
      </w:r>
      <w:r w:rsidR="00016122" w:rsidRPr="00016122">
        <w:rPr>
          <w:rStyle w:val="info-list-value-uzasadnienie"/>
          <w:color w:val="0070C0"/>
        </w:rPr>
        <w:t xml:space="preserve"> </w:t>
      </w:r>
      <w:r w:rsidR="00016122">
        <w:rPr>
          <w:rStyle w:val="info-list-value-uzasadnienie"/>
          <w:color w:val="0070C0"/>
        </w:rPr>
        <w:t>produktów</w:t>
      </w:r>
      <w:r w:rsidRPr="00926ACF">
        <w:rPr>
          <w:rStyle w:val="info-list-value-uzasadnienie"/>
          <w:color w:val="0070C0"/>
        </w:rPr>
        <w:t>. Powodzenie w tym przypadku zależy również od umiejętnego budowania świadomości ekologicznej lokalnej społeczności oraz satysfakcji mieszkańców z zaangażowania w idee związane ze zrównoważonym rozwojem.</w:t>
      </w:r>
    </w:p>
    <w:p w14:paraId="2F909107" w14:textId="77777777" w:rsidR="00582182" w:rsidRPr="00E30824" w:rsidRDefault="00582182" w:rsidP="00582182">
      <w:pPr>
        <w:rPr>
          <w:color w:val="0070C0"/>
        </w:rPr>
      </w:pPr>
      <w:r w:rsidRPr="00E30824">
        <w:rPr>
          <w:color w:val="0070C0"/>
        </w:rPr>
        <w:t xml:space="preserve">Zgodnie z przeprowadzoną ankietą obecnie na terenie kraju nie funkcjonuje przy PSZOK żaden punkt napraw, natomiast odnotowano co najmniej kilka obiektów służących ponownemu użyciu </w:t>
      </w:r>
      <w:r w:rsidR="00016122">
        <w:rPr>
          <w:rStyle w:val="info-list-value-uzasadnienie"/>
          <w:color w:val="0070C0"/>
        </w:rPr>
        <w:t>produktów</w:t>
      </w:r>
      <w:r w:rsidR="00016122" w:rsidRPr="00E30824">
        <w:rPr>
          <w:color w:val="0070C0"/>
        </w:rPr>
        <w:t xml:space="preserve"> </w:t>
      </w:r>
      <w:r w:rsidRPr="00E30824">
        <w:rPr>
          <w:color w:val="0070C0"/>
        </w:rPr>
        <w:t>prowadzonych przez gminy tzw. punkty „drugie życie”</w:t>
      </w:r>
      <w:r w:rsidR="0032345E">
        <w:rPr>
          <w:color w:val="0070C0"/>
        </w:rPr>
        <w:t>,</w:t>
      </w:r>
      <w:r w:rsidRPr="00E30824">
        <w:rPr>
          <w:color w:val="0070C0"/>
        </w:rPr>
        <w:t xml:space="preserve"> prowadzone najczęściej przy zakładach zagospodarowania odpadów, stacjach przeładunkowych lub PSZOK.</w:t>
      </w:r>
    </w:p>
    <w:p w14:paraId="581890AF" w14:textId="77777777" w:rsidR="00582182" w:rsidRPr="007D2E93" w:rsidRDefault="00582182" w:rsidP="00582182">
      <w:pPr>
        <w:rPr>
          <w:color w:val="0070C0"/>
        </w:rPr>
      </w:pPr>
      <w:r w:rsidRPr="007D2E93">
        <w:rPr>
          <w:color w:val="0070C0"/>
        </w:rPr>
        <w:t>Korzyści z tworzenia punktu napraw i ponownego użycia można zdefiniować następująco:</w:t>
      </w:r>
    </w:p>
    <w:p w14:paraId="41736CEE" w14:textId="77777777" w:rsidR="00582182" w:rsidRPr="007D2E93" w:rsidRDefault="00582182" w:rsidP="004E1BCB">
      <w:pPr>
        <w:pStyle w:val="Akapitzlist"/>
        <w:numPr>
          <w:ilvl w:val="0"/>
          <w:numId w:val="33"/>
        </w:numPr>
        <w:jc w:val="left"/>
        <w:rPr>
          <w:color w:val="0070C0"/>
        </w:rPr>
      </w:pPr>
      <w:r w:rsidRPr="007D2E93">
        <w:rPr>
          <w:color w:val="0070C0"/>
        </w:rPr>
        <w:t>niższe koszty/możliwy dodatkowy przychód;</w:t>
      </w:r>
    </w:p>
    <w:p w14:paraId="0426BAC2" w14:textId="77777777" w:rsidR="00582182" w:rsidRPr="007D2E93" w:rsidRDefault="00582182" w:rsidP="004E1BCB">
      <w:pPr>
        <w:pStyle w:val="Akapitzlist"/>
        <w:numPr>
          <w:ilvl w:val="0"/>
          <w:numId w:val="33"/>
        </w:numPr>
        <w:jc w:val="left"/>
        <w:rPr>
          <w:color w:val="0070C0"/>
        </w:rPr>
      </w:pPr>
      <w:r w:rsidRPr="007D2E93">
        <w:rPr>
          <w:color w:val="0070C0"/>
        </w:rPr>
        <w:t>obniżenie ilości wytwarzanych odpadów, a co się z tym wiąże kosztów ich zagospodarowania;</w:t>
      </w:r>
    </w:p>
    <w:p w14:paraId="5CD76537" w14:textId="77777777" w:rsidR="00582182" w:rsidRPr="007D2E93" w:rsidRDefault="00582182" w:rsidP="004E1BCB">
      <w:pPr>
        <w:pStyle w:val="Akapitzlist"/>
        <w:numPr>
          <w:ilvl w:val="0"/>
          <w:numId w:val="33"/>
        </w:numPr>
        <w:jc w:val="left"/>
        <w:rPr>
          <w:color w:val="0070C0"/>
        </w:rPr>
      </w:pPr>
      <w:r w:rsidRPr="007D2E93">
        <w:rPr>
          <w:color w:val="0070C0"/>
        </w:rPr>
        <w:t>dokumentowanie powtórnego użycia/zapobiegania;</w:t>
      </w:r>
    </w:p>
    <w:p w14:paraId="4E52C66C" w14:textId="77777777" w:rsidR="00582182" w:rsidRPr="007D2E93" w:rsidRDefault="00582182" w:rsidP="004E1BCB">
      <w:pPr>
        <w:pStyle w:val="Akapitzlist"/>
        <w:numPr>
          <w:ilvl w:val="0"/>
          <w:numId w:val="33"/>
        </w:numPr>
        <w:jc w:val="left"/>
        <w:rPr>
          <w:color w:val="0070C0"/>
        </w:rPr>
      </w:pPr>
      <w:r w:rsidRPr="007D2E93">
        <w:rPr>
          <w:color w:val="0070C0"/>
        </w:rPr>
        <w:t>ograniczenie problemu nieformalnych zbieraczy;</w:t>
      </w:r>
    </w:p>
    <w:p w14:paraId="5892F619" w14:textId="77777777" w:rsidR="00582182" w:rsidRPr="007D2E93" w:rsidRDefault="00582182" w:rsidP="004E1BCB">
      <w:pPr>
        <w:pStyle w:val="Akapitzlist"/>
        <w:numPr>
          <w:ilvl w:val="0"/>
          <w:numId w:val="33"/>
        </w:numPr>
        <w:jc w:val="left"/>
        <w:rPr>
          <w:color w:val="0070C0"/>
        </w:rPr>
      </w:pPr>
      <w:r w:rsidRPr="007D2E93">
        <w:rPr>
          <w:color w:val="0070C0"/>
        </w:rPr>
        <w:t>możliwość zatrudnienia osób wykluczonych społecznie czy wieloletni bezrobotnych oraz aktywizacja osób starszych;</w:t>
      </w:r>
    </w:p>
    <w:p w14:paraId="18F80742" w14:textId="77777777" w:rsidR="00582182" w:rsidRPr="007D2E93" w:rsidRDefault="00582182" w:rsidP="004E1BCB">
      <w:pPr>
        <w:pStyle w:val="Akapitzlist"/>
        <w:numPr>
          <w:ilvl w:val="0"/>
          <w:numId w:val="33"/>
        </w:numPr>
        <w:jc w:val="left"/>
        <w:rPr>
          <w:color w:val="0070C0"/>
        </w:rPr>
      </w:pPr>
      <w:r w:rsidRPr="007D2E93">
        <w:rPr>
          <w:color w:val="0070C0"/>
        </w:rPr>
        <w:t>możliwość pomocy osobom potrzebującym - współpraca m.in. z ośrodkami pomocy społecznej;</w:t>
      </w:r>
    </w:p>
    <w:p w14:paraId="7E3B3136" w14:textId="77777777" w:rsidR="00582182" w:rsidRPr="007D2E93" w:rsidRDefault="00582182" w:rsidP="004E1BCB">
      <w:pPr>
        <w:pStyle w:val="Akapitzlist"/>
        <w:numPr>
          <w:ilvl w:val="0"/>
          <w:numId w:val="33"/>
        </w:numPr>
        <w:jc w:val="left"/>
        <w:rPr>
          <w:color w:val="0070C0"/>
        </w:rPr>
      </w:pPr>
      <w:r w:rsidRPr="007D2E93">
        <w:rPr>
          <w:color w:val="0070C0"/>
        </w:rPr>
        <w:t>proekologiczny wizerunek gminy;</w:t>
      </w:r>
    </w:p>
    <w:p w14:paraId="3FDBD456" w14:textId="77777777" w:rsidR="00582182" w:rsidRPr="001D4F36" w:rsidRDefault="00582182" w:rsidP="001D4F36">
      <w:pPr>
        <w:rPr>
          <w:color w:val="0070C0"/>
        </w:rPr>
      </w:pPr>
      <w:r w:rsidRPr="001D4F36">
        <w:rPr>
          <w:color w:val="0070C0"/>
        </w:rPr>
        <w:t>Finansowanie punktów oraz sieci ponownego wykorzystania możliwe będzie tylko z dochodów własnych gmin. Źródłem sfinansowania nie może być opłata za gospodarowanie odpadami komunalnymi.</w:t>
      </w:r>
    </w:p>
    <w:p w14:paraId="6F6DBA7C" w14:textId="77777777" w:rsidR="00582182" w:rsidRPr="001D4F36" w:rsidRDefault="00582182" w:rsidP="001D4F36">
      <w:pPr>
        <w:rPr>
          <w:rStyle w:val="info-list-value-uzasadnienie"/>
          <w:color w:val="0070C0"/>
        </w:rPr>
      </w:pPr>
      <w:r w:rsidRPr="001D4F36">
        <w:rPr>
          <w:rStyle w:val="info-list-value-uzasadnienie"/>
          <w:color w:val="0070C0"/>
        </w:rPr>
        <w:t xml:space="preserve">Z punktu widzenia mieszkańca gminy zasadne jest zorganizowanie zarówno punktu napraw jaki </w:t>
      </w:r>
      <w:r w:rsidR="009A26F2" w:rsidRPr="001D4F36">
        <w:rPr>
          <w:rStyle w:val="info-list-value-uzasadnienie"/>
          <w:color w:val="0070C0"/>
        </w:rPr>
        <w:t>i</w:t>
      </w:r>
      <w:r w:rsidR="009A26F2">
        <w:rPr>
          <w:rStyle w:val="info-list-value-uzasadnienie"/>
          <w:color w:val="0070C0"/>
        </w:rPr>
        <w:t> </w:t>
      </w:r>
      <w:r w:rsidRPr="001D4F36">
        <w:rPr>
          <w:rStyle w:val="info-list-value-uzasadnienie"/>
          <w:color w:val="0070C0"/>
        </w:rPr>
        <w:t xml:space="preserve">punktu ponownego użycia w jednej lokalizacji z </w:t>
      </w:r>
      <w:r w:rsidR="0032345E" w:rsidRPr="001D4F36">
        <w:rPr>
          <w:rStyle w:val="info-list-value-uzasadnienie"/>
          <w:color w:val="0070C0"/>
        </w:rPr>
        <w:t>PSZOK</w:t>
      </w:r>
      <w:r w:rsidR="0032345E">
        <w:rPr>
          <w:rStyle w:val="info-list-value-uzasadnienie"/>
          <w:color w:val="0070C0"/>
        </w:rPr>
        <w:t>-</w:t>
      </w:r>
      <w:r w:rsidR="0032345E" w:rsidRPr="001D4F36">
        <w:rPr>
          <w:rStyle w:val="info-list-value-uzasadnienie"/>
          <w:color w:val="0070C0"/>
        </w:rPr>
        <w:t>iem</w:t>
      </w:r>
      <w:r w:rsidRPr="001D4F36">
        <w:rPr>
          <w:rStyle w:val="info-list-value-uzasadnienie"/>
          <w:color w:val="0070C0"/>
        </w:rPr>
        <w:t xml:space="preserve">, aby zminimalizować koszty transportu odpadów. </w:t>
      </w:r>
    </w:p>
    <w:p w14:paraId="5F981FAE" w14:textId="77777777" w:rsidR="00582182" w:rsidRPr="001D4F36" w:rsidRDefault="00582182" w:rsidP="001D4F36">
      <w:pPr>
        <w:rPr>
          <w:color w:val="0070C0"/>
        </w:rPr>
      </w:pPr>
      <w:r w:rsidRPr="001D4F36">
        <w:rPr>
          <w:color w:val="0070C0"/>
        </w:rPr>
        <w:t>Warunki lokalowe punktu napraw i ponownego użycia powinny umożliwiać bezproblemowe przyjmowanie, oraz odpowiednie magazynowanie wszystkich rodzajów przyjmowanych produktów przeznaczonych do naprawy w danym punkcie w sposób niepogarszający ich stanu w ilości odpowiadającej zakładanej możliwości przerobowej danego punktu napraw, jak również zapewniać warunki pozwalające na przekazywanie produktów do ponownego użycia.</w:t>
      </w:r>
    </w:p>
    <w:p w14:paraId="6A044122" w14:textId="77777777" w:rsidR="00582182" w:rsidRPr="001D4F36" w:rsidRDefault="00582182" w:rsidP="001D4F36">
      <w:pPr>
        <w:rPr>
          <w:color w:val="0070C0"/>
        </w:rPr>
      </w:pPr>
      <w:r w:rsidRPr="001D4F36">
        <w:rPr>
          <w:color w:val="0070C0"/>
        </w:rPr>
        <w:lastRenderedPageBreak/>
        <w:t xml:space="preserve">Rekomenduje się w początkowej fazie funkcjonowania punktów </w:t>
      </w:r>
      <w:r w:rsidR="00C9563F">
        <w:rPr>
          <w:color w:val="0070C0"/>
        </w:rPr>
        <w:t xml:space="preserve">napraw i ponownego użycia </w:t>
      </w:r>
      <w:r w:rsidRPr="001D4F36">
        <w:rPr>
          <w:color w:val="0070C0"/>
        </w:rPr>
        <w:t xml:space="preserve">wyposażanie ich w zestawy narzędzi i urządzeń </w:t>
      </w:r>
      <w:r w:rsidR="0032345E">
        <w:rPr>
          <w:color w:val="0070C0"/>
        </w:rPr>
        <w:t>oraz</w:t>
      </w:r>
      <w:r w:rsidR="0032345E" w:rsidRPr="001D4F36">
        <w:rPr>
          <w:color w:val="0070C0"/>
        </w:rPr>
        <w:t xml:space="preserve"> </w:t>
      </w:r>
      <w:r w:rsidRPr="001D4F36">
        <w:rPr>
          <w:color w:val="0070C0"/>
        </w:rPr>
        <w:t>innego wyposażenia umożliwiającego przeprowadzanie najprostszych napraw i regulacji produktów przewidzianych do obsługi w danym punkcie. Następnie w miarę rozpoznania rzeczywistych potrzeb punktu wynikających ze specyfiki obszaru, na którego terenie funkcjonuje, rozszerzanie o kolejne elementy niezbędne do sprawnego funkcjonowania.</w:t>
      </w:r>
    </w:p>
    <w:p w14:paraId="404396E9" w14:textId="77777777" w:rsidR="00582182" w:rsidRPr="001D4F36" w:rsidRDefault="00582182" w:rsidP="001D4F36">
      <w:pPr>
        <w:rPr>
          <w:color w:val="0070C0"/>
        </w:rPr>
      </w:pPr>
      <w:r w:rsidRPr="001D4F36">
        <w:rPr>
          <w:color w:val="0070C0"/>
        </w:rPr>
        <w:t>Zaleca się przygotowanie oświadczenia, które będzie zwalniało zarządcę punktu z odpowiedzialności za ewentualne szkody na zdrowiu i mieniu, poniesione przez klientów punktu wskutek użytkowania nabywanego towaru. Jest to wskazane przede wszystkim przy sprzedaży ZSEE.</w:t>
      </w:r>
    </w:p>
    <w:p w14:paraId="7C012F26" w14:textId="77777777" w:rsidR="00582182" w:rsidRPr="00F01422" w:rsidRDefault="00582182" w:rsidP="00582182">
      <w:pPr>
        <w:spacing w:after="200"/>
        <w:rPr>
          <w:rStyle w:val="info-list-value-uzasadnienie"/>
          <w:color w:val="0070C0"/>
        </w:rPr>
      </w:pPr>
      <w:r w:rsidRPr="00E30824">
        <w:rPr>
          <w:color w:val="0070C0"/>
        </w:rPr>
        <w:t xml:space="preserve">W przypadku pozostałych przedmiotów, które stanowią asortyment punktu ponownego użycia, rekomenduje się, by w stworzonym do niego regulaminie zawarty był </w:t>
      </w:r>
      <w:r w:rsidR="00C9563F">
        <w:rPr>
          <w:color w:val="0070C0"/>
        </w:rPr>
        <w:t>zapis</w:t>
      </w:r>
      <w:r w:rsidRPr="00E30824">
        <w:rPr>
          <w:color w:val="0070C0"/>
        </w:rPr>
        <w:t xml:space="preserve"> mówiący o tym, iż osoba nabywająca daną rzecz zaznajomiła się ze stanem faktycznym i technicznym urządzenia, nie roszcząc żadnych pretensji z tytułu ewentualnych szkód powstałych w trakcie jego użytkowania.</w:t>
      </w:r>
      <w:r w:rsidRPr="000B4030">
        <w:rPr>
          <w:rStyle w:val="info-list-value-uzasadnienie"/>
          <w:color w:val="0070C0"/>
        </w:rPr>
        <w:t xml:space="preserve"> </w:t>
      </w:r>
      <w:r w:rsidRPr="00F01422">
        <w:rPr>
          <w:rStyle w:val="info-list-value-uzasadnienie"/>
          <w:color w:val="0070C0"/>
        </w:rPr>
        <w:t xml:space="preserve">Kwestia gwarancji i odpowiedzialności za ewentualne szkody na zdrowiu i mieniu potencjalnych klientów jest jedną z najważniejszych spraw przy sprzedaży rzeczy używanych. Rekomenduje się w tym zakresie włączenie odpowiednich zapisów do regulaminu PSZOK-u i istniejących na jego terenie punktów napraw i ponownego użycia. Nie mniej istotne będzie posiadanie ubezpieczenia od odpowiedzialności cywilnej. </w:t>
      </w:r>
    </w:p>
    <w:p w14:paraId="547AC215" w14:textId="77777777" w:rsidR="00582182" w:rsidRDefault="00582182" w:rsidP="00582182">
      <w:pPr>
        <w:rPr>
          <w:color w:val="0070C0"/>
        </w:rPr>
      </w:pPr>
      <w:r w:rsidRPr="00E30824">
        <w:rPr>
          <w:color w:val="0070C0"/>
        </w:rPr>
        <w:t>Gwarancję na sprzęt elektryczny i elektroniczny może wystawić podmiot, który naprawił takie urządzenie – niekoniecznie musi być to PSZOK. W tym przypadku PSZOK powinien mieć podpisaną umowę na świadczenie usług wraz z zapisami dotyczącymi odpowiedzialności cywilnej podmiotu naprawiającego.</w:t>
      </w:r>
    </w:p>
    <w:p w14:paraId="04749472" w14:textId="77777777" w:rsidR="00582182" w:rsidRPr="00E30824" w:rsidRDefault="00582182" w:rsidP="00582182">
      <w:pPr>
        <w:rPr>
          <w:color w:val="0070C0"/>
        </w:rPr>
      </w:pPr>
      <w:r w:rsidRPr="00E30824">
        <w:rPr>
          <w:color w:val="0070C0"/>
        </w:rPr>
        <w:t>Dodatkowo dla punktów, w których przewiduje się przyjmowanie i przekazywanie produktów o znacznej masie i objętości tj. mebli, sprzętu AGD, RTV rekomenduje się wyposażenie punktu w sprzęt ułatwiający ich wyładunek i załadunek oraz przemieszczanie na terenie punktu np. dwukołowy wózek transportowy/schodowy, czterokołowy wózek magazynowy, pasy do przenoszenia itp.</w:t>
      </w:r>
    </w:p>
    <w:p w14:paraId="076F93B6" w14:textId="77777777" w:rsidR="00582182" w:rsidRPr="00E30824" w:rsidRDefault="00582182" w:rsidP="00582182">
      <w:pPr>
        <w:spacing w:line="240" w:lineRule="auto"/>
        <w:rPr>
          <w:color w:val="0070C0"/>
        </w:rPr>
      </w:pPr>
      <w:r w:rsidRPr="00E30824">
        <w:rPr>
          <w:color w:val="0070C0"/>
        </w:rPr>
        <w:t>Rekomenduje się stosowanie m.in.:</w:t>
      </w:r>
    </w:p>
    <w:p w14:paraId="5E826CBB" w14:textId="77777777" w:rsidR="00582182" w:rsidRPr="001D4F36" w:rsidRDefault="00582182" w:rsidP="004E1BCB">
      <w:pPr>
        <w:pStyle w:val="Akapitzlist"/>
        <w:numPr>
          <w:ilvl w:val="0"/>
          <w:numId w:val="195"/>
        </w:numPr>
        <w:spacing w:after="200"/>
        <w:rPr>
          <w:color w:val="0070C0"/>
        </w:rPr>
      </w:pPr>
      <w:r w:rsidRPr="001D4F36">
        <w:rPr>
          <w:color w:val="0070C0"/>
        </w:rPr>
        <w:t xml:space="preserve">krytych kontenerów i wiat z regałami w punktach przewidzianych jedynie do gromadzenia </w:t>
      </w:r>
      <w:r w:rsidR="009A26F2" w:rsidRPr="001D4F36">
        <w:rPr>
          <w:color w:val="0070C0"/>
        </w:rPr>
        <w:t>i</w:t>
      </w:r>
      <w:r w:rsidR="009A26F2">
        <w:rPr>
          <w:color w:val="0070C0"/>
        </w:rPr>
        <w:t> </w:t>
      </w:r>
      <w:r w:rsidRPr="001D4F36">
        <w:rPr>
          <w:color w:val="0070C0"/>
        </w:rPr>
        <w:t>okresowego wywozu produktów przeznaczonych do naprawy i/lub przekazania do dalszego użytkowania (gminy miejsko-wiejskie, wiejskie),</w:t>
      </w:r>
    </w:p>
    <w:p w14:paraId="4C9223F0" w14:textId="77777777" w:rsidR="00582182" w:rsidRPr="001D4F36" w:rsidRDefault="00582182" w:rsidP="004E1BCB">
      <w:pPr>
        <w:pStyle w:val="Akapitzlist"/>
        <w:numPr>
          <w:ilvl w:val="0"/>
          <w:numId w:val="195"/>
        </w:numPr>
        <w:spacing w:after="200"/>
        <w:rPr>
          <w:color w:val="0070C0"/>
        </w:rPr>
      </w:pPr>
      <w:r w:rsidRPr="001D4F36">
        <w:rPr>
          <w:color w:val="0070C0"/>
        </w:rPr>
        <w:t>regałów oraz innych rozwiązań pozwalających na ograniczenie powierzchni magazynowania oraz umożliwiających tworzenie ekspozycji naprawionych produktów przeznaczonych do dalszego użytku.</w:t>
      </w:r>
    </w:p>
    <w:p w14:paraId="1D799E82" w14:textId="77777777" w:rsidR="00582182" w:rsidRPr="001D4F36" w:rsidRDefault="00582182" w:rsidP="004E1BCB">
      <w:pPr>
        <w:pStyle w:val="Akapitzlist"/>
        <w:numPr>
          <w:ilvl w:val="0"/>
          <w:numId w:val="195"/>
        </w:numPr>
        <w:autoSpaceDE w:val="0"/>
        <w:autoSpaceDN w:val="0"/>
        <w:adjustRightInd w:val="0"/>
        <w:spacing w:line="240" w:lineRule="auto"/>
        <w:rPr>
          <w:color w:val="0070C0"/>
        </w:rPr>
      </w:pPr>
      <w:r w:rsidRPr="001D4F36">
        <w:rPr>
          <w:color w:val="0070C0"/>
        </w:rPr>
        <w:t>miejsc magazynowych oraz pojemników służących do gromadzenia przedmiotów, które po dokładniejszej weryfikacji zostały odrzucone i przeznczone do recyklingu, odzysku lub unieszkodliwienia.</w:t>
      </w:r>
    </w:p>
    <w:p w14:paraId="5DC29F6A" w14:textId="77777777" w:rsidR="00582182" w:rsidRDefault="00582182" w:rsidP="00582182">
      <w:pPr>
        <w:rPr>
          <w:rStyle w:val="info-list-value-uzasadnienie"/>
          <w:b/>
          <w:color w:val="0070C0"/>
        </w:rPr>
      </w:pPr>
      <w:r w:rsidRPr="00E30824">
        <w:rPr>
          <w:rStyle w:val="info-list-value-uzasadnienie"/>
          <w:color w:val="0070C0"/>
        </w:rPr>
        <w:t xml:space="preserve">Z punktu widzenia optymalizacji kosztów funkcjonowania zarówno </w:t>
      </w:r>
      <w:r w:rsidR="00676C65">
        <w:rPr>
          <w:rStyle w:val="info-list-value-uzasadnienie"/>
          <w:color w:val="0070C0"/>
        </w:rPr>
        <w:t>PSZOK-ów</w:t>
      </w:r>
      <w:r w:rsidR="00B8401C">
        <w:rPr>
          <w:rStyle w:val="info-list-value-uzasadnienie"/>
          <w:color w:val="0070C0"/>
        </w:rPr>
        <w:t>,</w:t>
      </w:r>
      <w:r w:rsidR="00676C65">
        <w:rPr>
          <w:rStyle w:val="info-list-value-uzasadnienie"/>
          <w:color w:val="0070C0"/>
        </w:rPr>
        <w:t xml:space="preserve"> </w:t>
      </w:r>
      <w:r w:rsidR="001D4F36">
        <w:rPr>
          <w:rStyle w:val="info-list-value-uzasadnienie"/>
          <w:color w:val="0070C0"/>
        </w:rPr>
        <w:t>jak i punktów napraw i </w:t>
      </w:r>
      <w:r w:rsidRPr="00E30824">
        <w:rPr>
          <w:rStyle w:val="info-list-value-uzasadnienie"/>
          <w:color w:val="0070C0"/>
        </w:rPr>
        <w:t xml:space="preserve">punktów ponownego użycia zasadne jest zlokalizowanie tych trzech komponentów w jednej lokalizacji, kwestią do rozważenia przez każdą z JST jest ilość takich punktów na wybranym terenie. </w:t>
      </w:r>
    </w:p>
    <w:p w14:paraId="0E6A9C92" w14:textId="77777777" w:rsidR="00582182" w:rsidRDefault="00582182" w:rsidP="001D4F36">
      <w:pPr>
        <w:rPr>
          <w:rStyle w:val="info-list-value-uzasadnienie"/>
          <w:color w:val="0070C0"/>
        </w:rPr>
      </w:pPr>
      <w:r w:rsidRPr="00E30824">
        <w:rPr>
          <w:rStyle w:val="info-list-value-uzasadnienie"/>
          <w:color w:val="0070C0"/>
        </w:rPr>
        <w:t>Z punktu widzenia możliwości pozyskania dofinansowania zasadne jest, aby jeden podmiot był Operatorem zarówno PSZOK, punktu napraw i punktu ponownego użycia.</w:t>
      </w:r>
    </w:p>
    <w:p w14:paraId="2B055892" w14:textId="77777777" w:rsidR="00582182" w:rsidRDefault="00582182" w:rsidP="001D4F36">
      <w:r w:rsidRPr="0027593E">
        <w:rPr>
          <w:rStyle w:val="info-list-value-uzasadnienie"/>
          <w:color w:val="0070C0"/>
          <w:szCs w:val="20"/>
        </w:rPr>
        <w:lastRenderedPageBreak/>
        <w:t xml:space="preserve">Rekomenduje się, </w:t>
      </w:r>
      <w:r w:rsidR="00631B18">
        <w:rPr>
          <w:rStyle w:val="info-list-value-uzasadnienie"/>
          <w:color w:val="0070C0"/>
          <w:szCs w:val="20"/>
        </w:rPr>
        <w:t xml:space="preserve">aby </w:t>
      </w:r>
      <w:r>
        <w:rPr>
          <w:rStyle w:val="info-list-value-uzasadnienie"/>
          <w:color w:val="0070C0"/>
          <w:szCs w:val="20"/>
        </w:rPr>
        <w:t>w gminach rozważony został scenariusz możliwości współpracy</w:t>
      </w:r>
      <w:r w:rsidRPr="0027593E">
        <w:rPr>
          <w:rStyle w:val="info-list-value-uzasadnienie"/>
          <w:color w:val="0070C0"/>
          <w:szCs w:val="20"/>
        </w:rPr>
        <w:t xml:space="preserve"> </w:t>
      </w:r>
      <w:r>
        <w:rPr>
          <w:rStyle w:val="info-list-value-uzasadnienie"/>
          <w:color w:val="0070C0"/>
          <w:szCs w:val="20"/>
        </w:rPr>
        <w:t>organizacji pozarządowych na zasadzie udostępnienia infrastruktury technicznej na zasadzie przetargu, w zamian za realizację celów społecznych na terenie gminy</w:t>
      </w:r>
      <w:r w:rsidRPr="0027593E">
        <w:rPr>
          <w:rStyle w:val="info-list-value-uzasadnienie"/>
          <w:color w:val="0070C0"/>
          <w:szCs w:val="20"/>
        </w:rPr>
        <w:t>.</w:t>
      </w:r>
    </w:p>
    <w:p w14:paraId="0723901D" w14:textId="77777777" w:rsidR="00582182" w:rsidRDefault="00582182" w:rsidP="001D4F36">
      <w:pPr>
        <w:rPr>
          <w:rStyle w:val="info-list-value-uzasadnienie"/>
          <w:color w:val="0070C0"/>
        </w:rPr>
      </w:pPr>
      <w:r w:rsidRPr="00837E1F">
        <w:rPr>
          <w:rStyle w:val="info-list-value-uzasadnienie"/>
          <w:color w:val="0070C0"/>
        </w:rPr>
        <w:t xml:space="preserve">Rekomenduje się, aby w punktach ponownego użycia znajdowały się przedmioty, na które istnieje faktyczny popyt. Do punktów napraw powinny trafiać jedynie </w:t>
      </w:r>
      <w:r>
        <w:rPr>
          <w:rStyle w:val="info-list-value-uzasadnienie"/>
          <w:color w:val="0070C0"/>
        </w:rPr>
        <w:t>przedmioty</w:t>
      </w:r>
      <w:r w:rsidRPr="00837E1F">
        <w:rPr>
          <w:rStyle w:val="info-list-value-uzasadnienie"/>
          <w:color w:val="0070C0"/>
        </w:rPr>
        <w:t>, które po drobn</w:t>
      </w:r>
      <w:r>
        <w:rPr>
          <w:rStyle w:val="info-list-value-uzasadnienie"/>
          <w:color w:val="0070C0"/>
        </w:rPr>
        <w:t xml:space="preserve">ych naprawach czy regulacji </w:t>
      </w:r>
      <w:r w:rsidRPr="00837E1F">
        <w:rPr>
          <w:rStyle w:val="info-list-value-uzasadnienie"/>
          <w:color w:val="0070C0"/>
        </w:rPr>
        <w:t>będą zdatne do dalszego użytkowania. Chodzi o to, by koszt naprawy nie przewyższał ceny, za którą dany produkt zostanie sprzedany.</w:t>
      </w:r>
    </w:p>
    <w:p w14:paraId="7A5C6F6A" w14:textId="77777777" w:rsidR="00582182" w:rsidRDefault="00582182" w:rsidP="001D4F36">
      <w:pPr>
        <w:rPr>
          <w:rStyle w:val="info-list-value-uzasadnienie"/>
          <w:color w:val="0070C0"/>
        </w:rPr>
      </w:pPr>
      <w:r w:rsidRPr="00F01422">
        <w:rPr>
          <w:rStyle w:val="info-list-value-uzasadnienie"/>
          <w:color w:val="0070C0"/>
        </w:rPr>
        <w:t xml:space="preserve">Rekomenduje się, by w punktach napraw </w:t>
      </w:r>
      <w:r>
        <w:rPr>
          <w:rStyle w:val="info-list-value-uzasadnienie"/>
          <w:color w:val="0070C0"/>
        </w:rPr>
        <w:t xml:space="preserve">w miarę </w:t>
      </w:r>
      <w:r w:rsidRPr="00F01422">
        <w:rPr>
          <w:rStyle w:val="info-list-value-uzasadnienie"/>
          <w:color w:val="0070C0"/>
        </w:rPr>
        <w:t xml:space="preserve">zatrudniać osoby wywodzące się z grupy zagrożonych wykluczeniem społecznym. Dla tych ludzi to forma podniesienia kwalifikacji </w:t>
      </w:r>
      <w:r w:rsidR="009A26F2" w:rsidRPr="00F01422">
        <w:rPr>
          <w:rStyle w:val="info-list-value-uzasadnienie"/>
          <w:color w:val="0070C0"/>
        </w:rPr>
        <w:t>i</w:t>
      </w:r>
      <w:r w:rsidR="009A26F2">
        <w:rPr>
          <w:rStyle w:val="info-list-value-uzasadnienie"/>
          <w:color w:val="0070C0"/>
        </w:rPr>
        <w:t> </w:t>
      </w:r>
      <w:r w:rsidRPr="00F01422">
        <w:rPr>
          <w:rStyle w:val="info-list-value-uzasadnienie"/>
          <w:color w:val="0070C0"/>
        </w:rPr>
        <w:t>podniesien</w:t>
      </w:r>
      <w:r>
        <w:rPr>
          <w:rStyle w:val="info-list-value-uzasadnienie"/>
          <w:color w:val="0070C0"/>
        </w:rPr>
        <w:t>i</w:t>
      </w:r>
      <w:r w:rsidRPr="00F01422">
        <w:rPr>
          <w:rStyle w:val="info-list-value-uzasadnienie"/>
          <w:color w:val="0070C0"/>
        </w:rPr>
        <w:t>a własnej samooceny.</w:t>
      </w:r>
    </w:p>
    <w:p w14:paraId="472B2F44" w14:textId="77777777" w:rsidR="00582182" w:rsidRDefault="00582182" w:rsidP="001D4F36">
      <w:r w:rsidRPr="00D077D6">
        <w:rPr>
          <w:rStyle w:val="info-list-value-uzasadnienie"/>
          <w:color w:val="0070C0"/>
        </w:rPr>
        <w:t xml:space="preserve">Rekomenduje się prowadzenie rozmaitych akcji w obrębie </w:t>
      </w:r>
      <w:r>
        <w:rPr>
          <w:rStyle w:val="info-list-value-uzasadnienie"/>
          <w:color w:val="0070C0"/>
        </w:rPr>
        <w:t>Punktów</w:t>
      </w:r>
      <w:r w:rsidRPr="00D077D6">
        <w:rPr>
          <w:rStyle w:val="info-list-value-uzasadnienie"/>
          <w:color w:val="0070C0"/>
        </w:rPr>
        <w:t xml:space="preserve">, dobrze nagłaśnianych </w:t>
      </w:r>
      <w:r w:rsidR="009A26F2" w:rsidRPr="00D077D6">
        <w:rPr>
          <w:rStyle w:val="info-list-value-uzasadnienie"/>
          <w:color w:val="0070C0"/>
        </w:rPr>
        <w:t>w</w:t>
      </w:r>
      <w:r w:rsidR="009A26F2">
        <w:rPr>
          <w:rStyle w:val="info-list-value-uzasadnienie"/>
          <w:color w:val="0070C0"/>
        </w:rPr>
        <w:t> </w:t>
      </w:r>
      <w:r w:rsidRPr="00D077D6">
        <w:rPr>
          <w:rStyle w:val="info-list-value-uzasadnienie"/>
          <w:color w:val="0070C0"/>
        </w:rPr>
        <w:t>lokalnych mediach i portalach społecznościowych, które będą promowały ponowne wykorzystanie produktów czy naprawy. W ostatnim czasie takie działania są bardzo widoczne w mediach, które chętnie współpracują przy tego typu inicjatywach</w:t>
      </w:r>
    </w:p>
    <w:p w14:paraId="5EC123FC" w14:textId="77777777" w:rsidR="00582182" w:rsidRPr="00D112C1" w:rsidRDefault="00582182" w:rsidP="00582182">
      <w:pPr>
        <w:rPr>
          <w:rStyle w:val="info-list-value-uzasadnienie"/>
          <w:color w:val="0070C0"/>
        </w:rPr>
      </w:pPr>
      <w:r w:rsidRPr="00D112C1">
        <w:rPr>
          <w:rStyle w:val="info-list-value-uzasadnienie"/>
          <w:color w:val="0070C0"/>
        </w:rPr>
        <w:t>W zakresie dostępu obiektu dla osób niepe</w:t>
      </w:r>
      <w:r>
        <w:rPr>
          <w:rStyle w:val="info-list-value-uzasadnienie"/>
          <w:color w:val="0070C0"/>
        </w:rPr>
        <w:t xml:space="preserve">łnosprawnych należy </w:t>
      </w:r>
      <w:r w:rsidRPr="00D112C1">
        <w:rPr>
          <w:rStyle w:val="info-list-value-uzasadnienie"/>
          <w:color w:val="0070C0"/>
        </w:rPr>
        <w:t>zadbać, aby obiekt był dost</w:t>
      </w:r>
      <w:r>
        <w:rPr>
          <w:rStyle w:val="info-list-value-uzasadnienie"/>
          <w:color w:val="0070C0"/>
        </w:rPr>
        <w:t>ępny dla wszystkich mieszkańców przez unikanie barier architektonicznych i zapewnieni pomocy w punkcie.</w:t>
      </w:r>
    </w:p>
    <w:p w14:paraId="328E640C" w14:textId="77777777" w:rsidR="00582182" w:rsidRPr="00D112C1" w:rsidRDefault="00582182" w:rsidP="00582182">
      <w:pPr>
        <w:rPr>
          <w:rStyle w:val="info-list-value-uzasadnienie"/>
          <w:color w:val="0070C0"/>
        </w:rPr>
      </w:pPr>
      <w:r w:rsidRPr="00D112C1">
        <w:rPr>
          <w:rStyle w:val="info-list-value-uzasadnienie"/>
          <w:color w:val="0070C0"/>
        </w:rPr>
        <w:t>W zakresie zmian klimatycznych rekomend</w:t>
      </w:r>
      <w:r>
        <w:rPr>
          <w:rStyle w:val="info-list-value-uzasadnienie"/>
          <w:color w:val="0070C0"/>
        </w:rPr>
        <w:t>uje się p</w:t>
      </w:r>
      <w:r w:rsidRPr="00D112C1">
        <w:rPr>
          <w:rStyle w:val="info-list-value-uzasadnienie"/>
          <w:color w:val="0070C0"/>
        </w:rPr>
        <w:t>rzeprowadzić analizę wpływu projektu na zmiany klimatyczne i uodpornienie na zagrożenia związane ze zmianami klimatyczny</w:t>
      </w:r>
      <w:r>
        <w:rPr>
          <w:rStyle w:val="info-list-value-uzasadnienie"/>
          <w:color w:val="0070C0"/>
        </w:rPr>
        <w:t>mi z wykorzystaniem metodyki KE i u</w:t>
      </w:r>
      <w:r w:rsidRPr="00D112C1">
        <w:rPr>
          <w:rStyle w:val="info-list-value-uzasadnienie"/>
          <w:color w:val="0070C0"/>
        </w:rPr>
        <w:t>względnić w projektowaniu potencjalne zagrożenia związane z czynnikami wynikającymi ze zmian klimatycznych.</w:t>
      </w:r>
    </w:p>
    <w:p w14:paraId="1BA0F09C" w14:textId="77777777" w:rsidR="00582182" w:rsidRDefault="00582182" w:rsidP="00837E1F"/>
    <w:p w14:paraId="083B58C2" w14:textId="77777777" w:rsidR="001D4F36" w:rsidRDefault="001D4F36" w:rsidP="001D4F36">
      <w:pPr>
        <w:spacing w:after="200"/>
        <w:jc w:val="left"/>
        <w:rPr>
          <w:b/>
          <w:color w:val="FF0000"/>
          <w:sz w:val="24"/>
          <w:szCs w:val="24"/>
        </w:rPr>
        <w:sectPr w:rsidR="001D4F36" w:rsidSect="00840D22">
          <w:footerReference w:type="default" r:id="rId226"/>
          <w:footerReference w:type="first" r:id="rId227"/>
          <w:pgSz w:w="11906" w:h="16838"/>
          <w:pgMar w:top="1418" w:right="1418" w:bottom="1418" w:left="1418" w:header="850" w:footer="709" w:gutter="0"/>
          <w:cols w:space="708"/>
          <w:docGrid w:linePitch="360"/>
        </w:sectPr>
      </w:pPr>
    </w:p>
    <w:p w14:paraId="67C8B3E9" w14:textId="77777777" w:rsidR="001506F1" w:rsidRPr="00F41A1B" w:rsidRDefault="0017698E" w:rsidP="001D4F36">
      <w:pPr>
        <w:spacing w:after="200"/>
        <w:jc w:val="left"/>
        <w:rPr>
          <w:b/>
          <w:sz w:val="24"/>
          <w:szCs w:val="24"/>
        </w:rPr>
      </w:pPr>
      <w:r w:rsidRPr="00F41A1B">
        <w:rPr>
          <w:b/>
          <w:sz w:val="24"/>
          <w:szCs w:val="24"/>
        </w:rPr>
        <w:lastRenderedPageBreak/>
        <w:t>LITERATURA</w:t>
      </w:r>
      <w:r w:rsidR="002D2C20" w:rsidRPr="00F41A1B">
        <w:rPr>
          <w:b/>
          <w:sz w:val="24"/>
          <w:szCs w:val="24"/>
        </w:rPr>
        <w:t>:</w:t>
      </w:r>
    </w:p>
    <w:p w14:paraId="19AADCA5" w14:textId="77777777" w:rsidR="000C44B1" w:rsidRDefault="0017698E" w:rsidP="00D1445C">
      <w:pPr>
        <w:jc w:val="left"/>
        <w:rPr>
          <w:szCs w:val="20"/>
        </w:rPr>
      </w:pPr>
      <w:r>
        <w:t xml:space="preserve">Barometr zrównoważonego rozwoju 2010-2011 </w:t>
      </w:r>
      <w:hyperlink r:id="rId228" w:history="1">
        <w:r w:rsidRPr="001A2A4E">
          <w:rPr>
            <w:rStyle w:val="Hipercze"/>
            <w:szCs w:val="20"/>
          </w:rPr>
          <w:t>http://www.ine-isd.org.pl/wp-content/uploads/pdf/barometr_zrownowaz_rozwoju.pdf</w:t>
        </w:r>
      </w:hyperlink>
    </w:p>
    <w:p w14:paraId="4ADF681A" w14:textId="77777777" w:rsidR="000C44B1" w:rsidRDefault="0017698E" w:rsidP="00D1445C">
      <w:pPr>
        <w:jc w:val="left"/>
        <w:rPr>
          <w:color w:val="1F497D"/>
        </w:rPr>
      </w:pPr>
      <w:r>
        <w:rPr>
          <w:color w:val="1F497D"/>
        </w:rPr>
        <w:t>P. Szyszkowski „Organizacja i funkcjonowanie efektywnego PSZOK – wymagania, możliwości, koncepcja przestrzenna, lokalizacja” (</w:t>
      </w:r>
      <w:r w:rsidR="005A7868">
        <w:rPr>
          <w:color w:val="1F497D"/>
        </w:rPr>
        <w:t xml:space="preserve">Konferencja: </w:t>
      </w:r>
      <w:r>
        <w:rPr>
          <w:color w:val="1F497D"/>
        </w:rPr>
        <w:t>PSZOK – efektywność i funkcjonalność, 23-24.10.2014</w:t>
      </w:r>
      <w:r w:rsidR="005A7868">
        <w:rPr>
          <w:color w:val="1F497D"/>
        </w:rPr>
        <w:t>, Szczecin-Berlin, Ekorum</w:t>
      </w:r>
      <w:r>
        <w:rPr>
          <w:color w:val="1F497D"/>
        </w:rPr>
        <w:t>)</w:t>
      </w:r>
      <w:r w:rsidR="00163AB6">
        <w:rPr>
          <w:color w:val="1F497D"/>
        </w:rPr>
        <w:t>.</w:t>
      </w:r>
    </w:p>
    <w:p w14:paraId="77A99631" w14:textId="77777777" w:rsidR="000C44B1" w:rsidRDefault="0017698E" w:rsidP="00D1445C">
      <w:pPr>
        <w:jc w:val="left"/>
        <w:rPr>
          <w:color w:val="1F497D"/>
        </w:rPr>
      </w:pPr>
      <w:r>
        <w:rPr>
          <w:color w:val="1F497D"/>
        </w:rPr>
        <w:t>A. Krzyśków „Czynniki wpływające na podnoszenie efektywności i funkcjonalności PSZOK” (</w:t>
      </w:r>
      <w:r w:rsidR="005A7868">
        <w:rPr>
          <w:color w:val="1F497D"/>
        </w:rPr>
        <w:t xml:space="preserve">Konferencja: </w:t>
      </w:r>
      <w:r>
        <w:rPr>
          <w:color w:val="1F497D"/>
        </w:rPr>
        <w:t>PSZOK – efektywność i funkcjonalność, 23-24.10.2014</w:t>
      </w:r>
      <w:r w:rsidR="005A7868">
        <w:rPr>
          <w:color w:val="1F497D"/>
        </w:rPr>
        <w:t>,</w:t>
      </w:r>
      <w:r w:rsidR="005A7868" w:rsidRPr="005A7868">
        <w:rPr>
          <w:color w:val="1F497D"/>
        </w:rPr>
        <w:t xml:space="preserve"> </w:t>
      </w:r>
      <w:r w:rsidR="005A7868">
        <w:rPr>
          <w:color w:val="1F497D"/>
        </w:rPr>
        <w:t>Szczecin-Berlin, Ekorum</w:t>
      </w:r>
      <w:r>
        <w:rPr>
          <w:color w:val="1F497D"/>
        </w:rPr>
        <w:t>)</w:t>
      </w:r>
      <w:r w:rsidR="00163AB6">
        <w:rPr>
          <w:color w:val="1F497D"/>
        </w:rPr>
        <w:t>.</w:t>
      </w:r>
    </w:p>
    <w:p w14:paraId="3FF3D375" w14:textId="77777777" w:rsidR="000C44B1" w:rsidRDefault="0017698E" w:rsidP="00D1445C">
      <w:pPr>
        <w:jc w:val="left"/>
        <w:rPr>
          <w:color w:val="1F497D"/>
        </w:rPr>
      </w:pPr>
      <w:r>
        <w:rPr>
          <w:color w:val="1F497D"/>
        </w:rPr>
        <w:t>M. Piasecki „Bilans ekonomiczny PSZOK i jego wpływ na poziom opłaty śmieciowej” (</w:t>
      </w:r>
      <w:r w:rsidR="005A7868">
        <w:rPr>
          <w:color w:val="1F497D"/>
        </w:rPr>
        <w:t xml:space="preserve">Konferencja: </w:t>
      </w:r>
      <w:r>
        <w:rPr>
          <w:color w:val="1F497D"/>
        </w:rPr>
        <w:t>PSZOK – efektywność i funkcjonalność, 23-24.10.2014</w:t>
      </w:r>
      <w:r w:rsidR="005A7868">
        <w:rPr>
          <w:color w:val="1F497D"/>
        </w:rPr>
        <w:t>,</w:t>
      </w:r>
      <w:r w:rsidR="005A7868" w:rsidRPr="005A7868">
        <w:rPr>
          <w:color w:val="1F497D"/>
        </w:rPr>
        <w:t xml:space="preserve"> </w:t>
      </w:r>
      <w:r w:rsidR="005A7868">
        <w:rPr>
          <w:color w:val="1F497D"/>
        </w:rPr>
        <w:t>Szczecin-Berlin, Ekorum</w:t>
      </w:r>
      <w:r>
        <w:rPr>
          <w:color w:val="1F497D"/>
        </w:rPr>
        <w:t>)</w:t>
      </w:r>
      <w:r w:rsidR="00163AB6">
        <w:rPr>
          <w:color w:val="1F497D"/>
        </w:rPr>
        <w:t>.</w:t>
      </w:r>
    </w:p>
    <w:p w14:paraId="0803FA83" w14:textId="77777777" w:rsidR="000C44B1" w:rsidRDefault="0017698E" w:rsidP="00D1445C">
      <w:pPr>
        <w:jc w:val="left"/>
        <w:rPr>
          <w:color w:val="1F497D"/>
        </w:rPr>
      </w:pPr>
      <w:r>
        <w:rPr>
          <w:color w:val="1F497D"/>
        </w:rPr>
        <w:t>M. Piasecki „</w:t>
      </w:r>
      <w:r w:rsidR="005A7868">
        <w:rPr>
          <w:color w:val="1F497D"/>
        </w:rPr>
        <w:t>Funkcjonowanie</w:t>
      </w:r>
      <w:r>
        <w:rPr>
          <w:color w:val="1F497D"/>
        </w:rPr>
        <w:t xml:space="preserve"> efektywnego PSZOK na przykładzie Rupieciarni w Stalowej Woli” (</w:t>
      </w:r>
      <w:r w:rsidR="005A7868">
        <w:rPr>
          <w:color w:val="1F497D"/>
        </w:rPr>
        <w:t xml:space="preserve">Konferencja: </w:t>
      </w:r>
      <w:r>
        <w:rPr>
          <w:color w:val="1F497D"/>
        </w:rPr>
        <w:t>PSZOK – nowy obowiązek gmin – 23-24.04.2013, Poznań</w:t>
      </w:r>
      <w:r w:rsidR="005A7868">
        <w:rPr>
          <w:color w:val="1F497D"/>
        </w:rPr>
        <w:t>, Ekorum</w:t>
      </w:r>
      <w:r>
        <w:rPr>
          <w:color w:val="1F497D"/>
        </w:rPr>
        <w:t>)</w:t>
      </w:r>
      <w:r w:rsidR="00163AB6">
        <w:rPr>
          <w:color w:val="1F497D"/>
        </w:rPr>
        <w:t>.</w:t>
      </w:r>
    </w:p>
    <w:p w14:paraId="1BAE2040" w14:textId="77777777" w:rsidR="000C44B1" w:rsidRDefault="0017698E" w:rsidP="00D1445C">
      <w:pPr>
        <w:jc w:val="left"/>
        <w:rPr>
          <w:color w:val="1F497D"/>
        </w:rPr>
      </w:pPr>
      <w:r>
        <w:rPr>
          <w:color w:val="1F497D"/>
        </w:rPr>
        <w:t>K. Krauze „Komunikacja – jak zbudować skuteczny program komunikacji z mieszkańcami” (</w:t>
      </w:r>
      <w:r w:rsidR="005A7868">
        <w:rPr>
          <w:color w:val="1F497D"/>
        </w:rPr>
        <w:t xml:space="preserve">Konferencja: </w:t>
      </w:r>
      <w:r>
        <w:rPr>
          <w:color w:val="1F497D"/>
        </w:rPr>
        <w:t>PSZOK – nowy obowiązek gmin – 2.10.2012, Kraków</w:t>
      </w:r>
      <w:r w:rsidR="005A7868">
        <w:rPr>
          <w:color w:val="1F497D"/>
        </w:rPr>
        <w:t>, Ekorum)</w:t>
      </w:r>
      <w:r w:rsidR="00163AB6">
        <w:rPr>
          <w:color w:val="1F497D"/>
        </w:rPr>
        <w:t>.</w:t>
      </w:r>
    </w:p>
    <w:p w14:paraId="0217F49F" w14:textId="77777777" w:rsidR="000C44B1" w:rsidRDefault="0017698E" w:rsidP="00D1445C">
      <w:pPr>
        <w:jc w:val="left"/>
        <w:rPr>
          <w:color w:val="1F497D"/>
        </w:rPr>
      </w:pPr>
      <w:r>
        <w:rPr>
          <w:color w:val="1F497D"/>
        </w:rPr>
        <w:t>I. Kuczyńska „Rodzaje odpadów problemowych zbieranych w PSZOK i dalsze postępowanie” ” (</w:t>
      </w:r>
      <w:r w:rsidR="005A7868">
        <w:rPr>
          <w:color w:val="1F497D"/>
        </w:rPr>
        <w:t xml:space="preserve">Konferencja: </w:t>
      </w:r>
      <w:r>
        <w:rPr>
          <w:color w:val="1F497D"/>
        </w:rPr>
        <w:t>PSZOK – nowy obowiązek gmin – 2.10.2012, Kraków</w:t>
      </w:r>
      <w:r w:rsidR="005A7868">
        <w:rPr>
          <w:color w:val="1F497D"/>
        </w:rPr>
        <w:t>, Ekorum)</w:t>
      </w:r>
      <w:r w:rsidR="00163AB6">
        <w:rPr>
          <w:color w:val="1F497D"/>
        </w:rPr>
        <w:t>.</w:t>
      </w:r>
    </w:p>
    <w:p w14:paraId="6C10222B" w14:textId="77777777" w:rsidR="000C44B1" w:rsidRDefault="0017698E" w:rsidP="00D1445C">
      <w:pPr>
        <w:jc w:val="left"/>
        <w:rPr>
          <w:color w:val="1F497D"/>
        </w:rPr>
      </w:pPr>
      <w:r>
        <w:rPr>
          <w:color w:val="1F497D"/>
        </w:rPr>
        <w:t>K. Flak „Projekt PSZOK – funkcjonalny i akceptowalny społecznie” ” (</w:t>
      </w:r>
      <w:r w:rsidR="005A7868">
        <w:rPr>
          <w:color w:val="1F497D"/>
        </w:rPr>
        <w:t xml:space="preserve">Konferencja: </w:t>
      </w:r>
      <w:r>
        <w:rPr>
          <w:color w:val="1F497D"/>
        </w:rPr>
        <w:t>PSZOK – nowy obowiązek gmin – 2.10.2012, Kraków</w:t>
      </w:r>
      <w:r w:rsidR="005A7868">
        <w:rPr>
          <w:color w:val="1F497D"/>
        </w:rPr>
        <w:t>, Ekorum)</w:t>
      </w:r>
      <w:r w:rsidR="00163AB6">
        <w:rPr>
          <w:color w:val="1F497D"/>
        </w:rPr>
        <w:t>.</w:t>
      </w:r>
    </w:p>
    <w:p w14:paraId="41FBC47C" w14:textId="77777777" w:rsidR="000C44B1" w:rsidRDefault="0017698E" w:rsidP="00D1445C">
      <w:pPr>
        <w:jc w:val="left"/>
        <w:rPr>
          <w:color w:val="1F497D"/>
        </w:rPr>
      </w:pPr>
      <w:r>
        <w:rPr>
          <w:color w:val="1F497D"/>
        </w:rPr>
        <w:t>J</w:t>
      </w:r>
      <w:r w:rsidR="005A7868">
        <w:rPr>
          <w:color w:val="1F497D"/>
        </w:rPr>
        <w:t>an</w:t>
      </w:r>
      <w:r>
        <w:rPr>
          <w:color w:val="1F497D"/>
        </w:rPr>
        <w:t>.den Boer „Powtórne użycie w punkcie selektywnego zbierania odpadów komunalnych. Europejskie doświadczenia” ” (</w:t>
      </w:r>
      <w:r w:rsidR="005A7868">
        <w:rPr>
          <w:color w:val="1F497D"/>
        </w:rPr>
        <w:t xml:space="preserve">Konferencja: </w:t>
      </w:r>
      <w:r>
        <w:rPr>
          <w:color w:val="1F497D"/>
        </w:rPr>
        <w:t>PSZOK – nowy obowiązek gmin – 2.10.2012, Kraków</w:t>
      </w:r>
      <w:r w:rsidR="005A7868">
        <w:rPr>
          <w:color w:val="1F497D"/>
        </w:rPr>
        <w:t>, Ekorum)</w:t>
      </w:r>
      <w:r w:rsidR="00163AB6">
        <w:rPr>
          <w:color w:val="1F497D"/>
        </w:rPr>
        <w:t>.</w:t>
      </w:r>
    </w:p>
    <w:p w14:paraId="72AD9300" w14:textId="77777777" w:rsidR="000C44B1" w:rsidRDefault="0017698E" w:rsidP="00D1445C">
      <w:pPr>
        <w:jc w:val="left"/>
        <w:rPr>
          <w:color w:val="1F497D"/>
        </w:rPr>
      </w:pPr>
      <w:r>
        <w:rPr>
          <w:color w:val="1F497D"/>
        </w:rPr>
        <w:t>A. Krzyśków „Analiza stanu aktualnego oraz realia rozwoju PSZOK w Polsce na podstawie WPGO i planów inwestycyjnych” (</w:t>
      </w:r>
      <w:r w:rsidR="005A7868">
        <w:rPr>
          <w:color w:val="1F497D"/>
        </w:rPr>
        <w:t xml:space="preserve">Konferencja: </w:t>
      </w:r>
      <w:r>
        <w:rPr>
          <w:color w:val="1F497D"/>
        </w:rPr>
        <w:t>PSZOK – efektywność i funkcjonalność, 5-7.04.2017, Katowice</w:t>
      </w:r>
      <w:r w:rsidR="005A7868">
        <w:rPr>
          <w:color w:val="1F497D"/>
        </w:rPr>
        <w:t>, Ekorum)</w:t>
      </w:r>
      <w:r w:rsidR="00163AB6">
        <w:rPr>
          <w:color w:val="1F497D"/>
        </w:rPr>
        <w:t>.</w:t>
      </w:r>
    </w:p>
    <w:p w14:paraId="07ED4B8F" w14:textId="77777777" w:rsidR="000C44B1" w:rsidRDefault="0017698E" w:rsidP="00D1445C">
      <w:pPr>
        <w:jc w:val="left"/>
        <w:rPr>
          <w:color w:val="1F497D"/>
        </w:rPr>
      </w:pPr>
      <w:r>
        <w:rPr>
          <w:color w:val="1F497D"/>
        </w:rPr>
        <w:t>P. Szyszkowski „Realizacja PSZOK przez gminy ze szczególnym uwzględnieniem części edukacyjnej” (</w:t>
      </w:r>
      <w:r w:rsidR="005A7868">
        <w:rPr>
          <w:color w:val="1F497D"/>
        </w:rPr>
        <w:t xml:space="preserve">Konferencja: </w:t>
      </w:r>
      <w:r>
        <w:rPr>
          <w:color w:val="1F497D"/>
        </w:rPr>
        <w:t>PSZOK – efektywność i funkcjonalność, 5-7.04.2017, Katowice</w:t>
      </w:r>
      <w:r w:rsidR="005A7868">
        <w:rPr>
          <w:color w:val="1F497D"/>
        </w:rPr>
        <w:t>, Ekorum</w:t>
      </w:r>
      <w:r>
        <w:rPr>
          <w:color w:val="1F497D"/>
        </w:rPr>
        <w:t>)</w:t>
      </w:r>
      <w:r w:rsidR="00163AB6">
        <w:rPr>
          <w:color w:val="1F497D"/>
        </w:rPr>
        <w:t>.</w:t>
      </w:r>
    </w:p>
    <w:p w14:paraId="3578576F" w14:textId="77777777" w:rsidR="000C44B1" w:rsidRDefault="0017698E" w:rsidP="00D1445C">
      <w:pPr>
        <w:jc w:val="left"/>
        <w:rPr>
          <w:color w:val="1F497D"/>
        </w:rPr>
      </w:pPr>
      <w:r>
        <w:rPr>
          <w:color w:val="1F497D"/>
        </w:rPr>
        <w:t>M. Piasecki „Aspekty finansowe i organizacyjne tworzenia przy PSZOK punktu napraw” (</w:t>
      </w:r>
      <w:r w:rsidR="005A7868">
        <w:rPr>
          <w:color w:val="1F497D"/>
        </w:rPr>
        <w:t xml:space="preserve">Konferencja: </w:t>
      </w:r>
      <w:r>
        <w:rPr>
          <w:color w:val="1F497D"/>
        </w:rPr>
        <w:t>PSZOK – efektywność i funkcjonalność, 5-7.04.2017, Katowice</w:t>
      </w:r>
      <w:r w:rsidR="005A7868">
        <w:rPr>
          <w:color w:val="1F497D"/>
        </w:rPr>
        <w:t>, Ekorum</w:t>
      </w:r>
      <w:r>
        <w:rPr>
          <w:color w:val="1F497D"/>
        </w:rPr>
        <w:t>)</w:t>
      </w:r>
      <w:r w:rsidR="00163AB6">
        <w:rPr>
          <w:color w:val="1F497D"/>
        </w:rPr>
        <w:t>.</w:t>
      </w:r>
    </w:p>
    <w:p w14:paraId="64BF16C9" w14:textId="77777777" w:rsidR="000C44B1" w:rsidRDefault="0017698E" w:rsidP="00D1445C">
      <w:pPr>
        <w:jc w:val="left"/>
        <w:rPr>
          <w:color w:val="1F497D"/>
        </w:rPr>
      </w:pPr>
      <w:r>
        <w:rPr>
          <w:color w:val="1F497D"/>
        </w:rPr>
        <w:t>M. Sobczak „Tworzenie i prowadzenie PSZOK, wskazówki na bazie doświadczeń” (</w:t>
      </w:r>
      <w:r w:rsidR="005A7868">
        <w:rPr>
          <w:color w:val="1F497D"/>
        </w:rPr>
        <w:t xml:space="preserve">Konferencja: </w:t>
      </w:r>
      <w:r>
        <w:rPr>
          <w:color w:val="1F497D"/>
        </w:rPr>
        <w:t>PSZOK – efektywność i funkcjonalność, 5-7.04.2017, Katowice</w:t>
      </w:r>
      <w:r w:rsidR="005A7868">
        <w:rPr>
          <w:color w:val="1F497D"/>
        </w:rPr>
        <w:t>, Ekorum</w:t>
      </w:r>
      <w:r>
        <w:rPr>
          <w:color w:val="1F497D"/>
        </w:rPr>
        <w:t>)</w:t>
      </w:r>
      <w:r w:rsidR="00163AB6">
        <w:rPr>
          <w:color w:val="1F497D"/>
        </w:rPr>
        <w:t>.</w:t>
      </w:r>
    </w:p>
    <w:p w14:paraId="11DA1894" w14:textId="77777777" w:rsidR="000C44B1" w:rsidRDefault="0017698E" w:rsidP="00D1445C">
      <w:pPr>
        <w:jc w:val="left"/>
        <w:rPr>
          <w:color w:val="1F497D"/>
        </w:rPr>
      </w:pPr>
      <w:r>
        <w:rPr>
          <w:color w:val="1F497D"/>
        </w:rPr>
        <w:t>D. Dobroć-Śnioszek „PSZOK jako element efektywnego systemu gospodarki odpadami – szanse i zagrożenia dla systemu” (</w:t>
      </w:r>
      <w:r w:rsidR="005A7868">
        <w:rPr>
          <w:color w:val="1F497D"/>
        </w:rPr>
        <w:t xml:space="preserve">Konferencja: </w:t>
      </w:r>
      <w:r>
        <w:rPr>
          <w:color w:val="1F497D"/>
        </w:rPr>
        <w:t>PSZOK – efektywność i funkcjonalność, 5-6.04.2016, Wrocław</w:t>
      </w:r>
      <w:r w:rsidR="005A7868">
        <w:rPr>
          <w:color w:val="1F497D"/>
        </w:rPr>
        <w:t>, Ekorum</w:t>
      </w:r>
      <w:r>
        <w:rPr>
          <w:color w:val="1F497D"/>
        </w:rPr>
        <w:t>)</w:t>
      </w:r>
      <w:r w:rsidR="00163AB6">
        <w:rPr>
          <w:color w:val="1F497D"/>
        </w:rPr>
        <w:t>.</w:t>
      </w:r>
    </w:p>
    <w:p w14:paraId="76EDAD65" w14:textId="77777777" w:rsidR="000C44B1" w:rsidRDefault="0017698E" w:rsidP="00D1445C">
      <w:pPr>
        <w:jc w:val="left"/>
        <w:rPr>
          <w:color w:val="1F497D"/>
        </w:rPr>
      </w:pPr>
      <w:r>
        <w:rPr>
          <w:color w:val="1F497D"/>
        </w:rPr>
        <w:t>P. Adamczyk „PSZOK jako element efektywnego systemu gospodarki odpadami – plany, doświadczenia, realizacje” (</w:t>
      </w:r>
      <w:r w:rsidR="005A7868">
        <w:rPr>
          <w:color w:val="1F497D"/>
        </w:rPr>
        <w:t xml:space="preserve">Konferencja: </w:t>
      </w:r>
      <w:r>
        <w:rPr>
          <w:color w:val="1F497D"/>
        </w:rPr>
        <w:t>PSZOK – efektywność i funkcjonalność, 5-6.04.2016, Wrocław</w:t>
      </w:r>
      <w:r w:rsidR="005A7868">
        <w:rPr>
          <w:color w:val="1F497D"/>
        </w:rPr>
        <w:t>, Ekorum</w:t>
      </w:r>
      <w:r>
        <w:rPr>
          <w:color w:val="1F497D"/>
        </w:rPr>
        <w:t>)</w:t>
      </w:r>
      <w:r w:rsidR="00163AB6">
        <w:rPr>
          <w:color w:val="1F497D"/>
        </w:rPr>
        <w:t>.</w:t>
      </w:r>
    </w:p>
    <w:p w14:paraId="1721EE69" w14:textId="77777777" w:rsidR="000C44B1" w:rsidRDefault="0017698E" w:rsidP="00D1445C">
      <w:pPr>
        <w:jc w:val="left"/>
        <w:rPr>
          <w:rStyle w:val="Hipercze"/>
        </w:rPr>
      </w:pPr>
      <w:r>
        <w:rPr>
          <w:color w:val="1F497D"/>
        </w:rPr>
        <w:t xml:space="preserve">Projekt TransWaste: </w:t>
      </w:r>
      <w:hyperlink r:id="rId229" w:history="1">
        <w:r>
          <w:rPr>
            <w:rStyle w:val="Hipercze"/>
          </w:rPr>
          <w:t>https://europasrodkowa.gov.pl/projekty/srodowisko/item/192-transwaste</w:t>
        </w:r>
      </w:hyperlink>
    </w:p>
    <w:p w14:paraId="0BC3E938" w14:textId="77777777" w:rsidR="00C81342" w:rsidRDefault="00D31257" w:rsidP="00C81342">
      <w:hyperlink r:id="rId230" w:history="1">
        <w:r w:rsidR="00C81342">
          <w:rPr>
            <w:rStyle w:val="Hipercze"/>
          </w:rPr>
          <w:t>http://wmge.eionet.europa.eu/Muncipal</w:t>
        </w:r>
      </w:hyperlink>
    </w:p>
    <w:p w14:paraId="75D6D039" w14:textId="77777777" w:rsidR="00C81342" w:rsidRDefault="00D31257" w:rsidP="00C81342">
      <w:hyperlink r:id="rId231" w:history="1">
        <w:r w:rsidR="00C81342">
          <w:rPr>
            <w:rStyle w:val="Hipercze"/>
          </w:rPr>
          <w:t>https://www.dekringwinkel.be/zoeken/index.html</w:t>
        </w:r>
      </w:hyperlink>
    </w:p>
    <w:p w14:paraId="4CFF1477" w14:textId="77777777" w:rsidR="00C81342" w:rsidRDefault="00D31257" w:rsidP="00C81342">
      <w:hyperlink r:id="rId232" w:history="1">
        <w:r w:rsidR="00C81342">
          <w:rPr>
            <w:rStyle w:val="Hipercze"/>
          </w:rPr>
          <w:t>http://www.ovam.be/afval-materialen/huishoudelijk-afval-en-lokale-besturen/kringloopcentra</w:t>
        </w:r>
      </w:hyperlink>
    </w:p>
    <w:p w14:paraId="70C0F983" w14:textId="77777777" w:rsidR="00C81342" w:rsidRDefault="00D31257" w:rsidP="00C81342">
      <w:pPr>
        <w:rPr>
          <w:rStyle w:val="Hipercze"/>
        </w:rPr>
      </w:pPr>
      <w:hyperlink r:id="rId233" w:history="1">
        <w:r w:rsidR="00C81342">
          <w:rPr>
            <w:rStyle w:val="Hipercze"/>
          </w:rPr>
          <w:t>https://www.angloinfo.com/how-to/belgium/housing/setting-up-home/recycling</w:t>
        </w:r>
      </w:hyperlink>
    </w:p>
    <w:p w14:paraId="36310017" w14:textId="77777777" w:rsidR="00C81342" w:rsidRDefault="00D31257" w:rsidP="00C81342">
      <w:hyperlink r:id="rId234" w:history="1">
        <w:r w:rsidR="00C81342">
          <w:rPr>
            <w:rStyle w:val="Hipercze"/>
          </w:rPr>
          <w:t>https://www.expatica.com/be/about/Waste-and-recycling-in-Belgium_102650.html</w:t>
        </w:r>
      </w:hyperlink>
    </w:p>
    <w:p w14:paraId="10DD429B" w14:textId="77777777" w:rsidR="00C81342" w:rsidRDefault="00D31257" w:rsidP="00C81342">
      <w:hyperlink r:id="rId235" w:history="1">
        <w:r w:rsidR="00C81342">
          <w:rPr>
            <w:rStyle w:val="Hipercze"/>
          </w:rPr>
          <w:t>http://www.sunbeams.eu/index.php/about/what-we-do</w:t>
        </w:r>
      </w:hyperlink>
    </w:p>
    <w:p w14:paraId="1350FC65" w14:textId="77777777" w:rsidR="00C81342" w:rsidRDefault="00D31257" w:rsidP="00C81342">
      <w:hyperlink r:id="rId236" w:history="1">
        <w:r w:rsidR="00C81342">
          <w:rPr>
            <w:rStyle w:val="Hipercze"/>
          </w:rPr>
          <w:t>https://www.euractiv.com/section/sustainable-dev/news/belgium-takes-out-the-trash/</w:t>
        </w:r>
      </w:hyperlink>
    </w:p>
    <w:p w14:paraId="24EF5821" w14:textId="77777777" w:rsidR="00C81342" w:rsidRDefault="00D31257" w:rsidP="00C81342">
      <w:hyperlink r:id="rId237" w:history="1">
        <w:r w:rsidR="00C81342">
          <w:rPr>
            <w:rStyle w:val="Hipercze"/>
          </w:rPr>
          <w:t>http://www.triplepundit.com/2013/01/europes-best-recycling-prevention-program/</w:t>
        </w:r>
      </w:hyperlink>
    </w:p>
    <w:p w14:paraId="0D14AEA0" w14:textId="77777777" w:rsidR="00C81342" w:rsidRDefault="00D31257" w:rsidP="00C81342">
      <w:hyperlink r:id="rId238" w:history="1">
        <w:r w:rsidR="00C81342">
          <w:rPr>
            <w:rStyle w:val="Hipercze"/>
          </w:rPr>
          <w:t>http://www.regions4recycling.eu/partners/OVAM</w:t>
        </w:r>
      </w:hyperlink>
    </w:p>
    <w:p w14:paraId="6D7BF249" w14:textId="77777777" w:rsidR="00C81342" w:rsidRDefault="00D31257" w:rsidP="00C81342">
      <w:hyperlink r:id="rId239" w:history="1">
        <w:r w:rsidR="00C81342">
          <w:rPr>
            <w:rStyle w:val="Hipercze"/>
          </w:rPr>
          <w:t>http://ec.europa.eu/eurostat/statistics-explained/index.php/Waste_statistics/pl</w:t>
        </w:r>
      </w:hyperlink>
    </w:p>
    <w:p w14:paraId="470AC345" w14:textId="77777777" w:rsidR="00C81342" w:rsidRDefault="00D31257" w:rsidP="00C81342">
      <w:pPr>
        <w:rPr>
          <w:rStyle w:val="Hipercze"/>
        </w:rPr>
      </w:pPr>
      <w:hyperlink r:id="rId240" w:history="1">
        <w:r w:rsidR="00C81342">
          <w:rPr>
            <w:rStyle w:val="Hipercze"/>
          </w:rPr>
          <w:t>http://www.ecoconso.be/fr/content/trier-revendre-jeter-comment-desencombrer-sa-maison</w:t>
        </w:r>
      </w:hyperlink>
    </w:p>
    <w:p w14:paraId="02F20583" w14:textId="77777777" w:rsidR="00C81342" w:rsidRDefault="00D31257" w:rsidP="00C81342">
      <w:hyperlink r:id="rId241" w:history="1">
        <w:r w:rsidR="00C81342">
          <w:rPr>
            <w:rStyle w:val="Hipercze"/>
          </w:rPr>
          <w:t>http://www.plan-c.eu/en</w:t>
        </w:r>
      </w:hyperlink>
    </w:p>
    <w:p w14:paraId="19CA2518" w14:textId="77777777" w:rsidR="00C81342" w:rsidRDefault="00D31257" w:rsidP="00C81342">
      <w:pPr>
        <w:rPr>
          <w:rStyle w:val="Hipercze"/>
        </w:rPr>
      </w:pPr>
      <w:hyperlink r:id="rId242" w:history="1">
        <w:r w:rsidR="00C81342">
          <w:rPr>
            <w:rStyle w:val="Hipercze"/>
          </w:rPr>
          <w:t>http://www.environnement.brussels/thematiques/dechets-ressources/mes-dechets/la-seconde-main</w:t>
        </w:r>
      </w:hyperlink>
    </w:p>
    <w:p w14:paraId="7AFDCD87" w14:textId="77777777" w:rsidR="00C81342" w:rsidRDefault="00D31257" w:rsidP="00C81342">
      <w:hyperlink r:id="rId243" w:history="1">
        <w:r w:rsidR="00C81342">
          <w:rPr>
            <w:rStyle w:val="Hipercze"/>
          </w:rPr>
          <w:t>http://petitsriens.be/</w:t>
        </w:r>
      </w:hyperlink>
    </w:p>
    <w:p w14:paraId="75C2B3A5" w14:textId="77777777" w:rsidR="00C81342" w:rsidRDefault="00D31257" w:rsidP="00C81342">
      <w:pPr>
        <w:rPr>
          <w:rStyle w:val="Hipercze"/>
        </w:rPr>
      </w:pPr>
      <w:hyperlink r:id="rId244" w:history="1">
        <w:r w:rsidR="00C81342">
          <w:rPr>
            <w:rStyle w:val="Hipercze"/>
          </w:rPr>
          <w:t>http://www.terre.be/page.php?pagID=1&amp;lang=fr</w:t>
        </w:r>
      </w:hyperlink>
    </w:p>
    <w:p w14:paraId="4972A7AB" w14:textId="77777777" w:rsidR="00C81342" w:rsidRDefault="00D31257" w:rsidP="00C81342">
      <w:hyperlink r:id="rId245" w:history="1">
        <w:r w:rsidR="00C81342">
          <w:rPr>
            <w:rStyle w:val="Hipercze"/>
          </w:rPr>
          <w:t>https://www.antwerpen.be/nl/overzicht/containerparken</w:t>
        </w:r>
      </w:hyperlink>
    </w:p>
    <w:p w14:paraId="4E972629" w14:textId="77777777" w:rsidR="00C81342" w:rsidRDefault="00D31257" w:rsidP="00C81342">
      <w:hyperlink r:id="rId246" w:history="1">
        <w:r w:rsidR="00C81342">
          <w:rPr>
            <w:rStyle w:val="Hipercze"/>
          </w:rPr>
          <w:t>http://www.greengothenburg.se/details/?ebid=82&amp;ebtn=VisitProgram</w:t>
        </w:r>
      </w:hyperlink>
    </w:p>
    <w:p w14:paraId="179FC0F9" w14:textId="77777777" w:rsidR="00C81342" w:rsidRDefault="00D31257" w:rsidP="00C81342">
      <w:hyperlink r:id="rId247" w:history="1">
        <w:r w:rsidR="00C81342">
          <w:rPr>
            <w:rStyle w:val="Hipercze"/>
          </w:rPr>
          <w:t>http://vaxjo.se/sidor/bygga-och-bo/avfall-och-atervinning/lamna-ditt-avfall.html</w:t>
        </w:r>
      </w:hyperlink>
    </w:p>
    <w:p w14:paraId="66BACE45" w14:textId="77777777" w:rsidR="00C81342" w:rsidRDefault="00D31257" w:rsidP="00C81342">
      <w:hyperlink r:id="rId248" w:history="1">
        <w:r w:rsidR="00C81342">
          <w:rPr>
            <w:rStyle w:val="Hipercze"/>
          </w:rPr>
          <w:t>https://makewealthhistory.org/2017/03/22/the-worlds-first-mall-for-recycled-goods/</w:t>
        </w:r>
      </w:hyperlink>
    </w:p>
    <w:p w14:paraId="278827A7" w14:textId="77777777" w:rsidR="00C81342" w:rsidRDefault="00D31257" w:rsidP="00C81342">
      <w:hyperlink r:id="rId249" w:history="1">
        <w:r w:rsidR="00C81342">
          <w:rPr>
            <w:rStyle w:val="Hipercze"/>
          </w:rPr>
          <w:t>https://www.theguardian.com/world/2016/sep/19/waste-not-want-not-sweden-tax-breaks-repairs</w:t>
        </w:r>
      </w:hyperlink>
    </w:p>
    <w:p w14:paraId="2D65EB70" w14:textId="77777777" w:rsidR="00C81342" w:rsidRDefault="00C81342" w:rsidP="00C81342"/>
    <w:p w14:paraId="3A060340" w14:textId="77777777" w:rsidR="000C44B1" w:rsidRDefault="000C44B1" w:rsidP="00D1445C">
      <w:pPr>
        <w:jc w:val="left"/>
        <w:rPr>
          <w:color w:val="1F497D"/>
        </w:rPr>
      </w:pPr>
    </w:p>
    <w:sectPr w:rsidR="000C44B1" w:rsidSect="00F90875">
      <w:pgSz w:w="11906" w:h="16838"/>
      <w:pgMar w:top="1418" w:right="1418" w:bottom="1418" w:left="1418" w:header="850"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8" w:author="Soszyński Edwin" w:date="2017-12-11T09:58:00Z" w:initials="SE">
    <w:p w14:paraId="2D6D08EB" w14:textId="77777777" w:rsidR="00183634" w:rsidRDefault="00183634">
      <w:pPr>
        <w:pStyle w:val="Tekstkomentarza"/>
      </w:pPr>
      <w:r>
        <w:rPr>
          <w:rStyle w:val="Odwoaniedokomentarza"/>
        </w:rPr>
        <w:annotationRef/>
      </w:r>
      <w:r>
        <w:t>Takie sformułowanie jest prawdziwe ale tylko w kontekście naboru ogłoszonego w 2017 r., natomiast jest ono nieprawdziwe i wprowadza w błąd sugerując, że nie będzie już kolejnych naborów w POIiŚ. Harmonogram naborów na 2018 rok zakłada kolejne nabory i z dużą dozą pewności można przyjąć, iż w ich ramach będą wspierane również PSZOK.</w:t>
      </w:r>
    </w:p>
  </w:comment>
  <w:comment w:id="59" w:author="Leszczyński Piotr" w:date="2017-12-12T08:04:00Z" w:initials="LP">
    <w:p w14:paraId="4AFBEB46" w14:textId="77777777" w:rsidR="00183634" w:rsidRDefault="00183634">
      <w:pPr>
        <w:pStyle w:val="Tekstkomentarza"/>
      </w:pPr>
      <w:r>
        <w:rPr>
          <w:rStyle w:val="Odwoaniedokomentarza"/>
        </w:rPr>
        <w:annotationRef/>
      </w:r>
      <w:r>
        <w:t>OK. Może ogólny napis, że przyjmowanie wniosków kończy się w grudniu w roku poprzedzającym rok, którego dotyczy nabór ? Tak ogólnie bez podawania dat.</w:t>
      </w:r>
    </w:p>
  </w:comment>
  <w:comment w:id="61" w:author="Soszyński Edwin" w:date="2017-12-11T09:58:00Z" w:initials="SE">
    <w:p w14:paraId="3D7DB658" w14:textId="77777777" w:rsidR="00183634" w:rsidRDefault="00183634">
      <w:pPr>
        <w:pStyle w:val="Tekstkomentarza"/>
      </w:pPr>
      <w:r>
        <w:rPr>
          <w:rStyle w:val="Odwoaniedokomentarza"/>
        </w:rPr>
        <w:annotationRef/>
      </w:r>
      <w:r>
        <w:t>W zakresie POIiŚ należy stosować „lub” a nie „i” – aby projekt kwalifikował się do POIiŚ wystarczy spełnienie jednej z przesłanek, a nie obu łącznie.</w:t>
      </w:r>
    </w:p>
  </w:comment>
  <w:comment w:id="60" w:author="Soszyński Edwin" w:date="2017-12-11T09:58:00Z" w:initials="SE">
    <w:p w14:paraId="1AC9269D" w14:textId="77777777" w:rsidR="00183634" w:rsidRDefault="00183634">
      <w:pPr>
        <w:pStyle w:val="Tekstkomentarza"/>
      </w:pPr>
      <w:r>
        <w:rPr>
          <w:rStyle w:val="Odwoaniedokomentarza"/>
        </w:rPr>
        <w:annotationRef/>
      </w:r>
      <w:r>
        <w:t>Projekty mogą obejmować kilka PSZOKów – w takim przypadku wartości sumują się dla całego projektu. Podejście ustalone na etapie negocjacji linii demarkacyjnej - skutecznie stosowane w praktyce naborów POIiŚ, mamy np. projekty, które realizują kilkanaście PSZOKów – łącząc działania różnych gmin.</w:t>
      </w:r>
    </w:p>
  </w:comment>
  <w:comment w:id="62" w:author="Soszyński Edwin" w:date="2017-12-11T09:58:00Z" w:initials="SE">
    <w:p w14:paraId="31DB03F1" w14:textId="77777777" w:rsidR="00183634" w:rsidRDefault="00183634">
      <w:pPr>
        <w:pStyle w:val="Tekstkomentarza"/>
      </w:pPr>
      <w:r>
        <w:rPr>
          <w:rStyle w:val="Odwoaniedokomentarza"/>
        </w:rPr>
        <w:annotationRef/>
      </w:r>
      <w:r>
        <w:t>Należy dodać komentarz: „Jeżeli jedno z kryteriów demarkacji jest niespełnione (przekroczone), to projekt kwalifikuje się do wsparcia z POIiŚ 2014-2020.”</w:t>
      </w:r>
    </w:p>
  </w:comment>
  <w:comment w:id="63" w:author="Soszyński Edwin" w:date="2017-12-11T10:19:00Z" w:initials="SE">
    <w:p w14:paraId="3A330327" w14:textId="77777777" w:rsidR="00183634" w:rsidRDefault="00183634">
      <w:pPr>
        <w:pStyle w:val="Tekstkomentarza"/>
      </w:pPr>
      <w:r>
        <w:rPr>
          <w:rStyle w:val="Odwoaniedokomentarza"/>
        </w:rPr>
        <w:annotationRef/>
      </w:r>
      <w:r>
        <w:t>Czy w każdym RPO katalog jest taki sam? Najpewniej nie, więc należy zamieścić stosowny komentarz.</w:t>
      </w:r>
    </w:p>
  </w:comment>
  <w:comment w:id="64" w:author="Soszyński Edwin" w:date="2017-12-11T10:24:00Z" w:initials="SE">
    <w:p w14:paraId="520CB766" w14:textId="77777777" w:rsidR="00183634" w:rsidRDefault="00183634">
      <w:pPr>
        <w:pStyle w:val="Tekstkomentarza"/>
      </w:pPr>
      <w:r>
        <w:rPr>
          <w:rStyle w:val="Odwoaniedokomentarza"/>
        </w:rPr>
        <w:annotationRef/>
      </w:r>
      <w:r>
        <w:t>Czy w każdym RPO katalog kryteriów jest taki sam? Najpewniej nie, więc należy zamieścić stosowny komentarz. Dodatkowo, mając na względzie, iż poniżej jest tabela z wyciągiem konkursów i kryteriów punktowych, pod rozwagę należy poddać czy warto dublować przedmiotowe informacje.</w:t>
      </w:r>
    </w:p>
  </w:comment>
  <w:comment w:id="65" w:author="Soszyński Edwin" w:date="2017-12-11T10:29:00Z" w:initials="SE">
    <w:p w14:paraId="4CE4A1CA" w14:textId="77777777" w:rsidR="00183634" w:rsidRDefault="00183634">
      <w:pPr>
        <w:pStyle w:val="Tekstkomentarza"/>
      </w:pPr>
      <w:r>
        <w:rPr>
          <w:rStyle w:val="Odwoaniedokomentarza"/>
        </w:rPr>
        <w:annotationRef/>
      </w:r>
      <w:r>
        <w:t>W przypadku POIiŚ kryterium w poz. Nr. 1) gotowość techniczna do realizacji to dodatkowe kryterium formalne, a nie kryterium punktowe. W tym sensie należy je pominąć w tabeli, gdyż jest to kryterium „tak/nie”.</w:t>
      </w:r>
    </w:p>
  </w:comment>
  <w:comment w:id="107" w:author="Leszczyński Piotr" w:date="2017-12-11T09:58:00Z" w:initials="LP">
    <w:p w14:paraId="7A1FA523" w14:textId="77777777" w:rsidR="00183634" w:rsidRDefault="00183634">
      <w:pPr>
        <w:pStyle w:val="Tekstkomentarza"/>
      </w:pPr>
      <w:r>
        <w:rPr>
          <w:rStyle w:val="Odwoaniedokomentarza"/>
        </w:rPr>
        <w:annotationRef/>
      </w:r>
      <w:r>
        <w:t>Zmienic układ tekstu – podpis powinien być bezpośrednio pod/nad zdjęciem.</w:t>
      </w:r>
    </w:p>
  </w:comment>
  <w:comment w:id="121" w:author="Leszczyński Piotr" w:date="2017-12-11T09:58:00Z" w:initials="LP">
    <w:p w14:paraId="00ECF77F" w14:textId="77777777" w:rsidR="0086608A" w:rsidRDefault="0086608A" w:rsidP="0086608A">
      <w:pPr>
        <w:pStyle w:val="Tekstkomentarza"/>
      </w:pPr>
      <w:r>
        <w:rPr>
          <w:rStyle w:val="Odwoaniedokomentarza"/>
        </w:rPr>
        <w:annotationRef/>
      </w:r>
      <w:r>
        <w:t>Dopasować podpis do zdjęcia, pod którym powinien być umieszczony.</w:t>
      </w:r>
    </w:p>
  </w:comment>
  <w:comment w:id="127" w:author="Leszczyński Piotr" w:date="2017-12-11T09:58:00Z" w:initials="LP">
    <w:p w14:paraId="624EF8B6" w14:textId="77777777" w:rsidR="00183634" w:rsidRDefault="00183634">
      <w:pPr>
        <w:pStyle w:val="Tekstkomentarza"/>
      </w:pPr>
      <w:r>
        <w:rPr>
          <w:rStyle w:val="Odwoaniedokomentarza"/>
        </w:rPr>
        <w:annotationRef/>
      </w:r>
      <w:r>
        <w:rPr>
          <w:rStyle w:val="Odwoaniedokomentarza"/>
        </w:rPr>
        <w:annotationRef/>
      </w:r>
      <w:r>
        <w:t>Należy podawać kwoty w przeliczeniu na zł, jak w poprzednich częściach opracowania.</w:t>
      </w:r>
    </w:p>
  </w:comment>
  <w:comment w:id="143" w:author="Leszczyński Piotr" w:date="2017-12-11T09:58:00Z" w:initials="LP">
    <w:p w14:paraId="45E75829" w14:textId="77777777" w:rsidR="004D0134" w:rsidRDefault="004D0134" w:rsidP="004D0134">
      <w:pPr>
        <w:pStyle w:val="Tekstkomentarza"/>
      </w:pPr>
      <w:r>
        <w:rPr>
          <w:rStyle w:val="Odwoaniedokomentarza"/>
        </w:rPr>
        <w:annotationRef/>
      </w:r>
      <w:r>
        <w:t>Układ – podpis pod rysunkiem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D6D08EB" w15:done="0"/>
  <w15:commentEx w15:paraId="4AFBEB46" w15:done="0"/>
  <w15:commentEx w15:paraId="3D7DB658" w15:done="0"/>
  <w15:commentEx w15:paraId="1AC9269D" w15:done="0"/>
  <w15:commentEx w15:paraId="31DB03F1" w15:done="0"/>
  <w15:commentEx w15:paraId="3A330327" w15:done="0"/>
  <w15:commentEx w15:paraId="520CB766" w15:done="0"/>
  <w15:commentEx w15:paraId="4CE4A1CA" w15:done="0"/>
  <w15:commentEx w15:paraId="7A1FA523" w15:done="0"/>
  <w15:commentEx w15:paraId="00ECF77F" w15:done="0"/>
  <w15:commentEx w15:paraId="624EF8B6" w15:done="0"/>
  <w15:commentEx w15:paraId="45E7582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31D626" w16cid:durableId="1DDA958B"/>
  <w16cid:commentId w16cid:paraId="278D4514" w16cid:durableId="1DDA958C"/>
  <w16cid:commentId w16cid:paraId="2D97ACB9" w16cid:durableId="1DDA958D"/>
  <w16cid:commentId w16cid:paraId="75622873" w16cid:durableId="1DDA958E"/>
  <w16cid:commentId w16cid:paraId="4FBF7DA9" w16cid:durableId="1DDA958F"/>
  <w16cid:commentId w16cid:paraId="15E88CEE" w16cid:durableId="1DDA9590"/>
  <w16cid:commentId w16cid:paraId="206CDD74" w16cid:durableId="1DDA9591"/>
  <w16cid:commentId w16cid:paraId="056A9480" w16cid:durableId="1DDA9592"/>
  <w16cid:commentId w16cid:paraId="25AAB752" w16cid:durableId="1DDA9593"/>
  <w16cid:commentId w16cid:paraId="64FE0C56" w16cid:durableId="1DDA9594"/>
  <w16cid:commentId w16cid:paraId="5D80EB13" w16cid:durableId="1DDA9595"/>
  <w16cid:commentId w16cid:paraId="7324778C" w16cid:durableId="1DDA9596"/>
  <w16cid:commentId w16cid:paraId="31A09747" w16cid:durableId="1DDA9597"/>
  <w16cid:commentId w16cid:paraId="3C822BE3" w16cid:durableId="1DDA9598"/>
  <w16cid:commentId w16cid:paraId="443D4A53" w16cid:durableId="1DDA9599"/>
  <w16cid:commentId w16cid:paraId="31A0CB4D" w16cid:durableId="1DDA959A"/>
  <w16cid:commentId w16cid:paraId="7382A695" w16cid:durableId="1DDA959B"/>
  <w16cid:commentId w16cid:paraId="40F85793" w16cid:durableId="1DDA959C"/>
  <w16cid:commentId w16cid:paraId="14CB6424" w16cid:durableId="1DDA959D"/>
  <w16cid:commentId w16cid:paraId="31DFA211" w16cid:durableId="1DDA959E"/>
  <w16cid:commentId w16cid:paraId="685AB1A6" w16cid:durableId="1DDA959F"/>
  <w16cid:commentId w16cid:paraId="44FD0AEB" w16cid:durableId="1DDA95A0"/>
  <w16cid:commentId w16cid:paraId="2258A726" w16cid:durableId="1DDA95A1"/>
  <w16cid:commentId w16cid:paraId="68BCF62F" w16cid:durableId="1DDA95A2"/>
  <w16cid:commentId w16cid:paraId="29AA5D71" w16cid:durableId="1DDA95A3"/>
  <w16cid:commentId w16cid:paraId="00562FAC" w16cid:durableId="1DDA95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42ACC" w14:textId="77777777" w:rsidR="00D31257" w:rsidRDefault="00D31257" w:rsidP="0053786B">
      <w:r>
        <w:separator/>
      </w:r>
    </w:p>
  </w:endnote>
  <w:endnote w:type="continuationSeparator" w:id="0">
    <w:p w14:paraId="1310BCD7" w14:textId="77777777" w:rsidR="00D31257" w:rsidRDefault="00D31257" w:rsidP="00537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Open Sans">
    <w:altName w:val="Times New Roman"/>
    <w:charset w:val="00"/>
    <w:family w:val="auto"/>
    <w:pitch w:val="default"/>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0399525"/>
      <w:docPartObj>
        <w:docPartGallery w:val="Page Numbers (Bottom of Page)"/>
        <w:docPartUnique/>
      </w:docPartObj>
    </w:sdtPr>
    <w:sdtEndPr>
      <w:rPr>
        <w:color w:val="7F7F7F" w:themeColor="background1" w:themeShade="7F"/>
        <w:spacing w:val="60"/>
      </w:rPr>
    </w:sdtEndPr>
    <w:sdtContent>
      <w:p w14:paraId="6540318F" w14:textId="646E4F0D" w:rsidR="00183634" w:rsidRDefault="00183634">
        <w:pPr>
          <w:pStyle w:val="Stopka"/>
          <w:pBdr>
            <w:top w:val="single" w:sz="4" w:space="1" w:color="D9D9D9" w:themeColor="background1" w:themeShade="D9"/>
          </w:pBdr>
          <w:rPr>
            <w:b/>
            <w:bCs/>
          </w:rPr>
        </w:pPr>
        <w:r>
          <w:fldChar w:fldCharType="begin"/>
        </w:r>
        <w:r>
          <w:instrText>PAGE   \* MERGEFORMAT</w:instrText>
        </w:r>
        <w:r>
          <w:fldChar w:fldCharType="separate"/>
        </w:r>
        <w:r w:rsidR="0059657A" w:rsidRPr="0059657A">
          <w:rPr>
            <w:b/>
            <w:bCs/>
            <w:noProof/>
          </w:rPr>
          <w:t>2</w:t>
        </w:r>
        <w:r>
          <w:rPr>
            <w:b/>
            <w:bCs/>
          </w:rPr>
          <w:fldChar w:fldCharType="end"/>
        </w:r>
        <w:r>
          <w:rPr>
            <w:b/>
            <w:bCs/>
          </w:rPr>
          <w:t xml:space="preserve"> | </w:t>
        </w:r>
        <w:r>
          <w:rPr>
            <w:color w:val="7F7F7F" w:themeColor="background1" w:themeShade="7F"/>
            <w:spacing w:val="60"/>
          </w:rPr>
          <w:t>Strona</w:t>
        </w:r>
      </w:p>
    </w:sdtContent>
  </w:sdt>
  <w:p w14:paraId="6ABA32D5" w14:textId="77777777" w:rsidR="00183634" w:rsidRDefault="00183634">
    <w:pPr>
      <w:pStyle w:val="Stopka"/>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3542457"/>
      <w:docPartObj>
        <w:docPartGallery w:val="Page Numbers (Bottom of Page)"/>
        <w:docPartUnique/>
      </w:docPartObj>
    </w:sdtPr>
    <w:sdtEndPr>
      <w:rPr>
        <w:color w:val="7F7F7F" w:themeColor="background1" w:themeShade="7F"/>
        <w:spacing w:val="60"/>
      </w:rPr>
    </w:sdtEndPr>
    <w:sdtContent>
      <w:p w14:paraId="218BDCAB" w14:textId="374E0C84" w:rsidR="00183634" w:rsidRDefault="00183634">
        <w:pPr>
          <w:pStyle w:val="Stopka"/>
          <w:pBdr>
            <w:top w:val="single" w:sz="4" w:space="1" w:color="D9D9D9" w:themeColor="background1" w:themeShade="D9"/>
          </w:pBdr>
          <w:rPr>
            <w:b/>
            <w:bCs/>
          </w:rPr>
        </w:pPr>
        <w:r>
          <w:fldChar w:fldCharType="begin"/>
        </w:r>
        <w:r>
          <w:instrText>PAGE   \* MERGEFORMAT</w:instrText>
        </w:r>
        <w:r>
          <w:fldChar w:fldCharType="separate"/>
        </w:r>
        <w:r w:rsidR="0059657A" w:rsidRPr="0059657A">
          <w:rPr>
            <w:b/>
            <w:bCs/>
            <w:noProof/>
          </w:rPr>
          <w:t>133</w:t>
        </w:r>
        <w:r>
          <w:rPr>
            <w:b/>
            <w:bCs/>
          </w:rPr>
          <w:fldChar w:fldCharType="end"/>
        </w:r>
        <w:r>
          <w:rPr>
            <w:b/>
            <w:bCs/>
          </w:rPr>
          <w:t xml:space="preserve"> | </w:t>
        </w:r>
        <w:r>
          <w:rPr>
            <w:color w:val="7F7F7F" w:themeColor="background1" w:themeShade="7F"/>
            <w:spacing w:val="60"/>
          </w:rPr>
          <w:t>Strona</w:t>
        </w:r>
      </w:p>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F9EB8" w14:textId="77777777" w:rsidR="00183634" w:rsidRDefault="00183634">
    <w:pPr>
      <w:pStyle w:val="Stopka"/>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3AC73" w14:textId="77777777" w:rsidR="00183634" w:rsidRPr="001D4F36" w:rsidRDefault="00183634" w:rsidP="001D4F36">
    <w:pPr>
      <w:pStyle w:val="Stopka"/>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3233844"/>
      <w:docPartObj>
        <w:docPartGallery w:val="Page Numbers (Bottom of Page)"/>
        <w:docPartUnique/>
      </w:docPartObj>
    </w:sdtPr>
    <w:sdtEndPr>
      <w:rPr>
        <w:color w:val="7F7F7F" w:themeColor="background1" w:themeShade="7F"/>
        <w:spacing w:val="60"/>
      </w:rPr>
    </w:sdtEndPr>
    <w:sdtContent>
      <w:p w14:paraId="6ECFE36B" w14:textId="23913FE3" w:rsidR="00183634" w:rsidRPr="005C5A21" w:rsidRDefault="00183634" w:rsidP="00840D22">
        <w:pPr>
          <w:pStyle w:val="Stopka"/>
          <w:pBdr>
            <w:top w:val="single" w:sz="4" w:space="1" w:color="D9D9D9" w:themeColor="background1" w:themeShade="D9"/>
          </w:pBdr>
          <w:rPr>
            <w:b/>
            <w:bCs/>
          </w:rPr>
        </w:pPr>
        <w:r>
          <w:fldChar w:fldCharType="begin"/>
        </w:r>
        <w:r>
          <w:instrText>PAGE   \* MERGEFORMAT</w:instrText>
        </w:r>
        <w:r>
          <w:fldChar w:fldCharType="separate"/>
        </w:r>
        <w:r w:rsidR="0059657A" w:rsidRPr="0059657A">
          <w:rPr>
            <w:b/>
            <w:bCs/>
            <w:noProof/>
          </w:rPr>
          <w:t>206</w:t>
        </w:r>
        <w:r>
          <w:rPr>
            <w:b/>
            <w:bCs/>
          </w:rPr>
          <w:fldChar w:fldCharType="end"/>
        </w:r>
        <w:r>
          <w:rPr>
            <w:b/>
            <w:bCs/>
          </w:rPr>
          <w:t xml:space="preserve"> | </w:t>
        </w:r>
        <w:r>
          <w:rPr>
            <w:color w:val="7F7F7F" w:themeColor="background1" w:themeShade="7F"/>
            <w:spacing w:val="60"/>
          </w:rPr>
          <w:t>Strona</w:t>
        </w:r>
      </w:p>
    </w:sdtContent>
  </w:sdt>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703615"/>
      <w:docPartObj>
        <w:docPartGallery w:val="Page Numbers (Bottom of Page)"/>
        <w:docPartUnique/>
      </w:docPartObj>
    </w:sdtPr>
    <w:sdtEndPr>
      <w:rPr>
        <w:color w:val="7F7F7F" w:themeColor="background1" w:themeShade="7F"/>
        <w:spacing w:val="60"/>
      </w:rPr>
    </w:sdtEndPr>
    <w:sdtContent>
      <w:p w14:paraId="1C8E6CFB" w14:textId="770EA6B1" w:rsidR="00183634" w:rsidRPr="005C5A21" w:rsidRDefault="00183634" w:rsidP="00840D22">
        <w:pPr>
          <w:pStyle w:val="Stopka"/>
          <w:pBdr>
            <w:top w:val="single" w:sz="4" w:space="1" w:color="D9D9D9" w:themeColor="background1" w:themeShade="D9"/>
          </w:pBdr>
          <w:rPr>
            <w:b/>
            <w:bCs/>
          </w:rPr>
        </w:pPr>
        <w:r>
          <w:fldChar w:fldCharType="begin"/>
        </w:r>
        <w:r>
          <w:instrText>PAGE   \* MERGEFORMAT</w:instrText>
        </w:r>
        <w:r>
          <w:fldChar w:fldCharType="separate"/>
        </w:r>
        <w:r w:rsidR="0059657A" w:rsidRPr="0059657A">
          <w:rPr>
            <w:b/>
            <w:bCs/>
            <w:noProof/>
          </w:rPr>
          <w:t>205</w:t>
        </w:r>
        <w:r>
          <w:rPr>
            <w:b/>
            <w:bCs/>
          </w:rPr>
          <w:fldChar w:fldCharType="end"/>
        </w:r>
        <w:r>
          <w:rPr>
            <w:b/>
            <w:bCs/>
          </w:rPr>
          <w:t xml:space="preserve"> | </w:t>
        </w:r>
        <w:r>
          <w:rPr>
            <w:color w:val="7F7F7F" w:themeColor="background1" w:themeShade="7F"/>
            <w:spacing w:val="60"/>
          </w:rPr>
          <w:t>Strona</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9DFA2" w14:textId="77777777" w:rsidR="00183634" w:rsidRDefault="00183634" w:rsidP="00324B1A">
    <w:pPr>
      <w:pStyle w:val="Stopka"/>
    </w:pPr>
    <w:r>
      <w:t xml:space="preserve"> </w:t>
    </w:r>
  </w:p>
  <w:p w14:paraId="111514DC" w14:textId="77777777" w:rsidR="00183634" w:rsidRDefault="0018363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1120134"/>
      <w:docPartObj>
        <w:docPartGallery w:val="Page Numbers (Bottom of Page)"/>
        <w:docPartUnique/>
      </w:docPartObj>
    </w:sdtPr>
    <w:sdtEndPr>
      <w:rPr>
        <w:color w:val="7F7F7F" w:themeColor="background1" w:themeShade="7F"/>
        <w:spacing w:val="60"/>
      </w:rPr>
    </w:sdtEndPr>
    <w:sdtContent>
      <w:p w14:paraId="6C180626" w14:textId="77777777" w:rsidR="00183634" w:rsidRDefault="00183634">
        <w:pPr>
          <w:pStyle w:val="Stopka"/>
          <w:pBdr>
            <w:top w:val="single" w:sz="4" w:space="1" w:color="D9D9D9" w:themeColor="background1" w:themeShade="D9"/>
          </w:pBdr>
          <w:rPr>
            <w:b/>
            <w:bCs/>
          </w:rPr>
        </w:pPr>
        <w:r>
          <w:fldChar w:fldCharType="begin"/>
        </w:r>
        <w:r>
          <w:instrText>PAGE   \* MERGEFORMAT</w:instrText>
        </w:r>
        <w:r>
          <w:fldChar w:fldCharType="separate"/>
        </w:r>
        <w:r w:rsidRPr="006C299E">
          <w:rPr>
            <w:b/>
            <w:bCs/>
            <w:noProof/>
          </w:rPr>
          <w:t>7</w:t>
        </w:r>
        <w:r>
          <w:rPr>
            <w:b/>
            <w:bCs/>
          </w:rPr>
          <w:fldChar w:fldCharType="end"/>
        </w:r>
        <w:r>
          <w:rPr>
            <w:b/>
            <w:bCs/>
          </w:rPr>
          <w:t xml:space="preserve"> | </w:t>
        </w:r>
        <w:r>
          <w:rPr>
            <w:color w:val="7F7F7F" w:themeColor="background1" w:themeShade="7F"/>
            <w:spacing w:val="60"/>
          </w:rPr>
          <w:t>Strona</w:t>
        </w:r>
      </w:p>
    </w:sdtContent>
  </w:sdt>
  <w:p w14:paraId="70B0D284" w14:textId="77777777" w:rsidR="00183634" w:rsidRDefault="00183634">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30315"/>
      <w:docPartObj>
        <w:docPartGallery w:val="Page Numbers (Bottom of Page)"/>
        <w:docPartUnique/>
      </w:docPartObj>
    </w:sdtPr>
    <w:sdtEndPr>
      <w:rPr>
        <w:color w:val="7F7F7F" w:themeColor="background1" w:themeShade="7F"/>
        <w:spacing w:val="60"/>
      </w:rPr>
    </w:sdtEndPr>
    <w:sdtContent>
      <w:p w14:paraId="7D08988B" w14:textId="28E55CDE" w:rsidR="00183634" w:rsidRPr="005C5A21" w:rsidRDefault="00183634" w:rsidP="005C5A21">
        <w:pPr>
          <w:pStyle w:val="Stopka"/>
          <w:pBdr>
            <w:top w:val="single" w:sz="4" w:space="1" w:color="D9D9D9" w:themeColor="background1" w:themeShade="D9"/>
          </w:pBdr>
          <w:rPr>
            <w:b/>
            <w:bCs/>
          </w:rPr>
        </w:pPr>
        <w:r>
          <w:fldChar w:fldCharType="begin"/>
        </w:r>
        <w:r>
          <w:instrText>PAGE   \* MERGEFORMAT</w:instrText>
        </w:r>
        <w:r>
          <w:fldChar w:fldCharType="separate"/>
        </w:r>
        <w:r w:rsidR="0059657A" w:rsidRPr="0059657A">
          <w:rPr>
            <w:b/>
            <w:bCs/>
            <w:noProof/>
          </w:rPr>
          <w:t>10</w:t>
        </w:r>
        <w:r>
          <w:rPr>
            <w:b/>
            <w:bCs/>
          </w:rPr>
          <w:fldChar w:fldCharType="end"/>
        </w:r>
        <w:r>
          <w:rPr>
            <w:b/>
            <w:bCs/>
          </w:rPr>
          <w:t xml:space="preserve"> | </w:t>
        </w:r>
        <w:r>
          <w:rPr>
            <w:color w:val="7F7F7F" w:themeColor="background1" w:themeShade="7F"/>
            <w:spacing w:val="60"/>
          </w:rPr>
          <w:t>Strona</w:t>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A1CD6" w14:textId="77777777" w:rsidR="00183634" w:rsidRDefault="00183634" w:rsidP="00BC3610">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780075"/>
      <w:docPartObj>
        <w:docPartGallery w:val="Page Numbers (Bottom of Page)"/>
        <w:docPartUnique/>
      </w:docPartObj>
    </w:sdtPr>
    <w:sdtEndPr>
      <w:rPr>
        <w:color w:val="7F7F7F" w:themeColor="background1" w:themeShade="7F"/>
        <w:spacing w:val="60"/>
      </w:rPr>
    </w:sdtEndPr>
    <w:sdtContent>
      <w:p w14:paraId="54DD8053" w14:textId="15CFD52D" w:rsidR="00183634" w:rsidRDefault="00183634">
        <w:pPr>
          <w:pStyle w:val="Stopka"/>
          <w:pBdr>
            <w:top w:val="single" w:sz="4" w:space="1" w:color="D9D9D9" w:themeColor="background1" w:themeShade="D9"/>
          </w:pBdr>
          <w:rPr>
            <w:color w:val="7F7F7F" w:themeColor="background1" w:themeShade="7F"/>
            <w:spacing w:val="60"/>
          </w:rPr>
        </w:pPr>
        <w:r>
          <w:fldChar w:fldCharType="begin"/>
        </w:r>
        <w:r>
          <w:instrText>PAGE   \* MERGEFORMAT</w:instrText>
        </w:r>
        <w:r>
          <w:fldChar w:fldCharType="separate"/>
        </w:r>
        <w:r w:rsidR="0059657A" w:rsidRPr="0059657A">
          <w:rPr>
            <w:b/>
            <w:bCs/>
            <w:noProof/>
          </w:rPr>
          <w:t>64</w:t>
        </w:r>
        <w:r>
          <w:rPr>
            <w:b/>
            <w:bCs/>
          </w:rPr>
          <w:fldChar w:fldCharType="end"/>
        </w:r>
        <w:r>
          <w:rPr>
            <w:b/>
            <w:bCs/>
          </w:rPr>
          <w:t xml:space="preserve"> | </w:t>
        </w:r>
        <w:r>
          <w:rPr>
            <w:color w:val="7F7F7F" w:themeColor="background1" w:themeShade="7F"/>
            <w:spacing w:val="60"/>
          </w:rPr>
          <w:t>Strona</w:t>
        </w:r>
      </w:p>
      <w:p w14:paraId="5090E604" w14:textId="77777777" w:rsidR="00183634" w:rsidRDefault="00D31257">
        <w:pPr>
          <w:pStyle w:val="Stopka"/>
          <w:pBdr>
            <w:top w:val="single" w:sz="4" w:space="1" w:color="D9D9D9" w:themeColor="background1" w:themeShade="D9"/>
          </w:pBdr>
          <w:rPr>
            <w:b/>
            <w:bCs/>
          </w:rPr>
        </w:pPr>
      </w:p>
    </w:sdtContent>
  </w:sdt>
  <w:p w14:paraId="61D4F693" w14:textId="77777777" w:rsidR="00183634" w:rsidRDefault="00183634">
    <w:pPr>
      <w:pStyle w:val="Stopk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583818"/>
      <w:docPartObj>
        <w:docPartGallery w:val="Page Numbers (Bottom of Page)"/>
        <w:docPartUnique/>
      </w:docPartObj>
    </w:sdtPr>
    <w:sdtEndPr>
      <w:rPr>
        <w:color w:val="7F7F7F" w:themeColor="background1" w:themeShade="7F"/>
        <w:spacing w:val="60"/>
      </w:rPr>
    </w:sdtEndPr>
    <w:sdtContent>
      <w:p w14:paraId="575BDBD1" w14:textId="186AC306" w:rsidR="00183634" w:rsidRDefault="00183634">
        <w:pPr>
          <w:pStyle w:val="Stopka"/>
          <w:pBdr>
            <w:top w:val="single" w:sz="4" w:space="1" w:color="D9D9D9" w:themeColor="background1" w:themeShade="D9"/>
          </w:pBdr>
          <w:rPr>
            <w:b/>
            <w:bCs/>
          </w:rPr>
        </w:pPr>
        <w:r>
          <w:fldChar w:fldCharType="begin"/>
        </w:r>
        <w:r>
          <w:instrText>PAGE   \* MERGEFORMAT</w:instrText>
        </w:r>
        <w:r>
          <w:fldChar w:fldCharType="separate"/>
        </w:r>
        <w:r w:rsidR="0059657A" w:rsidRPr="0059657A">
          <w:rPr>
            <w:b/>
            <w:bCs/>
            <w:noProof/>
          </w:rPr>
          <w:t>67</w:t>
        </w:r>
        <w:r>
          <w:rPr>
            <w:b/>
            <w:bCs/>
          </w:rPr>
          <w:fldChar w:fldCharType="end"/>
        </w:r>
        <w:r>
          <w:rPr>
            <w:b/>
            <w:bCs/>
          </w:rPr>
          <w:t xml:space="preserve"> | </w:t>
        </w:r>
        <w:r>
          <w:rPr>
            <w:color w:val="7F7F7F" w:themeColor="background1" w:themeShade="7F"/>
            <w:spacing w:val="60"/>
          </w:rPr>
          <w:t>Strona</w:t>
        </w:r>
      </w:p>
    </w:sdtContent>
  </w:sdt>
  <w:p w14:paraId="7A0CC27B" w14:textId="77777777" w:rsidR="00183634" w:rsidRDefault="00183634">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AB59D" w14:textId="77777777" w:rsidR="00183634" w:rsidRPr="00C51D2B" w:rsidRDefault="00183634" w:rsidP="00C51D2B">
    <w:pPr>
      <w:pStyle w:val="Stopk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3911000"/>
      <w:docPartObj>
        <w:docPartGallery w:val="Page Numbers (Bottom of Page)"/>
        <w:docPartUnique/>
      </w:docPartObj>
    </w:sdtPr>
    <w:sdtEndPr>
      <w:rPr>
        <w:color w:val="7F7F7F" w:themeColor="background1" w:themeShade="7F"/>
        <w:spacing w:val="60"/>
      </w:rPr>
    </w:sdtEndPr>
    <w:sdtContent>
      <w:p w14:paraId="4B24D845" w14:textId="7CEF41D4" w:rsidR="00183634" w:rsidRDefault="00183634">
        <w:pPr>
          <w:pStyle w:val="Stopka"/>
          <w:pBdr>
            <w:top w:val="single" w:sz="4" w:space="1" w:color="D9D9D9" w:themeColor="background1" w:themeShade="D9"/>
          </w:pBdr>
          <w:rPr>
            <w:b/>
            <w:bCs/>
          </w:rPr>
        </w:pPr>
        <w:r>
          <w:fldChar w:fldCharType="begin"/>
        </w:r>
        <w:r>
          <w:instrText>PAGE   \* MERGEFORMAT</w:instrText>
        </w:r>
        <w:r>
          <w:fldChar w:fldCharType="separate"/>
        </w:r>
        <w:r w:rsidR="0059657A" w:rsidRPr="0059657A">
          <w:rPr>
            <w:b/>
            <w:bCs/>
            <w:noProof/>
          </w:rPr>
          <w:t>132</w:t>
        </w:r>
        <w:r>
          <w:rPr>
            <w:b/>
            <w:bCs/>
          </w:rPr>
          <w:fldChar w:fldCharType="end"/>
        </w:r>
        <w:r>
          <w:rPr>
            <w:b/>
            <w:bCs/>
          </w:rPr>
          <w:t xml:space="preserve"> | </w:t>
        </w:r>
        <w:r>
          <w:rPr>
            <w:color w:val="7F7F7F" w:themeColor="background1" w:themeShade="7F"/>
            <w:spacing w:val="60"/>
          </w:rPr>
          <w:t>Strona</w:t>
        </w:r>
      </w:p>
    </w:sdtContent>
  </w:sdt>
  <w:p w14:paraId="5F89A6A8" w14:textId="77777777" w:rsidR="00183634" w:rsidRDefault="0018363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6D773" w14:textId="77777777" w:rsidR="00D31257" w:rsidRDefault="00D31257" w:rsidP="0053786B">
      <w:r>
        <w:separator/>
      </w:r>
    </w:p>
  </w:footnote>
  <w:footnote w:type="continuationSeparator" w:id="0">
    <w:p w14:paraId="523D25F6" w14:textId="77777777" w:rsidR="00D31257" w:rsidRDefault="00D31257" w:rsidP="0053786B">
      <w:r>
        <w:continuationSeparator/>
      </w:r>
    </w:p>
  </w:footnote>
  <w:footnote w:id="1">
    <w:p w14:paraId="7CB5AEC4" w14:textId="77777777" w:rsidR="00183634" w:rsidRPr="001B3A0E" w:rsidRDefault="00183634">
      <w:pPr>
        <w:pStyle w:val="Tekstprzypisudolnego"/>
        <w:rPr>
          <w:i/>
          <w:sz w:val="20"/>
        </w:rPr>
      </w:pPr>
      <w:r w:rsidRPr="001B3A0E">
        <w:rPr>
          <w:rStyle w:val="Odwoanieprzypisudolnego"/>
          <w:i/>
          <w:sz w:val="20"/>
        </w:rPr>
        <w:footnoteRef/>
      </w:r>
      <w:r w:rsidRPr="001B3A0E">
        <w:rPr>
          <w:i/>
          <w:sz w:val="20"/>
        </w:rPr>
        <w:t xml:space="preserve"> </w:t>
      </w:r>
      <w:r>
        <w:rPr>
          <w:i/>
          <w:sz w:val="20"/>
        </w:rPr>
        <w:t>przegląd obejmuje rok 2017</w:t>
      </w:r>
    </w:p>
  </w:footnote>
  <w:footnote w:id="2">
    <w:p w14:paraId="60FE9DA5" w14:textId="77777777" w:rsidR="00183634" w:rsidRDefault="00183634">
      <w:pPr>
        <w:pStyle w:val="Tekstprzypisudolnego"/>
      </w:pPr>
      <w:r>
        <w:rPr>
          <w:rStyle w:val="Odwoanieprzypisudolnego"/>
        </w:rPr>
        <w:footnoteRef/>
      </w:r>
      <w:r>
        <w:t xml:space="preserve"> </w:t>
      </w:r>
      <w:r>
        <w:rPr>
          <w:i/>
          <w:sz w:val="20"/>
        </w:rPr>
        <w:t>w</w:t>
      </w:r>
      <w:r w:rsidRPr="001B3A0E">
        <w:rPr>
          <w:i/>
          <w:sz w:val="20"/>
        </w:rPr>
        <w:t xml:space="preserve"> tabeli </w:t>
      </w:r>
      <w:r w:rsidRPr="005F4E95">
        <w:rPr>
          <w:i/>
          <w:sz w:val="20"/>
        </w:rPr>
        <w:t>na str.</w:t>
      </w:r>
      <w:r w:rsidRPr="001B3A0E">
        <w:rPr>
          <w:i/>
          <w:sz w:val="20"/>
        </w:rPr>
        <w:t xml:space="preserve"> 6</w:t>
      </w:r>
      <w:r>
        <w:rPr>
          <w:i/>
          <w:sz w:val="20"/>
        </w:rPr>
        <w:t>4-66</w:t>
      </w:r>
      <w:r w:rsidRPr="001B3A0E">
        <w:rPr>
          <w:i/>
          <w:sz w:val="20"/>
        </w:rPr>
        <w:t xml:space="preserve"> zamieszczono katalog Beneficjentów</w:t>
      </w:r>
      <w:r>
        <w:rPr>
          <w:i/>
          <w:sz w:val="20"/>
        </w:rPr>
        <w:t xml:space="preserve"> dla</w:t>
      </w:r>
      <w:r w:rsidRPr="00405FE8">
        <w:rPr>
          <w:i/>
          <w:sz w:val="20"/>
        </w:rPr>
        <w:t xml:space="preserve"> </w:t>
      </w:r>
      <w:r w:rsidRPr="00702658">
        <w:rPr>
          <w:i/>
          <w:sz w:val="20"/>
        </w:rPr>
        <w:t>każdego programu</w:t>
      </w:r>
      <w:r>
        <w:rPr>
          <w:i/>
          <w:sz w:val="20"/>
        </w:rPr>
        <w:t xml:space="preserve"> oddzielnie</w:t>
      </w:r>
    </w:p>
  </w:footnote>
  <w:footnote w:id="3">
    <w:p w14:paraId="22F2BA4E" w14:textId="77777777" w:rsidR="00183634" w:rsidRDefault="00183634">
      <w:pPr>
        <w:pStyle w:val="Tekstprzypisudolnego"/>
      </w:pPr>
      <w:r>
        <w:rPr>
          <w:rStyle w:val="Odwoanieprzypisudolnego"/>
        </w:rPr>
        <w:footnoteRef/>
      </w:r>
      <w:r>
        <w:t xml:space="preserve"> </w:t>
      </w:r>
      <w:r>
        <w:rPr>
          <w:i/>
          <w:sz w:val="20"/>
        </w:rPr>
        <w:t>w</w:t>
      </w:r>
      <w:r w:rsidRPr="004C3A42">
        <w:rPr>
          <w:i/>
          <w:sz w:val="20"/>
        </w:rPr>
        <w:t xml:space="preserve"> tabeli </w:t>
      </w:r>
      <w:r>
        <w:rPr>
          <w:i/>
          <w:sz w:val="20"/>
        </w:rPr>
        <w:t>na str.</w:t>
      </w:r>
      <w:r w:rsidRPr="004C3A42">
        <w:rPr>
          <w:i/>
          <w:sz w:val="20"/>
        </w:rPr>
        <w:t xml:space="preserve"> 6</w:t>
      </w:r>
      <w:r>
        <w:rPr>
          <w:i/>
          <w:sz w:val="20"/>
        </w:rPr>
        <w:t>4-66</w:t>
      </w:r>
      <w:r w:rsidRPr="004C3A42">
        <w:rPr>
          <w:i/>
          <w:sz w:val="20"/>
        </w:rPr>
        <w:t xml:space="preserve"> zamieszczono </w:t>
      </w:r>
      <w:r>
        <w:rPr>
          <w:i/>
          <w:sz w:val="20"/>
        </w:rPr>
        <w:t>wykaz kryteriów dla</w:t>
      </w:r>
      <w:r w:rsidRPr="00405FE8">
        <w:rPr>
          <w:i/>
          <w:sz w:val="20"/>
        </w:rPr>
        <w:t xml:space="preserve"> </w:t>
      </w:r>
      <w:r w:rsidRPr="00702658">
        <w:rPr>
          <w:i/>
          <w:sz w:val="20"/>
        </w:rPr>
        <w:t>każdego programu</w:t>
      </w:r>
      <w:r>
        <w:rPr>
          <w:i/>
          <w:sz w:val="20"/>
        </w:rPr>
        <w:t xml:space="preserve"> oddzielnie</w:t>
      </w:r>
    </w:p>
  </w:footnote>
  <w:footnote w:id="4">
    <w:p w14:paraId="4D332E3D" w14:textId="43A07D62" w:rsidR="004D0134" w:rsidRPr="001B3A0E" w:rsidRDefault="004D0134">
      <w:pPr>
        <w:pStyle w:val="Tekstprzypisudolnego"/>
        <w:rPr>
          <w:sz w:val="20"/>
        </w:rPr>
      </w:pPr>
      <w:r w:rsidRPr="001B3A0E">
        <w:rPr>
          <w:rStyle w:val="Odwoanieprzypisudolnego"/>
          <w:sz w:val="20"/>
        </w:rPr>
        <w:footnoteRef/>
      </w:r>
      <w:r w:rsidRPr="001B3A0E">
        <w:rPr>
          <w:sz w:val="20"/>
        </w:rPr>
        <w:t xml:space="preserve"> * wg średniego kursu: 1 SEK / 0,42 zł</w:t>
      </w:r>
    </w:p>
  </w:footnote>
  <w:footnote w:id="5">
    <w:p w14:paraId="5C9A7CBA" w14:textId="48ED6CEE" w:rsidR="004D0134" w:rsidRPr="001B3A0E" w:rsidRDefault="004D0134">
      <w:pPr>
        <w:pStyle w:val="Tekstprzypisudolnego"/>
        <w:rPr>
          <w:sz w:val="20"/>
        </w:rPr>
      </w:pPr>
      <w:r w:rsidRPr="001B3A0E">
        <w:rPr>
          <w:rStyle w:val="Odwoanieprzypisudolnego"/>
          <w:sz w:val="20"/>
        </w:rPr>
        <w:footnoteRef/>
      </w:r>
      <w:r w:rsidRPr="001B3A0E">
        <w:rPr>
          <w:sz w:val="20"/>
        </w:rPr>
        <w:t xml:space="preserve"> * przy średnim kursie 1 GBP / 4,80 zł</w:t>
      </w:r>
    </w:p>
  </w:footnote>
  <w:footnote w:id="6">
    <w:p w14:paraId="54E2035F" w14:textId="77777777" w:rsidR="00183634" w:rsidRPr="00AC51A5" w:rsidRDefault="00183634" w:rsidP="00576DBA">
      <w:pPr>
        <w:pStyle w:val="Nagowektabel"/>
        <w:jc w:val="left"/>
        <w:rPr>
          <w:b w:val="0"/>
          <w:i/>
        </w:rPr>
      </w:pPr>
      <w:r w:rsidRPr="00AC51A5">
        <w:rPr>
          <w:rStyle w:val="Odwoanieprzypisudolnego"/>
          <w:b w:val="0"/>
          <w:i/>
        </w:rPr>
        <w:footnoteRef/>
      </w:r>
      <w:r w:rsidRPr="00AC51A5">
        <w:rPr>
          <w:b w:val="0"/>
          <w:i/>
        </w:rPr>
        <w:t xml:space="preserve"> Operator rozumiany jako podmiot, który obsługuje gminę (Organizatora) w zakresie odbioru lub odbioru i zagospodarowania odpadów komunalnych</w:t>
      </w:r>
    </w:p>
  </w:footnote>
  <w:footnote w:id="7">
    <w:p w14:paraId="3FC13A88" w14:textId="2500F63A" w:rsidR="008F6A5C" w:rsidRPr="001B3A0E" w:rsidRDefault="008F6A5C">
      <w:pPr>
        <w:pStyle w:val="Tekstprzypisudolnego"/>
        <w:rPr>
          <w:sz w:val="20"/>
        </w:rPr>
      </w:pPr>
      <w:r w:rsidRPr="001B3A0E">
        <w:rPr>
          <w:rStyle w:val="Odwoanieprzypisudolnego"/>
          <w:sz w:val="20"/>
        </w:rPr>
        <w:footnoteRef/>
      </w:r>
      <w:r w:rsidRPr="001B3A0E">
        <w:rPr>
          <w:sz w:val="20"/>
        </w:rPr>
        <w:t xml:space="preserve"> * wg średniego kursu 1 SEK / 0,42 zł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0597F" w14:textId="77777777" w:rsidR="00183634" w:rsidRDefault="00183634">
    <w:pPr>
      <w:pStyle w:val="Nagwek"/>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AC6A2" w14:textId="77777777" w:rsidR="00183634" w:rsidRPr="00B56DBE" w:rsidRDefault="00183634" w:rsidP="00B56DBE">
    <w:pPr>
      <w:pStyle w:val="tytuokadka"/>
      <w:framePr w:wrap="auto" w:vAnchor="margin" w:yAlign="inline"/>
      <w:spacing w:line="360" w:lineRule="auto"/>
      <w:jc w:val="left"/>
      <w:rPr>
        <w:sz w:val="40"/>
        <w:szCs w:val="40"/>
      </w:rPr>
    </w:pPr>
    <w:r>
      <w:rPr>
        <w:rFonts w:ascii="Times New Roman" w:hAnsi="Times New Roman" w:cs="Times New Roman"/>
        <w:b w:val="0"/>
        <w:i/>
        <w:sz w:val="16"/>
        <w:szCs w:val="16"/>
      </w:rPr>
      <w:t>Punkty selektywnego zbierania odpadów komunalnych</w:t>
    </w:r>
  </w:p>
  <w:p w14:paraId="2333209A" w14:textId="77777777" w:rsidR="00183634" w:rsidRPr="00EC7F2A" w:rsidRDefault="00183634" w:rsidP="0053786B">
    <w:pPr>
      <w:pStyle w:val="Nagwek"/>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59564" w14:textId="77777777" w:rsidR="00183634" w:rsidRPr="001D4F36" w:rsidRDefault="00183634" w:rsidP="001D4F3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EF603" w14:textId="77777777" w:rsidR="00183634" w:rsidRDefault="0018363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45413" w14:textId="626EB078" w:rsidR="00183634" w:rsidRPr="00B56DBE" w:rsidRDefault="00183634" w:rsidP="00BD3CC1">
    <w:pPr>
      <w:pStyle w:val="tytuokadka"/>
      <w:framePr w:wrap="auto" w:vAnchor="margin" w:yAlign="inline"/>
      <w:spacing w:line="360" w:lineRule="auto"/>
      <w:jc w:val="left"/>
      <w:rPr>
        <w:sz w:val="40"/>
        <w:szCs w:val="40"/>
      </w:rPr>
    </w:pPr>
    <w:r>
      <w:rPr>
        <w:rFonts w:ascii="Times New Roman" w:hAnsi="Times New Roman" w:cs="Times New Roman"/>
        <w:b w:val="0"/>
        <w:i/>
        <w:sz w:val="16"/>
        <w:szCs w:val="16"/>
      </w:rPr>
      <w:t>Punkty Selektywnego Zbierania Odpadów Komunalnych</w:t>
    </w:r>
  </w:p>
  <w:p w14:paraId="0EEA10E8" w14:textId="77777777" w:rsidR="00183634" w:rsidRPr="00EC7F2A" w:rsidRDefault="00183634" w:rsidP="0053786B">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EEB44" w14:textId="77777777" w:rsidR="00183634" w:rsidRPr="00BC3610" w:rsidRDefault="00183634" w:rsidP="00BC3610">
    <w:pPr>
      <w:pStyle w:val="Nagwek"/>
      <w:rPr>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1DD2A" w14:textId="77777777" w:rsidR="00183634" w:rsidRPr="00B56DBE" w:rsidRDefault="00183634" w:rsidP="00B56DBE">
    <w:pPr>
      <w:pStyle w:val="tytuokadka"/>
      <w:framePr w:wrap="auto" w:vAnchor="margin" w:yAlign="inline"/>
      <w:spacing w:line="360" w:lineRule="auto"/>
      <w:jc w:val="left"/>
      <w:rPr>
        <w:sz w:val="40"/>
        <w:szCs w:val="40"/>
      </w:rPr>
    </w:pPr>
    <w:r>
      <w:rPr>
        <w:rFonts w:ascii="Times New Roman" w:hAnsi="Times New Roman" w:cs="Times New Roman"/>
        <w:b w:val="0"/>
        <w:i/>
        <w:sz w:val="16"/>
        <w:szCs w:val="16"/>
      </w:rPr>
      <w:t>Punkty napraw i ponownego użycia i ponownego użycia produktów lub części produktów niebędących odpadami</w:t>
    </w:r>
  </w:p>
  <w:p w14:paraId="500E66AE" w14:textId="77777777" w:rsidR="00183634" w:rsidRDefault="00183634">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6C965" w14:textId="77777777" w:rsidR="00183634" w:rsidRPr="00B56DBE" w:rsidRDefault="00183634" w:rsidP="00B56DBE">
    <w:pPr>
      <w:pStyle w:val="tytuokadka"/>
      <w:framePr w:wrap="auto" w:vAnchor="margin" w:yAlign="inline"/>
      <w:spacing w:line="360" w:lineRule="auto"/>
      <w:jc w:val="left"/>
      <w:rPr>
        <w:sz w:val="40"/>
        <w:szCs w:val="40"/>
      </w:rPr>
    </w:pPr>
    <w:r>
      <w:rPr>
        <w:rFonts w:ascii="Times New Roman" w:hAnsi="Times New Roman" w:cs="Times New Roman"/>
        <w:b w:val="0"/>
        <w:i/>
        <w:sz w:val="16"/>
        <w:szCs w:val="16"/>
      </w:rPr>
      <w:t>Punkty napraw i ponownego użycia i ponownego użycia produktów lub części produktów niebędących odpadami</w:t>
    </w:r>
  </w:p>
  <w:p w14:paraId="65890D11" w14:textId="77777777" w:rsidR="00183634" w:rsidRDefault="00183634">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67F95" w14:textId="77777777" w:rsidR="00183634" w:rsidRPr="00C51D2B" w:rsidRDefault="00183634" w:rsidP="00C51D2B">
    <w:pPr>
      <w:pStyle w:val="Nagwek"/>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EACAA" w14:textId="77777777" w:rsidR="00183634" w:rsidRPr="00B56DBE" w:rsidRDefault="00183634" w:rsidP="00B56DBE">
    <w:pPr>
      <w:pStyle w:val="tytuokadka"/>
      <w:framePr w:wrap="auto" w:vAnchor="margin" w:yAlign="inline"/>
      <w:spacing w:line="360" w:lineRule="auto"/>
      <w:jc w:val="left"/>
      <w:rPr>
        <w:sz w:val="40"/>
        <w:szCs w:val="40"/>
      </w:rPr>
    </w:pPr>
    <w:r>
      <w:rPr>
        <w:rFonts w:ascii="Times New Roman" w:hAnsi="Times New Roman" w:cs="Times New Roman"/>
        <w:b w:val="0"/>
        <w:i/>
        <w:sz w:val="16"/>
        <w:szCs w:val="16"/>
      </w:rPr>
      <w:t>Punkty napraw i ponownego użycia i ponownego użycia produktów lub części produktów niebędących odpadami</w:t>
    </w:r>
  </w:p>
  <w:p w14:paraId="0C52D179" w14:textId="77777777" w:rsidR="00183634" w:rsidRDefault="00183634">
    <w:pPr>
      <w:pStyle w:val="Nagwek"/>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50A50" w14:textId="77777777" w:rsidR="00183634" w:rsidRPr="00B56DBE" w:rsidRDefault="00183634" w:rsidP="00B35317">
    <w:pPr>
      <w:pStyle w:val="tytuokadka"/>
      <w:framePr w:wrap="auto" w:vAnchor="margin" w:yAlign="inline"/>
      <w:spacing w:line="360" w:lineRule="auto"/>
      <w:jc w:val="left"/>
      <w:rPr>
        <w:sz w:val="40"/>
        <w:szCs w:val="40"/>
      </w:rPr>
    </w:pPr>
    <w:r w:rsidRPr="00B56DBE">
      <w:rPr>
        <w:rFonts w:ascii="Times New Roman" w:hAnsi="Times New Roman" w:cs="Times New Roman"/>
        <w:b w:val="0"/>
        <w:i/>
        <w:sz w:val="16"/>
        <w:szCs w:val="16"/>
      </w:rPr>
      <w:t xml:space="preserve">Analiza formalno-instytucjonalna budowy </w:t>
    </w:r>
    <w:r>
      <w:rPr>
        <w:rFonts w:ascii="Times New Roman" w:hAnsi="Times New Roman" w:cs="Times New Roman"/>
        <w:b w:val="0"/>
        <w:i/>
        <w:sz w:val="16"/>
        <w:szCs w:val="16"/>
      </w:rPr>
      <w:t xml:space="preserve">i zarządzania </w:t>
    </w:r>
    <w:r w:rsidRPr="00B56DBE">
      <w:rPr>
        <w:rFonts w:ascii="Times New Roman" w:hAnsi="Times New Roman" w:cs="Times New Roman"/>
        <w:b w:val="0"/>
        <w:i/>
        <w:sz w:val="16"/>
        <w:szCs w:val="16"/>
      </w:rPr>
      <w:t>Centrum Aktywizacji Międzypokoleniowej w Gnieźnie</w:t>
    </w:r>
  </w:p>
  <w:p w14:paraId="7419620C" w14:textId="77777777" w:rsidR="00183634" w:rsidRPr="00B35317" w:rsidRDefault="00183634" w:rsidP="00B353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A4602B8"/>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1E2E4494"/>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8744C0E6"/>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A710A7BC"/>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A4E2E1A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0E3BDA"/>
    <w:lvl w:ilvl="0">
      <w:start w:val="1"/>
      <w:numFmt w:val="bullet"/>
      <w:pStyle w:val="Listapunktowana4"/>
      <w:lvlText w:val="-"/>
      <w:lvlJc w:val="left"/>
      <w:pPr>
        <w:tabs>
          <w:tab w:val="num" w:pos="680"/>
        </w:tabs>
        <w:ind w:left="680" w:hanging="340"/>
      </w:pPr>
      <w:rPr>
        <w:rFonts w:ascii="9999999" w:hAnsi="9999999" w:cs="Courier New" w:hint="default"/>
      </w:rPr>
    </w:lvl>
  </w:abstractNum>
  <w:abstractNum w:abstractNumId="6" w15:restartNumberingAfterBreak="0">
    <w:nsid w:val="FFFFFF82"/>
    <w:multiLevelType w:val="singleLevel"/>
    <w:tmpl w:val="9B4A042A"/>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CAC2022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1928700E"/>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000318F1"/>
    <w:multiLevelType w:val="hybridMultilevel"/>
    <w:tmpl w:val="2E3880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0DB0311"/>
    <w:multiLevelType w:val="hybridMultilevel"/>
    <w:tmpl w:val="C206DD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16479B5"/>
    <w:multiLevelType w:val="hybridMultilevel"/>
    <w:tmpl w:val="117ADBD2"/>
    <w:lvl w:ilvl="0" w:tplc="04150001">
      <w:start w:val="1"/>
      <w:numFmt w:val="bullet"/>
      <w:lvlText w:val=""/>
      <w:lvlJc w:val="left"/>
      <w:pPr>
        <w:ind w:left="1474" w:hanging="360"/>
      </w:pPr>
      <w:rPr>
        <w:rFonts w:ascii="Symbol" w:hAnsi="Symbol" w:hint="default"/>
      </w:rPr>
    </w:lvl>
    <w:lvl w:ilvl="1" w:tplc="04150003" w:tentative="1">
      <w:start w:val="1"/>
      <w:numFmt w:val="bullet"/>
      <w:lvlText w:val="o"/>
      <w:lvlJc w:val="left"/>
      <w:pPr>
        <w:ind w:left="2194" w:hanging="360"/>
      </w:pPr>
      <w:rPr>
        <w:rFonts w:ascii="Courier New" w:hAnsi="Courier New" w:cs="Courier New" w:hint="default"/>
      </w:rPr>
    </w:lvl>
    <w:lvl w:ilvl="2" w:tplc="04150005" w:tentative="1">
      <w:start w:val="1"/>
      <w:numFmt w:val="bullet"/>
      <w:lvlText w:val=""/>
      <w:lvlJc w:val="left"/>
      <w:pPr>
        <w:ind w:left="2914" w:hanging="360"/>
      </w:pPr>
      <w:rPr>
        <w:rFonts w:ascii="Wingdings" w:hAnsi="Wingdings" w:hint="default"/>
      </w:rPr>
    </w:lvl>
    <w:lvl w:ilvl="3" w:tplc="04150001" w:tentative="1">
      <w:start w:val="1"/>
      <w:numFmt w:val="bullet"/>
      <w:lvlText w:val=""/>
      <w:lvlJc w:val="left"/>
      <w:pPr>
        <w:ind w:left="3634" w:hanging="360"/>
      </w:pPr>
      <w:rPr>
        <w:rFonts w:ascii="Symbol" w:hAnsi="Symbol" w:hint="default"/>
      </w:rPr>
    </w:lvl>
    <w:lvl w:ilvl="4" w:tplc="04150003" w:tentative="1">
      <w:start w:val="1"/>
      <w:numFmt w:val="bullet"/>
      <w:lvlText w:val="o"/>
      <w:lvlJc w:val="left"/>
      <w:pPr>
        <w:ind w:left="4354" w:hanging="360"/>
      </w:pPr>
      <w:rPr>
        <w:rFonts w:ascii="Courier New" w:hAnsi="Courier New" w:cs="Courier New" w:hint="default"/>
      </w:rPr>
    </w:lvl>
    <w:lvl w:ilvl="5" w:tplc="04150005" w:tentative="1">
      <w:start w:val="1"/>
      <w:numFmt w:val="bullet"/>
      <w:lvlText w:val=""/>
      <w:lvlJc w:val="left"/>
      <w:pPr>
        <w:ind w:left="5074" w:hanging="360"/>
      </w:pPr>
      <w:rPr>
        <w:rFonts w:ascii="Wingdings" w:hAnsi="Wingdings" w:hint="default"/>
      </w:rPr>
    </w:lvl>
    <w:lvl w:ilvl="6" w:tplc="04150001" w:tentative="1">
      <w:start w:val="1"/>
      <w:numFmt w:val="bullet"/>
      <w:lvlText w:val=""/>
      <w:lvlJc w:val="left"/>
      <w:pPr>
        <w:ind w:left="5794" w:hanging="360"/>
      </w:pPr>
      <w:rPr>
        <w:rFonts w:ascii="Symbol" w:hAnsi="Symbol" w:hint="default"/>
      </w:rPr>
    </w:lvl>
    <w:lvl w:ilvl="7" w:tplc="04150003" w:tentative="1">
      <w:start w:val="1"/>
      <w:numFmt w:val="bullet"/>
      <w:lvlText w:val="o"/>
      <w:lvlJc w:val="left"/>
      <w:pPr>
        <w:ind w:left="6514" w:hanging="360"/>
      </w:pPr>
      <w:rPr>
        <w:rFonts w:ascii="Courier New" w:hAnsi="Courier New" w:cs="Courier New" w:hint="default"/>
      </w:rPr>
    </w:lvl>
    <w:lvl w:ilvl="8" w:tplc="04150005" w:tentative="1">
      <w:start w:val="1"/>
      <w:numFmt w:val="bullet"/>
      <w:lvlText w:val=""/>
      <w:lvlJc w:val="left"/>
      <w:pPr>
        <w:ind w:left="7234" w:hanging="360"/>
      </w:pPr>
      <w:rPr>
        <w:rFonts w:ascii="Wingdings" w:hAnsi="Wingdings" w:hint="default"/>
      </w:rPr>
    </w:lvl>
  </w:abstractNum>
  <w:abstractNum w:abstractNumId="12" w15:restartNumberingAfterBreak="0">
    <w:nsid w:val="01705D03"/>
    <w:multiLevelType w:val="hybridMultilevel"/>
    <w:tmpl w:val="31D073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1C17FBA"/>
    <w:multiLevelType w:val="hybridMultilevel"/>
    <w:tmpl w:val="D2A6DD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1E00C82"/>
    <w:multiLevelType w:val="hybridMultilevel"/>
    <w:tmpl w:val="1FC8B44E"/>
    <w:lvl w:ilvl="0" w:tplc="2B629C7A">
      <w:start w:val="1"/>
      <w:numFmt w:val="decimal"/>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26A5746"/>
    <w:multiLevelType w:val="hybridMultilevel"/>
    <w:tmpl w:val="A336F9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26E5743"/>
    <w:multiLevelType w:val="hybridMultilevel"/>
    <w:tmpl w:val="D7BA95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3186E20"/>
    <w:multiLevelType w:val="hybridMultilevel"/>
    <w:tmpl w:val="1D4E79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3BC67A5"/>
    <w:multiLevelType w:val="hybridMultilevel"/>
    <w:tmpl w:val="EA14A914"/>
    <w:lvl w:ilvl="0" w:tplc="0415000F">
      <w:start w:val="1"/>
      <w:numFmt w:val="decimal"/>
      <w:lvlText w:val="%1."/>
      <w:lvlJc w:val="left"/>
      <w:pPr>
        <w:ind w:left="754" w:hanging="360"/>
      </w:pPr>
      <w:rPr>
        <w:rFonts w:hint="default"/>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19" w15:restartNumberingAfterBreak="0">
    <w:nsid w:val="04391EE7"/>
    <w:multiLevelType w:val="hybridMultilevel"/>
    <w:tmpl w:val="938875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83C1612"/>
    <w:multiLevelType w:val="hybridMultilevel"/>
    <w:tmpl w:val="BDF4C8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8793301"/>
    <w:multiLevelType w:val="hybridMultilevel"/>
    <w:tmpl w:val="D1EA8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90358AD"/>
    <w:multiLevelType w:val="hybridMultilevel"/>
    <w:tmpl w:val="54024938"/>
    <w:lvl w:ilvl="0" w:tplc="B7D87206">
      <w:start w:val="1"/>
      <w:numFmt w:val="decimal"/>
      <w:lvlText w:val="%1."/>
      <w:lvlJc w:val="left"/>
      <w:pPr>
        <w:ind w:left="754" w:hanging="360"/>
      </w:pPr>
      <w:rPr>
        <w:rFonts w:hint="default"/>
        <w:b w:val="0"/>
      </w:rPr>
    </w:lvl>
    <w:lvl w:ilvl="1" w:tplc="04150003" w:tentative="1">
      <w:start w:val="1"/>
      <w:numFmt w:val="bullet"/>
      <w:lvlText w:val="o"/>
      <w:lvlJc w:val="left"/>
      <w:pPr>
        <w:ind w:left="1474" w:hanging="360"/>
      </w:pPr>
      <w:rPr>
        <w:rFonts w:ascii="Courier New" w:hAnsi="Courier New" w:cs="Courier New" w:hint="default"/>
      </w:rPr>
    </w:lvl>
    <w:lvl w:ilvl="2" w:tplc="04150005" w:tentative="1">
      <w:start w:val="1"/>
      <w:numFmt w:val="bullet"/>
      <w:lvlText w:val=""/>
      <w:lvlJc w:val="left"/>
      <w:pPr>
        <w:ind w:left="2194" w:hanging="360"/>
      </w:pPr>
      <w:rPr>
        <w:rFonts w:ascii="Wingdings" w:hAnsi="Wingdings" w:hint="default"/>
      </w:rPr>
    </w:lvl>
    <w:lvl w:ilvl="3" w:tplc="04150001" w:tentative="1">
      <w:start w:val="1"/>
      <w:numFmt w:val="bullet"/>
      <w:lvlText w:val=""/>
      <w:lvlJc w:val="left"/>
      <w:pPr>
        <w:ind w:left="2914" w:hanging="360"/>
      </w:pPr>
      <w:rPr>
        <w:rFonts w:ascii="Symbol" w:hAnsi="Symbol" w:hint="default"/>
      </w:rPr>
    </w:lvl>
    <w:lvl w:ilvl="4" w:tplc="04150003" w:tentative="1">
      <w:start w:val="1"/>
      <w:numFmt w:val="bullet"/>
      <w:lvlText w:val="o"/>
      <w:lvlJc w:val="left"/>
      <w:pPr>
        <w:ind w:left="3634" w:hanging="360"/>
      </w:pPr>
      <w:rPr>
        <w:rFonts w:ascii="Courier New" w:hAnsi="Courier New" w:cs="Courier New" w:hint="default"/>
      </w:rPr>
    </w:lvl>
    <w:lvl w:ilvl="5" w:tplc="04150005" w:tentative="1">
      <w:start w:val="1"/>
      <w:numFmt w:val="bullet"/>
      <w:lvlText w:val=""/>
      <w:lvlJc w:val="left"/>
      <w:pPr>
        <w:ind w:left="4354" w:hanging="360"/>
      </w:pPr>
      <w:rPr>
        <w:rFonts w:ascii="Wingdings" w:hAnsi="Wingdings" w:hint="default"/>
      </w:rPr>
    </w:lvl>
    <w:lvl w:ilvl="6" w:tplc="04150001" w:tentative="1">
      <w:start w:val="1"/>
      <w:numFmt w:val="bullet"/>
      <w:lvlText w:val=""/>
      <w:lvlJc w:val="left"/>
      <w:pPr>
        <w:ind w:left="5074" w:hanging="360"/>
      </w:pPr>
      <w:rPr>
        <w:rFonts w:ascii="Symbol" w:hAnsi="Symbol" w:hint="default"/>
      </w:rPr>
    </w:lvl>
    <w:lvl w:ilvl="7" w:tplc="04150003" w:tentative="1">
      <w:start w:val="1"/>
      <w:numFmt w:val="bullet"/>
      <w:lvlText w:val="o"/>
      <w:lvlJc w:val="left"/>
      <w:pPr>
        <w:ind w:left="5794" w:hanging="360"/>
      </w:pPr>
      <w:rPr>
        <w:rFonts w:ascii="Courier New" w:hAnsi="Courier New" w:cs="Courier New" w:hint="default"/>
      </w:rPr>
    </w:lvl>
    <w:lvl w:ilvl="8" w:tplc="04150005" w:tentative="1">
      <w:start w:val="1"/>
      <w:numFmt w:val="bullet"/>
      <w:lvlText w:val=""/>
      <w:lvlJc w:val="left"/>
      <w:pPr>
        <w:ind w:left="6514" w:hanging="360"/>
      </w:pPr>
      <w:rPr>
        <w:rFonts w:ascii="Wingdings" w:hAnsi="Wingdings" w:hint="default"/>
      </w:rPr>
    </w:lvl>
  </w:abstractNum>
  <w:abstractNum w:abstractNumId="23" w15:restartNumberingAfterBreak="0">
    <w:nsid w:val="091476D5"/>
    <w:multiLevelType w:val="hybridMultilevel"/>
    <w:tmpl w:val="2EC6EA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9593CE4"/>
    <w:multiLevelType w:val="multilevel"/>
    <w:tmpl w:val="C82E1F2C"/>
    <w:lvl w:ilvl="0">
      <w:start w:val="1"/>
      <w:numFmt w:val="decimal"/>
      <w:lvlText w:val="%1"/>
      <w:lvlJc w:val="left"/>
      <w:pPr>
        <w:ind w:left="432" w:hanging="432"/>
      </w:pPr>
      <w:rPr>
        <w:rFonts w:hint="default"/>
      </w:rPr>
    </w:lvl>
    <w:lvl w:ilvl="1">
      <w:start w:val="1"/>
      <w:numFmt w:val="decimal"/>
      <w:pStyle w:val="2Nagwek"/>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098F7502"/>
    <w:multiLevelType w:val="hybridMultilevel"/>
    <w:tmpl w:val="289654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9B0457D"/>
    <w:multiLevelType w:val="hybridMultilevel"/>
    <w:tmpl w:val="650CE8D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ABF6832"/>
    <w:multiLevelType w:val="hybridMultilevel"/>
    <w:tmpl w:val="3008EE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B1A063B"/>
    <w:multiLevelType w:val="hybridMultilevel"/>
    <w:tmpl w:val="7F1829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C7E5E6C"/>
    <w:multiLevelType w:val="hybridMultilevel"/>
    <w:tmpl w:val="62DE54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C984EA3"/>
    <w:multiLevelType w:val="hybridMultilevel"/>
    <w:tmpl w:val="230031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C9F64C3"/>
    <w:multiLevelType w:val="hybridMultilevel"/>
    <w:tmpl w:val="C8782E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CCD3531"/>
    <w:multiLevelType w:val="hybridMultilevel"/>
    <w:tmpl w:val="887809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D343B1D"/>
    <w:multiLevelType w:val="hybridMultilevel"/>
    <w:tmpl w:val="EE7A888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15:restartNumberingAfterBreak="0">
    <w:nsid w:val="0D4E249D"/>
    <w:multiLevelType w:val="hybridMultilevel"/>
    <w:tmpl w:val="90349B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E267DB9"/>
    <w:multiLevelType w:val="hybridMultilevel"/>
    <w:tmpl w:val="DC4CCA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0E963A17"/>
    <w:multiLevelType w:val="hybridMultilevel"/>
    <w:tmpl w:val="71263C42"/>
    <w:lvl w:ilvl="0" w:tplc="149E6E82">
      <w:start w:val="1"/>
      <w:numFmt w:val="bullet"/>
      <w:lvlText w:val=""/>
      <w:lvlJc w:val="left"/>
      <w:pPr>
        <w:ind w:left="720" w:hanging="360"/>
      </w:pPr>
      <w:rPr>
        <w:rFonts w:ascii="Symbol" w:hAnsi="Symbol" w:hint="default"/>
        <w:color w:val="0070C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F072A93"/>
    <w:multiLevelType w:val="hybridMultilevel"/>
    <w:tmpl w:val="0F7A16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F5447D7"/>
    <w:multiLevelType w:val="hybridMultilevel"/>
    <w:tmpl w:val="07F0E2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FE32475"/>
    <w:multiLevelType w:val="hybridMultilevel"/>
    <w:tmpl w:val="A3EC41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1A402C7"/>
    <w:multiLevelType w:val="hybridMultilevel"/>
    <w:tmpl w:val="8BA6F0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27955A1"/>
    <w:multiLevelType w:val="hybridMultilevel"/>
    <w:tmpl w:val="79AC2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29B0614"/>
    <w:multiLevelType w:val="hybridMultilevel"/>
    <w:tmpl w:val="9B2202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29E7B58"/>
    <w:multiLevelType w:val="hybridMultilevel"/>
    <w:tmpl w:val="62A6E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30B37B8"/>
    <w:multiLevelType w:val="hybridMultilevel"/>
    <w:tmpl w:val="B7442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33517F6"/>
    <w:multiLevelType w:val="hybridMultilevel"/>
    <w:tmpl w:val="DB8ABD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13875148"/>
    <w:multiLevelType w:val="hybridMultilevel"/>
    <w:tmpl w:val="E1FC05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38A4F2E"/>
    <w:multiLevelType w:val="hybridMultilevel"/>
    <w:tmpl w:val="A7669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3D8708C"/>
    <w:multiLevelType w:val="hybridMultilevel"/>
    <w:tmpl w:val="08D2C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15C73037"/>
    <w:multiLevelType w:val="hybridMultilevel"/>
    <w:tmpl w:val="C98C8362"/>
    <w:lvl w:ilvl="0" w:tplc="04090019">
      <w:start w:val="2"/>
      <w:numFmt w:val="bullet"/>
      <w:lvlText w:val=""/>
      <w:lvlJc w:val="left"/>
      <w:pPr>
        <w:ind w:left="720" w:hanging="360"/>
      </w:pPr>
      <w:rPr>
        <w:rFonts w:ascii="Symbol" w:eastAsia="Times New Roman"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15:restartNumberingAfterBreak="0">
    <w:nsid w:val="184833E4"/>
    <w:multiLevelType w:val="multilevel"/>
    <w:tmpl w:val="B6DA5584"/>
    <w:lvl w:ilvl="0">
      <w:start w:val="1"/>
      <w:numFmt w:val="decimal"/>
      <w:lvlText w:val="%1."/>
      <w:lvlJc w:val="left"/>
      <w:pPr>
        <w:ind w:left="720" w:hanging="360"/>
      </w:pPr>
      <w:rPr>
        <w:rFonts w:hint="default"/>
      </w:rPr>
    </w:lvl>
    <w:lvl w:ilvl="1">
      <w:start w:val="6"/>
      <w:numFmt w:val="decimal"/>
      <w:isLgl/>
      <w:lvlText w:val="%1.%2."/>
      <w:lvlJc w:val="left"/>
      <w:pPr>
        <w:ind w:left="1410" w:hanging="1050"/>
      </w:pPr>
      <w:rPr>
        <w:rFonts w:hint="default"/>
      </w:rPr>
    </w:lvl>
    <w:lvl w:ilvl="2">
      <w:start w:val="2"/>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51" w15:restartNumberingAfterBreak="0">
    <w:nsid w:val="18E67782"/>
    <w:multiLevelType w:val="hybridMultilevel"/>
    <w:tmpl w:val="2D64DB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9B56A7A"/>
    <w:multiLevelType w:val="hybridMultilevel"/>
    <w:tmpl w:val="FF5E78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9BB3F5C"/>
    <w:multiLevelType w:val="multilevel"/>
    <w:tmpl w:val="0415001D"/>
    <w:styleLink w:val="Spistabel"/>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1AC82409"/>
    <w:multiLevelType w:val="hybridMultilevel"/>
    <w:tmpl w:val="669622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BD3274D"/>
    <w:multiLevelType w:val="hybridMultilevel"/>
    <w:tmpl w:val="DE4A65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E346758"/>
    <w:multiLevelType w:val="hybridMultilevel"/>
    <w:tmpl w:val="E22E9C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1E5E342F"/>
    <w:multiLevelType w:val="hybridMultilevel"/>
    <w:tmpl w:val="5CEA06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EAD0A48"/>
    <w:multiLevelType w:val="hybridMultilevel"/>
    <w:tmpl w:val="32320C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EB079DE"/>
    <w:multiLevelType w:val="hybridMultilevel"/>
    <w:tmpl w:val="07B65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1EE14B07"/>
    <w:multiLevelType w:val="hybridMultilevel"/>
    <w:tmpl w:val="44CEE5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F5007AD"/>
    <w:multiLevelType w:val="hybridMultilevel"/>
    <w:tmpl w:val="417488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1F5C3353"/>
    <w:multiLevelType w:val="hybridMultilevel"/>
    <w:tmpl w:val="5CD60D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1FCD392F"/>
    <w:multiLevelType w:val="hybridMultilevel"/>
    <w:tmpl w:val="0F0E0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FFB23AC"/>
    <w:multiLevelType w:val="hybridMultilevel"/>
    <w:tmpl w:val="F6D4E61E"/>
    <w:lvl w:ilvl="0" w:tplc="ED404A3C">
      <w:start w:val="1"/>
      <w:numFmt w:val="decimal"/>
      <w:pStyle w:val="awylicz"/>
      <w:lvlText w:val="%1."/>
      <w:lvlJc w:val="left"/>
      <w:pPr>
        <w:tabs>
          <w:tab w:val="num" w:pos="-1748"/>
        </w:tabs>
        <w:ind w:left="720" w:hanging="360"/>
      </w:pPr>
      <w:rPr>
        <w:rFonts w:hint="default"/>
      </w:rPr>
    </w:lvl>
    <w:lvl w:ilvl="1" w:tplc="5B28701A">
      <w:start w:val="1"/>
      <w:numFmt w:val="lowerLetter"/>
      <w:lvlText w:val="%2."/>
      <w:lvlJc w:val="left"/>
      <w:pPr>
        <w:tabs>
          <w:tab w:val="num" w:pos="2868"/>
        </w:tabs>
        <w:ind w:left="2868" w:hanging="360"/>
      </w:pPr>
    </w:lvl>
    <w:lvl w:ilvl="2" w:tplc="24D8C478">
      <w:start w:val="1"/>
      <w:numFmt w:val="lowerRoman"/>
      <w:lvlText w:val="%3."/>
      <w:lvlJc w:val="right"/>
      <w:pPr>
        <w:tabs>
          <w:tab w:val="num" w:pos="3588"/>
        </w:tabs>
        <w:ind w:left="3588" w:hanging="180"/>
      </w:pPr>
    </w:lvl>
    <w:lvl w:ilvl="3" w:tplc="BAC0DE08">
      <w:start w:val="1"/>
      <w:numFmt w:val="decimal"/>
      <w:lvlText w:val="%4."/>
      <w:lvlJc w:val="left"/>
      <w:pPr>
        <w:tabs>
          <w:tab w:val="num" w:pos="4308"/>
        </w:tabs>
        <w:ind w:left="4308" w:hanging="360"/>
      </w:pPr>
    </w:lvl>
    <w:lvl w:ilvl="4" w:tplc="53E85E9A">
      <w:start w:val="1"/>
      <w:numFmt w:val="lowerLetter"/>
      <w:lvlText w:val="%5."/>
      <w:lvlJc w:val="left"/>
      <w:pPr>
        <w:tabs>
          <w:tab w:val="num" w:pos="5028"/>
        </w:tabs>
        <w:ind w:left="5028" w:hanging="360"/>
      </w:pPr>
    </w:lvl>
    <w:lvl w:ilvl="5" w:tplc="91480A88">
      <w:start w:val="1"/>
      <w:numFmt w:val="lowerRoman"/>
      <w:lvlText w:val="%6."/>
      <w:lvlJc w:val="right"/>
      <w:pPr>
        <w:tabs>
          <w:tab w:val="num" w:pos="5748"/>
        </w:tabs>
        <w:ind w:left="5748" w:hanging="180"/>
      </w:pPr>
    </w:lvl>
    <w:lvl w:ilvl="6" w:tplc="86A4D53C">
      <w:start w:val="1"/>
      <w:numFmt w:val="decimal"/>
      <w:lvlText w:val="%7."/>
      <w:lvlJc w:val="left"/>
      <w:pPr>
        <w:tabs>
          <w:tab w:val="num" w:pos="6468"/>
        </w:tabs>
        <w:ind w:left="6468" w:hanging="360"/>
      </w:pPr>
    </w:lvl>
    <w:lvl w:ilvl="7" w:tplc="FEE06860">
      <w:start w:val="1"/>
      <w:numFmt w:val="lowerLetter"/>
      <w:lvlText w:val="%8."/>
      <w:lvlJc w:val="left"/>
      <w:pPr>
        <w:tabs>
          <w:tab w:val="num" w:pos="7188"/>
        </w:tabs>
        <w:ind w:left="7188" w:hanging="360"/>
      </w:pPr>
    </w:lvl>
    <w:lvl w:ilvl="8" w:tplc="9F9EDFEA">
      <w:start w:val="1"/>
      <w:numFmt w:val="lowerRoman"/>
      <w:lvlText w:val="%9."/>
      <w:lvlJc w:val="right"/>
      <w:pPr>
        <w:tabs>
          <w:tab w:val="num" w:pos="7908"/>
        </w:tabs>
        <w:ind w:left="7908" w:hanging="180"/>
      </w:pPr>
    </w:lvl>
  </w:abstractNum>
  <w:abstractNum w:abstractNumId="65" w15:restartNumberingAfterBreak="0">
    <w:nsid w:val="220428E0"/>
    <w:multiLevelType w:val="multilevel"/>
    <w:tmpl w:val="A962909A"/>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66" w15:restartNumberingAfterBreak="0">
    <w:nsid w:val="22111B9D"/>
    <w:multiLevelType w:val="hybridMultilevel"/>
    <w:tmpl w:val="FE548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2345935"/>
    <w:multiLevelType w:val="hybridMultilevel"/>
    <w:tmpl w:val="240AE1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223F15EE"/>
    <w:multiLevelType w:val="hybridMultilevel"/>
    <w:tmpl w:val="ECC87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2850843"/>
    <w:multiLevelType w:val="hybridMultilevel"/>
    <w:tmpl w:val="405A4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28F08BE"/>
    <w:multiLevelType w:val="hybridMultilevel"/>
    <w:tmpl w:val="AFB683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3E134B4"/>
    <w:multiLevelType w:val="hybridMultilevel"/>
    <w:tmpl w:val="4B403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3E36AB2"/>
    <w:multiLevelType w:val="hybridMultilevel"/>
    <w:tmpl w:val="D83C07D2"/>
    <w:lvl w:ilvl="0" w:tplc="49DAA46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5020623"/>
    <w:multiLevelType w:val="hybridMultilevel"/>
    <w:tmpl w:val="500E91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5E46136"/>
    <w:multiLevelType w:val="multilevel"/>
    <w:tmpl w:val="4DA4E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79A784D"/>
    <w:multiLevelType w:val="hybridMultilevel"/>
    <w:tmpl w:val="F606F1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81F65E8"/>
    <w:multiLevelType w:val="hybridMultilevel"/>
    <w:tmpl w:val="855CC0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29165F80"/>
    <w:multiLevelType w:val="multilevel"/>
    <w:tmpl w:val="4DA4E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99D1FFB"/>
    <w:multiLevelType w:val="hybridMultilevel"/>
    <w:tmpl w:val="1C7ACF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29D210EA"/>
    <w:multiLevelType w:val="hybridMultilevel"/>
    <w:tmpl w:val="18C45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2ADE48F3"/>
    <w:multiLevelType w:val="hybridMultilevel"/>
    <w:tmpl w:val="B37E96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2AF40DF1"/>
    <w:multiLevelType w:val="hybridMultilevel"/>
    <w:tmpl w:val="0602FE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2B56448B"/>
    <w:multiLevelType w:val="hybridMultilevel"/>
    <w:tmpl w:val="B1FCC5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2CFC06A5"/>
    <w:multiLevelType w:val="hybridMultilevel"/>
    <w:tmpl w:val="263057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D303DE6"/>
    <w:multiLevelType w:val="hybridMultilevel"/>
    <w:tmpl w:val="9F2842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2D72310B"/>
    <w:multiLevelType w:val="hybridMultilevel"/>
    <w:tmpl w:val="B10EF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2E3F7301"/>
    <w:multiLevelType w:val="hybridMultilevel"/>
    <w:tmpl w:val="5B928C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E5A7D7F"/>
    <w:multiLevelType w:val="hybridMultilevel"/>
    <w:tmpl w:val="7C147E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2ECC09C7"/>
    <w:multiLevelType w:val="hybridMultilevel"/>
    <w:tmpl w:val="76EE02A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EF643CB"/>
    <w:multiLevelType w:val="hybridMultilevel"/>
    <w:tmpl w:val="2A78BE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095062D"/>
    <w:multiLevelType w:val="hybridMultilevel"/>
    <w:tmpl w:val="3EF82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0D33A38"/>
    <w:multiLevelType w:val="hybridMultilevel"/>
    <w:tmpl w:val="9176C1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3220379B"/>
    <w:multiLevelType w:val="hybridMultilevel"/>
    <w:tmpl w:val="CCE02E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2E24AF6"/>
    <w:multiLevelType w:val="hybridMultilevel"/>
    <w:tmpl w:val="E3DE78B0"/>
    <w:lvl w:ilvl="0" w:tplc="04150001">
      <w:start w:val="1"/>
      <w:numFmt w:val="bullet"/>
      <w:lvlText w:val=""/>
      <w:lvlJc w:val="left"/>
      <w:pPr>
        <w:ind w:left="1457" w:hanging="360"/>
      </w:pPr>
      <w:rPr>
        <w:rFonts w:ascii="Symbol" w:hAnsi="Symbol" w:hint="default"/>
        <w:b w:val="0"/>
        <w:color w:val="auto"/>
      </w:rPr>
    </w:lvl>
    <w:lvl w:ilvl="1" w:tplc="04150003">
      <w:start w:val="1"/>
      <w:numFmt w:val="bullet"/>
      <w:lvlText w:val="o"/>
      <w:lvlJc w:val="left"/>
      <w:pPr>
        <w:ind w:left="2177" w:hanging="360"/>
      </w:pPr>
      <w:rPr>
        <w:rFonts w:ascii="Courier New" w:hAnsi="Courier New" w:cs="Courier New" w:hint="default"/>
      </w:rPr>
    </w:lvl>
    <w:lvl w:ilvl="2" w:tplc="04150005">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94" w15:restartNumberingAfterBreak="0">
    <w:nsid w:val="34987A09"/>
    <w:multiLevelType w:val="multilevel"/>
    <w:tmpl w:val="17268030"/>
    <w:lvl w:ilvl="0">
      <w:start w:val="1"/>
      <w:numFmt w:val="bullet"/>
      <w:pStyle w:val="Wypunktowanie"/>
      <w:lvlText w:val=""/>
      <w:lvlJc w:val="left"/>
      <w:pPr>
        <w:tabs>
          <w:tab w:val="num" w:pos="360"/>
        </w:tabs>
        <w:ind w:left="357" w:hanging="357"/>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363C6D2F"/>
    <w:multiLevelType w:val="hybridMultilevel"/>
    <w:tmpl w:val="D08AEA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376C7B79"/>
    <w:multiLevelType w:val="hybridMultilevel"/>
    <w:tmpl w:val="3FE4690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7DA6769"/>
    <w:multiLevelType w:val="hybridMultilevel"/>
    <w:tmpl w:val="FCC60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37FF7553"/>
    <w:multiLevelType w:val="multilevel"/>
    <w:tmpl w:val="E4926F4A"/>
    <w:lvl w:ilvl="0">
      <w:start w:val="1"/>
      <w:numFmt w:val="decimal"/>
      <w:pStyle w:val="1Nagwekrozdziau"/>
      <w:lvlText w:val="%1"/>
      <w:lvlJc w:val="left"/>
      <w:pPr>
        <w:ind w:left="432" w:hanging="432"/>
      </w:pPr>
      <w:rPr>
        <w:rFonts w:hint="default"/>
      </w:rPr>
    </w:lvl>
    <w:lvl w:ilvl="1">
      <w:start w:val="1"/>
      <w:numFmt w:val="decimal"/>
      <w:pStyle w:val="11Nagwekrozdziau"/>
      <w:lvlText w:val="%1.%2"/>
      <w:lvlJc w:val="left"/>
      <w:pPr>
        <w:ind w:left="576" w:hanging="576"/>
      </w:pPr>
      <w:rPr>
        <w:b w:val="0"/>
        <w:bCs w:val="0"/>
        <w:i w:val="0"/>
        <w:iCs w:val="0"/>
        <w:caps w:val="0"/>
        <w:smallCaps w:val="0"/>
        <w:strike w:val="0"/>
        <w:dstrike w:val="0"/>
        <w:noProof w:val="0"/>
        <w:vanish w:val="0"/>
        <w:color w:val="0070C0"/>
        <w:spacing w:val="0"/>
        <w:kern w:val="0"/>
        <w:position w:val="0"/>
        <w:u w:val="none"/>
        <w:vertAlign w:val="baseline"/>
        <w:em w:val="none"/>
      </w:rPr>
    </w:lvl>
    <w:lvl w:ilvl="2">
      <w:start w:val="1"/>
      <w:numFmt w:val="decimal"/>
      <w:pStyle w:val="111Nagwekrozdziau"/>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9" w15:restartNumberingAfterBreak="0">
    <w:nsid w:val="38C92D64"/>
    <w:multiLevelType w:val="hybridMultilevel"/>
    <w:tmpl w:val="0EBEE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3A0D4517"/>
    <w:multiLevelType w:val="hybridMultilevel"/>
    <w:tmpl w:val="E9AACF44"/>
    <w:lvl w:ilvl="0" w:tplc="49DAA460">
      <w:start w:val="1"/>
      <w:numFmt w:val="decimal"/>
      <w:lvlText w:val="%1)"/>
      <w:lvlJc w:val="left"/>
      <w:pPr>
        <w:ind w:left="720" w:hanging="360"/>
      </w:pPr>
      <w:rPr>
        <w:rFonts w:hint="default"/>
        <w:color w:val="auto"/>
      </w:rPr>
    </w:lvl>
    <w:lvl w:ilvl="1" w:tplc="0D2CBCC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A592E35"/>
    <w:multiLevelType w:val="hybridMultilevel"/>
    <w:tmpl w:val="428E92C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3AC722C1"/>
    <w:multiLevelType w:val="hybridMultilevel"/>
    <w:tmpl w:val="ED8A49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3B754734"/>
    <w:multiLevelType w:val="hybridMultilevel"/>
    <w:tmpl w:val="C98468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3B85226E"/>
    <w:multiLevelType w:val="hybridMultilevel"/>
    <w:tmpl w:val="2062C468"/>
    <w:lvl w:ilvl="0" w:tplc="49DAA46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3CD610AE"/>
    <w:multiLevelType w:val="hybridMultilevel"/>
    <w:tmpl w:val="2766F208"/>
    <w:lvl w:ilvl="0" w:tplc="04150001">
      <w:start w:val="1"/>
      <w:numFmt w:val="bullet"/>
      <w:pStyle w:val="Listapunktowana2"/>
      <w:lvlText w:val=""/>
      <w:lvlJc w:val="left"/>
      <w:pPr>
        <w:ind w:left="720" w:hanging="360"/>
      </w:pPr>
      <w:rPr>
        <w:rFonts w:ascii="Symbol" w:hAnsi="Symbol" w:hint="default"/>
      </w:rPr>
    </w:lvl>
    <w:lvl w:ilvl="1" w:tplc="04150003">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3CDC7A17"/>
    <w:multiLevelType w:val="hybridMultilevel"/>
    <w:tmpl w:val="384C4F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3D2D3097"/>
    <w:multiLevelType w:val="hybridMultilevel"/>
    <w:tmpl w:val="ACFA5C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F025E67"/>
    <w:multiLevelType w:val="hybridMultilevel"/>
    <w:tmpl w:val="B7A0F8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3F7E7353"/>
    <w:multiLevelType w:val="hybridMultilevel"/>
    <w:tmpl w:val="9EFA47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3FD22033"/>
    <w:multiLevelType w:val="hybridMultilevel"/>
    <w:tmpl w:val="F4CE10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0287C49"/>
    <w:multiLevelType w:val="hybridMultilevel"/>
    <w:tmpl w:val="829C1C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41064830"/>
    <w:multiLevelType w:val="hybridMultilevel"/>
    <w:tmpl w:val="3F5AA9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2DA6E01"/>
    <w:multiLevelType w:val="hybridMultilevel"/>
    <w:tmpl w:val="B882C4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42DF20EE"/>
    <w:multiLevelType w:val="hybridMultilevel"/>
    <w:tmpl w:val="F1CEFF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45336C2B"/>
    <w:multiLevelType w:val="multilevel"/>
    <w:tmpl w:val="BDEEC2DE"/>
    <w:styleLink w:val="Styl1"/>
    <w:lvl w:ilvl="0">
      <w:start w:val="1"/>
      <w:numFmt w:val="lowerLetter"/>
      <w:lvlText w:val="%1)"/>
      <w:legacy w:legacy="1" w:legacySpace="0" w:legacyIndent="360"/>
      <w:lvlJc w:val="left"/>
      <w:rPr>
        <w:rFonts w:ascii="Arial" w:hAnsi="Arial" w:cs="Courier New"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45383D88"/>
    <w:multiLevelType w:val="hybridMultilevel"/>
    <w:tmpl w:val="BC70B8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460B4D10"/>
    <w:multiLevelType w:val="hybridMultilevel"/>
    <w:tmpl w:val="3E7805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63C41FA"/>
    <w:multiLevelType w:val="hybridMultilevel"/>
    <w:tmpl w:val="BC361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68C28E1"/>
    <w:multiLevelType w:val="hybridMultilevel"/>
    <w:tmpl w:val="0E24F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48552E6A"/>
    <w:multiLevelType w:val="hybridMultilevel"/>
    <w:tmpl w:val="A78C4A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48800EB2"/>
    <w:multiLevelType w:val="hybridMultilevel"/>
    <w:tmpl w:val="10EED9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49D4038C"/>
    <w:multiLevelType w:val="hybridMultilevel"/>
    <w:tmpl w:val="1FC8B44E"/>
    <w:lvl w:ilvl="0" w:tplc="2B629C7A">
      <w:start w:val="1"/>
      <w:numFmt w:val="decimal"/>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9E10341"/>
    <w:multiLevelType w:val="hybridMultilevel"/>
    <w:tmpl w:val="ABF20F20"/>
    <w:lvl w:ilvl="0" w:tplc="13E461F8">
      <w:numFmt w:val="bullet"/>
      <w:lvlText w:val="•"/>
      <w:lvlJc w:val="left"/>
      <w:pPr>
        <w:ind w:left="1287" w:hanging="360"/>
      </w:pPr>
      <w:rPr>
        <w:rFonts w:ascii="Calibri" w:eastAsiaTheme="minorHAnsi" w:hAnsi="Calibri" w:cstheme="minorBidi"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4" w15:restartNumberingAfterBreak="0">
    <w:nsid w:val="4A880D1D"/>
    <w:multiLevelType w:val="hybridMultilevel"/>
    <w:tmpl w:val="732CE1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4B147D3A"/>
    <w:multiLevelType w:val="hybridMultilevel"/>
    <w:tmpl w:val="E21A8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4C26114D"/>
    <w:multiLevelType w:val="multilevel"/>
    <w:tmpl w:val="37BA3A5A"/>
    <w:lvl w:ilvl="0">
      <w:start w:val="1"/>
      <w:numFmt w:val="decimal"/>
      <w:pStyle w:val="1Nagwek"/>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4C6D3164"/>
    <w:multiLevelType w:val="hybridMultilevel"/>
    <w:tmpl w:val="E6748E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4CCA1DC1"/>
    <w:multiLevelType w:val="hybridMultilevel"/>
    <w:tmpl w:val="3D16C6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4D22563F"/>
    <w:multiLevelType w:val="hybridMultilevel"/>
    <w:tmpl w:val="32E27E0E"/>
    <w:lvl w:ilvl="0" w:tplc="624C85AE">
      <w:start w:val="1"/>
      <w:numFmt w:val="decimal"/>
      <w:pStyle w:val="Tab"/>
      <w:lvlText w:val="Tabela nr %1"/>
      <w:lvlJc w:val="left"/>
      <w:pPr>
        <w:ind w:left="57" w:firstLine="1"/>
      </w:pPr>
      <w:rPr>
        <w:rFonts w:hint="default"/>
        <w:b w:val="0"/>
        <w:bCs w:val="0"/>
        <w:i w:val="0"/>
        <w:iCs w:val="0"/>
        <w:caps w:val="0"/>
        <w:smallCaps w:val="0"/>
        <w:strike w:val="0"/>
        <w:dstrike w:val="0"/>
        <w:noProof w:val="0"/>
        <w:vanish w:val="0"/>
        <w:spacing w:val="0"/>
        <w:kern w:val="0"/>
        <w:position w:val="0"/>
        <w:u w:val="none"/>
        <w:vertAlign w:val="baseline"/>
        <w:em w:val="none"/>
        <w:specVanish w:val="0"/>
      </w:rPr>
    </w:lvl>
    <w:lvl w:ilvl="1" w:tplc="748EC612" w:tentative="1">
      <w:start w:val="1"/>
      <w:numFmt w:val="lowerLetter"/>
      <w:lvlText w:val="%2."/>
      <w:lvlJc w:val="left"/>
      <w:pPr>
        <w:ind w:left="1385" w:hanging="360"/>
      </w:pPr>
    </w:lvl>
    <w:lvl w:ilvl="2" w:tplc="3EBE69BC" w:tentative="1">
      <w:start w:val="1"/>
      <w:numFmt w:val="lowerRoman"/>
      <w:lvlText w:val="%3."/>
      <w:lvlJc w:val="right"/>
      <w:pPr>
        <w:ind w:left="2105" w:hanging="180"/>
      </w:pPr>
    </w:lvl>
    <w:lvl w:ilvl="3" w:tplc="D750A19A" w:tentative="1">
      <w:start w:val="1"/>
      <w:numFmt w:val="decimal"/>
      <w:lvlText w:val="%4."/>
      <w:lvlJc w:val="left"/>
      <w:pPr>
        <w:ind w:left="2825" w:hanging="360"/>
      </w:pPr>
    </w:lvl>
    <w:lvl w:ilvl="4" w:tplc="02DE5C0A" w:tentative="1">
      <w:start w:val="1"/>
      <w:numFmt w:val="lowerLetter"/>
      <w:lvlText w:val="%5."/>
      <w:lvlJc w:val="left"/>
      <w:pPr>
        <w:ind w:left="3545" w:hanging="360"/>
      </w:pPr>
    </w:lvl>
    <w:lvl w:ilvl="5" w:tplc="5DCA862E" w:tentative="1">
      <w:start w:val="1"/>
      <w:numFmt w:val="lowerRoman"/>
      <w:lvlText w:val="%6."/>
      <w:lvlJc w:val="right"/>
      <w:pPr>
        <w:ind w:left="4265" w:hanging="180"/>
      </w:pPr>
    </w:lvl>
    <w:lvl w:ilvl="6" w:tplc="252C5840" w:tentative="1">
      <w:start w:val="1"/>
      <w:numFmt w:val="decimal"/>
      <w:lvlText w:val="%7."/>
      <w:lvlJc w:val="left"/>
      <w:pPr>
        <w:ind w:left="4985" w:hanging="360"/>
      </w:pPr>
    </w:lvl>
    <w:lvl w:ilvl="7" w:tplc="09D6DACE" w:tentative="1">
      <w:start w:val="1"/>
      <w:numFmt w:val="lowerLetter"/>
      <w:lvlText w:val="%8."/>
      <w:lvlJc w:val="left"/>
      <w:pPr>
        <w:ind w:left="5705" w:hanging="360"/>
      </w:pPr>
    </w:lvl>
    <w:lvl w:ilvl="8" w:tplc="A972EF00" w:tentative="1">
      <w:start w:val="1"/>
      <w:numFmt w:val="lowerRoman"/>
      <w:lvlText w:val="%9."/>
      <w:lvlJc w:val="right"/>
      <w:pPr>
        <w:ind w:left="6425" w:hanging="180"/>
      </w:pPr>
    </w:lvl>
  </w:abstractNum>
  <w:abstractNum w:abstractNumId="130" w15:restartNumberingAfterBreak="0">
    <w:nsid w:val="50534C44"/>
    <w:multiLevelType w:val="hybridMultilevel"/>
    <w:tmpl w:val="21087B50"/>
    <w:lvl w:ilvl="0" w:tplc="72E424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16D10CD"/>
    <w:multiLevelType w:val="hybridMultilevel"/>
    <w:tmpl w:val="319A2D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21952D2"/>
    <w:multiLevelType w:val="hybridMultilevel"/>
    <w:tmpl w:val="1FC8B44E"/>
    <w:lvl w:ilvl="0" w:tplc="2B629C7A">
      <w:start w:val="1"/>
      <w:numFmt w:val="decimal"/>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3825830"/>
    <w:multiLevelType w:val="hybridMultilevel"/>
    <w:tmpl w:val="DD7EBD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53B50CF1"/>
    <w:multiLevelType w:val="hybridMultilevel"/>
    <w:tmpl w:val="72687C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3EA7226"/>
    <w:multiLevelType w:val="hybridMultilevel"/>
    <w:tmpl w:val="F63AB5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41E372B"/>
    <w:multiLevelType w:val="hybridMultilevel"/>
    <w:tmpl w:val="4CAA82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4615E34"/>
    <w:multiLevelType w:val="hybridMultilevel"/>
    <w:tmpl w:val="78B40A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46616C8"/>
    <w:multiLevelType w:val="hybridMultilevel"/>
    <w:tmpl w:val="6A0A6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55139C2"/>
    <w:multiLevelType w:val="hybridMultilevel"/>
    <w:tmpl w:val="0A5EFC3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5580548D"/>
    <w:multiLevelType w:val="hybridMultilevel"/>
    <w:tmpl w:val="D4F8C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5D2238F"/>
    <w:multiLevelType w:val="hybridMultilevel"/>
    <w:tmpl w:val="A87E9C3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2" w15:restartNumberingAfterBreak="0">
    <w:nsid w:val="564E3AEF"/>
    <w:multiLevelType w:val="hybridMultilevel"/>
    <w:tmpl w:val="5F500A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56AD741F"/>
    <w:multiLevelType w:val="hybridMultilevel"/>
    <w:tmpl w:val="44E44D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576B7186"/>
    <w:multiLevelType w:val="hybridMultilevel"/>
    <w:tmpl w:val="79564E80"/>
    <w:lvl w:ilvl="0" w:tplc="04150017">
      <w:start w:val="1"/>
      <w:numFmt w:val="decimal"/>
      <w:pStyle w:val="Tabela1"/>
      <w:lvlText w:val="Tabela %1."/>
      <w:lvlJc w:val="left"/>
      <w:pPr>
        <w:ind w:left="720" w:hanging="360"/>
      </w:pPr>
      <w:rPr>
        <w:rFonts w:hint="default"/>
      </w:rPr>
    </w:lvl>
    <w:lvl w:ilvl="1" w:tplc="48C05946"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45" w15:restartNumberingAfterBreak="0">
    <w:nsid w:val="578E3AE2"/>
    <w:multiLevelType w:val="multilevel"/>
    <w:tmpl w:val="0415001D"/>
    <w:styleLink w:val="Styl2"/>
    <w:lvl w:ilvl="0">
      <w:start w:val="1"/>
      <w:numFmt w:val="decimal"/>
      <w:lvlText w:val="%1)"/>
      <w:lvlJc w:val="left"/>
      <w:pPr>
        <w:ind w:left="360" w:hanging="360"/>
      </w:pPr>
      <w:rPr>
        <w:rFonts w:ascii="Arial" w:hAnsi="Arial"/>
        <w:b w:val="0"/>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6" w15:restartNumberingAfterBreak="0">
    <w:nsid w:val="57BF1317"/>
    <w:multiLevelType w:val="hybridMultilevel"/>
    <w:tmpl w:val="F5E26680"/>
    <w:lvl w:ilvl="0" w:tplc="2B629C7A">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8D40E27"/>
    <w:multiLevelType w:val="hybridMultilevel"/>
    <w:tmpl w:val="36D26C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58D8104C"/>
    <w:multiLevelType w:val="hybridMultilevel"/>
    <w:tmpl w:val="AAE45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598218D0"/>
    <w:multiLevelType w:val="hybridMultilevel"/>
    <w:tmpl w:val="57DE4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59B548B2"/>
    <w:multiLevelType w:val="hybridMultilevel"/>
    <w:tmpl w:val="1714BD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59E867E2"/>
    <w:multiLevelType w:val="hybridMultilevel"/>
    <w:tmpl w:val="AF9C8042"/>
    <w:lvl w:ilvl="0" w:tplc="04150001">
      <w:start w:val="1"/>
      <w:numFmt w:val="bullet"/>
      <w:lvlText w:val=""/>
      <w:lvlJc w:val="left"/>
      <w:pPr>
        <w:ind w:left="1474" w:hanging="360"/>
      </w:pPr>
      <w:rPr>
        <w:rFonts w:ascii="Symbol" w:hAnsi="Symbol" w:hint="default"/>
      </w:rPr>
    </w:lvl>
    <w:lvl w:ilvl="1" w:tplc="04150003" w:tentative="1">
      <w:start w:val="1"/>
      <w:numFmt w:val="bullet"/>
      <w:lvlText w:val="o"/>
      <w:lvlJc w:val="left"/>
      <w:pPr>
        <w:ind w:left="2194" w:hanging="360"/>
      </w:pPr>
      <w:rPr>
        <w:rFonts w:ascii="Courier New" w:hAnsi="Courier New" w:cs="Courier New" w:hint="default"/>
      </w:rPr>
    </w:lvl>
    <w:lvl w:ilvl="2" w:tplc="04150005" w:tentative="1">
      <w:start w:val="1"/>
      <w:numFmt w:val="bullet"/>
      <w:lvlText w:val=""/>
      <w:lvlJc w:val="left"/>
      <w:pPr>
        <w:ind w:left="2914" w:hanging="360"/>
      </w:pPr>
      <w:rPr>
        <w:rFonts w:ascii="Wingdings" w:hAnsi="Wingdings" w:hint="default"/>
      </w:rPr>
    </w:lvl>
    <w:lvl w:ilvl="3" w:tplc="04150001" w:tentative="1">
      <w:start w:val="1"/>
      <w:numFmt w:val="bullet"/>
      <w:lvlText w:val=""/>
      <w:lvlJc w:val="left"/>
      <w:pPr>
        <w:ind w:left="3634" w:hanging="360"/>
      </w:pPr>
      <w:rPr>
        <w:rFonts w:ascii="Symbol" w:hAnsi="Symbol" w:hint="default"/>
      </w:rPr>
    </w:lvl>
    <w:lvl w:ilvl="4" w:tplc="04150003" w:tentative="1">
      <w:start w:val="1"/>
      <w:numFmt w:val="bullet"/>
      <w:lvlText w:val="o"/>
      <w:lvlJc w:val="left"/>
      <w:pPr>
        <w:ind w:left="4354" w:hanging="360"/>
      </w:pPr>
      <w:rPr>
        <w:rFonts w:ascii="Courier New" w:hAnsi="Courier New" w:cs="Courier New" w:hint="default"/>
      </w:rPr>
    </w:lvl>
    <w:lvl w:ilvl="5" w:tplc="04150005" w:tentative="1">
      <w:start w:val="1"/>
      <w:numFmt w:val="bullet"/>
      <w:lvlText w:val=""/>
      <w:lvlJc w:val="left"/>
      <w:pPr>
        <w:ind w:left="5074" w:hanging="360"/>
      </w:pPr>
      <w:rPr>
        <w:rFonts w:ascii="Wingdings" w:hAnsi="Wingdings" w:hint="default"/>
      </w:rPr>
    </w:lvl>
    <w:lvl w:ilvl="6" w:tplc="04150001" w:tentative="1">
      <w:start w:val="1"/>
      <w:numFmt w:val="bullet"/>
      <w:lvlText w:val=""/>
      <w:lvlJc w:val="left"/>
      <w:pPr>
        <w:ind w:left="5794" w:hanging="360"/>
      </w:pPr>
      <w:rPr>
        <w:rFonts w:ascii="Symbol" w:hAnsi="Symbol" w:hint="default"/>
      </w:rPr>
    </w:lvl>
    <w:lvl w:ilvl="7" w:tplc="04150003" w:tentative="1">
      <w:start w:val="1"/>
      <w:numFmt w:val="bullet"/>
      <w:lvlText w:val="o"/>
      <w:lvlJc w:val="left"/>
      <w:pPr>
        <w:ind w:left="6514" w:hanging="360"/>
      </w:pPr>
      <w:rPr>
        <w:rFonts w:ascii="Courier New" w:hAnsi="Courier New" w:cs="Courier New" w:hint="default"/>
      </w:rPr>
    </w:lvl>
    <w:lvl w:ilvl="8" w:tplc="04150005" w:tentative="1">
      <w:start w:val="1"/>
      <w:numFmt w:val="bullet"/>
      <w:lvlText w:val=""/>
      <w:lvlJc w:val="left"/>
      <w:pPr>
        <w:ind w:left="7234" w:hanging="360"/>
      </w:pPr>
      <w:rPr>
        <w:rFonts w:ascii="Wingdings" w:hAnsi="Wingdings" w:hint="default"/>
      </w:rPr>
    </w:lvl>
  </w:abstractNum>
  <w:abstractNum w:abstractNumId="152" w15:restartNumberingAfterBreak="0">
    <w:nsid w:val="5BED661E"/>
    <w:multiLevelType w:val="hybridMultilevel"/>
    <w:tmpl w:val="AACABA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5C2F3CA2"/>
    <w:multiLevelType w:val="hybridMultilevel"/>
    <w:tmpl w:val="FDA414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5CB13A5C"/>
    <w:multiLevelType w:val="hybridMultilevel"/>
    <w:tmpl w:val="18DAE2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5CB43A39"/>
    <w:multiLevelType w:val="hybridMultilevel"/>
    <w:tmpl w:val="D66A19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5D054201"/>
    <w:multiLevelType w:val="hybridMultilevel"/>
    <w:tmpl w:val="889AE2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D106812"/>
    <w:multiLevelType w:val="hybridMultilevel"/>
    <w:tmpl w:val="E6C82976"/>
    <w:lvl w:ilvl="0" w:tplc="04150001">
      <w:start w:val="1"/>
      <w:numFmt w:val="bullet"/>
      <w:lvlText w:val=""/>
      <w:lvlJc w:val="left"/>
      <w:pPr>
        <w:ind w:left="1474" w:hanging="360"/>
      </w:pPr>
      <w:rPr>
        <w:rFonts w:ascii="Symbol" w:hAnsi="Symbol" w:hint="default"/>
      </w:rPr>
    </w:lvl>
    <w:lvl w:ilvl="1" w:tplc="04150003" w:tentative="1">
      <w:start w:val="1"/>
      <w:numFmt w:val="bullet"/>
      <w:lvlText w:val="o"/>
      <w:lvlJc w:val="left"/>
      <w:pPr>
        <w:ind w:left="2194" w:hanging="360"/>
      </w:pPr>
      <w:rPr>
        <w:rFonts w:ascii="Courier New" w:hAnsi="Courier New" w:cs="Courier New" w:hint="default"/>
      </w:rPr>
    </w:lvl>
    <w:lvl w:ilvl="2" w:tplc="04150005" w:tentative="1">
      <w:start w:val="1"/>
      <w:numFmt w:val="bullet"/>
      <w:lvlText w:val=""/>
      <w:lvlJc w:val="left"/>
      <w:pPr>
        <w:ind w:left="2914" w:hanging="360"/>
      </w:pPr>
      <w:rPr>
        <w:rFonts w:ascii="Wingdings" w:hAnsi="Wingdings" w:hint="default"/>
      </w:rPr>
    </w:lvl>
    <w:lvl w:ilvl="3" w:tplc="04150001" w:tentative="1">
      <w:start w:val="1"/>
      <w:numFmt w:val="bullet"/>
      <w:lvlText w:val=""/>
      <w:lvlJc w:val="left"/>
      <w:pPr>
        <w:ind w:left="3634" w:hanging="360"/>
      </w:pPr>
      <w:rPr>
        <w:rFonts w:ascii="Symbol" w:hAnsi="Symbol" w:hint="default"/>
      </w:rPr>
    </w:lvl>
    <w:lvl w:ilvl="4" w:tplc="04150003" w:tentative="1">
      <w:start w:val="1"/>
      <w:numFmt w:val="bullet"/>
      <w:lvlText w:val="o"/>
      <w:lvlJc w:val="left"/>
      <w:pPr>
        <w:ind w:left="4354" w:hanging="360"/>
      </w:pPr>
      <w:rPr>
        <w:rFonts w:ascii="Courier New" w:hAnsi="Courier New" w:cs="Courier New" w:hint="default"/>
      </w:rPr>
    </w:lvl>
    <w:lvl w:ilvl="5" w:tplc="04150005" w:tentative="1">
      <w:start w:val="1"/>
      <w:numFmt w:val="bullet"/>
      <w:lvlText w:val=""/>
      <w:lvlJc w:val="left"/>
      <w:pPr>
        <w:ind w:left="5074" w:hanging="360"/>
      </w:pPr>
      <w:rPr>
        <w:rFonts w:ascii="Wingdings" w:hAnsi="Wingdings" w:hint="default"/>
      </w:rPr>
    </w:lvl>
    <w:lvl w:ilvl="6" w:tplc="04150001" w:tentative="1">
      <w:start w:val="1"/>
      <w:numFmt w:val="bullet"/>
      <w:lvlText w:val=""/>
      <w:lvlJc w:val="left"/>
      <w:pPr>
        <w:ind w:left="5794" w:hanging="360"/>
      </w:pPr>
      <w:rPr>
        <w:rFonts w:ascii="Symbol" w:hAnsi="Symbol" w:hint="default"/>
      </w:rPr>
    </w:lvl>
    <w:lvl w:ilvl="7" w:tplc="04150003" w:tentative="1">
      <w:start w:val="1"/>
      <w:numFmt w:val="bullet"/>
      <w:lvlText w:val="o"/>
      <w:lvlJc w:val="left"/>
      <w:pPr>
        <w:ind w:left="6514" w:hanging="360"/>
      </w:pPr>
      <w:rPr>
        <w:rFonts w:ascii="Courier New" w:hAnsi="Courier New" w:cs="Courier New" w:hint="default"/>
      </w:rPr>
    </w:lvl>
    <w:lvl w:ilvl="8" w:tplc="04150005" w:tentative="1">
      <w:start w:val="1"/>
      <w:numFmt w:val="bullet"/>
      <w:lvlText w:val=""/>
      <w:lvlJc w:val="left"/>
      <w:pPr>
        <w:ind w:left="7234" w:hanging="360"/>
      </w:pPr>
      <w:rPr>
        <w:rFonts w:ascii="Wingdings" w:hAnsi="Wingdings" w:hint="default"/>
      </w:rPr>
    </w:lvl>
  </w:abstractNum>
  <w:abstractNum w:abstractNumId="158" w15:restartNumberingAfterBreak="0">
    <w:nsid w:val="5D32007B"/>
    <w:multiLevelType w:val="hybridMultilevel"/>
    <w:tmpl w:val="46521DEE"/>
    <w:lvl w:ilvl="0" w:tplc="04150017">
      <w:start w:val="1"/>
      <w:numFmt w:val="decimal"/>
      <w:pStyle w:val="nagowekrysunkow"/>
      <w:lvlText w:val="Rysunek nr %1"/>
      <w:lvlJc w:val="left"/>
      <w:pPr>
        <w:ind w:left="1457" w:hanging="360"/>
      </w:pPr>
      <w:rPr>
        <w:b w:val="0"/>
        <w:bCs w:val="0"/>
        <w:i w:val="0"/>
        <w:iCs w:val="0"/>
        <w:caps w:val="0"/>
        <w:smallCaps w:val="0"/>
        <w:strike w:val="0"/>
        <w:dstrike w:val="0"/>
        <w:noProof w:val="0"/>
        <w:vanish w:val="0"/>
        <w:color w:val="000000"/>
        <w:spacing w:val="0"/>
        <w:kern w:val="0"/>
        <w:position w:val="0"/>
        <w:u w:val="none"/>
        <w:vertAlign w:val="baseline"/>
        <w:em w:val="none"/>
      </w:rPr>
    </w:lvl>
    <w:lvl w:ilvl="1" w:tplc="48C05946" w:tentative="1">
      <w:start w:val="1"/>
      <w:numFmt w:val="lowerLetter"/>
      <w:lvlText w:val="%2."/>
      <w:lvlJc w:val="left"/>
      <w:pPr>
        <w:ind w:left="2177" w:hanging="360"/>
      </w:pPr>
    </w:lvl>
    <w:lvl w:ilvl="2" w:tplc="04150005" w:tentative="1">
      <w:start w:val="1"/>
      <w:numFmt w:val="lowerRoman"/>
      <w:lvlText w:val="%3."/>
      <w:lvlJc w:val="right"/>
      <w:pPr>
        <w:ind w:left="2897" w:hanging="180"/>
      </w:pPr>
    </w:lvl>
    <w:lvl w:ilvl="3" w:tplc="04150001" w:tentative="1">
      <w:start w:val="1"/>
      <w:numFmt w:val="decimal"/>
      <w:lvlText w:val="%4."/>
      <w:lvlJc w:val="left"/>
      <w:pPr>
        <w:ind w:left="3617" w:hanging="360"/>
      </w:pPr>
    </w:lvl>
    <w:lvl w:ilvl="4" w:tplc="04150003" w:tentative="1">
      <w:start w:val="1"/>
      <w:numFmt w:val="lowerLetter"/>
      <w:lvlText w:val="%5."/>
      <w:lvlJc w:val="left"/>
      <w:pPr>
        <w:ind w:left="4337" w:hanging="360"/>
      </w:pPr>
    </w:lvl>
    <w:lvl w:ilvl="5" w:tplc="04150005" w:tentative="1">
      <w:start w:val="1"/>
      <w:numFmt w:val="lowerRoman"/>
      <w:lvlText w:val="%6."/>
      <w:lvlJc w:val="right"/>
      <w:pPr>
        <w:ind w:left="5057" w:hanging="180"/>
      </w:pPr>
    </w:lvl>
    <w:lvl w:ilvl="6" w:tplc="04150001" w:tentative="1">
      <w:start w:val="1"/>
      <w:numFmt w:val="decimal"/>
      <w:lvlText w:val="%7."/>
      <w:lvlJc w:val="left"/>
      <w:pPr>
        <w:ind w:left="5777" w:hanging="360"/>
      </w:pPr>
    </w:lvl>
    <w:lvl w:ilvl="7" w:tplc="04150003" w:tentative="1">
      <w:start w:val="1"/>
      <w:numFmt w:val="lowerLetter"/>
      <w:lvlText w:val="%8."/>
      <w:lvlJc w:val="left"/>
      <w:pPr>
        <w:ind w:left="6497" w:hanging="360"/>
      </w:pPr>
    </w:lvl>
    <w:lvl w:ilvl="8" w:tplc="04150005" w:tentative="1">
      <w:start w:val="1"/>
      <w:numFmt w:val="lowerRoman"/>
      <w:lvlText w:val="%9."/>
      <w:lvlJc w:val="right"/>
      <w:pPr>
        <w:ind w:left="7217" w:hanging="180"/>
      </w:pPr>
    </w:lvl>
  </w:abstractNum>
  <w:abstractNum w:abstractNumId="159" w15:restartNumberingAfterBreak="0">
    <w:nsid w:val="5D746901"/>
    <w:multiLevelType w:val="hybridMultilevel"/>
    <w:tmpl w:val="2A86AE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5D9D1F7B"/>
    <w:multiLevelType w:val="hybridMultilevel"/>
    <w:tmpl w:val="1FC8B44E"/>
    <w:lvl w:ilvl="0" w:tplc="2B629C7A">
      <w:start w:val="1"/>
      <w:numFmt w:val="decimal"/>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5DF70880"/>
    <w:multiLevelType w:val="hybridMultilevel"/>
    <w:tmpl w:val="AD22A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5E6F057E"/>
    <w:multiLevelType w:val="hybridMultilevel"/>
    <w:tmpl w:val="AD008C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5EDE3DEC"/>
    <w:multiLevelType w:val="hybridMultilevel"/>
    <w:tmpl w:val="88246CB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5F964214"/>
    <w:multiLevelType w:val="hybridMultilevel"/>
    <w:tmpl w:val="647A1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60EA4AB1"/>
    <w:multiLevelType w:val="hybridMultilevel"/>
    <w:tmpl w:val="6D1E8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615301F2"/>
    <w:multiLevelType w:val="hybridMultilevel"/>
    <w:tmpl w:val="A260AC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617D421F"/>
    <w:multiLevelType w:val="hybridMultilevel"/>
    <w:tmpl w:val="D1764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1C33111"/>
    <w:multiLevelType w:val="hybridMultilevel"/>
    <w:tmpl w:val="187A53E2"/>
    <w:lvl w:ilvl="0" w:tplc="4DCE490C">
      <w:numFmt w:val="bullet"/>
      <w:lvlText w:val="•"/>
      <w:lvlJc w:val="left"/>
      <w:pPr>
        <w:ind w:left="646" w:hanging="360"/>
      </w:pPr>
      <w:rPr>
        <w:rFonts w:ascii="Verdana" w:eastAsiaTheme="minorHAnsi" w:hAnsi="Verdana" w:cstheme="minorBidi" w:hint="default"/>
      </w:rPr>
    </w:lvl>
    <w:lvl w:ilvl="1" w:tplc="04150003" w:tentative="1">
      <w:start w:val="1"/>
      <w:numFmt w:val="bullet"/>
      <w:lvlText w:val="o"/>
      <w:lvlJc w:val="left"/>
      <w:pPr>
        <w:ind w:left="1583" w:hanging="360"/>
      </w:pPr>
      <w:rPr>
        <w:rFonts w:ascii="Courier New" w:hAnsi="Courier New" w:cs="Courier New" w:hint="default"/>
      </w:rPr>
    </w:lvl>
    <w:lvl w:ilvl="2" w:tplc="04150005" w:tentative="1">
      <w:start w:val="1"/>
      <w:numFmt w:val="bullet"/>
      <w:lvlText w:val=""/>
      <w:lvlJc w:val="left"/>
      <w:pPr>
        <w:ind w:left="2303" w:hanging="360"/>
      </w:pPr>
      <w:rPr>
        <w:rFonts w:ascii="Wingdings" w:hAnsi="Wingdings" w:hint="default"/>
      </w:rPr>
    </w:lvl>
    <w:lvl w:ilvl="3" w:tplc="04150001" w:tentative="1">
      <w:start w:val="1"/>
      <w:numFmt w:val="bullet"/>
      <w:lvlText w:val=""/>
      <w:lvlJc w:val="left"/>
      <w:pPr>
        <w:ind w:left="3023" w:hanging="360"/>
      </w:pPr>
      <w:rPr>
        <w:rFonts w:ascii="Symbol" w:hAnsi="Symbol" w:hint="default"/>
      </w:rPr>
    </w:lvl>
    <w:lvl w:ilvl="4" w:tplc="04150003" w:tentative="1">
      <w:start w:val="1"/>
      <w:numFmt w:val="bullet"/>
      <w:lvlText w:val="o"/>
      <w:lvlJc w:val="left"/>
      <w:pPr>
        <w:ind w:left="3743" w:hanging="360"/>
      </w:pPr>
      <w:rPr>
        <w:rFonts w:ascii="Courier New" w:hAnsi="Courier New" w:cs="Courier New" w:hint="default"/>
      </w:rPr>
    </w:lvl>
    <w:lvl w:ilvl="5" w:tplc="04150005" w:tentative="1">
      <w:start w:val="1"/>
      <w:numFmt w:val="bullet"/>
      <w:lvlText w:val=""/>
      <w:lvlJc w:val="left"/>
      <w:pPr>
        <w:ind w:left="4463" w:hanging="360"/>
      </w:pPr>
      <w:rPr>
        <w:rFonts w:ascii="Wingdings" w:hAnsi="Wingdings" w:hint="default"/>
      </w:rPr>
    </w:lvl>
    <w:lvl w:ilvl="6" w:tplc="04150001" w:tentative="1">
      <w:start w:val="1"/>
      <w:numFmt w:val="bullet"/>
      <w:lvlText w:val=""/>
      <w:lvlJc w:val="left"/>
      <w:pPr>
        <w:ind w:left="5183" w:hanging="360"/>
      </w:pPr>
      <w:rPr>
        <w:rFonts w:ascii="Symbol" w:hAnsi="Symbol" w:hint="default"/>
      </w:rPr>
    </w:lvl>
    <w:lvl w:ilvl="7" w:tplc="04150003" w:tentative="1">
      <w:start w:val="1"/>
      <w:numFmt w:val="bullet"/>
      <w:lvlText w:val="o"/>
      <w:lvlJc w:val="left"/>
      <w:pPr>
        <w:ind w:left="5903" w:hanging="360"/>
      </w:pPr>
      <w:rPr>
        <w:rFonts w:ascii="Courier New" w:hAnsi="Courier New" w:cs="Courier New" w:hint="default"/>
      </w:rPr>
    </w:lvl>
    <w:lvl w:ilvl="8" w:tplc="04150005" w:tentative="1">
      <w:start w:val="1"/>
      <w:numFmt w:val="bullet"/>
      <w:lvlText w:val=""/>
      <w:lvlJc w:val="left"/>
      <w:pPr>
        <w:ind w:left="6623" w:hanging="360"/>
      </w:pPr>
      <w:rPr>
        <w:rFonts w:ascii="Wingdings" w:hAnsi="Wingdings" w:hint="default"/>
      </w:rPr>
    </w:lvl>
  </w:abstractNum>
  <w:abstractNum w:abstractNumId="169" w15:restartNumberingAfterBreak="0">
    <w:nsid w:val="625B06E5"/>
    <w:multiLevelType w:val="hybridMultilevel"/>
    <w:tmpl w:val="4CBE6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2D43736"/>
    <w:multiLevelType w:val="hybridMultilevel"/>
    <w:tmpl w:val="AB9E7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32D6F11"/>
    <w:multiLevelType w:val="hybridMultilevel"/>
    <w:tmpl w:val="7408D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63672834"/>
    <w:multiLevelType w:val="hybridMultilevel"/>
    <w:tmpl w:val="119CEE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65B511AF"/>
    <w:multiLevelType w:val="hybridMultilevel"/>
    <w:tmpl w:val="553C64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65DD2343"/>
    <w:multiLevelType w:val="hybridMultilevel"/>
    <w:tmpl w:val="E25C6610"/>
    <w:lvl w:ilvl="0" w:tplc="13E461F8">
      <w:numFmt w:val="bullet"/>
      <w:lvlText w:val="•"/>
      <w:lvlJc w:val="left"/>
      <w:pPr>
        <w:ind w:left="1080" w:hanging="360"/>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5" w15:restartNumberingAfterBreak="0">
    <w:nsid w:val="665B10AB"/>
    <w:multiLevelType w:val="hybridMultilevel"/>
    <w:tmpl w:val="5C2EB4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668B2D73"/>
    <w:multiLevelType w:val="hybridMultilevel"/>
    <w:tmpl w:val="D1EA8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71852DB"/>
    <w:multiLevelType w:val="hybridMultilevel"/>
    <w:tmpl w:val="D0BA28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67A31B84"/>
    <w:multiLevelType w:val="hybridMultilevel"/>
    <w:tmpl w:val="8B9C4A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67CD5E05"/>
    <w:multiLevelType w:val="hybridMultilevel"/>
    <w:tmpl w:val="818E9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685D0E26"/>
    <w:multiLevelType w:val="hybridMultilevel"/>
    <w:tmpl w:val="198440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69523A85"/>
    <w:multiLevelType w:val="hybridMultilevel"/>
    <w:tmpl w:val="60CAC038"/>
    <w:lvl w:ilvl="0" w:tplc="13E461F8">
      <w:numFmt w:val="bullet"/>
      <w:lvlText w:val="•"/>
      <w:lvlJc w:val="left"/>
      <w:pPr>
        <w:ind w:left="1080" w:hanging="360"/>
      </w:pPr>
      <w:rPr>
        <w:rFonts w:ascii="Calibri" w:eastAsiaTheme="minorHAnsi" w:hAnsi="Calibri"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2" w15:restartNumberingAfterBreak="0">
    <w:nsid w:val="69727DB7"/>
    <w:multiLevelType w:val="hybridMultilevel"/>
    <w:tmpl w:val="619292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6B450546"/>
    <w:multiLevelType w:val="hybridMultilevel"/>
    <w:tmpl w:val="022246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6C3801FD"/>
    <w:multiLevelType w:val="hybridMultilevel"/>
    <w:tmpl w:val="D6168E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6C973C6F"/>
    <w:multiLevelType w:val="hybridMultilevel"/>
    <w:tmpl w:val="836C67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6CFC5BB5"/>
    <w:multiLevelType w:val="hybridMultilevel"/>
    <w:tmpl w:val="EDC413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6D2B4899"/>
    <w:multiLevelType w:val="hybridMultilevel"/>
    <w:tmpl w:val="AE4E7C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6DDE1F06"/>
    <w:multiLevelType w:val="hybridMultilevel"/>
    <w:tmpl w:val="09821550"/>
    <w:lvl w:ilvl="0" w:tplc="72E424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6F4167C3"/>
    <w:multiLevelType w:val="hybridMultilevel"/>
    <w:tmpl w:val="04D813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6F974E1F"/>
    <w:multiLevelType w:val="hybridMultilevel"/>
    <w:tmpl w:val="9E989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705B2A94"/>
    <w:multiLevelType w:val="hybridMultilevel"/>
    <w:tmpl w:val="5290AE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70843FBF"/>
    <w:multiLevelType w:val="hybridMultilevel"/>
    <w:tmpl w:val="A044DF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70C57718"/>
    <w:multiLevelType w:val="hybridMultilevel"/>
    <w:tmpl w:val="5C1857E2"/>
    <w:lvl w:ilvl="0" w:tplc="FD0AEE12">
      <w:start w:val="1"/>
      <w:numFmt w:val="upperLetter"/>
      <w:lvlText w:val="%1."/>
      <w:lvlJc w:val="left"/>
      <w:pPr>
        <w:ind w:left="720" w:hanging="360"/>
      </w:pPr>
      <w:rPr>
        <w:rFonts w:ascii="Calibri" w:hAnsi="Calibri" w:hint="default"/>
        <w:b w:val="0"/>
        <w:i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13E1A83"/>
    <w:multiLevelType w:val="hybridMultilevel"/>
    <w:tmpl w:val="E886D9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714F3325"/>
    <w:multiLevelType w:val="hybridMultilevel"/>
    <w:tmpl w:val="8020CE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6" w15:restartNumberingAfterBreak="0">
    <w:nsid w:val="72E62D06"/>
    <w:multiLevelType w:val="hybridMultilevel"/>
    <w:tmpl w:val="EB68BD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736B1ABA"/>
    <w:multiLevelType w:val="hybridMultilevel"/>
    <w:tmpl w:val="2F7640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73E30F55"/>
    <w:multiLevelType w:val="hybridMultilevel"/>
    <w:tmpl w:val="CA024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745669B6"/>
    <w:multiLevelType w:val="hybridMultilevel"/>
    <w:tmpl w:val="533A6186"/>
    <w:lvl w:ilvl="0" w:tplc="04150001">
      <w:start w:val="1"/>
      <w:numFmt w:val="upperRoman"/>
      <w:pStyle w:val="1stylmk"/>
      <w:lvlText w:val="%1."/>
      <w:lvlJc w:val="right"/>
      <w:pPr>
        <w:ind w:left="720" w:hanging="360"/>
      </w:pPr>
      <w:rPr>
        <w:rFonts w:cs="Times New Roman"/>
      </w:rPr>
    </w:lvl>
    <w:lvl w:ilvl="1" w:tplc="04150003" w:tentative="1">
      <w:start w:val="1"/>
      <w:numFmt w:val="lowerLetter"/>
      <w:pStyle w:val="4StylNag2mk"/>
      <w:lvlText w:val="%2."/>
      <w:lvlJc w:val="left"/>
      <w:pPr>
        <w:ind w:left="1440" w:hanging="360"/>
      </w:pPr>
      <w:rPr>
        <w:rFonts w:cs="Times New Roman"/>
      </w:rPr>
    </w:lvl>
    <w:lvl w:ilvl="2" w:tplc="04150005" w:tentative="1">
      <w:start w:val="1"/>
      <w:numFmt w:val="lowerRoman"/>
      <w:lvlText w:val="%3."/>
      <w:lvlJc w:val="right"/>
      <w:pPr>
        <w:ind w:left="2160" w:hanging="180"/>
      </w:pPr>
      <w:rPr>
        <w:rFonts w:cs="Times New Roman"/>
      </w:rPr>
    </w:lvl>
    <w:lvl w:ilvl="3" w:tplc="04150001" w:tentative="1">
      <w:start w:val="1"/>
      <w:numFmt w:val="decimal"/>
      <w:lvlText w:val="%4."/>
      <w:lvlJc w:val="left"/>
      <w:pPr>
        <w:ind w:left="2880" w:hanging="360"/>
      </w:pPr>
      <w:rPr>
        <w:rFonts w:cs="Times New Roman"/>
      </w:rPr>
    </w:lvl>
    <w:lvl w:ilvl="4" w:tplc="04150003" w:tentative="1">
      <w:start w:val="1"/>
      <w:numFmt w:val="lowerLetter"/>
      <w:lvlText w:val="%5."/>
      <w:lvlJc w:val="left"/>
      <w:pPr>
        <w:ind w:left="3600" w:hanging="360"/>
      </w:pPr>
      <w:rPr>
        <w:rFonts w:cs="Times New Roman"/>
      </w:rPr>
    </w:lvl>
    <w:lvl w:ilvl="5" w:tplc="04150005" w:tentative="1">
      <w:start w:val="1"/>
      <w:numFmt w:val="lowerRoman"/>
      <w:lvlText w:val="%6."/>
      <w:lvlJc w:val="right"/>
      <w:pPr>
        <w:ind w:left="4320" w:hanging="180"/>
      </w:pPr>
      <w:rPr>
        <w:rFonts w:cs="Times New Roman"/>
      </w:rPr>
    </w:lvl>
    <w:lvl w:ilvl="6" w:tplc="04150001" w:tentative="1">
      <w:start w:val="1"/>
      <w:numFmt w:val="decimal"/>
      <w:lvlText w:val="%7."/>
      <w:lvlJc w:val="left"/>
      <w:pPr>
        <w:ind w:left="5040" w:hanging="360"/>
      </w:pPr>
      <w:rPr>
        <w:rFonts w:cs="Times New Roman"/>
      </w:rPr>
    </w:lvl>
    <w:lvl w:ilvl="7" w:tplc="04150003" w:tentative="1">
      <w:start w:val="1"/>
      <w:numFmt w:val="lowerLetter"/>
      <w:lvlText w:val="%8."/>
      <w:lvlJc w:val="left"/>
      <w:pPr>
        <w:ind w:left="5760" w:hanging="360"/>
      </w:pPr>
      <w:rPr>
        <w:rFonts w:cs="Times New Roman"/>
      </w:rPr>
    </w:lvl>
    <w:lvl w:ilvl="8" w:tplc="04150005" w:tentative="1">
      <w:start w:val="1"/>
      <w:numFmt w:val="lowerRoman"/>
      <w:lvlText w:val="%9."/>
      <w:lvlJc w:val="right"/>
      <w:pPr>
        <w:ind w:left="6480" w:hanging="180"/>
      </w:pPr>
      <w:rPr>
        <w:rFonts w:cs="Times New Roman"/>
      </w:rPr>
    </w:lvl>
  </w:abstractNum>
  <w:abstractNum w:abstractNumId="200" w15:restartNumberingAfterBreak="0">
    <w:nsid w:val="74BB01C5"/>
    <w:multiLevelType w:val="hybridMultilevel"/>
    <w:tmpl w:val="1FC8B44E"/>
    <w:lvl w:ilvl="0" w:tplc="2B629C7A">
      <w:start w:val="1"/>
      <w:numFmt w:val="decimal"/>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74F4053A"/>
    <w:multiLevelType w:val="hybridMultilevel"/>
    <w:tmpl w:val="703E74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750D455F"/>
    <w:multiLevelType w:val="hybridMultilevel"/>
    <w:tmpl w:val="053C31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755F7E91"/>
    <w:multiLevelType w:val="hybridMultilevel"/>
    <w:tmpl w:val="C94058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758306EA"/>
    <w:multiLevelType w:val="hybridMultilevel"/>
    <w:tmpl w:val="7742BB02"/>
    <w:lvl w:ilvl="0" w:tplc="D952BC5C">
      <w:start w:val="1"/>
      <w:numFmt w:val="decimal"/>
      <w:pStyle w:val="Rys"/>
      <w:lvlText w:val="Rysunek nr %1"/>
      <w:lvlJc w:val="left"/>
      <w:pPr>
        <w:ind w:left="358" w:hanging="358"/>
      </w:pPr>
      <w:rPr>
        <w:rFonts w:ascii="Calibri" w:hAnsi="Calibri" w:cs="Arial" w:hint="default"/>
        <w:b w:val="0"/>
        <w:bCs w:val="0"/>
        <w:i w:val="0"/>
        <w:iCs w:val="0"/>
        <w:caps w:val="0"/>
        <w:smallCaps w:val="0"/>
        <w:strike w:val="0"/>
        <w:dstrike w:val="0"/>
        <w:noProof w:val="0"/>
        <w:snapToGrid w:val="0"/>
        <w:vanish w:val="0"/>
        <w:color w:val="0070C0"/>
        <w:spacing w:val="0"/>
        <w:w w:val="0"/>
        <w:kern w:val="0"/>
        <w:position w:val="0"/>
        <w:szCs w:val="0"/>
        <w:u w:val="none"/>
        <w:vertAlign w:val="baseline"/>
        <w:em w:val="none"/>
        <w:specVanish w:val="0"/>
      </w:rPr>
    </w:lvl>
    <w:lvl w:ilvl="1" w:tplc="04150003">
      <w:start w:val="1"/>
      <w:numFmt w:val="decimal"/>
      <w:lvlText w:val="%2)"/>
      <w:lvlJc w:val="left"/>
      <w:pPr>
        <w:ind w:left="1078" w:hanging="360"/>
      </w:pPr>
      <w:rPr>
        <w:rFonts w:hint="default"/>
      </w:rPr>
    </w:lvl>
    <w:lvl w:ilvl="2" w:tplc="04150005" w:tentative="1">
      <w:start w:val="1"/>
      <w:numFmt w:val="lowerRoman"/>
      <w:lvlText w:val="%3."/>
      <w:lvlJc w:val="right"/>
      <w:pPr>
        <w:ind w:left="1798" w:hanging="180"/>
      </w:pPr>
    </w:lvl>
    <w:lvl w:ilvl="3" w:tplc="04150001" w:tentative="1">
      <w:start w:val="1"/>
      <w:numFmt w:val="decimal"/>
      <w:lvlText w:val="%4."/>
      <w:lvlJc w:val="left"/>
      <w:pPr>
        <w:ind w:left="2518" w:hanging="360"/>
      </w:pPr>
    </w:lvl>
    <w:lvl w:ilvl="4" w:tplc="04150003" w:tentative="1">
      <w:start w:val="1"/>
      <w:numFmt w:val="lowerLetter"/>
      <w:lvlText w:val="%5."/>
      <w:lvlJc w:val="left"/>
      <w:pPr>
        <w:ind w:left="3238" w:hanging="360"/>
      </w:pPr>
    </w:lvl>
    <w:lvl w:ilvl="5" w:tplc="04150005" w:tentative="1">
      <w:start w:val="1"/>
      <w:numFmt w:val="lowerRoman"/>
      <w:lvlText w:val="%6."/>
      <w:lvlJc w:val="right"/>
      <w:pPr>
        <w:ind w:left="3958" w:hanging="180"/>
      </w:pPr>
    </w:lvl>
    <w:lvl w:ilvl="6" w:tplc="04150001" w:tentative="1">
      <w:start w:val="1"/>
      <w:numFmt w:val="decimal"/>
      <w:lvlText w:val="%7."/>
      <w:lvlJc w:val="left"/>
      <w:pPr>
        <w:ind w:left="4678" w:hanging="360"/>
      </w:pPr>
    </w:lvl>
    <w:lvl w:ilvl="7" w:tplc="04150003" w:tentative="1">
      <w:start w:val="1"/>
      <w:numFmt w:val="lowerLetter"/>
      <w:lvlText w:val="%8."/>
      <w:lvlJc w:val="left"/>
      <w:pPr>
        <w:ind w:left="5398" w:hanging="360"/>
      </w:pPr>
    </w:lvl>
    <w:lvl w:ilvl="8" w:tplc="04150005" w:tentative="1">
      <w:start w:val="1"/>
      <w:numFmt w:val="lowerRoman"/>
      <w:lvlText w:val="%9."/>
      <w:lvlJc w:val="right"/>
      <w:pPr>
        <w:ind w:left="6118" w:hanging="180"/>
      </w:pPr>
    </w:lvl>
  </w:abstractNum>
  <w:abstractNum w:abstractNumId="205" w15:restartNumberingAfterBreak="0">
    <w:nsid w:val="763F2430"/>
    <w:multiLevelType w:val="hybridMultilevel"/>
    <w:tmpl w:val="FAFAFCCC"/>
    <w:lvl w:ilvl="0" w:tplc="49DAA46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6" w15:restartNumberingAfterBreak="0">
    <w:nsid w:val="7653252A"/>
    <w:multiLevelType w:val="hybridMultilevel"/>
    <w:tmpl w:val="117AD0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768E02FD"/>
    <w:multiLevelType w:val="hybridMultilevel"/>
    <w:tmpl w:val="894233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76BB2E67"/>
    <w:multiLevelType w:val="hybridMultilevel"/>
    <w:tmpl w:val="B38460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77EC6080"/>
    <w:multiLevelType w:val="hybridMultilevel"/>
    <w:tmpl w:val="9AF88D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780A6353"/>
    <w:multiLevelType w:val="hybridMultilevel"/>
    <w:tmpl w:val="740ED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78437D82"/>
    <w:multiLevelType w:val="hybridMultilevel"/>
    <w:tmpl w:val="D5B63CE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2" w15:restartNumberingAfterBreak="0">
    <w:nsid w:val="796B4D4D"/>
    <w:multiLevelType w:val="hybridMultilevel"/>
    <w:tmpl w:val="802A5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79E22762"/>
    <w:multiLevelType w:val="hybridMultilevel"/>
    <w:tmpl w:val="1D2EB1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7A223978"/>
    <w:multiLevelType w:val="hybridMultilevel"/>
    <w:tmpl w:val="DE308B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7A7A5ECC"/>
    <w:multiLevelType w:val="hybridMultilevel"/>
    <w:tmpl w:val="05A6F3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7ABA1796"/>
    <w:multiLevelType w:val="hybridMultilevel"/>
    <w:tmpl w:val="24CC1A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7B4445AF"/>
    <w:multiLevelType w:val="hybridMultilevel"/>
    <w:tmpl w:val="197CEE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7C496089"/>
    <w:multiLevelType w:val="hybridMultilevel"/>
    <w:tmpl w:val="41D629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15:restartNumberingAfterBreak="0">
    <w:nsid w:val="7C5C399A"/>
    <w:multiLevelType w:val="hybridMultilevel"/>
    <w:tmpl w:val="28689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7D1148FD"/>
    <w:multiLevelType w:val="hybridMultilevel"/>
    <w:tmpl w:val="95681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7E013FD0"/>
    <w:multiLevelType w:val="hybridMultilevel"/>
    <w:tmpl w:val="AEDCCD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7E056289"/>
    <w:multiLevelType w:val="hybridMultilevel"/>
    <w:tmpl w:val="EB2EC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7E624BE6"/>
    <w:multiLevelType w:val="hybridMultilevel"/>
    <w:tmpl w:val="182A8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15:restartNumberingAfterBreak="0">
    <w:nsid w:val="7E776D76"/>
    <w:multiLevelType w:val="hybridMultilevel"/>
    <w:tmpl w:val="73DEA8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7F69409C"/>
    <w:multiLevelType w:val="hybridMultilevel"/>
    <w:tmpl w:val="E5FCA4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5"/>
  </w:num>
  <w:num w:numId="2">
    <w:abstractNumId w:val="126"/>
  </w:num>
  <w:num w:numId="3">
    <w:abstractNumId w:val="204"/>
  </w:num>
  <w:num w:numId="4">
    <w:abstractNumId w:val="24"/>
  </w:num>
  <w:num w:numId="5">
    <w:abstractNumId w:val="129"/>
  </w:num>
  <w:num w:numId="6">
    <w:abstractNumId w:val="158"/>
  </w:num>
  <w:num w:numId="7">
    <w:abstractNumId w:val="98"/>
  </w:num>
  <w:num w:numId="8">
    <w:abstractNumId w:val="93"/>
  </w:num>
  <w:num w:numId="9">
    <w:abstractNumId w:val="53"/>
  </w:num>
  <w:num w:numId="10">
    <w:abstractNumId w:val="64"/>
  </w:num>
  <w:num w:numId="11">
    <w:abstractNumId w:val="144"/>
  </w:num>
  <w:num w:numId="12">
    <w:abstractNumId w:val="199"/>
  </w:num>
  <w:num w:numId="13">
    <w:abstractNumId w:val="8"/>
  </w:num>
  <w:num w:numId="14">
    <w:abstractNumId w:val="5"/>
  </w:num>
  <w:num w:numId="15">
    <w:abstractNumId w:val="105"/>
  </w:num>
  <w:num w:numId="16">
    <w:abstractNumId w:val="115"/>
  </w:num>
  <w:num w:numId="17">
    <w:abstractNumId w:val="145"/>
  </w:num>
  <w:num w:numId="18">
    <w:abstractNumId w:val="7"/>
  </w:num>
  <w:num w:numId="19">
    <w:abstractNumId w:val="3"/>
  </w:num>
  <w:num w:numId="20">
    <w:abstractNumId w:val="2"/>
  </w:num>
  <w:num w:numId="21">
    <w:abstractNumId w:val="1"/>
  </w:num>
  <w:num w:numId="22">
    <w:abstractNumId w:val="0"/>
  </w:num>
  <w:num w:numId="23">
    <w:abstractNumId w:val="6"/>
  </w:num>
  <w:num w:numId="24">
    <w:abstractNumId w:val="4"/>
  </w:num>
  <w:num w:numId="25">
    <w:abstractNumId w:val="94"/>
  </w:num>
  <w:num w:numId="26">
    <w:abstractNumId w:val="185"/>
  </w:num>
  <w:num w:numId="27">
    <w:abstractNumId w:val="90"/>
  </w:num>
  <w:num w:numId="28">
    <w:abstractNumId w:val="68"/>
  </w:num>
  <w:num w:numId="29">
    <w:abstractNumId w:val="54"/>
  </w:num>
  <w:num w:numId="30">
    <w:abstractNumId w:val="36"/>
  </w:num>
  <w:num w:numId="31">
    <w:abstractNumId w:val="167"/>
  </w:num>
  <w:num w:numId="32">
    <w:abstractNumId w:val="114"/>
  </w:num>
  <w:num w:numId="33">
    <w:abstractNumId w:val="168"/>
  </w:num>
  <w:num w:numId="34">
    <w:abstractNumId w:val="103"/>
  </w:num>
  <w:num w:numId="35">
    <w:abstractNumId w:val="217"/>
  </w:num>
  <w:num w:numId="36">
    <w:abstractNumId w:val="117"/>
  </w:num>
  <w:num w:numId="37">
    <w:abstractNumId w:val="96"/>
  </w:num>
  <w:num w:numId="38">
    <w:abstractNumId w:val="153"/>
  </w:num>
  <w:num w:numId="39">
    <w:abstractNumId w:val="109"/>
  </w:num>
  <w:num w:numId="40">
    <w:abstractNumId w:val="33"/>
  </w:num>
  <w:num w:numId="41">
    <w:abstractNumId w:val="141"/>
  </w:num>
  <w:num w:numId="42">
    <w:abstractNumId w:val="130"/>
  </w:num>
  <w:num w:numId="43">
    <w:abstractNumId w:val="188"/>
  </w:num>
  <w:num w:numId="44">
    <w:abstractNumId w:val="50"/>
  </w:num>
  <w:num w:numId="45">
    <w:abstractNumId w:val="131"/>
  </w:num>
  <w:num w:numId="46">
    <w:abstractNumId w:val="106"/>
  </w:num>
  <w:num w:numId="47">
    <w:abstractNumId w:val="40"/>
  </w:num>
  <w:num w:numId="48">
    <w:abstractNumId w:val="113"/>
  </w:num>
  <w:num w:numId="49">
    <w:abstractNumId w:val="191"/>
  </w:num>
  <w:num w:numId="50">
    <w:abstractNumId w:val="61"/>
  </w:num>
  <w:num w:numId="51">
    <w:abstractNumId w:val="63"/>
  </w:num>
  <w:num w:numId="52">
    <w:abstractNumId w:val="27"/>
  </w:num>
  <w:num w:numId="53">
    <w:abstractNumId w:val="125"/>
  </w:num>
  <w:num w:numId="54">
    <w:abstractNumId w:val="44"/>
  </w:num>
  <w:num w:numId="55">
    <w:abstractNumId w:val="32"/>
  </w:num>
  <w:num w:numId="56">
    <w:abstractNumId w:val="18"/>
  </w:num>
  <w:num w:numId="57">
    <w:abstractNumId w:val="22"/>
  </w:num>
  <w:num w:numId="58">
    <w:abstractNumId w:val="157"/>
  </w:num>
  <w:num w:numId="59">
    <w:abstractNumId w:val="11"/>
  </w:num>
  <w:num w:numId="60">
    <w:abstractNumId w:val="151"/>
  </w:num>
  <w:num w:numId="61">
    <w:abstractNumId w:val="72"/>
  </w:num>
  <w:num w:numId="62">
    <w:abstractNumId w:val="104"/>
  </w:num>
  <w:num w:numId="63">
    <w:abstractNumId w:val="205"/>
  </w:num>
  <w:num w:numId="64">
    <w:abstractNumId w:val="100"/>
  </w:num>
  <w:num w:numId="65">
    <w:abstractNumId w:val="193"/>
  </w:num>
  <w:num w:numId="66">
    <w:abstractNumId w:val="146"/>
  </w:num>
  <w:num w:numId="67">
    <w:abstractNumId w:val="132"/>
  </w:num>
  <w:num w:numId="68">
    <w:abstractNumId w:val="200"/>
  </w:num>
  <w:num w:numId="69">
    <w:abstractNumId w:val="14"/>
  </w:num>
  <w:num w:numId="70">
    <w:abstractNumId w:val="122"/>
  </w:num>
  <w:num w:numId="71">
    <w:abstractNumId w:val="160"/>
  </w:num>
  <w:num w:numId="72">
    <w:abstractNumId w:val="155"/>
  </w:num>
  <w:num w:numId="73">
    <w:abstractNumId w:val="208"/>
  </w:num>
  <w:num w:numId="74">
    <w:abstractNumId w:val="85"/>
  </w:num>
  <w:num w:numId="75">
    <w:abstractNumId w:val="107"/>
  </w:num>
  <w:num w:numId="76">
    <w:abstractNumId w:val="156"/>
  </w:num>
  <w:num w:numId="77">
    <w:abstractNumId w:val="49"/>
  </w:num>
  <w:num w:numId="78">
    <w:abstractNumId w:val="21"/>
  </w:num>
  <w:num w:numId="79">
    <w:abstractNumId w:val="206"/>
  </w:num>
  <w:num w:numId="80">
    <w:abstractNumId w:val="89"/>
  </w:num>
  <w:num w:numId="81">
    <w:abstractNumId w:val="43"/>
  </w:num>
  <w:num w:numId="82">
    <w:abstractNumId w:val="66"/>
  </w:num>
  <w:num w:numId="83">
    <w:abstractNumId w:val="171"/>
  </w:num>
  <w:num w:numId="84">
    <w:abstractNumId w:val="124"/>
  </w:num>
  <w:num w:numId="85">
    <w:abstractNumId w:val="52"/>
  </w:num>
  <w:num w:numId="86">
    <w:abstractNumId w:val="210"/>
  </w:num>
  <w:num w:numId="87">
    <w:abstractNumId w:val="55"/>
  </w:num>
  <w:num w:numId="88">
    <w:abstractNumId w:val="13"/>
  </w:num>
  <w:num w:numId="89">
    <w:abstractNumId w:val="42"/>
  </w:num>
  <w:num w:numId="90">
    <w:abstractNumId w:val="197"/>
  </w:num>
  <w:num w:numId="91">
    <w:abstractNumId w:val="74"/>
  </w:num>
  <w:num w:numId="92">
    <w:abstractNumId w:val="77"/>
  </w:num>
  <w:num w:numId="93">
    <w:abstractNumId w:val="34"/>
  </w:num>
  <w:num w:numId="94">
    <w:abstractNumId w:val="123"/>
  </w:num>
  <w:num w:numId="95">
    <w:abstractNumId w:val="181"/>
  </w:num>
  <w:num w:numId="96">
    <w:abstractNumId w:val="174"/>
  </w:num>
  <w:num w:numId="97">
    <w:abstractNumId w:val="69"/>
  </w:num>
  <w:num w:numId="98">
    <w:abstractNumId w:val="82"/>
  </w:num>
  <w:num w:numId="99">
    <w:abstractNumId w:val="154"/>
  </w:num>
  <w:num w:numId="100">
    <w:abstractNumId w:val="110"/>
  </w:num>
  <w:num w:numId="101">
    <w:abstractNumId w:val="28"/>
  </w:num>
  <w:num w:numId="102">
    <w:abstractNumId w:val="211"/>
  </w:num>
  <w:num w:numId="103">
    <w:abstractNumId w:val="59"/>
  </w:num>
  <w:num w:numId="104">
    <w:abstractNumId w:val="127"/>
  </w:num>
  <w:num w:numId="105">
    <w:abstractNumId w:val="143"/>
  </w:num>
  <w:num w:numId="106">
    <w:abstractNumId w:val="86"/>
  </w:num>
  <w:num w:numId="107">
    <w:abstractNumId w:val="26"/>
  </w:num>
  <w:num w:numId="108">
    <w:abstractNumId w:val="192"/>
  </w:num>
  <w:num w:numId="109">
    <w:abstractNumId w:val="29"/>
  </w:num>
  <w:num w:numId="110">
    <w:abstractNumId w:val="102"/>
  </w:num>
  <w:num w:numId="111">
    <w:abstractNumId w:val="118"/>
  </w:num>
  <w:num w:numId="112">
    <w:abstractNumId w:val="37"/>
  </w:num>
  <w:num w:numId="113">
    <w:abstractNumId w:val="15"/>
  </w:num>
  <w:num w:numId="114">
    <w:abstractNumId w:val="223"/>
  </w:num>
  <w:num w:numId="115">
    <w:abstractNumId w:val="220"/>
  </w:num>
  <w:num w:numId="116">
    <w:abstractNumId w:val="25"/>
  </w:num>
  <w:num w:numId="117">
    <w:abstractNumId w:val="58"/>
  </w:num>
  <w:num w:numId="118">
    <w:abstractNumId w:val="56"/>
  </w:num>
  <w:num w:numId="119">
    <w:abstractNumId w:val="173"/>
  </w:num>
  <w:num w:numId="120">
    <w:abstractNumId w:val="30"/>
  </w:num>
  <w:num w:numId="121">
    <w:abstractNumId w:val="182"/>
  </w:num>
  <w:num w:numId="122">
    <w:abstractNumId w:val="92"/>
  </w:num>
  <w:num w:numId="123">
    <w:abstractNumId w:val="57"/>
  </w:num>
  <w:num w:numId="124">
    <w:abstractNumId w:val="16"/>
  </w:num>
  <w:num w:numId="125">
    <w:abstractNumId w:val="215"/>
  </w:num>
  <w:num w:numId="126">
    <w:abstractNumId w:val="45"/>
  </w:num>
  <w:num w:numId="127">
    <w:abstractNumId w:val="41"/>
  </w:num>
  <w:num w:numId="128">
    <w:abstractNumId w:val="214"/>
  </w:num>
  <w:num w:numId="129">
    <w:abstractNumId w:val="216"/>
  </w:num>
  <w:num w:numId="130">
    <w:abstractNumId w:val="176"/>
  </w:num>
  <w:num w:numId="131">
    <w:abstractNumId w:val="166"/>
  </w:num>
  <w:num w:numId="132">
    <w:abstractNumId w:val="88"/>
  </w:num>
  <w:num w:numId="133">
    <w:abstractNumId w:val="207"/>
  </w:num>
  <w:num w:numId="134">
    <w:abstractNumId w:val="142"/>
  </w:num>
  <w:num w:numId="135">
    <w:abstractNumId w:val="78"/>
  </w:num>
  <w:num w:numId="136">
    <w:abstractNumId w:val="48"/>
  </w:num>
  <w:num w:numId="137">
    <w:abstractNumId w:val="116"/>
  </w:num>
  <w:num w:numId="138">
    <w:abstractNumId w:val="195"/>
  </w:num>
  <w:num w:numId="139">
    <w:abstractNumId w:val="178"/>
  </w:num>
  <w:num w:numId="140">
    <w:abstractNumId w:val="99"/>
  </w:num>
  <w:num w:numId="141">
    <w:abstractNumId w:val="177"/>
  </w:num>
  <w:num w:numId="142">
    <w:abstractNumId w:val="212"/>
  </w:num>
  <w:num w:numId="143">
    <w:abstractNumId w:val="10"/>
  </w:num>
  <w:num w:numId="144">
    <w:abstractNumId w:val="81"/>
  </w:num>
  <w:num w:numId="145">
    <w:abstractNumId w:val="213"/>
  </w:num>
  <w:num w:numId="146">
    <w:abstractNumId w:val="187"/>
  </w:num>
  <w:num w:numId="147">
    <w:abstractNumId w:val="170"/>
  </w:num>
  <w:num w:numId="148">
    <w:abstractNumId w:val="162"/>
  </w:num>
  <w:num w:numId="149">
    <w:abstractNumId w:val="140"/>
  </w:num>
  <w:num w:numId="150">
    <w:abstractNumId w:val="189"/>
  </w:num>
  <w:num w:numId="151">
    <w:abstractNumId w:val="95"/>
  </w:num>
  <w:num w:numId="152">
    <w:abstractNumId w:val="51"/>
  </w:num>
  <w:num w:numId="153">
    <w:abstractNumId w:val="179"/>
  </w:num>
  <w:num w:numId="154">
    <w:abstractNumId w:val="136"/>
  </w:num>
  <w:num w:numId="155">
    <w:abstractNumId w:val="161"/>
  </w:num>
  <w:num w:numId="156">
    <w:abstractNumId w:val="150"/>
  </w:num>
  <w:num w:numId="157">
    <w:abstractNumId w:val="201"/>
  </w:num>
  <w:num w:numId="158">
    <w:abstractNumId w:val="84"/>
  </w:num>
  <w:num w:numId="159">
    <w:abstractNumId w:val="120"/>
  </w:num>
  <w:num w:numId="160">
    <w:abstractNumId w:val="222"/>
  </w:num>
  <w:num w:numId="161">
    <w:abstractNumId w:val="184"/>
  </w:num>
  <w:num w:numId="162">
    <w:abstractNumId w:val="203"/>
  </w:num>
  <w:num w:numId="163">
    <w:abstractNumId w:val="180"/>
  </w:num>
  <w:num w:numId="164">
    <w:abstractNumId w:val="60"/>
  </w:num>
  <w:num w:numId="165">
    <w:abstractNumId w:val="73"/>
  </w:num>
  <w:num w:numId="166">
    <w:abstractNumId w:val="134"/>
  </w:num>
  <w:num w:numId="167">
    <w:abstractNumId w:val="91"/>
  </w:num>
  <w:num w:numId="168">
    <w:abstractNumId w:val="76"/>
  </w:num>
  <w:num w:numId="169">
    <w:abstractNumId w:val="137"/>
  </w:num>
  <w:num w:numId="170">
    <w:abstractNumId w:val="128"/>
  </w:num>
  <w:num w:numId="171">
    <w:abstractNumId w:val="67"/>
  </w:num>
  <w:num w:numId="172">
    <w:abstractNumId w:val="35"/>
  </w:num>
  <w:num w:numId="173">
    <w:abstractNumId w:val="133"/>
  </w:num>
  <w:num w:numId="174">
    <w:abstractNumId w:val="46"/>
  </w:num>
  <w:num w:numId="175">
    <w:abstractNumId w:val="97"/>
  </w:num>
  <w:num w:numId="176">
    <w:abstractNumId w:val="225"/>
  </w:num>
  <w:num w:numId="177">
    <w:abstractNumId w:val="165"/>
  </w:num>
  <w:num w:numId="178">
    <w:abstractNumId w:val="39"/>
  </w:num>
  <w:num w:numId="179">
    <w:abstractNumId w:val="83"/>
  </w:num>
  <w:num w:numId="180">
    <w:abstractNumId w:val="202"/>
  </w:num>
  <w:num w:numId="181">
    <w:abstractNumId w:val="169"/>
  </w:num>
  <w:num w:numId="182">
    <w:abstractNumId w:val="12"/>
  </w:num>
  <w:num w:numId="183">
    <w:abstractNumId w:val="9"/>
  </w:num>
  <w:num w:numId="184">
    <w:abstractNumId w:val="87"/>
  </w:num>
  <w:num w:numId="185">
    <w:abstractNumId w:val="70"/>
  </w:num>
  <w:num w:numId="186">
    <w:abstractNumId w:val="101"/>
  </w:num>
  <w:num w:numId="187">
    <w:abstractNumId w:val="111"/>
  </w:num>
  <w:num w:numId="188">
    <w:abstractNumId w:val="121"/>
  </w:num>
  <w:num w:numId="189">
    <w:abstractNumId w:val="139"/>
  </w:num>
  <w:num w:numId="190">
    <w:abstractNumId w:val="23"/>
  </w:num>
  <w:num w:numId="191">
    <w:abstractNumId w:val="31"/>
  </w:num>
  <w:num w:numId="192">
    <w:abstractNumId w:val="209"/>
  </w:num>
  <w:num w:numId="193">
    <w:abstractNumId w:val="108"/>
  </w:num>
  <w:num w:numId="194">
    <w:abstractNumId w:val="196"/>
  </w:num>
  <w:num w:numId="195">
    <w:abstractNumId w:val="119"/>
  </w:num>
  <w:num w:numId="196">
    <w:abstractNumId w:val="62"/>
  </w:num>
  <w:num w:numId="197">
    <w:abstractNumId w:val="190"/>
  </w:num>
  <w:num w:numId="198">
    <w:abstractNumId w:val="198"/>
  </w:num>
  <w:num w:numId="199">
    <w:abstractNumId w:val="172"/>
  </w:num>
  <w:num w:numId="200">
    <w:abstractNumId w:val="112"/>
  </w:num>
  <w:num w:numId="201">
    <w:abstractNumId w:val="138"/>
  </w:num>
  <w:num w:numId="202">
    <w:abstractNumId w:val="219"/>
  </w:num>
  <w:num w:numId="203">
    <w:abstractNumId w:val="47"/>
  </w:num>
  <w:num w:numId="204">
    <w:abstractNumId w:val="164"/>
  </w:num>
  <w:num w:numId="205">
    <w:abstractNumId w:val="148"/>
  </w:num>
  <w:num w:numId="206">
    <w:abstractNumId w:val="221"/>
  </w:num>
  <w:num w:numId="207">
    <w:abstractNumId w:val="79"/>
  </w:num>
  <w:num w:numId="208">
    <w:abstractNumId w:val="159"/>
  </w:num>
  <w:num w:numId="209">
    <w:abstractNumId w:val="152"/>
  </w:num>
  <w:num w:numId="210">
    <w:abstractNumId w:val="135"/>
  </w:num>
  <w:num w:numId="211">
    <w:abstractNumId w:val="147"/>
  </w:num>
  <w:num w:numId="212">
    <w:abstractNumId w:val="183"/>
  </w:num>
  <w:num w:numId="213">
    <w:abstractNumId w:val="175"/>
  </w:num>
  <w:num w:numId="214">
    <w:abstractNumId w:val="80"/>
  </w:num>
  <w:num w:numId="215">
    <w:abstractNumId w:val="71"/>
  </w:num>
  <w:num w:numId="216">
    <w:abstractNumId w:val="75"/>
  </w:num>
  <w:num w:numId="217">
    <w:abstractNumId w:val="19"/>
  </w:num>
  <w:num w:numId="218">
    <w:abstractNumId w:val="163"/>
  </w:num>
  <w:num w:numId="219">
    <w:abstractNumId w:val="186"/>
  </w:num>
  <w:num w:numId="220">
    <w:abstractNumId w:val="17"/>
  </w:num>
  <w:num w:numId="221">
    <w:abstractNumId w:val="218"/>
  </w:num>
  <w:num w:numId="222">
    <w:abstractNumId w:val="20"/>
  </w:num>
  <w:num w:numId="223">
    <w:abstractNumId w:val="38"/>
  </w:num>
  <w:num w:numId="224">
    <w:abstractNumId w:val="98"/>
  </w:num>
  <w:num w:numId="225">
    <w:abstractNumId w:val="98"/>
  </w:num>
  <w:num w:numId="226">
    <w:abstractNumId w:val="194"/>
  </w:num>
  <w:num w:numId="227">
    <w:abstractNumId w:val="149"/>
  </w:num>
  <w:num w:numId="228">
    <w:abstractNumId w:val="224"/>
  </w:num>
  <w:num w:numId="229">
    <w:abstractNumId w:val="204"/>
  </w:num>
  <w:num w:numId="230">
    <w:abstractNumId w:val="204"/>
  </w:num>
  <w:numIdMacAtCleanup w:val="2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7"/>
  <w:hyphenationZone w:val="425"/>
  <w:drawingGridHorizontalSpacing w:val="100"/>
  <w:displayHorizontalDrawingGridEvery w:val="2"/>
  <w:characterSpacingControl w:val="doNotCompress"/>
  <w:hdrShapeDefaults>
    <o:shapedefaults v:ext="edit" spidmax="2049" style="mso-position-horizontal-relative:right-margin-area;mso-position-vertical-relative:margin;mso-width-relative:right-margin-area" o:allowincell="f" fillcolor="white" stroke="f">
      <v:fill color="white"/>
      <v:stroke on="f"/>
      <v:textbox style="mso-fit-shape-to-text:t" inset="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069"/>
    <w:rsid w:val="00002137"/>
    <w:rsid w:val="000038A4"/>
    <w:rsid w:val="00004332"/>
    <w:rsid w:val="00004611"/>
    <w:rsid w:val="00004C95"/>
    <w:rsid w:val="000052E9"/>
    <w:rsid w:val="0000573F"/>
    <w:rsid w:val="00006BE2"/>
    <w:rsid w:val="000076A8"/>
    <w:rsid w:val="0001047D"/>
    <w:rsid w:val="00011D34"/>
    <w:rsid w:val="00011F1E"/>
    <w:rsid w:val="00012331"/>
    <w:rsid w:val="00014011"/>
    <w:rsid w:val="00014642"/>
    <w:rsid w:val="0001584C"/>
    <w:rsid w:val="00015E13"/>
    <w:rsid w:val="00016122"/>
    <w:rsid w:val="00016401"/>
    <w:rsid w:val="00016E85"/>
    <w:rsid w:val="000178D5"/>
    <w:rsid w:val="000202E4"/>
    <w:rsid w:val="00020B0A"/>
    <w:rsid w:val="0002166D"/>
    <w:rsid w:val="00021768"/>
    <w:rsid w:val="00022139"/>
    <w:rsid w:val="00023AF4"/>
    <w:rsid w:val="00023CEA"/>
    <w:rsid w:val="000241C0"/>
    <w:rsid w:val="00024695"/>
    <w:rsid w:val="00024AAD"/>
    <w:rsid w:val="00024B4E"/>
    <w:rsid w:val="00026B68"/>
    <w:rsid w:val="0002703B"/>
    <w:rsid w:val="000305D2"/>
    <w:rsid w:val="00032074"/>
    <w:rsid w:val="0003232B"/>
    <w:rsid w:val="000324D4"/>
    <w:rsid w:val="0003283A"/>
    <w:rsid w:val="00034AB5"/>
    <w:rsid w:val="0003511A"/>
    <w:rsid w:val="000352FA"/>
    <w:rsid w:val="00040A68"/>
    <w:rsid w:val="00042217"/>
    <w:rsid w:val="00042839"/>
    <w:rsid w:val="0004284C"/>
    <w:rsid w:val="00043442"/>
    <w:rsid w:val="000437BC"/>
    <w:rsid w:val="00046D09"/>
    <w:rsid w:val="00047D21"/>
    <w:rsid w:val="00050105"/>
    <w:rsid w:val="000513B7"/>
    <w:rsid w:val="000517E4"/>
    <w:rsid w:val="00051F67"/>
    <w:rsid w:val="00052345"/>
    <w:rsid w:val="00052B47"/>
    <w:rsid w:val="00054FD0"/>
    <w:rsid w:val="000550EB"/>
    <w:rsid w:val="000559C5"/>
    <w:rsid w:val="000566F8"/>
    <w:rsid w:val="00056C7F"/>
    <w:rsid w:val="000574B0"/>
    <w:rsid w:val="00057E3D"/>
    <w:rsid w:val="00061751"/>
    <w:rsid w:val="0006274B"/>
    <w:rsid w:val="00062B78"/>
    <w:rsid w:val="00062F4C"/>
    <w:rsid w:val="0006336F"/>
    <w:rsid w:val="000639F9"/>
    <w:rsid w:val="00063C47"/>
    <w:rsid w:val="000643D1"/>
    <w:rsid w:val="000658EB"/>
    <w:rsid w:val="00067149"/>
    <w:rsid w:val="00067472"/>
    <w:rsid w:val="0007018D"/>
    <w:rsid w:val="00072006"/>
    <w:rsid w:val="00072877"/>
    <w:rsid w:val="00072CA6"/>
    <w:rsid w:val="000744F9"/>
    <w:rsid w:val="0007457A"/>
    <w:rsid w:val="00074B3C"/>
    <w:rsid w:val="00074C6B"/>
    <w:rsid w:val="00074D19"/>
    <w:rsid w:val="00074ED9"/>
    <w:rsid w:val="0007591B"/>
    <w:rsid w:val="0007594C"/>
    <w:rsid w:val="00075E8C"/>
    <w:rsid w:val="00076528"/>
    <w:rsid w:val="000765D3"/>
    <w:rsid w:val="000768EE"/>
    <w:rsid w:val="000773A3"/>
    <w:rsid w:val="00077873"/>
    <w:rsid w:val="00080133"/>
    <w:rsid w:val="000802CD"/>
    <w:rsid w:val="00081598"/>
    <w:rsid w:val="000821B6"/>
    <w:rsid w:val="00082207"/>
    <w:rsid w:val="000823B6"/>
    <w:rsid w:val="0008278B"/>
    <w:rsid w:val="00082DF8"/>
    <w:rsid w:val="00082E67"/>
    <w:rsid w:val="00083231"/>
    <w:rsid w:val="00083E1B"/>
    <w:rsid w:val="00084EB3"/>
    <w:rsid w:val="00084F01"/>
    <w:rsid w:val="000859A6"/>
    <w:rsid w:val="000865BB"/>
    <w:rsid w:val="00086BF7"/>
    <w:rsid w:val="00087331"/>
    <w:rsid w:val="00087791"/>
    <w:rsid w:val="00087884"/>
    <w:rsid w:val="00090287"/>
    <w:rsid w:val="00090BE4"/>
    <w:rsid w:val="00090EA8"/>
    <w:rsid w:val="000917D9"/>
    <w:rsid w:val="00091B7B"/>
    <w:rsid w:val="00092150"/>
    <w:rsid w:val="000924F7"/>
    <w:rsid w:val="00092F8B"/>
    <w:rsid w:val="000933D1"/>
    <w:rsid w:val="000937FD"/>
    <w:rsid w:val="00093B1F"/>
    <w:rsid w:val="00093EFF"/>
    <w:rsid w:val="000947B0"/>
    <w:rsid w:val="00095247"/>
    <w:rsid w:val="00095256"/>
    <w:rsid w:val="00095284"/>
    <w:rsid w:val="00095D4F"/>
    <w:rsid w:val="000962DB"/>
    <w:rsid w:val="000975FB"/>
    <w:rsid w:val="000A0449"/>
    <w:rsid w:val="000A160B"/>
    <w:rsid w:val="000A2896"/>
    <w:rsid w:val="000A2C36"/>
    <w:rsid w:val="000A302D"/>
    <w:rsid w:val="000A3B5E"/>
    <w:rsid w:val="000A4722"/>
    <w:rsid w:val="000A4920"/>
    <w:rsid w:val="000A49EC"/>
    <w:rsid w:val="000A5A96"/>
    <w:rsid w:val="000A5CE5"/>
    <w:rsid w:val="000A5E47"/>
    <w:rsid w:val="000A73A0"/>
    <w:rsid w:val="000A743A"/>
    <w:rsid w:val="000B03E8"/>
    <w:rsid w:val="000B0677"/>
    <w:rsid w:val="000B0A81"/>
    <w:rsid w:val="000B129A"/>
    <w:rsid w:val="000B3D65"/>
    <w:rsid w:val="000B5483"/>
    <w:rsid w:val="000B63A9"/>
    <w:rsid w:val="000B6A8D"/>
    <w:rsid w:val="000B76EA"/>
    <w:rsid w:val="000C0712"/>
    <w:rsid w:val="000C1195"/>
    <w:rsid w:val="000C1495"/>
    <w:rsid w:val="000C2337"/>
    <w:rsid w:val="000C2B15"/>
    <w:rsid w:val="000C3ABC"/>
    <w:rsid w:val="000C44B1"/>
    <w:rsid w:val="000C45F0"/>
    <w:rsid w:val="000C4BA5"/>
    <w:rsid w:val="000C5874"/>
    <w:rsid w:val="000C5AE0"/>
    <w:rsid w:val="000C67FE"/>
    <w:rsid w:val="000D4B7E"/>
    <w:rsid w:val="000D5B20"/>
    <w:rsid w:val="000D5C8C"/>
    <w:rsid w:val="000D606E"/>
    <w:rsid w:val="000D75B4"/>
    <w:rsid w:val="000D785D"/>
    <w:rsid w:val="000E01BB"/>
    <w:rsid w:val="000E0E15"/>
    <w:rsid w:val="000E16D6"/>
    <w:rsid w:val="000E2A5B"/>
    <w:rsid w:val="000E3CB2"/>
    <w:rsid w:val="000E3D34"/>
    <w:rsid w:val="000E505F"/>
    <w:rsid w:val="000E51ED"/>
    <w:rsid w:val="000E5EC2"/>
    <w:rsid w:val="000E61AC"/>
    <w:rsid w:val="000E6652"/>
    <w:rsid w:val="000E6BA8"/>
    <w:rsid w:val="000E6D68"/>
    <w:rsid w:val="000E6DAD"/>
    <w:rsid w:val="000E72C9"/>
    <w:rsid w:val="000E7CA4"/>
    <w:rsid w:val="000F1204"/>
    <w:rsid w:val="000F1B19"/>
    <w:rsid w:val="000F28DA"/>
    <w:rsid w:val="000F3F17"/>
    <w:rsid w:val="000F46C0"/>
    <w:rsid w:val="000F4BB5"/>
    <w:rsid w:val="000F4E55"/>
    <w:rsid w:val="000F5400"/>
    <w:rsid w:val="000F5B6B"/>
    <w:rsid w:val="000F6189"/>
    <w:rsid w:val="000F685D"/>
    <w:rsid w:val="0010135E"/>
    <w:rsid w:val="00101B97"/>
    <w:rsid w:val="00101BF3"/>
    <w:rsid w:val="001020AE"/>
    <w:rsid w:val="00102530"/>
    <w:rsid w:val="0010388D"/>
    <w:rsid w:val="00103B5F"/>
    <w:rsid w:val="00103DE1"/>
    <w:rsid w:val="00103E55"/>
    <w:rsid w:val="001048D4"/>
    <w:rsid w:val="00104D15"/>
    <w:rsid w:val="00104D5B"/>
    <w:rsid w:val="0010742D"/>
    <w:rsid w:val="00107D45"/>
    <w:rsid w:val="00107E23"/>
    <w:rsid w:val="00107ED6"/>
    <w:rsid w:val="00111C12"/>
    <w:rsid w:val="0011242B"/>
    <w:rsid w:val="00113830"/>
    <w:rsid w:val="001140A0"/>
    <w:rsid w:val="00114940"/>
    <w:rsid w:val="00116214"/>
    <w:rsid w:val="00116499"/>
    <w:rsid w:val="001166D0"/>
    <w:rsid w:val="00117DA3"/>
    <w:rsid w:val="00123CBC"/>
    <w:rsid w:val="00123D86"/>
    <w:rsid w:val="0012412F"/>
    <w:rsid w:val="0012423B"/>
    <w:rsid w:val="00124E3F"/>
    <w:rsid w:val="00125025"/>
    <w:rsid w:val="00126022"/>
    <w:rsid w:val="001267E2"/>
    <w:rsid w:val="00130262"/>
    <w:rsid w:val="00130B43"/>
    <w:rsid w:val="001321C9"/>
    <w:rsid w:val="0013321B"/>
    <w:rsid w:val="00135E0E"/>
    <w:rsid w:val="00135FBB"/>
    <w:rsid w:val="001363A4"/>
    <w:rsid w:val="001368BD"/>
    <w:rsid w:val="00136FE2"/>
    <w:rsid w:val="00140319"/>
    <w:rsid w:val="0014204D"/>
    <w:rsid w:val="001429B4"/>
    <w:rsid w:val="00142F39"/>
    <w:rsid w:val="001438C3"/>
    <w:rsid w:val="00144229"/>
    <w:rsid w:val="001448BD"/>
    <w:rsid w:val="00144FE3"/>
    <w:rsid w:val="00145F2E"/>
    <w:rsid w:val="001506F1"/>
    <w:rsid w:val="00151FD4"/>
    <w:rsid w:val="00152038"/>
    <w:rsid w:val="00153ABE"/>
    <w:rsid w:val="001548AE"/>
    <w:rsid w:val="001548EE"/>
    <w:rsid w:val="0015558D"/>
    <w:rsid w:val="00155CC2"/>
    <w:rsid w:val="00157BAF"/>
    <w:rsid w:val="00157DD0"/>
    <w:rsid w:val="00161BAD"/>
    <w:rsid w:val="00162065"/>
    <w:rsid w:val="00162849"/>
    <w:rsid w:val="001628F7"/>
    <w:rsid w:val="00162A98"/>
    <w:rsid w:val="001636D6"/>
    <w:rsid w:val="00163AB6"/>
    <w:rsid w:val="00164065"/>
    <w:rsid w:val="001642DC"/>
    <w:rsid w:val="00165C7A"/>
    <w:rsid w:val="00166DA5"/>
    <w:rsid w:val="001675B9"/>
    <w:rsid w:val="001703F2"/>
    <w:rsid w:val="00171D42"/>
    <w:rsid w:val="00172968"/>
    <w:rsid w:val="001744A2"/>
    <w:rsid w:val="0017470A"/>
    <w:rsid w:val="00174E80"/>
    <w:rsid w:val="0017508E"/>
    <w:rsid w:val="001750CC"/>
    <w:rsid w:val="0017698E"/>
    <w:rsid w:val="00177D01"/>
    <w:rsid w:val="0018085D"/>
    <w:rsid w:val="001816C1"/>
    <w:rsid w:val="00181C47"/>
    <w:rsid w:val="00182850"/>
    <w:rsid w:val="00183634"/>
    <w:rsid w:val="00183C83"/>
    <w:rsid w:val="00184C10"/>
    <w:rsid w:val="00185398"/>
    <w:rsid w:val="001855A3"/>
    <w:rsid w:val="00186471"/>
    <w:rsid w:val="0018667A"/>
    <w:rsid w:val="001870B8"/>
    <w:rsid w:val="0019096D"/>
    <w:rsid w:val="0019136A"/>
    <w:rsid w:val="00191EA3"/>
    <w:rsid w:val="00191FE6"/>
    <w:rsid w:val="00191FF8"/>
    <w:rsid w:val="001926C4"/>
    <w:rsid w:val="001927FB"/>
    <w:rsid w:val="001966A7"/>
    <w:rsid w:val="001966FD"/>
    <w:rsid w:val="00196840"/>
    <w:rsid w:val="00197BEC"/>
    <w:rsid w:val="001A04F4"/>
    <w:rsid w:val="001A0881"/>
    <w:rsid w:val="001A22B9"/>
    <w:rsid w:val="001A2A15"/>
    <w:rsid w:val="001A3A28"/>
    <w:rsid w:val="001A3C63"/>
    <w:rsid w:val="001A4428"/>
    <w:rsid w:val="001A4E39"/>
    <w:rsid w:val="001A5C1E"/>
    <w:rsid w:val="001A62E1"/>
    <w:rsid w:val="001A69DF"/>
    <w:rsid w:val="001B1556"/>
    <w:rsid w:val="001B1D02"/>
    <w:rsid w:val="001B1E35"/>
    <w:rsid w:val="001B2E65"/>
    <w:rsid w:val="001B3264"/>
    <w:rsid w:val="001B354C"/>
    <w:rsid w:val="001B366E"/>
    <w:rsid w:val="001B37F9"/>
    <w:rsid w:val="001B3A0E"/>
    <w:rsid w:val="001B3D35"/>
    <w:rsid w:val="001B46AF"/>
    <w:rsid w:val="001B5645"/>
    <w:rsid w:val="001B6813"/>
    <w:rsid w:val="001C06AC"/>
    <w:rsid w:val="001C0A94"/>
    <w:rsid w:val="001C0BEE"/>
    <w:rsid w:val="001C13BE"/>
    <w:rsid w:val="001C1C92"/>
    <w:rsid w:val="001C236A"/>
    <w:rsid w:val="001C2C19"/>
    <w:rsid w:val="001C32DD"/>
    <w:rsid w:val="001C3B63"/>
    <w:rsid w:val="001C40B2"/>
    <w:rsid w:val="001C5499"/>
    <w:rsid w:val="001C57C7"/>
    <w:rsid w:val="001C5E70"/>
    <w:rsid w:val="001C61E4"/>
    <w:rsid w:val="001C633E"/>
    <w:rsid w:val="001C656E"/>
    <w:rsid w:val="001C682A"/>
    <w:rsid w:val="001D0D16"/>
    <w:rsid w:val="001D1843"/>
    <w:rsid w:val="001D2570"/>
    <w:rsid w:val="001D3C28"/>
    <w:rsid w:val="001D4F36"/>
    <w:rsid w:val="001D56D3"/>
    <w:rsid w:val="001D5D9F"/>
    <w:rsid w:val="001D5F38"/>
    <w:rsid w:val="001D6395"/>
    <w:rsid w:val="001D66B3"/>
    <w:rsid w:val="001D694A"/>
    <w:rsid w:val="001D73A2"/>
    <w:rsid w:val="001E0135"/>
    <w:rsid w:val="001E043F"/>
    <w:rsid w:val="001E1062"/>
    <w:rsid w:val="001E2043"/>
    <w:rsid w:val="001E31BA"/>
    <w:rsid w:val="001E40E7"/>
    <w:rsid w:val="001E4532"/>
    <w:rsid w:val="001E5139"/>
    <w:rsid w:val="001E5820"/>
    <w:rsid w:val="001E5DC2"/>
    <w:rsid w:val="001E630D"/>
    <w:rsid w:val="001E662B"/>
    <w:rsid w:val="001E6726"/>
    <w:rsid w:val="001E7953"/>
    <w:rsid w:val="001F03C7"/>
    <w:rsid w:val="001F10AB"/>
    <w:rsid w:val="001F2D76"/>
    <w:rsid w:val="001F3601"/>
    <w:rsid w:val="001F367E"/>
    <w:rsid w:val="001F38AF"/>
    <w:rsid w:val="001F65B1"/>
    <w:rsid w:val="001F6A86"/>
    <w:rsid w:val="001F6D0A"/>
    <w:rsid w:val="001F79A6"/>
    <w:rsid w:val="001F7ACB"/>
    <w:rsid w:val="001F7C86"/>
    <w:rsid w:val="0020166A"/>
    <w:rsid w:val="00201697"/>
    <w:rsid w:val="00202104"/>
    <w:rsid w:val="002025F7"/>
    <w:rsid w:val="0020472C"/>
    <w:rsid w:val="00206148"/>
    <w:rsid w:val="002062BC"/>
    <w:rsid w:val="002062F3"/>
    <w:rsid w:val="002064CF"/>
    <w:rsid w:val="00207334"/>
    <w:rsid w:val="002073FB"/>
    <w:rsid w:val="00207AB5"/>
    <w:rsid w:val="00207D5A"/>
    <w:rsid w:val="002103D3"/>
    <w:rsid w:val="0021064E"/>
    <w:rsid w:val="0021123A"/>
    <w:rsid w:val="00212515"/>
    <w:rsid w:val="00212977"/>
    <w:rsid w:val="00212ADA"/>
    <w:rsid w:val="00213093"/>
    <w:rsid w:val="00213760"/>
    <w:rsid w:val="00213D81"/>
    <w:rsid w:val="002140E1"/>
    <w:rsid w:val="00214EED"/>
    <w:rsid w:val="00215E2D"/>
    <w:rsid w:val="00217765"/>
    <w:rsid w:val="00217925"/>
    <w:rsid w:val="00217959"/>
    <w:rsid w:val="00217990"/>
    <w:rsid w:val="0022029D"/>
    <w:rsid w:val="00220CF6"/>
    <w:rsid w:val="00221225"/>
    <w:rsid w:val="00223BA7"/>
    <w:rsid w:val="00226E3A"/>
    <w:rsid w:val="002273F3"/>
    <w:rsid w:val="00227F9A"/>
    <w:rsid w:val="002301A7"/>
    <w:rsid w:val="0023194A"/>
    <w:rsid w:val="002327BF"/>
    <w:rsid w:val="00233B88"/>
    <w:rsid w:val="00233D38"/>
    <w:rsid w:val="00233F26"/>
    <w:rsid w:val="00235D17"/>
    <w:rsid w:val="00235D9F"/>
    <w:rsid w:val="002362B3"/>
    <w:rsid w:val="00236F20"/>
    <w:rsid w:val="00236F6F"/>
    <w:rsid w:val="0023736F"/>
    <w:rsid w:val="002373B0"/>
    <w:rsid w:val="00237787"/>
    <w:rsid w:val="0024010A"/>
    <w:rsid w:val="0024098B"/>
    <w:rsid w:val="00240D81"/>
    <w:rsid w:val="002419F8"/>
    <w:rsid w:val="00242DB8"/>
    <w:rsid w:val="00243BE9"/>
    <w:rsid w:val="00243E0C"/>
    <w:rsid w:val="00244898"/>
    <w:rsid w:val="002456E1"/>
    <w:rsid w:val="0024615E"/>
    <w:rsid w:val="00247E15"/>
    <w:rsid w:val="00250403"/>
    <w:rsid w:val="002509B0"/>
    <w:rsid w:val="00250C4F"/>
    <w:rsid w:val="00251497"/>
    <w:rsid w:val="00252B16"/>
    <w:rsid w:val="002539DD"/>
    <w:rsid w:val="00253E21"/>
    <w:rsid w:val="002549E8"/>
    <w:rsid w:val="00254DFF"/>
    <w:rsid w:val="002565FF"/>
    <w:rsid w:val="00257AF1"/>
    <w:rsid w:val="00260038"/>
    <w:rsid w:val="00261A8B"/>
    <w:rsid w:val="00262D54"/>
    <w:rsid w:val="0026375D"/>
    <w:rsid w:val="00264B75"/>
    <w:rsid w:val="00264D2E"/>
    <w:rsid w:val="00266132"/>
    <w:rsid w:val="00266DF9"/>
    <w:rsid w:val="0026719B"/>
    <w:rsid w:val="002673F4"/>
    <w:rsid w:val="00267DDB"/>
    <w:rsid w:val="002709E6"/>
    <w:rsid w:val="00270B6E"/>
    <w:rsid w:val="00271814"/>
    <w:rsid w:val="00272A90"/>
    <w:rsid w:val="00272D74"/>
    <w:rsid w:val="00272D92"/>
    <w:rsid w:val="00274637"/>
    <w:rsid w:val="0027484D"/>
    <w:rsid w:val="002752F3"/>
    <w:rsid w:val="0027593E"/>
    <w:rsid w:val="002760F3"/>
    <w:rsid w:val="00276985"/>
    <w:rsid w:val="00276D45"/>
    <w:rsid w:val="002776BF"/>
    <w:rsid w:val="002806E6"/>
    <w:rsid w:val="00280B08"/>
    <w:rsid w:val="00280FCD"/>
    <w:rsid w:val="00282084"/>
    <w:rsid w:val="002823EA"/>
    <w:rsid w:val="00282AE5"/>
    <w:rsid w:val="00282EB4"/>
    <w:rsid w:val="0028338A"/>
    <w:rsid w:val="00284A0B"/>
    <w:rsid w:val="002856A3"/>
    <w:rsid w:val="00285FEB"/>
    <w:rsid w:val="0028773C"/>
    <w:rsid w:val="002906E8"/>
    <w:rsid w:val="00290975"/>
    <w:rsid w:val="00291782"/>
    <w:rsid w:val="002917E1"/>
    <w:rsid w:val="00292AF7"/>
    <w:rsid w:val="00292BE7"/>
    <w:rsid w:val="00292D36"/>
    <w:rsid w:val="00292D70"/>
    <w:rsid w:val="00293EB3"/>
    <w:rsid w:val="00294CAB"/>
    <w:rsid w:val="0029670A"/>
    <w:rsid w:val="002967B2"/>
    <w:rsid w:val="00296D00"/>
    <w:rsid w:val="00296EA2"/>
    <w:rsid w:val="00297E27"/>
    <w:rsid w:val="002A01D4"/>
    <w:rsid w:val="002A071D"/>
    <w:rsid w:val="002A0A53"/>
    <w:rsid w:val="002A0D81"/>
    <w:rsid w:val="002A1302"/>
    <w:rsid w:val="002A3D7D"/>
    <w:rsid w:val="002A4637"/>
    <w:rsid w:val="002A4820"/>
    <w:rsid w:val="002A5349"/>
    <w:rsid w:val="002A615B"/>
    <w:rsid w:val="002A64C8"/>
    <w:rsid w:val="002A7F64"/>
    <w:rsid w:val="002B01F9"/>
    <w:rsid w:val="002B0276"/>
    <w:rsid w:val="002B043F"/>
    <w:rsid w:val="002B1232"/>
    <w:rsid w:val="002B13ED"/>
    <w:rsid w:val="002B1EF4"/>
    <w:rsid w:val="002B295E"/>
    <w:rsid w:val="002B311D"/>
    <w:rsid w:val="002B4E2B"/>
    <w:rsid w:val="002B5785"/>
    <w:rsid w:val="002B6305"/>
    <w:rsid w:val="002B700B"/>
    <w:rsid w:val="002B7270"/>
    <w:rsid w:val="002B781B"/>
    <w:rsid w:val="002B7E97"/>
    <w:rsid w:val="002C189C"/>
    <w:rsid w:val="002C439A"/>
    <w:rsid w:val="002C5D55"/>
    <w:rsid w:val="002C6576"/>
    <w:rsid w:val="002D08C5"/>
    <w:rsid w:val="002D0978"/>
    <w:rsid w:val="002D0A71"/>
    <w:rsid w:val="002D12D1"/>
    <w:rsid w:val="002D1642"/>
    <w:rsid w:val="002D1784"/>
    <w:rsid w:val="002D1E32"/>
    <w:rsid w:val="002D2C20"/>
    <w:rsid w:val="002D2EC7"/>
    <w:rsid w:val="002E0558"/>
    <w:rsid w:val="002E0A46"/>
    <w:rsid w:val="002E0E88"/>
    <w:rsid w:val="002E1000"/>
    <w:rsid w:val="002E16AD"/>
    <w:rsid w:val="002E1B64"/>
    <w:rsid w:val="002E1D6D"/>
    <w:rsid w:val="002E1EC5"/>
    <w:rsid w:val="002E2123"/>
    <w:rsid w:val="002E25D7"/>
    <w:rsid w:val="002E3B65"/>
    <w:rsid w:val="002E4A0B"/>
    <w:rsid w:val="002E55AD"/>
    <w:rsid w:val="002E5653"/>
    <w:rsid w:val="002E5697"/>
    <w:rsid w:val="002E6210"/>
    <w:rsid w:val="002E728D"/>
    <w:rsid w:val="002E7C97"/>
    <w:rsid w:val="002F08AE"/>
    <w:rsid w:val="002F1D10"/>
    <w:rsid w:val="002F22E7"/>
    <w:rsid w:val="002F24E2"/>
    <w:rsid w:val="002F2B99"/>
    <w:rsid w:val="002F5B2C"/>
    <w:rsid w:val="002F668F"/>
    <w:rsid w:val="002F6A16"/>
    <w:rsid w:val="002F7086"/>
    <w:rsid w:val="002F726A"/>
    <w:rsid w:val="002F7412"/>
    <w:rsid w:val="002F77DF"/>
    <w:rsid w:val="002F7C55"/>
    <w:rsid w:val="0030065F"/>
    <w:rsid w:val="00300C2E"/>
    <w:rsid w:val="00301A6C"/>
    <w:rsid w:val="00301BEE"/>
    <w:rsid w:val="0030310B"/>
    <w:rsid w:val="0030493D"/>
    <w:rsid w:val="00304EF3"/>
    <w:rsid w:val="00305A10"/>
    <w:rsid w:val="00305BC4"/>
    <w:rsid w:val="00306E63"/>
    <w:rsid w:val="00306F46"/>
    <w:rsid w:val="00307C84"/>
    <w:rsid w:val="00310BA8"/>
    <w:rsid w:val="003112F6"/>
    <w:rsid w:val="00311980"/>
    <w:rsid w:val="00311C57"/>
    <w:rsid w:val="00311C99"/>
    <w:rsid w:val="00311E76"/>
    <w:rsid w:val="0031216C"/>
    <w:rsid w:val="003128D5"/>
    <w:rsid w:val="00313436"/>
    <w:rsid w:val="00316040"/>
    <w:rsid w:val="00317B9C"/>
    <w:rsid w:val="00317D5D"/>
    <w:rsid w:val="00320E39"/>
    <w:rsid w:val="0032236D"/>
    <w:rsid w:val="0032293F"/>
    <w:rsid w:val="00322D9C"/>
    <w:rsid w:val="0032345E"/>
    <w:rsid w:val="0032367B"/>
    <w:rsid w:val="003248E7"/>
    <w:rsid w:val="00324B1A"/>
    <w:rsid w:val="00325B84"/>
    <w:rsid w:val="00325B9C"/>
    <w:rsid w:val="00326CE8"/>
    <w:rsid w:val="00327BA5"/>
    <w:rsid w:val="00330C79"/>
    <w:rsid w:val="0033101A"/>
    <w:rsid w:val="00332B41"/>
    <w:rsid w:val="0033371B"/>
    <w:rsid w:val="00333917"/>
    <w:rsid w:val="00334019"/>
    <w:rsid w:val="00334E5A"/>
    <w:rsid w:val="00334EEA"/>
    <w:rsid w:val="00336773"/>
    <w:rsid w:val="00336EB0"/>
    <w:rsid w:val="00337B8F"/>
    <w:rsid w:val="00340F2B"/>
    <w:rsid w:val="003410E9"/>
    <w:rsid w:val="00341AA3"/>
    <w:rsid w:val="00342C2E"/>
    <w:rsid w:val="0034396B"/>
    <w:rsid w:val="003440E8"/>
    <w:rsid w:val="00344145"/>
    <w:rsid w:val="003442EC"/>
    <w:rsid w:val="0034466B"/>
    <w:rsid w:val="003462F5"/>
    <w:rsid w:val="00346D8B"/>
    <w:rsid w:val="00347E54"/>
    <w:rsid w:val="00350B31"/>
    <w:rsid w:val="00350C28"/>
    <w:rsid w:val="0035186A"/>
    <w:rsid w:val="0035264D"/>
    <w:rsid w:val="003529C2"/>
    <w:rsid w:val="00353356"/>
    <w:rsid w:val="0035456C"/>
    <w:rsid w:val="00355826"/>
    <w:rsid w:val="00355BA0"/>
    <w:rsid w:val="00355E1A"/>
    <w:rsid w:val="00355FD3"/>
    <w:rsid w:val="00356860"/>
    <w:rsid w:val="00360361"/>
    <w:rsid w:val="00361116"/>
    <w:rsid w:val="003623FD"/>
    <w:rsid w:val="003627D9"/>
    <w:rsid w:val="00362BBB"/>
    <w:rsid w:val="003633B2"/>
    <w:rsid w:val="00363802"/>
    <w:rsid w:val="00363D7F"/>
    <w:rsid w:val="003668FF"/>
    <w:rsid w:val="0036691B"/>
    <w:rsid w:val="003701AD"/>
    <w:rsid w:val="00370C21"/>
    <w:rsid w:val="00372B01"/>
    <w:rsid w:val="00372C76"/>
    <w:rsid w:val="00373C89"/>
    <w:rsid w:val="0037426B"/>
    <w:rsid w:val="0037512B"/>
    <w:rsid w:val="00375BA4"/>
    <w:rsid w:val="00376E4A"/>
    <w:rsid w:val="0037777C"/>
    <w:rsid w:val="00380F13"/>
    <w:rsid w:val="0038248F"/>
    <w:rsid w:val="0038281D"/>
    <w:rsid w:val="003833D0"/>
    <w:rsid w:val="00383788"/>
    <w:rsid w:val="00384805"/>
    <w:rsid w:val="00385040"/>
    <w:rsid w:val="003855AF"/>
    <w:rsid w:val="003856AA"/>
    <w:rsid w:val="00385760"/>
    <w:rsid w:val="003859E4"/>
    <w:rsid w:val="00386239"/>
    <w:rsid w:val="00386338"/>
    <w:rsid w:val="00386BE7"/>
    <w:rsid w:val="00386DF9"/>
    <w:rsid w:val="00390D03"/>
    <w:rsid w:val="00390F5B"/>
    <w:rsid w:val="003913D4"/>
    <w:rsid w:val="0039152F"/>
    <w:rsid w:val="0039185A"/>
    <w:rsid w:val="0039222D"/>
    <w:rsid w:val="00393709"/>
    <w:rsid w:val="0039392D"/>
    <w:rsid w:val="00394435"/>
    <w:rsid w:val="00395858"/>
    <w:rsid w:val="00396519"/>
    <w:rsid w:val="003979EB"/>
    <w:rsid w:val="003A027A"/>
    <w:rsid w:val="003A0535"/>
    <w:rsid w:val="003A0689"/>
    <w:rsid w:val="003A09F1"/>
    <w:rsid w:val="003A106A"/>
    <w:rsid w:val="003A14FC"/>
    <w:rsid w:val="003A348D"/>
    <w:rsid w:val="003A3BF7"/>
    <w:rsid w:val="003A433D"/>
    <w:rsid w:val="003A4459"/>
    <w:rsid w:val="003A5975"/>
    <w:rsid w:val="003B0825"/>
    <w:rsid w:val="003B16A2"/>
    <w:rsid w:val="003B3454"/>
    <w:rsid w:val="003B459B"/>
    <w:rsid w:val="003B4D42"/>
    <w:rsid w:val="003B5384"/>
    <w:rsid w:val="003B6A5F"/>
    <w:rsid w:val="003B6D2B"/>
    <w:rsid w:val="003B6ECE"/>
    <w:rsid w:val="003B7347"/>
    <w:rsid w:val="003B77CF"/>
    <w:rsid w:val="003C07A7"/>
    <w:rsid w:val="003C0EC6"/>
    <w:rsid w:val="003C0ECE"/>
    <w:rsid w:val="003C0F84"/>
    <w:rsid w:val="003C1615"/>
    <w:rsid w:val="003C1A3D"/>
    <w:rsid w:val="003C3CBB"/>
    <w:rsid w:val="003C58F9"/>
    <w:rsid w:val="003C648B"/>
    <w:rsid w:val="003C6659"/>
    <w:rsid w:val="003C6940"/>
    <w:rsid w:val="003D0FAA"/>
    <w:rsid w:val="003D1BE6"/>
    <w:rsid w:val="003D243C"/>
    <w:rsid w:val="003D27BF"/>
    <w:rsid w:val="003D291D"/>
    <w:rsid w:val="003D4296"/>
    <w:rsid w:val="003D47FE"/>
    <w:rsid w:val="003D5857"/>
    <w:rsid w:val="003D5EF6"/>
    <w:rsid w:val="003D61AC"/>
    <w:rsid w:val="003D7762"/>
    <w:rsid w:val="003E06D1"/>
    <w:rsid w:val="003E0702"/>
    <w:rsid w:val="003E150F"/>
    <w:rsid w:val="003E3B0B"/>
    <w:rsid w:val="003E4666"/>
    <w:rsid w:val="003E46C0"/>
    <w:rsid w:val="003E4B49"/>
    <w:rsid w:val="003E555B"/>
    <w:rsid w:val="003E5F5F"/>
    <w:rsid w:val="003E6875"/>
    <w:rsid w:val="003E6D8E"/>
    <w:rsid w:val="003F011F"/>
    <w:rsid w:val="003F0F1A"/>
    <w:rsid w:val="003F1ABD"/>
    <w:rsid w:val="003F2B77"/>
    <w:rsid w:val="003F2F34"/>
    <w:rsid w:val="003F32E5"/>
    <w:rsid w:val="003F34D1"/>
    <w:rsid w:val="003F3B6D"/>
    <w:rsid w:val="003F4427"/>
    <w:rsid w:val="003F5DC7"/>
    <w:rsid w:val="003F6449"/>
    <w:rsid w:val="003F64E8"/>
    <w:rsid w:val="003F67BF"/>
    <w:rsid w:val="003F69BD"/>
    <w:rsid w:val="003F6FC6"/>
    <w:rsid w:val="003F76F3"/>
    <w:rsid w:val="0040000D"/>
    <w:rsid w:val="00401588"/>
    <w:rsid w:val="00402012"/>
    <w:rsid w:val="00402310"/>
    <w:rsid w:val="00402F37"/>
    <w:rsid w:val="00403099"/>
    <w:rsid w:val="00403128"/>
    <w:rsid w:val="004037DF"/>
    <w:rsid w:val="00403A0A"/>
    <w:rsid w:val="00403F7B"/>
    <w:rsid w:val="004051B3"/>
    <w:rsid w:val="00405FE8"/>
    <w:rsid w:val="004061F2"/>
    <w:rsid w:val="004065BA"/>
    <w:rsid w:val="00406658"/>
    <w:rsid w:val="0040756D"/>
    <w:rsid w:val="00407971"/>
    <w:rsid w:val="00407C73"/>
    <w:rsid w:val="00407F7B"/>
    <w:rsid w:val="00410252"/>
    <w:rsid w:val="00410F17"/>
    <w:rsid w:val="004114D5"/>
    <w:rsid w:val="004119B6"/>
    <w:rsid w:val="00412B4A"/>
    <w:rsid w:val="00413FF9"/>
    <w:rsid w:val="00414876"/>
    <w:rsid w:val="00415593"/>
    <w:rsid w:val="00416AD8"/>
    <w:rsid w:val="00417479"/>
    <w:rsid w:val="00421060"/>
    <w:rsid w:val="00421BB9"/>
    <w:rsid w:val="00422577"/>
    <w:rsid w:val="00423683"/>
    <w:rsid w:val="00423D31"/>
    <w:rsid w:val="004259B4"/>
    <w:rsid w:val="004259D8"/>
    <w:rsid w:val="004263F0"/>
    <w:rsid w:val="0042693E"/>
    <w:rsid w:val="00426E70"/>
    <w:rsid w:val="00431195"/>
    <w:rsid w:val="004319F2"/>
    <w:rsid w:val="004320AE"/>
    <w:rsid w:val="00432527"/>
    <w:rsid w:val="00432567"/>
    <w:rsid w:val="00432623"/>
    <w:rsid w:val="004334EA"/>
    <w:rsid w:val="0043383B"/>
    <w:rsid w:val="00433C08"/>
    <w:rsid w:val="0043415D"/>
    <w:rsid w:val="00434816"/>
    <w:rsid w:val="0043559A"/>
    <w:rsid w:val="004361D8"/>
    <w:rsid w:val="004366CC"/>
    <w:rsid w:val="00436A15"/>
    <w:rsid w:val="00436AC0"/>
    <w:rsid w:val="00436CD2"/>
    <w:rsid w:val="0043749E"/>
    <w:rsid w:val="00437CC7"/>
    <w:rsid w:val="00437DB2"/>
    <w:rsid w:val="0044143E"/>
    <w:rsid w:val="00441D8C"/>
    <w:rsid w:val="00442066"/>
    <w:rsid w:val="0044309C"/>
    <w:rsid w:val="00443319"/>
    <w:rsid w:val="00444957"/>
    <w:rsid w:val="0044503B"/>
    <w:rsid w:val="00445584"/>
    <w:rsid w:val="00445C1C"/>
    <w:rsid w:val="0044603D"/>
    <w:rsid w:val="0045092A"/>
    <w:rsid w:val="004512BB"/>
    <w:rsid w:val="00452E6A"/>
    <w:rsid w:val="0045358B"/>
    <w:rsid w:val="004543BA"/>
    <w:rsid w:val="00455801"/>
    <w:rsid w:val="00456984"/>
    <w:rsid w:val="004611B8"/>
    <w:rsid w:val="004613FA"/>
    <w:rsid w:val="0046299E"/>
    <w:rsid w:val="00462F87"/>
    <w:rsid w:val="00463106"/>
    <w:rsid w:val="00463CE1"/>
    <w:rsid w:val="00463D5A"/>
    <w:rsid w:val="00464A26"/>
    <w:rsid w:val="00465DF7"/>
    <w:rsid w:val="004666AB"/>
    <w:rsid w:val="0046692C"/>
    <w:rsid w:val="00467018"/>
    <w:rsid w:val="004701D6"/>
    <w:rsid w:val="0047137C"/>
    <w:rsid w:val="00472A4E"/>
    <w:rsid w:val="0047416B"/>
    <w:rsid w:val="004743D7"/>
    <w:rsid w:val="00474CD4"/>
    <w:rsid w:val="00475C95"/>
    <w:rsid w:val="00476F83"/>
    <w:rsid w:val="004774B2"/>
    <w:rsid w:val="004774EB"/>
    <w:rsid w:val="0047774B"/>
    <w:rsid w:val="00477997"/>
    <w:rsid w:val="00480ABA"/>
    <w:rsid w:val="00480CD0"/>
    <w:rsid w:val="00480FFA"/>
    <w:rsid w:val="00481CA4"/>
    <w:rsid w:val="0048243C"/>
    <w:rsid w:val="00482F97"/>
    <w:rsid w:val="00483530"/>
    <w:rsid w:val="004836F0"/>
    <w:rsid w:val="00483972"/>
    <w:rsid w:val="00484854"/>
    <w:rsid w:val="004855CA"/>
    <w:rsid w:val="00485D92"/>
    <w:rsid w:val="00486DAA"/>
    <w:rsid w:val="00486FB5"/>
    <w:rsid w:val="00491393"/>
    <w:rsid w:val="00491C7B"/>
    <w:rsid w:val="0049284A"/>
    <w:rsid w:val="0049372F"/>
    <w:rsid w:val="0049378E"/>
    <w:rsid w:val="00493FE9"/>
    <w:rsid w:val="004947F4"/>
    <w:rsid w:val="00495BC7"/>
    <w:rsid w:val="00496496"/>
    <w:rsid w:val="004970B6"/>
    <w:rsid w:val="00497AC4"/>
    <w:rsid w:val="004A05D3"/>
    <w:rsid w:val="004A1A4E"/>
    <w:rsid w:val="004A1B20"/>
    <w:rsid w:val="004A1EB0"/>
    <w:rsid w:val="004A2817"/>
    <w:rsid w:val="004A2F18"/>
    <w:rsid w:val="004A32B7"/>
    <w:rsid w:val="004A44A5"/>
    <w:rsid w:val="004A4B94"/>
    <w:rsid w:val="004A5B42"/>
    <w:rsid w:val="004A5DF7"/>
    <w:rsid w:val="004A60A6"/>
    <w:rsid w:val="004A67DC"/>
    <w:rsid w:val="004A6861"/>
    <w:rsid w:val="004A79A3"/>
    <w:rsid w:val="004B044D"/>
    <w:rsid w:val="004B2807"/>
    <w:rsid w:val="004B28E8"/>
    <w:rsid w:val="004B722E"/>
    <w:rsid w:val="004C030D"/>
    <w:rsid w:val="004C035C"/>
    <w:rsid w:val="004C07B0"/>
    <w:rsid w:val="004C0A8B"/>
    <w:rsid w:val="004C243F"/>
    <w:rsid w:val="004C2AF0"/>
    <w:rsid w:val="004C344C"/>
    <w:rsid w:val="004C5740"/>
    <w:rsid w:val="004C582D"/>
    <w:rsid w:val="004C5945"/>
    <w:rsid w:val="004C5C07"/>
    <w:rsid w:val="004C5D4D"/>
    <w:rsid w:val="004C64A1"/>
    <w:rsid w:val="004C6CF1"/>
    <w:rsid w:val="004C75E4"/>
    <w:rsid w:val="004C7C0D"/>
    <w:rsid w:val="004D0134"/>
    <w:rsid w:val="004D0BF1"/>
    <w:rsid w:val="004D1327"/>
    <w:rsid w:val="004D2904"/>
    <w:rsid w:val="004D2AE4"/>
    <w:rsid w:val="004D2C37"/>
    <w:rsid w:val="004D32F0"/>
    <w:rsid w:val="004D36BA"/>
    <w:rsid w:val="004D4286"/>
    <w:rsid w:val="004D5813"/>
    <w:rsid w:val="004D5F28"/>
    <w:rsid w:val="004D6561"/>
    <w:rsid w:val="004D6F85"/>
    <w:rsid w:val="004D75DC"/>
    <w:rsid w:val="004E0032"/>
    <w:rsid w:val="004E10F5"/>
    <w:rsid w:val="004E1BCB"/>
    <w:rsid w:val="004E1F8D"/>
    <w:rsid w:val="004E24FD"/>
    <w:rsid w:val="004E2F91"/>
    <w:rsid w:val="004E4748"/>
    <w:rsid w:val="004E4D3E"/>
    <w:rsid w:val="004E572D"/>
    <w:rsid w:val="004E6659"/>
    <w:rsid w:val="004E67D6"/>
    <w:rsid w:val="004F1165"/>
    <w:rsid w:val="004F142C"/>
    <w:rsid w:val="004F2C59"/>
    <w:rsid w:val="004F331C"/>
    <w:rsid w:val="004F354B"/>
    <w:rsid w:val="004F36E2"/>
    <w:rsid w:val="004F4124"/>
    <w:rsid w:val="004F4885"/>
    <w:rsid w:val="004F5713"/>
    <w:rsid w:val="004F572D"/>
    <w:rsid w:val="004F6171"/>
    <w:rsid w:val="004F70B9"/>
    <w:rsid w:val="0050052E"/>
    <w:rsid w:val="00500641"/>
    <w:rsid w:val="0050159A"/>
    <w:rsid w:val="00501797"/>
    <w:rsid w:val="005048B0"/>
    <w:rsid w:val="00505117"/>
    <w:rsid w:val="00505E69"/>
    <w:rsid w:val="005113A5"/>
    <w:rsid w:val="00514F62"/>
    <w:rsid w:val="0051606F"/>
    <w:rsid w:val="005165BC"/>
    <w:rsid w:val="00516A59"/>
    <w:rsid w:val="00516E5D"/>
    <w:rsid w:val="00517727"/>
    <w:rsid w:val="00517A3E"/>
    <w:rsid w:val="00523C72"/>
    <w:rsid w:val="00524669"/>
    <w:rsid w:val="005253A1"/>
    <w:rsid w:val="005260BF"/>
    <w:rsid w:val="0052798F"/>
    <w:rsid w:val="00530972"/>
    <w:rsid w:val="00530A1C"/>
    <w:rsid w:val="00530C80"/>
    <w:rsid w:val="00531944"/>
    <w:rsid w:val="00531AEB"/>
    <w:rsid w:val="00532255"/>
    <w:rsid w:val="00534507"/>
    <w:rsid w:val="00535BA7"/>
    <w:rsid w:val="00536049"/>
    <w:rsid w:val="0053630D"/>
    <w:rsid w:val="00536B37"/>
    <w:rsid w:val="0053773F"/>
    <w:rsid w:val="0053786B"/>
    <w:rsid w:val="005379B4"/>
    <w:rsid w:val="00540C96"/>
    <w:rsid w:val="00541600"/>
    <w:rsid w:val="00543232"/>
    <w:rsid w:val="00543626"/>
    <w:rsid w:val="00543847"/>
    <w:rsid w:val="00543923"/>
    <w:rsid w:val="00543CC4"/>
    <w:rsid w:val="0054437B"/>
    <w:rsid w:val="00544978"/>
    <w:rsid w:val="00544D3F"/>
    <w:rsid w:val="00545CE9"/>
    <w:rsid w:val="00545E5B"/>
    <w:rsid w:val="0054679D"/>
    <w:rsid w:val="00546B2E"/>
    <w:rsid w:val="005471D2"/>
    <w:rsid w:val="00547BFC"/>
    <w:rsid w:val="00550489"/>
    <w:rsid w:val="00551C89"/>
    <w:rsid w:val="00552120"/>
    <w:rsid w:val="00552C82"/>
    <w:rsid w:val="005538FB"/>
    <w:rsid w:val="0055517A"/>
    <w:rsid w:val="00556274"/>
    <w:rsid w:val="00556849"/>
    <w:rsid w:val="00556A06"/>
    <w:rsid w:val="005573B8"/>
    <w:rsid w:val="0055756A"/>
    <w:rsid w:val="00562888"/>
    <w:rsid w:val="00562A3A"/>
    <w:rsid w:val="00562DF7"/>
    <w:rsid w:val="00563BEC"/>
    <w:rsid w:val="00564937"/>
    <w:rsid w:val="00565A5C"/>
    <w:rsid w:val="00567AF3"/>
    <w:rsid w:val="0057031A"/>
    <w:rsid w:val="005709A3"/>
    <w:rsid w:val="00570A13"/>
    <w:rsid w:val="00572950"/>
    <w:rsid w:val="00574333"/>
    <w:rsid w:val="0057640D"/>
    <w:rsid w:val="00576DBA"/>
    <w:rsid w:val="00576F85"/>
    <w:rsid w:val="005803FC"/>
    <w:rsid w:val="005808BC"/>
    <w:rsid w:val="00580B0A"/>
    <w:rsid w:val="00580FBB"/>
    <w:rsid w:val="005815CF"/>
    <w:rsid w:val="0058215B"/>
    <w:rsid w:val="00582182"/>
    <w:rsid w:val="005822E5"/>
    <w:rsid w:val="00582DB7"/>
    <w:rsid w:val="0058326C"/>
    <w:rsid w:val="005853A2"/>
    <w:rsid w:val="005853B7"/>
    <w:rsid w:val="00586566"/>
    <w:rsid w:val="00587751"/>
    <w:rsid w:val="00587797"/>
    <w:rsid w:val="00587E6D"/>
    <w:rsid w:val="00590112"/>
    <w:rsid w:val="005911B7"/>
    <w:rsid w:val="00591218"/>
    <w:rsid w:val="005914AB"/>
    <w:rsid w:val="0059321B"/>
    <w:rsid w:val="00594540"/>
    <w:rsid w:val="005955B6"/>
    <w:rsid w:val="00595D17"/>
    <w:rsid w:val="00596428"/>
    <w:rsid w:val="0059657A"/>
    <w:rsid w:val="0059715F"/>
    <w:rsid w:val="00597867"/>
    <w:rsid w:val="00597D2B"/>
    <w:rsid w:val="005A0342"/>
    <w:rsid w:val="005A1344"/>
    <w:rsid w:val="005A18E0"/>
    <w:rsid w:val="005A1939"/>
    <w:rsid w:val="005A21D2"/>
    <w:rsid w:val="005A2349"/>
    <w:rsid w:val="005A265A"/>
    <w:rsid w:val="005A26C1"/>
    <w:rsid w:val="005A2A75"/>
    <w:rsid w:val="005A322A"/>
    <w:rsid w:val="005A3399"/>
    <w:rsid w:val="005A3807"/>
    <w:rsid w:val="005A3A66"/>
    <w:rsid w:val="005A64F1"/>
    <w:rsid w:val="005A6DBD"/>
    <w:rsid w:val="005A73E6"/>
    <w:rsid w:val="005A7868"/>
    <w:rsid w:val="005B0027"/>
    <w:rsid w:val="005B08DA"/>
    <w:rsid w:val="005B1AB9"/>
    <w:rsid w:val="005B1D7D"/>
    <w:rsid w:val="005B28E9"/>
    <w:rsid w:val="005B2FCD"/>
    <w:rsid w:val="005B332F"/>
    <w:rsid w:val="005B3BD2"/>
    <w:rsid w:val="005B536E"/>
    <w:rsid w:val="005B5933"/>
    <w:rsid w:val="005B62AE"/>
    <w:rsid w:val="005B674B"/>
    <w:rsid w:val="005B7107"/>
    <w:rsid w:val="005C0A51"/>
    <w:rsid w:val="005C0EE2"/>
    <w:rsid w:val="005C1619"/>
    <w:rsid w:val="005C2C69"/>
    <w:rsid w:val="005C476F"/>
    <w:rsid w:val="005C5668"/>
    <w:rsid w:val="005C5A21"/>
    <w:rsid w:val="005D49D7"/>
    <w:rsid w:val="005D54D5"/>
    <w:rsid w:val="005E0097"/>
    <w:rsid w:val="005E1482"/>
    <w:rsid w:val="005E2801"/>
    <w:rsid w:val="005E2907"/>
    <w:rsid w:val="005E2E74"/>
    <w:rsid w:val="005E33F0"/>
    <w:rsid w:val="005E38E9"/>
    <w:rsid w:val="005E3A3A"/>
    <w:rsid w:val="005E3FD0"/>
    <w:rsid w:val="005E40DB"/>
    <w:rsid w:val="005E451B"/>
    <w:rsid w:val="005E5F1F"/>
    <w:rsid w:val="005E6FAA"/>
    <w:rsid w:val="005F065E"/>
    <w:rsid w:val="005F0816"/>
    <w:rsid w:val="005F0C5A"/>
    <w:rsid w:val="005F11C8"/>
    <w:rsid w:val="005F194E"/>
    <w:rsid w:val="005F254B"/>
    <w:rsid w:val="005F2676"/>
    <w:rsid w:val="005F275F"/>
    <w:rsid w:val="005F2D52"/>
    <w:rsid w:val="005F3EFB"/>
    <w:rsid w:val="005F4C76"/>
    <w:rsid w:val="005F4E95"/>
    <w:rsid w:val="005F52D1"/>
    <w:rsid w:val="005F56B8"/>
    <w:rsid w:val="005F5E03"/>
    <w:rsid w:val="005F64D2"/>
    <w:rsid w:val="005F717C"/>
    <w:rsid w:val="005F7BCD"/>
    <w:rsid w:val="006002D9"/>
    <w:rsid w:val="00600FAD"/>
    <w:rsid w:val="006014E5"/>
    <w:rsid w:val="0060251F"/>
    <w:rsid w:val="00603011"/>
    <w:rsid w:val="0060321A"/>
    <w:rsid w:val="006032D5"/>
    <w:rsid w:val="006039F2"/>
    <w:rsid w:val="00603C8E"/>
    <w:rsid w:val="00604ABA"/>
    <w:rsid w:val="00604B5A"/>
    <w:rsid w:val="00604D7C"/>
    <w:rsid w:val="006057CE"/>
    <w:rsid w:val="006069AC"/>
    <w:rsid w:val="00606FFE"/>
    <w:rsid w:val="00607466"/>
    <w:rsid w:val="00607B87"/>
    <w:rsid w:val="00607D8C"/>
    <w:rsid w:val="00607F5C"/>
    <w:rsid w:val="0061078F"/>
    <w:rsid w:val="00610A8B"/>
    <w:rsid w:val="0061223E"/>
    <w:rsid w:val="00612350"/>
    <w:rsid w:val="006125ED"/>
    <w:rsid w:val="00612F25"/>
    <w:rsid w:val="00613A00"/>
    <w:rsid w:val="0061410A"/>
    <w:rsid w:val="00614685"/>
    <w:rsid w:val="00614BD6"/>
    <w:rsid w:val="00614D89"/>
    <w:rsid w:val="006152CE"/>
    <w:rsid w:val="0061571B"/>
    <w:rsid w:val="006161A7"/>
    <w:rsid w:val="0061661B"/>
    <w:rsid w:val="00617098"/>
    <w:rsid w:val="00617E82"/>
    <w:rsid w:val="00620BA4"/>
    <w:rsid w:val="00620BED"/>
    <w:rsid w:val="00620C28"/>
    <w:rsid w:val="00621AEE"/>
    <w:rsid w:val="00621C20"/>
    <w:rsid w:val="00621DC2"/>
    <w:rsid w:val="00622E22"/>
    <w:rsid w:val="0062418D"/>
    <w:rsid w:val="006258A6"/>
    <w:rsid w:val="00626641"/>
    <w:rsid w:val="00626654"/>
    <w:rsid w:val="006275F0"/>
    <w:rsid w:val="00627AD5"/>
    <w:rsid w:val="00630423"/>
    <w:rsid w:val="0063071F"/>
    <w:rsid w:val="00631460"/>
    <w:rsid w:val="00631746"/>
    <w:rsid w:val="00631B18"/>
    <w:rsid w:val="00631F01"/>
    <w:rsid w:val="006327ED"/>
    <w:rsid w:val="0063399D"/>
    <w:rsid w:val="00634283"/>
    <w:rsid w:val="00634EFD"/>
    <w:rsid w:val="006350C4"/>
    <w:rsid w:val="00635C83"/>
    <w:rsid w:val="00635F6F"/>
    <w:rsid w:val="00640157"/>
    <w:rsid w:val="00640CF8"/>
    <w:rsid w:val="00641425"/>
    <w:rsid w:val="00641543"/>
    <w:rsid w:val="00641C07"/>
    <w:rsid w:val="00642B37"/>
    <w:rsid w:val="00642F6E"/>
    <w:rsid w:val="00643C34"/>
    <w:rsid w:val="00643EA2"/>
    <w:rsid w:val="00643FA3"/>
    <w:rsid w:val="0064546D"/>
    <w:rsid w:val="00646963"/>
    <w:rsid w:val="006469A4"/>
    <w:rsid w:val="00646CE9"/>
    <w:rsid w:val="00647013"/>
    <w:rsid w:val="00647CA6"/>
    <w:rsid w:val="006519F4"/>
    <w:rsid w:val="00651C4E"/>
    <w:rsid w:val="00651CB1"/>
    <w:rsid w:val="0065303E"/>
    <w:rsid w:val="006532B1"/>
    <w:rsid w:val="006532C0"/>
    <w:rsid w:val="00653ED6"/>
    <w:rsid w:val="00654CB0"/>
    <w:rsid w:val="00654DDB"/>
    <w:rsid w:val="0065520A"/>
    <w:rsid w:val="00660492"/>
    <w:rsid w:val="006633C4"/>
    <w:rsid w:val="00663FE9"/>
    <w:rsid w:val="006640D4"/>
    <w:rsid w:val="00664109"/>
    <w:rsid w:val="0066467C"/>
    <w:rsid w:val="006647F5"/>
    <w:rsid w:val="006655D0"/>
    <w:rsid w:val="00667892"/>
    <w:rsid w:val="00667FC1"/>
    <w:rsid w:val="0067048E"/>
    <w:rsid w:val="00670CF8"/>
    <w:rsid w:val="00670F2A"/>
    <w:rsid w:val="0067223C"/>
    <w:rsid w:val="00673CA0"/>
    <w:rsid w:val="006741A5"/>
    <w:rsid w:val="006742CE"/>
    <w:rsid w:val="00675C68"/>
    <w:rsid w:val="00676C65"/>
    <w:rsid w:val="00677489"/>
    <w:rsid w:val="00677838"/>
    <w:rsid w:val="00681065"/>
    <w:rsid w:val="00681454"/>
    <w:rsid w:val="006827DF"/>
    <w:rsid w:val="00682CFA"/>
    <w:rsid w:val="00683126"/>
    <w:rsid w:val="00683535"/>
    <w:rsid w:val="00683EF0"/>
    <w:rsid w:val="00684115"/>
    <w:rsid w:val="00684723"/>
    <w:rsid w:val="00684E09"/>
    <w:rsid w:val="006850FB"/>
    <w:rsid w:val="0068554E"/>
    <w:rsid w:val="006860FB"/>
    <w:rsid w:val="00687DB7"/>
    <w:rsid w:val="00690017"/>
    <w:rsid w:val="006905AD"/>
    <w:rsid w:val="00691007"/>
    <w:rsid w:val="006912AF"/>
    <w:rsid w:val="00693628"/>
    <w:rsid w:val="00694F37"/>
    <w:rsid w:val="0069720B"/>
    <w:rsid w:val="006978F4"/>
    <w:rsid w:val="006A00E5"/>
    <w:rsid w:val="006A019E"/>
    <w:rsid w:val="006A053A"/>
    <w:rsid w:val="006A1AD4"/>
    <w:rsid w:val="006A1EA1"/>
    <w:rsid w:val="006A31AF"/>
    <w:rsid w:val="006A40B2"/>
    <w:rsid w:val="006A6762"/>
    <w:rsid w:val="006A6ED7"/>
    <w:rsid w:val="006A740B"/>
    <w:rsid w:val="006A7F3D"/>
    <w:rsid w:val="006B1A86"/>
    <w:rsid w:val="006B2B2A"/>
    <w:rsid w:val="006B4573"/>
    <w:rsid w:val="006B5609"/>
    <w:rsid w:val="006B578F"/>
    <w:rsid w:val="006B5A86"/>
    <w:rsid w:val="006B6C78"/>
    <w:rsid w:val="006B6C80"/>
    <w:rsid w:val="006B709D"/>
    <w:rsid w:val="006B7408"/>
    <w:rsid w:val="006B77E5"/>
    <w:rsid w:val="006B7BC3"/>
    <w:rsid w:val="006C0954"/>
    <w:rsid w:val="006C0A0E"/>
    <w:rsid w:val="006C11A6"/>
    <w:rsid w:val="006C1688"/>
    <w:rsid w:val="006C208B"/>
    <w:rsid w:val="006C299E"/>
    <w:rsid w:val="006C4A94"/>
    <w:rsid w:val="006C4C5B"/>
    <w:rsid w:val="006C5152"/>
    <w:rsid w:val="006C55C1"/>
    <w:rsid w:val="006C586C"/>
    <w:rsid w:val="006C5967"/>
    <w:rsid w:val="006D1D80"/>
    <w:rsid w:val="006D2613"/>
    <w:rsid w:val="006D42BC"/>
    <w:rsid w:val="006D4B51"/>
    <w:rsid w:val="006D4E03"/>
    <w:rsid w:val="006D5D95"/>
    <w:rsid w:val="006D5E83"/>
    <w:rsid w:val="006D6A0D"/>
    <w:rsid w:val="006D6E51"/>
    <w:rsid w:val="006E0026"/>
    <w:rsid w:val="006E0234"/>
    <w:rsid w:val="006E04D8"/>
    <w:rsid w:val="006E20DD"/>
    <w:rsid w:val="006E3B66"/>
    <w:rsid w:val="006E3D82"/>
    <w:rsid w:val="006E43FF"/>
    <w:rsid w:val="006E4842"/>
    <w:rsid w:val="006E4955"/>
    <w:rsid w:val="006E4C75"/>
    <w:rsid w:val="006E4DC7"/>
    <w:rsid w:val="006E5114"/>
    <w:rsid w:val="006E5B10"/>
    <w:rsid w:val="006E5BEA"/>
    <w:rsid w:val="006E62DE"/>
    <w:rsid w:val="006E6368"/>
    <w:rsid w:val="006E63E6"/>
    <w:rsid w:val="006E65F3"/>
    <w:rsid w:val="006E695A"/>
    <w:rsid w:val="006E7F4B"/>
    <w:rsid w:val="006F07CC"/>
    <w:rsid w:val="006F08EA"/>
    <w:rsid w:val="006F0A3F"/>
    <w:rsid w:val="006F1C85"/>
    <w:rsid w:val="006F1C98"/>
    <w:rsid w:val="006F2633"/>
    <w:rsid w:val="006F2AA4"/>
    <w:rsid w:val="006F2FFE"/>
    <w:rsid w:val="006F33A7"/>
    <w:rsid w:val="006F4163"/>
    <w:rsid w:val="006F4974"/>
    <w:rsid w:val="006F4D44"/>
    <w:rsid w:val="006F57D8"/>
    <w:rsid w:val="006F5DB8"/>
    <w:rsid w:val="006F6818"/>
    <w:rsid w:val="006F70A7"/>
    <w:rsid w:val="0070043B"/>
    <w:rsid w:val="007012C8"/>
    <w:rsid w:val="0070139A"/>
    <w:rsid w:val="00702771"/>
    <w:rsid w:val="007045EE"/>
    <w:rsid w:val="007050D3"/>
    <w:rsid w:val="007053A6"/>
    <w:rsid w:val="007057AA"/>
    <w:rsid w:val="007060BB"/>
    <w:rsid w:val="00706B5C"/>
    <w:rsid w:val="0070713E"/>
    <w:rsid w:val="00707C9B"/>
    <w:rsid w:val="00707FB8"/>
    <w:rsid w:val="007112ED"/>
    <w:rsid w:val="007115BE"/>
    <w:rsid w:val="00711866"/>
    <w:rsid w:val="007118F1"/>
    <w:rsid w:val="00712132"/>
    <w:rsid w:val="0071338B"/>
    <w:rsid w:val="007145F6"/>
    <w:rsid w:val="00714AD1"/>
    <w:rsid w:val="00714DE2"/>
    <w:rsid w:val="007154AC"/>
    <w:rsid w:val="00720725"/>
    <w:rsid w:val="00721503"/>
    <w:rsid w:val="00721564"/>
    <w:rsid w:val="007220C5"/>
    <w:rsid w:val="007233E3"/>
    <w:rsid w:val="00723FFF"/>
    <w:rsid w:val="0072438C"/>
    <w:rsid w:val="007248A3"/>
    <w:rsid w:val="007256FC"/>
    <w:rsid w:val="00725FF4"/>
    <w:rsid w:val="0072603C"/>
    <w:rsid w:val="00726451"/>
    <w:rsid w:val="007277D7"/>
    <w:rsid w:val="00727C37"/>
    <w:rsid w:val="00730935"/>
    <w:rsid w:val="0073266E"/>
    <w:rsid w:val="00733344"/>
    <w:rsid w:val="007338B1"/>
    <w:rsid w:val="00735796"/>
    <w:rsid w:val="0073585F"/>
    <w:rsid w:val="00735F49"/>
    <w:rsid w:val="00736041"/>
    <w:rsid w:val="00736AE9"/>
    <w:rsid w:val="00740170"/>
    <w:rsid w:val="00740CB8"/>
    <w:rsid w:val="00741E93"/>
    <w:rsid w:val="0074258D"/>
    <w:rsid w:val="007431C6"/>
    <w:rsid w:val="007434BA"/>
    <w:rsid w:val="00743D99"/>
    <w:rsid w:val="007440F6"/>
    <w:rsid w:val="00744633"/>
    <w:rsid w:val="00745F90"/>
    <w:rsid w:val="0074655A"/>
    <w:rsid w:val="00746C40"/>
    <w:rsid w:val="00747387"/>
    <w:rsid w:val="007518B0"/>
    <w:rsid w:val="007530B3"/>
    <w:rsid w:val="00753903"/>
    <w:rsid w:val="007541EE"/>
    <w:rsid w:val="0075444F"/>
    <w:rsid w:val="007545F6"/>
    <w:rsid w:val="00754CB8"/>
    <w:rsid w:val="00754F24"/>
    <w:rsid w:val="00754F4B"/>
    <w:rsid w:val="00755A49"/>
    <w:rsid w:val="00755A5B"/>
    <w:rsid w:val="00756A4D"/>
    <w:rsid w:val="0075794F"/>
    <w:rsid w:val="00761103"/>
    <w:rsid w:val="007611FF"/>
    <w:rsid w:val="00761ADD"/>
    <w:rsid w:val="00761C9A"/>
    <w:rsid w:val="00761ED9"/>
    <w:rsid w:val="00762025"/>
    <w:rsid w:val="007633A8"/>
    <w:rsid w:val="007634E5"/>
    <w:rsid w:val="007652CA"/>
    <w:rsid w:val="00765585"/>
    <w:rsid w:val="00770A89"/>
    <w:rsid w:val="007710BA"/>
    <w:rsid w:val="00771475"/>
    <w:rsid w:val="007715CB"/>
    <w:rsid w:val="007729B1"/>
    <w:rsid w:val="00772AED"/>
    <w:rsid w:val="0077380D"/>
    <w:rsid w:val="00774341"/>
    <w:rsid w:val="00774FD2"/>
    <w:rsid w:val="00775066"/>
    <w:rsid w:val="00775665"/>
    <w:rsid w:val="00775C8B"/>
    <w:rsid w:val="00776615"/>
    <w:rsid w:val="00776759"/>
    <w:rsid w:val="00776EA4"/>
    <w:rsid w:val="007774F5"/>
    <w:rsid w:val="00777B5C"/>
    <w:rsid w:val="0078161A"/>
    <w:rsid w:val="00782799"/>
    <w:rsid w:val="00782C39"/>
    <w:rsid w:val="00783858"/>
    <w:rsid w:val="00783A52"/>
    <w:rsid w:val="00784B97"/>
    <w:rsid w:val="00785363"/>
    <w:rsid w:val="00787289"/>
    <w:rsid w:val="007877C4"/>
    <w:rsid w:val="007900CA"/>
    <w:rsid w:val="0079058A"/>
    <w:rsid w:val="00790ECB"/>
    <w:rsid w:val="007926DE"/>
    <w:rsid w:val="00792CFA"/>
    <w:rsid w:val="007953F7"/>
    <w:rsid w:val="00795DAD"/>
    <w:rsid w:val="00796A78"/>
    <w:rsid w:val="007A0B16"/>
    <w:rsid w:val="007A0B42"/>
    <w:rsid w:val="007A0CB9"/>
    <w:rsid w:val="007A2DB4"/>
    <w:rsid w:val="007A3E1E"/>
    <w:rsid w:val="007A4D79"/>
    <w:rsid w:val="007A4D7C"/>
    <w:rsid w:val="007A53CA"/>
    <w:rsid w:val="007A5CE6"/>
    <w:rsid w:val="007A6069"/>
    <w:rsid w:val="007A693E"/>
    <w:rsid w:val="007B0CB7"/>
    <w:rsid w:val="007B132E"/>
    <w:rsid w:val="007B167E"/>
    <w:rsid w:val="007B1B59"/>
    <w:rsid w:val="007B1CFA"/>
    <w:rsid w:val="007B2BE8"/>
    <w:rsid w:val="007B5ACF"/>
    <w:rsid w:val="007B6406"/>
    <w:rsid w:val="007B6933"/>
    <w:rsid w:val="007C033A"/>
    <w:rsid w:val="007C04ED"/>
    <w:rsid w:val="007C2227"/>
    <w:rsid w:val="007C2556"/>
    <w:rsid w:val="007C3660"/>
    <w:rsid w:val="007C45AD"/>
    <w:rsid w:val="007C4D4A"/>
    <w:rsid w:val="007C629A"/>
    <w:rsid w:val="007C7014"/>
    <w:rsid w:val="007C7075"/>
    <w:rsid w:val="007D08BE"/>
    <w:rsid w:val="007D0EA5"/>
    <w:rsid w:val="007D1032"/>
    <w:rsid w:val="007D1A5C"/>
    <w:rsid w:val="007D1B2B"/>
    <w:rsid w:val="007D2381"/>
    <w:rsid w:val="007D28FA"/>
    <w:rsid w:val="007D4870"/>
    <w:rsid w:val="007D4AB8"/>
    <w:rsid w:val="007D4DDF"/>
    <w:rsid w:val="007D6044"/>
    <w:rsid w:val="007D7B23"/>
    <w:rsid w:val="007D7CB6"/>
    <w:rsid w:val="007D7DB9"/>
    <w:rsid w:val="007E0A8A"/>
    <w:rsid w:val="007E1C7D"/>
    <w:rsid w:val="007E2D64"/>
    <w:rsid w:val="007E31F8"/>
    <w:rsid w:val="007F050B"/>
    <w:rsid w:val="007F06C7"/>
    <w:rsid w:val="007F08D9"/>
    <w:rsid w:val="007F13B8"/>
    <w:rsid w:val="007F2355"/>
    <w:rsid w:val="007F2808"/>
    <w:rsid w:val="007F3777"/>
    <w:rsid w:val="007F3953"/>
    <w:rsid w:val="007F5014"/>
    <w:rsid w:val="007F52A3"/>
    <w:rsid w:val="007F5716"/>
    <w:rsid w:val="007F63CD"/>
    <w:rsid w:val="007F6974"/>
    <w:rsid w:val="007F6BF8"/>
    <w:rsid w:val="007F7368"/>
    <w:rsid w:val="007F7B2A"/>
    <w:rsid w:val="00800186"/>
    <w:rsid w:val="00801521"/>
    <w:rsid w:val="00801F00"/>
    <w:rsid w:val="0080265F"/>
    <w:rsid w:val="0080266D"/>
    <w:rsid w:val="00802CFD"/>
    <w:rsid w:val="00803046"/>
    <w:rsid w:val="00803263"/>
    <w:rsid w:val="00803BB1"/>
    <w:rsid w:val="00805236"/>
    <w:rsid w:val="008054A2"/>
    <w:rsid w:val="00805504"/>
    <w:rsid w:val="00805A60"/>
    <w:rsid w:val="008064E0"/>
    <w:rsid w:val="00807562"/>
    <w:rsid w:val="00807F88"/>
    <w:rsid w:val="008104BD"/>
    <w:rsid w:val="00811ABF"/>
    <w:rsid w:val="00811D82"/>
    <w:rsid w:val="0081335C"/>
    <w:rsid w:val="00814F9C"/>
    <w:rsid w:val="0081613E"/>
    <w:rsid w:val="00816499"/>
    <w:rsid w:val="00817408"/>
    <w:rsid w:val="00817E82"/>
    <w:rsid w:val="008208AE"/>
    <w:rsid w:val="008208D7"/>
    <w:rsid w:val="00820CE8"/>
    <w:rsid w:val="008216E5"/>
    <w:rsid w:val="00821EF9"/>
    <w:rsid w:val="008226FF"/>
    <w:rsid w:val="00822EB2"/>
    <w:rsid w:val="0082524F"/>
    <w:rsid w:val="0082594A"/>
    <w:rsid w:val="00825BED"/>
    <w:rsid w:val="0082636C"/>
    <w:rsid w:val="00826A8D"/>
    <w:rsid w:val="00827712"/>
    <w:rsid w:val="008302B9"/>
    <w:rsid w:val="0083172F"/>
    <w:rsid w:val="008321A0"/>
    <w:rsid w:val="008321C4"/>
    <w:rsid w:val="00833157"/>
    <w:rsid w:val="00833665"/>
    <w:rsid w:val="0083377E"/>
    <w:rsid w:val="00833E1E"/>
    <w:rsid w:val="008341F0"/>
    <w:rsid w:val="00834920"/>
    <w:rsid w:val="00834A79"/>
    <w:rsid w:val="008356D8"/>
    <w:rsid w:val="0083583E"/>
    <w:rsid w:val="00836ACE"/>
    <w:rsid w:val="00837E1F"/>
    <w:rsid w:val="0084045A"/>
    <w:rsid w:val="008409D0"/>
    <w:rsid w:val="00840B18"/>
    <w:rsid w:val="00840D22"/>
    <w:rsid w:val="008410C0"/>
    <w:rsid w:val="00842280"/>
    <w:rsid w:val="00842FD8"/>
    <w:rsid w:val="0084444F"/>
    <w:rsid w:val="008445A2"/>
    <w:rsid w:val="00844769"/>
    <w:rsid w:val="0084486F"/>
    <w:rsid w:val="008449CF"/>
    <w:rsid w:val="00844BA6"/>
    <w:rsid w:val="00845176"/>
    <w:rsid w:val="008457E1"/>
    <w:rsid w:val="00845BA2"/>
    <w:rsid w:val="008466B1"/>
    <w:rsid w:val="00847C41"/>
    <w:rsid w:val="008506C4"/>
    <w:rsid w:val="0085135D"/>
    <w:rsid w:val="00851DC7"/>
    <w:rsid w:val="0085280D"/>
    <w:rsid w:val="00853E6B"/>
    <w:rsid w:val="008546DF"/>
    <w:rsid w:val="00854F5A"/>
    <w:rsid w:val="008551FB"/>
    <w:rsid w:val="00855CF5"/>
    <w:rsid w:val="00855D85"/>
    <w:rsid w:val="00856236"/>
    <w:rsid w:val="00856EB0"/>
    <w:rsid w:val="008571A2"/>
    <w:rsid w:val="00861A50"/>
    <w:rsid w:val="008621BB"/>
    <w:rsid w:val="00862254"/>
    <w:rsid w:val="0086376C"/>
    <w:rsid w:val="0086486F"/>
    <w:rsid w:val="0086608A"/>
    <w:rsid w:val="008674A7"/>
    <w:rsid w:val="0087191C"/>
    <w:rsid w:val="00871934"/>
    <w:rsid w:val="00872D86"/>
    <w:rsid w:val="00873D45"/>
    <w:rsid w:val="00873F79"/>
    <w:rsid w:val="00874777"/>
    <w:rsid w:val="008754AD"/>
    <w:rsid w:val="00875D14"/>
    <w:rsid w:val="008764D2"/>
    <w:rsid w:val="00880637"/>
    <w:rsid w:val="00880B75"/>
    <w:rsid w:val="008827B2"/>
    <w:rsid w:val="00882DDA"/>
    <w:rsid w:val="0088407F"/>
    <w:rsid w:val="00884752"/>
    <w:rsid w:val="008866FB"/>
    <w:rsid w:val="00887260"/>
    <w:rsid w:val="008911E8"/>
    <w:rsid w:val="00892556"/>
    <w:rsid w:val="00892E78"/>
    <w:rsid w:val="00893672"/>
    <w:rsid w:val="00893A0D"/>
    <w:rsid w:val="00894F49"/>
    <w:rsid w:val="00895349"/>
    <w:rsid w:val="00895961"/>
    <w:rsid w:val="008A00BA"/>
    <w:rsid w:val="008A02AF"/>
    <w:rsid w:val="008A0F3B"/>
    <w:rsid w:val="008A18F7"/>
    <w:rsid w:val="008A1F55"/>
    <w:rsid w:val="008A31C3"/>
    <w:rsid w:val="008A37B9"/>
    <w:rsid w:val="008A394B"/>
    <w:rsid w:val="008A3ACB"/>
    <w:rsid w:val="008A445D"/>
    <w:rsid w:val="008A46FB"/>
    <w:rsid w:val="008A4C3E"/>
    <w:rsid w:val="008A561D"/>
    <w:rsid w:val="008A6655"/>
    <w:rsid w:val="008A68D7"/>
    <w:rsid w:val="008A70D4"/>
    <w:rsid w:val="008B14B6"/>
    <w:rsid w:val="008B34F9"/>
    <w:rsid w:val="008B3590"/>
    <w:rsid w:val="008B36B7"/>
    <w:rsid w:val="008B4A2B"/>
    <w:rsid w:val="008B4B31"/>
    <w:rsid w:val="008B5670"/>
    <w:rsid w:val="008B6106"/>
    <w:rsid w:val="008C05C8"/>
    <w:rsid w:val="008C0BFF"/>
    <w:rsid w:val="008C1898"/>
    <w:rsid w:val="008C22F6"/>
    <w:rsid w:val="008C2674"/>
    <w:rsid w:val="008C3742"/>
    <w:rsid w:val="008C37C1"/>
    <w:rsid w:val="008C4B94"/>
    <w:rsid w:val="008C4C44"/>
    <w:rsid w:val="008C588B"/>
    <w:rsid w:val="008C5DFC"/>
    <w:rsid w:val="008C7593"/>
    <w:rsid w:val="008D0146"/>
    <w:rsid w:val="008D0C1A"/>
    <w:rsid w:val="008D0CCA"/>
    <w:rsid w:val="008D1911"/>
    <w:rsid w:val="008D2737"/>
    <w:rsid w:val="008D3601"/>
    <w:rsid w:val="008D368F"/>
    <w:rsid w:val="008D373B"/>
    <w:rsid w:val="008D3BD9"/>
    <w:rsid w:val="008D6108"/>
    <w:rsid w:val="008E025F"/>
    <w:rsid w:val="008E047A"/>
    <w:rsid w:val="008E0547"/>
    <w:rsid w:val="008E22C4"/>
    <w:rsid w:val="008E339F"/>
    <w:rsid w:val="008E453E"/>
    <w:rsid w:val="008E5EAF"/>
    <w:rsid w:val="008E7181"/>
    <w:rsid w:val="008E752D"/>
    <w:rsid w:val="008E7624"/>
    <w:rsid w:val="008F0490"/>
    <w:rsid w:val="008F1BC5"/>
    <w:rsid w:val="008F2365"/>
    <w:rsid w:val="008F40A4"/>
    <w:rsid w:val="008F4243"/>
    <w:rsid w:val="008F42B0"/>
    <w:rsid w:val="008F4790"/>
    <w:rsid w:val="008F4C38"/>
    <w:rsid w:val="008F6A5C"/>
    <w:rsid w:val="008F703C"/>
    <w:rsid w:val="009019AD"/>
    <w:rsid w:val="00902E6F"/>
    <w:rsid w:val="00903B33"/>
    <w:rsid w:val="00904ED3"/>
    <w:rsid w:val="009060DF"/>
    <w:rsid w:val="00910090"/>
    <w:rsid w:val="00910815"/>
    <w:rsid w:val="00911599"/>
    <w:rsid w:val="00912818"/>
    <w:rsid w:val="00912E48"/>
    <w:rsid w:val="00914084"/>
    <w:rsid w:val="00914E4D"/>
    <w:rsid w:val="00915842"/>
    <w:rsid w:val="00920A0F"/>
    <w:rsid w:val="00921762"/>
    <w:rsid w:val="00921852"/>
    <w:rsid w:val="009251A3"/>
    <w:rsid w:val="00925528"/>
    <w:rsid w:val="009256B9"/>
    <w:rsid w:val="00925CD4"/>
    <w:rsid w:val="0092664B"/>
    <w:rsid w:val="009268E3"/>
    <w:rsid w:val="00926ACF"/>
    <w:rsid w:val="00931E8E"/>
    <w:rsid w:val="00933F53"/>
    <w:rsid w:val="0093404F"/>
    <w:rsid w:val="00934170"/>
    <w:rsid w:val="00934265"/>
    <w:rsid w:val="009347A0"/>
    <w:rsid w:val="00935F8A"/>
    <w:rsid w:val="00940565"/>
    <w:rsid w:val="00940CE3"/>
    <w:rsid w:val="00942A2C"/>
    <w:rsid w:val="00943A1A"/>
    <w:rsid w:val="00944166"/>
    <w:rsid w:val="00944B8F"/>
    <w:rsid w:val="0094523A"/>
    <w:rsid w:val="009454D1"/>
    <w:rsid w:val="0094683D"/>
    <w:rsid w:val="00946F20"/>
    <w:rsid w:val="009506F9"/>
    <w:rsid w:val="00951174"/>
    <w:rsid w:val="009512A7"/>
    <w:rsid w:val="009513F6"/>
    <w:rsid w:val="00951DB2"/>
    <w:rsid w:val="00951F58"/>
    <w:rsid w:val="00953B70"/>
    <w:rsid w:val="00953FF5"/>
    <w:rsid w:val="009544F3"/>
    <w:rsid w:val="009566D6"/>
    <w:rsid w:val="00957967"/>
    <w:rsid w:val="00957A01"/>
    <w:rsid w:val="00957A29"/>
    <w:rsid w:val="00961510"/>
    <w:rsid w:val="00962D94"/>
    <w:rsid w:val="00963E24"/>
    <w:rsid w:val="009644FC"/>
    <w:rsid w:val="00964D32"/>
    <w:rsid w:val="00966C91"/>
    <w:rsid w:val="00967DCB"/>
    <w:rsid w:val="00967F18"/>
    <w:rsid w:val="00972506"/>
    <w:rsid w:val="00972AFE"/>
    <w:rsid w:val="00972E97"/>
    <w:rsid w:val="009744A7"/>
    <w:rsid w:val="00974688"/>
    <w:rsid w:val="00974878"/>
    <w:rsid w:val="00974936"/>
    <w:rsid w:val="00974AD8"/>
    <w:rsid w:val="009765B5"/>
    <w:rsid w:val="00976F3E"/>
    <w:rsid w:val="00977018"/>
    <w:rsid w:val="00980125"/>
    <w:rsid w:val="00983F9F"/>
    <w:rsid w:val="00984CF9"/>
    <w:rsid w:val="00984FA0"/>
    <w:rsid w:val="0098729D"/>
    <w:rsid w:val="00987C79"/>
    <w:rsid w:val="0099079D"/>
    <w:rsid w:val="00991A27"/>
    <w:rsid w:val="00991D24"/>
    <w:rsid w:val="00992609"/>
    <w:rsid w:val="009931A6"/>
    <w:rsid w:val="00993E5E"/>
    <w:rsid w:val="00994011"/>
    <w:rsid w:val="0099444D"/>
    <w:rsid w:val="00994529"/>
    <w:rsid w:val="00994D70"/>
    <w:rsid w:val="0099506C"/>
    <w:rsid w:val="00995BE0"/>
    <w:rsid w:val="009970D7"/>
    <w:rsid w:val="00997561"/>
    <w:rsid w:val="009A063A"/>
    <w:rsid w:val="009A092D"/>
    <w:rsid w:val="009A1776"/>
    <w:rsid w:val="009A205D"/>
    <w:rsid w:val="009A26F2"/>
    <w:rsid w:val="009A388F"/>
    <w:rsid w:val="009A39FD"/>
    <w:rsid w:val="009A3ECB"/>
    <w:rsid w:val="009A3FD4"/>
    <w:rsid w:val="009A529F"/>
    <w:rsid w:val="009A5D7C"/>
    <w:rsid w:val="009A6972"/>
    <w:rsid w:val="009B08F8"/>
    <w:rsid w:val="009B0A66"/>
    <w:rsid w:val="009B0D41"/>
    <w:rsid w:val="009B1462"/>
    <w:rsid w:val="009B294C"/>
    <w:rsid w:val="009B5486"/>
    <w:rsid w:val="009B59D5"/>
    <w:rsid w:val="009B5B33"/>
    <w:rsid w:val="009B5D67"/>
    <w:rsid w:val="009B6574"/>
    <w:rsid w:val="009B6E92"/>
    <w:rsid w:val="009C046D"/>
    <w:rsid w:val="009C1D5D"/>
    <w:rsid w:val="009C2EE1"/>
    <w:rsid w:val="009C3648"/>
    <w:rsid w:val="009C3985"/>
    <w:rsid w:val="009C40AC"/>
    <w:rsid w:val="009C46D5"/>
    <w:rsid w:val="009C4E53"/>
    <w:rsid w:val="009C5390"/>
    <w:rsid w:val="009C53A7"/>
    <w:rsid w:val="009C56D4"/>
    <w:rsid w:val="009C57A2"/>
    <w:rsid w:val="009C68C9"/>
    <w:rsid w:val="009C719C"/>
    <w:rsid w:val="009D1339"/>
    <w:rsid w:val="009D238C"/>
    <w:rsid w:val="009D2958"/>
    <w:rsid w:val="009D2A7A"/>
    <w:rsid w:val="009D33FC"/>
    <w:rsid w:val="009D3453"/>
    <w:rsid w:val="009D518C"/>
    <w:rsid w:val="009D51CC"/>
    <w:rsid w:val="009D5833"/>
    <w:rsid w:val="009D603E"/>
    <w:rsid w:val="009D7452"/>
    <w:rsid w:val="009E041C"/>
    <w:rsid w:val="009E12C3"/>
    <w:rsid w:val="009E1991"/>
    <w:rsid w:val="009E1F4C"/>
    <w:rsid w:val="009E26D3"/>
    <w:rsid w:val="009E2AEA"/>
    <w:rsid w:val="009E2D1E"/>
    <w:rsid w:val="009E2FFA"/>
    <w:rsid w:val="009E4295"/>
    <w:rsid w:val="009E4315"/>
    <w:rsid w:val="009E4844"/>
    <w:rsid w:val="009E4BFF"/>
    <w:rsid w:val="009E63AB"/>
    <w:rsid w:val="009E63EE"/>
    <w:rsid w:val="009E6427"/>
    <w:rsid w:val="009F01EE"/>
    <w:rsid w:val="009F0A3A"/>
    <w:rsid w:val="009F11F1"/>
    <w:rsid w:val="009F1C13"/>
    <w:rsid w:val="009F1DC8"/>
    <w:rsid w:val="009F28A1"/>
    <w:rsid w:val="009F2DC2"/>
    <w:rsid w:val="009F4B1D"/>
    <w:rsid w:val="009F5ABA"/>
    <w:rsid w:val="009F72E7"/>
    <w:rsid w:val="00A00833"/>
    <w:rsid w:val="00A00DC7"/>
    <w:rsid w:val="00A02C35"/>
    <w:rsid w:val="00A04DC5"/>
    <w:rsid w:val="00A057DE"/>
    <w:rsid w:val="00A05F09"/>
    <w:rsid w:val="00A07AF5"/>
    <w:rsid w:val="00A118C0"/>
    <w:rsid w:val="00A12128"/>
    <w:rsid w:val="00A12C29"/>
    <w:rsid w:val="00A1462B"/>
    <w:rsid w:val="00A14F08"/>
    <w:rsid w:val="00A15C75"/>
    <w:rsid w:val="00A17BFF"/>
    <w:rsid w:val="00A202DC"/>
    <w:rsid w:val="00A21C4F"/>
    <w:rsid w:val="00A227A3"/>
    <w:rsid w:val="00A234E7"/>
    <w:rsid w:val="00A24149"/>
    <w:rsid w:val="00A24A28"/>
    <w:rsid w:val="00A25177"/>
    <w:rsid w:val="00A26F43"/>
    <w:rsid w:val="00A27844"/>
    <w:rsid w:val="00A27DD5"/>
    <w:rsid w:val="00A32312"/>
    <w:rsid w:val="00A331C7"/>
    <w:rsid w:val="00A339A7"/>
    <w:rsid w:val="00A33F75"/>
    <w:rsid w:val="00A3471E"/>
    <w:rsid w:val="00A36002"/>
    <w:rsid w:val="00A3635B"/>
    <w:rsid w:val="00A37572"/>
    <w:rsid w:val="00A37A27"/>
    <w:rsid w:val="00A408B2"/>
    <w:rsid w:val="00A40F34"/>
    <w:rsid w:val="00A4234B"/>
    <w:rsid w:val="00A4237D"/>
    <w:rsid w:val="00A427EE"/>
    <w:rsid w:val="00A4281C"/>
    <w:rsid w:val="00A44C12"/>
    <w:rsid w:val="00A455BF"/>
    <w:rsid w:val="00A45A95"/>
    <w:rsid w:val="00A45C07"/>
    <w:rsid w:val="00A4600F"/>
    <w:rsid w:val="00A46A3C"/>
    <w:rsid w:val="00A50ED9"/>
    <w:rsid w:val="00A5274B"/>
    <w:rsid w:val="00A52954"/>
    <w:rsid w:val="00A52B77"/>
    <w:rsid w:val="00A52F43"/>
    <w:rsid w:val="00A53ADA"/>
    <w:rsid w:val="00A55BD4"/>
    <w:rsid w:val="00A56433"/>
    <w:rsid w:val="00A573C3"/>
    <w:rsid w:val="00A61303"/>
    <w:rsid w:val="00A62660"/>
    <w:rsid w:val="00A62767"/>
    <w:rsid w:val="00A6410C"/>
    <w:rsid w:val="00A64210"/>
    <w:rsid w:val="00A64B23"/>
    <w:rsid w:val="00A65185"/>
    <w:rsid w:val="00A652BA"/>
    <w:rsid w:val="00A67682"/>
    <w:rsid w:val="00A67F16"/>
    <w:rsid w:val="00A7017D"/>
    <w:rsid w:val="00A70BA2"/>
    <w:rsid w:val="00A71DE1"/>
    <w:rsid w:val="00A723A6"/>
    <w:rsid w:val="00A73550"/>
    <w:rsid w:val="00A73AC2"/>
    <w:rsid w:val="00A743B2"/>
    <w:rsid w:val="00A74590"/>
    <w:rsid w:val="00A746FB"/>
    <w:rsid w:val="00A75071"/>
    <w:rsid w:val="00A75858"/>
    <w:rsid w:val="00A76043"/>
    <w:rsid w:val="00A76264"/>
    <w:rsid w:val="00A763FA"/>
    <w:rsid w:val="00A7760B"/>
    <w:rsid w:val="00A77C3A"/>
    <w:rsid w:val="00A804E7"/>
    <w:rsid w:val="00A8237A"/>
    <w:rsid w:val="00A82FB0"/>
    <w:rsid w:val="00A83666"/>
    <w:rsid w:val="00A83AB7"/>
    <w:rsid w:val="00A83B6D"/>
    <w:rsid w:val="00A8431E"/>
    <w:rsid w:val="00A84827"/>
    <w:rsid w:val="00A84C6F"/>
    <w:rsid w:val="00A85054"/>
    <w:rsid w:val="00A8510E"/>
    <w:rsid w:val="00A852D0"/>
    <w:rsid w:val="00A85944"/>
    <w:rsid w:val="00A85FBF"/>
    <w:rsid w:val="00A90762"/>
    <w:rsid w:val="00A90BB2"/>
    <w:rsid w:val="00A9179E"/>
    <w:rsid w:val="00A933DC"/>
    <w:rsid w:val="00A93D5D"/>
    <w:rsid w:val="00A9460F"/>
    <w:rsid w:val="00A948E7"/>
    <w:rsid w:val="00A9513E"/>
    <w:rsid w:val="00A95B49"/>
    <w:rsid w:val="00A96A1E"/>
    <w:rsid w:val="00AA1765"/>
    <w:rsid w:val="00AA1B9E"/>
    <w:rsid w:val="00AA2ED1"/>
    <w:rsid w:val="00AA2F3C"/>
    <w:rsid w:val="00AA4590"/>
    <w:rsid w:val="00AA45B3"/>
    <w:rsid w:val="00AA51A3"/>
    <w:rsid w:val="00AA52BD"/>
    <w:rsid w:val="00AA583F"/>
    <w:rsid w:val="00AA70FC"/>
    <w:rsid w:val="00AB06DF"/>
    <w:rsid w:val="00AB08BA"/>
    <w:rsid w:val="00AB0DC2"/>
    <w:rsid w:val="00AB1E4B"/>
    <w:rsid w:val="00AB2292"/>
    <w:rsid w:val="00AB2CBE"/>
    <w:rsid w:val="00AB2E24"/>
    <w:rsid w:val="00AB4E64"/>
    <w:rsid w:val="00AB65EA"/>
    <w:rsid w:val="00AB69FB"/>
    <w:rsid w:val="00AB750D"/>
    <w:rsid w:val="00AC01CA"/>
    <w:rsid w:val="00AC0C60"/>
    <w:rsid w:val="00AC1570"/>
    <w:rsid w:val="00AC1C97"/>
    <w:rsid w:val="00AC1DC6"/>
    <w:rsid w:val="00AC2053"/>
    <w:rsid w:val="00AC20B0"/>
    <w:rsid w:val="00AC3AD2"/>
    <w:rsid w:val="00AC4574"/>
    <w:rsid w:val="00AC660C"/>
    <w:rsid w:val="00AC66C9"/>
    <w:rsid w:val="00AC7218"/>
    <w:rsid w:val="00AC7442"/>
    <w:rsid w:val="00AC7BA9"/>
    <w:rsid w:val="00AD0789"/>
    <w:rsid w:val="00AD0A49"/>
    <w:rsid w:val="00AD0ABC"/>
    <w:rsid w:val="00AD3864"/>
    <w:rsid w:val="00AD63D6"/>
    <w:rsid w:val="00AD6976"/>
    <w:rsid w:val="00AD6A88"/>
    <w:rsid w:val="00AD6DED"/>
    <w:rsid w:val="00AD7A59"/>
    <w:rsid w:val="00AD7F43"/>
    <w:rsid w:val="00AE0895"/>
    <w:rsid w:val="00AE0C3D"/>
    <w:rsid w:val="00AE0E65"/>
    <w:rsid w:val="00AE1DD7"/>
    <w:rsid w:val="00AE4182"/>
    <w:rsid w:val="00AE47E7"/>
    <w:rsid w:val="00AE4C7F"/>
    <w:rsid w:val="00AE4F87"/>
    <w:rsid w:val="00AE5CE2"/>
    <w:rsid w:val="00AE7A00"/>
    <w:rsid w:val="00AF07D5"/>
    <w:rsid w:val="00AF1084"/>
    <w:rsid w:val="00AF12E7"/>
    <w:rsid w:val="00AF13CC"/>
    <w:rsid w:val="00AF193F"/>
    <w:rsid w:val="00AF1A91"/>
    <w:rsid w:val="00AF639B"/>
    <w:rsid w:val="00AF6A82"/>
    <w:rsid w:val="00B01C8E"/>
    <w:rsid w:val="00B02761"/>
    <w:rsid w:val="00B02836"/>
    <w:rsid w:val="00B03331"/>
    <w:rsid w:val="00B04250"/>
    <w:rsid w:val="00B04708"/>
    <w:rsid w:val="00B0626D"/>
    <w:rsid w:val="00B06CAC"/>
    <w:rsid w:val="00B074BF"/>
    <w:rsid w:val="00B10267"/>
    <w:rsid w:val="00B10569"/>
    <w:rsid w:val="00B10AF4"/>
    <w:rsid w:val="00B11147"/>
    <w:rsid w:val="00B114DB"/>
    <w:rsid w:val="00B11804"/>
    <w:rsid w:val="00B12581"/>
    <w:rsid w:val="00B1260D"/>
    <w:rsid w:val="00B12652"/>
    <w:rsid w:val="00B12901"/>
    <w:rsid w:val="00B12A7D"/>
    <w:rsid w:val="00B12C88"/>
    <w:rsid w:val="00B135F9"/>
    <w:rsid w:val="00B13806"/>
    <w:rsid w:val="00B14BB4"/>
    <w:rsid w:val="00B14F31"/>
    <w:rsid w:val="00B154A5"/>
    <w:rsid w:val="00B15805"/>
    <w:rsid w:val="00B15BA2"/>
    <w:rsid w:val="00B16FD5"/>
    <w:rsid w:val="00B17C28"/>
    <w:rsid w:val="00B20559"/>
    <w:rsid w:val="00B22A4B"/>
    <w:rsid w:val="00B22BC4"/>
    <w:rsid w:val="00B22C05"/>
    <w:rsid w:val="00B233DC"/>
    <w:rsid w:val="00B23ADC"/>
    <w:rsid w:val="00B23D89"/>
    <w:rsid w:val="00B2574D"/>
    <w:rsid w:val="00B25841"/>
    <w:rsid w:val="00B26CEA"/>
    <w:rsid w:val="00B27733"/>
    <w:rsid w:val="00B27F50"/>
    <w:rsid w:val="00B31B59"/>
    <w:rsid w:val="00B322DC"/>
    <w:rsid w:val="00B32CC4"/>
    <w:rsid w:val="00B32D3C"/>
    <w:rsid w:val="00B33B8A"/>
    <w:rsid w:val="00B34459"/>
    <w:rsid w:val="00B35317"/>
    <w:rsid w:val="00B35E19"/>
    <w:rsid w:val="00B35FAA"/>
    <w:rsid w:val="00B368F0"/>
    <w:rsid w:val="00B36D2F"/>
    <w:rsid w:val="00B37641"/>
    <w:rsid w:val="00B4076E"/>
    <w:rsid w:val="00B40FE8"/>
    <w:rsid w:val="00B41DFE"/>
    <w:rsid w:val="00B42F1E"/>
    <w:rsid w:val="00B43F24"/>
    <w:rsid w:val="00B44854"/>
    <w:rsid w:val="00B44C08"/>
    <w:rsid w:val="00B45C8F"/>
    <w:rsid w:val="00B45C9D"/>
    <w:rsid w:val="00B4630E"/>
    <w:rsid w:val="00B4736B"/>
    <w:rsid w:val="00B50DBA"/>
    <w:rsid w:val="00B51430"/>
    <w:rsid w:val="00B51D9F"/>
    <w:rsid w:val="00B52061"/>
    <w:rsid w:val="00B52F08"/>
    <w:rsid w:val="00B530CB"/>
    <w:rsid w:val="00B53164"/>
    <w:rsid w:val="00B53E3A"/>
    <w:rsid w:val="00B53FF5"/>
    <w:rsid w:val="00B54FD7"/>
    <w:rsid w:val="00B5596A"/>
    <w:rsid w:val="00B56DBE"/>
    <w:rsid w:val="00B57716"/>
    <w:rsid w:val="00B60507"/>
    <w:rsid w:val="00B6074B"/>
    <w:rsid w:val="00B61020"/>
    <w:rsid w:val="00B612C3"/>
    <w:rsid w:val="00B6178F"/>
    <w:rsid w:val="00B622C8"/>
    <w:rsid w:val="00B62389"/>
    <w:rsid w:val="00B62CD4"/>
    <w:rsid w:val="00B6380C"/>
    <w:rsid w:val="00B6485C"/>
    <w:rsid w:val="00B6503D"/>
    <w:rsid w:val="00B661E7"/>
    <w:rsid w:val="00B676B2"/>
    <w:rsid w:val="00B7061D"/>
    <w:rsid w:val="00B725C0"/>
    <w:rsid w:val="00B73334"/>
    <w:rsid w:val="00B73F0C"/>
    <w:rsid w:val="00B74A32"/>
    <w:rsid w:val="00B7524D"/>
    <w:rsid w:val="00B759C7"/>
    <w:rsid w:val="00B75AB5"/>
    <w:rsid w:val="00B7619D"/>
    <w:rsid w:val="00B76A38"/>
    <w:rsid w:val="00B76FED"/>
    <w:rsid w:val="00B80A1C"/>
    <w:rsid w:val="00B81324"/>
    <w:rsid w:val="00B83310"/>
    <w:rsid w:val="00B8401C"/>
    <w:rsid w:val="00B8405B"/>
    <w:rsid w:val="00B8409B"/>
    <w:rsid w:val="00B840E8"/>
    <w:rsid w:val="00B8427B"/>
    <w:rsid w:val="00B84F0B"/>
    <w:rsid w:val="00B856BC"/>
    <w:rsid w:val="00B85E12"/>
    <w:rsid w:val="00B8671F"/>
    <w:rsid w:val="00B86F98"/>
    <w:rsid w:val="00B902A0"/>
    <w:rsid w:val="00B903AB"/>
    <w:rsid w:val="00B90619"/>
    <w:rsid w:val="00B90F07"/>
    <w:rsid w:val="00B910D2"/>
    <w:rsid w:val="00B92041"/>
    <w:rsid w:val="00B92938"/>
    <w:rsid w:val="00B92E75"/>
    <w:rsid w:val="00B93E25"/>
    <w:rsid w:val="00B94308"/>
    <w:rsid w:val="00B94499"/>
    <w:rsid w:val="00B94694"/>
    <w:rsid w:val="00B947AE"/>
    <w:rsid w:val="00B9704F"/>
    <w:rsid w:val="00B97A86"/>
    <w:rsid w:val="00BA06F0"/>
    <w:rsid w:val="00BA0715"/>
    <w:rsid w:val="00BA14C6"/>
    <w:rsid w:val="00BA1A36"/>
    <w:rsid w:val="00BA2533"/>
    <w:rsid w:val="00BA268D"/>
    <w:rsid w:val="00BA43B2"/>
    <w:rsid w:val="00BA4B3B"/>
    <w:rsid w:val="00BA4FC7"/>
    <w:rsid w:val="00BA51A5"/>
    <w:rsid w:val="00BA5877"/>
    <w:rsid w:val="00BA5F1F"/>
    <w:rsid w:val="00BA6F50"/>
    <w:rsid w:val="00BB00B0"/>
    <w:rsid w:val="00BB1077"/>
    <w:rsid w:val="00BB1160"/>
    <w:rsid w:val="00BB1D1B"/>
    <w:rsid w:val="00BB1E2D"/>
    <w:rsid w:val="00BB259D"/>
    <w:rsid w:val="00BB264E"/>
    <w:rsid w:val="00BB2A4E"/>
    <w:rsid w:val="00BB3A32"/>
    <w:rsid w:val="00BB4038"/>
    <w:rsid w:val="00BB42BE"/>
    <w:rsid w:val="00BB57A4"/>
    <w:rsid w:val="00BB5ED6"/>
    <w:rsid w:val="00BB606A"/>
    <w:rsid w:val="00BB64A1"/>
    <w:rsid w:val="00BC1AA2"/>
    <w:rsid w:val="00BC1B3E"/>
    <w:rsid w:val="00BC1B8B"/>
    <w:rsid w:val="00BC2CD1"/>
    <w:rsid w:val="00BC3029"/>
    <w:rsid w:val="00BC3610"/>
    <w:rsid w:val="00BC3B9A"/>
    <w:rsid w:val="00BC4B3F"/>
    <w:rsid w:val="00BC4EAF"/>
    <w:rsid w:val="00BC76E2"/>
    <w:rsid w:val="00BC7B9E"/>
    <w:rsid w:val="00BD00CF"/>
    <w:rsid w:val="00BD1F79"/>
    <w:rsid w:val="00BD2730"/>
    <w:rsid w:val="00BD340F"/>
    <w:rsid w:val="00BD3A14"/>
    <w:rsid w:val="00BD3B24"/>
    <w:rsid w:val="00BD3CC1"/>
    <w:rsid w:val="00BD4A6C"/>
    <w:rsid w:val="00BD628F"/>
    <w:rsid w:val="00BD6682"/>
    <w:rsid w:val="00BD6ED1"/>
    <w:rsid w:val="00BD7A37"/>
    <w:rsid w:val="00BE0826"/>
    <w:rsid w:val="00BE123C"/>
    <w:rsid w:val="00BE1839"/>
    <w:rsid w:val="00BE212F"/>
    <w:rsid w:val="00BE2623"/>
    <w:rsid w:val="00BE3091"/>
    <w:rsid w:val="00BE3310"/>
    <w:rsid w:val="00BE3630"/>
    <w:rsid w:val="00BE4560"/>
    <w:rsid w:val="00BE698A"/>
    <w:rsid w:val="00BE6AAA"/>
    <w:rsid w:val="00BE7C32"/>
    <w:rsid w:val="00BF0765"/>
    <w:rsid w:val="00BF0CD6"/>
    <w:rsid w:val="00BF0F61"/>
    <w:rsid w:val="00BF1918"/>
    <w:rsid w:val="00BF22D1"/>
    <w:rsid w:val="00BF29E0"/>
    <w:rsid w:val="00BF2B73"/>
    <w:rsid w:val="00BF2CBA"/>
    <w:rsid w:val="00BF4364"/>
    <w:rsid w:val="00BF4D0F"/>
    <w:rsid w:val="00BF4EFF"/>
    <w:rsid w:val="00BF61B2"/>
    <w:rsid w:val="00BF7689"/>
    <w:rsid w:val="00BF783E"/>
    <w:rsid w:val="00C013E2"/>
    <w:rsid w:val="00C01552"/>
    <w:rsid w:val="00C017E6"/>
    <w:rsid w:val="00C01B14"/>
    <w:rsid w:val="00C02694"/>
    <w:rsid w:val="00C03F69"/>
    <w:rsid w:val="00C04871"/>
    <w:rsid w:val="00C04F11"/>
    <w:rsid w:val="00C060F1"/>
    <w:rsid w:val="00C063DA"/>
    <w:rsid w:val="00C107B9"/>
    <w:rsid w:val="00C10F05"/>
    <w:rsid w:val="00C1183C"/>
    <w:rsid w:val="00C12834"/>
    <w:rsid w:val="00C14F99"/>
    <w:rsid w:val="00C157D0"/>
    <w:rsid w:val="00C163D5"/>
    <w:rsid w:val="00C16748"/>
    <w:rsid w:val="00C16FE3"/>
    <w:rsid w:val="00C17A5A"/>
    <w:rsid w:val="00C17B38"/>
    <w:rsid w:val="00C219A5"/>
    <w:rsid w:val="00C21C22"/>
    <w:rsid w:val="00C22B03"/>
    <w:rsid w:val="00C23A0B"/>
    <w:rsid w:val="00C2455B"/>
    <w:rsid w:val="00C2473D"/>
    <w:rsid w:val="00C24AFA"/>
    <w:rsid w:val="00C24D80"/>
    <w:rsid w:val="00C26A22"/>
    <w:rsid w:val="00C26F9E"/>
    <w:rsid w:val="00C27501"/>
    <w:rsid w:val="00C306DF"/>
    <w:rsid w:val="00C3110E"/>
    <w:rsid w:val="00C32755"/>
    <w:rsid w:val="00C35C14"/>
    <w:rsid w:val="00C35C20"/>
    <w:rsid w:val="00C3629D"/>
    <w:rsid w:val="00C37A65"/>
    <w:rsid w:val="00C40628"/>
    <w:rsid w:val="00C40D1A"/>
    <w:rsid w:val="00C40FC8"/>
    <w:rsid w:val="00C41193"/>
    <w:rsid w:val="00C41A7B"/>
    <w:rsid w:val="00C41B73"/>
    <w:rsid w:val="00C426EC"/>
    <w:rsid w:val="00C427F8"/>
    <w:rsid w:val="00C42977"/>
    <w:rsid w:val="00C44368"/>
    <w:rsid w:val="00C44AE1"/>
    <w:rsid w:val="00C45CDE"/>
    <w:rsid w:val="00C465C3"/>
    <w:rsid w:val="00C46B7B"/>
    <w:rsid w:val="00C4705E"/>
    <w:rsid w:val="00C47525"/>
    <w:rsid w:val="00C515EE"/>
    <w:rsid w:val="00C51D2B"/>
    <w:rsid w:val="00C52824"/>
    <w:rsid w:val="00C52831"/>
    <w:rsid w:val="00C53899"/>
    <w:rsid w:val="00C5393B"/>
    <w:rsid w:val="00C53D03"/>
    <w:rsid w:val="00C53DD6"/>
    <w:rsid w:val="00C5440C"/>
    <w:rsid w:val="00C54B72"/>
    <w:rsid w:val="00C55E06"/>
    <w:rsid w:val="00C560F8"/>
    <w:rsid w:val="00C60602"/>
    <w:rsid w:val="00C60D01"/>
    <w:rsid w:val="00C61133"/>
    <w:rsid w:val="00C6176B"/>
    <w:rsid w:val="00C62487"/>
    <w:rsid w:val="00C62E69"/>
    <w:rsid w:val="00C62E73"/>
    <w:rsid w:val="00C6301C"/>
    <w:rsid w:val="00C6350A"/>
    <w:rsid w:val="00C64DC7"/>
    <w:rsid w:val="00C64F68"/>
    <w:rsid w:val="00C64FBB"/>
    <w:rsid w:val="00C65888"/>
    <w:rsid w:val="00C66AD6"/>
    <w:rsid w:val="00C67278"/>
    <w:rsid w:val="00C67377"/>
    <w:rsid w:val="00C6760F"/>
    <w:rsid w:val="00C676A0"/>
    <w:rsid w:val="00C679E0"/>
    <w:rsid w:val="00C67AD2"/>
    <w:rsid w:val="00C71957"/>
    <w:rsid w:val="00C71B28"/>
    <w:rsid w:val="00C72A31"/>
    <w:rsid w:val="00C72C59"/>
    <w:rsid w:val="00C74253"/>
    <w:rsid w:val="00C76539"/>
    <w:rsid w:val="00C77357"/>
    <w:rsid w:val="00C77D0C"/>
    <w:rsid w:val="00C77FDD"/>
    <w:rsid w:val="00C81342"/>
    <w:rsid w:val="00C81FAD"/>
    <w:rsid w:val="00C821CE"/>
    <w:rsid w:val="00C82A75"/>
    <w:rsid w:val="00C82D3A"/>
    <w:rsid w:val="00C83136"/>
    <w:rsid w:val="00C831AD"/>
    <w:rsid w:val="00C83C8F"/>
    <w:rsid w:val="00C840DB"/>
    <w:rsid w:val="00C841D1"/>
    <w:rsid w:val="00C8420B"/>
    <w:rsid w:val="00C852C5"/>
    <w:rsid w:val="00C86772"/>
    <w:rsid w:val="00C86870"/>
    <w:rsid w:val="00C86C19"/>
    <w:rsid w:val="00C870E0"/>
    <w:rsid w:val="00C872D2"/>
    <w:rsid w:val="00C8795C"/>
    <w:rsid w:val="00C87B31"/>
    <w:rsid w:val="00C91077"/>
    <w:rsid w:val="00C9154E"/>
    <w:rsid w:val="00C91653"/>
    <w:rsid w:val="00C953AF"/>
    <w:rsid w:val="00C9553F"/>
    <w:rsid w:val="00C9563F"/>
    <w:rsid w:val="00C95E28"/>
    <w:rsid w:val="00CA2042"/>
    <w:rsid w:val="00CA272E"/>
    <w:rsid w:val="00CA38F3"/>
    <w:rsid w:val="00CA39F7"/>
    <w:rsid w:val="00CA422C"/>
    <w:rsid w:val="00CA440B"/>
    <w:rsid w:val="00CA4BF1"/>
    <w:rsid w:val="00CA5255"/>
    <w:rsid w:val="00CA5EC2"/>
    <w:rsid w:val="00CA63B1"/>
    <w:rsid w:val="00CB045B"/>
    <w:rsid w:val="00CB0AB8"/>
    <w:rsid w:val="00CB18C8"/>
    <w:rsid w:val="00CB3438"/>
    <w:rsid w:val="00CB51EA"/>
    <w:rsid w:val="00CB598E"/>
    <w:rsid w:val="00CB5DCC"/>
    <w:rsid w:val="00CB6759"/>
    <w:rsid w:val="00CB6EAA"/>
    <w:rsid w:val="00CB755E"/>
    <w:rsid w:val="00CC00F7"/>
    <w:rsid w:val="00CC073F"/>
    <w:rsid w:val="00CC11D4"/>
    <w:rsid w:val="00CC2F92"/>
    <w:rsid w:val="00CC457D"/>
    <w:rsid w:val="00CC5D99"/>
    <w:rsid w:val="00CC6EC8"/>
    <w:rsid w:val="00CC7048"/>
    <w:rsid w:val="00CD007B"/>
    <w:rsid w:val="00CD0477"/>
    <w:rsid w:val="00CD0C63"/>
    <w:rsid w:val="00CD0DF3"/>
    <w:rsid w:val="00CD23C8"/>
    <w:rsid w:val="00CD2954"/>
    <w:rsid w:val="00CD3FA7"/>
    <w:rsid w:val="00CD48DD"/>
    <w:rsid w:val="00CD496D"/>
    <w:rsid w:val="00CD591B"/>
    <w:rsid w:val="00CD5E4A"/>
    <w:rsid w:val="00CD69B4"/>
    <w:rsid w:val="00CD69FC"/>
    <w:rsid w:val="00CD7043"/>
    <w:rsid w:val="00CD7DEE"/>
    <w:rsid w:val="00CE0208"/>
    <w:rsid w:val="00CE174C"/>
    <w:rsid w:val="00CE19AB"/>
    <w:rsid w:val="00CE1AB5"/>
    <w:rsid w:val="00CE2AE3"/>
    <w:rsid w:val="00CE2B02"/>
    <w:rsid w:val="00CE3F15"/>
    <w:rsid w:val="00CE5558"/>
    <w:rsid w:val="00CE62FE"/>
    <w:rsid w:val="00CE6CA5"/>
    <w:rsid w:val="00CE7E4C"/>
    <w:rsid w:val="00CF0016"/>
    <w:rsid w:val="00CF010B"/>
    <w:rsid w:val="00CF0D63"/>
    <w:rsid w:val="00CF1475"/>
    <w:rsid w:val="00CF15AB"/>
    <w:rsid w:val="00CF23B5"/>
    <w:rsid w:val="00CF2571"/>
    <w:rsid w:val="00CF2D03"/>
    <w:rsid w:val="00CF3AF3"/>
    <w:rsid w:val="00CF53DD"/>
    <w:rsid w:val="00CF5ED7"/>
    <w:rsid w:val="00CF65D7"/>
    <w:rsid w:val="00CF7654"/>
    <w:rsid w:val="00D00354"/>
    <w:rsid w:val="00D008B5"/>
    <w:rsid w:val="00D009F3"/>
    <w:rsid w:val="00D033ED"/>
    <w:rsid w:val="00D037A3"/>
    <w:rsid w:val="00D03A31"/>
    <w:rsid w:val="00D03F52"/>
    <w:rsid w:val="00D04BA7"/>
    <w:rsid w:val="00D05412"/>
    <w:rsid w:val="00D0714E"/>
    <w:rsid w:val="00D07FEA"/>
    <w:rsid w:val="00D1057A"/>
    <w:rsid w:val="00D10A44"/>
    <w:rsid w:val="00D10E8D"/>
    <w:rsid w:val="00D11145"/>
    <w:rsid w:val="00D1160E"/>
    <w:rsid w:val="00D13CDE"/>
    <w:rsid w:val="00D1424A"/>
    <w:rsid w:val="00D143B6"/>
    <w:rsid w:val="00D1445C"/>
    <w:rsid w:val="00D14761"/>
    <w:rsid w:val="00D15196"/>
    <w:rsid w:val="00D1519E"/>
    <w:rsid w:val="00D15398"/>
    <w:rsid w:val="00D15542"/>
    <w:rsid w:val="00D155D2"/>
    <w:rsid w:val="00D156EF"/>
    <w:rsid w:val="00D163D2"/>
    <w:rsid w:val="00D16E07"/>
    <w:rsid w:val="00D20D66"/>
    <w:rsid w:val="00D21522"/>
    <w:rsid w:val="00D231C0"/>
    <w:rsid w:val="00D237A7"/>
    <w:rsid w:val="00D25012"/>
    <w:rsid w:val="00D273F1"/>
    <w:rsid w:val="00D303D9"/>
    <w:rsid w:val="00D31257"/>
    <w:rsid w:val="00D32F53"/>
    <w:rsid w:val="00D33F92"/>
    <w:rsid w:val="00D34A4E"/>
    <w:rsid w:val="00D36D53"/>
    <w:rsid w:val="00D371F4"/>
    <w:rsid w:val="00D37430"/>
    <w:rsid w:val="00D37C8B"/>
    <w:rsid w:val="00D37CF8"/>
    <w:rsid w:val="00D41630"/>
    <w:rsid w:val="00D434F0"/>
    <w:rsid w:val="00D439BD"/>
    <w:rsid w:val="00D44786"/>
    <w:rsid w:val="00D44D95"/>
    <w:rsid w:val="00D45EBB"/>
    <w:rsid w:val="00D47872"/>
    <w:rsid w:val="00D47946"/>
    <w:rsid w:val="00D479F1"/>
    <w:rsid w:val="00D47CA1"/>
    <w:rsid w:val="00D47CF6"/>
    <w:rsid w:val="00D47ED4"/>
    <w:rsid w:val="00D5171A"/>
    <w:rsid w:val="00D51AF5"/>
    <w:rsid w:val="00D51C6A"/>
    <w:rsid w:val="00D535D0"/>
    <w:rsid w:val="00D53CE0"/>
    <w:rsid w:val="00D541F4"/>
    <w:rsid w:val="00D543F2"/>
    <w:rsid w:val="00D555D1"/>
    <w:rsid w:val="00D55BB4"/>
    <w:rsid w:val="00D55C73"/>
    <w:rsid w:val="00D5696E"/>
    <w:rsid w:val="00D56D48"/>
    <w:rsid w:val="00D57852"/>
    <w:rsid w:val="00D60404"/>
    <w:rsid w:val="00D605EF"/>
    <w:rsid w:val="00D60DFA"/>
    <w:rsid w:val="00D61C39"/>
    <w:rsid w:val="00D64B8F"/>
    <w:rsid w:val="00D64E20"/>
    <w:rsid w:val="00D650C0"/>
    <w:rsid w:val="00D6580C"/>
    <w:rsid w:val="00D65BA1"/>
    <w:rsid w:val="00D672F3"/>
    <w:rsid w:val="00D67B55"/>
    <w:rsid w:val="00D67B8F"/>
    <w:rsid w:val="00D70D4E"/>
    <w:rsid w:val="00D71303"/>
    <w:rsid w:val="00D71B32"/>
    <w:rsid w:val="00D75A3B"/>
    <w:rsid w:val="00D76B00"/>
    <w:rsid w:val="00D7733C"/>
    <w:rsid w:val="00D7743F"/>
    <w:rsid w:val="00D774E4"/>
    <w:rsid w:val="00D77986"/>
    <w:rsid w:val="00D77A8D"/>
    <w:rsid w:val="00D8083D"/>
    <w:rsid w:val="00D80A76"/>
    <w:rsid w:val="00D82684"/>
    <w:rsid w:val="00D8347D"/>
    <w:rsid w:val="00D83B86"/>
    <w:rsid w:val="00D83E84"/>
    <w:rsid w:val="00D84619"/>
    <w:rsid w:val="00D86C18"/>
    <w:rsid w:val="00D86FDB"/>
    <w:rsid w:val="00D90517"/>
    <w:rsid w:val="00D90920"/>
    <w:rsid w:val="00D90979"/>
    <w:rsid w:val="00D9195F"/>
    <w:rsid w:val="00D919A6"/>
    <w:rsid w:val="00D91D26"/>
    <w:rsid w:val="00D92CE6"/>
    <w:rsid w:val="00D92E4C"/>
    <w:rsid w:val="00D93560"/>
    <w:rsid w:val="00D93ECA"/>
    <w:rsid w:val="00D94D3C"/>
    <w:rsid w:val="00D95CB8"/>
    <w:rsid w:val="00D965FA"/>
    <w:rsid w:val="00D96B84"/>
    <w:rsid w:val="00D97C3E"/>
    <w:rsid w:val="00D97E3E"/>
    <w:rsid w:val="00DA005E"/>
    <w:rsid w:val="00DA0486"/>
    <w:rsid w:val="00DA04F7"/>
    <w:rsid w:val="00DA0F79"/>
    <w:rsid w:val="00DA2489"/>
    <w:rsid w:val="00DA29E5"/>
    <w:rsid w:val="00DA2AE1"/>
    <w:rsid w:val="00DA2D07"/>
    <w:rsid w:val="00DA3C1F"/>
    <w:rsid w:val="00DA3EDB"/>
    <w:rsid w:val="00DA4C14"/>
    <w:rsid w:val="00DA4E0C"/>
    <w:rsid w:val="00DA64A2"/>
    <w:rsid w:val="00DA7F0D"/>
    <w:rsid w:val="00DB01D2"/>
    <w:rsid w:val="00DB08D6"/>
    <w:rsid w:val="00DB0ED4"/>
    <w:rsid w:val="00DB3231"/>
    <w:rsid w:val="00DB4157"/>
    <w:rsid w:val="00DB5243"/>
    <w:rsid w:val="00DB6703"/>
    <w:rsid w:val="00DB7501"/>
    <w:rsid w:val="00DB7D4D"/>
    <w:rsid w:val="00DC0618"/>
    <w:rsid w:val="00DC1456"/>
    <w:rsid w:val="00DC1641"/>
    <w:rsid w:val="00DC1764"/>
    <w:rsid w:val="00DC1998"/>
    <w:rsid w:val="00DC3141"/>
    <w:rsid w:val="00DC34BD"/>
    <w:rsid w:val="00DC42E8"/>
    <w:rsid w:val="00DC5411"/>
    <w:rsid w:val="00DC579A"/>
    <w:rsid w:val="00DC59C0"/>
    <w:rsid w:val="00DC638B"/>
    <w:rsid w:val="00DC65D8"/>
    <w:rsid w:val="00DC66C9"/>
    <w:rsid w:val="00DC6853"/>
    <w:rsid w:val="00DC6B6A"/>
    <w:rsid w:val="00DD08AC"/>
    <w:rsid w:val="00DD0AA5"/>
    <w:rsid w:val="00DD1DE0"/>
    <w:rsid w:val="00DD266F"/>
    <w:rsid w:val="00DD2A56"/>
    <w:rsid w:val="00DD367B"/>
    <w:rsid w:val="00DD4240"/>
    <w:rsid w:val="00DD4249"/>
    <w:rsid w:val="00DD449A"/>
    <w:rsid w:val="00DD4C05"/>
    <w:rsid w:val="00DD5124"/>
    <w:rsid w:val="00DD5578"/>
    <w:rsid w:val="00DD67D6"/>
    <w:rsid w:val="00DD68A0"/>
    <w:rsid w:val="00DD7DFB"/>
    <w:rsid w:val="00DD7E5B"/>
    <w:rsid w:val="00DE0304"/>
    <w:rsid w:val="00DE0842"/>
    <w:rsid w:val="00DE2179"/>
    <w:rsid w:val="00DE301F"/>
    <w:rsid w:val="00DE394B"/>
    <w:rsid w:val="00DE4AE7"/>
    <w:rsid w:val="00DE52C9"/>
    <w:rsid w:val="00DE5CAF"/>
    <w:rsid w:val="00DE6554"/>
    <w:rsid w:val="00DE6C29"/>
    <w:rsid w:val="00DE74CB"/>
    <w:rsid w:val="00DE7D66"/>
    <w:rsid w:val="00DF267D"/>
    <w:rsid w:val="00DF3883"/>
    <w:rsid w:val="00DF4A04"/>
    <w:rsid w:val="00DF5CD0"/>
    <w:rsid w:val="00DF63AB"/>
    <w:rsid w:val="00DF6439"/>
    <w:rsid w:val="00DF6718"/>
    <w:rsid w:val="00DF69A2"/>
    <w:rsid w:val="00DF6B02"/>
    <w:rsid w:val="00DF774F"/>
    <w:rsid w:val="00DF7953"/>
    <w:rsid w:val="00E0026D"/>
    <w:rsid w:val="00E0196E"/>
    <w:rsid w:val="00E01A96"/>
    <w:rsid w:val="00E01AFD"/>
    <w:rsid w:val="00E02324"/>
    <w:rsid w:val="00E02A57"/>
    <w:rsid w:val="00E03641"/>
    <w:rsid w:val="00E0370E"/>
    <w:rsid w:val="00E037A8"/>
    <w:rsid w:val="00E03FA4"/>
    <w:rsid w:val="00E05A4B"/>
    <w:rsid w:val="00E06170"/>
    <w:rsid w:val="00E06259"/>
    <w:rsid w:val="00E07E68"/>
    <w:rsid w:val="00E103C7"/>
    <w:rsid w:val="00E10A67"/>
    <w:rsid w:val="00E11106"/>
    <w:rsid w:val="00E1299E"/>
    <w:rsid w:val="00E12DEC"/>
    <w:rsid w:val="00E14B17"/>
    <w:rsid w:val="00E158FE"/>
    <w:rsid w:val="00E16D47"/>
    <w:rsid w:val="00E170F2"/>
    <w:rsid w:val="00E175DD"/>
    <w:rsid w:val="00E176E0"/>
    <w:rsid w:val="00E17C65"/>
    <w:rsid w:val="00E20108"/>
    <w:rsid w:val="00E203B1"/>
    <w:rsid w:val="00E2047C"/>
    <w:rsid w:val="00E2076E"/>
    <w:rsid w:val="00E22396"/>
    <w:rsid w:val="00E23244"/>
    <w:rsid w:val="00E23CD0"/>
    <w:rsid w:val="00E250F0"/>
    <w:rsid w:val="00E252A7"/>
    <w:rsid w:val="00E25BC2"/>
    <w:rsid w:val="00E25C9D"/>
    <w:rsid w:val="00E269A1"/>
    <w:rsid w:val="00E27431"/>
    <w:rsid w:val="00E2753D"/>
    <w:rsid w:val="00E27952"/>
    <w:rsid w:val="00E3159F"/>
    <w:rsid w:val="00E31A9B"/>
    <w:rsid w:val="00E32201"/>
    <w:rsid w:val="00E32C1E"/>
    <w:rsid w:val="00E337DF"/>
    <w:rsid w:val="00E35543"/>
    <w:rsid w:val="00E3579C"/>
    <w:rsid w:val="00E3624D"/>
    <w:rsid w:val="00E366A8"/>
    <w:rsid w:val="00E40FBE"/>
    <w:rsid w:val="00E416D1"/>
    <w:rsid w:val="00E41F39"/>
    <w:rsid w:val="00E426C8"/>
    <w:rsid w:val="00E4279C"/>
    <w:rsid w:val="00E43432"/>
    <w:rsid w:val="00E447DF"/>
    <w:rsid w:val="00E44A24"/>
    <w:rsid w:val="00E45018"/>
    <w:rsid w:val="00E46864"/>
    <w:rsid w:val="00E477AD"/>
    <w:rsid w:val="00E5059F"/>
    <w:rsid w:val="00E5151E"/>
    <w:rsid w:val="00E51BDB"/>
    <w:rsid w:val="00E5268B"/>
    <w:rsid w:val="00E52DAC"/>
    <w:rsid w:val="00E55ED6"/>
    <w:rsid w:val="00E560FA"/>
    <w:rsid w:val="00E56ABC"/>
    <w:rsid w:val="00E56E22"/>
    <w:rsid w:val="00E60A28"/>
    <w:rsid w:val="00E61420"/>
    <w:rsid w:val="00E62341"/>
    <w:rsid w:val="00E63ABA"/>
    <w:rsid w:val="00E63AD7"/>
    <w:rsid w:val="00E63D0A"/>
    <w:rsid w:val="00E6549A"/>
    <w:rsid w:val="00E6580D"/>
    <w:rsid w:val="00E65E6D"/>
    <w:rsid w:val="00E6609F"/>
    <w:rsid w:val="00E6662F"/>
    <w:rsid w:val="00E66B37"/>
    <w:rsid w:val="00E66D9D"/>
    <w:rsid w:val="00E671DA"/>
    <w:rsid w:val="00E674BC"/>
    <w:rsid w:val="00E674FC"/>
    <w:rsid w:val="00E67890"/>
    <w:rsid w:val="00E678FA"/>
    <w:rsid w:val="00E70230"/>
    <w:rsid w:val="00E70E34"/>
    <w:rsid w:val="00E719ED"/>
    <w:rsid w:val="00E733F0"/>
    <w:rsid w:val="00E734E3"/>
    <w:rsid w:val="00E76FF7"/>
    <w:rsid w:val="00E771FF"/>
    <w:rsid w:val="00E77D6D"/>
    <w:rsid w:val="00E801FA"/>
    <w:rsid w:val="00E8026A"/>
    <w:rsid w:val="00E807D6"/>
    <w:rsid w:val="00E80E9D"/>
    <w:rsid w:val="00E82AFD"/>
    <w:rsid w:val="00E8518D"/>
    <w:rsid w:val="00E8566C"/>
    <w:rsid w:val="00E861AD"/>
    <w:rsid w:val="00E87079"/>
    <w:rsid w:val="00E878EE"/>
    <w:rsid w:val="00E87B5A"/>
    <w:rsid w:val="00E902AE"/>
    <w:rsid w:val="00E904D4"/>
    <w:rsid w:val="00E9087D"/>
    <w:rsid w:val="00E91735"/>
    <w:rsid w:val="00E91A7F"/>
    <w:rsid w:val="00E922BA"/>
    <w:rsid w:val="00E9279B"/>
    <w:rsid w:val="00E93A25"/>
    <w:rsid w:val="00E94811"/>
    <w:rsid w:val="00E9508D"/>
    <w:rsid w:val="00E9650B"/>
    <w:rsid w:val="00E96DF2"/>
    <w:rsid w:val="00E97B8A"/>
    <w:rsid w:val="00EA0E66"/>
    <w:rsid w:val="00EA1969"/>
    <w:rsid w:val="00EA199F"/>
    <w:rsid w:val="00EA2C99"/>
    <w:rsid w:val="00EA366B"/>
    <w:rsid w:val="00EA483A"/>
    <w:rsid w:val="00EA5257"/>
    <w:rsid w:val="00EA5EE8"/>
    <w:rsid w:val="00EA619D"/>
    <w:rsid w:val="00EA67D6"/>
    <w:rsid w:val="00EA76A0"/>
    <w:rsid w:val="00EB00CD"/>
    <w:rsid w:val="00EB0EDF"/>
    <w:rsid w:val="00EB1276"/>
    <w:rsid w:val="00EB1A4D"/>
    <w:rsid w:val="00EB1AA2"/>
    <w:rsid w:val="00EB3772"/>
    <w:rsid w:val="00EB4670"/>
    <w:rsid w:val="00EB499B"/>
    <w:rsid w:val="00EB70BD"/>
    <w:rsid w:val="00EB750D"/>
    <w:rsid w:val="00EC0A97"/>
    <w:rsid w:val="00EC14A1"/>
    <w:rsid w:val="00EC1B06"/>
    <w:rsid w:val="00EC2ED4"/>
    <w:rsid w:val="00EC3107"/>
    <w:rsid w:val="00EC3541"/>
    <w:rsid w:val="00EC3CA4"/>
    <w:rsid w:val="00EC43EB"/>
    <w:rsid w:val="00EC5496"/>
    <w:rsid w:val="00EC5C74"/>
    <w:rsid w:val="00EC5CCC"/>
    <w:rsid w:val="00EC6552"/>
    <w:rsid w:val="00EC7641"/>
    <w:rsid w:val="00EC77F4"/>
    <w:rsid w:val="00EC7F2A"/>
    <w:rsid w:val="00ED0C97"/>
    <w:rsid w:val="00ED190E"/>
    <w:rsid w:val="00ED1A4C"/>
    <w:rsid w:val="00ED308C"/>
    <w:rsid w:val="00ED3895"/>
    <w:rsid w:val="00ED3FC7"/>
    <w:rsid w:val="00ED519A"/>
    <w:rsid w:val="00ED59B8"/>
    <w:rsid w:val="00ED6077"/>
    <w:rsid w:val="00ED6087"/>
    <w:rsid w:val="00ED6E81"/>
    <w:rsid w:val="00ED7442"/>
    <w:rsid w:val="00ED7C08"/>
    <w:rsid w:val="00EE0CE1"/>
    <w:rsid w:val="00EE0D19"/>
    <w:rsid w:val="00EE13B4"/>
    <w:rsid w:val="00EE2976"/>
    <w:rsid w:val="00EE30B8"/>
    <w:rsid w:val="00EE38EB"/>
    <w:rsid w:val="00EE4750"/>
    <w:rsid w:val="00EE5567"/>
    <w:rsid w:val="00EE55C6"/>
    <w:rsid w:val="00EE5813"/>
    <w:rsid w:val="00EE69A1"/>
    <w:rsid w:val="00EE774B"/>
    <w:rsid w:val="00EE7F3A"/>
    <w:rsid w:val="00EF081C"/>
    <w:rsid w:val="00EF0B49"/>
    <w:rsid w:val="00EF14EB"/>
    <w:rsid w:val="00EF257C"/>
    <w:rsid w:val="00EF30E0"/>
    <w:rsid w:val="00EF3A44"/>
    <w:rsid w:val="00EF594E"/>
    <w:rsid w:val="00EF5CFD"/>
    <w:rsid w:val="00EF5D02"/>
    <w:rsid w:val="00EF61FE"/>
    <w:rsid w:val="00EF69CD"/>
    <w:rsid w:val="00EF6F67"/>
    <w:rsid w:val="00EF7F96"/>
    <w:rsid w:val="00F00124"/>
    <w:rsid w:val="00F008DB"/>
    <w:rsid w:val="00F00DFB"/>
    <w:rsid w:val="00F01422"/>
    <w:rsid w:val="00F016B4"/>
    <w:rsid w:val="00F016D8"/>
    <w:rsid w:val="00F021D4"/>
    <w:rsid w:val="00F03C70"/>
    <w:rsid w:val="00F04344"/>
    <w:rsid w:val="00F043B3"/>
    <w:rsid w:val="00F043FD"/>
    <w:rsid w:val="00F046F5"/>
    <w:rsid w:val="00F04AB0"/>
    <w:rsid w:val="00F04ECC"/>
    <w:rsid w:val="00F060A1"/>
    <w:rsid w:val="00F06D5C"/>
    <w:rsid w:val="00F07E48"/>
    <w:rsid w:val="00F07E52"/>
    <w:rsid w:val="00F103A7"/>
    <w:rsid w:val="00F109C4"/>
    <w:rsid w:val="00F11378"/>
    <w:rsid w:val="00F11A63"/>
    <w:rsid w:val="00F128BC"/>
    <w:rsid w:val="00F139A5"/>
    <w:rsid w:val="00F1488F"/>
    <w:rsid w:val="00F16D47"/>
    <w:rsid w:val="00F1702C"/>
    <w:rsid w:val="00F17287"/>
    <w:rsid w:val="00F17D0E"/>
    <w:rsid w:val="00F204AE"/>
    <w:rsid w:val="00F20913"/>
    <w:rsid w:val="00F20A86"/>
    <w:rsid w:val="00F20A97"/>
    <w:rsid w:val="00F20CFC"/>
    <w:rsid w:val="00F22F13"/>
    <w:rsid w:val="00F230AA"/>
    <w:rsid w:val="00F230E9"/>
    <w:rsid w:val="00F23886"/>
    <w:rsid w:val="00F238B4"/>
    <w:rsid w:val="00F2630E"/>
    <w:rsid w:val="00F303AE"/>
    <w:rsid w:val="00F305D5"/>
    <w:rsid w:val="00F307E1"/>
    <w:rsid w:val="00F30A34"/>
    <w:rsid w:val="00F312CE"/>
    <w:rsid w:val="00F312FB"/>
    <w:rsid w:val="00F32846"/>
    <w:rsid w:val="00F3396C"/>
    <w:rsid w:val="00F3441B"/>
    <w:rsid w:val="00F345B7"/>
    <w:rsid w:val="00F34766"/>
    <w:rsid w:val="00F36188"/>
    <w:rsid w:val="00F369CC"/>
    <w:rsid w:val="00F3705B"/>
    <w:rsid w:val="00F3719E"/>
    <w:rsid w:val="00F372C5"/>
    <w:rsid w:val="00F40217"/>
    <w:rsid w:val="00F4070F"/>
    <w:rsid w:val="00F41582"/>
    <w:rsid w:val="00F41A1B"/>
    <w:rsid w:val="00F41A92"/>
    <w:rsid w:val="00F41D26"/>
    <w:rsid w:val="00F45121"/>
    <w:rsid w:val="00F4523B"/>
    <w:rsid w:val="00F45FC2"/>
    <w:rsid w:val="00F4652C"/>
    <w:rsid w:val="00F465A7"/>
    <w:rsid w:val="00F4685C"/>
    <w:rsid w:val="00F46AE8"/>
    <w:rsid w:val="00F474CD"/>
    <w:rsid w:val="00F4766C"/>
    <w:rsid w:val="00F476E9"/>
    <w:rsid w:val="00F4794C"/>
    <w:rsid w:val="00F47B2E"/>
    <w:rsid w:val="00F47F5D"/>
    <w:rsid w:val="00F50AB5"/>
    <w:rsid w:val="00F50E5D"/>
    <w:rsid w:val="00F51B00"/>
    <w:rsid w:val="00F5286E"/>
    <w:rsid w:val="00F52898"/>
    <w:rsid w:val="00F5361E"/>
    <w:rsid w:val="00F53BE3"/>
    <w:rsid w:val="00F54769"/>
    <w:rsid w:val="00F55546"/>
    <w:rsid w:val="00F56BD6"/>
    <w:rsid w:val="00F56D6C"/>
    <w:rsid w:val="00F57998"/>
    <w:rsid w:val="00F600C9"/>
    <w:rsid w:val="00F60CEE"/>
    <w:rsid w:val="00F6284E"/>
    <w:rsid w:val="00F628FD"/>
    <w:rsid w:val="00F63666"/>
    <w:rsid w:val="00F6594C"/>
    <w:rsid w:val="00F66A7A"/>
    <w:rsid w:val="00F6759A"/>
    <w:rsid w:val="00F71345"/>
    <w:rsid w:val="00F716A3"/>
    <w:rsid w:val="00F71B09"/>
    <w:rsid w:val="00F71EF1"/>
    <w:rsid w:val="00F722AC"/>
    <w:rsid w:val="00F723C3"/>
    <w:rsid w:val="00F72C7F"/>
    <w:rsid w:val="00F72FE1"/>
    <w:rsid w:val="00F74A9B"/>
    <w:rsid w:val="00F75275"/>
    <w:rsid w:val="00F801C4"/>
    <w:rsid w:val="00F824CB"/>
    <w:rsid w:val="00F82C1F"/>
    <w:rsid w:val="00F82E9B"/>
    <w:rsid w:val="00F82F15"/>
    <w:rsid w:val="00F83561"/>
    <w:rsid w:val="00F83566"/>
    <w:rsid w:val="00F835C0"/>
    <w:rsid w:val="00F847F0"/>
    <w:rsid w:val="00F852C5"/>
    <w:rsid w:val="00F86956"/>
    <w:rsid w:val="00F86BB5"/>
    <w:rsid w:val="00F8788F"/>
    <w:rsid w:val="00F903D6"/>
    <w:rsid w:val="00F90403"/>
    <w:rsid w:val="00F90875"/>
    <w:rsid w:val="00F90CF7"/>
    <w:rsid w:val="00F91D1D"/>
    <w:rsid w:val="00F92285"/>
    <w:rsid w:val="00F92865"/>
    <w:rsid w:val="00F93D64"/>
    <w:rsid w:val="00F93DD2"/>
    <w:rsid w:val="00F94022"/>
    <w:rsid w:val="00F95BA4"/>
    <w:rsid w:val="00F96080"/>
    <w:rsid w:val="00F97102"/>
    <w:rsid w:val="00F97213"/>
    <w:rsid w:val="00F97625"/>
    <w:rsid w:val="00F97E72"/>
    <w:rsid w:val="00FA0891"/>
    <w:rsid w:val="00FA0DB3"/>
    <w:rsid w:val="00FA1577"/>
    <w:rsid w:val="00FA1A75"/>
    <w:rsid w:val="00FA230A"/>
    <w:rsid w:val="00FA2C2C"/>
    <w:rsid w:val="00FA3691"/>
    <w:rsid w:val="00FA479C"/>
    <w:rsid w:val="00FA48BE"/>
    <w:rsid w:val="00FA799D"/>
    <w:rsid w:val="00FA7DAD"/>
    <w:rsid w:val="00FB1716"/>
    <w:rsid w:val="00FB178A"/>
    <w:rsid w:val="00FB425F"/>
    <w:rsid w:val="00FB4809"/>
    <w:rsid w:val="00FB4EBE"/>
    <w:rsid w:val="00FB53B7"/>
    <w:rsid w:val="00FB55B4"/>
    <w:rsid w:val="00FB791E"/>
    <w:rsid w:val="00FB7B54"/>
    <w:rsid w:val="00FC0388"/>
    <w:rsid w:val="00FC10F7"/>
    <w:rsid w:val="00FC115F"/>
    <w:rsid w:val="00FC1524"/>
    <w:rsid w:val="00FC1BAE"/>
    <w:rsid w:val="00FC2BEA"/>
    <w:rsid w:val="00FC3F66"/>
    <w:rsid w:val="00FC417B"/>
    <w:rsid w:val="00FC454E"/>
    <w:rsid w:val="00FC4B89"/>
    <w:rsid w:val="00FC4DA2"/>
    <w:rsid w:val="00FC78F0"/>
    <w:rsid w:val="00FD0550"/>
    <w:rsid w:val="00FD0B63"/>
    <w:rsid w:val="00FD0DC3"/>
    <w:rsid w:val="00FD125A"/>
    <w:rsid w:val="00FD34C1"/>
    <w:rsid w:val="00FD43EF"/>
    <w:rsid w:val="00FD44D3"/>
    <w:rsid w:val="00FD47FD"/>
    <w:rsid w:val="00FD549C"/>
    <w:rsid w:val="00FD64F5"/>
    <w:rsid w:val="00FE012D"/>
    <w:rsid w:val="00FE0746"/>
    <w:rsid w:val="00FE07D0"/>
    <w:rsid w:val="00FE0BE6"/>
    <w:rsid w:val="00FE0CAA"/>
    <w:rsid w:val="00FE10DB"/>
    <w:rsid w:val="00FE175F"/>
    <w:rsid w:val="00FE3DFC"/>
    <w:rsid w:val="00FE4070"/>
    <w:rsid w:val="00FE4AFA"/>
    <w:rsid w:val="00FE5A67"/>
    <w:rsid w:val="00FE652C"/>
    <w:rsid w:val="00FE724B"/>
    <w:rsid w:val="00FE78D4"/>
    <w:rsid w:val="00FE7DF0"/>
    <w:rsid w:val="00FF020A"/>
    <w:rsid w:val="00FF2259"/>
    <w:rsid w:val="00FF2F32"/>
    <w:rsid w:val="00FF33E9"/>
    <w:rsid w:val="00FF4314"/>
    <w:rsid w:val="00FF4CA8"/>
    <w:rsid w:val="00FF654B"/>
    <w:rsid w:val="00FF6FC2"/>
    <w:rsid w:val="00FF709B"/>
    <w:rsid w:val="00FF7966"/>
    <w:rsid w:val="00FF7C4D"/>
    <w:rsid w:val="00FF7D81"/>
    <w:rsid w:val="00FF7DF8"/>
    <w:rsid w:val="00FF7E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right-margin-area;mso-position-vertical-relative:margin;mso-width-relative:right-margin-area" o:allowincell="f" fillcolor="white" stroke="f">
      <v:fill color="white"/>
      <v:stroke on="f"/>
      <v:textbox style="mso-fit-shape-to-text:t" inset="0,,0"/>
    </o:shapedefaults>
    <o:shapelayout v:ext="edit">
      <o:idmap v:ext="edit" data="1"/>
    </o:shapelayout>
  </w:shapeDefaults>
  <w:decimalSymbol w:val=","/>
  <w:listSeparator w:val=";"/>
  <w14:docId w14:val="78300F14"/>
  <w15:docId w15:val="{D2503DF2-0086-4E62-B6AA-6384F4DCD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7959"/>
    <w:pPr>
      <w:spacing w:after="120"/>
      <w:jc w:val="both"/>
    </w:pPr>
    <w:rPr>
      <w:rFonts w:ascii="Calibri" w:hAnsi="Calibri"/>
    </w:rPr>
  </w:style>
  <w:style w:type="paragraph" w:styleId="Nagwek1">
    <w:name w:val="heading 1"/>
    <w:basedOn w:val="Normalny"/>
    <w:next w:val="Normalny"/>
    <w:link w:val="Nagwek1Znak"/>
    <w:uiPriority w:val="99"/>
    <w:qFormat/>
    <w:rsid w:val="007A6069"/>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rsid w:val="007A6069"/>
    <w:pPr>
      <w:keepNext/>
      <w:keepLines/>
      <w:numPr>
        <w:ilvl w:val="1"/>
        <w:numId w:val="1"/>
      </w:numPr>
      <w:spacing w:before="200"/>
      <w:ind w:left="851" w:hanging="851"/>
      <w:outlineLvl w:val="1"/>
    </w:pPr>
    <w:rPr>
      <w:rFonts w:eastAsiaTheme="majorEastAsia" w:cstheme="majorBidi"/>
      <w:b/>
      <w:bCs/>
      <w:color w:val="0070C0"/>
      <w:sz w:val="36"/>
      <w:szCs w:val="26"/>
    </w:rPr>
  </w:style>
  <w:style w:type="paragraph" w:styleId="Nagwek3">
    <w:name w:val="heading 3"/>
    <w:basedOn w:val="Normalny"/>
    <w:next w:val="Normalny"/>
    <w:link w:val="Nagwek3Znak"/>
    <w:uiPriority w:val="9"/>
    <w:unhideWhenUsed/>
    <w:rsid w:val="007A6069"/>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rsid w:val="007A6069"/>
    <w:pPr>
      <w:keepNext/>
      <w:keepLines/>
      <w:numPr>
        <w:ilvl w:val="3"/>
        <w:numId w:val="1"/>
      </w:numPr>
      <w:tabs>
        <w:tab w:val="num" w:pos="360"/>
      </w:tabs>
      <w:spacing w:before="200"/>
      <w:ind w:left="0" w:firstLine="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7A6069"/>
    <w:pPr>
      <w:keepNext/>
      <w:keepLines/>
      <w:numPr>
        <w:ilvl w:val="4"/>
        <w:numId w:val="1"/>
      </w:numPr>
      <w:tabs>
        <w:tab w:val="num" w:pos="360"/>
      </w:tabs>
      <w:spacing w:before="200"/>
      <w:ind w:left="0" w:firstLine="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7A606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7A606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7A6069"/>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Nagwek9">
    <w:name w:val="heading 9"/>
    <w:basedOn w:val="Normalny"/>
    <w:next w:val="Normalny"/>
    <w:link w:val="Nagwek9Znak"/>
    <w:uiPriority w:val="9"/>
    <w:semiHidden/>
    <w:unhideWhenUsed/>
    <w:qFormat/>
    <w:rsid w:val="007A6069"/>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7A6069"/>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7A6069"/>
    <w:rPr>
      <w:rFonts w:ascii="Calibri" w:eastAsiaTheme="majorEastAsia" w:hAnsi="Calibri" w:cstheme="majorBidi"/>
      <w:b/>
      <w:bCs/>
      <w:color w:val="0070C0"/>
      <w:sz w:val="36"/>
      <w:szCs w:val="26"/>
    </w:rPr>
  </w:style>
  <w:style w:type="character" w:customStyle="1" w:styleId="Nagwek3Znak">
    <w:name w:val="Nagłówek 3 Znak"/>
    <w:basedOn w:val="Domylnaczcionkaakapitu"/>
    <w:link w:val="Nagwek3"/>
    <w:uiPriority w:val="9"/>
    <w:rsid w:val="007A6069"/>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7A6069"/>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7A6069"/>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7A6069"/>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7A6069"/>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7A6069"/>
    <w:rPr>
      <w:rFonts w:asciiTheme="majorHAnsi" w:eastAsiaTheme="majorEastAsia" w:hAnsiTheme="majorHAnsi" w:cstheme="majorBidi"/>
      <w:color w:val="404040" w:themeColor="text1" w:themeTint="BF"/>
      <w:szCs w:val="20"/>
    </w:rPr>
  </w:style>
  <w:style w:type="character" w:customStyle="1" w:styleId="Nagwek9Znak">
    <w:name w:val="Nagłówek 9 Znak"/>
    <w:basedOn w:val="Domylnaczcionkaakapitu"/>
    <w:link w:val="Nagwek9"/>
    <w:uiPriority w:val="9"/>
    <w:semiHidden/>
    <w:rsid w:val="007A6069"/>
    <w:rPr>
      <w:rFonts w:asciiTheme="majorHAnsi" w:eastAsiaTheme="majorEastAsia" w:hAnsiTheme="majorHAnsi" w:cstheme="majorBidi"/>
      <w:i/>
      <w:iCs/>
      <w:color w:val="404040" w:themeColor="text1" w:themeTint="BF"/>
      <w:szCs w:val="20"/>
    </w:rPr>
  </w:style>
  <w:style w:type="paragraph" w:styleId="Tytu">
    <w:name w:val="Title"/>
    <w:basedOn w:val="Normalny"/>
    <w:next w:val="Normalny"/>
    <w:link w:val="TytuZnak"/>
    <w:uiPriority w:val="10"/>
    <w:rsid w:val="007A6069"/>
    <w:pPr>
      <w:framePr w:wrap="notBeside" w:vAnchor="text" w:hAnchor="text" w:y="1"/>
      <w:pBdr>
        <w:bottom w:val="single" w:sz="8" w:space="4" w:color="4F81BD" w:themeColor="accent1"/>
      </w:pBdr>
      <w:spacing w:line="240" w:lineRule="auto"/>
      <w:contextualSpacing/>
    </w:pPr>
    <w:rPr>
      <w:rFonts w:eastAsiaTheme="majorEastAsia" w:cstheme="majorBidi"/>
      <w:b/>
      <w:color w:val="17365D" w:themeColor="text2" w:themeShade="BF"/>
      <w:spacing w:val="5"/>
      <w:kern w:val="28"/>
      <w:sz w:val="52"/>
      <w:szCs w:val="52"/>
    </w:rPr>
  </w:style>
  <w:style w:type="character" w:customStyle="1" w:styleId="TytuZnak">
    <w:name w:val="Tytuł Znak"/>
    <w:basedOn w:val="Domylnaczcionkaakapitu"/>
    <w:link w:val="Tytu"/>
    <w:uiPriority w:val="10"/>
    <w:rsid w:val="007A6069"/>
    <w:rPr>
      <w:rFonts w:ascii="Arial" w:eastAsiaTheme="majorEastAsia" w:hAnsi="Arial" w:cstheme="majorBidi"/>
      <w:b/>
      <w:color w:val="17365D" w:themeColor="text2" w:themeShade="BF"/>
      <w:spacing w:val="5"/>
      <w:kern w:val="28"/>
      <w:sz w:val="52"/>
      <w:szCs w:val="52"/>
    </w:rPr>
  </w:style>
  <w:style w:type="paragraph" w:customStyle="1" w:styleId="tytuokadka">
    <w:name w:val="tytuł okładka"/>
    <w:basedOn w:val="Tytu"/>
    <w:link w:val="tytuokadkaZnak"/>
    <w:qFormat/>
    <w:rsid w:val="007A6069"/>
    <w:pPr>
      <w:framePr w:wrap="notBeside"/>
    </w:pPr>
  </w:style>
  <w:style w:type="character" w:customStyle="1" w:styleId="tytuokadkaZnak">
    <w:name w:val="tytuł okładka Znak"/>
    <w:basedOn w:val="TytuZnak"/>
    <w:link w:val="tytuokadka"/>
    <w:rsid w:val="007A6069"/>
    <w:rPr>
      <w:rFonts w:ascii="Arial" w:eastAsiaTheme="majorEastAsia" w:hAnsi="Arial" w:cstheme="majorBidi"/>
      <w:b/>
      <w:color w:val="17365D" w:themeColor="text2" w:themeShade="BF"/>
      <w:spacing w:val="5"/>
      <w:kern w:val="28"/>
      <w:sz w:val="52"/>
      <w:szCs w:val="52"/>
    </w:rPr>
  </w:style>
  <w:style w:type="paragraph" w:customStyle="1" w:styleId="WBS">
    <w:name w:val="WBS"/>
    <w:basedOn w:val="Normalny"/>
    <w:link w:val="WBSZnak"/>
    <w:qFormat/>
    <w:rsid w:val="007A6069"/>
    <w:rPr>
      <w:b/>
      <w:color w:val="17365D"/>
      <w:sz w:val="24"/>
      <w:szCs w:val="24"/>
    </w:rPr>
  </w:style>
  <w:style w:type="character" w:customStyle="1" w:styleId="WBSZnak">
    <w:name w:val="WBS Znak"/>
    <w:basedOn w:val="Domylnaczcionkaakapitu"/>
    <w:link w:val="WBS"/>
    <w:rsid w:val="007A6069"/>
    <w:rPr>
      <w:rFonts w:ascii="Arial" w:hAnsi="Arial"/>
      <w:b/>
      <w:color w:val="17365D"/>
      <w:sz w:val="24"/>
      <w:szCs w:val="24"/>
    </w:rPr>
  </w:style>
  <w:style w:type="paragraph" w:styleId="Tekstdymka">
    <w:name w:val="Balloon Text"/>
    <w:basedOn w:val="Normalny"/>
    <w:link w:val="TekstdymkaZnak"/>
    <w:uiPriority w:val="99"/>
    <w:semiHidden/>
    <w:unhideWhenUsed/>
    <w:rsid w:val="007A606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A6069"/>
    <w:rPr>
      <w:rFonts w:ascii="Tahoma" w:hAnsi="Tahoma" w:cs="Tahoma"/>
      <w:sz w:val="16"/>
      <w:szCs w:val="16"/>
    </w:rPr>
  </w:style>
  <w:style w:type="paragraph" w:styleId="Nagwek">
    <w:name w:val="header"/>
    <w:basedOn w:val="Normalny"/>
    <w:link w:val="NagwekZnak"/>
    <w:uiPriority w:val="99"/>
    <w:unhideWhenUsed/>
    <w:rsid w:val="007A6069"/>
    <w:pPr>
      <w:tabs>
        <w:tab w:val="center" w:pos="4536"/>
        <w:tab w:val="right" w:pos="9072"/>
      </w:tabs>
      <w:spacing w:line="240" w:lineRule="auto"/>
    </w:pPr>
  </w:style>
  <w:style w:type="character" w:customStyle="1" w:styleId="NagwekZnak">
    <w:name w:val="Nagłówek Znak"/>
    <w:basedOn w:val="Domylnaczcionkaakapitu"/>
    <w:link w:val="Nagwek"/>
    <w:uiPriority w:val="99"/>
    <w:rsid w:val="007A6069"/>
    <w:rPr>
      <w:rFonts w:ascii="Arial" w:hAnsi="Arial"/>
      <w:sz w:val="20"/>
    </w:rPr>
  </w:style>
  <w:style w:type="paragraph" w:styleId="Stopka">
    <w:name w:val="footer"/>
    <w:basedOn w:val="Normalny"/>
    <w:link w:val="StopkaZnak"/>
    <w:uiPriority w:val="99"/>
    <w:unhideWhenUsed/>
    <w:rsid w:val="007A6069"/>
    <w:pPr>
      <w:tabs>
        <w:tab w:val="center" w:pos="4536"/>
        <w:tab w:val="right" w:pos="9072"/>
      </w:tabs>
      <w:spacing w:line="240" w:lineRule="auto"/>
    </w:pPr>
  </w:style>
  <w:style w:type="character" w:customStyle="1" w:styleId="StopkaZnak">
    <w:name w:val="Stopka Znak"/>
    <w:basedOn w:val="Domylnaczcionkaakapitu"/>
    <w:link w:val="Stopka"/>
    <w:uiPriority w:val="99"/>
    <w:rsid w:val="007A6069"/>
    <w:rPr>
      <w:rFonts w:ascii="Arial" w:hAnsi="Arial"/>
      <w:sz w:val="20"/>
    </w:rPr>
  </w:style>
  <w:style w:type="table" w:styleId="Tabela-Siatka">
    <w:name w:val="Table Grid"/>
    <w:basedOn w:val="Standardowy"/>
    <w:uiPriority w:val="59"/>
    <w:rsid w:val="00827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
    <w:name w:val="SPIS"/>
    <w:basedOn w:val="Spistreci1"/>
    <w:link w:val="SPISZnak"/>
    <w:qFormat/>
    <w:rsid w:val="00DB0ED4"/>
    <w:pPr>
      <w:tabs>
        <w:tab w:val="clear" w:pos="9072"/>
        <w:tab w:val="right" w:leader="dot" w:pos="9060"/>
      </w:tabs>
    </w:pPr>
    <w:rPr>
      <w:b w:val="0"/>
      <w:noProof/>
    </w:rPr>
  </w:style>
  <w:style w:type="character" w:customStyle="1" w:styleId="SPISZnak">
    <w:name w:val="SPIS Znak"/>
    <w:basedOn w:val="Domylnaczcionkaakapitu"/>
    <w:link w:val="SPIS"/>
    <w:rsid w:val="00DB0ED4"/>
    <w:rPr>
      <w:rFonts w:ascii="Arial" w:hAnsi="Arial"/>
      <w:b/>
      <w:noProof/>
      <w:sz w:val="20"/>
    </w:rPr>
  </w:style>
  <w:style w:type="paragraph" w:styleId="Spistreci1">
    <w:name w:val="toc 1"/>
    <w:basedOn w:val="Normalny"/>
    <w:next w:val="Normalny"/>
    <w:autoRedefine/>
    <w:uiPriority w:val="39"/>
    <w:unhideWhenUsed/>
    <w:rsid w:val="00D36D53"/>
    <w:pPr>
      <w:tabs>
        <w:tab w:val="left" w:pos="426"/>
        <w:tab w:val="right" w:leader="dot" w:pos="9072"/>
      </w:tabs>
      <w:spacing w:after="100"/>
      <w:ind w:left="426" w:hanging="426"/>
      <w:jc w:val="left"/>
    </w:pPr>
    <w:rPr>
      <w:b/>
    </w:rPr>
  </w:style>
  <w:style w:type="paragraph" w:customStyle="1" w:styleId="WBS1">
    <w:name w:val="WBS 1"/>
    <w:basedOn w:val="WBS"/>
    <w:link w:val="WBS1Znak"/>
    <w:qFormat/>
    <w:rsid w:val="00DB0ED4"/>
  </w:style>
  <w:style w:type="character" w:customStyle="1" w:styleId="WBS1Znak">
    <w:name w:val="WBS 1 Znak"/>
    <w:basedOn w:val="WBSZnak"/>
    <w:link w:val="WBS1"/>
    <w:rsid w:val="00DB0ED4"/>
    <w:rPr>
      <w:rFonts w:ascii="Arial" w:hAnsi="Arial"/>
      <w:b/>
      <w:color w:val="17365D"/>
      <w:sz w:val="24"/>
      <w:szCs w:val="24"/>
    </w:rPr>
  </w:style>
  <w:style w:type="paragraph" w:customStyle="1" w:styleId="1Nagwek">
    <w:name w:val="1 Nagłówek"/>
    <w:basedOn w:val="Normalny"/>
    <w:link w:val="1NagwekZnak"/>
    <w:rsid w:val="00F20913"/>
    <w:pPr>
      <w:pageBreakBefore/>
      <w:numPr>
        <w:numId w:val="2"/>
      </w:numPr>
      <w:spacing w:after="240"/>
      <w:ind w:left="709" w:hanging="709"/>
    </w:pPr>
    <w:rPr>
      <w:rFonts w:cs="Arial"/>
      <w:b/>
      <w:color w:val="0070C0"/>
      <w:sz w:val="36"/>
      <w:szCs w:val="36"/>
    </w:rPr>
  </w:style>
  <w:style w:type="character" w:customStyle="1" w:styleId="1NagwekZnak">
    <w:name w:val="1 Nagłówek Znak"/>
    <w:basedOn w:val="Domylnaczcionkaakapitu"/>
    <w:link w:val="1Nagwek"/>
    <w:rsid w:val="00F20913"/>
    <w:rPr>
      <w:rFonts w:ascii="Calibri" w:hAnsi="Calibri" w:cs="Arial"/>
      <w:b/>
      <w:color w:val="0070C0"/>
      <w:sz w:val="36"/>
      <w:szCs w:val="36"/>
    </w:rPr>
  </w:style>
  <w:style w:type="paragraph" w:customStyle="1" w:styleId="Rys">
    <w:name w:val="Rys"/>
    <w:basedOn w:val="Normalny"/>
    <w:link w:val="RysZnak"/>
    <w:qFormat/>
    <w:rsid w:val="00074ED9"/>
    <w:pPr>
      <w:numPr>
        <w:numId w:val="3"/>
      </w:numPr>
      <w:tabs>
        <w:tab w:val="left" w:pos="1418"/>
      </w:tabs>
    </w:pPr>
    <w:rPr>
      <w:b/>
      <w:color w:val="0070C0"/>
      <w:szCs w:val="20"/>
    </w:rPr>
  </w:style>
  <w:style w:type="character" w:customStyle="1" w:styleId="RysZnak">
    <w:name w:val="Rys Znak"/>
    <w:basedOn w:val="Domylnaczcionkaakapitu"/>
    <w:link w:val="Rys"/>
    <w:rsid w:val="00074ED9"/>
    <w:rPr>
      <w:rFonts w:ascii="Calibri" w:hAnsi="Calibri"/>
      <w:b/>
      <w:color w:val="0070C0"/>
      <w:szCs w:val="20"/>
    </w:rPr>
  </w:style>
  <w:style w:type="paragraph" w:customStyle="1" w:styleId="TytuRozdziau">
    <w:name w:val="Tytuł Rozdziału"/>
    <w:basedOn w:val="Normalny"/>
    <w:link w:val="TytuRozdziauZnak"/>
    <w:qFormat/>
    <w:rsid w:val="00111C12"/>
    <w:pPr>
      <w:jc w:val="right"/>
    </w:pPr>
    <w:rPr>
      <w:color w:val="0070C0"/>
      <w:sz w:val="72"/>
      <w:szCs w:val="72"/>
    </w:rPr>
  </w:style>
  <w:style w:type="character" w:customStyle="1" w:styleId="TytuRozdziauZnak">
    <w:name w:val="Tytuł Rozdziału Znak"/>
    <w:basedOn w:val="Domylnaczcionkaakapitu"/>
    <w:link w:val="TytuRozdziau"/>
    <w:rsid w:val="00111C12"/>
    <w:rPr>
      <w:rFonts w:ascii="Arial" w:hAnsi="Arial"/>
      <w:color w:val="0070C0"/>
      <w:sz w:val="72"/>
      <w:szCs w:val="72"/>
    </w:rPr>
  </w:style>
  <w:style w:type="paragraph" w:styleId="Akapitzlist">
    <w:name w:val="List Paragraph"/>
    <w:aliases w:val="Akapit z listą1,Akapit z numeracją,Akapit z listą kropka,Numerowanie,Wyliczanie,Obiekt,Akapit z listą31,lista punktowana"/>
    <w:basedOn w:val="Normalny"/>
    <w:link w:val="AkapitzlistZnak"/>
    <w:uiPriority w:val="34"/>
    <w:qFormat/>
    <w:rsid w:val="00111C12"/>
    <w:pPr>
      <w:ind w:left="720"/>
      <w:contextualSpacing/>
    </w:pPr>
  </w:style>
  <w:style w:type="paragraph" w:customStyle="1" w:styleId="1Nagwekrozdziau">
    <w:name w:val="1 Nagłówek rozdziału"/>
    <w:basedOn w:val="Akapitzlist"/>
    <w:link w:val="1NagwekrozdziauZnak1"/>
    <w:qFormat/>
    <w:rsid w:val="00217959"/>
    <w:pPr>
      <w:numPr>
        <w:numId w:val="7"/>
      </w:numPr>
      <w:spacing w:before="120" w:after="240"/>
      <w:ind w:left="431" w:hanging="431"/>
      <w:jc w:val="left"/>
      <w:outlineLvl w:val="0"/>
    </w:pPr>
    <w:rPr>
      <w:rFonts w:ascii="Cambria" w:hAnsi="Cambria"/>
      <w:color w:val="0070C0"/>
      <w:sz w:val="32"/>
    </w:rPr>
  </w:style>
  <w:style w:type="paragraph" w:styleId="Nagwekspisutreci">
    <w:name w:val="TOC Heading"/>
    <w:basedOn w:val="Nagwek1"/>
    <w:next w:val="Normalny"/>
    <w:uiPriority w:val="39"/>
    <w:unhideWhenUsed/>
    <w:qFormat/>
    <w:rsid w:val="00423683"/>
    <w:pPr>
      <w:numPr>
        <w:numId w:val="0"/>
      </w:numPr>
      <w:outlineLvl w:val="9"/>
    </w:pPr>
  </w:style>
  <w:style w:type="character" w:customStyle="1" w:styleId="AkapitzlistZnak">
    <w:name w:val="Akapit z listą Znak"/>
    <w:aliases w:val="Akapit z listą1 Znak,Akapit z numeracją Znak,Akapit z listą kropka Znak,Numerowanie Znak,Wyliczanie Znak,Obiekt Znak,Akapit z listą31 Znak,lista punktowana Znak"/>
    <w:basedOn w:val="Domylnaczcionkaakapitu"/>
    <w:link w:val="Akapitzlist"/>
    <w:uiPriority w:val="34"/>
    <w:rsid w:val="00111C12"/>
    <w:rPr>
      <w:rFonts w:ascii="Arial" w:hAnsi="Arial"/>
      <w:sz w:val="20"/>
    </w:rPr>
  </w:style>
  <w:style w:type="character" w:customStyle="1" w:styleId="1NagwekrozdziauZnak">
    <w:name w:val="1 Nagłówek rozdziału Znak"/>
    <w:basedOn w:val="AkapitzlistZnak"/>
    <w:rsid w:val="00111C12"/>
    <w:rPr>
      <w:rFonts w:ascii="Arial" w:hAnsi="Arial"/>
      <w:sz w:val="20"/>
    </w:rPr>
  </w:style>
  <w:style w:type="paragraph" w:styleId="Spistreci2">
    <w:name w:val="toc 2"/>
    <w:basedOn w:val="Normalny"/>
    <w:next w:val="Normalny"/>
    <w:autoRedefine/>
    <w:uiPriority w:val="39"/>
    <w:unhideWhenUsed/>
    <w:rsid w:val="005C5A21"/>
    <w:pPr>
      <w:tabs>
        <w:tab w:val="left" w:pos="993"/>
        <w:tab w:val="right" w:leader="dot" w:pos="9072"/>
      </w:tabs>
      <w:spacing w:after="100"/>
      <w:ind w:left="993" w:hanging="568"/>
    </w:pPr>
  </w:style>
  <w:style w:type="character" w:styleId="Hipercze">
    <w:name w:val="Hyperlink"/>
    <w:basedOn w:val="Domylnaczcionkaakapitu"/>
    <w:uiPriority w:val="99"/>
    <w:unhideWhenUsed/>
    <w:rsid w:val="00423683"/>
    <w:rPr>
      <w:color w:val="0000FF" w:themeColor="hyperlink"/>
      <w:u w:val="single"/>
    </w:rPr>
  </w:style>
  <w:style w:type="paragraph" w:customStyle="1" w:styleId="11Nagwekrozdziau">
    <w:name w:val="1.1 Nagłówek rozdziału"/>
    <w:basedOn w:val="1Nagwekrozdziau"/>
    <w:next w:val="Normalny"/>
    <w:link w:val="11NagwekrozdziauZnak"/>
    <w:qFormat/>
    <w:rsid w:val="00DB3231"/>
    <w:pPr>
      <w:numPr>
        <w:ilvl w:val="1"/>
      </w:numPr>
      <w:spacing w:after="120"/>
      <w:ind w:left="992" w:hanging="578"/>
      <w:contextualSpacing w:val="0"/>
      <w:jc w:val="both"/>
      <w:outlineLvl w:val="1"/>
    </w:pPr>
    <w:rPr>
      <w:sz w:val="28"/>
    </w:rPr>
  </w:style>
  <w:style w:type="paragraph" w:styleId="Spistreci3">
    <w:name w:val="toc 3"/>
    <w:basedOn w:val="Normalny"/>
    <w:next w:val="Normalny"/>
    <w:autoRedefine/>
    <w:uiPriority w:val="39"/>
    <w:unhideWhenUsed/>
    <w:rsid w:val="00B322DC"/>
    <w:pPr>
      <w:tabs>
        <w:tab w:val="left" w:pos="1701"/>
        <w:tab w:val="right" w:leader="dot" w:pos="9072"/>
      </w:tabs>
      <w:spacing w:after="100"/>
      <w:ind w:left="993"/>
    </w:pPr>
  </w:style>
  <w:style w:type="paragraph" w:customStyle="1" w:styleId="Default">
    <w:name w:val="Default"/>
    <w:rsid w:val="00F043B3"/>
    <w:pPr>
      <w:autoSpaceDE w:val="0"/>
      <w:autoSpaceDN w:val="0"/>
      <w:adjustRightInd w:val="0"/>
      <w:spacing w:after="0" w:line="240" w:lineRule="auto"/>
    </w:pPr>
    <w:rPr>
      <w:rFonts w:ascii="Arial" w:hAnsi="Arial" w:cs="Arial"/>
      <w:color w:val="000000"/>
      <w:sz w:val="24"/>
      <w:szCs w:val="24"/>
    </w:rPr>
  </w:style>
  <w:style w:type="character" w:customStyle="1" w:styleId="1NagwekrozdziauZnak1">
    <w:name w:val="1 Nagłówek rozdziału Znak1"/>
    <w:basedOn w:val="AkapitzlistZnak"/>
    <w:link w:val="1Nagwekrozdziau"/>
    <w:rsid w:val="00217959"/>
    <w:rPr>
      <w:rFonts w:ascii="Cambria" w:hAnsi="Cambria"/>
      <w:color w:val="0070C0"/>
      <w:sz w:val="32"/>
    </w:rPr>
  </w:style>
  <w:style w:type="character" w:customStyle="1" w:styleId="11NagwekrozdziauZnak">
    <w:name w:val="1.1 Nagłówek rozdziału Znak"/>
    <w:basedOn w:val="1NagwekrozdziauZnak1"/>
    <w:link w:val="11Nagwekrozdziau"/>
    <w:rsid w:val="00DB3231"/>
    <w:rPr>
      <w:rFonts w:ascii="Cambria" w:hAnsi="Cambria"/>
      <w:color w:val="0070C0"/>
      <w:sz w:val="28"/>
    </w:rPr>
  </w:style>
  <w:style w:type="paragraph" w:customStyle="1" w:styleId="teksttre">
    <w:name w:val="tekst treść"/>
    <w:basedOn w:val="Normalny"/>
    <w:link w:val="teksttreZnak"/>
    <w:qFormat/>
    <w:rsid w:val="00F043B3"/>
    <w:pPr>
      <w:spacing w:before="120"/>
      <w:ind w:left="737"/>
    </w:pPr>
    <w:rPr>
      <w:szCs w:val="20"/>
    </w:rPr>
  </w:style>
  <w:style w:type="character" w:customStyle="1" w:styleId="teksttreZnak">
    <w:name w:val="tekst treść Znak"/>
    <w:basedOn w:val="Domylnaczcionkaakapitu"/>
    <w:link w:val="teksttre"/>
    <w:rsid w:val="00F043B3"/>
    <w:rPr>
      <w:rFonts w:ascii="Arial" w:hAnsi="Arial"/>
      <w:sz w:val="20"/>
      <w:szCs w:val="20"/>
    </w:rPr>
  </w:style>
  <w:style w:type="paragraph" w:customStyle="1" w:styleId="Tab">
    <w:name w:val="Tab."/>
    <w:basedOn w:val="Normalny"/>
    <w:link w:val="TabZnak"/>
    <w:qFormat/>
    <w:rsid w:val="003B6A5F"/>
    <w:pPr>
      <w:numPr>
        <w:numId w:val="5"/>
      </w:numPr>
      <w:tabs>
        <w:tab w:val="left" w:pos="1560"/>
      </w:tabs>
    </w:pPr>
    <w:rPr>
      <w:b/>
      <w:color w:val="0070C0"/>
      <w:szCs w:val="20"/>
    </w:rPr>
  </w:style>
  <w:style w:type="character" w:customStyle="1" w:styleId="TabZnak">
    <w:name w:val="Tab. Znak"/>
    <w:basedOn w:val="Domylnaczcionkaakapitu"/>
    <w:link w:val="Tab"/>
    <w:rsid w:val="003B6A5F"/>
    <w:rPr>
      <w:rFonts w:ascii="Calibri" w:hAnsi="Calibri"/>
      <w:b/>
      <w:color w:val="0070C0"/>
      <w:szCs w:val="20"/>
    </w:rPr>
  </w:style>
  <w:style w:type="paragraph" w:customStyle="1" w:styleId="nagowekrysunkow">
    <w:name w:val="nagłowek rysunkow"/>
    <w:basedOn w:val="Normalny"/>
    <w:rsid w:val="0012423B"/>
    <w:pPr>
      <w:numPr>
        <w:numId w:val="6"/>
      </w:numPr>
      <w:ind w:left="1418" w:hanging="1418"/>
    </w:pPr>
    <w:rPr>
      <w:b/>
      <w:bCs/>
      <w:color w:val="0070C0"/>
      <w:szCs w:val="20"/>
    </w:rPr>
  </w:style>
  <w:style w:type="paragraph" w:customStyle="1" w:styleId="111Nagwekrozdziau">
    <w:name w:val="1.1.1 Nagłówek rozdziału"/>
    <w:basedOn w:val="11Nagwekrozdziau"/>
    <w:link w:val="111NagwekrozdziauZnak"/>
    <w:rsid w:val="00B4630E"/>
    <w:pPr>
      <w:numPr>
        <w:ilvl w:val="2"/>
      </w:numPr>
      <w:tabs>
        <w:tab w:val="left" w:pos="992"/>
      </w:tabs>
    </w:pPr>
  </w:style>
  <w:style w:type="paragraph" w:styleId="Spisilustracji">
    <w:name w:val="table of figures"/>
    <w:basedOn w:val="Normalny"/>
    <w:next w:val="Normalny"/>
    <w:uiPriority w:val="99"/>
    <w:unhideWhenUsed/>
    <w:rsid w:val="00361116"/>
  </w:style>
  <w:style w:type="paragraph" w:customStyle="1" w:styleId="3Nagwek">
    <w:name w:val="3 Nagłówek"/>
    <w:basedOn w:val="Normalny"/>
    <w:link w:val="3NagwekZnak"/>
    <w:rsid w:val="00B4630E"/>
    <w:pPr>
      <w:tabs>
        <w:tab w:val="left" w:pos="993"/>
      </w:tabs>
      <w:spacing w:before="480"/>
    </w:pPr>
    <w:rPr>
      <w:b/>
      <w:color w:val="0070C0"/>
      <w:sz w:val="28"/>
      <w:szCs w:val="28"/>
    </w:rPr>
  </w:style>
  <w:style w:type="character" w:customStyle="1" w:styleId="111NagwekrozdziauZnak">
    <w:name w:val="1.1.1 Nagłówek rozdziału Znak"/>
    <w:basedOn w:val="AkapitzlistZnak"/>
    <w:link w:val="111Nagwekrozdziau"/>
    <w:rsid w:val="004F5713"/>
    <w:rPr>
      <w:rFonts w:ascii="Cambria" w:hAnsi="Cambria"/>
      <w:color w:val="0070C0"/>
      <w:sz w:val="28"/>
    </w:rPr>
  </w:style>
  <w:style w:type="character" w:customStyle="1" w:styleId="3NagwekZnak">
    <w:name w:val="3 Nagłówek Znak"/>
    <w:basedOn w:val="Domylnaczcionkaakapitu"/>
    <w:link w:val="3Nagwek"/>
    <w:rsid w:val="00B4630E"/>
    <w:rPr>
      <w:rFonts w:ascii="Arial" w:hAnsi="Arial"/>
      <w:b/>
      <w:color w:val="0070C0"/>
      <w:sz w:val="28"/>
      <w:szCs w:val="28"/>
    </w:rPr>
  </w:style>
  <w:style w:type="paragraph" w:customStyle="1" w:styleId="Nagwekstrony">
    <w:name w:val="Nagłówek strony"/>
    <w:basedOn w:val="Normalny"/>
    <w:link w:val="NagwekstronyZnak"/>
    <w:qFormat/>
    <w:rsid w:val="00BE3630"/>
    <w:rPr>
      <w:b/>
      <w:color w:val="7F7F7F"/>
      <w:sz w:val="16"/>
    </w:rPr>
  </w:style>
  <w:style w:type="paragraph" w:customStyle="1" w:styleId="rdo">
    <w:name w:val="Źródło"/>
    <w:basedOn w:val="Normalny"/>
    <w:link w:val="rdoZnak"/>
    <w:qFormat/>
    <w:rsid w:val="000517E4"/>
    <w:rPr>
      <w:i/>
      <w:sz w:val="16"/>
    </w:rPr>
  </w:style>
  <w:style w:type="character" w:customStyle="1" w:styleId="NagwekstronyZnak">
    <w:name w:val="Nagłówek strony Znak"/>
    <w:basedOn w:val="Domylnaczcionkaakapitu"/>
    <w:link w:val="Nagwekstrony"/>
    <w:rsid w:val="00BE3630"/>
    <w:rPr>
      <w:rFonts w:ascii="Arial" w:hAnsi="Arial"/>
      <w:b/>
      <w:color w:val="7F7F7F"/>
      <w:sz w:val="16"/>
    </w:rPr>
  </w:style>
  <w:style w:type="paragraph" w:customStyle="1" w:styleId="Listawypunktowana">
    <w:name w:val="Lista wypunktowana"/>
    <w:basedOn w:val="teksttre"/>
    <w:link w:val="ListawypunktowanaZnak"/>
    <w:qFormat/>
    <w:rsid w:val="000517E4"/>
    <w:pPr>
      <w:ind w:left="0"/>
    </w:pPr>
  </w:style>
  <w:style w:type="character" w:customStyle="1" w:styleId="rdoZnak">
    <w:name w:val="Źródło Znak"/>
    <w:basedOn w:val="Domylnaczcionkaakapitu"/>
    <w:link w:val="rdo"/>
    <w:rsid w:val="000517E4"/>
    <w:rPr>
      <w:rFonts w:ascii="Arial" w:hAnsi="Arial"/>
      <w:i/>
      <w:sz w:val="16"/>
    </w:rPr>
  </w:style>
  <w:style w:type="paragraph" w:customStyle="1" w:styleId="Numerstronyduy">
    <w:name w:val="Numer strony duży"/>
    <w:basedOn w:val="Normalny"/>
    <w:link w:val="NumerstronyduyZnak"/>
    <w:qFormat/>
    <w:rsid w:val="000517E4"/>
    <w:rPr>
      <w:color w:val="FFFFFF" w:themeColor="background1"/>
      <w:sz w:val="72"/>
    </w:rPr>
  </w:style>
  <w:style w:type="character" w:customStyle="1" w:styleId="ListawypunktowanaZnak">
    <w:name w:val="Lista wypunktowana Znak"/>
    <w:basedOn w:val="teksttreZnak"/>
    <w:link w:val="Listawypunktowana"/>
    <w:rsid w:val="000517E4"/>
    <w:rPr>
      <w:rFonts w:ascii="Calibri" w:hAnsi="Calibri"/>
      <w:sz w:val="20"/>
      <w:szCs w:val="20"/>
    </w:rPr>
  </w:style>
  <w:style w:type="paragraph" w:customStyle="1" w:styleId="Niebieski">
    <w:name w:val="Niebieski"/>
    <w:basedOn w:val="Normalny"/>
    <w:link w:val="NiebieskiZnak"/>
    <w:qFormat/>
    <w:rsid w:val="00104D5B"/>
    <w:pPr>
      <w:jc w:val="left"/>
    </w:pPr>
    <w:rPr>
      <w:b/>
      <w:color w:val="0070C0"/>
      <w:sz w:val="32"/>
    </w:rPr>
  </w:style>
  <w:style w:type="character" w:customStyle="1" w:styleId="NumerstronyduyZnak">
    <w:name w:val="Numer strony duży Znak"/>
    <w:basedOn w:val="Domylnaczcionkaakapitu"/>
    <w:link w:val="Numerstronyduy"/>
    <w:rsid w:val="000517E4"/>
    <w:rPr>
      <w:rFonts w:ascii="Arial" w:hAnsi="Arial"/>
      <w:color w:val="FFFFFF" w:themeColor="background1"/>
      <w:sz w:val="72"/>
    </w:rPr>
  </w:style>
  <w:style w:type="paragraph" w:customStyle="1" w:styleId="2Nagwek">
    <w:name w:val="2 Nagłówek"/>
    <w:basedOn w:val="Nagwek2"/>
    <w:link w:val="2NagwekZnak"/>
    <w:qFormat/>
    <w:rsid w:val="00A24149"/>
    <w:pPr>
      <w:numPr>
        <w:numId w:val="4"/>
      </w:numPr>
      <w:jc w:val="left"/>
    </w:pPr>
    <w:rPr>
      <w:sz w:val="32"/>
    </w:rPr>
  </w:style>
  <w:style w:type="character" w:customStyle="1" w:styleId="NiebieskiZnak">
    <w:name w:val="Niebieski Znak"/>
    <w:basedOn w:val="Domylnaczcionkaakapitu"/>
    <w:link w:val="Niebieski"/>
    <w:rsid w:val="00104D5B"/>
    <w:rPr>
      <w:rFonts w:ascii="Arial" w:hAnsi="Arial"/>
      <w:b/>
      <w:color w:val="0070C0"/>
      <w:sz w:val="32"/>
    </w:rPr>
  </w:style>
  <w:style w:type="character" w:customStyle="1" w:styleId="2NagwekZnak">
    <w:name w:val="2 Nagłówek Znak"/>
    <w:basedOn w:val="Domylnaczcionkaakapitu"/>
    <w:link w:val="2Nagwek"/>
    <w:rsid w:val="00A24149"/>
    <w:rPr>
      <w:rFonts w:ascii="Calibri" w:eastAsiaTheme="majorEastAsia" w:hAnsi="Calibri" w:cstheme="majorBidi"/>
      <w:b/>
      <w:bCs/>
      <w:color w:val="0070C0"/>
      <w:sz w:val="32"/>
      <w:szCs w:val="26"/>
    </w:rPr>
  </w:style>
  <w:style w:type="paragraph" w:customStyle="1" w:styleId="naglowektabel">
    <w:name w:val="naglowek tabel"/>
    <w:basedOn w:val="Normalny"/>
    <w:rsid w:val="00BA4B3B"/>
    <w:pPr>
      <w:ind w:left="1560" w:hanging="1559"/>
    </w:pPr>
    <w:rPr>
      <w:b/>
      <w:bCs/>
      <w:color w:val="0070C0"/>
      <w:szCs w:val="20"/>
    </w:rPr>
  </w:style>
  <w:style w:type="numbering" w:customStyle="1" w:styleId="Spistabel">
    <w:name w:val="Spis tabel"/>
    <w:uiPriority w:val="99"/>
    <w:rsid w:val="003B6A5F"/>
    <w:pPr>
      <w:numPr>
        <w:numId w:val="9"/>
      </w:numPr>
    </w:pPr>
  </w:style>
  <w:style w:type="paragraph" w:styleId="Legenda">
    <w:name w:val="caption"/>
    <w:aliases w:val="Wykres-podpis Znak2,Wykres-podpis Znak Znak1,Legenda Znak Znak Znak Znak3,Legenda Znak Znak Znak Znak Znak1,Legenda Znak Znak Znak Znak Znak Znak Znak2,Legenda Znak Znak Znak Znak Znak Znak Znak Znak1,Legenda Znak Znak Znak Znak4,Wykres-podpis"/>
    <w:basedOn w:val="Normalny"/>
    <w:next w:val="Normalny"/>
    <w:link w:val="LegendaZnak"/>
    <w:uiPriority w:val="2"/>
    <w:unhideWhenUsed/>
    <w:qFormat/>
    <w:rsid w:val="0033371B"/>
    <w:pPr>
      <w:spacing w:line="240" w:lineRule="auto"/>
    </w:pPr>
    <w:rPr>
      <w:b/>
      <w:bCs/>
      <w:color w:val="4F81BD" w:themeColor="accent1"/>
      <w:sz w:val="18"/>
      <w:szCs w:val="18"/>
    </w:rPr>
  </w:style>
  <w:style w:type="paragraph" w:customStyle="1" w:styleId="apunkty">
    <w:name w:val="a_punkty"/>
    <w:link w:val="apunktyZnakZnak"/>
    <w:qFormat/>
    <w:rsid w:val="00495BC7"/>
    <w:pPr>
      <w:spacing w:after="120" w:line="240" w:lineRule="auto"/>
      <w:jc w:val="both"/>
    </w:pPr>
    <w:rPr>
      <w:rFonts w:ascii="Times New Roman" w:eastAsia="Calibri" w:hAnsi="Times New Roman" w:cs="Times New Roman"/>
      <w:bCs/>
      <w:sz w:val="24"/>
      <w:szCs w:val="20"/>
    </w:rPr>
  </w:style>
  <w:style w:type="paragraph" w:customStyle="1" w:styleId="atekst1">
    <w:name w:val="a_tekst1"/>
    <w:link w:val="atekst1Znak"/>
    <w:qFormat/>
    <w:rsid w:val="001B3264"/>
    <w:pPr>
      <w:spacing w:after="120" w:line="240" w:lineRule="auto"/>
      <w:jc w:val="both"/>
    </w:pPr>
    <w:rPr>
      <w:rFonts w:ascii="Times New Roman" w:eastAsia="Times New Roman" w:hAnsi="Times New Roman" w:cs="Times New Roman"/>
      <w:sz w:val="24"/>
      <w:szCs w:val="24"/>
      <w:lang w:eastAsia="pl-PL"/>
    </w:rPr>
  </w:style>
  <w:style w:type="character" w:customStyle="1" w:styleId="atekst1Znak">
    <w:name w:val="a_tekst1 Znak"/>
    <w:link w:val="atekst1"/>
    <w:rsid w:val="001B3264"/>
    <w:rPr>
      <w:rFonts w:ascii="Times New Roman" w:eastAsia="Times New Roman" w:hAnsi="Times New Roman" w:cs="Times New Roman"/>
      <w:sz w:val="24"/>
      <w:szCs w:val="24"/>
      <w:lang w:eastAsia="pl-PL"/>
    </w:rPr>
  </w:style>
  <w:style w:type="paragraph" w:customStyle="1" w:styleId="awylicz">
    <w:name w:val="a_wylicz"/>
    <w:qFormat/>
    <w:rsid w:val="00FE652C"/>
    <w:pPr>
      <w:numPr>
        <w:numId w:val="10"/>
      </w:numPr>
      <w:spacing w:after="0" w:line="360" w:lineRule="auto"/>
      <w:ind w:left="714" w:hanging="357"/>
      <w:jc w:val="both"/>
    </w:pPr>
    <w:rPr>
      <w:rFonts w:ascii="Times New Roman" w:eastAsia="Times New Roman" w:hAnsi="Times New Roman" w:cs="Times New Roman"/>
      <w:sz w:val="24"/>
      <w:szCs w:val="24"/>
      <w:lang w:eastAsia="pl-PL"/>
    </w:rPr>
  </w:style>
  <w:style w:type="character" w:customStyle="1" w:styleId="apunktyZnakZnak">
    <w:name w:val="a_punkty Znak Znak"/>
    <w:link w:val="apunkty"/>
    <w:rsid w:val="001B3264"/>
    <w:rPr>
      <w:rFonts w:ascii="Times New Roman" w:eastAsia="Calibri" w:hAnsi="Times New Roman" w:cs="Times New Roman"/>
      <w:bCs/>
      <w:sz w:val="24"/>
      <w:szCs w:val="20"/>
    </w:rPr>
  </w:style>
  <w:style w:type="table" w:customStyle="1" w:styleId="Siatkatabelijasna1">
    <w:name w:val="Siatka tabeli — jasna1"/>
    <w:basedOn w:val="Standardowy"/>
    <w:uiPriority w:val="40"/>
    <w:rsid w:val="00D604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odstawowywcity">
    <w:name w:val="Body Text Indent"/>
    <w:basedOn w:val="Normalny"/>
    <w:link w:val="TekstpodstawowywcityZnak"/>
    <w:rsid w:val="0027484D"/>
    <w:pPr>
      <w:ind w:right="565"/>
    </w:pPr>
    <w:rPr>
      <w:rFonts w:ascii="Times New Roman" w:eastAsia="Times New Roman" w:hAnsi="Times New Roman" w:cs="Times New Roman"/>
      <w:b/>
      <w:sz w:val="24"/>
      <w:szCs w:val="20"/>
      <w:lang w:eastAsia="pl-PL"/>
    </w:rPr>
  </w:style>
  <w:style w:type="character" w:customStyle="1" w:styleId="TekstpodstawowywcityZnak">
    <w:name w:val="Tekst podstawowy wcięty Znak"/>
    <w:basedOn w:val="Domylnaczcionkaakapitu"/>
    <w:link w:val="Tekstpodstawowywcity"/>
    <w:rsid w:val="0027484D"/>
    <w:rPr>
      <w:rFonts w:ascii="Times New Roman" w:eastAsia="Times New Roman" w:hAnsi="Times New Roman" w:cs="Times New Roman"/>
      <w:b/>
      <w:sz w:val="24"/>
      <w:szCs w:val="20"/>
      <w:lang w:eastAsia="pl-PL"/>
    </w:rPr>
  </w:style>
  <w:style w:type="paragraph" w:styleId="Tekstpodstawowy">
    <w:name w:val="Body Text"/>
    <w:basedOn w:val="Normalny"/>
    <w:link w:val="TekstpodstawowyZnak"/>
    <w:uiPriority w:val="99"/>
    <w:semiHidden/>
    <w:unhideWhenUsed/>
    <w:rsid w:val="001C61E4"/>
  </w:style>
  <w:style w:type="character" w:customStyle="1" w:styleId="TekstpodstawowyZnak">
    <w:name w:val="Tekst podstawowy Znak"/>
    <w:basedOn w:val="Domylnaczcionkaakapitu"/>
    <w:link w:val="Tekstpodstawowy"/>
    <w:uiPriority w:val="99"/>
    <w:semiHidden/>
    <w:rsid w:val="001C61E4"/>
    <w:rPr>
      <w:rFonts w:ascii="Arial" w:hAnsi="Arial"/>
      <w:sz w:val="20"/>
    </w:rPr>
  </w:style>
  <w:style w:type="character" w:styleId="Odwoanieprzypisudolnego">
    <w:name w:val="footnote reference"/>
    <w:aliases w:val="Odwołanie przypisu,EN Footnote Reference,Times 10 Point,Exposant 3 Point,Footnote symbol,Footnote reference number,note TESI,stylish,Footnote Reference Number,BVI fnr,SUPERS,(Footnote Reference),Voetnootverwijzing,Footnote,fr"/>
    <w:basedOn w:val="Domylnaczcionkaakapitu"/>
    <w:uiPriority w:val="99"/>
    <w:rsid w:val="001C61E4"/>
    <w:rPr>
      <w:vertAlign w:val="superscript"/>
    </w:rPr>
  </w:style>
  <w:style w:type="paragraph" w:styleId="Tekstprzypisudolnego">
    <w:name w:val="footnote text"/>
    <w:aliases w:val="PZRP_przypis,Znak,Tekst przypisu,~FootnoteText,Podrozdział,przypis dolny_R,Podrozdzia3,-E Fuﬂnotentext,Fuﬂnotentext Ursprung,Fußnotentext Ursprung,-E Fußnotentext,Footnote text,Tekst przypisu Znak Znak Znak Znak,Znak1, Znak, Znak1"/>
    <w:basedOn w:val="Normalny"/>
    <w:link w:val="TekstprzypisudolnegoZnak"/>
    <w:qFormat/>
    <w:rsid w:val="001C61E4"/>
    <w:pPr>
      <w:jc w:val="left"/>
    </w:pPr>
    <w:rPr>
      <w:rFonts w:ascii="Times New Roman" w:eastAsia="Times New Roman" w:hAnsi="Times New Roman" w:cs="Times New Roman"/>
      <w:szCs w:val="20"/>
      <w:lang w:eastAsia="pl-PL"/>
    </w:rPr>
  </w:style>
  <w:style w:type="character" w:customStyle="1" w:styleId="TekstprzypisudolnegoZnak">
    <w:name w:val="Tekst przypisu dolnego Znak"/>
    <w:aliases w:val="PZRP_przypis Znak,Znak Znak,Tekst przypisu Znak,~FootnoteText Znak,Podrozdział Znak,przypis dolny_R Znak,Podrozdzia3 Znak,-E Fuﬂnotentext Znak,Fuﬂnotentext Ursprung Znak,Fußnotentext Ursprung Znak,-E Fußnotentext Znak"/>
    <w:basedOn w:val="Domylnaczcionkaakapitu"/>
    <w:link w:val="Tekstprzypisudolnego"/>
    <w:rsid w:val="001C61E4"/>
    <w:rPr>
      <w:rFonts w:ascii="Times New Roman" w:eastAsia="Times New Roman" w:hAnsi="Times New Roman" w:cs="Times New Roman"/>
      <w:sz w:val="20"/>
      <w:szCs w:val="20"/>
      <w:lang w:eastAsia="pl-PL"/>
    </w:rPr>
  </w:style>
  <w:style w:type="character" w:styleId="Uwydatnienie">
    <w:name w:val="Emphasis"/>
    <w:basedOn w:val="Domylnaczcionkaakapitu"/>
    <w:uiPriority w:val="20"/>
    <w:qFormat/>
    <w:rsid w:val="001C61E4"/>
    <w:rPr>
      <w:i/>
      <w:iCs/>
    </w:rPr>
  </w:style>
  <w:style w:type="character" w:customStyle="1" w:styleId="LegendaZnak">
    <w:name w:val="Legenda Znak"/>
    <w:aliases w:val="Wykres-podpis Znak2 Znak,Wykres-podpis Znak Znak1 Znak,Legenda Znak Znak Znak Znak3 Znak,Legenda Znak Znak Znak Znak Znak1 Znak,Legenda Znak Znak Znak Znak Znak Znak Znak2 Znak,Legenda Znak Znak Znak Znak Znak Znak Znak Znak1 Znak"/>
    <w:link w:val="Legenda"/>
    <w:uiPriority w:val="2"/>
    <w:rsid w:val="00F90403"/>
    <w:rPr>
      <w:rFonts w:ascii="Arial" w:hAnsi="Arial"/>
      <w:b/>
      <w:bCs/>
      <w:color w:val="4F81BD" w:themeColor="accent1"/>
      <w:sz w:val="18"/>
      <w:szCs w:val="18"/>
    </w:rPr>
  </w:style>
  <w:style w:type="paragraph" w:customStyle="1" w:styleId="Styl3">
    <w:name w:val="Styl3"/>
    <w:basedOn w:val="Normalny"/>
    <w:link w:val="Styl3Znak"/>
    <w:uiPriority w:val="99"/>
    <w:qFormat/>
    <w:rsid w:val="00F90403"/>
    <w:pPr>
      <w:spacing w:line="240" w:lineRule="auto"/>
      <w:ind w:firstLine="425"/>
    </w:pPr>
    <w:rPr>
      <w:rFonts w:eastAsia="Times New Roman" w:cs="Calibri"/>
      <w:lang w:eastAsia="pl-PL"/>
    </w:rPr>
  </w:style>
  <w:style w:type="character" w:customStyle="1" w:styleId="Styl3Znak">
    <w:name w:val="Styl3 Znak"/>
    <w:basedOn w:val="Domylnaczcionkaakapitu"/>
    <w:link w:val="Styl3"/>
    <w:uiPriority w:val="99"/>
    <w:rsid w:val="00F90403"/>
    <w:rPr>
      <w:rFonts w:ascii="Calibri" w:eastAsia="Times New Roman" w:hAnsi="Calibri" w:cs="Calibri"/>
      <w:lang w:eastAsia="pl-PL"/>
    </w:rPr>
  </w:style>
  <w:style w:type="paragraph" w:customStyle="1" w:styleId="Tabela1">
    <w:name w:val="Tabela 1"/>
    <w:basedOn w:val="Normalny"/>
    <w:next w:val="Normalny"/>
    <w:link w:val="Tabela1Znak"/>
    <w:uiPriority w:val="2"/>
    <w:qFormat/>
    <w:rsid w:val="00A85054"/>
    <w:pPr>
      <w:numPr>
        <w:numId w:val="11"/>
      </w:numPr>
      <w:tabs>
        <w:tab w:val="left" w:pos="1418"/>
      </w:tabs>
      <w:spacing w:line="240" w:lineRule="auto"/>
    </w:pPr>
    <w:rPr>
      <w:rFonts w:ascii="Cambria" w:eastAsia="Times New Roman" w:hAnsi="Cambria" w:cs="Times New Roman"/>
      <w:b/>
      <w:bCs/>
      <w:kern w:val="28"/>
      <w:sz w:val="24"/>
      <w:szCs w:val="24"/>
      <w:lang w:val="en-GB" w:eastAsia="pl-PL"/>
    </w:rPr>
  </w:style>
  <w:style w:type="character" w:customStyle="1" w:styleId="Tabela1Znak">
    <w:name w:val="Tabela 1 Znak"/>
    <w:basedOn w:val="Domylnaczcionkaakapitu"/>
    <w:link w:val="Tabela1"/>
    <w:uiPriority w:val="2"/>
    <w:rsid w:val="00A85054"/>
    <w:rPr>
      <w:rFonts w:ascii="Cambria" w:eastAsia="Times New Roman" w:hAnsi="Cambria" w:cs="Times New Roman"/>
      <w:b/>
      <w:bCs/>
      <w:kern w:val="28"/>
      <w:sz w:val="24"/>
      <w:szCs w:val="24"/>
      <w:lang w:val="en-GB" w:eastAsia="pl-PL"/>
    </w:rPr>
  </w:style>
  <w:style w:type="paragraph" w:customStyle="1" w:styleId="Flbody">
    <w:name w:val="Flbody"/>
    <w:basedOn w:val="Normalny"/>
    <w:uiPriority w:val="99"/>
    <w:rsid w:val="0001047D"/>
    <w:pPr>
      <w:widowControl w:val="0"/>
      <w:tabs>
        <w:tab w:val="left" w:pos="-1440"/>
        <w:tab w:val="left" w:pos="0"/>
        <w:tab w:val="left" w:pos="397"/>
        <w:tab w:val="left" w:pos="1440"/>
        <w:tab w:val="right" w:pos="7371"/>
      </w:tabs>
      <w:suppressAutoHyphens/>
      <w:spacing w:line="240" w:lineRule="auto"/>
    </w:pPr>
    <w:rPr>
      <w:rFonts w:ascii="Times New Roman" w:eastAsia="MS PGothic" w:hAnsi="Times New Roman" w:cs="Times New Roman"/>
      <w:sz w:val="21"/>
      <w:szCs w:val="21"/>
      <w:lang w:val="en-GB"/>
    </w:rPr>
  </w:style>
  <w:style w:type="character" w:customStyle="1" w:styleId="apple-converted-space">
    <w:name w:val="apple-converted-space"/>
    <w:basedOn w:val="Domylnaczcionkaakapitu"/>
    <w:rsid w:val="004C64A1"/>
  </w:style>
  <w:style w:type="table" w:styleId="Jasnasiatkaakcent3">
    <w:name w:val="Light Grid Accent 3"/>
    <w:basedOn w:val="Standardowy"/>
    <w:uiPriority w:val="62"/>
    <w:rsid w:val="006F4D44"/>
    <w:pPr>
      <w:spacing w:after="0" w:line="240" w:lineRule="auto"/>
    </w:pPr>
    <w:rPr>
      <w:rFonts w:eastAsiaTheme="minorEastAsia"/>
      <w:lang w:eastAsia="pl-P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Bezodstpw">
    <w:name w:val="No Spacing"/>
    <w:uiPriority w:val="1"/>
    <w:qFormat/>
    <w:rsid w:val="006F4D44"/>
    <w:pPr>
      <w:spacing w:after="0" w:line="240" w:lineRule="auto"/>
    </w:pPr>
    <w:rPr>
      <w:rFonts w:eastAsiaTheme="minorEastAsia"/>
      <w:lang w:eastAsia="pl-PL"/>
    </w:rPr>
  </w:style>
  <w:style w:type="character" w:styleId="Pogrubienie">
    <w:name w:val="Strong"/>
    <w:basedOn w:val="Domylnaczcionkaakapitu"/>
    <w:uiPriority w:val="22"/>
    <w:qFormat/>
    <w:rsid w:val="006F4D44"/>
    <w:rPr>
      <w:b/>
      <w:bCs/>
    </w:rPr>
  </w:style>
  <w:style w:type="paragraph" w:customStyle="1" w:styleId="ReportText">
    <w:name w:val="Report Text"/>
    <w:link w:val="ReportTextChar"/>
    <w:qFormat/>
    <w:rsid w:val="006F4D44"/>
    <w:pPr>
      <w:spacing w:before="170" w:after="170" w:line="260" w:lineRule="exact"/>
    </w:pPr>
    <w:rPr>
      <w:rFonts w:ascii="Times New Roman" w:eastAsia="Times New Roman" w:hAnsi="Times New Roman" w:cs="Times New Roman"/>
      <w:sz w:val="24"/>
      <w:szCs w:val="20"/>
      <w:lang w:val="en-GB"/>
    </w:rPr>
  </w:style>
  <w:style w:type="character" w:customStyle="1" w:styleId="ReportTextChar">
    <w:name w:val="Report Text Char"/>
    <w:link w:val="ReportText"/>
    <w:locked/>
    <w:rsid w:val="006F4D44"/>
    <w:rPr>
      <w:rFonts w:ascii="Times New Roman" w:eastAsia="Times New Roman" w:hAnsi="Times New Roman" w:cs="Times New Roman"/>
      <w:sz w:val="24"/>
      <w:szCs w:val="20"/>
      <w:lang w:val="en-GB"/>
    </w:rPr>
  </w:style>
  <w:style w:type="paragraph" w:customStyle="1" w:styleId="ListParagraph1">
    <w:name w:val="List Paragraph1"/>
    <w:basedOn w:val="Normalny"/>
    <w:link w:val="ListParagraphChar"/>
    <w:uiPriority w:val="99"/>
    <w:rsid w:val="003633B2"/>
    <w:pPr>
      <w:spacing w:line="260" w:lineRule="atLeast"/>
      <w:ind w:left="708" w:firstLine="720"/>
    </w:pPr>
    <w:rPr>
      <w:rFonts w:ascii="Times New Roman" w:eastAsia="SimSun" w:hAnsi="Times New Roman" w:cs="Times New Roman"/>
      <w:sz w:val="24"/>
      <w:szCs w:val="20"/>
    </w:rPr>
  </w:style>
  <w:style w:type="paragraph" w:customStyle="1" w:styleId="1stylmk">
    <w:name w:val="1styl.mk"/>
    <w:basedOn w:val="Nagwek2"/>
    <w:uiPriority w:val="99"/>
    <w:rsid w:val="003633B2"/>
    <w:pPr>
      <w:numPr>
        <w:ilvl w:val="0"/>
        <w:numId w:val="12"/>
      </w:numPr>
      <w:spacing w:before="480"/>
      <w:jc w:val="left"/>
    </w:pPr>
    <w:rPr>
      <w:rFonts w:ascii="Times New Roman" w:eastAsia="SimSun" w:hAnsi="Times New Roman" w:cs="Times New Roman"/>
      <w:bCs w:val="0"/>
      <w:color w:val="auto"/>
      <w:sz w:val="28"/>
      <w:szCs w:val="28"/>
    </w:rPr>
  </w:style>
  <w:style w:type="paragraph" w:customStyle="1" w:styleId="4StylNag2mk">
    <w:name w:val="4 Styl Nagł2.mk"/>
    <w:basedOn w:val="Normalny"/>
    <w:link w:val="4StylNag2mkZnak"/>
    <w:uiPriority w:val="99"/>
    <w:rsid w:val="003633B2"/>
    <w:pPr>
      <w:keepNext/>
      <w:numPr>
        <w:ilvl w:val="1"/>
        <w:numId w:val="12"/>
      </w:numPr>
      <w:tabs>
        <w:tab w:val="left" w:pos="709"/>
        <w:tab w:val="left" w:pos="851"/>
        <w:tab w:val="left" w:pos="1134"/>
      </w:tabs>
      <w:spacing w:before="240" w:after="240" w:line="240" w:lineRule="auto"/>
      <w:ind w:left="792" w:hanging="432"/>
      <w:outlineLvl w:val="1"/>
    </w:pPr>
    <w:rPr>
      <w:rFonts w:ascii="Times New Roman" w:eastAsia="SimSun" w:hAnsi="Times New Roman" w:cs="Times New Roman"/>
      <w:b/>
      <w:color w:val="000000"/>
      <w:sz w:val="28"/>
      <w:szCs w:val="20"/>
    </w:rPr>
  </w:style>
  <w:style w:type="character" w:customStyle="1" w:styleId="4StylNag2mkZnak">
    <w:name w:val="4 Styl Nagł2.mk Znak"/>
    <w:link w:val="4StylNag2mk"/>
    <w:uiPriority w:val="99"/>
    <w:locked/>
    <w:rsid w:val="003633B2"/>
    <w:rPr>
      <w:rFonts w:ascii="Times New Roman" w:eastAsia="SimSun" w:hAnsi="Times New Roman" w:cs="Times New Roman"/>
      <w:b/>
      <w:color w:val="000000"/>
      <w:sz w:val="28"/>
      <w:szCs w:val="20"/>
    </w:rPr>
  </w:style>
  <w:style w:type="character" w:customStyle="1" w:styleId="ListParagraphChar">
    <w:name w:val="List Paragraph Char"/>
    <w:basedOn w:val="Domylnaczcionkaakapitu"/>
    <w:link w:val="ListParagraph1"/>
    <w:uiPriority w:val="99"/>
    <w:locked/>
    <w:rsid w:val="003633B2"/>
    <w:rPr>
      <w:rFonts w:ascii="Times New Roman" w:eastAsia="SimSun" w:hAnsi="Times New Roman" w:cs="Times New Roman"/>
      <w:sz w:val="24"/>
      <w:szCs w:val="20"/>
    </w:rPr>
  </w:style>
  <w:style w:type="paragraph" w:styleId="Spistreci4">
    <w:name w:val="toc 4"/>
    <w:basedOn w:val="Normalny"/>
    <w:next w:val="Normalny"/>
    <w:autoRedefine/>
    <w:uiPriority w:val="39"/>
    <w:unhideWhenUsed/>
    <w:rsid w:val="00894F49"/>
    <w:pPr>
      <w:spacing w:after="100" w:line="259" w:lineRule="auto"/>
      <w:ind w:left="660"/>
      <w:jc w:val="left"/>
    </w:pPr>
    <w:rPr>
      <w:rFonts w:asciiTheme="minorHAnsi" w:eastAsiaTheme="minorEastAsia" w:hAnsiTheme="minorHAnsi"/>
      <w:lang w:eastAsia="pl-PL"/>
    </w:rPr>
  </w:style>
  <w:style w:type="paragraph" w:styleId="Spistreci5">
    <w:name w:val="toc 5"/>
    <w:basedOn w:val="Normalny"/>
    <w:next w:val="Normalny"/>
    <w:autoRedefine/>
    <w:uiPriority w:val="39"/>
    <w:unhideWhenUsed/>
    <w:rsid w:val="00894F49"/>
    <w:pPr>
      <w:spacing w:after="100" w:line="259" w:lineRule="auto"/>
      <w:ind w:left="880"/>
      <w:jc w:val="left"/>
    </w:pPr>
    <w:rPr>
      <w:rFonts w:asciiTheme="minorHAnsi" w:eastAsiaTheme="minorEastAsia" w:hAnsiTheme="minorHAnsi"/>
      <w:lang w:eastAsia="pl-PL"/>
    </w:rPr>
  </w:style>
  <w:style w:type="paragraph" w:styleId="Spistreci6">
    <w:name w:val="toc 6"/>
    <w:basedOn w:val="Normalny"/>
    <w:next w:val="Normalny"/>
    <w:autoRedefine/>
    <w:uiPriority w:val="39"/>
    <w:unhideWhenUsed/>
    <w:rsid w:val="00894F49"/>
    <w:pPr>
      <w:spacing w:after="100" w:line="259" w:lineRule="auto"/>
      <w:ind w:left="1100"/>
      <w:jc w:val="left"/>
    </w:pPr>
    <w:rPr>
      <w:rFonts w:asciiTheme="minorHAnsi" w:eastAsiaTheme="minorEastAsia" w:hAnsiTheme="minorHAnsi"/>
      <w:lang w:eastAsia="pl-PL"/>
    </w:rPr>
  </w:style>
  <w:style w:type="paragraph" w:styleId="Spistreci7">
    <w:name w:val="toc 7"/>
    <w:basedOn w:val="Normalny"/>
    <w:next w:val="Normalny"/>
    <w:autoRedefine/>
    <w:uiPriority w:val="39"/>
    <w:unhideWhenUsed/>
    <w:rsid w:val="00894F49"/>
    <w:pPr>
      <w:spacing w:after="100" w:line="259" w:lineRule="auto"/>
      <w:ind w:left="1320"/>
      <w:jc w:val="left"/>
    </w:pPr>
    <w:rPr>
      <w:rFonts w:asciiTheme="minorHAnsi" w:eastAsiaTheme="minorEastAsia" w:hAnsiTheme="minorHAnsi"/>
      <w:lang w:eastAsia="pl-PL"/>
    </w:rPr>
  </w:style>
  <w:style w:type="paragraph" w:styleId="Spistreci8">
    <w:name w:val="toc 8"/>
    <w:basedOn w:val="Normalny"/>
    <w:next w:val="Normalny"/>
    <w:autoRedefine/>
    <w:uiPriority w:val="39"/>
    <w:unhideWhenUsed/>
    <w:rsid w:val="00894F49"/>
    <w:pPr>
      <w:spacing w:after="100" w:line="259" w:lineRule="auto"/>
      <w:ind w:left="1540"/>
      <w:jc w:val="left"/>
    </w:pPr>
    <w:rPr>
      <w:rFonts w:asciiTheme="minorHAnsi" w:eastAsiaTheme="minorEastAsia" w:hAnsiTheme="minorHAnsi"/>
      <w:lang w:eastAsia="pl-PL"/>
    </w:rPr>
  </w:style>
  <w:style w:type="paragraph" w:styleId="Spistreci9">
    <w:name w:val="toc 9"/>
    <w:basedOn w:val="Normalny"/>
    <w:next w:val="Normalny"/>
    <w:autoRedefine/>
    <w:uiPriority w:val="39"/>
    <w:unhideWhenUsed/>
    <w:rsid w:val="00894F49"/>
    <w:pPr>
      <w:spacing w:after="100" w:line="259" w:lineRule="auto"/>
      <w:ind w:left="1760"/>
      <w:jc w:val="left"/>
    </w:pPr>
    <w:rPr>
      <w:rFonts w:asciiTheme="minorHAnsi" w:eastAsiaTheme="minorEastAsia" w:hAnsiTheme="minorHAnsi"/>
      <w:lang w:eastAsia="pl-PL"/>
    </w:rPr>
  </w:style>
  <w:style w:type="paragraph" w:customStyle="1" w:styleId="Standard">
    <w:name w:val="Standard"/>
    <w:rsid w:val="00B530CB"/>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Tekstprzypisukocowego">
    <w:name w:val="endnote text"/>
    <w:basedOn w:val="Normalny"/>
    <w:link w:val="TekstprzypisukocowegoZnak"/>
    <w:uiPriority w:val="99"/>
    <w:semiHidden/>
    <w:unhideWhenUsed/>
    <w:rsid w:val="00E06170"/>
    <w:pPr>
      <w:spacing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E06170"/>
    <w:rPr>
      <w:rFonts w:ascii="Arial" w:hAnsi="Arial"/>
      <w:sz w:val="20"/>
      <w:szCs w:val="20"/>
    </w:rPr>
  </w:style>
  <w:style w:type="character" w:styleId="Odwoanieprzypisukocowego">
    <w:name w:val="endnote reference"/>
    <w:basedOn w:val="Domylnaczcionkaakapitu"/>
    <w:uiPriority w:val="99"/>
    <w:semiHidden/>
    <w:unhideWhenUsed/>
    <w:rsid w:val="00E06170"/>
    <w:rPr>
      <w:vertAlign w:val="superscript"/>
    </w:rPr>
  </w:style>
  <w:style w:type="character" w:styleId="Odwoaniedokomentarza">
    <w:name w:val="annotation reference"/>
    <w:basedOn w:val="Domylnaczcionkaakapitu"/>
    <w:uiPriority w:val="99"/>
    <w:unhideWhenUsed/>
    <w:rsid w:val="00EE774B"/>
    <w:rPr>
      <w:sz w:val="16"/>
      <w:szCs w:val="16"/>
    </w:rPr>
  </w:style>
  <w:style w:type="paragraph" w:styleId="Tekstkomentarza">
    <w:name w:val="annotation text"/>
    <w:basedOn w:val="Normalny"/>
    <w:link w:val="TekstkomentarzaZnak"/>
    <w:uiPriority w:val="99"/>
    <w:unhideWhenUsed/>
    <w:rsid w:val="00EE774B"/>
    <w:pPr>
      <w:spacing w:line="240" w:lineRule="auto"/>
      <w:jc w:val="left"/>
    </w:pPr>
    <w:rPr>
      <w:rFonts w:asciiTheme="minorHAnsi" w:hAnsiTheme="minorHAnsi"/>
      <w:szCs w:val="20"/>
    </w:rPr>
  </w:style>
  <w:style w:type="character" w:customStyle="1" w:styleId="TekstkomentarzaZnak">
    <w:name w:val="Tekst komentarza Znak"/>
    <w:basedOn w:val="Domylnaczcionkaakapitu"/>
    <w:link w:val="Tekstkomentarza"/>
    <w:uiPriority w:val="99"/>
    <w:rsid w:val="00EE774B"/>
    <w:rPr>
      <w:sz w:val="20"/>
      <w:szCs w:val="20"/>
    </w:rPr>
  </w:style>
  <w:style w:type="paragraph" w:styleId="Tematkomentarza">
    <w:name w:val="annotation subject"/>
    <w:basedOn w:val="Tekstkomentarza"/>
    <w:next w:val="Tekstkomentarza"/>
    <w:link w:val="TematkomentarzaZnak"/>
    <w:uiPriority w:val="99"/>
    <w:semiHidden/>
    <w:unhideWhenUsed/>
    <w:rsid w:val="00EE774B"/>
    <w:rPr>
      <w:b/>
      <w:bCs/>
    </w:rPr>
  </w:style>
  <w:style w:type="character" w:customStyle="1" w:styleId="TematkomentarzaZnak">
    <w:name w:val="Temat komentarza Znak"/>
    <w:basedOn w:val="TekstkomentarzaZnak"/>
    <w:link w:val="Tematkomentarza"/>
    <w:uiPriority w:val="99"/>
    <w:semiHidden/>
    <w:rsid w:val="00EE774B"/>
    <w:rPr>
      <w:b/>
      <w:bCs/>
      <w:sz w:val="20"/>
      <w:szCs w:val="20"/>
    </w:rPr>
  </w:style>
  <w:style w:type="paragraph" w:styleId="Poprawka">
    <w:name w:val="Revision"/>
    <w:hidden/>
    <w:uiPriority w:val="99"/>
    <w:semiHidden/>
    <w:rsid w:val="006C208B"/>
    <w:pPr>
      <w:spacing w:after="0" w:line="240" w:lineRule="auto"/>
    </w:pPr>
    <w:rPr>
      <w:rFonts w:ascii="Arial" w:hAnsi="Arial"/>
      <w:sz w:val="20"/>
    </w:rPr>
  </w:style>
  <w:style w:type="table" w:customStyle="1" w:styleId="ReportTablewithoutheader">
    <w:name w:val="Report Table without header"/>
    <w:basedOn w:val="Standardowy"/>
    <w:rsid w:val="00E02A57"/>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cPr>
      <w:shd w:val="clear" w:color="auto" w:fill="FFFFFF"/>
    </w:tcPr>
    <w:tblStylePr w:type="firstRow">
      <w:rPr>
        <w:b w:val="0"/>
      </w:rPr>
      <w:tblPr/>
      <w:tcPr>
        <w:shd w:val="clear" w:color="auto" w:fill="FFFFFF"/>
      </w:tcPr>
    </w:tblStylePr>
  </w:style>
  <w:style w:type="paragraph" w:styleId="NormalnyWeb">
    <w:name w:val="Normal (Web)"/>
    <w:basedOn w:val="Normalny"/>
    <w:uiPriority w:val="99"/>
    <w:unhideWhenUsed/>
    <w:rsid w:val="00CE6CA5"/>
    <w:pPr>
      <w:spacing w:before="100" w:beforeAutospacing="1" w:after="100" w:afterAutospacing="1" w:line="240" w:lineRule="auto"/>
      <w:jc w:val="left"/>
    </w:pPr>
    <w:rPr>
      <w:rFonts w:ascii="Times New Roman" w:eastAsiaTheme="minorEastAsia" w:hAnsi="Times New Roman" w:cs="Times New Roman"/>
      <w:sz w:val="24"/>
      <w:szCs w:val="24"/>
      <w:lang w:eastAsia="pl-PL"/>
    </w:rPr>
  </w:style>
  <w:style w:type="paragraph" w:customStyle="1" w:styleId="Siatkatabeli1">
    <w:name w:val="Siatka tabeli1"/>
    <w:basedOn w:val="Normalny"/>
    <w:qFormat/>
    <w:rsid w:val="00CF010B"/>
    <w:pPr>
      <w:spacing w:before="100" w:beforeAutospacing="1" w:after="100" w:afterAutospacing="1" w:line="240" w:lineRule="auto"/>
      <w:jc w:val="center"/>
    </w:pPr>
    <w:rPr>
      <w:b/>
      <w:color w:val="FFFFFF" w:themeColor="background1"/>
    </w:rPr>
  </w:style>
  <w:style w:type="character" w:styleId="UyteHipercze">
    <w:name w:val="FollowedHyperlink"/>
    <w:basedOn w:val="Domylnaczcionkaakapitu"/>
    <w:uiPriority w:val="99"/>
    <w:semiHidden/>
    <w:unhideWhenUsed/>
    <w:rsid w:val="006469A4"/>
    <w:rPr>
      <w:color w:val="800080" w:themeColor="followedHyperlink"/>
      <w:u w:val="single"/>
    </w:rPr>
  </w:style>
  <w:style w:type="paragraph" w:customStyle="1" w:styleId="Rys2">
    <w:name w:val="Rys2"/>
    <w:basedOn w:val="Rys"/>
    <w:qFormat/>
    <w:rsid w:val="00C51D2B"/>
    <w:pPr>
      <w:tabs>
        <w:tab w:val="clear" w:pos="1418"/>
      </w:tabs>
    </w:pPr>
    <w:rPr>
      <w:b w:val="0"/>
      <w:sz w:val="18"/>
    </w:rPr>
  </w:style>
  <w:style w:type="paragraph" w:customStyle="1" w:styleId="Tab2">
    <w:name w:val="Tab2"/>
    <w:basedOn w:val="Normalny"/>
    <w:qFormat/>
    <w:rsid w:val="00242DB8"/>
    <w:pPr>
      <w:tabs>
        <w:tab w:val="left" w:pos="1560"/>
      </w:tabs>
      <w:ind w:left="607" w:hanging="360"/>
    </w:pPr>
    <w:rPr>
      <w:b/>
      <w:color w:val="0070C0"/>
      <w:szCs w:val="20"/>
    </w:rPr>
  </w:style>
  <w:style w:type="paragraph" w:customStyle="1" w:styleId="TAB3">
    <w:name w:val="TAB3"/>
    <w:basedOn w:val="Tab2"/>
    <w:qFormat/>
    <w:rsid w:val="00242DB8"/>
    <w:pPr>
      <w:tabs>
        <w:tab w:val="clear" w:pos="1560"/>
      </w:tabs>
      <w:ind w:left="1560" w:hanging="1560"/>
    </w:pPr>
  </w:style>
  <w:style w:type="paragraph" w:styleId="Listapunktowana">
    <w:name w:val="List Bullet"/>
    <w:basedOn w:val="Normalny"/>
    <w:uiPriority w:val="99"/>
    <w:unhideWhenUsed/>
    <w:rsid w:val="0045092A"/>
    <w:pPr>
      <w:numPr>
        <w:numId w:val="13"/>
      </w:numPr>
      <w:contextualSpacing/>
    </w:pPr>
  </w:style>
  <w:style w:type="paragraph" w:customStyle="1" w:styleId="tab20">
    <w:name w:val="tab2"/>
    <w:basedOn w:val="Tab2"/>
    <w:qFormat/>
    <w:rsid w:val="00E27431"/>
    <w:pPr>
      <w:tabs>
        <w:tab w:val="clear" w:pos="1560"/>
      </w:tabs>
      <w:ind w:left="1560" w:hanging="1560"/>
    </w:pPr>
  </w:style>
  <w:style w:type="paragraph" w:customStyle="1" w:styleId="Zawartotabeli">
    <w:name w:val="Zawartość tabeli"/>
    <w:basedOn w:val="Normalny"/>
    <w:qFormat/>
    <w:rsid w:val="0034396B"/>
    <w:pPr>
      <w:spacing w:before="40" w:after="40" w:line="240" w:lineRule="auto"/>
      <w:jc w:val="left"/>
    </w:pPr>
    <w:rPr>
      <w:rFonts w:cs="Arial"/>
      <w:sz w:val="16"/>
      <w:szCs w:val="16"/>
    </w:rPr>
  </w:style>
  <w:style w:type="paragraph" w:customStyle="1" w:styleId="Boczektabeli">
    <w:name w:val="Boczek tabeli"/>
    <w:basedOn w:val="Normalny"/>
    <w:qFormat/>
    <w:rsid w:val="0034396B"/>
    <w:pPr>
      <w:widowControl w:val="0"/>
      <w:tabs>
        <w:tab w:val="right" w:pos="8505"/>
      </w:tabs>
      <w:spacing w:line="240" w:lineRule="auto"/>
      <w:ind w:right="-108"/>
      <w:jc w:val="center"/>
    </w:pPr>
    <w:rPr>
      <w:rFonts w:cs="Times New Roman"/>
      <w:b/>
      <w:bCs/>
      <w:color w:val="FFFFFF"/>
      <w:sz w:val="16"/>
      <w:szCs w:val="16"/>
    </w:rPr>
  </w:style>
  <w:style w:type="table" w:customStyle="1" w:styleId="Tabelasiatki4akcent51">
    <w:name w:val="Tabela siatki 4 — akcent 51"/>
    <w:basedOn w:val="Standardowy"/>
    <w:uiPriority w:val="49"/>
    <w:rsid w:val="002D178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Tabela10">
    <w:name w:val="Tabela1"/>
    <w:basedOn w:val="Normalny"/>
    <w:next w:val="Normalny"/>
    <w:link w:val="Tabela1Znak0"/>
    <w:qFormat/>
    <w:rsid w:val="00951F58"/>
    <w:pPr>
      <w:spacing w:before="120" w:line="240" w:lineRule="auto"/>
      <w:jc w:val="center"/>
    </w:pPr>
    <w:rPr>
      <w:rFonts w:cs="Arial"/>
      <w:b/>
      <w:color w:val="FFFFFF" w:themeColor="background1"/>
      <w:sz w:val="16"/>
      <w:szCs w:val="16"/>
      <w:lang w:eastAsia="pl-PL"/>
    </w:rPr>
  </w:style>
  <w:style w:type="character" w:customStyle="1" w:styleId="Tabela1Znak0">
    <w:name w:val="Tabela1 Znak"/>
    <w:basedOn w:val="Domylnaczcionkaakapitu"/>
    <w:link w:val="Tabela10"/>
    <w:rsid w:val="00951F58"/>
    <w:rPr>
      <w:rFonts w:ascii="Arial" w:hAnsi="Arial" w:cs="Arial"/>
      <w:b/>
      <w:color w:val="FFFFFF" w:themeColor="background1"/>
      <w:sz w:val="16"/>
      <w:szCs w:val="16"/>
      <w:lang w:eastAsia="pl-PL"/>
    </w:rPr>
  </w:style>
  <w:style w:type="character" w:styleId="Wyrnieniedelikatne">
    <w:name w:val="Subtle Emphasis"/>
    <w:basedOn w:val="Domylnaczcionkaakapitu"/>
    <w:uiPriority w:val="19"/>
    <w:qFormat/>
    <w:rsid w:val="005E6FAA"/>
    <w:rPr>
      <w:i/>
      <w:iCs/>
      <w:color w:val="808080" w:themeColor="text1" w:themeTint="7F"/>
    </w:rPr>
  </w:style>
  <w:style w:type="character" w:customStyle="1" w:styleId="Ppogrubienie">
    <w:name w:val="_P_ – pogrubienie"/>
    <w:basedOn w:val="Domylnaczcionkaakapitu"/>
    <w:uiPriority w:val="1"/>
    <w:qFormat/>
    <w:rsid w:val="00844BA6"/>
    <w:rPr>
      <w:b/>
      <w:bCs w:val="0"/>
    </w:rPr>
  </w:style>
  <w:style w:type="character" w:customStyle="1" w:styleId="TekstkomentarzaZnak1">
    <w:name w:val="Tekst komentarza Znak1"/>
    <w:basedOn w:val="Domylnaczcionkaakapitu"/>
    <w:uiPriority w:val="99"/>
    <w:semiHidden/>
    <w:locked/>
    <w:rsid w:val="00915842"/>
    <w:rPr>
      <w:rFonts w:ascii="Arial" w:hAnsi="Arial"/>
      <w:color w:val="000000"/>
      <w:sz w:val="20"/>
      <w:szCs w:val="20"/>
    </w:rPr>
  </w:style>
  <w:style w:type="paragraph" w:styleId="Listapunktowana4">
    <w:name w:val="List Bullet 4"/>
    <w:basedOn w:val="Listapunktowana2"/>
    <w:rsid w:val="00B622C8"/>
    <w:pPr>
      <w:numPr>
        <w:numId w:val="14"/>
      </w:numPr>
      <w:tabs>
        <w:tab w:val="clear" w:pos="680"/>
      </w:tabs>
      <w:spacing w:before="130" w:after="130" w:line="240" w:lineRule="auto"/>
      <w:ind w:left="720" w:hanging="360"/>
      <w:contextualSpacing w:val="0"/>
      <w:jc w:val="left"/>
    </w:pPr>
    <w:rPr>
      <w:rFonts w:ascii="Times New Roman" w:eastAsia="Times New Roman" w:hAnsi="Times New Roman" w:cs="Times New Roman"/>
      <w:sz w:val="18"/>
      <w:szCs w:val="20"/>
    </w:rPr>
  </w:style>
  <w:style w:type="paragraph" w:styleId="Listapunktowana2">
    <w:name w:val="List Bullet 2"/>
    <w:basedOn w:val="Normalny"/>
    <w:uiPriority w:val="99"/>
    <w:semiHidden/>
    <w:unhideWhenUsed/>
    <w:rsid w:val="00B622C8"/>
    <w:pPr>
      <w:numPr>
        <w:numId w:val="15"/>
      </w:numPr>
      <w:contextualSpacing/>
    </w:pPr>
  </w:style>
  <w:style w:type="paragraph" w:customStyle="1" w:styleId="PZRPrdo">
    <w:name w:val="PZRP_Źródło"/>
    <w:basedOn w:val="Normalny"/>
    <w:link w:val="PZRPrdoZnak"/>
    <w:qFormat/>
    <w:rsid w:val="00562A3A"/>
    <w:pPr>
      <w:keepNext/>
      <w:numPr>
        <w:ilvl w:val="5"/>
      </w:numPr>
    </w:pPr>
    <w:rPr>
      <w:rFonts w:ascii="Times New Roman" w:eastAsia="Times New Roman" w:hAnsi="Times New Roman" w:cs="Times New Roman"/>
      <w:bCs/>
      <w:i/>
      <w:sz w:val="18"/>
      <w:szCs w:val="18"/>
    </w:rPr>
  </w:style>
  <w:style w:type="character" w:customStyle="1" w:styleId="PZRPrdoZnak">
    <w:name w:val="PZRP_Źródło Znak"/>
    <w:basedOn w:val="Domylnaczcionkaakapitu"/>
    <w:link w:val="PZRPrdo"/>
    <w:rsid w:val="00562A3A"/>
    <w:rPr>
      <w:rFonts w:ascii="Times New Roman" w:eastAsia="Times New Roman" w:hAnsi="Times New Roman" w:cs="Times New Roman"/>
      <w:bCs/>
      <w:i/>
      <w:sz w:val="18"/>
      <w:szCs w:val="18"/>
    </w:rPr>
  </w:style>
  <w:style w:type="paragraph" w:customStyle="1" w:styleId="Tab1">
    <w:name w:val="Tab 1"/>
    <w:basedOn w:val="Tab"/>
    <w:link w:val="Tab1Znak"/>
    <w:qFormat/>
    <w:rsid w:val="00D143B6"/>
  </w:style>
  <w:style w:type="character" w:customStyle="1" w:styleId="Tab1Znak">
    <w:name w:val="Tab 1 Znak"/>
    <w:basedOn w:val="TabZnak"/>
    <w:link w:val="Tab1"/>
    <w:rsid w:val="00D143B6"/>
    <w:rPr>
      <w:rFonts w:ascii="Calibri" w:hAnsi="Calibri"/>
      <w:b/>
      <w:color w:val="0070C0"/>
      <w:szCs w:val="20"/>
    </w:rPr>
  </w:style>
  <w:style w:type="paragraph" w:customStyle="1" w:styleId="Brd1">
    <w:name w:val="Brød_1"/>
    <w:basedOn w:val="Normalny"/>
    <w:link w:val="Brd1Char"/>
    <w:qFormat/>
    <w:rsid w:val="007710BA"/>
    <w:pPr>
      <w:spacing w:before="20" w:line="264" w:lineRule="auto"/>
      <w:jc w:val="left"/>
    </w:pPr>
    <w:rPr>
      <w:rFonts w:eastAsia="Times New Roman" w:cs="Times New Roman"/>
      <w:sz w:val="24"/>
      <w:szCs w:val="24"/>
      <w:lang w:val="nb-NO" w:eastAsia="pl-PL"/>
    </w:rPr>
  </w:style>
  <w:style w:type="character" w:customStyle="1" w:styleId="Brd1Char">
    <w:name w:val="Brød_1 Char"/>
    <w:basedOn w:val="Domylnaczcionkaakapitu"/>
    <w:link w:val="Brd1"/>
    <w:locked/>
    <w:rsid w:val="007710BA"/>
    <w:rPr>
      <w:rFonts w:ascii="Calibri" w:eastAsia="Times New Roman" w:hAnsi="Calibri" w:cs="Times New Roman"/>
      <w:sz w:val="24"/>
      <w:szCs w:val="24"/>
      <w:lang w:val="nb-NO" w:eastAsia="pl-PL"/>
    </w:rPr>
  </w:style>
  <w:style w:type="paragraph" w:customStyle="1" w:styleId="Style3">
    <w:name w:val="Style3"/>
    <w:basedOn w:val="Normalny"/>
    <w:uiPriority w:val="99"/>
    <w:rsid w:val="00080133"/>
    <w:pPr>
      <w:widowControl w:val="0"/>
      <w:autoSpaceDE w:val="0"/>
      <w:autoSpaceDN w:val="0"/>
      <w:adjustRightInd w:val="0"/>
      <w:spacing w:line="414" w:lineRule="exact"/>
      <w:ind w:firstLine="706"/>
    </w:pPr>
    <w:rPr>
      <w:rFonts w:ascii="Times New Roman" w:eastAsia="Times New Roman" w:hAnsi="Times New Roman" w:cs="Times New Roman"/>
      <w:sz w:val="24"/>
      <w:szCs w:val="24"/>
      <w:lang w:eastAsia="pl-PL"/>
    </w:rPr>
  </w:style>
  <w:style w:type="paragraph" w:customStyle="1" w:styleId="Style4">
    <w:name w:val="Style4"/>
    <w:basedOn w:val="Normalny"/>
    <w:rsid w:val="00080133"/>
    <w:pPr>
      <w:widowControl w:val="0"/>
      <w:autoSpaceDE w:val="0"/>
      <w:autoSpaceDN w:val="0"/>
      <w:adjustRightInd w:val="0"/>
      <w:spacing w:line="415" w:lineRule="exact"/>
      <w:ind w:hanging="360"/>
    </w:pPr>
    <w:rPr>
      <w:rFonts w:ascii="Times New Roman" w:eastAsia="Times New Roman" w:hAnsi="Times New Roman" w:cs="Times New Roman"/>
      <w:sz w:val="24"/>
      <w:szCs w:val="24"/>
      <w:lang w:eastAsia="pl-PL"/>
    </w:rPr>
  </w:style>
  <w:style w:type="paragraph" w:customStyle="1" w:styleId="Style6">
    <w:name w:val="Style6"/>
    <w:basedOn w:val="Normalny"/>
    <w:rsid w:val="00080133"/>
    <w:pPr>
      <w:widowControl w:val="0"/>
      <w:autoSpaceDE w:val="0"/>
      <w:autoSpaceDN w:val="0"/>
      <w:adjustRightInd w:val="0"/>
      <w:spacing w:line="414" w:lineRule="exact"/>
      <w:ind w:hanging="355"/>
    </w:pPr>
    <w:rPr>
      <w:rFonts w:ascii="Times New Roman" w:eastAsia="Times New Roman" w:hAnsi="Times New Roman" w:cs="Times New Roman"/>
      <w:sz w:val="24"/>
      <w:szCs w:val="24"/>
      <w:lang w:eastAsia="pl-PL"/>
    </w:rPr>
  </w:style>
  <w:style w:type="paragraph" w:customStyle="1" w:styleId="Style9">
    <w:name w:val="Style9"/>
    <w:basedOn w:val="Normalny"/>
    <w:rsid w:val="00080133"/>
    <w:pPr>
      <w:widowControl w:val="0"/>
      <w:autoSpaceDE w:val="0"/>
      <w:autoSpaceDN w:val="0"/>
      <w:adjustRightInd w:val="0"/>
      <w:spacing w:line="413" w:lineRule="exact"/>
      <w:jc w:val="left"/>
    </w:pPr>
    <w:rPr>
      <w:rFonts w:ascii="Times New Roman" w:eastAsia="Times New Roman" w:hAnsi="Times New Roman" w:cs="Times New Roman"/>
      <w:sz w:val="24"/>
      <w:szCs w:val="24"/>
      <w:lang w:eastAsia="pl-PL"/>
    </w:rPr>
  </w:style>
  <w:style w:type="character" w:customStyle="1" w:styleId="FontStyle26">
    <w:name w:val="Font Style26"/>
    <w:basedOn w:val="Domylnaczcionkaakapitu"/>
    <w:rsid w:val="00080133"/>
    <w:rPr>
      <w:rFonts w:ascii="Courier New" w:hAnsi="Courier New" w:cs="Courier New"/>
      <w:b/>
      <w:bCs/>
      <w:sz w:val="22"/>
      <w:szCs w:val="22"/>
    </w:rPr>
  </w:style>
  <w:style w:type="character" w:customStyle="1" w:styleId="FontStyle31">
    <w:name w:val="Font Style31"/>
    <w:basedOn w:val="Domylnaczcionkaakapitu"/>
    <w:rsid w:val="00080133"/>
    <w:rPr>
      <w:rFonts w:ascii="Times New Roman" w:hAnsi="Times New Roman" w:cs="Times New Roman"/>
      <w:sz w:val="22"/>
      <w:szCs w:val="22"/>
    </w:rPr>
  </w:style>
  <w:style w:type="numbering" w:customStyle="1" w:styleId="Styl1">
    <w:name w:val="Styl1"/>
    <w:uiPriority w:val="99"/>
    <w:rsid w:val="00080133"/>
    <w:pPr>
      <w:numPr>
        <w:numId w:val="16"/>
      </w:numPr>
    </w:pPr>
  </w:style>
  <w:style w:type="paragraph" w:customStyle="1" w:styleId="Style5">
    <w:name w:val="Style5"/>
    <w:basedOn w:val="Normalny"/>
    <w:uiPriority w:val="99"/>
    <w:rsid w:val="00C52824"/>
    <w:pPr>
      <w:widowControl w:val="0"/>
      <w:autoSpaceDE w:val="0"/>
      <w:autoSpaceDN w:val="0"/>
      <w:adjustRightInd w:val="0"/>
      <w:spacing w:line="413" w:lineRule="exact"/>
    </w:pPr>
    <w:rPr>
      <w:rFonts w:ascii="Times New Roman" w:eastAsia="Times New Roman" w:hAnsi="Times New Roman" w:cs="Times New Roman"/>
      <w:sz w:val="24"/>
      <w:szCs w:val="24"/>
      <w:lang w:eastAsia="pl-PL"/>
    </w:rPr>
  </w:style>
  <w:style w:type="paragraph" w:customStyle="1" w:styleId="Style17">
    <w:name w:val="Style17"/>
    <w:basedOn w:val="Normalny"/>
    <w:rsid w:val="00C52824"/>
    <w:pPr>
      <w:widowControl w:val="0"/>
      <w:autoSpaceDE w:val="0"/>
      <w:autoSpaceDN w:val="0"/>
      <w:adjustRightInd w:val="0"/>
      <w:spacing w:line="240" w:lineRule="auto"/>
      <w:jc w:val="left"/>
    </w:pPr>
    <w:rPr>
      <w:rFonts w:ascii="Times New Roman" w:eastAsia="Times New Roman" w:hAnsi="Times New Roman" w:cs="Times New Roman"/>
      <w:sz w:val="24"/>
      <w:szCs w:val="24"/>
      <w:lang w:eastAsia="pl-PL"/>
    </w:rPr>
  </w:style>
  <w:style w:type="paragraph" w:styleId="Podtytu">
    <w:name w:val="Subtitle"/>
    <w:basedOn w:val="Normalny"/>
    <w:next w:val="Normalny"/>
    <w:link w:val="PodtytuZnak"/>
    <w:uiPriority w:val="11"/>
    <w:qFormat/>
    <w:rsid w:val="00C52824"/>
    <w:pPr>
      <w:numPr>
        <w:ilvl w:val="1"/>
      </w:numPr>
      <w:spacing w:after="160"/>
    </w:pPr>
    <w:rPr>
      <w:rFonts w:asciiTheme="minorHAnsi" w:eastAsiaTheme="minorEastAsia" w:hAnsiTheme="minorHAnsi"/>
      <w:color w:val="5A5A5A" w:themeColor="text1" w:themeTint="A5"/>
      <w:spacing w:val="15"/>
    </w:rPr>
  </w:style>
  <w:style w:type="character" w:customStyle="1" w:styleId="PodtytuZnak">
    <w:name w:val="Podtytuł Znak"/>
    <w:basedOn w:val="Domylnaczcionkaakapitu"/>
    <w:link w:val="Podtytu"/>
    <w:uiPriority w:val="11"/>
    <w:rsid w:val="00C52824"/>
    <w:rPr>
      <w:rFonts w:eastAsiaTheme="minorEastAsia"/>
      <w:color w:val="5A5A5A" w:themeColor="text1" w:themeTint="A5"/>
      <w:spacing w:val="15"/>
    </w:rPr>
  </w:style>
  <w:style w:type="numbering" w:customStyle="1" w:styleId="Styl2">
    <w:name w:val="Styl2"/>
    <w:uiPriority w:val="99"/>
    <w:rsid w:val="00C52824"/>
    <w:pPr>
      <w:numPr>
        <w:numId w:val="17"/>
      </w:numPr>
    </w:pPr>
  </w:style>
  <w:style w:type="paragraph" w:styleId="Tekstpodstawowywcity3">
    <w:name w:val="Body Text Indent 3"/>
    <w:basedOn w:val="Normalny"/>
    <w:link w:val="Tekstpodstawowywcity3Znak"/>
    <w:uiPriority w:val="99"/>
    <w:semiHidden/>
    <w:unhideWhenUsed/>
    <w:rsid w:val="00974878"/>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974878"/>
    <w:rPr>
      <w:rFonts w:ascii="Arial" w:hAnsi="Arial"/>
      <w:sz w:val="16"/>
      <w:szCs w:val="16"/>
    </w:rPr>
  </w:style>
  <w:style w:type="paragraph" w:styleId="Tekstpodstawowy2">
    <w:name w:val="Body Text 2"/>
    <w:basedOn w:val="Normalny"/>
    <w:link w:val="Tekstpodstawowy2Znak"/>
    <w:uiPriority w:val="99"/>
    <w:semiHidden/>
    <w:unhideWhenUsed/>
    <w:rsid w:val="00052B47"/>
    <w:pPr>
      <w:spacing w:line="480" w:lineRule="auto"/>
    </w:pPr>
  </w:style>
  <w:style w:type="character" w:customStyle="1" w:styleId="Tekstpodstawowy2Znak">
    <w:name w:val="Tekst podstawowy 2 Znak"/>
    <w:basedOn w:val="Domylnaczcionkaakapitu"/>
    <w:link w:val="Tekstpodstawowy2"/>
    <w:uiPriority w:val="99"/>
    <w:semiHidden/>
    <w:rsid w:val="00052B47"/>
    <w:rPr>
      <w:rFonts w:ascii="Arial" w:hAnsi="Arial"/>
      <w:sz w:val="20"/>
    </w:rPr>
  </w:style>
  <w:style w:type="paragraph" w:styleId="Adresnakopercie">
    <w:name w:val="envelope address"/>
    <w:basedOn w:val="Normalny"/>
    <w:uiPriority w:val="99"/>
    <w:semiHidden/>
    <w:unhideWhenUsed/>
    <w:rsid w:val="009C2EE1"/>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9C2EE1"/>
    <w:pPr>
      <w:spacing w:line="240" w:lineRule="auto"/>
    </w:pPr>
    <w:rPr>
      <w:rFonts w:asciiTheme="majorHAnsi" w:eastAsiaTheme="majorEastAsia" w:hAnsiTheme="majorHAnsi" w:cstheme="majorBidi"/>
      <w:szCs w:val="20"/>
    </w:rPr>
  </w:style>
  <w:style w:type="paragraph" w:styleId="Bibliografia">
    <w:name w:val="Bibliography"/>
    <w:basedOn w:val="Normalny"/>
    <w:next w:val="Normalny"/>
    <w:uiPriority w:val="37"/>
    <w:semiHidden/>
    <w:unhideWhenUsed/>
    <w:rsid w:val="009C2EE1"/>
  </w:style>
  <w:style w:type="paragraph" w:styleId="Cytat">
    <w:name w:val="Quote"/>
    <w:basedOn w:val="Normalny"/>
    <w:next w:val="Normalny"/>
    <w:link w:val="CytatZnak"/>
    <w:uiPriority w:val="29"/>
    <w:qFormat/>
    <w:rsid w:val="009C2EE1"/>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9C2EE1"/>
    <w:rPr>
      <w:rFonts w:ascii="Arial" w:hAnsi="Arial"/>
      <w:i/>
      <w:iCs/>
      <w:color w:val="404040" w:themeColor="text1" w:themeTint="BF"/>
      <w:sz w:val="20"/>
    </w:rPr>
  </w:style>
  <w:style w:type="paragraph" w:styleId="Cytatintensywny">
    <w:name w:val="Intense Quote"/>
    <w:basedOn w:val="Normalny"/>
    <w:next w:val="Normalny"/>
    <w:link w:val="CytatintensywnyZnak"/>
    <w:uiPriority w:val="30"/>
    <w:qFormat/>
    <w:rsid w:val="009C2EE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9C2EE1"/>
    <w:rPr>
      <w:rFonts w:ascii="Arial" w:hAnsi="Arial"/>
      <w:i/>
      <w:iCs/>
      <w:color w:val="4F81BD" w:themeColor="accent1"/>
      <w:sz w:val="20"/>
    </w:rPr>
  </w:style>
  <w:style w:type="paragraph" w:styleId="Data">
    <w:name w:val="Date"/>
    <w:basedOn w:val="Normalny"/>
    <w:next w:val="Normalny"/>
    <w:link w:val="DataZnak"/>
    <w:uiPriority w:val="99"/>
    <w:semiHidden/>
    <w:unhideWhenUsed/>
    <w:rsid w:val="009C2EE1"/>
  </w:style>
  <w:style w:type="character" w:customStyle="1" w:styleId="DataZnak">
    <w:name w:val="Data Znak"/>
    <w:basedOn w:val="Domylnaczcionkaakapitu"/>
    <w:link w:val="Data"/>
    <w:uiPriority w:val="99"/>
    <w:semiHidden/>
    <w:rsid w:val="009C2EE1"/>
    <w:rPr>
      <w:rFonts w:ascii="Arial" w:hAnsi="Arial"/>
      <w:sz w:val="20"/>
    </w:rPr>
  </w:style>
  <w:style w:type="paragraph" w:styleId="HTML-adres">
    <w:name w:val="HTML Address"/>
    <w:basedOn w:val="Normalny"/>
    <w:link w:val="HTML-adresZnak"/>
    <w:uiPriority w:val="99"/>
    <w:semiHidden/>
    <w:unhideWhenUsed/>
    <w:rsid w:val="009C2EE1"/>
    <w:pPr>
      <w:spacing w:line="240" w:lineRule="auto"/>
    </w:pPr>
    <w:rPr>
      <w:i/>
      <w:iCs/>
    </w:rPr>
  </w:style>
  <w:style w:type="character" w:customStyle="1" w:styleId="HTML-adresZnak">
    <w:name w:val="HTML - adres Znak"/>
    <w:basedOn w:val="Domylnaczcionkaakapitu"/>
    <w:link w:val="HTML-adres"/>
    <w:uiPriority w:val="99"/>
    <w:semiHidden/>
    <w:rsid w:val="009C2EE1"/>
    <w:rPr>
      <w:rFonts w:ascii="Arial" w:hAnsi="Arial"/>
      <w:i/>
      <w:iCs/>
      <w:sz w:val="20"/>
    </w:rPr>
  </w:style>
  <w:style w:type="paragraph" w:styleId="HTML-wstpniesformatowany">
    <w:name w:val="HTML Preformatted"/>
    <w:basedOn w:val="Normalny"/>
    <w:link w:val="HTML-wstpniesformatowanyZnak"/>
    <w:uiPriority w:val="99"/>
    <w:semiHidden/>
    <w:unhideWhenUsed/>
    <w:rsid w:val="009C2EE1"/>
    <w:pPr>
      <w:spacing w:line="240" w:lineRule="auto"/>
    </w:pPr>
    <w:rPr>
      <w:rFonts w:ascii="Consolas" w:hAnsi="Consolas" w:cs="Consolas"/>
      <w:szCs w:val="20"/>
    </w:rPr>
  </w:style>
  <w:style w:type="character" w:customStyle="1" w:styleId="HTML-wstpniesformatowanyZnak">
    <w:name w:val="HTML - wstępnie sformatowany Znak"/>
    <w:basedOn w:val="Domylnaczcionkaakapitu"/>
    <w:link w:val="HTML-wstpniesformatowany"/>
    <w:uiPriority w:val="99"/>
    <w:semiHidden/>
    <w:rsid w:val="009C2EE1"/>
    <w:rPr>
      <w:rFonts w:ascii="Consolas" w:hAnsi="Consolas" w:cs="Consolas"/>
      <w:sz w:val="20"/>
      <w:szCs w:val="20"/>
    </w:rPr>
  </w:style>
  <w:style w:type="paragraph" w:styleId="Indeks1">
    <w:name w:val="index 1"/>
    <w:basedOn w:val="Normalny"/>
    <w:next w:val="Normalny"/>
    <w:autoRedefine/>
    <w:uiPriority w:val="99"/>
    <w:semiHidden/>
    <w:unhideWhenUsed/>
    <w:rsid w:val="009C2EE1"/>
    <w:pPr>
      <w:spacing w:line="240" w:lineRule="auto"/>
      <w:ind w:left="200" w:hanging="200"/>
    </w:pPr>
  </w:style>
  <w:style w:type="paragraph" w:styleId="Indeks2">
    <w:name w:val="index 2"/>
    <w:basedOn w:val="Normalny"/>
    <w:next w:val="Normalny"/>
    <w:autoRedefine/>
    <w:uiPriority w:val="99"/>
    <w:semiHidden/>
    <w:unhideWhenUsed/>
    <w:rsid w:val="009C2EE1"/>
    <w:pPr>
      <w:spacing w:line="240" w:lineRule="auto"/>
      <w:ind w:left="400" w:hanging="200"/>
    </w:pPr>
  </w:style>
  <w:style w:type="paragraph" w:styleId="Indeks3">
    <w:name w:val="index 3"/>
    <w:basedOn w:val="Normalny"/>
    <w:next w:val="Normalny"/>
    <w:autoRedefine/>
    <w:uiPriority w:val="99"/>
    <w:semiHidden/>
    <w:unhideWhenUsed/>
    <w:rsid w:val="009C2EE1"/>
    <w:pPr>
      <w:spacing w:line="240" w:lineRule="auto"/>
      <w:ind w:left="600" w:hanging="200"/>
    </w:pPr>
  </w:style>
  <w:style w:type="paragraph" w:styleId="Indeks4">
    <w:name w:val="index 4"/>
    <w:basedOn w:val="Normalny"/>
    <w:next w:val="Normalny"/>
    <w:autoRedefine/>
    <w:uiPriority w:val="99"/>
    <w:semiHidden/>
    <w:unhideWhenUsed/>
    <w:rsid w:val="009C2EE1"/>
    <w:pPr>
      <w:spacing w:line="240" w:lineRule="auto"/>
      <w:ind w:left="800" w:hanging="200"/>
    </w:pPr>
  </w:style>
  <w:style w:type="paragraph" w:styleId="Indeks5">
    <w:name w:val="index 5"/>
    <w:basedOn w:val="Normalny"/>
    <w:next w:val="Normalny"/>
    <w:autoRedefine/>
    <w:uiPriority w:val="99"/>
    <w:semiHidden/>
    <w:unhideWhenUsed/>
    <w:rsid w:val="009C2EE1"/>
    <w:pPr>
      <w:spacing w:line="240" w:lineRule="auto"/>
      <w:ind w:left="1000" w:hanging="200"/>
    </w:pPr>
  </w:style>
  <w:style w:type="paragraph" w:styleId="Indeks6">
    <w:name w:val="index 6"/>
    <w:basedOn w:val="Normalny"/>
    <w:next w:val="Normalny"/>
    <w:autoRedefine/>
    <w:uiPriority w:val="99"/>
    <w:semiHidden/>
    <w:unhideWhenUsed/>
    <w:rsid w:val="009C2EE1"/>
    <w:pPr>
      <w:spacing w:line="240" w:lineRule="auto"/>
      <w:ind w:left="1200" w:hanging="200"/>
    </w:pPr>
  </w:style>
  <w:style w:type="paragraph" w:styleId="Indeks7">
    <w:name w:val="index 7"/>
    <w:basedOn w:val="Normalny"/>
    <w:next w:val="Normalny"/>
    <w:autoRedefine/>
    <w:uiPriority w:val="99"/>
    <w:semiHidden/>
    <w:unhideWhenUsed/>
    <w:rsid w:val="009C2EE1"/>
    <w:pPr>
      <w:spacing w:line="240" w:lineRule="auto"/>
      <w:ind w:left="1400" w:hanging="200"/>
    </w:pPr>
  </w:style>
  <w:style w:type="paragraph" w:styleId="Indeks8">
    <w:name w:val="index 8"/>
    <w:basedOn w:val="Normalny"/>
    <w:next w:val="Normalny"/>
    <w:autoRedefine/>
    <w:uiPriority w:val="99"/>
    <w:semiHidden/>
    <w:unhideWhenUsed/>
    <w:rsid w:val="009C2EE1"/>
    <w:pPr>
      <w:spacing w:line="240" w:lineRule="auto"/>
      <w:ind w:left="1600" w:hanging="200"/>
    </w:pPr>
  </w:style>
  <w:style w:type="paragraph" w:styleId="Indeks9">
    <w:name w:val="index 9"/>
    <w:basedOn w:val="Normalny"/>
    <w:next w:val="Normalny"/>
    <w:autoRedefine/>
    <w:uiPriority w:val="99"/>
    <w:semiHidden/>
    <w:unhideWhenUsed/>
    <w:rsid w:val="009C2EE1"/>
    <w:pPr>
      <w:spacing w:line="240" w:lineRule="auto"/>
      <w:ind w:left="1800" w:hanging="200"/>
    </w:pPr>
  </w:style>
  <w:style w:type="paragraph" w:styleId="Lista">
    <w:name w:val="List"/>
    <w:basedOn w:val="Normalny"/>
    <w:uiPriority w:val="99"/>
    <w:semiHidden/>
    <w:unhideWhenUsed/>
    <w:rsid w:val="009C2EE1"/>
    <w:pPr>
      <w:ind w:left="283" w:hanging="283"/>
      <w:contextualSpacing/>
    </w:pPr>
  </w:style>
  <w:style w:type="paragraph" w:styleId="Lista-kontynuacja">
    <w:name w:val="List Continue"/>
    <w:basedOn w:val="Normalny"/>
    <w:uiPriority w:val="99"/>
    <w:semiHidden/>
    <w:unhideWhenUsed/>
    <w:rsid w:val="009C2EE1"/>
    <w:pPr>
      <w:ind w:left="283"/>
      <w:contextualSpacing/>
    </w:pPr>
  </w:style>
  <w:style w:type="paragraph" w:styleId="Lista-kontynuacja2">
    <w:name w:val="List Continue 2"/>
    <w:basedOn w:val="Normalny"/>
    <w:uiPriority w:val="99"/>
    <w:semiHidden/>
    <w:unhideWhenUsed/>
    <w:rsid w:val="009C2EE1"/>
    <w:pPr>
      <w:ind w:left="566"/>
      <w:contextualSpacing/>
    </w:pPr>
  </w:style>
  <w:style w:type="paragraph" w:styleId="Lista-kontynuacja3">
    <w:name w:val="List Continue 3"/>
    <w:basedOn w:val="Normalny"/>
    <w:uiPriority w:val="99"/>
    <w:semiHidden/>
    <w:unhideWhenUsed/>
    <w:rsid w:val="009C2EE1"/>
    <w:pPr>
      <w:ind w:left="849"/>
      <w:contextualSpacing/>
    </w:pPr>
  </w:style>
  <w:style w:type="paragraph" w:styleId="Lista-kontynuacja4">
    <w:name w:val="List Continue 4"/>
    <w:basedOn w:val="Normalny"/>
    <w:uiPriority w:val="99"/>
    <w:semiHidden/>
    <w:unhideWhenUsed/>
    <w:rsid w:val="009C2EE1"/>
    <w:pPr>
      <w:ind w:left="1132"/>
      <w:contextualSpacing/>
    </w:pPr>
  </w:style>
  <w:style w:type="paragraph" w:styleId="Lista-kontynuacja5">
    <w:name w:val="List Continue 5"/>
    <w:basedOn w:val="Normalny"/>
    <w:uiPriority w:val="99"/>
    <w:semiHidden/>
    <w:unhideWhenUsed/>
    <w:rsid w:val="009C2EE1"/>
    <w:pPr>
      <w:ind w:left="1415"/>
      <w:contextualSpacing/>
    </w:pPr>
  </w:style>
  <w:style w:type="paragraph" w:styleId="Lista2">
    <w:name w:val="List 2"/>
    <w:basedOn w:val="Normalny"/>
    <w:uiPriority w:val="99"/>
    <w:semiHidden/>
    <w:unhideWhenUsed/>
    <w:rsid w:val="009C2EE1"/>
    <w:pPr>
      <w:ind w:left="566" w:hanging="283"/>
      <w:contextualSpacing/>
    </w:pPr>
  </w:style>
  <w:style w:type="paragraph" w:styleId="Lista3">
    <w:name w:val="List 3"/>
    <w:basedOn w:val="Normalny"/>
    <w:uiPriority w:val="99"/>
    <w:semiHidden/>
    <w:unhideWhenUsed/>
    <w:rsid w:val="009C2EE1"/>
    <w:pPr>
      <w:ind w:left="849" w:hanging="283"/>
      <w:contextualSpacing/>
    </w:pPr>
  </w:style>
  <w:style w:type="paragraph" w:styleId="Lista4">
    <w:name w:val="List 4"/>
    <w:basedOn w:val="Normalny"/>
    <w:uiPriority w:val="99"/>
    <w:semiHidden/>
    <w:unhideWhenUsed/>
    <w:rsid w:val="009C2EE1"/>
    <w:pPr>
      <w:ind w:left="1132" w:hanging="283"/>
      <w:contextualSpacing/>
    </w:pPr>
  </w:style>
  <w:style w:type="paragraph" w:styleId="Lista5">
    <w:name w:val="List 5"/>
    <w:basedOn w:val="Normalny"/>
    <w:uiPriority w:val="99"/>
    <w:semiHidden/>
    <w:unhideWhenUsed/>
    <w:rsid w:val="009C2EE1"/>
    <w:pPr>
      <w:ind w:left="1415" w:hanging="283"/>
      <w:contextualSpacing/>
    </w:pPr>
  </w:style>
  <w:style w:type="paragraph" w:styleId="Listanumerowana">
    <w:name w:val="List Number"/>
    <w:basedOn w:val="Normalny"/>
    <w:uiPriority w:val="99"/>
    <w:semiHidden/>
    <w:unhideWhenUsed/>
    <w:rsid w:val="009C2EE1"/>
    <w:pPr>
      <w:numPr>
        <w:numId w:val="18"/>
      </w:numPr>
      <w:contextualSpacing/>
    </w:pPr>
  </w:style>
  <w:style w:type="paragraph" w:styleId="Listanumerowana2">
    <w:name w:val="List Number 2"/>
    <w:basedOn w:val="Normalny"/>
    <w:uiPriority w:val="99"/>
    <w:semiHidden/>
    <w:unhideWhenUsed/>
    <w:rsid w:val="009C2EE1"/>
    <w:pPr>
      <w:numPr>
        <w:numId w:val="19"/>
      </w:numPr>
      <w:contextualSpacing/>
    </w:pPr>
  </w:style>
  <w:style w:type="paragraph" w:styleId="Listanumerowana3">
    <w:name w:val="List Number 3"/>
    <w:basedOn w:val="Normalny"/>
    <w:uiPriority w:val="99"/>
    <w:semiHidden/>
    <w:unhideWhenUsed/>
    <w:rsid w:val="009C2EE1"/>
    <w:pPr>
      <w:numPr>
        <w:numId w:val="20"/>
      </w:numPr>
      <w:contextualSpacing/>
    </w:pPr>
  </w:style>
  <w:style w:type="paragraph" w:styleId="Listanumerowana4">
    <w:name w:val="List Number 4"/>
    <w:basedOn w:val="Normalny"/>
    <w:uiPriority w:val="99"/>
    <w:semiHidden/>
    <w:unhideWhenUsed/>
    <w:rsid w:val="009C2EE1"/>
    <w:pPr>
      <w:numPr>
        <w:numId w:val="21"/>
      </w:numPr>
      <w:contextualSpacing/>
    </w:pPr>
  </w:style>
  <w:style w:type="paragraph" w:styleId="Listanumerowana5">
    <w:name w:val="List Number 5"/>
    <w:basedOn w:val="Normalny"/>
    <w:uiPriority w:val="99"/>
    <w:semiHidden/>
    <w:unhideWhenUsed/>
    <w:rsid w:val="009C2EE1"/>
    <w:pPr>
      <w:numPr>
        <w:numId w:val="22"/>
      </w:numPr>
      <w:contextualSpacing/>
    </w:pPr>
  </w:style>
  <w:style w:type="paragraph" w:styleId="Listapunktowana3">
    <w:name w:val="List Bullet 3"/>
    <w:basedOn w:val="Normalny"/>
    <w:uiPriority w:val="99"/>
    <w:semiHidden/>
    <w:unhideWhenUsed/>
    <w:rsid w:val="009C2EE1"/>
    <w:pPr>
      <w:numPr>
        <w:numId w:val="23"/>
      </w:numPr>
      <w:contextualSpacing/>
    </w:pPr>
  </w:style>
  <w:style w:type="paragraph" w:styleId="Listapunktowana5">
    <w:name w:val="List Bullet 5"/>
    <w:basedOn w:val="Normalny"/>
    <w:uiPriority w:val="99"/>
    <w:semiHidden/>
    <w:unhideWhenUsed/>
    <w:rsid w:val="009C2EE1"/>
    <w:pPr>
      <w:numPr>
        <w:numId w:val="24"/>
      </w:numPr>
      <w:contextualSpacing/>
    </w:pPr>
  </w:style>
  <w:style w:type="paragraph" w:styleId="Mapadokumentu">
    <w:name w:val="Document Map"/>
    <w:basedOn w:val="Normalny"/>
    <w:link w:val="MapadokumentuZnak"/>
    <w:uiPriority w:val="99"/>
    <w:semiHidden/>
    <w:unhideWhenUsed/>
    <w:rsid w:val="009C2EE1"/>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9C2EE1"/>
    <w:rPr>
      <w:rFonts w:ascii="Segoe UI" w:hAnsi="Segoe UI" w:cs="Segoe UI"/>
      <w:sz w:val="16"/>
      <w:szCs w:val="16"/>
    </w:rPr>
  </w:style>
  <w:style w:type="paragraph" w:styleId="Nagwekindeksu">
    <w:name w:val="index heading"/>
    <w:basedOn w:val="Normalny"/>
    <w:next w:val="Indeks1"/>
    <w:uiPriority w:val="99"/>
    <w:semiHidden/>
    <w:unhideWhenUsed/>
    <w:rsid w:val="009C2EE1"/>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9C2EE1"/>
    <w:pPr>
      <w:spacing w:line="240" w:lineRule="auto"/>
    </w:pPr>
  </w:style>
  <w:style w:type="character" w:customStyle="1" w:styleId="NagweknotatkiZnak">
    <w:name w:val="Nagłówek notatki Znak"/>
    <w:basedOn w:val="Domylnaczcionkaakapitu"/>
    <w:link w:val="Nagweknotatki"/>
    <w:uiPriority w:val="99"/>
    <w:semiHidden/>
    <w:rsid w:val="009C2EE1"/>
    <w:rPr>
      <w:rFonts w:ascii="Arial" w:hAnsi="Arial"/>
      <w:sz w:val="20"/>
    </w:rPr>
  </w:style>
  <w:style w:type="paragraph" w:styleId="Nagwekwiadomoci">
    <w:name w:val="Message Header"/>
    <w:basedOn w:val="Normalny"/>
    <w:link w:val="NagwekwiadomociZnak"/>
    <w:uiPriority w:val="99"/>
    <w:semiHidden/>
    <w:unhideWhenUsed/>
    <w:rsid w:val="009C2EE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9C2EE1"/>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9C2EE1"/>
    <w:pPr>
      <w:spacing w:before="120"/>
    </w:pPr>
    <w:rPr>
      <w:rFonts w:asciiTheme="majorHAnsi" w:eastAsiaTheme="majorEastAsia" w:hAnsiTheme="majorHAnsi" w:cstheme="majorBidi"/>
      <w:b/>
      <w:bCs/>
      <w:sz w:val="24"/>
      <w:szCs w:val="24"/>
    </w:rPr>
  </w:style>
  <w:style w:type="paragraph" w:styleId="Podpis">
    <w:name w:val="Signature"/>
    <w:basedOn w:val="Normalny"/>
    <w:link w:val="PodpisZnak"/>
    <w:uiPriority w:val="99"/>
    <w:semiHidden/>
    <w:unhideWhenUsed/>
    <w:rsid w:val="009C2EE1"/>
    <w:pPr>
      <w:spacing w:line="240" w:lineRule="auto"/>
      <w:ind w:left="4252"/>
    </w:pPr>
  </w:style>
  <w:style w:type="character" w:customStyle="1" w:styleId="PodpisZnak">
    <w:name w:val="Podpis Znak"/>
    <w:basedOn w:val="Domylnaczcionkaakapitu"/>
    <w:link w:val="Podpis"/>
    <w:uiPriority w:val="99"/>
    <w:semiHidden/>
    <w:rsid w:val="009C2EE1"/>
    <w:rPr>
      <w:rFonts w:ascii="Arial" w:hAnsi="Arial"/>
      <w:sz w:val="20"/>
    </w:rPr>
  </w:style>
  <w:style w:type="paragraph" w:styleId="Podpise-mail">
    <w:name w:val="E-mail Signature"/>
    <w:basedOn w:val="Normalny"/>
    <w:link w:val="Podpise-mailZnak"/>
    <w:uiPriority w:val="99"/>
    <w:semiHidden/>
    <w:unhideWhenUsed/>
    <w:rsid w:val="009C2EE1"/>
    <w:pPr>
      <w:spacing w:line="240" w:lineRule="auto"/>
    </w:pPr>
  </w:style>
  <w:style w:type="character" w:customStyle="1" w:styleId="Podpise-mailZnak">
    <w:name w:val="Podpis e-mail Znak"/>
    <w:basedOn w:val="Domylnaczcionkaakapitu"/>
    <w:link w:val="Podpise-mail"/>
    <w:uiPriority w:val="99"/>
    <w:semiHidden/>
    <w:rsid w:val="009C2EE1"/>
    <w:rPr>
      <w:rFonts w:ascii="Arial" w:hAnsi="Arial"/>
      <w:sz w:val="20"/>
    </w:rPr>
  </w:style>
  <w:style w:type="paragraph" w:styleId="Tekstblokowy">
    <w:name w:val="Block Text"/>
    <w:basedOn w:val="Normalny"/>
    <w:uiPriority w:val="99"/>
    <w:semiHidden/>
    <w:unhideWhenUsed/>
    <w:rsid w:val="009C2EE1"/>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paragraph" w:styleId="Tekstmakra">
    <w:name w:val="macro"/>
    <w:link w:val="TekstmakraZnak"/>
    <w:uiPriority w:val="99"/>
    <w:semiHidden/>
    <w:unhideWhenUsed/>
    <w:rsid w:val="009C2EE1"/>
    <w:pPr>
      <w:tabs>
        <w:tab w:val="left" w:pos="480"/>
        <w:tab w:val="left" w:pos="960"/>
        <w:tab w:val="left" w:pos="1440"/>
        <w:tab w:val="left" w:pos="1920"/>
        <w:tab w:val="left" w:pos="2400"/>
        <w:tab w:val="left" w:pos="2880"/>
        <w:tab w:val="left" w:pos="3360"/>
        <w:tab w:val="left" w:pos="3840"/>
        <w:tab w:val="left" w:pos="4320"/>
      </w:tabs>
      <w:spacing w:after="0"/>
      <w:jc w:val="both"/>
    </w:pPr>
    <w:rPr>
      <w:rFonts w:ascii="Consolas" w:hAnsi="Consolas" w:cs="Consolas"/>
      <w:sz w:val="20"/>
      <w:szCs w:val="20"/>
    </w:rPr>
  </w:style>
  <w:style w:type="character" w:customStyle="1" w:styleId="TekstmakraZnak">
    <w:name w:val="Tekst makra Znak"/>
    <w:basedOn w:val="Domylnaczcionkaakapitu"/>
    <w:link w:val="Tekstmakra"/>
    <w:uiPriority w:val="99"/>
    <w:semiHidden/>
    <w:rsid w:val="009C2EE1"/>
    <w:rPr>
      <w:rFonts w:ascii="Consolas" w:hAnsi="Consolas" w:cs="Consolas"/>
      <w:sz w:val="20"/>
      <w:szCs w:val="20"/>
    </w:rPr>
  </w:style>
  <w:style w:type="paragraph" w:styleId="Tekstpodstawowy3">
    <w:name w:val="Body Text 3"/>
    <w:basedOn w:val="Normalny"/>
    <w:link w:val="Tekstpodstawowy3Znak"/>
    <w:uiPriority w:val="99"/>
    <w:semiHidden/>
    <w:unhideWhenUsed/>
    <w:rsid w:val="009C2EE1"/>
    <w:rPr>
      <w:sz w:val="16"/>
      <w:szCs w:val="16"/>
    </w:rPr>
  </w:style>
  <w:style w:type="character" w:customStyle="1" w:styleId="Tekstpodstawowy3Znak">
    <w:name w:val="Tekst podstawowy 3 Znak"/>
    <w:basedOn w:val="Domylnaczcionkaakapitu"/>
    <w:link w:val="Tekstpodstawowy3"/>
    <w:uiPriority w:val="99"/>
    <w:semiHidden/>
    <w:rsid w:val="009C2EE1"/>
    <w:rPr>
      <w:rFonts w:ascii="Arial" w:hAnsi="Arial"/>
      <w:sz w:val="16"/>
      <w:szCs w:val="16"/>
    </w:rPr>
  </w:style>
  <w:style w:type="paragraph" w:styleId="Tekstpodstawowywcity2">
    <w:name w:val="Body Text Indent 2"/>
    <w:basedOn w:val="Normalny"/>
    <w:link w:val="Tekstpodstawowywcity2Znak"/>
    <w:uiPriority w:val="99"/>
    <w:semiHidden/>
    <w:unhideWhenUsed/>
    <w:rsid w:val="009C2EE1"/>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9C2EE1"/>
    <w:rPr>
      <w:rFonts w:ascii="Arial" w:hAnsi="Arial"/>
      <w:sz w:val="20"/>
    </w:rPr>
  </w:style>
  <w:style w:type="paragraph" w:styleId="Tekstpodstawowyzwciciem">
    <w:name w:val="Body Text First Indent"/>
    <w:basedOn w:val="Tekstpodstawowy"/>
    <w:link w:val="TekstpodstawowyzwciciemZnak"/>
    <w:uiPriority w:val="99"/>
    <w:semiHidden/>
    <w:unhideWhenUsed/>
    <w:rsid w:val="009C2EE1"/>
    <w:pPr>
      <w:spacing w:after="200"/>
      <w:ind w:firstLine="360"/>
    </w:pPr>
  </w:style>
  <w:style w:type="character" w:customStyle="1" w:styleId="TekstpodstawowyzwciciemZnak">
    <w:name w:val="Tekst podstawowy z wcięciem Znak"/>
    <w:basedOn w:val="TekstpodstawowyZnak"/>
    <w:link w:val="Tekstpodstawowyzwciciem"/>
    <w:uiPriority w:val="99"/>
    <w:semiHidden/>
    <w:rsid w:val="009C2EE1"/>
    <w:rPr>
      <w:rFonts w:ascii="Arial" w:hAnsi="Arial"/>
      <w:sz w:val="20"/>
    </w:rPr>
  </w:style>
  <w:style w:type="paragraph" w:styleId="Tekstpodstawowyzwciciem2">
    <w:name w:val="Body Text First Indent 2"/>
    <w:basedOn w:val="Tekstpodstawowywcity"/>
    <w:link w:val="Tekstpodstawowyzwciciem2Znak"/>
    <w:uiPriority w:val="99"/>
    <w:semiHidden/>
    <w:unhideWhenUsed/>
    <w:rsid w:val="009C2EE1"/>
    <w:pPr>
      <w:spacing w:after="200"/>
      <w:ind w:left="360" w:right="0" w:firstLine="360"/>
    </w:pPr>
    <w:rPr>
      <w:rFonts w:ascii="Arial" w:eastAsiaTheme="minorHAnsi" w:hAnsi="Arial" w:cstheme="minorBidi"/>
      <w:b w:val="0"/>
      <w:sz w:val="20"/>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9C2EE1"/>
    <w:rPr>
      <w:rFonts w:ascii="Arial" w:eastAsia="Times New Roman" w:hAnsi="Arial" w:cs="Times New Roman"/>
      <w:b w:val="0"/>
      <w:sz w:val="20"/>
      <w:szCs w:val="20"/>
      <w:lang w:eastAsia="pl-PL"/>
    </w:rPr>
  </w:style>
  <w:style w:type="paragraph" w:styleId="Wcicienormalne">
    <w:name w:val="Normal Indent"/>
    <w:basedOn w:val="Normalny"/>
    <w:uiPriority w:val="99"/>
    <w:semiHidden/>
    <w:unhideWhenUsed/>
    <w:rsid w:val="009C2EE1"/>
    <w:pPr>
      <w:ind w:left="708"/>
    </w:pPr>
  </w:style>
  <w:style w:type="paragraph" w:styleId="Wykazrde">
    <w:name w:val="table of authorities"/>
    <w:basedOn w:val="Normalny"/>
    <w:next w:val="Normalny"/>
    <w:uiPriority w:val="99"/>
    <w:semiHidden/>
    <w:unhideWhenUsed/>
    <w:rsid w:val="009C2EE1"/>
    <w:pPr>
      <w:ind w:left="200" w:hanging="200"/>
    </w:pPr>
  </w:style>
  <w:style w:type="paragraph" w:styleId="Zwrotgrzecznociowy">
    <w:name w:val="Salutation"/>
    <w:basedOn w:val="Normalny"/>
    <w:next w:val="Normalny"/>
    <w:link w:val="ZwrotgrzecznociowyZnak"/>
    <w:uiPriority w:val="99"/>
    <w:semiHidden/>
    <w:unhideWhenUsed/>
    <w:rsid w:val="009C2EE1"/>
  </w:style>
  <w:style w:type="character" w:customStyle="1" w:styleId="ZwrotgrzecznociowyZnak">
    <w:name w:val="Zwrot grzecznościowy Znak"/>
    <w:basedOn w:val="Domylnaczcionkaakapitu"/>
    <w:link w:val="Zwrotgrzecznociowy"/>
    <w:uiPriority w:val="99"/>
    <w:semiHidden/>
    <w:rsid w:val="009C2EE1"/>
    <w:rPr>
      <w:rFonts w:ascii="Arial" w:hAnsi="Arial"/>
      <w:sz w:val="20"/>
    </w:rPr>
  </w:style>
  <w:style w:type="paragraph" w:styleId="Zwrotpoegnalny">
    <w:name w:val="Closing"/>
    <w:basedOn w:val="Normalny"/>
    <w:link w:val="ZwrotpoegnalnyZnak"/>
    <w:uiPriority w:val="99"/>
    <w:semiHidden/>
    <w:unhideWhenUsed/>
    <w:rsid w:val="009C2EE1"/>
    <w:pPr>
      <w:spacing w:line="240" w:lineRule="auto"/>
      <w:ind w:left="4252"/>
    </w:pPr>
  </w:style>
  <w:style w:type="character" w:customStyle="1" w:styleId="ZwrotpoegnalnyZnak">
    <w:name w:val="Zwrot pożegnalny Znak"/>
    <w:basedOn w:val="Domylnaczcionkaakapitu"/>
    <w:link w:val="Zwrotpoegnalny"/>
    <w:uiPriority w:val="99"/>
    <w:semiHidden/>
    <w:rsid w:val="009C2EE1"/>
    <w:rPr>
      <w:rFonts w:ascii="Arial" w:hAnsi="Arial"/>
      <w:sz w:val="20"/>
    </w:rPr>
  </w:style>
  <w:style w:type="paragraph" w:styleId="Zwykytekst">
    <w:name w:val="Plain Text"/>
    <w:basedOn w:val="Normalny"/>
    <w:link w:val="ZwykytekstZnak"/>
    <w:uiPriority w:val="99"/>
    <w:semiHidden/>
    <w:unhideWhenUsed/>
    <w:rsid w:val="009C2EE1"/>
    <w:pPr>
      <w:spacing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9C2EE1"/>
    <w:rPr>
      <w:rFonts w:ascii="Consolas" w:hAnsi="Consolas" w:cs="Consolas"/>
      <w:sz w:val="21"/>
      <w:szCs w:val="21"/>
    </w:rPr>
  </w:style>
  <w:style w:type="character" w:customStyle="1" w:styleId="FontStyle17">
    <w:name w:val="Font Style17"/>
    <w:basedOn w:val="Domylnaczcionkaakapitu"/>
    <w:uiPriority w:val="99"/>
    <w:rsid w:val="00871934"/>
    <w:rPr>
      <w:rFonts w:ascii="Times New Roman" w:hAnsi="Times New Roman" w:cs="Times New Roman"/>
      <w:sz w:val="20"/>
      <w:szCs w:val="20"/>
    </w:rPr>
  </w:style>
  <w:style w:type="character" w:customStyle="1" w:styleId="FontStyle13">
    <w:name w:val="Font Style13"/>
    <w:basedOn w:val="Domylnaczcionkaakapitu"/>
    <w:uiPriority w:val="99"/>
    <w:rsid w:val="00F82F15"/>
    <w:rPr>
      <w:rFonts w:ascii="Times New Roman" w:hAnsi="Times New Roman" w:cs="Times New Roman"/>
      <w:b/>
      <w:bCs/>
      <w:sz w:val="22"/>
      <w:szCs w:val="22"/>
    </w:rPr>
  </w:style>
  <w:style w:type="character" w:customStyle="1" w:styleId="FontStyle14">
    <w:name w:val="Font Style14"/>
    <w:basedOn w:val="Domylnaczcionkaakapitu"/>
    <w:uiPriority w:val="99"/>
    <w:rsid w:val="00DD2A56"/>
    <w:rPr>
      <w:rFonts w:ascii="Times New Roman" w:hAnsi="Times New Roman" w:cs="Times New Roman"/>
      <w:sz w:val="20"/>
      <w:szCs w:val="20"/>
    </w:rPr>
  </w:style>
  <w:style w:type="paragraph" w:customStyle="1" w:styleId="mainpub">
    <w:name w:val="mainpub"/>
    <w:basedOn w:val="Normalny"/>
    <w:rsid w:val="008C588B"/>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Wypunktowanie">
    <w:name w:val="Wypunktowanie"/>
    <w:basedOn w:val="Normalny"/>
    <w:autoRedefine/>
    <w:rsid w:val="00D75A3B"/>
    <w:pPr>
      <w:numPr>
        <w:numId w:val="25"/>
      </w:numPr>
      <w:spacing w:line="240" w:lineRule="auto"/>
    </w:pPr>
    <w:rPr>
      <w:rFonts w:ascii="Times New Roman" w:eastAsia="Times New Roman" w:hAnsi="Times New Roman" w:cs="Times New Roman"/>
      <w:color w:val="000000"/>
      <w:sz w:val="24"/>
      <w:szCs w:val="24"/>
      <w:lang w:eastAsia="pl-PL"/>
    </w:rPr>
  </w:style>
  <w:style w:type="character" w:customStyle="1" w:styleId="highlight">
    <w:name w:val="highlight"/>
    <w:basedOn w:val="Domylnaczcionkaakapitu"/>
    <w:rsid w:val="00604B5A"/>
  </w:style>
  <w:style w:type="paragraph" w:customStyle="1" w:styleId="Nagowektabel">
    <w:name w:val="Nagłowek tabel"/>
    <w:basedOn w:val="Normalny"/>
    <w:link w:val="NagowektabelZnak"/>
    <w:rsid w:val="00FF2F32"/>
    <w:pPr>
      <w:spacing w:line="240" w:lineRule="auto"/>
    </w:pPr>
    <w:rPr>
      <w:rFonts w:ascii="Times New Roman" w:eastAsia="Times New Roman" w:hAnsi="Times New Roman" w:cs="Times New Roman"/>
      <w:b/>
      <w:szCs w:val="20"/>
    </w:rPr>
  </w:style>
  <w:style w:type="paragraph" w:customStyle="1" w:styleId="rdotabel">
    <w:name w:val="Źródło tabel"/>
    <w:basedOn w:val="Normalny"/>
    <w:autoRedefine/>
    <w:rsid w:val="00FF2F32"/>
    <w:pPr>
      <w:tabs>
        <w:tab w:val="left" w:pos="2340"/>
      </w:tabs>
      <w:spacing w:line="240" w:lineRule="auto"/>
      <w:jc w:val="left"/>
    </w:pPr>
    <w:rPr>
      <w:rFonts w:ascii="Times New Roman" w:eastAsia="Times New Roman" w:hAnsi="Times New Roman" w:cs="Times New Roman"/>
      <w:i/>
      <w:lang w:eastAsia="pl-PL"/>
    </w:rPr>
  </w:style>
  <w:style w:type="character" w:customStyle="1" w:styleId="NagowektabelZnak">
    <w:name w:val="Nagłowek tabel Znak"/>
    <w:link w:val="Nagowektabel"/>
    <w:rsid w:val="00FF2F32"/>
    <w:rPr>
      <w:rFonts w:ascii="Times New Roman" w:eastAsia="Times New Roman" w:hAnsi="Times New Roman" w:cs="Times New Roman"/>
      <w:b/>
      <w:sz w:val="20"/>
      <w:szCs w:val="20"/>
    </w:rPr>
  </w:style>
  <w:style w:type="character" w:customStyle="1" w:styleId="FontStyle11">
    <w:name w:val="Font Style11"/>
    <w:basedOn w:val="Domylnaczcionkaakapitu"/>
    <w:uiPriority w:val="99"/>
    <w:rsid w:val="00E63ABA"/>
    <w:rPr>
      <w:rFonts w:ascii="Times New Roman" w:hAnsi="Times New Roman" w:cs="Times New Roman"/>
      <w:sz w:val="22"/>
      <w:szCs w:val="22"/>
    </w:rPr>
  </w:style>
  <w:style w:type="paragraph" w:customStyle="1" w:styleId="Style21">
    <w:name w:val="Style21"/>
    <w:basedOn w:val="Normalny"/>
    <w:uiPriority w:val="99"/>
    <w:rsid w:val="0055517A"/>
    <w:pPr>
      <w:widowControl w:val="0"/>
      <w:autoSpaceDE w:val="0"/>
      <w:autoSpaceDN w:val="0"/>
      <w:adjustRightInd w:val="0"/>
      <w:spacing w:line="240" w:lineRule="auto"/>
      <w:jc w:val="left"/>
    </w:pPr>
    <w:rPr>
      <w:rFonts w:ascii="Century Gothic" w:eastAsia="Times New Roman" w:hAnsi="Century Gothic" w:cs="Times New Roman"/>
      <w:sz w:val="24"/>
      <w:szCs w:val="24"/>
      <w:lang w:eastAsia="pl-PL"/>
    </w:rPr>
  </w:style>
  <w:style w:type="character" w:customStyle="1" w:styleId="FontStyle170">
    <w:name w:val="Font Style170"/>
    <w:basedOn w:val="Domylnaczcionkaakapitu"/>
    <w:uiPriority w:val="99"/>
    <w:rsid w:val="0055517A"/>
    <w:rPr>
      <w:rFonts w:ascii="Century Gothic" w:hAnsi="Century Gothic" w:cs="Century Gothic"/>
      <w:b/>
      <w:bCs/>
      <w:sz w:val="18"/>
      <w:szCs w:val="18"/>
    </w:rPr>
  </w:style>
  <w:style w:type="paragraph" w:customStyle="1" w:styleId="Style8">
    <w:name w:val="Style8"/>
    <w:basedOn w:val="Normalny"/>
    <w:uiPriority w:val="99"/>
    <w:rsid w:val="0055517A"/>
    <w:pPr>
      <w:widowControl w:val="0"/>
      <w:autoSpaceDE w:val="0"/>
      <w:autoSpaceDN w:val="0"/>
      <w:adjustRightInd w:val="0"/>
      <w:spacing w:line="367" w:lineRule="exact"/>
    </w:pPr>
    <w:rPr>
      <w:rFonts w:ascii="Century Gothic" w:eastAsia="Times New Roman" w:hAnsi="Century Gothic" w:cs="Times New Roman"/>
      <w:sz w:val="24"/>
      <w:szCs w:val="24"/>
      <w:lang w:eastAsia="pl-PL"/>
    </w:rPr>
  </w:style>
  <w:style w:type="character" w:customStyle="1" w:styleId="FontStyle172">
    <w:name w:val="Font Style172"/>
    <w:basedOn w:val="Domylnaczcionkaakapitu"/>
    <w:uiPriority w:val="99"/>
    <w:rsid w:val="0055517A"/>
    <w:rPr>
      <w:rFonts w:ascii="Century Gothic" w:hAnsi="Century Gothic" w:cs="Century Gothic"/>
      <w:sz w:val="18"/>
      <w:szCs w:val="18"/>
    </w:rPr>
  </w:style>
  <w:style w:type="paragraph" w:customStyle="1" w:styleId="Style32">
    <w:name w:val="Style32"/>
    <w:basedOn w:val="Normalny"/>
    <w:uiPriority w:val="99"/>
    <w:rsid w:val="00AB69FB"/>
    <w:pPr>
      <w:widowControl w:val="0"/>
      <w:autoSpaceDE w:val="0"/>
      <w:autoSpaceDN w:val="0"/>
      <w:adjustRightInd w:val="0"/>
      <w:spacing w:line="221" w:lineRule="exact"/>
      <w:jc w:val="left"/>
    </w:pPr>
    <w:rPr>
      <w:rFonts w:ascii="Century Gothic" w:eastAsia="Times New Roman" w:hAnsi="Century Gothic" w:cs="Times New Roman"/>
      <w:sz w:val="24"/>
      <w:szCs w:val="24"/>
      <w:lang w:eastAsia="pl-PL"/>
    </w:rPr>
  </w:style>
  <w:style w:type="character" w:customStyle="1" w:styleId="FontStyle128">
    <w:name w:val="Font Style128"/>
    <w:basedOn w:val="Domylnaczcionkaakapitu"/>
    <w:uiPriority w:val="99"/>
    <w:rsid w:val="00AB69FB"/>
    <w:rPr>
      <w:rFonts w:ascii="Century Gothic" w:hAnsi="Century Gothic" w:cs="Century Gothic"/>
      <w:b/>
      <w:bCs/>
      <w:sz w:val="26"/>
      <w:szCs w:val="26"/>
    </w:rPr>
  </w:style>
  <w:style w:type="character" w:customStyle="1" w:styleId="FontStyle174">
    <w:name w:val="Font Style174"/>
    <w:basedOn w:val="Domylnaczcionkaakapitu"/>
    <w:uiPriority w:val="99"/>
    <w:rsid w:val="00AB69FB"/>
    <w:rPr>
      <w:rFonts w:ascii="Century Gothic" w:hAnsi="Century Gothic" w:cs="Century Gothic"/>
      <w:smallCaps/>
      <w:sz w:val="14"/>
      <w:szCs w:val="14"/>
    </w:rPr>
  </w:style>
  <w:style w:type="character" w:customStyle="1" w:styleId="FontStyle176">
    <w:name w:val="Font Style176"/>
    <w:basedOn w:val="Domylnaczcionkaakapitu"/>
    <w:uiPriority w:val="99"/>
    <w:rsid w:val="00AB69FB"/>
    <w:rPr>
      <w:rFonts w:ascii="Century Gothic" w:hAnsi="Century Gothic" w:cs="Century Gothic"/>
      <w:sz w:val="18"/>
      <w:szCs w:val="18"/>
    </w:rPr>
  </w:style>
  <w:style w:type="character" w:customStyle="1" w:styleId="FontStyle54">
    <w:name w:val="Font Style54"/>
    <w:basedOn w:val="Domylnaczcionkaakapitu"/>
    <w:uiPriority w:val="99"/>
    <w:rsid w:val="00726451"/>
    <w:rPr>
      <w:rFonts w:ascii="Franklin Gothic Medium" w:hAnsi="Franklin Gothic Medium" w:cs="Franklin Gothic Medium"/>
      <w:sz w:val="16"/>
      <w:szCs w:val="16"/>
    </w:rPr>
  </w:style>
  <w:style w:type="character" w:customStyle="1" w:styleId="info-list-value-uzasadnienie">
    <w:name w:val="info-list-value-uzasadnienie"/>
    <w:basedOn w:val="Domylnaczcionkaakapitu"/>
    <w:rsid w:val="00FF4CA8"/>
  </w:style>
  <w:style w:type="paragraph" w:customStyle="1" w:styleId="td-post-sub-title">
    <w:name w:val="td-post-sub-title"/>
    <w:basedOn w:val="Normalny"/>
    <w:rsid w:val="00FF4CA8"/>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tresc">
    <w:name w:val="tresc"/>
    <w:basedOn w:val="Normalny"/>
    <w:rsid w:val="00F04344"/>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Normalny1">
    <w:name w:val="Normalny1"/>
    <w:basedOn w:val="Normalny"/>
    <w:rsid w:val="00F628FD"/>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table" w:customStyle="1" w:styleId="Tabelasiatki5ciemnaakcent51">
    <w:name w:val="Tabela siatki 5 — ciemna — akcent 51"/>
    <w:basedOn w:val="Standardowy"/>
    <w:uiPriority w:val="50"/>
    <w:rsid w:val="00C163D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Zwykatabela11">
    <w:name w:val="Zwykła tabela 11"/>
    <w:basedOn w:val="Standardowy"/>
    <w:uiPriority w:val="41"/>
    <w:rsid w:val="00582182"/>
    <w:pPr>
      <w:spacing w:before="200" w:after="0" w:line="240" w:lineRule="auto"/>
    </w:pPr>
    <w:rPr>
      <w:rFonts w:eastAsiaTheme="minorEastAsia"/>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agwekIIIstopnia">
    <w:name w:val="Nagłówek III stopnia"/>
    <w:basedOn w:val="111Nagwekrozdziau"/>
    <w:link w:val="NagwekIIIstopniaZnak"/>
    <w:qFormat/>
    <w:rsid w:val="003701AD"/>
  </w:style>
  <w:style w:type="character" w:customStyle="1" w:styleId="NagwekIIIstopniaZnak">
    <w:name w:val="Nagłówek III stopnia Znak"/>
    <w:basedOn w:val="111NagwekrozdziauZnak"/>
    <w:link w:val="NagwekIIIstopnia"/>
    <w:rsid w:val="003701AD"/>
    <w:rPr>
      <w:rFonts w:ascii="Cambria" w:hAnsi="Cambria"/>
      <w:color w:val="0070C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7481">
      <w:bodyDiv w:val="1"/>
      <w:marLeft w:val="0"/>
      <w:marRight w:val="0"/>
      <w:marTop w:val="0"/>
      <w:marBottom w:val="0"/>
      <w:divBdr>
        <w:top w:val="none" w:sz="0" w:space="0" w:color="auto"/>
        <w:left w:val="none" w:sz="0" w:space="0" w:color="auto"/>
        <w:bottom w:val="none" w:sz="0" w:space="0" w:color="auto"/>
        <w:right w:val="none" w:sz="0" w:space="0" w:color="auto"/>
      </w:divBdr>
    </w:div>
    <w:div w:id="14498838">
      <w:bodyDiv w:val="1"/>
      <w:marLeft w:val="0"/>
      <w:marRight w:val="0"/>
      <w:marTop w:val="0"/>
      <w:marBottom w:val="0"/>
      <w:divBdr>
        <w:top w:val="none" w:sz="0" w:space="0" w:color="auto"/>
        <w:left w:val="none" w:sz="0" w:space="0" w:color="auto"/>
        <w:bottom w:val="none" w:sz="0" w:space="0" w:color="auto"/>
        <w:right w:val="none" w:sz="0" w:space="0" w:color="auto"/>
      </w:divBdr>
      <w:divsChild>
        <w:div w:id="747042">
          <w:marLeft w:val="0"/>
          <w:marRight w:val="0"/>
          <w:marTop w:val="0"/>
          <w:marBottom w:val="0"/>
          <w:divBdr>
            <w:top w:val="none" w:sz="0" w:space="0" w:color="auto"/>
            <w:left w:val="none" w:sz="0" w:space="0" w:color="auto"/>
            <w:bottom w:val="none" w:sz="0" w:space="0" w:color="auto"/>
            <w:right w:val="none" w:sz="0" w:space="0" w:color="auto"/>
          </w:divBdr>
        </w:div>
        <w:div w:id="1207059851">
          <w:marLeft w:val="0"/>
          <w:marRight w:val="0"/>
          <w:marTop w:val="0"/>
          <w:marBottom w:val="0"/>
          <w:divBdr>
            <w:top w:val="none" w:sz="0" w:space="0" w:color="auto"/>
            <w:left w:val="none" w:sz="0" w:space="0" w:color="auto"/>
            <w:bottom w:val="none" w:sz="0" w:space="0" w:color="auto"/>
            <w:right w:val="none" w:sz="0" w:space="0" w:color="auto"/>
          </w:divBdr>
        </w:div>
      </w:divsChild>
    </w:div>
    <w:div w:id="16854019">
      <w:bodyDiv w:val="1"/>
      <w:marLeft w:val="0"/>
      <w:marRight w:val="0"/>
      <w:marTop w:val="0"/>
      <w:marBottom w:val="0"/>
      <w:divBdr>
        <w:top w:val="none" w:sz="0" w:space="0" w:color="auto"/>
        <w:left w:val="none" w:sz="0" w:space="0" w:color="auto"/>
        <w:bottom w:val="none" w:sz="0" w:space="0" w:color="auto"/>
        <w:right w:val="none" w:sz="0" w:space="0" w:color="auto"/>
      </w:divBdr>
      <w:divsChild>
        <w:div w:id="1314942530">
          <w:marLeft w:val="0"/>
          <w:marRight w:val="0"/>
          <w:marTop w:val="0"/>
          <w:marBottom w:val="0"/>
          <w:divBdr>
            <w:top w:val="none" w:sz="0" w:space="0" w:color="auto"/>
            <w:left w:val="none" w:sz="0" w:space="0" w:color="auto"/>
            <w:bottom w:val="none" w:sz="0" w:space="0" w:color="auto"/>
            <w:right w:val="none" w:sz="0" w:space="0" w:color="auto"/>
          </w:divBdr>
          <w:divsChild>
            <w:div w:id="1762525683">
              <w:marLeft w:val="0"/>
              <w:marRight w:val="0"/>
              <w:marTop w:val="0"/>
              <w:marBottom w:val="0"/>
              <w:divBdr>
                <w:top w:val="none" w:sz="0" w:space="0" w:color="auto"/>
                <w:left w:val="none" w:sz="0" w:space="0" w:color="auto"/>
                <w:bottom w:val="none" w:sz="0" w:space="0" w:color="auto"/>
                <w:right w:val="none" w:sz="0" w:space="0" w:color="auto"/>
              </w:divBdr>
              <w:divsChild>
                <w:div w:id="966474709">
                  <w:marLeft w:val="0"/>
                  <w:marRight w:val="0"/>
                  <w:marTop w:val="0"/>
                  <w:marBottom w:val="0"/>
                  <w:divBdr>
                    <w:top w:val="none" w:sz="0" w:space="0" w:color="auto"/>
                    <w:left w:val="none" w:sz="0" w:space="0" w:color="auto"/>
                    <w:bottom w:val="none" w:sz="0" w:space="0" w:color="auto"/>
                    <w:right w:val="none" w:sz="0" w:space="0" w:color="auto"/>
                  </w:divBdr>
                  <w:divsChild>
                    <w:div w:id="1439566667">
                      <w:marLeft w:val="0"/>
                      <w:marRight w:val="0"/>
                      <w:marTop w:val="0"/>
                      <w:marBottom w:val="0"/>
                      <w:divBdr>
                        <w:top w:val="none" w:sz="0" w:space="0" w:color="auto"/>
                        <w:left w:val="none" w:sz="0" w:space="0" w:color="auto"/>
                        <w:bottom w:val="none" w:sz="0" w:space="0" w:color="auto"/>
                        <w:right w:val="none" w:sz="0" w:space="0" w:color="auto"/>
                      </w:divBdr>
                      <w:divsChild>
                        <w:div w:id="1207525518">
                          <w:marLeft w:val="0"/>
                          <w:marRight w:val="0"/>
                          <w:marTop w:val="0"/>
                          <w:marBottom w:val="0"/>
                          <w:divBdr>
                            <w:top w:val="none" w:sz="0" w:space="0" w:color="auto"/>
                            <w:left w:val="none" w:sz="0" w:space="0" w:color="auto"/>
                            <w:bottom w:val="none" w:sz="0" w:space="0" w:color="auto"/>
                            <w:right w:val="none" w:sz="0" w:space="0" w:color="auto"/>
                          </w:divBdr>
                          <w:divsChild>
                            <w:div w:id="2136361918">
                              <w:marLeft w:val="0"/>
                              <w:marRight w:val="0"/>
                              <w:marTop w:val="0"/>
                              <w:marBottom w:val="0"/>
                              <w:divBdr>
                                <w:top w:val="none" w:sz="0" w:space="0" w:color="auto"/>
                                <w:left w:val="none" w:sz="0" w:space="0" w:color="auto"/>
                                <w:bottom w:val="none" w:sz="0" w:space="0" w:color="auto"/>
                                <w:right w:val="none" w:sz="0" w:space="0" w:color="auto"/>
                              </w:divBdr>
                              <w:divsChild>
                                <w:div w:id="80007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286232">
      <w:bodyDiv w:val="1"/>
      <w:marLeft w:val="0"/>
      <w:marRight w:val="0"/>
      <w:marTop w:val="0"/>
      <w:marBottom w:val="0"/>
      <w:divBdr>
        <w:top w:val="none" w:sz="0" w:space="0" w:color="auto"/>
        <w:left w:val="none" w:sz="0" w:space="0" w:color="auto"/>
        <w:bottom w:val="none" w:sz="0" w:space="0" w:color="auto"/>
        <w:right w:val="none" w:sz="0" w:space="0" w:color="auto"/>
      </w:divBdr>
    </w:div>
    <w:div w:id="23363211">
      <w:bodyDiv w:val="1"/>
      <w:marLeft w:val="0"/>
      <w:marRight w:val="0"/>
      <w:marTop w:val="0"/>
      <w:marBottom w:val="0"/>
      <w:divBdr>
        <w:top w:val="none" w:sz="0" w:space="0" w:color="auto"/>
        <w:left w:val="none" w:sz="0" w:space="0" w:color="auto"/>
        <w:bottom w:val="none" w:sz="0" w:space="0" w:color="auto"/>
        <w:right w:val="none" w:sz="0" w:space="0" w:color="auto"/>
      </w:divBdr>
    </w:div>
    <w:div w:id="27024875">
      <w:bodyDiv w:val="1"/>
      <w:marLeft w:val="0"/>
      <w:marRight w:val="0"/>
      <w:marTop w:val="0"/>
      <w:marBottom w:val="0"/>
      <w:divBdr>
        <w:top w:val="none" w:sz="0" w:space="0" w:color="auto"/>
        <w:left w:val="none" w:sz="0" w:space="0" w:color="auto"/>
        <w:bottom w:val="none" w:sz="0" w:space="0" w:color="auto"/>
        <w:right w:val="none" w:sz="0" w:space="0" w:color="auto"/>
      </w:divBdr>
      <w:divsChild>
        <w:div w:id="1134444932">
          <w:marLeft w:val="0"/>
          <w:marRight w:val="0"/>
          <w:marTop w:val="0"/>
          <w:marBottom w:val="0"/>
          <w:divBdr>
            <w:top w:val="none" w:sz="0" w:space="0" w:color="auto"/>
            <w:left w:val="none" w:sz="0" w:space="0" w:color="auto"/>
            <w:bottom w:val="none" w:sz="0" w:space="0" w:color="auto"/>
            <w:right w:val="none" w:sz="0" w:space="0" w:color="auto"/>
          </w:divBdr>
          <w:divsChild>
            <w:div w:id="59600598">
              <w:marLeft w:val="0"/>
              <w:marRight w:val="0"/>
              <w:marTop w:val="0"/>
              <w:marBottom w:val="0"/>
              <w:divBdr>
                <w:top w:val="none" w:sz="0" w:space="0" w:color="auto"/>
                <w:left w:val="none" w:sz="0" w:space="0" w:color="auto"/>
                <w:bottom w:val="none" w:sz="0" w:space="0" w:color="auto"/>
                <w:right w:val="none" w:sz="0" w:space="0" w:color="auto"/>
              </w:divBdr>
              <w:divsChild>
                <w:div w:id="51976027">
                  <w:marLeft w:val="0"/>
                  <w:marRight w:val="0"/>
                  <w:marTop w:val="0"/>
                  <w:marBottom w:val="0"/>
                  <w:divBdr>
                    <w:top w:val="none" w:sz="0" w:space="0" w:color="auto"/>
                    <w:left w:val="none" w:sz="0" w:space="0" w:color="auto"/>
                    <w:bottom w:val="none" w:sz="0" w:space="0" w:color="auto"/>
                    <w:right w:val="none" w:sz="0" w:space="0" w:color="auto"/>
                  </w:divBdr>
                  <w:divsChild>
                    <w:div w:id="101267029">
                      <w:marLeft w:val="0"/>
                      <w:marRight w:val="0"/>
                      <w:marTop w:val="0"/>
                      <w:marBottom w:val="0"/>
                      <w:divBdr>
                        <w:top w:val="none" w:sz="0" w:space="0" w:color="auto"/>
                        <w:left w:val="none" w:sz="0" w:space="0" w:color="auto"/>
                        <w:bottom w:val="none" w:sz="0" w:space="0" w:color="auto"/>
                        <w:right w:val="none" w:sz="0" w:space="0" w:color="auto"/>
                      </w:divBdr>
                      <w:divsChild>
                        <w:div w:id="338655894">
                          <w:marLeft w:val="0"/>
                          <w:marRight w:val="0"/>
                          <w:marTop w:val="0"/>
                          <w:marBottom w:val="0"/>
                          <w:divBdr>
                            <w:top w:val="none" w:sz="0" w:space="0" w:color="auto"/>
                            <w:left w:val="none" w:sz="0" w:space="0" w:color="auto"/>
                            <w:bottom w:val="none" w:sz="0" w:space="0" w:color="auto"/>
                            <w:right w:val="none" w:sz="0" w:space="0" w:color="auto"/>
                          </w:divBdr>
                          <w:divsChild>
                            <w:div w:id="2045791394">
                              <w:marLeft w:val="0"/>
                              <w:marRight w:val="0"/>
                              <w:marTop w:val="0"/>
                              <w:marBottom w:val="0"/>
                              <w:divBdr>
                                <w:top w:val="none" w:sz="0" w:space="0" w:color="auto"/>
                                <w:left w:val="none" w:sz="0" w:space="0" w:color="auto"/>
                                <w:bottom w:val="none" w:sz="0" w:space="0" w:color="auto"/>
                                <w:right w:val="none" w:sz="0" w:space="0" w:color="auto"/>
                              </w:divBdr>
                              <w:divsChild>
                                <w:div w:id="2116823800">
                                  <w:marLeft w:val="0"/>
                                  <w:marRight w:val="0"/>
                                  <w:marTop w:val="0"/>
                                  <w:marBottom w:val="0"/>
                                  <w:divBdr>
                                    <w:top w:val="none" w:sz="0" w:space="0" w:color="auto"/>
                                    <w:left w:val="none" w:sz="0" w:space="0" w:color="auto"/>
                                    <w:bottom w:val="none" w:sz="0" w:space="0" w:color="auto"/>
                                    <w:right w:val="none" w:sz="0" w:space="0" w:color="auto"/>
                                  </w:divBdr>
                                  <w:divsChild>
                                    <w:div w:id="1485664604">
                                      <w:marLeft w:val="0"/>
                                      <w:marRight w:val="0"/>
                                      <w:marTop w:val="0"/>
                                      <w:marBottom w:val="0"/>
                                      <w:divBdr>
                                        <w:top w:val="none" w:sz="0" w:space="0" w:color="auto"/>
                                        <w:left w:val="none" w:sz="0" w:space="0" w:color="auto"/>
                                        <w:bottom w:val="none" w:sz="0" w:space="0" w:color="auto"/>
                                        <w:right w:val="none" w:sz="0" w:space="0" w:color="auto"/>
                                      </w:divBdr>
                                      <w:divsChild>
                                        <w:div w:id="101005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708496">
      <w:bodyDiv w:val="1"/>
      <w:marLeft w:val="0"/>
      <w:marRight w:val="0"/>
      <w:marTop w:val="0"/>
      <w:marBottom w:val="0"/>
      <w:divBdr>
        <w:top w:val="none" w:sz="0" w:space="0" w:color="auto"/>
        <w:left w:val="none" w:sz="0" w:space="0" w:color="auto"/>
        <w:bottom w:val="none" w:sz="0" w:space="0" w:color="auto"/>
        <w:right w:val="none" w:sz="0" w:space="0" w:color="auto"/>
      </w:divBdr>
    </w:div>
    <w:div w:id="46032146">
      <w:bodyDiv w:val="1"/>
      <w:marLeft w:val="0"/>
      <w:marRight w:val="0"/>
      <w:marTop w:val="0"/>
      <w:marBottom w:val="0"/>
      <w:divBdr>
        <w:top w:val="none" w:sz="0" w:space="0" w:color="auto"/>
        <w:left w:val="none" w:sz="0" w:space="0" w:color="auto"/>
        <w:bottom w:val="none" w:sz="0" w:space="0" w:color="auto"/>
        <w:right w:val="none" w:sz="0" w:space="0" w:color="auto"/>
      </w:divBdr>
    </w:div>
    <w:div w:id="60178441">
      <w:bodyDiv w:val="1"/>
      <w:marLeft w:val="0"/>
      <w:marRight w:val="0"/>
      <w:marTop w:val="0"/>
      <w:marBottom w:val="0"/>
      <w:divBdr>
        <w:top w:val="none" w:sz="0" w:space="0" w:color="auto"/>
        <w:left w:val="none" w:sz="0" w:space="0" w:color="auto"/>
        <w:bottom w:val="none" w:sz="0" w:space="0" w:color="auto"/>
        <w:right w:val="none" w:sz="0" w:space="0" w:color="auto"/>
      </w:divBdr>
    </w:div>
    <w:div w:id="60369386">
      <w:bodyDiv w:val="1"/>
      <w:marLeft w:val="0"/>
      <w:marRight w:val="0"/>
      <w:marTop w:val="0"/>
      <w:marBottom w:val="0"/>
      <w:divBdr>
        <w:top w:val="none" w:sz="0" w:space="0" w:color="auto"/>
        <w:left w:val="none" w:sz="0" w:space="0" w:color="auto"/>
        <w:bottom w:val="none" w:sz="0" w:space="0" w:color="auto"/>
        <w:right w:val="none" w:sz="0" w:space="0" w:color="auto"/>
      </w:divBdr>
      <w:divsChild>
        <w:div w:id="894000630">
          <w:marLeft w:val="0"/>
          <w:marRight w:val="0"/>
          <w:marTop w:val="0"/>
          <w:marBottom w:val="0"/>
          <w:divBdr>
            <w:top w:val="none" w:sz="0" w:space="0" w:color="auto"/>
            <w:left w:val="none" w:sz="0" w:space="0" w:color="auto"/>
            <w:bottom w:val="none" w:sz="0" w:space="0" w:color="auto"/>
            <w:right w:val="none" w:sz="0" w:space="0" w:color="auto"/>
          </w:divBdr>
        </w:div>
        <w:div w:id="1175799855">
          <w:marLeft w:val="0"/>
          <w:marRight w:val="0"/>
          <w:marTop w:val="0"/>
          <w:marBottom w:val="0"/>
          <w:divBdr>
            <w:top w:val="none" w:sz="0" w:space="0" w:color="auto"/>
            <w:left w:val="none" w:sz="0" w:space="0" w:color="auto"/>
            <w:bottom w:val="none" w:sz="0" w:space="0" w:color="auto"/>
            <w:right w:val="none" w:sz="0" w:space="0" w:color="auto"/>
          </w:divBdr>
        </w:div>
        <w:div w:id="1197429021">
          <w:marLeft w:val="0"/>
          <w:marRight w:val="0"/>
          <w:marTop w:val="0"/>
          <w:marBottom w:val="0"/>
          <w:divBdr>
            <w:top w:val="none" w:sz="0" w:space="0" w:color="auto"/>
            <w:left w:val="none" w:sz="0" w:space="0" w:color="auto"/>
            <w:bottom w:val="none" w:sz="0" w:space="0" w:color="auto"/>
            <w:right w:val="none" w:sz="0" w:space="0" w:color="auto"/>
          </w:divBdr>
        </w:div>
        <w:div w:id="1317108568">
          <w:marLeft w:val="0"/>
          <w:marRight w:val="0"/>
          <w:marTop w:val="0"/>
          <w:marBottom w:val="0"/>
          <w:divBdr>
            <w:top w:val="none" w:sz="0" w:space="0" w:color="auto"/>
            <w:left w:val="none" w:sz="0" w:space="0" w:color="auto"/>
            <w:bottom w:val="none" w:sz="0" w:space="0" w:color="auto"/>
            <w:right w:val="none" w:sz="0" w:space="0" w:color="auto"/>
          </w:divBdr>
        </w:div>
        <w:div w:id="1388340793">
          <w:marLeft w:val="0"/>
          <w:marRight w:val="0"/>
          <w:marTop w:val="0"/>
          <w:marBottom w:val="0"/>
          <w:divBdr>
            <w:top w:val="none" w:sz="0" w:space="0" w:color="auto"/>
            <w:left w:val="none" w:sz="0" w:space="0" w:color="auto"/>
            <w:bottom w:val="none" w:sz="0" w:space="0" w:color="auto"/>
            <w:right w:val="none" w:sz="0" w:space="0" w:color="auto"/>
          </w:divBdr>
        </w:div>
      </w:divsChild>
    </w:div>
    <w:div w:id="76874068">
      <w:bodyDiv w:val="1"/>
      <w:marLeft w:val="0"/>
      <w:marRight w:val="0"/>
      <w:marTop w:val="0"/>
      <w:marBottom w:val="0"/>
      <w:divBdr>
        <w:top w:val="none" w:sz="0" w:space="0" w:color="auto"/>
        <w:left w:val="none" w:sz="0" w:space="0" w:color="auto"/>
        <w:bottom w:val="none" w:sz="0" w:space="0" w:color="auto"/>
        <w:right w:val="none" w:sz="0" w:space="0" w:color="auto"/>
      </w:divBdr>
      <w:divsChild>
        <w:div w:id="23794657">
          <w:marLeft w:val="0"/>
          <w:marRight w:val="0"/>
          <w:marTop w:val="0"/>
          <w:marBottom w:val="0"/>
          <w:divBdr>
            <w:top w:val="none" w:sz="0" w:space="0" w:color="auto"/>
            <w:left w:val="none" w:sz="0" w:space="0" w:color="auto"/>
            <w:bottom w:val="none" w:sz="0" w:space="0" w:color="auto"/>
            <w:right w:val="none" w:sz="0" w:space="0" w:color="auto"/>
          </w:divBdr>
        </w:div>
        <w:div w:id="205412948">
          <w:marLeft w:val="0"/>
          <w:marRight w:val="0"/>
          <w:marTop w:val="0"/>
          <w:marBottom w:val="0"/>
          <w:divBdr>
            <w:top w:val="none" w:sz="0" w:space="0" w:color="auto"/>
            <w:left w:val="none" w:sz="0" w:space="0" w:color="auto"/>
            <w:bottom w:val="none" w:sz="0" w:space="0" w:color="auto"/>
            <w:right w:val="none" w:sz="0" w:space="0" w:color="auto"/>
          </w:divBdr>
        </w:div>
        <w:div w:id="459812304">
          <w:marLeft w:val="0"/>
          <w:marRight w:val="0"/>
          <w:marTop w:val="0"/>
          <w:marBottom w:val="0"/>
          <w:divBdr>
            <w:top w:val="none" w:sz="0" w:space="0" w:color="auto"/>
            <w:left w:val="none" w:sz="0" w:space="0" w:color="auto"/>
            <w:bottom w:val="none" w:sz="0" w:space="0" w:color="auto"/>
            <w:right w:val="none" w:sz="0" w:space="0" w:color="auto"/>
          </w:divBdr>
        </w:div>
        <w:div w:id="583682543">
          <w:marLeft w:val="0"/>
          <w:marRight w:val="0"/>
          <w:marTop w:val="0"/>
          <w:marBottom w:val="0"/>
          <w:divBdr>
            <w:top w:val="none" w:sz="0" w:space="0" w:color="auto"/>
            <w:left w:val="none" w:sz="0" w:space="0" w:color="auto"/>
            <w:bottom w:val="none" w:sz="0" w:space="0" w:color="auto"/>
            <w:right w:val="none" w:sz="0" w:space="0" w:color="auto"/>
          </w:divBdr>
        </w:div>
        <w:div w:id="757023151">
          <w:marLeft w:val="0"/>
          <w:marRight w:val="0"/>
          <w:marTop w:val="0"/>
          <w:marBottom w:val="0"/>
          <w:divBdr>
            <w:top w:val="none" w:sz="0" w:space="0" w:color="auto"/>
            <w:left w:val="none" w:sz="0" w:space="0" w:color="auto"/>
            <w:bottom w:val="none" w:sz="0" w:space="0" w:color="auto"/>
            <w:right w:val="none" w:sz="0" w:space="0" w:color="auto"/>
          </w:divBdr>
        </w:div>
        <w:div w:id="1156724165">
          <w:marLeft w:val="0"/>
          <w:marRight w:val="0"/>
          <w:marTop w:val="0"/>
          <w:marBottom w:val="0"/>
          <w:divBdr>
            <w:top w:val="none" w:sz="0" w:space="0" w:color="auto"/>
            <w:left w:val="none" w:sz="0" w:space="0" w:color="auto"/>
            <w:bottom w:val="none" w:sz="0" w:space="0" w:color="auto"/>
            <w:right w:val="none" w:sz="0" w:space="0" w:color="auto"/>
          </w:divBdr>
        </w:div>
        <w:div w:id="1243492387">
          <w:marLeft w:val="0"/>
          <w:marRight w:val="0"/>
          <w:marTop w:val="0"/>
          <w:marBottom w:val="0"/>
          <w:divBdr>
            <w:top w:val="none" w:sz="0" w:space="0" w:color="auto"/>
            <w:left w:val="none" w:sz="0" w:space="0" w:color="auto"/>
            <w:bottom w:val="none" w:sz="0" w:space="0" w:color="auto"/>
            <w:right w:val="none" w:sz="0" w:space="0" w:color="auto"/>
          </w:divBdr>
        </w:div>
        <w:div w:id="1267810142">
          <w:marLeft w:val="0"/>
          <w:marRight w:val="0"/>
          <w:marTop w:val="0"/>
          <w:marBottom w:val="0"/>
          <w:divBdr>
            <w:top w:val="none" w:sz="0" w:space="0" w:color="auto"/>
            <w:left w:val="none" w:sz="0" w:space="0" w:color="auto"/>
            <w:bottom w:val="none" w:sz="0" w:space="0" w:color="auto"/>
            <w:right w:val="none" w:sz="0" w:space="0" w:color="auto"/>
          </w:divBdr>
        </w:div>
        <w:div w:id="1760640640">
          <w:marLeft w:val="0"/>
          <w:marRight w:val="0"/>
          <w:marTop w:val="0"/>
          <w:marBottom w:val="0"/>
          <w:divBdr>
            <w:top w:val="none" w:sz="0" w:space="0" w:color="auto"/>
            <w:left w:val="none" w:sz="0" w:space="0" w:color="auto"/>
            <w:bottom w:val="none" w:sz="0" w:space="0" w:color="auto"/>
            <w:right w:val="none" w:sz="0" w:space="0" w:color="auto"/>
          </w:divBdr>
        </w:div>
      </w:divsChild>
    </w:div>
    <w:div w:id="100225256">
      <w:bodyDiv w:val="1"/>
      <w:marLeft w:val="0"/>
      <w:marRight w:val="0"/>
      <w:marTop w:val="0"/>
      <w:marBottom w:val="0"/>
      <w:divBdr>
        <w:top w:val="none" w:sz="0" w:space="0" w:color="auto"/>
        <w:left w:val="none" w:sz="0" w:space="0" w:color="auto"/>
        <w:bottom w:val="none" w:sz="0" w:space="0" w:color="auto"/>
        <w:right w:val="none" w:sz="0" w:space="0" w:color="auto"/>
      </w:divBdr>
    </w:div>
    <w:div w:id="101612407">
      <w:bodyDiv w:val="1"/>
      <w:marLeft w:val="0"/>
      <w:marRight w:val="0"/>
      <w:marTop w:val="0"/>
      <w:marBottom w:val="0"/>
      <w:divBdr>
        <w:top w:val="none" w:sz="0" w:space="0" w:color="auto"/>
        <w:left w:val="none" w:sz="0" w:space="0" w:color="auto"/>
        <w:bottom w:val="none" w:sz="0" w:space="0" w:color="auto"/>
        <w:right w:val="none" w:sz="0" w:space="0" w:color="auto"/>
      </w:divBdr>
    </w:div>
    <w:div w:id="103883557">
      <w:bodyDiv w:val="1"/>
      <w:marLeft w:val="0"/>
      <w:marRight w:val="0"/>
      <w:marTop w:val="0"/>
      <w:marBottom w:val="0"/>
      <w:divBdr>
        <w:top w:val="none" w:sz="0" w:space="0" w:color="auto"/>
        <w:left w:val="none" w:sz="0" w:space="0" w:color="auto"/>
        <w:bottom w:val="none" w:sz="0" w:space="0" w:color="auto"/>
        <w:right w:val="none" w:sz="0" w:space="0" w:color="auto"/>
      </w:divBdr>
    </w:div>
    <w:div w:id="112753295">
      <w:bodyDiv w:val="1"/>
      <w:marLeft w:val="0"/>
      <w:marRight w:val="0"/>
      <w:marTop w:val="0"/>
      <w:marBottom w:val="0"/>
      <w:divBdr>
        <w:top w:val="none" w:sz="0" w:space="0" w:color="auto"/>
        <w:left w:val="none" w:sz="0" w:space="0" w:color="auto"/>
        <w:bottom w:val="none" w:sz="0" w:space="0" w:color="auto"/>
        <w:right w:val="none" w:sz="0" w:space="0" w:color="auto"/>
      </w:divBdr>
    </w:div>
    <w:div w:id="113520051">
      <w:bodyDiv w:val="1"/>
      <w:marLeft w:val="0"/>
      <w:marRight w:val="0"/>
      <w:marTop w:val="0"/>
      <w:marBottom w:val="0"/>
      <w:divBdr>
        <w:top w:val="none" w:sz="0" w:space="0" w:color="auto"/>
        <w:left w:val="none" w:sz="0" w:space="0" w:color="auto"/>
        <w:bottom w:val="none" w:sz="0" w:space="0" w:color="auto"/>
        <w:right w:val="none" w:sz="0" w:space="0" w:color="auto"/>
      </w:divBdr>
    </w:div>
    <w:div w:id="125903533">
      <w:bodyDiv w:val="1"/>
      <w:marLeft w:val="0"/>
      <w:marRight w:val="0"/>
      <w:marTop w:val="0"/>
      <w:marBottom w:val="0"/>
      <w:divBdr>
        <w:top w:val="none" w:sz="0" w:space="0" w:color="auto"/>
        <w:left w:val="none" w:sz="0" w:space="0" w:color="auto"/>
        <w:bottom w:val="none" w:sz="0" w:space="0" w:color="auto"/>
        <w:right w:val="none" w:sz="0" w:space="0" w:color="auto"/>
      </w:divBdr>
    </w:div>
    <w:div w:id="130293656">
      <w:bodyDiv w:val="1"/>
      <w:marLeft w:val="0"/>
      <w:marRight w:val="0"/>
      <w:marTop w:val="0"/>
      <w:marBottom w:val="0"/>
      <w:divBdr>
        <w:top w:val="none" w:sz="0" w:space="0" w:color="auto"/>
        <w:left w:val="none" w:sz="0" w:space="0" w:color="auto"/>
        <w:bottom w:val="none" w:sz="0" w:space="0" w:color="auto"/>
        <w:right w:val="none" w:sz="0" w:space="0" w:color="auto"/>
      </w:divBdr>
    </w:div>
    <w:div w:id="142353281">
      <w:bodyDiv w:val="1"/>
      <w:marLeft w:val="0"/>
      <w:marRight w:val="0"/>
      <w:marTop w:val="0"/>
      <w:marBottom w:val="0"/>
      <w:divBdr>
        <w:top w:val="none" w:sz="0" w:space="0" w:color="auto"/>
        <w:left w:val="none" w:sz="0" w:space="0" w:color="auto"/>
        <w:bottom w:val="none" w:sz="0" w:space="0" w:color="auto"/>
        <w:right w:val="none" w:sz="0" w:space="0" w:color="auto"/>
      </w:divBdr>
      <w:divsChild>
        <w:div w:id="173232157">
          <w:marLeft w:val="0"/>
          <w:marRight w:val="0"/>
          <w:marTop w:val="0"/>
          <w:marBottom w:val="0"/>
          <w:divBdr>
            <w:top w:val="none" w:sz="0" w:space="0" w:color="auto"/>
            <w:left w:val="none" w:sz="0" w:space="0" w:color="auto"/>
            <w:bottom w:val="none" w:sz="0" w:space="0" w:color="auto"/>
            <w:right w:val="none" w:sz="0" w:space="0" w:color="auto"/>
          </w:divBdr>
        </w:div>
      </w:divsChild>
    </w:div>
    <w:div w:id="164320122">
      <w:bodyDiv w:val="1"/>
      <w:marLeft w:val="0"/>
      <w:marRight w:val="0"/>
      <w:marTop w:val="0"/>
      <w:marBottom w:val="0"/>
      <w:divBdr>
        <w:top w:val="none" w:sz="0" w:space="0" w:color="auto"/>
        <w:left w:val="none" w:sz="0" w:space="0" w:color="auto"/>
        <w:bottom w:val="none" w:sz="0" w:space="0" w:color="auto"/>
        <w:right w:val="none" w:sz="0" w:space="0" w:color="auto"/>
      </w:divBdr>
    </w:div>
    <w:div w:id="172887529">
      <w:bodyDiv w:val="1"/>
      <w:marLeft w:val="0"/>
      <w:marRight w:val="0"/>
      <w:marTop w:val="0"/>
      <w:marBottom w:val="0"/>
      <w:divBdr>
        <w:top w:val="none" w:sz="0" w:space="0" w:color="auto"/>
        <w:left w:val="none" w:sz="0" w:space="0" w:color="auto"/>
        <w:bottom w:val="none" w:sz="0" w:space="0" w:color="auto"/>
        <w:right w:val="none" w:sz="0" w:space="0" w:color="auto"/>
      </w:divBdr>
    </w:div>
    <w:div w:id="199587301">
      <w:bodyDiv w:val="1"/>
      <w:marLeft w:val="0"/>
      <w:marRight w:val="0"/>
      <w:marTop w:val="0"/>
      <w:marBottom w:val="0"/>
      <w:divBdr>
        <w:top w:val="none" w:sz="0" w:space="0" w:color="auto"/>
        <w:left w:val="none" w:sz="0" w:space="0" w:color="auto"/>
        <w:bottom w:val="none" w:sz="0" w:space="0" w:color="auto"/>
        <w:right w:val="none" w:sz="0" w:space="0" w:color="auto"/>
      </w:divBdr>
    </w:div>
    <w:div w:id="214632478">
      <w:bodyDiv w:val="1"/>
      <w:marLeft w:val="0"/>
      <w:marRight w:val="0"/>
      <w:marTop w:val="0"/>
      <w:marBottom w:val="0"/>
      <w:divBdr>
        <w:top w:val="none" w:sz="0" w:space="0" w:color="auto"/>
        <w:left w:val="none" w:sz="0" w:space="0" w:color="auto"/>
        <w:bottom w:val="none" w:sz="0" w:space="0" w:color="auto"/>
        <w:right w:val="none" w:sz="0" w:space="0" w:color="auto"/>
      </w:divBdr>
    </w:div>
    <w:div w:id="220096558">
      <w:bodyDiv w:val="1"/>
      <w:marLeft w:val="0"/>
      <w:marRight w:val="0"/>
      <w:marTop w:val="0"/>
      <w:marBottom w:val="0"/>
      <w:divBdr>
        <w:top w:val="none" w:sz="0" w:space="0" w:color="auto"/>
        <w:left w:val="none" w:sz="0" w:space="0" w:color="auto"/>
        <w:bottom w:val="none" w:sz="0" w:space="0" w:color="auto"/>
        <w:right w:val="none" w:sz="0" w:space="0" w:color="auto"/>
      </w:divBdr>
      <w:divsChild>
        <w:div w:id="840202048">
          <w:marLeft w:val="0"/>
          <w:marRight w:val="0"/>
          <w:marTop w:val="0"/>
          <w:marBottom w:val="0"/>
          <w:divBdr>
            <w:top w:val="none" w:sz="0" w:space="0" w:color="auto"/>
            <w:left w:val="none" w:sz="0" w:space="0" w:color="auto"/>
            <w:bottom w:val="none" w:sz="0" w:space="0" w:color="auto"/>
            <w:right w:val="none" w:sz="0" w:space="0" w:color="auto"/>
          </w:divBdr>
          <w:divsChild>
            <w:div w:id="1850213261">
              <w:marLeft w:val="0"/>
              <w:marRight w:val="0"/>
              <w:marTop w:val="0"/>
              <w:marBottom w:val="0"/>
              <w:divBdr>
                <w:top w:val="none" w:sz="0" w:space="0" w:color="auto"/>
                <w:left w:val="none" w:sz="0" w:space="0" w:color="auto"/>
                <w:bottom w:val="none" w:sz="0" w:space="0" w:color="auto"/>
                <w:right w:val="none" w:sz="0" w:space="0" w:color="auto"/>
              </w:divBdr>
              <w:divsChild>
                <w:div w:id="4981419">
                  <w:marLeft w:val="0"/>
                  <w:marRight w:val="0"/>
                  <w:marTop w:val="0"/>
                  <w:marBottom w:val="0"/>
                  <w:divBdr>
                    <w:top w:val="none" w:sz="0" w:space="0" w:color="auto"/>
                    <w:left w:val="none" w:sz="0" w:space="0" w:color="auto"/>
                    <w:bottom w:val="none" w:sz="0" w:space="0" w:color="auto"/>
                    <w:right w:val="none" w:sz="0" w:space="0" w:color="auto"/>
                  </w:divBdr>
                  <w:divsChild>
                    <w:div w:id="1284380233">
                      <w:marLeft w:val="0"/>
                      <w:marRight w:val="0"/>
                      <w:marTop w:val="0"/>
                      <w:marBottom w:val="0"/>
                      <w:divBdr>
                        <w:top w:val="none" w:sz="0" w:space="0" w:color="auto"/>
                        <w:left w:val="none" w:sz="0" w:space="0" w:color="auto"/>
                        <w:bottom w:val="none" w:sz="0" w:space="0" w:color="auto"/>
                        <w:right w:val="none" w:sz="0" w:space="0" w:color="auto"/>
                      </w:divBdr>
                      <w:divsChild>
                        <w:div w:id="911475787">
                          <w:marLeft w:val="0"/>
                          <w:marRight w:val="0"/>
                          <w:marTop w:val="0"/>
                          <w:marBottom w:val="0"/>
                          <w:divBdr>
                            <w:top w:val="none" w:sz="0" w:space="0" w:color="auto"/>
                            <w:left w:val="none" w:sz="0" w:space="0" w:color="auto"/>
                            <w:bottom w:val="none" w:sz="0" w:space="0" w:color="auto"/>
                            <w:right w:val="none" w:sz="0" w:space="0" w:color="auto"/>
                          </w:divBdr>
                          <w:divsChild>
                            <w:div w:id="1717659860">
                              <w:marLeft w:val="0"/>
                              <w:marRight w:val="0"/>
                              <w:marTop w:val="0"/>
                              <w:marBottom w:val="0"/>
                              <w:divBdr>
                                <w:top w:val="none" w:sz="0" w:space="0" w:color="auto"/>
                                <w:left w:val="none" w:sz="0" w:space="0" w:color="auto"/>
                                <w:bottom w:val="none" w:sz="0" w:space="0" w:color="auto"/>
                                <w:right w:val="none" w:sz="0" w:space="0" w:color="auto"/>
                              </w:divBdr>
                              <w:divsChild>
                                <w:div w:id="902371556">
                                  <w:marLeft w:val="0"/>
                                  <w:marRight w:val="0"/>
                                  <w:marTop w:val="0"/>
                                  <w:marBottom w:val="0"/>
                                  <w:divBdr>
                                    <w:top w:val="none" w:sz="0" w:space="0" w:color="auto"/>
                                    <w:left w:val="none" w:sz="0" w:space="0" w:color="auto"/>
                                    <w:bottom w:val="none" w:sz="0" w:space="0" w:color="auto"/>
                                    <w:right w:val="none" w:sz="0" w:space="0" w:color="auto"/>
                                  </w:divBdr>
                                  <w:divsChild>
                                    <w:div w:id="1260942616">
                                      <w:marLeft w:val="0"/>
                                      <w:marRight w:val="0"/>
                                      <w:marTop w:val="0"/>
                                      <w:marBottom w:val="0"/>
                                      <w:divBdr>
                                        <w:top w:val="none" w:sz="0" w:space="0" w:color="auto"/>
                                        <w:left w:val="none" w:sz="0" w:space="0" w:color="auto"/>
                                        <w:bottom w:val="none" w:sz="0" w:space="0" w:color="auto"/>
                                        <w:right w:val="none" w:sz="0" w:space="0" w:color="auto"/>
                                      </w:divBdr>
                                      <w:divsChild>
                                        <w:div w:id="87577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4726364">
      <w:bodyDiv w:val="1"/>
      <w:marLeft w:val="0"/>
      <w:marRight w:val="0"/>
      <w:marTop w:val="0"/>
      <w:marBottom w:val="0"/>
      <w:divBdr>
        <w:top w:val="none" w:sz="0" w:space="0" w:color="auto"/>
        <w:left w:val="none" w:sz="0" w:space="0" w:color="auto"/>
        <w:bottom w:val="none" w:sz="0" w:space="0" w:color="auto"/>
        <w:right w:val="none" w:sz="0" w:space="0" w:color="auto"/>
      </w:divBdr>
      <w:divsChild>
        <w:div w:id="1488982278">
          <w:marLeft w:val="0"/>
          <w:marRight w:val="0"/>
          <w:marTop w:val="240"/>
          <w:marBottom w:val="0"/>
          <w:divBdr>
            <w:top w:val="none" w:sz="0" w:space="0" w:color="auto"/>
            <w:left w:val="none" w:sz="0" w:space="0" w:color="auto"/>
            <w:bottom w:val="none" w:sz="0" w:space="0" w:color="auto"/>
            <w:right w:val="none" w:sz="0" w:space="0" w:color="auto"/>
          </w:divBdr>
          <w:divsChild>
            <w:div w:id="478813709">
              <w:marLeft w:val="0"/>
              <w:marRight w:val="0"/>
              <w:marTop w:val="0"/>
              <w:marBottom w:val="0"/>
              <w:divBdr>
                <w:top w:val="none" w:sz="0" w:space="0" w:color="auto"/>
                <w:left w:val="none" w:sz="0" w:space="0" w:color="auto"/>
                <w:bottom w:val="none" w:sz="0" w:space="0" w:color="auto"/>
                <w:right w:val="none" w:sz="0" w:space="0" w:color="auto"/>
              </w:divBdr>
              <w:divsChild>
                <w:div w:id="1533299685">
                  <w:marLeft w:val="0"/>
                  <w:marRight w:val="0"/>
                  <w:marTop w:val="0"/>
                  <w:marBottom w:val="0"/>
                  <w:divBdr>
                    <w:top w:val="none" w:sz="0" w:space="0" w:color="auto"/>
                    <w:left w:val="none" w:sz="0" w:space="0" w:color="auto"/>
                    <w:bottom w:val="none" w:sz="0" w:space="0" w:color="auto"/>
                    <w:right w:val="none" w:sz="0" w:space="0" w:color="auto"/>
                  </w:divBdr>
                  <w:divsChild>
                    <w:div w:id="654994725">
                      <w:marLeft w:val="0"/>
                      <w:marRight w:val="0"/>
                      <w:marTop w:val="0"/>
                      <w:marBottom w:val="0"/>
                      <w:divBdr>
                        <w:top w:val="none" w:sz="0" w:space="0" w:color="auto"/>
                        <w:left w:val="none" w:sz="0" w:space="0" w:color="auto"/>
                        <w:bottom w:val="none" w:sz="0" w:space="0" w:color="auto"/>
                        <w:right w:val="none" w:sz="0" w:space="0" w:color="auto"/>
                      </w:divBdr>
                      <w:divsChild>
                        <w:div w:id="57312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965565">
      <w:bodyDiv w:val="1"/>
      <w:marLeft w:val="0"/>
      <w:marRight w:val="0"/>
      <w:marTop w:val="0"/>
      <w:marBottom w:val="0"/>
      <w:divBdr>
        <w:top w:val="none" w:sz="0" w:space="0" w:color="auto"/>
        <w:left w:val="none" w:sz="0" w:space="0" w:color="auto"/>
        <w:bottom w:val="none" w:sz="0" w:space="0" w:color="auto"/>
        <w:right w:val="none" w:sz="0" w:space="0" w:color="auto"/>
      </w:divBdr>
    </w:div>
    <w:div w:id="279386139">
      <w:bodyDiv w:val="1"/>
      <w:marLeft w:val="0"/>
      <w:marRight w:val="0"/>
      <w:marTop w:val="0"/>
      <w:marBottom w:val="0"/>
      <w:divBdr>
        <w:top w:val="none" w:sz="0" w:space="0" w:color="auto"/>
        <w:left w:val="none" w:sz="0" w:space="0" w:color="auto"/>
        <w:bottom w:val="none" w:sz="0" w:space="0" w:color="auto"/>
        <w:right w:val="none" w:sz="0" w:space="0" w:color="auto"/>
      </w:divBdr>
      <w:divsChild>
        <w:div w:id="286737406">
          <w:marLeft w:val="0"/>
          <w:marRight w:val="0"/>
          <w:marTop w:val="0"/>
          <w:marBottom w:val="0"/>
          <w:divBdr>
            <w:top w:val="none" w:sz="0" w:space="0" w:color="auto"/>
            <w:left w:val="none" w:sz="0" w:space="0" w:color="auto"/>
            <w:bottom w:val="none" w:sz="0" w:space="0" w:color="auto"/>
            <w:right w:val="none" w:sz="0" w:space="0" w:color="auto"/>
          </w:divBdr>
        </w:div>
        <w:div w:id="382872042">
          <w:marLeft w:val="0"/>
          <w:marRight w:val="0"/>
          <w:marTop w:val="0"/>
          <w:marBottom w:val="0"/>
          <w:divBdr>
            <w:top w:val="none" w:sz="0" w:space="0" w:color="auto"/>
            <w:left w:val="none" w:sz="0" w:space="0" w:color="auto"/>
            <w:bottom w:val="none" w:sz="0" w:space="0" w:color="auto"/>
            <w:right w:val="none" w:sz="0" w:space="0" w:color="auto"/>
          </w:divBdr>
        </w:div>
        <w:div w:id="973828326">
          <w:marLeft w:val="0"/>
          <w:marRight w:val="0"/>
          <w:marTop w:val="0"/>
          <w:marBottom w:val="0"/>
          <w:divBdr>
            <w:top w:val="none" w:sz="0" w:space="0" w:color="auto"/>
            <w:left w:val="none" w:sz="0" w:space="0" w:color="auto"/>
            <w:bottom w:val="none" w:sz="0" w:space="0" w:color="auto"/>
            <w:right w:val="none" w:sz="0" w:space="0" w:color="auto"/>
          </w:divBdr>
        </w:div>
        <w:div w:id="1117602049">
          <w:marLeft w:val="0"/>
          <w:marRight w:val="0"/>
          <w:marTop w:val="0"/>
          <w:marBottom w:val="0"/>
          <w:divBdr>
            <w:top w:val="none" w:sz="0" w:space="0" w:color="auto"/>
            <w:left w:val="none" w:sz="0" w:space="0" w:color="auto"/>
            <w:bottom w:val="none" w:sz="0" w:space="0" w:color="auto"/>
            <w:right w:val="none" w:sz="0" w:space="0" w:color="auto"/>
          </w:divBdr>
        </w:div>
        <w:div w:id="1233851405">
          <w:marLeft w:val="0"/>
          <w:marRight w:val="0"/>
          <w:marTop w:val="0"/>
          <w:marBottom w:val="0"/>
          <w:divBdr>
            <w:top w:val="none" w:sz="0" w:space="0" w:color="auto"/>
            <w:left w:val="none" w:sz="0" w:space="0" w:color="auto"/>
            <w:bottom w:val="none" w:sz="0" w:space="0" w:color="auto"/>
            <w:right w:val="none" w:sz="0" w:space="0" w:color="auto"/>
          </w:divBdr>
        </w:div>
        <w:div w:id="1285310695">
          <w:marLeft w:val="0"/>
          <w:marRight w:val="0"/>
          <w:marTop w:val="0"/>
          <w:marBottom w:val="0"/>
          <w:divBdr>
            <w:top w:val="none" w:sz="0" w:space="0" w:color="auto"/>
            <w:left w:val="none" w:sz="0" w:space="0" w:color="auto"/>
            <w:bottom w:val="none" w:sz="0" w:space="0" w:color="auto"/>
            <w:right w:val="none" w:sz="0" w:space="0" w:color="auto"/>
          </w:divBdr>
        </w:div>
        <w:div w:id="1481850826">
          <w:marLeft w:val="0"/>
          <w:marRight w:val="0"/>
          <w:marTop w:val="0"/>
          <w:marBottom w:val="0"/>
          <w:divBdr>
            <w:top w:val="none" w:sz="0" w:space="0" w:color="auto"/>
            <w:left w:val="none" w:sz="0" w:space="0" w:color="auto"/>
            <w:bottom w:val="none" w:sz="0" w:space="0" w:color="auto"/>
            <w:right w:val="none" w:sz="0" w:space="0" w:color="auto"/>
          </w:divBdr>
        </w:div>
        <w:div w:id="1692416726">
          <w:marLeft w:val="0"/>
          <w:marRight w:val="0"/>
          <w:marTop w:val="0"/>
          <w:marBottom w:val="0"/>
          <w:divBdr>
            <w:top w:val="none" w:sz="0" w:space="0" w:color="auto"/>
            <w:left w:val="none" w:sz="0" w:space="0" w:color="auto"/>
            <w:bottom w:val="none" w:sz="0" w:space="0" w:color="auto"/>
            <w:right w:val="none" w:sz="0" w:space="0" w:color="auto"/>
          </w:divBdr>
        </w:div>
        <w:div w:id="1859662085">
          <w:marLeft w:val="0"/>
          <w:marRight w:val="0"/>
          <w:marTop w:val="0"/>
          <w:marBottom w:val="0"/>
          <w:divBdr>
            <w:top w:val="none" w:sz="0" w:space="0" w:color="auto"/>
            <w:left w:val="none" w:sz="0" w:space="0" w:color="auto"/>
            <w:bottom w:val="none" w:sz="0" w:space="0" w:color="auto"/>
            <w:right w:val="none" w:sz="0" w:space="0" w:color="auto"/>
          </w:divBdr>
        </w:div>
      </w:divsChild>
    </w:div>
    <w:div w:id="364253482">
      <w:bodyDiv w:val="1"/>
      <w:marLeft w:val="0"/>
      <w:marRight w:val="0"/>
      <w:marTop w:val="0"/>
      <w:marBottom w:val="0"/>
      <w:divBdr>
        <w:top w:val="none" w:sz="0" w:space="0" w:color="auto"/>
        <w:left w:val="none" w:sz="0" w:space="0" w:color="auto"/>
        <w:bottom w:val="none" w:sz="0" w:space="0" w:color="auto"/>
        <w:right w:val="none" w:sz="0" w:space="0" w:color="auto"/>
      </w:divBdr>
    </w:div>
    <w:div w:id="369457522">
      <w:bodyDiv w:val="1"/>
      <w:marLeft w:val="0"/>
      <w:marRight w:val="0"/>
      <w:marTop w:val="0"/>
      <w:marBottom w:val="0"/>
      <w:divBdr>
        <w:top w:val="none" w:sz="0" w:space="0" w:color="auto"/>
        <w:left w:val="none" w:sz="0" w:space="0" w:color="auto"/>
        <w:bottom w:val="none" w:sz="0" w:space="0" w:color="auto"/>
        <w:right w:val="none" w:sz="0" w:space="0" w:color="auto"/>
      </w:divBdr>
      <w:divsChild>
        <w:div w:id="483857553">
          <w:marLeft w:val="0"/>
          <w:marRight w:val="0"/>
          <w:marTop w:val="0"/>
          <w:marBottom w:val="0"/>
          <w:divBdr>
            <w:top w:val="none" w:sz="0" w:space="0" w:color="auto"/>
            <w:left w:val="none" w:sz="0" w:space="0" w:color="auto"/>
            <w:bottom w:val="none" w:sz="0" w:space="0" w:color="auto"/>
            <w:right w:val="none" w:sz="0" w:space="0" w:color="auto"/>
          </w:divBdr>
        </w:div>
        <w:div w:id="1476144989">
          <w:marLeft w:val="0"/>
          <w:marRight w:val="0"/>
          <w:marTop w:val="0"/>
          <w:marBottom w:val="0"/>
          <w:divBdr>
            <w:top w:val="none" w:sz="0" w:space="0" w:color="auto"/>
            <w:left w:val="none" w:sz="0" w:space="0" w:color="auto"/>
            <w:bottom w:val="none" w:sz="0" w:space="0" w:color="auto"/>
            <w:right w:val="none" w:sz="0" w:space="0" w:color="auto"/>
          </w:divBdr>
        </w:div>
      </w:divsChild>
    </w:div>
    <w:div w:id="410348031">
      <w:bodyDiv w:val="1"/>
      <w:marLeft w:val="0"/>
      <w:marRight w:val="0"/>
      <w:marTop w:val="0"/>
      <w:marBottom w:val="0"/>
      <w:divBdr>
        <w:top w:val="none" w:sz="0" w:space="0" w:color="auto"/>
        <w:left w:val="none" w:sz="0" w:space="0" w:color="auto"/>
        <w:bottom w:val="none" w:sz="0" w:space="0" w:color="auto"/>
        <w:right w:val="none" w:sz="0" w:space="0" w:color="auto"/>
      </w:divBdr>
    </w:div>
    <w:div w:id="419133483">
      <w:bodyDiv w:val="1"/>
      <w:marLeft w:val="0"/>
      <w:marRight w:val="0"/>
      <w:marTop w:val="0"/>
      <w:marBottom w:val="0"/>
      <w:divBdr>
        <w:top w:val="none" w:sz="0" w:space="0" w:color="auto"/>
        <w:left w:val="none" w:sz="0" w:space="0" w:color="auto"/>
        <w:bottom w:val="none" w:sz="0" w:space="0" w:color="auto"/>
        <w:right w:val="none" w:sz="0" w:space="0" w:color="auto"/>
      </w:divBdr>
    </w:div>
    <w:div w:id="455833962">
      <w:bodyDiv w:val="1"/>
      <w:marLeft w:val="0"/>
      <w:marRight w:val="0"/>
      <w:marTop w:val="0"/>
      <w:marBottom w:val="0"/>
      <w:divBdr>
        <w:top w:val="none" w:sz="0" w:space="0" w:color="auto"/>
        <w:left w:val="none" w:sz="0" w:space="0" w:color="auto"/>
        <w:bottom w:val="none" w:sz="0" w:space="0" w:color="auto"/>
        <w:right w:val="none" w:sz="0" w:space="0" w:color="auto"/>
      </w:divBdr>
    </w:div>
    <w:div w:id="456685582">
      <w:bodyDiv w:val="1"/>
      <w:marLeft w:val="0"/>
      <w:marRight w:val="0"/>
      <w:marTop w:val="0"/>
      <w:marBottom w:val="0"/>
      <w:divBdr>
        <w:top w:val="none" w:sz="0" w:space="0" w:color="auto"/>
        <w:left w:val="none" w:sz="0" w:space="0" w:color="auto"/>
        <w:bottom w:val="none" w:sz="0" w:space="0" w:color="auto"/>
        <w:right w:val="none" w:sz="0" w:space="0" w:color="auto"/>
      </w:divBdr>
      <w:divsChild>
        <w:div w:id="172845491">
          <w:marLeft w:val="547"/>
          <w:marRight w:val="0"/>
          <w:marTop w:val="0"/>
          <w:marBottom w:val="0"/>
          <w:divBdr>
            <w:top w:val="none" w:sz="0" w:space="0" w:color="auto"/>
            <w:left w:val="none" w:sz="0" w:space="0" w:color="auto"/>
            <w:bottom w:val="none" w:sz="0" w:space="0" w:color="auto"/>
            <w:right w:val="none" w:sz="0" w:space="0" w:color="auto"/>
          </w:divBdr>
        </w:div>
      </w:divsChild>
    </w:div>
    <w:div w:id="484976841">
      <w:bodyDiv w:val="1"/>
      <w:marLeft w:val="0"/>
      <w:marRight w:val="0"/>
      <w:marTop w:val="0"/>
      <w:marBottom w:val="0"/>
      <w:divBdr>
        <w:top w:val="none" w:sz="0" w:space="0" w:color="auto"/>
        <w:left w:val="none" w:sz="0" w:space="0" w:color="auto"/>
        <w:bottom w:val="none" w:sz="0" w:space="0" w:color="auto"/>
        <w:right w:val="none" w:sz="0" w:space="0" w:color="auto"/>
      </w:divBdr>
    </w:div>
    <w:div w:id="491065722">
      <w:bodyDiv w:val="1"/>
      <w:marLeft w:val="0"/>
      <w:marRight w:val="0"/>
      <w:marTop w:val="0"/>
      <w:marBottom w:val="0"/>
      <w:divBdr>
        <w:top w:val="none" w:sz="0" w:space="0" w:color="auto"/>
        <w:left w:val="none" w:sz="0" w:space="0" w:color="auto"/>
        <w:bottom w:val="none" w:sz="0" w:space="0" w:color="auto"/>
        <w:right w:val="none" w:sz="0" w:space="0" w:color="auto"/>
      </w:divBdr>
    </w:div>
    <w:div w:id="496385876">
      <w:bodyDiv w:val="1"/>
      <w:marLeft w:val="0"/>
      <w:marRight w:val="0"/>
      <w:marTop w:val="0"/>
      <w:marBottom w:val="0"/>
      <w:divBdr>
        <w:top w:val="none" w:sz="0" w:space="0" w:color="auto"/>
        <w:left w:val="none" w:sz="0" w:space="0" w:color="auto"/>
        <w:bottom w:val="none" w:sz="0" w:space="0" w:color="auto"/>
        <w:right w:val="none" w:sz="0" w:space="0" w:color="auto"/>
      </w:divBdr>
    </w:div>
    <w:div w:id="500975423">
      <w:bodyDiv w:val="1"/>
      <w:marLeft w:val="0"/>
      <w:marRight w:val="0"/>
      <w:marTop w:val="0"/>
      <w:marBottom w:val="0"/>
      <w:divBdr>
        <w:top w:val="none" w:sz="0" w:space="0" w:color="auto"/>
        <w:left w:val="none" w:sz="0" w:space="0" w:color="auto"/>
        <w:bottom w:val="none" w:sz="0" w:space="0" w:color="auto"/>
        <w:right w:val="none" w:sz="0" w:space="0" w:color="auto"/>
      </w:divBdr>
    </w:div>
    <w:div w:id="505827504">
      <w:bodyDiv w:val="1"/>
      <w:marLeft w:val="0"/>
      <w:marRight w:val="0"/>
      <w:marTop w:val="0"/>
      <w:marBottom w:val="0"/>
      <w:divBdr>
        <w:top w:val="none" w:sz="0" w:space="0" w:color="auto"/>
        <w:left w:val="none" w:sz="0" w:space="0" w:color="auto"/>
        <w:bottom w:val="none" w:sz="0" w:space="0" w:color="auto"/>
        <w:right w:val="none" w:sz="0" w:space="0" w:color="auto"/>
      </w:divBdr>
      <w:divsChild>
        <w:div w:id="1396856285">
          <w:marLeft w:val="0"/>
          <w:marRight w:val="0"/>
          <w:marTop w:val="0"/>
          <w:marBottom w:val="0"/>
          <w:divBdr>
            <w:top w:val="none" w:sz="0" w:space="0" w:color="auto"/>
            <w:left w:val="none" w:sz="0" w:space="0" w:color="auto"/>
            <w:bottom w:val="none" w:sz="0" w:space="0" w:color="auto"/>
            <w:right w:val="none" w:sz="0" w:space="0" w:color="auto"/>
          </w:divBdr>
          <w:divsChild>
            <w:div w:id="1323508177">
              <w:marLeft w:val="-225"/>
              <w:marRight w:val="-225"/>
              <w:marTop w:val="0"/>
              <w:marBottom w:val="0"/>
              <w:divBdr>
                <w:top w:val="none" w:sz="0" w:space="0" w:color="auto"/>
                <w:left w:val="none" w:sz="0" w:space="0" w:color="auto"/>
                <w:bottom w:val="none" w:sz="0" w:space="0" w:color="auto"/>
                <w:right w:val="none" w:sz="0" w:space="0" w:color="auto"/>
              </w:divBdr>
              <w:divsChild>
                <w:div w:id="1905068181">
                  <w:marLeft w:val="0"/>
                  <w:marRight w:val="0"/>
                  <w:marTop w:val="0"/>
                  <w:marBottom w:val="0"/>
                  <w:divBdr>
                    <w:top w:val="none" w:sz="0" w:space="0" w:color="auto"/>
                    <w:left w:val="none" w:sz="0" w:space="0" w:color="auto"/>
                    <w:bottom w:val="none" w:sz="0" w:space="0" w:color="auto"/>
                    <w:right w:val="none" w:sz="0" w:space="0" w:color="auto"/>
                  </w:divBdr>
                  <w:divsChild>
                    <w:div w:id="1364592086">
                      <w:marLeft w:val="-225"/>
                      <w:marRight w:val="-225"/>
                      <w:marTop w:val="0"/>
                      <w:marBottom w:val="0"/>
                      <w:divBdr>
                        <w:top w:val="none" w:sz="0" w:space="0" w:color="auto"/>
                        <w:left w:val="none" w:sz="0" w:space="0" w:color="auto"/>
                        <w:bottom w:val="none" w:sz="0" w:space="0" w:color="auto"/>
                        <w:right w:val="none" w:sz="0" w:space="0" w:color="auto"/>
                      </w:divBdr>
                      <w:divsChild>
                        <w:div w:id="1932931741">
                          <w:marLeft w:val="0"/>
                          <w:marRight w:val="0"/>
                          <w:marTop w:val="0"/>
                          <w:marBottom w:val="0"/>
                          <w:divBdr>
                            <w:top w:val="none" w:sz="0" w:space="0" w:color="auto"/>
                            <w:left w:val="none" w:sz="0" w:space="0" w:color="auto"/>
                            <w:bottom w:val="none" w:sz="0" w:space="0" w:color="auto"/>
                            <w:right w:val="none" w:sz="0" w:space="0" w:color="auto"/>
                          </w:divBdr>
                          <w:divsChild>
                            <w:div w:id="1534079369">
                              <w:marLeft w:val="0"/>
                              <w:marRight w:val="0"/>
                              <w:marTop w:val="75"/>
                              <w:marBottom w:val="0"/>
                              <w:divBdr>
                                <w:top w:val="none" w:sz="0" w:space="0" w:color="auto"/>
                                <w:left w:val="none" w:sz="0" w:space="0" w:color="auto"/>
                                <w:bottom w:val="single" w:sz="6" w:space="0" w:color="7F7F7F"/>
                                <w:right w:val="none" w:sz="0" w:space="0" w:color="auto"/>
                              </w:divBdr>
                            </w:div>
                          </w:divsChild>
                        </w:div>
                      </w:divsChild>
                    </w:div>
                  </w:divsChild>
                </w:div>
              </w:divsChild>
            </w:div>
          </w:divsChild>
        </w:div>
      </w:divsChild>
    </w:div>
    <w:div w:id="517692802">
      <w:bodyDiv w:val="1"/>
      <w:marLeft w:val="0"/>
      <w:marRight w:val="0"/>
      <w:marTop w:val="0"/>
      <w:marBottom w:val="0"/>
      <w:divBdr>
        <w:top w:val="none" w:sz="0" w:space="0" w:color="auto"/>
        <w:left w:val="none" w:sz="0" w:space="0" w:color="auto"/>
        <w:bottom w:val="none" w:sz="0" w:space="0" w:color="auto"/>
        <w:right w:val="none" w:sz="0" w:space="0" w:color="auto"/>
      </w:divBdr>
      <w:divsChild>
        <w:div w:id="1603609066">
          <w:marLeft w:val="547"/>
          <w:marRight w:val="0"/>
          <w:marTop w:val="0"/>
          <w:marBottom w:val="0"/>
          <w:divBdr>
            <w:top w:val="none" w:sz="0" w:space="0" w:color="auto"/>
            <w:left w:val="none" w:sz="0" w:space="0" w:color="auto"/>
            <w:bottom w:val="none" w:sz="0" w:space="0" w:color="auto"/>
            <w:right w:val="none" w:sz="0" w:space="0" w:color="auto"/>
          </w:divBdr>
        </w:div>
      </w:divsChild>
    </w:div>
    <w:div w:id="518591939">
      <w:bodyDiv w:val="1"/>
      <w:marLeft w:val="0"/>
      <w:marRight w:val="0"/>
      <w:marTop w:val="0"/>
      <w:marBottom w:val="0"/>
      <w:divBdr>
        <w:top w:val="none" w:sz="0" w:space="0" w:color="auto"/>
        <w:left w:val="none" w:sz="0" w:space="0" w:color="auto"/>
        <w:bottom w:val="none" w:sz="0" w:space="0" w:color="auto"/>
        <w:right w:val="none" w:sz="0" w:space="0" w:color="auto"/>
      </w:divBdr>
    </w:div>
    <w:div w:id="520624822">
      <w:bodyDiv w:val="1"/>
      <w:marLeft w:val="0"/>
      <w:marRight w:val="0"/>
      <w:marTop w:val="0"/>
      <w:marBottom w:val="0"/>
      <w:divBdr>
        <w:top w:val="none" w:sz="0" w:space="0" w:color="auto"/>
        <w:left w:val="none" w:sz="0" w:space="0" w:color="auto"/>
        <w:bottom w:val="none" w:sz="0" w:space="0" w:color="auto"/>
        <w:right w:val="none" w:sz="0" w:space="0" w:color="auto"/>
      </w:divBdr>
    </w:div>
    <w:div w:id="531890522">
      <w:bodyDiv w:val="1"/>
      <w:marLeft w:val="0"/>
      <w:marRight w:val="0"/>
      <w:marTop w:val="0"/>
      <w:marBottom w:val="0"/>
      <w:divBdr>
        <w:top w:val="none" w:sz="0" w:space="0" w:color="auto"/>
        <w:left w:val="none" w:sz="0" w:space="0" w:color="auto"/>
        <w:bottom w:val="none" w:sz="0" w:space="0" w:color="auto"/>
        <w:right w:val="none" w:sz="0" w:space="0" w:color="auto"/>
      </w:divBdr>
    </w:div>
    <w:div w:id="574359065">
      <w:bodyDiv w:val="1"/>
      <w:marLeft w:val="0"/>
      <w:marRight w:val="0"/>
      <w:marTop w:val="0"/>
      <w:marBottom w:val="0"/>
      <w:divBdr>
        <w:top w:val="none" w:sz="0" w:space="0" w:color="auto"/>
        <w:left w:val="none" w:sz="0" w:space="0" w:color="auto"/>
        <w:bottom w:val="none" w:sz="0" w:space="0" w:color="auto"/>
        <w:right w:val="none" w:sz="0" w:space="0" w:color="auto"/>
      </w:divBdr>
      <w:divsChild>
        <w:div w:id="1682198004">
          <w:marLeft w:val="0"/>
          <w:marRight w:val="0"/>
          <w:marTop w:val="4500"/>
          <w:marBottom w:val="0"/>
          <w:divBdr>
            <w:top w:val="none" w:sz="0" w:space="0" w:color="auto"/>
            <w:left w:val="none" w:sz="0" w:space="0" w:color="auto"/>
            <w:bottom w:val="none" w:sz="0" w:space="0" w:color="auto"/>
            <w:right w:val="none" w:sz="0" w:space="0" w:color="auto"/>
          </w:divBdr>
          <w:divsChild>
            <w:div w:id="205146563">
              <w:marLeft w:val="0"/>
              <w:marRight w:val="0"/>
              <w:marTop w:val="0"/>
              <w:marBottom w:val="0"/>
              <w:divBdr>
                <w:top w:val="single" w:sz="6" w:space="11" w:color="DDDDDD"/>
                <w:left w:val="single" w:sz="6" w:space="11" w:color="DDDDDD"/>
                <w:bottom w:val="single" w:sz="6" w:space="11" w:color="DDDDDD"/>
                <w:right w:val="single" w:sz="6" w:space="11" w:color="DDDDDD"/>
              </w:divBdr>
              <w:divsChild>
                <w:div w:id="312024089">
                  <w:marLeft w:val="0"/>
                  <w:marRight w:val="0"/>
                  <w:marTop w:val="0"/>
                  <w:marBottom w:val="0"/>
                  <w:divBdr>
                    <w:top w:val="none" w:sz="0" w:space="0" w:color="auto"/>
                    <w:left w:val="none" w:sz="0" w:space="0" w:color="auto"/>
                    <w:bottom w:val="none" w:sz="0" w:space="0" w:color="auto"/>
                    <w:right w:val="none" w:sz="0" w:space="0" w:color="auto"/>
                  </w:divBdr>
                  <w:divsChild>
                    <w:div w:id="1682394345">
                      <w:marLeft w:val="0"/>
                      <w:marRight w:val="0"/>
                      <w:marTop w:val="0"/>
                      <w:marBottom w:val="0"/>
                      <w:divBdr>
                        <w:top w:val="none" w:sz="0" w:space="0" w:color="auto"/>
                        <w:left w:val="none" w:sz="0" w:space="0" w:color="auto"/>
                        <w:bottom w:val="none" w:sz="0" w:space="0" w:color="auto"/>
                        <w:right w:val="none" w:sz="0" w:space="0" w:color="auto"/>
                      </w:divBdr>
                      <w:divsChild>
                        <w:div w:id="1055273803">
                          <w:marLeft w:val="0"/>
                          <w:marRight w:val="0"/>
                          <w:marTop w:val="0"/>
                          <w:marBottom w:val="0"/>
                          <w:divBdr>
                            <w:top w:val="none" w:sz="0" w:space="0" w:color="auto"/>
                            <w:left w:val="none" w:sz="0" w:space="0" w:color="auto"/>
                            <w:bottom w:val="none" w:sz="0" w:space="0" w:color="auto"/>
                            <w:right w:val="none" w:sz="0" w:space="0" w:color="auto"/>
                          </w:divBdr>
                          <w:divsChild>
                            <w:div w:id="2019042171">
                              <w:marLeft w:val="0"/>
                              <w:marRight w:val="0"/>
                              <w:marTop w:val="0"/>
                              <w:marBottom w:val="0"/>
                              <w:divBdr>
                                <w:top w:val="none" w:sz="0" w:space="0" w:color="auto"/>
                                <w:left w:val="none" w:sz="0" w:space="0" w:color="auto"/>
                                <w:bottom w:val="none" w:sz="0" w:space="0" w:color="auto"/>
                                <w:right w:val="none" w:sz="0" w:space="0" w:color="auto"/>
                              </w:divBdr>
                              <w:divsChild>
                                <w:div w:id="146192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785926">
      <w:bodyDiv w:val="1"/>
      <w:marLeft w:val="0"/>
      <w:marRight w:val="0"/>
      <w:marTop w:val="0"/>
      <w:marBottom w:val="0"/>
      <w:divBdr>
        <w:top w:val="none" w:sz="0" w:space="0" w:color="auto"/>
        <w:left w:val="none" w:sz="0" w:space="0" w:color="auto"/>
        <w:bottom w:val="none" w:sz="0" w:space="0" w:color="auto"/>
        <w:right w:val="none" w:sz="0" w:space="0" w:color="auto"/>
      </w:divBdr>
      <w:divsChild>
        <w:div w:id="92016448">
          <w:marLeft w:val="0"/>
          <w:marRight w:val="0"/>
          <w:marTop w:val="0"/>
          <w:marBottom w:val="0"/>
          <w:divBdr>
            <w:top w:val="none" w:sz="0" w:space="0" w:color="auto"/>
            <w:left w:val="none" w:sz="0" w:space="0" w:color="auto"/>
            <w:bottom w:val="none" w:sz="0" w:space="0" w:color="auto"/>
            <w:right w:val="none" w:sz="0" w:space="0" w:color="auto"/>
          </w:divBdr>
        </w:div>
        <w:div w:id="370424453">
          <w:marLeft w:val="0"/>
          <w:marRight w:val="0"/>
          <w:marTop w:val="0"/>
          <w:marBottom w:val="0"/>
          <w:divBdr>
            <w:top w:val="none" w:sz="0" w:space="0" w:color="auto"/>
            <w:left w:val="none" w:sz="0" w:space="0" w:color="auto"/>
            <w:bottom w:val="none" w:sz="0" w:space="0" w:color="auto"/>
            <w:right w:val="none" w:sz="0" w:space="0" w:color="auto"/>
          </w:divBdr>
        </w:div>
        <w:div w:id="534972353">
          <w:marLeft w:val="0"/>
          <w:marRight w:val="0"/>
          <w:marTop w:val="0"/>
          <w:marBottom w:val="0"/>
          <w:divBdr>
            <w:top w:val="none" w:sz="0" w:space="0" w:color="auto"/>
            <w:left w:val="none" w:sz="0" w:space="0" w:color="auto"/>
            <w:bottom w:val="none" w:sz="0" w:space="0" w:color="auto"/>
            <w:right w:val="none" w:sz="0" w:space="0" w:color="auto"/>
          </w:divBdr>
        </w:div>
        <w:div w:id="637881616">
          <w:marLeft w:val="0"/>
          <w:marRight w:val="0"/>
          <w:marTop w:val="0"/>
          <w:marBottom w:val="0"/>
          <w:divBdr>
            <w:top w:val="none" w:sz="0" w:space="0" w:color="auto"/>
            <w:left w:val="none" w:sz="0" w:space="0" w:color="auto"/>
            <w:bottom w:val="none" w:sz="0" w:space="0" w:color="auto"/>
            <w:right w:val="none" w:sz="0" w:space="0" w:color="auto"/>
          </w:divBdr>
        </w:div>
        <w:div w:id="1222907019">
          <w:marLeft w:val="0"/>
          <w:marRight w:val="0"/>
          <w:marTop w:val="0"/>
          <w:marBottom w:val="0"/>
          <w:divBdr>
            <w:top w:val="none" w:sz="0" w:space="0" w:color="auto"/>
            <w:left w:val="none" w:sz="0" w:space="0" w:color="auto"/>
            <w:bottom w:val="none" w:sz="0" w:space="0" w:color="auto"/>
            <w:right w:val="none" w:sz="0" w:space="0" w:color="auto"/>
          </w:divBdr>
        </w:div>
        <w:div w:id="1491361570">
          <w:marLeft w:val="0"/>
          <w:marRight w:val="0"/>
          <w:marTop w:val="0"/>
          <w:marBottom w:val="0"/>
          <w:divBdr>
            <w:top w:val="none" w:sz="0" w:space="0" w:color="auto"/>
            <w:left w:val="none" w:sz="0" w:space="0" w:color="auto"/>
            <w:bottom w:val="none" w:sz="0" w:space="0" w:color="auto"/>
            <w:right w:val="none" w:sz="0" w:space="0" w:color="auto"/>
          </w:divBdr>
        </w:div>
        <w:div w:id="1723289163">
          <w:marLeft w:val="0"/>
          <w:marRight w:val="0"/>
          <w:marTop w:val="0"/>
          <w:marBottom w:val="0"/>
          <w:divBdr>
            <w:top w:val="none" w:sz="0" w:space="0" w:color="auto"/>
            <w:left w:val="none" w:sz="0" w:space="0" w:color="auto"/>
            <w:bottom w:val="none" w:sz="0" w:space="0" w:color="auto"/>
            <w:right w:val="none" w:sz="0" w:space="0" w:color="auto"/>
          </w:divBdr>
        </w:div>
        <w:div w:id="2009206597">
          <w:marLeft w:val="0"/>
          <w:marRight w:val="0"/>
          <w:marTop w:val="0"/>
          <w:marBottom w:val="0"/>
          <w:divBdr>
            <w:top w:val="none" w:sz="0" w:space="0" w:color="auto"/>
            <w:left w:val="none" w:sz="0" w:space="0" w:color="auto"/>
            <w:bottom w:val="none" w:sz="0" w:space="0" w:color="auto"/>
            <w:right w:val="none" w:sz="0" w:space="0" w:color="auto"/>
          </w:divBdr>
        </w:div>
        <w:div w:id="2047951472">
          <w:marLeft w:val="0"/>
          <w:marRight w:val="0"/>
          <w:marTop w:val="0"/>
          <w:marBottom w:val="0"/>
          <w:divBdr>
            <w:top w:val="none" w:sz="0" w:space="0" w:color="auto"/>
            <w:left w:val="none" w:sz="0" w:space="0" w:color="auto"/>
            <w:bottom w:val="none" w:sz="0" w:space="0" w:color="auto"/>
            <w:right w:val="none" w:sz="0" w:space="0" w:color="auto"/>
          </w:divBdr>
        </w:div>
      </w:divsChild>
    </w:div>
    <w:div w:id="602616802">
      <w:bodyDiv w:val="1"/>
      <w:marLeft w:val="0"/>
      <w:marRight w:val="0"/>
      <w:marTop w:val="0"/>
      <w:marBottom w:val="0"/>
      <w:divBdr>
        <w:top w:val="none" w:sz="0" w:space="0" w:color="auto"/>
        <w:left w:val="none" w:sz="0" w:space="0" w:color="auto"/>
        <w:bottom w:val="none" w:sz="0" w:space="0" w:color="auto"/>
        <w:right w:val="none" w:sz="0" w:space="0" w:color="auto"/>
      </w:divBdr>
    </w:div>
    <w:div w:id="611211064">
      <w:bodyDiv w:val="1"/>
      <w:marLeft w:val="0"/>
      <w:marRight w:val="0"/>
      <w:marTop w:val="0"/>
      <w:marBottom w:val="0"/>
      <w:divBdr>
        <w:top w:val="none" w:sz="0" w:space="0" w:color="auto"/>
        <w:left w:val="none" w:sz="0" w:space="0" w:color="auto"/>
        <w:bottom w:val="none" w:sz="0" w:space="0" w:color="auto"/>
        <w:right w:val="none" w:sz="0" w:space="0" w:color="auto"/>
      </w:divBdr>
    </w:div>
    <w:div w:id="636760084">
      <w:bodyDiv w:val="1"/>
      <w:marLeft w:val="0"/>
      <w:marRight w:val="0"/>
      <w:marTop w:val="0"/>
      <w:marBottom w:val="0"/>
      <w:divBdr>
        <w:top w:val="none" w:sz="0" w:space="0" w:color="auto"/>
        <w:left w:val="none" w:sz="0" w:space="0" w:color="auto"/>
        <w:bottom w:val="none" w:sz="0" w:space="0" w:color="auto"/>
        <w:right w:val="none" w:sz="0" w:space="0" w:color="auto"/>
      </w:divBdr>
    </w:div>
    <w:div w:id="643775006">
      <w:bodyDiv w:val="1"/>
      <w:marLeft w:val="0"/>
      <w:marRight w:val="0"/>
      <w:marTop w:val="0"/>
      <w:marBottom w:val="0"/>
      <w:divBdr>
        <w:top w:val="none" w:sz="0" w:space="0" w:color="auto"/>
        <w:left w:val="none" w:sz="0" w:space="0" w:color="auto"/>
        <w:bottom w:val="none" w:sz="0" w:space="0" w:color="auto"/>
        <w:right w:val="none" w:sz="0" w:space="0" w:color="auto"/>
      </w:divBdr>
    </w:div>
    <w:div w:id="651763356">
      <w:bodyDiv w:val="1"/>
      <w:marLeft w:val="0"/>
      <w:marRight w:val="0"/>
      <w:marTop w:val="0"/>
      <w:marBottom w:val="0"/>
      <w:divBdr>
        <w:top w:val="none" w:sz="0" w:space="0" w:color="auto"/>
        <w:left w:val="none" w:sz="0" w:space="0" w:color="auto"/>
        <w:bottom w:val="none" w:sz="0" w:space="0" w:color="auto"/>
        <w:right w:val="none" w:sz="0" w:space="0" w:color="auto"/>
      </w:divBdr>
    </w:div>
    <w:div w:id="682632414">
      <w:bodyDiv w:val="1"/>
      <w:marLeft w:val="0"/>
      <w:marRight w:val="0"/>
      <w:marTop w:val="0"/>
      <w:marBottom w:val="0"/>
      <w:divBdr>
        <w:top w:val="none" w:sz="0" w:space="0" w:color="auto"/>
        <w:left w:val="none" w:sz="0" w:space="0" w:color="auto"/>
        <w:bottom w:val="none" w:sz="0" w:space="0" w:color="auto"/>
        <w:right w:val="none" w:sz="0" w:space="0" w:color="auto"/>
      </w:divBdr>
    </w:div>
    <w:div w:id="688213690">
      <w:bodyDiv w:val="1"/>
      <w:marLeft w:val="0"/>
      <w:marRight w:val="0"/>
      <w:marTop w:val="0"/>
      <w:marBottom w:val="0"/>
      <w:divBdr>
        <w:top w:val="none" w:sz="0" w:space="0" w:color="auto"/>
        <w:left w:val="none" w:sz="0" w:space="0" w:color="auto"/>
        <w:bottom w:val="none" w:sz="0" w:space="0" w:color="auto"/>
        <w:right w:val="none" w:sz="0" w:space="0" w:color="auto"/>
      </w:divBdr>
    </w:div>
    <w:div w:id="721905732">
      <w:bodyDiv w:val="1"/>
      <w:marLeft w:val="0"/>
      <w:marRight w:val="0"/>
      <w:marTop w:val="0"/>
      <w:marBottom w:val="0"/>
      <w:divBdr>
        <w:top w:val="none" w:sz="0" w:space="0" w:color="auto"/>
        <w:left w:val="none" w:sz="0" w:space="0" w:color="auto"/>
        <w:bottom w:val="none" w:sz="0" w:space="0" w:color="auto"/>
        <w:right w:val="none" w:sz="0" w:space="0" w:color="auto"/>
      </w:divBdr>
      <w:divsChild>
        <w:div w:id="1175419964">
          <w:marLeft w:val="0"/>
          <w:marRight w:val="0"/>
          <w:marTop w:val="0"/>
          <w:marBottom w:val="0"/>
          <w:divBdr>
            <w:top w:val="none" w:sz="0" w:space="0" w:color="auto"/>
            <w:left w:val="none" w:sz="0" w:space="0" w:color="auto"/>
            <w:bottom w:val="none" w:sz="0" w:space="0" w:color="auto"/>
            <w:right w:val="none" w:sz="0" w:space="0" w:color="auto"/>
          </w:divBdr>
          <w:divsChild>
            <w:div w:id="1824927892">
              <w:marLeft w:val="0"/>
              <w:marRight w:val="0"/>
              <w:marTop w:val="0"/>
              <w:marBottom w:val="600"/>
              <w:divBdr>
                <w:top w:val="none" w:sz="0" w:space="0" w:color="auto"/>
                <w:left w:val="none" w:sz="0" w:space="0" w:color="auto"/>
                <w:bottom w:val="none" w:sz="0" w:space="0" w:color="auto"/>
                <w:right w:val="none" w:sz="0" w:space="0" w:color="auto"/>
              </w:divBdr>
              <w:divsChild>
                <w:div w:id="926159285">
                  <w:marLeft w:val="0"/>
                  <w:marRight w:val="0"/>
                  <w:marTop w:val="0"/>
                  <w:marBottom w:val="0"/>
                  <w:divBdr>
                    <w:top w:val="none" w:sz="0" w:space="0" w:color="auto"/>
                    <w:left w:val="none" w:sz="0" w:space="0" w:color="auto"/>
                    <w:bottom w:val="none" w:sz="0" w:space="0" w:color="auto"/>
                    <w:right w:val="none" w:sz="0" w:space="0" w:color="auto"/>
                  </w:divBdr>
                  <w:divsChild>
                    <w:div w:id="340277744">
                      <w:marLeft w:val="-150"/>
                      <w:marRight w:val="-150"/>
                      <w:marTop w:val="0"/>
                      <w:marBottom w:val="0"/>
                      <w:divBdr>
                        <w:top w:val="none" w:sz="0" w:space="0" w:color="auto"/>
                        <w:left w:val="none" w:sz="0" w:space="0" w:color="auto"/>
                        <w:bottom w:val="none" w:sz="0" w:space="0" w:color="auto"/>
                        <w:right w:val="none" w:sz="0" w:space="0" w:color="auto"/>
                      </w:divBdr>
                      <w:divsChild>
                        <w:div w:id="1490487173">
                          <w:marLeft w:val="0"/>
                          <w:marRight w:val="0"/>
                          <w:marTop w:val="0"/>
                          <w:marBottom w:val="0"/>
                          <w:divBdr>
                            <w:top w:val="none" w:sz="0" w:space="0" w:color="auto"/>
                            <w:left w:val="none" w:sz="0" w:space="0" w:color="auto"/>
                            <w:bottom w:val="none" w:sz="0" w:space="0" w:color="auto"/>
                            <w:right w:val="none" w:sz="0" w:space="0" w:color="auto"/>
                          </w:divBdr>
                          <w:divsChild>
                            <w:div w:id="2145191799">
                              <w:marLeft w:val="-150"/>
                              <w:marRight w:val="-150"/>
                              <w:marTop w:val="0"/>
                              <w:marBottom w:val="0"/>
                              <w:divBdr>
                                <w:top w:val="none" w:sz="0" w:space="0" w:color="auto"/>
                                <w:left w:val="none" w:sz="0" w:space="0" w:color="auto"/>
                                <w:bottom w:val="none" w:sz="0" w:space="0" w:color="auto"/>
                                <w:right w:val="none" w:sz="0" w:space="0" w:color="auto"/>
                              </w:divBdr>
                              <w:divsChild>
                                <w:div w:id="1945461160">
                                  <w:marLeft w:val="0"/>
                                  <w:marRight w:val="0"/>
                                  <w:marTop w:val="0"/>
                                  <w:marBottom w:val="0"/>
                                  <w:divBdr>
                                    <w:top w:val="none" w:sz="0" w:space="0" w:color="auto"/>
                                    <w:left w:val="none" w:sz="0" w:space="0" w:color="auto"/>
                                    <w:bottom w:val="none" w:sz="0" w:space="0" w:color="auto"/>
                                    <w:right w:val="none" w:sz="0" w:space="0" w:color="auto"/>
                                  </w:divBdr>
                                  <w:divsChild>
                                    <w:div w:id="224923835">
                                      <w:marLeft w:val="0"/>
                                      <w:marRight w:val="0"/>
                                      <w:marTop w:val="0"/>
                                      <w:marBottom w:val="0"/>
                                      <w:divBdr>
                                        <w:top w:val="none" w:sz="0" w:space="0" w:color="auto"/>
                                        <w:left w:val="none" w:sz="0" w:space="0" w:color="auto"/>
                                        <w:bottom w:val="none" w:sz="0" w:space="0" w:color="auto"/>
                                        <w:right w:val="none" w:sz="0" w:space="0" w:color="auto"/>
                                      </w:divBdr>
                                      <w:divsChild>
                                        <w:div w:id="36315515">
                                          <w:marLeft w:val="0"/>
                                          <w:marRight w:val="0"/>
                                          <w:marTop w:val="0"/>
                                          <w:marBottom w:val="0"/>
                                          <w:divBdr>
                                            <w:top w:val="none" w:sz="0" w:space="0" w:color="auto"/>
                                            <w:left w:val="none" w:sz="0" w:space="0" w:color="auto"/>
                                            <w:bottom w:val="none" w:sz="0" w:space="0" w:color="auto"/>
                                            <w:right w:val="none" w:sz="0" w:space="0" w:color="auto"/>
                                          </w:divBdr>
                                          <w:divsChild>
                                            <w:div w:id="483278015">
                                              <w:marLeft w:val="0"/>
                                              <w:marRight w:val="0"/>
                                              <w:marTop w:val="0"/>
                                              <w:marBottom w:val="0"/>
                                              <w:divBdr>
                                                <w:top w:val="none" w:sz="0" w:space="0" w:color="auto"/>
                                                <w:left w:val="none" w:sz="0" w:space="0" w:color="auto"/>
                                                <w:bottom w:val="none" w:sz="0" w:space="0" w:color="auto"/>
                                                <w:right w:val="none" w:sz="0" w:space="0" w:color="auto"/>
                                              </w:divBdr>
                                              <w:divsChild>
                                                <w:div w:id="135568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6956303">
      <w:bodyDiv w:val="1"/>
      <w:marLeft w:val="0"/>
      <w:marRight w:val="0"/>
      <w:marTop w:val="0"/>
      <w:marBottom w:val="0"/>
      <w:divBdr>
        <w:top w:val="none" w:sz="0" w:space="0" w:color="auto"/>
        <w:left w:val="none" w:sz="0" w:space="0" w:color="auto"/>
        <w:bottom w:val="none" w:sz="0" w:space="0" w:color="auto"/>
        <w:right w:val="none" w:sz="0" w:space="0" w:color="auto"/>
      </w:divBdr>
    </w:div>
    <w:div w:id="731000551">
      <w:bodyDiv w:val="1"/>
      <w:marLeft w:val="0"/>
      <w:marRight w:val="0"/>
      <w:marTop w:val="0"/>
      <w:marBottom w:val="0"/>
      <w:divBdr>
        <w:top w:val="none" w:sz="0" w:space="0" w:color="auto"/>
        <w:left w:val="none" w:sz="0" w:space="0" w:color="auto"/>
        <w:bottom w:val="none" w:sz="0" w:space="0" w:color="auto"/>
        <w:right w:val="none" w:sz="0" w:space="0" w:color="auto"/>
      </w:divBdr>
    </w:div>
    <w:div w:id="735277073">
      <w:bodyDiv w:val="1"/>
      <w:marLeft w:val="0"/>
      <w:marRight w:val="0"/>
      <w:marTop w:val="0"/>
      <w:marBottom w:val="0"/>
      <w:divBdr>
        <w:top w:val="none" w:sz="0" w:space="0" w:color="auto"/>
        <w:left w:val="none" w:sz="0" w:space="0" w:color="auto"/>
        <w:bottom w:val="none" w:sz="0" w:space="0" w:color="auto"/>
        <w:right w:val="none" w:sz="0" w:space="0" w:color="auto"/>
      </w:divBdr>
      <w:divsChild>
        <w:div w:id="1823814581">
          <w:marLeft w:val="0"/>
          <w:marRight w:val="0"/>
          <w:marTop w:val="0"/>
          <w:marBottom w:val="0"/>
          <w:divBdr>
            <w:top w:val="none" w:sz="0" w:space="0" w:color="auto"/>
            <w:left w:val="none" w:sz="0" w:space="0" w:color="auto"/>
            <w:bottom w:val="none" w:sz="0" w:space="0" w:color="auto"/>
            <w:right w:val="none" w:sz="0" w:space="0" w:color="auto"/>
          </w:divBdr>
          <w:divsChild>
            <w:div w:id="200556044">
              <w:marLeft w:val="0"/>
              <w:marRight w:val="0"/>
              <w:marTop w:val="0"/>
              <w:marBottom w:val="0"/>
              <w:divBdr>
                <w:top w:val="none" w:sz="0" w:space="0" w:color="auto"/>
                <w:left w:val="none" w:sz="0" w:space="0" w:color="auto"/>
                <w:bottom w:val="none" w:sz="0" w:space="0" w:color="auto"/>
                <w:right w:val="none" w:sz="0" w:space="0" w:color="auto"/>
              </w:divBdr>
              <w:divsChild>
                <w:div w:id="286858806">
                  <w:marLeft w:val="0"/>
                  <w:marRight w:val="0"/>
                  <w:marTop w:val="0"/>
                  <w:marBottom w:val="0"/>
                  <w:divBdr>
                    <w:top w:val="none" w:sz="0" w:space="0" w:color="auto"/>
                    <w:left w:val="none" w:sz="0" w:space="0" w:color="auto"/>
                    <w:bottom w:val="none" w:sz="0" w:space="0" w:color="auto"/>
                    <w:right w:val="none" w:sz="0" w:space="0" w:color="auto"/>
                  </w:divBdr>
                  <w:divsChild>
                    <w:div w:id="46492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393635">
      <w:bodyDiv w:val="1"/>
      <w:marLeft w:val="0"/>
      <w:marRight w:val="0"/>
      <w:marTop w:val="0"/>
      <w:marBottom w:val="0"/>
      <w:divBdr>
        <w:top w:val="none" w:sz="0" w:space="0" w:color="auto"/>
        <w:left w:val="none" w:sz="0" w:space="0" w:color="auto"/>
        <w:bottom w:val="none" w:sz="0" w:space="0" w:color="auto"/>
        <w:right w:val="none" w:sz="0" w:space="0" w:color="auto"/>
      </w:divBdr>
    </w:div>
    <w:div w:id="759985941">
      <w:bodyDiv w:val="1"/>
      <w:marLeft w:val="0"/>
      <w:marRight w:val="0"/>
      <w:marTop w:val="0"/>
      <w:marBottom w:val="0"/>
      <w:divBdr>
        <w:top w:val="none" w:sz="0" w:space="0" w:color="auto"/>
        <w:left w:val="none" w:sz="0" w:space="0" w:color="auto"/>
        <w:bottom w:val="none" w:sz="0" w:space="0" w:color="auto"/>
        <w:right w:val="none" w:sz="0" w:space="0" w:color="auto"/>
      </w:divBdr>
    </w:div>
    <w:div w:id="795950075">
      <w:bodyDiv w:val="1"/>
      <w:marLeft w:val="0"/>
      <w:marRight w:val="0"/>
      <w:marTop w:val="0"/>
      <w:marBottom w:val="0"/>
      <w:divBdr>
        <w:top w:val="none" w:sz="0" w:space="0" w:color="auto"/>
        <w:left w:val="none" w:sz="0" w:space="0" w:color="auto"/>
        <w:bottom w:val="none" w:sz="0" w:space="0" w:color="auto"/>
        <w:right w:val="none" w:sz="0" w:space="0" w:color="auto"/>
      </w:divBdr>
    </w:div>
    <w:div w:id="801264842">
      <w:bodyDiv w:val="1"/>
      <w:marLeft w:val="0"/>
      <w:marRight w:val="0"/>
      <w:marTop w:val="0"/>
      <w:marBottom w:val="0"/>
      <w:divBdr>
        <w:top w:val="none" w:sz="0" w:space="0" w:color="auto"/>
        <w:left w:val="none" w:sz="0" w:space="0" w:color="auto"/>
        <w:bottom w:val="none" w:sz="0" w:space="0" w:color="auto"/>
        <w:right w:val="none" w:sz="0" w:space="0" w:color="auto"/>
      </w:divBdr>
    </w:div>
    <w:div w:id="826900469">
      <w:bodyDiv w:val="1"/>
      <w:marLeft w:val="0"/>
      <w:marRight w:val="0"/>
      <w:marTop w:val="0"/>
      <w:marBottom w:val="0"/>
      <w:divBdr>
        <w:top w:val="none" w:sz="0" w:space="0" w:color="auto"/>
        <w:left w:val="none" w:sz="0" w:space="0" w:color="auto"/>
        <w:bottom w:val="none" w:sz="0" w:space="0" w:color="auto"/>
        <w:right w:val="none" w:sz="0" w:space="0" w:color="auto"/>
      </w:divBdr>
    </w:div>
    <w:div w:id="829101142">
      <w:bodyDiv w:val="1"/>
      <w:marLeft w:val="0"/>
      <w:marRight w:val="0"/>
      <w:marTop w:val="0"/>
      <w:marBottom w:val="0"/>
      <w:divBdr>
        <w:top w:val="none" w:sz="0" w:space="0" w:color="auto"/>
        <w:left w:val="none" w:sz="0" w:space="0" w:color="auto"/>
        <w:bottom w:val="none" w:sz="0" w:space="0" w:color="auto"/>
        <w:right w:val="none" w:sz="0" w:space="0" w:color="auto"/>
      </w:divBdr>
    </w:div>
    <w:div w:id="841360759">
      <w:bodyDiv w:val="1"/>
      <w:marLeft w:val="0"/>
      <w:marRight w:val="0"/>
      <w:marTop w:val="0"/>
      <w:marBottom w:val="0"/>
      <w:divBdr>
        <w:top w:val="none" w:sz="0" w:space="0" w:color="auto"/>
        <w:left w:val="none" w:sz="0" w:space="0" w:color="auto"/>
        <w:bottom w:val="none" w:sz="0" w:space="0" w:color="auto"/>
        <w:right w:val="none" w:sz="0" w:space="0" w:color="auto"/>
      </w:divBdr>
    </w:div>
    <w:div w:id="911738167">
      <w:bodyDiv w:val="1"/>
      <w:marLeft w:val="0"/>
      <w:marRight w:val="0"/>
      <w:marTop w:val="0"/>
      <w:marBottom w:val="0"/>
      <w:divBdr>
        <w:top w:val="none" w:sz="0" w:space="0" w:color="auto"/>
        <w:left w:val="none" w:sz="0" w:space="0" w:color="auto"/>
        <w:bottom w:val="none" w:sz="0" w:space="0" w:color="auto"/>
        <w:right w:val="none" w:sz="0" w:space="0" w:color="auto"/>
      </w:divBdr>
    </w:div>
    <w:div w:id="946740931">
      <w:bodyDiv w:val="1"/>
      <w:marLeft w:val="0"/>
      <w:marRight w:val="0"/>
      <w:marTop w:val="0"/>
      <w:marBottom w:val="0"/>
      <w:divBdr>
        <w:top w:val="none" w:sz="0" w:space="0" w:color="auto"/>
        <w:left w:val="none" w:sz="0" w:space="0" w:color="auto"/>
        <w:bottom w:val="none" w:sz="0" w:space="0" w:color="auto"/>
        <w:right w:val="none" w:sz="0" w:space="0" w:color="auto"/>
      </w:divBdr>
    </w:div>
    <w:div w:id="1003817044">
      <w:bodyDiv w:val="1"/>
      <w:marLeft w:val="0"/>
      <w:marRight w:val="0"/>
      <w:marTop w:val="0"/>
      <w:marBottom w:val="0"/>
      <w:divBdr>
        <w:top w:val="none" w:sz="0" w:space="0" w:color="auto"/>
        <w:left w:val="none" w:sz="0" w:space="0" w:color="auto"/>
        <w:bottom w:val="none" w:sz="0" w:space="0" w:color="auto"/>
        <w:right w:val="none" w:sz="0" w:space="0" w:color="auto"/>
      </w:divBdr>
    </w:div>
    <w:div w:id="1026710048">
      <w:bodyDiv w:val="1"/>
      <w:marLeft w:val="0"/>
      <w:marRight w:val="0"/>
      <w:marTop w:val="0"/>
      <w:marBottom w:val="0"/>
      <w:divBdr>
        <w:top w:val="none" w:sz="0" w:space="0" w:color="auto"/>
        <w:left w:val="none" w:sz="0" w:space="0" w:color="auto"/>
        <w:bottom w:val="none" w:sz="0" w:space="0" w:color="auto"/>
        <w:right w:val="none" w:sz="0" w:space="0" w:color="auto"/>
      </w:divBdr>
    </w:div>
    <w:div w:id="1039666331">
      <w:bodyDiv w:val="1"/>
      <w:marLeft w:val="0"/>
      <w:marRight w:val="0"/>
      <w:marTop w:val="0"/>
      <w:marBottom w:val="0"/>
      <w:divBdr>
        <w:top w:val="none" w:sz="0" w:space="0" w:color="auto"/>
        <w:left w:val="none" w:sz="0" w:space="0" w:color="auto"/>
        <w:bottom w:val="none" w:sz="0" w:space="0" w:color="auto"/>
        <w:right w:val="none" w:sz="0" w:space="0" w:color="auto"/>
      </w:divBdr>
    </w:div>
    <w:div w:id="1042293288">
      <w:bodyDiv w:val="1"/>
      <w:marLeft w:val="0"/>
      <w:marRight w:val="0"/>
      <w:marTop w:val="0"/>
      <w:marBottom w:val="0"/>
      <w:divBdr>
        <w:top w:val="none" w:sz="0" w:space="0" w:color="auto"/>
        <w:left w:val="none" w:sz="0" w:space="0" w:color="auto"/>
        <w:bottom w:val="none" w:sz="0" w:space="0" w:color="auto"/>
        <w:right w:val="none" w:sz="0" w:space="0" w:color="auto"/>
      </w:divBdr>
    </w:div>
    <w:div w:id="1056515456">
      <w:bodyDiv w:val="1"/>
      <w:marLeft w:val="0"/>
      <w:marRight w:val="0"/>
      <w:marTop w:val="0"/>
      <w:marBottom w:val="0"/>
      <w:divBdr>
        <w:top w:val="none" w:sz="0" w:space="0" w:color="auto"/>
        <w:left w:val="none" w:sz="0" w:space="0" w:color="auto"/>
        <w:bottom w:val="none" w:sz="0" w:space="0" w:color="auto"/>
        <w:right w:val="none" w:sz="0" w:space="0" w:color="auto"/>
      </w:divBdr>
    </w:div>
    <w:div w:id="1063603977">
      <w:bodyDiv w:val="1"/>
      <w:marLeft w:val="0"/>
      <w:marRight w:val="0"/>
      <w:marTop w:val="0"/>
      <w:marBottom w:val="0"/>
      <w:divBdr>
        <w:top w:val="none" w:sz="0" w:space="0" w:color="auto"/>
        <w:left w:val="none" w:sz="0" w:space="0" w:color="auto"/>
        <w:bottom w:val="none" w:sz="0" w:space="0" w:color="auto"/>
        <w:right w:val="none" w:sz="0" w:space="0" w:color="auto"/>
      </w:divBdr>
    </w:div>
    <w:div w:id="1065372061">
      <w:bodyDiv w:val="1"/>
      <w:marLeft w:val="0"/>
      <w:marRight w:val="0"/>
      <w:marTop w:val="0"/>
      <w:marBottom w:val="0"/>
      <w:divBdr>
        <w:top w:val="none" w:sz="0" w:space="0" w:color="auto"/>
        <w:left w:val="none" w:sz="0" w:space="0" w:color="auto"/>
        <w:bottom w:val="none" w:sz="0" w:space="0" w:color="auto"/>
        <w:right w:val="none" w:sz="0" w:space="0" w:color="auto"/>
      </w:divBdr>
    </w:div>
    <w:div w:id="1073508759">
      <w:bodyDiv w:val="1"/>
      <w:marLeft w:val="0"/>
      <w:marRight w:val="0"/>
      <w:marTop w:val="0"/>
      <w:marBottom w:val="0"/>
      <w:divBdr>
        <w:top w:val="none" w:sz="0" w:space="0" w:color="auto"/>
        <w:left w:val="none" w:sz="0" w:space="0" w:color="auto"/>
        <w:bottom w:val="none" w:sz="0" w:space="0" w:color="auto"/>
        <w:right w:val="none" w:sz="0" w:space="0" w:color="auto"/>
      </w:divBdr>
      <w:divsChild>
        <w:div w:id="19624312">
          <w:marLeft w:val="0"/>
          <w:marRight w:val="0"/>
          <w:marTop w:val="120"/>
          <w:marBottom w:val="0"/>
          <w:divBdr>
            <w:top w:val="none" w:sz="0" w:space="0" w:color="auto"/>
            <w:left w:val="none" w:sz="0" w:space="0" w:color="auto"/>
            <w:bottom w:val="none" w:sz="0" w:space="0" w:color="auto"/>
            <w:right w:val="none" w:sz="0" w:space="0" w:color="auto"/>
          </w:divBdr>
          <w:divsChild>
            <w:div w:id="423577285">
              <w:marLeft w:val="0"/>
              <w:marRight w:val="0"/>
              <w:marTop w:val="300"/>
              <w:marBottom w:val="300"/>
              <w:divBdr>
                <w:top w:val="none" w:sz="0" w:space="0" w:color="auto"/>
                <w:left w:val="none" w:sz="0" w:space="0" w:color="auto"/>
                <w:bottom w:val="none" w:sz="0" w:space="0" w:color="auto"/>
                <w:right w:val="none" w:sz="0" w:space="0" w:color="auto"/>
              </w:divBdr>
              <w:divsChild>
                <w:div w:id="787703792">
                  <w:marLeft w:val="0"/>
                  <w:marRight w:val="0"/>
                  <w:marTop w:val="0"/>
                  <w:marBottom w:val="300"/>
                  <w:divBdr>
                    <w:top w:val="none" w:sz="0" w:space="0" w:color="auto"/>
                    <w:left w:val="none" w:sz="0" w:space="0" w:color="auto"/>
                    <w:bottom w:val="none" w:sz="0" w:space="0" w:color="auto"/>
                    <w:right w:val="none" w:sz="0" w:space="0" w:color="auto"/>
                  </w:divBdr>
                  <w:divsChild>
                    <w:div w:id="810712911">
                      <w:marLeft w:val="0"/>
                      <w:marRight w:val="0"/>
                      <w:marTop w:val="0"/>
                      <w:marBottom w:val="0"/>
                      <w:divBdr>
                        <w:top w:val="none" w:sz="0" w:space="0" w:color="auto"/>
                        <w:left w:val="none" w:sz="0" w:space="0" w:color="auto"/>
                        <w:bottom w:val="none" w:sz="0" w:space="0" w:color="auto"/>
                        <w:right w:val="none" w:sz="0" w:space="0" w:color="auto"/>
                      </w:divBdr>
                      <w:divsChild>
                        <w:div w:id="50058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249348">
      <w:bodyDiv w:val="1"/>
      <w:marLeft w:val="0"/>
      <w:marRight w:val="0"/>
      <w:marTop w:val="0"/>
      <w:marBottom w:val="0"/>
      <w:divBdr>
        <w:top w:val="none" w:sz="0" w:space="0" w:color="auto"/>
        <w:left w:val="none" w:sz="0" w:space="0" w:color="auto"/>
        <w:bottom w:val="none" w:sz="0" w:space="0" w:color="auto"/>
        <w:right w:val="none" w:sz="0" w:space="0" w:color="auto"/>
      </w:divBdr>
    </w:div>
    <w:div w:id="1095596183">
      <w:bodyDiv w:val="1"/>
      <w:marLeft w:val="0"/>
      <w:marRight w:val="0"/>
      <w:marTop w:val="0"/>
      <w:marBottom w:val="0"/>
      <w:divBdr>
        <w:top w:val="none" w:sz="0" w:space="0" w:color="auto"/>
        <w:left w:val="none" w:sz="0" w:space="0" w:color="auto"/>
        <w:bottom w:val="none" w:sz="0" w:space="0" w:color="auto"/>
        <w:right w:val="none" w:sz="0" w:space="0" w:color="auto"/>
      </w:divBdr>
    </w:div>
    <w:div w:id="1114862472">
      <w:bodyDiv w:val="1"/>
      <w:marLeft w:val="0"/>
      <w:marRight w:val="0"/>
      <w:marTop w:val="0"/>
      <w:marBottom w:val="0"/>
      <w:divBdr>
        <w:top w:val="none" w:sz="0" w:space="0" w:color="auto"/>
        <w:left w:val="none" w:sz="0" w:space="0" w:color="auto"/>
        <w:bottom w:val="none" w:sz="0" w:space="0" w:color="auto"/>
        <w:right w:val="none" w:sz="0" w:space="0" w:color="auto"/>
      </w:divBdr>
      <w:divsChild>
        <w:div w:id="28259055">
          <w:marLeft w:val="0"/>
          <w:marRight w:val="0"/>
          <w:marTop w:val="0"/>
          <w:marBottom w:val="0"/>
          <w:divBdr>
            <w:top w:val="none" w:sz="0" w:space="0" w:color="auto"/>
            <w:left w:val="none" w:sz="0" w:space="0" w:color="auto"/>
            <w:bottom w:val="none" w:sz="0" w:space="0" w:color="auto"/>
            <w:right w:val="none" w:sz="0" w:space="0" w:color="auto"/>
          </w:divBdr>
        </w:div>
        <w:div w:id="510608814">
          <w:marLeft w:val="0"/>
          <w:marRight w:val="0"/>
          <w:marTop w:val="0"/>
          <w:marBottom w:val="0"/>
          <w:divBdr>
            <w:top w:val="none" w:sz="0" w:space="0" w:color="auto"/>
            <w:left w:val="none" w:sz="0" w:space="0" w:color="auto"/>
            <w:bottom w:val="none" w:sz="0" w:space="0" w:color="auto"/>
            <w:right w:val="none" w:sz="0" w:space="0" w:color="auto"/>
          </w:divBdr>
        </w:div>
        <w:div w:id="1184438746">
          <w:marLeft w:val="0"/>
          <w:marRight w:val="0"/>
          <w:marTop w:val="0"/>
          <w:marBottom w:val="0"/>
          <w:divBdr>
            <w:top w:val="none" w:sz="0" w:space="0" w:color="auto"/>
            <w:left w:val="none" w:sz="0" w:space="0" w:color="auto"/>
            <w:bottom w:val="none" w:sz="0" w:space="0" w:color="auto"/>
            <w:right w:val="none" w:sz="0" w:space="0" w:color="auto"/>
          </w:divBdr>
        </w:div>
        <w:div w:id="1385373296">
          <w:marLeft w:val="0"/>
          <w:marRight w:val="0"/>
          <w:marTop w:val="0"/>
          <w:marBottom w:val="0"/>
          <w:divBdr>
            <w:top w:val="none" w:sz="0" w:space="0" w:color="auto"/>
            <w:left w:val="none" w:sz="0" w:space="0" w:color="auto"/>
            <w:bottom w:val="none" w:sz="0" w:space="0" w:color="auto"/>
            <w:right w:val="none" w:sz="0" w:space="0" w:color="auto"/>
          </w:divBdr>
        </w:div>
      </w:divsChild>
    </w:div>
    <w:div w:id="1146319860">
      <w:bodyDiv w:val="1"/>
      <w:marLeft w:val="45"/>
      <w:marRight w:val="0"/>
      <w:marTop w:val="0"/>
      <w:marBottom w:val="0"/>
      <w:divBdr>
        <w:top w:val="none" w:sz="0" w:space="0" w:color="auto"/>
        <w:left w:val="none" w:sz="0" w:space="0" w:color="auto"/>
        <w:bottom w:val="none" w:sz="0" w:space="0" w:color="auto"/>
        <w:right w:val="none" w:sz="0" w:space="0" w:color="auto"/>
      </w:divBdr>
      <w:divsChild>
        <w:div w:id="1936748323">
          <w:marLeft w:val="225"/>
          <w:marRight w:val="0"/>
          <w:marTop w:val="300"/>
          <w:marBottom w:val="450"/>
          <w:divBdr>
            <w:top w:val="none" w:sz="0" w:space="0" w:color="auto"/>
            <w:left w:val="none" w:sz="0" w:space="0" w:color="auto"/>
            <w:bottom w:val="none" w:sz="0" w:space="0" w:color="auto"/>
            <w:right w:val="none" w:sz="0" w:space="0" w:color="auto"/>
          </w:divBdr>
        </w:div>
      </w:divsChild>
    </w:div>
    <w:div w:id="1163353886">
      <w:bodyDiv w:val="1"/>
      <w:marLeft w:val="0"/>
      <w:marRight w:val="0"/>
      <w:marTop w:val="0"/>
      <w:marBottom w:val="0"/>
      <w:divBdr>
        <w:top w:val="none" w:sz="0" w:space="0" w:color="auto"/>
        <w:left w:val="none" w:sz="0" w:space="0" w:color="auto"/>
        <w:bottom w:val="none" w:sz="0" w:space="0" w:color="auto"/>
        <w:right w:val="none" w:sz="0" w:space="0" w:color="auto"/>
      </w:divBdr>
    </w:div>
    <w:div w:id="1176992598">
      <w:bodyDiv w:val="1"/>
      <w:marLeft w:val="0"/>
      <w:marRight w:val="0"/>
      <w:marTop w:val="0"/>
      <w:marBottom w:val="0"/>
      <w:divBdr>
        <w:top w:val="none" w:sz="0" w:space="0" w:color="auto"/>
        <w:left w:val="none" w:sz="0" w:space="0" w:color="auto"/>
        <w:bottom w:val="none" w:sz="0" w:space="0" w:color="auto"/>
        <w:right w:val="none" w:sz="0" w:space="0" w:color="auto"/>
      </w:divBdr>
    </w:div>
    <w:div w:id="1201088368">
      <w:bodyDiv w:val="1"/>
      <w:marLeft w:val="0"/>
      <w:marRight w:val="0"/>
      <w:marTop w:val="0"/>
      <w:marBottom w:val="0"/>
      <w:divBdr>
        <w:top w:val="none" w:sz="0" w:space="0" w:color="auto"/>
        <w:left w:val="none" w:sz="0" w:space="0" w:color="auto"/>
        <w:bottom w:val="none" w:sz="0" w:space="0" w:color="auto"/>
        <w:right w:val="none" w:sz="0" w:space="0" w:color="auto"/>
      </w:divBdr>
    </w:div>
    <w:div w:id="1205142685">
      <w:bodyDiv w:val="1"/>
      <w:marLeft w:val="0"/>
      <w:marRight w:val="0"/>
      <w:marTop w:val="0"/>
      <w:marBottom w:val="0"/>
      <w:divBdr>
        <w:top w:val="none" w:sz="0" w:space="0" w:color="auto"/>
        <w:left w:val="none" w:sz="0" w:space="0" w:color="auto"/>
        <w:bottom w:val="none" w:sz="0" w:space="0" w:color="auto"/>
        <w:right w:val="none" w:sz="0" w:space="0" w:color="auto"/>
      </w:divBdr>
    </w:div>
    <w:div w:id="1211957933">
      <w:bodyDiv w:val="1"/>
      <w:marLeft w:val="0"/>
      <w:marRight w:val="0"/>
      <w:marTop w:val="0"/>
      <w:marBottom w:val="0"/>
      <w:divBdr>
        <w:top w:val="none" w:sz="0" w:space="0" w:color="auto"/>
        <w:left w:val="none" w:sz="0" w:space="0" w:color="auto"/>
        <w:bottom w:val="none" w:sz="0" w:space="0" w:color="auto"/>
        <w:right w:val="none" w:sz="0" w:space="0" w:color="auto"/>
      </w:divBdr>
    </w:div>
    <w:div w:id="1218861102">
      <w:bodyDiv w:val="1"/>
      <w:marLeft w:val="0"/>
      <w:marRight w:val="0"/>
      <w:marTop w:val="0"/>
      <w:marBottom w:val="0"/>
      <w:divBdr>
        <w:top w:val="none" w:sz="0" w:space="0" w:color="auto"/>
        <w:left w:val="none" w:sz="0" w:space="0" w:color="auto"/>
        <w:bottom w:val="none" w:sz="0" w:space="0" w:color="auto"/>
        <w:right w:val="none" w:sz="0" w:space="0" w:color="auto"/>
      </w:divBdr>
    </w:div>
    <w:div w:id="1220826530">
      <w:bodyDiv w:val="1"/>
      <w:marLeft w:val="0"/>
      <w:marRight w:val="0"/>
      <w:marTop w:val="0"/>
      <w:marBottom w:val="0"/>
      <w:divBdr>
        <w:top w:val="none" w:sz="0" w:space="0" w:color="auto"/>
        <w:left w:val="none" w:sz="0" w:space="0" w:color="auto"/>
        <w:bottom w:val="none" w:sz="0" w:space="0" w:color="auto"/>
        <w:right w:val="none" w:sz="0" w:space="0" w:color="auto"/>
      </w:divBdr>
    </w:div>
    <w:div w:id="1235552709">
      <w:bodyDiv w:val="1"/>
      <w:marLeft w:val="0"/>
      <w:marRight w:val="0"/>
      <w:marTop w:val="0"/>
      <w:marBottom w:val="0"/>
      <w:divBdr>
        <w:top w:val="none" w:sz="0" w:space="0" w:color="auto"/>
        <w:left w:val="none" w:sz="0" w:space="0" w:color="auto"/>
        <w:bottom w:val="none" w:sz="0" w:space="0" w:color="auto"/>
        <w:right w:val="none" w:sz="0" w:space="0" w:color="auto"/>
      </w:divBdr>
    </w:div>
    <w:div w:id="1241983032">
      <w:bodyDiv w:val="1"/>
      <w:marLeft w:val="0"/>
      <w:marRight w:val="0"/>
      <w:marTop w:val="0"/>
      <w:marBottom w:val="0"/>
      <w:divBdr>
        <w:top w:val="none" w:sz="0" w:space="0" w:color="auto"/>
        <w:left w:val="none" w:sz="0" w:space="0" w:color="auto"/>
        <w:bottom w:val="none" w:sz="0" w:space="0" w:color="auto"/>
        <w:right w:val="none" w:sz="0" w:space="0" w:color="auto"/>
      </w:divBdr>
      <w:divsChild>
        <w:div w:id="144244978">
          <w:marLeft w:val="0"/>
          <w:marRight w:val="0"/>
          <w:marTop w:val="120"/>
          <w:marBottom w:val="0"/>
          <w:divBdr>
            <w:top w:val="none" w:sz="0" w:space="0" w:color="auto"/>
            <w:left w:val="none" w:sz="0" w:space="0" w:color="auto"/>
            <w:bottom w:val="none" w:sz="0" w:space="0" w:color="auto"/>
            <w:right w:val="none" w:sz="0" w:space="0" w:color="auto"/>
          </w:divBdr>
          <w:divsChild>
            <w:div w:id="406154201">
              <w:marLeft w:val="0"/>
              <w:marRight w:val="0"/>
              <w:marTop w:val="300"/>
              <w:marBottom w:val="300"/>
              <w:divBdr>
                <w:top w:val="none" w:sz="0" w:space="0" w:color="auto"/>
                <w:left w:val="none" w:sz="0" w:space="0" w:color="auto"/>
                <w:bottom w:val="none" w:sz="0" w:space="0" w:color="auto"/>
                <w:right w:val="none" w:sz="0" w:space="0" w:color="auto"/>
              </w:divBdr>
              <w:divsChild>
                <w:div w:id="1661959704">
                  <w:marLeft w:val="0"/>
                  <w:marRight w:val="0"/>
                  <w:marTop w:val="0"/>
                  <w:marBottom w:val="300"/>
                  <w:divBdr>
                    <w:top w:val="none" w:sz="0" w:space="0" w:color="auto"/>
                    <w:left w:val="none" w:sz="0" w:space="0" w:color="auto"/>
                    <w:bottom w:val="none" w:sz="0" w:space="0" w:color="auto"/>
                    <w:right w:val="none" w:sz="0" w:space="0" w:color="auto"/>
                  </w:divBdr>
                  <w:divsChild>
                    <w:div w:id="1126699152">
                      <w:marLeft w:val="0"/>
                      <w:marRight w:val="0"/>
                      <w:marTop w:val="0"/>
                      <w:marBottom w:val="0"/>
                      <w:divBdr>
                        <w:top w:val="none" w:sz="0" w:space="0" w:color="auto"/>
                        <w:left w:val="none" w:sz="0" w:space="0" w:color="auto"/>
                        <w:bottom w:val="none" w:sz="0" w:space="0" w:color="auto"/>
                        <w:right w:val="none" w:sz="0" w:space="0" w:color="auto"/>
                      </w:divBdr>
                      <w:divsChild>
                        <w:div w:id="153657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574404">
      <w:bodyDiv w:val="1"/>
      <w:marLeft w:val="0"/>
      <w:marRight w:val="0"/>
      <w:marTop w:val="0"/>
      <w:marBottom w:val="0"/>
      <w:divBdr>
        <w:top w:val="none" w:sz="0" w:space="0" w:color="auto"/>
        <w:left w:val="none" w:sz="0" w:space="0" w:color="auto"/>
        <w:bottom w:val="none" w:sz="0" w:space="0" w:color="auto"/>
        <w:right w:val="none" w:sz="0" w:space="0" w:color="auto"/>
      </w:divBdr>
      <w:divsChild>
        <w:div w:id="63112860">
          <w:marLeft w:val="0"/>
          <w:marRight w:val="0"/>
          <w:marTop w:val="0"/>
          <w:marBottom w:val="0"/>
          <w:divBdr>
            <w:top w:val="none" w:sz="0" w:space="0" w:color="auto"/>
            <w:left w:val="none" w:sz="0" w:space="0" w:color="auto"/>
            <w:bottom w:val="none" w:sz="0" w:space="0" w:color="auto"/>
            <w:right w:val="none" w:sz="0" w:space="0" w:color="auto"/>
          </w:divBdr>
        </w:div>
        <w:div w:id="189145947">
          <w:marLeft w:val="0"/>
          <w:marRight w:val="0"/>
          <w:marTop w:val="0"/>
          <w:marBottom w:val="0"/>
          <w:divBdr>
            <w:top w:val="none" w:sz="0" w:space="0" w:color="auto"/>
            <w:left w:val="none" w:sz="0" w:space="0" w:color="auto"/>
            <w:bottom w:val="none" w:sz="0" w:space="0" w:color="auto"/>
            <w:right w:val="none" w:sz="0" w:space="0" w:color="auto"/>
          </w:divBdr>
        </w:div>
        <w:div w:id="211230106">
          <w:marLeft w:val="0"/>
          <w:marRight w:val="0"/>
          <w:marTop w:val="0"/>
          <w:marBottom w:val="0"/>
          <w:divBdr>
            <w:top w:val="none" w:sz="0" w:space="0" w:color="auto"/>
            <w:left w:val="none" w:sz="0" w:space="0" w:color="auto"/>
            <w:bottom w:val="none" w:sz="0" w:space="0" w:color="auto"/>
            <w:right w:val="none" w:sz="0" w:space="0" w:color="auto"/>
          </w:divBdr>
        </w:div>
        <w:div w:id="249046196">
          <w:marLeft w:val="0"/>
          <w:marRight w:val="0"/>
          <w:marTop w:val="0"/>
          <w:marBottom w:val="0"/>
          <w:divBdr>
            <w:top w:val="none" w:sz="0" w:space="0" w:color="auto"/>
            <w:left w:val="none" w:sz="0" w:space="0" w:color="auto"/>
            <w:bottom w:val="none" w:sz="0" w:space="0" w:color="auto"/>
            <w:right w:val="none" w:sz="0" w:space="0" w:color="auto"/>
          </w:divBdr>
        </w:div>
        <w:div w:id="402024450">
          <w:marLeft w:val="0"/>
          <w:marRight w:val="0"/>
          <w:marTop w:val="0"/>
          <w:marBottom w:val="0"/>
          <w:divBdr>
            <w:top w:val="none" w:sz="0" w:space="0" w:color="auto"/>
            <w:left w:val="none" w:sz="0" w:space="0" w:color="auto"/>
            <w:bottom w:val="none" w:sz="0" w:space="0" w:color="auto"/>
            <w:right w:val="none" w:sz="0" w:space="0" w:color="auto"/>
          </w:divBdr>
        </w:div>
        <w:div w:id="452137209">
          <w:marLeft w:val="0"/>
          <w:marRight w:val="0"/>
          <w:marTop w:val="0"/>
          <w:marBottom w:val="0"/>
          <w:divBdr>
            <w:top w:val="none" w:sz="0" w:space="0" w:color="auto"/>
            <w:left w:val="none" w:sz="0" w:space="0" w:color="auto"/>
            <w:bottom w:val="none" w:sz="0" w:space="0" w:color="auto"/>
            <w:right w:val="none" w:sz="0" w:space="0" w:color="auto"/>
          </w:divBdr>
        </w:div>
        <w:div w:id="505360413">
          <w:marLeft w:val="0"/>
          <w:marRight w:val="0"/>
          <w:marTop w:val="0"/>
          <w:marBottom w:val="0"/>
          <w:divBdr>
            <w:top w:val="none" w:sz="0" w:space="0" w:color="auto"/>
            <w:left w:val="none" w:sz="0" w:space="0" w:color="auto"/>
            <w:bottom w:val="none" w:sz="0" w:space="0" w:color="auto"/>
            <w:right w:val="none" w:sz="0" w:space="0" w:color="auto"/>
          </w:divBdr>
        </w:div>
        <w:div w:id="528496139">
          <w:marLeft w:val="0"/>
          <w:marRight w:val="0"/>
          <w:marTop w:val="0"/>
          <w:marBottom w:val="0"/>
          <w:divBdr>
            <w:top w:val="none" w:sz="0" w:space="0" w:color="auto"/>
            <w:left w:val="none" w:sz="0" w:space="0" w:color="auto"/>
            <w:bottom w:val="none" w:sz="0" w:space="0" w:color="auto"/>
            <w:right w:val="none" w:sz="0" w:space="0" w:color="auto"/>
          </w:divBdr>
        </w:div>
        <w:div w:id="545219680">
          <w:marLeft w:val="0"/>
          <w:marRight w:val="0"/>
          <w:marTop w:val="0"/>
          <w:marBottom w:val="0"/>
          <w:divBdr>
            <w:top w:val="none" w:sz="0" w:space="0" w:color="auto"/>
            <w:left w:val="none" w:sz="0" w:space="0" w:color="auto"/>
            <w:bottom w:val="none" w:sz="0" w:space="0" w:color="auto"/>
            <w:right w:val="none" w:sz="0" w:space="0" w:color="auto"/>
          </w:divBdr>
        </w:div>
        <w:div w:id="696351483">
          <w:marLeft w:val="0"/>
          <w:marRight w:val="0"/>
          <w:marTop w:val="0"/>
          <w:marBottom w:val="0"/>
          <w:divBdr>
            <w:top w:val="none" w:sz="0" w:space="0" w:color="auto"/>
            <w:left w:val="none" w:sz="0" w:space="0" w:color="auto"/>
            <w:bottom w:val="none" w:sz="0" w:space="0" w:color="auto"/>
            <w:right w:val="none" w:sz="0" w:space="0" w:color="auto"/>
          </w:divBdr>
        </w:div>
        <w:div w:id="788202349">
          <w:marLeft w:val="0"/>
          <w:marRight w:val="0"/>
          <w:marTop w:val="0"/>
          <w:marBottom w:val="0"/>
          <w:divBdr>
            <w:top w:val="none" w:sz="0" w:space="0" w:color="auto"/>
            <w:left w:val="none" w:sz="0" w:space="0" w:color="auto"/>
            <w:bottom w:val="none" w:sz="0" w:space="0" w:color="auto"/>
            <w:right w:val="none" w:sz="0" w:space="0" w:color="auto"/>
          </w:divBdr>
        </w:div>
        <w:div w:id="892348876">
          <w:marLeft w:val="0"/>
          <w:marRight w:val="0"/>
          <w:marTop w:val="0"/>
          <w:marBottom w:val="0"/>
          <w:divBdr>
            <w:top w:val="none" w:sz="0" w:space="0" w:color="auto"/>
            <w:left w:val="none" w:sz="0" w:space="0" w:color="auto"/>
            <w:bottom w:val="none" w:sz="0" w:space="0" w:color="auto"/>
            <w:right w:val="none" w:sz="0" w:space="0" w:color="auto"/>
          </w:divBdr>
        </w:div>
        <w:div w:id="1044478521">
          <w:marLeft w:val="0"/>
          <w:marRight w:val="0"/>
          <w:marTop w:val="0"/>
          <w:marBottom w:val="0"/>
          <w:divBdr>
            <w:top w:val="none" w:sz="0" w:space="0" w:color="auto"/>
            <w:left w:val="none" w:sz="0" w:space="0" w:color="auto"/>
            <w:bottom w:val="none" w:sz="0" w:space="0" w:color="auto"/>
            <w:right w:val="none" w:sz="0" w:space="0" w:color="auto"/>
          </w:divBdr>
        </w:div>
        <w:div w:id="1335649038">
          <w:marLeft w:val="0"/>
          <w:marRight w:val="0"/>
          <w:marTop w:val="0"/>
          <w:marBottom w:val="0"/>
          <w:divBdr>
            <w:top w:val="none" w:sz="0" w:space="0" w:color="auto"/>
            <w:left w:val="none" w:sz="0" w:space="0" w:color="auto"/>
            <w:bottom w:val="none" w:sz="0" w:space="0" w:color="auto"/>
            <w:right w:val="none" w:sz="0" w:space="0" w:color="auto"/>
          </w:divBdr>
        </w:div>
        <w:div w:id="1403865810">
          <w:marLeft w:val="0"/>
          <w:marRight w:val="0"/>
          <w:marTop w:val="0"/>
          <w:marBottom w:val="0"/>
          <w:divBdr>
            <w:top w:val="none" w:sz="0" w:space="0" w:color="auto"/>
            <w:left w:val="none" w:sz="0" w:space="0" w:color="auto"/>
            <w:bottom w:val="none" w:sz="0" w:space="0" w:color="auto"/>
            <w:right w:val="none" w:sz="0" w:space="0" w:color="auto"/>
          </w:divBdr>
        </w:div>
        <w:div w:id="1588422230">
          <w:marLeft w:val="0"/>
          <w:marRight w:val="0"/>
          <w:marTop w:val="0"/>
          <w:marBottom w:val="0"/>
          <w:divBdr>
            <w:top w:val="none" w:sz="0" w:space="0" w:color="auto"/>
            <w:left w:val="none" w:sz="0" w:space="0" w:color="auto"/>
            <w:bottom w:val="none" w:sz="0" w:space="0" w:color="auto"/>
            <w:right w:val="none" w:sz="0" w:space="0" w:color="auto"/>
          </w:divBdr>
        </w:div>
        <w:div w:id="1789278598">
          <w:marLeft w:val="0"/>
          <w:marRight w:val="0"/>
          <w:marTop w:val="0"/>
          <w:marBottom w:val="0"/>
          <w:divBdr>
            <w:top w:val="none" w:sz="0" w:space="0" w:color="auto"/>
            <w:left w:val="none" w:sz="0" w:space="0" w:color="auto"/>
            <w:bottom w:val="none" w:sz="0" w:space="0" w:color="auto"/>
            <w:right w:val="none" w:sz="0" w:space="0" w:color="auto"/>
          </w:divBdr>
        </w:div>
        <w:div w:id="1898931421">
          <w:marLeft w:val="0"/>
          <w:marRight w:val="0"/>
          <w:marTop w:val="0"/>
          <w:marBottom w:val="0"/>
          <w:divBdr>
            <w:top w:val="none" w:sz="0" w:space="0" w:color="auto"/>
            <w:left w:val="none" w:sz="0" w:space="0" w:color="auto"/>
            <w:bottom w:val="none" w:sz="0" w:space="0" w:color="auto"/>
            <w:right w:val="none" w:sz="0" w:space="0" w:color="auto"/>
          </w:divBdr>
        </w:div>
        <w:div w:id="1959408474">
          <w:marLeft w:val="0"/>
          <w:marRight w:val="0"/>
          <w:marTop w:val="0"/>
          <w:marBottom w:val="0"/>
          <w:divBdr>
            <w:top w:val="none" w:sz="0" w:space="0" w:color="auto"/>
            <w:left w:val="none" w:sz="0" w:space="0" w:color="auto"/>
            <w:bottom w:val="none" w:sz="0" w:space="0" w:color="auto"/>
            <w:right w:val="none" w:sz="0" w:space="0" w:color="auto"/>
          </w:divBdr>
        </w:div>
        <w:div w:id="1962030339">
          <w:marLeft w:val="0"/>
          <w:marRight w:val="0"/>
          <w:marTop w:val="0"/>
          <w:marBottom w:val="0"/>
          <w:divBdr>
            <w:top w:val="none" w:sz="0" w:space="0" w:color="auto"/>
            <w:left w:val="none" w:sz="0" w:space="0" w:color="auto"/>
            <w:bottom w:val="none" w:sz="0" w:space="0" w:color="auto"/>
            <w:right w:val="none" w:sz="0" w:space="0" w:color="auto"/>
          </w:divBdr>
        </w:div>
      </w:divsChild>
    </w:div>
    <w:div w:id="1287354211">
      <w:bodyDiv w:val="1"/>
      <w:marLeft w:val="0"/>
      <w:marRight w:val="0"/>
      <w:marTop w:val="0"/>
      <w:marBottom w:val="15"/>
      <w:divBdr>
        <w:top w:val="none" w:sz="0" w:space="0" w:color="auto"/>
        <w:left w:val="none" w:sz="0" w:space="0" w:color="auto"/>
        <w:bottom w:val="none" w:sz="0" w:space="0" w:color="auto"/>
        <w:right w:val="none" w:sz="0" w:space="0" w:color="auto"/>
      </w:divBdr>
      <w:divsChild>
        <w:div w:id="253899081">
          <w:marLeft w:val="0"/>
          <w:marRight w:val="0"/>
          <w:marTop w:val="0"/>
          <w:marBottom w:val="0"/>
          <w:divBdr>
            <w:top w:val="none" w:sz="0" w:space="0" w:color="auto"/>
            <w:left w:val="none" w:sz="0" w:space="0" w:color="auto"/>
            <w:bottom w:val="none" w:sz="0" w:space="0" w:color="auto"/>
            <w:right w:val="none" w:sz="0" w:space="0" w:color="auto"/>
          </w:divBdr>
          <w:divsChild>
            <w:div w:id="263733206">
              <w:marLeft w:val="0"/>
              <w:marRight w:val="0"/>
              <w:marTop w:val="0"/>
              <w:marBottom w:val="0"/>
              <w:divBdr>
                <w:top w:val="none" w:sz="0" w:space="0" w:color="auto"/>
                <w:left w:val="none" w:sz="0" w:space="0" w:color="auto"/>
                <w:bottom w:val="none" w:sz="0" w:space="0" w:color="auto"/>
                <w:right w:val="none" w:sz="0" w:space="0" w:color="auto"/>
              </w:divBdr>
              <w:divsChild>
                <w:div w:id="1328169322">
                  <w:marLeft w:val="0"/>
                  <w:marRight w:val="0"/>
                  <w:marTop w:val="0"/>
                  <w:marBottom w:val="0"/>
                  <w:divBdr>
                    <w:top w:val="none" w:sz="0" w:space="0" w:color="auto"/>
                    <w:left w:val="none" w:sz="0" w:space="0" w:color="auto"/>
                    <w:bottom w:val="none" w:sz="0" w:space="0" w:color="auto"/>
                    <w:right w:val="none" w:sz="0" w:space="0" w:color="auto"/>
                  </w:divBdr>
                  <w:divsChild>
                    <w:div w:id="1291016130">
                      <w:marLeft w:val="0"/>
                      <w:marRight w:val="0"/>
                      <w:marTop w:val="0"/>
                      <w:marBottom w:val="0"/>
                      <w:divBdr>
                        <w:top w:val="none" w:sz="0" w:space="0" w:color="auto"/>
                        <w:left w:val="none" w:sz="0" w:space="0" w:color="auto"/>
                        <w:bottom w:val="none" w:sz="0" w:space="0" w:color="auto"/>
                        <w:right w:val="none" w:sz="0" w:space="0" w:color="auto"/>
                      </w:divBdr>
                      <w:divsChild>
                        <w:div w:id="1933539625">
                          <w:marLeft w:val="0"/>
                          <w:marRight w:val="0"/>
                          <w:marTop w:val="0"/>
                          <w:marBottom w:val="0"/>
                          <w:divBdr>
                            <w:top w:val="none" w:sz="0" w:space="0" w:color="auto"/>
                            <w:left w:val="none" w:sz="0" w:space="0" w:color="auto"/>
                            <w:bottom w:val="none" w:sz="0" w:space="0" w:color="auto"/>
                            <w:right w:val="none" w:sz="0" w:space="0" w:color="auto"/>
                          </w:divBdr>
                          <w:divsChild>
                            <w:div w:id="705642377">
                              <w:marLeft w:val="0"/>
                              <w:marRight w:val="0"/>
                              <w:marTop w:val="0"/>
                              <w:marBottom w:val="0"/>
                              <w:divBdr>
                                <w:top w:val="none" w:sz="0" w:space="0" w:color="auto"/>
                                <w:left w:val="none" w:sz="0" w:space="0" w:color="auto"/>
                                <w:bottom w:val="none" w:sz="0" w:space="0" w:color="auto"/>
                                <w:right w:val="none" w:sz="0" w:space="0" w:color="auto"/>
                              </w:divBdr>
                              <w:divsChild>
                                <w:div w:id="1712877200">
                                  <w:marLeft w:val="150"/>
                                  <w:marRight w:val="150"/>
                                  <w:marTop w:val="150"/>
                                  <w:marBottom w:val="150"/>
                                  <w:divBdr>
                                    <w:top w:val="none" w:sz="0" w:space="0" w:color="auto"/>
                                    <w:left w:val="none" w:sz="0" w:space="0" w:color="auto"/>
                                    <w:bottom w:val="none" w:sz="0" w:space="0" w:color="auto"/>
                                    <w:right w:val="none" w:sz="0" w:space="0" w:color="auto"/>
                                  </w:divBdr>
                                  <w:divsChild>
                                    <w:div w:id="1258716078">
                                      <w:marLeft w:val="0"/>
                                      <w:marRight w:val="0"/>
                                      <w:marTop w:val="0"/>
                                      <w:marBottom w:val="0"/>
                                      <w:divBdr>
                                        <w:top w:val="none" w:sz="0" w:space="0" w:color="auto"/>
                                        <w:left w:val="none" w:sz="0" w:space="0" w:color="auto"/>
                                        <w:bottom w:val="none" w:sz="0" w:space="0" w:color="auto"/>
                                        <w:right w:val="none" w:sz="0" w:space="0" w:color="auto"/>
                                      </w:divBdr>
                                      <w:divsChild>
                                        <w:div w:id="570578939">
                                          <w:marLeft w:val="0"/>
                                          <w:marRight w:val="0"/>
                                          <w:marTop w:val="0"/>
                                          <w:marBottom w:val="0"/>
                                          <w:divBdr>
                                            <w:top w:val="none" w:sz="0" w:space="0" w:color="auto"/>
                                            <w:left w:val="none" w:sz="0" w:space="0" w:color="auto"/>
                                            <w:bottom w:val="none" w:sz="0" w:space="0" w:color="auto"/>
                                            <w:right w:val="none" w:sz="0" w:space="0" w:color="auto"/>
                                          </w:divBdr>
                                          <w:divsChild>
                                            <w:div w:id="2063404851">
                                              <w:marLeft w:val="0"/>
                                              <w:marRight w:val="0"/>
                                              <w:marTop w:val="0"/>
                                              <w:marBottom w:val="0"/>
                                              <w:divBdr>
                                                <w:top w:val="none" w:sz="0" w:space="0" w:color="auto"/>
                                                <w:left w:val="none" w:sz="0" w:space="0" w:color="auto"/>
                                                <w:bottom w:val="none" w:sz="0" w:space="0" w:color="auto"/>
                                                <w:right w:val="none" w:sz="0" w:space="0" w:color="auto"/>
                                              </w:divBdr>
                                              <w:divsChild>
                                                <w:div w:id="88160450">
                                                  <w:marLeft w:val="0"/>
                                                  <w:marRight w:val="0"/>
                                                  <w:marTop w:val="0"/>
                                                  <w:marBottom w:val="0"/>
                                                  <w:divBdr>
                                                    <w:top w:val="none" w:sz="0" w:space="0" w:color="auto"/>
                                                    <w:left w:val="none" w:sz="0" w:space="0" w:color="auto"/>
                                                    <w:bottom w:val="none" w:sz="0" w:space="0" w:color="auto"/>
                                                    <w:right w:val="none" w:sz="0" w:space="0" w:color="auto"/>
                                                  </w:divBdr>
                                                  <w:divsChild>
                                                    <w:div w:id="2105030029">
                                                      <w:marLeft w:val="0"/>
                                                      <w:marRight w:val="0"/>
                                                      <w:marTop w:val="0"/>
                                                      <w:marBottom w:val="0"/>
                                                      <w:divBdr>
                                                        <w:top w:val="none" w:sz="0" w:space="0" w:color="auto"/>
                                                        <w:left w:val="none" w:sz="0" w:space="0" w:color="auto"/>
                                                        <w:bottom w:val="none" w:sz="0" w:space="0" w:color="auto"/>
                                                        <w:right w:val="none" w:sz="0" w:space="0" w:color="auto"/>
                                                      </w:divBdr>
                                                      <w:divsChild>
                                                        <w:div w:id="446043804">
                                                          <w:marLeft w:val="0"/>
                                                          <w:marRight w:val="0"/>
                                                          <w:marTop w:val="0"/>
                                                          <w:marBottom w:val="0"/>
                                                          <w:divBdr>
                                                            <w:top w:val="none" w:sz="0" w:space="0" w:color="auto"/>
                                                            <w:left w:val="none" w:sz="0" w:space="0" w:color="auto"/>
                                                            <w:bottom w:val="none" w:sz="0" w:space="0" w:color="auto"/>
                                                            <w:right w:val="none" w:sz="0" w:space="0" w:color="auto"/>
                                                          </w:divBdr>
                                                          <w:divsChild>
                                                            <w:div w:id="49883800">
                                                              <w:marLeft w:val="0"/>
                                                              <w:marRight w:val="0"/>
                                                              <w:marTop w:val="0"/>
                                                              <w:marBottom w:val="0"/>
                                                              <w:divBdr>
                                                                <w:top w:val="none" w:sz="0" w:space="0" w:color="auto"/>
                                                                <w:left w:val="none" w:sz="0" w:space="0" w:color="auto"/>
                                                                <w:bottom w:val="none" w:sz="0" w:space="0" w:color="auto"/>
                                                                <w:right w:val="none" w:sz="0" w:space="0" w:color="auto"/>
                                                              </w:divBdr>
                                                            </w:div>
                                                            <w:div w:id="161554149">
                                                              <w:marLeft w:val="0"/>
                                                              <w:marRight w:val="0"/>
                                                              <w:marTop w:val="0"/>
                                                              <w:marBottom w:val="0"/>
                                                              <w:divBdr>
                                                                <w:top w:val="none" w:sz="0" w:space="0" w:color="auto"/>
                                                                <w:left w:val="none" w:sz="0" w:space="0" w:color="auto"/>
                                                                <w:bottom w:val="none" w:sz="0" w:space="0" w:color="auto"/>
                                                                <w:right w:val="none" w:sz="0" w:space="0" w:color="auto"/>
                                                              </w:divBdr>
                                                            </w:div>
                                                            <w:div w:id="225335321">
                                                              <w:marLeft w:val="0"/>
                                                              <w:marRight w:val="0"/>
                                                              <w:marTop w:val="0"/>
                                                              <w:marBottom w:val="0"/>
                                                              <w:divBdr>
                                                                <w:top w:val="none" w:sz="0" w:space="0" w:color="auto"/>
                                                                <w:left w:val="none" w:sz="0" w:space="0" w:color="auto"/>
                                                                <w:bottom w:val="none" w:sz="0" w:space="0" w:color="auto"/>
                                                                <w:right w:val="none" w:sz="0" w:space="0" w:color="auto"/>
                                                              </w:divBdr>
                                                            </w:div>
                                                            <w:div w:id="382409663">
                                                              <w:marLeft w:val="0"/>
                                                              <w:marRight w:val="0"/>
                                                              <w:marTop w:val="0"/>
                                                              <w:marBottom w:val="0"/>
                                                              <w:divBdr>
                                                                <w:top w:val="none" w:sz="0" w:space="0" w:color="auto"/>
                                                                <w:left w:val="none" w:sz="0" w:space="0" w:color="auto"/>
                                                                <w:bottom w:val="none" w:sz="0" w:space="0" w:color="auto"/>
                                                                <w:right w:val="none" w:sz="0" w:space="0" w:color="auto"/>
                                                              </w:divBdr>
                                                            </w:div>
                                                            <w:div w:id="663899186">
                                                              <w:marLeft w:val="0"/>
                                                              <w:marRight w:val="0"/>
                                                              <w:marTop w:val="0"/>
                                                              <w:marBottom w:val="0"/>
                                                              <w:divBdr>
                                                                <w:top w:val="none" w:sz="0" w:space="0" w:color="auto"/>
                                                                <w:left w:val="none" w:sz="0" w:space="0" w:color="auto"/>
                                                                <w:bottom w:val="none" w:sz="0" w:space="0" w:color="auto"/>
                                                                <w:right w:val="none" w:sz="0" w:space="0" w:color="auto"/>
                                                              </w:divBdr>
                                                            </w:div>
                                                            <w:div w:id="686368531">
                                                              <w:marLeft w:val="0"/>
                                                              <w:marRight w:val="0"/>
                                                              <w:marTop w:val="0"/>
                                                              <w:marBottom w:val="0"/>
                                                              <w:divBdr>
                                                                <w:top w:val="none" w:sz="0" w:space="0" w:color="auto"/>
                                                                <w:left w:val="none" w:sz="0" w:space="0" w:color="auto"/>
                                                                <w:bottom w:val="none" w:sz="0" w:space="0" w:color="auto"/>
                                                                <w:right w:val="none" w:sz="0" w:space="0" w:color="auto"/>
                                                              </w:divBdr>
                                                            </w:div>
                                                            <w:div w:id="767584166">
                                                              <w:marLeft w:val="0"/>
                                                              <w:marRight w:val="0"/>
                                                              <w:marTop w:val="0"/>
                                                              <w:marBottom w:val="0"/>
                                                              <w:divBdr>
                                                                <w:top w:val="none" w:sz="0" w:space="0" w:color="auto"/>
                                                                <w:left w:val="none" w:sz="0" w:space="0" w:color="auto"/>
                                                                <w:bottom w:val="none" w:sz="0" w:space="0" w:color="auto"/>
                                                                <w:right w:val="none" w:sz="0" w:space="0" w:color="auto"/>
                                                              </w:divBdr>
                                                            </w:div>
                                                            <w:div w:id="1002776113">
                                                              <w:marLeft w:val="0"/>
                                                              <w:marRight w:val="0"/>
                                                              <w:marTop w:val="0"/>
                                                              <w:marBottom w:val="0"/>
                                                              <w:divBdr>
                                                                <w:top w:val="none" w:sz="0" w:space="0" w:color="auto"/>
                                                                <w:left w:val="none" w:sz="0" w:space="0" w:color="auto"/>
                                                                <w:bottom w:val="none" w:sz="0" w:space="0" w:color="auto"/>
                                                                <w:right w:val="none" w:sz="0" w:space="0" w:color="auto"/>
                                                              </w:divBdr>
                                                            </w:div>
                                                            <w:div w:id="1041126520">
                                                              <w:marLeft w:val="0"/>
                                                              <w:marRight w:val="0"/>
                                                              <w:marTop w:val="0"/>
                                                              <w:marBottom w:val="0"/>
                                                              <w:divBdr>
                                                                <w:top w:val="none" w:sz="0" w:space="0" w:color="auto"/>
                                                                <w:left w:val="none" w:sz="0" w:space="0" w:color="auto"/>
                                                                <w:bottom w:val="none" w:sz="0" w:space="0" w:color="auto"/>
                                                                <w:right w:val="none" w:sz="0" w:space="0" w:color="auto"/>
                                                              </w:divBdr>
                                                            </w:div>
                                                            <w:div w:id="1318025821">
                                                              <w:marLeft w:val="0"/>
                                                              <w:marRight w:val="0"/>
                                                              <w:marTop w:val="0"/>
                                                              <w:marBottom w:val="0"/>
                                                              <w:divBdr>
                                                                <w:top w:val="none" w:sz="0" w:space="0" w:color="auto"/>
                                                                <w:left w:val="none" w:sz="0" w:space="0" w:color="auto"/>
                                                                <w:bottom w:val="none" w:sz="0" w:space="0" w:color="auto"/>
                                                                <w:right w:val="none" w:sz="0" w:space="0" w:color="auto"/>
                                                              </w:divBdr>
                                                            </w:div>
                                                            <w:div w:id="1584801600">
                                                              <w:marLeft w:val="0"/>
                                                              <w:marRight w:val="0"/>
                                                              <w:marTop w:val="0"/>
                                                              <w:marBottom w:val="0"/>
                                                              <w:divBdr>
                                                                <w:top w:val="none" w:sz="0" w:space="0" w:color="auto"/>
                                                                <w:left w:val="none" w:sz="0" w:space="0" w:color="auto"/>
                                                                <w:bottom w:val="none" w:sz="0" w:space="0" w:color="auto"/>
                                                                <w:right w:val="none" w:sz="0" w:space="0" w:color="auto"/>
                                                              </w:divBdr>
                                                            </w:div>
                                                            <w:div w:id="1716467884">
                                                              <w:marLeft w:val="0"/>
                                                              <w:marRight w:val="0"/>
                                                              <w:marTop w:val="0"/>
                                                              <w:marBottom w:val="0"/>
                                                              <w:divBdr>
                                                                <w:top w:val="none" w:sz="0" w:space="0" w:color="auto"/>
                                                                <w:left w:val="none" w:sz="0" w:space="0" w:color="auto"/>
                                                                <w:bottom w:val="none" w:sz="0" w:space="0" w:color="auto"/>
                                                                <w:right w:val="none" w:sz="0" w:space="0" w:color="auto"/>
                                                              </w:divBdr>
                                                            </w:div>
                                                            <w:div w:id="2066103277">
                                                              <w:marLeft w:val="0"/>
                                                              <w:marRight w:val="0"/>
                                                              <w:marTop w:val="0"/>
                                                              <w:marBottom w:val="0"/>
                                                              <w:divBdr>
                                                                <w:top w:val="none" w:sz="0" w:space="0" w:color="auto"/>
                                                                <w:left w:val="none" w:sz="0" w:space="0" w:color="auto"/>
                                                                <w:bottom w:val="none" w:sz="0" w:space="0" w:color="auto"/>
                                                                <w:right w:val="none" w:sz="0" w:space="0" w:color="auto"/>
                                                              </w:divBdr>
                                                            </w:div>
                                                            <w:div w:id="209998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96061558">
      <w:bodyDiv w:val="1"/>
      <w:marLeft w:val="0"/>
      <w:marRight w:val="0"/>
      <w:marTop w:val="0"/>
      <w:marBottom w:val="0"/>
      <w:divBdr>
        <w:top w:val="none" w:sz="0" w:space="0" w:color="auto"/>
        <w:left w:val="none" w:sz="0" w:space="0" w:color="auto"/>
        <w:bottom w:val="none" w:sz="0" w:space="0" w:color="auto"/>
        <w:right w:val="none" w:sz="0" w:space="0" w:color="auto"/>
      </w:divBdr>
    </w:div>
    <w:div w:id="1319924607">
      <w:bodyDiv w:val="1"/>
      <w:marLeft w:val="0"/>
      <w:marRight w:val="0"/>
      <w:marTop w:val="0"/>
      <w:marBottom w:val="0"/>
      <w:divBdr>
        <w:top w:val="none" w:sz="0" w:space="0" w:color="auto"/>
        <w:left w:val="none" w:sz="0" w:space="0" w:color="auto"/>
        <w:bottom w:val="none" w:sz="0" w:space="0" w:color="auto"/>
        <w:right w:val="none" w:sz="0" w:space="0" w:color="auto"/>
      </w:divBdr>
    </w:div>
    <w:div w:id="1320813008">
      <w:bodyDiv w:val="1"/>
      <w:marLeft w:val="0"/>
      <w:marRight w:val="0"/>
      <w:marTop w:val="0"/>
      <w:marBottom w:val="0"/>
      <w:divBdr>
        <w:top w:val="none" w:sz="0" w:space="0" w:color="auto"/>
        <w:left w:val="none" w:sz="0" w:space="0" w:color="auto"/>
        <w:bottom w:val="none" w:sz="0" w:space="0" w:color="auto"/>
        <w:right w:val="none" w:sz="0" w:space="0" w:color="auto"/>
      </w:divBdr>
    </w:div>
    <w:div w:id="1327397545">
      <w:bodyDiv w:val="1"/>
      <w:marLeft w:val="0"/>
      <w:marRight w:val="0"/>
      <w:marTop w:val="0"/>
      <w:marBottom w:val="0"/>
      <w:divBdr>
        <w:top w:val="none" w:sz="0" w:space="0" w:color="auto"/>
        <w:left w:val="none" w:sz="0" w:space="0" w:color="auto"/>
        <w:bottom w:val="none" w:sz="0" w:space="0" w:color="auto"/>
        <w:right w:val="none" w:sz="0" w:space="0" w:color="auto"/>
      </w:divBdr>
    </w:div>
    <w:div w:id="1331832930">
      <w:bodyDiv w:val="1"/>
      <w:marLeft w:val="0"/>
      <w:marRight w:val="0"/>
      <w:marTop w:val="0"/>
      <w:marBottom w:val="0"/>
      <w:divBdr>
        <w:top w:val="none" w:sz="0" w:space="0" w:color="auto"/>
        <w:left w:val="none" w:sz="0" w:space="0" w:color="auto"/>
        <w:bottom w:val="none" w:sz="0" w:space="0" w:color="auto"/>
        <w:right w:val="none" w:sz="0" w:space="0" w:color="auto"/>
      </w:divBdr>
    </w:div>
    <w:div w:id="1334843238">
      <w:bodyDiv w:val="1"/>
      <w:marLeft w:val="0"/>
      <w:marRight w:val="0"/>
      <w:marTop w:val="0"/>
      <w:marBottom w:val="0"/>
      <w:divBdr>
        <w:top w:val="none" w:sz="0" w:space="0" w:color="auto"/>
        <w:left w:val="none" w:sz="0" w:space="0" w:color="auto"/>
        <w:bottom w:val="none" w:sz="0" w:space="0" w:color="auto"/>
        <w:right w:val="none" w:sz="0" w:space="0" w:color="auto"/>
      </w:divBdr>
    </w:div>
    <w:div w:id="1339116418">
      <w:bodyDiv w:val="1"/>
      <w:marLeft w:val="0"/>
      <w:marRight w:val="0"/>
      <w:marTop w:val="0"/>
      <w:marBottom w:val="0"/>
      <w:divBdr>
        <w:top w:val="none" w:sz="0" w:space="0" w:color="auto"/>
        <w:left w:val="none" w:sz="0" w:space="0" w:color="auto"/>
        <w:bottom w:val="none" w:sz="0" w:space="0" w:color="auto"/>
        <w:right w:val="none" w:sz="0" w:space="0" w:color="auto"/>
      </w:divBdr>
    </w:div>
    <w:div w:id="1365323135">
      <w:bodyDiv w:val="1"/>
      <w:marLeft w:val="45"/>
      <w:marRight w:val="0"/>
      <w:marTop w:val="0"/>
      <w:marBottom w:val="0"/>
      <w:divBdr>
        <w:top w:val="none" w:sz="0" w:space="0" w:color="auto"/>
        <w:left w:val="none" w:sz="0" w:space="0" w:color="auto"/>
        <w:bottom w:val="none" w:sz="0" w:space="0" w:color="auto"/>
        <w:right w:val="none" w:sz="0" w:space="0" w:color="auto"/>
      </w:divBdr>
      <w:divsChild>
        <w:div w:id="1423599952">
          <w:marLeft w:val="225"/>
          <w:marRight w:val="0"/>
          <w:marTop w:val="300"/>
          <w:marBottom w:val="450"/>
          <w:divBdr>
            <w:top w:val="none" w:sz="0" w:space="0" w:color="auto"/>
            <w:left w:val="none" w:sz="0" w:space="0" w:color="auto"/>
            <w:bottom w:val="none" w:sz="0" w:space="0" w:color="auto"/>
            <w:right w:val="none" w:sz="0" w:space="0" w:color="auto"/>
          </w:divBdr>
        </w:div>
      </w:divsChild>
    </w:div>
    <w:div w:id="1395817078">
      <w:bodyDiv w:val="1"/>
      <w:marLeft w:val="0"/>
      <w:marRight w:val="0"/>
      <w:marTop w:val="0"/>
      <w:marBottom w:val="0"/>
      <w:divBdr>
        <w:top w:val="none" w:sz="0" w:space="0" w:color="auto"/>
        <w:left w:val="none" w:sz="0" w:space="0" w:color="auto"/>
        <w:bottom w:val="none" w:sz="0" w:space="0" w:color="auto"/>
        <w:right w:val="none" w:sz="0" w:space="0" w:color="auto"/>
      </w:divBdr>
    </w:div>
    <w:div w:id="1400398559">
      <w:bodyDiv w:val="1"/>
      <w:marLeft w:val="0"/>
      <w:marRight w:val="0"/>
      <w:marTop w:val="0"/>
      <w:marBottom w:val="0"/>
      <w:divBdr>
        <w:top w:val="none" w:sz="0" w:space="0" w:color="auto"/>
        <w:left w:val="none" w:sz="0" w:space="0" w:color="auto"/>
        <w:bottom w:val="none" w:sz="0" w:space="0" w:color="auto"/>
        <w:right w:val="none" w:sz="0" w:space="0" w:color="auto"/>
      </w:divBdr>
    </w:div>
    <w:div w:id="1414472351">
      <w:bodyDiv w:val="1"/>
      <w:marLeft w:val="0"/>
      <w:marRight w:val="0"/>
      <w:marTop w:val="0"/>
      <w:marBottom w:val="0"/>
      <w:divBdr>
        <w:top w:val="none" w:sz="0" w:space="0" w:color="auto"/>
        <w:left w:val="none" w:sz="0" w:space="0" w:color="auto"/>
        <w:bottom w:val="none" w:sz="0" w:space="0" w:color="auto"/>
        <w:right w:val="none" w:sz="0" w:space="0" w:color="auto"/>
      </w:divBdr>
    </w:div>
    <w:div w:id="1448037392">
      <w:bodyDiv w:val="1"/>
      <w:marLeft w:val="0"/>
      <w:marRight w:val="0"/>
      <w:marTop w:val="0"/>
      <w:marBottom w:val="0"/>
      <w:divBdr>
        <w:top w:val="none" w:sz="0" w:space="0" w:color="auto"/>
        <w:left w:val="none" w:sz="0" w:space="0" w:color="auto"/>
        <w:bottom w:val="none" w:sz="0" w:space="0" w:color="auto"/>
        <w:right w:val="none" w:sz="0" w:space="0" w:color="auto"/>
      </w:divBdr>
    </w:div>
    <w:div w:id="1503277546">
      <w:bodyDiv w:val="1"/>
      <w:marLeft w:val="0"/>
      <w:marRight w:val="0"/>
      <w:marTop w:val="0"/>
      <w:marBottom w:val="0"/>
      <w:divBdr>
        <w:top w:val="none" w:sz="0" w:space="0" w:color="auto"/>
        <w:left w:val="none" w:sz="0" w:space="0" w:color="auto"/>
        <w:bottom w:val="none" w:sz="0" w:space="0" w:color="auto"/>
        <w:right w:val="none" w:sz="0" w:space="0" w:color="auto"/>
      </w:divBdr>
    </w:div>
    <w:div w:id="1525098776">
      <w:bodyDiv w:val="1"/>
      <w:marLeft w:val="0"/>
      <w:marRight w:val="0"/>
      <w:marTop w:val="0"/>
      <w:marBottom w:val="0"/>
      <w:divBdr>
        <w:top w:val="none" w:sz="0" w:space="0" w:color="auto"/>
        <w:left w:val="none" w:sz="0" w:space="0" w:color="auto"/>
        <w:bottom w:val="none" w:sz="0" w:space="0" w:color="auto"/>
        <w:right w:val="none" w:sz="0" w:space="0" w:color="auto"/>
      </w:divBdr>
      <w:divsChild>
        <w:div w:id="28380202">
          <w:marLeft w:val="0"/>
          <w:marRight w:val="0"/>
          <w:marTop w:val="0"/>
          <w:marBottom w:val="0"/>
          <w:divBdr>
            <w:top w:val="none" w:sz="0" w:space="0" w:color="auto"/>
            <w:left w:val="none" w:sz="0" w:space="0" w:color="auto"/>
            <w:bottom w:val="none" w:sz="0" w:space="0" w:color="auto"/>
            <w:right w:val="none" w:sz="0" w:space="0" w:color="auto"/>
          </w:divBdr>
        </w:div>
        <w:div w:id="934172104">
          <w:marLeft w:val="0"/>
          <w:marRight w:val="0"/>
          <w:marTop w:val="0"/>
          <w:marBottom w:val="0"/>
          <w:divBdr>
            <w:top w:val="none" w:sz="0" w:space="0" w:color="auto"/>
            <w:left w:val="none" w:sz="0" w:space="0" w:color="auto"/>
            <w:bottom w:val="none" w:sz="0" w:space="0" w:color="auto"/>
            <w:right w:val="none" w:sz="0" w:space="0" w:color="auto"/>
          </w:divBdr>
        </w:div>
        <w:div w:id="1053234677">
          <w:marLeft w:val="0"/>
          <w:marRight w:val="0"/>
          <w:marTop w:val="0"/>
          <w:marBottom w:val="0"/>
          <w:divBdr>
            <w:top w:val="none" w:sz="0" w:space="0" w:color="auto"/>
            <w:left w:val="none" w:sz="0" w:space="0" w:color="auto"/>
            <w:bottom w:val="none" w:sz="0" w:space="0" w:color="auto"/>
            <w:right w:val="none" w:sz="0" w:space="0" w:color="auto"/>
          </w:divBdr>
        </w:div>
        <w:div w:id="1492791425">
          <w:marLeft w:val="0"/>
          <w:marRight w:val="0"/>
          <w:marTop w:val="0"/>
          <w:marBottom w:val="0"/>
          <w:divBdr>
            <w:top w:val="none" w:sz="0" w:space="0" w:color="auto"/>
            <w:left w:val="none" w:sz="0" w:space="0" w:color="auto"/>
            <w:bottom w:val="none" w:sz="0" w:space="0" w:color="auto"/>
            <w:right w:val="none" w:sz="0" w:space="0" w:color="auto"/>
          </w:divBdr>
        </w:div>
      </w:divsChild>
    </w:div>
    <w:div w:id="1550268411">
      <w:bodyDiv w:val="1"/>
      <w:marLeft w:val="0"/>
      <w:marRight w:val="0"/>
      <w:marTop w:val="0"/>
      <w:marBottom w:val="0"/>
      <w:divBdr>
        <w:top w:val="none" w:sz="0" w:space="0" w:color="auto"/>
        <w:left w:val="none" w:sz="0" w:space="0" w:color="auto"/>
        <w:bottom w:val="none" w:sz="0" w:space="0" w:color="auto"/>
        <w:right w:val="none" w:sz="0" w:space="0" w:color="auto"/>
      </w:divBdr>
    </w:div>
    <w:div w:id="1591886720">
      <w:bodyDiv w:val="1"/>
      <w:marLeft w:val="0"/>
      <w:marRight w:val="0"/>
      <w:marTop w:val="0"/>
      <w:marBottom w:val="0"/>
      <w:divBdr>
        <w:top w:val="none" w:sz="0" w:space="0" w:color="auto"/>
        <w:left w:val="none" w:sz="0" w:space="0" w:color="auto"/>
        <w:bottom w:val="none" w:sz="0" w:space="0" w:color="auto"/>
        <w:right w:val="none" w:sz="0" w:space="0" w:color="auto"/>
      </w:divBdr>
      <w:divsChild>
        <w:div w:id="750349612">
          <w:marLeft w:val="0"/>
          <w:marRight w:val="0"/>
          <w:marTop w:val="240"/>
          <w:marBottom w:val="0"/>
          <w:divBdr>
            <w:top w:val="none" w:sz="0" w:space="0" w:color="auto"/>
            <w:left w:val="none" w:sz="0" w:space="0" w:color="auto"/>
            <w:bottom w:val="none" w:sz="0" w:space="0" w:color="auto"/>
            <w:right w:val="none" w:sz="0" w:space="0" w:color="auto"/>
          </w:divBdr>
          <w:divsChild>
            <w:div w:id="1762946180">
              <w:marLeft w:val="0"/>
              <w:marRight w:val="0"/>
              <w:marTop w:val="0"/>
              <w:marBottom w:val="0"/>
              <w:divBdr>
                <w:top w:val="none" w:sz="0" w:space="0" w:color="auto"/>
                <w:left w:val="none" w:sz="0" w:space="0" w:color="auto"/>
                <w:bottom w:val="none" w:sz="0" w:space="0" w:color="auto"/>
                <w:right w:val="none" w:sz="0" w:space="0" w:color="auto"/>
              </w:divBdr>
              <w:divsChild>
                <w:div w:id="788624014">
                  <w:marLeft w:val="0"/>
                  <w:marRight w:val="0"/>
                  <w:marTop w:val="0"/>
                  <w:marBottom w:val="0"/>
                  <w:divBdr>
                    <w:top w:val="none" w:sz="0" w:space="0" w:color="auto"/>
                    <w:left w:val="none" w:sz="0" w:space="0" w:color="auto"/>
                    <w:bottom w:val="none" w:sz="0" w:space="0" w:color="auto"/>
                    <w:right w:val="none" w:sz="0" w:space="0" w:color="auto"/>
                  </w:divBdr>
                  <w:divsChild>
                    <w:div w:id="1990740501">
                      <w:marLeft w:val="0"/>
                      <w:marRight w:val="0"/>
                      <w:marTop w:val="0"/>
                      <w:marBottom w:val="0"/>
                      <w:divBdr>
                        <w:top w:val="none" w:sz="0" w:space="0" w:color="auto"/>
                        <w:left w:val="none" w:sz="0" w:space="0" w:color="auto"/>
                        <w:bottom w:val="none" w:sz="0" w:space="0" w:color="auto"/>
                        <w:right w:val="none" w:sz="0" w:space="0" w:color="auto"/>
                      </w:divBdr>
                      <w:divsChild>
                        <w:div w:id="31746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503660">
      <w:bodyDiv w:val="1"/>
      <w:marLeft w:val="0"/>
      <w:marRight w:val="0"/>
      <w:marTop w:val="0"/>
      <w:marBottom w:val="0"/>
      <w:divBdr>
        <w:top w:val="none" w:sz="0" w:space="0" w:color="auto"/>
        <w:left w:val="none" w:sz="0" w:space="0" w:color="auto"/>
        <w:bottom w:val="none" w:sz="0" w:space="0" w:color="auto"/>
        <w:right w:val="none" w:sz="0" w:space="0" w:color="auto"/>
      </w:divBdr>
    </w:div>
    <w:div w:id="1610312961">
      <w:bodyDiv w:val="1"/>
      <w:marLeft w:val="0"/>
      <w:marRight w:val="0"/>
      <w:marTop w:val="0"/>
      <w:marBottom w:val="0"/>
      <w:divBdr>
        <w:top w:val="none" w:sz="0" w:space="0" w:color="auto"/>
        <w:left w:val="none" w:sz="0" w:space="0" w:color="auto"/>
        <w:bottom w:val="none" w:sz="0" w:space="0" w:color="auto"/>
        <w:right w:val="none" w:sz="0" w:space="0" w:color="auto"/>
      </w:divBdr>
    </w:div>
    <w:div w:id="1648119990">
      <w:bodyDiv w:val="1"/>
      <w:marLeft w:val="0"/>
      <w:marRight w:val="0"/>
      <w:marTop w:val="0"/>
      <w:marBottom w:val="0"/>
      <w:divBdr>
        <w:top w:val="none" w:sz="0" w:space="0" w:color="auto"/>
        <w:left w:val="none" w:sz="0" w:space="0" w:color="auto"/>
        <w:bottom w:val="none" w:sz="0" w:space="0" w:color="auto"/>
        <w:right w:val="none" w:sz="0" w:space="0" w:color="auto"/>
      </w:divBdr>
    </w:div>
    <w:div w:id="1674801316">
      <w:bodyDiv w:val="1"/>
      <w:marLeft w:val="0"/>
      <w:marRight w:val="0"/>
      <w:marTop w:val="0"/>
      <w:marBottom w:val="0"/>
      <w:divBdr>
        <w:top w:val="none" w:sz="0" w:space="0" w:color="auto"/>
        <w:left w:val="none" w:sz="0" w:space="0" w:color="auto"/>
        <w:bottom w:val="none" w:sz="0" w:space="0" w:color="auto"/>
        <w:right w:val="none" w:sz="0" w:space="0" w:color="auto"/>
      </w:divBdr>
    </w:div>
    <w:div w:id="1718508150">
      <w:bodyDiv w:val="1"/>
      <w:marLeft w:val="0"/>
      <w:marRight w:val="0"/>
      <w:marTop w:val="0"/>
      <w:marBottom w:val="0"/>
      <w:divBdr>
        <w:top w:val="none" w:sz="0" w:space="0" w:color="auto"/>
        <w:left w:val="none" w:sz="0" w:space="0" w:color="auto"/>
        <w:bottom w:val="none" w:sz="0" w:space="0" w:color="auto"/>
        <w:right w:val="none" w:sz="0" w:space="0" w:color="auto"/>
      </w:divBdr>
    </w:div>
    <w:div w:id="1723675173">
      <w:bodyDiv w:val="1"/>
      <w:marLeft w:val="0"/>
      <w:marRight w:val="0"/>
      <w:marTop w:val="0"/>
      <w:marBottom w:val="0"/>
      <w:divBdr>
        <w:top w:val="none" w:sz="0" w:space="0" w:color="auto"/>
        <w:left w:val="none" w:sz="0" w:space="0" w:color="auto"/>
        <w:bottom w:val="none" w:sz="0" w:space="0" w:color="auto"/>
        <w:right w:val="none" w:sz="0" w:space="0" w:color="auto"/>
      </w:divBdr>
    </w:div>
    <w:div w:id="1733502982">
      <w:bodyDiv w:val="1"/>
      <w:marLeft w:val="0"/>
      <w:marRight w:val="0"/>
      <w:marTop w:val="0"/>
      <w:marBottom w:val="0"/>
      <w:divBdr>
        <w:top w:val="none" w:sz="0" w:space="0" w:color="auto"/>
        <w:left w:val="none" w:sz="0" w:space="0" w:color="auto"/>
        <w:bottom w:val="none" w:sz="0" w:space="0" w:color="auto"/>
        <w:right w:val="none" w:sz="0" w:space="0" w:color="auto"/>
      </w:divBdr>
    </w:div>
    <w:div w:id="1766875325">
      <w:bodyDiv w:val="1"/>
      <w:marLeft w:val="0"/>
      <w:marRight w:val="0"/>
      <w:marTop w:val="0"/>
      <w:marBottom w:val="0"/>
      <w:divBdr>
        <w:top w:val="none" w:sz="0" w:space="0" w:color="auto"/>
        <w:left w:val="none" w:sz="0" w:space="0" w:color="auto"/>
        <w:bottom w:val="none" w:sz="0" w:space="0" w:color="auto"/>
        <w:right w:val="none" w:sz="0" w:space="0" w:color="auto"/>
      </w:divBdr>
    </w:div>
    <w:div w:id="1773091306">
      <w:bodyDiv w:val="1"/>
      <w:marLeft w:val="0"/>
      <w:marRight w:val="0"/>
      <w:marTop w:val="0"/>
      <w:marBottom w:val="0"/>
      <w:divBdr>
        <w:top w:val="none" w:sz="0" w:space="0" w:color="auto"/>
        <w:left w:val="none" w:sz="0" w:space="0" w:color="auto"/>
        <w:bottom w:val="none" w:sz="0" w:space="0" w:color="auto"/>
        <w:right w:val="none" w:sz="0" w:space="0" w:color="auto"/>
      </w:divBdr>
    </w:div>
    <w:div w:id="1781103648">
      <w:bodyDiv w:val="1"/>
      <w:marLeft w:val="0"/>
      <w:marRight w:val="0"/>
      <w:marTop w:val="0"/>
      <w:marBottom w:val="0"/>
      <w:divBdr>
        <w:top w:val="none" w:sz="0" w:space="0" w:color="auto"/>
        <w:left w:val="none" w:sz="0" w:space="0" w:color="auto"/>
        <w:bottom w:val="none" w:sz="0" w:space="0" w:color="auto"/>
        <w:right w:val="none" w:sz="0" w:space="0" w:color="auto"/>
      </w:divBdr>
    </w:div>
    <w:div w:id="1783263674">
      <w:bodyDiv w:val="1"/>
      <w:marLeft w:val="0"/>
      <w:marRight w:val="0"/>
      <w:marTop w:val="0"/>
      <w:marBottom w:val="0"/>
      <w:divBdr>
        <w:top w:val="none" w:sz="0" w:space="0" w:color="auto"/>
        <w:left w:val="none" w:sz="0" w:space="0" w:color="auto"/>
        <w:bottom w:val="none" w:sz="0" w:space="0" w:color="auto"/>
        <w:right w:val="none" w:sz="0" w:space="0" w:color="auto"/>
      </w:divBdr>
      <w:divsChild>
        <w:div w:id="264459616">
          <w:marLeft w:val="0"/>
          <w:marRight w:val="0"/>
          <w:marTop w:val="0"/>
          <w:marBottom w:val="0"/>
          <w:divBdr>
            <w:top w:val="none" w:sz="0" w:space="0" w:color="auto"/>
            <w:left w:val="none" w:sz="0" w:space="0" w:color="auto"/>
            <w:bottom w:val="none" w:sz="0" w:space="0" w:color="auto"/>
            <w:right w:val="none" w:sz="0" w:space="0" w:color="auto"/>
          </w:divBdr>
          <w:divsChild>
            <w:div w:id="938026871">
              <w:marLeft w:val="0"/>
              <w:marRight w:val="0"/>
              <w:marTop w:val="0"/>
              <w:marBottom w:val="0"/>
              <w:divBdr>
                <w:top w:val="none" w:sz="0" w:space="0" w:color="auto"/>
                <w:left w:val="none" w:sz="0" w:space="0" w:color="auto"/>
                <w:bottom w:val="none" w:sz="0" w:space="0" w:color="auto"/>
                <w:right w:val="none" w:sz="0" w:space="0" w:color="auto"/>
              </w:divBdr>
              <w:divsChild>
                <w:div w:id="1633097454">
                  <w:marLeft w:val="0"/>
                  <w:marRight w:val="0"/>
                  <w:marTop w:val="0"/>
                  <w:marBottom w:val="0"/>
                  <w:divBdr>
                    <w:top w:val="none" w:sz="0" w:space="0" w:color="auto"/>
                    <w:left w:val="none" w:sz="0" w:space="0" w:color="auto"/>
                    <w:bottom w:val="none" w:sz="0" w:space="0" w:color="auto"/>
                    <w:right w:val="none" w:sz="0" w:space="0" w:color="auto"/>
                  </w:divBdr>
                  <w:divsChild>
                    <w:div w:id="2126803608">
                      <w:marLeft w:val="0"/>
                      <w:marRight w:val="0"/>
                      <w:marTop w:val="0"/>
                      <w:marBottom w:val="0"/>
                      <w:divBdr>
                        <w:top w:val="none" w:sz="0" w:space="0" w:color="auto"/>
                        <w:left w:val="none" w:sz="0" w:space="0" w:color="auto"/>
                        <w:bottom w:val="none" w:sz="0" w:space="0" w:color="auto"/>
                        <w:right w:val="none" w:sz="0" w:space="0" w:color="auto"/>
                      </w:divBdr>
                      <w:divsChild>
                        <w:div w:id="2145999144">
                          <w:marLeft w:val="0"/>
                          <w:marRight w:val="0"/>
                          <w:marTop w:val="0"/>
                          <w:marBottom w:val="0"/>
                          <w:divBdr>
                            <w:top w:val="none" w:sz="0" w:space="0" w:color="auto"/>
                            <w:left w:val="none" w:sz="0" w:space="0" w:color="auto"/>
                            <w:bottom w:val="none" w:sz="0" w:space="0" w:color="auto"/>
                            <w:right w:val="none" w:sz="0" w:space="0" w:color="auto"/>
                          </w:divBdr>
                          <w:divsChild>
                            <w:div w:id="2049138498">
                              <w:marLeft w:val="0"/>
                              <w:marRight w:val="0"/>
                              <w:marTop w:val="0"/>
                              <w:marBottom w:val="0"/>
                              <w:divBdr>
                                <w:top w:val="none" w:sz="0" w:space="0" w:color="auto"/>
                                <w:left w:val="none" w:sz="0" w:space="0" w:color="auto"/>
                                <w:bottom w:val="none" w:sz="0" w:space="0" w:color="auto"/>
                                <w:right w:val="none" w:sz="0" w:space="0" w:color="auto"/>
                              </w:divBdr>
                              <w:divsChild>
                                <w:div w:id="1398553127">
                                  <w:marLeft w:val="0"/>
                                  <w:marRight w:val="0"/>
                                  <w:marTop w:val="0"/>
                                  <w:marBottom w:val="0"/>
                                  <w:divBdr>
                                    <w:top w:val="none" w:sz="0" w:space="0" w:color="auto"/>
                                    <w:left w:val="none" w:sz="0" w:space="0" w:color="auto"/>
                                    <w:bottom w:val="none" w:sz="0" w:space="0" w:color="auto"/>
                                    <w:right w:val="none" w:sz="0" w:space="0" w:color="auto"/>
                                  </w:divBdr>
                                  <w:divsChild>
                                    <w:div w:id="1867595072">
                                      <w:marLeft w:val="0"/>
                                      <w:marRight w:val="0"/>
                                      <w:marTop w:val="0"/>
                                      <w:marBottom w:val="0"/>
                                      <w:divBdr>
                                        <w:top w:val="none" w:sz="0" w:space="0" w:color="auto"/>
                                        <w:left w:val="none" w:sz="0" w:space="0" w:color="auto"/>
                                        <w:bottom w:val="none" w:sz="0" w:space="0" w:color="auto"/>
                                        <w:right w:val="none" w:sz="0" w:space="0" w:color="auto"/>
                                      </w:divBdr>
                                      <w:divsChild>
                                        <w:div w:id="2543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636264">
      <w:bodyDiv w:val="1"/>
      <w:marLeft w:val="0"/>
      <w:marRight w:val="0"/>
      <w:marTop w:val="0"/>
      <w:marBottom w:val="0"/>
      <w:divBdr>
        <w:top w:val="none" w:sz="0" w:space="0" w:color="auto"/>
        <w:left w:val="none" w:sz="0" w:space="0" w:color="auto"/>
        <w:bottom w:val="none" w:sz="0" w:space="0" w:color="auto"/>
        <w:right w:val="none" w:sz="0" w:space="0" w:color="auto"/>
      </w:divBdr>
    </w:div>
    <w:div w:id="1819346480">
      <w:bodyDiv w:val="1"/>
      <w:marLeft w:val="0"/>
      <w:marRight w:val="0"/>
      <w:marTop w:val="0"/>
      <w:marBottom w:val="0"/>
      <w:divBdr>
        <w:top w:val="none" w:sz="0" w:space="0" w:color="auto"/>
        <w:left w:val="none" w:sz="0" w:space="0" w:color="auto"/>
        <w:bottom w:val="none" w:sz="0" w:space="0" w:color="auto"/>
        <w:right w:val="none" w:sz="0" w:space="0" w:color="auto"/>
      </w:divBdr>
    </w:div>
    <w:div w:id="1883440329">
      <w:bodyDiv w:val="1"/>
      <w:marLeft w:val="0"/>
      <w:marRight w:val="0"/>
      <w:marTop w:val="0"/>
      <w:marBottom w:val="0"/>
      <w:divBdr>
        <w:top w:val="none" w:sz="0" w:space="0" w:color="auto"/>
        <w:left w:val="none" w:sz="0" w:space="0" w:color="auto"/>
        <w:bottom w:val="none" w:sz="0" w:space="0" w:color="auto"/>
        <w:right w:val="none" w:sz="0" w:space="0" w:color="auto"/>
      </w:divBdr>
    </w:div>
    <w:div w:id="1898979391">
      <w:bodyDiv w:val="1"/>
      <w:marLeft w:val="0"/>
      <w:marRight w:val="0"/>
      <w:marTop w:val="0"/>
      <w:marBottom w:val="0"/>
      <w:divBdr>
        <w:top w:val="none" w:sz="0" w:space="0" w:color="auto"/>
        <w:left w:val="none" w:sz="0" w:space="0" w:color="auto"/>
        <w:bottom w:val="none" w:sz="0" w:space="0" w:color="auto"/>
        <w:right w:val="none" w:sz="0" w:space="0" w:color="auto"/>
      </w:divBdr>
    </w:div>
    <w:div w:id="1899365494">
      <w:bodyDiv w:val="1"/>
      <w:marLeft w:val="0"/>
      <w:marRight w:val="0"/>
      <w:marTop w:val="0"/>
      <w:marBottom w:val="0"/>
      <w:divBdr>
        <w:top w:val="none" w:sz="0" w:space="0" w:color="auto"/>
        <w:left w:val="none" w:sz="0" w:space="0" w:color="auto"/>
        <w:bottom w:val="none" w:sz="0" w:space="0" w:color="auto"/>
        <w:right w:val="none" w:sz="0" w:space="0" w:color="auto"/>
      </w:divBdr>
    </w:div>
    <w:div w:id="1905798958">
      <w:bodyDiv w:val="1"/>
      <w:marLeft w:val="0"/>
      <w:marRight w:val="0"/>
      <w:marTop w:val="0"/>
      <w:marBottom w:val="0"/>
      <w:divBdr>
        <w:top w:val="none" w:sz="0" w:space="0" w:color="auto"/>
        <w:left w:val="none" w:sz="0" w:space="0" w:color="auto"/>
        <w:bottom w:val="none" w:sz="0" w:space="0" w:color="auto"/>
        <w:right w:val="none" w:sz="0" w:space="0" w:color="auto"/>
      </w:divBdr>
    </w:div>
    <w:div w:id="1957978103">
      <w:bodyDiv w:val="1"/>
      <w:marLeft w:val="0"/>
      <w:marRight w:val="0"/>
      <w:marTop w:val="0"/>
      <w:marBottom w:val="0"/>
      <w:divBdr>
        <w:top w:val="none" w:sz="0" w:space="0" w:color="auto"/>
        <w:left w:val="none" w:sz="0" w:space="0" w:color="auto"/>
        <w:bottom w:val="none" w:sz="0" w:space="0" w:color="auto"/>
        <w:right w:val="none" w:sz="0" w:space="0" w:color="auto"/>
      </w:divBdr>
    </w:div>
    <w:div w:id="1969967829">
      <w:bodyDiv w:val="1"/>
      <w:marLeft w:val="0"/>
      <w:marRight w:val="0"/>
      <w:marTop w:val="0"/>
      <w:marBottom w:val="0"/>
      <w:divBdr>
        <w:top w:val="none" w:sz="0" w:space="0" w:color="auto"/>
        <w:left w:val="none" w:sz="0" w:space="0" w:color="auto"/>
        <w:bottom w:val="none" w:sz="0" w:space="0" w:color="auto"/>
        <w:right w:val="none" w:sz="0" w:space="0" w:color="auto"/>
      </w:divBdr>
      <w:divsChild>
        <w:div w:id="150608731">
          <w:marLeft w:val="0"/>
          <w:marRight w:val="0"/>
          <w:marTop w:val="0"/>
          <w:marBottom w:val="0"/>
          <w:divBdr>
            <w:top w:val="none" w:sz="0" w:space="0" w:color="auto"/>
            <w:left w:val="none" w:sz="0" w:space="0" w:color="auto"/>
            <w:bottom w:val="none" w:sz="0" w:space="0" w:color="auto"/>
            <w:right w:val="none" w:sz="0" w:space="0" w:color="auto"/>
          </w:divBdr>
          <w:divsChild>
            <w:div w:id="693848366">
              <w:marLeft w:val="0"/>
              <w:marRight w:val="0"/>
              <w:marTop w:val="0"/>
              <w:marBottom w:val="0"/>
              <w:divBdr>
                <w:top w:val="none" w:sz="0" w:space="0" w:color="auto"/>
                <w:left w:val="none" w:sz="0" w:space="0" w:color="auto"/>
                <w:bottom w:val="none" w:sz="0" w:space="0" w:color="auto"/>
                <w:right w:val="none" w:sz="0" w:space="0" w:color="auto"/>
              </w:divBdr>
              <w:divsChild>
                <w:div w:id="1190684490">
                  <w:marLeft w:val="0"/>
                  <w:marRight w:val="0"/>
                  <w:marTop w:val="0"/>
                  <w:marBottom w:val="0"/>
                  <w:divBdr>
                    <w:top w:val="none" w:sz="0" w:space="0" w:color="auto"/>
                    <w:left w:val="none" w:sz="0" w:space="0" w:color="auto"/>
                    <w:bottom w:val="none" w:sz="0" w:space="0" w:color="auto"/>
                    <w:right w:val="none" w:sz="0" w:space="0" w:color="auto"/>
                  </w:divBdr>
                  <w:divsChild>
                    <w:div w:id="207567781">
                      <w:marLeft w:val="0"/>
                      <w:marRight w:val="0"/>
                      <w:marTop w:val="0"/>
                      <w:marBottom w:val="0"/>
                      <w:divBdr>
                        <w:top w:val="none" w:sz="0" w:space="0" w:color="auto"/>
                        <w:left w:val="none" w:sz="0" w:space="0" w:color="auto"/>
                        <w:bottom w:val="none" w:sz="0" w:space="0" w:color="auto"/>
                        <w:right w:val="none" w:sz="0" w:space="0" w:color="auto"/>
                      </w:divBdr>
                      <w:divsChild>
                        <w:div w:id="1560478273">
                          <w:marLeft w:val="0"/>
                          <w:marRight w:val="0"/>
                          <w:marTop w:val="0"/>
                          <w:marBottom w:val="0"/>
                          <w:divBdr>
                            <w:top w:val="none" w:sz="0" w:space="0" w:color="auto"/>
                            <w:left w:val="none" w:sz="0" w:space="0" w:color="auto"/>
                            <w:bottom w:val="none" w:sz="0" w:space="0" w:color="auto"/>
                            <w:right w:val="none" w:sz="0" w:space="0" w:color="auto"/>
                          </w:divBdr>
                          <w:divsChild>
                            <w:div w:id="1916233894">
                              <w:marLeft w:val="0"/>
                              <w:marRight w:val="0"/>
                              <w:marTop w:val="0"/>
                              <w:marBottom w:val="0"/>
                              <w:divBdr>
                                <w:top w:val="none" w:sz="0" w:space="0" w:color="auto"/>
                                <w:left w:val="none" w:sz="0" w:space="0" w:color="auto"/>
                                <w:bottom w:val="none" w:sz="0" w:space="0" w:color="auto"/>
                                <w:right w:val="none" w:sz="0" w:space="0" w:color="auto"/>
                              </w:divBdr>
                              <w:divsChild>
                                <w:div w:id="126067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284231">
      <w:bodyDiv w:val="1"/>
      <w:marLeft w:val="0"/>
      <w:marRight w:val="0"/>
      <w:marTop w:val="0"/>
      <w:marBottom w:val="0"/>
      <w:divBdr>
        <w:top w:val="none" w:sz="0" w:space="0" w:color="auto"/>
        <w:left w:val="none" w:sz="0" w:space="0" w:color="auto"/>
        <w:bottom w:val="none" w:sz="0" w:space="0" w:color="auto"/>
        <w:right w:val="none" w:sz="0" w:space="0" w:color="auto"/>
      </w:divBdr>
    </w:div>
    <w:div w:id="1979456444">
      <w:bodyDiv w:val="1"/>
      <w:marLeft w:val="0"/>
      <w:marRight w:val="0"/>
      <w:marTop w:val="0"/>
      <w:marBottom w:val="0"/>
      <w:divBdr>
        <w:top w:val="none" w:sz="0" w:space="0" w:color="auto"/>
        <w:left w:val="none" w:sz="0" w:space="0" w:color="auto"/>
        <w:bottom w:val="none" w:sz="0" w:space="0" w:color="auto"/>
        <w:right w:val="none" w:sz="0" w:space="0" w:color="auto"/>
      </w:divBdr>
      <w:divsChild>
        <w:div w:id="2080403750">
          <w:marLeft w:val="0"/>
          <w:marRight w:val="0"/>
          <w:marTop w:val="240"/>
          <w:marBottom w:val="0"/>
          <w:divBdr>
            <w:top w:val="none" w:sz="0" w:space="0" w:color="auto"/>
            <w:left w:val="none" w:sz="0" w:space="0" w:color="auto"/>
            <w:bottom w:val="none" w:sz="0" w:space="0" w:color="auto"/>
            <w:right w:val="none" w:sz="0" w:space="0" w:color="auto"/>
          </w:divBdr>
          <w:divsChild>
            <w:div w:id="101650766">
              <w:marLeft w:val="0"/>
              <w:marRight w:val="0"/>
              <w:marTop w:val="0"/>
              <w:marBottom w:val="0"/>
              <w:divBdr>
                <w:top w:val="none" w:sz="0" w:space="0" w:color="auto"/>
                <w:left w:val="none" w:sz="0" w:space="0" w:color="auto"/>
                <w:bottom w:val="none" w:sz="0" w:space="0" w:color="auto"/>
                <w:right w:val="none" w:sz="0" w:space="0" w:color="auto"/>
              </w:divBdr>
              <w:divsChild>
                <w:div w:id="1567371998">
                  <w:marLeft w:val="0"/>
                  <w:marRight w:val="0"/>
                  <w:marTop w:val="0"/>
                  <w:marBottom w:val="0"/>
                  <w:divBdr>
                    <w:top w:val="none" w:sz="0" w:space="0" w:color="auto"/>
                    <w:left w:val="none" w:sz="0" w:space="0" w:color="auto"/>
                    <w:bottom w:val="none" w:sz="0" w:space="0" w:color="auto"/>
                    <w:right w:val="none" w:sz="0" w:space="0" w:color="auto"/>
                  </w:divBdr>
                  <w:divsChild>
                    <w:div w:id="1871067462">
                      <w:marLeft w:val="0"/>
                      <w:marRight w:val="0"/>
                      <w:marTop w:val="0"/>
                      <w:marBottom w:val="0"/>
                      <w:divBdr>
                        <w:top w:val="none" w:sz="0" w:space="0" w:color="auto"/>
                        <w:left w:val="none" w:sz="0" w:space="0" w:color="auto"/>
                        <w:bottom w:val="none" w:sz="0" w:space="0" w:color="auto"/>
                        <w:right w:val="none" w:sz="0" w:space="0" w:color="auto"/>
                      </w:divBdr>
                      <w:divsChild>
                        <w:div w:id="118485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972641">
      <w:bodyDiv w:val="1"/>
      <w:marLeft w:val="0"/>
      <w:marRight w:val="0"/>
      <w:marTop w:val="0"/>
      <w:marBottom w:val="0"/>
      <w:divBdr>
        <w:top w:val="none" w:sz="0" w:space="0" w:color="auto"/>
        <w:left w:val="none" w:sz="0" w:space="0" w:color="auto"/>
        <w:bottom w:val="none" w:sz="0" w:space="0" w:color="auto"/>
        <w:right w:val="none" w:sz="0" w:space="0" w:color="auto"/>
      </w:divBdr>
    </w:div>
    <w:div w:id="2006936283">
      <w:bodyDiv w:val="1"/>
      <w:marLeft w:val="0"/>
      <w:marRight w:val="0"/>
      <w:marTop w:val="0"/>
      <w:marBottom w:val="0"/>
      <w:divBdr>
        <w:top w:val="none" w:sz="0" w:space="0" w:color="auto"/>
        <w:left w:val="none" w:sz="0" w:space="0" w:color="auto"/>
        <w:bottom w:val="none" w:sz="0" w:space="0" w:color="auto"/>
        <w:right w:val="none" w:sz="0" w:space="0" w:color="auto"/>
      </w:divBdr>
    </w:div>
    <w:div w:id="2013871276">
      <w:bodyDiv w:val="1"/>
      <w:marLeft w:val="0"/>
      <w:marRight w:val="0"/>
      <w:marTop w:val="0"/>
      <w:marBottom w:val="0"/>
      <w:divBdr>
        <w:top w:val="none" w:sz="0" w:space="0" w:color="auto"/>
        <w:left w:val="none" w:sz="0" w:space="0" w:color="auto"/>
        <w:bottom w:val="none" w:sz="0" w:space="0" w:color="auto"/>
        <w:right w:val="none" w:sz="0" w:space="0" w:color="auto"/>
      </w:divBdr>
      <w:divsChild>
        <w:div w:id="1940407751">
          <w:marLeft w:val="0"/>
          <w:marRight w:val="0"/>
          <w:marTop w:val="0"/>
          <w:marBottom w:val="0"/>
          <w:divBdr>
            <w:top w:val="none" w:sz="0" w:space="0" w:color="auto"/>
            <w:left w:val="none" w:sz="0" w:space="0" w:color="auto"/>
            <w:bottom w:val="none" w:sz="0" w:space="0" w:color="auto"/>
            <w:right w:val="none" w:sz="0" w:space="0" w:color="auto"/>
          </w:divBdr>
          <w:divsChild>
            <w:div w:id="34621291">
              <w:marLeft w:val="0"/>
              <w:marRight w:val="0"/>
              <w:marTop w:val="0"/>
              <w:marBottom w:val="0"/>
              <w:divBdr>
                <w:top w:val="none" w:sz="0" w:space="0" w:color="auto"/>
                <w:left w:val="none" w:sz="0" w:space="0" w:color="auto"/>
                <w:bottom w:val="none" w:sz="0" w:space="0" w:color="auto"/>
                <w:right w:val="none" w:sz="0" w:space="0" w:color="auto"/>
              </w:divBdr>
              <w:divsChild>
                <w:div w:id="1365592489">
                  <w:marLeft w:val="0"/>
                  <w:marRight w:val="0"/>
                  <w:marTop w:val="0"/>
                  <w:marBottom w:val="0"/>
                  <w:divBdr>
                    <w:top w:val="none" w:sz="0" w:space="0" w:color="auto"/>
                    <w:left w:val="none" w:sz="0" w:space="0" w:color="auto"/>
                    <w:bottom w:val="none" w:sz="0" w:space="0" w:color="auto"/>
                    <w:right w:val="none" w:sz="0" w:space="0" w:color="auto"/>
                  </w:divBdr>
                  <w:divsChild>
                    <w:div w:id="2067139684">
                      <w:marLeft w:val="0"/>
                      <w:marRight w:val="0"/>
                      <w:marTop w:val="0"/>
                      <w:marBottom w:val="0"/>
                      <w:divBdr>
                        <w:top w:val="none" w:sz="0" w:space="0" w:color="auto"/>
                        <w:left w:val="none" w:sz="0" w:space="0" w:color="auto"/>
                        <w:bottom w:val="none" w:sz="0" w:space="0" w:color="auto"/>
                        <w:right w:val="none" w:sz="0" w:space="0" w:color="auto"/>
                      </w:divBdr>
                      <w:divsChild>
                        <w:div w:id="1353916775">
                          <w:marLeft w:val="0"/>
                          <w:marRight w:val="0"/>
                          <w:marTop w:val="0"/>
                          <w:marBottom w:val="0"/>
                          <w:divBdr>
                            <w:top w:val="none" w:sz="0" w:space="0" w:color="auto"/>
                            <w:left w:val="none" w:sz="0" w:space="0" w:color="auto"/>
                            <w:bottom w:val="none" w:sz="0" w:space="0" w:color="auto"/>
                            <w:right w:val="none" w:sz="0" w:space="0" w:color="auto"/>
                          </w:divBdr>
                          <w:divsChild>
                            <w:div w:id="1550072461">
                              <w:marLeft w:val="0"/>
                              <w:marRight w:val="0"/>
                              <w:marTop w:val="0"/>
                              <w:marBottom w:val="0"/>
                              <w:divBdr>
                                <w:top w:val="none" w:sz="0" w:space="0" w:color="auto"/>
                                <w:left w:val="none" w:sz="0" w:space="0" w:color="auto"/>
                                <w:bottom w:val="none" w:sz="0" w:space="0" w:color="auto"/>
                                <w:right w:val="none" w:sz="0" w:space="0" w:color="auto"/>
                              </w:divBdr>
                              <w:divsChild>
                                <w:div w:id="91648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151853">
      <w:bodyDiv w:val="1"/>
      <w:marLeft w:val="0"/>
      <w:marRight w:val="0"/>
      <w:marTop w:val="0"/>
      <w:marBottom w:val="0"/>
      <w:divBdr>
        <w:top w:val="none" w:sz="0" w:space="0" w:color="auto"/>
        <w:left w:val="none" w:sz="0" w:space="0" w:color="auto"/>
        <w:bottom w:val="none" w:sz="0" w:space="0" w:color="auto"/>
        <w:right w:val="none" w:sz="0" w:space="0" w:color="auto"/>
      </w:divBdr>
    </w:div>
    <w:div w:id="2033143584">
      <w:bodyDiv w:val="1"/>
      <w:marLeft w:val="0"/>
      <w:marRight w:val="0"/>
      <w:marTop w:val="0"/>
      <w:marBottom w:val="0"/>
      <w:divBdr>
        <w:top w:val="none" w:sz="0" w:space="0" w:color="auto"/>
        <w:left w:val="none" w:sz="0" w:space="0" w:color="auto"/>
        <w:bottom w:val="none" w:sz="0" w:space="0" w:color="auto"/>
        <w:right w:val="none" w:sz="0" w:space="0" w:color="auto"/>
      </w:divBdr>
    </w:div>
    <w:div w:id="2045593864">
      <w:bodyDiv w:val="1"/>
      <w:marLeft w:val="0"/>
      <w:marRight w:val="0"/>
      <w:marTop w:val="0"/>
      <w:marBottom w:val="15"/>
      <w:divBdr>
        <w:top w:val="none" w:sz="0" w:space="0" w:color="auto"/>
        <w:left w:val="none" w:sz="0" w:space="0" w:color="auto"/>
        <w:bottom w:val="none" w:sz="0" w:space="0" w:color="auto"/>
        <w:right w:val="none" w:sz="0" w:space="0" w:color="auto"/>
      </w:divBdr>
      <w:divsChild>
        <w:div w:id="1371103922">
          <w:marLeft w:val="0"/>
          <w:marRight w:val="0"/>
          <w:marTop w:val="0"/>
          <w:marBottom w:val="0"/>
          <w:divBdr>
            <w:top w:val="none" w:sz="0" w:space="0" w:color="auto"/>
            <w:left w:val="none" w:sz="0" w:space="0" w:color="auto"/>
            <w:bottom w:val="none" w:sz="0" w:space="0" w:color="auto"/>
            <w:right w:val="none" w:sz="0" w:space="0" w:color="auto"/>
          </w:divBdr>
          <w:divsChild>
            <w:div w:id="2010526185">
              <w:marLeft w:val="0"/>
              <w:marRight w:val="0"/>
              <w:marTop w:val="0"/>
              <w:marBottom w:val="0"/>
              <w:divBdr>
                <w:top w:val="none" w:sz="0" w:space="0" w:color="auto"/>
                <w:left w:val="none" w:sz="0" w:space="0" w:color="auto"/>
                <w:bottom w:val="none" w:sz="0" w:space="0" w:color="auto"/>
                <w:right w:val="none" w:sz="0" w:space="0" w:color="auto"/>
              </w:divBdr>
              <w:divsChild>
                <w:div w:id="1634486837">
                  <w:marLeft w:val="0"/>
                  <w:marRight w:val="0"/>
                  <w:marTop w:val="0"/>
                  <w:marBottom w:val="0"/>
                  <w:divBdr>
                    <w:top w:val="none" w:sz="0" w:space="0" w:color="auto"/>
                    <w:left w:val="none" w:sz="0" w:space="0" w:color="auto"/>
                    <w:bottom w:val="none" w:sz="0" w:space="0" w:color="auto"/>
                    <w:right w:val="none" w:sz="0" w:space="0" w:color="auto"/>
                  </w:divBdr>
                  <w:divsChild>
                    <w:div w:id="361630620">
                      <w:marLeft w:val="0"/>
                      <w:marRight w:val="0"/>
                      <w:marTop w:val="0"/>
                      <w:marBottom w:val="0"/>
                      <w:divBdr>
                        <w:top w:val="none" w:sz="0" w:space="0" w:color="auto"/>
                        <w:left w:val="none" w:sz="0" w:space="0" w:color="auto"/>
                        <w:bottom w:val="none" w:sz="0" w:space="0" w:color="auto"/>
                        <w:right w:val="none" w:sz="0" w:space="0" w:color="auto"/>
                      </w:divBdr>
                      <w:divsChild>
                        <w:div w:id="991368361">
                          <w:marLeft w:val="0"/>
                          <w:marRight w:val="0"/>
                          <w:marTop w:val="0"/>
                          <w:marBottom w:val="0"/>
                          <w:divBdr>
                            <w:top w:val="none" w:sz="0" w:space="0" w:color="auto"/>
                            <w:left w:val="none" w:sz="0" w:space="0" w:color="auto"/>
                            <w:bottom w:val="none" w:sz="0" w:space="0" w:color="auto"/>
                            <w:right w:val="none" w:sz="0" w:space="0" w:color="auto"/>
                          </w:divBdr>
                          <w:divsChild>
                            <w:div w:id="608006233">
                              <w:marLeft w:val="0"/>
                              <w:marRight w:val="0"/>
                              <w:marTop w:val="0"/>
                              <w:marBottom w:val="0"/>
                              <w:divBdr>
                                <w:top w:val="none" w:sz="0" w:space="0" w:color="auto"/>
                                <w:left w:val="none" w:sz="0" w:space="0" w:color="auto"/>
                                <w:bottom w:val="none" w:sz="0" w:space="0" w:color="auto"/>
                                <w:right w:val="none" w:sz="0" w:space="0" w:color="auto"/>
                              </w:divBdr>
                              <w:divsChild>
                                <w:div w:id="274677425">
                                  <w:marLeft w:val="150"/>
                                  <w:marRight w:val="150"/>
                                  <w:marTop w:val="150"/>
                                  <w:marBottom w:val="150"/>
                                  <w:divBdr>
                                    <w:top w:val="none" w:sz="0" w:space="0" w:color="auto"/>
                                    <w:left w:val="none" w:sz="0" w:space="0" w:color="auto"/>
                                    <w:bottom w:val="none" w:sz="0" w:space="0" w:color="auto"/>
                                    <w:right w:val="none" w:sz="0" w:space="0" w:color="auto"/>
                                  </w:divBdr>
                                  <w:divsChild>
                                    <w:div w:id="1918130793">
                                      <w:marLeft w:val="0"/>
                                      <w:marRight w:val="0"/>
                                      <w:marTop w:val="0"/>
                                      <w:marBottom w:val="0"/>
                                      <w:divBdr>
                                        <w:top w:val="none" w:sz="0" w:space="0" w:color="auto"/>
                                        <w:left w:val="none" w:sz="0" w:space="0" w:color="auto"/>
                                        <w:bottom w:val="none" w:sz="0" w:space="0" w:color="auto"/>
                                        <w:right w:val="none" w:sz="0" w:space="0" w:color="auto"/>
                                      </w:divBdr>
                                      <w:divsChild>
                                        <w:div w:id="1326978212">
                                          <w:marLeft w:val="0"/>
                                          <w:marRight w:val="0"/>
                                          <w:marTop w:val="0"/>
                                          <w:marBottom w:val="0"/>
                                          <w:divBdr>
                                            <w:top w:val="none" w:sz="0" w:space="0" w:color="auto"/>
                                            <w:left w:val="none" w:sz="0" w:space="0" w:color="auto"/>
                                            <w:bottom w:val="none" w:sz="0" w:space="0" w:color="auto"/>
                                            <w:right w:val="none" w:sz="0" w:space="0" w:color="auto"/>
                                          </w:divBdr>
                                          <w:divsChild>
                                            <w:div w:id="530991395">
                                              <w:marLeft w:val="0"/>
                                              <w:marRight w:val="0"/>
                                              <w:marTop w:val="0"/>
                                              <w:marBottom w:val="0"/>
                                              <w:divBdr>
                                                <w:top w:val="none" w:sz="0" w:space="0" w:color="auto"/>
                                                <w:left w:val="none" w:sz="0" w:space="0" w:color="auto"/>
                                                <w:bottom w:val="none" w:sz="0" w:space="0" w:color="auto"/>
                                                <w:right w:val="none" w:sz="0" w:space="0" w:color="auto"/>
                                              </w:divBdr>
                                              <w:divsChild>
                                                <w:div w:id="549540280">
                                                  <w:marLeft w:val="0"/>
                                                  <w:marRight w:val="0"/>
                                                  <w:marTop w:val="0"/>
                                                  <w:marBottom w:val="0"/>
                                                  <w:divBdr>
                                                    <w:top w:val="none" w:sz="0" w:space="0" w:color="auto"/>
                                                    <w:left w:val="none" w:sz="0" w:space="0" w:color="auto"/>
                                                    <w:bottom w:val="none" w:sz="0" w:space="0" w:color="auto"/>
                                                    <w:right w:val="none" w:sz="0" w:space="0" w:color="auto"/>
                                                  </w:divBdr>
                                                  <w:divsChild>
                                                    <w:div w:id="83772619">
                                                      <w:marLeft w:val="0"/>
                                                      <w:marRight w:val="0"/>
                                                      <w:marTop w:val="0"/>
                                                      <w:marBottom w:val="0"/>
                                                      <w:divBdr>
                                                        <w:top w:val="none" w:sz="0" w:space="0" w:color="auto"/>
                                                        <w:left w:val="none" w:sz="0" w:space="0" w:color="auto"/>
                                                        <w:bottom w:val="none" w:sz="0" w:space="0" w:color="auto"/>
                                                        <w:right w:val="none" w:sz="0" w:space="0" w:color="auto"/>
                                                      </w:divBdr>
                                                    </w:div>
                                                    <w:div w:id="92407385">
                                                      <w:marLeft w:val="0"/>
                                                      <w:marRight w:val="0"/>
                                                      <w:marTop w:val="0"/>
                                                      <w:marBottom w:val="0"/>
                                                      <w:divBdr>
                                                        <w:top w:val="none" w:sz="0" w:space="0" w:color="auto"/>
                                                        <w:left w:val="none" w:sz="0" w:space="0" w:color="auto"/>
                                                        <w:bottom w:val="none" w:sz="0" w:space="0" w:color="auto"/>
                                                        <w:right w:val="none" w:sz="0" w:space="0" w:color="auto"/>
                                                      </w:divBdr>
                                                    </w:div>
                                                    <w:div w:id="142547807">
                                                      <w:marLeft w:val="0"/>
                                                      <w:marRight w:val="0"/>
                                                      <w:marTop w:val="0"/>
                                                      <w:marBottom w:val="0"/>
                                                      <w:divBdr>
                                                        <w:top w:val="none" w:sz="0" w:space="0" w:color="auto"/>
                                                        <w:left w:val="none" w:sz="0" w:space="0" w:color="auto"/>
                                                        <w:bottom w:val="none" w:sz="0" w:space="0" w:color="auto"/>
                                                        <w:right w:val="none" w:sz="0" w:space="0" w:color="auto"/>
                                                      </w:divBdr>
                                                    </w:div>
                                                    <w:div w:id="245892207">
                                                      <w:marLeft w:val="0"/>
                                                      <w:marRight w:val="0"/>
                                                      <w:marTop w:val="0"/>
                                                      <w:marBottom w:val="0"/>
                                                      <w:divBdr>
                                                        <w:top w:val="none" w:sz="0" w:space="0" w:color="auto"/>
                                                        <w:left w:val="none" w:sz="0" w:space="0" w:color="auto"/>
                                                        <w:bottom w:val="none" w:sz="0" w:space="0" w:color="auto"/>
                                                        <w:right w:val="none" w:sz="0" w:space="0" w:color="auto"/>
                                                      </w:divBdr>
                                                    </w:div>
                                                    <w:div w:id="253128813">
                                                      <w:marLeft w:val="0"/>
                                                      <w:marRight w:val="0"/>
                                                      <w:marTop w:val="0"/>
                                                      <w:marBottom w:val="0"/>
                                                      <w:divBdr>
                                                        <w:top w:val="none" w:sz="0" w:space="0" w:color="auto"/>
                                                        <w:left w:val="none" w:sz="0" w:space="0" w:color="auto"/>
                                                        <w:bottom w:val="none" w:sz="0" w:space="0" w:color="auto"/>
                                                        <w:right w:val="none" w:sz="0" w:space="0" w:color="auto"/>
                                                      </w:divBdr>
                                                    </w:div>
                                                    <w:div w:id="512378076">
                                                      <w:marLeft w:val="0"/>
                                                      <w:marRight w:val="0"/>
                                                      <w:marTop w:val="0"/>
                                                      <w:marBottom w:val="0"/>
                                                      <w:divBdr>
                                                        <w:top w:val="none" w:sz="0" w:space="0" w:color="auto"/>
                                                        <w:left w:val="none" w:sz="0" w:space="0" w:color="auto"/>
                                                        <w:bottom w:val="none" w:sz="0" w:space="0" w:color="auto"/>
                                                        <w:right w:val="none" w:sz="0" w:space="0" w:color="auto"/>
                                                      </w:divBdr>
                                                    </w:div>
                                                    <w:div w:id="633565033">
                                                      <w:marLeft w:val="0"/>
                                                      <w:marRight w:val="0"/>
                                                      <w:marTop w:val="0"/>
                                                      <w:marBottom w:val="0"/>
                                                      <w:divBdr>
                                                        <w:top w:val="none" w:sz="0" w:space="0" w:color="auto"/>
                                                        <w:left w:val="none" w:sz="0" w:space="0" w:color="auto"/>
                                                        <w:bottom w:val="none" w:sz="0" w:space="0" w:color="auto"/>
                                                        <w:right w:val="none" w:sz="0" w:space="0" w:color="auto"/>
                                                      </w:divBdr>
                                                    </w:div>
                                                    <w:div w:id="719985666">
                                                      <w:marLeft w:val="0"/>
                                                      <w:marRight w:val="0"/>
                                                      <w:marTop w:val="0"/>
                                                      <w:marBottom w:val="0"/>
                                                      <w:divBdr>
                                                        <w:top w:val="none" w:sz="0" w:space="0" w:color="auto"/>
                                                        <w:left w:val="none" w:sz="0" w:space="0" w:color="auto"/>
                                                        <w:bottom w:val="none" w:sz="0" w:space="0" w:color="auto"/>
                                                        <w:right w:val="none" w:sz="0" w:space="0" w:color="auto"/>
                                                      </w:divBdr>
                                                    </w:div>
                                                    <w:div w:id="751198515">
                                                      <w:marLeft w:val="0"/>
                                                      <w:marRight w:val="0"/>
                                                      <w:marTop w:val="0"/>
                                                      <w:marBottom w:val="0"/>
                                                      <w:divBdr>
                                                        <w:top w:val="none" w:sz="0" w:space="0" w:color="auto"/>
                                                        <w:left w:val="none" w:sz="0" w:space="0" w:color="auto"/>
                                                        <w:bottom w:val="none" w:sz="0" w:space="0" w:color="auto"/>
                                                        <w:right w:val="none" w:sz="0" w:space="0" w:color="auto"/>
                                                      </w:divBdr>
                                                    </w:div>
                                                    <w:div w:id="768892656">
                                                      <w:marLeft w:val="0"/>
                                                      <w:marRight w:val="0"/>
                                                      <w:marTop w:val="0"/>
                                                      <w:marBottom w:val="0"/>
                                                      <w:divBdr>
                                                        <w:top w:val="none" w:sz="0" w:space="0" w:color="auto"/>
                                                        <w:left w:val="none" w:sz="0" w:space="0" w:color="auto"/>
                                                        <w:bottom w:val="none" w:sz="0" w:space="0" w:color="auto"/>
                                                        <w:right w:val="none" w:sz="0" w:space="0" w:color="auto"/>
                                                      </w:divBdr>
                                                    </w:div>
                                                    <w:div w:id="812336907">
                                                      <w:marLeft w:val="0"/>
                                                      <w:marRight w:val="0"/>
                                                      <w:marTop w:val="0"/>
                                                      <w:marBottom w:val="0"/>
                                                      <w:divBdr>
                                                        <w:top w:val="none" w:sz="0" w:space="0" w:color="auto"/>
                                                        <w:left w:val="none" w:sz="0" w:space="0" w:color="auto"/>
                                                        <w:bottom w:val="none" w:sz="0" w:space="0" w:color="auto"/>
                                                        <w:right w:val="none" w:sz="0" w:space="0" w:color="auto"/>
                                                      </w:divBdr>
                                                    </w:div>
                                                    <w:div w:id="1382826186">
                                                      <w:marLeft w:val="0"/>
                                                      <w:marRight w:val="0"/>
                                                      <w:marTop w:val="0"/>
                                                      <w:marBottom w:val="0"/>
                                                      <w:divBdr>
                                                        <w:top w:val="none" w:sz="0" w:space="0" w:color="auto"/>
                                                        <w:left w:val="none" w:sz="0" w:space="0" w:color="auto"/>
                                                        <w:bottom w:val="none" w:sz="0" w:space="0" w:color="auto"/>
                                                        <w:right w:val="none" w:sz="0" w:space="0" w:color="auto"/>
                                                      </w:divBdr>
                                                    </w:div>
                                                    <w:div w:id="1462380080">
                                                      <w:marLeft w:val="0"/>
                                                      <w:marRight w:val="0"/>
                                                      <w:marTop w:val="0"/>
                                                      <w:marBottom w:val="0"/>
                                                      <w:divBdr>
                                                        <w:top w:val="none" w:sz="0" w:space="0" w:color="auto"/>
                                                        <w:left w:val="none" w:sz="0" w:space="0" w:color="auto"/>
                                                        <w:bottom w:val="none" w:sz="0" w:space="0" w:color="auto"/>
                                                        <w:right w:val="none" w:sz="0" w:space="0" w:color="auto"/>
                                                      </w:divBdr>
                                                    </w:div>
                                                    <w:div w:id="1831864514">
                                                      <w:marLeft w:val="0"/>
                                                      <w:marRight w:val="0"/>
                                                      <w:marTop w:val="0"/>
                                                      <w:marBottom w:val="0"/>
                                                      <w:divBdr>
                                                        <w:top w:val="none" w:sz="0" w:space="0" w:color="auto"/>
                                                        <w:left w:val="none" w:sz="0" w:space="0" w:color="auto"/>
                                                        <w:bottom w:val="none" w:sz="0" w:space="0" w:color="auto"/>
                                                        <w:right w:val="none" w:sz="0" w:space="0" w:color="auto"/>
                                                      </w:divBdr>
                                                    </w:div>
                                                    <w:div w:id="2000113188">
                                                      <w:marLeft w:val="0"/>
                                                      <w:marRight w:val="0"/>
                                                      <w:marTop w:val="0"/>
                                                      <w:marBottom w:val="0"/>
                                                      <w:divBdr>
                                                        <w:top w:val="none" w:sz="0" w:space="0" w:color="auto"/>
                                                        <w:left w:val="none" w:sz="0" w:space="0" w:color="auto"/>
                                                        <w:bottom w:val="none" w:sz="0" w:space="0" w:color="auto"/>
                                                        <w:right w:val="none" w:sz="0" w:space="0" w:color="auto"/>
                                                      </w:divBdr>
                                                    </w:div>
                                                    <w:div w:id="201032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6947872">
      <w:bodyDiv w:val="1"/>
      <w:marLeft w:val="0"/>
      <w:marRight w:val="0"/>
      <w:marTop w:val="0"/>
      <w:marBottom w:val="0"/>
      <w:divBdr>
        <w:top w:val="none" w:sz="0" w:space="0" w:color="auto"/>
        <w:left w:val="none" w:sz="0" w:space="0" w:color="auto"/>
        <w:bottom w:val="none" w:sz="0" w:space="0" w:color="auto"/>
        <w:right w:val="none" w:sz="0" w:space="0" w:color="auto"/>
      </w:divBdr>
    </w:div>
    <w:div w:id="213359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7.xml"/><Relationship Id="rId21" Type="http://schemas.openxmlformats.org/officeDocument/2006/relationships/chart" Target="charts/chart1.xml"/><Relationship Id="rId42" Type="http://schemas.openxmlformats.org/officeDocument/2006/relationships/image" Target="media/image13.png"/><Relationship Id="rId63" Type="http://schemas.openxmlformats.org/officeDocument/2006/relationships/image" Target="media/image27.png"/><Relationship Id="rId84" Type="http://schemas.openxmlformats.org/officeDocument/2006/relationships/image" Target="media/image39.jpeg"/><Relationship Id="rId138" Type="http://schemas.openxmlformats.org/officeDocument/2006/relationships/hyperlink" Target="https://pl.wikipedia.org/wiki/Partia_polityczna" TargetMode="External"/><Relationship Id="rId159" Type="http://schemas.openxmlformats.org/officeDocument/2006/relationships/hyperlink" Target="https://pl.wikipedia.org/wiki/Partia_polityczna" TargetMode="External"/><Relationship Id="rId170" Type="http://schemas.openxmlformats.org/officeDocument/2006/relationships/hyperlink" Target="https://pl.wikipedia.org/wiki/Krajowy_Rejestr_S%C4%85dowy" TargetMode="External"/><Relationship Id="rId191" Type="http://schemas.openxmlformats.org/officeDocument/2006/relationships/image" Target="media/image79.jpeg"/><Relationship Id="rId205" Type="http://schemas.microsoft.com/office/2007/relationships/hdphoto" Target="media/hdphoto8.wdp"/><Relationship Id="rId226" Type="http://schemas.openxmlformats.org/officeDocument/2006/relationships/footer" Target="footer13.xml"/><Relationship Id="rId247" Type="http://schemas.openxmlformats.org/officeDocument/2006/relationships/hyperlink" Target="http://vaxjo.se/sidor/bygga-och-bo/avfall-och-atervinning/lamna-ditt-avfall.html" TargetMode="External"/><Relationship Id="rId107" Type="http://schemas.openxmlformats.org/officeDocument/2006/relationships/image" Target="media/image56.png"/><Relationship Id="rId11" Type="http://schemas.openxmlformats.org/officeDocument/2006/relationships/footer" Target="footer2.xml"/><Relationship Id="rId32" Type="http://schemas.openxmlformats.org/officeDocument/2006/relationships/image" Target="media/image7.png"/><Relationship Id="rId53" Type="http://schemas.openxmlformats.org/officeDocument/2006/relationships/chart" Target="charts/chart14.xml"/><Relationship Id="rId74" Type="http://schemas.openxmlformats.org/officeDocument/2006/relationships/footer" Target="footer6.xml"/><Relationship Id="rId128" Type="http://schemas.openxmlformats.org/officeDocument/2006/relationships/image" Target="media/image75.jpeg"/><Relationship Id="rId149" Type="http://schemas.openxmlformats.org/officeDocument/2006/relationships/hyperlink" Target="https://pl.wikipedia.org/wiki/Osoba_fizyczna" TargetMode="External"/><Relationship Id="rId5" Type="http://schemas.openxmlformats.org/officeDocument/2006/relationships/webSettings" Target="webSettings.xml"/><Relationship Id="rId95" Type="http://schemas.openxmlformats.org/officeDocument/2006/relationships/image" Target="media/image51.png"/><Relationship Id="rId160" Type="http://schemas.openxmlformats.org/officeDocument/2006/relationships/hyperlink" Target="https://pl.wikipedia.org/wiki/Komitet_wyborczy" TargetMode="External"/><Relationship Id="rId181" Type="http://schemas.openxmlformats.org/officeDocument/2006/relationships/hyperlink" Target="https://pl.wikipedia.org/wiki/Chrze%C5%9Bcija%C5%84stwo" TargetMode="External"/><Relationship Id="rId216" Type="http://schemas.openxmlformats.org/officeDocument/2006/relationships/image" Target="media/image99.png"/><Relationship Id="rId237" Type="http://schemas.openxmlformats.org/officeDocument/2006/relationships/hyperlink" Target="http://www.triplepundit.com/2013/01/europes-best-recycling-prevention-program/" TargetMode="External"/><Relationship Id="rId22" Type="http://schemas.openxmlformats.org/officeDocument/2006/relationships/chart" Target="charts/chart2.xml"/><Relationship Id="rId43" Type="http://schemas.microsoft.com/office/2007/relationships/hdphoto" Target="media/hdphoto1.wdp"/><Relationship Id="rId64" Type="http://schemas.openxmlformats.org/officeDocument/2006/relationships/image" Target="media/image28.png"/><Relationship Id="rId118" Type="http://schemas.openxmlformats.org/officeDocument/2006/relationships/footer" Target="footer8.xml"/><Relationship Id="rId139" Type="http://schemas.openxmlformats.org/officeDocument/2006/relationships/hyperlink" Target="https://pl.wikipedia.org/wiki/Zwi%C4%85zek_zawodowy" TargetMode="External"/><Relationship Id="rId85" Type="http://schemas.openxmlformats.org/officeDocument/2006/relationships/image" Target="media/image40.jpeg"/><Relationship Id="rId150" Type="http://schemas.openxmlformats.org/officeDocument/2006/relationships/hyperlink" Target="https://pl.wikipedia.org/wiki/Podatek_dochodowy_od_os%C3%B3b_fizycznych" TargetMode="External"/><Relationship Id="rId171" Type="http://schemas.openxmlformats.org/officeDocument/2006/relationships/hyperlink" Target="https://pl.wikipedia.org/wiki/Zwi%C4%85zek_wyznaniowy" TargetMode="External"/><Relationship Id="rId192" Type="http://schemas.openxmlformats.org/officeDocument/2006/relationships/hyperlink" Target="http://www.reparaturfuehrer.at" TargetMode="External"/><Relationship Id="rId206" Type="http://schemas.openxmlformats.org/officeDocument/2006/relationships/image" Target="media/image90.jpeg"/><Relationship Id="rId227" Type="http://schemas.openxmlformats.org/officeDocument/2006/relationships/footer" Target="footer14.xml"/><Relationship Id="rId248" Type="http://schemas.openxmlformats.org/officeDocument/2006/relationships/hyperlink" Target="https://makewealthhistory.org/2017/03/22/the-worlds-first-mall-for-recycled-goods/" TargetMode="External"/><Relationship Id="rId12" Type="http://schemas.openxmlformats.org/officeDocument/2006/relationships/header" Target="header1.xml"/><Relationship Id="rId33" Type="http://schemas.openxmlformats.org/officeDocument/2006/relationships/image" Target="media/image8.png"/><Relationship Id="rId108" Type="http://schemas.microsoft.com/office/2007/relationships/hdphoto" Target="media/hdphoto5.wdp"/><Relationship Id="rId129" Type="http://schemas.openxmlformats.org/officeDocument/2006/relationships/image" Target="media/image68.png"/><Relationship Id="rId54" Type="http://schemas.openxmlformats.org/officeDocument/2006/relationships/image" Target="media/image20.png"/><Relationship Id="rId75" Type="http://schemas.openxmlformats.org/officeDocument/2006/relationships/image" Target="media/image33.emf"/><Relationship Id="rId96" Type="http://schemas.openxmlformats.org/officeDocument/2006/relationships/image" Target="media/image48.jpeg"/><Relationship Id="rId140" Type="http://schemas.openxmlformats.org/officeDocument/2006/relationships/hyperlink" Target="https://pl.wikipedia.org/wiki/Organizacja_pracodawc%C3%B3w" TargetMode="External"/><Relationship Id="rId161" Type="http://schemas.openxmlformats.org/officeDocument/2006/relationships/hyperlink" Target="https://pl.wikipedia.org/wiki/Zwi%C4%85zek_wyznaniowy" TargetMode="External"/><Relationship Id="rId182" Type="http://schemas.openxmlformats.org/officeDocument/2006/relationships/hyperlink" Target="https://pl.wikipedia.org/wiki/Ministerstwo_Administracji_i_Cyfryzacji" TargetMode="External"/><Relationship Id="rId217" Type="http://schemas.openxmlformats.org/officeDocument/2006/relationships/hyperlink" Target="https://europasrodkowa.gov.pl/projekty%20/srodowisko/item/192-transwaste" TargetMode="External"/><Relationship Id="rId6" Type="http://schemas.openxmlformats.org/officeDocument/2006/relationships/footnotes" Target="footnotes.xml"/><Relationship Id="rId238" Type="http://schemas.openxmlformats.org/officeDocument/2006/relationships/hyperlink" Target="http://www.regions4recycling.eu/partners/OVAM" TargetMode="External"/><Relationship Id="rId23" Type="http://schemas.openxmlformats.org/officeDocument/2006/relationships/chart" Target="charts/chart3.xml"/><Relationship Id="rId119" Type="http://schemas.openxmlformats.org/officeDocument/2006/relationships/diagramData" Target="diagrams/data1.xml"/><Relationship Id="rId44" Type="http://schemas.openxmlformats.org/officeDocument/2006/relationships/image" Target="media/image14.jpeg"/><Relationship Id="rId65" Type="http://schemas.openxmlformats.org/officeDocument/2006/relationships/image" Target="cid:image001.png@01D36DCC.C3362D60" TargetMode="External"/><Relationship Id="rId86" Type="http://schemas.openxmlformats.org/officeDocument/2006/relationships/image" Target="media/image41.png"/><Relationship Id="rId130" Type="http://schemas.microsoft.com/office/2007/relationships/hdphoto" Target="media/hdphoto6.wdp"/><Relationship Id="rId151" Type="http://schemas.openxmlformats.org/officeDocument/2006/relationships/hyperlink" Target="http://serwisy.gazetaprawna.pl/zdrowie/" TargetMode="External"/><Relationship Id="rId172" Type="http://schemas.openxmlformats.org/officeDocument/2006/relationships/hyperlink" Target="https://pl.wikipedia.org/wiki/Chrze%C5%9Bcija%C5%84stwo" TargetMode="External"/><Relationship Id="rId193" Type="http://schemas.openxmlformats.org/officeDocument/2006/relationships/image" Target="media/image80.png"/><Relationship Id="rId207" Type="http://schemas.openxmlformats.org/officeDocument/2006/relationships/image" Target="media/image91.jpeg"/><Relationship Id="rId228" Type="http://schemas.openxmlformats.org/officeDocument/2006/relationships/hyperlink" Target="http://www.ine-isd.org.pl/wp-content/uploads/pdf/barometr_zrownowaz_rozwoju.pdf" TargetMode="External"/><Relationship Id="rId249" Type="http://schemas.openxmlformats.org/officeDocument/2006/relationships/hyperlink" Target="https://www.theguardian.com/world/2016/sep/19/waste-not-want-not-sweden-tax-breaks-repairs" TargetMode="External"/><Relationship Id="rId13" Type="http://schemas.openxmlformats.org/officeDocument/2006/relationships/header" Target="header2.xml"/><Relationship Id="rId109" Type="http://schemas.openxmlformats.org/officeDocument/2006/relationships/image" Target="media/image57.png"/><Relationship Id="rId34" Type="http://schemas.openxmlformats.org/officeDocument/2006/relationships/image" Target="media/image9.png"/><Relationship Id="rId55" Type="http://schemas.openxmlformats.org/officeDocument/2006/relationships/image" Target="media/image21.png"/><Relationship Id="rId76" Type="http://schemas.openxmlformats.org/officeDocument/2006/relationships/image" Target="media/image34.emf"/><Relationship Id="rId97" Type="http://schemas.openxmlformats.org/officeDocument/2006/relationships/image" Target="media/image49.jpeg"/><Relationship Id="rId120" Type="http://schemas.openxmlformats.org/officeDocument/2006/relationships/diagramLayout" Target="diagrams/layout1.xml"/><Relationship Id="rId141" Type="http://schemas.openxmlformats.org/officeDocument/2006/relationships/hyperlink" Target="https://pl.wikipedia.org/wiki/Samorz%C4%85d_zawodowy" TargetMode="External"/><Relationship Id="rId7" Type="http://schemas.openxmlformats.org/officeDocument/2006/relationships/endnotes" Target="endnotes.xml"/><Relationship Id="rId162" Type="http://schemas.openxmlformats.org/officeDocument/2006/relationships/hyperlink" Target="https://pl.wikipedia.org/wiki/Organizacja_pracodawc%C3%B3w" TargetMode="External"/><Relationship Id="rId183" Type="http://schemas.openxmlformats.org/officeDocument/2006/relationships/hyperlink" Target="https://pl.wikipedia.org/wiki/Konstytucja_RP" TargetMode="External"/><Relationship Id="rId218" Type="http://schemas.openxmlformats.org/officeDocument/2006/relationships/hyperlink" Target="http://www" TargetMode="External"/><Relationship Id="rId239" Type="http://schemas.openxmlformats.org/officeDocument/2006/relationships/hyperlink" Target="http://ec.europa.eu/eurostat/statistics-explained/index.php/Waste_statistics/pl" TargetMode="External"/><Relationship Id="rId250" Type="http://schemas.openxmlformats.org/officeDocument/2006/relationships/fontTable" Target="fontTable.xml"/><Relationship Id="rId24" Type="http://schemas.openxmlformats.org/officeDocument/2006/relationships/chart" Target="charts/chart4.xml"/><Relationship Id="rId45" Type="http://schemas.openxmlformats.org/officeDocument/2006/relationships/image" Target="media/image15.png"/><Relationship Id="rId66" Type="http://schemas.openxmlformats.org/officeDocument/2006/relationships/image" Target="media/image29.png"/><Relationship Id="rId87" Type="http://schemas.openxmlformats.org/officeDocument/2006/relationships/image" Target="media/image42.png"/><Relationship Id="rId110" Type="http://schemas.openxmlformats.org/officeDocument/2006/relationships/image" Target="media/image58.jpeg"/><Relationship Id="rId131" Type="http://schemas.openxmlformats.org/officeDocument/2006/relationships/image" Target="media/image69.png"/><Relationship Id="rId152" Type="http://schemas.openxmlformats.org/officeDocument/2006/relationships/hyperlink" Target="http://serwisy.gazetaprawna.pl/ekologia/tematy/s/srodowisko" TargetMode="External"/><Relationship Id="rId173" Type="http://schemas.openxmlformats.org/officeDocument/2006/relationships/hyperlink" Target="https://pl.wikipedia.org/wiki/Organizacja" TargetMode="External"/><Relationship Id="rId194" Type="http://schemas.openxmlformats.org/officeDocument/2006/relationships/image" Target="media/image81.jpeg"/><Relationship Id="rId208" Type="http://schemas.openxmlformats.org/officeDocument/2006/relationships/image" Target="media/image93.png"/><Relationship Id="rId229" Type="http://schemas.openxmlformats.org/officeDocument/2006/relationships/hyperlink" Target="https://europasrodkowa.gov.pl/projekty/srodowisko/item/192-transwaste" TargetMode="External"/><Relationship Id="rId240" Type="http://schemas.openxmlformats.org/officeDocument/2006/relationships/hyperlink" Target="http://www.ecoconso.be/fr/content/trier-revendre-jeter-comment-desencombrer-sa-maison" TargetMode="External"/><Relationship Id="rId14" Type="http://schemas.openxmlformats.org/officeDocument/2006/relationships/footer" Target="footer3.xml"/><Relationship Id="rId35" Type="http://schemas.openxmlformats.org/officeDocument/2006/relationships/image" Target="media/image10.png"/><Relationship Id="rId56" Type="http://schemas.openxmlformats.org/officeDocument/2006/relationships/image" Target="media/image22.png"/><Relationship Id="rId77" Type="http://schemas.openxmlformats.org/officeDocument/2006/relationships/image" Target="media/image35.emf"/><Relationship Id="rId100" Type="http://schemas.openxmlformats.org/officeDocument/2006/relationships/image" Target="media/image56.jpeg"/><Relationship Id="rId8" Type="http://schemas.openxmlformats.org/officeDocument/2006/relationships/image" Target="media/image1.jpeg"/><Relationship Id="rId98" Type="http://schemas.openxmlformats.org/officeDocument/2006/relationships/image" Target="media/image50.jpeg"/><Relationship Id="rId121" Type="http://schemas.openxmlformats.org/officeDocument/2006/relationships/diagramQuickStyle" Target="diagrams/quickStyle1.xml"/><Relationship Id="rId142" Type="http://schemas.openxmlformats.org/officeDocument/2006/relationships/hyperlink" Target="https://pl.wikipedia.org/wiki/Sp%C3%B3%C5%82ka_kapita%C5%82owa" TargetMode="External"/><Relationship Id="rId163" Type="http://schemas.openxmlformats.org/officeDocument/2006/relationships/hyperlink" Target="https://pl.wikipedia.org/wiki/Zwi%C4%85zek_zawodowy" TargetMode="External"/><Relationship Id="rId184" Type="http://schemas.openxmlformats.org/officeDocument/2006/relationships/image" Target="media/image73.jpeg"/><Relationship Id="rId219" Type="http://schemas.openxmlformats.org/officeDocument/2006/relationships/image" Target="media/image100.png"/><Relationship Id="rId230" Type="http://schemas.openxmlformats.org/officeDocument/2006/relationships/hyperlink" Target="http://wmge.eionet.europa.eu/Muncipal" TargetMode="External"/><Relationship Id="rId251" Type="http://schemas.openxmlformats.org/officeDocument/2006/relationships/theme" Target="theme/theme1.xml"/><Relationship Id="rId25" Type="http://schemas.openxmlformats.org/officeDocument/2006/relationships/chart" Target="charts/chart5.xml"/><Relationship Id="rId46" Type="http://schemas.openxmlformats.org/officeDocument/2006/relationships/image" Target="media/image16.png"/><Relationship Id="rId67" Type="http://schemas.openxmlformats.org/officeDocument/2006/relationships/image" Target="cid:image004.png@01D36DCD.4C43A060" TargetMode="External"/><Relationship Id="rId88" Type="http://schemas.openxmlformats.org/officeDocument/2006/relationships/image" Target="media/image43.png"/><Relationship Id="rId111" Type="http://schemas.openxmlformats.org/officeDocument/2006/relationships/image" Target="media/image59.png"/><Relationship Id="rId132" Type="http://schemas.openxmlformats.org/officeDocument/2006/relationships/header" Target="header8.xml"/><Relationship Id="rId153" Type="http://schemas.openxmlformats.org/officeDocument/2006/relationships/hyperlink" Target="http://serwisy.gazetaprawna.pl/msp/tematy/d/dzialalnosci-gospodarczej" TargetMode="External"/><Relationship Id="rId174" Type="http://schemas.openxmlformats.org/officeDocument/2006/relationships/hyperlink" Target="https://pl.wikipedia.org/wiki/Wsp%C3%B3lnota_religijna" TargetMode="External"/><Relationship Id="rId195" Type="http://schemas.openxmlformats.org/officeDocument/2006/relationships/image" Target="media/image82.jpeg"/><Relationship Id="rId209" Type="http://schemas.microsoft.com/office/2007/relationships/hdphoto" Target="media/hdphoto9.wdp"/><Relationship Id="rId220" Type="http://schemas.openxmlformats.org/officeDocument/2006/relationships/header" Target="header9.xml"/><Relationship Id="rId241" Type="http://schemas.openxmlformats.org/officeDocument/2006/relationships/hyperlink" Target="http://www.plan-c.eu/en" TargetMode="External"/><Relationship Id="rId15" Type="http://schemas.openxmlformats.org/officeDocument/2006/relationships/header" Target="header3.xml"/><Relationship Id="rId36" Type="http://schemas.openxmlformats.org/officeDocument/2006/relationships/image" Target="cid:image001.png@01D34C04.EA5D7590" TargetMode="External"/><Relationship Id="rId57" Type="http://schemas.openxmlformats.org/officeDocument/2006/relationships/image" Target="media/image23.png"/><Relationship Id="rId78" Type="http://schemas.openxmlformats.org/officeDocument/2006/relationships/image" Target="media/image36.jpeg"/><Relationship Id="rId99" Type="http://schemas.openxmlformats.org/officeDocument/2006/relationships/image" Target="media/image55.jpeg"/><Relationship Id="rId101" Type="http://schemas.openxmlformats.org/officeDocument/2006/relationships/image" Target="media/image57.jpeg"/><Relationship Id="rId122" Type="http://schemas.openxmlformats.org/officeDocument/2006/relationships/diagramColors" Target="diagrams/colors1.xml"/><Relationship Id="rId143" Type="http://schemas.openxmlformats.org/officeDocument/2006/relationships/hyperlink" Target="https://pl.wikipedia.org/wiki/Dzia%C5%82alno%C5%9B%C4%87_gospodarcza" TargetMode="External"/><Relationship Id="rId164" Type="http://schemas.openxmlformats.org/officeDocument/2006/relationships/hyperlink" Target="https://pl.wikipedia.org/wiki/Cech_rzemios%C5%82a" TargetMode="External"/><Relationship Id="rId185" Type="http://schemas.openxmlformats.org/officeDocument/2006/relationships/image" Target="media/image76.jpeg"/><Relationship Id="rId4" Type="http://schemas.openxmlformats.org/officeDocument/2006/relationships/settings" Target="settings.xml"/><Relationship Id="rId9" Type="http://schemas.openxmlformats.org/officeDocument/2006/relationships/hyperlink" Target="https://pl.wikipedia.org/wiki/Genewa" TargetMode="External"/><Relationship Id="rId180" Type="http://schemas.openxmlformats.org/officeDocument/2006/relationships/hyperlink" Target="https://pl.wikipedia.org/wiki/Ko%C5%9Bci%C3%B3%C5%82_%28teologia%29" TargetMode="External"/><Relationship Id="rId210" Type="http://schemas.openxmlformats.org/officeDocument/2006/relationships/image" Target="media/image94.png"/><Relationship Id="rId215" Type="http://schemas.openxmlformats.org/officeDocument/2006/relationships/image" Target="media/image98.png"/><Relationship Id="rId236" Type="http://schemas.openxmlformats.org/officeDocument/2006/relationships/hyperlink" Target="https://www.euractiv.com/section/sustainable-dev/news/belgium-takes-out-the-trash/" TargetMode="External"/><Relationship Id="rId26" Type="http://schemas.openxmlformats.org/officeDocument/2006/relationships/chart" Target="charts/chart6.xml"/><Relationship Id="rId231" Type="http://schemas.openxmlformats.org/officeDocument/2006/relationships/hyperlink" Target="https://www.dekringwinkel.be/zoeken/index.html" TargetMode="External"/><Relationship Id="rId47" Type="http://schemas.openxmlformats.org/officeDocument/2006/relationships/chart" Target="charts/chart11.xml"/><Relationship Id="rId68" Type="http://schemas.openxmlformats.org/officeDocument/2006/relationships/image" Target="media/image30.jpeg"/><Relationship Id="rId89" Type="http://schemas.openxmlformats.org/officeDocument/2006/relationships/image" Target="media/image44.png"/><Relationship Id="rId112" Type="http://schemas.openxmlformats.org/officeDocument/2006/relationships/image" Target="media/image60.png"/><Relationship Id="rId133" Type="http://schemas.openxmlformats.org/officeDocument/2006/relationships/footer" Target="footer9.xml"/><Relationship Id="rId154" Type="http://schemas.openxmlformats.org/officeDocument/2006/relationships/hyperlink" Target="http://tematy.praca.gazetaprawna.pl/tematy/d/dzialalnosc-gospodarcza" TargetMode="External"/><Relationship Id="rId175" Type="http://schemas.openxmlformats.org/officeDocument/2006/relationships/hyperlink" Target="https://pl.wikipedia.org/wiki/Doktryna_religijna" TargetMode="External"/><Relationship Id="rId196" Type="http://schemas.openxmlformats.org/officeDocument/2006/relationships/image" Target="media/image92.png"/><Relationship Id="rId200" Type="http://schemas.openxmlformats.org/officeDocument/2006/relationships/image" Target="media/image84.png"/><Relationship Id="rId16" Type="http://schemas.openxmlformats.org/officeDocument/2006/relationships/header" Target="header4.xml"/><Relationship Id="rId221" Type="http://schemas.openxmlformats.org/officeDocument/2006/relationships/footer" Target="footer10.xml"/><Relationship Id="rId242" Type="http://schemas.openxmlformats.org/officeDocument/2006/relationships/hyperlink" Target="http://www.environnement.brussels/thematiques/dechets-ressources/mes-dechets/la-seconde-main" TargetMode="External"/><Relationship Id="rId37" Type="http://schemas.openxmlformats.org/officeDocument/2006/relationships/chart" Target="charts/chart9.xml"/><Relationship Id="rId58" Type="http://schemas.openxmlformats.org/officeDocument/2006/relationships/image" Target="media/image24.jpeg"/><Relationship Id="rId79" Type="http://schemas.openxmlformats.org/officeDocument/2006/relationships/image" Target="media/image37.png"/><Relationship Id="rId102" Type="http://schemas.openxmlformats.org/officeDocument/2006/relationships/image" Target="media/image52.png"/><Relationship Id="rId123" Type="http://schemas.microsoft.com/office/2007/relationships/diagramDrawing" Target="diagrams/drawing1.xml"/><Relationship Id="rId144" Type="http://schemas.openxmlformats.org/officeDocument/2006/relationships/hyperlink" Target="https://pl.wikipedia.org/wiki/Krajowy_Rejestr_S%C4%85dowy" TargetMode="External"/><Relationship Id="rId90" Type="http://schemas.microsoft.com/office/2007/relationships/hdphoto" Target="media/hdphoto3.wdp"/><Relationship Id="rId165" Type="http://schemas.openxmlformats.org/officeDocument/2006/relationships/hyperlink" Target="https://pl.wikipedia.org/wiki/Krajowy_Rejestr_S%C4%85dowy" TargetMode="External"/><Relationship Id="rId186" Type="http://schemas.openxmlformats.org/officeDocument/2006/relationships/image" Target="media/image77.jpeg"/><Relationship Id="rId211" Type="http://schemas.openxmlformats.org/officeDocument/2006/relationships/hyperlink" Target="http://repaircafe.org" TargetMode="External"/><Relationship Id="rId232" Type="http://schemas.openxmlformats.org/officeDocument/2006/relationships/hyperlink" Target="http://www.ovam.be/afval-materialen/huishoudelijk-afval-en-lokale-besturen/kringloopcentra" TargetMode="External"/><Relationship Id="rId253" Type="http://schemas.microsoft.com/office/2016/09/relationships/commentsIds" Target="commentsIds.xml"/><Relationship Id="rId27" Type="http://schemas.openxmlformats.org/officeDocument/2006/relationships/chart" Target="charts/chart7.xml"/><Relationship Id="rId48" Type="http://schemas.openxmlformats.org/officeDocument/2006/relationships/chart" Target="charts/chart12.xml"/><Relationship Id="rId69" Type="http://schemas.openxmlformats.org/officeDocument/2006/relationships/image" Target="media/image31.jpeg"/><Relationship Id="rId113" Type="http://schemas.openxmlformats.org/officeDocument/2006/relationships/image" Target="media/image61.jpeg"/><Relationship Id="rId134" Type="http://schemas.openxmlformats.org/officeDocument/2006/relationships/image" Target="media/image70.png"/><Relationship Id="rId80" Type="http://schemas.microsoft.com/office/2007/relationships/hdphoto" Target="media/hdphoto2.wdp"/><Relationship Id="rId155" Type="http://schemas.openxmlformats.org/officeDocument/2006/relationships/hyperlink" Target="http://serwisy.gazetaprawna.pl/msp/tematy/p/przedsiebiorca" TargetMode="External"/><Relationship Id="rId176" Type="http://schemas.openxmlformats.org/officeDocument/2006/relationships/hyperlink" Target="https://pl.wikipedia.org/wiki/Kult_religijny" TargetMode="External"/><Relationship Id="rId197" Type="http://schemas.openxmlformats.org/officeDocument/2006/relationships/image" Target="media/image93.jpeg"/><Relationship Id="rId201" Type="http://schemas.microsoft.com/office/2007/relationships/hdphoto" Target="media/hdphoto7.wdp"/><Relationship Id="rId222" Type="http://schemas.openxmlformats.org/officeDocument/2006/relationships/header" Target="header10.xml"/><Relationship Id="rId243" Type="http://schemas.openxmlformats.org/officeDocument/2006/relationships/hyperlink" Target="http://petitsriens.be/" TargetMode="External"/><Relationship Id="rId17" Type="http://schemas.openxmlformats.org/officeDocument/2006/relationships/footer" Target="footer4.xml"/><Relationship Id="rId38" Type="http://schemas.openxmlformats.org/officeDocument/2006/relationships/image" Target="media/image11.png"/><Relationship Id="rId59" Type="http://schemas.openxmlformats.org/officeDocument/2006/relationships/image" Target="media/image25.jpeg"/><Relationship Id="rId103" Type="http://schemas.openxmlformats.org/officeDocument/2006/relationships/image" Target="media/image53.jpeg"/><Relationship Id="rId124" Type="http://schemas.openxmlformats.org/officeDocument/2006/relationships/image" Target="media/image65.jpeg"/><Relationship Id="rId70" Type="http://schemas.openxmlformats.org/officeDocument/2006/relationships/image" Target="media/image32.jpeg"/><Relationship Id="rId91" Type="http://schemas.openxmlformats.org/officeDocument/2006/relationships/image" Target="media/image45.png"/><Relationship Id="rId145" Type="http://schemas.openxmlformats.org/officeDocument/2006/relationships/hyperlink" Target="https://pl.wikipedia.org/wiki/S%C4%85d_rejonowy" TargetMode="External"/><Relationship Id="rId166" Type="http://schemas.openxmlformats.org/officeDocument/2006/relationships/hyperlink" Target="https://pl.wikipedia.org/wiki/Osoba_prawna" TargetMode="External"/><Relationship Id="rId187" Type="http://schemas.openxmlformats.org/officeDocument/2006/relationships/image" Target="media/image84.jpeg"/><Relationship Id="rId1" Type="http://schemas.openxmlformats.org/officeDocument/2006/relationships/customXml" Target="../customXml/item1.xml"/><Relationship Id="rId212" Type="http://schemas.openxmlformats.org/officeDocument/2006/relationships/image" Target="media/image95.jpeg"/><Relationship Id="rId233" Type="http://schemas.openxmlformats.org/officeDocument/2006/relationships/hyperlink" Target="https://www.angloinfo.com/how-to/belgium/housing/setting-up-home/recycling" TargetMode="External"/><Relationship Id="rId28" Type="http://schemas.openxmlformats.org/officeDocument/2006/relationships/chart" Target="charts/chart8.xml"/><Relationship Id="rId49" Type="http://schemas.openxmlformats.org/officeDocument/2006/relationships/image" Target="media/image17.png"/><Relationship Id="rId114" Type="http://schemas.openxmlformats.org/officeDocument/2006/relationships/image" Target="media/image62.jpeg"/><Relationship Id="rId60" Type="http://schemas.openxmlformats.org/officeDocument/2006/relationships/image" Target="media/image26.png"/><Relationship Id="rId81" Type="http://schemas.openxmlformats.org/officeDocument/2006/relationships/image" Target="media/image38.jpeg"/><Relationship Id="rId135" Type="http://schemas.openxmlformats.org/officeDocument/2006/relationships/image" Target="media/image71.png"/><Relationship Id="rId156" Type="http://schemas.openxmlformats.org/officeDocument/2006/relationships/hyperlink" Target="https://pl.wikipedia.org/wiki/Organizacja_spo%C5%82eczna" TargetMode="External"/><Relationship Id="rId177" Type="http://schemas.openxmlformats.org/officeDocument/2006/relationships/hyperlink" Target="https://pl.wikipedia.org/wiki/Moralno%C5%9B%C4%87" TargetMode="External"/><Relationship Id="rId198" Type="http://schemas.openxmlformats.org/officeDocument/2006/relationships/image" Target="media/image94.jpeg"/><Relationship Id="rId202" Type="http://schemas.openxmlformats.org/officeDocument/2006/relationships/image" Target="media/image87.jpeg"/><Relationship Id="rId223" Type="http://schemas.openxmlformats.org/officeDocument/2006/relationships/footer" Target="footer11.xml"/><Relationship Id="rId244" Type="http://schemas.openxmlformats.org/officeDocument/2006/relationships/hyperlink" Target="http://www.terre.be/page.php?pagID=1&amp;lang=fr" TargetMode="External"/><Relationship Id="rId18" Type="http://schemas.openxmlformats.org/officeDocument/2006/relationships/footer" Target="footer5.xml"/><Relationship Id="rId39" Type="http://schemas.openxmlformats.org/officeDocument/2006/relationships/image" Target="cid:image001.png@01D34C07.286F4820" TargetMode="External"/><Relationship Id="rId50" Type="http://schemas.openxmlformats.org/officeDocument/2006/relationships/image" Target="media/image18.png"/><Relationship Id="rId104" Type="http://schemas.openxmlformats.org/officeDocument/2006/relationships/image" Target="media/image54.png"/><Relationship Id="rId125" Type="http://schemas.openxmlformats.org/officeDocument/2006/relationships/image" Target="media/image66.jpeg"/><Relationship Id="rId146" Type="http://schemas.openxmlformats.org/officeDocument/2006/relationships/hyperlink" Target="https://pl.wikipedia.org/wiki/Podatek_dochodowy" TargetMode="External"/><Relationship Id="rId167" Type="http://schemas.openxmlformats.org/officeDocument/2006/relationships/hyperlink" Target="https://pl.wikipedia.org/wiki/Krajowy_Rejestr_S%C4%85dowy" TargetMode="External"/><Relationship Id="rId188" Type="http://schemas.openxmlformats.org/officeDocument/2006/relationships/image" Target="media/image85.jpeg"/><Relationship Id="rId71" Type="http://schemas.openxmlformats.org/officeDocument/2006/relationships/comments" Target="comments.xml"/><Relationship Id="rId92" Type="http://schemas.openxmlformats.org/officeDocument/2006/relationships/image" Target="media/image46.png"/><Relationship Id="rId213" Type="http://schemas.openxmlformats.org/officeDocument/2006/relationships/image" Target="media/image96.png"/><Relationship Id="rId234" Type="http://schemas.openxmlformats.org/officeDocument/2006/relationships/hyperlink" Target="https://www.expatica.com/be/about/Waste-and-recycling-in-Belgium_102650.html" TargetMode="External"/><Relationship Id="rId2" Type="http://schemas.openxmlformats.org/officeDocument/2006/relationships/numbering" Target="numbering.xml"/><Relationship Id="rId29" Type="http://schemas.openxmlformats.org/officeDocument/2006/relationships/image" Target="media/image4.png"/><Relationship Id="rId40" Type="http://schemas.openxmlformats.org/officeDocument/2006/relationships/chart" Target="charts/chart10.xml"/><Relationship Id="rId115" Type="http://schemas.openxmlformats.org/officeDocument/2006/relationships/image" Target="media/image63.png"/><Relationship Id="rId136" Type="http://schemas.openxmlformats.org/officeDocument/2006/relationships/image" Target="media/image72.png"/><Relationship Id="rId157" Type="http://schemas.openxmlformats.org/officeDocument/2006/relationships/hyperlink" Target="https://pl.wikipedia.org/wiki/Zrzeszenie" TargetMode="External"/><Relationship Id="rId178" Type="http://schemas.openxmlformats.org/officeDocument/2006/relationships/hyperlink" Target="https://pl.wikipedia.org/wiki/Prawo" TargetMode="External"/><Relationship Id="rId61" Type="http://schemas.openxmlformats.org/officeDocument/2006/relationships/image" Target="media/image27.jpeg"/><Relationship Id="rId82" Type="http://schemas.openxmlformats.org/officeDocument/2006/relationships/header" Target="header6.xml"/><Relationship Id="rId199" Type="http://schemas.openxmlformats.org/officeDocument/2006/relationships/image" Target="media/image83.jpeg"/><Relationship Id="rId203" Type="http://schemas.openxmlformats.org/officeDocument/2006/relationships/image" Target="media/image88.jpeg"/><Relationship Id="rId19" Type="http://schemas.openxmlformats.org/officeDocument/2006/relationships/image" Target="media/image2.jpeg"/><Relationship Id="rId224" Type="http://schemas.openxmlformats.org/officeDocument/2006/relationships/header" Target="header11.xml"/><Relationship Id="rId245" Type="http://schemas.openxmlformats.org/officeDocument/2006/relationships/hyperlink" Target="https://www.antwerpen.be/nl/overzicht/containerparken" TargetMode="External"/><Relationship Id="rId30" Type="http://schemas.openxmlformats.org/officeDocument/2006/relationships/image" Target="media/image5.png"/><Relationship Id="rId105" Type="http://schemas.microsoft.com/office/2007/relationships/hdphoto" Target="media/hdphoto4.wdp"/><Relationship Id="rId126" Type="http://schemas.openxmlformats.org/officeDocument/2006/relationships/image" Target="media/image67.jpeg"/><Relationship Id="rId147" Type="http://schemas.openxmlformats.org/officeDocument/2006/relationships/hyperlink" Target="https://pl.wikipedia.org/wiki/Podatek_dochodowy_od_os%C3%B3b_fizycznych" TargetMode="External"/><Relationship Id="rId168" Type="http://schemas.openxmlformats.org/officeDocument/2006/relationships/hyperlink" Target="https://pl.wikipedia.org/wiki/Osobowo%C5%9B%C4%87_prawna" TargetMode="External"/><Relationship Id="rId51" Type="http://schemas.openxmlformats.org/officeDocument/2006/relationships/image" Target="media/image19.png"/><Relationship Id="rId72" Type="http://schemas.microsoft.com/office/2011/relationships/commentsExtended" Target="commentsExtended.xml"/><Relationship Id="rId93" Type="http://schemas.openxmlformats.org/officeDocument/2006/relationships/image" Target="media/image47.png"/><Relationship Id="rId189" Type="http://schemas.openxmlformats.org/officeDocument/2006/relationships/image" Target="media/image86.jpeg"/><Relationship Id="rId3" Type="http://schemas.openxmlformats.org/officeDocument/2006/relationships/styles" Target="styles.xml"/><Relationship Id="rId214" Type="http://schemas.openxmlformats.org/officeDocument/2006/relationships/image" Target="media/image97.png"/><Relationship Id="rId235" Type="http://schemas.openxmlformats.org/officeDocument/2006/relationships/hyperlink" Target="http://www.sunbeams.eu/index.php/about/what-we-do" TargetMode="External"/><Relationship Id="rId116" Type="http://schemas.openxmlformats.org/officeDocument/2006/relationships/image" Target="media/image64.png"/><Relationship Id="rId137" Type="http://schemas.openxmlformats.org/officeDocument/2006/relationships/hyperlink" Target="https://pl.wikipedia.org/wiki/Organizacja_pozarz%C4%85dowa" TargetMode="External"/><Relationship Id="rId158" Type="http://schemas.openxmlformats.org/officeDocument/2006/relationships/hyperlink" Target="https://pl.wikipedia.org/wiki/Polska" TargetMode="External"/><Relationship Id="rId20" Type="http://schemas.openxmlformats.org/officeDocument/2006/relationships/image" Target="media/image3.jpeg"/><Relationship Id="rId41" Type="http://schemas.openxmlformats.org/officeDocument/2006/relationships/image" Target="media/image12.jpeg"/><Relationship Id="rId62" Type="http://schemas.openxmlformats.org/officeDocument/2006/relationships/image" Target="media/image28.jpeg"/><Relationship Id="rId83" Type="http://schemas.openxmlformats.org/officeDocument/2006/relationships/footer" Target="footer7.xml"/><Relationship Id="rId179" Type="http://schemas.openxmlformats.org/officeDocument/2006/relationships/hyperlink" Target="https://pl.wikipedia.org/wiki/Prawo" TargetMode="External"/><Relationship Id="rId190" Type="http://schemas.openxmlformats.org/officeDocument/2006/relationships/image" Target="media/image78.png"/><Relationship Id="rId204" Type="http://schemas.openxmlformats.org/officeDocument/2006/relationships/image" Target="media/image89.png"/><Relationship Id="rId225" Type="http://schemas.openxmlformats.org/officeDocument/2006/relationships/footer" Target="footer12.xml"/><Relationship Id="rId246" Type="http://schemas.openxmlformats.org/officeDocument/2006/relationships/hyperlink" Target="http://www.greengothenburg.se/details/?ebid=82&amp;ebtn=VisitProgram" TargetMode="External"/><Relationship Id="rId106" Type="http://schemas.openxmlformats.org/officeDocument/2006/relationships/image" Target="media/image55.png"/><Relationship Id="rId127" Type="http://schemas.openxmlformats.org/officeDocument/2006/relationships/image" Target="media/image74.jpeg"/><Relationship Id="rId10" Type="http://schemas.openxmlformats.org/officeDocument/2006/relationships/footer" Target="footer1.xml"/><Relationship Id="rId31" Type="http://schemas.openxmlformats.org/officeDocument/2006/relationships/image" Target="media/image6.png"/><Relationship Id="rId52" Type="http://schemas.openxmlformats.org/officeDocument/2006/relationships/chart" Target="charts/chart13.xml"/><Relationship Id="rId73" Type="http://schemas.openxmlformats.org/officeDocument/2006/relationships/header" Target="header5.xml"/><Relationship Id="rId94" Type="http://schemas.openxmlformats.org/officeDocument/2006/relationships/image" Target="media/image50.png"/><Relationship Id="rId148" Type="http://schemas.openxmlformats.org/officeDocument/2006/relationships/hyperlink" Target="https://pl.wikipedia.org/wiki/Darowizna" TargetMode="External"/><Relationship Id="rId169" Type="http://schemas.openxmlformats.org/officeDocument/2006/relationships/hyperlink" Target="https://pl.wikipedia.org/wiki/Zdolno%C5%9B%C4%87_prawn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Kasia\Desktop\Nowy%20Arkusz%20programu%20Microsoft%20Office%20Excel%20(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Ekorum\Desktop\Nowy%20Arkusz%20programu%20Microsoft%20Exce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Ekorum\Desktop\pulpit\Nowy%20Arkusz%20programu%20Microsoft%20Exce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Ekorum\AppData\Local\Microsoft\Windows\INetCache\Content.Outlook\BDI2RPC7\pszoki.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Kasia\Desktop\Nowy%20Arkusz%20programu%20Microsoft%20Office%20Excel%2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Kasia\Desktop\Nowy%20Arkusz%20programu%20Microsoft%20Office%20Excel%20(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asia\Desktop\Nowy%20Arkusz%20programu%20Microsoft%20Office%20Excel%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asia\Desktop\Nowy%20Arkusz%20programu%20Microsoft%20Office%20Excel%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asia\Desktop\Nowy%20Arkusz%20programu%20Microsoft%20Office%20Excel%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asia\Desktop\Nowy%20Arkusz%20programu%20Microsoft%20Office%20Excel%2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Kasia\Desktop\Nowy%20Arkusz%20programu%20Microsoft%20Office%20Excel%2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Kasia\Desktop\Nowy%20Arkusz%20programu%20Microsoft%20Office%20Excel%20(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Kasia\Desktop\Nowy%20Arkusz%20programu%20Microsoft%20Office%20Excel%20(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Ekorum\Desktop\Nowy%20Arkusz%20programu%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a:t>L</a:t>
            </a:r>
            <a:r>
              <a:rPr lang="en-US"/>
              <a:t>iczba istniejących PSZOK</a:t>
            </a:r>
            <a:r>
              <a:rPr lang="pl-PL"/>
              <a:t>-ów</a:t>
            </a:r>
          </a:p>
          <a:p>
            <a:pPr>
              <a:defRPr/>
            </a:pPr>
            <a:r>
              <a:rPr lang="pl-PL" sz="1200"/>
              <a:t>- wg WPGO</a:t>
            </a:r>
            <a:endParaRPr lang="en-US" sz="1200"/>
          </a:p>
        </c:rich>
      </c:tx>
      <c:overlay val="0"/>
    </c:title>
    <c:autoTitleDeleted val="0"/>
    <c:plotArea>
      <c:layout/>
      <c:barChart>
        <c:barDir val="col"/>
        <c:grouping val="clustered"/>
        <c:varyColors val="0"/>
        <c:ser>
          <c:idx val="0"/>
          <c:order val="0"/>
          <c:tx>
            <c:strRef>
              <c:f>Arkusz4!$B$1</c:f>
              <c:strCache>
                <c:ptCount val="1"/>
                <c:pt idx="0">
                  <c:v>liczba istniejących PSZOK</c:v>
                </c:pt>
              </c:strCache>
            </c:strRef>
          </c:tx>
          <c:invertIfNegative val="0"/>
          <c:dPt>
            <c:idx val="16"/>
            <c:invertIfNegative val="0"/>
            <c:bubble3D val="0"/>
            <c:spPr>
              <a:solidFill>
                <a:schemeClr val="accent2"/>
              </a:solidFill>
            </c:spPr>
            <c:extLst>
              <c:ext xmlns:c16="http://schemas.microsoft.com/office/drawing/2014/chart" uri="{C3380CC4-5D6E-409C-BE32-E72D297353CC}">
                <c16:uniqueId val="{00000001-E711-48E1-A66B-80663FA13F24}"/>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Arkusz4!$A$2:$A$18</c:f>
              <c:strCache>
                <c:ptCount val="17"/>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pt idx="16">
                  <c:v>średnio</c:v>
                </c:pt>
              </c:strCache>
            </c:strRef>
          </c:cat>
          <c:val>
            <c:numRef>
              <c:f>Arkusz4!$B$2:$B$18</c:f>
              <c:numCache>
                <c:formatCode>General</c:formatCode>
                <c:ptCount val="17"/>
                <c:pt idx="0">
                  <c:v>113</c:v>
                </c:pt>
                <c:pt idx="1">
                  <c:v>120</c:v>
                </c:pt>
                <c:pt idx="2">
                  <c:v>192</c:v>
                </c:pt>
                <c:pt idx="3">
                  <c:v>64</c:v>
                </c:pt>
                <c:pt idx="4">
                  <c:v>142</c:v>
                </c:pt>
                <c:pt idx="5">
                  <c:v>98</c:v>
                </c:pt>
                <c:pt idx="6">
                  <c:v>229</c:v>
                </c:pt>
                <c:pt idx="7">
                  <c:v>34</c:v>
                </c:pt>
                <c:pt idx="8">
                  <c:v>121</c:v>
                </c:pt>
                <c:pt idx="9">
                  <c:v>90</c:v>
                </c:pt>
                <c:pt idx="10">
                  <c:v>96</c:v>
                </c:pt>
                <c:pt idx="11">
                  <c:v>122</c:v>
                </c:pt>
                <c:pt idx="12">
                  <c:v>66</c:v>
                </c:pt>
                <c:pt idx="13">
                  <c:v>62</c:v>
                </c:pt>
                <c:pt idx="14">
                  <c:v>116</c:v>
                </c:pt>
                <c:pt idx="15">
                  <c:v>87</c:v>
                </c:pt>
                <c:pt idx="16">
                  <c:v>110</c:v>
                </c:pt>
              </c:numCache>
            </c:numRef>
          </c:val>
          <c:extLst>
            <c:ext xmlns:c16="http://schemas.microsoft.com/office/drawing/2014/chart" uri="{C3380CC4-5D6E-409C-BE32-E72D297353CC}">
              <c16:uniqueId val="{00000002-E711-48E1-A66B-80663FA13F24}"/>
            </c:ext>
          </c:extLst>
        </c:ser>
        <c:dLbls>
          <c:showLegendKey val="0"/>
          <c:showVal val="0"/>
          <c:showCatName val="0"/>
          <c:showSerName val="0"/>
          <c:showPercent val="0"/>
          <c:showBubbleSize val="0"/>
        </c:dLbls>
        <c:gapWidth val="150"/>
        <c:axId val="337387032"/>
        <c:axId val="335513440"/>
      </c:barChart>
      <c:catAx>
        <c:axId val="337387032"/>
        <c:scaling>
          <c:orientation val="minMax"/>
        </c:scaling>
        <c:delete val="0"/>
        <c:axPos val="b"/>
        <c:numFmt formatCode="General" sourceLinked="0"/>
        <c:majorTickMark val="out"/>
        <c:minorTickMark val="none"/>
        <c:tickLblPos val="nextTo"/>
        <c:crossAx val="335513440"/>
        <c:crosses val="autoZero"/>
        <c:auto val="1"/>
        <c:lblAlgn val="ctr"/>
        <c:lblOffset val="100"/>
        <c:noMultiLvlLbl val="0"/>
      </c:catAx>
      <c:valAx>
        <c:axId val="335513440"/>
        <c:scaling>
          <c:orientation val="minMax"/>
        </c:scaling>
        <c:delete val="0"/>
        <c:axPos val="l"/>
        <c:majorGridlines/>
        <c:numFmt formatCode="General" sourceLinked="1"/>
        <c:majorTickMark val="out"/>
        <c:minorTickMark val="none"/>
        <c:tickLblPos val="nextTo"/>
        <c:crossAx val="33738703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Liczba etatów na PSZOK-ach</a:t>
            </a:r>
            <a:endParaRPr lang="pl-PL"/>
          </a:p>
          <a:p>
            <a:pPr>
              <a:defRPr/>
            </a:pPr>
            <a:r>
              <a:rPr lang="pl-PL" sz="1200"/>
              <a:t>- wg ankiet</a:t>
            </a:r>
            <a:endParaRPr lang="en-US" sz="1200"/>
          </a:p>
        </c:rich>
      </c:tx>
      <c:overlay val="0"/>
    </c:title>
    <c:autoTitleDeleted val="0"/>
    <c:plotArea>
      <c:layout/>
      <c:pieChart>
        <c:varyColors val="1"/>
        <c:ser>
          <c:idx val="0"/>
          <c:order val="0"/>
          <c:dLbls>
            <c:dLbl>
              <c:idx val="5"/>
              <c:delete val="1"/>
              <c:extLst>
                <c:ext xmlns:c15="http://schemas.microsoft.com/office/drawing/2012/chart" uri="{CE6537A1-D6FC-4f65-9D91-7224C49458BB}"/>
                <c:ext xmlns:c16="http://schemas.microsoft.com/office/drawing/2014/chart" uri="{C3380CC4-5D6E-409C-BE32-E72D297353CC}">
                  <c16:uniqueId val="{00000000-A5F4-4C1D-9CA2-19404602A2DB}"/>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Arkusz2!$A$2:$A$8</c:f>
              <c:strCache>
                <c:ptCount val="7"/>
                <c:pt idx="0">
                  <c:v>pół</c:v>
                </c:pt>
                <c:pt idx="1">
                  <c:v>jeden</c:v>
                </c:pt>
                <c:pt idx="2">
                  <c:v>półtora</c:v>
                </c:pt>
                <c:pt idx="3">
                  <c:v>dwa</c:v>
                </c:pt>
                <c:pt idx="4">
                  <c:v>trzy</c:v>
                </c:pt>
                <c:pt idx="5">
                  <c:v>cztery</c:v>
                </c:pt>
                <c:pt idx="6">
                  <c:v>pięć</c:v>
                </c:pt>
              </c:strCache>
            </c:strRef>
          </c:cat>
          <c:val>
            <c:numRef>
              <c:f>Arkusz2!$B$2:$B$8</c:f>
              <c:numCache>
                <c:formatCode>General</c:formatCode>
                <c:ptCount val="7"/>
                <c:pt idx="0">
                  <c:v>1</c:v>
                </c:pt>
                <c:pt idx="1">
                  <c:v>8</c:v>
                </c:pt>
                <c:pt idx="2">
                  <c:v>1</c:v>
                </c:pt>
                <c:pt idx="3">
                  <c:v>3</c:v>
                </c:pt>
                <c:pt idx="4">
                  <c:v>1</c:v>
                </c:pt>
                <c:pt idx="5">
                  <c:v>0</c:v>
                </c:pt>
                <c:pt idx="6">
                  <c:v>2</c:v>
                </c:pt>
              </c:numCache>
            </c:numRef>
          </c:val>
          <c:extLst>
            <c:ext xmlns:c16="http://schemas.microsoft.com/office/drawing/2014/chart" uri="{C3380CC4-5D6E-409C-BE32-E72D297353CC}">
              <c16:uniqueId val="{00000001-A5F4-4C1D-9CA2-19404602A2DB}"/>
            </c:ext>
          </c:extLst>
        </c:ser>
        <c:dLbls>
          <c:showLegendKey val="0"/>
          <c:showVal val="0"/>
          <c:showCatName val="0"/>
          <c:showSerName val="0"/>
          <c:showPercent val="1"/>
          <c:showBubbleSize val="0"/>
          <c:showLeaderLines val="1"/>
        </c:dLbls>
        <c:firstSliceAng val="0"/>
      </c:pieChart>
    </c:plotArea>
    <c:legend>
      <c:legendPos val="t"/>
      <c:legendEntry>
        <c:idx val="5"/>
        <c:delete val="1"/>
      </c:legendEntry>
      <c:overlay val="0"/>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a:t>Wyposażenie  PSZOK-ów [%]</a:t>
            </a:r>
          </a:p>
          <a:p>
            <a:pPr>
              <a:defRPr/>
            </a:pPr>
            <a:r>
              <a:rPr lang="pl-PL" sz="1000"/>
              <a:t>- wg ankiet</a:t>
            </a:r>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Arkusz8!$B$1</c:f>
              <c:strCache>
                <c:ptCount val="1"/>
                <c:pt idx="0">
                  <c:v>TAK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Arkusz8!$A$2:$A$6</c:f>
              <c:strCache>
                <c:ptCount val="5"/>
                <c:pt idx="0">
                  <c:v>monitoring</c:v>
                </c:pt>
                <c:pt idx="1">
                  <c:v>oświetlenie</c:v>
                </c:pt>
                <c:pt idx="2">
                  <c:v>waga</c:v>
                </c:pt>
                <c:pt idx="3">
                  <c:v>zadaszenie pełne</c:v>
                </c:pt>
                <c:pt idx="4">
                  <c:v>zadaszenie częściowe</c:v>
                </c:pt>
              </c:strCache>
            </c:strRef>
          </c:cat>
          <c:val>
            <c:numRef>
              <c:f>Arkusz8!$B$2:$B$6</c:f>
              <c:numCache>
                <c:formatCode>General</c:formatCode>
                <c:ptCount val="5"/>
                <c:pt idx="0">
                  <c:v>81</c:v>
                </c:pt>
                <c:pt idx="1">
                  <c:v>94</c:v>
                </c:pt>
                <c:pt idx="2">
                  <c:v>56</c:v>
                </c:pt>
                <c:pt idx="3">
                  <c:v>25</c:v>
                </c:pt>
                <c:pt idx="4">
                  <c:v>38</c:v>
                </c:pt>
              </c:numCache>
            </c:numRef>
          </c:val>
          <c:extLst>
            <c:ext xmlns:c16="http://schemas.microsoft.com/office/drawing/2014/chart" uri="{C3380CC4-5D6E-409C-BE32-E72D297353CC}">
              <c16:uniqueId val="{00000000-8C12-4313-9625-34FEBF6E5CF3}"/>
            </c:ext>
          </c:extLst>
        </c:ser>
        <c:ser>
          <c:idx val="1"/>
          <c:order val="1"/>
          <c:tx>
            <c:strRef>
              <c:f>Arkusz8!$C$1</c:f>
              <c:strCache>
                <c:ptCount val="1"/>
                <c:pt idx="0">
                  <c:v>NIE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Arkusz8!$A$2:$A$6</c:f>
              <c:strCache>
                <c:ptCount val="5"/>
                <c:pt idx="0">
                  <c:v>monitoring</c:v>
                </c:pt>
                <c:pt idx="1">
                  <c:v>oświetlenie</c:v>
                </c:pt>
                <c:pt idx="2">
                  <c:v>waga</c:v>
                </c:pt>
                <c:pt idx="3">
                  <c:v>zadaszenie pełne</c:v>
                </c:pt>
                <c:pt idx="4">
                  <c:v>zadaszenie częściowe</c:v>
                </c:pt>
              </c:strCache>
            </c:strRef>
          </c:cat>
          <c:val>
            <c:numRef>
              <c:f>Arkusz8!$C$2:$C$6</c:f>
              <c:numCache>
                <c:formatCode>General</c:formatCode>
                <c:ptCount val="5"/>
                <c:pt idx="0">
                  <c:v>19</c:v>
                </c:pt>
                <c:pt idx="1">
                  <c:v>6</c:v>
                </c:pt>
                <c:pt idx="2">
                  <c:v>44</c:v>
                </c:pt>
                <c:pt idx="3">
                  <c:v>75</c:v>
                </c:pt>
                <c:pt idx="4">
                  <c:v>62</c:v>
                </c:pt>
              </c:numCache>
            </c:numRef>
          </c:val>
          <c:extLst>
            <c:ext xmlns:c16="http://schemas.microsoft.com/office/drawing/2014/chart" uri="{C3380CC4-5D6E-409C-BE32-E72D297353CC}">
              <c16:uniqueId val="{00000001-8C12-4313-9625-34FEBF6E5CF3}"/>
            </c:ext>
          </c:extLst>
        </c:ser>
        <c:dLbls>
          <c:showLegendKey val="0"/>
          <c:showVal val="0"/>
          <c:showCatName val="0"/>
          <c:showSerName val="0"/>
          <c:showPercent val="0"/>
          <c:showBubbleSize val="0"/>
        </c:dLbls>
        <c:gapWidth val="150"/>
        <c:shape val="box"/>
        <c:axId val="338163552"/>
        <c:axId val="338163944"/>
        <c:axId val="0"/>
      </c:bar3DChart>
      <c:catAx>
        <c:axId val="338163552"/>
        <c:scaling>
          <c:orientation val="minMax"/>
        </c:scaling>
        <c:delete val="0"/>
        <c:axPos val="l"/>
        <c:numFmt formatCode="General" sourceLinked="0"/>
        <c:majorTickMark val="none"/>
        <c:minorTickMark val="none"/>
        <c:tickLblPos val="nextTo"/>
        <c:crossAx val="338163944"/>
        <c:crosses val="autoZero"/>
        <c:auto val="1"/>
        <c:lblAlgn val="ctr"/>
        <c:lblOffset val="100"/>
        <c:noMultiLvlLbl val="0"/>
      </c:catAx>
      <c:valAx>
        <c:axId val="338163944"/>
        <c:scaling>
          <c:orientation val="minMax"/>
        </c:scaling>
        <c:delete val="0"/>
        <c:axPos val="b"/>
        <c:majorGridlines/>
        <c:numFmt formatCode="General" sourceLinked="1"/>
        <c:majorTickMark val="none"/>
        <c:minorTickMark val="none"/>
        <c:tickLblPos val="nextTo"/>
        <c:crossAx val="338163552"/>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a:t>Informacje nt.</a:t>
            </a:r>
            <a:r>
              <a:rPr lang="pl-PL" baseline="0"/>
              <a:t> funkcjonowania PSZOK-u </a:t>
            </a:r>
            <a:r>
              <a:rPr lang="pl-PL"/>
              <a:t>w gminie</a:t>
            </a:r>
            <a:r>
              <a:rPr lang="pl-PL" baseline="0"/>
              <a:t> [%]</a:t>
            </a:r>
            <a:endParaRPr lang="pl-PL"/>
          </a:p>
        </c:rich>
      </c:tx>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[pszoki.xlsx]Arkusz2!$B$10</c:f>
              <c:strCache>
                <c:ptCount val="1"/>
                <c:pt idx="0">
                  <c:v>TAK</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[pszoki.xlsx]Arkusz2!$A$11:$A$18</c:f>
              <c:strCache>
                <c:ptCount val="8"/>
                <c:pt idx="0">
                  <c:v>inne</c:v>
                </c:pt>
                <c:pt idx="1">
                  <c:v>www gminy</c:v>
                </c:pt>
                <c:pt idx="2">
                  <c:v>www zakładu komunalnego</c:v>
                </c:pt>
                <c:pt idx="3">
                  <c:v>strona dedykowana odpadom</c:v>
                </c:pt>
                <c:pt idx="4">
                  <c:v>plakaty</c:v>
                </c:pt>
                <c:pt idx="5">
                  <c:v>ulotki</c:v>
                </c:pt>
                <c:pt idx="6">
                  <c:v>ekopikniki</c:v>
                </c:pt>
                <c:pt idx="7">
                  <c:v>lokalne media</c:v>
                </c:pt>
              </c:strCache>
            </c:strRef>
          </c:cat>
          <c:val>
            <c:numRef>
              <c:f>[pszoki.xlsx]Arkusz2!$B$11:$B$18</c:f>
              <c:numCache>
                <c:formatCode>General</c:formatCode>
                <c:ptCount val="8"/>
                <c:pt idx="0">
                  <c:v>25</c:v>
                </c:pt>
                <c:pt idx="1">
                  <c:v>87</c:v>
                </c:pt>
                <c:pt idx="2">
                  <c:v>25</c:v>
                </c:pt>
                <c:pt idx="3">
                  <c:v>19</c:v>
                </c:pt>
                <c:pt idx="4">
                  <c:v>25</c:v>
                </c:pt>
                <c:pt idx="5">
                  <c:v>50</c:v>
                </c:pt>
                <c:pt idx="6">
                  <c:v>31</c:v>
                </c:pt>
                <c:pt idx="7">
                  <c:v>12</c:v>
                </c:pt>
              </c:numCache>
            </c:numRef>
          </c:val>
          <c:extLst>
            <c:ext xmlns:c16="http://schemas.microsoft.com/office/drawing/2014/chart" uri="{C3380CC4-5D6E-409C-BE32-E72D297353CC}">
              <c16:uniqueId val="{00000000-BC99-4986-9D5C-DF7C0F9557C3}"/>
            </c:ext>
          </c:extLst>
        </c:ser>
        <c:ser>
          <c:idx val="1"/>
          <c:order val="1"/>
          <c:tx>
            <c:strRef>
              <c:f>[pszoki.xlsx]Arkusz2!$C$10</c:f>
              <c:strCache>
                <c:ptCount val="1"/>
                <c:pt idx="0">
                  <c:v>NIE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[pszoki.xlsx]Arkusz2!$A$11:$A$18</c:f>
              <c:strCache>
                <c:ptCount val="8"/>
                <c:pt idx="0">
                  <c:v>inne</c:v>
                </c:pt>
                <c:pt idx="1">
                  <c:v>www gminy</c:v>
                </c:pt>
                <c:pt idx="2">
                  <c:v>www zakładu komunalnego</c:v>
                </c:pt>
                <c:pt idx="3">
                  <c:v>strona dedykowana odpadom</c:v>
                </c:pt>
                <c:pt idx="4">
                  <c:v>plakaty</c:v>
                </c:pt>
                <c:pt idx="5">
                  <c:v>ulotki</c:v>
                </c:pt>
                <c:pt idx="6">
                  <c:v>ekopikniki</c:v>
                </c:pt>
                <c:pt idx="7">
                  <c:v>lokalne media</c:v>
                </c:pt>
              </c:strCache>
            </c:strRef>
          </c:cat>
          <c:val>
            <c:numRef>
              <c:f>[pszoki.xlsx]Arkusz2!$C$11:$C$18</c:f>
              <c:numCache>
                <c:formatCode>General</c:formatCode>
                <c:ptCount val="8"/>
                <c:pt idx="0">
                  <c:v>75</c:v>
                </c:pt>
                <c:pt idx="1">
                  <c:v>13</c:v>
                </c:pt>
                <c:pt idx="2">
                  <c:v>75</c:v>
                </c:pt>
                <c:pt idx="3">
                  <c:v>81</c:v>
                </c:pt>
                <c:pt idx="4">
                  <c:v>75</c:v>
                </c:pt>
                <c:pt idx="5">
                  <c:v>50</c:v>
                </c:pt>
                <c:pt idx="6">
                  <c:v>69</c:v>
                </c:pt>
                <c:pt idx="7">
                  <c:v>88</c:v>
                </c:pt>
              </c:numCache>
            </c:numRef>
          </c:val>
          <c:extLst>
            <c:ext xmlns:c16="http://schemas.microsoft.com/office/drawing/2014/chart" uri="{C3380CC4-5D6E-409C-BE32-E72D297353CC}">
              <c16:uniqueId val="{00000001-BC99-4986-9D5C-DF7C0F9557C3}"/>
            </c:ext>
          </c:extLst>
        </c:ser>
        <c:dLbls>
          <c:showLegendKey val="0"/>
          <c:showVal val="0"/>
          <c:showCatName val="0"/>
          <c:showSerName val="0"/>
          <c:showPercent val="0"/>
          <c:showBubbleSize val="0"/>
        </c:dLbls>
        <c:gapWidth val="150"/>
        <c:shape val="box"/>
        <c:axId val="338164728"/>
        <c:axId val="338165120"/>
        <c:axId val="0"/>
      </c:bar3DChart>
      <c:catAx>
        <c:axId val="338164728"/>
        <c:scaling>
          <c:orientation val="minMax"/>
        </c:scaling>
        <c:delete val="0"/>
        <c:axPos val="l"/>
        <c:numFmt formatCode="General" sourceLinked="0"/>
        <c:majorTickMark val="none"/>
        <c:minorTickMark val="none"/>
        <c:tickLblPos val="nextTo"/>
        <c:crossAx val="338165120"/>
        <c:crosses val="autoZero"/>
        <c:auto val="1"/>
        <c:lblAlgn val="ctr"/>
        <c:lblOffset val="100"/>
        <c:noMultiLvlLbl val="0"/>
      </c:catAx>
      <c:valAx>
        <c:axId val="338165120"/>
        <c:scaling>
          <c:orientation val="minMax"/>
        </c:scaling>
        <c:delete val="0"/>
        <c:axPos val="b"/>
        <c:majorGridlines/>
        <c:numFmt formatCode="General" sourceLinked="1"/>
        <c:majorTickMark val="none"/>
        <c:minorTickMark val="none"/>
        <c:tickLblPos val="nextTo"/>
        <c:crossAx val="338164728"/>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600"/>
              <a:t>Koszty eksploatacyjne PSZOK-ów [tys.</a:t>
            </a:r>
            <a:r>
              <a:rPr lang="pl-PL" sz="1600" baseline="0"/>
              <a:t> zł/rok]</a:t>
            </a:r>
          </a:p>
          <a:p>
            <a:pPr>
              <a:defRPr/>
            </a:pPr>
            <a:r>
              <a:rPr lang="pl-PL" sz="1200"/>
              <a:t>- wg ankiet</a:t>
            </a:r>
          </a:p>
        </c:rich>
      </c:tx>
      <c:overlay val="0"/>
    </c:title>
    <c:autoTitleDeleted val="0"/>
    <c:plotArea>
      <c:layout/>
      <c:pieChart>
        <c:varyColors val="1"/>
        <c:ser>
          <c:idx val="0"/>
          <c:order val="0"/>
          <c:dLbls>
            <c:dLbl>
              <c:idx val="3"/>
              <c:delete val="1"/>
              <c:extLst>
                <c:ext xmlns:c15="http://schemas.microsoft.com/office/drawing/2012/chart" uri="{CE6537A1-D6FC-4f65-9D91-7224C49458BB}"/>
                <c:ext xmlns:c16="http://schemas.microsoft.com/office/drawing/2014/chart" uri="{C3380CC4-5D6E-409C-BE32-E72D297353CC}">
                  <c16:uniqueId val="{00000000-5364-4C92-813F-68B7CA4E1972}"/>
                </c:ext>
              </c:extLst>
            </c:dLbl>
            <c:dLbl>
              <c:idx val="4"/>
              <c:delete val="1"/>
              <c:extLst>
                <c:ext xmlns:c15="http://schemas.microsoft.com/office/drawing/2012/chart" uri="{CE6537A1-D6FC-4f65-9D91-7224C49458BB}"/>
                <c:ext xmlns:c16="http://schemas.microsoft.com/office/drawing/2014/chart" uri="{C3380CC4-5D6E-409C-BE32-E72D297353CC}">
                  <c16:uniqueId val="{00000001-5364-4C92-813F-68B7CA4E1972}"/>
                </c:ext>
              </c:extLst>
            </c:dLbl>
            <c:dLbl>
              <c:idx val="5"/>
              <c:delete val="1"/>
              <c:extLst>
                <c:ext xmlns:c15="http://schemas.microsoft.com/office/drawing/2012/chart" uri="{CE6537A1-D6FC-4f65-9D91-7224C49458BB}"/>
                <c:ext xmlns:c16="http://schemas.microsoft.com/office/drawing/2014/chart" uri="{C3380CC4-5D6E-409C-BE32-E72D297353CC}">
                  <c16:uniqueId val="{00000002-5364-4C92-813F-68B7CA4E1972}"/>
                </c:ext>
              </c:extLst>
            </c:dLbl>
            <c:spPr>
              <a:noFill/>
              <a:ln>
                <a:noFill/>
              </a:ln>
              <a:effectLst/>
            </c:spPr>
            <c:txPr>
              <a:bodyPr wrap="square" lIns="38100" tIns="19050" rIns="38100" bIns="19050" anchor="ctr">
                <a:spAutoFit/>
              </a:bodyPr>
              <a:lstStyle/>
              <a:p>
                <a:pPr>
                  <a:defRPr sz="1400" b="1">
                    <a:solidFill>
                      <a:schemeClr val="bg1"/>
                    </a:solidFill>
                  </a:defRPr>
                </a:pPr>
                <a:endParaRPr lang="pl-PL"/>
              </a:p>
            </c:txPr>
            <c:showLegendKey val="0"/>
            <c:showVal val="0"/>
            <c:showCatName val="0"/>
            <c:showSerName val="0"/>
            <c:showPercent val="1"/>
            <c:showBubbleSize val="0"/>
            <c:showLeaderLines val="1"/>
            <c:extLst>
              <c:ext xmlns:c15="http://schemas.microsoft.com/office/drawing/2012/chart" uri="{CE6537A1-D6FC-4f65-9D91-7224C49458BB}"/>
            </c:extLst>
          </c:dLbls>
          <c:cat>
            <c:strRef>
              <c:f>Arkusz2!$A$1:$A$8</c:f>
              <c:strCache>
                <c:ptCount val="8"/>
                <c:pt idx="0">
                  <c:v>do 100</c:v>
                </c:pt>
                <c:pt idx="1">
                  <c:v>101-200</c:v>
                </c:pt>
                <c:pt idx="2">
                  <c:v>201-300</c:v>
                </c:pt>
                <c:pt idx="3">
                  <c:v>301-400</c:v>
                </c:pt>
                <c:pt idx="4">
                  <c:v>401-500</c:v>
                </c:pt>
                <c:pt idx="5">
                  <c:v>501-600</c:v>
                </c:pt>
                <c:pt idx="6">
                  <c:v>601-700</c:v>
                </c:pt>
                <c:pt idx="7">
                  <c:v>powyżej 701</c:v>
                </c:pt>
              </c:strCache>
            </c:strRef>
          </c:cat>
          <c:val>
            <c:numRef>
              <c:f>Arkusz2!$B$1:$B$8</c:f>
              <c:numCache>
                <c:formatCode>General</c:formatCode>
                <c:ptCount val="8"/>
                <c:pt idx="0">
                  <c:v>5</c:v>
                </c:pt>
                <c:pt idx="1">
                  <c:v>2</c:v>
                </c:pt>
                <c:pt idx="2">
                  <c:v>2</c:v>
                </c:pt>
                <c:pt idx="3">
                  <c:v>0</c:v>
                </c:pt>
                <c:pt idx="4">
                  <c:v>0</c:v>
                </c:pt>
                <c:pt idx="5">
                  <c:v>0</c:v>
                </c:pt>
                <c:pt idx="6">
                  <c:v>1</c:v>
                </c:pt>
                <c:pt idx="7">
                  <c:v>1</c:v>
                </c:pt>
              </c:numCache>
            </c:numRef>
          </c:val>
          <c:extLst>
            <c:ext xmlns:c16="http://schemas.microsoft.com/office/drawing/2014/chart" uri="{C3380CC4-5D6E-409C-BE32-E72D297353CC}">
              <c16:uniqueId val="{00000003-5364-4C92-813F-68B7CA4E1972}"/>
            </c:ext>
          </c:extLst>
        </c:ser>
        <c:dLbls>
          <c:showLegendKey val="0"/>
          <c:showVal val="0"/>
          <c:showCatName val="0"/>
          <c:showSerName val="0"/>
          <c:showPercent val="1"/>
          <c:showBubbleSize val="0"/>
          <c:showLeaderLines val="1"/>
        </c:dLbls>
        <c:firstSliceAng val="0"/>
      </c:pieChart>
    </c:plotArea>
    <c:legend>
      <c:legendPos val="t"/>
      <c:legendEntry>
        <c:idx val="3"/>
        <c:delete val="1"/>
      </c:legendEntry>
      <c:legendEntry>
        <c:idx val="4"/>
        <c:delete val="1"/>
      </c:legendEntry>
      <c:legendEntry>
        <c:idx val="5"/>
        <c:delete val="1"/>
      </c:legendEntry>
      <c:overlay val="0"/>
    </c:legend>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a:t>Częstotliwość</a:t>
            </a:r>
            <a:r>
              <a:rPr lang="pl-PL" baseline="0"/>
              <a:t> prowadzenia mobilnej zbiórki odpadów w ciągu roku</a:t>
            </a:r>
          </a:p>
          <a:p>
            <a:pPr>
              <a:defRPr/>
            </a:pPr>
            <a:r>
              <a:rPr lang="pl-PL" sz="1200" baseline="0"/>
              <a:t>- wg ankiet</a:t>
            </a:r>
          </a:p>
          <a:p>
            <a:pPr>
              <a:defRPr/>
            </a:pPr>
            <a:endParaRPr lang="pl-PL"/>
          </a:p>
        </c:rich>
      </c:tx>
      <c:overlay val="0"/>
    </c:title>
    <c:autoTitleDeleted val="0"/>
    <c:plotArea>
      <c:layout/>
      <c:pieChart>
        <c:varyColors val="1"/>
        <c:ser>
          <c:idx val="0"/>
          <c:order val="0"/>
          <c:dLbls>
            <c:spPr>
              <a:noFill/>
              <a:ln>
                <a:noFill/>
              </a:ln>
              <a:effectLst/>
            </c:spPr>
            <c:txPr>
              <a:bodyPr wrap="square" lIns="38100" tIns="19050" rIns="38100" bIns="19050" anchor="ctr">
                <a:spAutoFit/>
              </a:bodyPr>
              <a:lstStyle/>
              <a:p>
                <a:pPr>
                  <a:defRPr sz="1100" b="1">
                    <a:solidFill>
                      <a:schemeClr val="bg1"/>
                    </a:solidFill>
                  </a:defRPr>
                </a:pPr>
                <a:endParaRPr lang="pl-PL"/>
              </a:p>
            </c:txPr>
            <c:showLegendKey val="0"/>
            <c:showVal val="0"/>
            <c:showCatName val="0"/>
            <c:showSerName val="0"/>
            <c:showPercent val="1"/>
            <c:showBubbleSize val="0"/>
            <c:showLeaderLines val="1"/>
            <c:extLst>
              <c:ext xmlns:c15="http://schemas.microsoft.com/office/drawing/2012/chart" uri="{CE6537A1-D6FC-4f65-9D91-7224C49458BB}"/>
            </c:extLst>
          </c:dLbls>
          <c:cat>
            <c:strRef>
              <c:f>Arkusz3!$A$1:$A$3</c:f>
              <c:strCache>
                <c:ptCount val="3"/>
                <c:pt idx="0">
                  <c:v>1 raz</c:v>
                </c:pt>
                <c:pt idx="1">
                  <c:v>2 razy</c:v>
                </c:pt>
                <c:pt idx="2">
                  <c:v>4 razy</c:v>
                </c:pt>
              </c:strCache>
            </c:strRef>
          </c:cat>
          <c:val>
            <c:numRef>
              <c:f>Arkusz3!$B$1:$B$3</c:f>
              <c:numCache>
                <c:formatCode>General</c:formatCode>
                <c:ptCount val="3"/>
                <c:pt idx="0">
                  <c:v>1</c:v>
                </c:pt>
                <c:pt idx="1">
                  <c:v>5</c:v>
                </c:pt>
                <c:pt idx="2">
                  <c:v>9</c:v>
                </c:pt>
              </c:numCache>
            </c:numRef>
          </c:val>
          <c:extLst>
            <c:ext xmlns:c16="http://schemas.microsoft.com/office/drawing/2014/chart" uri="{C3380CC4-5D6E-409C-BE32-E72D297353CC}">
              <c16:uniqueId val="{00000000-58AC-4E90-91ED-DB77AF575D35}"/>
            </c:ext>
          </c:extLst>
        </c:ser>
        <c:dLbls>
          <c:showLegendKey val="0"/>
          <c:showVal val="0"/>
          <c:showCatName val="0"/>
          <c:showSerName val="0"/>
          <c:showPercent val="1"/>
          <c:showBubbleSize val="0"/>
          <c:showLeaderLines val="1"/>
        </c:dLbls>
        <c:firstSliceAng val="0"/>
      </c:pieChart>
    </c:plotArea>
    <c:legend>
      <c:legendPos val="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Inwestycje w PSZOK-i</a:t>
            </a:r>
            <a:endParaRPr lang="pl-PL"/>
          </a:p>
          <a:p>
            <a:pPr>
              <a:defRPr/>
            </a:pPr>
            <a:r>
              <a:rPr lang="pl-PL" sz="1200"/>
              <a:t>- wg</a:t>
            </a:r>
            <a:r>
              <a:rPr lang="pl-PL" sz="1200" baseline="0"/>
              <a:t> WPGO i planów inwestycyjnych</a:t>
            </a:r>
            <a:endParaRPr lang="en-US" sz="1200"/>
          </a:p>
        </c:rich>
      </c:tx>
      <c:layout>
        <c:manualLayout>
          <c:xMode val="edge"/>
          <c:yMode val="edge"/>
          <c:x val="0.31688342120679686"/>
          <c:y val="2.8673835125448133E-2"/>
        </c:manualLayout>
      </c:layout>
      <c:overlay val="0"/>
    </c:title>
    <c:autoTitleDeleted val="0"/>
    <c:plotArea>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Arkusz5!$A$1:$A$3</c:f>
              <c:strCache>
                <c:ptCount val="3"/>
                <c:pt idx="0">
                  <c:v>Istniejące PSZOK-i</c:v>
                </c:pt>
                <c:pt idx="1">
                  <c:v>PSZOK-i do rozbudowy/modernizacji</c:v>
                </c:pt>
                <c:pt idx="2">
                  <c:v>Budowa nowych PSZOK-ów</c:v>
                </c:pt>
              </c:strCache>
            </c:strRef>
          </c:cat>
          <c:val>
            <c:numRef>
              <c:f>Arkusz5!$B$1:$B$3</c:f>
              <c:numCache>
                <c:formatCode>General</c:formatCode>
                <c:ptCount val="3"/>
                <c:pt idx="0">
                  <c:v>1752</c:v>
                </c:pt>
                <c:pt idx="1">
                  <c:v>416</c:v>
                </c:pt>
                <c:pt idx="2">
                  <c:v>931</c:v>
                </c:pt>
              </c:numCache>
            </c:numRef>
          </c:val>
          <c:extLst>
            <c:ext xmlns:c16="http://schemas.microsoft.com/office/drawing/2014/chart" uri="{C3380CC4-5D6E-409C-BE32-E72D297353CC}">
              <c16:uniqueId val="{00000000-A9FF-43B7-805D-9B17F1FCD2C7}"/>
            </c:ext>
          </c:extLst>
        </c:ser>
        <c:dLbls>
          <c:showLegendKey val="0"/>
          <c:showVal val="1"/>
          <c:showCatName val="0"/>
          <c:showSerName val="0"/>
          <c:showPercent val="0"/>
          <c:showBubbleSize val="0"/>
        </c:dLbls>
        <c:gapWidth val="150"/>
        <c:overlap val="-25"/>
        <c:axId val="337653080"/>
        <c:axId val="337057264"/>
      </c:barChart>
      <c:catAx>
        <c:axId val="337653080"/>
        <c:scaling>
          <c:orientation val="minMax"/>
        </c:scaling>
        <c:delete val="0"/>
        <c:axPos val="l"/>
        <c:numFmt formatCode="General" sourceLinked="0"/>
        <c:majorTickMark val="none"/>
        <c:minorTickMark val="none"/>
        <c:tickLblPos val="nextTo"/>
        <c:crossAx val="337057264"/>
        <c:crosses val="autoZero"/>
        <c:auto val="1"/>
        <c:lblAlgn val="ctr"/>
        <c:lblOffset val="100"/>
        <c:noMultiLvlLbl val="0"/>
      </c:catAx>
      <c:valAx>
        <c:axId val="337057264"/>
        <c:scaling>
          <c:orientation val="minMax"/>
        </c:scaling>
        <c:delete val="1"/>
        <c:axPos val="b"/>
        <c:numFmt formatCode="General" sourceLinked="1"/>
        <c:majorTickMark val="out"/>
        <c:minorTickMark val="none"/>
        <c:tickLblPos val="none"/>
        <c:crossAx val="33765308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Masa odpadów zebranych w PSZOK</a:t>
            </a:r>
            <a:r>
              <a:rPr lang="pl-PL"/>
              <a:t>-ach</a:t>
            </a:r>
            <a:r>
              <a:rPr lang="en-US"/>
              <a:t> [Mg]</a:t>
            </a:r>
          </a:p>
        </c:rich>
      </c:tx>
      <c:overlay val="0"/>
    </c:title>
    <c:autoTitleDeleted val="0"/>
    <c:plotArea>
      <c:layout>
        <c:manualLayout>
          <c:layoutTarget val="inner"/>
          <c:xMode val="edge"/>
          <c:yMode val="edge"/>
          <c:x val="8.6376515832793779E-2"/>
          <c:y val="0.18536804627760894"/>
          <c:w val="0.90132055422076551"/>
          <c:h val="0.42936908382842176"/>
        </c:manualLayout>
      </c:layout>
      <c:barChart>
        <c:barDir val="col"/>
        <c:grouping val="clustered"/>
        <c:varyColors val="0"/>
        <c:ser>
          <c:idx val="0"/>
          <c:order val="0"/>
          <c:invertIfNegative val="0"/>
          <c:dPt>
            <c:idx val="16"/>
            <c:invertIfNegative val="0"/>
            <c:bubble3D val="0"/>
            <c:spPr>
              <a:solidFill>
                <a:srgbClr val="FF0000"/>
              </a:solidFill>
            </c:spPr>
            <c:extLst>
              <c:ext xmlns:c16="http://schemas.microsoft.com/office/drawing/2014/chart" uri="{C3380CC4-5D6E-409C-BE32-E72D297353CC}">
                <c16:uniqueId val="{00000001-7369-425B-922B-7910B3C3CDB5}"/>
              </c:ext>
            </c:extLst>
          </c:dPt>
          <c:dLbls>
            <c:dLbl>
              <c:idx val="0"/>
              <c:layout>
                <c:manualLayout>
                  <c:x val="1.4352446357529898E-2"/>
                  <c:y val="-5.41431403945130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69-425B-922B-7910B3C3CDB5}"/>
                </c:ext>
              </c:extLst>
            </c:dLbl>
            <c:dLbl>
              <c:idx val="2"/>
              <c:layout>
                <c:manualLayout>
                  <c:x val="-3.7589306225324905E-17"/>
                  <c:y val="-4.51192836620942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369-425B-922B-7910B3C3CDB5}"/>
                </c:ext>
              </c:extLst>
            </c:dLbl>
            <c:dLbl>
              <c:idx val="3"/>
              <c:layout>
                <c:manualLayout>
                  <c:x val="-4.1006989592943114E-3"/>
                  <c:y val="4.51192836620942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369-425B-922B-7910B3C3CDB5}"/>
                </c:ext>
              </c:extLst>
            </c:dLbl>
            <c:dLbl>
              <c:idx val="4"/>
              <c:layout>
                <c:manualLayout>
                  <c:x val="2.0503494796471331E-3"/>
                  <c:y val="9.02385673241885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369-425B-922B-7910B3C3CDB5}"/>
                </c:ext>
              </c:extLst>
            </c:dLbl>
            <c:dLbl>
              <c:idx val="5"/>
              <c:layout>
                <c:manualLayout>
                  <c:x val="-2.0503494796471331E-3"/>
                  <c:y val="-9.02385673241885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369-425B-922B-7910B3C3CDB5}"/>
                </c:ext>
              </c:extLst>
            </c:dLbl>
            <c:dLbl>
              <c:idx val="6"/>
              <c:layout>
                <c:manualLayout>
                  <c:x val="2.0503494796471331E-3"/>
                  <c:y val="-3.6095426929675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369-425B-922B-7910B3C3CDB5}"/>
                </c:ext>
              </c:extLst>
            </c:dLbl>
            <c:dLbl>
              <c:idx val="7"/>
              <c:layout>
                <c:manualLayout>
                  <c:x val="-6.1510484389414024E-3"/>
                  <c:y val="4.51192836620942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369-425B-922B-7910B3C3CDB5}"/>
                </c:ext>
              </c:extLst>
            </c:dLbl>
            <c:dLbl>
              <c:idx val="8"/>
              <c:layout>
                <c:manualLayout>
                  <c:x val="6.1510484389414024E-3"/>
                  <c:y val="-8.271773115155133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369-425B-922B-7910B3C3CDB5}"/>
                </c:ext>
              </c:extLst>
            </c:dLbl>
            <c:dLbl>
              <c:idx val="9"/>
              <c:layout>
                <c:manualLayout>
                  <c:x val="0"/>
                  <c:y val="-9.02385673241896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369-425B-922B-7910B3C3CDB5}"/>
                </c:ext>
              </c:extLst>
            </c:dLbl>
            <c:dLbl>
              <c:idx val="10"/>
              <c:layout>
                <c:manualLayout>
                  <c:x val="-4.1006989592942723E-3"/>
                  <c:y val="-2.7071570197256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369-425B-922B-7910B3C3CDB5}"/>
                </c:ext>
              </c:extLst>
            </c:dLbl>
            <c:dLbl>
              <c:idx val="12"/>
              <c:layout>
                <c:manualLayout>
                  <c:x val="0"/>
                  <c:y val="-9.023856732418960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369-425B-922B-7910B3C3CDB5}"/>
                </c:ext>
              </c:extLst>
            </c:dLbl>
            <c:dLbl>
              <c:idx val="13"/>
              <c:layout>
                <c:manualLayout>
                  <c:x val="0"/>
                  <c:y val="2.25596418310471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369-425B-922B-7910B3C3CDB5}"/>
                </c:ext>
              </c:extLst>
            </c:dLbl>
            <c:dLbl>
              <c:idx val="15"/>
              <c:layout>
                <c:manualLayout>
                  <c:x val="-1.0251747398235667E-2"/>
                  <c:y val="1.35357850986282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369-425B-922B-7910B3C3CDB5}"/>
                </c:ext>
              </c:extLst>
            </c:dLbl>
            <c:dLbl>
              <c:idx val="16"/>
              <c:layout>
                <c:manualLayout>
                  <c:x val="-8.2013979185885325E-3"/>
                  <c:y val="-4.96312120283037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369-425B-922B-7910B3C3CDB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odpady_woj_PSZOK!$A$1:$A$17</c:f>
              <c:strCache>
                <c:ptCount val="17"/>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pt idx="16">
                  <c:v>średnio</c:v>
                </c:pt>
              </c:strCache>
            </c:strRef>
          </c:cat>
          <c:val>
            <c:numRef>
              <c:f>odpady_woj_PSZOK!$B$1:$B$17</c:f>
              <c:numCache>
                <c:formatCode>General</c:formatCode>
                <c:ptCount val="17"/>
                <c:pt idx="0">
                  <c:v>18639.8</c:v>
                </c:pt>
                <c:pt idx="1">
                  <c:v>14927.2</c:v>
                </c:pt>
                <c:pt idx="2">
                  <c:v>19217</c:v>
                </c:pt>
                <c:pt idx="3">
                  <c:v>7319</c:v>
                </c:pt>
                <c:pt idx="4">
                  <c:v>11170.3</c:v>
                </c:pt>
                <c:pt idx="5">
                  <c:v>15312</c:v>
                </c:pt>
                <c:pt idx="6">
                  <c:v>20695</c:v>
                </c:pt>
                <c:pt idx="7">
                  <c:v>16200</c:v>
                </c:pt>
                <c:pt idx="8">
                  <c:v>16100</c:v>
                </c:pt>
                <c:pt idx="9">
                  <c:v>4847.6000000000004</c:v>
                </c:pt>
                <c:pt idx="10">
                  <c:v>21840.7</c:v>
                </c:pt>
                <c:pt idx="11">
                  <c:v>66122</c:v>
                </c:pt>
                <c:pt idx="12">
                  <c:v>4713.6000000000004</c:v>
                </c:pt>
                <c:pt idx="13">
                  <c:v>3780.5</c:v>
                </c:pt>
                <c:pt idx="14">
                  <c:v>38286.400000000001</c:v>
                </c:pt>
                <c:pt idx="15">
                  <c:v>18336.3</c:v>
                </c:pt>
                <c:pt idx="16">
                  <c:v>18594.2</c:v>
                </c:pt>
              </c:numCache>
            </c:numRef>
          </c:val>
          <c:extLst>
            <c:ext xmlns:c16="http://schemas.microsoft.com/office/drawing/2014/chart" uri="{C3380CC4-5D6E-409C-BE32-E72D297353CC}">
              <c16:uniqueId val="{0000000F-7369-425B-922B-7910B3C3CDB5}"/>
            </c:ext>
          </c:extLst>
        </c:ser>
        <c:dLbls>
          <c:showLegendKey val="0"/>
          <c:showVal val="0"/>
          <c:showCatName val="0"/>
          <c:showSerName val="0"/>
          <c:showPercent val="0"/>
          <c:showBubbleSize val="0"/>
        </c:dLbls>
        <c:gapWidth val="150"/>
        <c:axId val="337172424"/>
        <c:axId val="337172808"/>
      </c:barChart>
      <c:catAx>
        <c:axId val="337172424"/>
        <c:scaling>
          <c:orientation val="minMax"/>
        </c:scaling>
        <c:delete val="0"/>
        <c:axPos val="b"/>
        <c:numFmt formatCode="General" sourceLinked="0"/>
        <c:majorTickMark val="none"/>
        <c:minorTickMark val="none"/>
        <c:tickLblPos val="nextTo"/>
        <c:crossAx val="337172808"/>
        <c:crosses val="autoZero"/>
        <c:auto val="1"/>
        <c:lblAlgn val="ctr"/>
        <c:lblOffset val="100"/>
        <c:noMultiLvlLbl val="0"/>
      </c:catAx>
      <c:valAx>
        <c:axId val="337172808"/>
        <c:scaling>
          <c:orientation val="minMax"/>
        </c:scaling>
        <c:delete val="0"/>
        <c:axPos val="l"/>
        <c:majorGridlines/>
        <c:numFmt formatCode="General" sourceLinked="1"/>
        <c:majorTickMark val="none"/>
        <c:minorTickMark val="none"/>
        <c:tickLblPos val="nextTo"/>
        <c:crossAx val="33717242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a:t>Rodzaje odpadów przyjmowanych</a:t>
            </a:r>
            <a:r>
              <a:rPr lang="pl-PL" sz="1600" baseline="0"/>
              <a:t> </a:t>
            </a:r>
            <a:r>
              <a:rPr lang="pl-PL" sz="1600"/>
              <a:t>w</a:t>
            </a:r>
            <a:r>
              <a:rPr lang="en-US" sz="1600"/>
              <a:t> PSZOK</a:t>
            </a:r>
            <a:r>
              <a:rPr lang="pl-PL" sz="1600"/>
              <a:t>-ach</a:t>
            </a:r>
            <a:r>
              <a:rPr lang="en-US" sz="1600"/>
              <a:t> [%]</a:t>
            </a:r>
            <a:endParaRPr lang="pl-PL" sz="1600"/>
          </a:p>
          <a:p>
            <a:pPr>
              <a:defRPr/>
            </a:pPr>
            <a:r>
              <a:rPr lang="pl-PL" sz="1200"/>
              <a:t>- wg WPGO</a:t>
            </a:r>
            <a:endParaRPr lang="en-US" sz="1200"/>
          </a:p>
        </c:rich>
      </c:tx>
      <c:layout>
        <c:manualLayout>
          <c:xMode val="edge"/>
          <c:yMode val="edge"/>
          <c:x val="0.12879188712522097"/>
          <c:y val="2.7641277641277759E-2"/>
        </c:manualLayout>
      </c:layout>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rodzaje_odpadów!$A$2</c:f>
              <c:strCache>
                <c:ptCount val="1"/>
                <c:pt idx="0">
                  <c:v>gminy wiejskie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rodzaje_odpadów!$B$1:$G$1</c:f>
              <c:strCache>
                <c:ptCount val="6"/>
                <c:pt idx="0">
                  <c:v>odpady surowcowe</c:v>
                </c:pt>
                <c:pt idx="1">
                  <c:v>odpady bio (bez papieru)</c:v>
                </c:pt>
                <c:pt idx="2">
                  <c:v>budowlane</c:v>
                </c:pt>
                <c:pt idx="3">
                  <c:v>ZSEE</c:v>
                </c:pt>
                <c:pt idx="4">
                  <c:v>odpady wielkogabarytowe</c:v>
                </c:pt>
                <c:pt idx="5">
                  <c:v>inne</c:v>
                </c:pt>
              </c:strCache>
            </c:strRef>
          </c:cat>
          <c:val>
            <c:numRef>
              <c:f>rodzaje_odpadów!$B$2:$G$2</c:f>
              <c:numCache>
                <c:formatCode>General</c:formatCode>
                <c:ptCount val="6"/>
                <c:pt idx="0">
                  <c:v>26</c:v>
                </c:pt>
                <c:pt idx="1">
                  <c:v>6</c:v>
                </c:pt>
                <c:pt idx="2">
                  <c:v>35</c:v>
                </c:pt>
                <c:pt idx="3">
                  <c:v>11</c:v>
                </c:pt>
                <c:pt idx="4">
                  <c:v>20</c:v>
                </c:pt>
                <c:pt idx="5">
                  <c:v>2</c:v>
                </c:pt>
              </c:numCache>
            </c:numRef>
          </c:val>
          <c:extLst>
            <c:ext xmlns:c16="http://schemas.microsoft.com/office/drawing/2014/chart" uri="{C3380CC4-5D6E-409C-BE32-E72D297353CC}">
              <c16:uniqueId val="{00000000-6702-4859-B4DE-6D2A1655E253}"/>
            </c:ext>
          </c:extLst>
        </c:ser>
        <c:ser>
          <c:idx val="1"/>
          <c:order val="1"/>
          <c:tx>
            <c:strRef>
              <c:f>rodzaje_odpadów!$A$3</c:f>
              <c:strCache>
                <c:ptCount val="1"/>
                <c:pt idx="0">
                  <c:v>gminy miejsko-wiejskie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rodzaje_odpadów!$B$1:$G$1</c:f>
              <c:strCache>
                <c:ptCount val="6"/>
                <c:pt idx="0">
                  <c:v>odpady surowcowe</c:v>
                </c:pt>
                <c:pt idx="1">
                  <c:v>odpady bio (bez papieru)</c:v>
                </c:pt>
                <c:pt idx="2">
                  <c:v>budowlane</c:v>
                </c:pt>
                <c:pt idx="3">
                  <c:v>ZSEE</c:v>
                </c:pt>
                <c:pt idx="4">
                  <c:v>odpady wielkogabarytowe</c:v>
                </c:pt>
                <c:pt idx="5">
                  <c:v>inne</c:v>
                </c:pt>
              </c:strCache>
            </c:strRef>
          </c:cat>
          <c:val>
            <c:numRef>
              <c:f>rodzaje_odpadów!$B$3:$G$3</c:f>
              <c:numCache>
                <c:formatCode>General</c:formatCode>
                <c:ptCount val="6"/>
                <c:pt idx="0">
                  <c:v>26</c:v>
                </c:pt>
                <c:pt idx="1">
                  <c:v>7</c:v>
                </c:pt>
                <c:pt idx="2">
                  <c:v>41</c:v>
                </c:pt>
                <c:pt idx="3">
                  <c:v>21</c:v>
                </c:pt>
                <c:pt idx="4">
                  <c:v>3</c:v>
                </c:pt>
                <c:pt idx="5">
                  <c:v>2</c:v>
                </c:pt>
              </c:numCache>
            </c:numRef>
          </c:val>
          <c:extLst>
            <c:ext xmlns:c16="http://schemas.microsoft.com/office/drawing/2014/chart" uri="{C3380CC4-5D6E-409C-BE32-E72D297353CC}">
              <c16:uniqueId val="{00000001-6702-4859-B4DE-6D2A1655E253}"/>
            </c:ext>
          </c:extLst>
        </c:ser>
        <c:ser>
          <c:idx val="2"/>
          <c:order val="2"/>
          <c:tx>
            <c:strRef>
              <c:f>rodzaje_odpadów!$A$4</c:f>
              <c:strCache>
                <c:ptCount val="1"/>
                <c:pt idx="0">
                  <c:v>gminy miejskie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rodzaje_odpadów!$B$1:$G$1</c:f>
              <c:strCache>
                <c:ptCount val="6"/>
                <c:pt idx="0">
                  <c:v>odpady surowcowe</c:v>
                </c:pt>
                <c:pt idx="1">
                  <c:v>odpady bio (bez papieru)</c:v>
                </c:pt>
                <c:pt idx="2">
                  <c:v>budowlane</c:v>
                </c:pt>
                <c:pt idx="3">
                  <c:v>ZSEE</c:v>
                </c:pt>
                <c:pt idx="4">
                  <c:v>odpady wielkogabarytowe</c:v>
                </c:pt>
                <c:pt idx="5">
                  <c:v>inne</c:v>
                </c:pt>
              </c:strCache>
            </c:strRef>
          </c:cat>
          <c:val>
            <c:numRef>
              <c:f>rodzaje_odpadów!$B$4:$G$4</c:f>
              <c:numCache>
                <c:formatCode>General</c:formatCode>
                <c:ptCount val="6"/>
                <c:pt idx="0">
                  <c:v>7</c:v>
                </c:pt>
                <c:pt idx="1">
                  <c:v>8</c:v>
                </c:pt>
                <c:pt idx="2">
                  <c:v>72</c:v>
                </c:pt>
                <c:pt idx="3">
                  <c:v>3</c:v>
                </c:pt>
                <c:pt idx="4">
                  <c:v>10</c:v>
                </c:pt>
              </c:numCache>
            </c:numRef>
          </c:val>
          <c:extLst>
            <c:ext xmlns:c16="http://schemas.microsoft.com/office/drawing/2014/chart" uri="{C3380CC4-5D6E-409C-BE32-E72D297353CC}">
              <c16:uniqueId val="{00000002-6702-4859-B4DE-6D2A1655E253}"/>
            </c:ext>
          </c:extLst>
        </c:ser>
        <c:dLbls>
          <c:showLegendKey val="0"/>
          <c:showVal val="0"/>
          <c:showCatName val="0"/>
          <c:showSerName val="0"/>
          <c:showPercent val="0"/>
          <c:showBubbleSize val="0"/>
        </c:dLbls>
        <c:gapWidth val="75"/>
        <c:shape val="box"/>
        <c:axId val="337192760"/>
        <c:axId val="309273168"/>
        <c:axId val="0"/>
      </c:bar3DChart>
      <c:catAx>
        <c:axId val="337192760"/>
        <c:scaling>
          <c:orientation val="minMax"/>
        </c:scaling>
        <c:delete val="0"/>
        <c:axPos val="l"/>
        <c:numFmt formatCode="General" sourceLinked="0"/>
        <c:majorTickMark val="none"/>
        <c:minorTickMark val="none"/>
        <c:tickLblPos val="nextTo"/>
        <c:crossAx val="309273168"/>
        <c:crosses val="autoZero"/>
        <c:auto val="1"/>
        <c:lblAlgn val="ctr"/>
        <c:lblOffset val="100"/>
        <c:noMultiLvlLbl val="0"/>
      </c:catAx>
      <c:valAx>
        <c:axId val="309273168"/>
        <c:scaling>
          <c:orientation val="minMax"/>
        </c:scaling>
        <c:delete val="0"/>
        <c:axPos val="b"/>
        <c:majorGridlines/>
        <c:numFmt formatCode="General" sourceLinked="1"/>
        <c:majorTickMark val="none"/>
        <c:minorTickMark val="none"/>
        <c:tickLblPos val="nextTo"/>
        <c:spPr>
          <a:ln w="9525">
            <a:noFill/>
          </a:ln>
        </c:spPr>
        <c:crossAx val="337192760"/>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pl-PL"/>
              <a:t>G</a:t>
            </a:r>
            <a:r>
              <a:rPr lang="en-US"/>
              <a:t>miny powyżej 50 tys. mieszkańców</a:t>
            </a:r>
            <a:endParaRPr lang="pl-PL"/>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pl-PL" sz="1000" b="1" i="0" baseline="0"/>
              <a:t>średnia ilość odpadów w PSZOK-ach w 2016 r. [%]</a:t>
            </a:r>
            <a:endParaRPr lang="en-US" sz="1000" b="1" i="0" baseline="0"/>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overlay val="0"/>
    </c:title>
    <c:autoTitleDeleted val="0"/>
    <c:plotArea>
      <c:layout/>
      <c:pieChart>
        <c:varyColors val="1"/>
        <c:ser>
          <c:idx val="0"/>
          <c:order val="0"/>
          <c:tx>
            <c:strRef>
              <c:f>Arkusz6!$A$2</c:f>
              <c:strCache>
                <c:ptCount val="1"/>
                <c:pt idx="0">
                  <c:v>gminy powyżej 50 tys. mieszkańców</c:v>
                </c:pt>
              </c:strCache>
            </c:strRef>
          </c:tx>
          <c:dLbls>
            <c:dLbl>
              <c:idx val="0"/>
              <c:layout>
                <c:manualLayout>
                  <c:x val="0.15927299312499477"/>
                  <c:y val="7.2753772595581427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576-4D42-9943-344839FD79D6}"/>
                </c:ext>
              </c:extLst>
            </c:dLbl>
            <c:dLbl>
              <c:idx val="3"/>
              <c:delete val="1"/>
              <c:extLst>
                <c:ext xmlns:c15="http://schemas.microsoft.com/office/drawing/2012/chart" uri="{CE6537A1-D6FC-4f65-9D91-7224C49458BB}"/>
                <c:ext xmlns:c16="http://schemas.microsoft.com/office/drawing/2014/chart" uri="{C3380CC4-5D6E-409C-BE32-E72D297353CC}">
                  <c16:uniqueId val="{00000001-8576-4D42-9943-344839FD79D6}"/>
                </c:ext>
              </c:extLst>
            </c:dLbl>
            <c:dLbl>
              <c:idx val="6"/>
              <c:layout>
                <c:manualLayout>
                  <c:x val="-0.21311046326821603"/>
                  <c:y val="0.1096643619321853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8576-4D42-9943-344839FD79D6}"/>
                </c:ext>
              </c:extLst>
            </c:dLbl>
            <c:dLbl>
              <c:idx val="7"/>
              <c:delete val="1"/>
              <c:extLst>
                <c:ext xmlns:c15="http://schemas.microsoft.com/office/drawing/2012/chart" uri="{CE6537A1-D6FC-4f65-9D91-7224C49458BB}"/>
                <c:ext xmlns:c16="http://schemas.microsoft.com/office/drawing/2014/chart" uri="{C3380CC4-5D6E-409C-BE32-E72D297353CC}">
                  <c16:uniqueId val="{00000003-8576-4D42-9943-344839FD79D6}"/>
                </c:ext>
              </c:extLst>
            </c:dLbl>
            <c:dLbl>
              <c:idx val="8"/>
              <c:layout>
                <c:manualLayout>
                  <c:x val="-0.13921514135992569"/>
                  <c:y val="9.2914570780232957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8576-4D42-9943-344839FD79D6}"/>
                </c:ext>
              </c:extLst>
            </c:dLbl>
            <c:dLbl>
              <c:idx val="9"/>
              <c:delete val="1"/>
              <c:extLst>
                <c:ext xmlns:c15="http://schemas.microsoft.com/office/drawing/2012/chart" uri="{CE6537A1-D6FC-4f65-9D91-7224C49458BB}"/>
                <c:ext xmlns:c16="http://schemas.microsoft.com/office/drawing/2014/chart" uri="{C3380CC4-5D6E-409C-BE32-E72D297353CC}">
                  <c16:uniqueId val="{00000005-8576-4D42-9943-344839FD79D6}"/>
                </c:ext>
              </c:extLst>
            </c:dLbl>
            <c:dLbl>
              <c:idx val="10"/>
              <c:delete val="1"/>
              <c:extLst>
                <c:ext xmlns:c15="http://schemas.microsoft.com/office/drawing/2012/chart" uri="{CE6537A1-D6FC-4f65-9D91-7224C49458BB}"/>
                <c:ext xmlns:c16="http://schemas.microsoft.com/office/drawing/2014/chart" uri="{C3380CC4-5D6E-409C-BE32-E72D297353CC}">
                  <c16:uniqueId val="{00000006-8576-4D42-9943-344839FD79D6}"/>
                </c:ext>
              </c:extLst>
            </c:dLbl>
            <c:dLbl>
              <c:idx val="11"/>
              <c:delete val="1"/>
              <c:extLst>
                <c:ext xmlns:c15="http://schemas.microsoft.com/office/drawing/2012/chart" uri="{CE6537A1-D6FC-4f65-9D91-7224C49458BB}"/>
                <c:ext xmlns:c16="http://schemas.microsoft.com/office/drawing/2014/chart" uri="{C3380CC4-5D6E-409C-BE32-E72D297353CC}">
                  <c16:uniqueId val="{00000007-8576-4D42-9943-344839FD79D6}"/>
                </c:ext>
              </c:extLst>
            </c:dLbl>
            <c:dLbl>
              <c:idx val="12"/>
              <c:delete val="1"/>
              <c:extLst>
                <c:ext xmlns:c15="http://schemas.microsoft.com/office/drawing/2012/chart" uri="{CE6537A1-D6FC-4f65-9D91-7224C49458BB}"/>
                <c:ext xmlns:c16="http://schemas.microsoft.com/office/drawing/2014/chart" uri="{C3380CC4-5D6E-409C-BE32-E72D297353CC}">
                  <c16:uniqueId val="{00000008-8576-4D42-9943-344839FD79D6}"/>
                </c:ext>
              </c:extLst>
            </c:dLbl>
            <c:dLbl>
              <c:idx val="14"/>
              <c:delete val="1"/>
              <c:extLst>
                <c:ext xmlns:c15="http://schemas.microsoft.com/office/drawing/2012/chart" uri="{CE6537A1-D6FC-4f65-9D91-7224C49458BB}"/>
                <c:ext xmlns:c16="http://schemas.microsoft.com/office/drawing/2014/chart" uri="{C3380CC4-5D6E-409C-BE32-E72D297353CC}">
                  <c16:uniqueId val="{00000009-8576-4D42-9943-344839FD79D6}"/>
                </c:ext>
              </c:extLst>
            </c:dLbl>
            <c:dLbl>
              <c:idx val="15"/>
              <c:layout>
                <c:manualLayout>
                  <c:x val="2.9515207657866378E-2"/>
                  <c:y val="-7.1348417790891372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8576-4D42-9943-344839FD79D6}"/>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Arkusz6!$B$1:$Q$1</c:f>
              <c:strCache>
                <c:ptCount val="16"/>
                <c:pt idx="0">
                  <c:v>odzież/tekstylia</c:v>
                </c:pt>
                <c:pt idx="1">
                  <c:v>odpady BIO</c:v>
                </c:pt>
                <c:pt idx="2">
                  <c:v>szkło</c:v>
                </c:pt>
                <c:pt idx="3">
                  <c:v>pozostałe odpady surowcowe</c:v>
                </c:pt>
                <c:pt idx="4">
                  <c:v>odpady budowlane i remontowe, w tym papa</c:v>
                </c:pt>
                <c:pt idx="5">
                  <c:v>odpady wielkogabarytowe</c:v>
                </c:pt>
                <c:pt idx="6">
                  <c:v>opony</c:v>
                </c:pt>
                <c:pt idx="7">
                  <c:v>drewno</c:v>
                </c:pt>
                <c:pt idx="8">
                  <c:v>ZSEE</c:v>
                </c:pt>
                <c:pt idx="9">
                  <c:v>urządzenia zawierające freon</c:v>
                </c:pt>
                <c:pt idx="10">
                  <c:v>świetlówki</c:v>
                </c:pt>
                <c:pt idx="11">
                  <c:v>substancje niebezpieczne i ich opakowania</c:v>
                </c:pt>
                <c:pt idx="12">
                  <c:v>baterie i akumulatory</c:v>
                </c:pt>
                <c:pt idx="13">
                  <c:v>gleba/ziemia</c:v>
                </c:pt>
                <c:pt idx="14">
                  <c:v>leki</c:v>
                </c:pt>
                <c:pt idx="15">
                  <c:v>styropian</c:v>
                </c:pt>
              </c:strCache>
            </c:strRef>
          </c:cat>
          <c:val>
            <c:numRef>
              <c:f>Arkusz6!$B$2:$Q$2</c:f>
              <c:numCache>
                <c:formatCode>General</c:formatCode>
                <c:ptCount val="16"/>
                <c:pt idx="0">
                  <c:v>12.03</c:v>
                </c:pt>
                <c:pt idx="1">
                  <c:v>906.32999999999947</c:v>
                </c:pt>
                <c:pt idx="2">
                  <c:v>14.739999999999998</c:v>
                </c:pt>
                <c:pt idx="3">
                  <c:v>8.2900000000000009</c:v>
                </c:pt>
                <c:pt idx="4">
                  <c:v>603.65</c:v>
                </c:pt>
                <c:pt idx="5">
                  <c:v>442.64000000000038</c:v>
                </c:pt>
                <c:pt idx="6">
                  <c:v>18</c:v>
                </c:pt>
                <c:pt idx="7">
                  <c:v>2.94</c:v>
                </c:pt>
                <c:pt idx="8">
                  <c:v>13.209999999999999</c:v>
                </c:pt>
                <c:pt idx="9">
                  <c:v>6.4</c:v>
                </c:pt>
                <c:pt idx="10">
                  <c:v>0.27</c:v>
                </c:pt>
                <c:pt idx="11">
                  <c:v>2.34</c:v>
                </c:pt>
                <c:pt idx="12">
                  <c:v>0.11</c:v>
                </c:pt>
                <c:pt idx="13">
                  <c:v>46.760000000000012</c:v>
                </c:pt>
                <c:pt idx="14">
                  <c:v>7.0000000000000021E-2</c:v>
                </c:pt>
                <c:pt idx="15">
                  <c:v>20.329999999999988</c:v>
                </c:pt>
              </c:numCache>
            </c:numRef>
          </c:val>
          <c:extLst>
            <c:ext xmlns:c16="http://schemas.microsoft.com/office/drawing/2014/chart" uri="{C3380CC4-5D6E-409C-BE32-E72D297353CC}">
              <c16:uniqueId val="{0000000B-8576-4D42-9943-344839FD79D6}"/>
            </c:ext>
          </c:extLst>
        </c:ser>
        <c:dLbls>
          <c:showLegendKey val="0"/>
          <c:showVal val="0"/>
          <c:showCatName val="1"/>
          <c:showSerName val="0"/>
          <c:showPercent val="1"/>
          <c:showBubbleSize val="0"/>
          <c:showLeaderLines val="1"/>
        </c:dLbls>
        <c:firstSliceAng val="0"/>
      </c:pieChart>
    </c:plotArea>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a:t>G</a:t>
            </a:r>
            <a:r>
              <a:rPr lang="en-US"/>
              <a:t>miny 15-50 tys. mieszkańców</a:t>
            </a:r>
            <a:endParaRPr lang="pl-PL"/>
          </a:p>
          <a:p>
            <a:pPr>
              <a:defRPr/>
            </a:pPr>
            <a:r>
              <a:rPr lang="pl-PL" sz="1000"/>
              <a:t>średnia</a:t>
            </a:r>
            <a:r>
              <a:rPr lang="pl-PL" sz="1000" baseline="0"/>
              <a:t> ilość odpadów w PSZOK-ach w 2016 r. [%]</a:t>
            </a:r>
            <a:endParaRPr lang="en-US" sz="1000"/>
          </a:p>
        </c:rich>
      </c:tx>
      <c:overlay val="0"/>
    </c:title>
    <c:autoTitleDeleted val="0"/>
    <c:plotArea>
      <c:layout>
        <c:manualLayout>
          <c:layoutTarget val="inner"/>
          <c:xMode val="edge"/>
          <c:yMode val="edge"/>
          <c:x val="0.14088171827886287"/>
          <c:y val="0.26028448387325714"/>
          <c:w val="0.69645778851146256"/>
          <c:h val="0.65823037834539999"/>
        </c:manualLayout>
      </c:layout>
      <c:pieChart>
        <c:varyColors val="1"/>
        <c:ser>
          <c:idx val="0"/>
          <c:order val="0"/>
          <c:tx>
            <c:strRef>
              <c:f>Arkusz1!$A$2</c:f>
              <c:strCache>
                <c:ptCount val="1"/>
                <c:pt idx="0">
                  <c:v>gminy 15-50 tys. mieszkańców</c:v>
                </c:pt>
              </c:strCache>
            </c:strRef>
          </c:tx>
          <c:dLbls>
            <c:dLbl>
              <c:idx val="0"/>
              <c:delete val="1"/>
              <c:extLst>
                <c:ext xmlns:c15="http://schemas.microsoft.com/office/drawing/2012/chart" uri="{CE6537A1-D6FC-4f65-9D91-7224C49458BB}"/>
                <c:ext xmlns:c16="http://schemas.microsoft.com/office/drawing/2014/chart" uri="{C3380CC4-5D6E-409C-BE32-E72D297353CC}">
                  <c16:uniqueId val="{00000000-F925-4EA0-BAD8-1DAC762A1DFC}"/>
                </c:ext>
              </c:extLst>
            </c:dLbl>
            <c:dLbl>
              <c:idx val="5"/>
              <c:layout>
                <c:manualLayout>
                  <c:x val="0.18018398690262724"/>
                  <c:y val="-0.11020493553479498"/>
                </c:manualLayout>
              </c:layout>
              <c:showLegendKey val="0"/>
              <c:showVal val="0"/>
              <c:showCatName val="1"/>
              <c:showSerName val="0"/>
              <c:showPercent val="1"/>
              <c:showBubbleSize val="0"/>
              <c:extLst>
                <c:ext xmlns:c15="http://schemas.microsoft.com/office/drawing/2012/chart" uri="{CE6537A1-D6FC-4f65-9D91-7224C49458BB}">
                  <c15:layout>
                    <c:manualLayout>
                      <c:w val="0.21573597359735974"/>
                      <c:h val="0.12631322364411943"/>
                    </c:manualLayout>
                  </c15:layout>
                </c:ext>
                <c:ext xmlns:c16="http://schemas.microsoft.com/office/drawing/2014/chart" uri="{C3380CC4-5D6E-409C-BE32-E72D297353CC}">
                  <c16:uniqueId val="{00000001-F925-4EA0-BAD8-1DAC762A1DFC}"/>
                </c:ext>
              </c:extLst>
            </c:dLbl>
            <c:dLbl>
              <c:idx val="6"/>
              <c:layout>
                <c:manualLayout>
                  <c:x val="5.0797343513879004E-3"/>
                  <c:y val="1.228323975563012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F925-4EA0-BAD8-1DAC762A1DFC}"/>
                </c:ext>
              </c:extLst>
            </c:dLbl>
            <c:dLbl>
              <c:idx val="7"/>
              <c:delete val="1"/>
              <c:extLst>
                <c:ext xmlns:c15="http://schemas.microsoft.com/office/drawing/2012/chart" uri="{CE6537A1-D6FC-4f65-9D91-7224C49458BB}"/>
                <c:ext xmlns:c16="http://schemas.microsoft.com/office/drawing/2014/chart" uri="{C3380CC4-5D6E-409C-BE32-E72D297353CC}">
                  <c16:uniqueId val="{00000003-F925-4EA0-BAD8-1DAC762A1DFC}"/>
                </c:ext>
              </c:extLst>
            </c:dLbl>
            <c:dLbl>
              <c:idx val="9"/>
              <c:layout>
                <c:manualLayout>
                  <c:x val="-1.1073932590109394E-2"/>
                  <c:y val="-3.0384775943226492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6B57-4214-8121-5C9A4BAEA80A}"/>
                </c:ext>
              </c:extLst>
            </c:dLbl>
            <c:dLbl>
              <c:idx val="10"/>
              <c:delete val="1"/>
              <c:extLst>
                <c:ext xmlns:c15="http://schemas.microsoft.com/office/drawing/2012/chart" uri="{CE6537A1-D6FC-4f65-9D91-7224C49458BB}"/>
                <c:ext xmlns:c16="http://schemas.microsoft.com/office/drawing/2014/chart" uri="{C3380CC4-5D6E-409C-BE32-E72D297353CC}">
                  <c16:uniqueId val="{00000004-F925-4EA0-BAD8-1DAC762A1DFC}"/>
                </c:ext>
              </c:extLst>
            </c:dLbl>
            <c:dLbl>
              <c:idx val="11"/>
              <c:layout>
                <c:manualLayout>
                  <c:x val="0.2084001975000653"/>
                  <c:y val="5.5564352444975474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925-4EA0-BAD8-1DAC762A1DFC}"/>
                </c:ext>
              </c:extLst>
            </c:dLbl>
            <c:dLbl>
              <c:idx val="12"/>
              <c:delete val="1"/>
              <c:extLst>
                <c:ext xmlns:c15="http://schemas.microsoft.com/office/drawing/2012/chart" uri="{CE6537A1-D6FC-4f65-9D91-7224C49458BB}"/>
                <c:ext xmlns:c16="http://schemas.microsoft.com/office/drawing/2014/chart" uri="{C3380CC4-5D6E-409C-BE32-E72D297353CC}">
                  <c16:uniqueId val="{00000006-F925-4EA0-BAD8-1DAC762A1DFC}"/>
                </c:ext>
              </c:extLst>
            </c:dLbl>
            <c:dLbl>
              <c:idx val="13"/>
              <c:delete val="1"/>
              <c:extLst>
                <c:ext xmlns:c15="http://schemas.microsoft.com/office/drawing/2012/chart" uri="{CE6537A1-D6FC-4f65-9D91-7224C49458BB}"/>
                <c:ext xmlns:c16="http://schemas.microsoft.com/office/drawing/2014/chart" uri="{C3380CC4-5D6E-409C-BE32-E72D297353CC}">
                  <c16:uniqueId val="{00000007-F925-4EA0-BAD8-1DAC762A1DFC}"/>
                </c:ext>
              </c:extLst>
            </c:dLbl>
            <c:dLbl>
              <c:idx val="14"/>
              <c:delete val="1"/>
              <c:extLst>
                <c:ext xmlns:c15="http://schemas.microsoft.com/office/drawing/2012/chart" uri="{CE6537A1-D6FC-4f65-9D91-7224C49458BB}"/>
                <c:ext xmlns:c16="http://schemas.microsoft.com/office/drawing/2014/chart" uri="{C3380CC4-5D6E-409C-BE32-E72D297353CC}">
                  <c16:uniqueId val="{00000008-F925-4EA0-BAD8-1DAC762A1DFC}"/>
                </c:ext>
              </c:extLst>
            </c:dLbl>
            <c:dLbl>
              <c:idx val="15"/>
              <c:delete val="1"/>
              <c:extLst>
                <c:ext xmlns:c15="http://schemas.microsoft.com/office/drawing/2012/chart" uri="{CE6537A1-D6FC-4f65-9D91-7224C49458BB}"/>
                <c:ext xmlns:c16="http://schemas.microsoft.com/office/drawing/2014/chart" uri="{C3380CC4-5D6E-409C-BE32-E72D297353CC}">
                  <c16:uniqueId val="{00000009-F925-4EA0-BAD8-1DAC762A1DFC}"/>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Arkusz1!$B$1:$Q$1</c:f>
              <c:strCache>
                <c:ptCount val="16"/>
                <c:pt idx="0">
                  <c:v>odzież/tekstylia</c:v>
                </c:pt>
                <c:pt idx="1">
                  <c:v>odpady BIO</c:v>
                </c:pt>
                <c:pt idx="2">
                  <c:v>szkło</c:v>
                </c:pt>
                <c:pt idx="3">
                  <c:v>pozostałe odpady surowcowe</c:v>
                </c:pt>
                <c:pt idx="4">
                  <c:v>odpady budowlane i remontowe, w tym papa</c:v>
                </c:pt>
                <c:pt idx="5">
                  <c:v>odpady wielkogabarytowe</c:v>
                </c:pt>
                <c:pt idx="6">
                  <c:v>opony</c:v>
                </c:pt>
                <c:pt idx="7">
                  <c:v>drewno</c:v>
                </c:pt>
                <c:pt idx="8">
                  <c:v>ZSEE</c:v>
                </c:pt>
                <c:pt idx="9">
                  <c:v>urządzenia zawierające freon</c:v>
                </c:pt>
                <c:pt idx="10">
                  <c:v>świetlówki</c:v>
                </c:pt>
                <c:pt idx="11">
                  <c:v>substancje niebezpieczne i ich opakowania</c:v>
                </c:pt>
                <c:pt idx="12">
                  <c:v>baterie i akumulatory</c:v>
                </c:pt>
                <c:pt idx="13">
                  <c:v>gleba/ziemia</c:v>
                </c:pt>
                <c:pt idx="14">
                  <c:v>leki</c:v>
                </c:pt>
                <c:pt idx="15">
                  <c:v>styropian</c:v>
                </c:pt>
              </c:strCache>
            </c:strRef>
          </c:cat>
          <c:val>
            <c:numRef>
              <c:f>Arkusz1!$B$2:$Q$2</c:f>
              <c:numCache>
                <c:formatCode>General</c:formatCode>
                <c:ptCount val="16"/>
                <c:pt idx="0">
                  <c:v>0.30000000000000032</c:v>
                </c:pt>
                <c:pt idx="1">
                  <c:v>140.80000000000001</c:v>
                </c:pt>
                <c:pt idx="2">
                  <c:v>3.25</c:v>
                </c:pt>
                <c:pt idx="3">
                  <c:v>3.2</c:v>
                </c:pt>
                <c:pt idx="4">
                  <c:v>62.74</c:v>
                </c:pt>
                <c:pt idx="5">
                  <c:v>219.9</c:v>
                </c:pt>
                <c:pt idx="6">
                  <c:v>9.5500000000000007</c:v>
                </c:pt>
                <c:pt idx="7">
                  <c:v>0</c:v>
                </c:pt>
                <c:pt idx="8">
                  <c:v>26.06</c:v>
                </c:pt>
                <c:pt idx="9">
                  <c:v>4.49</c:v>
                </c:pt>
                <c:pt idx="10">
                  <c:v>0</c:v>
                </c:pt>
                <c:pt idx="11">
                  <c:v>4.2</c:v>
                </c:pt>
                <c:pt idx="12">
                  <c:v>0.21000000000000019</c:v>
                </c:pt>
                <c:pt idx="13">
                  <c:v>0</c:v>
                </c:pt>
                <c:pt idx="14">
                  <c:v>2.0000000000000011E-2</c:v>
                </c:pt>
                <c:pt idx="15">
                  <c:v>0.88</c:v>
                </c:pt>
              </c:numCache>
            </c:numRef>
          </c:val>
          <c:extLst>
            <c:ext xmlns:c16="http://schemas.microsoft.com/office/drawing/2014/chart" uri="{C3380CC4-5D6E-409C-BE32-E72D297353CC}">
              <c16:uniqueId val="{0000000A-F925-4EA0-BAD8-1DAC762A1DFC}"/>
            </c:ext>
          </c:extLst>
        </c:ser>
        <c:dLbls>
          <c:showLegendKey val="0"/>
          <c:showVal val="0"/>
          <c:showCatName val="1"/>
          <c:showSerName val="0"/>
          <c:showPercent val="1"/>
          <c:showBubbleSize val="0"/>
          <c:showLeaderLines val="1"/>
        </c:dLbls>
        <c:firstSliceAng val="0"/>
      </c:pieChart>
    </c:plotArea>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a:t>Gminy wiejsko-miejskie do 15 tys. mieszkańców</a:t>
            </a:r>
            <a:endParaRPr lang="pl-PL"/>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pl-PL" sz="1000" b="1" i="0" baseline="0"/>
              <a:t>średnia ilość odpadów w PSZOK-ach w 2016 r. [%]</a:t>
            </a:r>
            <a:endParaRPr lang="en-US" sz="1000" b="1" i="0" baseline="0"/>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rich>
      </c:tx>
      <c:overlay val="0"/>
    </c:title>
    <c:autoTitleDeleted val="0"/>
    <c:plotArea>
      <c:layout/>
      <c:pieChart>
        <c:varyColors val="1"/>
        <c:ser>
          <c:idx val="0"/>
          <c:order val="0"/>
          <c:tx>
            <c:strRef>
              <c:f>Arkusz7!$A$2</c:f>
              <c:strCache>
                <c:ptCount val="1"/>
                <c:pt idx="0">
                  <c:v>Gminy wiejsko-miejskie do 15 tys. mieszkańców</c:v>
                </c:pt>
              </c:strCache>
            </c:strRef>
          </c:tx>
          <c:dLbls>
            <c:dLbl>
              <c:idx val="0"/>
              <c:delete val="1"/>
              <c:extLst>
                <c:ext xmlns:c15="http://schemas.microsoft.com/office/drawing/2012/chart" uri="{CE6537A1-D6FC-4f65-9D91-7224C49458BB}"/>
                <c:ext xmlns:c16="http://schemas.microsoft.com/office/drawing/2014/chart" uri="{C3380CC4-5D6E-409C-BE32-E72D297353CC}">
                  <c16:uniqueId val="{00000000-62EA-48DC-A1C8-0BAC5543CFB5}"/>
                </c:ext>
              </c:extLst>
            </c:dLbl>
            <c:dLbl>
              <c:idx val="4"/>
              <c:layout>
                <c:manualLayout>
                  <c:x val="0.10427343457067872"/>
                  <c:y val="-9.7528417312855012E-2"/>
                </c:manualLayout>
              </c:layout>
              <c:showLegendKey val="0"/>
              <c:showVal val="0"/>
              <c:showCatName val="1"/>
              <c:showSerName val="0"/>
              <c:showPercent val="1"/>
              <c:showBubbleSize val="0"/>
              <c:extLst>
                <c:ext xmlns:c15="http://schemas.microsoft.com/office/drawing/2012/chart" uri="{CE6537A1-D6FC-4f65-9D91-7224C49458BB}">
                  <c15:layout>
                    <c:manualLayout>
                      <c:w val="0.25895238095238093"/>
                      <c:h val="0.16229414288993343"/>
                    </c:manualLayout>
                  </c15:layout>
                </c:ext>
                <c:ext xmlns:c16="http://schemas.microsoft.com/office/drawing/2014/chart" uri="{C3380CC4-5D6E-409C-BE32-E72D297353CC}">
                  <c16:uniqueId val="{00000000-8E1B-4878-BE77-C71E1B2D460B}"/>
                </c:ext>
              </c:extLst>
            </c:dLbl>
            <c:dLbl>
              <c:idx val="7"/>
              <c:delete val="1"/>
              <c:extLst>
                <c:ext xmlns:c15="http://schemas.microsoft.com/office/drawing/2012/chart" uri="{CE6537A1-D6FC-4f65-9D91-7224C49458BB}"/>
                <c:ext xmlns:c16="http://schemas.microsoft.com/office/drawing/2014/chart" uri="{C3380CC4-5D6E-409C-BE32-E72D297353CC}">
                  <c16:uniqueId val="{00000001-62EA-48DC-A1C8-0BAC5543CFB5}"/>
                </c:ext>
              </c:extLst>
            </c:dLbl>
            <c:dLbl>
              <c:idx val="9"/>
              <c:delete val="1"/>
              <c:extLst>
                <c:ext xmlns:c15="http://schemas.microsoft.com/office/drawing/2012/chart" uri="{CE6537A1-D6FC-4f65-9D91-7224C49458BB}"/>
                <c:ext xmlns:c16="http://schemas.microsoft.com/office/drawing/2014/chart" uri="{C3380CC4-5D6E-409C-BE32-E72D297353CC}">
                  <c16:uniqueId val="{00000002-62EA-48DC-A1C8-0BAC5543CFB5}"/>
                </c:ext>
              </c:extLst>
            </c:dLbl>
            <c:dLbl>
              <c:idx val="10"/>
              <c:delete val="1"/>
              <c:extLst>
                <c:ext xmlns:c15="http://schemas.microsoft.com/office/drawing/2012/chart" uri="{CE6537A1-D6FC-4f65-9D91-7224C49458BB}"/>
                <c:ext xmlns:c16="http://schemas.microsoft.com/office/drawing/2014/chart" uri="{C3380CC4-5D6E-409C-BE32-E72D297353CC}">
                  <c16:uniqueId val="{00000003-62EA-48DC-A1C8-0BAC5543CFB5}"/>
                </c:ext>
              </c:extLst>
            </c:dLbl>
            <c:dLbl>
              <c:idx val="11"/>
              <c:delete val="1"/>
              <c:extLst>
                <c:ext xmlns:c15="http://schemas.microsoft.com/office/drawing/2012/chart" uri="{CE6537A1-D6FC-4f65-9D91-7224C49458BB}"/>
                <c:ext xmlns:c16="http://schemas.microsoft.com/office/drawing/2014/chart" uri="{C3380CC4-5D6E-409C-BE32-E72D297353CC}">
                  <c16:uniqueId val="{00000004-62EA-48DC-A1C8-0BAC5543CFB5}"/>
                </c:ext>
              </c:extLst>
            </c:dLbl>
            <c:dLbl>
              <c:idx val="12"/>
              <c:delete val="1"/>
              <c:extLst>
                <c:ext xmlns:c15="http://schemas.microsoft.com/office/drawing/2012/chart" uri="{CE6537A1-D6FC-4f65-9D91-7224C49458BB}"/>
                <c:ext xmlns:c16="http://schemas.microsoft.com/office/drawing/2014/chart" uri="{C3380CC4-5D6E-409C-BE32-E72D297353CC}">
                  <c16:uniqueId val="{00000005-62EA-48DC-A1C8-0BAC5543CFB5}"/>
                </c:ext>
              </c:extLst>
            </c:dLbl>
            <c:dLbl>
              <c:idx val="13"/>
              <c:delete val="1"/>
              <c:extLst>
                <c:ext xmlns:c15="http://schemas.microsoft.com/office/drawing/2012/chart" uri="{CE6537A1-D6FC-4f65-9D91-7224C49458BB}"/>
                <c:ext xmlns:c16="http://schemas.microsoft.com/office/drawing/2014/chart" uri="{C3380CC4-5D6E-409C-BE32-E72D297353CC}">
                  <c16:uniqueId val="{00000006-62EA-48DC-A1C8-0BAC5543CFB5}"/>
                </c:ext>
              </c:extLst>
            </c:dLbl>
            <c:dLbl>
              <c:idx val="14"/>
              <c:delete val="1"/>
              <c:extLst>
                <c:ext xmlns:c15="http://schemas.microsoft.com/office/drawing/2012/chart" uri="{CE6537A1-D6FC-4f65-9D91-7224C49458BB}"/>
                <c:ext xmlns:c16="http://schemas.microsoft.com/office/drawing/2014/chart" uri="{C3380CC4-5D6E-409C-BE32-E72D297353CC}">
                  <c16:uniqueId val="{00000007-62EA-48DC-A1C8-0BAC5543CFB5}"/>
                </c:ext>
              </c:extLst>
            </c:dLbl>
            <c:dLbl>
              <c:idx val="15"/>
              <c:delete val="1"/>
              <c:extLst>
                <c:ext xmlns:c15="http://schemas.microsoft.com/office/drawing/2012/chart" uri="{CE6537A1-D6FC-4f65-9D91-7224C49458BB}"/>
                <c:ext xmlns:c16="http://schemas.microsoft.com/office/drawing/2014/chart" uri="{C3380CC4-5D6E-409C-BE32-E72D297353CC}">
                  <c16:uniqueId val="{00000008-62EA-48DC-A1C8-0BAC5543CFB5}"/>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Arkusz7!$B$1:$Q$1</c:f>
              <c:strCache>
                <c:ptCount val="16"/>
                <c:pt idx="0">
                  <c:v>odzież/tekstylia</c:v>
                </c:pt>
                <c:pt idx="1">
                  <c:v>odpady BIO</c:v>
                </c:pt>
                <c:pt idx="2">
                  <c:v>szkło</c:v>
                </c:pt>
                <c:pt idx="3">
                  <c:v>pozostałe odpady surowcowe</c:v>
                </c:pt>
                <c:pt idx="4">
                  <c:v>odpady budowlane i remontowe, w tym papa</c:v>
                </c:pt>
                <c:pt idx="5">
                  <c:v>odpady wielkogabarytowe</c:v>
                </c:pt>
                <c:pt idx="6">
                  <c:v>opony</c:v>
                </c:pt>
                <c:pt idx="7">
                  <c:v>drewno</c:v>
                </c:pt>
                <c:pt idx="8">
                  <c:v>ZSEE</c:v>
                </c:pt>
                <c:pt idx="9">
                  <c:v>urządzenia zawierające freon</c:v>
                </c:pt>
                <c:pt idx="10">
                  <c:v>świetlówki</c:v>
                </c:pt>
                <c:pt idx="11">
                  <c:v>substancje niebezpieczne i ich opakowania</c:v>
                </c:pt>
                <c:pt idx="12">
                  <c:v>baterie i akumulatory</c:v>
                </c:pt>
                <c:pt idx="13">
                  <c:v>gleba/ziemia</c:v>
                </c:pt>
                <c:pt idx="14">
                  <c:v>leki</c:v>
                </c:pt>
                <c:pt idx="15">
                  <c:v>styropian</c:v>
                </c:pt>
              </c:strCache>
            </c:strRef>
          </c:cat>
          <c:val>
            <c:numRef>
              <c:f>Arkusz7!$B$2:$Q$2</c:f>
              <c:numCache>
                <c:formatCode>General</c:formatCode>
                <c:ptCount val="16"/>
                <c:pt idx="0">
                  <c:v>0</c:v>
                </c:pt>
                <c:pt idx="1">
                  <c:v>76.86</c:v>
                </c:pt>
                <c:pt idx="2">
                  <c:v>10.92</c:v>
                </c:pt>
                <c:pt idx="3">
                  <c:v>15.19</c:v>
                </c:pt>
                <c:pt idx="4">
                  <c:v>97.86999999999999</c:v>
                </c:pt>
                <c:pt idx="5">
                  <c:v>64.31</c:v>
                </c:pt>
                <c:pt idx="6">
                  <c:v>8.11</c:v>
                </c:pt>
                <c:pt idx="7">
                  <c:v>0</c:v>
                </c:pt>
                <c:pt idx="8">
                  <c:v>10.43</c:v>
                </c:pt>
                <c:pt idx="9">
                  <c:v>0</c:v>
                </c:pt>
                <c:pt idx="10">
                  <c:v>0</c:v>
                </c:pt>
                <c:pt idx="11">
                  <c:v>0</c:v>
                </c:pt>
                <c:pt idx="12">
                  <c:v>0.60000000000000064</c:v>
                </c:pt>
                <c:pt idx="13">
                  <c:v>0</c:v>
                </c:pt>
                <c:pt idx="14">
                  <c:v>0.14000000000000001</c:v>
                </c:pt>
                <c:pt idx="15">
                  <c:v>0</c:v>
                </c:pt>
              </c:numCache>
            </c:numRef>
          </c:val>
          <c:extLst>
            <c:ext xmlns:c16="http://schemas.microsoft.com/office/drawing/2014/chart" uri="{C3380CC4-5D6E-409C-BE32-E72D297353CC}">
              <c16:uniqueId val="{00000009-62EA-48DC-A1C8-0BAC5543CFB5}"/>
            </c:ext>
          </c:extLst>
        </c:ser>
        <c:dLbls>
          <c:showLegendKey val="0"/>
          <c:showVal val="0"/>
          <c:showCatName val="1"/>
          <c:showSerName val="0"/>
          <c:showPercent val="1"/>
          <c:showBubbleSize val="0"/>
          <c:showLeaderLines val="1"/>
        </c:dLbls>
        <c:firstSliceAng val="0"/>
      </c:pieChart>
    </c:plotArea>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pl-PL" sz="1800" b="1" i="0" baseline="0"/>
              <a:t>G</a:t>
            </a:r>
            <a:r>
              <a:rPr lang="en-US" sz="1800" b="1" i="0" baseline="0"/>
              <a:t>miny wiejskie</a:t>
            </a:r>
            <a:endParaRPr lang="pl-PL" sz="1800" b="1" i="0" baseline="0"/>
          </a:p>
          <a:p>
            <a:pPr algn="ctr">
              <a:defRPr/>
            </a:pPr>
            <a:r>
              <a:rPr lang="pl-PL" sz="1000" b="1" i="0" baseline="0"/>
              <a:t>średnia ilość odpadów w PSZOK-ach w 2016 r. [%]</a:t>
            </a:r>
            <a:endParaRPr lang="en-US" sz="1000" b="1" i="0" baseline="0"/>
          </a:p>
        </c:rich>
      </c:tx>
      <c:overlay val="0"/>
    </c:title>
    <c:autoTitleDeleted val="0"/>
    <c:plotArea>
      <c:layout>
        <c:manualLayout>
          <c:layoutTarget val="inner"/>
          <c:xMode val="edge"/>
          <c:yMode val="edge"/>
          <c:x val="0.24159298523438771"/>
          <c:y val="0.29052413091220808"/>
          <c:w val="0.51681402953122457"/>
          <c:h val="0.70798248433231559"/>
        </c:manualLayout>
      </c:layout>
      <c:pieChart>
        <c:varyColors val="1"/>
        <c:ser>
          <c:idx val="0"/>
          <c:order val="0"/>
          <c:tx>
            <c:strRef>
              <c:f>Arkusz8!$A$2</c:f>
              <c:strCache>
                <c:ptCount val="1"/>
                <c:pt idx="0">
                  <c:v>gminy wiejskie</c:v>
                </c:pt>
              </c:strCache>
            </c:strRef>
          </c:tx>
          <c:dLbls>
            <c:dLbl>
              <c:idx val="3"/>
              <c:layout>
                <c:manualLayout>
                  <c:x val="-1.8789191713474058E-2"/>
                  <c:y val="-4.615491668192638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9F3-4570-9195-79AFA04D7EEE}"/>
                </c:ext>
              </c:extLst>
            </c:dLbl>
            <c:dLbl>
              <c:idx val="6"/>
              <c:layout>
                <c:manualLayout>
                  <c:x val="-9.3489862366874801E-2"/>
                  <c:y val="-2.889946896172864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9F3-4570-9195-79AFA04D7EEE}"/>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Arkusz8!$B$1:$H$1</c:f>
              <c:strCache>
                <c:ptCount val="7"/>
                <c:pt idx="0">
                  <c:v>popiół</c:v>
                </c:pt>
                <c:pt idx="1">
                  <c:v> odpady surowcowe</c:v>
                </c:pt>
                <c:pt idx="2">
                  <c:v>odpady budowlane i remontowe, w tym papa</c:v>
                </c:pt>
                <c:pt idx="3">
                  <c:v>odpady wielkogabarytowe</c:v>
                </c:pt>
                <c:pt idx="4">
                  <c:v>opony</c:v>
                </c:pt>
                <c:pt idx="5">
                  <c:v>ZSEE</c:v>
                </c:pt>
                <c:pt idx="6">
                  <c:v>inne</c:v>
                </c:pt>
              </c:strCache>
            </c:strRef>
          </c:cat>
          <c:val>
            <c:numRef>
              <c:f>Arkusz8!$B$2:$H$2</c:f>
              <c:numCache>
                <c:formatCode>General</c:formatCode>
                <c:ptCount val="7"/>
                <c:pt idx="0">
                  <c:v>1.72</c:v>
                </c:pt>
                <c:pt idx="1">
                  <c:v>3.1</c:v>
                </c:pt>
                <c:pt idx="2">
                  <c:v>15</c:v>
                </c:pt>
                <c:pt idx="3">
                  <c:v>27.7</c:v>
                </c:pt>
                <c:pt idx="4">
                  <c:v>17</c:v>
                </c:pt>
                <c:pt idx="5">
                  <c:v>2.75</c:v>
                </c:pt>
                <c:pt idx="6">
                  <c:v>1</c:v>
                </c:pt>
              </c:numCache>
            </c:numRef>
          </c:val>
          <c:extLst>
            <c:ext xmlns:c16="http://schemas.microsoft.com/office/drawing/2014/chart" uri="{C3380CC4-5D6E-409C-BE32-E72D297353CC}">
              <c16:uniqueId val="{00000002-89F3-4570-9195-79AFA04D7EEE}"/>
            </c:ext>
          </c:extLst>
        </c:ser>
        <c:dLbls>
          <c:showLegendKey val="0"/>
          <c:showVal val="0"/>
          <c:showCatName val="1"/>
          <c:showSerName val="0"/>
          <c:showPercent val="1"/>
          <c:showBubbleSize val="0"/>
          <c:showLeaderLines val="1"/>
        </c:dLbls>
        <c:firstSliceAng val="0"/>
      </c:pieChart>
    </c:plotArea>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a:t>Lokalizacja PSZOK-ów</a:t>
            </a:r>
          </a:p>
          <a:p>
            <a:pPr>
              <a:defRPr/>
            </a:pPr>
            <a:r>
              <a:rPr lang="pl-PL" sz="1200"/>
              <a:t>-</a:t>
            </a:r>
            <a:r>
              <a:rPr lang="pl-PL" sz="1200" baseline="0"/>
              <a:t> wg ankiet [%]</a:t>
            </a:r>
            <a:endParaRPr lang="en-US"/>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Arkusz1!$B$7</c:f>
              <c:strCache>
                <c:ptCount val="1"/>
                <c:pt idx="0">
                  <c:v>%</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A8-43E7-B862-4F82710772C7}"/>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AA8-43E7-B862-4F82710772C7}"/>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AA8-43E7-B862-4F82710772C7}"/>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AA8-43E7-B862-4F82710772C7}"/>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AA8-43E7-B862-4F82710772C7}"/>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AA8-43E7-B862-4F82710772C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Arkusz1!$A$8:$A$13</c:f>
              <c:strCache>
                <c:ptCount val="6"/>
                <c:pt idx="0">
                  <c:v>Przedsiębiorstwo komunalne/ZZO</c:v>
                </c:pt>
                <c:pt idx="1">
                  <c:v>Oczyszczalnia ścieków</c:v>
                </c:pt>
                <c:pt idx="2">
                  <c:v>Teren bazy operatora</c:v>
                </c:pt>
                <c:pt idx="3">
                  <c:v>Centrum miejscowości</c:v>
                </c:pt>
                <c:pt idx="4">
                  <c:v>Tereny przemysłowe</c:v>
                </c:pt>
                <c:pt idx="5">
                  <c:v>Centrum handlowe</c:v>
                </c:pt>
              </c:strCache>
            </c:strRef>
          </c:cat>
          <c:val>
            <c:numRef>
              <c:f>Arkusz1!$B$8:$B$13</c:f>
              <c:numCache>
                <c:formatCode>General</c:formatCode>
                <c:ptCount val="6"/>
                <c:pt idx="0">
                  <c:v>59</c:v>
                </c:pt>
                <c:pt idx="1">
                  <c:v>12</c:v>
                </c:pt>
                <c:pt idx="2">
                  <c:v>11</c:v>
                </c:pt>
                <c:pt idx="3">
                  <c:v>6</c:v>
                </c:pt>
                <c:pt idx="4">
                  <c:v>6</c:v>
                </c:pt>
                <c:pt idx="5">
                  <c:v>6</c:v>
                </c:pt>
              </c:numCache>
            </c:numRef>
          </c:val>
          <c:extLst>
            <c:ext xmlns:c16="http://schemas.microsoft.com/office/drawing/2014/chart" uri="{C3380CC4-5D6E-409C-BE32-E72D297353CC}">
              <c16:uniqueId val="{00000006-9AA8-43E7-B862-4F82710772C7}"/>
            </c:ext>
          </c:extLst>
        </c:ser>
        <c:dLbls>
          <c:showLegendKey val="0"/>
          <c:showVal val="0"/>
          <c:showCatName val="0"/>
          <c:showSerName val="0"/>
          <c:showPercent val="0"/>
          <c:showBubbleSize val="0"/>
        </c:dLbls>
        <c:gapWidth val="150"/>
        <c:shape val="cylinder"/>
        <c:axId val="333917848"/>
        <c:axId val="333918240"/>
        <c:axId val="0"/>
      </c:bar3DChart>
      <c:catAx>
        <c:axId val="333917848"/>
        <c:scaling>
          <c:orientation val="minMax"/>
        </c:scaling>
        <c:delete val="0"/>
        <c:axPos val="b"/>
        <c:numFmt formatCode="General" sourceLinked="0"/>
        <c:majorTickMark val="out"/>
        <c:minorTickMark val="none"/>
        <c:tickLblPos val="nextTo"/>
        <c:crossAx val="333918240"/>
        <c:crosses val="autoZero"/>
        <c:auto val="1"/>
        <c:lblAlgn val="ctr"/>
        <c:lblOffset val="100"/>
        <c:noMultiLvlLbl val="0"/>
      </c:catAx>
      <c:valAx>
        <c:axId val="333918240"/>
        <c:scaling>
          <c:orientation val="minMax"/>
        </c:scaling>
        <c:delete val="0"/>
        <c:axPos val="l"/>
        <c:numFmt formatCode="General" sourceLinked="1"/>
        <c:majorTickMark val="out"/>
        <c:minorTickMark val="none"/>
        <c:tickLblPos val="nextTo"/>
        <c:crossAx val="333917848"/>
        <c:crosses val="autoZero"/>
        <c:crossBetween val="between"/>
      </c:valAx>
    </c:plotArea>
    <c:plotVisOnly val="1"/>
    <c:dispBlanksAs val="gap"/>
    <c:showDLblsOverMax val="0"/>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0E8C8E-5223-476A-9E4D-0AC6DA11E7FE}" type="doc">
      <dgm:prSet loTypeId="urn:microsoft.com/office/officeart/2005/8/layout/pyramid3" loCatId="pyramid" qsTypeId="urn:microsoft.com/office/officeart/2005/8/quickstyle/simple1" qsCatId="simple" csTypeId="urn:microsoft.com/office/officeart/2005/8/colors/colorful5" csCatId="colorful" phldr="1"/>
      <dgm:spPr/>
    </dgm:pt>
    <dgm:pt modelId="{12BE5CC0-2D73-4AC9-A56E-2ABB5DF5667F}">
      <dgm:prSet phldrT="[Tekst]" custT="1"/>
      <dgm:spPr/>
      <dgm:t>
        <a:bodyPr/>
        <a:lstStyle/>
        <a:p>
          <a:r>
            <a:rPr lang="pl-PL" sz="1050" b="1"/>
            <a:t>zapobieganie</a:t>
          </a:r>
        </a:p>
      </dgm:t>
    </dgm:pt>
    <dgm:pt modelId="{BEF3A935-642C-40F7-9436-CF3107A32038}" type="parTrans" cxnId="{03658805-8B95-4C69-80F3-D7CB248FCD3D}">
      <dgm:prSet/>
      <dgm:spPr/>
      <dgm:t>
        <a:bodyPr/>
        <a:lstStyle/>
        <a:p>
          <a:endParaRPr lang="pl-PL" sz="2000" b="1"/>
        </a:p>
      </dgm:t>
    </dgm:pt>
    <dgm:pt modelId="{14E37F35-1A84-44B0-95BB-31B8D54A28E0}" type="sibTrans" cxnId="{03658805-8B95-4C69-80F3-D7CB248FCD3D}">
      <dgm:prSet/>
      <dgm:spPr/>
      <dgm:t>
        <a:bodyPr/>
        <a:lstStyle/>
        <a:p>
          <a:endParaRPr lang="pl-PL" sz="2000" b="1"/>
        </a:p>
      </dgm:t>
    </dgm:pt>
    <dgm:pt modelId="{43FBE3AF-64A3-4556-8146-9BDDF49031B1}">
      <dgm:prSet phldrT="[Tekst]" custT="1"/>
      <dgm:spPr/>
      <dgm:t>
        <a:bodyPr/>
        <a:lstStyle/>
        <a:p>
          <a:r>
            <a:rPr lang="pl-PL" sz="1050" b="1"/>
            <a:t>przygotowanie do ponownego użycia </a:t>
          </a:r>
        </a:p>
      </dgm:t>
    </dgm:pt>
    <dgm:pt modelId="{E5811367-E577-4794-9241-68DC5FD370DA}" type="parTrans" cxnId="{5F0F56D7-E23D-4226-8EA7-BAB2BBE5BE50}">
      <dgm:prSet/>
      <dgm:spPr/>
      <dgm:t>
        <a:bodyPr/>
        <a:lstStyle/>
        <a:p>
          <a:endParaRPr lang="pl-PL" sz="2000" b="1"/>
        </a:p>
      </dgm:t>
    </dgm:pt>
    <dgm:pt modelId="{90B95EAA-3859-41F2-AAA9-BFAD3886FB16}" type="sibTrans" cxnId="{5F0F56D7-E23D-4226-8EA7-BAB2BBE5BE50}">
      <dgm:prSet/>
      <dgm:spPr/>
      <dgm:t>
        <a:bodyPr/>
        <a:lstStyle/>
        <a:p>
          <a:endParaRPr lang="pl-PL" sz="2000" b="1"/>
        </a:p>
      </dgm:t>
    </dgm:pt>
    <dgm:pt modelId="{AF7BED67-2065-48A1-9F09-49018FCE5D9A}">
      <dgm:prSet phldrT="[Tekst]" custT="1"/>
      <dgm:spPr/>
      <dgm:t>
        <a:bodyPr/>
        <a:lstStyle/>
        <a:p>
          <a:r>
            <a:rPr lang="pl-PL" sz="1050" b="1"/>
            <a:t>recykling</a:t>
          </a:r>
        </a:p>
      </dgm:t>
    </dgm:pt>
    <dgm:pt modelId="{2D47DF3C-DE1C-43EC-B906-F2AA266CF24B}" type="parTrans" cxnId="{36042A76-A09A-4355-9D0B-CD50BDAB48D8}">
      <dgm:prSet/>
      <dgm:spPr/>
      <dgm:t>
        <a:bodyPr/>
        <a:lstStyle/>
        <a:p>
          <a:endParaRPr lang="pl-PL" sz="2000" b="1"/>
        </a:p>
      </dgm:t>
    </dgm:pt>
    <dgm:pt modelId="{11BD76EE-B88A-4455-BCED-45B5F473B326}" type="sibTrans" cxnId="{36042A76-A09A-4355-9D0B-CD50BDAB48D8}">
      <dgm:prSet/>
      <dgm:spPr/>
      <dgm:t>
        <a:bodyPr/>
        <a:lstStyle/>
        <a:p>
          <a:endParaRPr lang="pl-PL" sz="2000" b="1"/>
        </a:p>
      </dgm:t>
    </dgm:pt>
    <dgm:pt modelId="{105C29E1-BEFC-4D19-9708-44FBAC59E4EC}">
      <dgm:prSet custT="1"/>
      <dgm:spPr/>
      <dgm:t>
        <a:bodyPr/>
        <a:lstStyle/>
        <a:p>
          <a:r>
            <a:rPr lang="pl-PL" sz="1050" b="1"/>
            <a:t>odzysk </a:t>
          </a:r>
        </a:p>
      </dgm:t>
    </dgm:pt>
    <dgm:pt modelId="{FD17DAC5-8216-43A9-8085-E685EBF74B13}" type="parTrans" cxnId="{7378F00A-554D-4559-99DF-09EFD0EFDEE1}">
      <dgm:prSet/>
      <dgm:spPr/>
      <dgm:t>
        <a:bodyPr/>
        <a:lstStyle/>
        <a:p>
          <a:endParaRPr lang="pl-PL" sz="2000" b="1"/>
        </a:p>
      </dgm:t>
    </dgm:pt>
    <dgm:pt modelId="{05CB52F1-9E51-42F9-B8CC-7EB564B6614F}" type="sibTrans" cxnId="{7378F00A-554D-4559-99DF-09EFD0EFDEE1}">
      <dgm:prSet/>
      <dgm:spPr/>
      <dgm:t>
        <a:bodyPr/>
        <a:lstStyle/>
        <a:p>
          <a:endParaRPr lang="pl-PL" sz="2000" b="1"/>
        </a:p>
      </dgm:t>
    </dgm:pt>
    <dgm:pt modelId="{7C3135BA-D274-42A2-A3C8-B05F013A19CA}">
      <dgm:prSet custT="1"/>
      <dgm:spPr/>
      <dgm:t>
        <a:bodyPr/>
        <a:lstStyle/>
        <a:p>
          <a:r>
            <a:rPr lang="pl-PL" sz="1050" b="1"/>
            <a:t>unieszkodliwaniae </a:t>
          </a:r>
        </a:p>
      </dgm:t>
    </dgm:pt>
    <dgm:pt modelId="{B917A408-CE0C-46E2-90A7-4FE4E4D25BD9}" type="parTrans" cxnId="{74FF83A3-7A5E-440D-BC9D-EEDE37E8F308}">
      <dgm:prSet/>
      <dgm:spPr/>
      <dgm:t>
        <a:bodyPr/>
        <a:lstStyle/>
        <a:p>
          <a:endParaRPr lang="pl-PL" sz="2000" b="1"/>
        </a:p>
      </dgm:t>
    </dgm:pt>
    <dgm:pt modelId="{0B5DF0CE-5DD2-46A3-8237-DF98584B14EA}" type="sibTrans" cxnId="{74FF83A3-7A5E-440D-BC9D-EEDE37E8F308}">
      <dgm:prSet/>
      <dgm:spPr/>
      <dgm:t>
        <a:bodyPr/>
        <a:lstStyle/>
        <a:p>
          <a:endParaRPr lang="pl-PL" sz="2000" b="1"/>
        </a:p>
      </dgm:t>
    </dgm:pt>
    <dgm:pt modelId="{BA2DB482-F496-4548-86F1-1ADCFD74B188}" type="pres">
      <dgm:prSet presAssocID="{730E8C8E-5223-476A-9E4D-0AC6DA11E7FE}" presName="Name0" presStyleCnt="0">
        <dgm:presLayoutVars>
          <dgm:dir/>
          <dgm:animLvl val="lvl"/>
          <dgm:resizeHandles val="exact"/>
        </dgm:presLayoutVars>
      </dgm:prSet>
      <dgm:spPr/>
    </dgm:pt>
    <dgm:pt modelId="{F61D0FA5-306D-4FFE-B0BB-91CFB999774D}" type="pres">
      <dgm:prSet presAssocID="{12BE5CC0-2D73-4AC9-A56E-2ABB5DF5667F}" presName="Name8" presStyleCnt="0"/>
      <dgm:spPr/>
    </dgm:pt>
    <dgm:pt modelId="{882A328A-E406-4C6D-83FC-963D48E9CB78}" type="pres">
      <dgm:prSet presAssocID="{12BE5CC0-2D73-4AC9-A56E-2ABB5DF5667F}" presName="level" presStyleLbl="node1" presStyleIdx="0" presStyleCnt="5">
        <dgm:presLayoutVars>
          <dgm:chMax val="1"/>
          <dgm:bulletEnabled val="1"/>
        </dgm:presLayoutVars>
      </dgm:prSet>
      <dgm:spPr/>
      <dgm:t>
        <a:bodyPr/>
        <a:lstStyle/>
        <a:p>
          <a:endParaRPr lang="pl-PL"/>
        </a:p>
      </dgm:t>
    </dgm:pt>
    <dgm:pt modelId="{1BDE77FB-8773-458B-813D-2FCB7ED2A5F8}" type="pres">
      <dgm:prSet presAssocID="{12BE5CC0-2D73-4AC9-A56E-2ABB5DF5667F}" presName="levelTx" presStyleLbl="revTx" presStyleIdx="0" presStyleCnt="0">
        <dgm:presLayoutVars>
          <dgm:chMax val="1"/>
          <dgm:bulletEnabled val="1"/>
        </dgm:presLayoutVars>
      </dgm:prSet>
      <dgm:spPr/>
      <dgm:t>
        <a:bodyPr/>
        <a:lstStyle/>
        <a:p>
          <a:endParaRPr lang="pl-PL"/>
        </a:p>
      </dgm:t>
    </dgm:pt>
    <dgm:pt modelId="{3C5C35E6-7718-4D4C-8F55-60A40573AC1C}" type="pres">
      <dgm:prSet presAssocID="{43FBE3AF-64A3-4556-8146-9BDDF49031B1}" presName="Name8" presStyleCnt="0"/>
      <dgm:spPr/>
    </dgm:pt>
    <dgm:pt modelId="{D9CB7EAF-4C32-443B-8446-B25686235689}" type="pres">
      <dgm:prSet presAssocID="{43FBE3AF-64A3-4556-8146-9BDDF49031B1}" presName="level" presStyleLbl="node1" presStyleIdx="1" presStyleCnt="5">
        <dgm:presLayoutVars>
          <dgm:chMax val="1"/>
          <dgm:bulletEnabled val="1"/>
        </dgm:presLayoutVars>
      </dgm:prSet>
      <dgm:spPr/>
      <dgm:t>
        <a:bodyPr/>
        <a:lstStyle/>
        <a:p>
          <a:endParaRPr lang="pl-PL"/>
        </a:p>
      </dgm:t>
    </dgm:pt>
    <dgm:pt modelId="{855C28D4-D6A1-4F11-B585-6609F25D4770}" type="pres">
      <dgm:prSet presAssocID="{43FBE3AF-64A3-4556-8146-9BDDF49031B1}" presName="levelTx" presStyleLbl="revTx" presStyleIdx="0" presStyleCnt="0">
        <dgm:presLayoutVars>
          <dgm:chMax val="1"/>
          <dgm:bulletEnabled val="1"/>
        </dgm:presLayoutVars>
      </dgm:prSet>
      <dgm:spPr/>
      <dgm:t>
        <a:bodyPr/>
        <a:lstStyle/>
        <a:p>
          <a:endParaRPr lang="pl-PL"/>
        </a:p>
      </dgm:t>
    </dgm:pt>
    <dgm:pt modelId="{4881223F-7A8A-481E-9C01-4D6A6534550A}" type="pres">
      <dgm:prSet presAssocID="{AF7BED67-2065-48A1-9F09-49018FCE5D9A}" presName="Name8" presStyleCnt="0"/>
      <dgm:spPr/>
    </dgm:pt>
    <dgm:pt modelId="{C40542FB-8E09-48BD-82C4-36B4B5199D31}" type="pres">
      <dgm:prSet presAssocID="{AF7BED67-2065-48A1-9F09-49018FCE5D9A}" presName="level" presStyleLbl="node1" presStyleIdx="2" presStyleCnt="5">
        <dgm:presLayoutVars>
          <dgm:chMax val="1"/>
          <dgm:bulletEnabled val="1"/>
        </dgm:presLayoutVars>
      </dgm:prSet>
      <dgm:spPr/>
      <dgm:t>
        <a:bodyPr/>
        <a:lstStyle/>
        <a:p>
          <a:endParaRPr lang="pl-PL"/>
        </a:p>
      </dgm:t>
    </dgm:pt>
    <dgm:pt modelId="{B5B57041-D1BF-4E66-B08C-3088F5957461}" type="pres">
      <dgm:prSet presAssocID="{AF7BED67-2065-48A1-9F09-49018FCE5D9A}" presName="levelTx" presStyleLbl="revTx" presStyleIdx="0" presStyleCnt="0">
        <dgm:presLayoutVars>
          <dgm:chMax val="1"/>
          <dgm:bulletEnabled val="1"/>
        </dgm:presLayoutVars>
      </dgm:prSet>
      <dgm:spPr/>
      <dgm:t>
        <a:bodyPr/>
        <a:lstStyle/>
        <a:p>
          <a:endParaRPr lang="pl-PL"/>
        </a:p>
      </dgm:t>
    </dgm:pt>
    <dgm:pt modelId="{F2D192A9-38D8-4393-8DED-7C53A31374E6}" type="pres">
      <dgm:prSet presAssocID="{105C29E1-BEFC-4D19-9708-44FBAC59E4EC}" presName="Name8" presStyleCnt="0"/>
      <dgm:spPr/>
    </dgm:pt>
    <dgm:pt modelId="{F5D8C2F9-0776-49D9-A06E-F106A8EFDF65}" type="pres">
      <dgm:prSet presAssocID="{105C29E1-BEFC-4D19-9708-44FBAC59E4EC}" presName="level" presStyleLbl="node1" presStyleIdx="3" presStyleCnt="5">
        <dgm:presLayoutVars>
          <dgm:chMax val="1"/>
          <dgm:bulletEnabled val="1"/>
        </dgm:presLayoutVars>
      </dgm:prSet>
      <dgm:spPr/>
      <dgm:t>
        <a:bodyPr/>
        <a:lstStyle/>
        <a:p>
          <a:endParaRPr lang="pl-PL"/>
        </a:p>
      </dgm:t>
    </dgm:pt>
    <dgm:pt modelId="{A7E0800F-EAA9-4154-B72D-055280F3BBFD}" type="pres">
      <dgm:prSet presAssocID="{105C29E1-BEFC-4D19-9708-44FBAC59E4EC}" presName="levelTx" presStyleLbl="revTx" presStyleIdx="0" presStyleCnt="0">
        <dgm:presLayoutVars>
          <dgm:chMax val="1"/>
          <dgm:bulletEnabled val="1"/>
        </dgm:presLayoutVars>
      </dgm:prSet>
      <dgm:spPr/>
      <dgm:t>
        <a:bodyPr/>
        <a:lstStyle/>
        <a:p>
          <a:endParaRPr lang="pl-PL"/>
        </a:p>
      </dgm:t>
    </dgm:pt>
    <dgm:pt modelId="{E408CD46-B8E1-4048-860A-DD9B3D742A66}" type="pres">
      <dgm:prSet presAssocID="{7C3135BA-D274-42A2-A3C8-B05F013A19CA}" presName="Name8" presStyleCnt="0"/>
      <dgm:spPr/>
    </dgm:pt>
    <dgm:pt modelId="{3D8ABD62-F11B-426C-AFD7-41A7F444C45F}" type="pres">
      <dgm:prSet presAssocID="{7C3135BA-D274-42A2-A3C8-B05F013A19CA}" presName="level" presStyleLbl="node1" presStyleIdx="4" presStyleCnt="5" custLinFactNeighborX="-1736">
        <dgm:presLayoutVars>
          <dgm:chMax val="1"/>
          <dgm:bulletEnabled val="1"/>
        </dgm:presLayoutVars>
      </dgm:prSet>
      <dgm:spPr/>
      <dgm:t>
        <a:bodyPr/>
        <a:lstStyle/>
        <a:p>
          <a:endParaRPr lang="pl-PL"/>
        </a:p>
      </dgm:t>
    </dgm:pt>
    <dgm:pt modelId="{7A9221FA-0064-4F8F-ACBD-944887618F01}" type="pres">
      <dgm:prSet presAssocID="{7C3135BA-D274-42A2-A3C8-B05F013A19CA}" presName="levelTx" presStyleLbl="revTx" presStyleIdx="0" presStyleCnt="0">
        <dgm:presLayoutVars>
          <dgm:chMax val="1"/>
          <dgm:bulletEnabled val="1"/>
        </dgm:presLayoutVars>
      </dgm:prSet>
      <dgm:spPr/>
      <dgm:t>
        <a:bodyPr/>
        <a:lstStyle/>
        <a:p>
          <a:endParaRPr lang="pl-PL"/>
        </a:p>
      </dgm:t>
    </dgm:pt>
  </dgm:ptLst>
  <dgm:cxnLst>
    <dgm:cxn modelId="{C16CE748-CC03-4815-A055-5878CFBA2D34}" type="presOf" srcId="{105C29E1-BEFC-4D19-9708-44FBAC59E4EC}" destId="{F5D8C2F9-0776-49D9-A06E-F106A8EFDF65}" srcOrd="0" destOrd="0" presId="urn:microsoft.com/office/officeart/2005/8/layout/pyramid3"/>
    <dgm:cxn modelId="{3CAC36A2-D2B6-404E-9E43-E0829A244773}" type="presOf" srcId="{105C29E1-BEFC-4D19-9708-44FBAC59E4EC}" destId="{A7E0800F-EAA9-4154-B72D-055280F3BBFD}" srcOrd="1" destOrd="0" presId="urn:microsoft.com/office/officeart/2005/8/layout/pyramid3"/>
    <dgm:cxn modelId="{9D504B65-4966-4AB2-BF3A-9C695ACD737D}" type="presOf" srcId="{AF7BED67-2065-48A1-9F09-49018FCE5D9A}" destId="{B5B57041-D1BF-4E66-B08C-3088F5957461}" srcOrd="1" destOrd="0" presId="urn:microsoft.com/office/officeart/2005/8/layout/pyramid3"/>
    <dgm:cxn modelId="{36042A76-A09A-4355-9D0B-CD50BDAB48D8}" srcId="{730E8C8E-5223-476A-9E4D-0AC6DA11E7FE}" destId="{AF7BED67-2065-48A1-9F09-49018FCE5D9A}" srcOrd="2" destOrd="0" parTransId="{2D47DF3C-DE1C-43EC-B906-F2AA266CF24B}" sibTransId="{11BD76EE-B88A-4455-BCED-45B5F473B326}"/>
    <dgm:cxn modelId="{6406BEDC-BCAD-4285-BCBF-F4A96B8471FE}" type="presOf" srcId="{7C3135BA-D274-42A2-A3C8-B05F013A19CA}" destId="{3D8ABD62-F11B-426C-AFD7-41A7F444C45F}" srcOrd="0" destOrd="0" presId="urn:microsoft.com/office/officeart/2005/8/layout/pyramid3"/>
    <dgm:cxn modelId="{01D8D25E-4669-40B7-BA4D-364B17B4CE6D}" type="presOf" srcId="{12BE5CC0-2D73-4AC9-A56E-2ABB5DF5667F}" destId="{882A328A-E406-4C6D-83FC-963D48E9CB78}" srcOrd="0" destOrd="0" presId="urn:microsoft.com/office/officeart/2005/8/layout/pyramid3"/>
    <dgm:cxn modelId="{10231300-A2D2-4D7C-8380-035E2941EB16}" type="presOf" srcId="{43FBE3AF-64A3-4556-8146-9BDDF49031B1}" destId="{D9CB7EAF-4C32-443B-8446-B25686235689}" srcOrd="0" destOrd="0" presId="urn:microsoft.com/office/officeart/2005/8/layout/pyramid3"/>
    <dgm:cxn modelId="{5254EE7F-711A-43DF-B44A-95E0BD363FF0}" type="presOf" srcId="{AF7BED67-2065-48A1-9F09-49018FCE5D9A}" destId="{C40542FB-8E09-48BD-82C4-36B4B5199D31}" srcOrd="0" destOrd="0" presId="urn:microsoft.com/office/officeart/2005/8/layout/pyramid3"/>
    <dgm:cxn modelId="{AC70A372-38CE-496A-81D2-9840D84647ED}" type="presOf" srcId="{7C3135BA-D274-42A2-A3C8-B05F013A19CA}" destId="{7A9221FA-0064-4F8F-ACBD-944887618F01}" srcOrd="1" destOrd="0" presId="urn:microsoft.com/office/officeart/2005/8/layout/pyramid3"/>
    <dgm:cxn modelId="{0E166045-C6C2-4A0B-85D6-357A3904CD6A}" type="presOf" srcId="{12BE5CC0-2D73-4AC9-A56E-2ABB5DF5667F}" destId="{1BDE77FB-8773-458B-813D-2FCB7ED2A5F8}" srcOrd="1" destOrd="0" presId="urn:microsoft.com/office/officeart/2005/8/layout/pyramid3"/>
    <dgm:cxn modelId="{03658805-8B95-4C69-80F3-D7CB248FCD3D}" srcId="{730E8C8E-5223-476A-9E4D-0AC6DA11E7FE}" destId="{12BE5CC0-2D73-4AC9-A56E-2ABB5DF5667F}" srcOrd="0" destOrd="0" parTransId="{BEF3A935-642C-40F7-9436-CF3107A32038}" sibTransId="{14E37F35-1A84-44B0-95BB-31B8D54A28E0}"/>
    <dgm:cxn modelId="{0CB1E9B9-9383-4443-A5D0-42BD625782BA}" type="presOf" srcId="{43FBE3AF-64A3-4556-8146-9BDDF49031B1}" destId="{855C28D4-D6A1-4F11-B585-6609F25D4770}" srcOrd="1" destOrd="0" presId="urn:microsoft.com/office/officeart/2005/8/layout/pyramid3"/>
    <dgm:cxn modelId="{5F0F56D7-E23D-4226-8EA7-BAB2BBE5BE50}" srcId="{730E8C8E-5223-476A-9E4D-0AC6DA11E7FE}" destId="{43FBE3AF-64A3-4556-8146-9BDDF49031B1}" srcOrd="1" destOrd="0" parTransId="{E5811367-E577-4794-9241-68DC5FD370DA}" sibTransId="{90B95EAA-3859-41F2-AAA9-BFAD3886FB16}"/>
    <dgm:cxn modelId="{7378F00A-554D-4559-99DF-09EFD0EFDEE1}" srcId="{730E8C8E-5223-476A-9E4D-0AC6DA11E7FE}" destId="{105C29E1-BEFC-4D19-9708-44FBAC59E4EC}" srcOrd="3" destOrd="0" parTransId="{FD17DAC5-8216-43A9-8085-E685EBF74B13}" sibTransId="{05CB52F1-9E51-42F9-B8CC-7EB564B6614F}"/>
    <dgm:cxn modelId="{74FF83A3-7A5E-440D-BC9D-EEDE37E8F308}" srcId="{730E8C8E-5223-476A-9E4D-0AC6DA11E7FE}" destId="{7C3135BA-D274-42A2-A3C8-B05F013A19CA}" srcOrd="4" destOrd="0" parTransId="{B917A408-CE0C-46E2-90A7-4FE4E4D25BD9}" sibTransId="{0B5DF0CE-5DD2-46A3-8237-DF98584B14EA}"/>
    <dgm:cxn modelId="{BCD17BDF-3208-4BEE-BABB-D0E359221EAA}" type="presOf" srcId="{730E8C8E-5223-476A-9E4D-0AC6DA11E7FE}" destId="{BA2DB482-F496-4548-86F1-1ADCFD74B188}" srcOrd="0" destOrd="0" presId="urn:microsoft.com/office/officeart/2005/8/layout/pyramid3"/>
    <dgm:cxn modelId="{13683EC7-684A-42DC-A767-293BED640EBF}" type="presParOf" srcId="{BA2DB482-F496-4548-86F1-1ADCFD74B188}" destId="{F61D0FA5-306D-4FFE-B0BB-91CFB999774D}" srcOrd="0" destOrd="0" presId="urn:microsoft.com/office/officeart/2005/8/layout/pyramid3"/>
    <dgm:cxn modelId="{FF3BE322-79D4-46E2-A95C-E21612BEDB1B}" type="presParOf" srcId="{F61D0FA5-306D-4FFE-B0BB-91CFB999774D}" destId="{882A328A-E406-4C6D-83FC-963D48E9CB78}" srcOrd="0" destOrd="0" presId="urn:microsoft.com/office/officeart/2005/8/layout/pyramid3"/>
    <dgm:cxn modelId="{91274D1D-040C-4FED-BB0D-04AD50B7A623}" type="presParOf" srcId="{F61D0FA5-306D-4FFE-B0BB-91CFB999774D}" destId="{1BDE77FB-8773-458B-813D-2FCB7ED2A5F8}" srcOrd="1" destOrd="0" presId="urn:microsoft.com/office/officeart/2005/8/layout/pyramid3"/>
    <dgm:cxn modelId="{215181C1-46F2-431D-8520-3FF839913AE3}" type="presParOf" srcId="{BA2DB482-F496-4548-86F1-1ADCFD74B188}" destId="{3C5C35E6-7718-4D4C-8F55-60A40573AC1C}" srcOrd="1" destOrd="0" presId="urn:microsoft.com/office/officeart/2005/8/layout/pyramid3"/>
    <dgm:cxn modelId="{0A97164C-C53A-4374-A341-4E5B45EAC892}" type="presParOf" srcId="{3C5C35E6-7718-4D4C-8F55-60A40573AC1C}" destId="{D9CB7EAF-4C32-443B-8446-B25686235689}" srcOrd="0" destOrd="0" presId="urn:microsoft.com/office/officeart/2005/8/layout/pyramid3"/>
    <dgm:cxn modelId="{BAA4DC24-607F-4B0C-9CCD-15BB6E28999F}" type="presParOf" srcId="{3C5C35E6-7718-4D4C-8F55-60A40573AC1C}" destId="{855C28D4-D6A1-4F11-B585-6609F25D4770}" srcOrd="1" destOrd="0" presId="urn:microsoft.com/office/officeart/2005/8/layout/pyramid3"/>
    <dgm:cxn modelId="{78D7B0AC-81E8-42A7-89B3-EFF90FE3FAC9}" type="presParOf" srcId="{BA2DB482-F496-4548-86F1-1ADCFD74B188}" destId="{4881223F-7A8A-481E-9C01-4D6A6534550A}" srcOrd="2" destOrd="0" presId="urn:microsoft.com/office/officeart/2005/8/layout/pyramid3"/>
    <dgm:cxn modelId="{A9BB43B8-0E5F-41F3-B3C5-7BABFC13ABF7}" type="presParOf" srcId="{4881223F-7A8A-481E-9C01-4D6A6534550A}" destId="{C40542FB-8E09-48BD-82C4-36B4B5199D31}" srcOrd="0" destOrd="0" presId="urn:microsoft.com/office/officeart/2005/8/layout/pyramid3"/>
    <dgm:cxn modelId="{FC7DE782-A414-48A6-B931-419A66CFB97E}" type="presParOf" srcId="{4881223F-7A8A-481E-9C01-4D6A6534550A}" destId="{B5B57041-D1BF-4E66-B08C-3088F5957461}" srcOrd="1" destOrd="0" presId="urn:microsoft.com/office/officeart/2005/8/layout/pyramid3"/>
    <dgm:cxn modelId="{2E3D0711-E5A7-4922-89F6-665A41AD1B70}" type="presParOf" srcId="{BA2DB482-F496-4548-86F1-1ADCFD74B188}" destId="{F2D192A9-38D8-4393-8DED-7C53A31374E6}" srcOrd="3" destOrd="0" presId="urn:microsoft.com/office/officeart/2005/8/layout/pyramid3"/>
    <dgm:cxn modelId="{80FA8A8F-E39A-4880-9C8E-2266477D46D5}" type="presParOf" srcId="{F2D192A9-38D8-4393-8DED-7C53A31374E6}" destId="{F5D8C2F9-0776-49D9-A06E-F106A8EFDF65}" srcOrd="0" destOrd="0" presId="urn:microsoft.com/office/officeart/2005/8/layout/pyramid3"/>
    <dgm:cxn modelId="{A1233EEE-4082-4E84-BB8D-00635F45619F}" type="presParOf" srcId="{F2D192A9-38D8-4393-8DED-7C53A31374E6}" destId="{A7E0800F-EAA9-4154-B72D-055280F3BBFD}" srcOrd="1" destOrd="0" presId="urn:microsoft.com/office/officeart/2005/8/layout/pyramid3"/>
    <dgm:cxn modelId="{5C3AF614-AACE-4ADD-8127-7257F0ABBB87}" type="presParOf" srcId="{BA2DB482-F496-4548-86F1-1ADCFD74B188}" destId="{E408CD46-B8E1-4048-860A-DD9B3D742A66}" srcOrd="4" destOrd="0" presId="urn:microsoft.com/office/officeart/2005/8/layout/pyramid3"/>
    <dgm:cxn modelId="{46653BF6-F05F-4852-92C8-2D23349343D3}" type="presParOf" srcId="{E408CD46-B8E1-4048-860A-DD9B3D742A66}" destId="{3D8ABD62-F11B-426C-AFD7-41A7F444C45F}" srcOrd="0" destOrd="0" presId="urn:microsoft.com/office/officeart/2005/8/layout/pyramid3"/>
    <dgm:cxn modelId="{51AA49F3-329E-432C-AF9C-F124C022CB04}" type="presParOf" srcId="{E408CD46-B8E1-4048-860A-DD9B3D742A66}" destId="{7A9221FA-0064-4F8F-ACBD-944887618F01}" srcOrd="1" destOrd="0" presId="urn:microsoft.com/office/officeart/2005/8/layout/pyramid3"/>
  </dgm:cxnLst>
  <dgm:bg/>
  <dgm:whole>
    <a:ln>
      <a:solidFill>
        <a:schemeClr val="bg1">
          <a:lumMod val="65000"/>
        </a:schemeClr>
      </a:solidFill>
    </a:ln>
  </dgm:whole>
  <dgm:extLst>
    <a:ext uri="http://schemas.microsoft.com/office/drawing/2008/diagram">
      <dsp:dataModelExt xmlns:dsp="http://schemas.microsoft.com/office/drawing/2008/diagram" relId="rId1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2A328A-E406-4C6D-83FC-963D48E9CB78}">
      <dsp:nvSpPr>
        <dsp:cNvPr id="0" name=""/>
        <dsp:cNvSpPr/>
      </dsp:nvSpPr>
      <dsp:spPr>
        <a:xfrm rot="10800000">
          <a:off x="0" y="0"/>
          <a:ext cx="5486399" cy="417194"/>
        </a:xfrm>
        <a:prstGeom prst="trapezoid">
          <a:avLst>
            <a:gd name="adj" fmla="val 131507"/>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pl-PL" sz="1050" b="1" kern="1200"/>
            <a:t>zapobieganie</a:t>
          </a:r>
        </a:p>
      </dsp:txBody>
      <dsp:txXfrm rot="-10800000">
        <a:off x="960120" y="0"/>
        <a:ext cx="3566160" cy="417194"/>
      </dsp:txXfrm>
    </dsp:sp>
    <dsp:sp modelId="{D9CB7EAF-4C32-443B-8446-B25686235689}">
      <dsp:nvSpPr>
        <dsp:cNvPr id="0" name=""/>
        <dsp:cNvSpPr/>
      </dsp:nvSpPr>
      <dsp:spPr>
        <a:xfrm rot="10800000">
          <a:off x="548640" y="417195"/>
          <a:ext cx="4389119" cy="417194"/>
        </a:xfrm>
        <a:prstGeom prst="trapezoid">
          <a:avLst>
            <a:gd name="adj" fmla="val 131507"/>
          </a:avLst>
        </a:prstGeom>
        <a:solidFill>
          <a:schemeClr val="accent5">
            <a:hueOff val="-2483469"/>
            <a:satOff val="9953"/>
            <a:lumOff val="215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pl-PL" sz="1050" b="1" kern="1200"/>
            <a:t>przygotowanie do ponownego użycia </a:t>
          </a:r>
        </a:p>
      </dsp:txBody>
      <dsp:txXfrm rot="-10800000">
        <a:off x="1316736" y="417195"/>
        <a:ext cx="2852928" cy="417194"/>
      </dsp:txXfrm>
    </dsp:sp>
    <dsp:sp modelId="{C40542FB-8E09-48BD-82C4-36B4B5199D31}">
      <dsp:nvSpPr>
        <dsp:cNvPr id="0" name=""/>
        <dsp:cNvSpPr/>
      </dsp:nvSpPr>
      <dsp:spPr>
        <a:xfrm rot="10800000">
          <a:off x="1097280" y="834390"/>
          <a:ext cx="3291840" cy="417194"/>
        </a:xfrm>
        <a:prstGeom prst="trapezoid">
          <a:avLst>
            <a:gd name="adj" fmla="val 131507"/>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pl-PL" sz="1050" b="1" kern="1200"/>
            <a:t>recykling</a:t>
          </a:r>
        </a:p>
      </dsp:txBody>
      <dsp:txXfrm rot="-10800000">
        <a:off x="1673352" y="834390"/>
        <a:ext cx="2139696" cy="417194"/>
      </dsp:txXfrm>
    </dsp:sp>
    <dsp:sp modelId="{F5D8C2F9-0776-49D9-A06E-F106A8EFDF65}">
      <dsp:nvSpPr>
        <dsp:cNvPr id="0" name=""/>
        <dsp:cNvSpPr/>
      </dsp:nvSpPr>
      <dsp:spPr>
        <a:xfrm rot="10800000">
          <a:off x="1645920" y="1251585"/>
          <a:ext cx="2194559" cy="417194"/>
        </a:xfrm>
        <a:prstGeom prst="trapezoid">
          <a:avLst>
            <a:gd name="adj" fmla="val 131507"/>
          </a:avLst>
        </a:prstGeom>
        <a:solidFill>
          <a:schemeClr val="accent5">
            <a:hueOff val="-7450407"/>
            <a:satOff val="29858"/>
            <a:lumOff val="64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pl-PL" sz="1050" b="1" kern="1200"/>
            <a:t>odzysk </a:t>
          </a:r>
        </a:p>
      </dsp:txBody>
      <dsp:txXfrm rot="-10800000">
        <a:off x="2029968" y="1251585"/>
        <a:ext cx="1426464" cy="417194"/>
      </dsp:txXfrm>
    </dsp:sp>
    <dsp:sp modelId="{3D8ABD62-F11B-426C-AFD7-41A7F444C45F}">
      <dsp:nvSpPr>
        <dsp:cNvPr id="0" name=""/>
        <dsp:cNvSpPr/>
      </dsp:nvSpPr>
      <dsp:spPr>
        <a:xfrm rot="10800000">
          <a:off x="2175511" y="1668779"/>
          <a:ext cx="1097279" cy="417194"/>
        </a:xfrm>
        <a:prstGeom prst="trapezoid">
          <a:avLst>
            <a:gd name="adj" fmla="val 131507"/>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pl-PL" sz="1050" b="1" kern="1200"/>
            <a:t>unieszkodliwaniae </a:t>
          </a:r>
        </a:p>
      </dsp:txBody>
      <dsp:txXfrm rot="-10800000">
        <a:off x="2175511" y="1668779"/>
        <a:ext cx="1097279" cy="41719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D24DF-0051-4CDC-B478-70D46C969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206</Pages>
  <Words>67835</Words>
  <Characters>407010</Characters>
  <Application>Microsoft Office Word</Application>
  <DocSecurity>0</DocSecurity>
  <Lines>3391</Lines>
  <Paragraphs>947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Grontmij NV</Company>
  <LinksUpToDate>false</LinksUpToDate>
  <CharactersWithSpaces>473898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Krzemińska-Słowek, Sylwia</dc:creator>
  <cp:lastModifiedBy>Sękalski Sebastian</cp:lastModifiedBy>
  <cp:revision>2</cp:revision>
  <cp:lastPrinted>2017-12-14T11:52:00Z</cp:lastPrinted>
  <dcterms:created xsi:type="dcterms:W3CDTF">2019-05-14T09:15:00Z</dcterms:created>
  <dcterms:modified xsi:type="dcterms:W3CDTF">2019-05-14T09:15:00Z</dcterms:modified>
</cp:coreProperties>
</file>