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97A9" w14:textId="77777777" w:rsidR="004C1FE0" w:rsidRDefault="004C1FE0" w:rsidP="0086504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</w:t>
      </w:r>
    </w:p>
    <w:p w14:paraId="7C6A05D5" w14:textId="77777777" w:rsidR="004C1FE0" w:rsidRDefault="004C1FE0" w:rsidP="004C1FE0">
      <w:pPr>
        <w:ind w:left="360"/>
        <w:jc w:val="center"/>
        <w:rPr>
          <w:b/>
        </w:rPr>
      </w:pPr>
    </w:p>
    <w:p w14:paraId="0A6EBB9C" w14:textId="77777777" w:rsidR="004C1FE0" w:rsidRDefault="00A45C50" w:rsidP="004C1FE0">
      <w:pPr>
        <w:ind w:left="360"/>
        <w:jc w:val="right"/>
      </w:pPr>
      <w:r>
        <w:t>Choszczno</w:t>
      </w:r>
      <w:r w:rsidR="004C1FE0">
        <w:t xml:space="preserve">, dnia </w:t>
      </w:r>
      <w:r w:rsidR="00F31B83">
        <w:t>30.10.2025</w:t>
      </w:r>
      <w:r w:rsidR="00AB1763">
        <w:t>R.</w:t>
      </w:r>
    </w:p>
    <w:p w14:paraId="552013A2" w14:textId="77777777" w:rsidR="004C1FE0" w:rsidRDefault="004C1FE0" w:rsidP="004C1FE0">
      <w:pPr>
        <w:jc w:val="both"/>
      </w:pPr>
      <w:r>
        <w:t>Znak sprawy</w:t>
      </w:r>
      <w:r w:rsidR="00F31B83">
        <w:t xml:space="preserve"> KS.26.</w:t>
      </w:r>
      <w:r w:rsidR="00AB1763">
        <w:t>3</w:t>
      </w:r>
      <w:r w:rsidR="00F31B83">
        <w:t>.2025</w:t>
      </w:r>
    </w:p>
    <w:p w14:paraId="4A9DFE06" w14:textId="77777777" w:rsidR="004C1FE0" w:rsidRDefault="00A45C50" w:rsidP="004C1FE0">
      <w:pPr>
        <w:ind w:left="5580"/>
        <w:jc w:val="both"/>
      </w:pPr>
      <w:r>
        <w:t xml:space="preserve"> </w:t>
      </w:r>
    </w:p>
    <w:p w14:paraId="2A2713A8" w14:textId="77777777" w:rsidR="004C1FE0" w:rsidRPr="00060686" w:rsidRDefault="004C1FE0" w:rsidP="004C1FE0">
      <w:pPr>
        <w:jc w:val="both"/>
      </w:pPr>
    </w:p>
    <w:p w14:paraId="3829E7F4" w14:textId="77777777" w:rsidR="004C1FE0" w:rsidRPr="00060686" w:rsidRDefault="004C1FE0" w:rsidP="004C1FE0">
      <w:pPr>
        <w:jc w:val="center"/>
        <w:rPr>
          <w:b/>
          <w:u w:val="single"/>
        </w:rPr>
      </w:pPr>
      <w:r w:rsidRPr="00060686">
        <w:rPr>
          <w:b/>
          <w:u w:val="single"/>
        </w:rPr>
        <w:t>Zapytanie ofertowe</w:t>
      </w:r>
    </w:p>
    <w:p w14:paraId="3AB43FE7" w14:textId="77777777" w:rsidR="00760335" w:rsidRPr="00060686" w:rsidRDefault="00760335" w:rsidP="004C1FE0">
      <w:pPr>
        <w:jc w:val="center"/>
        <w:rPr>
          <w:b/>
          <w:u w:val="single"/>
        </w:rPr>
      </w:pPr>
    </w:p>
    <w:p w14:paraId="3004469A" w14:textId="77777777" w:rsidR="00760335" w:rsidRPr="00060686" w:rsidRDefault="00760335" w:rsidP="004C1FE0">
      <w:pPr>
        <w:jc w:val="center"/>
        <w:rPr>
          <w:b/>
          <w:u w:val="single"/>
        </w:rPr>
      </w:pPr>
    </w:p>
    <w:p w14:paraId="2F1558F0" w14:textId="210C8D2E" w:rsidR="00760335" w:rsidRPr="00060686" w:rsidRDefault="00760335" w:rsidP="004C1FE0">
      <w:pPr>
        <w:jc w:val="center"/>
        <w:rPr>
          <w:b/>
          <w:u w:val="single"/>
        </w:rPr>
      </w:pPr>
      <w:r w:rsidRPr="00060686">
        <w:rPr>
          <w:rFonts w:eastAsiaTheme="minorHAnsi"/>
          <w:b/>
          <w:bCs/>
          <w:lang w:eastAsia="en-US"/>
        </w:rPr>
        <w:t>pn. „</w:t>
      </w:r>
      <w:r w:rsidR="00060686" w:rsidRPr="00060686">
        <w:rPr>
          <w:rFonts w:eastAsiaTheme="minorHAnsi"/>
          <w:b/>
          <w:bCs/>
          <w:lang w:eastAsia="en-US"/>
        </w:rPr>
        <w:t>Z</w:t>
      </w:r>
      <w:r w:rsidRPr="00060686">
        <w:rPr>
          <w:rFonts w:eastAsiaTheme="minorHAnsi"/>
          <w:b/>
          <w:bCs/>
          <w:lang w:eastAsia="en-US"/>
        </w:rPr>
        <w:t>akup i dostawa instrumentów dla Państwowej Szkoły Muzycznej I stopnia</w:t>
      </w:r>
      <w:r w:rsidR="00D37B8F">
        <w:rPr>
          <w:rFonts w:eastAsiaTheme="minorHAnsi"/>
          <w:b/>
          <w:bCs/>
          <w:lang w:eastAsia="en-US"/>
        </w:rPr>
        <w:br/>
      </w:r>
      <w:r w:rsidRPr="00060686">
        <w:rPr>
          <w:rFonts w:eastAsiaTheme="minorHAnsi"/>
          <w:b/>
          <w:bCs/>
          <w:lang w:eastAsia="en-US"/>
        </w:rPr>
        <w:t>w Choszcznie”.</w:t>
      </w:r>
    </w:p>
    <w:p w14:paraId="6101C49B" w14:textId="77777777" w:rsidR="004C1FE0" w:rsidRPr="00060686" w:rsidRDefault="004C1FE0" w:rsidP="004C1FE0">
      <w:pPr>
        <w:jc w:val="center"/>
        <w:rPr>
          <w:b/>
          <w:u w:val="single"/>
        </w:rPr>
      </w:pPr>
    </w:p>
    <w:p w14:paraId="1BE04AD9" w14:textId="08572699" w:rsidR="00A45C50" w:rsidRPr="00060686" w:rsidRDefault="00A45C50" w:rsidP="00E8472C">
      <w:pPr>
        <w:suppressAutoHyphens w:val="0"/>
        <w:autoSpaceDE w:val="0"/>
        <w:autoSpaceDN w:val="0"/>
        <w:adjustRightInd w:val="0"/>
        <w:spacing w:line="276" w:lineRule="auto"/>
        <w:jc w:val="both"/>
      </w:pPr>
      <w:r w:rsidRPr="00060686">
        <w:t>Państwowa Szkoła Muzyczna I stopnia im. I.J. Paderewskiego, adres: ul. Mur Południowy 7,</w:t>
      </w:r>
      <w:r w:rsidR="00D37B8F">
        <w:br/>
      </w:r>
      <w:r w:rsidRPr="00060686">
        <w:t xml:space="preserve">73-200 Choszczno, </w:t>
      </w:r>
      <w:r w:rsidRPr="00060686">
        <w:rPr>
          <w:rFonts w:eastAsiaTheme="minorHAnsi"/>
          <w:color w:val="000000"/>
          <w:lang w:eastAsia="en-US"/>
        </w:rPr>
        <w:t xml:space="preserve">Tel +48 95 766 7015, mail: </w:t>
      </w:r>
      <w:r w:rsidRPr="00060686">
        <w:rPr>
          <w:rFonts w:eastAsiaTheme="minorHAnsi"/>
          <w:color w:val="0000FF"/>
          <w:lang w:eastAsia="en-US"/>
        </w:rPr>
        <w:t xml:space="preserve">sekretariat@psmchoszczno.pl </w:t>
      </w:r>
      <w:r w:rsidRPr="00060686">
        <w:rPr>
          <w:rFonts w:eastAsiaTheme="minorHAnsi"/>
          <w:color w:val="000000"/>
          <w:lang w:eastAsia="en-US"/>
        </w:rPr>
        <w:t>;</w:t>
      </w:r>
      <w:r w:rsidRPr="00060686">
        <w:t xml:space="preserve"> </w:t>
      </w:r>
    </w:p>
    <w:p w14:paraId="06A426D3" w14:textId="516E4CC5" w:rsidR="00A45C50" w:rsidRPr="00060686" w:rsidRDefault="00A45C50" w:rsidP="00E8472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060686">
        <w:t xml:space="preserve">NIP 5941147063, reprezentowana przez Włodzimierza Kubackiego - Dyrektora </w:t>
      </w:r>
      <w:r w:rsidR="00060686" w:rsidRPr="00060686">
        <w:t>s</w:t>
      </w:r>
      <w:r w:rsidRPr="00060686">
        <w:t>zkoły,</w:t>
      </w:r>
      <w:r w:rsidR="00D37B8F">
        <w:br/>
      </w:r>
      <w:r w:rsidRPr="00060686">
        <w:t xml:space="preserve"> zwraca się z zapytaniem ofertowym w sprawie wykonania następującego zamówienia:</w:t>
      </w:r>
    </w:p>
    <w:p w14:paraId="627224C6" w14:textId="77777777" w:rsidR="004C1FE0" w:rsidRPr="00060686" w:rsidRDefault="004C1FE0" w:rsidP="00323DE5">
      <w:pPr>
        <w:tabs>
          <w:tab w:val="left" w:pos="284"/>
          <w:tab w:val="left" w:pos="2556"/>
        </w:tabs>
        <w:jc w:val="both"/>
        <w:rPr>
          <w:bCs/>
        </w:rPr>
      </w:pPr>
    </w:p>
    <w:p w14:paraId="4FF99BA4" w14:textId="77777777" w:rsidR="00A45C50" w:rsidRDefault="00A45C50" w:rsidP="00A45C50">
      <w:pPr>
        <w:jc w:val="both"/>
      </w:pPr>
    </w:p>
    <w:p w14:paraId="35D4C902" w14:textId="77777777" w:rsidR="00A45C50" w:rsidRDefault="00A45C50" w:rsidP="00A45C50">
      <w:pPr>
        <w:numPr>
          <w:ilvl w:val="0"/>
          <w:numId w:val="2"/>
        </w:numPr>
        <w:tabs>
          <w:tab w:val="left" w:pos="284"/>
          <w:tab w:val="left" w:pos="2556"/>
        </w:tabs>
        <w:spacing w:line="480" w:lineRule="auto"/>
        <w:jc w:val="both"/>
        <w:rPr>
          <w:bCs/>
        </w:rPr>
      </w:pPr>
      <w:r>
        <w:rPr>
          <w:b/>
        </w:rPr>
        <w:t>Przedmiot</w:t>
      </w:r>
      <w:r w:rsidR="00B70A20">
        <w:rPr>
          <w:b/>
        </w:rPr>
        <w:t>y</w:t>
      </w:r>
      <w:r>
        <w:rPr>
          <w:b/>
        </w:rPr>
        <w:t xml:space="preserve"> zamówienia: </w:t>
      </w:r>
      <w:r w:rsidR="00B70A20">
        <w:rPr>
          <w:bCs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-75"/>
        <w:tblW w:w="7088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134"/>
      </w:tblGrid>
      <w:tr w:rsidR="000F128F" w:rsidRPr="00F64087" w14:paraId="4F3E850B" w14:textId="77777777" w:rsidTr="000F128F">
        <w:tc>
          <w:tcPr>
            <w:tcW w:w="567" w:type="dxa"/>
            <w:vAlign w:val="center"/>
          </w:tcPr>
          <w:p w14:paraId="3F3010D1" w14:textId="77777777" w:rsidR="000F128F" w:rsidRPr="000F128F" w:rsidRDefault="000F128F" w:rsidP="000F128F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F128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387" w:type="dxa"/>
            <w:vAlign w:val="center"/>
          </w:tcPr>
          <w:p w14:paraId="3201F985" w14:textId="77777777" w:rsidR="000F128F" w:rsidRPr="000F128F" w:rsidRDefault="000F128F" w:rsidP="000F128F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F128F">
              <w:rPr>
                <w:b/>
                <w:sz w:val="22"/>
                <w:szCs w:val="22"/>
              </w:rPr>
              <w:t xml:space="preserve">Nazwa instrumentu </w:t>
            </w:r>
          </w:p>
        </w:tc>
        <w:tc>
          <w:tcPr>
            <w:tcW w:w="1134" w:type="dxa"/>
            <w:vAlign w:val="center"/>
          </w:tcPr>
          <w:p w14:paraId="10CE23C2" w14:textId="77777777" w:rsidR="000F128F" w:rsidRPr="000F128F" w:rsidRDefault="000F128F" w:rsidP="000F128F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F128F">
              <w:rPr>
                <w:b/>
                <w:sz w:val="22"/>
                <w:szCs w:val="22"/>
              </w:rPr>
              <w:t>ilość</w:t>
            </w:r>
          </w:p>
        </w:tc>
      </w:tr>
      <w:tr w:rsidR="000F128F" w:rsidRPr="00F64087" w14:paraId="3AF959C1" w14:textId="77777777" w:rsidTr="000F128F">
        <w:tc>
          <w:tcPr>
            <w:tcW w:w="567" w:type="dxa"/>
          </w:tcPr>
          <w:p w14:paraId="2C82E059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14:paraId="33E578A5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 xml:space="preserve">Akordeon klawiszowy Delicja Junior </w:t>
            </w:r>
            <w:proofErr w:type="spellStart"/>
            <w:r w:rsidRPr="000F128F">
              <w:rPr>
                <w:sz w:val="22"/>
                <w:szCs w:val="22"/>
              </w:rPr>
              <w:t>Specjal</w:t>
            </w:r>
            <w:proofErr w:type="spellEnd"/>
            <w:r w:rsidRPr="000F128F">
              <w:rPr>
                <w:sz w:val="22"/>
                <w:szCs w:val="22"/>
              </w:rPr>
              <w:t xml:space="preserve"> 16+8+4</w:t>
            </w:r>
          </w:p>
        </w:tc>
        <w:tc>
          <w:tcPr>
            <w:tcW w:w="1134" w:type="dxa"/>
          </w:tcPr>
          <w:p w14:paraId="05522245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2 szt.</w:t>
            </w:r>
          </w:p>
        </w:tc>
      </w:tr>
      <w:tr w:rsidR="000F128F" w:rsidRPr="00F64087" w14:paraId="41CA2C0B" w14:textId="77777777" w:rsidTr="000F128F">
        <w:tc>
          <w:tcPr>
            <w:tcW w:w="567" w:type="dxa"/>
          </w:tcPr>
          <w:p w14:paraId="0AF50CCB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2.</w:t>
            </w:r>
          </w:p>
        </w:tc>
        <w:tc>
          <w:tcPr>
            <w:tcW w:w="5387" w:type="dxa"/>
          </w:tcPr>
          <w:p w14:paraId="75F88CC1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 xml:space="preserve">Akordeon klawiszowy </w:t>
            </w:r>
            <w:proofErr w:type="spellStart"/>
            <w:r w:rsidRPr="000F128F">
              <w:rPr>
                <w:sz w:val="22"/>
                <w:szCs w:val="22"/>
              </w:rPr>
              <w:t>Pigini</w:t>
            </w:r>
            <w:proofErr w:type="spellEnd"/>
            <w:r w:rsidRPr="000F128F">
              <w:rPr>
                <w:sz w:val="22"/>
                <w:szCs w:val="22"/>
              </w:rPr>
              <w:t xml:space="preserve"> Super Genesis E</w:t>
            </w:r>
          </w:p>
        </w:tc>
        <w:tc>
          <w:tcPr>
            <w:tcW w:w="1134" w:type="dxa"/>
          </w:tcPr>
          <w:p w14:paraId="5B3CAD1E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 szt.</w:t>
            </w:r>
          </w:p>
        </w:tc>
      </w:tr>
      <w:tr w:rsidR="000F128F" w:rsidRPr="00F64087" w14:paraId="06CA04F5" w14:textId="77777777" w:rsidTr="000F128F">
        <w:tc>
          <w:tcPr>
            <w:tcW w:w="567" w:type="dxa"/>
          </w:tcPr>
          <w:p w14:paraId="04087B2A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3.</w:t>
            </w:r>
          </w:p>
        </w:tc>
        <w:tc>
          <w:tcPr>
            <w:tcW w:w="5387" w:type="dxa"/>
          </w:tcPr>
          <w:p w14:paraId="5469B394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 xml:space="preserve">Akordeon klawiszowy </w:t>
            </w:r>
            <w:proofErr w:type="spellStart"/>
            <w:r w:rsidRPr="000F128F">
              <w:rPr>
                <w:sz w:val="22"/>
                <w:szCs w:val="22"/>
              </w:rPr>
              <w:t>Pigini</w:t>
            </w:r>
            <w:proofErr w:type="spellEnd"/>
            <w:r w:rsidRPr="000F128F">
              <w:rPr>
                <w:sz w:val="22"/>
                <w:szCs w:val="22"/>
              </w:rPr>
              <w:t xml:space="preserve"> </w:t>
            </w:r>
            <w:proofErr w:type="spellStart"/>
            <w:r w:rsidRPr="000F128F">
              <w:rPr>
                <w:sz w:val="22"/>
                <w:szCs w:val="22"/>
              </w:rPr>
              <w:t>Teen</w:t>
            </w:r>
            <w:proofErr w:type="spellEnd"/>
            <w:r w:rsidRPr="000F128F">
              <w:rPr>
                <w:sz w:val="22"/>
                <w:szCs w:val="22"/>
              </w:rPr>
              <w:t xml:space="preserve"> E</w:t>
            </w:r>
          </w:p>
        </w:tc>
        <w:tc>
          <w:tcPr>
            <w:tcW w:w="1134" w:type="dxa"/>
          </w:tcPr>
          <w:p w14:paraId="761B0CE1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 szt.</w:t>
            </w:r>
          </w:p>
        </w:tc>
      </w:tr>
      <w:tr w:rsidR="000F128F" w:rsidRPr="00F64087" w14:paraId="5D989BDB" w14:textId="77777777" w:rsidTr="000F128F">
        <w:tc>
          <w:tcPr>
            <w:tcW w:w="567" w:type="dxa"/>
          </w:tcPr>
          <w:p w14:paraId="0F2CF02B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4.</w:t>
            </w:r>
          </w:p>
        </w:tc>
        <w:tc>
          <w:tcPr>
            <w:tcW w:w="5387" w:type="dxa"/>
          </w:tcPr>
          <w:p w14:paraId="4A0647D6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Flet poprzeczny Yamaha YFL-272 SL</w:t>
            </w:r>
          </w:p>
        </w:tc>
        <w:tc>
          <w:tcPr>
            <w:tcW w:w="1134" w:type="dxa"/>
          </w:tcPr>
          <w:p w14:paraId="6DFEA8A4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2 szt.</w:t>
            </w:r>
          </w:p>
        </w:tc>
      </w:tr>
      <w:tr w:rsidR="000F128F" w:rsidRPr="00F64087" w14:paraId="1439CC5A" w14:textId="77777777" w:rsidTr="000F128F">
        <w:tc>
          <w:tcPr>
            <w:tcW w:w="567" w:type="dxa"/>
          </w:tcPr>
          <w:p w14:paraId="429FF933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5.</w:t>
            </w:r>
          </w:p>
        </w:tc>
        <w:tc>
          <w:tcPr>
            <w:tcW w:w="5387" w:type="dxa"/>
          </w:tcPr>
          <w:p w14:paraId="0E27EECD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Klarnet Yamaha YCL-255 S</w:t>
            </w:r>
          </w:p>
        </w:tc>
        <w:tc>
          <w:tcPr>
            <w:tcW w:w="1134" w:type="dxa"/>
          </w:tcPr>
          <w:p w14:paraId="2D00D6B6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2 szt.</w:t>
            </w:r>
          </w:p>
        </w:tc>
      </w:tr>
      <w:tr w:rsidR="000F128F" w:rsidRPr="00F64087" w14:paraId="075A6302" w14:textId="77777777" w:rsidTr="000F128F">
        <w:tc>
          <w:tcPr>
            <w:tcW w:w="567" w:type="dxa"/>
          </w:tcPr>
          <w:p w14:paraId="08615012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6.</w:t>
            </w:r>
          </w:p>
        </w:tc>
        <w:tc>
          <w:tcPr>
            <w:tcW w:w="5387" w:type="dxa"/>
          </w:tcPr>
          <w:p w14:paraId="18497EEF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Saksofon altowy Yamaha YAS-280</w:t>
            </w:r>
          </w:p>
        </w:tc>
        <w:tc>
          <w:tcPr>
            <w:tcW w:w="1134" w:type="dxa"/>
          </w:tcPr>
          <w:p w14:paraId="569759BC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 szt.</w:t>
            </w:r>
          </w:p>
        </w:tc>
      </w:tr>
      <w:tr w:rsidR="000F128F" w:rsidRPr="00F64087" w14:paraId="719C2104" w14:textId="77777777" w:rsidTr="000F128F">
        <w:tc>
          <w:tcPr>
            <w:tcW w:w="567" w:type="dxa"/>
          </w:tcPr>
          <w:p w14:paraId="3194F1CF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7.</w:t>
            </w:r>
          </w:p>
        </w:tc>
        <w:tc>
          <w:tcPr>
            <w:tcW w:w="5387" w:type="dxa"/>
          </w:tcPr>
          <w:p w14:paraId="3A0D60E0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Skrzypce Antyk ¼ z futerałem i smyczkiem</w:t>
            </w:r>
          </w:p>
        </w:tc>
        <w:tc>
          <w:tcPr>
            <w:tcW w:w="1134" w:type="dxa"/>
          </w:tcPr>
          <w:p w14:paraId="2E4A4093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 szt.</w:t>
            </w:r>
          </w:p>
        </w:tc>
      </w:tr>
      <w:tr w:rsidR="000F128F" w:rsidRPr="00F64087" w14:paraId="234F481A" w14:textId="77777777" w:rsidTr="000F128F">
        <w:tc>
          <w:tcPr>
            <w:tcW w:w="567" w:type="dxa"/>
          </w:tcPr>
          <w:p w14:paraId="0DAB7996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8.</w:t>
            </w:r>
          </w:p>
        </w:tc>
        <w:tc>
          <w:tcPr>
            <w:tcW w:w="5387" w:type="dxa"/>
          </w:tcPr>
          <w:p w14:paraId="06642EF6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Skrzypce Antyk ½  z futerałem i smyczkiem</w:t>
            </w:r>
          </w:p>
        </w:tc>
        <w:tc>
          <w:tcPr>
            <w:tcW w:w="1134" w:type="dxa"/>
          </w:tcPr>
          <w:p w14:paraId="4C6A4113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 szt.</w:t>
            </w:r>
          </w:p>
        </w:tc>
      </w:tr>
      <w:tr w:rsidR="000F128F" w:rsidRPr="00F64087" w14:paraId="5FD40B2D" w14:textId="77777777" w:rsidTr="000F128F">
        <w:tc>
          <w:tcPr>
            <w:tcW w:w="567" w:type="dxa"/>
          </w:tcPr>
          <w:p w14:paraId="338DCAE3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9.</w:t>
            </w:r>
          </w:p>
        </w:tc>
        <w:tc>
          <w:tcPr>
            <w:tcW w:w="5387" w:type="dxa"/>
          </w:tcPr>
          <w:p w14:paraId="61AD3E34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Skrzypce Antyk ¾ z futerałem i smyczkiem</w:t>
            </w:r>
          </w:p>
        </w:tc>
        <w:tc>
          <w:tcPr>
            <w:tcW w:w="1134" w:type="dxa"/>
          </w:tcPr>
          <w:p w14:paraId="4E3845A1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 szt.</w:t>
            </w:r>
          </w:p>
        </w:tc>
      </w:tr>
      <w:tr w:rsidR="000F128F" w:rsidRPr="00F64087" w14:paraId="143EAB8A" w14:textId="77777777" w:rsidTr="000F128F">
        <w:tc>
          <w:tcPr>
            <w:tcW w:w="567" w:type="dxa"/>
          </w:tcPr>
          <w:p w14:paraId="64BDA772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10.</w:t>
            </w:r>
          </w:p>
        </w:tc>
        <w:tc>
          <w:tcPr>
            <w:tcW w:w="5387" w:type="dxa"/>
          </w:tcPr>
          <w:p w14:paraId="5ACDA20B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 xml:space="preserve">Skrzypce Antyk </w:t>
            </w:r>
            <w:r w:rsidRPr="000F128F">
              <w:rPr>
                <w:sz w:val="22"/>
                <w:szCs w:val="22"/>
                <w:vertAlign w:val="superscript"/>
              </w:rPr>
              <w:t>4</w:t>
            </w:r>
            <w:r w:rsidRPr="000F128F">
              <w:rPr>
                <w:sz w:val="22"/>
                <w:szCs w:val="22"/>
              </w:rPr>
              <w:t>/</w:t>
            </w:r>
            <w:r w:rsidRPr="000F128F">
              <w:rPr>
                <w:sz w:val="22"/>
                <w:szCs w:val="22"/>
                <w:vertAlign w:val="subscript"/>
              </w:rPr>
              <w:t>4</w:t>
            </w:r>
            <w:r w:rsidRPr="000F128F">
              <w:rPr>
                <w:sz w:val="22"/>
                <w:szCs w:val="22"/>
              </w:rPr>
              <w:t xml:space="preserve"> z futerałem i smyczkiem</w:t>
            </w:r>
          </w:p>
        </w:tc>
        <w:tc>
          <w:tcPr>
            <w:tcW w:w="1134" w:type="dxa"/>
          </w:tcPr>
          <w:p w14:paraId="1DCE73D6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 szt.</w:t>
            </w:r>
          </w:p>
        </w:tc>
      </w:tr>
      <w:tr w:rsidR="000F128F" w:rsidRPr="00F64087" w14:paraId="076EF8A9" w14:textId="77777777" w:rsidTr="000F128F">
        <w:tc>
          <w:tcPr>
            <w:tcW w:w="567" w:type="dxa"/>
          </w:tcPr>
          <w:p w14:paraId="43479BF5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11.</w:t>
            </w:r>
          </w:p>
        </w:tc>
        <w:tc>
          <w:tcPr>
            <w:tcW w:w="5387" w:type="dxa"/>
          </w:tcPr>
          <w:p w14:paraId="2D36E324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Wiolonczela BEGINNER ¼ - set</w:t>
            </w:r>
          </w:p>
        </w:tc>
        <w:tc>
          <w:tcPr>
            <w:tcW w:w="1134" w:type="dxa"/>
          </w:tcPr>
          <w:p w14:paraId="2DB4AD74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 szt.</w:t>
            </w:r>
          </w:p>
        </w:tc>
      </w:tr>
      <w:tr w:rsidR="000F128F" w:rsidRPr="00F64087" w14:paraId="3ED76B23" w14:textId="77777777" w:rsidTr="000F128F">
        <w:tc>
          <w:tcPr>
            <w:tcW w:w="567" w:type="dxa"/>
          </w:tcPr>
          <w:p w14:paraId="474623BE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12.</w:t>
            </w:r>
          </w:p>
        </w:tc>
        <w:tc>
          <w:tcPr>
            <w:tcW w:w="5387" w:type="dxa"/>
          </w:tcPr>
          <w:p w14:paraId="68D5FA46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Wiolonczela BEGINNER ½  - set</w:t>
            </w:r>
          </w:p>
        </w:tc>
        <w:tc>
          <w:tcPr>
            <w:tcW w:w="1134" w:type="dxa"/>
          </w:tcPr>
          <w:p w14:paraId="73EF4FDB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 szt.</w:t>
            </w:r>
          </w:p>
        </w:tc>
      </w:tr>
      <w:tr w:rsidR="000F128F" w:rsidRPr="00F64087" w14:paraId="0EFEBEE8" w14:textId="77777777" w:rsidTr="000F128F">
        <w:tc>
          <w:tcPr>
            <w:tcW w:w="567" w:type="dxa"/>
          </w:tcPr>
          <w:p w14:paraId="6935EAD0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13.</w:t>
            </w:r>
          </w:p>
        </w:tc>
        <w:tc>
          <w:tcPr>
            <w:tcW w:w="5387" w:type="dxa"/>
          </w:tcPr>
          <w:p w14:paraId="547E2A3E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Wiolonczela BEGINNER ¾  - set</w:t>
            </w:r>
          </w:p>
        </w:tc>
        <w:tc>
          <w:tcPr>
            <w:tcW w:w="1134" w:type="dxa"/>
          </w:tcPr>
          <w:p w14:paraId="07276FF5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 szt.</w:t>
            </w:r>
          </w:p>
        </w:tc>
      </w:tr>
      <w:tr w:rsidR="000F128F" w:rsidRPr="00F64087" w14:paraId="4F597920" w14:textId="77777777" w:rsidTr="000F128F">
        <w:tc>
          <w:tcPr>
            <w:tcW w:w="567" w:type="dxa"/>
          </w:tcPr>
          <w:p w14:paraId="5DEE86E6" w14:textId="77777777" w:rsidR="000F128F" w:rsidRPr="000F128F" w:rsidRDefault="000F128F" w:rsidP="000F128F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14.</w:t>
            </w:r>
          </w:p>
        </w:tc>
        <w:tc>
          <w:tcPr>
            <w:tcW w:w="5387" w:type="dxa"/>
          </w:tcPr>
          <w:p w14:paraId="22B9FD5F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 xml:space="preserve">Wiolonczela BEGINNER </w:t>
            </w:r>
            <w:r w:rsidRPr="000F128F">
              <w:rPr>
                <w:sz w:val="22"/>
                <w:szCs w:val="22"/>
                <w:vertAlign w:val="superscript"/>
              </w:rPr>
              <w:t>4</w:t>
            </w:r>
            <w:r w:rsidRPr="000F128F">
              <w:rPr>
                <w:sz w:val="22"/>
                <w:szCs w:val="22"/>
              </w:rPr>
              <w:t>/</w:t>
            </w:r>
            <w:r w:rsidRPr="000F128F">
              <w:rPr>
                <w:sz w:val="22"/>
                <w:szCs w:val="22"/>
                <w:vertAlign w:val="subscript"/>
              </w:rPr>
              <w:t>4</w:t>
            </w:r>
            <w:r w:rsidRPr="000F128F">
              <w:rPr>
                <w:sz w:val="22"/>
                <w:szCs w:val="22"/>
              </w:rPr>
              <w:t xml:space="preserve"> - set</w:t>
            </w:r>
          </w:p>
        </w:tc>
        <w:tc>
          <w:tcPr>
            <w:tcW w:w="1134" w:type="dxa"/>
          </w:tcPr>
          <w:p w14:paraId="5439FADB" w14:textId="77777777" w:rsidR="000F128F" w:rsidRPr="000F128F" w:rsidRDefault="000F128F" w:rsidP="000F12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128F">
              <w:rPr>
                <w:sz w:val="22"/>
                <w:szCs w:val="22"/>
              </w:rPr>
              <w:t>1 szt.</w:t>
            </w:r>
          </w:p>
        </w:tc>
      </w:tr>
    </w:tbl>
    <w:p w14:paraId="3688AB19" w14:textId="77777777" w:rsidR="00323DE5" w:rsidRDefault="00323DE5" w:rsidP="00323DE5">
      <w:pPr>
        <w:tabs>
          <w:tab w:val="left" w:pos="284"/>
          <w:tab w:val="left" w:pos="2556"/>
        </w:tabs>
        <w:spacing w:line="480" w:lineRule="auto"/>
        <w:jc w:val="both"/>
        <w:rPr>
          <w:bCs/>
        </w:rPr>
      </w:pPr>
    </w:p>
    <w:p w14:paraId="3418BC31" w14:textId="77777777" w:rsidR="00323DE5" w:rsidRDefault="00323DE5" w:rsidP="00323DE5">
      <w:pPr>
        <w:tabs>
          <w:tab w:val="left" w:pos="284"/>
          <w:tab w:val="left" w:pos="2556"/>
        </w:tabs>
        <w:spacing w:line="480" w:lineRule="auto"/>
        <w:jc w:val="both"/>
        <w:rPr>
          <w:bCs/>
        </w:rPr>
      </w:pPr>
    </w:p>
    <w:p w14:paraId="33F88309" w14:textId="77777777" w:rsidR="00323DE5" w:rsidRPr="00530AE9" w:rsidRDefault="00323DE5" w:rsidP="00323DE5">
      <w:pPr>
        <w:tabs>
          <w:tab w:val="left" w:pos="284"/>
          <w:tab w:val="left" w:pos="2556"/>
        </w:tabs>
        <w:spacing w:line="480" w:lineRule="auto"/>
        <w:jc w:val="both"/>
        <w:rPr>
          <w:bCs/>
        </w:rPr>
      </w:pPr>
    </w:p>
    <w:p w14:paraId="5FC7C4F0" w14:textId="77777777" w:rsidR="00A45C50" w:rsidRDefault="00A45C50" w:rsidP="00A45C50">
      <w:pPr>
        <w:numPr>
          <w:ilvl w:val="0"/>
          <w:numId w:val="2"/>
        </w:numPr>
        <w:tabs>
          <w:tab w:val="left" w:pos="284"/>
          <w:tab w:val="left" w:pos="2556"/>
        </w:tabs>
        <w:spacing w:line="480" w:lineRule="auto"/>
        <w:jc w:val="both"/>
      </w:pPr>
      <w:r w:rsidRPr="00B70A20">
        <w:rPr>
          <w:b/>
        </w:rPr>
        <w:t xml:space="preserve">Termin składania ofert </w:t>
      </w:r>
      <w:r w:rsidRPr="00060686">
        <w:rPr>
          <w:b/>
        </w:rPr>
        <w:t xml:space="preserve">*: </w:t>
      </w:r>
      <w:r w:rsidR="00060686">
        <w:t>12</w:t>
      </w:r>
      <w:r w:rsidRPr="00060686">
        <w:t>.11.202</w:t>
      </w:r>
      <w:r w:rsidR="00060686">
        <w:t>5</w:t>
      </w:r>
      <w:r w:rsidRPr="00060686">
        <w:t>r.</w:t>
      </w:r>
    </w:p>
    <w:p w14:paraId="0DDB0EC5" w14:textId="77777777" w:rsidR="00257774" w:rsidRPr="00060686" w:rsidRDefault="00257774" w:rsidP="00257774">
      <w:pPr>
        <w:numPr>
          <w:ilvl w:val="0"/>
          <w:numId w:val="2"/>
        </w:numPr>
        <w:tabs>
          <w:tab w:val="left" w:pos="284"/>
          <w:tab w:val="left" w:pos="2556"/>
        </w:tabs>
        <w:spacing w:line="276" w:lineRule="auto"/>
        <w:jc w:val="both"/>
      </w:pPr>
      <w:r w:rsidRPr="00060686">
        <w:t>Warunki płatności: 21 dni od daty dostarczenia do siedziby Zamawiającego</w:t>
      </w:r>
    </w:p>
    <w:p w14:paraId="27D25E67" w14:textId="77777777" w:rsidR="00257774" w:rsidRPr="00060686" w:rsidRDefault="00257774" w:rsidP="00257774">
      <w:pPr>
        <w:tabs>
          <w:tab w:val="left" w:pos="284"/>
          <w:tab w:val="left" w:pos="2556"/>
        </w:tabs>
        <w:spacing w:line="276" w:lineRule="auto"/>
        <w:ind w:left="644"/>
        <w:jc w:val="both"/>
      </w:pPr>
      <w:r w:rsidRPr="00060686">
        <w:t>prawidłowo wystawionej faktury.</w:t>
      </w:r>
    </w:p>
    <w:p w14:paraId="4C7C7028" w14:textId="77777777" w:rsidR="00257774" w:rsidRPr="00060686" w:rsidRDefault="00257774" w:rsidP="00257774">
      <w:pPr>
        <w:tabs>
          <w:tab w:val="left" w:pos="284"/>
          <w:tab w:val="left" w:pos="2556"/>
        </w:tabs>
        <w:spacing w:line="276" w:lineRule="auto"/>
        <w:ind w:left="644"/>
        <w:jc w:val="both"/>
      </w:pPr>
    </w:p>
    <w:p w14:paraId="5CE78718" w14:textId="77777777" w:rsidR="000F128F" w:rsidRPr="00060686" w:rsidRDefault="000F128F" w:rsidP="00E8472C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60686">
        <w:rPr>
          <w:rFonts w:eastAsiaTheme="minorHAnsi"/>
          <w:b/>
          <w:bCs/>
          <w:color w:val="000000"/>
          <w:lang w:eastAsia="en-US"/>
        </w:rPr>
        <w:t>Kryterium wyboru wykonawcy</w:t>
      </w:r>
      <w:r w:rsidRPr="00060686">
        <w:rPr>
          <w:rFonts w:eastAsiaTheme="minorHAnsi"/>
          <w:color w:val="000000"/>
          <w:lang w:eastAsia="en-US"/>
        </w:rPr>
        <w:t>:</w:t>
      </w:r>
    </w:p>
    <w:p w14:paraId="39369862" w14:textId="77777777" w:rsidR="000F128F" w:rsidRPr="00060686" w:rsidRDefault="000F128F" w:rsidP="00E8472C">
      <w:pPr>
        <w:pStyle w:val="Akapitzlist"/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E80BA52" w14:textId="77777777" w:rsidR="000F128F" w:rsidRPr="00060686" w:rsidRDefault="000F128F" w:rsidP="00E8472C">
      <w:pPr>
        <w:suppressAutoHyphens w:val="0"/>
        <w:autoSpaceDE w:val="0"/>
        <w:autoSpaceDN w:val="0"/>
        <w:adjustRightInd w:val="0"/>
        <w:spacing w:line="276" w:lineRule="auto"/>
        <w:ind w:left="360" w:firstLine="348"/>
        <w:jc w:val="both"/>
        <w:rPr>
          <w:rFonts w:eastAsiaTheme="minorHAnsi"/>
          <w:b/>
          <w:bCs/>
          <w:color w:val="000000"/>
          <w:lang w:eastAsia="en-US"/>
        </w:rPr>
      </w:pPr>
      <w:r w:rsidRPr="00060686">
        <w:rPr>
          <w:rFonts w:eastAsiaTheme="minorHAnsi"/>
          <w:color w:val="000000"/>
          <w:lang w:eastAsia="en-US"/>
        </w:rPr>
        <w:t xml:space="preserve">1. Cena za wykonanie zadania </w:t>
      </w:r>
      <w:r w:rsidRPr="00060686">
        <w:rPr>
          <w:rFonts w:eastAsiaTheme="minorHAnsi"/>
          <w:b/>
          <w:bCs/>
          <w:color w:val="000000"/>
          <w:lang w:eastAsia="en-US"/>
        </w:rPr>
        <w:t>90 %</w:t>
      </w:r>
    </w:p>
    <w:p w14:paraId="2B78CA03" w14:textId="77777777" w:rsidR="00257774" w:rsidRPr="009D0026" w:rsidRDefault="000F128F" w:rsidP="009D0026">
      <w:pPr>
        <w:suppressAutoHyphens w:val="0"/>
        <w:autoSpaceDE w:val="0"/>
        <w:autoSpaceDN w:val="0"/>
        <w:adjustRightInd w:val="0"/>
        <w:spacing w:line="276" w:lineRule="auto"/>
        <w:ind w:left="360" w:firstLine="348"/>
        <w:jc w:val="both"/>
        <w:rPr>
          <w:rFonts w:eastAsiaTheme="minorHAnsi"/>
          <w:color w:val="000000"/>
          <w:lang w:eastAsia="en-US"/>
        </w:rPr>
      </w:pPr>
      <w:r w:rsidRPr="00060686">
        <w:rPr>
          <w:rFonts w:eastAsiaTheme="minorHAnsi"/>
          <w:color w:val="000000"/>
          <w:lang w:eastAsia="en-US"/>
        </w:rPr>
        <w:t>2. Gwarancja, serwis gwarancyjny i pogwarancyjny na terenie Polski -10%</w:t>
      </w:r>
    </w:p>
    <w:p w14:paraId="53EA900F" w14:textId="77777777" w:rsidR="000F128F" w:rsidRPr="008F7739" w:rsidRDefault="00FC5914" w:rsidP="00E8472C">
      <w:pPr>
        <w:numPr>
          <w:ilvl w:val="0"/>
          <w:numId w:val="2"/>
        </w:numPr>
        <w:tabs>
          <w:tab w:val="left" w:pos="284"/>
          <w:tab w:val="left" w:pos="2556"/>
        </w:tabs>
        <w:spacing w:line="480" w:lineRule="auto"/>
        <w:jc w:val="both"/>
      </w:pPr>
      <w:r w:rsidRPr="008F7739">
        <w:rPr>
          <w:rFonts w:eastAsiaTheme="minorHAnsi"/>
          <w:b/>
          <w:bCs/>
          <w:color w:val="000000"/>
          <w:lang w:eastAsia="en-US"/>
        </w:rPr>
        <w:t>Wymagania Zamawiającego:</w:t>
      </w:r>
    </w:p>
    <w:p w14:paraId="68A5676A" w14:textId="77777777" w:rsidR="00FC5914" w:rsidRPr="008F7739" w:rsidRDefault="00FC5914" w:rsidP="00E8472C">
      <w:pPr>
        <w:pStyle w:val="Akapitzlist"/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1. Ofertę należy sporządzić w języku polskim, z podaniem ceny w złotych netto</w:t>
      </w:r>
      <w:r w:rsidR="008F7739">
        <w:rPr>
          <w:rFonts w:eastAsiaTheme="minorHAnsi"/>
          <w:color w:val="000000"/>
          <w:lang w:eastAsia="en-US"/>
        </w:rPr>
        <w:t xml:space="preserve">            </w:t>
      </w:r>
      <w:r w:rsidR="00E8472C">
        <w:rPr>
          <w:rFonts w:eastAsiaTheme="minorHAnsi"/>
          <w:color w:val="000000"/>
          <w:lang w:eastAsia="en-US"/>
        </w:rPr>
        <w:t xml:space="preserve">                      </w:t>
      </w:r>
      <w:r w:rsidR="008F7739">
        <w:rPr>
          <w:rFonts w:eastAsiaTheme="minorHAnsi"/>
          <w:color w:val="000000"/>
          <w:lang w:eastAsia="en-US"/>
        </w:rPr>
        <w:t xml:space="preserve"> </w:t>
      </w:r>
      <w:r w:rsidRPr="008F7739">
        <w:rPr>
          <w:rFonts w:eastAsiaTheme="minorHAnsi"/>
          <w:color w:val="000000"/>
          <w:lang w:eastAsia="en-US"/>
        </w:rPr>
        <w:t xml:space="preserve"> i brutto, podatku VAT i podpisać zgodnie z zasadami reprezentacji podpisem kwalifikowanym.</w:t>
      </w:r>
    </w:p>
    <w:p w14:paraId="2C7D30CA" w14:textId="77777777" w:rsidR="00FC5914" w:rsidRPr="008F7739" w:rsidRDefault="00FC5914" w:rsidP="00E8472C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lastRenderedPageBreak/>
        <w:t xml:space="preserve">2. Części składowe zamówienia należy wyszczególnić z podaniem ich wartości netto </w:t>
      </w:r>
      <w:r w:rsidR="00E8472C">
        <w:rPr>
          <w:rFonts w:eastAsiaTheme="minorHAnsi"/>
          <w:color w:val="000000"/>
          <w:lang w:eastAsia="en-US"/>
        </w:rPr>
        <w:t xml:space="preserve">               </w:t>
      </w:r>
      <w:r w:rsidR="008F7739">
        <w:rPr>
          <w:rFonts w:eastAsiaTheme="minorHAnsi"/>
          <w:color w:val="000000"/>
          <w:lang w:eastAsia="en-US"/>
        </w:rPr>
        <w:t xml:space="preserve"> </w:t>
      </w:r>
      <w:r w:rsidRPr="008F7739">
        <w:rPr>
          <w:rFonts w:eastAsiaTheme="minorHAnsi"/>
          <w:color w:val="000000"/>
          <w:lang w:eastAsia="en-US"/>
        </w:rPr>
        <w:t>i brutto.</w:t>
      </w:r>
    </w:p>
    <w:p w14:paraId="59C582B5" w14:textId="77777777" w:rsidR="00FC5914" w:rsidRPr="008F7739" w:rsidRDefault="00FC5914" w:rsidP="00E8472C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 xml:space="preserve">3. Cena podana w ofercie powinna zawierać wszystkie koszty Wykonawcy związane </w:t>
      </w:r>
      <w:r w:rsidR="00E8472C">
        <w:rPr>
          <w:rFonts w:eastAsiaTheme="minorHAnsi"/>
          <w:color w:val="000000"/>
          <w:lang w:eastAsia="en-US"/>
        </w:rPr>
        <w:t xml:space="preserve">               </w:t>
      </w:r>
      <w:r w:rsidRPr="008F7739">
        <w:rPr>
          <w:rFonts w:eastAsiaTheme="minorHAnsi"/>
          <w:color w:val="000000"/>
          <w:lang w:eastAsia="en-US"/>
        </w:rPr>
        <w:t>z realizacją przedmiotu zamówienia, niezbędne dla prawidłowego i pełnego jego wykonania oraz uwzględniać wszelkie opłaty, a także podatki wynikające z realizacji zamówienia, jak również ewentualne upusty i rabaty skalkulowane przez Wykonawcę.</w:t>
      </w:r>
    </w:p>
    <w:p w14:paraId="093444FB" w14:textId="77777777" w:rsidR="00FC5914" w:rsidRPr="008F7739" w:rsidRDefault="00FC5914" w:rsidP="00E8472C">
      <w:pPr>
        <w:tabs>
          <w:tab w:val="left" w:pos="284"/>
          <w:tab w:val="left" w:pos="2556"/>
        </w:tabs>
        <w:spacing w:line="480" w:lineRule="auto"/>
        <w:ind w:left="720"/>
        <w:jc w:val="both"/>
      </w:pPr>
    </w:p>
    <w:p w14:paraId="354701E3" w14:textId="77777777" w:rsidR="00FC5914" w:rsidRPr="008F7739" w:rsidRDefault="00FC5914" w:rsidP="00E8472C">
      <w:pPr>
        <w:numPr>
          <w:ilvl w:val="0"/>
          <w:numId w:val="2"/>
        </w:numPr>
        <w:tabs>
          <w:tab w:val="left" w:pos="284"/>
          <w:tab w:val="left" w:pos="2556"/>
        </w:tabs>
        <w:spacing w:line="480" w:lineRule="auto"/>
        <w:jc w:val="both"/>
      </w:pPr>
      <w:r w:rsidRPr="008F7739">
        <w:rPr>
          <w:rFonts w:eastAsiaTheme="minorHAnsi"/>
          <w:b/>
          <w:bCs/>
          <w:color w:val="000000"/>
          <w:lang w:eastAsia="en-US"/>
        </w:rPr>
        <w:t>Warunki realizacji Zamówienia:</w:t>
      </w:r>
    </w:p>
    <w:p w14:paraId="00203DDB" w14:textId="77777777" w:rsidR="00FC5914" w:rsidRPr="008F7739" w:rsidRDefault="00FC5914" w:rsidP="00E8472C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 xml:space="preserve">1. Złożenie przez Wykonawcę formularza ofertowego – </w:t>
      </w:r>
      <w:r w:rsidRPr="00257774">
        <w:rPr>
          <w:rFonts w:eastAsiaTheme="minorHAnsi"/>
          <w:color w:val="000000"/>
          <w:lang w:eastAsia="en-US"/>
        </w:rPr>
        <w:t>zał. nr 1.</w:t>
      </w:r>
    </w:p>
    <w:p w14:paraId="6FF1AC9C" w14:textId="77777777" w:rsidR="00FC5914" w:rsidRPr="008F7739" w:rsidRDefault="00FC5914" w:rsidP="00E8472C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2. Wyrażenie zgody na przetwarzanie danych osobowych w związku z udziałem</w:t>
      </w:r>
      <w:r w:rsidR="00E8472C">
        <w:rPr>
          <w:rFonts w:eastAsiaTheme="minorHAnsi"/>
          <w:color w:val="000000"/>
          <w:lang w:eastAsia="en-US"/>
        </w:rPr>
        <w:t xml:space="preserve">                         </w:t>
      </w:r>
      <w:r w:rsidRPr="008F7739">
        <w:rPr>
          <w:rFonts w:eastAsiaTheme="minorHAnsi"/>
          <w:color w:val="000000"/>
          <w:lang w:eastAsia="en-US"/>
        </w:rPr>
        <w:t xml:space="preserve"> w postępowaniu o</w:t>
      </w:r>
      <w:r w:rsidR="008F7739">
        <w:rPr>
          <w:rFonts w:eastAsiaTheme="minorHAnsi"/>
          <w:color w:val="000000"/>
          <w:lang w:eastAsia="en-US"/>
        </w:rPr>
        <w:t xml:space="preserve"> </w:t>
      </w:r>
      <w:r w:rsidRPr="008F7739">
        <w:rPr>
          <w:rFonts w:eastAsiaTheme="minorHAnsi"/>
          <w:color w:val="000000"/>
          <w:lang w:eastAsia="en-US"/>
        </w:rPr>
        <w:t xml:space="preserve">udzielenie zamówienia publicznego </w:t>
      </w:r>
      <w:r w:rsidRPr="00257774">
        <w:rPr>
          <w:rFonts w:eastAsiaTheme="minorHAnsi"/>
          <w:color w:val="000000"/>
          <w:lang w:eastAsia="en-US"/>
        </w:rPr>
        <w:t>– zał. nr 2.</w:t>
      </w:r>
    </w:p>
    <w:p w14:paraId="2577C367" w14:textId="77777777" w:rsidR="00FC5914" w:rsidRPr="008F7739" w:rsidRDefault="00FC5914" w:rsidP="00E8472C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3. Złożenie oświadczenia sankcyjnego o niepodl</w:t>
      </w:r>
      <w:r w:rsidR="00760335">
        <w:rPr>
          <w:rFonts w:eastAsiaTheme="minorHAnsi"/>
          <w:color w:val="000000"/>
          <w:lang w:eastAsia="en-US"/>
        </w:rPr>
        <w:t>eganiu wykluczeniu na podstawie</w:t>
      </w:r>
      <w:r w:rsidR="004C41D9">
        <w:rPr>
          <w:rFonts w:eastAsiaTheme="minorHAnsi"/>
          <w:color w:val="000000"/>
          <w:lang w:eastAsia="en-US"/>
        </w:rPr>
        <w:t xml:space="preserve"> </w:t>
      </w:r>
      <w:r w:rsidRPr="008F7739">
        <w:rPr>
          <w:rFonts w:eastAsiaTheme="minorHAnsi"/>
          <w:color w:val="000000"/>
          <w:lang w:eastAsia="en-US"/>
        </w:rPr>
        <w:t xml:space="preserve">art. 7 ust. 1 ustawy o szczególnych rozwiązaniach w zakresie przeciwdziałania wspieraniu agresji na Ukrainę oraz służących ochronie bezpieczeństwa narodowego – </w:t>
      </w:r>
      <w:r w:rsidRPr="00257774">
        <w:rPr>
          <w:rFonts w:eastAsiaTheme="minorHAnsi"/>
          <w:color w:val="000000"/>
          <w:lang w:eastAsia="en-US"/>
        </w:rPr>
        <w:t>zał. nr 3.</w:t>
      </w:r>
    </w:p>
    <w:p w14:paraId="7E90097A" w14:textId="77777777" w:rsidR="00FC5914" w:rsidRPr="008F7739" w:rsidRDefault="00FC5914" w:rsidP="00E8472C">
      <w:pPr>
        <w:pStyle w:val="Akapitzlist"/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6C87CF6" w14:textId="77777777" w:rsidR="00A45C50" w:rsidRPr="008F7739" w:rsidRDefault="00A45C50" w:rsidP="00E8472C">
      <w:pPr>
        <w:numPr>
          <w:ilvl w:val="0"/>
          <w:numId w:val="2"/>
        </w:numPr>
        <w:tabs>
          <w:tab w:val="left" w:pos="284"/>
          <w:tab w:val="left" w:pos="2556"/>
        </w:tabs>
        <w:spacing w:line="480" w:lineRule="auto"/>
        <w:jc w:val="both"/>
      </w:pPr>
      <w:r w:rsidRPr="008F7739">
        <w:rPr>
          <w:b/>
        </w:rPr>
        <w:t xml:space="preserve">Termin realizacji*:  </w:t>
      </w:r>
      <w:r w:rsidRPr="00060686">
        <w:t>do 29</w:t>
      </w:r>
      <w:r w:rsidRPr="00060686">
        <w:rPr>
          <w:b/>
        </w:rPr>
        <w:t>.</w:t>
      </w:r>
      <w:r w:rsidRPr="00060686">
        <w:t>11.202</w:t>
      </w:r>
      <w:r w:rsidR="00060686" w:rsidRPr="00060686">
        <w:t>5</w:t>
      </w:r>
      <w:r w:rsidRPr="00060686">
        <w:t>r.</w:t>
      </w:r>
    </w:p>
    <w:p w14:paraId="046EDC16" w14:textId="77777777" w:rsidR="00F3251D" w:rsidRPr="008F7739" w:rsidRDefault="00731AE9" w:rsidP="00E8472C">
      <w:pPr>
        <w:numPr>
          <w:ilvl w:val="0"/>
          <w:numId w:val="2"/>
        </w:numPr>
        <w:tabs>
          <w:tab w:val="left" w:pos="284"/>
          <w:tab w:val="left" w:pos="2556"/>
        </w:tabs>
        <w:spacing w:line="480" w:lineRule="auto"/>
        <w:jc w:val="both"/>
      </w:pPr>
      <w:r w:rsidRPr="008F7739">
        <w:rPr>
          <w:rFonts w:eastAsiaTheme="minorHAnsi"/>
          <w:b/>
          <w:bCs/>
          <w:color w:val="000000"/>
          <w:lang w:eastAsia="en-US"/>
        </w:rPr>
        <w:t>Informacje dodatkowe:</w:t>
      </w:r>
    </w:p>
    <w:p w14:paraId="2BFDEF11" w14:textId="77777777" w:rsidR="00F3251D" w:rsidRPr="008F7739" w:rsidRDefault="00F3251D" w:rsidP="00E8472C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1. Zamawiający może żądać od Wykonawców wyjaśnień dotyczących treści oferty.</w:t>
      </w:r>
    </w:p>
    <w:p w14:paraId="47C9260F" w14:textId="77777777" w:rsidR="00F3251D" w:rsidRPr="008F7739" w:rsidRDefault="00F3251D" w:rsidP="00E8472C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2. Postępowanie może być z ważnych powodów unieważnione lub odwołane w każdym czasie, o czym Zamawiający niezwłocznie powiadomi Wykonawców zamieszczając informację na stronie BIP.</w:t>
      </w:r>
    </w:p>
    <w:p w14:paraId="0AC5E0D9" w14:textId="77777777" w:rsidR="00F3251D" w:rsidRPr="008F7739" w:rsidRDefault="00F3251D" w:rsidP="00E8472C">
      <w:pPr>
        <w:suppressAutoHyphens w:val="0"/>
        <w:autoSpaceDE w:val="0"/>
        <w:autoSpaceDN w:val="0"/>
        <w:adjustRightInd w:val="0"/>
        <w:spacing w:line="276" w:lineRule="auto"/>
        <w:ind w:left="360" w:firstLine="348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3. Zamawiający może poprawić w ofercie:</w:t>
      </w:r>
    </w:p>
    <w:p w14:paraId="644F9EAD" w14:textId="77777777" w:rsidR="00F3251D" w:rsidRPr="008F7739" w:rsidRDefault="00F3251D" w:rsidP="00E8472C">
      <w:pPr>
        <w:suppressAutoHyphens w:val="0"/>
        <w:autoSpaceDE w:val="0"/>
        <w:autoSpaceDN w:val="0"/>
        <w:adjustRightInd w:val="0"/>
        <w:spacing w:line="276" w:lineRule="auto"/>
        <w:ind w:left="360" w:firstLine="348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1) oczywiste omyłki pisarskie,</w:t>
      </w:r>
    </w:p>
    <w:p w14:paraId="5D873560" w14:textId="77777777" w:rsidR="00F3251D" w:rsidRPr="008F7739" w:rsidRDefault="00E8472C" w:rsidP="00060686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2) </w:t>
      </w:r>
      <w:r w:rsidR="00F3251D" w:rsidRPr="008F7739">
        <w:rPr>
          <w:rFonts w:eastAsiaTheme="minorHAnsi"/>
          <w:color w:val="000000"/>
          <w:lang w:eastAsia="en-US"/>
        </w:rPr>
        <w:t>oczywiste omyłki rachunkowe, z uwzględnieniem konsekwencji rachunkowych dokonanych</w:t>
      </w:r>
      <w:r w:rsidR="00060686">
        <w:rPr>
          <w:rFonts w:eastAsiaTheme="minorHAnsi"/>
          <w:color w:val="000000"/>
          <w:lang w:eastAsia="en-US"/>
        </w:rPr>
        <w:t xml:space="preserve"> </w:t>
      </w:r>
      <w:r w:rsidR="00F3251D" w:rsidRPr="008F7739">
        <w:rPr>
          <w:rFonts w:eastAsiaTheme="minorHAnsi"/>
          <w:color w:val="000000"/>
          <w:lang w:eastAsia="en-US"/>
        </w:rPr>
        <w:t>poprawek,</w:t>
      </w:r>
    </w:p>
    <w:p w14:paraId="27179E9C" w14:textId="77777777" w:rsidR="00F3251D" w:rsidRPr="008F7739" w:rsidRDefault="00F3251D" w:rsidP="00E8472C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3) inne omyłki polegające na niezgodności oferty z opisem przedmiotu zamówienia, niepowodujące istotnych zmian w treści ofert.</w:t>
      </w:r>
    </w:p>
    <w:p w14:paraId="502C8E61" w14:textId="77777777" w:rsidR="00F3251D" w:rsidRPr="008F7739" w:rsidRDefault="00F3251D" w:rsidP="00E8472C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4. O dokonaniu poprawki Zamawiający niezwłocznie zawiadamia Wykonawcę, którego oferta została poprawiona.</w:t>
      </w:r>
    </w:p>
    <w:p w14:paraId="585EF28F" w14:textId="77777777" w:rsidR="00F3251D" w:rsidRPr="008F7739" w:rsidRDefault="00F3251D" w:rsidP="00E8472C">
      <w:pPr>
        <w:suppressAutoHyphens w:val="0"/>
        <w:autoSpaceDE w:val="0"/>
        <w:autoSpaceDN w:val="0"/>
        <w:adjustRightInd w:val="0"/>
        <w:spacing w:line="276" w:lineRule="auto"/>
        <w:ind w:left="360" w:firstLine="348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5. Informacja o wyborze Wykonawcy zostanie zamieszczona na stronie BIP.</w:t>
      </w:r>
    </w:p>
    <w:p w14:paraId="4D8C3130" w14:textId="77777777" w:rsidR="00F3251D" w:rsidRDefault="003F133F" w:rsidP="00E8472C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 </w:t>
      </w:r>
      <w:r w:rsidR="00F3251D" w:rsidRPr="008F7739">
        <w:rPr>
          <w:rFonts w:eastAsiaTheme="minorHAnsi"/>
          <w:color w:val="000000"/>
          <w:lang w:eastAsia="en-US"/>
        </w:rPr>
        <w:t>Odbiór przedmiotu zamówienia odbędzie się na podstawie protokołu zdawczo-odbiorczego</w:t>
      </w:r>
    </w:p>
    <w:p w14:paraId="1647E518" w14:textId="77777777" w:rsidR="0066672B" w:rsidRPr="0066672B" w:rsidRDefault="0066672B" w:rsidP="0066672B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7. </w:t>
      </w:r>
      <w:r w:rsidRPr="0066672B">
        <w:rPr>
          <w:rFonts w:eastAsiaTheme="minorHAnsi"/>
          <w:color w:val="000000"/>
          <w:lang w:eastAsia="en-US"/>
        </w:rPr>
        <w:t>Do przedmiotowego postępowania nie mają zastosowania przepisy ustawy Prawo</w:t>
      </w:r>
    </w:p>
    <w:p w14:paraId="5F2C7759" w14:textId="77777777" w:rsidR="0066672B" w:rsidRPr="0066672B" w:rsidRDefault="0066672B" w:rsidP="0066672B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lang w:eastAsia="en-US"/>
        </w:rPr>
      </w:pPr>
      <w:r w:rsidRPr="0066672B">
        <w:rPr>
          <w:rFonts w:eastAsiaTheme="minorHAnsi"/>
          <w:color w:val="000000"/>
          <w:lang w:eastAsia="en-US"/>
        </w:rPr>
        <w:t>zamówień publicznych tj. z dnia 30 sierpnia 2024 r. (</w:t>
      </w:r>
      <w:proofErr w:type="spellStart"/>
      <w:r w:rsidRPr="0066672B">
        <w:rPr>
          <w:rFonts w:eastAsiaTheme="minorHAnsi"/>
          <w:color w:val="000000"/>
          <w:lang w:eastAsia="en-US"/>
        </w:rPr>
        <w:t>t.j</w:t>
      </w:r>
      <w:proofErr w:type="spellEnd"/>
      <w:r w:rsidRPr="0066672B">
        <w:rPr>
          <w:rFonts w:eastAsiaTheme="minorHAnsi"/>
          <w:color w:val="000000"/>
          <w:lang w:eastAsia="en-US"/>
        </w:rPr>
        <w:t>. Dz.U. z 2024 r. poz. 1320</w:t>
      </w:r>
    </w:p>
    <w:p w14:paraId="47EB82EC" w14:textId="77777777" w:rsidR="0066672B" w:rsidRPr="0066672B" w:rsidRDefault="0066672B" w:rsidP="0066672B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lang w:eastAsia="en-US"/>
        </w:rPr>
      </w:pPr>
      <w:r w:rsidRPr="0066672B">
        <w:rPr>
          <w:rFonts w:eastAsiaTheme="minorHAnsi"/>
          <w:color w:val="000000"/>
          <w:lang w:eastAsia="en-US"/>
        </w:rPr>
        <w:t>ze zm.) art. 2 ust. 1.</w:t>
      </w:r>
    </w:p>
    <w:p w14:paraId="310A7FA9" w14:textId="77777777" w:rsidR="00F3251D" w:rsidRDefault="00F3251D" w:rsidP="00E8472C">
      <w:pPr>
        <w:suppressAutoHyphens w:val="0"/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</w:p>
    <w:p w14:paraId="7AD04DC2" w14:textId="77777777" w:rsidR="00257774" w:rsidRPr="008F7739" w:rsidRDefault="00257774" w:rsidP="0086504E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44403BD" w14:textId="77777777" w:rsidR="00731AE9" w:rsidRPr="008F7739" w:rsidRDefault="00731AE9" w:rsidP="00E8472C">
      <w:pPr>
        <w:numPr>
          <w:ilvl w:val="0"/>
          <w:numId w:val="2"/>
        </w:numPr>
        <w:tabs>
          <w:tab w:val="left" w:pos="284"/>
          <w:tab w:val="left" w:pos="2556"/>
        </w:tabs>
        <w:spacing w:line="480" w:lineRule="auto"/>
        <w:jc w:val="both"/>
      </w:pPr>
      <w:r w:rsidRPr="008F7739">
        <w:rPr>
          <w:rFonts w:eastAsiaTheme="minorHAnsi"/>
          <w:b/>
          <w:bCs/>
          <w:color w:val="000000"/>
          <w:lang w:eastAsia="en-US"/>
        </w:rPr>
        <w:t>Miejsce i termin złożenia oferty oraz inne formalności:</w:t>
      </w:r>
    </w:p>
    <w:p w14:paraId="605031AA" w14:textId="77777777" w:rsidR="00731AE9" w:rsidRPr="008F7739" w:rsidRDefault="00731AE9" w:rsidP="00E8472C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1. Ofertę wraz załącznikami należy złożyć w</w:t>
      </w:r>
      <w:r w:rsidR="00FC5914" w:rsidRPr="008F7739">
        <w:rPr>
          <w:rFonts w:eastAsiaTheme="minorHAnsi"/>
          <w:color w:val="000000"/>
          <w:lang w:eastAsia="en-US"/>
        </w:rPr>
        <w:t xml:space="preserve"> formie elektronicznej na adres </w:t>
      </w:r>
      <w:hyperlink r:id="rId5" w:history="1">
        <w:r w:rsidR="00F3251D" w:rsidRPr="008F7739">
          <w:rPr>
            <w:rStyle w:val="Hipercze"/>
            <w:rFonts w:eastAsiaTheme="minorHAnsi"/>
            <w:lang w:eastAsia="en-US"/>
          </w:rPr>
          <w:t>sekretariat@psmchoszczno.pl</w:t>
        </w:r>
      </w:hyperlink>
      <w:r w:rsidR="00F3251D" w:rsidRPr="008F7739">
        <w:rPr>
          <w:rFonts w:eastAsiaTheme="minorHAnsi"/>
          <w:color w:val="000000"/>
          <w:lang w:eastAsia="en-US"/>
        </w:rPr>
        <w:t xml:space="preserve"> </w:t>
      </w:r>
      <w:r w:rsidRPr="00060686">
        <w:rPr>
          <w:rFonts w:eastAsiaTheme="minorHAnsi"/>
          <w:color w:val="000000"/>
          <w:lang w:eastAsia="en-US"/>
        </w:rPr>
        <w:t xml:space="preserve">do dnia </w:t>
      </w:r>
      <w:r w:rsidR="00060686">
        <w:rPr>
          <w:rFonts w:eastAsiaTheme="minorHAnsi"/>
          <w:color w:val="000000"/>
          <w:lang w:eastAsia="en-US"/>
        </w:rPr>
        <w:t>1</w:t>
      </w:r>
      <w:r w:rsidRPr="00060686">
        <w:rPr>
          <w:rFonts w:eastAsiaTheme="minorHAnsi"/>
          <w:color w:val="000000"/>
          <w:lang w:eastAsia="en-US"/>
        </w:rPr>
        <w:t>2 listopada 202</w:t>
      </w:r>
      <w:r w:rsidR="00060686">
        <w:rPr>
          <w:rFonts w:eastAsiaTheme="minorHAnsi"/>
          <w:color w:val="000000"/>
          <w:lang w:eastAsia="en-US"/>
        </w:rPr>
        <w:t>5</w:t>
      </w:r>
      <w:r w:rsidRPr="00060686">
        <w:rPr>
          <w:rFonts w:eastAsiaTheme="minorHAnsi"/>
          <w:color w:val="000000"/>
          <w:lang w:eastAsia="en-US"/>
        </w:rPr>
        <w:t>r. do godz. 14.00 .</w:t>
      </w:r>
      <w:r w:rsidRPr="008F7739">
        <w:rPr>
          <w:rFonts w:eastAsiaTheme="minorHAnsi"/>
          <w:color w:val="000000"/>
          <w:lang w:eastAsia="en-US"/>
        </w:rPr>
        <w:t xml:space="preserve"> Decyduje data i godzina wpływu oferty do Zamawiającego.</w:t>
      </w:r>
    </w:p>
    <w:p w14:paraId="7F8E35F3" w14:textId="77777777" w:rsidR="00731AE9" w:rsidRPr="008F7739" w:rsidRDefault="00731AE9" w:rsidP="00E8472C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2. Oferty otrzymane po terminie składania ofert nie będą rozpatrywane.</w:t>
      </w:r>
    </w:p>
    <w:p w14:paraId="0DB89A66" w14:textId="77777777" w:rsidR="003E457C" w:rsidRPr="008F7739" w:rsidRDefault="00731AE9" w:rsidP="00E8472C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lang w:eastAsia="en-US"/>
        </w:rPr>
      </w:pPr>
      <w:r w:rsidRPr="008F7739">
        <w:rPr>
          <w:rFonts w:eastAsiaTheme="minorHAnsi"/>
          <w:color w:val="000000"/>
          <w:lang w:eastAsia="en-US"/>
        </w:rPr>
        <w:t>3. Informację dotyczącą treści zapytań i wyjaśnień oraz o wyborze najkorzystniejszej oferty Zamawiający</w:t>
      </w:r>
      <w:r w:rsidR="00F3251D" w:rsidRPr="008F7739">
        <w:rPr>
          <w:rFonts w:eastAsiaTheme="minorHAnsi"/>
          <w:color w:val="000000"/>
          <w:lang w:eastAsia="en-US"/>
        </w:rPr>
        <w:t xml:space="preserve"> </w:t>
      </w:r>
      <w:r w:rsidRPr="008F7739">
        <w:rPr>
          <w:rFonts w:eastAsiaTheme="minorHAnsi"/>
          <w:color w:val="000000"/>
          <w:lang w:eastAsia="en-US"/>
        </w:rPr>
        <w:t xml:space="preserve">zamieści na swojej stronie internetowej </w:t>
      </w:r>
      <w:r w:rsidRPr="008F7739">
        <w:rPr>
          <w:rFonts w:eastAsiaTheme="minorHAnsi"/>
          <w:color w:val="0000FF"/>
          <w:lang w:eastAsia="en-US"/>
        </w:rPr>
        <w:t>www.gov.pl/webd/psm</w:t>
      </w:r>
      <w:r w:rsidR="00F3251D" w:rsidRPr="008F7739">
        <w:rPr>
          <w:rFonts w:eastAsiaTheme="minorHAnsi"/>
          <w:color w:val="0000FF"/>
          <w:lang w:eastAsia="en-US"/>
        </w:rPr>
        <w:t>choszczno</w:t>
      </w:r>
    </w:p>
    <w:sectPr w:rsidR="003E457C" w:rsidRPr="008F7739" w:rsidSect="0086504E">
      <w:pgSz w:w="11906" w:h="16838"/>
      <w:pgMar w:top="680" w:right="119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13374867"/>
    <w:multiLevelType w:val="singleLevel"/>
    <w:tmpl w:val="3A4A84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num w:numId="1" w16cid:durableId="1897156295">
    <w:abstractNumId w:val="0"/>
    <w:lvlOverride w:ilvl="0">
      <w:startOverride w:val="1"/>
    </w:lvlOverride>
  </w:num>
  <w:num w:numId="2" w16cid:durableId="145976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E0"/>
    <w:rsid w:val="00060686"/>
    <w:rsid w:val="000F128F"/>
    <w:rsid w:val="00257774"/>
    <w:rsid w:val="00323DE5"/>
    <w:rsid w:val="003D0C8B"/>
    <w:rsid w:val="003E457C"/>
    <w:rsid w:val="003F133F"/>
    <w:rsid w:val="004747BA"/>
    <w:rsid w:val="004C1FE0"/>
    <w:rsid w:val="004C41D9"/>
    <w:rsid w:val="00610615"/>
    <w:rsid w:val="0066672B"/>
    <w:rsid w:val="00731AE9"/>
    <w:rsid w:val="00760335"/>
    <w:rsid w:val="0086504E"/>
    <w:rsid w:val="008F7739"/>
    <w:rsid w:val="009D0026"/>
    <w:rsid w:val="00A45C50"/>
    <w:rsid w:val="00AB1763"/>
    <w:rsid w:val="00B70A20"/>
    <w:rsid w:val="00CE5449"/>
    <w:rsid w:val="00D37B8F"/>
    <w:rsid w:val="00E8472C"/>
    <w:rsid w:val="00F31B83"/>
    <w:rsid w:val="00F3251D"/>
    <w:rsid w:val="00FC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A8CF"/>
  <w15:chartTrackingRefBased/>
  <w15:docId w15:val="{0959653E-15A5-483A-B6B3-1F99CE7B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F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C1FE0"/>
    <w:pPr>
      <w:spacing w:before="280" w:after="119"/>
    </w:pPr>
  </w:style>
  <w:style w:type="table" w:styleId="Tabela-Siatka">
    <w:name w:val="Table Grid"/>
    <w:basedOn w:val="Standardowy"/>
    <w:uiPriority w:val="39"/>
    <w:rsid w:val="0073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12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2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choszc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Paul Grejbalans</cp:lastModifiedBy>
  <cp:revision>26</cp:revision>
  <dcterms:created xsi:type="dcterms:W3CDTF">2025-10-28T13:23:00Z</dcterms:created>
  <dcterms:modified xsi:type="dcterms:W3CDTF">2025-10-30T11:53:00Z</dcterms:modified>
</cp:coreProperties>
</file>