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45E" w:rsidRDefault="000D645E" w:rsidP="000D645E">
      <w:pPr>
        <w:jc w:val="center"/>
        <w:rPr>
          <w:b/>
          <w:sz w:val="36"/>
        </w:rPr>
      </w:pPr>
      <w:r w:rsidRPr="000D645E">
        <w:rPr>
          <w:b/>
          <w:sz w:val="36"/>
        </w:rPr>
        <w:t>REGULAMIN I Turnieju</w:t>
      </w:r>
      <w:r w:rsidR="005B6EA6">
        <w:rPr>
          <w:b/>
          <w:sz w:val="36"/>
        </w:rPr>
        <w:t xml:space="preserve"> </w:t>
      </w:r>
      <w:proofErr w:type="spellStart"/>
      <w:r w:rsidR="005B6EA6">
        <w:rPr>
          <w:b/>
          <w:sz w:val="36"/>
        </w:rPr>
        <w:t>F</w:t>
      </w:r>
      <w:r w:rsidR="0061134F">
        <w:rPr>
          <w:b/>
          <w:sz w:val="36"/>
        </w:rPr>
        <w:t>irefighter</w:t>
      </w:r>
      <w:proofErr w:type="spellEnd"/>
      <w:r w:rsidR="0061134F">
        <w:rPr>
          <w:b/>
          <w:sz w:val="36"/>
        </w:rPr>
        <w:t xml:space="preserve"> </w:t>
      </w:r>
      <w:r w:rsidR="005B6EA6">
        <w:rPr>
          <w:b/>
          <w:sz w:val="36"/>
        </w:rPr>
        <w:t>C</w:t>
      </w:r>
      <w:r w:rsidR="0061134F">
        <w:rPr>
          <w:b/>
          <w:sz w:val="36"/>
        </w:rPr>
        <w:t xml:space="preserve">ombat </w:t>
      </w:r>
      <w:r w:rsidR="005B6EA6">
        <w:rPr>
          <w:b/>
          <w:sz w:val="36"/>
        </w:rPr>
        <w:t>C</w:t>
      </w:r>
      <w:r w:rsidR="0061134F">
        <w:rPr>
          <w:b/>
          <w:sz w:val="36"/>
        </w:rPr>
        <w:t>hallenge</w:t>
      </w:r>
      <w:r w:rsidRPr="000D645E">
        <w:rPr>
          <w:b/>
          <w:sz w:val="36"/>
        </w:rPr>
        <w:t xml:space="preserve"> o Puchar Komendanta Miejskiego PSP w Suwałkach</w:t>
      </w:r>
    </w:p>
    <w:p w:rsidR="000D7806" w:rsidRPr="000D645E" w:rsidRDefault="000D7806" w:rsidP="000D645E">
      <w:pPr>
        <w:jc w:val="center"/>
        <w:rPr>
          <w:b/>
          <w:sz w:val="36"/>
        </w:rPr>
      </w:pPr>
      <w:r>
        <w:rPr>
          <w:b/>
          <w:sz w:val="36"/>
        </w:rPr>
        <w:t>„Strażacka Pompa”</w:t>
      </w:r>
    </w:p>
    <w:p w:rsidR="005B6EA6" w:rsidRDefault="000D7806" w:rsidP="000D7806">
      <w:pPr>
        <w:pStyle w:val="Akapitzlist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Organizator</w:t>
      </w:r>
    </w:p>
    <w:p w:rsidR="000D7806" w:rsidRDefault="000D7806" w:rsidP="000D7806">
      <w:pPr>
        <w:ind w:left="360"/>
        <w:rPr>
          <w:sz w:val="24"/>
        </w:rPr>
      </w:pPr>
      <w:r>
        <w:rPr>
          <w:sz w:val="24"/>
        </w:rPr>
        <w:t>Organizatorem zawodów jest Komenda Miejska PSP w Suwałkach, ul. Witosa 10, 16-400 Suwałki</w:t>
      </w:r>
      <w:bookmarkStart w:id="0" w:name="_GoBack"/>
      <w:bookmarkEnd w:id="0"/>
    </w:p>
    <w:p w:rsidR="000D7806" w:rsidRPr="00EA7895" w:rsidRDefault="000D7806" w:rsidP="000D7806">
      <w:pPr>
        <w:pStyle w:val="Akapitzlist"/>
        <w:numPr>
          <w:ilvl w:val="0"/>
          <w:numId w:val="3"/>
        </w:numPr>
        <w:rPr>
          <w:b/>
          <w:sz w:val="24"/>
        </w:rPr>
      </w:pPr>
      <w:r w:rsidRPr="00EA7895">
        <w:rPr>
          <w:b/>
          <w:sz w:val="24"/>
        </w:rPr>
        <w:t>Czas wydarzenia</w:t>
      </w:r>
    </w:p>
    <w:p w:rsidR="000D7806" w:rsidRDefault="000D7806" w:rsidP="000D7806">
      <w:pPr>
        <w:ind w:left="360"/>
        <w:rPr>
          <w:sz w:val="24"/>
        </w:rPr>
      </w:pPr>
      <w:r>
        <w:rPr>
          <w:sz w:val="24"/>
        </w:rPr>
        <w:t>Zawody odbędą się 14.08.2022 r. o godz. 11.00</w:t>
      </w:r>
    </w:p>
    <w:p w:rsidR="000D7806" w:rsidRPr="000D7806" w:rsidRDefault="000D7806" w:rsidP="000D7806">
      <w:pPr>
        <w:pStyle w:val="Akapitzlist"/>
        <w:numPr>
          <w:ilvl w:val="0"/>
          <w:numId w:val="3"/>
        </w:numPr>
        <w:rPr>
          <w:sz w:val="24"/>
        </w:rPr>
      </w:pPr>
      <w:r>
        <w:rPr>
          <w:sz w:val="24"/>
        </w:rPr>
        <w:t>Miejsce zawodów</w:t>
      </w:r>
    </w:p>
    <w:p w:rsidR="000D7806" w:rsidRDefault="000D7806" w:rsidP="000D7806">
      <w:pPr>
        <w:ind w:left="360"/>
        <w:rPr>
          <w:sz w:val="24"/>
        </w:rPr>
      </w:pPr>
      <w:r>
        <w:rPr>
          <w:sz w:val="24"/>
        </w:rPr>
        <w:t xml:space="preserve">Jednostka Ratowniczo Gaśnicza nr 1 w Suwałkach przy ulicy </w:t>
      </w:r>
      <w:proofErr w:type="spellStart"/>
      <w:r>
        <w:rPr>
          <w:sz w:val="24"/>
        </w:rPr>
        <w:t>Mickewicza</w:t>
      </w:r>
      <w:proofErr w:type="spellEnd"/>
      <w:r>
        <w:rPr>
          <w:sz w:val="24"/>
        </w:rPr>
        <w:t xml:space="preserve"> 15a.</w:t>
      </w:r>
    </w:p>
    <w:p w:rsidR="000D7806" w:rsidRPr="00EA7895" w:rsidRDefault="00EA7895" w:rsidP="000D7806">
      <w:pPr>
        <w:pStyle w:val="Akapitzlist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Głó</w:t>
      </w:r>
      <w:r w:rsidR="000D7806" w:rsidRPr="00EA7895">
        <w:rPr>
          <w:b/>
          <w:sz w:val="24"/>
        </w:rPr>
        <w:t>wne cele zawodów</w:t>
      </w:r>
    </w:p>
    <w:p w:rsidR="000D7806" w:rsidRDefault="000D7806" w:rsidP="000D7806">
      <w:pPr>
        <w:ind w:left="360"/>
        <w:rPr>
          <w:sz w:val="24"/>
        </w:rPr>
      </w:pPr>
      <w:r>
        <w:rPr>
          <w:sz w:val="24"/>
        </w:rPr>
        <w:t xml:space="preserve">Zawody sportowe dla </w:t>
      </w:r>
      <w:proofErr w:type="spellStart"/>
      <w:r>
        <w:rPr>
          <w:sz w:val="24"/>
        </w:rPr>
        <w:t>dorosłych.Promocja</w:t>
      </w:r>
      <w:proofErr w:type="spellEnd"/>
      <w:r>
        <w:rPr>
          <w:sz w:val="24"/>
        </w:rPr>
        <w:t xml:space="preserve"> aktywnych form spędzania czasu, kształtowanie wśród uczestników zasad uczciwej rywalizacji i fair </w:t>
      </w:r>
      <w:proofErr w:type="spellStart"/>
      <w:r>
        <w:rPr>
          <w:sz w:val="24"/>
        </w:rPr>
        <w:t>play</w:t>
      </w:r>
      <w:proofErr w:type="spellEnd"/>
      <w:r>
        <w:rPr>
          <w:sz w:val="24"/>
        </w:rPr>
        <w:t xml:space="preserve">, popularyzacja konkurencji </w:t>
      </w:r>
      <w:proofErr w:type="spellStart"/>
      <w:r>
        <w:rPr>
          <w:sz w:val="24"/>
        </w:rPr>
        <w:t>Firefighter</w:t>
      </w:r>
      <w:proofErr w:type="spellEnd"/>
      <w:r>
        <w:rPr>
          <w:sz w:val="24"/>
        </w:rPr>
        <w:t xml:space="preserve"> Combat Challenge.</w:t>
      </w:r>
    </w:p>
    <w:p w:rsidR="000D7806" w:rsidRPr="00EA7895" w:rsidRDefault="000D7806" w:rsidP="000D7806">
      <w:pPr>
        <w:pStyle w:val="Akapitzlist"/>
        <w:numPr>
          <w:ilvl w:val="0"/>
          <w:numId w:val="3"/>
        </w:numPr>
        <w:rPr>
          <w:b/>
          <w:sz w:val="24"/>
        </w:rPr>
      </w:pPr>
      <w:r w:rsidRPr="00EA7895">
        <w:rPr>
          <w:b/>
          <w:sz w:val="24"/>
        </w:rPr>
        <w:t>Warunki uczestnictwa</w:t>
      </w:r>
    </w:p>
    <w:p w:rsidR="000D7806" w:rsidRDefault="000D7806" w:rsidP="000D7806">
      <w:pPr>
        <w:ind w:left="360"/>
        <w:rPr>
          <w:sz w:val="24"/>
        </w:rPr>
      </w:pPr>
      <w:r>
        <w:rPr>
          <w:sz w:val="24"/>
        </w:rPr>
        <w:t xml:space="preserve">W imprezie mogą brać udział osoby </w:t>
      </w:r>
      <w:r w:rsidR="00EA7895">
        <w:rPr>
          <w:sz w:val="24"/>
        </w:rPr>
        <w:t>które ukończyły 18 rok życia i nie przekroczyły 65 roku życia.</w:t>
      </w:r>
      <w:r>
        <w:rPr>
          <w:sz w:val="24"/>
        </w:rPr>
        <w:t xml:space="preserve"> </w:t>
      </w:r>
      <w:r w:rsidR="00EA7895">
        <w:rPr>
          <w:sz w:val="24"/>
        </w:rPr>
        <w:t>Strażacy zawodowi PSP i strażacy ochotnicy którzy</w:t>
      </w:r>
      <w:r>
        <w:rPr>
          <w:sz w:val="24"/>
        </w:rPr>
        <w:t xml:space="preserve"> mają potwierdzone ukończenie kursu podstawowego, oraz obowiązujące na dzień trwania zawodów badania lekarskie dopuszczające do udziału w bezpośrednich działaniach ratowniczo – gaśniczych. </w:t>
      </w:r>
      <w:r w:rsidR="00EA7895">
        <w:rPr>
          <w:sz w:val="24"/>
        </w:rPr>
        <w:t xml:space="preserve"> Dodatkowo posiadają ubezpieczenie od następstw nieszczęśliwych wypadków.</w:t>
      </w:r>
    </w:p>
    <w:p w:rsidR="000D7806" w:rsidRDefault="000D7806" w:rsidP="000D7806">
      <w:pPr>
        <w:ind w:left="360"/>
        <w:rPr>
          <w:sz w:val="24"/>
        </w:rPr>
      </w:pPr>
      <w:r>
        <w:rPr>
          <w:sz w:val="24"/>
        </w:rPr>
        <w:t>Warunkiem uczestnictwa jest wypełnienie karty zgłoszenia wraz z formularzem RODO.</w:t>
      </w:r>
    </w:p>
    <w:p w:rsidR="000D7806" w:rsidRDefault="000D7806" w:rsidP="000D7806">
      <w:pPr>
        <w:ind w:left="360"/>
        <w:rPr>
          <w:sz w:val="24"/>
        </w:rPr>
      </w:pPr>
      <w:r>
        <w:rPr>
          <w:sz w:val="24"/>
        </w:rPr>
        <w:t>Każdy uczestnik musi posiadać indywidualny sprzęt ochrony w postaci ubrania specjalnego, rękawic , kominiarki, hełmu, butów specjalnych.</w:t>
      </w:r>
    </w:p>
    <w:p w:rsidR="00EA7895" w:rsidRDefault="000D7806" w:rsidP="000D7806">
      <w:pPr>
        <w:ind w:left="360"/>
        <w:rPr>
          <w:sz w:val="24"/>
        </w:rPr>
      </w:pPr>
      <w:r>
        <w:rPr>
          <w:sz w:val="24"/>
        </w:rPr>
        <w:t>Dopuszczalne jest startowanie na sprzęcie ochrony układu oddechowego będącego na wyposażeniu</w:t>
      </w:r>
      <w:r w:rsidR="00EA7895">
        <w:rPr>
          <w:sz w:val="24"/>
        </w:rPr>
        <w:t xml:space="preserve"> własnej jednostki OSP.</w:t>
      </w:r>
    </w:p>
    <w:p w:rsidR="00EA7895" w:rsidRDefault="00EA7895" w:rsidP="00EA7895">
      <w:pPr>
        <w:pStyle w:val="Akapitzlist"/>
        <w:numPr>
          <w:ilvl w:val="0"/>
          <w:numId w:val="3"/>
        </w:numPr>
        <w:rPr>
          <w:b/>
          <w:sz w:val="24"/>
        </w:rPr>
      </w:pPr>
      <w:r w:rsidRPr="00EA7895">
        <w:rPr>
          <w:b/>
          <w:sz w:val="24"/>
        </w:rPr>
        <w:t>Przebieg wydarzenia i zawodów</w:t>
      </w:r>
    </w:p>
    <w:p w:rsidR="00EA7895" w:rsidRPr="0050141E" w:rsidRDefault="00EA7895" w:rsidP="00EA7895">
      <w:pPr>
        <w:ind w:left="360"/>
        <w:rPr>
          <w:sz w:val="24"/>
        </w:rPr>
      </w:pPr>
      <w:r w:rsidRPr="0050141E">
        <w:rPr>
          <w:sz w:val="24"/>
        </w:rPr>
        <w:t>Uczestnicy zobowiązują się przestrzegać regulaminu przebiegu</w:t>
      </w:r>
      <w:r w:rsidR="0050141E">
        <w:rPr>
          <w:sz w:val="24"/>
        </w:rPr>
        <w:t xml:space="preserve"> turnieju i</w:t>
      </w:r>
      <w:r w:rsidRPr="0050141E">
        <w:rPr>
          <w:sz w:val="24"/>
        </w:rPr>
        <w:t xml:space="preserve"> konkurencji.</w:t>
      </w:r>
    </w:p>
    <w:p w:rsidR="00EA7895" w:rsidRPr="0050141E" w:rsidRDefault="00EA7895" w:rsidP="00EA7895">
      <w:pPr>
        <w:ind w:left="360"/>
        <w:rPr>
          <w:sz w:val="24"/>
        </w:rPr>
      </w:pPr>
      <w:r w:rsidRPr="0050141E">
        <w:rPr>
          <w:sz w:val="24"/>
        </w:rPr>
        <w:t xml:space="preserve">Liczba uczestników ograniczona jest do 35 osób. </w:t>
      </w:r>
      <w:r w:rsidR="0050141E">
        <w:rPr>
          <w:sz w:val="24"/>
        </w:rPr>
        <w:t>Do uczestnictwa zapraszamy  3 osoby z każdej gminy plus 3 osoby dodatkowo z gminy Suwałki ze względu na ilość jednostek OSP w KSRG i po 2 osoby z każdej JRG przy KM PSP w Suwałkach.</w:t>
      </w:r>
    </w:p>
    <w:p w:rsidR="00EA7895" w:rsidRPr="0050141E" w:rsidRDefault="00EA7895" w:rsidP="00EA7895">
      <w:pPr>
        <w:ind w:left="360"/>
        <w:rPr>
          <w:sz w:val="24"/>
        </w:rPr>
      </w:pPr>
      <w:r w:rsidRPr="0050141E">
        <w:rPr>
          <w:sz w:val="24"/>
        </w:rPr>
        <w:lastRenderedPageBreak/>
        <w:t xml:space="preserve">Za niesportowe zachowanie, niezachowanie zasad fair </w:t>
      </w:r>
      <w:proofErr w:type="spellStart"/>
      <w:r w:rsidRPr="0050141E">
        <w:rPr>
          <w:sz w:val="24"/>
        </w:rPr>
        <w:t>play</w:t>
      </w:r>
      <w:proofErr w:type="spellEnd"/>
      <w:r w:rsidRPr="0050141E">
        <w:rPr>
          <w:sz w:val="24"/>
        </w:rPr>
        <w:t xml:space="preserve"> oraz nie przestrzeganie </w:t>
      </w:r>
      <w:proofErr w:type="spellStart"/>
      <w:r w:rsidRPr="0050141E">
        <w:rPr>
          <w:sz w:val="24"/>
        </w:rPr>
        <w:t>nieniejszego</w:t>
      </w:r>
      <w:proofErr w:type="spellEnd"/>
      <w:r w:rsidRPr="0050141E">
        <w:rPr>
          <w:sz w:val="24"/>
        </w:rPr>
        <w:t xml:space="preserve"> regulaminu grozi wykluczenie z zawodów.</w:t>
      </w:r>
    </w:p>
    <w:p w:rsidR="00EA7895" w:rsidRPr="00EA7895" w:rsidRDefault="00EA7895" w:rsidP="00EA7895">
      <w:pPr>
        <w:ind w:left="360"/>
        <w:rPr>
          <w:b/>
          <w:sz w:val="24"/>
        </w:rPr>
      </w:pPr>
      <w:r w:rsidRPr="0050141E">
        <w:rPr>
          <w:sz w:val="24"/>
        </w:rPr>
        <w:t>Uczestnik może odwołać się do sędziego głównego zawodów w ciągu 30 minut od chwili zakończenia startu.</w:t>
      </w:r>
    </w:p>
    <w:p w:rsidR="00DD5623" w:rsidRPr="00EA7895" w:rsidRDefault="00706E6F" w:rsidP="00EA7895">
      <w:pPr>
        <w:pStyle w:val="Akapitzlist"/>
        <w:numPr>
          <w:ilvl w:val="0"/>
          <w:numId w:val="3"/>
        </w:numPr>
        <w:rPr>
          <w:b/>
          <w:sz w:val="24"/>
        </w:rPr>
      </w:pPr>
      <w:r w:rsidRPr="00EA7895">
        <w:rPr>
          <w:b/>
          <w:sz w:val="24"/>
        </w:rPr>
        <w:t>Przebieg konkurencji:</w:t>
      </w:r>
    </w:p>
    <w:p w:rsidR="00706E6F" w:rsidRPr="000D645E" w:rsidRDefault="000D645E">
      <w:pPr>
        <w:rPr>
          <w:b/>
        </w:rPr>
      </w:pPr>
      <w:r>
        <w:rPr>
          <w:b/>
        </w:rPr>
        <w:t>Zadanie nr 1 – Założenie ubrania specjalnego i Sprzętu Ochrony Układu Oddechowego</w:t>
      </w:r>
    </w:p>
    <w:p w:rsidR="00706E6F" w:rsidRDefault="00706E6F">
      <w:r>
        <w:t>Zawodnik startuje siedząc na krześle na komendę start:</w:t>
      </w:r>
    </w:p>
    <w:p w:rsidR="00706E6F" w:rsidRDefault="00706E6F">
      <w:r>
        <w:t>Ubiera się</w:t>
      </w:r>
      <w:r w:rsidR="00277250">
        <w:t xml:space="preserve"> przed linią startu</w:t>
      </w:r>
      <w:r>
        <w:t xml:space="preserve"> w ubranie specjalne tzn</w:t>
      </w:r>
      <w:r w:rsidR="000D645E">
        <w:t>.</w:t>
      </w:r>
      <w:r>
        <w:t xml:space="preserve"> kurtkę ciężką, spodnie, buty specjalne skórzane lub buty specjalne gumowe, kominiarka, hełm, rękawice. Zakłada sprzęt ochrony układu oddechowego z podpiętą maską.</w:t>
      </w:r>
    </w:p>
    <w:p w:rsidR="00706E6F" w:rsidRPr="000D645E" w:rsidRDefault="000D645E">
      <w:pPr>
        <w:rPr>
          <w:b/>
        </w:rPr>
      </w:pPr>
      <w:r w:rsidRPr="000D645E">
        <w:rPr>
          <w:b/>
        </w:rPr>
        <w:t>Zadanie nr 2</w:t>
      </w:r>
      <w:r>
        <w:rPr>
          <w:b/>
        </w:rPr>
        <w:t xml:space="preserve"> – Przeniesienie dwóch pakietów węży. Ściąganie opony</w:t>
      </w:r>
    </w:p>
    <w:p w:rsidR="00706E6F" w:rsidRDefault="00706E6F">
      <w:r>
        <w:t>Zawodnik przenosi dwa pakiety węży na odległość 20</w:t>
      </w:r>
      <w:r w:rsidR="00277250">
        <w:t xml:space="preserve"> </w:t>
      </w:r>
      <w:r>
        <w:t>m po czym rozpoczyna ściąganie liną opony. W czasie ściągania opony żadna część jego ekwipunku nie może znaleźć się poza progiem. Po przyciągnięciu opony do progu zadanie uważa się za zaliczone.</w:t>
      </w:r>
    </w:p>
    <w:p w:rsidR="00706E6F" w:rsidRPr="000D645E" w:rsidRDefault="00706E6F">
      <w:pPr>
        <w:rPr>
          <w:b/>
        </w:rPr>
      </w:pPr>
      <w:r w:rsidRPr="000D645E">
        <w:rPr>
          <w:b/>
        </w:rPr>
        <w:t>Zadanie nr 3</w:t>
      </w:r>
      <w:r w:rsidR="000D645E">
        <w:rPr>
          <w:b/>
        </w:rPr>
        <w:t xml:space="preserve"> – Symulacja otwierania drzwi</w:t>
      </w:r>
    </w:p>
    <w:p w:rsidR="000D645E" w:rsidRDefault="00706E6F">
      <w:r>
        <w:t xml:space="preserve">Przy tej konkurencji wykorzystujemy urządzenie symulujące wyważanie drzwi.  Korzystając z młotka bezodrzutowego o wadze 4-5 kg zawodnik musi przesunąć  sztabę na odległość 1,5m uderzając w nią młotem obuchem. Pchanie lub ciągnięcie sztaby jest niedozwolone. Trzonek młotka nie może dotknąć sztaby. Po przesunięciu sztaby młotek musi pozostać na urządzeniu. </w:t>
      </w:r>
    </w:p>
    <w:p w:rsidR="00706E6F" w:rsidRDefault="00706E6F" w:rsidP="000D645E">
      <w:pPr>
        <w:pStyle w:val="Akapitzlist"/>
        <w:numPr>
          <w:ilvl w:val="0"/>
          <w:numId w:val="2"/>
        </w:numPr>
      </w:pPr>
      <w:r>
        <w:t>Jeżeli jakaś część młotka znajduje się poza urządzeniem naliczana jest kara 2s.</w:t>
      </w:r>
    </w:p>
    <w:p w:rsidR="00F75777" w:rsidRPr="000D645E" w:rsidRDefault="00F75777">
      <w:pPr>
        <w:rPr>
          <w:b/>
        </w:rPr>
      </w:pPr>
      <w:r w:rsidRPr="000D645E">
        <w:rPr>
          <w:b/>
        </w:rPr>
        <w:t>Zadanie nr 4</w:t>
      </w:r>
      <w:r w:rsidR="000D645E">
        <w:rPr>
          <w:b/>
        </w:rPr>
        <w:t xml:space="preserve"> – Gaszenie ognia</w:t>
      </w:r>
    </w:p>
    <w:p w:rsidR="000D645E" w:rsidRDefault="00F75777">
      <w:r>
        <w:t xml:space="preserve">Zawodnik pokonuje slalom o długości około 20m bez pomijania i przewracania pachołków. W ramach wykonywania zadania zawodnik musi podnieść prądownicę wodną z zaworem, podłączoną do węża i przeciągnąć na odległość około 20m. Następnie po przekroczeniu progu otwiera </w:t>
      </w:r>
      <w:proofErr w:type="spellStart"/>
      <w:r>
        <w:t>pradownicę</w:t>
      </w:r>
      <w:proofErr w:type="spellEnd"/>
      <w:r>
        <w:t xml:space="preserve"> i trafia wodą do celu który znajduje się na I piętrze wspinalni. </w:t>
      </w:r>
      <w:r w:rsidR="000D645E">
        <w:t>Po strąceniu zawodnik zamyka i odkłada prądownicę.</w:t>
      </w:r>
    </w:p>
    <w:p w:rsidR="000D645E" w:rsidRDefault="00F75777" w:rsidP="000D645E">
      <w:pPr>
        <w:pStyle w:val="Akapitzlist"/>
        <w:numPr>
          <w:ilvl w:val="0"/>
          <w:numId w:val="2"/>
        </w:numPr>
      </w:pPr>
      <w:r>
        <w:t xml:space="preserve">Prądownicy nie wolno otwierać od chwili podniesienia do momentu przekroczenia progu. W przeciwnym razi zostanie naliczona 5 sekundowa kara. </w:t>
      </w:r>
    </w:p>
    <w:p w:rsidR="000D645E" w:rsidRDefault="00F75777" w:rsidP="000D645E">
      <w:pPr>
        <w:pStyle w:val="Akapitzlist"/>
        <w:numPr>
          <w:ilvl w:val="0"/>
          <w:numId w:val="2"/>
        </w:numPr>
      </w:pPr>
      <w:r>
        <w:t xml:space="preserve">W przypadku gdy cel zostanie strącony, a zawodnik nie przekroczy linii progu zostanie naliczona 10 sekundowa kara. </w:t>
      </w:r>
    </w:p>
    <w:p w:rsidR="000D645E" w:rsidRDefault="00F75777" w:rsidP="000D645E">
      <w:pPr>
        <w:pStyle w:val="Akapitzlist"/>
        <w:numPr>
          <w:ilvl w:val="0"/>
          <w:numId w:val="2"/>
        </w:numPr>
      </w:pPr>
      <w:r>
        <w:t xml:space="preserve">Za nieprawidłowe zamknięcie prądownicy zawodnikowi zostanie naliczona 2 sekundowa kara. Jeżeli prądownica nie zostanie zamknięta przed odłożeniem, zawodnik musi wrócić i zamknąć prądownicę. </w:t>
      </w:r>
    </w:p>
    <w:p w:rsidR="000D645E" w:rsidRDefault="00F75777" w:rsidP="000D645E">
      <w:pPr>
        <w:pStyle w:val="Akapitzlist"/>
        <w:numPr>
          <w:ilvl w:val="0"/>
          <w:numId w:val="2"/>
        </w:numPr>
      </w:pPr>
      <w:r>
        <w:t>W przypadku nie strącenia celu naliczona będzie 10 sekundowa kara.</w:t>
      </w:r>
    </w:p>
    <w:p w:rsidR="00F75777" w:rsidRDefault="00F75777" w:rsidP="000D645E">
      <w:pPr>
        <w:pStyle w:val="Akapitzlist"/>
        <w:numPr>
          <w:ilvl w:val="0"/>
          <w:numId w:val="2"/>
        </w:numPr>
      </w:pPr>
      <w:r>
        <w:t xml:space="preserve"> Jeżeli prądownica otworzy się po zetknięciu z podłożem kara za jej nieprawidłowe zamknięcie nie jest naliczana.</w:t>
      </w:r>
    </w:p>
    <w:p w:rsidR="000D645E" w:rsidRDefault="000D645E">
      <w:pPr>
        <w:rPr>
          <w:b/>
        </w:rPr>
      </w:pPr>
    </w:p>
    <w:p w:rsidR="00706E6F" w:rsidRPr="000D645E" w:rsidRDefault="00706E6F">
      <w:pPr>
        <w:rPr>
          <w:b/>
        </w:rPr>
      </w:pPr>
      <w:r w:rsidRPr="000D645E">
        <w:rPr>
          <w:b/>
        </w:rPr>
        <w:t xml:space="preserve">Zadanie nr </w:t>
      </w:r>
      <w:r w:rsidR="00F75777" w:rsidRPr="000D645E">
        <w:rPr>
          <w:b/>
        </w:rPr>
        <w:t>5</w:t>
      </w:r>
      <w:r w:rsidR="000D645E">
        <w:rPr>
          <w:b/>
        </w:rPr>
        <w:t xml:space="preserve"> – Ratowanie poszkodowanego</w:t>
      </w:r>
    </w:p>
    <w:p w:rsidR="00706E6F" w:rsidRDefault="00F75777">
      <w:r>
        <w:t>Zadanie polega na przeciągnięciu tyłem ważącego ok 60 kg manekina na odległość 20m. Manekina nie można ciągnąć za ubranie, głowę ani kończyny. Manekin nie może być niesiony i musi dotykać do toru zawodów. Czas zatrzymuje się, gdy zawodnik i manekin całkowicie przekroczy linie mety</w:t>
      </w:r>
      <w:r w:rsidR="000D645E">
        <w:t>.</w:t>
      </w:r>
    </w:p>
    <w:p w:rsidR="000D645E" w:rsidRDefault="000D645E" w:rsidP="000D645E">
      <w:pPr>
        <w:pStyle w:val="Akapitzlist"/>
        <w:numPr>
          <w:ilvl w:val="0"/>
          <w:numId w:val="1"/>
        </w:numPr>
      </w:pPr>
      <w:r>
        <w:t>Wyjście poza własny tor 5 sekund.</w:t>
      </w:r>
    </w:p>
    <w:p w:rsidR="000D645E" w:rsidRDefault="000D645E" w:rsidP="000D645E">
      <w:pPr>
        <w:pStyle w:val="Akapitzlist"/>
        <w:numPr>
          <w:ilvl w:val="0"/>
          <w:numId w:val="1"/>
        </w:numPr>
      </w:pPr>
      <w:r>
        <w:t xml:space="preserve">Każdy kontakt z zawodnikiem konkurującym spowoduje dyskwalifikację zawodnika, który opuścił własny tor.  </w:t>
      </w:r>
    </w:p>
    <w:p w:rsidR="00706E6F" w:rsidRDefault="00706E6F"/>
    <w:sectPr w:rsidR="00706E6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4A3" w:rsidRDefault="006324A3" w:rsidP="00D10FF6">
      <w:pPr>
        <w:spacing w:after="0" w:line="240" w:lineRule="auto"/>
      </w:pPr>
      <w:r>
        <w:separator/>
      </w:r>
    </w:p>
  </w:endnote>
  <w:endnote w:type="continuationSeparator" w:id="0">
    <w:p w:rsidR="006324A3" w:rsidRDefault="006324A3" w:rsidP="00D10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4A3" w:rsidRDefault="006324A3" w:rsidP="00D10FF6">
      <w:pPr>
        <w:spacing w:after="0" w:line="240" w:lineRule="auto"/>
      </w:pPr>
      <w:r>
        <w:separator/>
      </w:r>
    </w:p>
  </w:footnote>
  <w:footnote w:type="continuationSeparator" w:id="0">
    <w:p w:rsidR="006324A3" w:rsidRDefault="006324A3" w:rsidP="00D10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FF6" w:rsidRDefault="00D10FF6" w:rsidP="00D10FF6">
    <w:pPr>
      <w:pStyle w:val="Nagwek"/>
      <w:jc w:val="right"/>
    </w:pPr>
    <w:r>
      <w:t xml:space="preserve">Załącznik nr 1 </w:t>
    </w:r>
  </w:p>
  <w:p w:rsidR="00D10FF6" w:rsidRDefault="00D10F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F4A59"/>
    <w:multiLevelType w:val="hybridMultilevel"/>
    <w:tmpl w:val="156C5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039A9"/>
    <w:multiLevelType w:val="hybridMultilevel"/>
    <w:tmpl w:val="5EECF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03C7F"/>
    <w:multiLevelType w:val="hybridMultilevel"/>
    <w:tmpl w:val="A0BA99C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D3"/>
    <w:rsid w:val="000D645E"/>
    <w:rsid w:val="000D7806"/>
    <w:rsid w:val="00277250"/>
    <w:rsid w:val="0050141E"/>
    <w:rsid w:val="005B6EA6"/>
    <w:rsid w:val="0061134F"/>
    <w:rsid w:val="006324A3"/>
    <w:rsid w:val="00706E6F"/>
    <w:rsid w:val="007B3B6A"/>
    <w:rsid w:val="00B661D3"/>
    <w:rsid w:val="00CF0D67"/>
    <w:rsid w:val="00D10FF6"/>
    <w:rsid w:val="00DD5623"/>
    <w:rsid w:val="00EA7895"/>
    <w:rsid w:val="00F7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4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0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FF6"/>
  </w:style>
  <w:style w:type="paragraph" w:styleId="Stopka">
    <w:name w:val="footer"/>
    <w:basedOn w:val="Normalny"/>
    <w:link w:val="StopkaZnak"/>
    <w:uiPriority w:val="99"/>
    <w:unhideWhenUsed/>
    <w:rsid w:val="00D10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0FF6"/>
  </w:style>
  <w:style w:type="paragraph" w:styleId="Tekstdymka">
    <w:name w:val="Balloon Text"/>
    <w:basedOn w:val="Normalny"/>
    <w:link w:val="TekstdymkaZnak"/>
    <w:uiPriority w:val="99"/>
    <w:semiHidden/>
    <w:unhideWhenUsed/>
    <w:rsid w:val="00D10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F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4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0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FF6"/>
  </w:style>
  <w:style w:type="paragraph" w:styleId="Stopka">
    <w:name w:val="footer"/>
    <w:basedOn w:val="Normalny"/>
    <w:link w:val="StopkaZnak"/>
    <w:uiPriority w:val="99"/>
    <w:unhideWhenUsed/>
    <w:rsid w:val="00D10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0FF6"/>
  </w:style>
  <w:style w:type="paragraph" w:styleId="Tekstdymka">
    <w:name w:val="Balloon Text"/>
    <w:basedOn w:val="Normalny"/>
    <w:link w:val="TekstdymkaZnak"/>
    <w:uiPriority w:val="99"/>
    <w:semiHidden/>
    <w:unhideWhenUsed/>
    <w:rsid w:val="00D10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659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rsenda</dc:creator>
  <cp:keywords/>
  <dc:description/>
  <cp:lastModifiedBy>rsenda</cp:lastModifiedBy>
  <cp:revision>8</cp:revision>
  <dcterms:created xsi:type="dcterms:W3CDTF">2022-06-02T06:27:00Z</dcterms:created>
  <dcterms:modified xsi:type="dcterms:W3CDTF">2022-07-13T07:01:00Z</dcterms:modified>
</cp:coreProperties>
</file>