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1" w:rsidRDefault="004C1CB1">
      <w:pPr>
        <w:rPr>
          <w:rFonts w:ascii="Calibri" w:eastAsia="+mj-ea" w:hAnsi="Calibri" w:cs="+mj-cs"/>
          <w:b/>
          <w:bCs/>
          <w:color w:val="000000"/>
          <w:kern w:val="24"/>
        </w:rPr>
      </w:pPr>
    </w:p>
    <w:p w:rsidR="004573FA" w:rsidRDefault="00E92B14">
      <w:pPr>
        <w:rPr>
          <w:rFonts w:ascii="Calibri" w:eastAsia="+mj-ea" w:hAnsi="Calibri" w:cs="+mj-cs"/>
          <w:b/>
          <w:bCs/>
          <w:color w:val="000000"/>
          <w:kern w:val="24"/>
        </w:rPr>
      </w:pPr>
      <w:r>
        <w:rPr>
          <w:rFonts w:ascii="Calibri" w:eastAsia="+mn-ea" w:hAnsi="Calibri" w:cs="+mn-cs"/>
          <w:noProof/>
          <w:color w:val="000000"/>
          <w:kern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647700</wp:posOffset>
            </wp:positionV>
            <wp:extent cx="1485900" cy="1114425"/>
            <wp:effectExtent l="0" t="0" r="0" b="9525"/>
            <wp:wrapNone/>
            <wp:docPr id="9" name="Obraz 9" descr="C:\Users\arosiak\AppData\Local\Microsoft\Windows\INetCache\Content.Word\Łódzki Urząd Wojewódzki w Łod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osiak\AppData\Local\Microsoft\Windows\INetCache\Content.Word\Łódzki Urząd Wojewódzki w Łodz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0E7">
        <w:rPr>
          <w:rFonts w:ascii="Calibri" w:eastAsia="+mj-ea" w:hAnsi="Calibri" w:cs="+mj-cs"/>
          <w:b/>
          <w:bCs/>
          <w:color w:val="000000"/>
          <w:kern w:val="24"/>
        </w:rPr>
        <w:t xml:space="preserve">Informacja o zadaniach Łódzkiego </w:t>
      </w:r>
      <w:r w:rsidR="001B30E7">
        <w:rPr>
          <w:rFonts w:ascii="Calibri" w:eastAsia="+mj-ea" w:hAnsi="Calibri" w:cs="+mj-cs"/>
          <w:b/>
          <w:bCs/>
          <w:color w:val="000000"/>
          <w:kern w:val="24"/>
        </w:rPr>
        <w:br/>
        <w:t>Urzędu Wojewódzkiego w Łodzi w tekście łatwym do czytania i zrozumienia</w:t>
      </w:r>
      <w:r w:rsidR="007D5A8E">
        <w:rPr>
          <w:rFonts w:ascii="Calibri" w:eastAsia="+mj-ea" w:hAnsi="Calibri" w:cs="+mj-cs"/>
          <w:b/>
          <w:bCs/>
          <w:color w:val="000000"/>
          <w:kern w:val="24"/>
        </w:rPr>
        <w:br/>
      </w:r>
      <w:r w:rsidR="007D5A8E">
        <w:rPr>
          <w:rFonts w:ascii="Calibri" w:eastAsia="+mj-ea" w:hAnsi="Calibri" w:cs="+mj-cs"/>
          <w:b/>
          <w:bCs/>
          <w:color w:val="000000"/>
          <w:kern w:val="24"/>
        </w:rPr>
        <w:br/>
      </w:r>
    </w:p>
    <w:p w:rsidR="001B30E7" w:rsidRDefault="001B30E7">
      <w:pPr>
        <w:rPr>
          <w:rFonts w:ascii="Calibri" w:eastAsia="+mj-ea" w:hAnsi="Calibri" w:cs="+mj-cs"/>
          <w:b/>
          <w:bCs/>
          <w:color w:val="000000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To jest Łódzki Urząd Wojewódzki w Łodzi</w:t>
      </w:r>
      <w:r>
        <w:rPr>
          <w:rFonts w:ascii="Calibri" w:eastAsia="+mn-ea" w:hAnsi="Calibri" w:cs="+mn-cs"/>
          <w:noProof/>
          <w:color w:val="000000"/>
          <w:kern w:val="24"/>
        </w:rPr>
        <w:t xml:space="preserve">                                               </w:t>
      </w:r>
    </w:p>
    <w:p w:rsidR="001B30E7" w:rsidRDefault="001B30E7" w:rsidP="007D5A8E">
      <w:pPr>
        <w:pStyle w:val="NormalnyWeb"/>
        <w:spacing w:before="200" w:beforeAutospacing="0" w:after="0" w:afterAutospacing="0"/>
        <w:rPr>
          <w:rFonts w:ascii="Calibri" w:eastAsia="+mn-ea" w:hAnsi="Calibri" w:cs="+mn-cs"/>
          <w:color w:val="000000"/>
          <w:kern w:val="24"/>
        </w:rPr>
      </w:pPr>
      <w:r>
        <w:rPr>
          <w:rFonts w:ascii="Calibri" w:eastAsia="+mn-ea" w:hAnsi="Calibri" w:cs="+mn-cs"/>
          <w:color w:val="000000"/>
          <w:kern w:val="24"/>
        </w:rPr>
        <w:t xml:space="preserve">Łódzki Urząd Wojewódzki w Łodzi jest na Piotrkowskiej 104              </w:t>
      </w:r>
    </w:p>
    <w:p w:rsidR="001B30E7" w:rsidRDefault="007D5A8E" w:rsidP="004C1CB1">
      <w:pPr>
        <w:pStyle w:val="NormalnyWeb"/>
        <w:spacing w:before="200" w:beforeAutospacing="0" w:after="0" w:afterAutospacing="0"/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        Łódzki Urząd Wojewódzki w Łodzi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br/>
      </w:r>
    </w:p>
    <w:p w:rsidR="001B30E7" w:rsidRDefault="007D5A8E" w:rsidP="004C1CB1">
      <w:pPr>
        <w:pStyle w:val="NormalnyWeb"/>
        <w:spacing w:before="200" w:beforeAutospacing="0" w:after="0" w:afterAutospacing="0" w:line="360" w:lineRule="auto"/>
      </w:pPr>
      <w:r>
        <w:rPr>
          <w:rFonts w:ascii="Calibri" w:eastAsia="+mn-ea" w:hAnsi="Calibri" w:cs="+mn-cs"/>
          <w:noProof/>
          <w:color w:val="1B1B1B"/>
          <w:kern w:val="24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901065</wp:posOffset>
            </wp:positionV>
            <wp:extent cx="1381125" cy="1381125"/>
            <wp:effectExtent l="0" t="0" r="9525" b="9525"/>
            <wp:wrapNone/>
            <wp:docPr id="6" name="Obraz 6" descr="C:\Users\arosiak\AppData\Local\Microsoft\Windows\INetCache\Content.Word\237x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osiak\AppData\Local\Microsoft\Windows\INetCache\Content.Word\237x2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color w:val="000000"/>
          <w:kern w:val="24"/>
        </w:rPr>
        <w:t>Zajmujemy się  zadaniami wojewody, który jest p</w:t>
      </w:r>
      <w:r>
        <w:rPr>
          <w:rFonts w:ascii="Calibri" w:eastAsia="+mn-ea" w:hAnsi="Calibri" w:cs="+mn-cs"/>
          <w:color w:val="000000"/>
          <w:kern w:val="24"/>
        </w:rPr>
        <w:t>rzedstawicielem polskiego rządu</w:t>
      </w: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>w województwie łódzkim</w:t>
      </w:r>
      <w:r>
        <w:rPr>
          <w:rFonts w:ascii="Calibri" w:eastAsia="+mn-ea" w:hAnsi="Calibri" w:cs="+mn-cs"/>
          <w:color w:val="000000"/>
          <w:kern w:val="24"/>
        </w:rPr>
        <w:br/>
      </w:r>
      <w:r>
        <w:rPr>
          <w:rFonts w:ascii="Calibri" w:eastAsia="+mn-ea" w:hAnsi="Calibri" w:cs="+mn-cs"/>
          <w:color w:val="000000"/>
          <w:kern w:val="24"/>
        </w:rPr>
        <w:br/>
      </w:r>
    </w:p>
    <w:p w:rsidR="001B30E7" w:rsidRDefault="007D5A8E" w:rsidP="004C1CB1">
      <w:pPr>
        <w:pStyle w:val="NormalnyWeb"/>
        <w:spacing w:before="200" w:beforeAutospacing="0" w:after="0" w:afterAutospacing="0" w:line="360" w:lineRule="auto"/>
      </w:pP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>Woje</w:t>
      </w:r>
      <w:r w:rsidR="00EC1085">
        <w:rPr>
          <w:rFonts w:ascii="Calibri" w:eastAsia="+mn-ea" w:hAnsi="Calibri" w:cs="+mn-cs"/>
          <w:color w:val="000000"/>
          <w:kern w:val="24"/>
        </w:rPr>
        <w:t>wodą Łódzkim jest pani Dorota R</w:t>
      </w:r>
      <w:r w:rsidR="001B30E7">
        <w:rPr>
          <w:rFonts w:ascii="Calibri" w:eastAsia="+mn-ea" w:hAnsi="Calibri" w:cs="+mn-cs"/>
          <w:color w:val="000000"/>
          <w:kern w:val="24"/>
        </w:rPr>
        <w:t xml:space="preserve">yl                 </w:t>
      </w:r>
      <w:bookmarkStart w:id="0" w:name="_GoBack"/>
      <w:bookmarkEnd w:id="0"/>
      <w:r w:rsidR="001B30E7">
        <w:rPr>
          <w:rFonts w:ascii="Calibri" w:eastAsia="+mn-ea" w:hAnsi="Calibri" w:cs="+mn-cs"/>
          <w:color w:val="000000"/>
          <w:kern w:val="24"/>
        </w:rPr>
        <w:t xml:space="preserve">                                    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  <w:r>
        <w:t xml:space="preserve">                                                                                                                 </w:t>
      </w:r>
    </w:p>
    <w:p w:rsidR="001B30E7" w:rsidRDefault="007D5A8E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Wojewoda Łódzki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W pracy wojewodzie pomagają zastępcy.</w:t>
      </w:r>
    </w:p>
    <w:p w:rsid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noProof/>
          <w:color w:val="000000"/>
          <w:kern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4062730</wp:posOffset>
            </wp:positionH>
            <wp:positionV relativeFrom="paragraph">
              <wp:posOffset>219075</wp:posOffset>
            </wp:positionV>
            <wp:extent cx="1352550" cy="1352550"/>
            <wp:effectExtent l="0" t="0" r="0" b="0"/>
            <wp:wrapNone/>
            <wp:docPr id="8" name="Obraz 8" descr="C:\Users\arosiak\AppData\Local\Microsoft\Windows\INetCache\Content.Word\237x23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osiak\AppData\Local\Microsoft\Windows\INetCache\Content.Word\237x237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color w:val="000000"/>
          <w:kern w:val="24"/>
        </w:rPr>
        <w:t>Wicewojewoda to zastępca.</w:t>
      </w:r>
      <w:r w:rsidR="007D5A8E">
        <w:rPr>
          <w:rFonts w:ascii="Calibri" w:eastAsia="+mn-ea" w:hAnsi="Calibri" w:cs="+mn-cs"/>
          <w:color w:val="000000"/>
          <w:kern w:val="24"/>
        </w:rPr>
        <w:br/>
      </w:r>
      <w:r w:rsidR="007D5A8E">
        <w:rPr>
          <w:rFonts w:ascii="Calibri" w:eastAsia="+mn-ea" w:hAnsi="Calibri" w:cs="+mn-cs"/>
          <w:color w:val="000000"/>
          <w:kern w:val="24"/>
        </w:rPr>
        <w:br/>
      </w:r>
      <w:r w:rsidR="007D5A8E">
        <w:rPr>
          <w:rFonts w:ascii="Calibri" w:eastAsia="+mn-ea" w:hAnsi="Calibri" w:cs="+mn-cs"/>
          <w:color w:val="000000"/>
          <w:kern w:val="24"/>
        </w:rPr>
        <w:br/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Dyrektor Generalny kieruje pracą Urzędu.                                                </w:t>
      </w:r>
    </w:p>
    <w:p w:rsidR="001B30E7" w:rsidRPr="007D5A8E" w:rsidRDefault="001B30E7" w:rsidP="001B30E7">
      <w:pPr>
        <w:pStyle w:val="Normalny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libri" w:eastAsia="+mn-ea" w:hAnsi="Calibri" w:cs="+mn-cs"/>
          <w:color w:val="1B1B1B"/>
          <w:kern w:val="24"/>
        </w:rPr>
        <w:t xml:space="preserve">                                                                        </w:t>
      </w:r>
      <w:r w:rsidR="007D5A8E">
        <w:rPr>
          <w:rFonts w:ascii="Calibri" w:eastAsia="+mn-ea" w:hAnsi="Calibri" w:cs="+mn-cs"/>
          <w:color w:val="1B1B1B"/>
          <w:kern w:val="24"/>
        </w:rPr>
        <w:br/>
      </w:r>
      <w:r w:rsidR="007D5A8E">
        <w:rPr>
          <w:rFonts w:ascii="Calibri" w:eastAsia="+mn-ea" w:hAnsi="Calibri" w:cs="+mn-cs"/>
          <w:color w:val="1B1B1B"/>
          <w:kern w:val="24"/>
        </w:rPr>
        <w:br/>
      </w:r>
      <w:r w:rsid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                                                                                                                                          </w:t>
      </w:r>
      <w:r w:rsidR="00E92B14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t>Dyrektor Generalny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 w:rsidR="007D5A8E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E92B14"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t>Aleksandra Sowińska-Banaszkiewicz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4C1CB1" w:rsidRDefault="004C1CB1" w:rsidP="001B30E7">
      <w:pPr>
        <w:pStyle w:val="NormalnyWeb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</w:rPr>
      </w:pPr>
    </w:p>
    <w:p w:rsid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lastRenderedPageBreak/>
        <w:br/>
      </w:r>
      <w:r>
        <w:rPr>
          <w:rFonts w:ascii="Calibri" w:eastAsia="+mn-ea" w:hAnsi="Calibri" w:cs="+mn-cs"/>
          <w:color w:val="000000"/>
          <w:kern w:val="24"/>
        </w:rPr>
        <w:br/>
      </w:r>
      <w:r w:rsidR="001B30E7">
        <w:rPr>
          <w:rFonts w:ascii="Calibri" w:eastAsia="+mn-ea" w:hAnsi="Calibri" w:cs="+mn-cs"/>
          <w:color w:val="000000"/>
          <w:kern w:val="24"/>
        </w:rPr>
        <w:t>W Urzędzie przede wszystkim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złożysz podanie o nadanie obywatelstwa polskiego,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potwierdzisz podpis, czyli profil zaufany,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• złożysz wniosek o paszport,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 xml:space="preserve">• uzyskasz informację o świadczeniach rodzinnych i wychowawczych, jeśli jeden z rodziców </w:t>
      </w:r>
      <w:r w:rsidR="00E92B14">
        <w:rPr>
          <w:rFonts w:ascii="Calibri" w:eastAsia="+mn-ea" w:hAnsi="Calibri" w:cs="+mn-cs"/>
          <w:color w:val="000000"/>
          <w:kern w:val="24"/>
        </w:rPr>
        <w:br/>
        <w:t xml:space="preserve">   </w:t>
      </w:r>
      <w:r>
        <w:rPr>
          <w:rFonts w:ascii="Calibri" w:eastAsia="+mn-ea" w:hAnsi="Calibri" w:cs="+mn-cs"/>
          <w:color w:val="000000"/>
          <w:kern w:val="24"/>
        </w:rPr>
        <w:t>pracuje poza Polską w niektórych krajach Europy,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</w:rPr>
        <w:t>• złożysz wniosek, jeśli w wyniku złego leczenia powsta</w:t>
      </w:r>
      <w:r w:rsidR="00E92B14">
        <w:rPr>
          <w:rFonts w:ascii="Calibri" w:eastAsia="+mn-ea" w:hAnsi="Calibri" w:cs="+mn-cs"/>
          <w:color w:val="000000"/>
          <w:kern w:val="24"/>
        </w:rPr>
        <w:t>ła szkoda lub ktoś bliski zmarł</w:t>
      </w:r>
      <w:r w:rsidR="00E92B14">
        <w:rPr>
          <w:rFonts w:ascii="Calibri" w:eastAsia="+mn-ea" w:hAnsi="Calibri" w:cs="+mn-cs"/>
          <w:color w:val="000000"/>
          <w:kern w:val="24"/>
        </w:rPr>
        <w:br/>
        <w:t xml:space="preserve">   </w:t>
      </w:r>
      <w:r>
        <w:rPr>
          <w:rFonts w:ascii="Calibri" w:eastAsia="+mn-ea" w:hAnsi="Calibri" w:cs="+mn-cs"/>
          <w:color w:val="000000"/>
          <w:kern w:val="24"/>
        </w:rPr>
        <w:t>z tego powodu,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• kontrolujemy inne jednostki i sprawdzamy dokumenty prawne,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planujemy i realizujemy budżet Wojewody,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 xml:space="preserve">• można załatwić sprawy odszkodowań jak będzie susza, przymrozek lub gradobicie, 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załatwisz sprawy gruntów i budynków,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sprawami rodziny, pracy i kultury,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obsługujemy numer 112,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zatrudnieniem w Urzędzie i sprawami archiwalnymi,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związane z podziałem terenów,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obsługą informatyczną i budynkami Urzędu,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związane z ochroną zwierząt i lasów,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zajmujemy się organizacją uroczystości państwowych w województwie łódzkim,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badania i sprawdzamy dokumenty medyczne,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color w:val="000000"/>
          <w:kern w:val="24"/>
          <w:sz w:val="22"/>
          <w:szCs w:val="22"/>
        </w:rPr>
        <w:t>• prowadzimy sprawy cudzoziemców mieszkających w województwie łódzkim.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  <w:rPr>
          <w:rFonts w:ascii="Calibri" w:eastAsia="+mn-ea" w:hAnsi="Calibri" w:cs="+mn-cs"/>
          <w:b/>
          <w:bCs/>
          <w:color w:val="1B1B1B"/>
          <w:kern w:val="24"/>
        </w:rPr>
      </w:pPr>
    </w:p>
    <w:p w:rsidR="001B30E7" w:rsidRDefault="007D5A8E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noProof/>
          <w:color w:val="1B1B1B"/>
          <w:kern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4005579</wp:posOffset>
            </wp:positionH>
            <wp:positionV relativeFrom="paragraph">
              <wp:posOffset>46355</wp:posOffset>
            </wp:positionV>
            <wp:extent cx="1350645" cy="123825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064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E7">
        <w:rPr>
          <w:rFonts w:ascii="Calibri" w:eastAsia="+mn-ea" w:hAnsi="Calibri" w:cs="+mn-cs"/>
          <w:b/>
          <w:bCs/>
          <w:color w:val="1B1B1B"/>
          <w:kern w:val="24"/>
        </w:rPr>
        <w:t>Łódzki Urząd Wojewódzki w Łodzi</w:t>
      </w:r>
      <w:r w:rsidR="001B30E7">
        <w:rPr>
          <w:rFonts w:ascii="Calibri" w:eastAsia="+mn-ea" w:hAnsi="Calibri" w:cs="+mn-cs"/>
          <w:color w:val="1B1B1B"/>
          <w:kern w:val="24"/>
        </w:rPr>
        <w:br/>
        <w:t>ul. Piotrkowska 104, 90-926 Łódź</w:t>
      </w:r>
      <w:r w:rsidR="001B30E7">
        <w:rPr>
          <w:rFonts w:ascii="Calibri" w:eastAsia="+mn-ea" w:hAnsi="Calibri" w:cs="+mn-cs"/>
          <w:color w:val="1B1B1B"/>
          <w:kern w:val="24"/>
        </w:rPr>
        <w:br/>
        <w:t xml:space="preserve">tel.: (+48) 42 664-10-00, 42 664-10-01                                                </w:t>
      </w:r>
      <w:r w:rsidR="001B30E7">
        <w:rPr>
          <w:rFonts w:ascii="Calibri" w:eastAsia="+mn-ea" w:hAnsi="Calibri" w:cs="+mn-cs"/>
          <w:color w:val="1B1B1B"/>
          <w:kern w:val="24"/>
        </w:rPr>
        <w:br/>
        <w:t>NIP: 725-10-28-465</w:t>
      </w:r>
      <w:r w:rsidR="001B30E7">
        <w:rPr>
          <w:rFonts w:ascii="Calibri" w:eastAsia="+mn-ea" w:hAnsi="Calibri" w:cs="+mn-cs"/>
          <w:color w:val="1B1B1B"/>
          <w:kern w:val="24"/>
        </w:rPr>
        <w:br/>
        <w:t>REGON: 004 308 002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Email: </w:t>
      </w:r>
      <w:hyperlink r:id="rId11" w:history="1">
        <w:r>
          <w:rPr>
            <w:rStyle w:val="Hipercze"/>
            <w:rFonts w:ascii="Calibri" w:eastAsia="+mn-ea" w:hAnsi="Calibri" w:cs="+mn-cs"/>
            <w:color w:val="0563C1"/>
            <w:kern w:val="24"/>
          </w:rPr>
          <w:t>kancelaria@lodz.uw.gov.pl</w:t>
        </w:r>
      </w:hyperlink>
    </w:p>
    <w:p w:rsidR="004C1CB1" w:rsidRDefault="004C1CB1" w:rsidP="001B30E7">
      <w:pPr>
        <w:pStyle w:val="NormalnyWeb"/>
        <w:spacing w:before="200" w:beforeAutospacing="0" w:after="0" w:afterAutospacing="0" w:line="216" w:lineRule="auto"/>
        <w:textAlignment w:val="baseline"/>
        <w:rPr>
          <w:rFonts w:ascii="Calibri" w:eastAsia="+mn-ea" w:hAnsi="Calibri" w:cs="+mn-cs"/>
          <w:color w:val="1B1B1B"/>
          <w:kern w:val="24"/>
        </w:rPr>
      </w:pP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ePUAP: </w:t>
      </w:r>
      <w:hyperlink r:id="rId12" w:history="1">
        <w:r>
          <w:rPr>
            <w:rStyle w:val="Hipercze"/>
            <w:rFonts w:ascii="Calibri" w:eastAsia="+mn-ea" w:hAnsi="Calibri" w:cs="+mn-cs"/>
            <w:color w:val="0563C1"/>
            <w:kern w:val="24"/>
          </w:rPr>
          <w:t>https://epuap.gov.pl/wps/myportal/strefa-klienta/katalog-spraw/opis-uslugi/pismo-ogolne-do-urzedu/lodzuw</w:t>
        </w:r>
      </w:hyperlink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 </w:t>
      </w:r>
    </w:p>
    <w:p w:rsidR="001B30E7" w:rsidRDefault="00E92B14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b/>
          <w:bCs/>
          <w:color w:val="1B1B1B"/>
          <w:kern w:val="24"/>
        </w:rPr>
        <w:lastRenderedPageBreak/>
        <w:br/>
      </w:r>
      <w:r w:rsidR="001B30E7">
        <w:rPr>
          <w:rFonts w:ascii="Calibri" w:eastAsia="+mn-ea" w:hAnsi="Calibri" w:cs="+mn-cs"/>
          <w:b/>
          <w:bCs/>
          <w:color w:val="1B1B1B"/>
          <w:kern w:val="24"/>
        </w:rPr>
        <w:t>Godziny pracy:</w:t>
      </w:r>
    </w:p>
    <w:p w:rsidR="001B30E7" w:rsidRDefault="001B30E7" w:rsidP="001B30E7">
      <w:pPr>
        <w:pStyle w:val="Akapitzlist"/>
        <w:numPr>
          <w:ilvl w:val="0"/>
          <w:numId w:val="1"/>
        </w:numPr>
        <w:spacing w:line="216" w:lineRule="auto"/>
        <w:textAlignment w:val="baseline"/>
      </w:pPr>
      <w:proofErr w:type="spellStart"/>
      <w:r>
        <w:rPr>
          <w:rFonts w:ascii="Calibri" w:eastAsia="+mn-ea" w:hAnsi="Calibri" w:cs="+mn-cs"/>
          <w:color w:val="1B1B1B"/>
          <w:kern w:val="24"/>
        </w:rPr>
        <w:t>pn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śr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czw</w:t>
      </w:r>
      <w:proofErr w:type="spellEnd"/>
      <w:r>
        <w:rPr>
          <w:rFonts w:ascii="Calibri" w:eastAsia="+mn-ea" w:hAnsi="Calibri" w:cs="+mn-cs"/>
          <w:color w:val="1B1B1B"/>
          <w:kern w:val="24"/>
        </w:rPr>
        <w:t xml:space="preserve">, </w:t>
      </w:r>
      <w:proofErr w:type="spellStart"/>
      <w:r>
        <w:rPr>
          <w:rFonts w:ascii="Calibri" w:eastAsia="+mn-ea" w:hAnsi="Calibri" w:cs="+mn-cs"/>
          <w:color w:val="1B1B1B"/>
          <w:kern w:val="24"/>
        </w:rPr>
        <w:t>pt</w:t>
      </w:r>
      <w:proofErr w:type="spellEnd"/>
      <w:r>
        <w:rPr>
          <w:rFonts w:ascii="Calibri" w:eastAsia="+mn-ea" w:hAnsi="Calibri" w:cs="+mn-cs"/>
          <w:color w:val="1B1B1B"/>
          <w:kern w:val="24"/>
        </w:rPr>
        <w:t>: 8.00-16.00</w:t>
      </w:r>
    </w:p>
    <w:p w:rsidR="001B30E7" w:rsidRDefault="001B30E7" w:rsidP="001B30E7">
      <w:pPr>
        <w:pStyle w:val="Akapitzlist"/>
        <w:numPr>
          <w:ilvl w:val="0"/>
          <w:numId w:val="1"/>
        </w:numPr>
        <w:spacing w:line="216" w:lineRule="auto"/>
        <w:textAlignment w:val="baseline"/>
      </w:pPr>
      <w:proofErr w:type="spellStart"/>
      <w:r>
        <w:rPr>
          <w:rFonts w:ascii="Calibri" w:eastAsia="+mn-ea" w:hAnsi="Calibri" w:cs="+mn-cs"/>
          <w:color w:val="1B1B1B"/>
          <w:kern w:val="24"/>
        </w:rPr>
        <w:t>wt</w:t>
      </w:r>
      <w:proofErr w:type="spellEnd"/>
      <w:r>
        <w:rPr>
          <w:rFonts w:ascii="Calibri" w:eastAsia="+mn-ea" w:hAnsi="Calibri" w:cs="+mn-cs"/>
          <w:color w:val="1B1B1B"/>
          <w:kern w:val="24"/>
        </w:rPr>
        <w:t>: 9.00-17.00</w:t>
      </w:r>
    </w:p>
    <w:p w:rsidR="001B30E7" w:rsidRDefault="001B30E7" w:rsidP="001B30E7">
      <w:pPr>
        <w:pStyle w:val="NormalnyWeb"/>
        <w:spacing w:before="200" w:beforeAutospacing="0" w:after="0" w:afterAutospacing="0" w:line="216" w:lineRule="auto"/>
        <w:textAlignment w:val="baseline"/>
      </w:pPr>
      <w:r>
        <w:rPr>
          <w:rFonts w:ascii="Calibri" w:eastAsia="+mn-ea" w:hAnsi="Calibri" w:cs="+mn-cs"/>
          <w:b/>
          <w:bCs/>
          <w:color w:val="1B1B1B"/>
          <w:kern w:val="24"/>
        </w:rPr>
        <w:t>Godziny pracy Kasy Łódzkiego Urzędu Wojewódzkiego: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pon., śr., czw., pt.: 8:30-10:30 i 13:00-15:00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wt.: 9:00-10:30 i 13:00-15:00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 dniu 24 grudnia (pracujący): 9:00-10:30</w:t>
      </w:r>
    </w:p>
    <w:p w:rsidR="001B30E7" w:rsidRDefault="001B30E7" w:rsidP="001B30E7">
      <w:pPr>
        <w:pStyle w:val="Akapitzlist"/>
        <w:numPr>
          <w:ilvl w:val="0"/>
          <w:numId w:val="2"/>
        </w:numPr>
        <w:spacing w:line="216" w:lineRule="auto"/>
        <w:textAlignment w:val="baseline"/>
      </w:pPr>
      <w:r>
        <w:rPr>
          <w:rFonts w:ascii="Calibri" w:eastAsia="+mn-ea" w:hAnsi="Calibri" w:cs="+mn-cs"/>
          <w:color w:val="1B1B1B"/>
          <w:kern w:val="24"/>
        </w:rPr>
        <w:t>w ostatnim dniu roboczym roku: kasa nieczynna</w:t>
      </w:r>
    </w:p>
    <w:p w:rsidR="001B30E7" w:rsidRPr="001B30E7" w:rsidRDefault="00E92B14" w:rsidP="001B30E7">
      <w:pPr>
        <w:pStyle w:val="NormalnyWeb"/>
        <w:spacing w:before="200" w:beforeAutospacing="0" w:after="0" w:afterAutospacing="0" w:line="216" w:lineRule="auto"/>
      </w:pPr>
      <w:r>
        <w:rPr>
          <w:rFonts w:ascii="Calibri" w:eastAsia="+mn-ea" w:hAnsi="Calibri" w:cs="+mn-cs"/>
          <w:noProof/>
          <w:color w:val="3A4F66"/>
          <w:kern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137795</wp:posOffset>
            </wp:positionV>
            <wp:extent cx="1381125" cy="134302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811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0E7" w:rsidRPr="001B30E7">
        <w:rPr>
          <w:rFonts w:ascii="Calibri" w:eastAsia="+mn-ea" w:hAnsi="Calibri" w:cs="+mn-cs"/>
          <w:b/>
          <w:bCs/>
          <w:color w:val="000000"/>
          <w:kern w:val="24"/>
        </w:rPr>
        <w:t>Wydział Spraw Obywatelskich i Cudzoziemców</w:t>
      </w:r>
    </w:p>
    <w:p w:rsidR="001B30E7" w:rsidRPr="00E92B14" w:rsidRDefault="001B30E7" w:rsidP="001B30E7">
      <w:pPr>
        <w:pStyle w:val="NormalnyWeb"/>
        <w:spacing w:before="200" w:beforeAutospacing="0" w:after="0" w:afterAutospacing="0" w:line="216" w:lineRule="auto"/>
      </w:pPr>
      <w:r w:rsidRPr="001B30E7">
        <w:rPr>
          <w:rFonts w:ascii="Calibri" w:eastAsia="+mn-ea" w:hAnsi="Calibri" w:cs="+mn-cs"/>
          <w:color w:val="3A4F66"/>
          <w:kern w:val="24"/>
        </w:rPr>
        <w:t>ul. Piotrkowska 103</w:t>
      </w:r>
      <w:r w:rsidRPr="001B30E7">
        <w:rPr>
          <w:rFonts w:ascii="Calibri" w:eastAsia="+mn-ea" w:hAnsi="Calibri" w:cs="+mn-cs"/>
          <w:color w:val="3A4F66"/>
          <w:kern w:val="24"/>
        </w:rPr>
        <w:br/>
        <w:t>90-425 Łódź</w:t>
      </w:r>
      <w:r w:rsidR="00E92B14">
        <w:br/>
      </w:r>
      <w:r w:rsidR="003B48DA">
        <w:rPr>
          <w:rFonts w:ascii="Calibri" w:eastAsia="+mn-ea" w:hAnsi="Calibri" w:cs="+mn-cs"/>
          <w:noProof/>
          <w:color w:val="3A4F66"/>
          <w:kern w:val="24"/>
        </w:rPr>
        <w:t xml:space="preserve">                                                                                                             </w:t>
      </w:r>
      <w:r w:rsidRPr="001B30E7">
        <w:rPr>
          <w:rFonts w:ascii="Calibri" w:eastAsia="+mn-ea" w:hAnsi="Calibri" w:cs="+mn-cs"/>
          <w:color w:val="3A4F66"/>
          <w:kern w:val="24"/>
        </w:rPr>
        <w:br/>
        <w:t xml:space="preserve">e-mail: </w:t>
      </w:r>
      <w:hyperlink r:id="rId14" w:history="1">
        <w:r w:rsidRPr="001B30E7">
          <w:rPr>
            <w:rStyle w:val="Hipercze"/>
            <w:rFonts w:ascii="Calibri" w:eastAsia="+mn-ea" w:hAnsi="Calibri" w:cs="+mn-cs"/>
            <w:color w:val="3A4F66"/>
            <w:kern w:val="24"/>
          </w:rPr>
          <w:t>so@lodz.uw.gov.pl</w:t>
        </w:r>
      </w:hyperlink>
      <w:r w:rsidR="003B48DA">
        <w:rPr>
          <w:rFonts w:ascii="Calibri" w:eastAsia="+mn-ea" w:hAnsi="Calibri" w:cs="+mn-cs"/>
          <w:color w:val="3A4F66"/>
          <w:kern w:val="24"/>
        </w:rPr>
        <w:t xml:space="preserve">                                                                                  </w:t>
      </w:r>
      <w:r w:rsidR="00E92B14">
        <w:br/>
      </w:r>
      <w:r w:rsidRPr="001B30E7">
        <w:rPr>
          <w:rFonts w:ascii="Calibri" w:eastAsia="+mn-ea" w:hAnsi="Calibri" w:cs="+mn-cs"/>
          <w:color w:val="3A4F66"/>
          <w:kern w:val="24"/>
        </w:rPr>
        <w:t>tel.: (+48) 42 664-17-04</w:t>
      </w:r>
      <w:r w:rsidR="003B48DA">
        <w:rPr>
          <w:rFonts w:ascii="Calibri" w:eastAsia="+mn-ea" w:hAnsi="Calibri" w:cs="+mn-cs"/>
          <w:color w:val="3A4F66"/>
          <w:kern w:val="24"/>
        </w:rPr>
        <w:t xml:space="preserve">                                                                  </w:t>
      </w:r>
      <w:r w:rsidR="00E92B14">
        <w:rPr>
          <w:rFonts w:ascii="Calibri" w:eastAsia="+mn-ea" w:hAnsi="Calibri" w:cs="+mn-cs"/>
          <w:color w:val="000000"/>
          <w:kern w:val="24"/>
        </w:rPr>
        <w:br/>
      </w:r>
      <w:r w:rsidRPr="001B30E7">
        <w:rPr>
          <w:rFonts w:ascii="Calibri" w:eastAsia="+mn-ea" w:hAnsi="Calibri" w:cs="+mn-cs"/>
          <w:color w:val="3A4F66"/>
          <w:kern w:val="24"/>
        </w:rPr>
        <w:t>fax: (+48) 42 664-17-03</w:t>
      </w:r>
    </w:p>
    <w:p w:rsidR="00E92B14" w:rsidRPr="007D5A8E" w:rsidRDefault="00E92B14" w:rsidP="00E92B14">
      <w:pPr>
        <w:pStyle w:val="Normalny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7D5A8E">
        <w:rPr>
          <w:rFonts w:ascii="Calibri" w:eastAsia="+mn-ea" w:hAnsi="Calibri" w:cs="+mn-cs"/>
          <w:color w:val="1B1B1B"/>
          <w:kern w:val="24"/>
          <w:sz w:val="18"/>
          <w:szCs w:val="18"/>
        </w:rPr>
        <w:br/>
        <w:t xml:space="preserve">    </w:t>
      </w:r>
      <w:r>
        <w:rPr>
          <w:rFonts w:ascii="Calibri" w:eastAsia="+mn-ea" w:hAnsi="Calibri" w:cs="+mn-cs"/>
          <w:color w:val="1B1B1B"/>
          <w:kern w:val="24"/>
          <w:sz w:val="18"/>
          <w:szCs w:val="18"/>
        </w:rPr>
        <w:t xml:space="preserve">                                                                                                                                     Wydział Spraw Obywatelskich i Cudzoziemców</w:t>
      </w:r>
    </w:p>
    <w:p w:rsidR="001B30E7" w:rsidRPr="001B30E7" w:rsidRDefault="001B30E7" w:rsidP="001B30E7">
      <w:pPr>
        <w:pStyle w:val="NormalnyWeb"/>
        <w:spacing w:before="200" w:beforeAutospacing="0" w:after="0" w:afterAutospacing="0" w:line="216" w:lineRule="auto"/>
      </w:pPr>
      <w:r w:rsidRPr="001B30E7">
        <w:rPr>
          <w:rFonts w:ascii="Calibri" w:eastAsia="+mn-ea" w:hAnsi="Calibri" w:cs="+mn-cs"/>
          <w:b/>
          <w:bCs/>
          <w:color w:val="000000"/>
          <w:kern w:val="24"/>
        </w:rPr>
        <w:t>Infolinie</w:t>
      </w:r>
    </w:p>
    <w:p w:rsidR="001B30E7" w:rsidRPr="001B30E7" w:rsidRDefault="00E92B14" w:rsidP="00E92B14">
      <w:pPr>
        <w:pStyle w:val="NormalnyWeb"/>
        <w:spacing w:before="200" w:beforeAutospacing="0" w:after="0" w:afterAutospacing="0"/>
      </w:pP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Infolinia w sprawach polskich paszportów: (+48) 42 664-17-00 w godzinach 8.00-15.45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Infolinia w sprawach cudzoziemców: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 (+48) 42 664-17-97 w godzinach 8:00-16:00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e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-mail w sprawach paszportowych: </w:t>
      </w:r>
      <w:hyperlink r:id="rId15" w:history="1">
        <w:r w:rsidRPr="0016724D">
          <w:rPr>
            <w:rStyle w:val="Hipercze"/>
            <w:rFonts w:ascii="Calibri" w:eastAsia="+mn-ea" w:hAnsi="Calibri" w:cs="+mn-cs"/>
            <w:kern w:val="24"/>
          </w:rPr>
          <w:t>paszporty@lodz.uw.gov.pl</w:t>
        </w:r>
      </w:hyperlink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> </w:t>
      </w:r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e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-mail w sprawach cudzoziemców: </w:t>
      </w:r>
      <w:hyperlink r:id="rId16" w:history="1">
        <w:r w:rsidRPr="0016724D">
          <w:rPr>
            <w:rStyle w:val="Hipercze"/>
            <w:rFonts w:ascii="Calibri" w:eastAsia="+mn-ea" w:hAnsi="Calibri" w:cs="+mn-cs"/>
            <w:kern w:val="24"/>
          </w:rPr>
          <w:t>callcenter@lodz.uw.gov.pl</w:t>
        </w:r>
      </w:hyperlink>
      <w:r>
        <w:br/>
      </w:r>
      <w:r>
        <w:rPr>
          <w:rFonts w:ascii="Calibri" w:eastAsia="+mn-ea" w:hAnsi="Calibri" w:cs="Calibri"/>
          <w:color w:val="3A4F66"/>
          <w:kern w:val="24"/>
        </w:rPr>
        <w:t>•</w:t>
      </w:r>
      <w:r>
        <w:rPr>
          <w:rFonts w:ascii="Calibri" w:eastAsia="+mn-ea" w:hAnsi="Calibri" w:cs="+mn-cs"/>
          <w:color w:val="3A4F66"/>
          <w:kern w:val="24"/>
        </w:rPr>
        <w:t xml:space="preserve"> </w:t>
      </w:r>
      <w:r w:rsidR="001B30E7" w:rsidRPr="001B30E7">
        <w:rPr>
          <w:rFonts w:ascii="Calibri" w:eastAsia="+mn-ea" w:hAnsi="Calibri" w:cs="+mn-cs"/>
          <w:color w:val="3A4F66"/>
          <w:kern w:val="24"/>
        </w:rPr>
        <w:t xml:space="preserve">W sprawach dot. cudzoziemców – w celu weryfikacji treści prosimy podać imię, nazwisko, </w:t>
      </w:r>
      <w:r>
        <w:rPr>
          <w:rFonts w:ascii="Calibri" w:eastAsia="+mn-ea" w:hAnsi="Calibri" w:cs="+mn-cs"/>
          <w:color w:val="3A4F66"/>
          <w:kern w:val="24"/>
        </w:rPr>
        <w:br/>
        <w:t xml:space="preserve">   </w:t>
      </w:r>
      <w:r w:rsidR="001B30E7" w:rsidRPr="001B30E7">
        <w:rPr>
          <w:rFonts w:ascii="Calibri" w:eastAsia="+mn-ea" w:hAnsi="Calibri" w:cs="+mn-cs"/>
          <w:color w:val="3A4F66"/>
          <w:kern w:val="24"/>
        </w:rPr>
        <w:t>datę urodzenia oraz nr paszportu. </w:t>
      </w:r>
    </w:p>
    <w:p w:rsidR="001B30E7" w:rsidRPr="001B30E7" w:rsidRDefault="001B30E7" w:rsidP="001B30E7">
      <w:pPr>
        <w:pStyle w:val="NormalnyWeb"/>
        <w:spacing w:before="200" w:beforeAutospacing="0" w:after="0" w:afterAutospacing="0"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 xml:space="preserve">Gdzie mogę złożyć wniosek o wydanie paszportu i czy muszę się wcześniej </w:t>
      </w:r>
      <w:proofErr w:type="spellStart"/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umówić?</w:t>
      </w:r>
      <w:r w:rsidRPr="001B30E7">
        <w:rPr>
          <w:rFonts w:asciiTheme="minorHAnsi" w:eastAsia="+mn-ea" w:hAnsiTheme="minorHAnsi" w:cstheme="minorHAnsi"/>
          <w:b/>
          <w:bCs/>
          <w:color w:val="FFFFFF"/>
          <w:kern w:val="24"/>
        </w:rPr>
        <w:t>anie</w:t>
      </w:r>
      <w:proofErr w:type="spellEnd"/>
      <w:r w:rsidRPr="001B30E7">
        <w:rPr>
          <w:rFonts w:asciiTheme="minorHAnsi" w:eastAsia="+mn-ea" w:hAnsiTheme="minorHAnsi" w:cstheme="minorHAnsi"/>
          <w:b/>
          <w:bCs/>
          <w:color w:val="FFFFFF"/>
          <w:kern w:val="24"/>
        </w:rPr>
        <w:t xml:space="preserve"> paszportu i czy muszę się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Wydział Spraw Obywatelskich i Cudzoziemców Łódzkiego Urzędu Wojewódzkiego w Łodzi,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Traugutta 25, 90-113 Łódź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 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Piotrkowie Trybunalskim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,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Szkolna 28, piętro I, pok. 147 i 148, 97-300 Piotrków Trybunalski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 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Sieradzu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Pl. Wojewódzki 3, 98-200 Sieradz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Punkt Obsługi Klienta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Skierniewicach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br/>
        <w:t>ul. Jagiellońska 29, 96-100 Skierniewice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Kutnie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Plac Marszałka Józefa Piłsudskiego 18, 99-300 Kutno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Bełchatowie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 xml:space="preserve"> ul. </w:t>
      </w:r>
      <w:proofErr w:type="spellStart"/>
      <w:r w:rsidRPr="001B30E7">
        <w:rPr>
          <w:rFonts w:asciiTheme="minorHAnsi" w:eastAsia="+mn-ea" w:hAnsiTheme="minorHAnsi" w:cstheme="minorHAnsi"/>
          <w:color w:val="000000"/>
          <w:kern w:val="24"/>
        </w:rPr>
        <w:t>Czapliniecka</w:t>
      </w:r>
      <w:proofErr w:type="spellEnd"/>
      <w:r w:rsidRPr="001B30E7">
        <w:rPr>
          <w:rFonts w:asciiTheme="minorHAnsi" w:eastAsia="+mn-ea" w:hAnsiTheme="minorHAnsi" w:cstheme="minorHAnsi"/>
          <w:color w:val="000000"/>
          <w:kern w:val="24"/>
        </w:rPr>
        <w:t xml:space="preserve"> 96, 97-400 Bełchatów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Tomaszowie Mazowiecki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ul. Polskiej Organizacji Wojskowej 10/16, 97-200 Tomaszów Mazowiecki</w:t>
      </w:r>
    </w:p>
    <w:p w:rsidR="001B30E7" w:rsidRPr="001B30E7" w:rsidRDefault="001B30E7" w:rsidP="001B30E7">
      <w:pPr>
        <w:pStyle w:val="Akapitzlist"/>
        <w:numPr>
          <w:ilvl w:val="1"/>
          <w:numId w:val="3"/>
        </w:numPr>
        <w:spacing w:line="216" w:lineRule="auto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color w:val="000000"/>
          <w:kern w:val="24"/>
        </w:rPr>
        <w:t>Terenowy Punkt Paszportowy w </w:t>
      </w: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Radomsku</w:t>
      </w:r>
      <w:r w:rsidRPr="001B30E7">
        <w:rPr>
          <w:rFonts w:asciiTheme="minorHAnsi" w:eastAsia="+mn-ea" w:hAnsiTheme="minorHAnsi" w:cstheme="minorHAnsi"/>
          <w:color w:val="000000"/>
          <w:kern w:val="24"/>
        </w:rPr>
        <w:t> Leszka Czarnego 22, 97-500 Radomsko</w:t>
      </w:r>
    </w:p>
    <w:p w:rsidR="001B30E7" w:rsidRPr="001B30E7" w:rsidRDefault="001B30E7" w:rsidP="001B30E7">
      <w:pPr>
        <w:pStyle w:val="NormalnyWeb"/>
        <w:spacing w:beforeAutospacing="0" w:after="0" w:afterAutospacing="0" w:line="216" w:lineRule="auto"/>
        <w:ind w:left="720"/>
        <w:rPr>
          <w:rFonts w:asciiTheme="minorHAnsi" w:hAnsiTheme="minorHAnsi" w:cstheme="minorHAnsi"/>
        </w:rPr>
      </w:pPr>
      <w:r w:rsidRPr="001B30E7">
        <w:rPr>
          <w:rFonts w:asciiTheme="minorHAnsi" w:eastAsia="+mn-ea" w:hAnsiTheme="minorHAnsi" w:cstheme="minorHAnsi"/>
          <w:b/>
          <w:bCs/>
          <w:color w:val="000000"/>
          <w:kern w:val="24"/>
        </w:rPr>
        <w:t>Godziny przyjęć na stronie urzędu</w:t>
      </w:r>
    </w:p>
    <w:p w:rsidR="001B30E7" w:rsidRPr="001B30E7" w:rsidRDefault="001B30E7">
      <w:pPr>
        <w:rPr>
          <w:sz w:val="24"/>
          <w:szCs w:val="24"/>
        </w:rPr>
      </w:pPr>
    </w:p>
    <w:sectPr w:rsidR="001B30E7" w:rsidRPr="001B30E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70" w:rsidRDefault="00E43870" w:rsidP="004C55E5">
      <w:pPr>
        <w:spacing w:after="0" w:line="240" w:lineRule="auto"/>
      </w:pPr>
      <w:r>
        <w:separator/>
      </w:r>
    </w:p>
  </w:endnote>
  <w:endnote w:type="continuationSeparator" w:id="0">
    <w:p w:rsidR="00E43870" w:rsidRDefault="00E43870" w:rsidP="004C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70" w:rsidRDefault="00E43870" w:rsidP="004C55E5">
      <w:pPr>
        <w:spacing w:after="0" w:line="240" w:lineRule="auto"/>
      </w:pPr>
      <w:r>
        <w:separator/>
      </w:r>
    </w:p>
  </w:footnote>
  <w:footnote w:type="continuationSeparator" w:id="0">
    <w:p w:rsidR="00E43870" w:rsidRDefault="00E43870" w:rsidP="004C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  <w:r>
      <w:rPr>
        <w:noProof/>
        <w:lang w:eastAsia="pl-PL"/>
      </w:rPr>
      <w:drawing>
        <wp:inline distT="0" distB="0" distL="0" distR="0" wp14:anchorId="6C312E86">
          <wp:extent cx="951230" cy="731520"/>
          <wp:effectExtent l="0" t="0" r="127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E5" w:rsidRDefault="004C55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709"/>
    <w:multiLevelType w:val="hybridMultilevel"/>
    <w:tmpl w:val="77E88610"/>
    <w:lvl w:ilvl="0" w:tplc="AF96A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E5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08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87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6D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8F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C8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82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88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164741"/>
    <w:multiLevelType w:val="hybridMultilevel"/>
    <w:tmpl w:val="8BF25D36"/>
    <w:lvl w:ilvl="0" w:tplc="38A0D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D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445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0A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83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28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F8A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C0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2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B32C1C"/>
    <w:multiLevelType w:val="hybridMultilevel"/>
    <w:tmpl w:val="BC6C1B14"/>
    <w:lvl w:ilvl="0" w:tplc="4E1CF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D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49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6B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4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EA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47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25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E7"/>
    <w:rsid w:val="001B30E7"/>
    <w:rsid w:val="003B48DA"/>
    <w:rsid w:val="003E4A53"/>
    <w:rsid w:val="004573FA"/>
    <w:rsid w:val="004C1CB1"/>
    <w:rsid w:val="004C55E5"/>
    <w:rsid w:val="007D5A8E"/>
    <w:rsid w:val="009D5D50"/>
    <w:rsid w:val="00C31BC4"/>
    <w:rsid w:val="00CB1E73"/>
    <w:rsid w:val="00E43870"/>
    <w:rsid w:val="00E92B14"/>
    <w:rsid w:val="00E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9105A"/>
  <w15:chartTrackingRefBased/>
  <w15:docId w15:val="{F1F5F509-DD63-4274-BD87-3E539C7A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B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30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3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5E5"/>
  </w:style>
  <w:style w:type="paragraph" w:styleId="Stopka">
    <w:name w:val="footer"/>
    <w:basedOn w:val="Normalny"/>
    <w:link w:val="StopkaZnak"/>
    <w:uiPriority w:val="99"/>
    <w:unhideWhenUsed/>
    <w:rsid w:val="004C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32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5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3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7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3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415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30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71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412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89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2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8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37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epuap.gov.pl/wps/myportal/strefa-klienta/katalog-spraw/opis-uslugi/pismo-ogolne-do-urzedu/lodzuw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allcenter@lodz.uw.gov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lodz.uw.gov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aszporty@lodz.uw.gov.p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o@lodz.uw.gov.pl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Kołodziejczyk (mkolo)</dc:creator>
  <cp:keywords/>
  <dc:description/>
  <cp:lastModifiedBy>Weronika Wrzosek</cp:lastModifiedBy>
  <cp:revision>3</cp:revision>
  <cp:lastPrinted>2024-06-26T08:37:00Z</cp:lastPrinted>
  <dcterms:created xsi:type="dcterms:W3CDTF">2024-06-17T10:23:00Z</dcterms:created>
  <dcterms:modified xsi:type="dcterms:W3CDTF">2024-06-26T08:38:00Z</dcterms:modified>
</cp:coreProperties>
</file>