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6BFA" w14:textId="77777777" w:rsidR="00727996" w:rsidRDefault="00000000">
      <w:pPr>
        <w:pStyle w:val="Standard"/>
        <w:spacing w:before="160" w:after="160" w:line="276" w:lineRule="auto"/>
        <w:rPr>
          <w:rFonts w:ascii="Lato" w:hAnsi="Lato" w:cs="Times New Roman"/>
          <w:b/>
          <w:sz w:val="20"/>
          <w:szCs w:val="20"/>
          <w:lang w:val="pl-PL"/>
        </w:rPr>
      </w:pPr>
      <w:r>
        <w:rPr>
          <w:rFonts w:ascii="Lato" w:hAnsi="Lato" w:cs="Times New Roman"/>
          <w:b/>
          <w:sz w:val="20"/>
          <w:szCs w:val="20"/>
          <w:lang w:val="pl-PL"/>
        </w:rPr>
        <w:t>INFORMACJA W SPRAWIE OCHRONY DANYCH OSOBOWYCH DLA PODMIOTÓW LUB OSÓB KIERUJĄCYCH DO PPIS W STALOWEJ WOLI SKARGĘ LUB WNIOSEK</w:t>
      </w:r>
    </w:p>
    <w:p w14:paraId="49C44158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1. Administratorem Pani/Pana danych osobowych jest Państwowy Powiatowy Inspektor Sanitarny w Stalowej Woli z siedzibą w Stalowej Woli, ul. Niezłomnych 66, 37- 450 Stalowa Wola, z którym można kontaktować się osobiście, listownie  lub poprzez adres e-mail: </w:t>
      </w:r>
      <w:r>
        <w:rPr>
          <w:rFonts w:ascii="Lato" w:hAnsi="Lato"/>
          <w:sz w:val="20"/>
          <w:szCs w:val="20"/>
          <w:lang w:val="pl-PL"/>
        </w:rPr>
        <w:t xml:space="preserve">: </w:t>
      </w:r>
      <w:r>
        <w:rPr>
          <w:rFonts w:ascii="Lato" w:hAnsi="Lato"/>
          <w:b/>
          <w:bCs/>
          <w:sz w:val="20"/>
          <w:szCs w:val="20"/>
          <w:lang w:val="pl-PL"/>
        </w:rPr>
        <w:t>psse.stalowawola@sanepid.gov.pl</w:t>
      </w:r>
    </w:p>
    <w:p w14:paraId="090B99A0" w14:textId="77777777" w:rsidR="00727996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2. Pani/Pana dane osobowe przetwarzane są na podstawie art. 13 ust. 1 lit. c RODO w celach:</w:t>
      </w:r>
    </w:p>
    <w:p w14:paraId="1D113BA3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a. rozpatrzenia skargi lub wniosku zgodnie z przepisami ustawy z dnia 14 czerwca 1960 r. Kodeks postępowania administracyjnego, dział VIII Skargi i wnioski na podstawie art. 6 ust. 1 lit. c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39298BA5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b. archiwalnych, naukowych, dowodowych, statystycznych, analitycznych i administracyjnych w interesie publicznym na podstawie art. 6 ust. 1 lit. c i art. 9 ust. 2 lit. j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.</w:t>
      </w:r>
    </w:p>
    <w:p w14:paraId="09DF11F6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3. Zgodnie z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 xml:space="preserve"> przysługuje Pani/Panu:</w:t>
      </w:r>
    </w:p>
    <w:p w14:paraId="4DC0B5C0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a. prawo dostępu do swoich danych (podstawa z art. 15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7509671B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b. prawo otrzymania kopii danych osobowych podlegających przetwarzaniu (podstawa z art. 15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04C56748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c. prawo do sprostowania (poprawiania) swoich danych (podstawa z art. 16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 xml:space="preserve">1 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2417DAFF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d. prawo do usunięcia danych (podstawa z art. 17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42393810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e. prawo do ograniczenia przetwarzania (podstawa z art. 18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 xml:space="preserve">); </w:t>
      </w:r>
    </w:p>
    <w:p w14:paraId="282885F8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f. prawo do wniesienia sprzeciwu wobec przetwarzania danych osobowych (podstawa z art. 21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35A851DD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g. w przypadkach uznania, iż przetwarzanie przez Administratora danych osobowych narusza przepisy RODO, przysługuje Pani/Panu prawo do wniesienia skargi do Organu Nadzorczego tj. do Prezesa Urzędu Ochrony Danych Osobowych (podstawa z art. 13 ust. 2 lit. d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). Urząd Ochrony Danych Osobowych ul. Stawki 2, 00-193 Warszawa.</w:t>
      </w:r>
    </w:p>
    <w:p w14:paraId="15594BCD" w14:textId="77777777" w:rsidR="00727996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4. Pani/Pana dane osobowe będą przetwarzane na podstawie przepisów prawa przez okres niezbędny do realizacji celów wskazanych w pkt 2, lecz nie krócej niż przez okres wskazany w przepisach o narodowym zasobie archiwalnym i archiwach.</w:t>
      </w:r>
    </w:p>
    <w:p w14:paraId="1DBDBA03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5. Pani/Pana dane osobowe mogą zostać przekazywane następującym odbiorcom: operatorom pocztowym i kurierom. Dane mogą być przekazywane również instytucjom określonym przez przepisy prawa np. Podkarpacki Urząd Wojewódzki oraz podwykonawcom (podmiotom przetwarzającym) np. firmom informatycznym wykonującym usługi na rzecz Administratora, W przypadku braku właściwości  Państwowego Powiatowego Inspektora Sanitarnego w Stalowej Woli, Państwa dane osobowe mogą być przekazane wyłącznie organom, które są właściwe do rozpatrzenia skargi lub wniosku.</w:t>
      </w:r>
    </w:p>
    <w:p w14:paraId="1295C3F5" w14:textId="77777777" w:rsidR="00727996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6. Administrator nie podejmuje decyzji w sposób zautomatyzowany na podstawie profilowania Pani/Pana danych osobowych.</w:t>
      </w:r>
    </w:p>
    <w:p w14:paraId="168B50B1" w14:textId="77777777" w:rsidR="00727996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7. Podanie przez Panią/Pana danych osobowych jest wymagane przez Administratora w celu rozpatrzenia skargi lub wniosku w zakresie wymaganym przepisami prawa jest obligatoryjne, w pozostałym zakresie jest dobrowolne.</w:t>
      </w:r>
    </w:p>
    <w:p w14:paraId="79A36319" w14:textId="77777777" w:rsidR="0072799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8. W sprawie ochrony swoich danych osobowych może Pani/Pan skontaktować się z Inspektorem Ochrony Danych poprzez e-mail: </w:t>
      </w:r>
      <w:r>
        <w:rPr>
          <w:rFonts w:ascii="Lato" w:hAnsi="Lato"/>
          <w:b/>
          <w:bCs/>
          <w:sz w:val="20"/>
          <w:szCs w:val="20"/>
          <w:lang w:val="pl-PL"/>
        </w:rPr>
        <w:t>iod.psse.stalowawola@sanepid.gov.pl</w:t>
      </w:r>
    </w:p>
    <w:sectPr w:rsidR="00727996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B3A4" w14:textId="77777777" w:rsidR="001C0D43" w:rsidRDefault="001C0D43">
      <w:pPr>
        <w:rPr>
          <w:rFonts w:hint="eastAsia"/>
        </w:rPr>
      </w:pPr>
      <w:r>
        <w:separator/>
      </w:r>
    </w:p>
  </w:endnote>
  <w:endnote w:type="continuationSeparator" w:id="0">
    <w:p w14:paraId="22BB3DD3" w14:textId="77777777" w:rsidR="001C0D43" w:rsidRDefault="001C0D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9D00" w14:textId="77777777" w:rsidR="00000000" w:rsidRDefault="00000000">
    <w:pPr>
      <w:pStyle w:val="Heading"/>
      <w:tabs>
        <w:tab w:val="center" w:pos="0"/>
        <w:tab w:val="left" w:pos="7020"/>
        <w:tab w:val="right" w:pos="9072"/>
      </w:tabs>
      <w:rPr>
        <w:rFonts w:hint="eastAsia"/>
      </w:rPr>
    </w:pPr>
    <w:r>
      <w:rPr>
        <w:rFonts w:ascii="Lato" w:hAnsi="Lato" w:cs="Arial"/>
        <w:sz w:val="16"/>
        <w:szCs w:val="16"/>
        <w:vertAlign w:val="superscript"/>
        <w:lang w:val="pl-PL"/>
      </w:rPr>
      <w:t xml:space="preserve">1 </w:t>
    </w:r>
    <w:r>
      <w:rPr>
        <w:rFonts w:ascii="Lato" w:hAnsi="Lato" w:cs="Arial"/>
        <w:sz w:val="16"/>
        <w:szCs w:val="16"/>
        <w:lang w:val="pl-PL"/>
      </w:rPr>
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78A6" w14:textId="77777777" w:rsidR="001C0D43" w:rsidRDefault="001C0D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0E97714" w14:textId="77777777" w:rsidR="001C0D43" w:rsidRDefault="001C0D4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76D9" w14:textId="77777777" w:rsidR="00000000" w:rsidRDefault="00000000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7996"/>
    <w:rsid w:val="001C0D43"/>
    <w:rsid w:val="00727996"/>
    <w:rsid w:val="00864215"/>
    <w:rsid w:val="00A9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E384"/>
  <w15:docId w15:val="{99F67774-D6C9-4C86-AAEB-8E3FC40B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PSSE Stalowa Wola - Jakub Beer</cp:lastModifiedBy>
  <cp:revision>2</cp:revision>
  <cp:lastPrinted>2025-01-23T06:56:00Z</cp:lastPrinted>
  <dcterms:created xsi:type="dcterms:W3CDTF">2025-10-07T07:03:00Z</dcterms:created>
  <dcterms:modified xsi:type="dcterms:W3CDTF">2025-10-07T07:03:00Z</dcterms:modified>
</cp:coreProperties>
</file>