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33" w:type="dxa"/>
        <w:tblLayout w:type="fixed"/>
        <w:tblLook w:val="04A0" w:firstRow="1" w:lastRow="0" w:firstColumn="1" w:lastColumn="0" w:noHBand="0" w:noVBand="1"/>
      </w:tblPr>
      <w:tblGrid>
        <w:gridCol w:w="3352"/>
        <w:gridCol w:w="2162"/>
        <w:gridCol w:w="3721"/>
        <w:gridCol w:w="1098"/>
      </w:tblGrid>
      <w:tr w:rsidR="00781168" w:rsidRPr="00781168" w14:paraId="19932EF0" w14:textId="77777777" w:rsidTr="004F5A31">
        <w:trPr>
          <w:cantSplit/>
          <w:trHeight w:val="652"/>
          <w:tblHeader/>
        </w:trPr>
        <w:tc>
          <w:tcPr>
            <w:tcW w:w="10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31D46E" w14:textId="77777777" w:rsidR="00781168" w:rsidRDefault="00781168" w:rsidP="0049421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ZAKRES DZIAŁALNOŚCI LABORATORYJNEJ</w:t>
            </w:r>
          </w:p>
          <w:p w14:paraId="37E2F9BA" w14:textId="00A06812" w:rsidR="0049421A" w:rsidRPr="00781168" w:rsidRDefault="0049421A" w:rsidP="0049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SEKCJI LABORATORYJNEJ </w:t>
            </w:r>
            <w:r w:rsidR="00D06B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APARATURY SPECJALNEJ</w:t>
            </w:r>
            <w:r w:rsidR="009B59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(WODA)</w:t>
            </w:r>
          </w:p>
        </w:tc>
      </w:tr>
      <w:tr w:rsidR="003D4A28" w14:paraId="42686C63" w14:textId="77777777" w:rsidTr="004F5A31">
        <w:tblPrEx>
          <w:jc w:val="center"/>
        </w:tblPrEx>
        <w:trPr>
          <w:cantSplit/>
          <w:trHeight w:val="340"/>
          <w:tblHeader/>
          <w:jc w:val="center"/>
        </w:trPr>
        <w:tc>
          <w:tcPr>
            <w:tcW w:w="33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6A039E" w14:textId="77777777" w:rsidR="003D4A28" w:rsidRDefault="003D4A28" w:rsidP="0000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Dziedzina i przedmiot badań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1994A5" w14:textId="62E6AFD5" w:rsidR="003D4A28" w:rsidRDefault="003D4A28" w:rsidP="009B59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A28">
              <w:rPr>
                <w:rFonts w:ascii="Times New Roman" w:hAnsi="Times New Roman" w:cs="Times New Roman"/>
                <w:sz w:val="20"/>
                <w:szCs w:val="20"/>
              </w:rPr>
              <w:t>Badania chemiczne wody, wody do spożycia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(C/28, C/29)</w:t>
            </w:r>
          </w:p>
        </w:tc>
      </w:tr>
      <w:tr w:rsidR="00811DCF" w14:paraId="649DF278" w14:textId="77777777" w:rsidTr="004F5A31">
        <w:trPr>
          <w:cantSplit/>
          <w:trHeight w:val="851"/>
          <w:tblHeader/>
        </w:trPr>
        <w:tc>
          <w:tcPr>
            <w:tcW w:w="33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D77C3" w14:textId="6B8D5C68" w:rsidR="003D4A28" w:rsidRPr="0078116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Badana cecha</w:t>
            </w:r>
          </w:p>
        </w:tc>
        <w:tc>
          <w:tcPr>
            <w:tcW w:w="21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85A6A" w14:textId="291EE3DD" w:rsidR="003D4A28" w:rsidRPr="0078116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Przedmiot badań</w:t>
            </w:r>
          </w:p>
        </w:tc>
        <w:tc>
          <w:tcPr>
            <w:tcW w:w="37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86649" w14:textId="77777777" w:rsidR="003D4A2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okument odniesienia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018BF8F" w14:textId="77777777" w:rsidR="003D4A28" w:rsidRPr="0078116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etoda badawcza/</w:t>
            </w:r>
          </w:p>
          <w:p w14:paraId="3A0187E6" w14:textId="10799DE7" w:rsidR="003D4A2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zakres pomiarowy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751E7" w14:textId="24AB6F4D" w:rsidR="003D4A28" w:rsidRPr="0078116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Status metody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811DCF" w14:paraId="17BF0FCA" w14:textId="77777777" w:rsidTr="00A312CA">
        <w:trPr>
          <w:cantSplit/>
          <w:trHeight w:val="340"/>
        </w:trPr>
        <w:tc>
          <w:tcPr>
            <w:tcW w:w="3352" w:type="dxa"/>
          </w:tcPr>
          <w:p w14:paraId="06EAA79E" w14:textId="7111D6A9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Żelazo</w:t>
            </w:r>
          </w:p>
        </w:tc>
        <w:tc>
          <w:tcPr>
            <w:tcW w:w="2162" w:type="dxa"/>
          </w:tcPr>
          <w:p w14:paraId="732CFD7C" w14:textId="38E0AFD2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26C6F043" w14:textId="23352CC2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PB.03.SAS </w:t>
            </w:r>
            <w:r w:rsidR="00760D98" w:rsidRPr="00963707">
              <w:rPr>
                <w:rFonts w:ascii="Times New Roman" w:hAnsi="Times New Roman" w:cs="Times New Roman"/>
                <w:sz w:val="20"/>
                <w:szCs w:val="20"/>
              </w:rPr>
              <w:t>wyd</w:t>
            </w:r>
            <w:r w:rsidR="00760D98">
              <w:rPr>
                <w:rFonts w:ascii="Times New Roman" w:hAnsi="Times New Roman" w:cs="Times New Roman"/>
                <w:sz w:val="20"/>
                <w:szCs w:val="20"/>
              </w:rPr>
              <w:t>anie</w:t>
            </w: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2F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760D98" w:rsidRPr="00963707">
              <w:rPr>
                <w:rFonts w:ascii="Times New Roman" w:hAnsi="Times New Roman" w:cs="Times New Roman"/>
                <w:sz w:val="20"/>
                <w:szCs w:val="20"/>
              </w:rPr>
              <w:t>dnia</w:t>
            </w: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2F5B">
              <w:rPr>
                <w:rFonts w:ascii="Times New Roman" w:hAnsi="Times New Roman" w:cs="Times New Roman"/>
                <w:sz w:val="20"/>
                <w:szCs w:val="20"/>
              </w:rPr>
              <w:t>08.08.2025</w:t>
            </w: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38FBF010" w14:textId="77777777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Metoda płomieniowej absorpcyjnej spektrometrii atomowej (FAAS)</w:t>
            </w:r>
          </w:p>
          <w:p w14:paraId="20057AE1" w14:textId="3DE1903A" w:rsidR="00E90EA7" w:rsidRPr="00781168" w:rsidRDefault="00E90EA7" w:rsidP="00760D98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Zakres: (50 - 5000) 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0D47D4E5" w14:textId="0F8E4446" w:rsidR="00E90EA7" w:rsidRPr="00781168" w:rsidRDefault="00E90EA7" w:rsidP="0066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811DCF" w14:paraId="40164A0C" w14:textId="77777777" w:rsidTr="00A312CA">
        <w:trPr>
          <w:cantSplit/>
          <w:trHeight w:val="340"/>
        </w:trPr>
        <w:tc>
          <w:tcPr>
            <w:tcW w:w="3352" w:type="dxa"/>
          </w:tcPr>
          <w:p w14:paraId="7C9B26E0" w14:textId="5465030F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Mangan</w:t>
            </w:r>
          </w:p>
        </w:tc>
        <w:tc>
          <w:tcPr>
            <w:tcW w:w="2162" w:type="dxa"/>
          </w:tcPr>
          <w:p w14:paraId="672F644C" w14:textId="1EC5DE89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0264FBB2" w14:textId="0431E42E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PB.03.SAS </w:t>
            </w:r>
            <w:r w:rsidR="00760D98" w:rsidRPr="00963707">
              <w:rPr>
                <w:rFonts w:ascii="Times New Roman" w:hAnsi="Times New Roman" w:cs="Times New Roman"/>
                <w:sz w:val="20"/>
                <w:szCs w:val="20"/>
              </w:rPr>
              <w:t>wyd</w:t>
            </w:r>
            <w:r w:rsidR="00760D98">
              <w:rPr>
                <w:rFonts w:ascii="Times New Roman" w:hAnsi="Times New Roman" w:cs="Times New Roman"/>
                <w:sz w:val="20"/>
                <w:szCs w:val="20"/>
              </w:rPr>
              <w:t>anie</w:t>
            </w: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2F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760D98" w:rsidRPr="00963707">
              <w:rPr>
                <w:rFonts w:ascii="Times New Roman" w:hAnsi="Times New Roman" w:cs="Times New Roman"/>
                <w:sz w:val="20"/>
                <w:szCs w:val="20"/>
              </w:rPr>
              <w:t>dnia</w:t>
            </w: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2F5B">
              <w:rPr>
                <w:rFonts w:ascii="Times New Roman" w:hAnsi="Times New Roman" w:cs="Times New Roman"/>
                <w:sz w:val="20"/>
                <w:szCs w:val="20"/>
              </w:rPr>
              <w:t>08.08.2025</w:t>
            </w: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77188EC3" w14:textId="77777777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Metoda płomieniowej absorpcyjnej spektrometrii atomowej (FAAS)</w:t>
            </w:r>
          </w:p>
          <w:p w14:paraId="20279A71" w14:textId="0429CA67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Zakres: (15 - 600) 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2A5CAAEF" w14:textId="5FDDE6C7" w:rsidR="00E90EA7" w:rsidRPr="00781168" w:rsidRDefault="00E90EA7" w:rsidP="0066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811DCF" w14:paraId="1FBDD548" w14:textId="77777777" w:rsidTr="00A312CA">
        <w:trPr>
          <w:cantSplit/>
          <w:trHeight w:val="340"/>
        </w:trPr>
        <w:tc>
          <w:tcPr>
            <w:tcW w:w="3352" w:type="dxa"/>
          </w:tcPr>
          <w:p w14:paraId="3C4E0A23" w14:textId="42240A61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Rtęć</w:t>
            </w:r>
          </w:p>
        </w:tc>
        <w:tc>
          <w:tcPr>
            <w:tcW w:w="2162" w:type="dxa"/>
          </w:tcPr>
          <w:p w14:paraId="18E7C832" w14:textId="27F7000B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05F5563B" w14:textId="21B2F5C7" w:rsidR="00E90EA7" w:rsidRPr="00430F4D" w:rsidRDefault="00E90EA7" w:rsidP="00E90EA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PB.02.SAS </w:t>
            </w:r>
            <w:r w:rsidR="00760D98" w:rsidRPr="00963707">
              <w:rPr>
                <w:rFonts w:ascii="Times New Roman" w:hAnsi="Times New Roman" w:cs="Times New Roman"/>
                <w:sz w:val="20"/>
                <w:szCs w:val="20"/>
              </w:rPr>
              <w:t>wyd</w:t>
            </w:r>
            <w:r w:rsidR="00760D98">
              <w:rPr>
                <w:rFonts w:ascii="Times New Roman" w:hAnsi="Times New Roman" w:cs="Times New Roman"/>
                <w:sz w:val="20"/>
                <w:szCs w:val="20"/>
              </w:rPr>
              <w:t>anie</w:t>
            </w:r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B838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 </w:t>
            </w:r>
            <w:r w:rsidR="00760D98" w:rsidRPr="00963707">
              <w:rPr>
                <w:rFonts w:ascii="Times New Roman" w:hAnsi="Times New Roman" w:cs="Times New Roman"/>
                <w:sz w:val="20"/>
                <w:szCs w:val="20"/>
              </w:rPr>
              <w:t>dnia</w:t>
            </w:r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0</w:t>
            </w:r>
            <w:r w:rsidR="00B838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8.08.2025</w:t>
            </w:r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r.</w:t>
            </w:r>
          </w:p>
          <w:p w14:paraId="2FF9BF2C" w14:textId="05B9C640" w:rsidR="00E90EA7" w:rsidRPr="00430F4D" w:rsidRDefault="00E90EA7" w:rsidP="00E90EA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Metoda absorpcyjnej spektrometrii atomowej z</w:t>
            </w:r>
            <w:r w:rsidR="00760D9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techniką amalgamacji</w:t>
            </w:r>
          </w:p>
          <w:p w14:paraId="0EF7D3B9" w14:textId="1166DCDC" w:rsidR="00E90EA7" w:rsidRPr="00760D98" w:rsidRDefault="00E90EA7" w:rsidP="00E90EA7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0F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Zakres: (0,3 - 40) </w:t>
            </w:r>
            <w:proofErr w:type="spellStart"/>
            <w:r w:rsidRPr="00430F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μg</w:t>
            </w:r>
            <w:proofErr w:type="spellEnd"/>
            <w:r w:rsidRPr="00430F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/l</w:t>
            </w:r>
          </w:p>
        </w:tc>
        <w:tc>
          <w:tcPr>
            <w:tcW w:w="1098" w:type="dxa"/>
          </w:tcPr>
          <w:p w14:paraId="54822477" w14:textId="5EEB46B8" w:rsidR="00E90EA7" w:rsidRPr="00781168" w:rsidRDefault="00E90EA7" w:rsidP="0066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A3DE5" w14:paraId="4F2B7305" w14:textId="77777777" w:rsidTr="00A312CA">
        <w:trPr>
          <w:cantSplit/>
          <w:trHeight w:val="340"/>
        </w:trPr>
        <w:tc>
          <w:tcPr>
            <w:tcW w:w="3352" w:type="dxa"/>
          </w:tcPr>
          <w:p w14:paraId="24DEACBA" w14:textId="4F22BF4E" w:rsidR="00FA3DE5" w:rsidRPr="00430F4D" w:rsidRDefault="00FA3DE5" w:rsidP="00FA3D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Miedź</w:t>
            </w:r>
          </w:p>
        </w:tc>
        <w:tc>
          <w:tcPr>
            <w:tcW w:w="2162" w:type="dxa"/>
          </w:tcPr>
          <w:p w14:paraId="0D951977" w14:textId="0311F472" w:rsidR="00FA3DE5" w:rsidRPr="00430F4D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62DB7C79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PN-ISO 8288:2002</w:t>
            </w:r>
          </w:p>
          <w:p w14:paraId="19431D9B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płomieniowej absorpcyjnej</w:t>
            </w:r>
          </w:p>
          <w:p w14:paraId="3ED38027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spektrometrii atomowej (FAAS)</w:t>
            </w:r>
          </w:p>
          <w:p w14:paraId="2BFE9F0E" w14:textId="52E81E86" w:rsidR="00FA3DE5" w:rsidRPr="00430F4D" w:rsidRDefault="00FA3DE5" w:rsidP="00FA3D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Zakres: (0,05 - 6,0) mg/l     </w:t>
            </w:r>
          </w:p>
        </w:tc>
        <w:tc>
          <w:tcPr>
            <w:tcW w:w="1098" w:type="dxa"/>
          </w:tcPr>
          <w:p w14:paraId="6228B819" w14:textId="2DE7EA06" w:rsidR="00FA3DE5" w:rsidRPr="00BF70E1" w:rsidRDefault="00FA3DE5" w:rsidP="00FA3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A3DE5" w14:paraId="248EF539" w14:textId="77777777" w:rsidTr="00A312CA">
        <w:trPr>
          <w:cantSplit/>
          <w:trHeight w:val="340"/>
        </w:trPr>
        <w:tc>
          <w:tcPr>
            <w:tcW w:w="3352" w:type="dxa"/>
          </w:tcPr>
          <w:p w14:paraId="271820DF" w14:textId="79C4FC5E" w:rsidR="00FA3DE5" w:rsidRPr="00430F4D" w:rsidRDefault="00FA3DE5" w:rsidP="00FA3D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Nikiel</w:t>
            </w:r>
          </w:p>
        </w:tc>
        <w:tc>
          <w:tcPr>
            <w:tcW w:w="2162" w:type="dxa"/>
          </w:tcPr>
          <w:p w14:paraId="63B1D39E" w14:textId="15129A30" w:rsidR="00FA3DE5" w:rsidRPr="00430F4D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05B1D69E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PN-EN ISO 15586:2005</w:t>
            </w:r>
          </w:p>
          <w:p w14:paraId="12832133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absorpcyjnej spektrometrii</w:t>
            </w:r>
          </w:p>
          <w:p w14:paraId="4B9D650A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atomowej z atomizacją elektrotermiczną</w:t>
            </w:r>
          </w:p>
          <w:p w14:paraId="7039FD5B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(ETAAS)</w:t>
            </w:r>
          </w:p>
          <w:p w14:paraId="38102E9D" w14:textId="7BB98C42" w:rsidR="00FA3DE5" w:rsidRPr="00430F4D" w:rsidRDefault="00FA3DE5" w:rsidP="00FA3D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Zakres: (5,0 - 500)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5FD90B2F" w14:textId="1846B817" w:rsidR="00FA3DE5" w:rsidRPr="00BF70E1" w:rsidRDefault="00FA3DE5" w:rsidP="00FA3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A3DE5" w14:paraId="1C5BBE7E" w14:textId="77777777" w:rsidTr="00A312CA">
        <w:trPr>
          <w:cantSplit/>
          <w:trHeight w:val="340"/>
        </w:trPr>
        <w:tc>
          <w:tcPr>
            <w:tcW w:w="3352" w:type="dxa"/>
          </w:tcPr>
          <w:p w14:paraId="4C572C2D" w14:textId="6C11046C" w:rsidR="00FA3DE5" w:rsidRPr="00430F4D" w:rsidRDefault="00FA3DE5" w:rsidP="00FA3D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Ołów</w:t>
            </w:r>
          </w:p>
        </w:tc>
        <w:tc>
          <w:tcPr>
            <w:tcW w:w="2162" w:type="dxa"/>
          </w:tcPr>
          <w:p w14:paraId="47468D85" w14:textId="63E39AAB" w:rsidR="00FA3DE5" w:rsidRPr="00430F4D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2DB180A4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PN-EN ISO 15586:2005</w:t>
            </w:r>
          </w:p>
          <w:p w14:paraId="0DA0EA59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absorpcyjnej spektrometrii</w:t>
            </w:r>
          </w:p>
          <w:p w14:paraId="714B18D8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atomowej z atomizacją elektrotermiczną</w:t>
            </w:r>
          </w:p>
          <w:p w14:paraId="6904FF5E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(ETAAS)</w:t>
            </w:r>
          </w:p>
          <w:p w14:paraId="78AFF29E" w14:textId="655929A9" w:rsidR="00FA3DE5" w:rsidRPr="00430F4D" w:rsidRDefault="00FA3DE5" w:rsidP="00FA3D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Zakres</w:t>
            </w:r>
            <w:r w:rsidRPr="00160041">
              <w:rPr>
                <w:rFonts w:ascii="Times New Roman" w:hAnsi="Times New Roman" w:cs="Times New Roman"/>
                <w:sz w:val="20"/>
                <w:szCs w:val="20"/>
              </w:rPr>
              <w:t>: (</w:t>
            </w:r>
            <w:r w:rsidR="00E03834" w:rsidRPr="00160041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Pr="001600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6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0383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60)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10FB864C" w14:textId="5B59B1EC" w:rsidR="00FA3DE5" w:rsidRPr="00BF70E1" w:rsidRDefault="00FA3DE5" w:rsidP="00FA3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59AD10EC" w14:textId="77777777" w:rsidTr="00A312CA">
        <w:trPr>
          <w:cantSplit/>
          <w:trHeight w:val="340"/>
        </w:trPr>
        <w:tc>
          <w:tcPr>
            <w:tcW w:w="3352" w:type="dxa"/>
          </w:tcPr>
          <w:p w14:paraId="0BDF9234" w14:textId="77777777" w:rsidR="00E03834" w:rsidRPr="00E210FC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Chrom</w:t>
            </w:r>
          </w:p>
          <w:p w14:paraId="1EF8E56E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14:paraId="4D867F28" w14:textId="1AF87C4E" w:rsidR="00E03834" w:rsidRPr="00EF683E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49C584A4" w14:textId="77777777" w:rsidR="00E03834" w:rsidRPr="00E210FC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PN-EN ISO 15586:2005</w:t>
            </w:r>
          </w:p>
          <w:p w14:paraId="397E6C48" w14:textId="77777777" w:rsidR="00E03834" w:rsidRPr="00E210FC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Metoda absorpcyjnej spektrometrii</w:t>
            </w:r>
          </w:p>
          <w:p w14:paraId="420CE4CA" w14:textId="77777777" w:rsidR="00E03834" w:rsidRPr="00E210FC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atomowej z atomizacją elektrotermiczną</w:t>
            </w:r>
          </w:p>
          <w:p w14:paraId="03B20309" w14:textId="77777777" w:rsidR="00E03834" w:rsidRPr="00E210FC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(ETAAS)</w:t>
            </w:r>
          </w:p>
          <w:p w14:paraId="5F2B2817" w14:textId="77777777" w:rsidR="00E03834" w:rsidRPr="00E210FC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Zakres: (5,00 - 200) µg/l</w:t>
            </w:r>
          </w:p>
          <w:p w14:paraId="3BC90556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29DE8BFC" w14:textId="15ADE090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30EAA3CB" w14:textId="77777777" w:rsidTr="00A312CA">
        <w:trPr>
          <w:cantSplit/>
          <w:trHeight w:val="340"/>
        </w:trPr>
        <w:tc>
          <w:tcPr>
            <w:tcW w:w="3352" w:type="dxa"/>
          </w:tcPr>
          <w:p w14:paraId="4A8C9E7F" w14:textId="77777777" w:rsidR="00E03834" w:rsidRPr="00E210FC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Kadm</w:t>
            </w:r>
          </w:p>
          <w:p w14:paraId="3F28533F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14:paraId="090E65BE" w14:textId="0FA95218" w:rsidR="00E03834" w:rsidRPr="00EF683E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6DBF2208" w14:textId="77777777" w:rsidR="00E03834" w:rsidRPr="00E210FC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PN-EN ISO 15586:2005</w:t>
            </w:r>
          </w:p>
          <w:p w14:paraId="58897967" w14:textId="77777777" w:rsidR="00E03834" w:rsidRPr="00E210FC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Metoda absorpcyjnej spektrometrii</w:t>
            </w:r>
          </w:p>
          <w:p w14:paraId="2D033EDC" w14:textId="77777777" w:rsidR="00E03834" w:rsidRPr="00E210FC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atomowej z atomizacją elektrotermiczną</w:t>
            </w:r>
          </w:p>
          <w:p w14:paraId="708F3A9C" w14:textId="77777777" w:rsidR="00E03834" w:rsidRPr="00E210FC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(ETAAS)</w:t>
            </w:r>
          </w:p>
          <w:p w14:paraId="41C877D2" w14:textId="77777777" w:rsidR="00E03834" w:rsidRPr="00E210FC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Zakres: (0,5 - 15) µg/l</w:t>
            </w:r>
          </w:p>
          <w:p w14:paraId="0861D2F0" w14:textId="42A98496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98" w:type="dxa"/>
          </w:tcPr>
          <w:p w14:paraId="2BE5FB69" w14:textId="7C504B66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382F4D1E" w14:textId="77777777" w:rsidTr="00A312CA">
        <w:trPr>
          <w:cantSplit/>
          <w:trHeight w:val="340"/>
        </w:trPr>
        <w:tc>
          <w:tcPr>
            <w:tcW w:w="3352" w:type="dxa"/>
          </w:tcPr>
          <w:p w14:paraId="2F699140" w14:textId="77777777" w:rsidR="00E03834" w:rsidRPr="00E210FC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Sód</w:t>
            </w:r>
          </w:p>
          <w:p w14:paraId="25AF9AC0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14:paraId="5CD0806E" w14:textId="7FF60E33" w:rsidR="00E03834" w:rsidRPr="00EF683E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1D8BC572" w14:textId="77777777" w:rsidR="00E03834" w:rsidRPr="00E210FC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PN-ISO 9964-1:1994, PN-ISO 9964-1:1994+AP1:2009</w:t>
            </w:r>
          </w:p>
          <w:p w14:paraId="16227744" w14:textId="77777777" w:rsidR="00E03834" w:rsidRPr="00E210FC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Metoda płomieniowej absorpcyjnej</w:t>
            </w:r>
          </w:p>
          <w:p w14:paraId="43461ECE" w14:textId="77777777" w:rsidR="00E03834" w:rsidRPr="00E210FC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spektrometrii atomowej (FAAS)</w:t>
            </w:r>
          </w:p>
          <w:p w14:paraId="74189A07" w14:textId="67979DD7" w:rsidR="00E03834" w:rsidRPr="00E210FC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Zakres: (5,0 - 400) mg/l</w:t>
            </w:r>
          </w:p>
          <w:p w14:paraId="45DBDD25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1EBF9E79" w14:textId="6ED9EC89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43144963" w14:textId="77777777" w:rsidTr="00A312CA">
        <w:trPr>
          <w:cantSplit/>
          <w:trHeight w:val="340"/>
        </w:trPr>
        <w:tc>
          <w:tcPr>
            <w:tcW w:w="3352" w:type="dxa"/>
          </w:tcPr>
          <w:p w14:paraId="65295D8A" w14:textId="40D5B8B0" w:rsidR="00E03834" w:rsidRPr="00430F4D" w:rsidRDefault="00E03834" w:rsidP="00E0383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E0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∑ </w:t>
            </w:r>
            <w:proofErr w:type="spellStart"/>
            <w:r w:rsidRPr="000E0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WWA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:</w:t>
            </w:r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Benzo</w:t>
            </w:r>
            <w:proofErr w:type="spellEnd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(b)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fluoranten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Benzo(k)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fluoranten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B9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Benzo(</w:t>
            </w:r>
            <w:proofErr w:type="spellStart"/>
            <w:r w:rsidRPr="00B9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ghi</w:t>
            </w:r>
            <w:proofErr w:type="spellEnd"/>
            <w:r w:rsidRPr="00B9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perylene,</w:t>
            </w:r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Indeno</w:t>
            </w:r>
            <w:proofErr w:type="spellEnd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(1,2,3-cd)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piren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2162" w:type="dxa"/>
          </w:tcPr>
          <w:p w14:paraId="7EF65D2E" w14:textId="095C6D84" w:rsidR="00E03834" w:rsidRPr="00430F4D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4C61BD0C" w14:textId="39E20C43" w:rsidR="00E03834" w:rsidRPr="00430F4D" w:rsidRDefault="00E03834" w:rsidP="00E0383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obliczeń </w:t>
            </w:r>
          </w:p>
        </w:tc>
        <w:tc>
          <w:tcPr>
            <w:tcW w:w="1098" w:type="dxa"/>
          </w:tcPr>
          <w:p w14:paraId="5C9E61A1" w14:textId="2FFD3FBB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A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71415F02" w14:textId="77777777" w:rsidTr="00A312CA">
        <w:trPr>
          <w:cantSplit/>
          <w:trHeight w:val="340"/>
        </w:trPr>
        <w:tc>
          <w:tcPr>
            <w:tcW w:w="3352" w:type="dxa"/>
          </w:tcPr>
          <w:p w14:paraId="55D7A3CE" w14:textId="7A43D956" w:rsidR="00E03834" w:rsidRPr="00661747" w:rsidRDefault="00E03834" w:rsidP="00E03834">
            <w:pPr>
              <w:pStyle w:val="Nagwe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Benzo(b)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fluoranten</w:t>
            </w:r>
            <w:proofErr w:type="spellEnd"/>
          </w:p>
        </w:tc>
        <w:tc>
          <w:tcPr>
            <w:tcW w:w="2162" w:type="dxa"/>
          </w:tcPr>
          <w:p w14:paraId="4CB4063A" w14:textId="124F686C" w:rsidR="00E03834" w:rsidRPr="0066174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5CFC5C5B" w14:textId="77777777" w:rsidR="00E03834" w:rsidRPr="00FA1FB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PB.01.SAS wydanie 2 z dnia 05.07.2023r.</w:t>
            </w:r>
          </w:p>
          <w:p w14:paraId="586FF20A" w14:textId="3275AAE5" w:rsidR="00E03834" w:rsidRPr="00FA1FB9" w:rsidRDefault="00E03834" w:rsidP="00E03834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Metoda wysokosprawnej chromatografii cieczowej z detekcją fluorescencyjną </w:t>
            </w:r>
          </w:p>
          <w:p w14:paraId="33CCAE1F" w14:textId="6B9922C4" w:rsidR="00E03834" w:rsidRPr="00FA1FB9" w:rsidRDefault="00E03834" w:rsidP="00E03834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(HPLC- FLD)</w:t>
            </w:r>
          </w:p>
          <w:p w14:paraId="315FCA98" w14:textId="22CC9F7E" w:rsidR="00E03834" w:rsidRPr="00FA1FB9" w:rsidRDefault="00E03834" w:rsidP="00E03834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Zakres: (0,002 - 0,05) </w:t>
            </w:r>
            <w:proofErr w:type="spellStart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42EBF5CC" w14:textId="40425691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A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1327698A" w14:textId="77777777" w:rsidTr="00A312CA">
        <w:trPr>
          <w:cantSplit/>
          <w:trHeight w:val="340"/>
        </w:trPr>
        <w:tc>
          <w:tcPr>
            <w:tcW w:w="3352" w:type="dxa"/>
          </w:tcPr>
          <w:p w14:paraId="5716F335" w14:textId="67887D82" w:rsidR="00E03834" w:rsidRPr="00661747" w:rsidRDefault="00E03834" w:rsidP="00E03834">
            <w:pPr>
              <w:pStyle w:val="Nagwe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Benzo(k)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fluoranten</w:t>
            </w:r>
            <w:proofErr w:type="spellEnd"/>
          </w:p>
        </w:tc>
        <w:tc>
          <w:tcPr>
            <w:tcW w:w="2162" w:type="dxa"/>
          </w:tcPr>
          <w:p w14:paraId="267D194A" w14:textId="1270B96F" w:rsidR="00E03834" w:rsidRPr="0066174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38EBAB46" w14:textId="77777777" w:rsidR="00E03834" w:rsidRPr="00FA1FB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PB.01.SAS wydanie 2 z dnia 05.07.2023r.</w:t>
            </w:r>
          </w:p>
          <w:p w14:paraId="44166F3A" w14:textId="77777777" w:rsidR="00E03834" w:rsidRPr="00FA1FB9" w:rsidRDefault="00E03834" w:rsidP="00E03834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Metoda wysokosprawnej chromatografii cieczowej z detekcją fluorescencyjną </w:t>
            </w:r>
          </w:p>
          <w:p w14:paraId="2BB5D2E5" w14:textId="2A020730" w:rsidR="00E03834" w:rsidRPr="00FA1FB9" w:rsidRDefault="00E03834" w:rsidP="00E03834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(HPLC- FLD)</w:t>
            </w:r>
          </w:p>
          <w:p w14:paraId="283FE7FA" w14:textId="79687853" w:rsidR="00E03834" w:rsidRPr="00FA1FB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Zakres: (0,002 - 0,05) </w:t>
            </w:r>
            <w:proofErr w:type="spellStart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36B32F39" w14:textId="4BFFC0D5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A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1A614B11" w14:textId="77777777" w:rsidTr="00A312CA">
        <w:trPr>
          <w:cantSplit/>
          <w:trHeight w:val="340"/>
        </w:trPr>
        <w:tc>
          <w:tcPr>
            <w:tcW w:w="3352" w:type="dxa"/>
          </w:tcPr>
          <w:p w14:paraId="7F25921B" w14:textId="6B138955" w:rsidR="00E03834" w:rsidRPr="00B920D5" w:rsidRDefault="00E03834" w:rsidP="00E03834">
            <w:pPr>
              <w:pStyle w:val="Nagwe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Benzo(</w:t>
            </w:r>
            <w:proofErr w:type="spellStart"/>
            <w:r w:rsidRPr="00B9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ghi</w:t>
            </w:r>
            <w:proofErr w:type="spellEnd"/>
            <w:r w:rsidRPr="00B9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proofErr w:type="spellStart"/>
            <w:r w:rsidRPr="00B9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perylen</w:t>
            </w:r>
            <w:proofErr w:type="spellEnd"/>
          </w:p>
        </w:tc>
        <w:tc>
          <w:tcPr>
            <w:tcW w:w="2162" w:type="dxa"/>
          </w:tcPr>
          <w:p w14:paraId="5F631808" w14:textId="09869358" w:rsidR="00E03834" w:rsidRPr="0066174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37DCFFE3" w14:textId="77777777" w:rsidR="00E03834" w:rsidRPr="00FA1FB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PB.01.SAS wydanie 2 z dnia 05.07.2023r.</w:t>
            </w:r>
          </w:p>
          <w:p w14:paraId="34518B7F" w14:textId="77777777" w:rsidR="00E03834" w:rsidRPr="00FA1FB9" w:rsidRDefault="00E03834" w:rsidP="00E03834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Metoda wysokosprawnej chromatografii cieczowej z detekcją fluorescencyjną </w:t>
            </w:r>
          </w:p>
          <w:p w14:paraId="37614D6C" w14:textId="1E39F9AD" w:rsidR="00E03834" w:rsidRPr="00FA1FB9" w:rsidRDefault="00E03834" w:rsidP="00E03834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(HPLC- FLD)</w:t>
            </w:r>
          </w:p>
          <w:p w14:paraId="779DDF6B" w14:textId="2AE3EA3F" w:rsidR="00E03834" w:rsidRPr="00FA1FB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Zakres: (0,002 - 0,05) </w:t>
            </w:r>
            <w:proofErr w:type="spellStart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7E90F704" w14:textId="2D958226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A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0D99F387" w14:textId="77777777" w:rsidTr="00A312CA">
        <w:trPr>
          <w:cantSplit/>
          <w:trHeight w:val="340"/>
        </w:trPr>
        <w:tc>
          <w:tcPr>
            <w:tcW w:w="3352" w:type="dxa"/>
          </w:tcPr>
          <w:p w14:paraId="495217E1" w14:textId="5F62C45A" w:rsidR="00E03834" w:rsidRPr="00661747" w:rsidRDefault="00E03834" w:rsidP="00E03834">
            <w:pPr>
              <w:pStyle w:val="Nagwe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Indeno</w:t>
            </w:r>
            <w:proofErr w:type="spellEnd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(1,2,3-cd)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piren</w:t>
            </w:r>
            <w:proofErr w:type="spellEnd"/>
          </w:p>
        </w:tc>
        <w:tc>
          <w:tcPr>
            <w:tcW w:w="2162" w:type="dxa"/>
          </w:tcPr>
          <w:p w14:paraId="6D6AFBC9" w14:textId="0ACF5D68" w:rsidR="00E03834" w:rsidRPr="0066174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049E4DB4" w14:textId="77777777" w:rsidR="00E03834" w:rsidRPr="00FA1FB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PB.01.SAS wydanie 2 z dnia 05.07.2023r.</w:t>
            </w:r>
          </w:p>
          <w:p w14:paraId="4817AB90" w14:textId="77777777" w:rsidR="00E03834" w:rsidRPr="00FA1FB9" w:rsidRDefault="00E03834" w:rsidP="00E03834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Metoda wysokosprawnej chromatografii cieczowej z detekcją fluorescencyjną </w:t>
            </w:r>
          </w:p>
          <w:p w14:paraId="4F1D7D7E" w14:textId="040F9942" w:rsidR="00E03834" w:rsidRPr="00FA1FB9" w:rsidRDefault="00E03834" w:rsidP="00E03834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(HPLC- FLD)</w:t>
            </w:r>
          </w:p>
          <w:p w14:paraId="3C4A412F" w14:textId="39641DDF" w:rsidR="00E03834" w:rsidRPr="00FA1FB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Zakres: (0,002 - 0,05) </w:t>
            </w:r>
            <w:proofErr w:type="spellStart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07B388F6" w14:textId="5BAEAC51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A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2F587CE6" w14:textId="77777777" w:rsidTr="00A312CA">
        <w:trPr>
          <w:cantSplit/>
          <w:trHeight w:val="340"/>
        </w:trPr>
        <w:tc>
          <w:tcPr>
            <w:tcW w:w="3352" w:type="dxa"/>
          </w:tcPr>
          <w:p w14:paraId="127774EB" w14:textId="0014D035" w:rsidR="00E03834" w:rsidRPr="00430F4D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Benzo</w:t>
            </w:r>
            <w:proofErr w:type="spellEnd"/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(a)</w:t>
            </w:r>
            <w:proofErr w:type="spellStart"/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piren</w:t>
            </w:r>
            <w:proofErr w:type="spellEnd"/>
          </w:p>
        </w:tc>
        <w:tc>
          <w:tcPr>
            <w:tcW w:w="2162" w:type="dxa"/>
          </w:tcPr>
          <w:p w14:paraId="0BCD2627" w14:textId="39F13AA1" w:rsidR="00E03834" w:rsidRPr="00EF683E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42CD2655" w14:textId="76536E5D" w:rsidR="00E03834" w:rsidRPr="00FA1FB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PB.01.SAS wydanie 2 z dnia 05.07.2023r.</w:t>
            </w:r>
          </w:p>
          <w:p w14:paraId="534461B8" w14:textId="2C6CBB3E" w:rsidR="00E03834" w:rsidRPr="00FA1FB9" w:rsidRDefault="00E03834" w:rsidP="00E03834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Metoda wysokosprawnej chromatografii cieczowej z detekcją fluorescencyjną,</w:t>
            </w:r>
          </w:p>
          <w:p w14:paraId="0165BDB1" w14:textId="282AAD3A" w:rsidR="00E03834" w:rsidRPr="00FA1FB9" w:rsidRDefault="00E03834" w:rsidP="00E03834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(HPLC- FLD)</w:t>
            </w:r>
          </w:p>
          <w:p w14:paraId="583D6448" w14:textId="2DA9CB2A" w:rsidR="00E03834" w:rsidRPr="00FA1FB9" w:rsidRDefault="00E03834" w:rsidP="00E03834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Zakres: (0,001 - 0,02) </w:t>
            </w:r>
            <w:proofErr w:type="spellStart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463D0E40" w14:textId="6E03C933" w:rsidR="00E03834" w:rsidRPr="00781168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24518FED" w14:textId="77777777" w:rsidTr="00A312CA">
        <w:trPr>
          <w:cantSplit/>
          <w:trHeight w:val="340"/>
        </w:trPr>
        <w:tc>
          <w:tcPr>
            <w:tcW w:w="3352" w:type="dxa"/>
          </w:tcPr>
          <w:p w14:paraId="13E42908" w14:textId="4994358B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∑ </w:t>
            </w:r>
            <w:proofErr w:type="spellStart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Trichlorometan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(Chloroform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</w:t>
            </w:r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Bromodichlorometan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Dibromochlorometan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Tribromometan</w:t>
            </w:r>
            <w:proofErr w:type="spellEnd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(Bromoform)</w:t>
            </w:r>
          </w:p>
        </w:tc>
        <w:tc>
          <w:tcPr>
            <w:tcW w:w="2162" w:type="dxa"/>
          </w:tcPr>
          <w:p w14:paraId="3306E156" w14:textId="3FEFE91B" w:rsidR="00E03834" w:rsidRPr="00EF683E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29FF7A62" w14:textId="6F6FE0EF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obliczeń</w:t>
            </w:r>
          </w:p>
        </w:tc>
        <w:tc>
          <w:tcPr>
            <w:tcW w:w="1098" w:type="dxa"/>
          </w:tcPr>
          <w:p w14:paraId="4906C8C9" w14:textId="4E06D5D7" w:rsidR="00E03834" w:rsidRPr="00781168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4D9EA021" w14:textId="77777777" w:rsidTr="00A312CA">
        <w:trPr>
          <w:cantSplit/>
          <w:trHeight w:val="340"/>
        </w:trPr>
        <w:tc>
          <w:tcPr>
            <w:tcW w:w="3352" w:type="dxa"/>
          </w:tcPr>
          <w:p w14:paraId="55E03553" w14:textId="3EA8B28E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Trichlorometan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(Chloroform)</w:t>
            </w:r>
          </w:p>
        </w:tc>
        <w:tc>
          <w:tcPr>
            <w:tcW w:w="2162" w:type="dxa"/>
          </w:tcPr>
          <w:p w14:paraId="156A8A18" w14:textId="775E39AD" w:rsidR="00E03834" w:rsidRPr="00EF683E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3DADAA61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4A6E1E55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33408580" w14:textId="60DA336A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Zakres: (5 - 200)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4D4E3D9D" w14:textId="003A3453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92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47588E2F" w14:textId="77777777" w:rsidTr="00A312CA">
        <w:trPr>
          <w:cantSplit/>
          <w:trHeight w:val="340"/>
        </w:trPr>
        <w:tc>
          <w:tcPr>
            <w:tcW w:w="3352" w:type="dxa"/>
          </w:tcPr>
          <w:p w14:paraId="3B45C418" w14:textId="0B2C543F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Bromodichlorometan</w:t>
            </w:r>
            <w:proofErr w:type="spellEnd"/>
          </w:p>
        </w:tc>
        <w:tc>
          <w:tcPr>
            <w:tcW w:w="2162" w:type="dxa"/>
          </w:tcPr>
          <w:p w14:paraId="7E80A924" w14:textId="74D7AAF7" w:rsidR="00E03834" w:rsidRPr="00EF683E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2DF362D1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6D22C8AF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28E5B920" w14:textId="6019A993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Zakres: (5 - 200)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0FFBBB99" w14:textId="53F5F92B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92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2C539C1E" w14:textId="77777777" w:rsidTr="00A312CA">
        <w:trPr>
          <w:cantSplit/>
          <w:trHeight w:val="340"/>
        </w:trPr>
        <w:tc>
          <w:tcPr>
            <w:tcW w:w="3352" w:type="dxa"/>
          </w:tcPr>
          <w:p w14:paraId="1B59CE3C" w14:textId="784BB359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Dibromochlorometan</w:t>
            </w:r>
            <w:proofErr w:type="spellEnd"/>
          </w:p>
        </w:tc>
        <w:tc>
          <w:tcPr>
            <w:tcW w:w="2162" w:type="dxa"/>
          </w:tcPr>
          <w:p w14:paraId="5F4985D9" w14:textId="10C6AF28" w:rsidR="00E03834" w:rsidRPr="00EF683E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538B5035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2290D8FF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22A0BC90" w14:textId="4A85B5C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Zakres: (5 - 200)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0B6E94EA" w14:textId="1E64B620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92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06056399" w14:textId="77777777" w:rsidTr="00A312CA">
        <w:trPr>
          <w:cantSplit/>
          <w:trHeight w:val="340"/>
        </w:trPr>
        <w:tc>
          <w:tcPr>
            <w:tcW w:w="3352" w:type="dxa"/>
          </w:tcPr>
          <w:p w14:paraId="17E29908" w14:textId="7170326F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Tribromometan</w:t>
            </w:r>
            <w:proofErr w:type="spellEnd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(Bromoform)</w:t>
            </w:r>
          </w:p>
        </w:tc>
        <w:tc>
          <w:tcPr>
            <w:tcW w:w="2162" w:type="dxa"/>
          </w:tcPr>
          <w:p w14:paraId="6B15989A" w14:textId="284A928B" w:rsidR="00E03834" w:rsidRPr="00EF683E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069B7D65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162646F6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368C3DD6" w14:textId="3B2EE944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Zakres: (5 - 200)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3D2D182E" w14:textId="18ABA0C6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67A44001" w14:textId="77777777" w:rsidTr="00A312CA">
        <w:trPr>
          <w:cantSplit/>
          <w:trHeight w:val="340"/>
        </w:trPr>
        <w:tc>
          <w:tcPr>
            <w:tcW w:w="3352" w:type="dxa"/>
          </w:tcPr>
          <w:p w14:paraId="4890B92B" w14:textId="7312368C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Benzen</w:t>
            </w:r>
          </w:p>
        </w:tc>
        <w:tc>
          <w:tcPr>
            <w:tcW w:w="2162" w:type="dxa"/>
          </w:tcPr>
          <w:p w14:paraId="731C8148" w14:textId="7D3FF4CF" w:rsidR="00E03834" w:rsidRPr="00EF683E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199F91F4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19AEEEB9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27989F1E" w14:textId="6708E1B5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Zakres: (0,25 - 10)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251D1465" w14:textId="5AC7C6ED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4877FFC1" w14:textId="77777777" w:rsidTr="00A312CA">
        <w:trPr>
          <w:cantSplit/>
          <w:trHeight w:val="340"/>
        </w:trPr>
        <w:tc>
          <w:tcPr>
            <w:tcW w:w="3352" w:type="dxa"/>
          </w:tcPr>
          <w:p w14:paraId="5973BE91" w14:textId="1CC38129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1,2-dichloroetan</w:t>
            </w:r>
          </w:p>
        </w:tc>
        <w:tc>
          <w:tcPr>
            <w:tcW w:w="2162" w:type="dxa"/>
          </w:tcPr>
          <w:p w14:paraId="48629472" w14:textId="29CF4E62" w:rsidR="00E03834" w:rsidRPr="00EF683E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10FED8C6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1BCEEF3C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08E5B61B" w14:textId="6CBC9953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Zakres: (0,75 - 30)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6F87D15E" w14:textId="1A52FEC3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2CA03982" w14:textId="77777777" w:rsidTr="00A312CA">
        <w:trPr>
          <w:cantSplit/>
          <w:trHeight w:val="340"/>
        </w:trPr>
        <w:tc>
          <w:tcPr>
            <w:tcW w:w="3352" w:type="dxa"/>
          </w:tcPr>
          <w:p w14:paraId="2B90530F" w14:textId="6A2A5C1C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∑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trichloroeten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tetrachloroeten</w:t>
            </w:r>
            <w:proofErr w:type="spellEnd"/>
          </w:p>
        </w:tc>
        <w:tc>
          <w:tcPr>
            <w:tcW w:w="2162" w:type="dxa"/>
          </w:tcPr>
          <w:p w14:paraId="5ACF216B" w14:textId="29AB69D1" w:rsidR="00E03834" w:rsidRPr="00EF683E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5741DDD6" w14:textId="30074693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obliczeń </w:t>
            </w:r>
          </w:p>
        </w:tc>
        <w:tc>
          <w:tcPr>
            <w:tcW w:w="1098" w:type="dxa"/>
          </w:tcPr>
          <w:p w14:paraId="14E83E06" w14:textId="222B5277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6746E239" w14:textId="77777777" w:rsidTr="00A312CA">
        <w:trPr>
          <w:cantSplit/>
          <w:trHeight w:val="340"/>
        </w:trPr>
        <w:tc>
          <w:tcPr>
            <w:tcW w:w="3352" w:type="dxa"/>
          </w:tcPr>
          <w:p w14:paraId="02D8CE43" w14:textId="730769A2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richloroeten</w:t>
            </w:r>
            <w:proofErr w:type="spellEnd"/>
          </w:p>
        </w:tc>
        <w:tc>
          <w:tcPr>
            <w:tcW w:w="2162" w:type="dxa"/>
          </w:tcPr>
          <w:p w14:paraId="526D9503" w14:textId="7E6C53D9" w:rsidR="00E03834" w:rsidRPr="00EF683E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1CD9B088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66561F41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50FA8888" w14:textId="10F9F641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: (1,25 - 50)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36549E3A" w14:textId="6068D5D5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3046C144" w14:textId="77777777" w:rsidTr="00A312CA">
        <w:trPr>
          <w:cantSplit/>
          <w:trHeight w:val="340"/>
        </w:trPr>
        <w:tc>
          <w:tcPr>
            <w:tcW w:w="3352" w:type="dxa"/>
          </w:tcPr>
          <w:p w14:paraId="0C06DF0E" w14:textId="30E02B64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etrachloroeten</w:t>
            </w:r>
            <w:proofErr w:type="spellEnd"/>
          </w:p>
        </w:tc>
        <w:tc>
          <w:tcPr>
            <w:tcW w:w="2162" w:type="dxa"/>
          </w:tcPr>
          <w:p w14:paraId="7EA7C0B9" w14:textId="22ED5B18" w:rsidR="00E03834" w:rsidRPr="00EF683E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06CC714D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6C2358AF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04997298" w14:textId="230E16E1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: (1,25 - 50)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0DCDEE97" w14:textId="6E907F64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0FB59AA8" w14:textId="77777777" w:rsidTr="00A312CA">
        <w:trPr>
          <w:cantSplit/>
          <w:trHeight w:val="340"/>
        </w:trPr>
        <w:tc>
          <w:tcPr>
            <w:tcW w:w="3352" w:type="dxa"/>
          </w:tcPr>
          <w:p w14:paraId="01FE06BD" w14:textId="53E08F7D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∑ THM:</w:t>
            </w:r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Trichlorometan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(Chloroform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</w:t>
            </w:r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Bromodichlorometan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Dibromochlorometan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Tribromometan</w:t>
            </w:r>
            <w:proofErr w:type="spellEnd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(Bromoform)</w:t>
            </w:r>
          </w:p>
        </w:tc>
        <w:tc>
          <w:tcPr>
            <w:tcW w:w="2162" w:type="dxa"/>
          </w:tcPr>
          <w:p w14:paraId="09552A8C" w14:textId="03B93426" w:rsidR="00E03834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(pływalnia) </w:t>
            </w:r>
          </w:p>
        </w:tc>
        <w:tc>
          <w:tcPr>
            <w:tcW w:w="3721" w:type="dxa"/>
          </w:tcPr>
          <w:p w14:paraId="234E04F2" w14:textId="0967ECC8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obliczeń</w:t>
            </w:r>
          </w:p>
        </w:tc>
        <w:tc>
          <w:tcPr>
            <w:tcW w:w="1098" w:type="dxa"/>
          </w:tcPr>
          <w:p w14:paraId="03207859" w14:textId="774669BA" w:rsidR="00E03834" w:rsidRPr="00781168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0EDFCA1B" w14:textId="77777777" w:rsidTr="00A312CA">
        <w:trPr>
          <w:cantSplit/>
          <w:trHeight w:val="340"/>
        </w:trPr>
        <w:tc>
          <w:tcPr>
            <w:tcW w:w="3352" w:type="dxa"/>
          </w:tcPr>
          <w:p w14:paraId="7F2A1A4B" w14:textId="4E3328A7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Trichlorometan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hloroform)</w:t>
            </w:r>
          </w:p>
        </w:tc>
        <w:tc>
          <w:tcPr>
            <w:tcW w:w="2162" w:type="dxa"/>
          </w:tcPr>
          <w:p w14:paraId="0D3FB17A" w14:textId="363DBDB5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F1E">
              <w:rPr>
                <w:rFonts w:ascii="Times New Roman" w:hAnsi="Times New Roman" w:cs="Times New Roman"/>
                <w:sz w:val="20"/>
                <w:szCs w:val="20"/>
              </w:rPr>
              <w:t xml:space="preserve">woda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(pływalnia)</w:t>
            </w:r>
          </w:p>
        </w:tc>
        <w:tc>
          <w:tcPr>
            <w:tcW w:w="3721" w:type="dxa"/>
          </w:tcPr>
          <w:p w14:paraId="01152E12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24951DBD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5F883D1B" w14:textId="3E06B352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Zakres: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g/l</w:t>
            </w:r>
          </w:p>
        </w:tc>
        <w:tc>
          <w:tcPr>
            <w:tcW w:w="1098" w:type="dxa"/>
          </w:tcPr>
          <w:p w14:paraId="089D1FF6" w14:textId="64666EB6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15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35DB2F58" w14:textId="77777777" w:rsidTr="00A312CA">
        <w:trPr>
          <w:cantSplit/>
          <w:trHeight w:val="340"/>
        </w:trPr>
        <w:tc>
          <w:tcPr>
            <w:tcW w:w="3352" w:type="dxa"/>
          </w:tcPr>
          <w:p w14:paraId="1307BA24" w14:textId="216A1E5D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Bromodichlorometan</w:t>
            </w:r>
            <w:proofErr w:type="spellEnd"/>
          </w:p>
        </w:tc>
        <w:tc>
          <w:tcPr>
            <w:tcW w:w="2162" w:type="dxa"/>
          </w:tcPr>
          <w:p w14:paraId="2A7CA443" w14:textId="79A39E52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F1E">
              <w:rPr>
                <w:rFonts w:ascii="Times New Roman" w:hAnsi="Times New Roman" w:cs="Times New Roman"/>
                <w:sz w:val="20"/>
                <w:szCs w:val="20"/>
              </w:rPr>
              <w:t xml:space="preserve">woda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(pływalnia)</w:t>
            </w:r>
          </w:p>
        </w:tc>
        <w:tc>
          <w:tcPr>
            <w:tcW w:w="3721" w:type="dxa"/>
          </w:tcPr>
          <w:p w14:paraId="07E60F01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1FDA587E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0AB66620" w14:textId="61BCAA54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Zakres: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g/l</w:t>
            </w:r>
          </w:p>
        </w:tc>
        <w:tc>
          <w:tcPr>
            <w:tcW w:w="1098" w:type="dxa"/>
          </w:tcPr>
          <w:p w14:paraId="12788D8E" w14:textId="48B23474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15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75B2E8C1" w14:textId="77777777" w:rsidTr="00A312CA">
        <w:trPr>
          <w:cantSplit/>
          <w:trHeight w:val="340"/>
        </w:trPr>
        <w:tc>
          <w:tcPr>
            <w:tcW w:w="3352" w:type="dxa"/>
          </w:tcPr>
          <w:p w14:paraId="553F50A8" w14:textId="7F1BA01C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Dibromochlorometan</w:t>
            </w:r>
            <w:proofErr w:type="spellEnd"/>
          </w:p>
        </w:tc>
        <w:tc>
          <w:tcPr>
            <w:tcW w:w="2162" w:type="dxa"/>
          </w:tcPr>
          <w:p w14:paraId="79061DD6" w14:textId="14FD9A44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F1E">
              <w:rPr>
                <w:rFonts w:ascii="Times New Roman" w:hAnsi="Times New Roman" w:cs="Times New Roman"/>
                <w:sz w:val="20"/>
                <w:szCs w:val="20"/>
              </w:rPr>
              <w:t xml:space="preserve">woda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(pływalnia)</w:t>
            </w:r>
          </w:p>
        </w:tc>
        <w:tc>
          <w:tcPr>
            <w:tcW w:w="3721" w:type="dxa"/>
          </w:tcPr>
          <w:p w14:paraId="0623EEAF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2B886B55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7AB38EA7" w14:textId="1B58A828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Zakres: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g/l</w:t>
            </w:r>
          </w:p>
        </w:tc>
        <w:tc>
          <w:tcPr>
            <w:tcW w:w="1098" w:type="dxa"/>
          </w:tcPr>
          <w:p w14:paraId="55749CDF" w14:textId="77931509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15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03834" w14:paraId="5CD735ED" w14:textId="77777777" w:rsidTr="00E03834">
        <w:trPr>
          <w:cantSplit/>
          <w:trHeight w:val="1427"/>
        </w:trPr>
        <w:tc>
          <w:tcPr>
            <w:tcW w:w="3352" w:type="dxa"/>
          </w:tcPr>
          <w:p w14:paraId="34CBD73A" w14:textId="1CA0D4B3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Tribromometan</w:t>
            </w:r>
            <w:proofErr w:type="spellEnd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romoform)</w:t>
            </w:r>
          </w:p>
        </w:tc>
        <w:tc>
          <w:tcPr>
            <w:tcW w:w="2162" w:type="dxa"/>
          </w:tcPr>
          <w:p w14:paraId="0B0C9BCC" w14:textId="6CAB9A9B" w:rsidR="00E03834" w:rsidRPr="000E0F59" w:rsidRDefault="00E03834" w:rsidP="00E038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F1E">
              <w:rPr>
                <w:rFonts w:ascii="Times New Roman" w:hAnsi="Times New Roman" w:cs="Times New Roman"/>
                <w:sz w:val="20"/>
                <w:szCs w:val="20"/>
              </w:rPr>
              <w:t xml:space="preserve">woda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(pływalnia)</w:t>
            </w:r>
          </w:p>
        </w:tc>
        <w:tc>
          <w:tcPr>
            <w:tcW w:w="3721" w:type="dxa"/>
          </w:tcPr>
          <w:p w14:paraId="76229FFF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2960F143" w14:textId="77777777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7DC19EC6" w14:textId="7FAD84F1" w:rsidR="00E03834" w:rsidRPr="00140007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Zakres: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g/l</w:t>
            </w:r>
          </w:p>
        </w:tc>
        <w:tc>
          <w:tcPr>
            <w:tcW w:w="1098" w:type="dxa"/>
          </w:tcPr>
          <w:p w14:paraId="07F4FE94" w14:textId="609B04BC" w:rsidR="00E03834" w:rsidRPr="00BF70E1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15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073625" w:rsidRPr="00073625" w14:paraId="6B967741" w14:textId="77777777" w:rsidTr="00216907">
        <w:trPr>
          <w:cantSplit/>
          <w:trHeight w:val="340"/>
        </w:trPr>
        <w:tc>
          <w:tcPr>
            <w:tcW w:w="3352" w:type="dxa"/>
          </w:tcPr>
          <w:p w14:paraId="0C3F9056" w14:textId="0BD2BC47" w:rsidR="00E03834" w:rsidRPr="00073625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25">
              <w:rPr>
                <w:rFonts w:ascii="Times New Roman" w:hAnsi="Times New Roman" w:cs="Times New Roman"/>
                <w:sz w:val="20"/>
                <w:szCs w:val="20"/>
              </w:rPr>
              <w:t>Żelazo</w:t>
            </w:r>
          </w:p>
        </w:tc>
        <w:tc>
          <w:tcPr>
            <w:tcW w:w="2162" w:type="dxa"/>
          </w:tcPr>
          <w:p w14:paraId="7D90E49E" w14:textId="2E8DAC30" w:rsidR="00E03834" w:rsidRPr="00073625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25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35EF0CB4" w14:textId="2EC71DB3" w:rsidR="00E03834" w:rsidRPr="00073625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  <w:t>PN-ISO 6332:2001 PN-ISO 6332:2001/Apl:2016-06</w:t>
            </w:r>
          </w:p>
          <w:p w14:paraId="60C9E809" w14:textId="3025D1D1" w:rsidR="00E03834" w:rsidRPr="00073625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25">
              <w:rPr>
                <w:rFonts w:ascii="Times New Roman" w:hAnsi="Times New Roman" w:cs="Times New Roman"/>
                <w:sz w:val="20"/>
                <w:szCs w:val="20"/>
              </w:rPr>
              <w:t>Metoda spektrofotometryczna</w:t>
            </w:r>
          </w:p>
          <w:p w14:paraId="3A9F7623" w14:textId="3CD79C14" w:rsidR="00E03834" w:rsidRPr="00073625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25">
              <w:rPr>
                <w:rFonts w:ascii="Times New Roman" w:hAnsi="Times New Roman" w:cs="Times New Roman"/>
                <w:sz w:val="20"/>
                <w:szCs w:val="20"/>
              </w:rPr>
              <w:t xml:space="preserve">Zakres: (50 - 5000) </w:t>
            </w:r>
            <w:proofErr w:type="spellStart"/>
            <w:r w:rsidRPr="00073625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073625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1283F68F" w14:textId="0F2E9FFF" w:rsidR="00E03834" w:rsidRPr="00073625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2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073625" w:rsidRPr="00073625" w14:paraId="5E0AEC4C" w14:textId="77777777" w:rsidTr="00216907">
        <w:trPr>
          <w:cantSplit/>
          <w:trHeight w:val="340"/>
        </w:trPr>
        <w:tc>
          <w:tcPr>
            <w:tcW w:w="3352" w:type="dxa"/>
          </w:tcPr>
          <w:p w14:paraId="761BCC50" w14:textId="1FD1E1C1" w:rsidR="00E03834" w:rsidRPr="00073625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25">
              <w:rPr>
                <w:rFonts w:ascii="Times New Roman" w:hAnsi="Times New Roman" w:cs="Times New Roman"/>
                <w:sz w:val="20"/>
                <w:szCs w:val="20"/>
              </w:rPr>
              <w:t>Mangan</w:t>
            </w:r>
          </w:p>
        </w:tc>
        <w:tc>
          <w:tcPr>
            <w:tcW w:w="2162" w:type="dxa"/>
          </w:tcPr>
          <w:p w14:paraId="237A1093" w14:textId="51CE5C5D" w:rsidR="00E03834" w:rsidRPr="00073625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25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3A67C50C" w14:textId="7206252B" w:rsidR="00E03834" w:rsidRPr="00073625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  <w:t>wg PN-92/C-04590/02</w:t>
            </w:r>
          </w:p>
          <w:p w14:paraId="280C7CC3" w14:textId="551C514C" w:rsidR="00E03834" w:rsidRPr="00073625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25">
              <w:rPr>
                <w:rFonts w:ascii="Times New Roman" w:hAnsi="Times New Roman" w:cs="Times New Roman"/>
                <w:sz w:val="20"/>
                <w:szCs w:val="20"/>
              </w:rPr>
              <w:t>Metoda spektrofotometryczna</w:t>
            </w:r>
          </w:p>
          <w:p w14:paraId="1CDAA674" w14:textId="021B1218" w:rsidR="00E03834" w:rsidRPr="00073625" w:rsidRDefault="00E03834" w:rsidP="00E0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25">
              <w:rPr>
                <w:rFonts w:ascii="Times New Roman" w:hAnsi="Times New Roman" w:cs="Times New Roman"/>
                <w:sz w:val="20"/>
                <w:szCs w:val="20"/>
              </w:rPr>
              <w:t xml:space="preserve">Zakres: (15 - 600) </w:t>
            </w:r>
            <w:proofErr w:type="spellStart"/>
            <w:r w:rsidRPr="00073625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073625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0B307BD2" w14:textId="0ABCB9B4" w:rsidR="00E03834" w:rsidRPr="00073625" w:rsidRDefault="00E03834" w:rsidP="00E0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2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14:paraId="44045A05" w14:textId="78391D61" w:rsidR="00CE20DB" w:rsidRPr="003D4A28" w:rsidRDefault="00007DC5" w:rsidP="00F7297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3625">
        <w:rPr>
          <w:rFonts w:ascii="Times New Roman" w:hAnsi="Times New Roman" w:cs="Times New Roman"/>
        </w:rPr>
        <w:t xml:space="preserve">*  </w:t>
      </w:r>
      <w:r w:rsidRPr="00073625">
        <w:rPr>
          <w:rFonts w:ascii="Times New Roman" w:hAnsi="Times New Roman" w:cs="Times New Roman"/>
          <w:sz w:val="18"/>
          <w:szCs w:val="18"/>
        </w:rPr>
        <w:t xml:space="preserve">A – </w:t>
      </w:r>
      <w:r w:rsidR="00F7297E" w:rsidRPr="00073625">
        <w:rPr>
          <w:rFonts w:ascii="Times New Roman" w:hAnsi="Times New Roman" w:cs="Times New Roman"/>
          <w:sz w:val="18"/>
          <w:szCs w:val="18"/>
        </w:rPr>
        <w:t xml:space="preserve"> </w:t>
      </w:r>
      <w:r w:rsidRPr="00073625">
        <w:rPr>
          <w:rFonts w:ascii="Times New Roman" w:hAnsi="Times New Roman" w:cs="Times New Roman"/>
          <w:sz w:val="18"/>
          <w:szCs w:val="18"/>
        </w:rPr>
        <w:t>badania akredytowane  zgodnie z aktualnym Zakresem Akredytacji Laboratorium Badawczego Nr AB 591 wydanym</w:t>
      </w:r>
      <w:r w:rsidRPr="003D4A28">
        <w:rPr>
          <w:rFonts w:ascii="Times New Roman" w:hAnsi="Times New Roman" w:cs="Times New Roman"/>
          <w:sz w:val="18"/>
          <w:szCs w:val="18"/>
        </w:rPr>
        <w:t xml:space="preserve"> przez </w:t>
      </w:r>
      <w:r w:rsidR="00F7297E" w:rsidRPr="003D4A28">
        <w:rPr>
          <w:rFonts w:ascii="Times New Roman" w:hAnsi="Times New Roman" w:cs="Times New Roman"/>
          <w:sz w:val="18"/>
          <w:szCs w:val="18"/>
        </w:rPr>
        <w:br/>
        <w:t xml:space="preserve">                  </w:t>
      </w:r>
      <w:r w:rsidRPr="003D4A28">
        <w:rPr>
          <w:rFonts w:ascii="Times New Roman" w:hAnsi="Times New Roman" w:cs="Times New Roman"/>
          <w:sz w:val="18"/>
          <w:szCs w:val="18"/>
        </w:rPr>
        <w:t>Polskie Centrum Akredytacji</w:t>
      </w:r>
    </w:p>
    <w:p w14:paraId="35BF9700" w14:textId="0CF01685" w:rsidR="00007DC5" w:rsidRPr="003D4A28" w:rsidRDefault="00007DC5" w:rsidP="00007D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D4A28">
        <w:rPr>
          <w:rFonts w:ascii="Times New Roman" w:hAnsi="Times New Roman" w:cs="Times New Roman"/>
          <w:sz w:val="18"/>
          <w:szCs w:val="18"/>
        </w:rPr>
        <w:t xml:space="preserve">     NA </w:t>
      </w:r>
      <w:r w:rsidR="00760D98">
        <w:rPr>
          <w:rFonts w:ascii="Times New Roman" w:hAnsi="Times New Roman" w:cs="Times New Roman"/>
          <w:sz w:val="18"/>
          <w:szCs w:val="18"/>
        </w:rPr>
        <w:t xml:space="preserve"> </w:t>
      </w:r>
      <w:r w:rsidRPr="003D4A28">
        <w:rPr>
          <w:rFonts w:ascii="Times New Roman" w:hAnsi="Times New Roman" w:cs="Times New Roman"/>
          <w:sz w:val="18"/>
          <w:szCs w:val="18"/>
        </w:rPr>
        <w:t xml:space="preserve">– </w:t>
      </w:r>
      <w:r w:rsidR="00F7297E" w:rsidRPr="003D4A28">
        <w:rPr>
          <w:rFonts w:ascii="Times New Roman" w:hAnsi="Times New Roman" w:cs="Times New Roman"/>
          <w:sz w:val="18"/>
          <w:szCs w:val="18"/>
        </w:rPr>
        <w:t xml:space="preserve">   </w:t>
      </w:r>
      <w:r w:rsidRPr="003D4A28">
        <w:rPr>
          <w:rFonts w:ascii="Times New Roman" w:hAnsi="Times New Roman" w:cs="Times New Roman"/>
          <w:sz w:val="18"/>
          <w:szCs w:val="18"/>
        </w:rPr>
        <w:t>badania nieakredytowane spełniające wymagania normy PN-EN ISO/IEC 17025:2018-02</w:t>
      </w:r>
    </w:p>
    <w:sectPr w:rsidR="00007DC5" w:rsidRPr="003D4A28" w:rsidSect="00E50772">
      <w:headerReference w:type="default" r:id="rId8"/>
      <w:footerReference w:type="default" r:id="rId9"/>
      <w:pgSz w:w="11906" w:h="16838"/>
      <w:pgMar w:top="1134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0000" w14:textId="77777777" w:rsidR="0031455D" w:rsidRDefault="0031455D" w:rsidP="00007DC5">
      <w:pPr>
        <w:spacing w:after="0" w:line="240" w:lineRule="auto"/>
      </w:pPr>
      <w:r>
        <w:separator/>
      </w:r>
    </w:p>
  </w:endnote>
  <w:endnote w:type="continuationSeparator" w:id="0">
    <w:p w14:paraId="35A31E01" w14:textId="77777777" w:rsidR="0031455D" w:rsidRDefault="0031455D" w:rsidP="0000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9368" w14:textId="6BE7236C" w:rsidR="00007DC5" w:rsidRDefault="00007DC5" w:rsidP="00007DC5">
    <w:pPr>
      <w:tabs>
        <w:tab w:val="center" w:pos="4536"/>
        <w:tab w:val="right" w:pos="9072"/>
      </w:tabs>
      <w:spacing w:after="0" w:line="240" w:lineRule="auto"/>
      <w:jc w:val="center"/>
    </w:pP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Strona 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begin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instrText>PAGE  \* Arabic  \* MERGEFORMAT</w:instrTex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separate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t>1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end"/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z 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begin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instrText>NUMPAGES  \* Arabic  \* MERGEFORMAT</w:instrTex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separate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t>1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0986" w14:textId="77777777" w:rsidR="0031455D" w:rsidRDefault="0031455D" w:rsidP="00007DC5">
      <w:pPr>
        <w:spacing w:after="0" w:line="240" w:lineRule="auto"/>
      </w:pPr>
      <w:r>
        <w:separator/>
      </w:r>
    </w:p>
  </w:footnote>
  <w:footnote w:type="continuationSeparator" w:id="0">
    <w:p w14:paraId="3FCAE17C" w14:textId="77777777" w:rsidR="0031455D" w:rsidRDefault="0031455D" w:rsidP="0000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C0F5" w14:textId="6344736C" w:rsidR="00007DC5" w:rsidRPr="00007DC5" w:rsidRDefault="00007DC5" w:rsidP="00007DC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bookmarkStart w:id="0" w:name="_Hlk536727644"/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Powiatowa Stacja Sanitarno-Epidemiologiczna w Radomiu                            </w:t>
    </w:r>
    <w:r w:rsidR="00F7297E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Załącznik Z.</w:t>
    </w:r>
    <w:r w:rsidR="00D06B2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11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-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IL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wyd. </w:t>
    </w:r>
    <w:r w:rsidR="0007362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5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z dn. </w:t>
    </w:r>
    <w:r w:rsidR="00FD1001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13.03.2026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                                                                                        </w:t>
    </w:r>
  </w:p>
  <w:p w14:paraId="20A87BEE" w14:textId="77777777" w:rsidR="00007DC5" w:rsidRPr="00007DC5" w:rsidRDefault="00007DC5" w:rsidP="00007DC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Oddział Laboratoryjny</w:t>
    </w:r>
    <w:bookmarkEnd w:id="0"/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253D"/>
    <w:multiLevelType w:val="hybridMultilevel"/>
    <w:tmpl w:val="2F5650AC"/>
    <w:lvl w:ilvl="0" w:tplc="6F6CF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65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DB"/>
    <w:rsid w:val="00006020"/>
    <w:rsid w:val="00007DC5"/>
    <w:rsid w:val="00046042"/>
    <w:rsid w:val="00047A96"/>
    <w:rsid w:val="00055A47"/>
    <w:rsid w:val="000632CB"/>
    <w:rsid w:val="00073625"/>
    <w:rsid w:val="000E0F59"/>
    <w:rsid w:val="00140007"/>
    <w:rsid w:val="00156EE5"/>
    <w:rsid w:val="00160041"/>
    <w:rsid w:val="0017284F"/>
    <w:rsid w:val="001D1BAC"/>
    <w:rsid w:val="001F1A87"/>
    <w:rsid w:val="00213FFF"/>
    <w:rsid w:val="00216907"/>
    <w:rsid w:val="002266D3"/>
    <w:rsid w:val="0023292C"/>
    <w:rsid w:val="00243A17"/>
    <w:rsid w:val="002830AE"/>
    <w:rsid w:val="00283306"/>
    <w:rsid w:val="00290AD5"/>
    <w:rsid w:val="002C0D69"/>
    <w:rsid w:val="002D5003"/>
    <w:rsid w:val="0031455D"/>
    <w:rsid w:val="0036582B"/>
    <w:rsid w:val="00397419"/>
    <w:rsid w:val="003C7B31"/>
    <w:rsid w:val="003D4A28"/>
    <w:rsid w:val="003D7947"/>
    <w:rsid w:val="003F2FF6"/>
    <w:rsid w:val="003F6C91"/>
    <w:rsid w:val="00426F3E"/>
    <w:rsid w:val="00427EC9"/>
    <w:rsid w:val="00430F4D"/>
    <w:rsid w:val="00434084"/>
    <w:rsid w:val="00445130"/>
    <w:rsid w:val="0049421A"/>
    <w:rsid w:val="004F5A31"/>
    <w:rsid w:val="0051309F"/>
    <w:rsid w:val="00522B0F"/>
    <w:rsid w:val="005235BC"/>
    <w:rsid w:val="005306BB"/>
    <w:rsid w:val="00563F16"/>
    <w:rsid w:val="005962C7"/>
    <w:rsid w:val="005A3D0B"/>
    <w:rsid w:val="005B04E9"/>
    <w:rsid w:val="005C2CD0"/>
    <w:rsid w:val="005E5768"/>
    <w:rsid w:val="00641E7F"/>
    <w:rsid w:val="006504A3"/>
    <w:rsid w:val="00661747"/>
    <w:rsid w:val="00667D38"/>
    <w:rsid w:val="00676B67"/>
    <w:rsid w:val="00681DEC"/>
    <w:rsid w:val="0073552F"/>
    <w:rsid w:val="00760D98"/>
    <w:rsid w:val="00764CA4"/>
    <w:rsid w:val="00781168"/>
    <w:rsid w:val="007B25D6"/>
    <w:rsid w:val="007D527F"/>
    <w:rsid w:val="007E7468"/>
    <w:rsid w:val="00811DCF"/>
    <w:rsid w:val="00831249"/>
    <w:rsid w:val="00854C08"/>
    <w:rsid w:val="00890DE3"/>
    <w:rsid w:val="008A6A3A"/>
    <w:rsid w:val="008B712D"/>
    <w:rsid w:val="008D4FD4"/>
    <w:rsid w:val="008D6EF4"/>
    <w:rsid w:val="008E29A9"/>
    <w:rsid w:val="008E7F9F"/>
    <w:rsid w:val="00920EDE"/>
    <w:rsid w:val="009228BD"/>
    <w:rsid w:val="00936BEE"/>
    <w:rsid w:val="00963707"/>
    <w:rsid w:val="009761D4"/>
    <w:rsid w:val="009820A5"/>
    <w:rsid w:val="009B443E"/>
    <w:rsid w:val="009B591D"/>
    <w:rsid w:val="009C443A"/>
    <w:rsid w:val="009C681E"/>
    <w:rsid w:val="009F253F"/>
    <w:rsid w:val="00A052C3"/>
    <w:rsid w:val="00A0751D"/>
    <w:rsid w:val="00A23638"/>
    <w:rsid w:val="00A312CA"/>
    <w:rsid w:val="00A35D16"/>
    <w:rsid w:val="00A37979"/>
    <w:rsid w:val="00A826FF"/>
    <w:rsid w:val="00AB365C"/>
    <w:rsid w:val="00AF6611"/>
    <w:rsid w:val="00B27BE6"/>
    <w:rsid w:val="00B3366B"/>
    <w:rsid w:val="00B5421B"/>
    <w:rsid w:val="00B8380E"/>
    <w:rsid w:val="00B920D5"/>
    <w:rsid w:val="00B97F79"/>
    <w:rsid w:val="00BA69EF"/>
    <w:rsid w:val="00BE710B"/>
    <w:rsid w:val="00BF791C"/>
    <w:rsid w:val="00C15AB8"/>
    <w:rsid w:val="00C32F8F"/>
    <w:rsid w:val="00C66325"/>
    <w:rsid w:val="00CD7A2C"/>
    <w:rsid w:val="00CE20DB"/>
    <w:rsid w:val="00D03C94"/>
    <w:rsid w:val="00D06B28"/>
    <w:rsid w:val="00D16851"/>
    <w:rsid w:val="00D432D3"/>
    <w:rsid w:val="00D546CB"/>
    <w:rsid w:val="00DB6D71"/>
    <w:rsid w:val="00DC28ED"/>
    <w:rsid w:val="00DD4644"/>
    <w:rsid w:val="00DE1AA2"/>
    <w:rsid w:val="00DF3F10"/>
    <w:rsid w:val="00E03834"/>
    <w:rsid w:val="00E17C25"/>
    <w:rsid w:val="00E210FC"/>
    <w:rsid w:val="00E2385B"/>
    <w:rsid w:val="00E50772"/>
    <w:rsid w:val="00E52F5B"/>
    <w:rsid w:val="00E90EA7"/>
    <w:rsid w:val="00EF683E"/>
    <w:rsid w:val="00F0236D"/>
    <w:rsid w:val="00F12912"/>
    <w:rsid w:val="00F31161"/>
    <w:rsid w:val="00F33B56"/>
    <w:rsid w:val="00F36F1A"/>
    <w:rsid w:val="00F7297E"/>
    <w:rsid w:val="00F86757"/>
    <w:rsid w:val="00FA1FB9"/>
    <w:rsid w:val="00FA3DE5"/>
    <w:rsid w:val="00FB18C9"/>
    <w:rsid w:val="00FC7FD2"/>
    <w:rsid w:val="00FD05A7"/>
    <w:rsid w:val="00FD1001"/>
    <w:rsid w:val="00FD31A3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CE23C"/>
  <w15:chartTrackingRefBased/>
  <w15:docId w15:val="{4EBE6DDA-06B7-44E7-B167-E9EEC338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A96"/>
  </w:style>
  <w:style w:type="paragraph" w:styleId="Nagwek1">
    <w:name w:val="heading 1"/>
    <w:basedOn w:val="Normalny"/>
    <w:next w:val="Normalny"/>
    <w:link w:val="Nagwek1Znak"/>
    <w:uiPriority w:val="9"/>
    <w:qFormat/>
    <w:rsid w:val="00CE2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0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0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0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0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0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0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0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0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0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0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0D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D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Znak,Znak Znak,Znak Znak Znak Znak Znak Znak"/>
    <w:basedOn w:val="Normalny"/>
    <w:link w:val="NagwekZnak"/>
    <w:uiPriority w:val="99"/>
    <w:unhideWhenUsed/>
    <w:rsid w:val="0000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,Znak Znak Znak,Znak Znak Znak Znak Znak Znak Znak"/>
    <w:basedOn w:val="Domylnaczcionkaakapitu"/>
    <w:link w:val="Nagwek"/>
    <w:uiPriority w:val="99"/>
    <w:rsid w:val="00007DC5"/>
  </w:style>
  <w:style w:type="paragraph" w:styleId="Stopka">
    <w:name w:val="footer"/>
    <w:basedOn w:val="Normalny"/>
    <w:link w:val="StopkaZnak"/>
    <w:uiPriority w:val="99"/>
    <w:unhideWhenUsed/>
    <w:rsid w:val="0000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8840-76F5-4701-99F2-E7232DB1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Suskiewcz</dc:creator>
  <cp:keywords/>
  <dc:description/>
  <cp:lastModifiedBy>PSSE Radom - Kamil Suskiewicz</cp:lastModifiedBy>
  <cp:revision>19</cp:revision>
  <cp:lastPrinted>2025-03-12T08:02:00Z</cp:lastPrinted>
  <dcterms:created xsi:type="dcterms:W3CDTF">2025-05-14T09:56:00Z</dcterms:created>
  <dcterms:modified xsi:type="dcterms:W3CDTF">2026-03-13T08:49:00Z</dcterms:modified>
</cp:coreProperties>
</file>