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FF2DE" w14:textId="6FCD42A4" w:rsidR="00C64B1B" w:rsidRDefault="00E354F8" w:rsidP="00C64B1B">
      <w:pPr>
        <w:jc w:val="center"/>
      </w:pPr>
      <w:r>
        <w:t xml:space="preserve"> </w:t>
      </w: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8C9162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1C50869" w14:textId="77BA8E16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C06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504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Opis Założeń Projektu Informatycznego </w:t>
            </w:r>
            <w:r w:rsidR="0064493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</w:t>
            </w:r>
            <w:r w:rsidR="007504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4493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Platforma </w:t>
            </w:r>
            <w:r w:rsidR="00F7143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Internetowa Polityki Zakupowej Państwa</w:t>
            </w:r>
          </w:p>
          <w:p w14:paraId="0EE0953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4A0E53D" w14:textId="77777777" w:rsidTr="00A06425">
        <w:tc>
          <w:tcPr>
            <w:tcW w:w="562" w:type="dxa"/>
            <w:shd w:val="clear" w:color="auto" w:fill="auto"/>
            <w:vAlign w:val="center"/>
          </w:tcPr>
          <w:p w14:paraId="3562BDD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19B0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9059D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8D2AC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528C5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836AD3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48FB069D" w14:textId="77777777" w:rsidTr="00A06425">
        <w:tc>
          <w:tcPr>
            <w:tcW w:w="562" w:type="dxa"/>
            <w:shd w:val="clear" w:color="auto" w:fill="auto"/>
          </w:tcPr>
          <w:p w14:paraId="602174D4" w14:textId="767C6AC3" w:rsidR="00A06425" w:rsidRPr="00A06425" w:rsidRDefault="0074644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E8BC4B9" w14:textId="78B134C2" w:rsidR="00A06425" w:rsidRPr="00A06425" w:rsidRDefault="00164A4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UZP</w:t>
            </w:r>
          </w:p>
        </w:tc>
        <w:tc>
          <w:tcPr>
            <w:tcW w:w="1843" w:type="dxa"/>
            <w:shd w:val="clear" w:color="auto" w:fill="auto"/>
          </w:tcPr>
          <w:p w14:paraId="5306F9FF" w14:textId="6038C03E" w:rsidR="00A06425" w:rsidRPr="00A06425" w:rsidRDefault="004B5B3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7.2</w:t>
            </w:r>
          </w:p>
        </w:tc>
        <w:tc>
          <w:tcPr>
            <w:tcW w:w="4678" w:type="dxa"/>
            <w:shd w:val="clear" w:color="auto" w:fill="auto"/>
          </w:tcPr>
          <w:p w14:paraId="4DB1912A" w14:textId="42C8FC8D" w:rsidR="00A06425" w:rsidRPr="00A06425" w:rsidRDefault="005D4AF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ramach kluczowych komponentów </w:t>
            </w:r>
            <w:r w:rsidR="00C54583">
              <w:rPr>
                <w:rFonts w:asciiTheme="minorHAnsi" w:hAnsiTheme="minorHAnsi" w:cstheme="minorHAnsi"/>
                <w:sz w:val="22"/>
                <w:szCs w:val="22"/>
              </w:rPr>
              <w:t xml:space="preserve">architektury rozwiązania </w:t>
            </w:r>
            <w:r w:rsidR="00434C2C">
              <w:rPr>
                <w:rFonts w:asciiTheme="minorHAnsi" w:hAnsiTheme="minorHAnsi" w:cstheme="minorHAnsi"/>
                <w:sz w:val="22"/>
                <w:szCs w:val="22"/>
              </w:rPr>
              <w:t xml:space="preserve">wskazano Moduł wyszukiwarka </w:t>
            </w:r>
            <w:r w:rsidR="00DE4A1D">
              <w:rPr>
                <w:rFonts w:asciiTheme="minorHAnsi" w:hAnsiTheme="minorHAnsi" w:cstheme="minorHAnsi"/>
                <w:sz w:val="22"/>
                <w:szCs w:val="22"/>
              </w:rPr>
              <w:t xml:space="preserve">orzeczeń </w:t>
            </w:r>
            <w:r w:rsidR="00434C2C">
              <w:rPr>
                <w:rFonts w:asciiTheme="minorHAnsi" w:hAnsiTheme="minorHAnsi" w:cstheme="minorHAnsi"/>
                <w:sz w:val="22"/>
                <w:szCs w:val="22"/>
              </w:rPr>
              <w:t xml:space="preserve">KIO i zgodnie z legendą </w:t>
            </w:r>
            <w:r w:rsidR="0000332D"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="006F0F08">
              <w:rPr>
                <w:rFonts w:asciiTheme="minorHAnsi" w:hAnsiTheme="minorHAnsi" w:cstheme="minorHAnsi"/>
                <w:sz w:val="22"/>
                <w:szCs w:val="22"/>
              </w:rPr>
              <w:t xml:space="preserve">on </w:t>
            </w:r>
            <w:r w:rsidR="0000332D">
              <w:rPr>
                <w:rFonts w:asciiTheme="minorHAnsi" w:hAnsiTheme="minorHAnsi" w:cstheme="minorHAnsi"/>
                <w:sz w:val="22"/>
                <w:szCs w:val="22"/>
              </w:rPr>
              <w:t xml:space="preserve"> planowany</w:t>
            </w:r>
            <w:r w:rsidR="006F0F08">
              <w:rPr>
                <w:rFonts w:asciiTheme="minorHAnsi" w:hAnsiTheme="minorHAnsi" w:cstheme="minorHAnsi"/>
                <w:sz w:val="22"/>
                <w:szCs w:val="22"/>
              </w:rPr>
              <w:t xml:space="preserve"> jako</w:t>
            </w:r>
            <w:r w:rsidR="0000332D">
              <w:rPr>
                <w:rFonts w:asciiTheme="minorHAnsi" w:hAnsiTheme="minorHAnsi" w:cstheme="minorHAnsi"/>
                <w:sz w:val="22"/>
                <w:szCs w:val="22"/>
              </w:rPr>
              <w:t xml:space="preserve"> moduł do realizacji w </w:t>
            </w:r>
            <w:r w:rsidR="006F0F08">
              <w:rPr>
                <w:rFonts w:asciiTheme="minorHAnsi" w:hAnsiTheme="minorHAnsi" w:cstheme="minorHAnsi"/>
                <w:sz w:val="22"/>
                <w:szCs w:val="22"/>
              </w:rPr>
              <w:t>ramach</w:t>
            </w:r>
            <w:r w:rsidR="000033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33F5C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="006F0F08">
              <w:rPr>
                <w:rFonts w:asciiTheme="minorHAnsi" w:hAnsiTheme="minorHAnsi" w:cstheme="minorHAnsi"/>
                <w:sz w:val="22"/>
                <w:szCs w:val="22"/>
              </w:rPr>
              <w:t xml:space="preserve">, jednak wyszukiwarka KIO jest </w:t>
            </w:r>
            <w:r w:rsidR="00B71F33">
              <w:rPr>
                <w:rFonts w:asciiTheme="minorHAnsi" w:hAnsiTheme="minorHAnsi" w:cstheme="minorHAnsi"/>
                <w:sz w:val="22"/>
                <w:szCs w:val="22"/>
              </w:rPr>
              <w:t xml:space="preserve">produktem </w:t>
            </w:r>
            <w:r w:rsidR="006F0F08">
              <w:rPr>
                <w:rFonts w:asciiTheme="minorHAnsi" w:hAnsiTheme="minorHAnsi" w:cstheme="minorHAnsi"/>
                <w:sz w:val="22"/>
                <w:szCs w:val="22"/>
              </w:rPr>
              <w:t>realizowan</w:t>
            </w:r>
            <w:r w:rsidR="009543B7"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 w:rsidR="006F0F08">
              <w:rPr>
                <w:rFonts w:asciiTheme="minorHAnsi" w:hAnsiTheme="minorHAnsi" w:cstheme="minorHAnsi"/>
                <w:sz w:val="22"/>
                <w:szCs w:val="22"/>
              </w:rPr>
              <w:t xml:space="preserve"> przez UZP.</w:t>
            </w:r>
          </w:p>
        </w:tc>
        <w:tc>
          <w:tcPr>
            <w:tcW w:w="5812" w:type="dxa"/>
            <w:shd w:val="clear" w:color="auto" w:fill="auto"/>
          </w:tcPr>
          <w:p w14:paraId="301AD6D2" w14:textId="557D8EE7" w:rsidR="00A06425" w:rsidRPr="00A06425" w:rsidRDefault="00B71F3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ry</w:t>
            </w:r>
            <w:r w:rsidR="00632C47">
              <w:rPr>
                <w:rFonts w:asciiTheme="minorHAnsi" w:hAnsiTheme="minorHAnsi" w:cstheme="minorHAnsi"/>
                <w:sz w:val="22"/>
                <w:szCs w:val="22"/>
              </w:rPr>
              <w:t xml:space="preserve">sunku należy zmodyfikować </w:t>
            </w:r>
            <w:r w:rsidR="00AC312E">
              <w:rPr>
                <w:rFonts w:asciiTheme="minorHAnsi" w:hAnsiTheme="minorHAnsi" w:cstheme="minorHAnsi"/>
                <w:sz w:val="22"/>
                <w:szCs w:val="22"/>
              </w:rPr>
              <w:t>info</w:t>
            </w:r>
            <w:r w:rsidR="00127437">
              <w:rPr>
                <w:rFonts w:asciiTheme="minorHAnsi" w:hAnsiTheme="minorHAnsi" w:cstheme="minorHAnsi"/>
                <w:sz w:val="22"/>
                <w:szCs w:val="22"/>
              </w:rPr>
              <w:t>rm</w:t>
            </w:r>
            <w:r w:rsidR="00AC312E">
              <w:rPr>
                <w:rFonts w:asciiTheme="minorHAnsi" w:hAnsiTheme="minorHAnsi" w:cstheme="minorHAnsi"/>
                <w:sz w:val="22"/>
                <w:szCs w:val="22"/>
              </w:rPr>
              <w:t xml:space="preserve">acje o </w:t>
            </w:r>
            <w:r w:rsidR="00FB3738">
              <w:rPr>
                <w:rFonts w:asciiTheme="minorHAnsi" w:hAnsiTheme="minorHAnsi" w:cstheme="minorHAnsi"/>
                <w:sz w:val="22"/>
                <w:szCs w:val="22"/>
              </w:rPr>
              <w:t xml:space="preserve">Moduł </w:t>
            </w:r>
            <w:r w:rsidR="00127437">
              <w:rPr>
                <w:rFonts w:asciiTheme="minorHAnsi" w:hAnsiTheme="minorHAnsi" w:cstheme="minorHAnsi"/>
                <w:sz w:val="22"/>
                <w:szCs w:val="22"/>
              </w:rPr>
              <w:t>wyszukiwarka</w:t>
            </w:r>
            <w:r w:rsidR="00AC312E">
              <w:rPr>
                <w:rFonts w:asciiTheme="minorHAnsi" w:hAnsiTheme="minorHAnsi" w:cstheme="minorHAnsi"/>
                <w:sz w:val="22"/>
                <w:szCs w:val="22"/>
              </w:rPr>
              <w:t xml:space="preserve"> orzeczeń KIO z planowanego do realizacji w </w:t>
            </w:r>
            <w:r w:rsidR="00127437">
              <w:rPr>
                <w:rFonts w:asciiTheme="minorHAnsi" w:hAnsiTheme="minorHAnsi" w:cstheme="minorHAnsi"/>
                <w:sz w:val="22"/>
                <w:szCs w:val="22"/>
              </w:rPr>
              <w:t>projekcie</w:t>
            </w:r>
            <w:r w:rsidR="00AC312E">
              <w:rPr>
                <w:rFonts w:asciiTheme="minorHAnsi" w:hAnsiTheme="minorHAnsi" w:cstheme="minorHAnsi"/>
                <w:sz w:val="22"/>
                <w:szCs w:val="22"/>
              </w:rPr>
              <w:t xml:space="preserve"> na planowany do </w:t>
            </w:r>
            <w:r w:rsidR="00127437">
              <w:rPr>
                <w:rFonts w:asciiTheme="minorHAnsi" w:hAnsiTheme="minorHAnsi" w:cstheme="minorHAnsi"/>
                <w:sz w:val="22"/>
                <w:szCs w:val="22"/>
              </w:rPr>
              <w:t>integracji.</w:t>
            </w:r>
          </w:p>
        </w:tc>
        <w:tc>
          <w:tcPr>
            <w:tcW w:w="1359" w:type="dxa"/>
          </w:tcPr>
          <w:p w14:paraId="10AFF29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0CFA" w:rsidRPr="00A06425" w14:paraId="59362492" w14:textId="77777777" w:rsidTr="00A06425">
        <w:tc>
          <w:tcPr>
            <w:tcW w:w="562" w:type="dxa"/>
            <w:shd w:val="clear" w:color="auto" w:fill="auto"/>
          </w:tcPr>
          <w:p w14:paraId="30488F54" w14:textId="353F8D28" w:rsidR="00590CFA" w:rsidRDefault="0074644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AAF5A49" w14:textId="0DE76B1F" w:rsidR="00590CFA" w:rsidRDefault="00590CF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UZP</w:t>
            </w:r>
          </w:p>
        </w:tc>
        <w:tc>
          <w:tcPr>
            <w:tcW w:w="1843" w:type="dxa"/>
            <w:shd w:val="clear" w:color="auto" w:fill="auto"/>
          </w:tcPr>
          <w:p w14:paraId="64279B61" w14:textId="39EDF8B6" w:rsidR="00590CFA" w:rsidRDefault="00884AA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</w:p>
        </w:tc>
        <w:tc>
          <w:tcPr>
            <w:tcW w:w="4678" w:type="dxa"/>
            <w:shd w:val="clear" w:color="auto" w:fill="auto"/>
          </w:tcPr>
          <w:p w14:paraId="5E80B18D" w14:textId="6E2D8C5E" w:rsidR="00590CFA" w:rsidRDefault="00884AA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Lista wykorzystywanych systemów w projekcie </w:t>
            </w:r>
            <w:r w:rsidR="004C5FDF">
              <w:rPr>
                <w:rFonts w:asciiTheme="minorHAnsi" w:hAnsiTheme="minorHAnsi" w:cstheme="minorHAnsi"/>
                <w:sz w:val="22"/>
                <w:szCs w:val="22"/>
              </w:rPr>
              <w:t>– w zakresie pkt. 5 tabeli dot. Platformy e-Zamówienia brak szczegó</w:t>
            </w:r>
            <w:r w:rsidR="00331FD3">
              <w:rPr>
                <w:rFonts w:asciiTheme="minorHAnsi" w:hAnsiTheme="minorHAnsi" w:cstheme="minorHAnsi"/>
                <w:sz w:val="22"/>
                <w:szCs w:val="22"/>
              </w:rPr>
              <w:t>łowej info</w:t>
            </w:r>
            <w:r w:rsidR="00DB2BC8">
              <w:rPr>
                <w:rFonts w:asciiTheme="minorHAnsi" w:hAnsiTheme="minorHAnsi" w:cstheme="minorHAnsi"/>
                <w:sz w:val="22"/>
                <w:szCs w:val="22"/>
              </w:rPr>
              <w:t>rm</w:t>
            </w:r>
            <w:r w:rsidR="00331FD3">
              <w:rPr>
                <w:rFonts w:asciiTheme="minorHAnsi" w:hAnsiTheme="minorHAnsi" w:cstheme="minorHAnsi"/>
                <w:sz w:val="22"/>
                <w:szCs w:val="22"/>
              </w:rPr>
              <w:t xml:space="preserve">acji dot. w jakim zakresie funkcjonalnym Platforma </w:t>
            </w:r>
            <w:r w:rsidR="003B28CF">
              <w:rPr>
                <w:rFonts w:asciiTheme="minorHAnsi" w:hAnsiTheme="minorHAnsi" w:cstheme="minorHAnsi"/>
                <w:sz w:val="22"/>
                <w:szCs w:val="22"/>
              </w:rPr>
              <w:t xml:space="preserve">e-Zamówienia </w:t>
            </w:r>
            <w:r w:rsidR="00331FD3">
              <w:rPr>
                <w:rFonts w:asciiTheme="minorHAnsi" w:hAnsiTheme="minorHAnsi" w:cstheme="minorHAnsi"/>
                <w:sz w:val="22"/>
                <w:szCs w:val="22"/>
              </w:rPr>
              <w:t>miałaby</w:t>
            </w:r>
            <w:r w:rsidR="00DB2BC8">
              <w:rPr>
                <w:rFonts w:asciiTheme="minorHAnsi" w:hAnsiTheme="minorHAnsi" w:cstheme="minorHAnsi"/>
                <w:sz w:val="22"/>
                <w:szCs w:val="22"/>
              </w:rPr>
              <w:t xml:space="preserve"> być wykorzystywana.</w:t>
            </w:r>
            <w:r w:rsidR="0033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0A285BD9" w14:textId="1A441B48" w:rsidR="00590CFA" w:rsidRDefault="00DB2B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doprecyzować zakres wykorzystywania Platformy e-Zamówienia, gdyż  </w:t>
            </w:r>
            <w:r w:rsidR="00511514">
              <w:rPr>
                <w:rFonts w:asciiTheme="minorHAnsi" w:hAnsiTheme="minorHAnsi" w:cstheme="minorHAnsi"/>
                <w:sz w:val="22"/>
                <w:szCs w:val="22"/>
              </w:rPr>
              <w:t>w obecnym stanie można domniemać wykorzystanie jej w całym s</w:t>
            </w:r>
            <w:r w:rsidR="006F5432">
              <w:rPr>
                <w:rFonts w:asciiTheme="minorHAnsi" w:hAnsiTheme="minorHAnsi" w:cstheme="minorHAnsi"/>
                <w:sz w:val="22"/>
                <w:szCs w:val="22"/>
              </w:rPr>
              <w:t>woim</w:t>
            </w:r>
            <w:r w:rsidR="00511514">
              <w:rPr>
                <w:rFonts w:asciiTheme="minorHAnsi" w:hAnsiTheme="minorHAnsi" w:cstheme="minorHAnsi"/>
                <w:sz w:val="22"/>
                <w:szCs w:val="22"/>
              </w:rPr>
              <w:t xml:space="preserve"> zakresie funkcjonalnym w ramach uruchomionych modułów.</w:t>
            </w:r>
          </w:p>
        </w:tc>
        <w:tc>
          <w:tcPr>
            <w:tcW w:w="1359" w:type="dxa"/>
          </w:tcPr>
          <w:p w14:paraId="49583D58" w14:textId="77777777" w:rsidR="00590CFA" w:rsidRPr="00A06425" w:rsidRDefault="00590CF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92C650A" w14:textId="77777777" w:rsidTr="00A06425">
        <w:tc>
          <w:tcPr>
            <w:tcW w:w="562" w:type="dxa"/>
            <w:shd w:val="clear" w:color="auto" w:fill="auto"/>
          </w:tcPr>
          <w:p w14:paraId="61399ADC" w14:textId="27CBF4AA" w:rsidR="00A06425" w:rsidRPr="00A06425" w:rsidRDefault="0074644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9F6E45A" w14:textId="1AAC7FFE" w:rsidR="00A06425" w:rsidRPr="00A06425" w:rsidRDefault="004554F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UZP</w:t>
            </w:r>
          </w:p>
        </w:tc>
        <w:tc>
          <w:tcPr>
            <w:tcW w:w="1843" w:type="dxa"/>
            <w:shd w:val="clear" w:color="auto" w:fill="auto"/>
          </w:tcPr>
          <w:p w14:paraId="0FA34942" w14:textId="56412CC2" w:rsidR="00A06425" w:rsidRPr="00A06425" w:rsidRDefault="0012743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</w:t>
            </w:r>
          </w:p>
        </w:tc>
        <w:tc>
          <w:tcPr>
            <w:tcW w:w="4678" w:type="dxa"/>
            <w:shd w:val="clear" w:color="auto" w:fill="auto"/>
          </w:tcPr>
          <w:p w14:paraId="063E267F" w14:textId="6B1CB2C9" w:rsidR="00A06425" w:rsidRPr="00A06425" w:rsidRDefault="0068359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Analogicznie do uwagi z pkt.</w:t>
            </w:r>
            <w:r w:rsidR="0074644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tabeli uwag,</w:t>
            </w:r>
            <w:r w:rsidR="00425C96">
              <w:rPr>
                <w:rFonts w:asciiTheme="minorHAnsi" w:hAnsiTheme="minorHAnsi" w:cstheme="minorHAnsi"/>
                <w:sz w:val="22"/>
                <w:szCs w:val="22"/>
              </w:rPr>
              <w:t xml:space="preserve"> Rysunek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93BD8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idok</w:t>
            </w:r>
            <w:r w:rsidR="003000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kooperacji </w:t>
            </w:r>
            <w:r w:rsidR="0030002D">
              <w:rPr>
                <w:rFonts w:asciiTheme="minorHAnsi" w:hAnsiTheme="minorHAnsi" w:cstheme="minorHAnsi"/>
                <w:sz w:val="22"/>
                <w:szCs w:val="22"/>
              </w:rPr>
              <w:t xml:space="preserve">aplikacji </w:t>
            </w:r>
            <w:r w:rsidR="001347F5">
              <w:rPr>
                <w:rFonts w:asciiTheme="minorHAnsi" w:hAnsiTheme="minorHAnsi" w:cstheme="minorHAnsi"/>
                <w:sz w:val="22"/>
                <w:szCs w:val="22"/>
              </w:rPr>
              <w:t>powinien</w:t>
            </w:r>
            <w:r w:rsidR="0030002D">
              <w:rPr>
                <w:rFonts w:asciiTheme="minorHAnsi" w:hAnsiTheme="minorHAnsi" w:cstheme="minorHAnsi"/>
                <w:sz w:val="22"/>
                <w:szCs w:val="22"/>
              </w:rPr>
              <w:t xml:space="preserve"> również </w:t>
            </w:r>
            <w:r w:rsidR="00334634">
              <w:rPr>
                <w:rFonts w:asciiTheme="minorHAnsi" w:hAnsiTheme="minorHAnsi" w:cstheme="minorHAnsi"/>
                <w:sz w:val="22"/>
                <w:szCs w:val="22"/>
              </w:rPr>
              <w:t xml:space="preserve">uwzględniać </w:t>
            </w:r>
            <w:r w:rsidR="0030002D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347F5">
              <w:rPr>
                <w:rFonts w:asciiTheme="minorHAnsi" w:hAnsiTheme="minorHAnsi" w:cstheme="minorHAnsi"/>
                <w:sz w:val="22"/>
                <w:szCs w:val="22"/>
              </w:rPr>
              <w:t>yszukiwarkę Orzeczeń KIO</w:t>
            </w:r>
            <w:r w:rsidR="00334634">
              <w:rPr>
                <w:rFonts w:asciiTheme="minorHAnsi" w:hAnsiTheme="minorHAnsi" w:cstheme="minorHAnsi"/>
                <w:sz w:val="22"/>
                <w:szCs w:val="22"/>
              </w:rPr>
              <w:t>, która jest produktem realizowanym przez UZP</w:t>
            </w:r>
            <w:r w:rsidR="001347F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19578E7C" w14:textId="22B86F01" w:rsidR="00A06425" w:rsidRPr="00A06425" w:rsidRDefault="001347F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dodać </w:t>
            </w:r>
            <w:r w:rsidR="00C33F5C">
              <w:rPr>
                <w:rFonts w:asciiTheme="minorHAnsi" w:hAnsiTheme="minorHAnsi" w:cstheme="minorHAnsi"/>
                <w:sz w:val="22"/>
                <w:szCs w:val="22"/>
              </w:rPr>
              <w:t>na rysunku integrację Platformy internetowej Polityki Zakupowej Państwa z Wyszukiwarką orzeczeń KIO</w:t>
            </w:r>
            <w:r w:rsidR="00244055">
              <w:rPr>
                <w:rFonts w:asciiTheme="minorHAnsi" w:hAnsiTheme="minorHAnsi" w:cstheme="minorHAnsi"/>
                <w:sz w:val="22"/>
                <w:szCs w:val="22"/>
              </w:rPr>
              <w:t xml:space="preserve"> jak również </w:t>
            </w:r>
            <w:r w:rsidR="007B1F8A">
              <w:rPr>
                <w:rFonts w:asciiTheme="minorHAnsi" w:hAnsiTheme="minorHAnsi" w:cstheme="minorHAnsi"/>
                <w:sz w:val="22"/>
                <w:szCs w:val="22"/>
              </w:rPr>
              <w:t xml:space="preserve">należy to uwzględnić </w:t>
            </w:r>
            <w:r w:rsidR="00F64068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DA71D5">
              <w:rPr>
                <w:rFonts w:asciiTheme="minorHAnsi" w:hAnsiTheme="minorHAnsi" w:cstheme="minorHAnsi"/>
                <w:sz w:val="22"/>
                <w:szCs w:val="22"/>
              </w:rPr>
              <w:t xml:space="preserve">tabeli </w:t>
            </w:r>
            <w:r w:rsidR="00F64068">
              <w:rPr>
                <w:rFonts w:asciiTheme="minorHAnsi" w:hAnsiTheme="minorHAnsi" w:cstheme="minorHAnsi"/>
                <w:sz w:val="22"/>
                <w:szCs w:val="22"/>
              </w:rPr>
              <w:t xml:space="preserve">Lista </w:t>
            </w:r>
            <w:r w:rsidR="005C73FB">
              <w:rPr>
                <w:rFonts w:asciiTheme="minorHAnsi" w:hAnsiTheme="minorHAnsi" w:cstheme="minorHAnsi"/>
                <w:sz w:val="22"/>
                <w:szCs w:val="22"/>
              </w:rPr>
              <w:t xml:space="preserve">systemów wykorzystywanych w projekcie. </w:t>
            </w:r>
          </w:p>
        </w:tc>
        <w:tc>
          <w:tcPr>
            <w:tcW w:w="1359" w:type="dxa"/>
          </w:tcPr>
          <w:p w14:paraId="4F01F54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A2BF984" w14:textId="77777777" w:rsidTr="00A06425">
        <w:tc>
          <w:tcPr>
            <w:tcW w:w="562" w:type="dxa"/>
            <w:shd w:val="clear" w:color="auto" w:fill="auto"/>
          </w:tcPr>
          <w:p w14:paraId="572CF0D8" w14:textId="01C61284" w:rsidR="00A06425" w:rsidRPr="00A06425" w:rsidRDefault="0074644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22081DB" w14:textId="6B3A5312" w:rsidR="00A06425" w:rsidRPr="00A06425" w:rsidRDefault="00894D4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UZP</w:t>
            </w:r>
          </w:p>
        </w:tc>
        <w:tc>
          <w:tcPr>
            <w:tcW w:w="1843" w:type="dxa"/>
            <w:shd w:val="clear" w:color="auto" w:fill="auto"/>
          </w:tcPr>
          <w:p w14:paraId="6422A445" w14:textId="5A637C99" w:rsidR="00A06425" w:rsidRPr="00A06425" w:rsidRDefault="00A8134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</w:p>
        </w:tc>
        <w:tc>
          <w:tcPr>
            <w:tcW w:w="4678" w:type="dxa"/>
            <w:shd w:val="clear" w:color="auto" w:fill="auto"/>
          </w:tcPr>
          <w:p w14:paraId="2004D2B2" w14:textId="55D32465" w:rsidR="00A06425" w:rsidRPr="00A06425" w:rsidRDefault="00A8134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Lista wykorzystywanych systemów w projekcie – brak wyszczególnienia </w:t>
            </w:r>
            <w:r w:rsidR="005E5A3B">
              <w:rPr>
                <w:rFonts w:asciiTheme="minorHAnsi" w:hAnsiTheme="minorHAnsi" w:cstheme="minorHAnsi"/>
                <w:sz w:val="22"/>
                <w:szCs w:val="22"/>
              </w:rPr>
              <w:t>realizowanej</w:t>
            </w:r>
            <w:r w:rsidR="00B151F4">
              <w:rPr>
                <w:rFonts w:asciiTheme="minorHAnsi" w:hAnsiTheme="minorHAnsi" w:cstheme="minorHAnsi"/>
                <w:sz w:val="22"/>
                <w:szCs w:val="22"/>
              </w:rPr>
              <w:t xml:space="preserve"> przez UZP Wyszukiwarki Orzeczeń KIO</w:t>
            </w:r>
            <w:r w:rsidR="00006DC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7413B227" w14:textId="17F201B3" w:rsidR="00A06425" w:rsidRPr="00A06425" w:rsidRDefault="00EA18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</w:t>
            </w:r>
            <w:r w:rsidR="00FA1615">
              <w:rPr>
                <w:rFonts w:asciiTheme="minorHAnsi" w:hAnsiTheme="minorHAnsi" w:cstheme="minorHAnsi"/>
                <w:sz w:val="22"/>
                <w:szCs w:val="22"/>
              </w:rPr>
              <w:t xml:space="preserve"> dodać w tabeli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FA1615" w:rsidRPr="00FA1615">
              <w:rPr>
                <w:rFonts w:asciiTheme="minorHAnsi" w:hAnsiTheme="minorHAnsi" w:cstheme="minorHAnsi"/>
                <w:sz w:val="22"/>
                <w:szCs w:val="22"/>
              </w:rPr>
              <w:t xml:space="preserve">Lista </w:t>
            </w:r>
            <w:r w:rsidR="001D3888">
              <w:rPr>
                <w:rFonts w:asciiTheme="minorHAnsi" w:hAnsiTheme="minorHAnsi" w:cstheme="minorHAnsi"/>
                <w:sz w:val="22"/>
                <w:szCs w:val="22"/>
              </w:rPr>
              <w:t xml:space="preserve">systemów </w:t>
            </w:r>
            <w:r w:rsidR="00FA1615" w:rsidRPr="00FA1615">
              <w:rPr>
                <w:rFonts w:asciiTheme="minorHAnsi" w:hAnsiTheme="minorHAnsi" w:cstheme="minorHAnsi"/>
                <w:sz w:val="22"/>
                <w:szCs w:val="22"/>
              </w:rPr>
              <w:t>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pozycję dot. planowanej </w:t>
            </w:r>
            <w:r w:rsidRPr="00EA18C8">
              <w:rPr>
                <w:rFonts w:asciiTheme="minorHAnsi" w:hAnsiTheme="minorHAnsi" w:cstheme="minorHAnsi"/>
                <w:sz w:val="22"/>
                <w:szCs w:val="22"/>
              </w:rPr>
              <w:t>do realizacji przez UZP Wyszukiwarki Orzeczeń KIO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32A68AE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F37EC1F" w14:textId="77777777" w:rsidTr="00A06425">
        <w:tc>
          <w:tcPr>
            <w:tcW w:w="562" w:type="dxa"/>
            <w:shd w:val="clear" w:color="auto" w:fill="auto"/>
          </w:tcPr>
          <w:p w14:paraId="441013DF" w14:textId="54595163" w:rsidR="00A06425" w:rsidRPr="00A06425" w:rsidRDefault="0074644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7D72076" w14:textId="3F126495" w:rsidR="00A06425" w:rsidRPr="00A06425" w:rsidRDefault="00EA18C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UZP</w:t>
            </w:r>
          </w:p>
        </w:tc>
        <w:tc>
          <w:tcPr>
            <w:tcW w:w="1843" w:type="dxa"/>
            <w:shd w:val="clear" w:color="auto" w:fill="auto"/>
          </w:tcPr>
          <w:p w14:paraId="53052F86" w14:textId="0131778C" w:rsidR="00A06425" w:rsidRPr="00A06425" w:rsidRDefault="008B034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5.1</w:t>
            </w:r>
          </w:p>
        </w:tc>
        <w:tc>
          <w:tcPr>
            <w:tcW w:w="4678" w:type="dxa"/>
            <w:shd w:val="clear" w:color="auto" w:fill="auto"/>
          </w:tcPr>
          <w:p w14:paraId="08FD0DA9" w14:textId="3DF3245C" w:rsidR="00A06425" w:rsidRPr="00A06425" w:rsidRDefault="00B6307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Sposób zarządzania ryzkiem dla ryzyka „Brak opracowania i wdrożenia wyszukiwarki orzeczeń KIO</w:t>
            </w:r>
            <w:r w:rsidR="008B6A61">
              <w:rPr>
                <w:rFonts w:asciiTheme="minorHAnsi" w:hAnsiTheme="minorHAnsi" w:cstheme="minorHAnsi"/>
                <w:sz w:val="22"/>
                <w:szCs w:val="22"/>
              </w:rPr>
              <w:t>” jest nie adekwatny to właściwości w zakresie realizacji tego zadania, którego właścicielem biznesowym jest UZP.</w:t>
            </w:r>
          </w:p>
        </w:tc>
        <w:tc>
          <w:tcPr>
            <w:tcW w:w="5812" w:type="dxa"/>
            <w:shd w:val="clear" w:color="auto" w:fill="auto"/>
          </w:tcPr>
          <w:p w14:paraId="6F01C809" w14:textId="0E5F0EDC" w:rsidR="00A06425" w:rsidRPr="00A06425" w:rsidRDefault="00CE37E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usuną</w:t>
            </w:r>
            <w:r w:rsidR="009B395E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tabeli przedmiotowe ryzyko ze względu na to</w:t>
            </w:r>
            <w:r w:rsidR="002A078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że jest to przedmiot realizacji będący we właściwości UZP. </w:t>
            </w:r>
          </w:p>
        </w:tc>
        <w:tc>
          <w:tcPr>
            <w:tcW w:w="1359" w:type="dxa"/>
          </w:tcPr>
          <w:p w14:paraId="3263F19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6A38E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859C0"/>
    <w:multiLevelType w:val="hybridMultilevel"/>
    <w:tmpl w:val="B9D6C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027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32D"/>
    <w:rsid w:val="00006DC1"/>
    <w:rsid w:val="00034258"/>
    <w:rsid w:val="000664DB"/>
    <w:rsid w:val="00127437"/>
    <w:rsid w:val="001347F5"/>
    <w:rsid w:val="00140BE8"/>
    <w:rsid w:val="00164A4A"/>
    <w:rsid w:val="0019648E"/>
    <w:rsid w:val="001D3888"/>
    <w:rsid w:val="00242597"/>
    <w:rsid w:val="00244055"/>
    <w:rsid w:val="002715B2"/>
    <w:rsid w:val="002A0789"/>
    <w:rsid w:val="0030002D"/>
    <w:rsid w:val="003124D1"/>
    <w:rsid w:val="00331FD3"/>
    <w:rsid w:val="00334634"/>
    <w:rsid w:val="0039208D"/>
    <w:rsid w:val="003A200A"/>
    <w:rsid w:val="003A2454"/>
    <w:rsid w:val="003B28CF"/>
    <w:rsid w:val="003B4105"/>
    <w:rsid w:val="00425C96"/>
    <w:rsid w:val="00434C2C"/>
    <w:rsid w:val="004554FE"/>
    <w:rsid w:val="00457B03"/>
    <w:rsid w:val="004A32CC"/>
    <w:rsid w:val="004B5B34"/>
    <w:rsid w:val="004C5FDF"/>
    <w:rsid w:val="004D086F"/>
    <w:rsid w:val="004F523E"/>
    <w:rsid w:val="00511514"/>
    <w:rsid w:val="00590CFA"/>
    <w:rsid w:val="005C73FB"/>
    <w:rsid w:val="005D4AF7"/>
    <w:rsid w:val="005E5A3B"/>
    <w:rsid w:val="005F6527"/>
    <w:rsid w:val="00632C47"/>
    <w:rsid w:val="00644937"/>
    <w:rsid w:val="006705EC"/>
    <w:rsid w:val="00683599"/>
    <w:rsid w:val="006B74B4"/>
    <w:rsid w:val="006E16E9"/>
    <w:rsid w:val="006F0F08"/>
    <w:rsid w:val="006F5432"/>
    <w:rsid w:val="00710A8A"/>
    <w:rsid w:val="00746444"/>
    <w:rsid w:val="00750427"/>
    <w:rsid w:val="007B1F8A"/>
    <w:rsid w:val="00807385"/>
    <w:rsid w:val="00815481"/>
    <w:rsid w:val="008368CF"/>
    <w:rsid w:val="00884AA6"/>
    <w:rsid w:val="00894D4F"/>
    <w:rsid w:val="008B0341"/>
    <w:rsid w:val="008B6A61"/>
    <w:rsid w:val="00944932"/>
    <w:rsid w:val="009543B7"/>
    <w:rsid w:val="009B395E"/>
    <w:rsid w:val="009E5FDB"/>
    <w:rsid w:val="00A06425"/>
    <w:rsid w:val="00A7782B"/>
    <w:rsid w:val="00A8134E"/>
    <w:rsid w:val="00AC312E"/>
    <w:rsid w:val="00AC7796"/>
    <w:rsid w:val="00AE0248"/>
    <w:rsid w:val="00B151F4"/>
    <w:rsid w:val="00B6307E"/>
    <w:rsid w:val="00B65C1F"/>
    <w:rsid w:val="00B71F33"/>
    <w:rsid w:val="00B871B6"/>
    <w:rsid w:val="00BE7A44"/>
    <w:rsid w:val="00C33F5C"/>
    <w:rsid w:val="00C54583"/>
    <w:rsid w:val="00C5546C"/>
    <w:rsid w:val="00C64B1B"/>
    <w:rsid w:val="00CD5EB0"/>
    <w:rsid w:val="00CE37E9"/>
    <w:rsid w:val="00D455E6"/>
    <w:rsid w:val="00DA71D5"/>
    <w:rsid w:val="00DB2BC8"/>
    <w:rsid w:val="00DC063E"/>
    <w:rsid w:val="00DE4A1D"/>
    <w:rsid w:val="00E14C33"/>
    <w:rsid w:val="00E354F8"/>
    <w:rsid w:val="00E93BD8"/>
    <w:rsid w:val="00EA18C8"/>
    <w:rsid w:val="00EB1980"/>
    <w:rsid w:val="00F64068"/>
    <w:rsid w:val="00F7143D"/>
    <w:rsid w:val="00FA1615"/>
    <w:rsid w:val="00FB3738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ED593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1548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154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5481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5481"/>
    <w:rPr>
      <w:rFonts w:asciiTheme="minorHAnsi" w:eastAsiaTheme="minorHAnsi" w:hAnsiTheme="minorHAnsi" w:cstheme="minorBidi"/>
      <w:lang w:eastAsia="en-US"/>
    </w:rPr>
  </w:style>
  <w:style w:type="paragraph" w:styleId="Poprawka">
    <w:name w:val="Revision"/>
    <w:hidden/>
    <w:uiPriority w:val="99"/>
    <w:semiHidden/>
    <w:rsid w:val="006B74B4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C5546C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rsid w:val="00C5546C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Biłas Piotr</cp:lastModifiedBy>
  <cp:revision>9</cp:revision>
  <dcterms:created xsi:type="dcterms:W3CDTF">2023-09-13T10:58:00Z</dcterms:created>
  <dcterms:modified xsi:type="dcterms:W3CDTF">2023-09-13T11:47:00Z</dcterms:modified>
</cp:coreProperties>
</file>