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D79FF" w14:textId="18AD098B" w:rsidR="00872714" w:rsidRDefault="0086325E" w:rsidP="00872714">
      <w:pPr>
        <w:spacing w:after="0" w:line="276" w:lineRule="auto"/>
        <w:jc w:val="center"/>
        <w:rPr>
          <w:rFonts w:ascii="Arial" w:hAnsi="Arial" w:cs="Arial"/>
          <w:b/>
          <w:sz w:val="28"/>
          <w:szCs w:val="24"/>
          <w:lang w:val="en-GB"/>
        </w:rPr>
      </w:pPr>
      <w:r>
        <w:rPr>
          <w:rFonts w:ascii="Arial" w:hAnsi="Arial" w:cs="Arial"/>
          <w:b/>
          <w:noProof/>
          <w:sz w:val="28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1C72222F" wp14:editId="645A5EB2">
            <wp:simplePos x="0" y="0"/>
            <wp:positionH relativeFrom="margin">
              <wp:align>center</wp:align>
            </wp:positionH>
            <wp:positionV relativeFrom="paragraph">
              <wp:posOffset>-456744</wp:posOffset>
            </wp:positionV>
            <wp:extent cx="2462123" cy="1128367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4_logo_2021_22_Extended_ENG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123" cy="1128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D2BDE" w14:textId="77777777" w:rsidR="0086325E" w:rsidRDefault="0086325E" w:rsidP="00872714">
      <w:pPr>
        <w:spacing w:after="0" w:line="276" w:lineRule="auto"/>
        <w:jc w:val="center"/>
        <w:rPr>
          <w:rFonts w:ascii="Arial" w:hAnsi="Arial" w:cs="Arial"/>
          <w:b/>
          <w:sz w:val="28"/>
          <w:szCs w:val="24"/>
          <w:lang w:val="en-GB"/>
        </w:rPr>
      </w:pPr>
    </w:p>
    <w:p w14:paraId="0B07EAD7" w14:textId="77777777" w:rsidR="0086325E" w:rsidRDefault="0086325E" w:rsidP="00872714">
      <w:pPr>
        <w:spacing w:after="0" w:line="276" w:lineRule="auto"/>
        <w:jc w:val="center"/>
        <w:rPr>
          <w:rFonts w:ascii="Arial" w:hAnsi="Arial" w:cs="Arial"/>
          <w:b/>
          <w:sz w:val="28"/>
          <w:szCs w:val="24"/>
          <w:lang w:val="en-GB"/>
        </w:rPr>
      </w:pPr>
    </w:p>
    <w:p w14:paraId="5FC88B95" w14:textId="545CBA69" w:rsidR="00872714" w:rsidRPr="009E7D53" w:rsidRDefault="009E7D53" w:rsidP="00872714">
      <w:pPr>
        <w:spacing w:after="0" w:line="276" w:lineRule="auto"/>
        <w:jc w:val="center"/>
        <w:rPr>
          <w:rFonts w:ascii="Arial" w:hAnsi="Arial" w:cs="Arial"/>
          <w:b/>
          <w:smallCaps/>
          <w:sz w:val="28"/>
          <w:szCs w:val="24"/>
          <w:lang w:val="en-GB"/>
        </w:rPr>
      </w:pPr>
      <w:r w:rsidRPr="009E7D53">
        <w:rPr>
          <w:rFonts w:ascii="Arial" w:hAnsi="Arial" w:cs="Arial"/>
          <w:b/>
          <w:smallCaps/>
          <w:sz w:val="28"/>
          <w:szCs w:val="24"/>
          <w:lang w:val="en-GB"/>
        </w:rPr>
        <w:t>joint statement on the occasion of the second summit of</w:t>
      </w:r>
    </w:p>
    <w:p w14:paraId="37767A87" w14:textId="1C8CB3C4" w:rsidR="00872714" w:rsidRPr="009E7D53" w:rsidRDefault="009E7D53" w:rsidP="00872714">
      <w:pPr>
        <w:spacing w:after="0" w:line="276" w:lineRule="auto"/>
        <w:jc w:val="center"/>
        <w:rPr>
          <w:rFonts w:ascii="Arial" w:hAnsi="Arial" w:cs="Arial"/>
          <w:b/>
          <w:smallCaps/>
          <w:sz w:val="28"/>
          <w:szCs w:val="24"/>
          <w:lang w:val="en-GB"/>
        </w:rPr>
      </w:pPr>
      <w:r w:rsidRPr="009E7D53">
        <w:rPr>
          <w:rFonts w:ascii="Arial" w:hAnsi="Arial" w:cs="Arial"/>
          <w:b/>
          <w:smallCaps/>
          <w:sz w:val="28"/>
          <w:szCs w:val="24"/>
          <w:lang w:val="en-GB"/>
        </w:rPr>
        <w:t xml:space="preserve">prime ministers of the </w:t>
      </w:r>
      <w:r w:rsidR="00623A94" w:rsidRPr="009E7D53">
        <w:rPr>
          <w:rFonts w:ascii="Arial" w:hAnsi="Arial" w:cs="Arial"/>
          <w:b/>
          <w:smallCaps/>
          <w:sz w:val="28"/>
          <w:szCs w:val="24"/>
          <w:lang w:val="en-GB"/>
        </w:rPr>
        <w:t>Visegr</w:t>
      </w:r>
      <w:r w:rsidR="00872714" w:rsidRPr="009E7D53">
        <w:rPr>
          <w:rFonts w:ascii="Arial" w:hAnsi="Arial" w:cs="Arial"/>
          <w:b/>
          <w:smallCaps/>
          <w:sz w:val="28"/>
          <w:szCs w:val="24"/>
          <w:lang w:val="en-GB"/>
        </w:rPr>
        <w:t>a</w:t>
      </w:r>
      <w:r w:rsidR="00D93391" w:rsidRPr="009E7D53">
        <w:rPr>
          <w:rFonts w:ascii="Arial" w:hAnsi="Arial" w:cs="Arial"/>
          <w:b/>
          <w:smallCaps/>
          <w:sz w:val="28"/>
          <w:szCs w:val="24"/>
          <w:lang w:val="en-GB"/>
        </w:rPr>
        <w:t>d Group</w:t>
      </w:r>
    </w:p>
    <w:p w14:paraId="53AFA61B" w14:textId="56DAF00E" w:rsidR="00D93391" w:rsidRPr="009E7D53" w:rsidRDefault="009E7D53" w:rsidP="00872714">
      <w:pPr>
        <w:spacing w:after="0" w:line="276" w:lineRule="auto"/>
        <w:jc w:val="center"/>
        <w:rPr>
          <w:rFonts w:ascii="Arial" w:hAnsi="Arial" w:cs="Arial"/>
          <w:b/>
          <w:smallCaps/>
          <w:sz w:val="28"/>
          <w:szCs w:val="24"/>
          <w:lang w:val="en-GB"/>
        </w:rPr>
      </w:pPr>
      <w:r w:rsidRPr="009E7D53">
        <w:rPr>
          <w:rFonts w:ascii="Arial" w:hAnsi="Arial" w:cs="Arial"/>
          <w:b/>
          <w:smallCaps/>
          <w:sz w:val="28"/>
          <w:szCs w:val="24"/>
          <w:lang w:val="en-GB"/>
        </w:rPr>
        <w:t xml:space="preserve">and the president of the </w:t>
      </w:r>
      <w:r w:rsidR="00D93391" w:rsidRPr="009E7D53">
        <w:rPr>
          <w:rFonts w:ascii="Arial" w:hAnsi="Arial" w:cs="Arial"/>
          <w:b/>
          <w:smallCaps/>
          <w:sz w:val="28"/>
          <w:szCs w:val="24"/>
          <w:lang w:val="en-GB"/>
        </w:rPr>
        <w:t>Republic of Korea</w:t>
      </w:r>
      <w:bookmarkStart w:id="0" w:name="_GoBack"/>
      <w:bookmarkEnd w:id="0"/>
    </w:p>
    <w:p w14:paraId="687F4691" w14:textId="60BEFCF0" w:rsidR="00872714" w:rsidRDefault="00872714" w:rsidP="00872714">
      <w:pPr>
        <w:spacing w:after="0" w:line="276" w:lineRule="auto"/>
        <w:jc w:val="both"/>
        <w:outlineLvl w:val="3"/>
        <w:rPr>
          <w:rFonts w:ascii="Arial" w:eastAsia="Times New Roman" w:hAnsi="Arial" w:cs="Arial"/>
          <w:b/>
          <w:bCs/>
          <w:i/>
          <w:sz w:val="24"/>
          <w:szCs w:val="24"/>
          <w:lang w:val="en-GB" w:eastAsia="hu-HU"/>
        </w:rPr>
      </w:pPr>
    </w:p>
    <w:p w14:paraId="14843719" w14:textId="7A4D1FB8" w:rsidR="00E6619F" w:rsidRPr="00872714" w:rsidRDefault="00F5358A" w:rsidP="00872714">
      <w:pPr>
        <w:spacing w:after="0" w:line="276" w:lineRule="auto"/>
        <w:jc w:val="both"/>
        <w:outlineLvl w:val="3"/>
        <w:rPr>
          <w:rFonts w:ascii="Arial" w:eastAsia="Times New Roman" w:hAnsi="Arial" w:cs="Arial"/>
          <w:b/>
          <w:bCs/>
          <w:i/>
          <w:sz w:val="24"/>
          <w:szCs w:val="24"/>
          <w:lang w:val="en-GB" w:eastAsia="hu-HU"/>
        </w:rPr>
      </w:pPr>
      <w:r w:rsidRPr="00872714">
        <w:rPr>
          <w:rFonts w:ascii="Arial" w:eastAsia="Times New Roman" w:hAnsi="Arial" w:cs="Arial"/>
          <w:b/>
          <w:bCs/>
          <w:i/>
          <w:sz w:val="24"/>
          <w:szCs w:val="24"/>
          <w:lang w:val="en-GB" w:eastAsia="hu-HU"/>
        </w:rPr>
        <w:t>Heads of Government of</w:t>
      </w:r>
      <w:r w:rsidR="008A627B" w:rsidRPr="00872714">
        <w:rPr>
          <w:rFonts w:ascii="Arial" w:eastAsia="Times New Roman" w:hAnsi="Arial" w:cs="Arial"/>
          <w:b/>
          <w:bCs/>
          <w:i/>
          <w:sz w:val="24"/>
          <w:szCs w:val="24"/>
          <w:lang w:val="en-GB" w:eastAsia="hu-HU"/>
        </w:rPr>
        <w:t xml:space="preserve"> Hungary, the Slovak Republic,</w:t>
      </w:r>
      <w:r w:rsidRPr="00872714">
        <w:rPr>
          <w:rFonts w:ascii="Arial" w:eastAsia="Times New Roman" w:hAnsi="Arial" w:cs="Arial"/>
          <w:b/>
          <w:bCs/>
          <w:i/>
          <w:sz w:val="24"/>
          <w:szCs w:val="24"/>
          <w:lang w:val="en-GB" w:eastAsia="hu-HU"/>
        </w:rPr>
        <w:t xml:space="preserve"> the Czech Republic</w:t>
      </w:r>
      <w:r w:rsidR="00607EA9" w:rsidRPr="00872714">
        <w:rPr>
          <w:rFonts w:ascii="Arial" w:eastAsia="Times New Roman" w:hAnsi="Arial" w:cs="Arial"/>
          <w:b/>
          <w:bCs/>
          <w:i/>
          <w:sz w:val="24"/>
          <w:szCs w:val="24"/>
          <w:lang w:val="en-GB" w:eastAsia="hu-HU"/>
        </w:rPr>
        <w:t>, the</w:t>
      </w:r>
      <w:r w:rsidRPr="00872714">
        <w:rPr>
          <w:rFonts w:ascii="Arial" w:eastAsia="Times New Roman" w:hAnsi="Arial" w:cs="Arial"/>
          <w:b/>
          <w:bCs/>
          <w:i/>
          <w:sz w:val="24"/>
          <w:szCs w:val="24"/>
          <w:lang w:val="en-GB" w:eastAsia="hu-HU"/>
        </w:rPr>
        <w:t xml:space="preserve"> Republic of Poland, and the President of the Republic of Korea </w:t>
      </w:r>
      <w:r w:rsidR="00872714" w:rsidRPr="00872714">
        <w:rPr>
          <w:rFonts w:ascii="Arial" w:eastAsia="Times New Roman" w:hAnsi="Arial" w:cs="Arial"/>
          <w:b/>
          <w:bCs/>
          <w:i/>
          <w:sz w:val="24"/>
          <w:szCs w:val="24"/>
          <w:lang w:val="en-GB" w:eastAsia="hu-HU"/>
        </w:rPr>
        <w:t xml:space="preserve">(ROK) </w:t>
      </w:r>
      <w:r w:rsidRPr="00872714">
        <w:rPr>
          <w:rFonts w:ascii="Arial" w:eastAsia="Times New Roman" w:hAnsi="Arial" w:cs="Arial"/>
          <w:b/>
          <w:bCs/>
          <w:i/>
          <w:sz w:val="24"/>
          <w:szCs w:val="24"/>
          <w:lang w:val="en-GB" w:eastAsia="hu-HU"/>
        </w:rPr>
        <w:t xml:space="preserve">met on </w:t>
      </w:r>
      <w:r w:rsidR="00CF37CE" w:rsidRPr="00872714">
        <w:rPr>
          <w:rFonts w:ascii="Arial" w:eastAsia="Times New Roman" w:hAnsi="Arial" w:cs="Arial"/>
          <w:b/>
          <w:bCs/>
          <w:i/>
          <w:sz w:val="24"/>
          <w:szCs w:val="24"/>
          <w:lang w:val="en-GB" w:eastAsia="hu-HU"/>
        </w:rPr>
        <w:t>November 4</w:t>
      </w:r>
      <w:r w:rsidR="00623A94" w:rsidRPr="00872714">
        <w:rPr>
          <w:rFonts w:ascii="Arial" w:eastAsia="Times New Roman" w:hAnsi="Arial" w:cs="Arial"/>
          <w:b/>
          <w:bCs/>
          <w:i/>
          <w:sz w:val="24"/>
          <w:szCs w:val="24"/>
          <w:lang w:val="en-GB" w:eastAsia="hu-HU"/>
        </w:rPr>
        <w:t>, 2021</w:t>
      </w:r>
      <w:r w:rsidRPr="00872714">
        <w:rPr>
          <w:rFonts w:ascii="Arial" w:eastAsia="Times New Roman" w:hAnsi="Arial" w:cs="Arial"/>
          <w:b/>
          <w:bCs/>
          <w:i/>
          <w:sz w:val="24"/>
          <w:szCs w:val="24"/>
          <w:lang w:val="en-GB" w:eastAsia="hu-HU"/>
        </w:rPr>
        <w:t xml:space="preserve"> in </w:t>
      </w:r>
      <w:r w:rsidR="00623A94" w:rsidRPr="00872714">
        <w:rPr>
          <w:rFonts w:ascii="Arial" w:eastAsia="Times New Roman" w:hAnsi="Arial" w:cs="Arial"/>
          <w:b/>
          <w:bCs/>
          <w:i/>
          <w:sz w:val="24"/>
          <w:szCs w:val="24"/>
          <w:lang w:val="en-GB" w:eastAsia="hu-HU"/>
        </w:rPr>
        <w:t>Budapest</w:t>
      </w:r>
      <w:r w:rsidRPr="00872714">
        <w:rPr>
          <w:rFonts w:ascii="Arial" w:eastAsia="Times New Roman" w:hAnsi="Arial" w:cs="Arial"/>
          <w:b/>
          <w:bCs/>
          <w:i/>
          <w:sz w:val="24"/>
          <w:szCs w:val="24"/>
          <w:lang w:val="en-GB" w:eastAsia="hu-HU"/>
        </w:rPr>
        <w:t xml:space="preserve"> at the </w:t>
      </w:r>
      <w:r w:rsidR="00607EA9" w:rsidRPr="00872714">
        <w:rPr>
          <w:rFonts w:ascii="Arial" w:eastAsia="Times New Roman" w:hAnsi="Arial" w:cs="Arial"/>
          <w:b/>
          <w:bCs/>
          <w:i/>
          <w:sz w:val="24"/>
          <w:szCs w:val="24"/>
          <w:lang w:val="en-GB" w:eastAsia="hu-HU"/>
        </w:rPr>
        <w:t>S</w:t>
      </w:r>
      <w:r w:rsidR="00623A94" w:rsidRPr="00872714">
        <w:rPr>
          <w:rFonts w:ascii="Arial" w:eastAsia="Times New Roman" w:hAnsi="Arial" w:cs="Arial"/>
          <w:b/>
          <w:bCs/>
          <w:i/>
          <w:sz w:val="24"/>
          <w:szCs w:val="24"/>
          <w:lang w:val="en-GB" w:eastAsia="hu-HU"/>
        </w:rPr>
        <w:t>econd</w:t>
      </w:r>
      <w:r w:rsidR="00607EA9" w:rsidRPr="00872714">
        <w:rPr>
          <w:rFonts w:ascii="Arial" w:eastAsia="Times New Roman" w:hAnsi="Arial" w:cs="Arial"/>
          <w:b/>
          <w:bCs/>
          <w:i/>
          <w:sz w:val="24"/>
          <w:szCs w:val="24"/>
          <w:lang w:val="en-GB" w:eastAsia="hu-HU"/>
        </w:rPr>
        <w:t xml:space="preserve"> Summit M</w:t>
      </w:r>
      <w:r w:rsidR="00872714" w:rsidRPr="00872714">
        <w:rPr>
          <w:rFonts w:ascii="Arial" w:eastAsia="Times New Roman" w:hAnsi="Arial" w:cs="Arial"/>
          <w:b/>
          <w:bCs/>
          <w:i/>
          <w:sz w:val="24"/>
          <w:szCs w:val="24"/>
          <w:lang w:val="en-GB" w:eastAsia="hu-HU"/>
        </w:rPr>
        <w:t xml:space="preserve">eeting between the V4 and </w:t>
      </w:r>
      <w:r w:rsidR="00872714">
        <w:rPr>
          <w:rFonts w:ascii="Arial" w:eastAsia="Times New Roman" w:hAnsi="Arial" w:cs="Arial"/>
          <w:b/>
          <w:bCs/>
          <w:i/>
          <w:sz w:val="24"/>
          <w:szCs w:val="24"/>
          <w:lang w:val="en-GB" w:eastAsia="hu-HU"/>
        </w:rPr>
        <w:t xml:space="preserve">the </w:t>
      </w:r>
      <w:r w:rsidRPr="00872714">
        <w:rPr>
          <w:rFonts w:ascii="Arial" w:eastAsia="Times New Roman" w:hAnsi="Arial" w:cs="Arial"/>
          <w:b/>
          <w:bCs/>
          <w:i/>
          <w:sz w:val="24"/>
          <w:szCs w:val="24"/>
          <w:lang w:val="en-GB" w:eastAsia="hu-HU"/>
        </w:rPr>
        <w:t>ROK. The participating countries were represented by</w:t>
      </w:r>
      <w:r w:rsidR="008A627B" w:rsidRPr="00872714">
        <w:rPr>
          <w:rFonts w:ascii="Arial" w:eastAsia="Times New Roman" w:hAnsi="Arial" w:cs="Arial"/>
          <w:b/>
          <w:bCs/>
          <w:i/>
          <w:sz w:val="24"/>
          <w:szCs w:val="24"/>
          <w:lang w:val="en-GB" w:eastAsia="hu-HU"/>
        </w:rPr>
        <w:t xml:space="preserve"> H.E. Mr. Viktor Orbán,</w:t>
      </w:r>
      <w:r w:rsidR="00607EA9" w:rsidRPr="00872714">
        <w:rPr>
          <w:rFonts w:ascii="Arial" w:eastAsia="Times New Roman" w:hAnsi="Arial" w:cs="Arial"/>
          <w:b/>
          <w:bCs/>
          <w:i/>
          <w:sz w:val="24"/>
          <w:szCs w:val="24"/>
          <w:lang w:val="en-GB" w:eastAsia="hu-HU"/>
        </w:rPr>
        <w:t xml:space="preserve"> Prime Minister of Hungary,</w:t>
      </w:r>
      <w:r w:rsidR="008A627B" w:rsidRPr="00872714">
        <w:rPr>
          <w:rFonts w:ascii="Arial" w:eastAsia="Times New Roman" w:hAnsi="Arial" w:cs="Arial"/>
          <w:b/>
          <w:bCs/>
          <w:i/>
          <w:sz w:val="24"/>
          <w:szCs w:val="24"/>
          <w:lang w:val="en-GB" w:eastAsia="hu-HU"/>
        </w:rPr>
        <w:t xml:space="preserve"> H.E. Mr. Eduard Heger, Prime Minister of the Slovak Republic,</w:t>
      </w:r>
      <w:r w:rsidRPr="00872714">
        <w:rPr>
          <w:rFonts w:ascii="Arial" w:eastAsia="Times New Roman" w:hAnsi="Arial" w:cs="Arial"/>
          <w:b/>
          <w:bCs/>
          <w:i/>
          <w:sz w:val="24"/>
          <w:szCs w:val="24"/>
          <w:lang w:val="en-GB" w:eastAsia="hu-HU"/>
        </w:rPr>
        <w:t xml:space="preserve"> H.E. Mr. </w:t>
      </w:r>
      <w:r w:rsidR="00623A94" w:rsidRPr="00872714">
        <w:rPr>
          <w:rFonts w:ascii="Arial" w:eastAsia="Times New Roman" w:hAnsi="Arial" w:cs="Arial"/>
          <w:b/>
          <w:bCs/>
          <w:i/>
          <w:sz w:val="24"/>
          <w:szCs w:val="24"/>
          <w:lang w:val="en-GB" w:eastAsia="hu-HU"/>
        </w:rPr>
        <w:t>Andrej Babis</w:t>
      </w:r>
      <w:r w:rsidRPr="00872714">
        <w:rPr>
          <w:rFonts w:ascii="Arial" w:eastAsia="Times New Roman" w:hAnsi="Arial" w:cs="Arial"/>
          <w:b/>
          <w:bCs/>
          <w:i/>
          <w:sz w:val="24"/>
          <w:szCs w:val="24"/>
          <w:lang w:val="en-GB" w:eastAsia="hu-HU"/>
        </w:rPr>
        <w:t xml:space="preserve">, Prime Minister of the Czech Republic, </w:t>
      </w:r>
      <w:r w:rsidR="00623A94" w:rsidRPr="00872714">
        <w:rPr>
          <w:rFonts w:ascii="Arial" w:eastAsia="Times New Roman" w:hAnsi="Arial" w:cs="Arial"/>
          <w:b/>
          <w:bCs/>
          <w:i/>
          <w:sz w:val="24"/>
          <w:szCs w:val="24"/>
          <w:lang w:val="en-GB" w:eastAsia="hu-HU"/>
        </w:rPr>
        <w:t>H.E. Mr</w:t>
      </w:r>
      <w:r w:rsidRPr="00872714">
        <w:rPr>
          <w:rFonts w:ascii="Arial" w:eastAsia="Times New Roman" w:hAnsi="Arial" w:cs="Arial"/>
          <w:b/>
          <w:bCs/>
          <w:i/>
          <w:sz w:val="24"/>
          <w:szCs w:val="24"/>
          <w:lang w:val="en-GB" w:eastAsia="hu-HU"/>
        </w:rPr>
        <w:t xml:space="preserve">. </w:t>
      </w:r>
      <w:r w:rsidR="00623A94" w:rsidRPr="00872714">
        <w:rPr>
          <w:rFonts w:ascii="Arial" w:eastAsia="Times New Roman" w:hAnsi="Arial" w:cs="Arial"/>
          <w:b/>
          <w:bCs/>
          <w:i/>
          <w:sz w:val="24"/>
          <w:szCs w:val="24"/>
          <w:lang w:val="en-GB" w:eastAsia="hu-HU"/>
        </w:rPr>
        <w:t>Mateusz Morawiecki</w:t>
      </w:r>
      <w:r w:rsidRPr="00872714">
        <w:rPr>
          <w:rFonts w:ascii="Arial" w:eastAsia="Times New Roman" w:hAnsi="Arial" w:cs="Arial"/>
          <w:b/>
          <w:bCs/>
          <w:i/>
          <w:sz w:val="24"/>
          <w:szCs w:val="24"/>
          <w:lang w:val="en-GB" w:eastAsia="hu-HU"/>
        </w:rPr>
        <w:t xml:space="preserve">, Prime Minister of the Republic of Poland, and H.E. </w:t>
      </w:r>
      <w:r w:rsidR="00623A94" w:rsidRPr="00872714">
        <w:rPr>
          <w:rFonts w:ascii="Arial" w:eastAsia="Times New Roman" w:hAnsi="Arial" w:cs="Arial"/>
          <w:b/>
          <w:bCs/>
          <w:i/>
          <w:sz w:val="24"/>
          <w:szCs w:val="24"/>
          <w:lang w:val="en-GB" w:eastAsia="hu-HU"/>
        </w:rPr>
        <w:t>Moon Jae-in</w:t>
      </w:r>
      <w:r w:rsidRPr="00872714">
        <w:rPr>
          <w:rFonts w:ascii="Arial" w:eastAsia="Times New Roman" w:hAnsi="Arial" w:cs="Arial"/>
          <w:b/>
          <w:bCs/>
          <w:i/>
          <w:sz w:val="24"/>
          <w:szCs w:val="24"/>
          <w:lang w:val="en-GB" w:eastAsia="hu-HU"/>
        </w:rPr>
        <w:t>, President of the Republic of Korea.</w:t>
      </w:r>
    </w:p>
    <w:p w14:paraId="2F427307" w14:textId="77777777" w:rsidR="00F5358A" w:rsidRPr="00872714" w:rsidRDefault="00F5358A" w:rsidP="00872714">
      <w:pPr>
        <w:spacing w:after="0" w:line="276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2343AF2F" w14:textId="3537228F" w:rsidR="00B544D3" w:rsidRDefault="00E6619F" w:rsidP="00872714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872714">
        <w:rPr>
          <w:rFonts w:ascii="Arial" w:hAnsi="Arial" w:cs="Arial"/>
          <w:sz w:val="24"/>
          <w:szCs w:val="24"/>
          <w:lang w:val="en-GB"/>
        </w:rPr>
        <w:t>Budapest, November</w:t>
      </w:r>
      <w:r w:rsidR="000E2D11" w:rsidRPr="00872714">
        <w:rPr>
          <w:rFonts w:ascii="Arial" w:hAnsi="Arial" w:cs="Arial"/>
          <w:sz w:val="24"/>
          <w:szCs w:val="24"/>
          <w:lang w:val="en-GB"/>
        </w:rPr>
        <w:t xml:space="preserve"> </w:t>
      </w:r>
      <w:r w:rsidR="0086325E">
        <w:rPr>
          <w:rFonts w:ascii="Arial" w:hAnsi="Arial" w:cs="Arial"/>
          <w:sz w:val="24"/>
          <w:szCs w:val="24"/>
          <w:lang w:val="en-GB"/>
        </w:rPr>
        <w:t xml:space="preserve">4, </w:t>
      </w:r>
      <w:r w:rsidR="006F2DB3" w:rsidRPr="00872714">
        <w:rPr>
          <w:rFonts w:ascii="Arial" w:hAnsi="Arial" w:cs="Arial"/>
          <w:sz w:val="24"/>
          <w:szCs w:val="24"/>
          <w:lang w:val="en-GB"/>
        </w:rPr>
        <w:t>2021</w:t>
      </w:r>
      <w:r w:rsidRPr="00872714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F35A670" w14:textId="77777777" w:rsidR="0086325E" w:rsidRPr="00872714" w:rsidRDefault="0086325E" w:rsidP="00872714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14:paraId="76A4572B" w14:textId="77777777" w:rsidR="00B544D3" w:rsidRPr="00872714" w:rsidRDefault="006E3DF2" w:rsidP="009E7D53">
      <w:pPr>
        <w:pStyle w:val="Listaszerbekezds"/>
        <w:numPr>
          <w:ilvl w:val="0"/>
          <w:numId w:val="2"/>
        </w:numPr>
        <w:spacing w:after="0" w:line="276" w:lineRule="auto"/>
        <w:ind w:left="284" w:hanging="284"/>
        <w:contextualSpacing w:val="0"/>
        <w:rPr>
          <w:rFonts w:ascii="Arial" w:hAnsi="Arial" w:cs="Arial"/>
          <w:b/>
          <w:sz w:val="24"/>
          <w:szCs w:val="24"/>
          <w:lang w:val="en-GB"/>
        </w:rPr>
      </w:pPr>
      <w:r w:rsidRPr="00872714">
        <w:rPr>
          <w:rFonts w:ascii="Arial" w:hAnsi="Arial" w:cs="Arial"/>
          <w:b/>
          <w:sz w:val="24"/>
          <w:szCs w:val="24"/>
          <w:lang w:val="en-GB"/>
        </w:rPr>
        <w:t>Preamb</w:t>
      </w:r>
      <w:r w:rsidR="001D3457" w:rsidRPr="00872714">
        <w:rPr>
          <w:rFonts w:ascii="Arial" w:hAnsi="Arial" w:cs="Arial"/>
          <w:b/>
          <w:sz w:val="24"/>
          <w:szCs w:val="24"/>
          <w:lang w:val="en-GB"/>
        </w:rPr>
        <w:t>le</w:t>
      </w:r>
    </w:p>
    <w:p w14:paraId="19B0F633" w14:textId="77777777" w:rsidR="006E3DF2" w:rsidRPr="00872714" w:rsidRDefault="006E3DF2" w:rsidP="00872714">
      <w:pPr>
        <w:pStyle w:val="Listaszerbekezds"/>
        <w:spacing w:after="0" w:line="276" w:lineRule="auto"/>
        <w:ind w:left="1080"/>
        <w:contextualSpacing w:val="0"/>
        <w:rPr>
          <w:rFonts w:ascii="Arial" w:hAnsi="Arial" w:cs="Arial"/>
          <w:b/>
          <w:sz w:val="24"/>
          <w:szCs w:val="24"/>
          <w:lang w:val="en-GB"/>
        </w:rPr>
      </w:pPr>
    </w:p>
    <w:p w14:paraId="34E1B375" w14:textId="134EE0AD" w:rsidR="006E3DF2" w:rsidRPr="00872714" w:rsidRDefault="006E3DF2" w:rsidP="00872714">
      <w:pPr>
        <w:pStyle w:val="Listaszerbekezds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1"/>
          <w:shd w:val="clear" w:color="auto" w:fill="FFFFFF"/>
          <w:lang w:val="en-GB"/>
        </w:rPr>
      </w:pPr>
      <w:r w:rsidRPr="00872714">
        <w:rPr>
          <w:rFonts w:ascii="Arial" w:hAnsi="Arial" w:cs="Arial"/>
          <w:sz w:val="24"/>
          <w:szCs w:val="21"/>
          <w:shd w:val="clear" w:color="auto" w:fill="FFFFFF"/>
          <w:lang w:val="en-GB"/>
        </w:rPr>
        <w:t xml:space="preserve">The V4 and </w:t>
      </w:r>
      <w:r w:rsidR="0057616B" w:rsidRPr="00872714">
        <w:rPr>
          <w:rFonts w:ascii="Arial" w:hAnsi="Arial" w:cs="Arial"/>
          <w:sz w:val="24"/>
          <w:szCs w:val="21"/>
          <w:shd w:val="clear" w:color="auto" w:fill="FFFFFF"/>
          <w:lang w:val="en-GB" w:eastAsia="ko-KR"/>
        </w:rPr>
        <w:t xml:space="preserve">the </w:t>
      </w:r>
      <w:r w:rsidR="008A627B" w:rsidRPr="00872714">
        <w:rPr>
          <w:rFonts w:ascii="Arial" w:hAnsi="Arial" w:cs="Arial"/>
          <w:sz w:val="24"/>
          <w:szCs w:val="21"/>
          <w:shd w:val="clear" w:color="auto" w:fill="FFFFFF"/>
          <w:lang w:val="en-GB"/>
        </w:rPr>
        <w:t xml:space="preserve">ROK </w:t>
      </w:r>
      <w:r w:rsidRPr="00872714">
        <w:rPr>
          <w:rFonts w:ascii="Arial" w:hAnsi="Arial" w:cs="Arial"/>
          <w:sz w:val="24"/>
          <w:szCs w:val="21"/>
          <w:shd w:val="clear" w:color="auto" w:fill="FFFFFF"/>
          <w:lang w:val="en-GB"/>
        </w:rPr>
        <w:t>reviewed the scope of their cooperation and common activities, intending to take further steps to enhance mutual relations in the future.</w:t>
      </w:r>
    </w:p>
    <w:p w14:paraId="1538804A" w14:textId="77777777" w:rsidR="00721762" w:rsidRPr="00872714" w:rsidRDefault="00721762" w:rsidP="00872714">
      <w:pPr>
        <w:spacing w:after="0" w:line="276" w:lineRule="auto"/>
        <w:jc w:val="both"/>
        <w:rPr>
          <w:rFonts w:ascii="Arial" w:hAnsi="Arial" w:cs="Arial"/>
          <w:sz w:val="24"/>
          <w:szCs w:val="21"/>
          <w:shd w:val="clear" w:color="auto" w:fill="FFFFFF"/>
          <w:lang w:val="en-GB"/>
        </w:rPr>
      </w:pPr>
    </w:p>
    <w:p w14:paraId="51AE5A6E" w14:textId="724AB2A1" w:rsidR="006E3DF2" w:rsidRPr="00872714" w:rsidRDefault="00EB49EF" w:rsidP="00872714">
      <w:pPr>
        <w:pStyle w:val="Listaszerbekezds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  <w:r w:rsidRPr="00872714">
        <w:rPr>
          <w:rFonts w:ascii="Arial" w:eastAsia="Times New Roman" w:hAnsi="Arial" w:cs="Arial"/>
          <w:sz w:val="24"/>
          <w:lang w:val="en-GB" w:eastAsia="hu-HU"/>
        </w:rPr>
        <w:t xml:space="preserve">The V4 and the ROK noted with great satisfaction the substantial political, economic and cultural ties </w:t>
      </w:r>
      <w:r w:rsidR="0086325E">
        <w:rPr>
          <w:rFonts w:ascii="Arial" w:eastAsia="Times New Roman" w:hAnsi="Arial" w:cs="Arial"/>
          <w:sz w:val="24"/>
          <w:lang w:val="en-GB" w:eastAsia="hu-HU"/>
        </w:rPr>
        <w:t>–</w:t>
      </w:r>
      <w:r w:rsidRPr="00872714">
        <w:rPr>
          <w:rFonts w:ascii="Arial" w:eastAsia="Times New Roman" w:hAnsi="Arial" w:cs="Arial"/>
          <w:sz w:val="24"/>
          <w:lang w:val="en-GB" w:eastAsia="hu-HU"/>
        </w:rPr>
        <w:t xml:space="preserve"> based on the shared</w:t>
      </w:r>
      <w:r w:rsidR="009B7D98" w:rsidRPr="00872714">
        <w:rPr>
          <w:rFonts w:ascii="Arial" w:eastAsia="Times New Roman" w:hAnsi="Arial" w:cs="Arial"/>
          <w:sz w:val="24"/>
          <w:lang w:val="en-GB" w:eastAsia="hu-HU"/>
        </w:rPr>
        <w:t xml:space="preserve"> universal</w:t>
      </w:r>
      <w:r w:rsidRPr="00872714">
        <w:rPr>
          <w:rFonts w:ascii="Arial" w:eastAsia="Times New Roman" w:hAnsi="Arial" w:cs="Arial"/>
          <w:sz w:val="24"/>
          <w:lang w:val="en-GB" w:eastAsia="hu-HU"/>
        </w:rPr>
        <w:t xml:space="preserve"> values of fundamental freedom</w:t>
      </w:r>
      <w:r w:rsidRPr="00872714">
        <w:rPr>
          <w:rFonts w:ascii="Arial" w:eastAsia="Times New Roman" w:hAnsi="Arial" w:cs="Arial"/>
          <w:strike/>
          <w:sz w:val="24"/>
          <w:lang w:val="en-GB" w:eastAsia="hu-HU"/>
        </w:rPr>
        <w:t>s</w:t>
      </w:r>
      <w:r w:rsidRPr="00872714">
        <w:rPr>
          <w:rFonts w:ascii="Arial" w:eastAsia="Times New Roman" w:hAnsi="Arial" w:cs="Arial"/>
          <w:sz w:val="24"/>
          <w:lang w:val="en-GB" w:eastAsia="hu-HU"/>
        </w:rPr>
        <w:t>, democracy,</w:t>
      </w:r>
      <w:r w:rsidR="009B7D98" w:rsidRPr="00872714">
        <w:rPr>
          <w:rFonts w:ascii="Arial" w:eastAsia="Times New Roman" w:hAnsi="Arial" w:cs="Arial"/>
          <w:sz w:val="24"/>
          <w:lang w:val="en-GB" w:eastAsia="hu-HU"/>
        </w:rPr>
        <w:t xml:space="preserve"> human rights,</w:t>
      </w:r>
      <w:r w:rsidRPr="00872714">
        <w:rPr>
          <w:rFonts w:ascii="Arial" w:eastAsia="Times New Roman" w:hAnsi="Arial" w:cs="Arial"/>
          <w:sz w:val="24"/>
          <w:lang w:val="en-GB" w:eastAsia="hu-HU"/>
        </w:rPr>
        <w:t xml:space="preserve"> market economy, the rule of law and good governance </w:t>
      </w:r>
      <w:r w:rsidR="0086325E">
        <w:rPr>
          <w:rFonts w:ascii="Arial" w:eastAsia="Times New Roman" w:hAnsi="Arial" w:cs="Arial"/>
          <w:sz w:val="24"/>
          <w:lang w:val="en-GB" w:eastAsia="hu-HU"/>
        </w:rPr>
        <w:t>–</w:t>
      </w:r>
      <w:r w:rsidRPr="00872714">
        <w:rPr>
          <w:rFonts w:ascii="Arial" w:eastAsia="Times New Roman" w:hAnsi="Arial" w:cs="Arial"/>
          <w:sz w:val="24"/>
          <w:lang w:val="en-GB" w:eastAsia="hu-HU"/>
        </w:rPr>
        <w:t xml:space="preserve"> that have been developed since the establishment of the diplomatic relations between participating countries. </w:t>
      </w:r>
      <w:r w:rsidR="006E3DF2" w:rsidRPr="00872714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Both sides </w:t>
      </w:r>
      <w:r w:rsidR="001D3457" w:rsidRPr="00872714">
        <w:rPr>
          <w:rFonts w:ascii="Arial" w:hAnsi="Arial" w:cs="Arial"/>
          <w:sz w:val="24"/>
          <w:szCs w:val="24"/>
          <w:shd w:val="clear" w:color="auto" w:fill="FFFFFF"/>
          <w:lang w:val="en-GB"/>
        </w:rPr>
        <w:t>highlighted the fact</w:t>
      </w:r>
      <w:r w:rsidR="006E3DF2" w:rsidRPr="00872714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that </w:t>
      </w:r>
      <w:r w:rsidR="001D3457" w:rsidRPr="00872714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the </w:t>
      </w:r>
      <w:r w:rsidR="006E3DF2" w:rsidRPr="00872714">
        <w:rPr>
          <w:rFonts w:ascii="Arial" w:hAnsi="Arial" w:cs="Arial"/>
          <w:sz w:val="24"/>
          <w:szCs w:val="24"/>
          <w:shd w:val="clear" w:color="auto" w:fill="FFFFFF"/>
          <w:lang w:val="en-GB"/>
        </w:rPr>
        <w:t>cooperation between the V4 countries and</w:t>
      </w:r>
      <w:r w:rsidR="008A627B" w:rsidRPr="00872714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</w:t>
      </w:r>
      <w:r w:rsidR="00D602C5" w:rsidRPr="00872714">
        <w:rPr>
          <w:rFonts w:ascii="Arial" w:hAnsi="Arial" w:cs="Arial"/>
          <w:sz w:val="24"/>
          <w:szCs w:val="21"/>
          <w:shd w:val="clear" w:color="auto" w:fill="FFFFFF"/>
          <w:lang w:val="en-GB" w:eastAsia="ko-KR"/>
        </w:rPr>
        <w:t xml:space="preserve">the </w:t>
      </w:r>
      <w:r w:rsidR="008A627B" w:rsidRPr="00872714">
        <w:rPr>
          <w:rFonts w:ascii="Arial" w:hAnsi="Arial" w:cs="Arial"/>
          <w:sz w:val="24"/>
          <w:szCs w:val="24"/>
          <w:shd w:val="clear" w:color="auto" w:fill="FFFFFF"/>
          <w:lang w:val="en-GB"/>
        </w:rPr>
        <w:t>ROK</w:t>
      </w:r>
      <w:r w:rsidR="006E3DF2" w:rsidRPr="00872714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represents an integral part of the EU-</w:t>
      </w:r>
      <w:r w:rsidR="008A627B" w:rsidRPr="00872714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ROK </w:t>
      </w:r>
      <w:r w:rsidR="006E3DF2" w:rsidRPr="00872714">
        <w:rPr>
          <w:rFonts w:ascii="Arial" w:hAnsi="Arial" w:cs="Arial"/>
          <w:sz w:val="24"/>
          <w:szCs w:val="24"/>
          <w:shd w:val="clear" w:color="auto" w:fill="FFFFFF"/>
          <w:lang w:val="en-GB"/>
        </w:rPr>
        <w:t>strategic partnership</w:t>
      </w:r>
      <w:r w:rsidR="001D3457" w:rsidRPr="00872714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and has a tangible added value to that cooperation</w:t>
      </w:r>
      <w:r w:rsidR="006E3DF2" w:rsidRPr="00872714">
        <w:rPr>
          <w:rFonts w:ascii="Arial" w:hAnsi="Arial" w:cs="Arial"/>
          <w:sz w:val="24"/>
          <w:szCs w:val="24"/>
          <w:shd w:val="clear" w:color="auto" w:fill="FFFFFF"/>
          <w:lang w:val="en-GB"/>
        </w:rPr>
        <w:t>.</w:t>
      </w:r>
    </w:p>
    <w:p w14:paraId="28D02061" w14:textId="77777777" w:rsidR="00623A94" w:rsidRPr="00872714" w:rsidRDefault="00623A94" w:rsidP="00872714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</w:pPr>
    </w:p>
    <w:p w14:paraId="5376EABA" w14:textId="26A4426E" w:rsidR="00623A94" w:rsidRPr="00872714" w:rsidRDefault="00623A94" w:rsidP="009E7D53">
      <w:pPr>
        <w:pStyle w:val="Listaszerbekezds"/>
        <w:numPr>
          <w:ilvl w:val="0"/>
          <w:numId w:val="2"/>
        </w:numPr>
        <w:spacing w:after="0" w:line="276" w:lineRule="auto"/>
        <w:ind w:left="284" w:hanging="284"/>
        <w:contextualSpacing w:val="0"/>
        <w:rPr>
          <w:rFonts w:ascii="Arial" w:hAnsi="Arial" w:cs="Arial"/>
          <w:b/>
          <w:sz w:val="24"/>
          <w:szCs w:val="24"/>
          <w:lang w:val="en-GB"/>
        </w:rPr>
      </w:pPr>
      <w:r w:rsidRPr="00872714">
        <w:rPr>
          <w:rFonts w:ascii="Arial" w:hAnsi="Arial" w:cs="Arial"/>
          <w:b/>
          <w:sz w:val="24"/>
          <w:szCs w:val="24"/>
          <w:lang w:val="en-GB"/>
        </w:rPr>
        <w:t>V4</w:t>
      </w:r>
      <w:r w:rsidR="00013D86" w:rsidRPr="00872714">
        <w:rPr>
          <w:rFonts w:ascii="Arial" w:hAnsi="Arial" w:cs="Arial"/>
          <w:b/>
          <w:sz w:val="24"/>
          <w:szCs w:val="24"/>
          <w:lang w:val="en-GB"/>
        </w:rPr>
        <w:t>–</w:t>
      </w:r>
      <w:r w:rsidR="005A32D7" w:rsidRPr="00872714">
        <w:rPr>
          <w:rFonts w:ascii="Arial" w:hAnsi="Arial" w:cs="Arial"/>
          <w:b/>
          <w:sz w:val="24"/>
          <w:szCs w:val="24"/>
          <w:lang w:val="en-GB" w:eastAsia="ko-KR"/>
        </w:rPr>
        <w:t>ROK</w:t>
      </w:r>
      <w:r w:rsidR="00013D86" w:rsidRPr="00872714">
        <w:rPr>
          <w:rFonts w:ascii="Arial" w:hAnsi="Arial" w:cs="Arial"/>
          <w:b/>
          <w:sz w:val="24"/>
          <w:szCs w:val="24"/>
          <w:lang w:val="en-GB" w:eastAsia="ko-KR"/>
        </w:rPr>
        <w:t xml:space="preserve"> </w:t>
      </w:r>
      <w:r w:rsidRPr="00872714">
        <w:rPr>
          <w:rFonts w:ascii="Arial" w:hAnsi="Arial" w:cs="Arial"/>
          <w:b/>
          <w:sz w:val="24"/>
          <w:szCs w:val="24"/>
          <w:lang w:val="en-GB"/>
        </w:rPr>
        <w:t>Cooperation</w:t>
      </w:r>
    </w:p>
    <w:p w14:paraId="1417B1F9" w14:textId="77777777" w:rsidR="00623A94" w:rsidRPr="00872714" w:rsidRDefault="00623A94" w:rsidP="00872714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lang w:val="en-GB" w:eastAsia="hu-HU"/>
        </w:rPr>
      </w:pPr>
    </w:p>
    <w:p w14:paraId="3B821918" w14:textId="134B69B1" w:rsidR="00623A94" w:rsidRPr="00872714" w:rsidRDefault="00C4179C" w:rsidP="00872714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GB" w:eastAsia="hu-HU"/>
        </w:rPr>
      </w:pPr>
      <w:r w:rsidRPr="00872714">
        <w:rPr>
          <w:rFonts w:ascii="Arial" w:eastAsia="Times New Roman" w:hAnsi="Arial" w:cs="Arial"/>
          <w:color w:val="000000"/>
          <w:sz w:val="24"/>
          <w:szCs w:val="24"/>
          <w:lang w:val="en-GB" w:eastAsia="hu-HU"/>
        </w:rPr>
        <w:t xml:space="preserve">To meet the challenge of cooperation in a wide range of political and security issues, 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>t</w:t>
      </w:r>
      <w:r w:rsidR="00623A94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he </w:t>
      </w:r>
      <w:r w:rsidR="008A627B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V4 and the ROK 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agreed </w:t>
      </w:r>
      <w:r w:rsidRPr="00872714">
        <w:rPr>
          <w:rFonts w:ascii="Arial" w:eastAsia="Times New Roman" w:hAnsi="Arial" w:cs="Arial"/>
          <w:color w:val="000000"/>
          <w:sz w:val="24"/>
          <w:szCs w:val="24"/>
          <w:lang w:val="en-GB" w:eastAsia="hu-HU"/>
        </w:rPr>
        <w:t>to</w:t>
      </w:r>
      <w:r w:rsidR="00623A94" w:rsidRPr="00872714">
        <w:rPr>
          <w:rFonts w:ascii="Arial" w:eastAsia="Times New Roman" w:hAnsi="Arial" w:cs="Arial"/>
          <w:color w:val="000000"/>
          <w:sz w:val="24"/>
          <w:szCs w:val="24"/>
          <w:lang w:val="en-GB" w:eastAsia="hu-HU"/>
        </w:rPr>
        <w:t xml:space="preserve"> intensify their political dialogues and expand high-level exchanges.</w:t>
      </w:r>
      <w:r w:rsidR="00EF39F7" w:rsidRPr="00872714">
        <w:rPr>
          <w:rFonts w:ascii="Arial" w:eastAsia="Times New Roman" w:hAnsi="Arial" w:cs="Arial"/>
          <w:color w:val="000000"/>
          <w:sz w:val="24"/>
          <w:szCs w:val="24"/>
          <w:lang w:val="en-GB" w:eastAsia="hu-HU"/>
        </w:rPr>
        <w:t xml:space="preserve"> </w:t>
      </w:r>
    </w:p>
    <w:p w14:paraId="5929B631" w14:textId="77777777" w:rsidR="005723C4" w:rsidRPr="00872714" w:rsidRDefault="005723C4" w:rsidP="00872714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GB" w:eastAsia="hu-HU"/>
        </w:rPr>
      </w:pPr>
    </w:p>
    <w:p w14:paraId="0909732E" w14:textId="06954085" w:rsidR="00623A94" w:rsidRPr="00872714" w:rsidRDefault="00623A94" w:rsidP="00872714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GB" w:eastAsia="hu-HU"/>
        </w:rPr>
      </w:pPr>
      <w:r w:rsidRPr="00872714">
        <w:rPr>
          <w:rFonts w:ascii="Arial" w:eastAsia="Times New Roman" w:hAnsi="Arial" w:cs="Arial"/>
          <w:color w:val="000000"/>
          <w:sz w:val="24"/>
          <w:szCs w:val="24"/>
          <w:lang w:val="en-GB" w:eastAsia="hu-HU"/>
        </w:rPr>
        <w:t xml:space="preserve">The V4 appreciated the financial contribution of the ROK to </w:t>
      </w:r>
      <w:r w:rsidR="009570DC" w:rsidRPr="00872714">
        <w:rPr>
          <w:rFonts w:ascii="Arial" w:hAnsi="Arial" w:cs="Arial"/>
          <w:sz w:val="24"/>
          <w:szCs w:val="24"/>
          <w:lang w:val="en-GB"/>
        </w:rPr>
        <w:t>the International Visegrad Fund</w:t>
      </w:r>
      <w:r w:rsidR="00BF542A" w:rsidRPr="00872714">
        <w:rPr>
          <w:rFonts w:ascii="Arial" w:hAnsi="Arial" w:cs="Arial"/>
          <w:sz w:val="24"/>
          <w:szCs w:val="24"/>
          <w:lang w:val="en-GB"/>
        </w:rPr>
        <w:t>’s</w:t>
      </w:r>
      <w:r w:rsidR="009570DC" w:rsidRPr="00872714">
        <w:rPr>
          <w:rFonts w:ascii="Arial" w:hAnsi="Arial" w:cs="Arial"/>
          <w:sz w:val="24"/>
          <w:szCs w:val="24"/>
          <w:lang w:val="en-GB"/>
        </w:rPr>
        <w:t xml:space="preserve"> (IVF) </w:t>
      </w:r>
      <w:r w:rsidR="00BF542A" w:rsidRPr="00872714">
        <w:rPr>
          <w:rFonts w:ascii="Arial" w:hAnsi="Arial" w:cs="Arial"/>
          <w:sz w:val="24"/>
          <w:szCs w:val="24"/>
          <w:lang w:val="en-GB"/>
        </w:rPr>
        <w:t xml:space="preserve">projects, including </w:t>
      </w:r>
      <w:r w:rsidRPr="00872714">
        <w:rPr>
          <w:rFonts w:ascii="Arial" w:eastAsia="Times New Roman" w:hAnsi="Arial" w:cs="Arial"/>
          <w:color w:val="000000"/>
          <w:sz w:val="24"/>
          <w:szCs w:val="24"/>
          <w:lang w:val="en-GB" w:eastAsia="hu-HU"/>
        </w:rPr>
        <w:t xml:space="preserve">the </w:t>
      </w:r>
      <w:r w:rsidR="00CD4994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recent 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>V4</w:t>
      </w:r>
      <w:r w:rsidR="00CE2437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>East</w:t>
      </w:r>
      <w:r w:rsidR="00CE2437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>Solidarity program</w:t>
      </w:r>
      <w:r w:rsidR="00CD4994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that has effectively </w:t>
      </w:r>
      <w:r w:rsidR="00BF542A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supported </w:t>
      </w:r>
      <w:r w:rsidR="00CD4994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the </w:t>
      </w:r>
      <w:r w:rsidR="00BF542A" w:rsidRPr="00872714">
        <w:rPr>
          <w:rFonts w:ascii="Arial" w:eastAsia="Times New Roman" w:hAnsi="Arial" w:cs="Arial"/>
          <w:sz w:val="24"/>
          <w:szCs w:val="24"/>
          <w:lang w:val="en-GB" w:eastAsia="hu-HU"/>
        </w:rPr>
        <w:t>Eastern Partnership countries in tackling the COVID</w:t>
      </w:r>
      <w:r w:rsidR="00157EFA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-19 </w:t>
      </w:r>
      <w:r w:rsidR="00BF542A" w:rsidRPr="00872714">
        <w:rPr>
          <w:rFonts w:ascii="Arial" w:eastAsia="Times New Roman" w:hAnsi="Arial" w:cs="Arial"/>
          <w:sz w:val="24"/>
          <w:szCs w:val="24"/>
          <w:lang w:val="en-GB" w:eastAsia="hu-HU"/>
        </w:rPr>
        <w:t>pandemic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>. The V4</w:t>
      </w:r>
      <w:r w:rsidR="00BF542A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and</w:t>
      </w:r>
      <w:r w:rsidR="00BF4731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the</w:t>
      </w:r>
      <w:r w:rsidR="00BF542A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ROK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</w:t>
      </w:r>
      <w:r w:rsidR="00BF542A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agreed to discuss the continuation of their </w:t>
      </w:r>
      <w:r w:rsidR="00CD4994" w:rsidRPr="00872714">
        <w:rPr>
          <w:rFonts w:ascii="Arial" w:eastAsia="Times New Roman" w:hAnsi="Arial" w:cs="Arial"/>
          <w:sz w:val="24"/>
          <w:szCs w:val="24"/>
          <w:lang w:val="en-GB" w:eastAsia="hu-HU"/>
        </w:rPr>
        <w:t>successful</w:t>
      </w:r>
      <w:r w:rsidR="00BF542A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cooperation in th</w:t>
      </w:r>
      <w:r w:rsidR="00CD4994" w:rsidRPr="00872714">
        <w:rPr>
          <w:rFonts w:ascii="Arial" w:eastAsia="Times New Roman" w:hAnsi="Arial" w:cs="Arial"/>
          <w:sz w:val="24"/>
          <w:szCs w:val="24"/>
          <w:lang w:val="en-GB" w:eastAsia="hu-HU"/>
        </w:rPr>
        <w:t>e framework of the IVF.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</w:t>
      </w:r>
    </w:p>
    <w:p w14:paraId="084E5068" w14:textId="77777777" w:rsidR="00AD0125" w:rsidRPr="00872714" w:rsidRDefault="00AD0125" w:rsidP="0087271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GB" w:eastAsia="hu-HU"/>
        </w:rPr>
      </w:pPr>
    </w:p>
    <w:p w14:paraId="4A946DCC" w14:textId="26D8D787" w:rsidR="00623A94" w:rsidRPr="00872714" w:rsidRDefault="00623A94" w:rsidP="00872714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en-GB" w:eastAsia="hu-HU"/>
        </w:rPr>
      </w:pPr>
      <w:r w:rsidRPr="00872714">
        <w:rPr>
          <w:rFonts w:ascii="Arial" w:hAnsi="Arial" w:cs="Arial"/>
          <w:sz w:val="24"/>
          <w:szCs w:val="24"/>
          <w:lang w:val="en-GB"/>
        </w:rPr>
        <w:t>The V4 and the ROK pointed out the importance of the V4</w:t>
      </w:r>
      <w:r w:rsidR="00C627EB" w:rsidRPr="00872714">
        <w:rPr>
          <w:rFonts w:ascii="Arial" w:hAnsi="Arial" w:cs="Arial"/>
          <w:sz w:val="24"/>
          <w:szCs w:val="24"/>
          <w:lang w:val="en-GB"/>
        </w:rPr>
        <w:t>-</w:t>
      </w:r>
      <w:r w:rsidRPr="00872714">
        <w:rPr>
          <w:rFonts w:ascii="Arial" w:hAnsi="Arial" w:cs="Arial"/>
          <w:sz w:val="24"/>
          <w:szCs w:val="24"/>
          <w:lang w:val="en-GB"/>
        </w:rPr>
        <w:t>ROK</w:t>
      </w:r>
      <w:r w:rsidR="00C627EB" w:rsidRPr="00872714">
        <w:rPr>
          <w:rFonts w:ascii="Arial" w:hAnsi="Arial" w:cs="Arial"/>
          <w:sz w:val="24"/>
          <w:szCs w:val="24"/>
          <w:lang w:val="en-GB"/>
        </w:rPr>
        <w:t xml:space="preserve"> </w:t>
      </w:r>
      <w:r w:rsidRPr="00872714">
        <w:rPr>
          <w:rFonts w:ascii="Arial" w:hAnsi="Arial" w:cs="Arial"/>
          <w:sz w:val="24"/>
          <w:szCs w:val="24"/>
          <w:lang w:val="en-GB"/>
        </w:rPr>
        <w:t xml:space="preserve">partnership in fighting the consequences of the COVID-19 pandemic, including its socio-economic impacts. 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lastRenderedPageBreak/>
        <w:t xml:space="preserve">The V4 and the ROK expressed their commitment to exchange best </w:t>
      </w:r>
      <w:r w:rsidRPr="00872714">
        <w:rPr>
          <w:rFonts w:ascii="Arial" w:eastAsia="Times New Roman" w:hAnsi="Arial" w:cs="Arial"/>
          <w:color w:val="000000"/>
          <w:sz w:val="24"/>
          <w:szCs w:val="24"/>
          <w:lang w:val="en-GB" w:eastAsia="hu-HU"/>
        </w:rPr>
        <w:t xml:space="preserve">practices 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and </w:t>
      </w:r>
      <w:r w:rsidR="008A627B" w:rsidRPr="00872714">
        <w:rPr>
          <w:rFonts w:ascii="Arial" w:eastAsia="Times New Roman" w:hAnsi="Arial" w:cs="Arial"/>
          <w:sz w:val="24"/>
          <w:szCs w:val="24"/>
          <w:lang w:val="en-GB" w:eastAsia="hu-HU"/>
        </w:rPr>
        <w:t>joint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promotion </w:t>
      </w:r>
      <w:r w:rsidRPr="00872714">
        <w:rPr>
          <w:rFonts w:ascii="Arial" w:eastAsia="Times New Roman" w:hAnsi="Arial" w:cs="Arial"/>
          <w:color w:val="000000"/>
          <w:sz w:val="24"/>
          <w:szCs w:val="24"/>
          <w:lang w:val="en-GB" w:eastAsia="hu-HU"/>
        </w:rPr>
        <w:t>of achievements of the V4 and the ROK in the field of pharmaceutical industry.</w:t>
      </w:r>
      <w:r w:rsidR="008A627B" w:rsidRPr="00872714">
        <w:rPr>
          <w:rFonts w:ascii="Arial" w:eastAsia="Times New Roman" w:hAnsi="Arial" w:cs="Arial"/>
          <w:color w:val="000000"/>
          <w:sz w:val="24"/>
          <w:szCs w:val="24"/>
          <w:lang w:val="en-GB" w:eastAsia="hu-HU"/>
        </w:rPr>
        <w:t xml:space="preserve"> </w:t>
      </w:r>
      <w:r w:rsidR="008A627B" w:rsidRPr="00872714">
        <w:rPr>
          <w:rFonts w:ascii="Arial" w:eastAsia="Times New Roman" w:hAnsi="Arial" w:cs="Arial"/>
          <w:sz w:val="24"/>
          <w:szCs w:val="24"/>
          <w:lang w:val="en-GB" w:eastAsia="hu-HU"/>
        </w:rPr>
        <w:t>In this</w:t>
      </w:r>
      <w:r w:rsidR="004A7331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regard, </w:t>
      </w:r>
      <w:r w:rsidR="004A7331" w:rsidRPr="00872714">
        <w:rPr>
          <w:rFonts w:ascii="Arial" w:eastAsia="Times New Roman" w:hAnsi="Arial" w:cs="Arial"/>
          <w:color w:val="000000" w:themeColor="text1"/>
          <w:sz w:val="24"/>
          <w:szCs w:val="24"/>
          <w:lang w:val="en-GB" w:eastAsia="hu-HU"/>
        </w:rPr>
        <w:t>the Participants</w:t>
      </w:r>
      <w:r w:rsidR="00EA13F5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</w:t>
      </w:r>
      <w:r w:rsidR="004A7331" w:rsidRPr="00872714">
        <w:rPr>
          <w:rFonts w:ascii="Arial" w:eastAsia="Times New Roman" w:hAnsi="Arial" w:cs="Arial"/>
          <w:sz w:val="24"/>
          <w:szCs w:val="24"/>
          <w:lang w:val="en-GB" w:eastAsia="hu-HU"/>
        </w:rPr>
        <w:t>look forward</w:t>
      </w:r>
      <w:r w:rsidR="008A627B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to the 13</w:t>
      </w:r>
      <w:r w:rsidR="008A627B" w:rsidRPr="00872714">
        <w:rPr>
          <w:rFonts w:ascii="Arial" w:eastAsia="Times New Roman" w:hAnsi="Arial" w:cs="Arial"/>
          <w:sz w:val="24"/>
          <w:szCs w:val="24"/>
          <w:vertAlign w:val="superscript"/>
          <w:lang w:val="en-GB" w:eastAsia="hu-HU"/>
        </w:rPr>
        <w:t>th</w:t>
      </w:r>
      <w:r w:rsidR="008A627B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ASEM Summit to discuss the ways of strengthening multilateralism and dialogue between Europe and Asia in a</w:t>
      </w:r>
      <w:r w:rsidR="004A7331" w:rsidRPr="00872714">
        <w:rPr>
          <w:rFonts w:ascii="Arial" w:eastAsia="Times New Roman" w:hAnsi="Arial" w:cs="Arial"/>
          <w:sz w:val="24"/>
          <w:szCs w:val="24"/>
          <w:lang w:val="en-GB" w:eastAsia="hu-HU"/>
        </w:rPr>
        <w:t>ddressing the COVID-19 pandemic</w:t>
      </w:r>
      <w:r w:rsidR="008A627B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. </w:t>
      </w:r>
    </w:p>
    <w:p w14:paraId="1DC85127" w14:textId="77777777" w:rsidR="005F3CC2" w:rsidRPr="00872714" w:rsidRDefault="005F3CC2" w:rsidP="00872714">
      <w:pPr>
        <w:pStyle w:val="Listaszerbekezds"/>
        <w:spacing w:after="0" w:line="276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val="en-GB" w:eastAsia="hu-HU"/>
        </w:rPr>
      </w:pPr>
    </w:p>
    <w:p w14:paraId="7BD50544" w14:textId="3D4070D0" w:rsidR="00BE6CF3" w:rsidRPr="00872714" w:rsidRDefault="00623A94" w:rsidP="00872714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GB" w:eastAsia="hu-HU"/>
        </w:rPr>
      </w:pPr>
      <w:r w:rsidRPr="00872714">
        <w:rPr>
          <w:rFonts w:ascii="Arial" w:eastAsia="Times New Roman" w:hAnsi="Arial" w:cs="Arial"/>
          <w:color w:val="000000"/>
          <w:sz w:val="24"/>
          <w:szCs w:val="24"/>
          <w:lang w:val="en-GB" w:eastAsia="hu-HU"/>
        </w:rPr>
        <w:t xml:space="preserve">The V4 and the ROK 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welcomed </w:t>
      </w:r>
      <w:r w:rsidR="0092007A" w:rsidRPr="00872714">
        <w:rPr>
          <w:rFonts w:ascii="Arial" w:eastAsia="Times New Roman" w:hAnsi="Arial" w:cs="Arial"/>
          <w:sz w:val="24"/>
          <w:szCs w:val="24"/>
          <w:lang w:val="en-GB" w:eastAsia="hu-HU"/>
        </w:rPr>
        <w:t>the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</w:t>
      </w:r>
      <w:r w:rsidR="00C4179C" w:rsidRPr="00872714">
        <w:rPr>
          <w:rFonts w:ascii="Arial" w:eastAsia="Times New Roman" w:hAnsi="Arial" w:cs="Arial"/>
          <w:color w:val="000000"/>
          <w:sz w:val="24"/>
          <w:szCs w:val="24"/>
          <w:lang w:val="en-GB" w:eastAsia="hu-HU"/>
        </w:rPr>
        <w:t xml:space="preserve">significant results in developing </w:t>
      </w:r>
      <w:r w:rsidRPr="00872714">
        <w:rPr>
          <w:rFonts w:ascii="Arial" w:eastAsia="Times New Roman" w:hAnsi="Arial" w:cs="Arial"/>
          <w:color w:val="000000"/>
          <w:sz w:val="24"/>
          <w:szCs w:val="24"/>
          <w:lang w:val="en-GB" w:eastAsia="hu-HU"/>
        </w:rPr>
        <w:t xml:space="preserve">mutually 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beneficial and complementary </w:t>
      </w:r>
      <w:r w:rsidR="00CF37CE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economic 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>cooperation since the establishments of their diplomatic ties.</w:t>
      </w:r>
      <w:r w:rsidR="000E2D11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</w:t>
      </w:r>
      <w:r w:rsidR="00EF39F7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The Participants </w:t>
      </w:r>
      <w:r w:rsidR="00C4179C" w:rsidRPr="00872714">
        <w:rPr>
          <w:rFonts w:ascii="Arial" w:eastAsia="Times New Roman" w:hAnsi="Arial" w:cs="Arial"/>
          <w:sz w:val="24"/>
          <w:szCs w:val="24"/>
          <w:lang w:val="en-GB" w:eastAsia="hu-HU"/>
        </w:rPr>
        <w:t>committed themselves to work</w:t>
      </w:r>
      <w:r w:rsidR="0086325E">
        <w:rPr>
          <w:rFonts w:ascii="Arial" w:eastAsia="Times New Roman" w:hAnsi="Arial" w:cs="Arial"/>
          <w:sz w:val="24"/>
          <w:szCs w:val="24"/>
          <w:lang w:val="en-GB" w:eastAsia="hu-HU"/>
        </w:rPr>
        <w:t>ing</w:t>
      </w:r>
      <w:r w:rsidR="00C4179C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towards further</w:t>
      </w:r>
      <w:r w:rsidR="008A627B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</w:t>
      </w:r>
      <w:r w:rsidR="008F147A" w:rsidRPr="00872714">
        <w:rPr>
          <w:rFonts w:ascii="Arial" w:eastAsia="Times New Roman" w:hAnsi="Arial" w:cs="Arial"/>
          <w:sz w:val="24"/>
          <w:szCs w:val="24"/>
          <w:lang w:val="en-GB" w:eastAsia="hu-HU"/>
        </w:rPr>
        <w:t>strengthening</w:t>
      </w:r>
      <w:r w:rsidR="000E2D11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of </w:t>
      </w:r>
      <w:r w:rsidR="008A627B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mutual </w:t>
      </w:r>
      <w:r w:rsidR="000E2D11" w:rsidRPr="00872714">
        <w:rPr>
          <w:rFonts w:ascii="Arial" w:eastAsia="Times New Roman" w:hAnsi="Arial" w:cs="Arial"/>
          <w:sz w:val="24"/>
          <w:szCs w:val="24"/>
          <w:lang w:val="en-GB" w:eastAsia="hu-HU"/>
        </w:rPr>
        <w:t>trade and investment to their mutual advantage.</w:t>
      </w:r>
      <w:r w:rsidR="00D56502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</w:t>
      </w:r>
      <w:r w:rsidR="00D4709B" w:rsidRPr="00872714">
        <w:rPr>
          <w:rFonts w:ascii="Arial" w:eastAsia="Times New Roman" w:hAnsi="Arial" w:cs="Arial"/>
          <w:sz w:val="24"/>
          <w:szCs w:val="24"/>
          <w:lang w:val="en-GB" w:eastAsia="hu-HU"/>
        </w:rPr>
        <w:t>In this regard, t</w:t>
      </w:r>
      <w:r w:rsidR="000C2510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he V4 and </w:t>
      </w:r>
      <w:r w:rsidR="00D4709B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the </w:t>
      </w:r>
      <w:r w:rsidR="000C2510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ROK </w:t>
      </w:r>
      <w:r w:rsidR="00D4709B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welcomed </w:t>
      </w:r>
      <w:r w:rsidR="000C2510" w:rsidRPr="00872714">
        <w:rPr>
          <w:rFonts w:ascii="Arial" w:eastAsia="Times New Roman" w:hAnsi="Arial" w:cs="Arial"/>
          <w:sz w:val="24"/>
          <w:szCs w:val="24"/>
          <w:lang w:val="en-GB" w:eastAsia="hu-HU"/>
        </w:rPr>
        <w:t>the V4-</w:t>
      </w:r>
      <w:r w:rsidR="00D4709B" w:rsidRPr="00872714">
        <w:rPr>
          <w:rFonts w:ascii="Arial" w:eastAsia="Times New Roman" w:hAnsi="Arial" w:cs="Arial"/>
          <w:sz w:val="24"/>
          <w:szCs w:val="24"/>
          <w:lang w:val="en-GB" w:eastAsia="hu-HU"/>
        </w:rPr>
        <w:t>ROK</w:t>
      </w:r>
      <w:r w:rsidR="000C2510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Business Forum and </w:t>
      </w:r>
      <w:r w:rsidR="000C2510" w:rsidRPr="00872714">
        <w:rPr>
          <w:rFonts w:ascii="Arial" w:eastAsia="Malgun Gothic" w:hAnsi="Arial" w:cs="Arial"/>
          <w:sz w:val="24"/>
          <w:szCs w:val="24"/>
          <w:lang w:val="en-GB" w:eastAsia="hu-HU"/>
        </w:rPr>
        <w:t>agreed to promote</w:t>
      </w:r>
      <w:r w:rsidR="000C2510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mutual cooperation in emerging areas </w:t>
      </w:r>
      <w:r w:rsidR="000C2510" w:rsidRPr="00872714">
        <w:rPr>
          <w:rFonts w:ascii="Arial" w:eastAsia="Malgun Gothic" w:hAnsi="Arial" w:cs="Arial"/>
          <w:sz w:val="24"/>
          <w:szCs w:val="24"/>
          <w:lang w:val="en-GB" w:eastAsia="ko-KR"/>
        </w:rPr>
        <w:t>such as</w:t>
      </w:r>
      <w:r w:rsidR="000C2510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</w:t>
      </w:r>
      <w:r w:rsidR="000C2510" w:rsidRPr="00872714">
        <w:rPr>
          <w:rFonts w:ascii="Arial" w:eastAsia="Malgun Gothic" w:hAnsi="Arial" w:cs="Arial"/>
          <w:sz w:val="24"/>
          <w:szCs w:val="24"/>
          <w:lang w:val="en-GB" w:eastAsia="ko-KR"/>
        </w:rPr>
        <w:t>battery industry</w:t>
      </w:r>
      <w:r w:rsidR="00672E03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and other</w:t>
      </w:r>
      <w:r w:rsidR="000C2510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new industries</w:t>
      </w:r>
      <w:r w:rsidR="00672E03" w:rsidRPr="00872714">
        <w:rPr>
          <w:rFonts w:ascii="Arial" w:eastAsia="Times New Roman" w:hAnsi="Arial" w:cs="Arial"/>
          <w:sz w:val="24"/>
          <w:szCs w:val="24"/>
          <w:lang w:val="en-GB" w:eastAsia="hu-HU"/>
        </w:rPr>
        <w:t>.</w:t>
      </w:r>
      <w:r w:rsidR="000C2510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</w:t>
      </w:r>
      <w:r w:rsidR="00D56502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The V4 and the ROK shared their views on the importance of promoting essential personnel exchange in case of an outbreak of novel infectious disease. </w:t>
      </w:r>
    </w:p>
    <w:p w14:paraId="6815FA18" w14:textId="77777777" w:rsidR="00F309F2" w:rsidRPr="00872714" w:rsidRDefault="00F309F2" w:rsidP="00872714">
      <w:pPr>
        <w:pStyle w:val="Listaszerbekezds"/>
        <w:spacing w:after="0" w:line="276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val="en-GB" w:eastAsia="hu-HU"/>
        </w:rPr>
      </w:pPr>
    </w:p>
    <w:p w14:paraId="09F53878" w14:textId="62D22FE8" w:rsidR="009E73E6" w:rsidRPr="00872714" w:rsidRDefault="00623A94" w:rsidP="00872714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GB" w:eastAsia="hu-HU"/>
        </w:rPr>
      </w:pPr>
      <w:r w:rsidRPr="00872714">
        <w:rPr>
          <w:rFonts w:ascii="Arial" w:eastAsia="Times New Roman" w:hAnsi="Arial" w:cs="Arial"/>
          <w:color w:val="000000"/>
          <w:sz w:val="24"/>
          <w:szCs w:val="24"/>
          <w:lang w:val="en-GB" w:eastAsia="hu-HU"/>
        </w:rPr>
        <w:t xml:space="preserve">The 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V4 and the ROK </w:t>
      </w:r>
      <w:r w:rsidR="00BF542A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agreed on the importance of 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>building innovative and creative econom</w:t>
      </w:r>
      <w:r w:rsidR="00BF542A" w:rsidRPr="00872714">
        <w:rPr>
          <w:rFonts w:ascii="Arial" w:eastAsia="Times New Roman" w:hAnsi="Arial" w:cs="Arial"/>
          <w:sz w:val="24"/>
          <w:szCs w:val="24"/>
          <w:lang w:val="en-GB" w:eastAsia="hu-HU"/>
        </w:rPr>
        <w:t>ies</w:t>
      </w:r>
      <w:r w:rsidR="009D7C31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. </w:t>
      </w:r>
      <w:r w:rsidR="00801600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In this regard, the Participants shared the view that 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their </w:t>
      </w:r>
      <w:r w:rsidR="00BF542A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continued 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>cooperation in the fields of</w:t>
      </w:r>
      <w:r w:rsidR="009B7D98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higher education,</w:t>
      </w:r>
      <w:r w:rsidR="00D44E9D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finance,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R&amp;D, science, technology and innovation</w:t>
      </w:r>
      <w:r w:rsidR="00BF542A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represents an important contribution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>.</w:t>
      </w:r>
      <w:r w:rsidR="00CD4994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</w:t>
      </w:r>
      <w:r w:rsidR="00860FBF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The V4 and the ROK </w:t>
      </w:r>
      <w:r w:rsidR="00CD4994" w:rsidRPr="00872714">
        <w:rPr>
          <w:rFonts w:ascii="Arial" w:eastAsia="Times New Roman" w:hAnsi="Arial" w:cs="Arial"/>
          <w:sz w:val="24"/>
          <w:szCs w:val="24"/>
          <w:lang w:val="en-GB" w:eastAsia="hu-HU"/>
        </w:rPr>
        <w:t>expressed readiness to continue their joint initiatives in</w:t>
      </w:r>
      <w:r w:rsidR="001B0700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this</w:t>
      </w:r>
      <w:r w:rsidR="009B7D98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field</w:t>
      </w:r>
      <w:r w:rsidR="001B0700" w:rsidRPr="00872714">
        <w:rPr>
          <w:rFonts w:ascii="Arial" w:eastAsia="Times New Roman" w:hAnsi="Arial" w:cs="Arial"/>
          <w:sz w:val="24"/>
          <w:szCs w:val="24"/>
          <w:lang w:val="en-GB" w:eastAsia="hu-HU"/>
        </w:rPr>
        <w:t>, such as</w:t>
      </w:r>
      <w:r w:rsidR="009B7D98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the</w:t>
      </w:r>
      <w:r w:rsidR="00CD4994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</w:t>
      </w:r>
      <w:r w:rsidR="0090176A" w:rsidRPr="00872714">
        <w:rPr>
          <w:rFonts w:ascii="Arial" w:hAnsi="Arial" w:cs="Arial"/>
          <w:sz w:val="24"/>
          <w:szCs w:val="24"/>
          <w:lang w:val="en-GB"/>
        </w:rPr>
        <w:t xml:space="preserve">V4-ROK </w:t>
      </w:r>
      <w:r w:rsidR="00CD4994" w:rsidRPr="00872714">
        <w:rPr>
          <w:rFonts w:ascii="Arial" w:eastAsia="Times New Roman" w:hAnsi="Arial" w:cs="Arial"/>
          <w:sz w:val="24"/>
          <w:szCs w:val="24"/>
          <w:lang w:val="en-GB" w:eastAsia="hu-HU"/>
        </w:rPr>
        <w:t>Joint Research Program</w:t>
      </w:r>
      <w:r w:rsidR="009B7D98" w:rsidRPr="00872714">
        <w:rPr>
          <w:rFonts w:ascii="Arial" w:eastAsia="Times New Roman" w:hAnsi="Arial" w:cs="Arial"/>
          <w:sz w:val="24"/>
          <w:szCs w:val="24"/>
          <w:lang w:val="en-GB" w:eastAsia="hu-HU"/>
        </w:rPr>
        <w:t>, and to explore the possibilities to continue the ROK-V4 Knowledge Sharing Program</w:t>
      </w:r>
      <w:r w:rsidR="005E790C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. </w:t>
      </w:r>
    </w:p>
    <w:p w14:paraId="4823344D" w14:textId="77777777" w:rsidR="002C51A4" w:rsidRPr="00872714" w:rsidRDefault="002C51A4" w:rsidP="00872714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GB" w:eastAsia="hu-HU"/>
        </w:rPr>
      </w:pPr>
    </w:p>
    <w:p w14:paraId="6D21AF13" w14:textId="200DA7E3" w:rsidR="00623A94" w:rsidRPr="00872714" w:rsidRDefault="00623A94" w:rsidP="00872714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GB" w:eastAsia="hu-HU"/>
        </w:rPr>
      </w:pPr>
      <w:r w:rsidRPr="00872714">
        <w:rPr>
          <w:rFonts w:ascii="Arial" w:eastAsia="Times New Roman" w:hAnsi="Arial" w:cs="Arial"/>
          <w:color w:val="000000"/>
          <w:sz w:val="24"/>
          <w:szCs w:val="24"/>
          <w:lang w:val="en-GB" w:eastAsia="hu-HU"/>
        </w:rPr>
        <w:t xml:space="preserve">The V4 and the ROK agreed to raise awareness among enterprises from </w:t>
      </w:r>
      <w:r w:rsidR="0086325E">
        <w:rPr>
          <w:rFonts w:ascii="Arial" w:eastAsia="Times New Roman" w:hAnsi="Arial" w:cs="Arial"/>
          <w:color w:val="000000"/>
          <w:sz w:val="24"/>
          <w:szCs w:val="24"/>
          <w:lang w:val="en-GB" w:eastAsia="hu-HU"/>
        </w:rPr>
        <w:t xml:space="preserve">the </w:t>
      </w:r>
      <w:r w:rsidRPr="00872714">
        <w:rPr>
          <w:rFonts w:ascii="Arial" w:eastAsia="Times New Roman" w:hAnsi="Arial" w:cs="Arial"/>
          <w:color w:val="000000"/>
          <w:sz w:val="24"/>
          <w:szCs w:val="24"/>
          <w:lang w:val="en-GB" w:eastAsia="hu-HU"/>
        </w:rPr>
        <w:t xml:space="preserve">pharmaceutical and 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>biotechnological</w:t>
      </w:r>
      <w:r w:rsidRPr="00872714">
        <w:rPr>
          <w:rFonts w:ascii="Arial" w:eastAsia="Times New Roman" w:hAnsi="Arial" w:cs="Arial"/>
          <w:color w:val="000000"/>
          <w:sz w:val="24"/>
          <w:szCs w:val="24"/>
          <w:lang w:val="en-GB" w:eastAsia="hu-HU"/>
        </w:rPr>
        <w:t xml:space="preserve"> sector</w:t>
      </w:r>
      <w:r w:rsidR="0086325E">
        <w:rPr>
          <w:rFonts w:ascii="Arial" w:eastAsia="Times New Roman" w:hAnsi="Arial" w:cs="Arial"/>
          <w:color w:val="000000"/>
          <w:sz w:val="24"/>
          <w:szCs w:val="24"/>
          <w:lang w:val="en-GB" w:eastAsia="hu-HU"/>
        </w:rPr>
        <w:t>s</w:t>
      </w:r>
      <w:r w:rsidRPr="00872714">
        <w:rPr>
          <w:rFonts w:ascii="Arial" w:eastAsia="Times New Roman" w:hAnsi="Arial" w:cs="Arial"/>
          <w:color w:val="000000"/>
          <w:sz w:val="24"/>
          <w:szCs w:val="24"/>
          <w:lang w:val="en-GB" w:eastAsia="hu-HU"/>
        </w:rPr>
        <w:t xml:space="preserve"> for business opportunities and perspectives in the V4 and the ROK</w:t>
      </w:r>
      <w:r w:rsidR="0097387E" w:rsidRPr="00872714">
        <w:rPr>
          <w:rFonts w:ascii="Arial" w:eastAsia="Times New Roman" w:hAnsi="Arial" w:cs="Arial"/>
          <w:color w:val="000000"/>
          <w:sz w:val="24"/>
          <w:szCs w:val="24"/>
          <w:lang w:val="en-GB" w:eastAsia="hu-HU"/>
        </w:rPr>
        <w:t>.</w:t>
      </w:r>
      <w:r w:rsidRPr="00872714">
        <w:rPr>
          <w:rFonts w:ascii="Arial" w:eastAsia="Times New Roman" w:hAnsi="Arial" w:cs="Arial"/>
          <w:color w:val="000000"/>
          <w:sz w:val="24"/>
          <w:szCs w:val="24"/>
          <w:lang w:val="en-GB" w:eastAsia="hu-HU"/>
        </w:rPr>
        <w:t xml:space="preserve"> </w:t>
      </w:r>
    </w:p>
    <w:p w14:paraId="06BF5476" w14:textId="77777777" w:rsidR="005E790C" w:rsidRPr="00872714" w:rsidRDefault="005E790C" w:rsidP="00872714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GB" w:eastAsia="hu-HU"/>
        </w:rPr>
      </w:pPr>
    </w:p>
    <w:p w14:paraId="404661D7" w14:textId="12684F5E" w:rsidR="00623A94" w:rsidRPr="00872714" w:rsidRDefault="00623A94" w:rsidP="00872714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GB" w:eastAsia="hu-HU"/>
        </w:rPr>
      </w:pPr>
      <w:r w:rsidRPr="00872714">
        <w:rPr>
          <w:rFonts w:ascii="Arial" w:eastAsia="Times New Roman" w:hAnsi="Arial" w:cs="Arial"/>
          <w:color w:val="000000"/>
          <w:sz w:val="24"/>
          <w:szCs w:val="24"/>
          <w:lang w:val="en-GB" w:eastAsia="hu-HU"/>
        </w:rPr>
        <w:t xml:space="preserve">The V4 and the ROK acknowledged the importance of further developing infrastructure in Central and 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Eastern Europe to facilitate economic growth, which would explore opportunities for transport and infrastructure cooperation, including </w:t>
      </w:r>
      <w:r w:rsidR="00324DBF" w:rsidRPr="00872714">
        <w:rPr>
          <w:rFonts w:ascii="Arial" w:eastAsia="Times New Roman" w:hAnsi="Arial" w:cs="Arial"/>
          <w:sz w:val="24"/>
          <w:szCs w:val="24"/>
          <w:lang w:val="en-GB" w:eastAsia="hu-HU"/>
        </w:rPr>
        <w:t>nuclear power plant</w:t>
      </w:r>
      <w:r w:rsidR="009D398C" w:rsidRPr="00872714">
        <w:rPr>
          <w:rFonts w:ascii="Arial" w:eastAsia="Times New Roman" w:hAnsi="Arial" w:cs="Arial"/>
          <w:sz w:val="24"/>
          <w:szCs w:val="24"/>
          <w:lang w:val="en-GB" w:eastAsia="hu-HU"/>
        </w:rPr>
        <w:t>s</w:t>
      </w:r>
      <w:r w:rsidR="00324DBF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, </w:t>
      </w:r>
      <w:r w:rsidR="007A28EC" w:rsidRPr="00872714">
        <w:rPr>
          <w:rFonts w:ascii="Arial" w:eastAsia="Times New Roman" w:hAnsi="Arial" w:cs="Arial"/>
          <w:sz w:val="24"/>
          <w:szCs w:val="24"/>
          <w:lang w:val="en-GB" w:eastAsia="hu-HU"/>
        </w:rPr>
        <w:t>airport</w:t>
      </w:r>
      <w:r w:rsidR="009D398C" w:rsidRPr="00872714">
        <w:rPr>
          <w:rFonts w:ascii="Arial" w:eastAsia="Times New Roman" w:hAnsi="Arial" w:cs="Arial"/>
          <w:sz w:val="24"/>
          <w:szCs w:val="24"/>
          <w:lang w:val="en-GB" w:eastAsia="hu-HU"/>
        </w:rPr>
        <w:t>s</w:t>
      </w:r>
      <w:r w:rsidR="00324DBF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, 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>highways, railways and ITS (Intelligent Transp</w:t>
      </w:r>
      <w:r w:rsidR="009021CB" w:rsidRPr="00872714">
        <w:rPr>
          <w:rFonts w:ascii="Arial" w:eastAsia="Times New Roman" w:hAnsi="Arial" w:cs="Arial"/>
          <w:sz w:val="24"/>
          <w:szCs w:val="24"/>
          <w:lang w:val="en-GB" w:eastAsia="hu-HU"/>
        </w:rPr>
        <w:t>ort System), among others. The P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>articipants</w:t>
      </w:r>
      <w:r w:rsidR="00154EDE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welcomed the idea to establish a high-speed rail line connecting </w:t>
      </w:r>
      <w:r w:rsidR="003A5F03" w:rsidRPr="00872714">
        <w:rPr>
          <w:rFonts w:ascii="Arial" w:eastAsia="Times New Roman" w:hAnsi="Arial" w:cs="Arial"/>
          <w:sz w:val="24"/>
          <w:szCs w:val="24"/>
          <w:lang w:val="en-GB" w:eastAsia="hu-HU"/>
        </w:rPr>
        <w:t>the V4 countries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. </w:t>
      </w:r>
    </w:p>
    <w:p w14:paraId="3BA962AE" w14:textId="77777777" w:rsidR="001E7654" w:rsidRPr="00872714" w:rsidRDefault="001E7654" w:rsidP="0087271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GB" w:eastAsia="hu-HU"/>
        </w:rPr>
      </w:pPr>
    </w:p>
    <w:p w14:paraId="343ECF1E" w14:textId="46EE7FA3" w:rsidR="009B7D98" w:rsidRPr="00872714" w:rsidRDefault="009B7D98" w:rsidP="00872714">
      <w:pPr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en-GB" w:eastAsia="hu-HU"/>
        </w:rPr>
      </w:pP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>The V4 and the ROK share</w:t>
      </w:r>
      <w:r w:rsidR="0077510D" w:rsidRPr="00872714">
        <w:rPr>
          <w:rFonts w:ascii="Arial" w:eastAsia="Times New Roman" w:hAnsi="Arial" w:cs="Arial"/>
          <w:sz w:val="24"/>
          <w:szCs w:val="24"/>
          <w:lang w:val="en-GB" w:eastAsia="hu-HU"/>
        </w:rPr>
        <w:t>d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their views on the importance of digital transformation as the key for future progress of </w:t>
      </w:r>
      <w:r w:rsidR="00537BBD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their economies 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and societies, </w:t>
      </w:r>
      <w:r w:rsidRPr="00872714">
        <w:rPr>
          <w:rFonts w:ascii="Arial" w:hAnsi="Arial" w:cs="Arial"/>
          <w:sz w:val="24"/>
          <w:lang w:val="en-GB"/>
        </w:rPr>
        <w:t>thus</w:t>
      </w:r>
      <w:r w:rsidR="003B352A" w:rsidRPr="00872714">
        <w:rPr>
          <w:rFonts w:ascii="Arial" w:hAnsi="Arial" w:cs="Arial"/>
          <w:sz w:val="24"/>
          <w:lang w:val="en-GB"/>
        </w:rPr>
        <w:t xml:space="preserve"> </w:t>
      </w:r>
      <w:r w:rsidR="003B352A" w:rsidRPr="00872714">
        <w:rPr>
          <w:rFonts w:ascii="Arial" w:eastAsia="Times New Roman" w:hAnsi="Arial" w:cs="Arial"/>
          <w:sz w:val="24"/>
          <w:szCs w:val="24"/>
          <w:lang w:val="en-GB" w:eastAsia="hu-HU"/>
        </w:rPr>
        <w:t>the</w:t>
      </w:r>
      <w:r w:rsidRPr="00872714">
        <w:rPr>
          <w:rFonts w:ascii="Arial" w:hAnsi="Arial" w:cs="Arial"/>
          <w:sz w:val="24"/>
          <w:lang w:val="en-GB"/>
        </w:rPr>
        <w:t xml:space="preserve"> </w:t>
      </w:r>
      <w:r w:rsidR="00850B83" w:rsidRPr="00872714">
        <w:rPr>
          <w:rFonts w:ascii="Arial" w:hAnsi="Arial" w:cs="Arial"/>
          <w:sz w:val="24"/>
          <w:lang w:val="en-GB"/>
        </w:rPr>
        <w:t>Participants</w:t>
      </w:r>
      <w:r w:rsidRPr="00872714">
        <w:rPr>
          <w:rFonts w:ascii="Arial" w:hAnsi="Arial" w:cs="Arial"/>
          <w:sz w:val="24"/>
          <w:lang w:val="en-GB"/>
        </w:rPr>
        <w:t xml:space="preserve"> decided to tighten their collaboration and joint actions in the field of digitalization, digital technologies and applications.</w:t>
      </w:r>
      <w:r w:rsidR="007D3962" w:rsidRPr="00872714">
        <w:rPr>
          <w:rFonts w:ascii="Arial" w:hAnsi="Arial" w:cs="Arial"/>
          <w:sz w:val="24"/>
          <w:lang w:val="en-GB"/>
        </w:rPr>
        <w:t xml:space="preserve"> </w:t>
      </w:r>
    </w:p>
    <w:p w14:paraId="37D64CFF" w14:textId="77777777" w:rsidR="00073A0D" w:rsidRPr="00872714" w:rsidRDefault="00073A0D" w:rsidP="0087271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GB" w:eastAsia="hu-HU"/>
        </w:rPr>
      </w:pPr>
    </w:p>
    <w:p w14:paraId="797B7B67" w14:textId="46A377B1" w:rsidR="002A6D79" w:rsidRPr="00872714" w:rsidRDefault="004763E8" w:rsidP="00872714">
      <w:pPr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en-GB" w:eastAsia="hu-HU"/>
        </w:rPr>
      </w:pP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The V4 and the ROK agreed that the possibility of furthering cooperation in the areas of national defence and defence industry should be explored. </w:t>
      </w:r>
    </w:p>
    <w:p w14:paraId="62D43647" w14:textId="77777777" w:rsidR="00A25DE0" w:rsidRPr="00872714" w:rsidRDefault="00A25DE0" w:rsidP="0087271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GB" w:eastAsia="hu-HU"/>
        </w:rPr>
      </w:pPr>
    </w:p>
    <w:p w14:paraId="67244B59" w14:textId="5A82A349" w:rsidR="00623A94" w:rsidRPr="00872714" w:rsidRDefault="00623A94" w:rsidP="00872714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GB" w:eastAsia="hu-HU"/>
        </w:rPr>
      </w:pP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The V4 and the ROK </w:t>
      </w:r>
      <w:r w:rsidR="00C4179C" w:rsidRPr="00872714">
        <w:rPr>
          <w:rFonts w:ascii="Arial" w:eastAsia="Times New Roman" w:hAnsi="Arial" w:cs="Arial"/>
          <w:sz w:val="24"/>
          <w:szCs w:val="24"/>
          <w:lang w:val="en-GB" w:eastAsia="hu-HU"/>
        </w:rPr>
        <w:t>agreed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</w:t>
      </w:r>
      <w:r w:rsidR="00C4179C" w:rsidRPr="00872714">
        <w:rPr>
          <w:rFonts w:ascii="Arial" w:eastAsia="Times New Roman" w:hAnsi="Arial" w:cs="Arial"/>
          <w:sz w:val="24"/>
          <w:szCs w:val="24"/>
          <w:lang w:val="en-GB" w:eastAsia="hu-HU"/>
        </w:rPr>
        <w:t>on the importance of the promotion of cultural cooperation</w:t>
      </w:r>
      <w:r w:rsidR="00E31AAB" w:rsidRPr="00872714">
        <w:rPr>
          <w:rFonts w:ascii="Arial" w:eastAsia="Times New Roman" w:hAnsi="Arial" w:cs="Arial"/>
          <w:sz w:val="24"/>
          <w:szCs w:val="24"/>
          <w:lang w:val="en-GB" w:eastAsia="hu-HU"/>
        </w:rPr>
        <w:t>, twinning projects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and people-to-people exchanges in order to </w:t>
      </w:r>
      <w:r w:rsidR="00053F0E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enhance 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>mutual understanding of their respective cultures</w:t>
      </w:r>
      <w:r w:rsidR="00C4179C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in</w:t>
      </w:r>
      <w:r w:rsidR="0086325E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the</w:t>
      </w:r>
      <w:r w:rsidR="00C4179C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partner countries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>.</w:t>
      </w:r>
    </w:p>
    <w:p w14:paraId="12F95822" w14:textId="7B3400B6" w:rsidR="006E3DF2" w:rsidRPr="00872714" w:rsidRDefault="0058482E" w:rsidP="009E7D53">
      <w:pPr>
        <w:pStyle w:val="Listaszerbekezds"/>
        <w:numPr>
          <w:ilvl w:val="0"/>
          <w:numId w:val="2"/>
        </w:numPr>
        <w:spacing w:after="0" w:line="276" w:lineRule="auto"/>
        <w:ind w:left="284" w:hanging="284"/>
        <w:contextualSpacing w:val="0"/>
        <w:rPr>
          <w:rFonts w:ascii="Arial" w:hAnsi="Arial" w:cs="Arial"/>
          <w:b/>
          <w:sz w:val="24"/>
          <w:szCs w:val="24"/>
          <w:lang w:val="en-GB"/>
        </w:rPr>
      </w:pPr>
      <w:r w:rsidRPr="00872714">
        <w:rPr>
          <w:rFonts w:ascii="Arial" w:hAnsi="Arial" w:cs="Arial"/>
          <w:b/>
          <w:sz w:val="24"/>
          <w:szCs w:val="24"/>
          <w:lang w:val="en-GB"/>
        </w:rPr>
        <w:lastRenderedPageBreak/>
        <w:t xml:space="preserve"> </w:t>
      </w:r>
      <w:r w:rsidR="006E3DF2" w:rsidRPr="00872714">
        <w:rPr>
          <w:rFonts w:ascii="Arial" w:hAnsi="Arial" w:cs="Arial"/>
          <w:b/>
          <w:sz w:val="24"/>
          <w:szCs w:val="24"/>
          <w:lang w:val="en-GB"/>
        </w:rPr>
        <w:t>Global Challenges</w:t>
      </w:r>
    </w:p>
    <w:p w14:paraId="02B6CCAC" w14:textId="77777777" w:rsidR="00C37FF0" w:rsidRPr="00872714" w:rsidRDefault="00C37FF0" w:rsidP="00872714">
      <w:pPr>
        <w:pStyle w:val="Listaszerbekezds"/>
        <w:spacing w:after="0" w:line="276" w:lineRule="auto"/>
        <w:ind w:left="0"/>
        <w:contextualSpacing w:val="0"/>
        <w:rPr>
          <w:rFonts w:ascii="Arial" w:hAnsi="Arial" w:cs="Arial"/>
          <w:b/>
          <w:sz w:val="24"/>
          <w:szCs w:val="24"/>
          <w:lang w:val="en-GB"/>
        </w:rPr>
      </w:pPr>
    </w:p>
    <w:p w14:paraId="39D69E6D" w14:textId="27E47E78" w:rsidR="000E2D11" w:rsidRPr="00872714" w:rsidRDefault="000E2D11" w:rsidP="00872714">
      <w:pPr>
        <w:pStyle w:val="Listaszerbekezds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Arial" w:eastAsia="Times New Roman" w:hAnsi="Arial" w:cs="Arial"/>
          <w:sz w:val="24"/>
          <w:szCs w:val="24"/>
          <w:lang w:val="en-GB" w:eastAsia="hu-HU"/>
        </w:rPr>
      </w:pP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>The V4 and the ROK</w:t>
      </w:r>
      <w:r w:rsidR="00E31AAB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welcomed that the strategic partnership between the EU and the ROK has made substantial progress in recent years and expressed their commitment to the further development of comprehensive, multi-sectoral and mutually beneficial relations, based on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</w:t>
      </w:r>
      <w:r w:rsidRPr="00872714">
        <w:rPr>
          <w:rFonts w:ascii="Arial" w:hAnsi="Arial" w:cs="Arial"/>
          <w:iCs/>
          <w:sz w:val="24"/>
          <w:szCs w:val="24"/>
          <w:lang w:val="en-GB"/>
        </w:rPr>
        <w:t>the ROK</w:t>
      </w:r>
      <w:r w:rsidR="009F5AC5" w:rsidRPr="00872714">
        <w:rPr>
          <w:rFonts w:ascii="Arial" w:eastAsia="Times New Roman" w:hAnsi="Arial" w:cs="Arial"/>
          <w:sz w:val="24"/>
          <w:szCs w:val="24"/>
          <w:lang w:val="en-GB" w:eastAsia="hu-HU"/>
        </w:rPr>
        <w:t>-</w:t>
      </w:r>
      <w:r w:rsidRPr="00872714">
        <w:rPr>
          <w:rFonts w:ascii="Arial" w:hAnsi="Arial" w:cs="Arial"/>
          <w:iCs/>
          <w:sz w:val="24"/>
          <w:szCs w:val="24"/>
          <w:lang w:val="en-GB"/>
        </w:rPr>
        <w:t>EU Framework Agreement</w:t>
      </w:r>
      <w:r w:rsidR="00E31AAB" w:rsidRPr="00872714">
        <w:rPr>
          <w:rFonts w:ascii="Arial" w:hAnsi="Arial" w:cs="Arial"/>
          <w:iCs/>
          <w:sz w:val="24"/>
          <w:szCs w:val="24"/>
          <w:lang w:val="en-GB"/>
        </w:rPr>
        <w:t xml:space="preserve"> and other strategic agreements.</w:t>
      </w:r>
    </w:p>
    <w:p w14:paraId="476D7C67" w14:textId="77777777" w:rsidR="0058482E" w:rsidRPr="00872714" w:rsidRDefault="0058482E" w:rsidP="0087271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GB" w:eastAsia="hu-HU"/>
        </w:rPr>
      </w:pPr>
    </w:p>
    <w:p w14:paraId="02112D1B" w14:textId="7F2D7E64" w:rsidR="00CE6DF8" w:rsidRPr="00872714" w:rsidRDefault="00C93A72" w:rsidP="00872714">
      <w:pPr>
        <w:numPr>
          <w:ilvl w:val="0"/>
          <w:numId w:val="6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GB" w:eastAsia="hu-HU"/>
        </w:rPr>
      </w:pP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The V4 and the ROK acknowledged the goal to strengthen their </w:t>
      </w:r>
      <w:r w:rsidR="00E31AAB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dialogue and 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cooperation on global issues, including </w:t>
      </w:r>
      <w:r w:rsidR="00623A94" w:rsidRPr="00872714">
        <w:rPr>
          <w:rFonts w:ascii="Arial" w:eastAsia="Times New Roman" w:hAnsi="Arial" w:cs="Arial"/>
          <w:sz w:val="24"/>
          <w:szCs w:val="24"/>
          <w:lang w:val="en-GB" w:eastAsia="hu-HU"/>
        </w:rPr>
        <w:t>green transition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>, development cooperation,</w:t>
      </w:r>
      <w:r w:rsidR="009B7D98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digital transition, cyber security,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</w:t>
      </w:r>
      <w:r w:rsidR="0028387F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health security, 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>organized</w:t>
      </w:r>
      <w:r w:rsidR="00850B83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crime and combating terrorism,</w:t>
      </w:r>
      <w:r w:rsidR="00C4179C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migration and refugee</w:t>
      </w:r>
      <w:r w:rsidR="002F5769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issues</w:t>
      </w:r>
      <w:r w:rsidR="00C4179C" w:rsidRPr="00872714">
        <w:rPr>
          <w:rFonts w:ascii="Arial" w:eastAsia="Times New Roman" w:hAnsi="Arial" w:cs="Arial"/>
          <w:sz w:val="24"/>
          <w:szCs w:val="24"/>
          <w:lang w:val="en-GB" w:eastAsia="hu-HU"/>
        </w:rPr>
        <w:t>,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</w:t>
      </w:r>
      <w:r w:rsidR="00942CC7" w:rsidRPr="00872714">
        <w:rPr>
          <w:rFonts w:ascii="Arial" w:eastAsia="Times New Roman" w:hAnsi="Arial" w:cs="Arial"/>
          <w:sz w:val="24"/>
          <w:szCs w:val="24"/>
          <w:lang w:val="en-GB" w:eastAsia="hu-HU"/>
        </w:rPr>
        <w:t>promoting free trade</w:t>
      </w:r>
      <w:r w:rsidR="000E4065" w:rsidRPr="00872714">
        <w:rPr>
          <w:rFonts w:ascii="Arial" w:eastAsia="Times New Roman" w:hAnsi="Arial" w:cs="Arial"/>
          <w:sz w:val="24"/>
          <w:szCs w:val="24"/>
          <w:lang w:val="en-GB" w:eastAsia="hu-HU"/>
        </w:rPr>
        <w:t>,</w:t>
      </w:r>
      <w:r w:rsidR="00942CC7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>and agreed to continue close consultations in respective areas.</w:t>
      </w:r>
      <w:r w:rsidR="0002662D" w:rsidRPr="00872714">
        <w:rPr>
          <w:rFonts w:ascii="Arial" w:eastAsia="Times New Roman" w:hAnsi="Arial" w:cs="Arial"/>
          <w:b/>
          <w:sz w:val="18"/>
          <w:szCs w:val="24"/>
          <w:lang w:val="en-GB" w:eastAsia="hu-HU"/>
        </w:rPr>
        <w:t xml:space="preserve"> </w:t>
      </w:r>
    </w:p>
    <w:p w14:paraId="5B87BD8A" w14:textId="77777777" w:rsidR="00BE4E3F" w:rsidRPr="00872714" w:rsidRDefault="00BE4E3F" w:rsidP="0087271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GB" w:eastAsia="hu-HU"/>
        </w:rPr>
      </w:pPr>
    </w:p>
    <w:p w14:paraId="09A5BDAD" w14:textId="0F56B4BF" w:rsidR="00C93A72" w:rsidRPr="00872714" w:rsidRDefault="00C93A72" w:rsidP="00872714">
      <w:pPr>
        <w:numPr>
          <w:ilvl w:val="0"/>
          <w:numId w:val="6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GB" w:eastAsia="hu-HU"/>
        </w:rPr>
      </w:pP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The V4 and the ROK </w:t>
      </w:r>
      <w:r w:rsidR="001D3457" w:rsidRPr="00872714">
        <w:rPr>
          <w:rFonts w:ascii="Arial" w:eastAsia="Times New Roman" w:hAnsi="Arial" w:cs="Arial"/>
          <w:sz w:val="24"/>
          <w:szCs w:val="24"/>
          <w:lang w:val="en-GB" w:eastAsia="hu-HU"/>
        </w:rPr>
        <w:t>exchanged views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</w:t>
      </w:r>
      <w:r w:rsidR="001D3457" w:rsidRPr="00872714">
        <w:rPr>
          <w:rFonts w:ascii="Arial" w:eastAsia="Times New Roman" w:hAnsi="Arial" w:cs="Arial"/>
          <w:sz w:val="24"/>
          <w:szCs w:val="24"/>
          <w:lang w:val="en-GB" w:eastAsia="hu-HU"/>
        </w:rPr>
        <w:t>on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the</w:t>
      </w:r>
      <w:r w:rsidR="001D3457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worldwide situation regarding the ongoing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COVID-19 pandemic crises</w:t>
      </w:r>
      <w:r w:rsidR="006460CB" w:rsidRPr="00872714">
        <w:rPr>
          <w:rFonts w:ascii="Arial" w:eastAsia="Times New Roman" w:hAnsi="Arial" w:cs="Arial"/>
          <w:sz w:val="24"/>
          <w:szCs w:val="24"/>
          <w:lang w:val="en-GB" w:eastAsia="hu-HU"/>
        </w:rPr>
        <w:t>.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</w:t>
      </w:r>
      <w:r w:rsidR="00E51E95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In particular, the V4 and the ROK pointed out the significance of the fair distribution of </w:t>
      </w:r>
      <w:r w:rsidR="009829C7" w:rsidRPr="00872714">
        <w:rPr>
          <w:rFonts w:ascii="Arial" w:eastAsia="Times New Roman" w:hAnsi="Arial" w:cs="Arial"/>
          <w:sz w:val="24"/>
          <w:szCs w:val="24"/>
          <w:lang w:val="en-GB" w:eastAsia="hu-HU"/>
        </w:rPr>
        <w:t>COVID-19 vaccines to all countries.</w:t>
      </w:r>
    </w:p>
    <w:p w14:paraId="2BFE58D5" w14:textId="77777777" w:rsidR="00295A6F" w:rsidRPr="00872714" w:rsidRDefault="00295A6F" w:rsidP="00872714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GB" w:eastAsia="hu-HU"/>
        </w:rPr>
      </w:pPr>
    </w:p>
    <w:p w14:paraId="68DE1B5C" w14:textId="231F5C1D" w:rsidR="00D95AA8" w:rsidRPr="00872714" w:rsidRDefault="00402EDB" w:rsidP="00872714">
      <w:pPr>
        <w:pStyle w:val="Listaszerbekezds"/>
        <w:numPr>
          <w:ilvl w:val="0"/>
          <w:numId w:val="6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  <w:iCs/>
          <w:sz w:val="24"/>
          <w:szCs w:val="24"/>
          <w:lang w:val="en-GB" w:eastAsia="ko-KR"/>
        </w:rPr>
      </w:pPr>
      <w:r w:rsidRPr="00872714">
        <w:rPr>
          <w:rFonts w:ascii="Arial" w:hAnsi="Arial" w:cs="Arial"/>
          <w:bCs/>
          <w:iCs/>
          <w:sz w:val="24"/>
          <w:szCs w:val="24"/>
          <w:lang w:val="en-GB"/>
        </w:rPr>
        <w:t xml:space="preserve">The V4 and the ROK agreed that the stability of Afghanistan remains </w:t>
      </w:r>
      <w:r w:rsidR="00F57147" w:rsidRPr="00872714">
        <w:rPr>
          <w:rFonts w:ascii="Arial" w:hAnsi="Arial" w:cs="Arial"/>
          <w:bCs/>
          <w:iCs/>
          <w:sz w:val="24"/>
          <w:szCs w:val="24"/>
          <w:lang w:val="en-GB"/>
        </w:rPr>
        <w:t xml:space="preserve">an important </w:t>
      </w:r>
      <w:r w:rsidRPr="00872714">
        <w:rPr>
          <w:rFonts w:ascii="Arial" w:hAnsi="Arial" w:cs="Arial"/>
          <w:bCs/>
          <w:iCs/>
          <w:sz w:val="24"/>
          <w:szCs w:val="24"/>
          <w:lang w:val="en-GB"/>
        </w:rPr>
        <w:t>key to European and Asian se</w:t>
      </w:r>
      <w:r w:rsidR="00BB5582" w:rsidRPr="00872714">
        <w:rPr>
          <w:rFonts w:ascii="Arial" w:hAnsi="Arial" w:cs="Arial"/>
          <w:bCs/>
          <w:iCs/>
          <w:sz w:val="24"/>
          <w:szCs w:val="24"/>
          <w:lang w:val="en-GB"/>
        </w:rPr>
        <w:t xml:space="preserve">curity. </w:t>
      </w:r>
      <w:r w:rsidR="00E31AAB" w:rsidRPr="00872714">
        <w:rPr>
          <w:rFonts w:ascii="Arial" w:hAnsi="Arial" w:cs="Arial"/>
          <w:bCs/>
          <w:iCs/>
          <w:sz w:val="24"/>
          <w:szCs w:val="24"/>
          <w:lang w:val="en-GB"/>
        </w:rPr>
        <w:t xml:space="preserve">In this regard, the Participants </w:t>
      </w:r>
      <w:r w:rsidR="00A95A1E" w:rsidRPr="00872714">
        <w:rPr>
          <w:rFonts w:ascii="Arial" w:hAnsi="Arial" w:cs="Arial"/>
          <w:bCs/>
          <w:iCs/>
          <w:sz w:val="24"/>
          <w:szCs w:val="24"/>
          <w:lang w:val="en-GB"/>
        </w:rPr>
        <w:t>shared their views on the</w:t>
      </w:r>
      <w:r w:rsidR="00256631" w:rsidRPr="00872714">
        <w:rPr>
          <w:rFonts w:ascii="Arial" w:hAnsi="Arial" w:cs="Arial"/>
          <w:bCs/>
          <w:iCs/>
          <w:sz w:val="24"/>
          <w:szCs w:val="24"/>
          <w:lang w:val="en-GB"/>
        </w:rPr>
        <w:t xml:space="preserve"> need to mitigate the risks associated with</w:t>
      </w:r>
      <w:r w:rsidR="00A95A1E" w:rsidRPr="00872714">
        <w:rPr>
          <w:rFonts w:ascii="Arial" w:hAnsi="Arial" w:cs="Arial"/>
          <w:bCs/>
          <w:iCs/>
          <w:sz w:val="24"/>
          <w:szCs w:val="24"/>
          <w:lang w:val="en-GB"/>
        </w:rPr>
        <w:t xml:space="preserve"> </w:t>
      </w:r>
      <w:r w:rsidRPr="00872714">
        <w:rPr>
          <w:rFonts w:ascii="Arial" w:hAnsi="Arial" w:cs="Arial"/>
          <w:bCs/>
          <w:iCs/>
          <w:sz w:val="24"/>
          <w:szCs w:val="24"/>
          <w:lang w:val="en-GB"/>
        </w:rPr>
        <w:t>migration and</w:t>
      </w:r>
      <w:r w:rsidR="00BB5582" w:rsidRPr="00872714">
        <w:rPr>
          <w:rFonts w:ascii="Arial" w:hAnsi="Arial" w:cs="Arial"/>
          <w:bCs/>
          <w:iCs/>
          <w:sz w:val="24"/>
          <w:szCs w:val="24"/>
          <w:lang w:val="en-GB"/>
        </w:rPr>
        <w:t xml:space="preserve"> </w:t>
      </w:r>
      <w:r w:rsidR="00256631" w:rsidRPr="00872714">
        <w:rPr>
          <w:rFonts w:ascii="Arial" w:hAnsi="Arial" w:cs="Arial"/>
          <w:bCs/>
          <w:iCs/>
          <w:sz w:val="24"/>
          <w:szCs w:val="24"/>
          <w:lang w:val="en-GB"/>
        </w:rPr>
        <w:t xml:space="preserve">a spread </w:t>
      </w:r>
      <w:r w:rsidR="00BB5582" w:rsidRPr="00872714">
        <w:rPr>
          <w:rFonts w:ascii="Arial" w:hAnsi="Arial" w:cs="Arial"/>
          <w:bCs/>
          <w:iCs/>
          <w:sz w:val="24"/>
          <w:szCs w:val="24"/>
          <w:lang w:val="en-GB"/>
        </w:rPr>
        <w:t xml:space="preserve">of terrorism </w:t>
      </w:r>
      <w:r w:rsidR="00440B4D" w:rsidRPr="00872714">
        <w:rPr>
          <w:rFonts w:ascii="Arial" w:hAnsi="Arial" w:cs="Arial"/>
          <w:bCs/>
          <w:iCs/>
          <w:sz w:val="24"/>
          <w:szCs w:val="24"/>
          <w:lang w:val="en-GB"/>
        </w:rPr>
        <w:t xml:space="preserve">that </w:t>
      </w:r>
      <w:r w:rsidR="00BB5582" w:rsidRPr="00872714">
        <w:rPr>
          <w:rFonts w:ascii="Arial" w:hAnsi="Arial" w:cs="Arial"/>
          <w:bCs/>
          <w:iCs/>
          <w:sz w:val="24"/>
          <w:szCs w:val="24"/>
          <w:lang w:val="en-GB"/>
        </w:rPr>
        <w:t>c</w:t>
      </w:r>
      <w:r w:rsidRPr="00872714">
        <w:rPr>
          <w:rFonts w:ascii="Arial" w:hAnsi="Arial" w:cs="Arial"/>
          <w:bCs/>
          <w:iCs/>
          <w:sz w:val="24"/>
          <w:szCs w:val="24"/>
          <w:lang w:val="en-GB"/>
        </w:rPr>
        <w:t xml:space="preserve">ould destabilize the region and pose serious challenges to global security. </w:t>
      </w:r>
      <w:r w:rsidR="009021CB" w:rsidRPr="00872714">
        <w:rPr>
          <w:rFonts w:ascii="Arial" w:hAnsi="Arial" w:cs="Arial"/>
          <w:bCs/>
          <w:iCs/>
          <w:sz w:val="24"/>
          <w:szCs w:val="24"/>
          <w:lang w:val="en-GB"/>
        </w:rPr>
        <w:t xml:space="preserve">The </w:t>
      </w:r>
      <w:r w:rsidR="00BB5582" w:rsidRPr="00872714">
        <w:rPr>
          <w:rFonts w:ascii="Arial" w:hAnsi="Arial" w:cs="Arial"/>
          <w:bCs/>
          <w:iCs/>
          <w:sz w:val="24"/>
          <w:szCs w:val="24"/>
          <w:lang w:val="en-GB"/>
        </w:rPr>
        <w:t xml:space="preserve">V4 and the </w:t>
      </w:r>
      <w:r w:rsidR="0082310D" w:rsidRPr="00872714">
        <w:rPr>
          <w:rFonts w:ascii="Arial" w:hAnsi="Arial" w:cs="Arial"/>
          <w:bCs/>
          <w:iCs/>
          <w:sz w:val="24"/>
          <w:szCs w:val="24"/>
          <w:lang w:val="en-GB"/>
        </w:rPr>
        <w:t xml:space="preserve">ROK </w:t>
      </w:r>
      <w:r w:rsidRPr="00872714">
        <w:rPr>
          <w:rFonts w:ascii="Arial" w:hAnsi="Arial" w:cs="Arial"/>
          <w:bCs/>
          <w:iCs/>
          <w:sz w:val="24"/>
          <w:szCs w:val="24"/>
          <w:lang w:val="en-GB"/>
        </w:rPr>
        <w:t>underlined the essential importance of multilateral dialogue and close cooperat</w:t>
      </w:r>
      <w:r w:rsidR="009021CB" w:rsidRPr="00872714">
        <w:rPr>
          <w:rFonts w:ascii="Arial" w:hAnsi="Arial" w:cs="Arial"/>
          <w:bCs/>
          <w:iCs/>
          <w:sz w:val="24"/>
          <w:szCs w:val="24"/>
          <w:lang w:val="en-GB"/>
        </w:rPr>
        <w:t>ion between the European Union, the United States</w:t>
      </w:r>
      <w:r w:rsidR="00BB5582" w:rsidRPr="00872714">
        <w:rPr>
          <w:rFonts w:ascii="Arial" w:hAnsi="Arial" w:cs="Arial"/>
          <w:bCs/>
          <w:iCs/>
          <w:sz w:val="24"/>
          <w:szCs w:val="24"/>
          <w:lang w:val="en-GB"/>
        </w:rPr>
        <w:t>,</w:t>
      </w:r>
      <w:r w:rsidR="009021CB" w:rsidRPr="00872714">
        <w:rPr>
          <w:rFonts w:ascii="Arial" w:hAnsi="Arial" w:cs="Arial"/>
          <w:bCs/>
          <w:iCs/>
          <w:sz w:val="24"/>
          <w:szCs w:val="24"/>
          <w:lang w:val="en-GB"/>
        </w:rPr>
        <w:t xml:space="preserve"> NATO and </w:t>
      </w:r>
      <w:r w:rsidR="00BB5582" w:rsidRPr="00872714">
        <w:rPr>
          <w:rFonts w:ascii="Arial" w:hAnsi="Arial" w:cs="Arial"/>
          <w:bCs/>
          <w:iCs/>
          <w:sz w:val="24"/>
          <w:szCs w:val="24"/>
          <w:lang w:val="en-GB"/>
        </w:rPr>
        <w:t>all</w:t>
      </w:r>
      <w:r w:rsidR="009021CB" w:rsidRPr="00872714">
        <w:rPr>
          <w:rFonts w:ascii="Arial" w:hAnsi="Arial" w:cs="Arial"/>
          <w:bCs/>
          <w:iCs/>
          <w:sz w:val="24"/>
          <w:szCs w:val="24"/>
          <w:lang w:val="en-GB"/>
        </w:rPr>
        <w:t xml:space="preserve"> regional stakeholde</w:t>
      </w:r>
      <w:r w:rsidR="00EE0C18" w:rsidRPr="00872714">
        <w:rPr>
          <w:rFonts w:ascii="Arial" w:hAnsi="Arial" w:cs="Arial"/>
          <w:bCs/>
          <w:iCs/>
          <w:sz w:val="24"/>
          <w:szCs w:val="24"/>
          <w:lang w:val="en-GB"/>
        </w:rPr>
        <w:t>rs</w:t>
      </w:r>
      <w:r w:rsidR="00D95AA8" w:rsidRPr="00872714">
        <w:rPr>
          <w:rFonts w:ascii="Arial" w:hAnsi="Arial" w:cs="Arial"/>
          <w:bCs/>
          <w:iCs/>
          <w:sz w:val="24"/>
          <w:szCs w:val="24"/>
          <w:lang w:val="en-GB"/>
        </w:rPr>
        <w:t xml:space="preserve">. </w:t>
      </w:r>
    </w:p>
    <w:p w14:paraId="57A78090" w14:textId="77777777" w:rsidR="00527E22" w:rsidRPr="00872714" w:rsidRDefault="00527E22" w:rsidP="00872714">
      <w:pPr>
        <w:spacing w:after="0" w:line="276" w:lineRule="auto"/>
        <w:jc w:val="both"/>
        <w:rPr>
          <w:rFonts w:ascii="Arial" w:hAnsi="Arial" w:cs="Arial"/>
          <w:iCs/>
          <w:sz w:val="24"/>
          <w:szCs w:val="24"/>
          <w:lang w:val="en-GB" w:eastAsia="ko-KR"/>
        </w:rPr>
      </w:pPr>
    </w:p>
    <w:p w14:paraId="456B9E46" w14:textId="363D9C9D" w:rsidR="00DA36F6" w:rsidRPr="00872714" w:rsidRDefault="00862156" w:rsidP="00872714">
      <w:pPr>
        <w:pStyle w:val="Listaszerbekezds"/>
        <w:numPr>
          <w:ilvl w:val="0"/>
          <w:numId w:val="6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  <w:iCs/>
          <w:sz w:val="24"/>
          <w:szCs w:val="24"/>
          <w:lang w:val="en-GB" w:eastAsia="ko-KR"/>
        </w:rPr>
      </w:pPr>
      <w:r w:rsidRPr="00872714">
        <w:rPr>
          <w:rFonts w:ascii="Arial" w:eastAsia="Times New Roman" w:hAnsi="Arial" w:cs="Arial"/>
          <w:sz w:val="24"/>
          <w:lang w:val="en-GB" w:eastAsia="hu-HU"/>
        </w:rPr>
        <w:t xml:space="preserve">The V4 and the ROK agreed that tackling </w:t>
      </w:r>
      <w:r w:rsidR="00E31AAB" w:rsidRPr="00872714">
        <w:rPr>
          <w:rFonts w:ascii="Arial" w:eastAsia="Times New Roman" w:hAnsi="Arial" w:cs="Arial"/>
          <w:sz w:val="24"/>
          <w:lang w:val="en-GB" w:eastAsia="hu-HU"/>
        </w:rPr>
        <w:t>these challenges</w:t>
      </w:r>
      <w:r w:rsidRPr="00872714">
        <w:rPr>
          <w:rFonts w:ascii="Arial" w:eastAsia="Times New Roman" w:hAnsi="Arial" w:cs="Arial"/>
          <w:sz w:val="24"/>
          <w:lang w:val="en-GB" w:eastAsia="hu-HU"/>
        </w:rPr>
        <w:t xml:space="preserve"> requires addressing the root causes of an unprecedented scale of migration and human suffering</w:t>
      </w:r>
      <w:r w:rsidR="00E31AAB" w:rsidRPr="00872714">
        <w:rPr>
          <w:rFonts w:ascii="Arial" w:eastAsia="Times New Roman" w:hAnsi="Arial" w:cs="Arial"/>
          <w:sz w:val="24"/>
          <w:lang w:val="en-GB" w:eastAsia="hu-HU"/>
        </w:rPr>
        <w:t xml:space="preserve">, while increasing </w:t>
      </w:r>
      <w:r w:rsidR="008A02D1" w:rsidRPr="00872714">
        <w:rPr>
          <w:rFonts w:ascii="Arial" w:eastAsia="Times New Roman" w:hAnsi="Arial" w:cs="Arial"/>
          <w:sz w:val="24"/>
          <w:lang w:val="en-GB" w:eastAsia="hu-HU"/>
        </w:rPr>
        <w:t xml:space="preserve">the </w:t>
      </w:r>
      <w:r w:rsidR="00E31AAB" w:rsidRPr="00872714">
        <w:rPr>
          <w:rFonts w:ascii="Arial" w:eastAsia="Times New Roman" w:hAnsi="Arial" w:cs="Arial"/>
          <w:sz w:val="24"/>
          <w:lang w:val="en-GB" w:eastAsia="hu-HU"/>
        </w:rPr>
        <w:t>protection of human rights</w:t>
      </w:r>
      <w:r w:rsidRPr="00872714">
        <w:rPr>
          <w:rFonts w:ascii="Arial" w:eastAsia="Times New Roman" w:hAnsi="Arial" w:cs="Arial"/>
          <w:sz w:val="24"/>
          <w:lang w:val="en-GB" w:eastAsia="hu-HU"/>
        </w:rPr>
        <w:t xml:space="preserve">. The Participants shared the view that close political and operational cooperation with the states of origin and transit of the migrants is essential. </w:t>
      </w:r>
    </w:p>
    <w:p w14:paraId="74AE13D7" w14:textId="77777777" w:rsidR="009D7C31" w:rsidRPr="00872714" w:rsidRDefault="009D7C31" w:rsidP="00872714">
      <w:pPr>
        <w:pStyle w:val="Listaszerbekezds"/>
        <w:spacing w:after="0" w:line="276" w:lineRule="auto"/>
        <w:ind w:left="714"/>
        <w:contextualSpacing w:val="0"/>
        <w:jc w:val="both"/>
        <w:rPr>
          <w:rFonts w:ascii="Arial" w:hAnsi="Arial" w:cs="Arial"/>
          <w:iCs/>
          <w:sz w:val="24"/>
          <w:szCs w:val="24"/>
          <w:lang w:val="en-GB" w:eastAsia="ko-KR"/>
        </w:rPr>
      </w:pPr>
    </w:p>
    <w:p w14:paraId="66C4F534" w14:textId="0F8D7C66" w:rsidR="00FE062C" w:rsidRPr="00872714" w:rsidRDefault="00EB3C23" w:rsidP="00872714">
      <w:pPr>
        <w:pStyle w:val="Listaszerbekezds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Arial" w:eastAsia="Times New Roman" w:hAnsi="Arial" w:cs="Arial"/>
          <w:sz w:val="24"/>
          <w:szCs w:val="24"/>
          <w:lang w:val="en-GB" w:eastAsia="hu-HU"/>
        </w:rPr>
      </w:pP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The V4 and the ROK discussed the situation on the Korean Peninsula. </w:t>
      </w:r>
      <w:r w:rsidR="00673C35" w:rsidRPr="00872714">
        <w:rPr>
          <w:rFonts w:ascii="Arial" w:eastAsia="Times New Roman" w:hAnsi="Arial" w:cs="Arial"/>
          <w:sz w:val="24"/>
          <w:szCs w:val="24"/>
          <w:lang w:val="en-GB" w:eastAsia="hu-HU"/>
        </w:rPr>
        <w:t>The V4 reaffirmed their support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 for </w:t>
      </w:r>
      <w:r w:rsidR="009E7D53">
        <w:rPr>
          <w:rFonts w:ascii="Arial" w:eastAsia="Times New Roman" w:hAnsi="Arial" w:cs="Arial"/>
          <w:sz w:val="24"/>
          <w:szCs w:val="24"/>
          <w:lang w:val="en-GB" w:eastAsia="hu-HU"/>
        </w:rPr>
        <w:t xml:space="preserve">the 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ROK’s ongoing efforts to engage with the DPRK to achieve the complete denuclearization and permanent peace on the Korean Peninsula. The V4 also welcomed </w:t>
      </w:r>
      <w:r w:rsidR="009E7D53">
        <w:rPr>
          <w:rFonts w:ascii="Arial" w:eastAsia="Times New Roman" w:hAnsi="Arial" w:cs="Arial"/>
          <w:sz w:val="24"/>
          <w:szCs w:val="24"/>
          <w:lang w:val="en-GB" w:eastAsia="hu-HU"/>
        </w:rPr>
        <w:t xml:space="preserve">the 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ROK’s proposal to declare an end to the Korean War. </w:t>
      </w:r>
      <w:r w:rsidR="00473C88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Both Sides 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>stressed the importance of resuming sustainable dialogue amongst all concerned parties, including through the full and expeditious implementation of previous inter-Korean and U.S.-DPRK commitments such as the 2018 Panmunjom Declaration, the Pyongyang Joint Declaration and the Singapore Jo</w:t>
      </w:r>
      <w:r w:rsidR="00A45F05"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int Statement. The V4 and the ROK 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 xml:space="preserve">also reiterated the importance of </w:t>
      </w:r>
      <w:r w:rsidR="009E7D53">
        <w:rPr>
          <w:rFonts w:ascii="Arial" w:eastAsia="Times New Roman" w:hAnsi="Arial" w:cs="Arial"/>
          <w:sz w:val="24"/>
          <w:szCs w:val="24"/>
          <w:lang w:val="en-GB" w:eastAsia="hu-HU"/>
        </w:rPr>
        <w:t xml:space="preserve">the </w:t>
      </w:r>
      <w:r w:rsidRPr="00872714">
        <w:rPr>
          <w:rFonts w:ascii="Arial" w:eastAsia="Times New Roman" w:hAnsi="Arial" w:cs="Arial"/>
          <w:sz w:val="24"/>
          <w:szCs w:val="24"/>
          <w:lang w:val="en-GB" w:eastAsia="hu-HU"/>
        </w:rPr>
        <w:t>full implementation of relevant UN Security Council resolutions.</w:t>
      </w:r>
    </w:p>
    <w:p w14:paraId="2CFFCC8B" w14:textId="77777777" w:rsidR="00D33D8C" w:rsidRPr="00872714" w:rsidRDefault="00895B2E" w:rsidP="00872714">
      <w:pPr>
        <w:pStyle w:val="Listaszerbekezds"/>
        <w:spacing w:after="0" w:line="276" w:lineRule="auto"/>
        <w:ind w:left="0"/>
        <w:contextualSpacing w:val="0"/>
        <w:rPr>
          <w:rFonts w:ascii="Arial" w:eastAsia="Times New Roman" w:hAnsi="Arial" w:cs="Arial"/>
          <w:color w:val="000000"/>
          <w:sz w:val="24"/>
          <w:lang w:val="en-GB" w:eastAsia="hu-HU"/>
        </w:rPr>
      </w:pPr>
      <w:r w:rsidRPr="00872714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52AE90CD" w14:textId="77777777" w:rsidR="009E7D53" w:rsidRDefault="009E7D53" w:rsidP="00872714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4"/>
          <w:lang w:val="en-GB" w:eastAsia="hu-HU"/>
        </w:rPr>
      </w:pPr>
    </w:p>
    <w:p w14:paraId="6C56C59D" w14:textId="7F289379" w:rsidR="00D93391" w:rsidRPr="00872714" w:rsidRDefault="006F2DB3" w:rsidP="00872714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4"/>
          <w:lang w:val="en-GB" w:eastAsia="hu-HU"/>
        </w:rPr>
      </w:pPr>
      <w:r w:rsidRPr="00872714">
        <w:rPr>
          <w:rFonts w:ascii="Arial" w:eastAsia="Times New Roman" w:hAnsi="Arial" w:cs="Arial"/>
          <w:b/>
          <w:i/>
          <w:color w:val="000000"/>
          <w:sz w:val="24"/>
          <w:lang w:val="en-GB" w:eastAsia="hu-HU"/>
        </w:rPr>
        <w:t>Budapest</w:t>
      </w:r>
      <w:r w:rsidR="00D93391" w:rsidRPr="00872714">
        <w:rPr>
          <w:rFonts w:ascii="Arial" w:eastAsia="Times New Roman" w:hAnsi="Arial" w:cs="Arial"/>
          <w:b/>
          <w:i/>
          <w:color w:val="000000"/>
          <w:sz w:val="24"/>
          <w:lang w:val="en-GB" w:eastAsia="hu-HU"/>
        </w:rPr>
        <w:t xml:space="preserve">, </w:t>
      </w:r>
      <w:r w:rsidRPr="00872714">
        <w:rPr>
          <w:rFonts w:ascii="Arial" w:eastAsia="Times New Roman" w:hAnsi="Arial" w:cs="Arial"/>
          <w:b/>
          <w:i/>
          <w:color w:val="000000"/>
          <w:sz w:val="24"/>
          <w:lang w:val="en-GB" w:eastAsia="hu-HU"/>
        </w:rPr>
        <w:t xml:space="preserve">November </w:t>
      </w:r>
      <w:r w:rsidR="000E2D11" w:rsidRPr="00872714">
        <w:rPr>
          <w:rFonts w:ascii="Arial" w:eastAsia="Times New Roman" w:hAnsi="Arial" w:cs="Arial"/>
          <w:b/>
          <w:i/>
          <w:color w:val="000000"/>
          <w:sz w:val="24"/>
          <w:lang w:val="en-GB" w:eastAsia="hu-HU"/>
        </w:rPr>
        <w:t>4</w:t>
      </w:r>
      <w:r w:rsidR="00D93391" w:rsidRPr="00872714">
        <w:rPr>
          <w:rFonts w:ascii="Arial" w:eastAsia="Times New Roman" w:hAnsi="Arial" w:cs="Arial"/>
          <w:b/>
          <w:i/>
          <w:color w:val="000000"/>
          <w:sz w:val="24"/>
          <w:lang w:val="en-GB" w:eastAsia="hu-HU"/>
        </w:rPr>
        <w:t xml:space="preserve">, </w:t>
      </w:r>
      <w:r w:rsidRPr="00872714">
        <w:rPr>
          <w:rFonts w:ascii="Arial" w:eastAsia="Times New Roman" w:hAnsi="Arial" w:cs="Arial"/>
          <w:b/>
          <w:i/>
          <w:color w:val="000000"/>
          <w:sz w:val="24"/>
          <w:lang w:val="en-GB" w:eastAsia="hu-HU"/>
        </w:rPr>
        <w:t>2021</w:t>
      </w:r>
    </w:p>
    <w:sectPr w:rsidR="00D93391" w:rsidRPr="00872714" w:rsidSect="0087271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5DBD7" w14:textId="77777777" w:rsidR="007B190C" w:rsidRDefault="007B190C" w:rsidP="000C2510">
      <w:pPr>
        <w:spacing w:after="0" w:line="240" w:lineRule="auto"/>
      </w:pPr>
      <w:r>
        <w:separator/>
      </w:r>
    </w:p>
  </w:endnote>
  <w:endnote w:type="continuationSeparator" w:id="0">
    <w:p w14:paraId="45B405E2" w14:textId="77777777" w:rsidR="007B190C" w:rsidRDefault="007B190C" w:rsidP="000C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E49BF" w14:textId="77777777" w:rsidR="007B190C" w:rsidRDefault="007B190C" w:rsidP="000C2510">
      <w:pPr>
        <w:spacing w:after="0" w:line="240" w:lineRule="auto"/>
      </w:pPr>
      <w:r>
        <w:separator/>
      </w:r>
    </w:p>
  </w:footnote>
  <w:footnote w:type="continuationSeparator" w:id="0">
    <w:p w14:paraId="43370D24" w14:textId="77777777" w:rsidR="007B190C" w:rsidRDefault="007B190C" w:rsidP="000C2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25687"/>
    <w:multiLevelType w:val="hybridMultilevel"/>
    <w:tmpl w:val="BFB28DD2"/>
    <w:lvl w:ilvl="0" w:tplc="5A32CA06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E0B7F"/>
    <w:multiLevelType w:val="hybridMultilevel"/>
    <w:tmpl w:val="742E96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97068"/>
    <w:multiLevelType w:val="multilevel"/>
    <w:tmpl w:val="1826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267C3F"/>
    <w:multiLevelType w:val="hybridMultilevel"/>
    <w:tmpl w:val="BC34BEBC"/>
    <w:lvl w:ilvl="0" w:tplc="040E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40BF2"/>
    <w:multiLevelType w:val="hybridMultilevel"/>
    <w:tmpl w:val="B4A008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B5DB6"/>
    <w:multiLevelType w:val="hybridMultilevel"/>
    <w:tmpl w:val="9FC24E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A001A"/>
    <w:multiLevelType w:val="hybridMultilevel"/>
    <w:tmpl w:val="96DCEFEE"/>
    <w:lvl w:ilvl="0" w:tplc="2FEA74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820EA"/>
    <w:multiLevelType w:val="hybridMultilevel"/>
    <w:tmpl w:val="21BEC9FE"/>
    <w:lvl w:ilvl="0" w:tplc="0950C21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91"/>
    <w:rsid w:val="00000DE5"/>
    <w:rsid w:val="00003DEC"/>
    <w:rsid w:val="0000725D"/>
    <w:rsid w:val="00010A05"/>
    <w:rsid w:val="00013D86"/>
    <w:rsid w:val="0002662D"/>
    <w:rsid w:val="000309B1"/>
    <w:rsid w:val="00042362"/>
    <w:rsid w:val="00053F0E"/>
    <w:rsid w:val="00073A0D"/>
    <w:rsid w:val="00073E94"/>
    <w:rsid w:val="00074345"/>
    <w:rsid w:val="000917DA"/>
    <w:rsid w:val="000A05B6"/>
    <w:rsid w:val="000B0E44"/>
    <w:rsid w:val="000B51E5"/>
    <w:rsid w:val="000C155A"/>
    <w:rsid w:val="000C2510"/>
    <w:rsid w:val="000C28EB"/>
    <w:rsid w:val="000E2D11"/>
    <w:rsid w:val="000E4065"/>
    <w:rsid w:val="000E40AF"/>
    <w:rsid w:val="00105AAC"/>
    <w:rsid w:val="00111410"/>
    <w:rsid w:val="00112BE1"/>
    <w:rsid w:val="00117066"/>
    <w:rsid w:val="00125AD8"/>
    <w:rsid w:val="00137E8B"/>
    <w:rsid w:val="0014311E"/>
    <w:rsid w:val="00154EDE"/>
    <w:rsid w:val="00157EFA"/>
    <w:rsid w:val="00167192"/>
    <w:rsid w:val="00177FC0"/>
    <w:rsid w:val="001A48B6"/>
    <w:rsid w:val="001B0700"/>
    <w:rsid w:val="001D3457"/>
    <w:rsid w:val="001E7654"/>
    <w:rsid w:val="001E76C3"/>
    <w:rsid w:val="001F26C6"/>
    <w:rsid w:val="002034E4"/>
    <w:rsid w:val="00244992"/>
    <w:rsid w:val="00256631"/>
    <w:rsid w:val="002679D8"/>
    <w:rsid w:val="002766DF"/>
    <w:rsid w:val="0028387F"/>
    <w:rsid w:val="00295A6F"/>
    <w:rsid w:val="002A6D79"/>
    <w:rsid w:val="002C0195"/>
    <w:rsid w:val="002C51A4"/>
    <w:rsid w:val="002D496D"/>
    <w:rsid w:val="002F0663"/>
    <w:rsid w:val="002F5769"/>
    <w:rsid w:val="00306B68"/>
    <w:rsid w:val="00307893"/>
    <w:rsid w:val="00316042"/>
    <w:rsid w:val="00324DBF"/>
    <w:rsid w:val="003259A2"/>
    <w:rsid w:val="003473E7"/>
    <w:rsid w:val="003511B4"/>
    <w:rsid w:val="00351432"/>
    <w:rsid w:val="003576FD"/>
    <w:rsid w:val="00361A93"/>
    <w:rsid w:val="00365EAA"/>
    <w:rsid w:val="00367900"/>
    <w:rsid w:val="00394C7A"/>
    <w:rsid w:val="003A47C6"/>
    <w:rsid w:val="003A5F03"/>
    <w:rsid w:val="003A664A"/>
    <w:rsid w:val="003B352A"/>
    <w:rsid w:val="003B6DDA"/>
    <w:rsid w:val="003C6645"/>
    <w:rsid w:val="003D210A"/>
    <w:rsid w:val="003E6871"/>
    <w:rsid w:val="003F03A9"/>
    <w:rsid w:val="003F2103"/>
    <w:rsid w:val="004010E7"/>
    <w:rsid w:val="00402EDB"/>
    <w:rsid w:val="00403391"/>
    <w:rsid w:val="00406F74"/>
    <w:rsid w:val="0042172B"/>
    <w:rsid w:val="00425C34"/>
    <w:rsid w:val="00434618"/>
    <w:rsid w:val="00440B4D"/>
    <w:rsid w:val="00473C88"/>
    <w:rsid w:val="00475D4A"/>
    <w:rsid w:val="004763E8"/>
    <w:rsid w:val="00477FCD"/>
    <w:rsid w:val="00486C6E"/>
    <w:rsid w:val="004906EE"/>
    <w:rsid w:val="00492B35"/>
    <w:rsid w:val="004A38C2"/>
    <w:rsid w:val="004A7331"/>
    <w:rsid w:val="004C590A"/>
    <w:rsid w:val="004D1A1D"/>
    <w:rsid w:val="004D443E"/>
    <w:rsid w:val="00505B8E"/>
    <w:rsid w:val="00506555"/>
    <w:rsid w:val="00527E22"/>
    <w:rsid w:val="00537BBD"/>
    <w:rsid w:val="00560305"/>
    <w:rsid w:val="00564C0A"/>
    <w:rsid w:val="005723C4"/>
    <w:rsid w:val="0057616B"/>
    <w:rsid w:val="0058482E"/>
    <w:rsid w:val="005A32D7"/>
    <w:rsid w:val="005C54C3"/>
    <w:rsid w:val="005D04A1"/>
    <w:rsid w:val="005D38C7"/>
    <w:rsid w:val="005E790C"/>
    <w:rsid w:val="005F3CC2"/>
    <w:rsid w:val="00607EA9"/>
    <w:rsid w:val="00623A94"/>
    <w:rsid w:val="00635B59"/>
    <w:rsid w:val="006460CB"/>
    <w:rsid w:val="00653EB5"/>
    <w:rsid w:val="00672E03"/>
    <w:rsid w:val="00673C35"/>
    <w:rsid w:val="00686A7D"/>
    <w:rsid w:val="006A38D9"/>
    <w:rsid w:val="006B142B"/>
    <w:rsid w:val="006B2B07"/>
    <w:rsid w:val="006B54D9"/>
    <w:rsid w:val="006C48BD"/>
    <w:rsid w:val="006E3DF2"/>
    <w:rsid w:val="006F2DB3"/>
    <w:rsid w:val="00700EC7"/>
    <w:rsid w:val="007077B9"/>
    <w:rsid w:val="00721762"/>
    <w:rsid w:val="00722D85"/>
    <w:rsid w:val="00733E8F"/>
    <w:rsid w:val="00746503"/>
    <w:rsid w:val="007725A9"/>
    <w:rsid w:val="0077510D"/>
    <w:rsid w:val="0079282F"/>
    <w:rsid w:val="00797EA8"/>
    <w:rsid w:val="007A14DD"/>
    <w:rsid w:val="007A28EC"/>
    <w:rsid w:val="007B190C"/>
    <w:rsid w:val="007D395B"/>
    <w:rsid w:val="007D3962"/>
    <w:rsid w:val="007D4530"/>
    <w:rsid w:val="00801600"/>
    <w:rsid w:val="00811DC5"/>
    <w:rsid w:val="0081326E"/>
    <w:rsid w:val="0082310D"/>
    <w:rsid w:val="00850B83"/>
    <w:rsid w:val="00860FBF"/>
    <w:rsid w:val="00862156"/>
    <w:rsid w:val="0086325E"/>
    <w:rsid w:val="00865080"/>
    <w:rsid w:val="008701C6"/>
    <w:rsid w:val="00872714"/>
    <w:rsid w:val="00891A2A"/>
    <w:rsid w:val="00895B2E"/>
    <w:rsid w:val="008A02D1"/>
    <w:rsid w:val="008A4EF8"/>
    <w:rsid w:val="008A627B"/>
    <w:rsid w:val="008C069A"/>
    <w:rsid w:val="008C6ADB"/>
    <w:rsid w:val="008D6ED2"/>
    <w:rsid w:val="008D7B8C"/>
    <w:rsid w:val="008E7EF0"/>
    <w:rsid w:val="008F147A"/>
    <w:rsid w:val="0090176A"/>
    <w:rsid w:val="009021CB"/>
    <w:rsid w:val="00910972"/>
    <w:rsid w:val="009115B6"/>
    <w:rsid w:val="0092007A"/>
    <w:rsid w:val="0093676C"/>
    <w:rsid w:val="00941FAF"/>
    <w:rsid w:val="00942CC7"/>
    <w:rsid w:val="00943E2A"/>
    <w:rsid w:val="00947111"/>
    <w:rsid w:val="00955C1E"/>
    <w:rsid w:val="009570DC"/>
    <w:rsid w:val="0097387E"/>
    <w:rsid w:val="00981B9A"/>
    <w:rsid w:val="009829C7"/>
    <w:rsid w:val="009A1F79"/>
    <w:rsid w:val="009B7D98"/>
    <w:rsid w:val="009C02CD"/>
    <w:rsid w:val="009C796B"/>
    <w:rsid w:val="009D398C"/>
    <w:rsid w:val="009D7C31"/>
    <w:rsid w:val="009E73E6"/>
    <w:rsid w:val="009E7D53"/>
    <w:rsid w:val="009F1AAB"/>
    <w:rsid w:val="009F5AC5"/>
    <w:rsid w:val="00A11A97"/>
    <w:rsid w:val="00A146FC"/>
    <w:rsid w:val="00A2414B"/>
    <w:rsid w:val="00A25DE0"/>
    <w:rsid w:val="00A26678"/>
    <w:rsid w:val="00A40A0F"/>
    <w:rsid w:val="00A45F05"/>
    <w:rsid w:val="00A52B18"/>
    <w:rsid w:val="00A634EE"/>
    <w:rsid w:val="00A735DD"/>
    <w:rsid w:val="00A95A1E"/>
    <w:rsid w:val="00AB28A2"/>
    <w:rsid w:val="00AD0125"/>
    <w:rsid w:val="00AD0899"/>
    <w:rsid w:val="00AD20BF"/>
    <w:rsid w:val="00AD2E2D"/>
    <w:rsid w:val="00AE17C1"/>
    <w:rsid w:val="00AF7EC0"/>
    <w:rsid w:val="00B0186E"/>
    <w:rsid w:val="00B03F20"/>
    <w:rsid w:val="00B3119E"/>
    <w:rsid w:val="00B36ED5"/>
    <w:rsid w:val="00B41D62"/>
    <w:rsid w:val="00B509B8"/>
    <w:rsid w:val="00B544D3"/>
    <w:rsid w:val="00B7351E"/>
    <w:rsid w:val="00BB5582"/>
    <w:rsid w:val="00BD71EC"/>
    <w:rsid w:val="00BE4E3F"/>
    <w:rsid w:val="00BE631E"/>
    <w:rsid w:val="00BE6CF3"/>
    <w:rsid w:val="00BF4731"/>
    <w:rsid w:val="00BF542A"/>
    <w:rsid w:val="00C04E30"/>
    <w:rsid w:val="00C06FB4"/>
    <w:rsid w:val="00C0761F"/>
    <w:rsid w:val="00C158C1"/>
    <w:rsid w:val="00C178AB"/>
    <w:rsid w:val="00C26590"/>
    <w:rsid w:val="00C37FF0"/>
    <w:rsid w:val="00C40648"/>
    <w:rsid w:val="00C4179C"/>
    <w:rsid w:val="00C46D30"/>
    <w:rsid w:val="00C534BA"/>
    <w:rsid w:val="00C60698"/>
    <w:rsid w:val="00C627EB"/>
    <w:rsid w:val="00C704BB"/>
    <w:rsid w:val="00C9163F"/>
    <w:rsid w:val="00C93A72"/>
    <w:rsid w:val="00CB5847"/>
    <w:rsid w:val="00CC26D4"/>
    <w:rsid w:val="00CD4994"/>
    <w:rsid w:val="00CE2437"/>
    <w:rsid w:val="00CE6DF8"/>
    <w:rsid w:val="00CF1051"/>
    <w:rsid w:val="00CF37CE"/>
    <w:rsid w:val="00CF7D26"/>
    <w:rsid w:val="00D21F26"/>
    <w:rsid w:val="00D33D8C"/>
    <w:rsid w:val="00D44E9D"/>
    <w:rsid w:val="00D4709B"/>
    <w:rsid w:val="00D519AA"/>
    <w:rsid w:val="00D56502"/>
    <w:rsid w:val="00D6024D"/>
    <w:rsid w:val="00D602C5"/>
    <w:rsid w:val="00D93391"/>
    <w:rsid w:val="00D95AA8"/>
    <w:rsid w:val="00D97650"/>
    <w:rsid w:val="00DA1DD5"/>
    <w:rsid w:val="00DA36F6"/>
    <w:rsid w:val="00DC29FF"/>
    <w:rsid w:val="00DC2F7E"/>
    <w:rsid w:val="00DD2D00"/>
    <w:rsid w:val="00DE3F41"/>
    <w:rsid w:val="00E01D59"/>
    <w:rsid w:val="00E02CD9"/>
    <w:rsid w:val="00E16C39"/>
    <w:rsid w:val="00E25A62"/>
    <w:rsid w:val="00E31AAB"/>
    <w:rsid w:val="00E50E5B"/>
    <w:rsid w:val="00E51E95"/>
    <w:rsid w:val="00E6619F"/>
    <w:rsid w:val="00EA13F5"/>
    <w:rsid w:val="00EB3C23"/>
    <w:rsid w:val="00EB49EF"/>
    <w:rsid w:val="00EC493F"/>
    <w:rsid w:val="00ED0215"/>
    <w:rsid w:val="00ED5337"/>
    <w:rsid w:val="00EE0C18"/>
    <w:rsid w:val="00EE2689"/>
    <w:rsid w:val="00EF39F7"/>
    <w:rsid w:val="00F02A36"/>
    <w:rsid w:val="00F053D0"/>
    <w:rsid w:val="00F309F2"/>
    <w:rsid w:val="00F37F85"/>
    <w:rsid w:val="00F41286"/>
    <w:rsid w:val="00F4373D"/>
    <w:rsid w:val="00F5358A"/>
    <w:rsid w:val="00F53DD0"/>
    <w:rsid w:val="00F57147"/>
    <w:rsid w:val="00F7182D"/>
    <w:rsid w:val="00F77796"/>
    <w:rsid w:val="00FE062C"/>
    <w:rsid w:val="00FF02D6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F7B58"/>
  <w15:chartTrackingRefBased/>
  <w15:docId w15:val="{D927587F-C12D-40EA-8696-E275D6D5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1432"/>
  </w:style>
  <w:style w:type="paragraph" w:styleId="Cmsor1">
    <w:name w:val="heading 1"/>
    <w:basedOn w:val="Norml"/>
    <w:link w:val="Cmsor1Char"/>
    <w:uiPriority w:val="9"/>
    <w:qFormat/>
    <w:rsid w:val="00D933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link w:val="Cmsor3Char"/>
    <w:uiPriority w:val="9"/>
    <w:qFormat/>
    <w:rsid w:val="00D933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9339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D9339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unhideWhenUsed/>
    <w:rsid w:val="00D93391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D93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Dot pt,No Spacing1,List Paragraph Char Char Char,Indicator Text,Numbered Para 1,List Paragraph à moi,LISTA,Listaszerű bekezdés1,List Paragraph,Welt L Char,Welt L,Bullet List,FooterText,numbered,Paragraphe de liste1,列出段落,列出段落1,リスト段落1"/>
    <w:basedOn w:val="Norml"/>
    <w:link w:val="ListaszerbekezdsChar"/>
    <w:uiPriority w:val="34"/>
    <w:qFormat/>
    <w:rsid w:val="00C9163F"/>
    <w:pPr>
      <w:ind w:left="720"/>
      <w:contextualSpacing/>
    </w:p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aszerű bekezdés1 Char,List Paragraph Char,Welt L Char Char,Welt L Char1,列出段落 Char"/>
    <w:link w:val="Listaszerbekezds"/>
    <w:uiPriority w:val="34"/>
    <w:qFormat/>
    <w:locked/>
    <w:rsid w:val="00402EDB"/>
  </w:style>
  <w:style w:type="character" w:styleId="Jegyzethivatkozs">
    <w:name w:val="annotation reference"/>
    <w:basedOn w:val="Bekezdsalapbettpusa"/>
    <w:uiPriority w:val="99"/>
    <w:semiHidden/>
    <w:unhideWhenUsed/>
    <w:rsid w:val="0082310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2310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2310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231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2310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23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310D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0E2D11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0C2510"/>
    <w:pPr>
      <w:tabs>
        <w:tab w:val="center" w:pos="4513"/>
        <w:tab w:val="right" w:pos="9026"/>
      </w:tabs>
      <w:snapToGrid w:val="0"/>
    </w:pPr>
  </w:style>
  <w:style w:type="character" w:customStyle="1" w:styleId="lfejChar">
    <w:name w:val="Élőfej Char"/>
    <w:basedOn w:val="Bekezdsalapbettpusa"/>
    <w:link w:val="lfej"/>
    <w:uiPriority w:val="99"/>
    <w:rsid w:val="000C2510"/>
  </w:style>
  <w:style w:type="paragraph" w:styleId="llb">
    <w:name w:val="footer"/>
    <w:basedOn w:val="Norml"/>
    <w:link w:val="llbChar"/>
    <w:uiPriority w:val="99"/>
    <w:unhideWhenUsed/>
    <w:rsid w:val="000C2510"/>
    <w:pPr>
      <w:tabs>
        <w:tab w:val="center" w:pos="4513"/>
        <w:tab w:val="right" w:pos="9026"/>
      </w:tabs>
      <w:snapToGrid w:val="0"/>
    </w:pPr>
  </w:style>
  <w:style w:type="character" w:customStyle="1" w:styleId="llbChar">
    <w:name w:val="Élőláb Char"/>
    <w:basedOn w:val="Bekezdsalapbettpusa"/>
    <w:link w:val="llb"/>
    <w:uiPriority w:val="99"/>
    <w:rsid w:val="000C2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078F6-DAF4-45BF-863F-E4AD6C74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973</Words>
  <Characters>6721</Characters>
  <Application>Microsoft Office Word</Application>
  <DocSecurity>0</DocSecurity>
  <Lines>56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KKM</Company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Varju Krisztina</dc:creator>
  <cp:keywords/>
  <dc:description/>
  <cp:lastModifiedBy>Lázár András Máté</cp:lastModifiedBy>
  <cp:revision>3</cp:revision>
  <cp:lastPrinted>2021-10-26T09:50:00Z</cp:lastPrinted>
  <dcterms:created xsi:type="dcterms:W3CDTF">2021-11-03T08:33:00Z</dcterms:created>
  <dcterms:modified xsi:type="dcterms:W3CDTF">2021-11-03T09:01:00Z</dcterms:modified>
</cp:coreProperties>
</file>