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AF8D5" w14:textId="77777777" w:rsidR="001C6077" w:rsidRPr="00837F2A" w:rsidRDefault="00000000" w:rsidP="00837F2A">
      <w:pPr>
        <w:suppressAutoHyphens/>
        <w:rPr>
          <w:rFonts w:asciiTheme="minorHAnsi" w:hAnsiTheme="minorHAnsi" w:cstheme="minorHAnsi"/>
          <w:sz w:val="24"/>
          <w:szCs w:val="24"/>
        </w:rPr>
      </w:pPr>
      <w:bookmarkStart w:id="0" w:name="ezdPracownikMiejscowoscPodpisu"/>
      <w:r w:rsidRPr="00837F2A">
        <w:rPr>
          <w:rFonts w:asciiTheme="minorHAnsi" w:hAnsiTheme="minorHAnsi" w:cstheme="minorHAnsi"/>
          <w:sz w:val="24"/>
          <w:szCs w:val="24"/>
        </w:rPr>
        <w:t>Gdańsk</w:t>
      </w:r>
      <w:bookmarkEnd w:id="0"/>
      <w:r w:rsidRPr="00837F2A">
        <w:rPr>
          <w:rFonts w:asciiTheme="minorHAnsi" w:hAnsiTheme="minorHAnsi" w:cstheme="minorHAnsi"/>
          <w:sz w:val="24"/>
          <w:szCs w:val="24"/>
        </w:rPr>
        <w:t xml:space="preserve">,  </w:t>
      </w:r>
      <w:bookmarkStart w:id="1" w:name="ezdDataPodpisu"/>
      <w:r w:rsidRPr="00837F2A">
        <w:rPr>
          <w:rFonts w:asciiTheme="minorHAnsi" w:hAnsiTheme="minorHAnsi" w:cstheme="minorHAnsi"/>
          <w:sz w:val="24"/>
          <w:szCs w:val="24"/>
        </w:rPr>
        <w:t>18 marca 2025</w:t>
      </w:r>
      <w:bookmarkEnd w:id="1"/>
      <w:r w:rsidRPr="00837F2A">
        <w:rPr>
          <w:rFonts w:asciiTheme="minorHAnsi" w:hAnsiTheme="minorHAnsi" w:cstheme="minorHAnsi"/>
          <w:sz w:val="24"/>
          <w:szCs w:val="24"/>
        </w:rPr>
        <w:t xml:space="preserve"> r.</w:t>
      </w:r>
    </w:p>
    <w:p w14:paraId="1058EFBB" w14:textId="77777777" w:rsidR="001C6077" w:rsidRPr="00837F2A" w:rsidRDefault="00000000" w:rsidP="00837F2A">
      <w:pPr>
        <w:pStyle w:val="Bezodstpw"/>
        <w:suppressAutoHyphens/>
        <w:spacing w:line="276" w:lineRule="auto"/>
        <w:rPr>
          <w:rFonts w:asciiTheme="minorHAnsi" w:hAnsiTheme="minorHAnsi" w:cstheme="minorHAnsi"/>
          <w:sz w:val="24"/>
          <w:szCs w:val="24"/>
        </w:rPr>
      </w:pPr>
      <w:bookmarkStart w:id="2" w:name="ezdSprawaZnak"/>
      <w:r w:rsidRPr="00837F2A">
        <w:rPr>
          <w:rFonts w:asciiTheme="minorHAnsi" w:hAnsiTheme="minorHAnsi" w:cstheme="minorHAnsi"/>
          <w:sz w:val="24"/>
          <w:szCs w:val="24"/>
        </w:rPr>
        <w:t>PS-IX.431.4.1.2025</w:t>
      </w:r>
      <w:bookmarkEnd w:id="2"/>
      <w:r w:rsidRPr="00837F2A">
        <w:rPr>
          <w:rFonts w:asciiTheme="minorHAnsi" w:hAnsiTheme="minorHAnsi" w:cstheme="minorHAnsi"/>
          <w:sz w:val="24"/>
          <w:szCs w:val="24"/>
        </w:rPr>
        <w:t>.</w:t>
      </w:r>
      <w:bookmarkStart w:id="3" w:name="ezdAutorInicjaly"/>
      <w:r w:rsidRPr="00837F2A">
        <w:rPr>
          <w:rFonts w:asciiTheme="minorHAnsi" w:hAnsiTheme="minorHAnsi" w:cstheme="minorHAnsi"/>
          <w:sz w:val="24"/>
          <w:szCs w:val="24"/>
        </w:rPr>
        <w:t>IM</w:t>
      </w:r>
      <w:bookmarkEnd w:id="3"/>
    </w:p>
    <w:p w14:paraId="3EF19613" w14:textId="77777777" w:rsidR="001C6077" w:rsidRPr="00837F2A" w:rsidRDefault="001C6077" w:rsidP="00837F2A">
      <w:pPr>
        <w:pStyle w:val="Bezodstpw"/>
        <w:suppressAutoHyphens/>
        <w:spacing w:before="80" w:after="80" w:line="276" w:lineRule="auto"/>
        <w:rPr>
          <w:rFonts w:asciiTheme="minorHAnsi" w:hAnsiTheme="minorHAnsi" w:cstheme="minorHAnsi"/>
          <w:sz w:val="24"/>
          <w:szCs w:val="24"/>
        </w:rPr>
      </w:pPr>
    </w:p>
    <w:p w14:paraId="55173922" w14:textId="77777777" w:rsidR="001C6077" w:rsidRPr="00837F2A" w:rsidRDefault="001C6077" w:rsidP="00837F2A">
      <w:pPr>
        <w:pStyle w:val="Bezodstpw"/>
        <w:suppressAutoHyphens/>
        <w:spacing w:before="80" w:after="80" w:line="276" w:lineRule="auto"/>
        <w:rPr>
          <w:rFonts w:asciiTheme="minorHAnsi" w:hAnsiTheme="minorHAnsi" w:cstheme="minorHAnsi"/>
          <w:sz w:val="24"/>
          <w:szCs w:val="24"/>
        </w:rPr>
      </w:pPr>
    </w:p>
    <w:p w14:paraId="76F7AC35" w14:textId="1389340A" w:rsidR="001C6077" w:rsidRPr="00837F2A" w:rsidRDefault="00000000" w:rsidP="00837F2A">
      <w:pPr>
        <w:autoSpaceDE w:val="0"/>
        <w:autoSpaceDN w:val="0"/>
        <w:adjustRightInd w:val="0"/>
        <w:spacing w:after="0" w:line="360" w:lineRule="auto"/>
        <w:ind w:left="4248" w:firstLine="708"/>
        <w:rPr>
          <w:rFonts w:asciiTheme="minorHAnsi" w:hAnsiTheme="minorHAnsi" w:cstheme="minorHAnsi"/>
          <w:sz w:val="24"/>
          <w:szCs w:val="24"/>
          <w:lang w:val="en-US"/>
        </w:rPr>
      </w:pPr>
      <w:r w:rsidRPr="00837F2A">
        <w:rPr>
          <w:rFonts w:asciiTheme="minorHAnsi" w:hAnsiTheme="minorHAnsi" w:cstheme="minorHAnsi"/>
          <w:sz w:val="24"/>
          <w:szCs w:val="24"/>
          <w:lang w:val="en-US"/>
        </w:rPr>
        <w:t xml:space="preserve">Pan Jan </w:t>
      </w:r>
      <w:proofErr w:type="spellStart"/>
      <w:r w:rsidRPr="00837F2A">
        <w:rPr>
          <w:rFonts w:asciiTheme="minorHAnsi" w:hAnsiTheme="minorHAnsi" w:cstheme="minorHAnsi"/>
          <w:sz w:val="24"/>
          <w:szCs w:val="24"/>
          <w:lang w:val="en-US"/>
        </w:rPr>
        <w:t>Mudlaff</w:t>
      </w:r>
      <w:proofErr w:type="spellEnd"/>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t xml:space="preserve">Grand Maxim </w:t>
      </w:r>
      <w:r w:rsidR="00837F2A" w:rsidRPr="00837F2A">
        <w:rPr>
          <w:sz w:val="24"/>
          <w:szCs w:val="24"/>
          <w:lang w:val="en-US"/>
        </w:rPr>
        <w:t>[…………]</w:t>
      </w:r>
      <w:r w:rsidR="00837F2A" w:rsidRPr="00837F2A">
        <w:rPr>
          <w:i/>
          <w:iCs/>
          <w:sz w:val="24"/>
          <w:szCs w:val="24"/>
          <w:lang w:val="en-US"/>
        </w:rPr>
        <w:t>*</w:t>
      </w:r>
    </w:p>
    <w:p w14:paraId="16966BD0" w14:textId="77777777" w:rsidR="001C6077" w:rsidRPr="00837F2A" w:rsidRDefault="00000000" w:rsidP="00837F2A">
      <w:pPr>
        <w:autoSpaceDE w:val="0"/>
        <w:autoSpaceDN w:val="0"/>
        <w:adjustRightInd w:val="0"/>
        <w:spacing w:after="0" w:line="360" w:lineRule="auto"/>
        <w:rPr>
          <w:rFonts w:asciiTheme="minorHAnsi" w:hAnsiTheme="minorHAnsi" w:cstheme="minorHAnsi"/>
          <w:sz w:val="24"/>
          <w:szCs w:val="24"/>
        </w:rPr>
      </w:pP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lang w:val="en-US"/>
        </w:rPr>
        <w:tab/>
      </w:r>
      <w:r w:rsidRPr="00837F2A">
        <w:rPr>
          <w:rFonts w:asciiTheme="minorHAnsi" w:hAnsiTheme="minorHAnsi" w:cstheme="minorHAnsi"/>
          <w:sz w:val="24"/>
          <w:szCs w:val="24"/>
        </w:rPr>
        <w:t>Al. Św. Mikołaja 11</w:t>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r>
      <w:r w:rsidRPr="00837F2A">
        <w:rPr>
          <w:rFonts w:asciiTheme="minorHAnsi" w:hAnsiTheme="minorHAnsi" w:cstheme="minorHAnsi"/>
          <w:sz w:val="24"/>
          <w:szCs w:val="24"/>
        </w:rPr>
        <w:tab/>
        <w:t>84-360 Łeba</w:t>
      </w:r>
    </w:p>
    <w:p w14:paraId="23B2B619" w14:textId="77777777" w:rsidR="001C6077" w:rsidRPr="00837F2A" w:rsidRDefault="00000000" w:rsidP="00837F2A">
      <w:pPr>
        <w:autoSpaceDE w:val="0"/>
        <w:autoSpaceDN w:val="0"/>
        <w:adjustRightInd w:val="0"/>
        <w:spacing w:after="0" w:line="360" w:lineRule="auto"/>
        <w:rPr>
          <w:rFonts w:asciiTheme="minorHAnsi" w:hAnsiTheme="minorHAnsi" w:cstheme="minorHAnsi"/>
          <w:sz w:val="24"/>
          <w:szCs w:val="24"/>
        </w:rPr>
      </w:pPr>
      <w:r w:rsidRPr="00837F2A">
        <w:rPr>
          <w:rFonts w:asciiTheme="minorHAnsi" w:hAnsiTheme="minorHAnsi" w:cstheme="minorHAnsi"/>
          <w:sz w:val="24"/>
          <w:szCs w:val="24"/>
        </w:rPr>
        <w:tab/>
      </w:r>
      <w:r w:rsidRPr="00837F2A">
        <w:rPr>
          <w:rFonts w:asciiTheme="minorHAnsi" w:hAnsiTheme="minorHAnsi" w:cstheme="minorHAnsi"/>
          <w:spacing w:val="-6"/>
          <w:sz w:val="24"/>
          <w:szCs w:val="24"/>
        </w:rPr>
        <w:t xml:space="preserve"> </w:t>
      </w:r>
      <w:r w:rsidRPr="00837F2A">
        <w:rPr>
          <w:rFonts w:asciiTheme="minorHAnsi" w:hAnsiTheme="minorHAnsi" w:cstheme="minorHAnsi"/>
          <w:spacing w:val="-6"/>
          <w:sz w:val="24"/>
          <w:szCs w:val="24"/>
        </w:rPr>
        <w:tab/>
        <w:t xml:space="preserve">            </w:t>
      </w:r>
    </w:p>
    <w:p w14:paraId="1A00A504" w14:textId="77777777" w:rsidR="001C6077" w:rsidRPr="00837F2A" w:rsidRDefault="001C6077" w:rsidP="00837F2A">
      <w:pPr>
        <w:spacing w:after="0"/>
        <w:ind w:left="4247"/>
        <w:rPr>
          <w:rFonts w:asciiTheme="minorHAnsi" w:hAnsiTheme="minorHAnsi" w:cstheme="minorHAnsi"/>
          <w:spacing w:val="-6"/>
          <w:sz w:val="24"/>
          <w:szCs w:val="24"/>
        </w:rPr>
      </w:pPr>
    </w:p>
    <w:p w14:paraId="25C74C51" w14:textId="77777777" w:rsidR="001C6077" w:rsidRPr="00837F2A" w:rsidRDefault="00000000" w:rsidP="00837F2A">
      <w:pPr>
        <w:spacing w:after="0" w:line="360" w:lineRule="auto"/>
        <w:rPr>
          <w:rFonts w:asciiTheme="minorHAnsi" w:hAnsiTheme="minorHAnsi" w:cstheme="minorHAnsi"/>
          <w:sz w:val="24"/>
          <w:szCs w:val="24"/>
        </w:rPr>
      </w:pPr>
      <w:r w:rsidRPr="00837F2A">
        <w:rPr>
          <w:rFonts w:asciiTheme="minorHAnsi" w:hAnsiTheme="minorHAnsi" w:cstheme="minorHAnsi"/>
          <w:sz w:val="24"/>
          <w:szCs w:val="24"/>
        </w:rPr>
        <w:t>INFORMACJA O WYNIKACH PRZEPROWADZONEJ KONTROLI</w:t>
      </w:r>
    </w:p>
    <w:p w14:paraId="69C78C4D" w14:textId="77777777" w:rsidR="001C6077" w:rsidRPr="00837F2A" w:rsidRDefault="001C6077" w:rsidP="00837F2A">
      <w:pPr>
        <w:spacing w:after="0" w:line="360" w:lineRule="auto"/>
        <w:rPr>
          <w:rFonts w:asciiTheme="minorHAnsi" w:hAnsiTheme="minorHAnsi" w:cstheme="minorHAnsi"/>
          <w:sz w:val="24"/>
          <w:szCs w:val="24"/>
        </w:rPr>
      </w:pPr>
    </w:p>
    <w:p w14:paraId="275E4DC0" w14:textId="77777777" w:rsidR="001C6077" w:rsidRPr="00837F2A" w:rsidRDefault="00000000" w:rsidP="00837F2A">
      <w:pPr>
        <w:numPr>
          <w:ilvl w:val="0"/>
          <w:numId w:val="1"/>
        </w:numPr>
        <w:spacing w:after="0" w:line="360" w:lineRule="auto"/>
        <w:rPr>
          <w:rFonts w:asciiTheme="minorHAnsi" w:hAnsiTheme="minorHAnsi" w:cstheme="minorHAnsi"/>
          <w:spacing w:val="-4"/>
          <w:sz w:val="24"/>
          <w:szCs w:val="24"/>
        </w:rPr>
      </w:pPr>
      <w:r w:rsidRPr="00837F2A">
        <w:rPr>
          <w:rFonts w:asciiTheme="minorHAnsi" w:hAnsiTheme="minorHAnsi" w:cstheme="minorHAnsi"/>
          <w:spacing w:val="-4"/>
          <w:sz w:val="24"/>
          <w:szCs w:val="24"/>
        </w:rPr>
        <w:t>Część ogólna</w:t>
      </w:r>
    </w:p>
    <w:p w14:paraId="67D9882D" w14:textId="77777777" w:rsidR="001C6077" w:rsidRPr="00837F2A" w:rsidRDefault="00000000" w:rsidP="00837F2A">
      <w:pPr>
        <w:numPr>
          <w:ilvl w:val="0"/>
          <w:numId w:val="2"/>
        </w:numPr>
        <w:spacing w:after="0" w:line="360" w:lineRule="auto"/>
        <w:rPr>
          <w:rFonts w:asciiTheme="minorHAnsi" w:hAnsiTheme="minorHAnsi" w:cstheme="minorHAnsi"/>
          <w:spacing w:val="-4"/>
          <w:sz w:val="24"/>
          <w:szCs w:val="24"/>
        </w:rPr>
      </w:pPr>
      <w:r w:rsidRPr="00837F2A">
        <w:rPr>
          <w:rFonts w:asciiTheme="minorHAnsi" w:hAnsiTheme="minorHAnsi" w:cstheme="minorHAnsi"/>
          <w:spacing w:val="-4"/>
          <w:sz w:val="24"/>
          <w:szCs w:val="24"/>
        </w:rPr>
        <w:t>Podstawa prawna przeprowadzenia kontroli:</w:t>
      </w:r>
    </w:p>
    <w:p w14:paraId="1F4A26DA" w14:textId="77777777" w:rsidR="001C6077" w:rsidRPr="00837F2A" w:rsidRDefault="00000000" w:rsidP="00837F2A">
      <w:pPr>
        <w:spacing w:after="0" w:line="240" w:lineRule="auto"/>
        <w:ind w:firstLine="851"/>
        <w:rPr>
          <w:rFonts w:asciiTheme="minorHAnsi" w:hAnsiTheme="minorHAnsi" w:cstheme="minorHAnsi"/>
          <w:sz w:val="24"/>
          <w:szCs w:val="24"/>
        </w:rPr>
      </w:pPr>
      <w:r w:rsidRPr="00837F2A">
        <w:rPr>
          <w:rFonts w:asciiTheme="minorHAnsi" w:hAnsiTheme="minorHAnsi" w:cstheme="minorHAnsi"/>
          <w:sz w:val="24"/>
          <w:szCs w:val="24"/>
        </w:rPr>
        <w:t xml:space="preserve"> Ustawa z dnia 27 sierpnia 1997 r. o rehabilitacji zawodowej i społecznej oraz zatrudnianiu osób niepełnosprawnych (t.j. Dz. U. z 2024 poz. 44 ze zm.), rozporządzenie Ministra Pracy i Polityki Społecznej z dnia 15 listopada 2007 r., w sprawie turnusów rehabilitacyjnych (Dz. U. Nr 230, poz. 1694 ze zm.),  imienne upoważnienie do kontroli nr  32/2025 z dnia 10 lutego 2025 r. sygn. akt PS-IX.0030.13.2025.</w:t>
      </w:r>
    </w:p>
    <w:p w14:paraId="7AC14060" w14:textId="77777777" w:rsidR="001C6077" w:rsidRPr="00837F2A" w:rsidRDefault="001C6077" w:rsidP="00837F2A">
      <w:pPr>
        <w:spacing w:after="0" w:line="240" w:lineRule="auto"/>
        <w:ind w:firstLine="1440"/>
        <w:rPr>
          <w:rFonts w:asciiTheme="minorHAnsi" w:hAnsiTheme="minorHAnsi" w:cstheme="minorHAnsi"/>
          <w:sz w:val="24"/>
          <w:szCs w:val="24"/>
        </w:rPr>
      </w:pPr>
    </w:p>
    <w:p w14:paraId="62CF9224" w14:textId="77777777" w:rsidR="001C6077" w:rsidRPr="00837F2A" w:rsidRDefault="00000000" w:rsidP="00837F2A">
      <w:pPr>
        <w:numPr>
          <w:ilvl w:val="0"/>
          <w:numId w:val="2"/>
        </w:numPr>
        <w:autoSpaceDE w:val="0"/>
        <w:autoSpaceDN w:val="0"/>
        <w:adjustRightInd w:val="0"/>
        <w:spacing w:after="0" w:line="360" w:lineRule="auto"/>
        <w:rPr>
          <w:rFonts w:asciiTheme="minorHAnsi" w:hAnsiTheme="minorHAnsi" w:cstheme="minorHAnsi"/>
          <w:sz w:val="24"/>
          <w:szCs w:val="24"/>
        </w:rPr>
      </w:pPr>
      <w:r w:rsidRPr="00837F2A">
        <w:rPr>
          <w:rFonts w:asciiTheme="minorHAnsi" w:hAnsiTheme="minorHAnsi" w:cstheme="minorHAnsi"/>
          <w:sz w:val="24"/>
          <w:szCs w:val="24"/>
        </w:rPr>
        <w:t>Skład zespołu kontrolującego:</w:t>
      </w:r>
    </w:p>
    <w:p w14:paraId="5026653D" w14:textId="41AFF823" w:rsidR="001C6077" w:rsidRPr="00837F2A" w:rsidRDefault="00837F2A" w:rsidP="00837F2A">
      <w:pPr>
        <w:numPr>
          <w:ilvl w:val="0"/>
          <w:numId w:val="5"/>
        </w:numPr>
        <w:tabs>
          <w:tab w:val="left" w:pos="0"/>
        </w:tabs>
        <w:autoSpaceDE w:val="0"/>
        <w:autoSpaceDN w:val="0"/>
        <w:spacing w:after="0" w:line="240" w:lineRule="auto"/>
        <w:rPr>
          <w:rFonts w:asciiTheme="minorHAnsi" w:hAnsiTheme="minorHAnsi" w:cstheme="minorHAnsi"/>
          <w:sz w:val="24"/>
          <w:szCs w:val="24"/>
        </w:rPr>
      </w:pPr>
      <w:r w:rsidRPr="00423670">
        <w:rPr>
          <w:sz w:val="24"/>
          <w:szCs w:val="24"/>
        </w:rPr>
        <w:t>[…………]</w:t>
      </w:r>
      <w:r w:rsidRPr="00423670">
        <w:rPr>
          <w:i/>
          <w:iCs/>
          <w:sz w:val="24"/>
          <w:szCs w:val="24"/>
        </w:rPr>
        <w:t>*</w:t>
      </w:r>
      <w:r w:rsidRPr="00837F2A">
        <w:rPr>
          <w:rFonts w:asciiTheme="minorHAnsi" w:hAnsiTheme="minorHAnsi" w:cstheme="minorHAnsi"/>
          <w:sz w:val="24"/>
          <w:szCs w:val="24"/>
        </w:rPr>
        <w:t>, kierownik zespołu kontrolującego, starszy inspektor wojewódzki Oddziału Nadzoru i Kontroli w Wydziale Polityki Społecznej Pomorskiego Urzędu Wojewódzkiego; upoważnienie do kontroli nr 32/2025</w:t>
      </w:r>
      <w:r w:rsidRPr="00837F2A">
        <w:rPr>
          <w:rFonts w:asciiTheme="minorHAnsi" w:hAnsiTheme="minorHAnsi" w:cstheme="minorHAnsi"/>
          <w:sz w:val="24"/>
          <w:szCs w:val="24"/>
        </w:rPr>
        <w:br/>
        <w:t>z dnia 10 lutego 2025 r., wydane przez Wojewodę Pomorskiego;</w:t>
      </w:r>
    </w:p>
    <w:p w14:paraId="6C06C028" w14:textId="77777777" w:rsidR="001C6077" w:rsidRPr="00837F2A" w:rsidRDefault="00000000" w:rsidP="00837F2A">
      <w:pPr>
        <w:numPr>
          <w:ilvl w:val="0"/>
          <w:numId w:val="5"/>
        </w:numPr>
        <w:tabs>
          <w:tab w:val="left" w:pos="0"/>
        </w:tabs>
        <w:autoSpaceDE w:val="0"/>
        <w:autoSpaceDN w:val="0"/>
        <w:spacing w:after="0" w:line="240" w:lineRule="auto"/>
        <w:rPr>
          <w:rFonts w:asciiTheme="minorHAnsi" w:hAnsiTheme="minorHAnsi" w:cstheme="minorHAnsi"/>
          <w:sz w:val="24"/>
          <w:szCs w:val="24"/>
        </w:rPr>
      </w:pPr>
      <w:r w:rsidRPr="00837F2A">
        <w:rPr>
          <w:rFonts w:asciiTheme="minorHAnsi" w:hAnsiTheme="minorHAnsi" w:cstheme="minorHAnsi"/>
          <w:sz w:val="24"/>
          <w:szCs w:val="24"/>
        </w:rPr>
        <w:tab/>
      </w:r>
    </w:p>
    <w:p w14:paraId="5A06A70E" w14:textId="7FEA8788" w:rsidR="001C6077" w:rsidRPr="00837F2A" w:rsidRDefault="00000000" w:rsidP="00837F2A">
      <w:pPr>
        <w:tabs>
          <w:tab w:val="left" w:pos="360"/>
        </w:tabs>
        <w:autoSpaceDE w:val="0"/>
        <w:autoSpaceDN w:val="0"/>
        <w:spacing w:after="0" w:line="240" w:lineRule="auto"/>
        <w:ind w:left="1134" w:hanging="992"/>
        <w:rPr>
          <w:rFonts w:asciiTheme="minorHAnsi" w:hAnsiTheme="minorHAnsi" w:cstheme="minorHAnsi"/>
          <w:sz w:val="24"/>
          <w:szCs w:val="24"/>
        </w:rPr>
      </w:pPr>
      <w:r w:rsidRPr="00837F2A">
        <w:rPr>
          <w:rFonts w:asciiTheme="minorHAnsi" w:hAnsiTheme="minorHAnsi" w:cstheme="minorHAnsi"/>
          <w:sz w:val="24"/>
          <w:szCs w:val="24"/>
        </w:rPr>
        <w:tab/>
      </w:r>
      <w:r w:rsidRPr="00837F2A">
        <w:rPr>
          <w:rFonts w:asciiTheme="minorHAnsi" w:hAnsiTheme="minorHAnsi" w:cstheme="minorHAnsi"/>
          <w:sz w:val="24"/>
          <w:szCs w:val="24"/>
        </w:rPr>
        <w:tab/>
      </w:r>
      <w:r w:rsidR="00837F2A" w:rsidRPr="00423670">
        <w:rPr>
          <w:sz w:val="24"/>
          <w:szCs w:val="24"/>
        </w:rPr>
        <w:t>[…………]</w:t>
      </w:r>
      <w:r w:rsidR="00837F2A" w:rsidRPr="00423670">
        <w:rPr>
          <w:i/>
          <w:iCs/>
          <w:sz w:val="24"/>
          <w:szCs w:val="24"/>
        </w:rPr>
        <w:t>*</w:t>
      </w:r>
      <w:r w:rsidRPr="00837F2A">
        <w:rPr>
          <w:rFonts w:asciiTheme="minorHAnsi" w:hAnsiTheme="minorHAnsi" w:cstheme="minorHAnsi"/>
          <w:sz w:val="24"/>
          <w:szCs w:val="24"/>
        </w:rPr>
        <w:t xml:space="preserve">, członek zespołu kontrolującego, inspektor wojewódzki Oddziału Nadzoru i Kontroli w Wydziale Polityki Społecznej Pomorskiego Urzędu Wojewódzkiego; upoważnienie do kontroli nr 32/2025 z dnia </w:t>
      </w:r>
      <w:r w:rsidRPr="00837F2A">
        <w:rPr>
          <w:rFonts w:asciiTheme="minorHAnsi" w:hAnsiTheme="minorHAnsi" w:cstheme="minorHAnsi"/>
          <w:sz w:val="24"/>
          <w:szCs w:val="24"/>
        </w:rPr>
        <w:br/>
        <w:t>10 lutego 2025 r., wydane przez Wojewodę Pomorskiego;</w:t>
      </w:r>
    </w:p>
    <w:p w14:paraId="4C43ACE9" w14:textId="77777777" w:rsidR="001C6077" w:rsidRPr="00837F2A" w:rsidRDefault="001C6077" w:rsidP="00837F2A">
      <w:pPr>
        <w:tabs>
          <w:tab w:val="left" w:pos="360"/>
        </w:tabs>
        <w:autoSpaceDE w:val="0"/>
        <w:autoSpaceDN w:val="0"/>
        <w:spacing w:after="0" w:line="240" w:lineRule="auto"/>
        <w:ind w:left="1134" w:hanging="992"/>
        <w:rPr>
          <w:rFonts w:asciiTheme="minorHAnsi" w:hAnsiTheme="minorHAnsi" w:cstheme="minorHAnsi"/>
          <w:sz w:val="24"/>
          <w:szCs w:val="24"/>
        </w:rPr>
      </w:pPr>
    </w:p>
    <w:p w14:paraId="5B4D44E7" w14:textId="77777777" w:rsidR="001C6077" w:rsidRPr="00837F2A" w:rsidRDefault="00000000" w:rsidP="00837F2A">
      <w:pPr>
        <w:numPr>
          <w:ilvl w:val="0"/>
          <w:numId w:val="2"/>
        </w:numPr>
        <w:spacing w:after="0" w:line="360" w:lineRule="auto"/>
        <w:rPr>
          <w:rFonts w:asciiTheme="minorHAnsi" w:hAnsiTheme="minorHAnsi" w:cstheme="minorHAnsi"/>
          <w:sz w:val="24"/>
          <w:szCs w:val="24"/>
        </w:rPr>
      </w:pPr>
      <w:r w:rsidRPr="00837F2A">
        <w:rPr>
          <w:rFonts w:asciiTheme="minorHAnsi" w:hAnsiTheme="minorHAnsi" w:cstheme="minorHAnsi"/>
          <w:sz w:val="24"/>
          <w:szCs w:val="24"/>
        </w:rPr>
        <w:t>Jednostka kontrolowana:</w:t>
      </w:r>
    </w:p>
    <w:p w14:paraId="3E593F17" w14:textId="7B12CE20" w:rsidR="001C6077" w:rsidRPr="00837F2A" w:rsidRDefault="00000000" w:rsidP="00837F2A">
      <w:pPr>
        <w:spacing w:after="0"/>
        <w:ind w:left="1440"/>
        <w:rPr>
          <w:rFonts w:asciiTheme="minorHAnsi" w:hAnsiTheme="minorHAnsi" w:cstheme="minorHAnsi"/>
          <w:sz w:val="24"/>
          <w:szCs w:val="24"/>
        </w:rPr>
      </w:pPr>
      <w:r w:rsidRPr="00837F2A">
        <w:rPr>
          <w:rFonts w:asciiTheme="minorHAnsi" w:hAnsiTheme="minorHAnsi" w:cstheme="minorHAnsi"/>
          <w:sz w:val="24"/>
          <w:szCs w:val="24"/>
        </w:rPr>
        <w:t xml:space="preserve">Grand Maxim </w:t>
      </w:r>
      <w:r w:rsidR="00837F2A" w:rsidRPr="00423670">
        <w:rPr>
          <w:sz w:val="24"/>
          <w:szCs w:val="24"/>
        </w:rPr>
        <w:t>[…………]</w:t>
      </w:r>
      <w:r w:rsidR="00837F2A" w:rsidRPr="00423670">
        <w:rPr>
          <w:i/>
          <w:iCs/>
          <w:sz w:val="24"/>
          <w:szCs w:val="24"/>
        </w:rPr>
        <w:t>*</w:t>
      </w:r>
    </w:p>
    <w:p w14:paraId="00D621C9" w14:textId="77777777" w:rsidR="001C6077" w:rsidRPr="00837F2A" w:rsidRDefault="001C6077" w:rsidP="00837F2A">
      <w:pPr>
        <w:spacing w:after="0"/>
        <w:ind w:left="1440"/>
        <w:rPr>
          <w:rFonts w:asciiTheme="minorHAnsi" w:hAnsiTheme="minorHAnsi" w:cstheme="minorHAnsi"/>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254593" w:rsidRPr="00837F2A" w14:paraId="1C8DB46A" w14:textId="77777777" w:rsidTr="00193E8D">
        <w:trPr>
          <w:trHeight w:val="80"/>
        </w:trPr>
        <w:tc>
          <w:tcPr>
            <w:tcW w:w="3562" w:type="dxa"/>
            <w:tcBorders>
              <w:top w:val="nil"/>
              <w:left w:val="nil"/>
              <w:bottom w:val="nil"/>
              <w:right w:val="nil"/>
            </w:tcBorders>
          </w:tcPr>
          <w:p w14:paraId="31DAD9FD" w14:textId="77777777" w:rsidR="001C6077" w:rsidRPr="00837F2A" w:rsidRDefault="00000000" w:rsidP="00837F2A">
            <w:pPr>
              <w:rPr>
                <w:rFonts w:asciiTheme="minorHAnsi" w:hAnsiTheme="minorHAnsi" w:cstheme="minorHAnsi"/>
                <w:sz w:val="24"/>
                <w:szCs w:val="24"/>
              </w:rPr>
            </w:pPr>
            <w:r w:rsidRPr="00837F2A">
              <w:rPr>
                <w:rFonts w:asciiTheme="minorHAnsi" w:hAnsiTheme="minorHAnsi" w:cstheme="minorHAnsi"/>
                <w:sz w:val="24"/>
                <w:szCs w:val="24"/>
              </w:rPr>
              <w:t xml:space="preserve">Numer wpisu do rejestru    ośrodków turnusów   rehabilitacyjnych       </w:t>
            </w:r>
          </w:p>
          <w:p w14:paraId="33E97AB5" w14:textId="77777777" w:rsidR="001C6077" w:rsidRPr="00837F2A" w:rsidRDefault="00000000" w:rsidP="00837F2A">
            <w:pPr>
              <w:rPr>
                <w:rFonts w:asciiTheme="minorHAnsi" w:hAnsiTheme="minorHAnsi" w:cstheme="minorHAnsi"/>
                <w:sz w:val="24"/>
                <w:szCs w:val="24"/>
              </w:rPr>
            </w:pPr>
            <w:r w:rsidRPr="00837F2A">
              <w:rPr>
                <w:rFonts w:asciiTheme="minorHAnsi" w:hAnsiTheme="minorHAnsi" w:cstheme="minorHAnsi"/>
                <w:sz w:val="24"/>
                <w:szCs w:val="24"/>
              </w:rPr>
              <w:lastRenderedPageBreak/>
              <w:t xml:space="preserve">Numer wpisu do rejestru    organizatorów  turnusów   rehabilitacyjnych                               </w:t>
            </w:r>
          </w:p>
        </w:tc>
        <w:tc>
          <w:tcPr>
            <w:tcW w:w="5684" w:type="dxa"/>
            <w:tcBorders>
              <w:top w:val="nil"/>
              <w:left w:val="nil"/>
              <w:bottom w:val="nil"/>
              <w:right w:val="nil"/>
            </w:tcBorders>
          </w:tcPr>
          <w:p w14:paraId="1F152EC9" w14:textId="77777777" w:rsidR="001C6077" w:rsidRPr="00837F2A" w:rsidRDefault="00000000" w:rsidP="00837F2A">
            <w:pPr>
              <w:rPr>
                <w:rFonts w:asciiTheme="minorHAnsi" w:hAnsiTheme="minorHAnsi" w:cstheme="minorHAnsi"/>
                <w:sz w:val="24"/>
                <w:szCs w:val="24"/>
              </w:rPr>
            </w:pPr>
            <w:r w:rsidRPr="00837F2A">
              <w:rPr>
                <w:rFonts w:asciiTheme="minorHAnsi" w:hAnsiTheme="minorHAnsi" w:cstheme="minorHAnsi"/>
                <w:sz w:val="24"/>
                <w:szCs w:val="24"/>
              </w:rPr>
              <w:lastRenderedPageBreak/>
              <w:t>OD/22/07/24 ważny 16.05.2027r.</w:t>
            </w:r>
          </w:p>
          <w:p w14:paraId="0AB0999F" w14:textId="77777777" w:rsidR="001C6077" w:rsidRPr="00837F2A" w:rsidRDefault="001C6077" w:rsidP="00837F2A">
            <w:pPr>
              <w:rPr>
                <w:rFonts w:asciiTheme="minorHAnsi" w:hAnsiTheme="minorHAnsi" w:cstheme="minorHAnsi"/>
                <w:sz w:val="24"/>
                <w:szCs w:val="24"/>
              </w:rPr>
            </w:pPr>
          </w:p>
          <w:p w14:paraId="34021442" w14:textId="77777777" w:rsidR="001C6077" w:rsidRPr="00837F2A" w:rsidRDefault="001C6077" w:rsidP="00837F2A">
            <w:pPr>
              <w:rPr>
                <w:rFonts w:asciiTheme="minorHAnsi" w:hAnsiTheme="minorHAnsi" w:cstheme="minorHAnsi"/>
                <w:sz w:val="24"/>
                <w:szCs w:val="24"/>
              </w:rPr>
            </w:pPr>
          </w:p>
          <w:p w14:paraId="4ECFFF9B" w14:textId="77777777" w:rsidR="001C6077" w:rsidRPr="00837F2A" w:rsidRDefault="00000000" w:rsidP="00837F2A">
            <w:pPr>
              <w:rPr>
                <w:rFonts w:asciiTheme="minorHAnsi" w:hAnsiTheme="minorHAnsi" w:cstheme="minorHAnsi"/>
                <w:sz w:val="24"/>
                <w:szCs w:val="24"/>
              </w:rPr>
            </w:pPr>
            <w:r w:rsidRPr="00837F2A">
              <w:rPr>
                <w:rFonts w:asciiTheme="minorHAnsi" w:hAnsiTheme="minorHAnsi" w:cstheme="minorHAnsi"/>
                <w:sz w:val="24"/>
                <w:szCs w:val="24"/>
              </w:rPr>
              <w:lastRenderedPageBreak/>
              <w:t>OR/22/07/24 ważny 2.07.2027 r.</w:t>
            </w:r>
          </w:p>
        </w:tc>
      </w:tr>
      <w:tr w:rsidR="00254593" w:rsidRPr="00837F2A" w14:paraId="5AA3626C" w14:textId="77777777" w:rsidTr="00193E8D">
        <w:trPr>
          <w:trHeight w:val="709"/>
        </w:trPr>
        <w:tc>
          <w:tcPr>
            <w:tcW w:w="3562" w:type="dxa"/>
            <w:tcBorders>
              <w:top w:val="nil"/>
              <w:left w:val="nil"/>
              <w:bottom w:val="nil"/>
              <w:right w:val="nil"/>
            </w:tcBorders>
          </w:tcPr>
          <w:p w14:paraId="034F133D" w14:textId="77777777" w:rsidR="001C6077" w:rsidRPr="00837F2A" w:rsidRDefault="001C6077" w:rsidP="00837F2A">
            <w:pPr>
              <w:rPr>
                <w:rFonts w:asciiTheme="minorHAnsi" w:hAnsiTheme="minorHAnsi" w:cstheme="minorHAnsi"/>
                <w:sz w:val="24"/>
                <w:szCs w:val="24"/>
              </w:rPr>
            </w:pPr>
          </w:p>
          <w:p w14:paraId="0BA1BEA4" w14:textId="77777777" w:rsidR="001C6077" w:rsidRPr="00837F2A" w:rsidRDefault="00000000" w:rsidP="00837F2A">
            <w:pPr>
              <w:rPr>
                <w:rFonts w:asciiTheme="minorHAnsi" w:hAnsiTheme="minorHAnsi" w:cstheme="minorHAnsi"/>
                <w:sz w:val="24"/>
                <w:szCs w:val="24"/>
              </w:rPr>
            </w:pPr>
            <w:r w:rsidRPr="00837F2A">
              <w:rPr>
                <w:rFonts w:asciiTheme="minorHAnsi" w:hAnsiTheme="minorHAnsi" w:cstheme="minorHAnsi"/>
                <w:sz w:val="24"/>
                <w:szCs w:val="24"/>
              </w:rPr>
              <w:t>Oznaczenie rodzajów                    turnusów rehabilitacyjnych:</w:t>
            </w:r>
          </w:p>
        </w:tc>
        <w:tc>
          <w:tcPr>
            <w:tcW w:w="5684" w:type="dxa"/>
            <w:tcBorders>
              <w:top w:val="nil"/>
              <w:left w:val="nil"/>
              <w:bottom w:val="nil"/>
              <w:right w:val="nil"/>
            </w:tcBorders>
          </w:tcPr>
          <w:p w14:paraId="571B44E3" w14:textId="77777777" w:rsidR="001C6077" w:rsidRPr="00837F2A" w:rsidRDefault="001C6077" w:rsidP="00837F2A">
            <w:pPr>
              <w:tabs>
                <w:tab w:val="left" w:pos="360"/>
              </w:tabs>
              <w:ind w:left="360"/>
              <w:rPr>
                <w:rFonts w:asciiTheme="minorHAnsi" w:hAnsiTheme="minorHAnsi" w:cstheme="minorHAnsi"/>
                <w:sz w:val="24"/>
                <w:szCs w:val="24"/>
              </w:rPr>
            </w:pPr>
          </w:p>
          <w:p w14:paraId="4C2EA8D9" w14:textId="77777777" w:rsidR="001C6077" w:rsidRPr="00837F2A" w:rsidRDefault="001C6077" w:rsidP="00837F2A">
            <w:pPr>
              <w:pStyle w:val="Akapitzlist"/>
              <w:spacing w:after="0" w:line="240" w:lineRule="auto"/>
              <w:ind w:left="0"/>
              <w:rPr>
                <w:rFonts w:asciiTheme="minorHAnsi" w:hAnsiTheme="minorHAnsi" w:cstheme="minorHAnsi"/>
                <w:sz w:val="24"/>
                <w:szCs w:val="24"/>
              </w:rPr>
            </w:pPr>
          </w:p>
          <w:p w14:paraId="35106912"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usprawniająco-rekreacyjne,</w:t>
            </w:r>
          </w:p>
          <w:p w14:paraId="519BA204"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xml:space="preserve"> </w:t>
            </w:r>
          </w:p>
        </w:tc>
      </w:tr>
      <w:tr w:rsidR="00254593" w:rsidRPr="00837F2A" w14:paraId="6B02B753" w14:textId="77777777" w:rsidTr="00193E8D">
        <w:tc>
          <w:tcPr>
            <w:tcW w:w="3562" w:type="dxa"/>
            <w:tcBorders>
              <w:top w:val="nil"/>
              <w:left w:val="nil"/>
              <w:bottom w:val="nil"/>
              <w:right w:val="nil"/>
            </w:tcBorders>
          </w:tcPr>
          <w:p w14:paraId="4903A373" w14:textId="77777777" w:rsidR="001C6077" w:rsidRPr="00837F2A" w:rsidRDefault="00000000" w:rsidP="00837F2A">
            <w:pPr>
              <w:rPr>
                <w:rFonts w:asciiTheme="minorHAnsi" w:hAnsiTheme="minorHAnsi" w:cstheme="minorHAnsi"/>
                <w:sz w:val="24"/>
                <w:szCs w:val="24"/>
              </w:rPr>
            </w:pPr>
            <w:r w:rsidRPr="00837F2A">
              <w:rPr>
                <w:rFonts w:asciiTheme="minorHAnsi" w:hAnsiTheme="minorHAnsi" w:cstheme="minorHAnsi"/>
                <w:sz w:val="24"/>
                <w:szCs w:val="24"/>
              </w:rPr>
              <w:t>Oznaczenie dysfunkcji osób niepełnosprawnych, które mogą być przyjmowane na turnusy:</w:t>
            </w:r>
          </w:p>
        </w:tc>
        <w:tc>
          <w:tcPr>
            <w:tcW w:w="5684" w:type="dxa"/>
            <w:tcBorders>
              <w:top w:val="nil"/>
              <w:left w:val="nil"/>
              <w:bottom w:val="nil"/>
              <w:right w:val="nil"/>
            </w:tcBorders>
          </w:tcPr>
          <w:p w14:paraId="2BA240EE"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dysfunkcją narządu ruchu, z wyłączeniem osób poruszających się na wózkach inwalidzkich,</w:t>
            </w:r>
          </w:p>
          <w:p w14:paraId="0AA1AF40"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dysfunkcją narządu wzroku,</w:t>
            </w:r>
          </w:p>
          <w:p w14:paraId="77CCD3FB"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dysfunkcją narządu słuchu,</w:t>
            </w:r>
          </w:p>
          <w:p w14:paraId="07ED4B0F"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upośledzeniem umysłowym,</w:t>
            </w:r>
          </w:p>
          <w:p w14:paraId="35653021"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chorobą psychiczną,</w:t>
            </w:r>
          </w:p>
          <w:p w14:paraId="05F425E1"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padaczką,</w:t>
            </w:r>
          </w:p>
          <w:p w14:paraId="025DCB96"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ze schorzeniami układu krążenia,</w:t>
            </w:r>
          </w:p>
          <w:p w14:paraId="6357D85C"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cukrzycą,</w:t>
            </w:r>
          </w:p>
          <w:p w14:paraId="3C143B55"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alergią,</w:t>
            </w:r>
          </w:p>
          <w:p w14:paraId="6F350AA9"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autyzmem,</w:t>
            </w:r>
          </w:p>
          <w:p w14:paraId="60E6ECFA"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celiakią,</w:t>
            </w:r>
          </w:p>
          <w:p w14:paraId="161E2F21"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hemofilią,</w:t>
            </w:r>
          </w:p>
          <w:p w14:paraId="1F02C594"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chorobami układu moczowo-płciowego,</w:t>
            </w:r>
          </w:p>
          <w:p w14:paraId="48628845"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chorobami układu krwiotwórczego,</w:t>
            </w:r>
          </w:p>
          <w:p w14:paraId="0712A02D"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chorobami dermatologicznymi,</w:t>
            </w:r>
          </w:p>
          <w:p w14:paraId="7097A168"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chorobami neurologicznymi,</w:t>
            </w:r>
          </w:p>
          <w:p w14:paraId="0418026E"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kobiety po mastektomii,</w:t>
            </w:r>
          </w:p>
          <w:p w14:paraId="2821DBF4"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chorobami układu pokarmowego,</w:t>
            </w:r>
          </w:p>
          <w:p w14:paraId="35FFD6A4"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chorobami reumatycznymi,</w:t>
            </w:r>
          </w:p>
          <w:p w14:paraId="32DA117E"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przewlekłym zapaleniem trzustki,</w:t>
            </w:r>
          </w:p>
          <w:p w14:paraId="72DDE649"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wadami postawy,</w:t>
            </w:r>
          </w:p>
          <w:p w14:paraId="45D884B7" w14:textId="77777777" w:rsidR="001C6077" w:rsidRPr="00837F2A" w:rsidRDefault="00000000" w:rsidP="00837F2A">
            <w:pPr>
              <w:pStyle w:val="Akapitzlist"/>
              <w:spacing w:after="0" w:line="240" w:lineRule="auto"/>
              <w:ind w:left="0"/>
              <w:rPr>
                <w:rFonts w:asciiTheme="minorHAnsi" w:hAnsiTheme="minorHAnsi" w:cstheme="minorHAnsi"/>
                <w:sz w:val="24"/>
                <w:szCs w:val="24"/>
              </w:rPr>
            </w:pPr>
            <w:r w:rsidRPr="00837F2A">
              <w:rPr>
                <w:rFonts w:asciiTheme="minorHAnsi" w:hAnsiTheme="minorHAnsi" w:cstheme="minorHAnsi"/>
                <w:sz w:val="24"/>
                <w:szCs w:val="24"/>
              </w:rPr>
              <w:t>- z zaburzeniami głosu i mowy,</w:t>
            </w:r>
          </w:p>
          <w:p w14:paraId="1E68469C" w14:textId="77777777" w:rsidR="001C6077" w:rsidRPr="00837F2A" w:rsidRDefault="001C6077" w:rsidP="00837F2A">
            <w:pPr>
              <w:pStyle w:val="Akapitzlist"/>
              <w:spacing w:after="0" w:line="240" w:lineRule="auto"/>
              <w:ind w:left="0"/>
              <w:rPr>
                <w:rFonts w:asciiTheme="minorHAnsi" w:hAnsiTheme="minorHAnsi" w:cstheme="minorHAnsi"/>
                <w:sz w:val="24"/>
                <w:szCs w:val="24"/>
              </w:rPr>
            </w:pPr>
          </w:p>
          <w:p w14:paraId="21699841" w14:textId="77777777" w:rsidR="001C6077" w:rsidRPr="00837F2A" w:rsidRDefault="001C6077" w:rsidP="00837F2A">
            <w:pPr>
              <w:pStyle w:val="Akapitzlist"/>
              <w:tabs>
                <w:tab w:val="left" w:pos="3720"/>
              </w:tabs>
              <w:spacing w:after="0" w:line="240" w:lineRule="auto"/>
              <w:ind w:left="196" w:hanging="196"/>
              <w:rPr>
                <w:rFonts w:asciiTheme="minorHAnsi" w:hAnsiTheme="minorHAnsi" w:cstheme="minorHAnsi"/>
                <w:sz w:val="24"/>
                <w:szCs w:val="24"/>
                <w:lang w:eastAsia="pl-PL"/>
              </w:rPr>
            </w:pPr>
          </w:p>
        </w:tc>
      </w:tr>
    </w:tbl>
    <w:p w14:paraId="623FD074" w14:textId="77777777" w:rsidR="001C6077" w:rsidRPr="00837F2A" w:rsidRDefault="001C6077" w:rsidP="00837F2A">
      <w:pPr>
        <w:spacing w:after="0"/>
        <w:rPr>
          <w:rFonts w:asciiTheme="minorHAnsi" w:hAnsiTheme="minorHAnsi" w:cstheme="minorHAnsi"/>
          <w:spacing w:val="-14"/>
          <w:sz w:val="24"/>
          <w:szCs w:val="24"/>
        </w:rPr>
      </w:pPr>
    </w:p>
    <w:p w14:paraId="452CE229" w14:textId="77777777" w:rsidR="001C6077" w:rsidRPr="00837F2A" w:rsidRDefault="00000000" w:rsidP="00837F2A">
      <w:pPr>
        <w:numPr>
          <w:ilvl w:val="0"/>
          <w:numId w:val="2"/>
        </w:numPr>
        <w:spacing w:after="0" w:line="360" w:lineRule="auto"/>
        <w:rPr>
          <w:rFonts w:asciiTheme="minorHAnsi" w:hAnsiTheme="minorHAnsi" w:cstheme="minorHAnsi"/>
          <w:sz w:val="24"/>
          <w:szCs w:val="24"/>
        </w:rPr>
      </w:pPr>
      <w:r w:rsidRPr="00837F2A">
        <w:rPr>
          <w:rFonts w:asciiTheme="minorHAnsi" w:hAnsiTheme="minorHAnsi" w:cstheme="minorHAnsi"/>
          <w:sz w:val="24"/>
          <w:szCs w:val="24"/>
        </w:rPr>
        <w:t>Adres jednostki kontrolowanej:</w:t>
      </w:r>
    </w:p>
    <w:p w14:paraId="65ED0793" w14:textId="77777777" w:rsidR="001C6077" w:rsidRPr="00837F2A" w:rsidRDefault="00000000" w:rsidP="00837F2A">
      <w:pPr>
        <w:spacing w:after="0" w:line="360" w:lineRule="auto"/>
        <w:ind w:left="1440"/>
        <w:rPr>
          <w:rFonts w:asciiTheme="minorHAnsi" w:hAnsiTheme="minorHAnsi" w:cstheme="minorHAnsi"/>
          <w:sz w:val="24"/>
          <w:szCs w:val="24"/>
        </w:rPr>
      </w:pPr>
      <w:r w:rsidRPr="00837F2A">
        <w:rPr>
          <w:rFonts w:asciiTheme="minorHAnsi" w:hAnsiTheme="minorHAnsi" w:cstheme="minorHAnsi"/>
          <w:sz w:val="24"/>
          <w:szCs w:val="24"/>
        </w:rPr>
        <w:t xml:space="preserve">Al. Św. Mikołaja 11, 84-360 Łeba </w:t>
      </w:r>
    </w:p>
    <w:p w14:paraId="51487395" w14:textId="77777777" w:rsidR="001C6077" w:rsidRPr="00837F2A" w:rsidRDefault="00000000" w:rsidP="00837F2A">
      <w:pPr>
        <w:numPr>
          <w:ilvl w:val="0"/>
          <w:numId w:val="2"/>
        </w:numPr>
        <w:spacing w:after="0" w:line="360" w:lineRule="auto"/>
        <w:rPr>
          <w:rFonts w:asciiTheme="minorHAnsi" w:hAnsiTheme="minorHAnsi" w:cstheme="minorHAnsi"/>
          <w:sz w:val="24"/>
          <w:szCs w:val="24"/>
        </w:rPr>
      </w:pPr>
      <w:r w:rsidRPr="00837F2A">
        <w:rPr>
          <w:rFonts w:asciiTheme="minorHAnsi" w:hAnsiTheme="minorHAnsi" w:cstheme="minorHAnsi"/>
          <w:sz w:val="24"/>
          <w:szCs w:val="24"/>
        </w:rPr>
        <w:t>Data rozpoczęcia i zakończenia kontroli:</w:t>
      </w:r>
    </w:p>
    <w:p w14:paraId="63870B85" w14:textId="77777777" w:rsidR="001C6077" w:rsidRPr="00837F2A" w:rsidRDefault="00000000" w:rsidP="00837F2A">
      <w:pPr>
        <w:pStyle w:val="Akapitzlist"/>
        <w:numPr>
          <w:ilvl w:val="0"/>
          <w:numId w:val="10"/>
        </w:numPr>
        <w:spacing w:line="360" w:lineRule="auto"/>
        <w:rPr>
          <w:rFonts w:asciiTheme="minorHAnsi" w:hAnsiTheme="minorHAnsi" w:cstheme="minorHAnsi"/>
          <w:sz w:val="24"/>
          <w:szCs w:val="24"/>
        </w:rPr>
      </w:pPr>
      <w:r w:rsidRPr="00837F2A">
        <w:rPr>
          <w:rFonts w:asciiTheme="minorHAnsi" w:hAnsiTheme="minorHAnsi" w:cstheme="minorHAnsi"/>
          <w:sz w:val="24"/>
          <w:szCs w:val="24"/>
        </w:rPr>
        <w:t>lutego 2024 r. – kontrola planowana w trybie zwykłym.</w:t>
      </w:r>
    </w:p>
    <w:p w14:paraId="4ED1D8D7" w14:textId="77777777" w:rsidR="001C6077" w:rsidRPr="00837F2A" w:rsidRDefault="00000000" w:rsidP="00837F2A">
      <w:pPr>
        <w:pStyle w:val="Akapitzlist"/>
        <w:numPr>
          <w:ilvl w:val="0"/>
          <w:numId w:val="2"/>
        </w:numPr>
        <w:spacing w:after="0" w:line="360" w:lineRule="auto"/>
        <w:rPr>
          <w:rFonts w:asciiTheme="minorHAnsi" w:hAnsiTheme="minorHAnsi" w:cstheme="minorHAnsi"/>
          <w:sz w:val="24"/>
          <w:szCs w:val="24"/>
        </w:rPr>
      </w:pPr>
      <w:r w:rsidRPr="00837F2A">
        <w:rPr>
          <w:rFonts w:asciiTheme="minorHAnsi" w:hAnsiTheme="minorHAnsi" w:cstheme="minorHAnsi"/>
          <w:sz w:val="24"/>
          <w:szCs w:val="24"/>
        </w:rPr>
        <w:t>Przedmiot kontroli:</w:t>
      </w:r>
    </w:p>
    <w:p w14:paraId="63787CAE" w14:textId="77777777" w:rsidR="001C6077" w:rsidRPr="00837F2A" w:rsidRDefault="00000000" w:rsidP="00837F2A">
      <w:pPr>
        <w:pStyle w:val="Bezodstpw"/>
        <w:ind w:firstLine="708"/>
        <w:rPr>
          <w:rFonts w:asciiTheme="minorHAnsi" w:hAnsiTheme="minorHAnsi" w:cstheme="minorHAnsi"/>
          <w:spacing w:val="-2"/>
          <w:sz w:val="24"/>
          <w:szCs w:val="24"/>
        </w:rPr>
      </w:pPr>
      <w:r w:rsidRPr="00837F2A">
        <w:rPr>
          <w:rFonts w:asciiTheme="minorHAnsi" w:eastAsia="Times New Roman" w:hAnsiTheme="minorHAnsi" w:cstheme="minorHAnsi"/>
          <w:sz w:val="24"/>
          <w:szCs w:val="24"/>
        </w:rPr>
        <w:tab/>
      </w:r>
      <w:r w:rsidRPr="00837F2A">
        <w:rPr>
          <w:rFonts w:asciiTheme="minorHAnsi" w:hAnsiTheme="minorHAnsi" w:cstheme="minorHAnsi"/>
          <w:sz w:val="24"/>
          <w:szCs w:val="24"/>
        </w:rPr>
        <w:t xml:space="preserve">Działaniami kontroli objęto stwierdzenie zgodności informacji zawartych we wniosku o wpis do rejestru ośrodków przyjmujących grupy turnusowe osób niepełnosprawnych ze stanem faktycznym, z uwzględnieniem spełniania wymagań określonych w rozporządzeniu. Kontrola w trybie zwykłym w przedmiocie stwierdzenia możliwość zapewnienia odpowiednich warunków do realizacji programów turnusów </w:t>
      </w:r>
      <w:r w:rsidRPr="00837F2A">
        <w:rPr>
          <w:rFonts w:asciiTheme="minorHAnsi" w:hAnsiTheme="minorHAnsi" w:cstheme="minorHAnsi"/>
          <w:sz w:val="24"/>
          <w:szCs w:val="24"/>
        </w:rPr>
        <w:lastRenderedPageBreak/>
        <w:t>rehabilitacyjnych zgodnie z opracowanymi i złożonymi u wojewody programami tych turnusów, ocena realizacji turnusów na podstawie oceny jego przebiegu, z uwzględnieniem programu turnusu, doboru kadry, miejsca realizacji tego turnusu, biorąc pod uwagę rodzaj turnusu oraz rodzaje niepełnosprawności lub dysfunkcji albo schorzeń uczestników tego turnusu; przechowywania dokumentów dotyczących turnusów z uwzględnieniem spełniania wymagań określonych w rozporządzeniu Ministra Pracy i Polityki Społecznej z dnia 15 listopada 2007 r. w sprawie turnusów rehabilitacyjnych (Dz. U. Nr 230, poz. 1694 ze zm.). Kontrola była realizowana zgodnie z zatwierdzonym przez Wojewodę Pomorskiego planem kontroli na 2025 r. Zakres kontroli ośrodka obejmował stan aktualny na dzień kontroli. Ośrodek i organizator nie byli kontrolowani w ciągu ostatnich trzech lat.</w:t>
      </w:r>
      <w:r w:rsidRPr="00837F2A">
        <w:rPr>
          <w:rFonts w:asciiTheme="minorHAnsi" w:hAnsiTheme="minorHAnsi" w:cstheme="minorHAnsi"/>
          <w:spacing w:val="-2"/>
          <w:sz w:val="24"/>
          <w:szCs w:val="24"/>
        </w:rPr>
        <w:t xml:space="preserve"> </w:t>
      </w:r>
    </w:p>
    <w:p w14:paraId="2054117B" w14:textId="77777777" w:rsidR="001C6077" w:rsidRPr="00837F2A" w:rsidRDefault="00000000" w:rsidP="00837F2A">
      <w:pPr>
        <w:pStyle w:val="Bezodstpw"/>
        <w:ind w:firstLine="708"/>
        <w:rPr>
          <w:rFonts w:asciiTheme="minorHAnsi" w:hAnsiTheme="minorHAnsi" w:cstheme="minorHAnsi"/>
          <w:spacing w:val="-2"/>
          <w:sz w:val="24"/>
          <w:szCs w:val="24"/>
        </w:rPr>
      </w:pPr>
      <w:r w:rsidRPr="00837F2A">
        <w:rPr>
          <w:rFonts w:asciiTheme="minorHAnsi" w:hAnsiTheme="minorHAnsi" w:cstheme="minorHAnsi"/>
          <w:spacing w:val="-2"/>
          <w:sz w:val="24"/>
          <w:szCs w:val="24"/>
        </w:rPr>
        <w:t>Ośrodek  zgodnie z § 14 pkt 2 rozporządzenia MP i PS z dnia 15 listopada  2007 r. w sprawie turnusów rehabilitacyjnych, (Dz. U. 230 poz.1694), uzyskał pozytywną opinię Regionalnego Ośrodka Polityki Społecznej Urzędu Marszałkowskiego. Wizytacja ośrodka odbyła się w dniu 24 kwietnia 2024 r. Wizytujący stwierdzili, że „(…) ośrodek posiada odpowiednie zaplecze i wyposażenie do prowadzenia aktywnych firm rehabilitacji i rekreacyjno-wypoczynkowych dla turnusów, o które wnioskuje, jest czysty i zadbany. Nowy solidny budynek i jego bogate wyposażenie wpływają na wysoki standard ośrodka (…)”.</w:t>
      </w:r>
    </w:p>
    <w:p w14:paraId="542F4F3C" w14:textId="77777777" w:rsidR="001C6077" w:rsidRPr="00837F2A" w:rsidRDefault="001C6077" w:rsidP="00837F2A">
      <w:pPr>
        <w:autoSpaceDE w:val="0"/>
        <w:autoSpaceDN w:val="0"/>
        <w:adjustRightInd w:val="0"/>
        <w:spacing w:after="0" w:line="240" w:lineRule="auto"/>
        <w:ind w:left="142" w:firstLine="1298"/>
        <w:rPr>
          <w:rFonts w:asciiTheme="minorHAnsi" w:hAnsiTheme="minorHAnsi" w:cstheme="minorHAnsi"/>
          <w:sz w:val="24"/>
          <w:szCs w:val="24"/>
        </w:rPr>
      </w:pPr>
    </w:p>
    <w:p w14:paraId="35FF8970" w14:textId="77777777" w:rsidR="001C6077" w:rsidRPr="00837F2A" w:rsidRDefault="00000000" w:rsidP="00837F2A">
      <w:pPr>
        <w:autoSpaceDE w:val="0"/>
        <w:autoSpaceDN w:val="0"/>
        <w:adjustRightInd w:val="0"/>
        <w:spacing w:after="0" w:line="240" w:lineRule="auto"/>
        <w:ind w:left="1440"/>
        <w:rPr>
          <w:rFonts w:asciiTheme="minorHAnsi" w:hAnsiTheme="minorHAnsi" w:cstheme="minorHAnsi"/>
          <w:spacing w:val="-2"/>
          <w:sz w:val="24"/>
          <w:szCs w:val="24"/>
        </w:rPr>
      </w:pPr>
      <w:r w:rsidRPr="00837F2A">
        <w:rPr>
          <w:rFonts w:asciiTheme="minorHAnsi" w:hAnsiTheme="minorHAnsi" w:cstheme="minorHAnsi"/>
          <w:spacing w:val="-2"/>
          <w:sz w:val="24"/>
          <w:szCs w:val="24"/>
        </w:rPr>
        <w:t xml:space="preserve">                                                                                                                                                                                     </w:t>
      </w:r>
    </w:p>
    <w:p w14:paraId="274862F5" w14:textId="77777777" w:rsidR="001C6077" w:rsidRPr="00837F2A" w:rsidRDefault="00000000" w:rsidP="00837F2A">
      <w:pPr>
        <w:numPr>
          <w:ilvl w:val="0"/>
          <w:numId w:val="1"/>
        </w:numPr>
        <w:autoSpaceDE w:val="0"/>
        <w:autoSpaceDN w:val="0"/>
        <w:adjustRightInd w:val="0"/>
        <w:spacing w:line="240" w:lineRule="auto"/>
        <w:ind w:left="426" w:firstLine="0"/>
        <w:rPr>
          <w:rFonts w:asciiTheme="minorHAnsi" w:hAnsiTheme="minorHAnsi" w:cstheme="minorHAnsi"/>
          <w:sz w:val="24"/>
          <w:szCs w:val="24"/>
        </w:rPr>
      </w:pPr>
      <w:r w:rsidRPr="00837F2A">
        <w:rPr>
          <w:rFonts w:asciiTheme="minorHAnsi" w:hAnsiTheme="minorHAnsi" w:cstheme="minorHAnsi"/>
          <w:sz w:val="24"/>
          <w:szCs w:val="24"/>
        </w:rPr>
        <w:t>Zakres kontroli ośrodka:</w:t>
      </w:r>
    </w:p>
    <w:p w14:paraId="1F091F9B" w14:textId="77777777" w:rsidR="001C6077" w:rsidRPr="00837F2A" w:rsidRDefault="00000000" w:rsidP="00837F2A">
      <w:pPr>
        <w:autoSpaceDE w:val="0"/>
        <w:autoSpaceDN w:val="0"/>
        <w:adjustRightInd w:val="0"/>
        <w:spacing w:line="240" w:lineRule="auto"/>
        <w:ind w:firstLine="720"/>
        <w:rPr>
          <w:rFonts w:asciiTheme="minorHAnsi" w:hAnsiTheme="minorHAnsi" w:cstheme="minorHAnsi"/>
          <w:spacing w:val="-2"/>
          <w:sz w:val="24"/>
          <w:szCs w:val="24"/>
        </w:rPr>
      </w:pPr>
      <w:r w:rsidRPr="00837F2A">
        <w:rPr>
          <w:rFonts w:asciiTheme="minorHAnsi" w:hAnsiTheme="minorHAnsi" w:cstheme="minorHAnsi"/>
          <w:spacing w:val="-2"/>
          <w:sz w:val="24"/>
          <w:szCs w:val="24"/>
        </w:rPr>
        <w:tab/>
        <w:t>Stwierdzenie zgodności lub braku zgodności informacji zawartych we wniosku Ośrodka ze stanem faktycznym, odnośnie bazy noclegowej i żywieniowej, zaplecza do realizacji aktywnych form rehabilitacji, zaplecza rekreacyjno - wypoczynkowego, gabinetu lekarskiego lub zabiegowego oraz dostępności obiektów, pomieszczeń infrastruktury i otoczenia Ośrodka dla osób niepełnosprawnych, tj.:</w:t>
      </w:r>
    </w:p>
    <w:p w14:paraId="3C0E458A" w14:textId="77777777" w:rsidR="001C6077" w:rsidRPr="00837F2A" w:rsidRDefault="00000000" w:rsidP="00837F2A">
      <w:pPr>
        <w:autoSpaceDE w:val="0"/>
        <w:autoSpaceDN w:val="0"/>
        <w:adjustRightInd w:val="0"/>
        <w:spacing w:line="240" w:lineRule="auto"/>
        <w:ind w:firstLine="720"/>
        <w:rPr>
          <w:rFonts w:asciiTheme="minorHAnsi" w:hAnsiTheme="minorHAnsi" w:cstheme="minorHAnsi"/>
          <w:spacing w:val="-2"/>
          <w:sz w:val="24"/>
          <w:szCs w:val="24"/>
        </w:rPr>
      </w:pPr>
      <w:r w:rsidRPr="00837F2A">
        <w:rPr>
          <w:rFonts w:asciiTheme="minorHAnsi" w:hAnsiTheme="minorHAnsi" w:cstheme="minorHAnsi"/>
          <w:spacing w:val="-2"/>
          <w:sz w:val="24"/>
          <w:szCs w:val="24"/>
        </w:rPr>
        <w:t>a) tytułu prawnego do obiektu Ośrodka, zgodnie z § 15 ust. 1, pkt 1 rozporządzenia,</w:t>
      </w:r>
    </w:p>
    <w:p w14:paraId="0A8E9CDF" w14:textId="77777777" w:rsidR="001C6077" w:rsidRPr="00837F2A" w:rsidRDefault="00000000" w:rsidP="00837F2A">
      <w:pPr>
        <w:autoSpaceDE w:val="0"/>
        <w:autoSpaceDN w:val="0"/>
        <w:adjustRightInd w:val="0"/>
        <w:spacing w:line="240" w:lineRule="auto"/>
        <w:ind w:left="720"/>
        <w:rPr>
          <w:rFonts w:asciiTheme="minorHAnsi" w:hAnsiTheme="minorHAnsi" w:cstheme="minorHAnsi"/>
          <w:spacing w:val="-2"/>
          <w:sz w:val="24"/>
          <w:szCs w:val="24"/>
        </w:rPr>
      </w:pPr>
      <w:r w:rsidRPr="00837F2A">
        <w:rPr>
          <w:rFonts w:asciiTheme="minorHAnsi" w:hAnsiTheme="minorHAnsi" w:cstheme="minorHAnsi"/>
          <w:spacing w:val="-2"/>
          <w:sz w:val="24"/>
          <w:szCs w:val="24"/>
        </w:rPr>
        <w:t>b) bazy noclegowej i żywieniowej, zgodnie z § 15 ust. 1, pkt 2 a rozporządzenia,</w:t>
      </w:r>
    </w:p>
    <w:p w14:paraId="1C24D368" w14:textId="77777777" w:rsidR="001C6077" w:rsidRPr="00837F2A" w:rsidRDefault="00000000" w:rsidP="00837F2A">
      <w:pPr>
        <w:autoSpaceDE w:val="0"/>
        <w:autoSpaceDN w:val="0"/>
        <w:adjustRightInd w:val="0"/>
        <w:spacing w:after="0" w:line="240" w:lineRule="auto"/>
        <w:rPr>
          <w:rFonts w:asciiTheme="minorHAnsi" w:hAnsiTheme="minorHAnsi" w:cstheme="minorHAnsi"/>
          <w:spacing w:val="-2"/>
          <w:sz w:val="24"/>
          <w:szCs w:val="24"/>
        </w:rPr>
      </w:pPr>
      <w:r w:rsidRPr="00837F2A">
        <w:rPr>
          <w:rFonts w:asciiTheme="minorHAnsi" w:hAnsiTheme="minorHAnsi" w:cstheme="minorHAnsi"/>
          <w:spacing w:val="-2"/>
          <w:sz w:val="24"/>
          <w:szCs w:val="24"/>
        </w:rPr>
        <w:tab/>
        <w:t xml:space="preserve">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sprawności uczestników tych turnusów i zajęć wypoczynkowych, oraz zaplecza do przeprowadzenia zabiegów fizjoterapeutycznych </w:t>
      </w:r>
      <w:r w:rsidRPr="00837F2A">
        <w:rPr>
          <w:rFonts w:asciiTheme="minorHAnsi" w:hAnsiTheme="minorHAnsi" w:cstheme="minorHAnsi"/>
          <w:spacing w:val="-2"/>
          <w:sz w:val="24"/>
          <w:szCs w:val="24"/>
        </w:rPr>
        <w:br/>
        <w:t>w przypadku turnusu z programem zawierającym takie zabiegi, w zależności od rodzaju turnusów, które będą odbywały się w ośrodku,</w:t>
      </w:r>
    </w:p>
    <w:p w14:paraId="4BCEFFB1" w14:textId="77777777" w:rsidR="001C6077" w:rsidRPr="00837F2A" w:rsidRDefault="00000000" w:rsidP="00837F2A">
      <w:pPr>
        <w:autoSpaceDE w:val="0"/>
        <w:autoSpaceDN w:val="0"/>
        <w:adjustRightInd w:val="0"/>
        <w:spacing w:after="0" w:line="240" w:lineRule="auto"/>
        <w:rPr>
          <w:rFonts w:asciiTheme="minorHAnsi" w:hAnsiTheme="minorHAnsi" w:cstheme="minorHAnsi"/>
          <w:spacing w:val="-2"/>
          <w:sz w:val="24"/>
          <w:szCs w:val="24"/>
        </w:rPr>
      </w:pPr>
      <w:r w:rsidRPr="00837F2A">
        <w:rPr>
          <w:rFonts w:asciiTheme="minorHAnsi" w:hAnsiTheme="minorHAnsi" w:cstheme="minorHAnsi"/>
          <w:spacing w:val="-2"/>
          <w:sz w:val="24"/>
          <w:szCs w:val="24"/>
        </w:rPr>
        <w:tab/>
        <w:t>d) zaplecza rekreacyjno-wypoczynkowego, zgodnie z § 15 ust. 1d w związku z § 15 ust. 2 rozporządzenia ,</w:t>
      </w:r>
    </w:p>
    <w:p w14:paraId="5F340B01" w14:textId="77777777" w:rsidR="001C6077" w:rsidRPr="00837F2A" w:rsidRDefault="00000000" w:rsidP="00837F2A">
      <w:pPr>
        <w:pStyle w:val="Bezodstpw"/>
        <w:rPr>
          <w:rFonts w:asciiTheme="minorHAnsi" w:hAnsiTheme="minorHAnsi" w:cstheme="minorHAnsi"/>
          <w:spacing w:val="-2"/>
          <w:sz w:val="24"/>
          <w:szCs w:val="24"/>
        </w:rPr>
      </w:pPr>
      <w:r w:rsidRPr="00837F2A">
        <w:rPr>
          <w:rFonts w:asciiTheme="minorHAnsi" w:hAnsiTheme="minorHAnsi" w:cstheme="minorHAnsi"/>
          <w:spacing w:val="-2"/>
          <w:sz w:val="24"/>
          <w:szCs w:val="24"/>
        </w:rPr>
        <w:tab/>
        <w:t>e) zaplecza do realizacji zajęć kulturalno-oświatowych zgodnie z § 15 ust. pkt 2c rozporządzenia,</w:t>
      </w:r>
    </w:p>
    <w:p w14:paraId="6A97202B" w14:textId="77777777" w:rsidR="001C6077" w:rsidRPr="00837F2A" w:rsidRDefault="00000000" w:rsidP="00837F2A">
      <w:pPr>
        <w:pStyle w:val="Bezodstpw"/>
        <w:rPr>
          <w:rFonts w:asciiTheme="minorHAnsi" w:hAnsiTheme="minorHAnsi" w:cstheme="minorHAnsi"/>
          <w:spacing w:val="-2"/>
          <w:sz w:val="24"/>
          <w:szCs w:val="24"/>
        </w:rPr>
      </w:pPr>
      <w:r w:rsidRPr="00837F2A">
        <w:rPr>
          <w:rFonts w:asciiTheme="minorHAnsi" w:hAnsiTheme="minorHAnsi" w:cstheme="minorHAnsi"/>
          <w:spacing w:val="-2"/>
          <w:sz w:val="24"/>
          <w:szCs w:val="24"/>
        </w:rPr>
        <w:tab/>
        <w:t>f) gabinetu lekarskiego lub zabiegowego, zgodnie z § 15 ust. 1 pkt 2e rozporządzenia,</w:t>
      </w:r>
    </w:p>
    <w:p w14:paraId="42BA06A9" w14:textId="77777777" w:rsidR="001C6077" w:rsidRPr="00837F2A" w:rsidRDefault="00000000" w:rsidP="00837F2A">
      <w:pPr>
        <w:pStyle w:val="Bezodstpw"/>
        <w:rPr>
          <w:rFonts w:asciiTheme="minorHAnsi" w:hAnsiTheme="minorHAnsi" w:cstheme="minorHAnsi"/>
          <w:spacing w:val="-2"/>
          <w:sz w:val="24"/>
          <w:szCs w:val="24"/>
        </w:rPr>
      </w:pPr>
      <w:r w:rsidRPr="00837F2A">
        <w:rPr>
          <w:rFonts w:asciiTheme="minorHAnsi" w:hAnsiTheme="minorHAnsi" w:cstheme="minorHAnsi"/>
          <w:spacing w:val="-2"/>
          <w:sz w:val="24"/>
          <w:szCs w:val="24"/>
        </w:rPr>
        <w:tab/>
        <w:t xml:space="preserve">g) ogólnie obiektu, pomieszczeń, infrastruktury i otoczenie (terenu) Ośrodka  zgodnie </w:t>
      </w:r>
      <w:r w:rsidRPr="00837F2A">
        <w:rPr>
          <w:rFonts w:asciiTheme="minorHAnsi" w:hAnsiTheme="minorHAnsi" w:cstheme="minorHAnsi"/>
          <w:spacing w:val="-2"/>
          <w:sz w:val="24"/>
          <w:szCs w:val="24"/>
        </w:rPr>
        <w:br/>
        <w:t>z § 15 ust. 1 pkt 3 rozporządzenia,</w:t>
      </w:r>
    </w:p>
    <w:p w14:paraId="759E5097" w14:textId="77777777" w:rsidR="001C6077" w:rsidRPr="00837F2A" w:rsidRDefault="001C6077" w:rsidP="00837F2A">
      <w:pPr>
        <w:pStyle w:val="Bezodstpw"/>
        <w:rPr>
          <w:rFonts w:asciiTheme="minorHAnsi" w:hAnsiTheme="minorHAnsi" w:cstheme="minorHAnsi"/>
          <w:spacing w:val="-2"/>
          <w:sz w:val="24"/>
          <w:szCs w:val="24"/>
        </w:rPr>
      </w:pPr>
    </w:p>
    <w:p w14:paraId="5586B0D5" w14:textId="77777777" w:rsidR="001C6077" w:rsidRPr="00837F2A" w:rsidRDefault="00000000" w:rsidP="00837F2A">
      <w:pPr>
        <w:pStyle w:val="Akapitzlist"/>
        <w:numPr>
          <w:ilvl w:val="0"/>
          <w:numId w:val="1"/>
        </w:numPr>
        <w:autoSpaceDE w:val="0"/>
        <w:autoSpaceDN w:val="0"/>
        <w:adjustRightInd w:val="0"/>
        <w:spacing w:line="240" w:lineRule="auto"/>
        <w:rPr>
          <w:rFonts w:asciiTheme="minorHAnsi" w:hAnsiTheme="minorHAnsi" w:cstheme="minorHAnsi"/>
          <w:sz w:val="24"/>
          <w:szCs w:val="24"/>
        </w:rPr>
      </w:pPr>
      <w:r w:rsidRPr="00837F2A">
        <w:rPr>
          <w:rFonts w:asciiTheme="minorHAnsi" w:hAnsiTheme="minorHAnsi" w:cstheme="minorHAnsi"/>
          <w:sz w:val="24"/>
          <w:szCs w:val="24"/>
        </w:rPr>
        <w:t>Zakres kontroli organizatora:</w:t>
      </w:r>
    </w:p>
    <w:p w14:paraId="2B3ABE83" w14:textId="77777777" w:rsidR="001C6077" w:rsidRPr="00837F2A" w:rsidRDefault="00000000" w:rsidP="00837F2A">
      <w:pPr>
        <w:numPr>
          <w:ilvl w:val="0"/>
          <w:numId w:val="14"/>
        </w:numPr>
        <w:autoSpaceDE w:val="0"/>
        <w:autoSpaceDN w:val="0"/>
        <w:adjustRightInd w:val="0"/>
        <w:spacing w:line="240" w:lineRule="auto"/>
        <w:rPr>
          <w:rFonts w:asciiTheme="minorHAnsi" w:hAnsiTheme="minorHAnsi" w:cstheme="minorHAnsi"/>
          <w:sz w:val="24"/>
          <w:szCs w:val="24"/>
        </w:rPr>
      </w:pPr>
      <w:r w:rsidRPr="00837F2A">
        <w:rPr>
          <w:rFonts w:asciiTheme="minorHAnsi" w:hAnsiTheme="minorHAnsi" w:cstheme="minorHAnsi"/>
          <w:sz w:val="24"/>
          <w:szCs w:val="24"/>
        </w:rPr>
        <w:t>Zakres kontroli:</w:t>
      </w:r>
    </w:p>
    <w:p w14:paraId="07AB66FC" w14:textId="77777777" w:rsidR="001C6077" w:rsidRPr="00837F2A" w:rsidRDefault="00000000" w:rsidP="00837F2A">
      <w:pPr>
        <w:autoSpaceDE w:val="0"/>
        <w:autoSpaceDN w:val="0"/>
        <w:adjustRightInd w:val="0"/>
        <w:spacing w:line="240" w:lineRule="auto"/>
        <w:ind w:firstLine="720"/>
        <w:rPr>
          <w:rFonts w:asciiTheme="minorHAnsi" w:hAnsiTheme="minorHAnsi" w:cstheme="minorHAnsi"/>
          <w:sz w:val="24"/>
          <w:szCs w:val="24"/>
        </w:rPr>
      </w:pPr>
      <w:r w:rsidRPr="00837F2A">
        <w:rPr>
          <w:rFonts w:asciiTheme="minorHAnsi" w:hAnsiTheme="minorHAnsi" w:cstheme="minorHAnsi"/>
          <w:spacing w:val="-2"/>
          <w:sz w:val="24"/>
          <w:szCs w:val="24"/>
        </w:rPr>
        <w:lastRenderedPageBreak/>
        <w:t xml:space="preserve">Spełnianie warunków i obowiązków organizatora turnusów rehabilitacyjnych, wpisanego do rejestru prowadzonego przez wojewodę, </w:t>
      </w:r>
      <w:r w:rsidRPr="00837F2A">
        <w:rPr>
          <w:rFonts w:asciiTheme="minorHAnsi" w:hAnsiTheme="minorHAnsi" w:cstheme="minorHAnsi"/>
          <w:sz w:val="24"/>
          <w:szCs w:val="24"/>
        </w:rPr>
        <w:t>a w szczególności stwierdzenia prawidłowości realizacji turnusów na podstawie oceny realizacji turnusów, oceny jego przebiegu, z uwzględnieniem programu turnusu, doboru kadry, miejsca realizacji tego turnusu, biorąc pod uwagę rodzaj turnusu oraz rodzaje niepełnosprawności lub dysfunkcji albo schorzeń uczestników tego turnusu; przechowywania dokumentów dotyczących turnusów; tj.</w:t>
      </w:r>
    </w:p>
    <w:p w14:paraId="559A7849" w14:textId="77777777" w:rsidR="001C6077" w:rsidRPr="00837F2A" w:rsidRDefault="00000000" w:rsidP="00837F2A">
      <w:pPr>
        <w:pStyle w:val="Tekstpodstawowy"/>
        <w:numPr>
          <w:ilvl w:val="12"/>
          <w:numId w:val="0"/>
        </w:numPr>
        <w:rPr>
          <w:rFonts w:asciiTheme="minorHAnsi" w:hAnsiTheme="minorHAnsi" w:cstheme="minorHAnsi"/>
          <w:szCs w:val="24"/>
        </w:rPr>
      </w:pPr>
      <w:r w:rsidRPr="00837F2A">
        <w:rPr>
          <w:rFonts w:asciiTheme="minorHAnsi" w:hAnsiTheme="minorHAnsi" w:cstheme="minorHAnsi"/>
          <w:szCs w:val="24"/>
        </w:rPr>
        <w:t>1. Informacje ogólne:</w:t>
      </w:r>
    </w:p>
    <w:p w14:paraId="22055ED7"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pełna nazwa i adres organizatora,</w:t>
      </w:r>
    </w:p>
    <w:p w14:paraId="43141B2C"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numer wpisu do rejestru organizatorów,</w:t>
      </w:r>
    </w:p>
    <w:p w14:paraId="7563423E"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oznaczenie rodzajów turnusów rehabilitacyjnych,</w:t>
      </w:r>
    </w:p>
    <w:p w14:paraId="7BF14DDD"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oznaczenie dysfunkcji osób niepełnosprawnych, które mogą być przyjmowane na turnusy,</w:t>
      </w:r>
    </w:p>
    <w:p w14:paraId="73451589"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ostatni wniosek o wpis do rejestru organizatorów,</w:t>
      </w:r>
    </w:p>
    <w:p w14:paraId="3C582B85"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forma prawna prowadzenia działalności gospodarczej,</w:t>
      </w:r>
    </w:p>
    <w:p w14:paraId="1D8A65CF" w14:textId="77777777" w:rsidR="001C6077" w:rsidRPr="00837F2A" w:rsidRDefault="00000000" w:rsidP="00837F2A">
      <w:pPr>
        <w:pStyle w:val="Tekstpodstawowy"/>
        <w:numPr>
          <w:ilvl w:val="0"/>
          <w:numId w:val="12"/>
        </w:numPr>
        <w:overflowPunct w:val="0"/>
        <w:autoSpaceDE w:val="0"/>
        <w:autoSpaceDN w:val="0"/>
        <w:adjustRightInd w:val="0"/>
        <w:ind w:left="567" w:hanging="284"/>
        <w:rPr>
          <w:rFonts w:asciiTheme="minorHAnsi" w:hAnsiTheme="minorHAnsi" w:cstheme="minorHAnsi"/>
          <w:szCs w:val="24"/>
        </w:rPr>
      </w:pPr>
      <w:r w:rsidRPr="00837F2A">
        <w:rPr>
          <w:rFonts w:asciiTheme="minorHAnsi" w:hAnsiTheme="minorHAnsi" w:cstheme="minorHAnsi"/>
          <w:szCs w:val="24"/>
        </w:rPr>
        <w:t>ramowe programy turnusów.</w:t>
      </w:r>
    </w:p>
    <w:p w14:paraId="61707D87" w14:textId="77777777" w:rsidR="001C6077" w:rsidRPr="00837F2A" w:rsidRDefault="00000000" w:rsidP="00837F2A">
      <w:pPr>
        <w:pStyle w:val="Tekstpodstawowy"/>
        <w:rPr>
          <w:rFonts w:asciiTheme="minorHAnsi" w:hAnsiTheme="minorHAnsi" w:cstheme="minorHAnsi"/>
          <w:szCs w:val="24"/>
        </w:rPr>
      </w:pPr>
      <w:r w:rsidRPr="00837F2A">
        <w:rPr>
          <w:rFonts w:asciiTheme="minorHAnsi" w:hAnsiTheme="minorHAnsi" w:cstheme="minorHAnsi"/>
          <w:szCs w:val="24"/>
        </w:rPr>
        <w:t>3. Sprawy organizacyjne:,</w:t>
      </w:r>
    </w:p>
    <w:p w14:paraId="338CA140" w14:textId="77777777" w:rsidR="001C6077" w:rsidRPr="00837F2A" w:rsidRDefault="00000000" w:rsidP="00837F2A">
      <w:pPr>
        <w:pStyle w:val="Tekstpodstawowy"/>
        <w:numPr>
          <w:ilvl w:val="0"/>
          <w:numId w:val="12"/>
        </w:numPr>
        <w:overflowPunct w:val="0"/>
        <w:autoSpaceDE w:val="0"/>
        <w:autoSpaceDN w:val="0"/>
        <w:adjustRightInd w:val="0"/>
        <w:ind w:left="567" w:hanging="283"/>
        <w:rPr>
          <w:rFonts w:asciiTheme="minorHAnsi" w:hAnsiTheme="minorHAnsi" w:cstheme="minorHAnsi"/>
          <w:szCs w:val="24"/>
        </w:rPr>
      </w:pPr>
      <w:r w:rsidRPr="00837F2A">
        <w:rPr>
          <w:rFonts w:asciiTheme="minorHAnsi" w:hAnsiTheme="minorHAnsi" w:cstheme="minorHAnsi"/>
          <w:szCs w:val="24"/>
        </w:rPr>
        <w:t>ocena i analiza wpisu do rejestru organizatorów,</w:t>
      </w:r>
    </w:p>
    <w:p w14:paraId="3512DBBC" w14:textId="77777777" w:rsidR="001C6077" w:rsidRPr="00837F2A" w:rsidRDefault="00000000" w:rsidP="00837F2A">
      <w:pPr>
        <w:spacing w:after="0"/>
        <w:rPr>
          <w:rFonts w:asciiTheme="minorHAnsi" w:hAnsiTheme="minorHAnsi" w:cstheme="minorHAnsi"/>
          <w:sz w:val="24"/>
          <w:szCs w:val="24"/>
        </w:rPr>
      </w:pPr>
      <w:r w:rsidRPr="00837F2A">
        <w:rPr>
          <w:rFonts w:asciiTheme="minorHAnsi" w:hAnsiTheme="minorHAnsi" w:cstheme="minorHAnsi"/>
          <w:sz w:val="24"/>
          <w:szCs w:val="24"/>
        </w:rPr>
        <w:t>4. Ocena organizatora:</w:t>
      </w:r>
    </w:p>
    <w:p w14:paraId="2F8479B7" w14:textId="77777777" w:rsidR="001C6077" w:rsidRPr="00837F2A" w:rsidRDefault="00000000" w:rsidP="00837F2A">
      <w:pPr>
        <w:pStyle w:val="Bezodstpw"/>
        <w:numPr>
          <w:ilvl w:val="0"/>
          <w:numId w:val="13"/>
        </w:numPr>
        <w:ind w:left="709"/>
        <w:rPr>
          <w:rFonts w:asciiTheme="minorHAnsi" w:hAnsiTheme="minorHAnsi" w:cstheme="minorHAnsi"/>
          <w:sz w:val="24"/>
          <w:szCs w:val="24"/>
        </w:rPr>
      </w:pPr>
      <w:r w:rsidRPr="00837F2A">
        <w:rPr>
          <w:rFonts w:asciiTheme="minorHAnsi" w:hAnsiTheme="minorHAnsi" w:cstheme="minorHAnsi"/>
          <w:sz w:val="24"/>
          <w:szCs w:val="24"/>
        </w:rPr>
        <w:t>stwierdzenie zgodności lub braku zgodności informacji zawartych we wniosku Organizatora ze stanem faktycznym,</w:t>
      </w:r>
    </w:p>
    <w:p w14:paraId="083E20B9" w14:textId="77777777" w:rsidR="001C6077" w:rsidRPr="00837F2A" w:rsidRDefault="00000000" w:rsidP="00837F2A">
      <w:pPr>
        <w:pStyle w:val="Bezodstpw"/>
        <w:numPr>
          <w:ilvl w:val="0"/>
          <w:numId w:val="13"/>
        </w:numPr>
        <w:ind w:left="709"/>
        <w:rPr>
          <w:rFonts w:asciiTheme="minorHAnsi" w:hAnsiTheme="minorHAnsi" w:cstheme="minorHAnsi"/>
          <w:sz w:val="24"/>
          <w:szCs w:val="24"/>
        </w:rPr>
      </w:pPr>
      <w:r w:rsidRPr="00837F2A">
        <w:rPr>
          <w:rFonts w:asciiTheme="minorHAnsi" w:hAnsiTheme="minorHAnsi" w:cstheme="minorHAnsi"/>
          <w:sz w:val="24"/>
          <w:szCs w:val="24"/>
        </w:rPr>
        <w:t>warunki przechowywania niezbędnych dokumentów dotyczących turnusów,</w:t>
      </w:r>
    </w:p>
    <w:p w14:paraId="527A185F" w14:textId="77777777" w:rsidR="001C6077" w:rsidRPr="00837F2A" w:rsidRDefault="00000000" w:rsidP="00837F2A">
      <w:pPr>
        <w:pStyle w:val="Bezodstpw"/>
        <w:numPr>
          <w:ilvl w:val="0"/>
          <w:numId w:val="13"/>
        </w:numPr>
        <w:ind w:left="709"/>
        <w:rPr>
          <w:rFonts w:asciiTheme="minorHAnsi" w:hAnsiTheme="minorHAnsi" w:cstheme="minorHAnsi"/>
          <w:sz w:val="24"/>
          <w:szCs w:val="24"/>
        </w:rPr>
      </w:pPr>
      <w:r w:rsidRPr="00837F2A">
        <w:rPr>
          <w:rFonts w:asciiTheme="minorHAnsi" w:hAnsiTheme="minorHAnsi" w:cstheme="minorHAnsi"/>
          <w:sz w:val="24"/>
          <w:szCs w:val="24"/>
        </w:rPr>
        <w:t>ocena realizacji turnusów,</w:t>
      </w:r>
    </w:p>
    <w:p w14:paraId="3105D313" w14:textId="77777777" w:rsidR="001C6077" w:rsidRPr="00837F2A" w:rsidRDefault="00000000" w:rsidP="00837F2A">
      <w:pPr>
        <w:pStyle w:val="Bezodstpw"/>
        <w:numPr>
          <w:ilvl w:val="0"/>
          <w:numId w:val="13"/>
        </w:numPr>
        <w:ind w:left="709"/>
        <w:rPr>
          <w:rFonts w:asciiTheme="minorHAnsi" w:hAnsiTheme="minorHAnsi" w:cstheme="minorHAnsi"/>
          <w:sz w:val="24"/>
          <w:szCs w:val="24"/>
        </w:rPr>
      </w:pPr>
      <w:r w:rsidRPr="00837F2A">
        <w:rPr>
          <w:rFonts w:asciiTheme="minorHAnsi" w:hAnsiTheme="minorHAnsi" w:cstheme="minorHAnsi"/>
          <w:sz w:val="24"/>
          <w:szCs w:val="24"/>
        </w:rPr>
        <w:t>ocena informacji o realizacji turnusów,</w:t>
      </w:r>
    </w:p>
    <w:p w14:paraId="477F3C38" w14:textId="77777777" w:rsidR="001C6077" w:rsidRPr="00837F2A" w:rsidRDefault="00000000" w:rsidP="00837F2A">
      <w:pPr>
        <w:pStyle w:val="Bezodstpw"/>
        <w:numPr>
          <w:ilvl w:val="0"/>
          <w:numId w:val="13"/>
        </w:numPr>
        <w:ind w:left="709"/>
        <w:rPr>
          <w:rFonts w:asciiTheme="minorHAnsi" w:hAnsiTheme="minorHAnsi" w:cstheme="minorHAnsi"/>
          <w:sz w:val="24"/>
          <w:szCs w:val="24"/>
        </w:rPr>
      </w:pPr>
      <w:r w:rsidRPr="00837F2A">
        <w:rPr>
          <w:rFonts w:asciiTheme="minorHAnsi" w:hAnsiTheme="minorHAnsi" w:cstheme="minorHAnsi"/>
          <w:sz w:val="24"/>
          <w:szCs w:val="24"/>
        </w:rPr>
        <w:t xml:space="preserve">ocena bądź stwierdzenie nieprawidłowości  przebiegu turnusów rehabilitacyjnych </w:t>
      </w:r>
      <w:r w:rsidRPr="00837F2A">
        <w:rPr>
          <w:rFonts w:asciiTheme="minorHAnsi" w:hAnsiTheme="minorHAnsi" w:cstheme="minorHAnsi"/>
          <w:sz w:val="24"/>
          <w:szCs w:val="24"/>
        </w:rPr>
        <w:br/>
        <w:t>w 2024 r. na podstawie oceny ich przebiegu, z uwzględnieniem programu turnusu, doboru kadry, miejsca realizacji tego turnusu, rodzaju turnusu oraz rodzaju niepełnosprawności lub dysfunkcji albo schorzeń uczestników tego turnusu,</w:t>
      </w:r>
    </w:p>
    <w:p w14:paraId="773612A6" w14:textId="77777777" w:rsidR="001C6077" w:rsidRPr="00837F2A" w:rsidRDefault="00000000" w:rsidP="00837F2A">
      <w:pPr>
        <w:pStyle w:val="Bezodstpw"/>
        <w:numPr>
          <w:ilvl w:val="0"/>
          <w:numId w:val="13"/>
        </w:numPr>
        <w:spacing w:after="240"/>
        <w:ind w:left="709" w:hanging="357"/>
        <w:rPr>
          <w:rFonts w:asciiTheme="minorHAnsi" w:hAnsiTheme="minorHAnsi" w:cstheme="minorHAnsi"/>
          <w:sz w:val="24"/>
          <w:szCs w:val="24"/>
        </w:rPr>
      </w:pPr>
      <w:r w:rsidRPr="00837F2A">
        <w:rPr>
          <w:rFonts w:asciiTheme="minorHAnsi" w:hAnsiTheme="minorHAnsi" w:cstheme="minorHAnsi"/>
          <w:sz w:val="24"/>
          <w:szCs w:val="24"/>
        </w:rPr>
        <w:t>zgodność dokumentów dołączonych do wniosku z dokumentami przechowywanymi w siedzibie firmy.</w:t>
      </w:r>
    </w:p>
    <w:p w14:paraId="70765021" w14:textId="2D7BB487" w:rsidR="001C6077" w:rsidRPr="00837F2A" w:rsidRDefault="00000000" w:rsidP="00837F2A">
      <w:pPr>
        <w:pStyle w:val="Bezodstpw"/>
        <w:ind w:firstLine="709"/>
        <w:rPr>
          <w:rFonts w:asciiTheme="minorHAnsi" w:hAnsiTheme="minorHAnsi" w:cstheme="minorHAnsi"/>
          <w:spacing w:val="-2"/>
          <w:sz w:val="24"/>
          <w:szCs w:val="24"/>
        </w:rPr>
      </w:pPr>
      <w:r w:rsidRPr="00837F2A">
        <w:rPr>
          <w:rFonts w:asciiTheme="minorHAnsi" w:hAnsiTheme="minorHAnsi" w:cstheme="minorHAnsi"/>
          <w:sz w:val="24"/>
          <w:szCs w:val="24"/>
        </w:rPr>
        <w:t xml:space="preserve">Po Ośrodku oprowadzała Pani </w:t>
      </w:r>
      <w:r w:rsidR="00837F2A" w:rsidRPr="00423670">
        <w:rPr>
          <w:sz w:val="24"/>
          <w:szCs w:val="24"/>
        </w:rPr>
        <w:t>[…………]</w:t>
      </w:r>
      <w:r w:rsidR="00837F2A" w:rsidRPr="00423670">
        <w:rPr>
          <w:i/>
          <w:iCs/>
          <w:sz w:val="24"/>
          <w:szCs w:val="24"/>
        </w:rPr>
        <w:t>*</w:t>
      </w:r>
      <w:r w:rsidRPr="00837F2A">
        <w:rPr>
          <w:rFonts w:asciiTheme="minorHAnsi" w:hAnsiTheme="minorHAnsi" w:cstheme="minorHAnsi"/>
          <w:sz w:val="24"/>
          <w:szCs w:val="24"/>
        </w:rPr>
        <w:t xml:space="preserve">właścicielka Domów Wypoczynkowych „Maxim”, małżonka Pana </w:t>
      </w:r>
      <w:r w:rsidR="00837F2A" w:rsidRPr="00423670">
        <w:rPr>
          <w:sz w:val="24"/>
          <w:szCs w:val="24"/>
        </w:rPr>
        <w:t>[…………]</w:t>
      </w:r>
      <w:r w:rsidR="00837F2A" w:rsidRPr="00423670">
        <w:rPr>
          <w:i/>
          <w:iCs/>
          <w:sz w:val="24"/>
          <w:szCs w:val="24"/>
        </w:rPr>
        <w:t>*</w:t>
      </w:r>
      <w:r w:rsidRPr="00837F2A">
        <w:rPr>
          <w:rFonts w:asciiTheme="minorHAnsi" w:hAnsiTheme="minorHAnsi" w:cstheme="minorHAnsi"/>
          <w:sz w:val="24"/>
          <w:szCs w:val="24"/>
        </w:rPr>
        <w:t xml:space="preserve">, który z powodu złego stanu zdrowia nie uczestniczył w kontroli. Pani </w:t>
      </w:r>
      <w:r w:rsidR="00837F2A" w:rsidRPr="00423670">
        <w:rPr>
          <w:sz w:val="24"/>
          <w:szCs w:val="24"/>
        </w:rPr>
        <w:t>[…………]</w:t>
      </w:r>
      <w:r w:rsidR="00837F2A" w:rsidRPr="00423670">
        <w:rPr>
          <w:i/>
          <w:iCs/>
          <w:sz w:val="24"/>
          <w:szCs w:val="24"/>
        </w:rPr>
        <w:t>*</w:t>
      </w:r>
      <w:r w:rsidRPr="00837F2A">
        <w:rPr>
          <w:rFonts w:asciiTheme="minorHAnsi" w:hAnsiTheme="minorHAnsi" w:cstheme="minorHAnsi"/>
          <w:sz w:val="24"/>
          <w:szCs w:val="24"/>
        </w:rPr>
        <w:t xml:space="preserve">jest równocześnie prowadzącą Ośrodek Grand Maxim. </w:t>
      </w:r>
      <w:r w:rsidRPr="00837F2A">
        <w:rPr>
          <w:rFonts w:asciiTheme="minorHAnsi" w:hAnsiTheme="minorHAnsi" w:cstheme="minorHAnsi"/>
          <w:spacing w:val="-6"/>
          <w:sz w:val="24"/>
          <w:szCs w:val="24"/>
        </w:rPr>
        <w:t>Prowadzącą ośrodki i organizatorów udzielała w sposób szczegółowy i wyczerpujący temat, udzielała stosownych wyjaśnień i szczegółowych informacji na temat funkcjonowania nowej jednostki Grand Maxim.</w:t>
      </w:r>
      <w:r w:rsidRPr="00837F2A">
        <w:rPr>
          <w:rFonts w:asciiTheme="minorHAnsi" w:hAnsiTheme="minorHAnsi" w:cstheme="minorHAnsi"/>
          <w:sz w:val="24"/>
          <w:szCs w:val="24"/>
        </w:rPr>
        <w:t xml:space="preserve"> </w:t>
      </w:r>
      <w:r w:rsidRPr="00837F2A">
        <w:rPr>
          <w:rFonts w:asciiTheme="minorHAnsi" w:hAnsiTheme="minorHAnsi" w:cstheme="minorHAnsi"/>
          <w:spacing w:val="-6"/>
          <w:sz w:val="24"/>
          <w:szCs w:val="24"/>
        </w:rPr>
        <w:t>Kontrolowana jednostka funkcjonuje jako ośrodek wczasowy, całoroczny.</w:t>
      </w:r>
    </w:p>
    <w:p w14:paraId="05ECFC80" w14:textId="77777777" w:rsidR="001C6077" w:rsidRPr="00837F2A" w:rsidRDefault="001C6077" w:rsidP="00837F2A">
      <w:pPr>
        <w:spacing w:after="0" w:line="240" w:lineRule="auto"/>
        <w:rPr>
          <w:rFonts w:asciiTheme="minorHAnsi" w:hAnsiTheme="minorHAnsi" w:cstheme="minorHAnsi"/>
          <w:spacing w:val="-6"/>
          <w:sz w:val="24"/>
          <w:szCs w:val="24"/>
        </w:rPr>
      </w:pPr>
    </w:p>
    <w:p w14:paraId="6F9F6D60" w14:textId="77777777" w:rsidR="001C6077" w:rsidRPr="00837F2A" w:rsidRDefault="00000000" w:rsidP="00837F2A">
      <w:pPr>
        <w:autoSpaceDE w:val="0"/>
        <w:autoSpaceDN w:val="0"/>
        <w:adjustRightInd w:val="0"/>
        <w:spacing w:after="0" w:line="240" w:lineRule="auto"/>
        <w:rPr>
          <w:rFonts w:asciiTheme="minorHAnsi" w:hAnsiTheme="minorHAnsi" w:cstheme="minorHAnsi"/>
          <w:sz w:val="24"/>
          <w:szCs w:val="24"/>
        </w:rPr>
      </w:pPr>
      <w:r w:rsidRPr="00837F2A">
        <w:rPr>
          <w:rFonts w:asciiTheme="minorHAnsi" w:hAnsiTheme="minorHAnsi" w:cstheme="minorHAnsi"/>
          <w:sz w:val="24"/>
          <w:szCs w:val="24"/>
        </w:rPr>
        <w:tab/>
        <w:t>W wyniku przeprowadzonej kontroli kontrolowana działalność została oceniona pozytywnie a sam Ośrodek powyżej standardów w tym zakresie.</w:t>
      </w:r>
    </w:p>
    <w:p w14:paraId="5233E287" w14:textId="77777777" w:rsidR="001C6077" w:rsidRPr="00837F2A" w:rsidRDefault="001C6077" w:rsidP="00837F2A">
      <w:pPr>
        <w:autoSpaceDE w:val="0"/>
        <w:autoSpaceDN w:val="0"/>
        <w:adjustRightInd w:val="0"/>
        <w:spacing w:after="0" w:line="240" w:lineRule="auto"/>
        <w:rPr>
          <w:rFonts w:asciiTheme="minorHAnsi" w:hAnsiTheme="minorHAnsi" w:cstheme="minorHAnsi"/>
          <w:sz w:val="24"/>
          <w:szCs w:val="24"/>
        </w:rPr>
      </w:pPr>
    </w:p>
    <w:p w14:paraId="2B862930" w14:textId="77777777" w:rsidR="001C6077" w:rsidRPr="00837F2A" w:rsidRDefault="00000000" w:rsidP="00837F2A">
      <w:pPr>
        <w:autoSpaceDE w:val="0"/>
        <w:autoSpaceDN w:val="0"/>
        <w:adjustRightInd w:val="0"/>
        <w:spacing w:after="0" w:line="240" w:lineRule="auto"/>
        <w:rPr>
          <w:rFonts w:asciiTheme="minorHAnsi" w:hAnsiTheme="minorHAnsi" w:cstheme="minorHAnsi"/>
          <w:sz w:val="24"/>
          <w:szCs w:val="24"/>
        </w:rPr>
      </w:pPr>
      <w:r w:rsidRPr="00837F2A">
        <w:rPr>
          <w:rFonts w:asciiTheme="minorHAnsi" w:hAnsiTheme="minorHAnsi" w:cstheme="minorHAnsi"/>
          <w:sz w:val="24"/>
          <w:szCs w:val="24"/>
        </w:rPr>
        <w:tab/>
        <w:t>Powyższa ocena znajduje uzasadnienie w opisanym niżej stanie faktycznym, stwierdzonym w czasie kontroli.</w:t>
      </w:r>
    </w:p>
    <w:p w14:paraId="54E6EF9A" w14:textId="77777777" w:rsidR="001C6077" w:rsidRPr="00837F2A" w:rsidRDefault="001C6077" w:rsidP="00837F2A">
      <w:pPr>
        <w:autoSpaceDE w:val="0"/>
        <w:autoSpaceDN w:val="0"/>
        <w:adjustRightInd w:val="0"/>
        <w:spacing w:after="0" w:line="240" w:lineRule="auto"/>
        <w:rPr>
          <w:rFonts w:asciiTheme="minorHAnsi" w:hAnsiTheme="minorHAnsi" w:cstheme="minorHAnsi"/>
          <w:sz w:val="24"/>
          <w:szCs w:val="24"/>
        </w:rPr>
      </w:pPr>
    </w:p>
    <w:p w14:paraId="3A82C6A1" w14:textId="77777777" w:rsidR="001C6077" w:rsidRPr="00837F2A" w:rsidRDefault="00000000" w:rsidP="00837F2A">
      <w:pPr>
        <w:autoSpaceDE w:val="0"/>
        <w:autoSpaceDN w:val="0"/>
        <w:adjustRightInd w:val="0"/>
        <w:spacing w:line="360" w:lineRule="auto"/>
        <w:ind w:left="1440"/>
        <w:rPr>
          <w:rFonts w:asciiTheme="minorHAnsi" w:hAnsiTheme="minorHAnsi" w:cstheme="minorHAnsi"/>
          <w:sz w:val="24"/>
          <w:szCs w:val="24"/>
        </w:rPr>
      </w:pPr>
      <w:r w:rsidRPr="00837F2A">
        <w:rPr>
          <w:rFonts w:asciiTheme="minorHAnsi" w:hAnsiTheme="minorHAnsi" w:cstheme="minorHAnsi"/>
          <w:sz w:val="24"/>
          <w:szCs w:val="24"/>
        </w:rPr>
        <w:tab/>
      </w:r>
      <w:r w:rsidRPr="00837F2A">
        <w:rPr>
          <w:rFonts w:asciiTheme="minorHAnsi" w:hAnsiTheme="minorHAnsi" w:cstheme="minorHAnsi"/>
          <w:sz w:val="24"/>
          <w:szCs w:val="24"/>
        </w:rPr>
        <w:tab/>
        <w:t>USTALENIA KONTROLI</w:t>
      </w:r>
    </w:p>
    <w:p w14:paraId="460AE69B" w14:textId="77777777" w:rsidR="001C6077" w:rsidRPr="00837F2A" w:rsidRDefault="00000000" w:rsidP="00837F2A">
      <w:pPr>
        <w:autoSpaceDE w:val="0"/>
        <w:autoSpaceDN w:val="0"/>
        <w:adjustRightInd w:val="0"/>
        <w:spacing w:line="360" w:lineRule="auto"/>
        <w:ind w:left="1440"/>
        <w:rPr>
          <w:rFonts w:asciiTheme="minorHAnsi" w:hAnsiTheme="minorHAnsi" w:cstheme="minorHAnsi"/>
          <w:sz w:val="24"/>
          <w:szCs w:val="24"/>
        </w:rPr>
      </w:pPr>
      <w:r w:rsidRPr="00837F2A">
        <w:rPr>
          <w:rFonts w:asciiTheme="minorHAnsi" w:hAnsiTheme="minorHAnsi" w:cstheme="minorHAnsi"/>
          <w:sz w:val="24"/>
          <w:szCs w:val="24"/>
        </w:rPr>
        <w:lastRenderedPageBreak/>
        <w:t>1.Informacje wstępne:</w:t>
      </w:r>
    </w:p>
    <w:p w14:paraId="2B3D932A" w14:textId="77777777" w:rsidR="001C6077" w:rsidRPr="00837F2A" w:rsidRDefault="00000000" w:rsidP="00837F2A">
      <w:p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ab/>
        <w:t>Ośrodek Grand Maxim w dniu kontroli posiadał aktualny wpis do rejestru ośrodków, prowadzonego przez Wojewodę Pomorskiego pod numerem OD/22/07/24 do przyjmowania zorganizowanych grup turnusowych osób niepełnosprawnych  wyszczególnionych w punkcie 1.c. Wpis jest ważny do 16 maja 2027 r., oraz aktualny wpis do rejestru organizatorów, prowadzonego przez Wojewodę Pomorskiego pod numerem OD/22/07/24 do przyjmowania zorganizowanych grup turnusowych osób niepełnosprawnych wyszczególnionych w punkcie 1.c. Wpis jest ważny do 2 lipca 2027 r.</w:t>
      </w:r>
    </w:p>
    <w:p w14:paraId="74437757" w14:textId="77777777" w:rsidR="001C6077" w:rsidRPr="00837F2A" w:rsidRDefault="00000000" w:rsidP="00837F2A">
      <w:pPr>
        <w:pStyle w:val="Tekstpodstawowy"/>
        <w:numPr>
          <w:ilvl w:val="0"/>
          <w:numId w:val="4"/>
        </w:numPr>
        <w:spacing w:after="120"/>
        <w:rPr>
          <w:rFonts w:asciiTheme="minorHAnsi" w:hAnsiTheme="minorHAnsi" w:cstheme="minorHAnsi"/>
          <w:szCs w:val="24"/>
        </w:rPr>
      </w:pPr>
      <w:r w:rsidRPr="00837F2A">
        <w:rPr>
          <w:rFonts w:asciiTheme="minorHAnsi" w:hAnsiTheme="minorHAnsi" w:cstheme="minorHAnsi"/>
          <w:szCs w:val="24"/>
        </w:rPr>
        <w:t>Właściciel Ośrodka lub użytkownik wieczysty nieruchomości, na której zlokalizowany jest ośrodek, albo prowadzący ośrodek</w:t>
      </w:r>
    </w:p>
    <w:p w14:paraId="5B463093" w14:textId="7BDD3DB2" w:rsidR="001C6077" w:rsidRPr="00837F2A" w:rsidRDefault="00000000" w:rsidP="00837F2A">
      <w:pPr>
        <w:pStyle w:val="Tekstpodstawowy"/>
        <w:rPr>
          <w:rFonts w:asciiTheme="minorHAnsi" w:hAnsiTheme="minorHAnsi" w:cstheme="minorHAnsi"/>
          <w:szCs w:val="24"/>
        </w:rPr>
      </w:pPr>
      <w:r w:rsidRPr="00837F2A">
        <w:rPr>
          <w:rFonts w:asciiTheme="minorHAnsi" w:hAnsiTheme="minorHAnsi" w:cstheme="minorHAnsi"/>
          <w:szCs w:val="24"/>
        </w:rPr>
        <w:tab/>
        <w:t>Ośrodek jest wspólnością ustawową małżonków</w:t>
      </w:r>
      <w:r w:rsidR="00837F2A">
        <w:rPr>
          <w:rFonts w:asciiTheme="minorHAnsi" w:hAnsiTheme="minorHAnsi" w:cstheme="minorHAnsi"/>
          <w:szCs w:val="24"/>
        </w:rPr>
        <w:t xml:space="preserve"> </w:t>
      </w:r>
      <w:r w:rsidR="00837F2A" w:rsidRPr="00423670">
        <w:rPr>
          <w:szCs w:val="24"/>
        </w:rPr>
        <w:t>[…………]</w:t>
      </w:r>
      <w:r w:rsidR="00837F2A" w:rsidRPr="00423670">
        <w:rPr>
          <w:i/>
          <w:iCs/>
          <w:szCs w:val="24"/>
        </w:rPr>
        <w:t>*</w:t>
      </w:r>
      <w:r w:rsidR="00837F2A" w:rsidRPr="00837F2A">
        <w:rPr>
          <w:rFonts w:asciiTheme="minorHAnsi" w:hAnsiTheme="minorHAnsi" w:cstheme="minorHAnsi"/>
          <w:szCs w:val="24"/>
        </w:rPr>
        <w:t xml:space="preserve"> </w:t>
      </w:r>
      <w:r w:rsidRPr="00837F2A">
        <w:rPr>
          <w:rFonts w:asciiTheme="minorHAnsi" w:hAnsiTheme="minorHAnsi" w:cstheme="minorHAnsi"/>
          <w:szCs w:val="24"/>
        </w:rPr>
        <w:t xml:space="preserve">(księga wieczysta nr </w:t>
      </w:r>
      <w:r w:rsidR="00837F2A" w:rsidRPr="00423670">
        <w:rPr>
          <w:szCs w:val="24"/>
        </w:rPr>
        <w:t>[…………]</w:t>
      </w:r>
      <w:r w:rsidR="00837F2A" w:rsidRPr="00423670">
        <w:rPr>
          <w:i/>
          <w:iCs/>
          <w:szCs w:val="24"/>
        </w:rPr>
        <w:t>*</w:t>
      </w:r>
      <w:r w:rsidRPr="00837F2A">
        <w:rPr>
          <w:rFonts w:asciiTheme="minorHAnsi" w:hAnsiTheme="minorHAnsi" w:cstheme="minorHAnsi"/>
          <w:szCs w:val="24"/>
        </w:rPr>
        <w:t xml:space="preserve">),  jednocześnie  prowadzącą ośrodek jest Pani </w:t>
      </w:r>
      <w:r w:rsidR="00837F2A" w:rsidRPr="00423670">
        <w:rPr>
          <w:szCs w:val="24"/>
        </w:rPr>
        <w:t>[…………]</w:t>
      </w:r>
      <w:r w:rsidR="00837F2A" w:rsidRPr="00423670">
        <w:rPr>
          <w:i/>
          <w:iCs/>
          <w:szCs w:val="24"/>
        </w:rPr>
        <w:t>*</w:t>
      </w:r>
      <w:r w:rsidRPr="00837F2A">
        <w:rPr>
          <w:rFonts w:asciiTheme="minorHAnsi" w:hAnsiTheme="minorHAnsi" w:cstheme="minorHAnsi"/>
          <w:szCs w:val="24"/>
        </w:rPr>
        <w:t>. Na dzień kontroli stan prawny obiektu nie uległ zmianie.</w:t>
      </w:r>
    </w:p>
    <w:p w14:paraId="2EC26DDE" w14:textId="77777777" w:rsidR="001C6077" w:rsidRPr="00837F2A" w:rsidRDefault="001C6077" w:rsidP="00837F2A">
      <w:pPr>
        <w:pStyle w:val="Tekstpodstawowy"/>
        <w:rPr>
          <w:rFonts w:asciiTheme="minorHAnsi" w:hAnsiTheme="minorHAnsi" w:cstheme="minorHAnsi"/>
          <w:szCs w:val="24"/>
        </w:rPr>
      </w:pPr>
    </w:p>
    <w:p w14:paraId="73FD97CA" w14:textId="77777777" w:rsidR="001C6077" w:rsidRPr="00837F2A" w:rsidRDefault="00000000" w:rsidP="00837F2A">
      <w:pPr>
        <w:pStyle w:val="Tekstpodstawowy"/>
        <w:rPr>
          <w:rFonts w:asciiTheme="minorHAnsi" w:hAnsiTheme="minorHAnsi" w:cstheme="minorHAnsi"/>
          <w:spacing w:val="-2"/>
          <w:szCs w:val="24"/>
        </w:rPr>
      </w:pPr>
      <w:r w:rsidRPr="00837F2A">
        <w:rPr>
          <w:rFonts w:asciiTheme="minorHAnsi" w:hAnsiTheme="minorHAnsi" w:cstheme="minorHAnsi"/>
          <w:szCs w:val="24"/>
        </w:rPr>
        <w:t>Powyższe ustalenia potwierdzają zatem spełnianie przez Ośrodek warunku określonego w</w:t>
      </w:r>
      <w:r w:rsidRPr="00837F2A">
        <w:rPr>
          <w:rFonts w:asciiTheme="minorHAnsi" w:hAnsiTheme="minorHAnsi" w:cstheme="minorHAnsi"/>
          <w:spacing w:val="-2"/>
          <w:szCs w:val="24"/>
        </w:rPr>
        <w:t>§ 15 ust. 1, pkt 1 rozporządzenia</w:t>
      </w:r>
    </w:p>
    <w:p w14:paraId="62B51EC9" w14:textId="77777777" w:rsidR="001C6077" w:rsidRPr="00837F2A" w:rsidRDefault="001C6077" w:rsidP="00837F2A">
      <w:pPr>
        <w:pStyle w:val="Tekstpodstawowy"/>
        <w:rPr>
          <w:rFonts w:asciiTheme="minorHAnsi" w:hAnsiTheme="minorHAnsi" w:cstheme="minorHAnsi"/>
          <w:szCs w:val="24"/>
        </w:rPr>
      </w:pPr>
    </w:p>
    <w:p w14:paraId="596AEF57" w14:textId="77777777" w:rsidR="001C6077" w:rsidRPr="00837F2A" w:rsidRDefault="00000000" w:rsidP="00837F2A">
      <w:pPr>
        <w:pStyle w:val="Tekstpodstawowy"/>
        <w:numPr>
          <w:ilvl w:val="0"/>
          <w:numId w:val="4"/>
        </w:numPr>
        <w:spacing w:after="120"/>
        <w:rPr>
          <w:rFonts w:asciiTheme="minorHAnsi" w:hAnsiTheme="minorHAnsi" w:cstheme="minorHAnsi"/>
          <w:spacing w:val="-2"/>
          <w:szCs w:val="24"/>
        </w:rPr>
      </w:pPr>
      <w:r w:rsidRPr="00837F2A">
        <w:rPr>
          <w:rFonts w:asciiTheme="minorHAnsi" w:hAnsiTheme="minorHAnsi" w:cstheme="minorHAnsi"/>
          <w:spacing w:val="-2"/>
          <w:szCs w:val="24"/>
        </w:rPr>
        <w:t>Baza noclegowa i żywieniowa</w:t>
      </w:r>
    </w:p>
    <w:p w14:paraId="766CD324" w14:textId="2AA2C629" w:rsidR="001C6077" w:rsidRPr="00837F2A" w:rsidRDefault="00000000" w:rsidP="00837F2A">
      <w:pPr>
        <w:pStyle w:val="NormalnyWeb"/>
        <w:rPr>
          <w:rFonts w:asciiTheme="minorHAnsi" w:eastAsia="Times New Roman" w:hAnsiTheme="minorHAnsi" w:cstheme="minorHAnsi"/>
          <w:sz w:val="24"/>
          <w:szCs w:val="24"/>
        </w:rPr>
      </w:pPr>
      <w:r w:rsidRPr="00837F2A">
        <w:rPr>
          <w:rFonts w:asciiTheme="minorHAnsi" w:hAnsiTheme="minorHAnsi" w:cstheme="minorHAnsi"/>
          <w:sz w:val="24"/>
          <w:szCs w:val="24"/>
        </w:rPr>
        <w:tab/>
      </w:r>
      <w:r w:rsidRPr="00837F2A">
        <w:rPr>
          <w:rStyle w:val="Pogrubienie"/>
          <w:rFonts w:asciiTheme="minorHAnsi" w:hAnsiTheme="minorHAnsi" w:cstheme="minorHAnsi"/>
          <w:b w:val="0"/>
          <w:bCs w:val="0"/>
          <w:sz w:val="24"/>
          <w:szCs w:val="24"/>
        </w:rPr>
        <w:t xml:space="preserve">Grand Maxim </w:t>
      </w:r>
      <w:r w:rsidR="00837F2A" w:rsidRPr="00423670">
        <w:rPr>
          <w:sz w:val="24"/>
          <w:szCs w:val="24"/>
        </w:rPr>
        <w:t>[…………]</w:t>
      </w:r>
      <w:r w:rsidR="00837F2A" w:rsidRPr="00423670">
        <w:rPr>
          <w:i/>
          <w:iCs/>
          <w:sz w:val="24"/>
          <w:szCs w:val="24"/>
        </w:rPr>
        <w:t>*</w:t>
      </w:r>
      <w:r w:rsidRPr="00837F2A">
        <w:rPr>
          <w:rStyle w:val="Pogrubienie"/>
          <w:rFonts w:asciiTheme="minorHAnsi" w:hAnsiTheme="minorHAnsi" w:cstheme="minorHAnsi"/>
          <w:b w:val="0"/>
          <w:bCs w:val="0"/>
          <w:sz w:val="24"/>
          <w:szCs w:val="24"/>
        </w:rPr>
        <w:t>w Łebie</w:t>
      </w:r>
      <w:r w:rsidRPr="00837F2A">
        <w:rPr>
          <w:rFonts w:asciiTheme="minorHAnsi" w:hAnsiTheme="minorHAnsi" w:cstheme="minorHAnsi"/>
          <w:sz w:val="24"/>
          <w:szCs w:val="24"/>
        </w:rPr>
        <w:t xml:space="preserve"> położony jest blisko portu i centrum Łeby w niedalekiej odległości do Parku Krajobrazowego. Główny budynek został oddany do użytku w 2011 roku, natomiast najnowszy obiekt właśnie kontrolowany Grand Maxim obecnie przeszedł modernizacje oraz została dobudowana nowa powierzchnia hotelowa na 50 miejsc noclegowych oraz imponujący Aquapark na terenie ośrodka co jest niewątpliwie największym atutem obiektu. Spokojna, zaciszna okolica pozwala na relaks i odpoczynek od miejskiego hałasu. W ofercie komercyjnej znajduje się 50 miejsc noclegowych w przytulny  pokojach, komfortowych apartamentach, przestronnych pokojach typu studio. Na terenie ośrodka znajdują się 4 gabinety odnowy biologicznej, sale do rehabilitacji ruchowej oraz 3 sale ogólnego przeznaczenia o powierzchni 800 m² ogrodzony parking, plac zabaw dla dzieci. Tu wszystko jest na płaskim podjeździe, dostosowany bez żadnych barier architektonicznych dla osób z problemem w poruszaniu się. Ośrodek pomimo że nie jest dostępny dla osób poruszających się na wózkach inwalidzkich, posiada windę i odpowiednio dostosowane korytarze i pomieszczenia również dla komfortu pozostałych uczestników. W pokojach i studiach : czajnik, szklanki, talerzyki, ściereczki, ręczniki, leżaki, parawany, lodówki, TV, Wi-fi. Ośrodek jest obiektem całorocznym. W nowej oddanej części hotelowej pokoje są o bardzo wysokim standardzie, komfortowo wyposażone. Ośrodek ma własną kuchnię i przestronną odnowioną jadalnię i zapewnia diety: niskotłuszczową, cukrzycową, bezglutenową, wątrobową, wegetariańską czy dostosowana do indywidualnych wymagań uczestnika. Zespół kontrolujący podczas pobytu  mógł stwierdzić, że posiłki serwowane do śniadania w formie szwedzkiego bufetu były bardzo urozmaicone, </w:t>
      </w:r>
      <w:r w:rsidRPr="00837F2A">
        <w:rPr>
          <w:rFonts w:asciiTheme="minorHAnsi" w:eastAsia="Times New Roman" w:hAnsiTheme="minorHAnsi" w:cstheme="minorHAnsi"/>
          <w:sz w:val="24"/>
          <w:szCs w:val="24"/>
        </w:rPr>
        <w:t xml:space="preserve">W trakcie trwania kontroli, w ośrodku trwał turnus komercyjny dla dzieci i ich rodziców z województwa śląskiego z uwagi na trwający w tym czasie termin ferii zimowych. Na tym turnusie przebywało prawie 250 osób, które korzystały również z bazy zabiegowej. Zespół kontrolerów miał możliwość wysłuchania opinii uczestników podczas zwiedzania części hotelowej czy rehabilitacyjnej. Goście bardzo chętnie wypowiadali się na temat odbywającego się turnusu, wyrażali się bardzo pozytywnie, ponadto byli tu już po raz kolejny. </w:t>
      </w:r>
    </w:p>
    <w:p w14:paraId="47ECF38E" w14:textId="77777777" w:rsidR="001C6077" w:rsidRPr="00837F2A" w:rsidRDefault="00000000" w:rsidP="00837F2A">
      <w:pPr>
        <w:pStyle w:val="NormalnyWeb"/>
        <w:ind w:firstLine="708"/>
        <w:rPr>
          <w:rFonts w:asciiTheme="minorHAnsi" w:eastAsia="Times New Roman" w:hAnsiTheme="minorHAnsi" w:cstheme="minorHAnsi"/>
          <w:sz w:val="24"/>
          <w:szCs w:val="24"/>
        </w:rPr>
      </w:pPr>
      <w:r w:rsidRPr="00837F2A">
        <w:rPr>
          <w:rFonts w:asciiTheme="minorHAnsi" w:hAnsiTheme="minorHAnsi" w:cstheme="minorHAnsi"/>
          <w:sz w:val="24"/>
          <w:szCs w:val="24"/>
        </w:rPr>
        <w:lastRenderedPageBreak/>
        <w:t xml:space="preserve">Grand Maxim oferuje zakwaterowanie (dostępne 50 miejsc hotelowych) w komfortowych pokojach z pełnym wyposażeniem jak: telewizor, radio, stoliki nocne, szafy ubraniowe, łóżka, czajniki bezprzewodowe w łazience: wc, umywalka, kabina prysznicowa. Obiekt nie jest przystosowany jest dla osób poruszających się na wózkach inwalidzkich. Jednak doskonale przystosowany dla osób z innymi dysfunkcjami narządu ruchu. Wizytujący obejrzeli  </w:t>
      </w:r>
      <w:r w:rsidRPr="00837F2A">
        <w:rPr>
          <w:rFonts w:asciiTheme="minorHAnsi" w:eastAsia="Times New Roman" w:hAnsiTheme="minorHAnsi" w:cstheme="minorHAnsi"/>
          <w:sz w:val="24"/>
          <w:szCs w:val="24"/>
        </w:rPr>
        <w:t xml:space="preserve">pokoje dostosowane do potrzeb osób o ograniczonej sprawności ruchowej. Przestrzeń pokoi została zagospodarowana tak, aby goście mogli się w nich swobodnie i bez trudności poruszać. </w:t>
      </w:r>
    </w:p>
    <w:p w14:paraId="68486294" w14:textId="77777777" w:rsidR="001C6077" w:rsidRPr="00837F2A" w:rsidRDefault="00000000" w:rsidP="00837F2A">
      <w:pPr>
        <w:pStyle w:val="NormalnyWeb"/>
        <w:rPr>
          <w:rFonts w:asciiTheme="minorHAnsi" w:hAnsiTheme="minorHAnsi" w:cstheme="minorHAnsi"/>
          <w:sz w:val="24"/>
          <w:szCs w:val="24"/>
        </w:rPr>
      </w:pPr>
      <w:r w:rsidRPr="00837F2A">
        <w:rPr>
          <w:rFonts w:asciiTheme="minorHAnsi" w:hAnsiTheme="minorHAnsi" w:cstheme="minorHAnsi"/>
          <w:sz w:val="24"/>
          <w:szCs w:val="24"/>
        </w:rPr>
        <w:tab/>
        <w:t>Ośrodek specjalizuje się w organizowaniu turnusów rehabilitacyjnych dla osób posiadających skierowanie oraz dofinansowanie z PFRON. Częściowo również gości osoby przebywające na wypoczynku i rehabilitacji we własnym zakresie (kuracjusze komercyjni). Ośrodek ma własną kuchnię i przestronną jadalnię i zapewnia diety: niskotłuszczową, cukrzycową. Ośrodek ma własną kuchnię i przestronną odnowioną jadalnię i zapewnia diety: niskotłuszczową, cukrzycową, bezglutenową, wątrobową, wegetariańską czy dostosowana do indywidualnych wymagań uczestnika. Zespół kontrolujący podczas pobytu  mógł stwierdzić, że posiłki serwowane do śniadania w formie szwedzkiego bufetu były bardzo urozmaicone.</w:t>
      </w:r>
    </w:p>
    <w:p w14:paraId="3BFAB95C" w14:textId="23D74EC5" w:rsidR="001C6077" w:rsidRPr="00837F2A" w:rsidRDefault="00000000" w:rsidP="00837F2A">
      <w:pPr>
        <w:pStyle w:val="NormalnyWeb"/>
        <w:rPr>
          <w:rFonts w:asciiTheme="minorHAnsi" w:hAnsiTheme="minorHAnsi" w:cstheme="minorHAnsi"/>
          <w:sz w:val="24"/>
          <w:szCs w:val="24"/>
        </w:rPr>
      </w:pPr>
      <w:r w:rsidRPr="00837F2A">
        <w:rPr>
          <w:rFonts w:asciiTheme="minorHAnsi" w:hAnsiTheme="minorHAnsi" w:cstheme="minorHAnsi"/>
          <w:sz w:val="24"/>
          <w:szCs w:val="24"/>
        </w:rPr>
        <w:tab/>
        <w:t xml:space="preserve">Przekazywane informacje na temat działalności ośrodka i zakres wiedzy  Pani </w:t>
      </w:r>
      <w:r w:rsidR="00837F2A" w:rsidRPr="00423670">
        <w:rPr>
          <w:sz w:val="24"/>
          <w:szCs w:val="24"/>
        </w:rPr>
        <w:t>[…………]</w:t>
      </w:r>
      <w:r w:rsidR="00837F2A" w:rsidRPr="00423670">
        <w:rPr>
          <w:i/>
          <w:iCs/>
          <w:sz w:val="24"/>
          <w:szCs w:val="24"/>
        </w:rPr>
        <w:t>*</w:t>
      </w:r>
      <w:r w:rsidR="00837F2A">
        <w:rPr>
          <w:i/>
          <w:iCs/>
          <w:sz w:val="24"/>
          <w:szCs w:val="24"/>
        </w:rPr>
        <w:t xml:space="preserve"> </w:t>
      </w:r>
      <w:r w:rsidRPr="00837F2A">
        <w:rPr>
          <w:rFonts w:asciiTheme="minorHAnsi" w:hAnsiTheme="minorHAnsi" w:cstheme="minorHAnsi"/>
          <w:sz w:val="24"/>
          <w:szCs w:val="24"/>
        </w:rPr>
        <w:t>był bardzo treściwy, rzetelny. Dokumentacja była prowadzona z należyta starannością, wszystkie wymagane przez Rozporządzeniu Ministra Pracy i Polityki Społecznej z dnia 15 listopada 2007 r. w sprawie turnusów rehabilitacyjnych (Dz. U. Nr 230, poz. 1694 ze zm.) §12</w:t>
      </w:r>
      <w:r w:rsidR="00837F2A">
        <w:rPr>
          <w:rFonts w:asciiTheme="minorHAnsi" w:hAnsiTheme="minorHAnsi" w:cstheme="minorHAnsi"/>
          <w:sz w:val="24"/>
          <w:szCs w:val="24"/>
        </w:rPr>
        <w:t xml:space="preserve"> </w:t>
      </w:r>
      <w:r w:rsidRPr="00837F2A">
        <w:rPr>
          <w:rFonts w:asciiTheme="minorHAnsi" w:hAnsiTheme="minorHAnsi" w:cstheme="minorHAnsi"/>
          <w:sz w:val="24"/>
          <w:szCs w:val="24"/>
        </w:rPr>
        <w:t>.pkt 10 dokumenty były przechowywane prawidłowo i chronologicznie poukładane. Kontrolujący nie stwierdzili jakichkolwiek uchybień w tym zakresie.</w:t>
      </w:r>
    </w:p>
    <w:p w14:paraId="1CA5BFFD" w14:textId="77777777" w:rsidR="001C6077" w:rsidRPr="00837F2A" w:rsidRDefault="00000000" w:rsidP="00837F2A">
      <w:pPr>
        <w:pStyle w:val="NormalnyWeb"/>
        <w:rPr>
          <w:rFonts w:asciiTheme="minorHAnsi" w:hAnsiTheme="minorHAnsi" w:cstheme="minorHAnsi"/>
          <w:sz w:val="24"/>
          <w:szCs w:val="24"/>
        </w:rPr>
      </w:pPr>
      <w:r w:rsidRPr="00837F2A">
        <w:rPr>
          <w:rFonts w:asciiTheme="minorHAnsi" w:hAnsiTheme="minorHAnsi" w:cstheme="minorHAnsi"/>
          <w:sz w:val="24"/>
          <w:szCs w:val="24"/>
        </w:rPr>
        <w:tab/>
      </w:r>
      <w:r w:rsidRPr="00837F2A">
        <w:rPr>
          <w:rFonts w:asciiTheme="minorHAnsi" w:hAnsiTheme="minorHAnsi" w:cstheme="minorHAnsi"/>
          <w:sz w:val="24"/>
          <w:szCs w:val="24"/>
        </w:rPr>
        <w:tab/>
        <w:t xml:space="preserve"> </w:t>
      </w:r>
    </w:p>
    <w:p w14:paraId="1DC2FDEA" w14:textId="77777777" w:rsidR="001C6077" w:rsidRPr="00837F2A" w:rsidRDefault="00000000" w:rsidP="00837F2A">
      <w:pPr>
        <w:pStyle w:val="NormalnyWeb"/>
        <w:rPr>
          <w:rFonts w:asciiTheme="minorHAnsi" w:hAnsiTheme="minorHAnsi" w:cstheme="minorHAnsi"/>
          <w:sz w:val="24"/>
          <w:szCs w:val="24"/>
        </w:rPr>
      </w:pPr>
      <w:r w:rsidRPr="00837F2A">
        <w:rPr>
          <w:rFonts w:asciiTheme="minorHAnsi" w:hAnsiTheme="minorHAnsi" w:cstheme="minorHAnsi"/>
          <w:sz w:val="24"/>
          <w:szCs w:val="24"/>
        </w:rPr>
        <w:tab/>
      </w:r>
    </w:p>
    <w:p w14:paraId="5C93CBE7" w14:textId="77777777" w:rsidR="001C6077" w:rsidRPr="00837F2A" w:rsidRDefault="00000000" w:rsidP="00837F2A">
      <w:pPr>
        <w:pStyle w:val="Tekstpodstawowy"/>
        <w:rPr>
          <w:rFonts w:asciiTheme="minorHAnsi" w:hAnsiTheme="minorHAnsi" w:cstheme="minorHAnsi"/>
          <w:spacing w:val="-2"/>
          <w:szCs w:val="24"/>
        </w:rPr>
      </w:pPr>
      <w:r w:rsidRPr="00837F2A">
        <w:rPr>
          <w:rFonts w:asciiTheme="minorHAnsi" w:hAnsiTheme="minorHAnsi" w:cstheme="minorHAnsi"/>
          <w:szCs w:val="24"/>
        </w:rPr>
        <w:t xml:space="preserve">Powyższe ustalenia potwierdzają zatem spełnianie przez Ośrodek warunku określonego </w:t>
      </w:r>
      <w:r w:rsidRPr="00837F2A">
        <w:rPr>
          <w:rFonts w:asciiTheme="minorHAnsi" w:hAnsiTheme="minorHAnsi" w:cstheme="minorHAnsi"/>
          <w:szCs w:val="24"/>
        </w:rPr>
        <w:br/>
        <w:t>w</w:t>
      </w:r>
      <w:r w:rsidRPr="00837F2A">
        <w:rPr>
          <w:rFonts w:asciiTheme="minorHAnsi" w:hAnsiTheme="minorHAnsi" w:cstheme="minorHAnsi"/>
          <w:spacing w:val="-2"/>
          <w:szCs w:val="24"/>
        </w:rPr>
        <w:t>§ 15 ust. 1, pkt 2 a rozporządzenia</w:t>
      </w:r>
    </w:p>
    <w:p w14:paraId="2D024B37" w14:textId="77777777" w:rsidR="001C6077" w:rsidRPr="00837F2A" w:rsidRDefault="001C6077" w:rsidP="00837F2A">
      <w:pPr>
        <w:pStyle w:val="Tekstpodstawowy"/>
        <w:rPr>
          <w:rFonts w:asciiTheme="minorHAnsi" w:hAnsiTheme="minorHAnsi" w:cstheme="minorHAnsi"/>
          <w:spacing w:val="-2"/>
          <w:szCs w:val="24"/>
        </w:rPr>
      </w:pPr>
    </w:p>
    <w:p w14:paraId="4C0C3ED8" w14:textId="77777777" w:rsidR="001C6077" w:rsidRPr="00837F2A" w:rsidRDefault="00000000" w:rsidP="00837F2A">
      <w:pPr>
        <w:pStyle w:val="Tekstpodstawowy"/>
        <w:numPr>
          <w:ilvl w:val="0"/>
          <w:numId w:val="4"/>
        </w:numPr>
        <w:spacing w:after="120"/>
        <w:rPr>
          <w:rFonts w:asciiTheme="minorHAnsi" w:hAnsiTheme="minorHAnsi" w:cstheme="minorHAnsi"/>
          <w:szCs w:val="24"/>
        </w:rPr>
      </w:pPr>
      <w:r w:rsidRPr="00837F2A">
        <w:rPr>
          <w:rFonts w:asciiTheme="minorHAnsi" w:hAnsiTheme="minorHAnsi" w:cstheme="minorHAnsi"/>
          <w:spacing w:val="-2"/>
          <w:szCs w:val="24"/>
        </w:rPr>
        <w:t>Zaplecze do realizacji aktywnych form rehabilitacji.</w:t>
      </w:r>
    </w:p>
    <w:p w14:paraId="0CD3B159" w14:textId="77777777" w:rsidR="001C6077" w:rsidRPr="00837F2A" w:rsidRDefault="00000000" w:rsidP="00837F2A">
      <w:pPr>
        <w:pStyle w:val="NormalnyWeb"/>
        <w:rPr>
          <w:rFonts w:asciiTheme="minorHAnsi" w:hAnsiTheme="minorHAnsi" w:cstheme="minorHAnsi"/>
          <w:sz w:val="24"/>
          <w:szCs w:val="24"/>
        </w:rPr>
      </w:pPr>
      <w:r w:rsidRPr="00837F2A">
        <w:rPr>
          <w:rFonts w:asciiTheme="minorHAnsi" w:hAnsiTheme="minorHAnsi" w:cstheme="minorHAnsi"/>
          <w:sz w:val="24"/>
          <w:szCs w:val="24"/>
        </w:rPr>
        <w:t xml:space="preserve"> </w:t>
      </w:r>
      <w:r w:rsidRPr="00837F2A">
        <w:rPr>
          <w:rFonts w:asciiTheme="minorHAnsi" w:hAnsiTheme="minorHAnsi" w:cstheme="minorHAnsi"/>
          <w:sz w:val="24"/>
          <w:szCs w:val="24"/>
        </w:rPr>
        <w:tab/>
        <w:t xml:space="preserve">Kontrolujący zwizytowali pomieszczenia do realizacji aktywnych form rehabilitacji dostępne na terenie Ośrodka - zaplecze do realizacji aktywnych form rehabilitacji. Na terenie ośrodka znajdują się kilka gabinetów fizykoterapii, balneoterapii, kinezyterapii,  oraz centrum rehabilitacji. Wszystkie gabinety są profesjonalnie wyposażone. Zabiegi prowadzą doświadczeni rehabilitanci i fizjoterapeuci, którzy stosują najnowsze metody i techniki rehabilitacji, co gwarantuje dobry efekt terapeutyczny. Pacjentom dedykowane jest mnóstwo zabiegów i form rehabilitacji, również zajęć pozaplanowych i dodatkowych , jak ćwiczenia na świeżym powietrzu prowadzone przez osobę uprawnioną. </w:t>
      </w:r>
      <w:r w:rsidRPr="00837F2A">
        <w:rPr>
          <w:rFonts w:asciiTheme="minorHAnsi" w:eastAsia="Times New Roman" w:hAnsiTheme="minorHAnsi" w:cstheme="minorHAnsi"/>
          <w:sz w:val="24"/>
          <w:szCs w:val="24"/>
        </w:rPr>
        <w:t xml:space="preserve">Zabiegi rehabilitacyjne wykonywane są w jednym budynku, wszystkie uprzednio poprzedzone i uzgadniane z lekarzem. </w:t>
      </w:r>
      <w:r w:rsidRPr="00837F2A">
        <w:rPr>
          <w:rStyle w:val="Pogrubienie"/>
          <w:rFonts w:asciiTheme="minorHAnsi" w:hAnsiTheme="minorHAnsi" w:cstheme="minorHAnsi"/>
          <w:b w:val="0"/>
          <w:bCs w:val="0"/>
          <w:color w:val="000000"/>
          <w:sz w:val="24"/>
          <w:szCs w:val="24"/>
        </w:rPr>
        <w:t>Zabiegi wykonywane w ramach pakietu pobytu rehabilitacyjnego: laser punktowy, pole magnetyczne, ultradźwięki, bioptron, sollux, diadynamik, prądy interferencyjne, Tens, inhalacje ultradźwiękowe, masaż uciskowy (BOA), kąpiel wirowa kończyn dolnych, mata masująca, suchy masaż wodny - hydrojet ,kąpiel 4- komorowa zmienno-cieplna, masaż stóp shiatsu, kąpiel sucha ozonowa lub Co2, krioterapia miejscowa</w:t>
      </w:r>
      <w:r w:rsidRPr="00837F2A">
        <w:rPr>
          <w:rFonts w:asciiTheme="minorHAnsi" w:hAnsiTheme="minorHAnsi" w:cstheme="minorHAnsi"/>
          <w:sz w:val="24"/>
          <w:szCs w:val="24"/>
        </w:rPr>
        <w:t xml:space="preserve">, ponadto </w:t>
      </w:r>
      <w:r w:rsidRPr="00837F2A">
        <w:rPr>
          <w:rStyle w:val="Pogrubienie"/>
          <w:rFonts w:asciiTheme="minorHAnsi" w:hAnsiTheme="minorHAnsi" w:cstheme="minorHAnsi"/>
          <w:b w:val="0"/>
          <w:bCs w:val="0"/>
          <w:color w:val="000000"/>
          <w:sz w:val="24"/>
          <w:szCs w:val="24"/>
        </w:rPr>
        <w:t xml:space="preserve">dwa zabiegi fizykalne - po </w:t>
      </w:r>
      <w:r w:rsidRPr="00837F2A">
        <w:rPr>
          <w:rFonts w:asciiTheme="minorHAnsi" w:hAnsiTheme="minorHAnsi" w:cstheme="minorHAnsi"/>
          <w:sz w:val="24"/>
          <w:szCs w:val="24"/>
        </w:rPr>
        <w:t xml:space="preserve">konsultacji lekarskiej, </w:t>
      </w:r>
      <w:r w:rsidRPr="00837F2A">
        <w:rPr>
          <w:rStyle w:val="Pogrubienie"/>
          <w:rFonts w:asciiTheme="minorHAnsi" w:hAnsiTheme="minorHAnsi" w:cstheme="minorHAnsi"/>
          <w:b w:val="0"/>
          <w:bCs w:val="0"/>
          <w:color w:val="000000"/>
          <w:sz w:val="24"/>
          <w:szCs w:val="24"/>
        </w:rPr>
        <w:t xml:space="preserve">trzy zabiegi grupowe, aqua aerobic na basenie z instruktorem, rozruch poranny ,nordic walking - zajęcia  uzależnione od warunków atmosferycznych. </w:t>
      </w:r>
      <w:r w:rsidRPr="00837F2A">
        <w:rPr>
          <w:rFonts w:asciiTheme="minorHAnsi" w:hAnsiTheme="minorHAnsi" w:cstheme="minorHAnsi"/>
          <w:sz w:val="24"/>
          <w:szCs w:val="24"/>
        </w:rPr>
        <w:t xml:space="preserve">Ponadto </w:t>
      </w:r>
      <w:r w:rsidRPr="00837F2A">
        <w:rPr>
          <w:rStyle w:val="Pogrubienie"/>
          <w:rFonts w:asciiTheme="minorHAnsi" w:hAnsiTheme="minorHAnsi" w:cstheme="minorHAnsi"/>
          <w:b w:val="0"/>
          <w:bCs w:val="0"/>
          <w:color w:val="000000"/>
          <w:sz w:val="24"/>
          <w:szCs w:val="24"/>
        </w:rPr>
        <w:t>  dostęp do basenu, mini sali fitness, sali rekreacyjnej (bilard, piłkarzyki, tenis stołowy</w:t>
      </w:r>
      <w:r w:rsidRPr="00837F2A">
        <w:rPr>
          <w:rFonts w:asciiTheme="minorHAnsi" w:hAnsiTheme="minorHAnsi" w:cstheme="minorHAnsi"/>
          <w:sz w:val="24"/>
          <w:szCs w:val="24"/>
        </w:rPr>
        <w:t xml:space="preserve"> a w ramach zajęć integracyjnych </w:t>
      </w:r>
      <w:r w:rsidRPr="00837F2A">
        <w:rPr>
          <w:rStyle w:val="Pogrubienie"/>
          <w:rFonts w:asciiTheme="minorHAnsi" w:hAnsiTheme="minorHAnsi" w:cstheme="minorHAnsi"/>
          <w:b w:val="0"/>
          <w:bCs w:val="0"/>
          <w:color w:val="000000"/>
          <w:sz w:val="24"/>
          <w:szCs w:val="24"/>
        </w:rPr>
        <w:t xml:space="preserve"> organizowane są  wieczorki </w:t>
      </w:r>
      <w:r w:rsidRPr="00837F2A">
        <w:rPr>
          <w:rStyle w:val="Pogrubienie"/>
          <w:rFonts w:asciiTheme="minorHAnsi" w:hAnsiTheme="minorHAnsi" w:cstheme="minorHAnsi"/>
          <w:b w:val="0"/>
          <w:bCs w:val="0"/>
          <w:color w:val="000000"/>
          <w:sz w:val="24"/>
          <w:szCs w:val="24"/>
        </w:rPr>
        <w:lastRenderedPageBreak/>
        <w:t>taneczne, karaoke .Na terenie ośrodka jest ogromna sala zabaw dla dzieci, plac zabaw na powietrzu.</w:t>
      </w:r>
    </w:p>
    <w:p w14:paraId="304764BF" w14:textId="77777777" w:rsidR="001C6077" w:rsidRPr="00837F2A" w:rsidRDefault="00000000" w:rsidP="00837F2A">
      <w:pPr>
        <w:pStyle w:val="NormalnyWeb"/>
        <w:ind w:firstLine="708"/>
        <w:rPr>
          <w:rFonts w:asciiTheme="minorHAnsi" w:hAnsiTheme="minorHAnsi" w:cstheme="minorHAnsi"/>
          <w:sz w:val="24"/>
          <w:szCs w:val="24"/>
        </w:rPr>
      </w:pPr>
      <w:r w:rsidRPr="00837F2A">
        <w:rPr>
          <w:rFonts w:asciiTheme="minorHAnsi" w:hAnsiTheme="minorHAnsi" w:cstheme="minorHAnsi"/>
          <w:sz w:val="24"/>
          <w:szCs w:val="24"/>
        </w:rPr>
        <w:t>Zapewniona jest opieka lekarska i pielęgniarska na telefon. Kadra rehabilitantów posiada wysokie kwalifikacje i jest wystarczająca na ten obiekt ( załączniki do kontroli w postaci dokumentów uprawniających do wykonywania zawodu rehabilitanta, lekarza czy pielęgniarki).</w:t>
      </w:r>
    </w:p>
    <w:p w14:paraId="3DF0BCD1" w14:textId="77777777" w:rsidR="001C6077" w:rsidRPr="00837F2A" w:rsidRDefault="00000000" w:rsidP="00837F2A">
      <w:pPr>
        <w:pStyle w:val="NormalnyWeb"/>
        <w:ind w:firstLine="708"/>
        <w:rPr>
          <w:rFonts w:asciiTheme="minorHAnsi" w:eastAsia="Times New Roman" w:hAnsiTheme="minorHAnsi" w:cstheme="minorHAnsi"/>
          <w:sz w:val="24"/>
          <w:szCs w:val="24"/>
        </w:rPr>
      </w:pPr>
      <w:r w:rsidRPr="00837F2A">
        <w:rPr>
          <w:rFonts w:asciiTheme="minorHAnsi" w:eastAsia="Times New Roman" w:hAnsiTheme="minorHAnsi" w:cstheme="minorHAnsi"/>
          <w:sz w:val="24"/>
          <w:szCs w:val="24"/>
        </w:rPr>
        <w:t>Na terenie ośrodka znajduje się w strefa wellness &amp; spa z  sauną japońską, sauną afińską, balneoterapią – Copper Bath, kąpielami w wannie miedzianej czy szeroką gamą zabiegów od kąpieli magnezowych po kąpiele relaksacyjno – pielęgnacyjne z dodatkami mieszanek terapeutycznych oraz aromaterapią.</w:t>
      </w:r>
    </w:p>
    <w:p w14:paraId="57887810" w14:textId="77777777" w:rsidR="001C6077" w:rsidRPr="00837F2A" w:rsidRDefault="001C6077" w:rsidP="00837F2A">
      <w:pPr>
        <w:pStyle w:val="NormalnyWeb"/>
        <w:ind w:firstLine="708"/>
        <w:rPr>
          <w:rFonts w:asciiTheme="minorHAnsi" w:eastAsia="Times New Roman" w:hAnsiTheme="minorHAnsi" w:cstheme="minorHAnsi"/>
          <w:sz w:val="24"/>
          <w:szCs w:val="24"/>
        </w:rPr>
      </w:pPr>
    </w:p>
    <w:p w14:paraId="2972EB5C" w14:textId="77777777" w:rsidR="001C6077" w:rsidRPr="00837F2A" w:rsidRDefault="00000000" w:rsidP="00837F2A">
      <w:pPr>
        <w:spacing w:before="100" w:beforeAutospacing="1" w:after="100" w:afterAutospacing="1" w:line="240" w:lineRule="auto"/>
        <w:ind w:left="142" w:firstLine="578"/>
        <w:rPr>
          <w:rFonts w:asciiTheme="minorHAnsi" w:hAnsiTheme="minorHAnsi" w:cstheme="minorHAnsi"/>
          <w:sz w:val="24"/>
          <w:szCs w:val="24"/>
        </w:rPr>
      </w:pPr>
      <w:r w:rsidRPr="00837F2A">
        <w:rPr>
          <w:rFonts w:asciiTheme="minorHAnsi" w:hAnsiTheme="minorHAnsi" w:cstheme="minorHAnsi"/>
          <w:sz w:val="24"/>
          <w:szCs w:val="24"/>
        </w:rPr>
        <w:t>Powyższe ustalenia potwierdzają zatem spełnianie przez Ośrodek warunku określonego w</w:t>
      </w:r>
      <w:r w:rsidRPr="00837F2A">
        <w:rPr>
          <w:rFonts w:asciiTheme="minorHAnsi" w:hAnsiTheme="minorHAnsi" w:cstheme="minorHAnsi"/>
          <w:spacing w:val="-2"/>
          <w:sz w:val="24"/>
          <w:szCs w:val="24"/>
        </w:rPr>
        <w:t>§ 15 ust. 1, pkt 2 b rozporządzenia</w:t>
      </w:r>
      <w:r w:rsidRPr="00837F2A">
        <w:rPr>
          <w:rFonts w:asciiTheme="minorHAnsi" w:hAnsiTheme="minorHAnsi" w:cstheme="minorHAnsi"/>
          <w:sz w:val="24"/>
          <w:szCs w:val="24"/>
        </w:rPr>
        <w:t>.</w:t>
      </w:r>
    </w:p>
    <w:p w14:paraId="38BBF154" w14:textId="77777777" w:rsidR="001C6077" w:rsidRPr="00837F2A" w:rsidRDefault="001C6077" w:rsidP="00837F2A">
      <w:pPr>
        <w:pStyle w:val="Tekstpodstawowy"/>
        <w:rPr>
          <w:rFonts w:asciiTheme="minorHAnsi" w:hAnsiTheme="minorHAnsi" w:cstheme="minorHAnsi"/>
          <w:szCs w:val="24"/>
        </w:rPr>
      </w:pPr>
    </w:p>
    <w:p w14:paraId="1D25F33E" w14:textId="77777777" w:rsidR="001C6077" w:rsidRPr="00837F2A" w:rsidRDefault="00000000" w:rsidP="00837F2A">
      <w:pPr>
        <w:pStyle w:val="Tekstpodstawowy"/>
        <w:numPr>
          <w:ilvl w:val="0"/>
          <w:numId w:val="4"/>
        </w:numPr>
        <w:spacing w:after="120"/>
        <w:ind w:left="0"/>
        <w:rPr>
          <w:rFonts w:asciiTheme="minorHAnsi" w:hAnsiTheme="minorHAnsi" w:cstheme="minorHAnsi"/>
          <w:szCs w:val="24"/>
        </w:rPr>
      </w:pPr>
      <w:r w:rsidRPr="00837F2A">
        <w:rPr>
          <w:rFonts w:asciiTheme="minorHAnsi" w:hAnsiTheme="minorHAnsi" w:cstheme="minorHAnsi"/>
          <w:szCs w:val="24"/>
        </w:rPr>
        <w:t>Zaplecze do realizacji zajęć kulturalno-oświatowych oraz zaplecze rekreacyjno- wypoczynkowe (sportowo-rekreacyjne).</w:t>
      </w:r>
    </w:p>
    <w:p w14:paraId="53F14F30" w14:textId="088EA9E5" w:rsidR="001C6077" w:rsidRPr="00837F2A" w:rsidRDefault="00000000" w:rsidP="00837F2A">
      <w:pPr>
        <w:pStyle w:val="NormalnyWeb"/>
        <w:rPr>
          <w:rFonts w:asciiTheme="minorHAnsi" w:eastAsia="Times New Roman" w:hAnsiTheme="minorHAnsi" w:cstheme="minorHAnsi"/>
          <w:sz w:val="24"/>
          <w:szCs w:val="24"/>
        </w:rPr>
      </w:pPr>
      <w:r w:rsidRPr="00837F2A">
        <w:rPr>
          <w:rFonts w:asciiTheme="minorHAnsi" w:hAnsiTheme="minorHAnsi" w:cstheme="minorHAnsi"/>
          <w:sz w:val="24"/>
          <w:szCs w:val="24"/>
        </w:rPr>
        <w:tab/>
        <w:t xml:space="preserve">Na terenie znajduje się </w:t>
      </w:r>
      <w:r w:rsidRPr="00837F2A">
        <w:rPr>
          <w:rStyle w:val="Uwydatnienie"/>
          <w:rFonts w:asciiTheme="minorHAnsi" w:hAnsiTheme="minorHAnsi" w:cstheme="minorHAnsi"/>
          <w:i w:val="0"/>
          <w:iCs w:val="0"/>
          <w:sz w:val="24"/>
          <w:szCs w:val="24"/>
        </w:rPr>
        <w:t xml:space="preserve">miejsce na ognisko i grilla, kijów do Nordic Walking, </w:t>
      </w:r>
      <w:r w:rsidRPr="00837F2A">
        <w:rPr>
          <w:rFonts w:asciiTheme="minorHAnsi" w:hAnsiTheme="minorHAnsi" w:cstheme="minorHAnsi"/>
          <w:sz w:val="24"/>
          <w:szCs w:val="24"/>
        </w:rPr>
        <w:t xml:space="preserve">Każdy turnus rehabilitacyjny jest wyjątkowy i niepowtarzalny, </w:t>
      </w:r>
      <w:r w:rsidRPr="00837F2A">
        <w:rPr>
          <w:rFonts w:asciiTheme="minorHAnsi" w:eastAsia="Times New Roman" w:hAnsiTheme="minorHAnsi" w:cstheme="minorHAnsi"/>
          <w:sz w:val="24"/>
          <w:szCs w:val="24"/>
        </w:rPr>
        <w:t xml:space="preserve">a codzienne aktywności dobiera się,  w zależności od pory roku czy warunków atmosferycznych. Grupy wychodzą poza teren ośrodka z prowadzącym zajęcia i odbywają się w różnych miejscach w Łebie, również wzdłuż pasaży spacerowych i ciągów komunikacyjnych, jednak w bezpieczny sposób dla uczestników. Ponadto są transmitowane bezpośrednio dla większej grupy odbiorców oraz innych uczestników na kanałach internetowych czy stronie na FB. Są to jednocześnie zajęcia dodatkowe dedykowane dla  osób, które dobrowolnie wyrażą chęć uczestniczenia. Od wielu lat prowadzone są przez Pana </w:t>
      </w:r>
      <w:r w:rsidR="00837F2A" w:rsidRPr="00423670">
        <w:rPr>
          <w:sz w:val="24"/>
          <w:szCs w:val="24"/>
        </w:rPr>
        <w:t>[…………]</w:t>
      </w:r>
      <w:r w:rsidR="00837F2A" w:rsidRPr="00423670">
        <w:rPr>
          <w:i/>
          <w:iCs/>
          <w:sz w:val="24"/>
          <w:szCs w:val="24"/>
        </w:rPr>
        <w:t>*</w:t>
      </w:r>
      <w:r w:rsidRPr="00837F2A">
        <w:rPr>
          <w:rFonts w:asciiTheme="minorHAnsi" w:eastAsia="Times New Roman" w:hAnsiTheme="minorHAnsi" w:cstheme="minorHAnsi"/>
          <w:sz w:val="24"/>
          <w:szCs w:val="24"/>
        </w:rPr>
        <w:t>, który prowadzi je bezpłatnie, dodatkowo w ramach zajęć usprawniających do zajęć, które prowadzi na basenie, mając do tego uprawnienia. Wspomniany aquapark, który jest wizytówką ośrodka i jednym z nowocześniejszych w Łebie i okolicach. Architektura pomieszczeń jest nowoczesna  i przestronna. Dodatkową atrakcją jest oryginalna grota solna, która w całości została ręcznie wykonana.</w:t>
      </w:r>
    </w:p>
    <w:p w14:paraId="6B77D115" w14:textId="77777777" w:rsidR="001C6077" w:rsidRPr="00837F2A" w:rsidRDefault="001C6077" w:rsidP="00837F2A">
      <w:pPr>
        <w:pStyle w:val="NormalnyWeb"/>
        <w:rPr>
          <w:rFonts w:asciiTheme="minorHAnsi" w:hAnsiTheme="minorHAnsi" w:cstheme="minorHAnsi"/>
          <w:sz w:val="24"/>
          <w:szCs w:val="24"/>
        </w:rPr>
      </w:pPr>
    </w:p>
    <w:p w14:paraId="6E9CFB00" w14:textId="77777777" w:rsidR="001C6077" w:rsidRPr="00837F2A" w:rsidRDefault="00000000" w:rsidP="00837F2A">
      <w:pPr>
        <w:pStyle w:val="Tekstpodstawowy"/>
        <w:rPr>
          <w:rFonts w:asciiTheme="minorHAnsi" w:hAnsiTheme="minorHAnsi" w:cstheme="minorHAnsi"/>
          <w:szCs w:val="24"/>
        </w:rPr>
      </w:pPr>
      <w:r w:rsidRPr="00837F2A">
        <w:rPr>
          <w:rFonts w:asciiTheme="minorHAnsi" w:hAnsiTheme="minorHAnsi" w:cstheme="minorHAnsi"/>
          <w:szCs w:val="24"/>
        </w:rPr>
        <w:t xml:space="preserve">Powyższe ustalenia potwierdzają zatem spełnianie przez Ośrodek warunku określonego w </w:t>
      </w:r>
      <w:r w:rsidRPr="00837F2A">
        <w:rPr>
          <w:rFonts w:asciiTheme="minorHAnsi" w:hAnsiTheme="minorHAnsi" w:cstheme="minorHAnsi"/>
          <w:spacing w:val="-2"/>
          <w:szCs w:val="24"/>
        </w:rPr>
        <w:t>§ 15 ust. 1, pkt 2 c i d rozporządzenia</w:t>
      </w:r>
      <w:r w:rsidRPr="00837F2A">
        <w:rPr>
          <w:rFonts w:asciiTheme="minorHAnsi" w:hAnsiTheme="minorHAnsi" w:cstheme="minorHAnsi"/>
          <w:szCs w:val="24"/>
        </w:rPr>
        <w:t>.</w:t>
      </w:r>
    </w:p>
    <w:p w14:paraId="17563041" w14:textId="77777777" w:rsidR="001C6077" w:rsidRPr="00837F2A" w:rsidRDefault="001C6077" w:rsidP="00837F2A">
      <w:pPr>
        <w:pStyle w:val="Tekstpodstawowy"/>
        <w:rPr>
          <w:rFonts w:asciiTheme="minorHAnsi" w:hAnsiTheme="minorHAnsi" w:cstheme="minorHAnsi"/>
          <w:szCs w:val="24"/>
        </w:rPr>
      </w:pPr>
    </w:p>
    <w:p w14:paraId="6085EDD3" w14:textId="77777777" w:rsidR="001C6077" w:rsidRPr="00837F2A" w:rsidRDefault="00000000" w:rsidP="00837F2A">
      <w:pPr>
        <w:spacing w:after="0"/>
        <w:rPr>
          <w:rFonts w:asciiTheme="minorHAnsi" w:hAnsiTheme="minorHAnsi" w:cstheme="minorHAnsi"/>
          <w:sz w:val="24"/>
          <w:szCs w:val="24"/>
        </w:rPr>
      </w:pPr>
      <w:r w:rsidRPr="00837F2A">
        <w:rPr>
          <w:rFonts w:asciiTheme="minorHAnsi" w:hAnsiTheme="minorHAnsi" w:cstheme="minorHAnsi"/>
          <w:sz w:val="24"/>
          <w:szCs w:val="24"/>
        </w:rPr>
        <w:t>II.: Podstawą do sformułowania oceny organizatora winno być :</w:t>
      </w:r>
    </w:p>
    <w:p w14:paraId="0D01AB0C" w14:textId="77777777" w:rsidR="001C6077" w:rsidRPr="00837F2A" w:rsidRDefault="00000000" w:rsidP="00837F2A">
      <w:pPr>
        <w:spacing w:after="0" w:line="240" w:lineRule="auto"/>
        <w:ind w:left="284" w:hanging="142"/>
        <w:rPr>
          <w:rFonts w:asciiTheme="minorHAnsi" w:hAnsiTheme="minorHAnsi" w:cstheme="minorHAnsi"/>
          <w:sz w:val="24"/>
          <w:szCs w:val="24"/>
        </w:rPr>
      </w:pPr>
      <w:r w:rsidRPr="00837F2A">
        <w:rPr>
          <w:rFonts w:asciiTheme="minorHAnsi" w:hAnsiTheme="minorHAnsi" w:cstheme="minorHAnsi"/>
          <w:sz w:val="24"/>
          <w:szCs w:val="24"/>
        </w:rPr>
        <w:t>- organizowanie turnusów rehabilitacyjnych w wymiarze co najmniej 14 dni, wyłącznie na terenie kraju, w grupach zorganizowanych liczących nie mniej niż 20 uczestników, zgodnie z art. 10c ust. 5 ustawy o rehabilitacji;</w:t>
      </w:r>
    </w:p>
    <w:p w14:paraId="140B9459" w14:textId="77777777" w:rsidR="001C6077" w:rsidRPr="00837F2A" w:rsidRDefault="00000000" w:rsidP="00837F2A">
      <w:pPr>
        <w:spacing w:after="0" w:line="240" w:lineRule="auto"/>
        <w:ind w:left="284" w:hanging="142"/>
        <w:rPr>
          <w:rFonts w:asciiTheme="minorHAnsi" w:hAnsiTheme="minorHAnsi" w:cstheme="minorHAnsi"/>
          <w:sz w:val="24"/>
          <w:szCs w:val="24"/>
        </w:rPr>
      </w:pPr>
      <w:r w:rsidRPr="00837F2A">
        <w:rPr>
          <w:rFonts w:asciiTheme="minorHAnsi" w:hAnsiTheme="minorHAnsi" w:cstheme="minorHAnsi"/>
          <w:sz w:val="24"/>
          <w:szCs w:val="24"/>
        </w:rPr>
        <w:t xml:space="preserve">- zapewnienie łącznego czasu zorganizowanych zajęć indywidualnych i grupowych na turnusach w wymiarze nie mniejszym niż wskazano w § 12 ust. 1 pkt 3 rozporządzenia </w:t>
      </w:r>
      <w:r w:rsidRPr="00837F2A">
        <w:rPr>
          <w:rFonts w:asciiTheme="minorHAnsi" w:hAnsiTheme="minorHAnsi" w:cstheme="minorHAnsi"/>
          <w:sz w:val="24"/>
          <w:szCs w:val="24"/>
        </w:rPr>
        <w:br/>
        <w:t>w sprawie turnusów;</w:t>
      </w:r>
    </w:p>
    <w:p w14:paraId="1B46DB86" w14:textId="77777777" w:rsidR="001C6077" w:rsidRPr="00837F2A" w:rsidRDefault="00000000" w:rsidP="00837F2A">
      <w:pPr>
        <w:spacing w:after="0" w:line="240" w:lineRule="auto"/>
        <w:ind w:left="284" w:hanging="142"/>
        <w:rPr>
          <w:rFonts w:asciiTheme="minorHAnsi" w:hAnsiTheme="minorHAnsi" w:cstheme="minorHAnsi"/>
          <w:sz w:val="24"/>
          <w:szCs w:val="24"/>
        </w:rPr>
      </w:pPr>
      <w:r w:rsidRPr="00837F2A">
        <w:rPr>
          <w:rFonts w:asciiTheme="minorHAnsi" w:hAnsiTheme="minorHAnsi" w:cstheme="minorHAnsi"/>
          <w:sz w:val="24"/>
          <w:szCs w:val="24"/>
        </w:rPr>
        <w:t xml:space="preserve">- zapewnienie zajęć specjalistycznych związanych z rodzajem danego turnusu </w:t>
      </w:r>
      <w:r w:rsidRPr="00837F2A">
        <w:rPr>
          <w:rFonts w:asciiTheme="minorHAnsi" w:hAnsiTheme="minorHAnsi" w:cstheme="minorHAnsi"/>
          <w:sz w:val="24"/>
          <w:szCs w:val="24"/>
        </w:rPr>
        <w:br/>
        <w:t>i z uwzględnieniem rodzaju niepełnosprawności lub rodzaju dysfunkcji albo schorzenia uczestników turnusu w wymiarze nie mniejszym niż wskazano w § 12 ust.1 pkt 4 rozporządzenia w sprawie turnusów;</w:t>
      </w:r>
    </w:p>
    <w:p w14:paraId="08605835" w14:textId="77777777" w:rsidR="001C6077" w:rsidRPr="00837F2A" w:rsidRDefault="00000000" w:rsidP="00837F2A">
      <w:pPr>
        <w:spacing w:after="0" w:line="240" w:lineRule="auto"/>
        <w:ind w:left="284" w:hanging="142"/>
        <w:rPr>
          <w:rFonts w:asciiTheme="minorHAnsi" w:hAnsiTheme="minorHAnsi" w:cstheme="minorHAnsi"/>
          <w:sz w:val="24"/>
          <w:szCs w:val="24"/>
        </w:rPr>
      </w:pPr>
      <w:r w:rsidRPr="00837F2A">
        <w:rPr>
          <w:rFonts w:asciiTheme="minorHAnsi" w:hAnsiTheme="minorHAnsi" w:cstheme="minorHAnsi"/>
          <w:sz w:val="24"/>
          <w:szCs w:val="24"/>
        </w:rPr>
        <w:lastRenderedPageBreak/>
        <w:t>- przekazywanie właściwemu centrum pomocy informacji o przebiegu turnusu w terminie określonym  w art. 10 c ust. 7 pkt 4 ustawy o rehabilitacji;</w:t>
      </w:r>
    </w:p>
    <w:p w14:paraId="7324A964" w14:textId="77777777" w:rsidR="001C6077" w:rsidRPr="00837F2A" w:rsidRDefault="00000000" w:rsidP="00837F2A">
      <w:pPr>
        <w:spacing w:after="0" w:line="240" w:lineRule="auto"/>
        <w:ind w:left="284" w:hanging="142"/>
        <w:rPr>
          <w:rFonts w:asciiTheme="minorHAnsi" w:hAnsiTheme="minorHAnsi" w:cstheme="minorHAnsi"/>
          <w:sz w:val="24"/>
          <w:szCs w:val="24"/>
        </w:rPr>
      </w:pPr>
      <w:r w:rsidRPr="00837F2A">
        <w:rPr>
          <w:rFonts w:asciiTheme="minorHAnsi" w:hAnsiTheme="minorHAnsi" w:cstheme="minorHAnsi"/>
          <w:sz w:val="24"/>
          <w:szCs w:val="24"/>
        </w:rPr>
        <w:t xml:space="preserve">- terminowe i zgodne ze wzorem określonym w załączniku nr 8 do rozporządzenia </w:t>
      </w:r>
      <w:r w:rsidRPr="00837F2A">
        <w:rPr>
          <w:rFonts w:asciiTheme="minorHAnsi" w:hAnsiTheme="minorHAnsi" w:cstheme="minorHAnsi"/>
          <w:sz w:val="24"/>
          <w:szCs w:val="24"/>
        </w:rPr>
        <w:br/>
        <w:t xml:space="preserve">w sprawie turnusów przekazywanie wojewodzie informacji o zrealizowanych </w:t>
      </w:r>
      <w:r w:rsidRPr="00837F2A">
        <w:rPr>
          <w:rFonts w:asciiTheme="minorHAnsi" w:hAnsiTheme="minorHAnsi" w:cstheme="minorHAnsi"/>
          <w:sz w:val="24"/>
          <w:szCs w:val="24"/>
        </w:rPr>
        <w:br/>
        <w:t>w poprzednim roku kalendarzowym turnusach, zgodnie z § 12 ust. 1 pkt 8 rozporządzenia w sprawie turnusów;</w:t>
      </w:r>
    </w:p>
    <w:p w14:paraId="60834DBF" w14:textId="77777777" w:rsidR="001C6077" w:rsidRPr="00837F2A" w:rsidRDefault="00000000" w:rsidP="00837F2A">
      <w:pPr>
        <w:spacing w:after="0" w:line="240" w:lineRule="auto"/>
        <w:ind w:left="284" w:hanging="142"/>
        <w:rPr>
          <w:rFonts w:asciiTheme="minorHAnsi" w:hAnsiTheme="minorHAnsi" w:cstheme="minorHAnsi"/>
          <w:sz w:val="24"/>
          <w:szCs w:val="24"/>
        </w:rPr>
      </w:pPr>
      <w:r w:rsidRPr="00837F2A">
        <w:rPr>
          <w:rFonts w:asciiTheme="minorHAnsi" w:hAnsiTheme="minorHAnsi" w:cstheme="minorHAnsi"/>
          <w:sz w:val="24"/>
          <w:szCs w:val="24"/>
        </w:rPr>
        <w:t>- przechowywanie dokumentów dotyczących organizowanych turnusów rehabilitacyjnych, o których mowa w § 12 ust. 1 pkt 10 rozporządzenia w sprawie turnusów tj.:</w:t>
      </w:r>
    </w:p>
    <w:p w14:paraId="284A924C" w14:textId="77777777" w:rsidR="001C6077" w:rsidRPr="00837F2A" w:rsidRDefault="00000000" w:rsidP="00837F2A">
      <w:pPr>
        <w:numPr>
          <w:ilvl w:val="0"/>
          <w:numId w:val="15"/>
        </w:num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 xml:space="preserve">zawiadomienia o wpisie do rejestru organizatorów turnusów rehabilitacyjnych nr OR/22/07/24, zawiadomienie o wpisie do rejestru ośrodka „Grand Maxim”, </w:t>
      </w:r>
      <w:r w:rsidRPr="00837F2A">
        <w:rPr>
          <w:rFonts w:asciiTheme="minorHAnsi" w:hAnsiTheme="minorHAnsi" w:cstheme="minorHAnsi"/>
          <w:sz w:val="24"/>
          <w:szCs w:val="24"/>
        </w:rPr>
        <w:br/>
        <w:t>w którym organizator przeprowadza ww. turnusy rehabilitacyjne OD/ 22/07/24,</w:t>
      </w:r>
    </w:p>
    <w:p w14:paraId="4FDB3564" w14:textId="77777777" w:rsidR="001C6077" w:rsidRPr="00837F2A" w:rsidRDefault="00000000" w:rsidP="00837F2A">
      <w:pPr>
        <w:numPr>
          <w:ilvl w:val="0"/>
          <w:numId w:val="15"/>
        </w:num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informacji o rodzaju niepełnosprawności lub o rodzaju schorzenia, dysfunkcji uczestników,</w:t>
      </w:r>
    </w:p>
    <w:p w14:paraId="279C179E" w14:textId="77777777" w:rsidR="001C6077" w:rsidRPr="00837F2A" w:rsidRDefault="00000000" w:rsidP="00837F2A">
      <w:pPr>
        <w:numPr>
          <w:ilvl w:val="0"/>
          <w:numId w:val="15"/>
        </w:num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kopii oświadczeń organizatora turnusów, o których mowa w § 8 ust. 3-5 rozporządzenia w sprawie turnusów,</w:t>
      </w:r>
    </w:p>
    <w:p w14:paraId="2A42DD85" w14:textId="77777777" w:rsidR="001C6077" w:rsidRPr="00837F2A" w:rsidRDefault="00000000" w:rsidP="00837F2A">
      <w:pPr>
        <w:numPr>
          <w:ilvl w:val="0"/>
          <w:numId w:val="15"/>
        </w:num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programów turnusów usprawniająco - rekreacyjnych,</w:t>
      </w:r>
    </w:p>
    <w:p w14:paraId="6238F7FA" w14:textId="77777777" w:rsidR="001C6077" w:rsidRPr="00837F2A" w:rsidRDefault="00000000" w:rsidP="00837F2A">
      <w:pPr>
        <w:numPr>
          <w:ilvl w:val="0"/>
          <w:numId w:val="15"/>
        </w:num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informacji o kadrze oraz jej uprawnieniach,</w:t>
      </w:r>
    </w:p>
    <w:p w14:paraId="3E8E28A8" w14:textId="77777777" w:rsidR="001C6077" w:rsidRPr="00837F2A" w:rsidRDefault="00000000" w:rsidP="00837F2A">
      <w:pPr>
        <w:numPr>
          <w:ilvl w:val="0"/>
          <w:numId w:val="15"/>
        </w:numPr>
        <w:spacing w:after="0" w:line="240" w:lineRule="auto"/>
        <w:rPr>
          <w:rFonts w:asciiTheme="minorHAnsi" w:hAnsiTheme="minorHAnsi" w:cstheme="minorHAnsi"/>
          <w:sz w:val="24"/>
          <w:szCs w:val="24"/>
        </w:rPr>
      </w:pPr>
      <w:r w:rsidRPr="00837F2A">
        <w:rPr>
          <w:rFonts w:asciiTheme="minorHAnsi" w:hAnsiTheme="minorHAnsi" w:cstheme="minorHAnsi"/>
          <w:sz w:val="24"/>
          <w:szCs w:val="24"/>
        </w:rPr>
        <w:t>kopii informacji przesyłanych do powiatowych centrów pomocy rodzinie o przebiegu turnusów,</w:t>
      </w:r>
    </w:p>
    <w:p w14:paraId="6EBA9204" w14:textId="77777777" w:rsidR="001C6077" w:rsidRPr="00837F2A" w:rsidRDefault="00000000" w:rsidP="00837F2A">
      <w:pPr>
        <w:numPr>
          <w:ilvl w:val="0"/>
          <w:numId w:val="15"/>
        </w:numPr>
        <w:spacing w:after="120" w:line="240" w:lineRule="auto"/>
        <w:ind w:left="1066" w:hanging="357"/>
        <w:rPr>
          <w:rFonts w:asciiTheme="minorHAnsi" w:hAnsiTheme="minorHAnsi" w:cstheme="minorHAnsi"/>
          <w:sz w:val="24"/>
          <w:szCs w:val="24"/>
        </w:rPr>
      </w:pPr>
      <w:r w:rsidRPr="00837F2A">
        <w:rPr>
          <w:rFonts w:asciiTheme="minorHAnsi" w:hAnsiTheme="minorHAnsi" w:cstheme="minorHAnsi"/>
          <w:sz w:val="24"/>
          <w:szCs w:val="24"/>
        </w:rPr>
        <w:t>inne dokumenty niezbędne przy organizacji tych turnusów, umów z kadrą odpowiedzialną za realizacje programów turnusów oraz faktur.</w:t>
      </w:r>
    </w:p>
    <w:p w14:paraId="68CC0935" w14:textId="77777777" w:rsidR="00837F2A" w:rsidRDefault="00000000" w:rsidP="00837F2A">
      <w:pPr>
        <w:pStyle w:val="NormalnyWeb"/>
        <w:rPr>
          <w:i/>
          <w:iCs/>
          <w:sz w:val="24"/>
          <w:szCs w:val="24"/>
        </w:rPr>
      </w:pPr>
      <w:r w:rsidRPr="00837F2A">
        <w:rPr>
          <w:rFonts w:asciiTheme="minorHAnsi" w:hAnsiTheme="minorHAnsi" w:cstheme="minorHAnsi"/>
          <w:sz w:val="24"/>
          <w:szCs w:val="24"/>
        </w:rPr>
        <w:t xml:space="preserve">W trakcie kontroli uzyskano wyjaśnienie, że Organizator w 2024 r. samodzielnie nie  przeprowadził jeszcze żadnych turnusów rehabilitacyjnych. Z uwagi na uzyskanie wpisu dopiero w lipcu 2024 r., było już za późno na organizowanie turnusów. Należy wyjaśnić, że przydzielanie dofinansowania przez PCPR odbywa się w pierwszym kwartale każdego roku, zatem praktycznie, zajmowanie wolnych miejsc ma już miejsce również w pierwszym kwartale, niezależnie od terminu ustalanego turnusu. W związku z czym, organizacje turnusów rehabilitacyjnych dla ponad 200 osób przebywających w Grand Maximie przeprowadzał organizator  </w:t>
      </w:r>
      <w:r w:rsidR="00837F2A" w:rsidRPr="00423670">
        <w:rPr>
          <w:sz w:val="24"/>
          <w:szCs w:val="24"/>
        </w:rPr>
        <w:t>[…………]</w:t>
      </w:r>
      <w:r w:rsidR="00837F2A" w:rsidRPr="00423670">
        <w:rPr>
          <w:i/>
          <w:iCs/>
          <w:sz w:val="24"/>
          <w:szCs w:val="24"/>
        </w:rPr>
        <w:t>*</w:t>
      </w:r>
    </w:p>
    <w:p w14:paraId="06808D41" w14:textId="7CABE062" w:rsidR="001C6077" w:rsidRPr="00837F2A" w:rsidRDefault="00000000" w:rsidP="00837F2A">
      <w:pPr>
        <w:pStyle w:val="NormalnyWeb"/>
        <w:rPr>
          <w:rFonts w:asciiTheme="minorHAnsi" w:hAnsiTheme="minorHAnsi" w:cstheme="minorHAnsi"/>
          <w:sz w:val="24"/>
          <w:szCs w:val="24"/>
        </w:rPr>
      </w:pPr>
      <w:r w:rsidRPr="00837F2A">
        <w:rPr>
          <w:rFonts w:asciiTheme="minorHAnsi" w:hAnsiTheme="minorHAnsi" w:cstheme="minorHAnsi"/>
          <w:sz w:val="24"/>
          <w:szCs w:val="24"/>
        </w:rPr>
        <w:t xml:space="preserve">Domy Wczasowe „Maxim”, al. Św. Mikołaja 11, Łeba (wpis OR/22/01/24 ważny do 29 stycznia 2027 r.). Można dodać, że ww. Organizator w sposób szczegółowy prowadzi dokumentacje dotyczącą turnusów, każdy turnus prowadzony jest w osobnym segregatorze, w którym znajdują się wymagane dokumenty medyczne, informacje o stanie zdrowia uczestnika jako załącznik do zasad dofinansowania z PFRON, dokumentacje administracyjną, karty zabiegowe, karty wywiadu, zgody pacjenta na przetwarzanie danych osobowych w celach związanych z uzyskaniem dofinansowania, kadrę turnusu z rozbiciem na każdy z 16 turnusów, programy turnusów i szczegółowe dzienniczki turnusów. Kontrolujący ustalili, że zgodnie z programem ww. turnusów czas trwania wynosił co najmniej 14 dni, zajęcia organizowane w tym okresie zarówno indywidualne i grupowe, odbywały się w wymiarze nie mniejszym niż 6 godzin, a dla osób z niepełnosprawnościami intelektualnymi nie mniej niż 7 godzin. Przeprowadzono badania lekarskie w pierwszym i ostatnim dniu trwania turnusów, wykazano skład kadry odpowiedzialnej za realizacje turnusu. </w:t>
      </w:r>
    </w:p>
    <w:p w14:paraId="0CB7BC60" w14:textId="77777777" w:rsidR="001C6077" w:rsidRPr="00837F2A" w:rsidRDefault="001C6077" w:rsidP="00837F2A">
      <w:pPr>
        <w:pStyle w:val="Tekstpodstawowy"/>
        <w:rPr>
          <w:rFonts w:asciiTheme="minorHAnsi" w:hAnsiTheme="minorHAnsi" w:cstheme="minorHAnsi"/>
          <w:szCs w:val="24"/>
        </w:rPr>
      </w:pPr>
    </w:p>
    <w:p w14:paraId="7FC26678" w14:textId="77777777" w:rsidR="001C6077" w:rsidRPr="00837F2A" w:rsidRDefault="00000000" w:rsidP="00837F2A">
      <w:pPr>
        <w:pStyle w:val="Tekstpodstawowy"/>
        <w:rPr>
          <w:rFonts w:asciiTheme="minorHAnsi" w:hAnsiTheme="minorHAnsi" w:cstheme="minorHAnsi"/>
          <w:szCs w:val="24"/>
        </w:rPr>
      </w:pPr>
      <w:r w:rsidRPr="00837F2A">
        <w:rPr>
          <w:rFonts w:asciiTheme="minorHAnsi" w:hAnsiTheme="minorHAnsi" w:cstheme="minorHAnsi"/>
          <w:szCs w:val="24"/>
        </w:rPr>
        <w:t xml:space="preserve">Niniejszych ustaleń kontrolnych dokonano na podstawie wizytacji Ośrodka, przeprowadzonej rozmowy z prowadzącą ośrodek oraz akt spraw, stanowiących integralną część wystąpienia pokontrolnego (dokumenty stanowiące podstawę uzyskania wpisu do rejestru – Sprawa </w:t>
      </w:r>
      <w:r w:rsidRPr="00837F2A">
        <w:rPr>
          <w:rFonts w:asciiTheme="minorHAnsi" w:hAnsiTheme="minorHAnsi" w:cstheme="minorHAnsi"/>
          <w:szCs w:val="24"/>
        </w:rPr>
        <w:lastRenderedPageBreak/>
        <w:t>PS.IX.9520.13.2024.IM  z dnia 16 maja 2024 r., sprawa PS.IX.9521.9.2024. IM, z dnia 2 lipca 2024r. dotycząca uzyskania wpisu organizatora.</w:t>
      </w:r>
    </w:p>
    <w:p w14:paraId="5FE20141" w14:textId="77777777" w:rsidR="001C6077" w:rsidRPr="00837F2A" w:rsidRDefault="001C6077" w:rsidP="00837F2A">
      <w:pPr>
        <w:pStyle w:val="Tekstpodstawowy"/>
        <w:rPr>
          <w:rFonts w:asciiTheme="minorHAnsi" w:hAnsiTheme="minorHAnsi" w:cstheme="minorHAnsi"/>
          <w:szCs w:val="24"/>
        </w:rPr>
      </w:pPr>
    </w:p>
    <w:p w14:paraId="7C56F799" w14:textId="77777777" w:rsidR="001C6077" w:rsidRPr="00837F2A" w:rsidRDefault="00000000" w:rsidP="00837F2A">
      <w:pPr>
        <w:pStyle w:val="Tekstpodstawowy"/>
        <w:rPr>
          <w:rFonts w:asciiTheme="minorHAnsi" w:hAnsiTheme="minorHAnsi" w:cstheme="minorHAnsi"/>
          <w:szCs w:val="24"/>
        </w:rPr>
      </w:pPr>
      <w:r w:rsidRPr="00837F2A">
        <w:rPr>
          <w:rFonts w:asciiTheme="minorHAnsi" w:hAnsiTheme="minorHAnsi" w:cstheme="minorHAnsi"/>
          <w:szCs w:val="24"/>
        </w:rPr>
        <w:t xml:space="preserve">Zgodność informacji zawartych we wniosku ze stwierdzonym podczas kontroli stanem faktycznym stała się podstawą do sporządzenia niniejszej informacji o spełnianiu przez Ośrodek warunków określonych w </w:t>
      </w:r>
      <w:r w:rsidRPr="00837F2A">
        <w:rPr>
          <w:rFonts w:asciiTheme="minorHAnsi" w:hAnsiTheme="minorHAnsi" w:cstheme="minorHAnsi"/>
          <w:spacing w:val="-2"/>
          <w:szCs w:val="24"/>
        </w:rPr>
        <w:t>§ 15 ust. 1, pkt 3 w związku z § 15 ust. 1, pkt  4 oraz organizatora na podstawie warunków określonych w § 12 ust.1</w:t>
      </w:r>
      <w:r w:rsidRPr="00837F2A">
        <w:rPr>
          <w:rFonts w:asciiTheme="minorHAnsi" w:hAnsiTheme="minorHAnsi" w:cstheme="minorHAnsi"/>
          <w:szCs w:val="24"/>
        </w:rPr>
        <w:t>.</w:t>
      </w:r>
      <w:r w:rsidRPr="00837F2A">
        <w:rPr>
          <w:rFonts w:asciiTheme="minorHAnsi" w:hAnsiTheme="minorHAnsi" w:cstheme="minorHAnsi"/>
          <w:spacing w:val="-2"/>
          <w:szCs w:val="24"/>
        </w:rPr>
        <w:t>rozporządzenia</w:t>
      </w:r>
      <w:r w:rsidRPr="00837F2A">
        <w:rPr>
          <w:rFonts w:asciiTheme="minorHAnsi" w:hAnsiTheme="minorHAnsi" w:cstheme="minorHAnsi"/>
          <w:szCs w:val="24"/>
        </w:rPr>
        <w:t>.</w:t>
      </w:r>
    </w:p>
    <w:p w14:paraId="2F659262" w14:textId="77777777" w:rsidR="001C6077" w:rsidRPr="00837F2A" w:rsidRDefault="00000000" w:rsidP="00837F2A">
      <w:pPr>
        <w:pStyle w:val="Tekstpodstawowy"/>
        <w:ind w:left="709"/>
        <w:rPr>
          <w:rFonts w:asciiTheme="minorHAnsi" w:hAnsiTheme="minorHAnsi" w:cstheme="minorHAnsi"/>
          <w:szCs w:val="24"/>
        </w:rPr>
      </w:pPr>
      <w:r w:rsidRPr="00837F2A">
        <w:rPr>
          <w:rFonts w:asciiTheme="minorHAnsi" w:hAnsiTheme="minorHAnsi" w:cstheme="minorHAnsi"/>
          <w:szCs w:val="24"/>
        </w:rPr>
        <w:tab/>
      </w:r>
      <w:r w:rsidRPr="00837F2A">
        <w:rPr>
          <w:rFonts w:asciiTheme="minorHAnsi" w:hAnsiTheme="minorHAnsi" w:cstheme="minorHAnsi"/>
          <w:szCs w:val="24"/>
        </w:rPr>
        <w:tab/>
      </w:r>
      <w:r w:rsidRPr="00837F2A">
        <w:rPr>
          <w:rFonts w:asciiTheme="minorHAnsi" w:hAnsiTheme="minorHAnsi" w:cstheme="minorHAnsi"/>
          <w:szCs w:val="24"/>
        </w:rPr>
        <w:tab/>
      </w:r>
    </w:p>
    <w:p w14:paraId="66AD7F5C" w14:textId="77777777" w:rsidR="001C6077" w:rsidRPr="00837F2A" w:rsidRDefault="00000000" w:rsidP="00837F2A">
      <w:pPr>
        <w:pStyle w:val="Tekstpodstawowy"/>
        <w:ind w:left="709"/>
        <w:rPr>
          <w:rFonts w:asciiTheme="minorHAnsi" w:hAnsiTheme="minorHAnsi" w:cstheme="minorHAnsi"/>
          <w:szCs w:val="24"/>
        </w:rPr>
      </w:pPr>
      <w:r w:rsidRPr="00837F2A">
        <w:rPr>
          <w:rFonts w:asciiTheme="minorHAnsi" w:hAnsiTheme="minorHAnsi" w:cstheme="minorHAnsi"/>
          <w:szCs w:val="24"/>
        </w:rPr>
        <w:tab/>
      </w:r>
      <w:r w:rsidRPr="00837F2A">
        <w:rPr>
          <w:rFonts w:asciiTheme="minorHAnsi" w:hAnsiTheme="minorHAnsi" w:cstheme="minorHAnsi"/>
          <w:szCs w:val="24"/>
        </w:rPr>
        <w:tab/>
      </w:r>
      <w:r w:rsidRPr="00837F2A">
        <w:rPr>
          <w:rFonts w:asciiTheme="minorHAnsi" w:hAnsiTheme="minorHAnsi" w:cstheme="minorHAnsi"/>
          <w:szCs w:val="24"/>
        </w:rPr>
        <w:tab/>
      </w:r>
    </w:p>
    <w:p w14:paraId="28FBCA62" w14:textId="77777777" w:rsidR="001C6077" w:rsidRPr="00837F2A" w:rsidRDefault="00000000" w:rsidP="00837F2A">
      <w:pPr>
        <w:pStyle w:val="Tekstpodstawowy"/>
        <w:ind w:left="709"/>
        <w:rPr>
          <w:rFonts w:asciiTheme="minorHAnsi" w:hAnsiTheme="minorHAnsi" w:cstheme="minorHAnsi"/>
          <w:szCs w:val="24"/>
        </w:rPr>
      </w:pPr>
      <w:r w:rsidRPr="00837F2A">
        <w:rPr>
          <w:rFonts w:asciiTheme="minorHAnsi" w:hAnsiTheme="minorHAnsi" w:cstheme="minorHAnsi"/>
          <w:szCs w:val="24"/>
        </w:rPr>
        <w:tab/>
      </w:r>
      <w:r w:rsidRPr="00837F2A">
        <w:rPr>
          <w:rFonts w:asciiTheme="minorHAnsi" w:hAnsiTheme="minorHAnsi" w:cstheme="minorHAnsi"/>
          <w:szCs w:val="24"/>
        </w:rPr>
        <w:tab/>
      </w:r>
      <w:r w:rsidRPr="00837F2A">
        <w:rPr>
          <w:rFonts w:asciiTheme="minorHAnsi" w:hAnsiTheme="minorHAnsi" w:cstheme="minorHAnsi"/>
          <w:szCs w:val="24"/>
        </w:rPr>
        <w:tab/>
      </w:r>
      <w:r w:rsidRPr="00837F2A">
        <w:rPr>
          <w:rFonts w:asciiTheme="minorHAnsi" w:hAnsiTheme="minorHAnsi" w:cstheme="minorHAnsi"/>
          <w:szCs w:val="24"/>
        </w:rPr>
        <w:tab/>
      </w:r>
      <w:r w:rsidRPr="00837F2A">
        <w:rPr>
          <w:rFonts w:asciiTheme="minorHAnsi" w:hAnsiTheme="minorHAnsi" w:cstheme="minorHAnsi"/>
          <w:szCs w:val="24"/>
        </w:rPr>
        <w:tab/>
        <w:t>POUCZENIE</w:t>
      </w:r>
    </w:p>
    <w:p w14:paraId="5E8FE2E6" w14:textId="77777777" w:rsidR="001C6077" w:rsidRPr="00837F2A" w:rsidRDefault="001C6077" w:rsidP="00837F2A">
      <w:pPr>
        <w:pStyle w:val="Tekstpodstawowy"/>
        <w:ind w:left="709"/>
        <w:rPr>
          <w:rFonts w:asciiTheme="minorHAnsi" w:hAnsiTheme="minorHAnsi" w:cstheme="minorHAnsi"/>
          <w:szCs w:val="24"/>
        </w:rPr>
      </w:pPr>
    </w:p>
    <w:p w14:paraId="51006E77" w14:textId="77777777" w:rsidR="001C6077" w:rsidRPr="00837F2A" w:rsidRDefault="00000000" w:rsidP="00837F2A">
      <w:pPr>
        <w:pStyle w:val="Tekstpodstawowy"/>
        <w:numPr>
          <w:ilvl w:val="0"/>
          <w:numId w:val="3"/>
        </w:numPr>
        <w:spacing w:after="120"/>
        <w:rPr>
          <w:rFonts w:asciiTheme="minorHAnsi" w:hAnsiTheme="minorHAnsi" w:cstheme="minorHAnsi"/>
          <w:szCs w:val="24"/>
        </w:rPr>
      </w:pPr>
      <w:r w:rsidRPr="00837F2A">
        <w:rPr>
          <w:rFonts w:asciiTheme="minorHAnsi" w:hAnsiTheme="minorHAnsi" w:cstheme="minorHAnsi"/>
          <w:szCs w:val="24"/>
        </w:rPr>
        <w:t>O wynikach przeprowadzonej kontroli prowadzący kontrolę informuje w terminie 30 dni od dnia zakończenia postępowania odpowiednio ośrodek.</w:t>
      </w:r>
    </w:p>
    <w:p w14:paraId="189AAE10" w14:textId="77777777" w:rsidR="001C6077" w:rsidRPr="00837F2A" w:rsidRDefault="00000000" w:rsidP="00837F2A">
      <w:pPr>
        <w:pStyle w:val="Tekstpodstawowy"/>
        <w:numPr>
          <w:ilvl w:val="0"/>
          <w:numId w:val="3"/>
        </w:numPr>
        <w:spacing w:after="120"/>
        <w:rPr>
          <w:rFonts w:asciiTheme="minorHAnsi" w:hAnsiTheme="minorHAnsi" w:cstheme="minorHAnsi"/>
          <w:szCs w:val="24"/>
        </w:rPr>
      </w:pPr>
      <w:r w:rsidRPr="00837F2A">
        <w:rPr>
          <w:rFonts w:asciiTheme="minorHAnsi" w:hAnsiTheme="minorHAnsi" w:cstheme="minorHAnsi"/>
          <w:szCs w:val="24"/>
        </w:rPr>
        <w:t>Kierownik jednostki kontrolowanej lub osoba przez niego upoważniona może odmówić podpisania informacji pokontrolnych, składając w terminie 7 dni od dnia jego otrzymania pisemne wyjaśnienie tej odmowy.</w:t>
      </w:r>
    </w:p>
    <w:p w14:paraId="011465B2" w14:textId="77777777" w:rsidR="001C6077" w:rsidRPr="00837F2A" w:rsidRDefault="001C6077" w:rsidP="00837F2A">
      <w:pPr>
        <w:numPr>
          <w:ilvl w:val="12"/>
          <w:numId w:val="0"/>
        </w:numPr>
        <w:rPr>
          <w:rFonts w:asciiTheme="minorHAnsi" w:hAnsiTheme="minorHAnsi" w:cstheme="minorHAnsi"/>
          <w:sz w:val="24"/>
          <w:szCs w:val="24"/>
        </w:rPr>
      </w:pPr>
    </w:p>
    <w:p w14:paraId="068E14E4" w14:textId="77777777" w:rsidR="001C6077" w:rsidRPr="00837F2A" w:rsidRDefault="00000000" w:rsidP="00837F2A">
      <w:pPr>
        <w:numPr>
          <w:ilvl w:val="12"/>
          <w:numId w:val="0"/>
        </w:numPr>
        <w:rPr>
          <w:rFonts w:asciiTheme="minorHAnsi" w:hAnsiTheme="minorHAnsi" w:cstheme="minorHAnsi"/>
          <w:sz w:val="24"/>
          <w:szCs w:val="24"/>
        </w:rPr>
      </w:pPr>
      <w:r w:rsidRPr="00837F2A">
        <w:rPr>
          <w:rFonts w:asciiTheme="minorHAnsi" w:hAnsiTheme="minorHAnsi" w:cstheme="minorHAnsi"/>
          <w:sz w:val="24"/>
          <w:szCs w:val="24"/>
        </w:rPr>
        <w:t>Protokół sporządzono w dwóch jednobrzmiących egzemplarzach, jeden z egzemplarzy dla jednostki kontrolowanej, drugi zachowano ad acta (w wersji elektronicznej).</w:t>
      </w:r>
    </w:p>
    <w:p w14:paraId="13C41D4A" w14:textId="7248F7E8" w:rsidR="001C6077" w:rsidRPr="00837F2A" w:rsidRDefault="00000000" w:rsidP="00837F2A">
      <w:pPr>
        <w:numPr>
          <w:ilvl w:val="12"/>
          <w:numId w:val="0"/>
        </w:numPr>
        <w:rPr>
          <w:rFonts w:asciiTheme="minorHAnsi" w:hAnsiTheme="minorHAnsi" w:cstheme="minorHAnsi"/>
          <w:sz w:val="24"/>
          <w:szCs w:val="24"/>
        </w:rPr>
      </w:pPr>
      <w:r w:rsidRPr="00837F2A">
        <w:rPr>
          <w:rFonts w:asciiTheme="minorHAnsi" w:hAnsiTheme="minorHAnsi" w:cstheme="minorHAnsi"/>
          <w:sz w:val="24"/>
          <w:szCs w:val="24"/>
        </w:rPr>
        <w:t xml:space="preserve">Protokół sporządziła </w:t>
      </w:r>
      <w:r w:rsidR="00837F2A" w:rsidRPr="00423670">
        <w:rPr>
          <w:sz w:val="24"/>
          <w:szCs w:val="24"/>
        </w:rPr>
        <w:t>[…………]</w:t>
      </w:r>
      <w:r w:rsidR="00837F2A" w:rsidRPr="00423670">
        <w:rPr>
          <w:i/>
          <w:iCs/>
          <w:sz w:val="24"/>
          <w:szCs w:val="24"/>
        </w:rPr>
        <w:t>*</w:t>
      </w:r>
      <w:r w:rsidRPr="00837F2A">
        <w:rPr>
          <w:rFonts w:asciiTheme="minorHAnsi" w:hAnsiTheme="minorHAnsi" w:cstheme="minorHAnsi"/>
          <w:sz w:val="24"/>
          <w:szCs w:val="24"/>
        </w:rPr>
        <w:t>- Starszy inspektor wojewódzki</w:t>
      </w:r>
    </w:p>
    <w:p w14:paraId="65A4502B" w14:textId="77777777" w:rsidR="001C6077" w:rsidRPr="00837F2A" w:rsidRDefault="001C6077" w:rsidP="00837F2A">
      <w:pPr>
        <w:suppressAutoHyphens/>
        <w:spacing w:before="80" w:after="80"/>
        <w:rPr>
          <w:rFonts w:asciiTheme="minorHAnsi" w:hAnsiTheme="minorHAnsi" w:cstheme="minorHAnsi"/>
          <w:sz w:val="24"/>
          <w:szCs w:val="24"/>
        </w:rPr>
      </w:pPr>
    </w:p>
    <w:tbl>
      <w:tblPr>
        <w:tblW w:w="4587" w:type="dxa"/>
        <w:tblInd w:w="4500" w:type="dxa"/>
        <w:tblCellMar>
          <w:left w:w="70" w:type="dxa"/>
          <w:right w:w="70" w:type="dxa"/>
        </w:tblCellMar>
        <w:tblLook w:val="0000" w:firstRow="0" w:lastRow="0" w:firstColumn="0" w:lastColumn="0" w:noHBand="0" w:noVBand="0"/>
      </w:tblPr>
      <w:tblGrid>
        <w:gridCol w:w="4587"/>
      </w:tblGrid>
      <w:tr w:rsidR="00254593" w:rsidRPr="00837F2A" w14:paraId="1D741F26" w14:textId="77777777" w:rsidTr="007A2AF9">
        <w:trPr>
          <w:trHeight w:val="474"/>
        </w:trPr>
        <w:tc>
          <w:tcPr>
            <w:tcW w:w="4587" w:type="dxa"/>
          </w:tcPr>
          <w:p w14:paraId="5673D202" w14:textId="77777777" w:rsidR="00837F2A" w:rsidRDefault="00837F2A" w:rsidP="00837F2A">
            <w:pPr>
              <w:pStyle w:val="Bezodstpw"/>
              <w:suppressAutoHyphens/>
              <w:spacing w:line="276" w:lineRule="auto"/>
              <w:rPr>
                <w:rFonts w:asciiTheme="minorHAnsi" w:hAnsiTheme="minorHAnsi" w:cstheme="minorHAnsi"/>
                <w:sz w:val="24"/>
                <w:szCs w:val="24"/>
              </w:rPr>
            </w:pPr>
          </w:p>
          <w:p w14:paraId="74E30CB2" w14:textId="77777777" w:rsidR="00837F2A" w:rsidRDefault="00837F2A" w:rsidP="00837F2A">
            <w:pPr>
              <w:pStyle w:val="Bezodstpw"/>
              <w:suppressAutoHyphens/>
              <w:spacing w:line="276" w:lineRule="auto"/>
              <w:rPr>
                <w:rFonts w:asciiTheme="minorHAnsi" w:hAnsiTheme="minorHAnsi" w:cstheme="minorHAnsi"/>
                <w:sz w:val="24"/>
                <w:szCs w:val="24"/>
              </w:rPr>
            </w:pPr>
          </w:p>
          <w:p w14:paraId="36319F1E" w14:textId="77777777" w:rsidR="00837F2A" w:rsidRDefault="00837F2A" w:rsidP="00837F2A">
            <w:pPr>
              <w:pStyle w:val="Bezodstpw"/>
              <w:suppressAutoHyphens/>
              <w:spacing w:line="276" w:lineRule="auto"/>
              <w:rPr>
                <w:rFonts w:asciiTheme="minorHAnsi" w:hAnsiTheme="minorHAnsi" w:cstheme="minorHAnsi"/>
                <w:sz w:val="24"/>
                <w:szCs w:val="24"/>
              </w:rPr>
            </w:pPr>
          </w:p>
          <w:p w14:paraId="6BA4699A" w14:textId="456B087E" w:rsidR="001C6077" w:rsidRPr="00837F2A" w:rsidRDefault="00000000" w:rsidP="00837F2A">
            <w:pPr>
              <w:pStyle w:val="Bezodstpw"/>
              <w:suppressAutoHyphens/>
              <w:spacing w:line="276" w:lineRule="auto"/>
              <w:rPr>
                <w:rFonts w:asciiTheme="minorHAnsi" w:hAnsiTheme="minorHAnsi" w:cstheme="minorHAnsi"/>
                <w:sz w:val="24"/>
                <w:szCs w:val="24"/>
              </w:rPr>
            </w:pPr>
            <w:r w:rsidRPr="00837F2A">
              <w:rPr>
                <w:rFonts w:asciiTheme="minorHAnsi" w:hAnsiTheme="minorHAnsi" w:cstheme="minorHAnsi"/>
                <w:sz w:val="24"/>
                <w:szCs w:val="24"/>
              </w:rPr>
              <w:t>z upoważnienia Wojewody Pomorskiego</w:t>
            </w:r>
          </w:p>
        </w:tc>
      </w:tr>
      <w:tr w:rsidR="00254593" w:rsidRPr="00837F2A" w14:paraId="3AF153AE" w14:textId="77777777" w:rsidTr="007A2AF9">
        <w:trPr>
          <w:trHeight w:val="1148"/>
        </w:trPr>
        <w:tc>
          <w:tcPr>
            <w:tcW w:w="4587" w:type="dxa"/>
          </w:tcPr>
          <w:p w14:paraId="0ADBC55B" w14:textId="36111F5A" w:rsidR="001C6077" w:rsidRPr="00837F2A" w:rsidRDefault="00000000" w:rsidP="00837F2A">
            <w:pPr>
              <w:pStyle w:val="Bezodstpw"/>
              <w:suppressAutoHyphens/>
              <w:spacing w:line="276" w:lineRule="auto"/>
              <w:rPr>
                <w:rFonts w:asciiTheme="minorHAnsi" w:hAnsiTheme="minorHAnsi" w:cstheme="minorHAnsi"/>
                <w:sz w:val="24"/>
                <w:szCs w:val="24"/>
              </w:rPr>
            </w:pPr>
            <w:bookmarkStart w:id="4" w:name="ezdPracownikStanowisko"/>
            <w:r w:rsidRPr="00837F2A">
              <w:rPr>
                <w:rFonts w:asciiTheme="minorHAnsi" w:hAnsiTheme="minorHAnsi" w:cstheme="minorHAnsi"/>
                <w:sz w:val="24"/>
                <w:szCs w:val="24"/>
              </w:rPr>
              <w:t>Dyrektor</w:t>
            </w:r>
            <w:bookmarkStart w:id="5" w:name="ezdPracownikAtrybut1"/>
            <w:bookmarkEnd w:id="4"/>
            <w:r w:rsidR="00837F2A">
              <w:rPr>
                <w:rFonts w:asciiTheme="minorHAnsi" w:hAnsiTheme="minorHAnsi" w:cstheme="minorHAnsi"/>
                <w:sz w:val="24"/>
                <w:szCs w:val="24"/>
              </w:rPr>
              <w:t xml:space="preserve"> </w:t>
            </w:r>
            <w:r w:rsidRPr="00837F2A">
              <w:rPr>
                <w:rFonts w:asciiTheme="minorHAnsi" w:hAnsiTheme="minorHAnsi" w:cstheme="minorHAnsi"/>
                <w:sz w:val="24"/>
                <w:szCs w:val="24"/>
              </w:rPr>
              <w:t>Wydziału Polityki Społecznej</w:t>
            </w:r>
            <w:bookmarkStart w:id="6" w:name="ezdPracownikNazwa"/>
            <w:bookmarkEnd w:id="5"/>
            <w:r w:rsidR="00837F2A">
              <w:rPr>
                <w:rFonts w:asciiTheme="minorHAnsi" w:hAnsiTheme="minorHAnsi" w:cstheme="minorHAnsi"/>
                <w:sz w:val="24"/>
                <w:szCs w:val="24"/>
              </w:rPr>
              <w:br/>
            </w:r>
            <w:r w:rsidR="00837F2A" w:rsidRPr="00423670">
              <w:rPr>
                <w:sz w:val="24"/>
                <w:szCs w:val="24"/>
              </w:rPr>
              <w:t>[…………]</w:t>
            </w:r>
            <w:r w:rsidR="00837F2A" w:rsidRPr="00423670">
              <w:rPr>
                <w:i/>
                <w:iCs/>
                <w:sz w:val="24"/>
                <w:szCs w:val="24"/>
              </w:rPr>
              <w:t>*</w:t>
            </w:r>
            <w:bookmarkEnd w:id="6"/>
          </w:p>
          <w:p w14:paraId="2C2EF1A7" w14:textId="77777777" w:rsidR="001C6077" w:rsidRPr="00837F2A" w:rsidRDefault="001C6077" w:rsidP="00837F2A">
            <w:pPr>
              <w:pStyle w:val="Bezodstpw"/>
              <w:suppressAutoHyphens/>
              <w:spacing w:line="276" w:lineRule="auto"/>
              <w:rPr>
                <w:rFonts w:asciiTheme="minorHAnsi" w:hAnsiTheme="minorHAnsi" w:cstheme="minorHAnsi"/>
                <w:sz w:val="24"/>
                <w:szCs w:val="24"/>
              </w:rPr>
            </w:pPr>
          </w:p>
          <w:p w14:paraId="1FF952FC" w14:textId="77777777" w:rsidR="001C6077" w:rsidRPr="00837F2A" w:rsidRDefault="001C6077" w:rsidP="00837F2A">
            <w:pPr>
              <w:suppressAutoHyphens/>
              <w:rPr>
                <w:rFonts w:asciiTheme="minorHAnsi" w:hAnsiTheme="minorHAnsi" w:cstheme="minorHAnsi"/>
                <w:sz w:val="24"/>
                <w:szCs w:val="24"/>
              </w:rPr>
            </w:pPr>
          </w:p>
        </w:tc>
      </w:tr>
      <w:tr w:rsidR="00254593" w:rsidRPr="00837F2A" w14:paraId="1E39075D" w14:textId="77777777" w:rsidTr="007A2AF9">
        <w:trPr>
          <w:trHeight w:val="401"/>
        </w:trPr>
        <w:tc>
          <w:tcPr>
            <w:tcW w:w="4587" w:type="dxa"/>
          </w:tcPr>
          <w:p w14:paraId="572414A6" w14:textId="77777777" w:rsidR="00837F2A" w:rsidRPr="00837F2A" w:rsidRDefault="00837F2A" w:rsidP="00837F2A">
            <w:pPr>
              <w:pStyle w:val="Bezodstpw"/>
              <w:suppressAutoHyphens/>
              <w:spacing w:line="276" w:lineRule="auto"/>
              <w:rPr>
                <w:rFonts w:asciiTheme="minorHAnsi" w:hAnsiTheme="minorHAnsi" w:cstheme="minorHAnsi"/>
                <w:sz w:val="24"/>
                <w:szCs w:val="24"/>
              </w:rPr>
            </w:pPr>
          </w:p>
        </w:tc>
      </w:tr>
    </w:tbl>
    <w:p w14:paraId="68758AD0" w14:textId="77777777" w:rsidR="00837F2A" w:rsidRDefault="00837F2A" w:rsidP="00837F2A">
      <w:pPr>
        <w:spacing w:line="240" w:lineRule="auto"/>
        <w:rPr>
          <w:rFonts w:ascii="Times New Roman" w:hAnsi="Times New Roman"/>
          <w:sz w:val="24"/>
          <w:szCs w:val="24"/>
        </w:rPr>
      </w:pPr>
      <w:r w:rsidRPr="00423670">
        <w:rPr>
          <w:sz w:val="24"/>
          <w:szCs w:val="24"/>
        </w:rPr>
        <w:t>[…………]</w:t>
      </w:r>
      <w:r w:rsidRPr="00423670">
        <w:rPr>
          <w:i/>
          <w:iCs/>
          <w:sz w:val="24"/>
          <w:szCs w:val="24"/>
        </w:rPr>
        <w:t>*</w:t>
      </w:r>
      <w:r w:rsidRPr="00423670">
        <w:rPr>
          <w:bCs/>
          <w:i/>
          <w:iCs/>
          <w:sz w:val="24"/>
          <w:szCs w:val="24"/>
        </w:rPr>
        <w:t xml:space="preserve"> Wyłączenie jawności informacji publicznej na podstawie art. 5 ust. 2 ustawy z dnia 6 września 2001 r. o dostępie do informacji publicznej (j. t Dz. U. z 2020r. poz. 2176) </w:t>
      </w:r>
      <w:r w:rsidRPr="00423670">
        <w:rPr>
          <w:rFonts w:cs="Calibri-Italic"/>
          <w:i/>
          <w:iCs/>
          <w:sz w:val="24"/>
          <w:szCs w:val="24"/>
        </w:rPr>
        <w:t xml:space="preserve">w związku z art. 1 ust. 1 Ustawy z dnia 10 maja 2018 r. o ochronie danych osobowych </w:t>
      </w:r>
      <w:r w:rsidRPr="00423670">
        <w:rPr>
          <w:rFonts w:cs="Calibri-Italic"/>
          <w:i/>
          <w:iCs/>
          <w:sz w:val="24"/>
          <w:szCs w:val="24"/>
        </w:rPr>
        <w:br/>
        <w:t xml:space="preserve">(Dz. U. z 2019 r. poz. 1781 z </w:t>
      </w:r>
      <w:proofErr w:type="spellStart"/>
      <w:r w:rsidRPr="00423670">
        <w:rPr>
          <w:rFonts w:cs="Calibri-Italic"/>
          <w:i/>
          <w:iCs/>
          <w:sz w:val="24"/>
          <w:szCs w:val="24"/>
        </w:rPr>
        <w:t>późn</w:t>
      </w:r>
      <w:proofErr w:type="spellEnd"/>
      <w:r w:rsidRPr="00423670">
        <w:rPr>
          <w:rFonts w:cs="Calibri-Italic"/>
          <w:i/>
          <w:iCs/>
          <w:sz w:val="24"/>
          <w:szCs w:val="24"/>
        </w:rPr>
        <w:t xml:space="preserve">. zm.) </w:t>
      </w:r>
      <w:r w:rsidRPr="00423670">
        <w:rPr>
          <w:bCs/>
          <w:i/>
          <w:iCs/>
          <w:sz w:val="24"/>
          <w:szCs w:val="24"/>
        </w:rPr>
        <w:t>przez  Izabelę Michnowską</w:t>
      </w:r>
    </w:p>
    <w:p w14:paraId="0CDC3336" w14:textId="77777777" w:rsidR="001C6077" w:rsidRPr="00837F2A" w:rsidRDefault="001C6077" w:rsidP="00837F2A">
      <w:pPr>
        <w:suppressAutoHyphens/>
        <w:spacing w:before="80" w:after="80"/>
        <w:rPr>
          <w:rFonts w:asciiTheme="minorHAnsi" w:hAnsiTheme="minorHAnsi" w:cstheme="minorHAnsi"/>
          <w:sz w:val="24"/>
          <w:szCs w:val="24"/>
        </w:rPr>
      </w:pPr>
    </w:p>
    <w:sectPr w:rsidR="001C6077" w:rsidRPr="00837F2A" w:rsidSect="00F914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5823D" w14:textId="77777777" w:rsidR="001524BC" w:rsidRDefault="001524BC">
      <w:pPr>
        <w:spacing w:after="0" w:line="240" w:lineRule="auto"/>
      </w:pPr>
      <w:r>
        <w:separator/>
      </w:r>
    </w:p>
  </w:endnote>
  <w:endnote w:type="continuationSeparator" w:id="0">
    <w:p w14:paraId="60197438" w14:textId="77777777" w:rsidR="001524BC" w:rsidRDefault="0015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DA2F" w14:textId="77777777" w:rsidR="001C6077" w:rsidRDefault="001C60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01C9" w14:textId="77777777" w:rsidR="001C6077"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752074EB">
        <v:rect id="_x0000_i1025" style="width:0;height:1.5pt" o:hralign="center" o:hrstd="t" o:hr="t" fillcolor="#a0a0a0" stroked="f"/>
      </w:pict>
    </w:r>
  </w:p>
  <w:p w14:paraId="27A6C22E" w14:textId="77777777" w:rsidR="001C6077" w:rsidRPr="00C016FC" w:rsidRDefault="00000000" w:rsidP="007A2AF9">
    <w:pPr>
      <w:spacing w:after="0" w:line="240" w:lineRule="auto"/>
      <w:jc w:val="right"/>
      <w:rPr>
        <w:rFonts w:asciiTheme="minorHAnsi" w:eastAsia="Times New Roman" w:hAnsiTheme="minorHAnsi"/>
        <w:sz w:val="18"/>
        <w:szCs w:val="18"/>
        <w:lang w:val="en-US" w:eastAsia="pl-PL"/>
      </w:rPr>
    </w:pPr>
    <w:r w:rsidRPr="00C016FC">
      <w:rPr>
        <w:rFonts w:asciiTheme="minorHAnsi" w:hAnsiTheme="minorHAnsi"/>
        <w:sz w:val="18"/>
        <w:szCs w:val="18"/>
        <w:lang w:val="de-DE"/>
      </w:rPr>
      <w:t xml:space="preserve">Strona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4EE88" w14:textId="77777777" w:rsidR="001C6077"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18AB6DB6">
        <v:rect id="_x0000_i1027"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ED063" w14:textId="77777777" w:rsidR="001524BC" w:rsidRDefault="001524BC">
      <w:pPr>
        <w:spacing w:after="0" w:line="240" w:lineRule="auto"/>
      </w:pPr>
      <w:r>
        <w:separator/>
      </w:r>
    </w:p>
  </w:footnote>
  <w:footnote w:type="continuationSeparator" w:id="0">
    <w:p w14:paraId="6DA29ED4" w14:textId="77777777" w:rsidR="001524BC" w:rsidRDefault="0015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E689" w14:textId="77777777" w:rsidR="001C6077" w:rsidRDefault="001C60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A552E" w14:textId="77777777" w:rsidR="001C6077" w:rsidRDefault="001C6077">
    <w:pPr>
      <w:pStyle w:val="Nagwek"/>
    </w:pPr>
  </w:p>
  <w:p w14:paraId="1AA28EB2" w14:textId="77777777" w:rsidR="001C6077" w:rsidRDefault="001C60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7D299" w14:textId="77777777" w:rsidR="001C6077"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4D971026" w14:textId="77777777" w:rsidR="001C6077"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793245C4">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20B"/>
    <w:multiLevelType w:val="hybridMultilevel"/>
    <w:tmpl w:val="478A0250"/>
    <w:lvl w:ilvl="0" w:tplc="C2049632">
      <w:start w:val="1"/>
      <w:numFmt w:val="decimal"/>
      <w:lvlText w:val="%1."/>
      <w:lvlJc w:val="left"/>
      <w:pPr>
        <w:ind w:left="720" w:hanging="360"/>
      </w:pPr>
      <w:rPr>
        <w:b/>
      </w:rPr>
    </w:lvl>
    <w:lvl w:ilvl="1" w:tplc="66F8C76C" w:tentative="1">
      <w:start w:val="1"/>
      <w:numFmt w:val="lowerLetter"/>
      <w:lvlText w:val="%2."/>
      <w:lvlJc w:val="left"/>
      <w:pPr>
        <w:ind w:left="1440" w:hanging="360"/>
      </w:pPr>
    </w:lvl>
    <w:lvl w:ilvl="2" w:tplc="1CFA2B80" w:tentative="1">
      <w:start w:val="1"/>
      <w:numFmt w:val="lowerRoman"/>
      <w:lvlText w:val="%3."/>
      <w:lvlJc w:val="right"/>
      <w:pPr>
        <w:ind w:left="2160" w:hanging="180"/>
      </w:pPr>
    </w:lvl>
    <w:lvl w:ilvl="3" w:tplc="1220C674" w:tentative="1">
      <w:start w:val="1"/>
      <w:numFmt w:val="decimal"/>
      <w:lvlText w:val="%4."/>
      <w:lvlJc w:val="left"/>
      <w:pPr>
        <w:ind w:left="2880" w:hanging="360"/>
      </w:pPr>
    </w:lvl>
    <w:lvl w:ilvl="4" w:tplc="FC7CD56C" w:tentative="1">
      <w:start w:val="1"/>
      <w:numFmt w:val="lowerLetter"/>
      <w:lvlText w:val="%5."/>
      <w:lvlJc w:val="left"/>
      <w:pPr>
        <w:ind w:left="3600" w:hanging="360"/>
      </w:pPr>
    </w:lvl>
    <w:lvl w:ilvl="5" w:tplc="36327F1A" w:tentative="1">
      <w:start w:val="1"/>
      <w:numFmt w:val="lowerRoman"/>
      <w:lvlText w:val="%6."/>
      <w:lvlJc w:val="right"/>
      <w:pPr>
        <w:ind w:left="4320" w:hanging="180"/>
      </w:pPr>
    </w:lvl>
    <w:lvl w:ilvl="6" w:tplc="8F58B3D4" w:tentative="1">
      <w:start w:val="1"/>
      <w:numFmt w:val="decimal"/>
      <w:lvlText w:val="%7."/>
      <w:lvlJc w:val="left"/>
      <w:pPr>
        <w:ind w:left="5040" w:hanging="360"/>
      </w:pPr>
    </w:lvl>
    <w:lvl w:ilvl="7" w:tplc="67F6CFB8" w:tentative="1">
      <w:start w:val="1"/>
      <w:numFmt w:val="lowerLetter"/>
      <w:lvlText w:val="%8."/>
      <w:lvlJc w:val="left"/>
      <w:pPr>
        <w:ind w:left="5760" w:hanging="360"/>
      </w:pPr>
    </w:lvl>
    <w:lvl w:ilvl="8" w:tplc="6BF4FB6A" w:tentative="1">
      <w:start w:val="1"/>
      <w:numFmt w:val="lowerRoman"/>
      <w:lvlText w:val="%9."/>
      <w:lvlJc w:val="right"/>
      <w:pPr>
        <w:ind w:left="6480" w:hanging="180"/>
      </w:pPr>
    </w:lvl>
  </w:abstractNum>
  <w:abstractNum w:abstractNumId="1" w15:restartNumberingAfterBreak="0">
    <w:nsid w:val="103030C7"/>
    <w:multiLevelType w:val="hybridMultilevel"/>
    <w:tmpl w:val="86866ACE"/>
    <w:lvl w:ilvl="0" w:tplc="E54E7308">
      <w:start w:val="2"/>
      <w:numFmt w:val="upperRoman"/>
      <w:lvlText w:val="%1."/>
      <w:lvlJc w:val="left"/>
      <w:pPr>
        <w:ind w:left="1080" w:hanging="720"/>
      </w:pPr>
      <w:rPr>
        <w:rFonts w:hint="default"/>
      </w:rPr>
    </w:lvl>
    <w:lvl w:ilvl="1" w:tplc="7A9C1C54" w:tentative="1">
      <w:start w:val="1"/>
      <w:numFmt w:val="lowerLetter"/>
      <w:lvlText w:val="%2."/>
      <w:lvlJc w:val="left"/>
      <w:pPr>
        <w:ind w:left="1440" w:hanging="360"/>
      </w:pPr>
    </w:lvl>
    <w:lvl w:ilvl="2" w:tplc="2C4E2DC6" w:tentative="1">
      <w:start w:val="1"/>
      <w:numFmt w:val="lowerRoman"/>
      <w:lvlText w:val="%3."/>
      <w:lvlJc w:val="right"/>
      <w:pPr>
        <w:ind w:left="2160" w:hanging="180"/>
      </w:pPr>
    </w:lvl>
    <w:lvl w:ilvl="3" w:tplc="4CEA0E48" w:tentative="1">
      <w:start w:val="1"/>
      <w:numFmt w:val="decimal"/>
      <w:lvlText w:val="%4."/>
      <w:lvlJc w:val="left"/>
      <w:pPr>
        <w:ind w:left="2880" w:hanging="360"/>
      </w:pPr>
    </w:lvl>
    <w:lvl w:ilvl="4" w:tplc="1D0A63F4" w:tentative="1">
      <w:start w:val="1"/>
      <w:numFmt w:val="lowerLetter"/>
      <w:lvlText w:val="%5."/>
      <w:lvlJc w:val="left"/>
      <w:pPr>
        <w:ind w:left="3600" w:hanging="360"/>
      </w:pPr>
    </w:lvl>
    <w:lvl w:ilvl="5" w:tplc="ECA89554" w:tentative="1">
      <w:start w:val="1"/>
      <w:numFmt w:val="lowerRoman"/>
      <w:lvlText w:val="%6."/>
      <w:lvlJc w:val="right"/>
      <w:pPr>
        <w:ind w:left="4320" w:hanging="180"/>
      </w:pPr>
    </w:lvl>
    <w:lvl w:ilvl="6" w:tplc="422AA1EC" w:tentative="1">
      <w:start w:val="1"/>
      <w:numFmt w:val="decimal"/>
      <w:lvlText w:val="%7."/>
      <w:lvlJc w:val="left"/>
      <w:pPr>
        <w:ind w:left="5040" w:hanging="360"/>
      </w:pPr>
    </w:lvl>
    <w:lvl w:ilvl="7" w:tplc="85C07A7C" w:tentative="1">
      <w:start w:val="1"/>
      <w:numFmt w:val="lowerLetter"/>
      <w:lvlText w:val="%8."/>
      <w:lvlJc w:val="left"/>
      <w:pPr>
        <w:ind w:left="5760" w:hanging="360"/>
      </w:pPr>
    </w:lvl>
    <w:lvl w:ilvl="8" w:tplc="8222BC6C" w:tentative="1">
      <w:start w:val="1"/>
      <w:numFmt w:val="lowerRoman"/>
      <w:lvlText w:val="%9."/>
      <w:lvlJc w:val="right"/>
      <w:pPr>
        <w:ind w:left="6480" w:hanging="180"/>
      </w:pPr>
    </w:lvl>
  </w:abstractNum>
  <w:abstractNum w:abstractNumId="2" w15:restartNumberingAfterBreak="0">
    <w:nsid w:val="2E2B6D98"/>
    <w:multiLevelType w:val="hybridMultilevel"/>
    <w:tmpl w:val="A66E454A"/>
    <w:lvl w:ilvl="0" w:tplc="9E20CEA6">
      <w:start w:val="1"/>
      <w:numFmt w:val="lowerLetter"/>
      <w:lvlText w:val="%1)"/>
      <w:lvlJc w:val="left"/>
      <w:pPr>
        <w:ind w:left="1065" w:hanging="360"/>
      </w:pPr>
      <w:rPr>
        <w:rFonts w:hint="default"/>
      </w:rPr>
    </w:lvl>
    <w:lvl w:ilvl="1" w:tplc="4CE43AB0" w:tentative="1">
      <w:start w:val="1"/>
      <w:numFmt w:val="lowerLetter"/>
      <w:lvlText w:val="%2."/>
      <w:lvlJc w:val="left"/>
      <w:pPr>
        <w:ind w:left="1785" w:hanging="360"/>
      </w:pPr>
    </w:lvl>
    <w:lvl w:ilvl="2" w:tplc="EF7C089A" w:tentative="1">
      <w:start w:val="1"/>
      <w:numFmt w:val="lowerRoman"/>
      <w:lvlText w:val="%3."/>
      <w:lvlJc w:val="right"/>
      <w:pPr>
        <w:ind w:left="2505" w:hanging="180"/>
      </w:pPr>
    </w:lvl>
    <w:lvl w:ilvl="3" w:tplc="57B63BF6" w:tentative="1">
      <w:start w:val="1"/>
      <w:numFmt w:val="decimal"/>
      <w:lvlText w:val="%4."/>
      <w:lvlJc w:val="left"/>
      <w:pPr>
        <w:ind w:left="3225" w:hanging="360"/>
      </w:pPr>
    </w:lvl>
    <w:lvl w:ilvl="4" w:tplc="BCFCBDBE" w:tentative="1">
      <w:start w:val="1"/>
      <w:numFmt w:val="lowerLetter"/>
      <w:lvlText w:val="%5."/>
      <w:lvlJc w:val="left"/>
      <w:pPr>
        <w:ind w:left="3945" w:hanging="360"/>
      </w:pPr>
    </w:lvl>
    <w:lvl w:ilvl="5" w:tplc="A17CAEC2" w:tentative="1">
      <w:start w:val="1"/>
      <w:numFmt w:val="lowerRoman"/>
      <w:lvlText w:val="%6."/>
      <w:lvlJc w:val="right"/>
      <w:pPr>
        <w:ind w:left="4665" w:hanging="180"/>
      </w:pPr>
    </w:lvl>
    <w:lvl w:ilvl="6" w:tplc="B4EEA7BA" w:tentative="1">
      <w:start w:val="1"/>
      <w:numFmt w:val="decimal"/>
      <w:lvlText w:val="%7."/>
      <w:lvlJc w:val="left"/>
      <w:pPr>
        <w:ind w:left="5385" w:hanging="360"/>
      </w:pPr>
    </w:lvl>
    <w:lvl w:ilvl="7" w:tplc="04629F36" w:tentative="1">
      <w:start w:val="1"/>
      <w:numFmt w:val="lowerLetter"/>
      <w:lvlText w:val="%8."/>
      <w:lvlJc w:val="left"/>
      <w:pPr>
        <w:ind w:left="6105" w:hanging="360"/>
      </w:pPr>
    </w:lvl>
    <w:lvl w:ilvl="8" w:tplc="51C2E32C" w:tentative="1">
      <w:start w:val="1"/>
      <w:numFmt w:val="lowerRoman"/>
      <w:lvlText w:val="%9."/>
      <w:lvlJc w:val="right"/>
      <w:pPr>
        <w:ind w:left="6825" w:hanging="180"/>
      </w:pPr>
    </w:lvl>
  </w:abstractNum>
  <w:abstractNum w:abstractNumId="3" w15:restartNumberingAfterBreak="0">
    <w:nsid w:val="37E74ACE"/>
    <w:multiLevelType w:val="hybridMultilevel"/>
    <w:tmpl w:val="33CA174E"/>
    <w:lvl w:ilvl="0" w:tplc="CA523148">
      <w:start w:val="1"/>
      <w:numFmt w:val="decimal"/>
      <w:lvlText w:val="%1."/>
      <w:lvlJc w:val="left"/>
      <w:pPr>
        <w:ind w:left="1065" w:hanging="360"/>
      </w:pPr>
      <w:rPr>
        <w:rFonts w:hint="default"/>
      </w:rPr>
    </w:lvl>
    <w:lvl w:ilvl="1" w:tplc="EE70D8AA" w:tentative="1">
      <w:start w:val="1"/>
      <w:numFmt w:val="lowerLetter"/>
      <w:lvlText w:val="%2."/>
      <w:lvlJc w:val="left"/>
      <w:pPr>
        <w:ind w:left="1785" w:hanging="360"/>
      </w:pPr>
    </w:lvl>
    <w:lvl w:ilvl="2" w:tplc="A96C2FF0" w:tentative="1">
      <w:start w:val="1"/>
      <w:numFmt w:val="lowerRoman"/>
      <w:lvlText w:val="%3."/>
      <w:lvlJc w:val="right"/>
      <w:pPr>
        <w:ind w:left="2505" w:hanging="180"/>
      </w:pPr>
    </w:lvl>
    <w:lvl w:ilvl="3" w:tplc="73C82680" w:tentative="1">
      <w:start w:val="1"/>
      <w:numFmt w:val="decimal"/>
      <w:lvlText w:val="%4."/>
      <w:lvlJc w:val="left"/>
      <w:pPr>
        <w:ind w:left="3225" w:hanging="360"/>
      </w:pPr>
    </w:lvl>
    <w:lvl w:ilvl="4" w:tplc="74487C84" w:tentative="1">
      <w:start w:val="1"/>
      <w:numFmt w:val="lowerLetter"/>
      <w:lvlText w:val="%5."/>
      <w:lvlJc w:val="left"/>
      <w:pPr>
        <w:ind w:left="3945" w:hanging="360"/>
      </w:pPr>
    </w:lvl>
    <w:lvl w:ilvl="5" w:tplc="6E88DCC8" w:tentative="1">
      <w:start w:val="1"/>
      <w:numFmt w:val="lowerRoman"/>
      <w:lvlText w:val="%6."/>
      <w:lvlJc w:val="right"/>
      <w:pPr>
        <w:ind w:left="4665" w:hanging="180"/>
      </w:pPr>
    </w:lvl>
    <w:lvl w:ilvl="6" w:tplc="9B8A831E" w:tentative="1">
      <w:start w:val="1"/>
      <w:numFmt w:val="decimal"/>
      <w:lvlText w:val="%7."/>
      <w:lvlJc w:val="left"/>
      <w:pPr>
        <w:ind w:left="5385" w:hanging="360"/>
      </w:pPr>
    </w:lvl>
    <w:lvl w:ilvl="7" w:tplc="A30A2E26" w:tentative="1">
      <w:start w:val="1"/>
      <w:numFmt w:val="lowerLetter"/>
      <w:lvlText w:val="%8."/>
      <w:lvlJc w:val="left"/>
      <w:pPr>
        <w:ind w:left="6105" w:hanging="360"/>
      </w:pPr>
    </w:lvl>
    <w:lvl w:ilvl="8" w:tplc="E6F85E3C" w:tentative="1">
      <w:start w:val="1"/>
      <w:numFmt w:val="lowerRoman"/>
      <w:lvlText w:val="%9."/>
      <w:lvlJc w:val="right"/>
      <w:pPr>
        <w:ind w:left="6825" w:hanging="180"/>
      </w:pPr>
    </w:lvl>
  </w:abstractNum>
  <w:abstractNum w:abstractNumId="4" w15:restartNumberingAfterBreak="0">
    <w:nsid w:val="37F5710F"/>
    <w:multiLevelType w:val="hybridMultilevel"/>
    <w:tmpl w:val="5734C630"/>
    <w:lvl w:ilvl="0" w:tplc="DA323B1A">
      <w:start w:val="1"/>
      <w:numFmt w:val="bullet"/>
      <w:lvlText w:val=""/>
      <w:lvlJc w:val="left"/>
      <w:pPr>
        <w:ind w:left="720" w:hanging="360"/>
      </w:pPr>
      <w:rPr>
        <w:rFonts w:ascii="Symbol" w:hAnsi="Symbol" w:hint="default"/>
      </w:rPr>
    </w:lvl>
    <w:lvl w:ilvl="1" w:tplc="D9BC7A70" w:tentative="1">
      <w:start w:val="1"/>
      <w:numFmt w:val="bullet"/>
      <w:lvlText w:val="o"/>
      <w:lvlJc w:val="left"/>
      <w:pPr>
        <w:ind w:left="1440" w:hanging="360"/>
      </w:pPr>
      <w:rPr>
        <w:rFonts w:ascii="Courier New" w:hAnsi="Courier New" w:cs="Courier New" w:hint="default"/>
      </w:rPr>
    </w:lvl>
    <w:lvl w:ilvl="2" w:tplc="97122E64" w:tentative="1">
      <w:start w:val="1"/>
      <w:numFmt w:val="bullet"/>
      <w:lvlText w:val=""/>
      <w:lvlJc w:val="left"/>
      <w:pPr>
        <w:ind w:left="2160" w:hanging="360"/>
      </w:pPr>
      <w:rPr>
        <w:rFonts w:ascii="Wingdings" w:hAnsi="Wingdings" w:hint="default"/>
      </w:rPr>
    </w:lvl>
    <w:lvl w:ilvl="3" w:tplc="413AE350" w:tentative="1">
      <w:start w:val="1"/>
      <w:numFmt w:val="bullet"/>
      <w:lvlText w:val=""/>
      <w:lvlJc w:val="left"/>
      <w:pPr>
        <w:ind w:left="2880" w:hanging="360"/>
      </w:pPr>
      <w:rPr>
        <w:rFonts w:ascii="Symbol" w:hAnsi="Symbol" w:hint="default"/>
      </w:rPr>
    </w:lvl>
    <w:lvl w:ilvl="4" w:tplc="21D201B4" w:tentative="1">
      <w:start w:val="1"/>
      <w:numFmt w:val="bullet"/>
      <w:lvlText w:val="o"/>
      <w:lvlJc w:val="left"/>
      <w:pPr>
        <w:ind w:left="3600" w:hanging="360"/>
      </w:pPr>
      <w:rPr>
        <w:rFonts w:ascii="Courier New" w:hAnsi="Courier New" w:cs="Courier New" w:hint="default"/>
      </w:rPr>
    </w:lvl>
    <w:lvl w:ilvl="5" w:tplc="CBF2A394" w:tentative="1">
      <w:start w:val="1"/>
      <w:numFmt w:val="bullet"/>
      <w:lvlText w:val=""/>
      <w:lvlJc w:val="left"/>
      <w:pPr>
        <w:ind w:left="4320" w:hanging="360"/>
      </w:pPr>
      <w:rPr>
        <w:rFonts w:ascii="Wingdings" w:hAnsi="Wingdings" w:hint="default"/>
      </w:rPr>
    </w:lvl>
    <w:lvl w:ilvl="6" w:tplc="FF1A3780" w:tentative="1">
      <w:start w:val="1"/>
      <w:numFmt w:val="bullet"/>
      <w:lvlText w:val=""/>
      <w:lvlJc w:val="left"/>
      <w:pPr>
        <w:ind w:left="5040" w:hanging="360"/>
      </w:pPr>
      <w:rPr>
        <w:rFonts w:ascii="Symbol" w:hAnsi="Symbol" w:hint="default"/>
      </w:rPr>
    </w:lvl>
    <w:lvl w:ilvl="7" w:tplc="8F509D74" w:tentative="1">
      <w:start w:val="1"/>
      <w:numFmt w:val="bullet"/>
      <w:lvlText w:val="o"/>
      <w:lvlJc w:val="left"/>
      <w:pPr>
        <w:ind w:left="5760" w:hanging="360"/>
      </w:pPr>
      <w:rPr>
        <w:rFonts w:ascii="Courier New" w:hAnsi="Courier New" w:cs="Courier New" w:hint="default"/>
      </w:rPr>
    </w:lvl>
    <w:lvl w:ilvl="8" w:tplc="03205720" w:tentative="1">
      <w:start w:val="1"/>
      <w:numFmt w:val="bullet"/>
      <w:lvlText w:val=""/>
      <w:lvlJc w:val="left"/>
      <w:pPr>
        <w:ind w:left="6480" w:hanging="360"/>
      </w:pPr>
      <w:rPr>
        <w:rFonts w:ascii="Wingdings" w:hAnsi="Wingdings" w:hint="default"/>
      </w:rPr>
    </w:lvl>
  </w:abstractNum>
  <w:abstractNum w:abstractNumId="5" w15:restartNumberingAfterBreak="0">
    <w:nsid w:val="384566E0"/>
    <w:multiLevelType w:val="hybridMultilevel"/>
    <w:tmpl w:val="B762A10A"/>
    <w:lvl w:ilvl="0" w:tplc="1C8EF9B0">
      <w:start w:val="1"/>
      <w:numFmt w:val="bullet"/>
      <w:lvlText w:val=""/>
      <w:lvlJc w:val="left"/>
      <w:pPr>
        <w:ind w:left="720" w:hanging="360"/>
      </w:pPr>
      <w:rPr>
        <w:rFonts w:ascii="Symbol" w:hAnsi="Symbol" w:hint="default"/>
      </w:rPr>
    </w:lvl>
    <w:lvl w:ilvl="1" w:tplc="8F669DC0" w:tentative="1">
      <w:start w:val="1"/>
      <w:numFmt w:val="lowerLetter"/>
      <w:lvlText w:val="%2."/>
      <w:lvlJc w:val="left"/>
      <w:pPr>
        <w:ind w:left="1440" w:hanging="360"/>
      </w:pPr>
    </w:lvl>
    <w:lvl w:ilvl="2" w:tplc="56ECF554" w:tentative="1">
      <w:start w:val="1"/>
      <w:numFmt w:val="lowerRoman"/>
      <w:lvlText w:val="%3."/>
      <w:lvlJc w:val="right"/>
      <w:pPr>
        <w:ind w:left="2160" w:hanging="180"/>
      </w:pPr>
    </w:lvl>
    <w:lvl w:ilvl="3" w:tplc="4904AC06" w:tentative="1">
      <w:start w:val="1"/>
      <w:numFmt w:val="decimal"/>
      <w:lvlText w:val="%4."/>
      <w:lvlJc w:val="left"/>
      <w:pPr>
        <w:ind w:left="2880" w:hanging="360"/>
      </w:pPr>
    </w:lvl>
    <w:lvl w:ilvl="4" w:tplc="CC0A2E2C" w:tentative="1">
      <w:start w:val="1"/>
      <w:numFmt w:val="lowerLetter"/>
      <w:lvlText w:val="%5."/>
      <w:lvlJc w:val="left"/>
      <w:pPr>
        <w:ind w:left="3600" w:hanging="360"/>
      </w:pPr>
    </w:lvl>
    <w:lvl w:ilvl="5" w:tplc="A5CAE960" w:tentative="1">
      <w:start w:val="1"/>
      <w:numFmt w:val="lowerRoman"/>
      <w:lvlText w:val="%6."/>
      <w:lvlJc w:val="right"/>
      <w:pPr>
        <w:ind w:left="4320" w:hanging="180"/>
      </w:pPr>
    </w:lvl>
    <w:lvl w:ilvl="6" w:tplc="9CAE5300" w:tentative="1">
      <w:start w:val="1"/>
      <w:numFmt w:val="decimal"/>
      <w:lvlText w:val="%7."/>
      <w:lvlJc w:val="left"/>
      <w:pPr>
        <w:ind w:left="5040" w:hanging="360"/>
      </w:pPr>
    </w:lvl>
    <w:lvl w:ilvl="7" w:tplc="B2AE6A5C" w:tentative="1">
      <w:start w:val="1"/>
      <w:numFmt w:val="lowerLetter"/>
      <w:lvlText w:val="%8."/>
      <w:lvlJc w:val="left"/>
      <w:pPr>
        <w:ind w:left="5760" w:hanging="360"/>
      </w:pPr>
    </w:lvl>
    <w:lvl w:ilvl="8" w:tplc="CEC84A6E" w:tentative="1">
      <w:start w:val="1"/>
      <w:numFmt w:val="lowerRoman"/>
      <w:lvlText w:val="%9."/>
      <w:lvlJc w:val="right"/>
      <w:pPr>
        <w:ind w:left="6480" w:hanging="180"/>
      </w:pPr>
    </w:lvl>
  </w:abstractNum>
  <w:abstractNum w:abstractNumId="6" w15:restartNumberingAfterBreak="0">
    <w:nsid w:val="3AA17CAC"/>
    <w:multiLevelType w:val="multilevel"/>
    <w:tmpl w:val="77C0803A"/>
    <w:lvl w:ilvl="0">
      <w:numFmt w:val="none"/>
      <w:lvlText w:val="-"/>
      <w:legacy w:legacy="1" w:legacySpace="120" w:legacyIndent="360"/>
      <w:lvlJc w:val="left"/>
      <w:pPr>
        <w:ind w:left="360" w:hanging="360"/>
      </w:pPr>
      <w:rPr>
        <w:b/>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3EBE311D"/>
    <w:multiLevelType w:val="hybridMultilevel"/>
    <w:tmpl w:val="AD2E639A"/>
    <w:lvl w:ilvl="0" w:tplc="D5A268D8">
      <w:start w:val="26"/>
      <w:numFmt w:val="decimal"/>
      <w:lvlText w:val="%1"/>
      <w:lvlJc w:val="left"/>
      <w:pPr>
        <w:ind w:left="1776" w:hanging="360"/>
      </w:pPr>
      <w:rPr>
        <w:rFonts w:hint="default"/>
      </w:rPr>
    </w:lvl>
    <w:lvl w:ilvl="1" w:tplc="B992AE0C" w:tentative="1">
      <w:start w:val="1"/>
      <w:numFmt w:val="lowerLetter"/>
      <w:lvlText w:val="%2."/>
      <w:lvlJc w:val="left"/>
      <w:pPr>
        <w:ind w:left="2496" w:hanging="360"/>
      </w:pPr>
    </w:lvl>
    <w:lvl w:ilvl="2" w:tplc="919C9504" w:tentative="1">
      <w:start w:val="1"/>
      <w:numFmt w:val="lowerRoman"/>
      <w:lvlText w:val="%3."/>
      <w:lvlJc w:val="right"/>
      <w:pPr>
        <w:ind w:left="3216" w:hanging="180"/>
      </w:pPr>
    </w:lvl>
    <w:lvl w:ilvl="3" w:tplc="4CD06068" w:tentative="1">
      <w:start w:val="1"/>
      <w:numFmt w:val="decimal"/>
      <w:lvlText w:val="%4."/>
      <w:lvlJc w:val="left"/>
      <w:pPr>
        <w:ind w:left="3936" w:hanging="360"/>
      </w:pPr>
    </w:lvl>
    <w:lvl w:ilvl="4" w:tplc="DAE41EFA" w:tentative="1">
      <w:start w:val="1"/>
      <w:numFmt w:val="lowerLetter"/>
      <w:lvlText w:val="%5."/>
      <w:lvlJc w:val="left"/>
      <w:pPr>
        <w:ind w:left="4656" w:hanging="360"/>
      </w:pPr>
    </w:lvl>
    <w:lvl w:ilvl="5" w:tplc="B17EE03C" w:tentative="1">
      <w:start w:val="1"/>
      <w:numFmt w:val="lowerRoman"/>
      <w:lvlText w:val="%6."/>
      <w:lvlJc w:val="right"/>
      <w:pPr>
        <w:ind w:left="5376" w:hanging="180"/>
      </w:pPr>
    </w:lvl>
    <w:lvl w:ilvl="6" w:tplc="E2009DF4" w:tentative="1">
      <w:start w:val="1"/>
      <w:numFmt w:val="decimal"/>
      <w:lvlText w:val="%7."/>
      <w:lvlJc w:val="left"/>
      <w:pPr>
        <w:ind w:left="6096" w:hanging="360"/>
      </w:pPr>
    </w:lvl>
    <w:lvl w:ilvl="7" w:tplc="0FEC4A0A" w:tentative="1">
      <w:start w:val="1"/>
      <w:numFmt w:val="lowerLetter"/>
      <w:lvlText w:val="%8."/>
      <w:lvlJc w:val="left"/>
      <w:pPr>
        <w:ind w:left="6816" w:hanging="360"/>
      </w:pPr>
    </w:lvl>
    <w:lvl w:ilvl="8" w:tplc="D5107762" w:tentative="1">
      <w:start w:val="1"/>
      <w:numFmt w:val="lowerRoman"/>
      <w:lvlText w:val="%9."/>
      <w:lvlJc w:val="right"/>
      <w:pPr>
        <w:ind w:left="7536" w:hanging="180"/>
      </w:pPr>
    </w:lvl>
  </w:abstractNum>
  <w:abstractNum w:abstractNumId="8" w15:restartNumberingAfterBreak="0">
    <w:nsid w:val="467B13CD"/>
    <w:multiLevelType w:val="hybridMultilevel"/>
    <w:tmpl w:val="BA92E94A"/>
    <w:lvl w:ilvl="0" w:tplc="39A6FAD8">
      <w:start w:val="1"/>
      <w:numFmt w:val="decimal"/>
      <w:lvlText w:val="%1."/>
      <w:lvlJc w:val="left"/>
      <w:pPr>
        <w:ind w:left="1069" w:hanging="360"/>
      </w:pPr>
      <w:rPr>
        <w:rFonts w:hint="default"/>
      </w:rPr>
    </w:lvl>
    <w:lvl w:ilvl="1" w:tplc="FBCEB324" w:tentative="1">
      <w:start w:val="1"/>
      <w:numFmt w:val="lowerLetter"/>
      <w:lvlText w:val="%2."/>
      <w:lvlJc w:val="left"/>
      <w:pPr>
        <w:ind w:left="1789" w:hanging="360"/>
      </w:pPr>
    </w:lvl>
    <w:lvl w:ilvl="2" w:tplc="1250D220" w:tentative="1">
      <w:start w:val="1"/>
      <w:numFmt w:val="lowerRoman"/>
      <w:lvlText w:val="%3."/>
      <w:lvlJc w:val="right"/>
      <w:pPr>
        <w:ind w:left="2509" w:hanging="180"/>
      </w:pPr>
    </w:lvl>
    <w:lvl w:ilvl="3" w:tplc="B9768732" w:tentative="1">
      <w:start w:val="1"/>
      <w:numFmt w:val="decimal"/>
      <w:lvlText w:val="%4."/>
      <w:lvlJc w:val="left"/>
      <w:pPr>
        <w:ind w:left="3229" w:hanging="360"/>
      </w:pPr>
    </w:lvl>
    <w:lvl w:ilvl="4" w:tplc="11C634B8" w:tentative="1">
      <w:start w:val="1"/>
      <w:numFmt w:val="lowerLetter"/>
      <w:lvlText w:val="%5."/>
      <w:lvlJc w:val="left"/>
      <w:pPr>
        <w:ind w:left="3949" w:hanging="360"/>
      </w:pPr>
    </w:lvl>
    <w:lvl w:ilvl="5" w:tplc="D57C8268" w:tentative="1">
      <w:start w:val="1"/>
      <w:numFmt w:val="lowerRoman"/>
      <w:lvlText w:val="%6."/>
      <w:lvlJc w:val="right"/>
      <w:pPr>
        <w:ind w:left="4669" w:hanging="180"/>
      </w:pPr>
    </w:lvl>
    <w:lvl w:ilvl="6" w:tplc="6472F772" w:tentative="1">
      <w:start w:val="1"/>
      <w:numFmt w:val="decimal"/>
      <w:lvlText w:val="%7."/>
      <w:lvlJc w:val="left"/>
      <w:pPr>
        <w:ind w:left="5389" w:hanging="360"/>
      </w:pPr>
    </w:lvl>
    <w:lvl w:ilvl="7" w:tplc="87F8A49C" w:tentative="1">
      <w:start w:val="1"/>
      <w:numFmt w:val="lowerLetter"/>
      <w:lvlText w:val="%8."/>
      <w:lvlJc w:val="left"/>
      <w:pPr>
        <w:ind w:left="6109" w:hanging="360"/>
      </w:pPr>
    </w:lvl>
    <w:lvl w:ilvl="8" w:tplc="6A629524" w:tentative="1">
      <w:start w:val="1"/>
      <w:numFmt w:val="lowerRoman"/>
      <w:lvlText w:val="%9."/>
      <w:lvlJc w:val="right"/>
      <w:pPr>
        <w:ind w:left="6829" w:hanging="180"/>
      </w:pPr>
    </w:lvl>
  </w:abstractNum>
  <w:abstractNum w:abstractNumId="9" w15:restartNumberingAfterBreak="0">
    <w:nsid w:val="59CA73E9"/>
    <w:multiLevelType w:val="hybridMultilevel"/>
    <w:tmpl w:val="F52E7CAC"/>
    <w:lvl w:ilvl="0" w:tplc="B7A6FE28">
      <w:start w:val="26"/>
      <w:numFmt w:val="decimal"/>
      <w:lvlText w:val="%1"/>
      <w:lvlJc w:val="left"/>
      <w:pPr>
        <w:ind w:left="2160" w:hanging="360"/>
      </w:pPr>
      <w:rPr>
        <w:rFonts w:hint="default"/>
      </w:rPr>
    </w:lvl>
    <w:lvl w:ilvl="1" w:tplc="D73C95DA" w:tentative="1">
      <w:start w:val="1"/>
      <w:numFmt w:val="lowerLetter"/>
      <w:lvlText w:val="%2."/>
      <w:lvlJc w:val="left"/>
      <w:pPr>
        <w:ind w:left="2880" w:hanging="360"/>
      </w:pPr>
    </w:lvl>
    <w:lvl w:ilvl="2" w:tplc="35A20846" w:tentative="1">
      <w:start w:val="1"/>
      <w:numFmt w:val="lowerRoman"/>
      <w:lvlText w:val="%3."/>
      <w:lvlJc w:val="right"/>
      <w:pPr>
        <w:ind w:left="3600" w:hanging="180"/>
      </w:pPr>
    </w:lvl>
    <w:lvl w:ilvl="3" w:tplc="E28A8440" w:tentative="1">
      <w:start w:val="1"/>
      <w:numFmt w:val="decimal"/>
      <w:lvlText w:val="%4."/>
      <w:lvlJc w:val="left"/>
      <w:pPr>
        <w:ind w:left="4320" w:hanging="360"/>
      </w:pPr>
    </w:lvl>
    <w:lvl w:ilvl="4" w:tplc="234A2F06" w:tentative="1">
      <w:start w:val="1"/>
      <w:numFmt w:val="lowerLetter"/>
      <w:lvlText w:val="%5."/>
      <w:lvlJc w:val="left"/>
      <w:pPr>
        <w:ind w:left="5040" w:hanging="360"/>
      </w:pPr>
    </w:lvl>
    <w:lvl w:ilvl="5" w:tplc="5ACE0084" w:tentative="1">
      <w:start w:val="1"/>
      <w:numFmt w:val="lowerRoman"/>
      <w:lvlText w:val="%6."/>
      <w:lvlJc w:val="right"/>
      <w:pPr>
        <w:ind w:left="5760" w:hanging="180"/>
      </w:pPr>
    </w:lvl>
    <w:lvl w:ilvl="6" w:tplc="281293B6" w:tentative="1">
      <w:start w:val="1"/>
      <w:numFmt w:val="decimal"/>
      <w:lvlText w:val="%7."/>
      <w:lvlJc w:val="left"/>
      <w:pPr>
        <w:ind w:left="6480" w:hanging="360"/>
      </w:pPr>
    </w:lvl>
    <w:lvl w:ilvl="7" w:tplc="29E2096C" w:tentative="1">
      <w:start w:val="1"/>
      <w:numFmt w:val="lowerLetter"/>
      <w:lvlText w:val="%8."/>
      <w:lvlJc w:val="left"/>
      <w:pPr>
        <w:ind w:left="7200" w:hanging="360"/>
      </w:pPr>
    </w:lvl>
    <w:lvl w:ilvl="8" w:tplc="B5F868E8" w:tentative="1">
      <w:start w:val="1"/>
      <w:numFmt w:val="lowerRoman"/>
      <w:lvlText w:val="%9."/>
      <w:lvlJc w:val="right"/>
      <w:pPr>
        <w:ind w:left="7920" w:hanging="180"/>
      </w:pPr>
    </w:lvl>
  </w:abstractNum>
  <w:abstractNum w:abstractNumId="10" w15:restartNumberingAfterBreak="0">
    <w:nsid w:val="5ED31202"/>
    <w:multiLevelType w:val="hybridMultilevel"/>
    <w:tmpl w:val="2B78F7B4"/>
    <w:lvl w:ilvl="0" w:tplc="89A060AE">
      <w:start w:val="1"/>
      <w:numFmt w:val="lowerLetter"/>
      <w:lvlText w:val="%1."/>
      <w:lvlJc w:val="left"/>
      <w:pPr>
        <w:ind w:left="1440" w:hanging="360"/>
      </w:pPr>
      <w:rPr>
        <w:b/>
      </w:rPr>
    </w:lvl>
    <w:lvl w:ilvl="1" w:tplc="5F269608" w:tentative="1">
      <w:start w:val="1"/>
      <w:numFmt w:val="lowerLetter"/>
      <w:lvlText w:val="%2."/>
      <w:lvlJc w:val="left"/>
      <w:pPr>
        <w:ind w:left="2160" w:hanging="360"/>
      </w:pPr>
    </w:lvl>
    <w:lvl w:ilvl="2" w:tplc="2EA85332" w:tentative="1">
      <w:start w:val="1"/>
      <w:numFmt w:val="lowerRoman"/>
      <w:lvlText w:val="%3."/>
      <w:lvlJc w:val="right"/>
      <w:pPr>
        <w:ind w:left="2880" w:hanging="180"/>
      </w:pPr>
    </w:lvl>
    <w:lvl w:ilvl="3" w:tplc="2E029160" w:tentative="1">
      <w:start w:val="1"/>
      <w:numFmt w:val="decimal"/>
      <w:lvlText w:val="%4."/>
      <w:lvlJc w:val="left"/>
      <w:pPr>
        <w:ind w:left="3600" w:hanging="360"/>
      </w:pPr>
    </w:lvl>
    <w:lvl w:ilvl="4" w:tplc="A44C6BDC" w:tentative="1">
      <w:start w:val="1"/>
      <w:numFmt w:val="lowerLetter"/>
      <w:lvlText w:val="%5."/>
      <w:lvlJc w:val="left"/>
      <w:pPr>
        <w:ind w:left="4320" w:hanging="360"/>
      </w:pPr>
    </w:lvl>
    <w:lvl w:ilvl="5" w:tplc="3EC20460" w:tentative="1">
      <w:start w:val="1"/>
      <w:numFmt w:val="lowerRoman"/>
      <w:lvlText w:val="%6."/>
      <w:lvlJc w:val="right"/>
      <w:pPr>
        <w:ind w:left="5040" w:hanging="180"/>
      </w:pPr>
    </w:lvl>
    <w:lvl w:ilvl="6" w:tplc="4D86A060" w:tentative="1">
      <w:start w:val="1"/>
      <w:numFmt w:val="decimal"/>
      <w:lvlText w:val="%7."/>
      <w:lvlJc w:val="left"/>
      <w:pPr>
        <w:ind w:left="5760" w:hanging="360"/>
      </w:pPr>
    </w:lvl>
    <w:lvl w:ilvl="7" w:tplc="1774462A" w:tentative="1">
      <w:start w:val="1"/>
      <w:numFmt w:val="lowerLetter"/>
      <w:lvlText w:val="%8."/>
      <w:lvlJc w:val="left"/>
      <w:pPr>
        <w:ind w:left="6480" w:hanging="360"/>
      </w:pPr>
    </w:lvl>
    <w:lvl w:ilvl="8" w:tplc="187CC43A" w:tentative="1">
      <w:start w:val="1"/>
      <w:numFmt w:val="lowerRoman"/>
      <w:lvlText w:val="%9."/>
      <w:lvlJc w:val="right"/>
      <w:pPr>
        <w:ind w:left="7200" w:hanging="180"/>
      </w:pPr>
    </w:lvl>
  </w:abstractNum>
  <w:abstractNum w:abstractNumId="11" w15:restartNumberingAfterBreak="0">
    <w:nsid w:val="60515CE5"/>
    <w:multiLevelType w:val="hybridMultilevel"/>
    <w:tmpl w:val="478A0250"/>
    <w:lvl w:ilvl="0" w:tplc="F6C206C6">
      <w:start w:val="1"/>
      <w:numFmt w:val="decimal"/>
      <w:lvlText w:val="%1."/>
      <w:lvlJc w:val="left"/>
      <w:pPr>
        <w:ind w:left="720" w:hanging="360"/>
      </w:pPr>
      <w:rPr>
        <w:b/>
      </w:rPr>
    </w:lvl>
    <w:lvl w:ilvl="1" w:tplc="18EA075E" w:tentative="1">
      <w:start w:val="1"/>
      <w:numFmt w:val="lowerLetter"/>
      <w:lvlText w:val="%2."/>
      <w:lvlJc w:val="left"/>
      <w:pPr>
        <w:ind w:left="1440" w:hanging="360"/>
      </w:pPr>
    </w:lvl>
    <w:lvl w:ilvl="2" w:tplc="21B2EE0A" w:tentative="1">
      <w:start w:val="1"/>
      <w:numFmt w:val="lowerRoman"/>
      <w:lvlText w:val="%3."/>
      <w:lvlJc w:val="right"/>
      <w:pPr>
        <w:ind w:left="2160" w:hanging="180"/>
      </w:pPr>
    </w:lvl>
    <w:lvl w:ilvl="3" w:tplc="7AEE70EA" w:tentative="1">
      <w:start w:val="1"/>
      <w:numFmt w:val="decimal"/>
      <w:lvlText w:val="%4."/>
      <w:lvlJc w:val="left"/>
      <w:pPr>
        <w:ind w:left="2880" w:hanging="360"/>
      </w:pPr>
    </w:lvl>
    <w:lvl w:ilvl="4" w:tplc="5A865970" w:tentative="1">
      <w:start w:val="1"/>
      <w:numFmt w:val="lowerLetter"/>
      <w:lvlText w:val="%5."/>
      <w:lvlJc w:val="left"/>
      <w:pPr>
        <w:ind w:left="3600" w:hanging="360"/>
      </w:pPr>
    </w:lvl>
    <w:lvl w:ilvl="5" w:tplc="95FEDFBE" w:tentative="1">
      <w:start w:val="1"/>
      <w:numFmt w:val="lowerRoman"/>
      <w:lvlText w:val="%6."/>
      <w:lvlJc w:val="right"/>
      <w:pPr>
        <w:ind w:left="4320" w:hanging="180"/>
      </w:pPr>
    </w:lvl>
    <w:lvl w:ilvl="6" w:tplc="0DDC1812" w:tentative="1">
      <w:start w:val="1"/>
      <w:numFmt w:val="decimal"/>
      <w:lvlText w:val="%7."/>
      <w:lvlJc w:val="left"/>
      <w:pPr>
        <w:ind w:left="5040" w:hanging="360"/>
      </w:pPr>
    </w:lvl>
    <w:lvl w:ilvl="7" w:tplc="ED346DC2" w:tentative="1">
      <w:start w:val="1"/>
      <w:numFmt w:val="lowerLetter"/>
      <w:lvlText w:val="%8."/>
      <w:lvlJc w:val="left"/>
      <w:pPr>
        <w:ind w:left="5760" w:hanging="360"/>
      </w:pPr>
    </w:lvl>
    <w:lvl w:ilvl="8" w:tplc="0F904D48" w:tentative="1">
      <w:start w:val="1"/>
      <w:numFmt w:val="lowerRoman"/>
      <w:lvlText w:val="%9."/>
      <w:lvlJc w:val="right"/>
      <w:pPr>
        <w:ind w:left="6480" w:hanging="180"/>
      </w:pPr>
    </w:lvl>
  </w:abstractNum>
  <w:abstractNum w:abstractNumId="12" w15:restartNumberingAfterBreak="0">
    <w:nsid w:val="68E743EA"/>
    <w:multiLevelType w:val="hybridMultilevel"/>
    <w:tmpl w:val="18DE4922"/>
    <w:lvl w:ilvl="0" w:tplc="5FBE61D4">
      <w:start w:val="18"/>
      <w:numFmt w:val="decimal"/>
      <w:lvlText w:val="%1"/>
      <w:lvlJc w:val="left"/>
      <w:pPr>
        <w:ind w:left="1800" w:hanging="360"/>
      </w:pPr>
      <w:rPr>
        <w:rFonts w:hint="default"/>
      </w:rPr>
    </w:lvl>
    <w:lvl w:ilvl="1" w:tplc="58CE664E" w:tentative="1">
      <w:start w:val="1"/>
      <w:numFmt w:val="lowerLetter"/>
      <w:lvlText w:val="%2."/>
      <w:lvlJc w:val="left"/>
      <w:pPr>
        <w:ind w:left="2520" w:hanging="360"/>
      </w:pPr>
    </w:lvl>
    <w:lvl w:ilvl="2" w:tplc="3A7CFA0A" w:tentative="1">
      <w:start w:val="1"/>
      <w:numFmt w:val="lowerRoman"/>
      <w:lvlText w:val="%3."/>
      <w:lvlJc w:val="right"/>
      <w:pPr>
        <w:ind w:left="3240" w:hanging="180"/>
      </w:pPr>
    </w:lvl>
    <w:lvl w:ilvl="3" w:tplc="EC866F7C" w:tentative="1">
      <w:start w:val="1"/>
      <w:numFmt w:val="decimal"/>
      <w:lvlText w:val="%4."/>
      <w:lvlJc w:val="left"/>
      <w:pPr>
        <w:ind w:left="3960" w:hanging="360"/>
      </w:pPr>
    </w:lvl>
    <w:lvl w:ilvl="4" w:tplc="49A4692E" w:tentative="1">
      <w:start w:val="1"/>
      <w:numFmt w:val="lowerLetter"/>
      <w:lvlText w:val="%5."/>
      <w:lvlJc w:val="left"/>
      <w:pPr>
        <w:ind w:left="4680" w:hanging="360"/>
      </w:pPr>
    </w:lvl>
    <w:lvl w:ilvl="5" w:tplc="AB44E544" w:tentative="1">
      <w:start w:val="1"/>
      <w:numFmt w:val="lowerRoman"/>
      <w:lvlText w:val="%6."/>
      <w:lvlJc w:val="right"/>
      <w:pPr>
        <w:ind w:left="5400" w:hanging="180"/>
      </w:pPr>
    </w:lvl>
    <w:lvl w:ilvl="6" w:tplc="27B498F0" w:tentative="1">
      <w:start w:val="1"/>
      <w:numFmt w:val="decimal"/>
      <w:lvlText w:val="%7."/>
      <w:lvlJc w:val="left"/>
      <w:pPr>
        <w:ind w:left="6120" w:hanging="360"/>
      </w:pPr>
    </w:lvl>
    <w:lvl w:ilvl="7" w:tplc="935EE89E" w:tentative="1">
      <w:start w:val="1"/>
      <w:numFmt w:val="lowerLetter"/>
      <w:lvlText w:val="%8."/>
      <w:lvlJc w:val="left"/>
      <w:pPr>
        <w:ind w:left="6840" w:hanging="360"/>
      </w:pPr>
    </w:lvl>
    <w:lvl w:ilvl="8" w:tplc="812E50E8" w:tentative="1">
      <w:start w:val="1"/>
      <w:numFmt w:val="lowerRoman"/>
      <w:lvlText w:val="%9."/>
      <w:lvlJc w:val="right"/>
      <w:pPr>
        <w:ind w:left="7560" w:hanging="180"/>
      </w:pPr>
    </w:lvl>
  </w:abstractNum>
  <w:abstractNum w:abstractNumId="13" w15:restartNumberingAfterBreak="0">
    <w:nsid w:val="71326161"/>
    <w:multiLevelType w:val="hybridMultilevel"/>
    <w:tmpl w:val="9C805318"/>
    <w:lvl w:ilvl="0" w:tplc="25D84388">
      <w:start w:val="1"/>
      <w:numFmt w:val="bullet"/>
      <w:lvlText w:val=""/>
      <w:lvlJc w:val="left"/>
      <w:pPr>
        <w:ind w:left="720" w:hanging="360"/>
      </w:pPr>
      <w:rPr>
        <w:rFonts w:ascii="Symbol" w:hAnsi="Symbol" w:hint="default"/>
        <w:b/>
        <w:bCs/>
      </w:rPr>
    </w:lvl>
    <w:lvl w:ilvl="1" w:tplc="1814183C" w:tentative="1">
      <w:start w:val="1"/>
      <w:numFmt w:val="bullet"/>
      <w:lvlText w:val="o"/>
      <w:lvlJc w:val="left"/>
      <w:pPr>
        <w:ind w:left="1440" w:hanging="360"/>
      </w:pPr>
      <w:rPr>
        <w:rFonts w:ascii="Courier New" w:hAnsi="Courier New" w:cs="Courier New" w:hint="default"/>
      </w:rPr>
    </w:lvl>
    <w:lvl w:ilvl="2" w:tplc="38CC6128" w:tentative="1">
      <w:start w:val="1"/>
      <w:numFmt w:val="bullet"/>
      <w:lvlText w:val=""/>
      <w:lvlJc w:val="left"/>
      <w:pPr>
        <w:ind w:left="2160" w:hanging="360"/>
      </w:pPr>
      <w:rPr>
        <w:rFonts w:ascii="Wingdings" w:hAnsi="Wingdings" w:hint="default"/>
      </w:rPr>
    </w:lvl>
    <w:lvl w:ilvl="3" w:tplc="D5BC2FB6" w:tentative="1">
      <w:start w:val="1"/>
      <w:numFmt w:val="bullet"/>
      <w:lvlText w:val=""/>
      <w:lvlJc w:val="left"/>
      <w:pPr>
        <w:ind w:left="2880" w:hanging="360"/>
      </w:pPr>
      <w:rPr>
        <w:rFonts w:ascii="Symbol" w:hAnsi="Symbol" w:hint="default"/>
      </w:rPr>
    </w:lvl>
    <w:lvl w:ilvl="4" w:tplc="D236DD4C" w:tentative="1">
      <w:start w:val="1"/>
      <w:numFmt w:val="bullet"/>
      <w:lvlText w:val="o"/>
      <w:lvlJc w:val="left"/>
      <w:pPr>
        <w:ind w:left="3600" w:hanging="360"/>
      </w:pPr>
      <w:rPr>
        <w:rFonts w:ascii="Courier New" w:hAnsi="Courier New" w:cs="Courier New" w:hint="default"/>
      </w:rPr>
    </w:lvl>
    <w:lvl w:ilvl="5" w:tplc="39FE4CB2" w:tentative="1">
      <w:start w:val="1"/>
      <w:numFmt w:val="bullet"/>
      <w:lvlText w:val=""/>
      <w:lvlJc w:val="left"/>
      <w:pPr>
        <w:ind w:left="4320" w:hanging="360"/>
      </w:pPr>
      <w:rPr>
        <w:rFonts w:ascii="Wingdings" w:hAnsi="Wingdings" w:hint="default"/>
      </w:rPr>
    </w:lvl>
    <w:lvl w:ilvl="6" w:tplc="DBE6A6B6" w:tentative="1">
      <w:start w:val="1"/>
      <w:numFmt w:val="bullet"/>
      <w:lvlText w:val=""/>
      <w:lvlJc w:val="left"/>
      <w:pPr>
        <w:ind w:left="5040" w:hanging="360"/>
      </w:pPr>
      <w:rPr>
        <w:rFonts w:ascii="Symbol" w:hAnsi="Symbol" w:hint="default"/>
      </w:rPr>
    </w:lvl>
    <w:lvl w:ilvl="7" w:tplc="17D83ACA" w:tentative="1">
      <w:start w:val="1"/>
      <w:numFmt w:val="bullet"/>
      <w:lvlText w:val="o"/>
      <w:lvlJc w:val="left"/>
      <w:pPr>
        <w:ind w:left="5760" w:hanging="360"/>
      </w:pPr>
      <w:rPr>
        <w:rFonts w:ascii="Courier New" w:hAnsi="Courier New" w:cs="Courier New" w:hint="default"/>
      </w:rPr>
    </w:lvl>
    <w:lvl w:ilvl="8" w:tplc="AE907BFC" w:tentative="1">
      <w:start w:val="1"/>
      <w:numFmt w:val="bullet"/>
      <w:lvlText w:val=""/>
      <w:lvlJc w:val="left"/>
      <w:pPr>
        <w:ind w:left="6480" w:hanging="360"/>
      </w:pPr>
      <w:rPr>
        <w:rFonts w:ascii="Wingdings" w:hAnsi="Wingdings" w:hint="default"/>
      </w:rPr>
    </w:lvl>
  </w:abstractNum>
  <w:abstractNum w:abstractNumId="14" w15:restartNumberingAfterBreak="0">
    <w:nsid w:val="79755AA0"/>
    <w:multiLevelType w:val="hybridMultilevel"/>
    <w:tmpl w:val="CB6A1B1E"/>
    <w:lvl w:ilvl="0" w:tplc="53CADEC4">
      <w:start w:val="1"/>
      <w:numFmt w:val="lowerLetter"/>
      <w:lvlText w:val="%1)"/>
      <w:lvlJc w:val="left"/>
      <w:pPr>
        <w:ind w:left="1068" w:hanging="360"/>
      </w:pPr>
    </w:lvl>
    <w:lvl w:ilvl="1" w:tplc="BF66243E" w:tentative="1">
      <w:start w:val="1"/>
      <w:numFmt w:val="lowerLetter"/>
      <w:lvlText w:val="%2."/>
      <w:lvlJc w:val="left"/>
      <w:pPr>
        <w:ind w:left="1788" w:hanging="360"/>
      </w:pPr>
    </w:lvl>
    <w:lvl w:ilvl="2" w:tplc="C46A8D4E" w:tentative="1">
      <w:start w:val="1"/>
      <w:numFmt w:val="lowerRoman"/>
      <w:lvlText w:val="%3."/>
      <w:lvlJc w:val="right"/>
      <w:pPr>
        <w:ind w:left="2508" w:hanging="180"/>
      </w:pPr>
    </w:lvl>
    <w:lvl w:ilvl="3" w:tplc="8876C292" w:tentative="1">
      <w:start w:val="1"/>
      <w:numFmt w:val="decimal"/>
      <w:lvlText w:val="%4."/>
      <w:lvlJc w:val="left"/>
      <w:pPr>
        <w:ind w:left="3228" w:hanging="360"/>
      </w:pPr>
    </w:lvl>
    <w:lvl w:ilvl="4" w:tplc="F3E4F368" w:tentative="1">
      <w:start w:val="1"/>
      <w:numFmt w:val="lowerLetter"/>
      <w:lvlText w:val="%5."/>
      <w:lvlJc w:val="left"/>
      <w:pPr>
        <w:ind w:left="3948" w:hanging="360"/>
      </w:pPr>
    </w:lvl>
    <w:lvl w:ilvl="5" w:tplc="5C76937E" w:tentative="1">
      <w:start w:val="1"/>
      <w:numFmt w:val="lowerRoman"/>
      <w:lvlText w:val="%6."/>
      <w:lvlJc w:val="right"/>
      <w:pPr>
        <w:ind w:left="4668" w:hanging="180"/>
      </w:pPr>
    </w:lvl>
    <w:lvl w:ilvl="6" w:tplc="C7324338" w:tentative="1">
      <w:start w:val="1"/>
      <w:numFmt w:val="decimal"/>
      <w:lvlText w:val="%7."/>
      <w:lvlJc w:val="left"/>
      <w:pPr>
        <w:ind w:left="5388" w:hanging="360"/>
      </w:pPr>
    </w:lvl>
    <w:lvl w:ilvl="7" w:tplc="38103296" w:tentative="1">
      <w:start w:val="1"/>
      <w:numFmt w:val="lowerLetter"/>
      <w:lvlText w:val="%8."/>
      <w:lvlJc w:val="left"/>
      <w:pPr>
        <w:ind w:left="6108" w:hanging="360"/>
      </w:pPr>
    </w:lvl>
    <w:lvl w:ilvl="8" w:tplc="2BA0240A" w:tentative="1">
      <w:start w:val="1"/>
      <w:numFmt w:val="lowerRoman"/>
      <w:lvlText w:val="%9."/>
      <w:lvlJc w:val="right"/>
      <w:pPr>
        <w:ind w:left="6828" w:hanging="180"/>
      </w:pPr>
    </w:lvl>
  </w:abstractNum>
  <w:num w:numId="1" w16cid:durableId="1349988124">
    <w:abstractNumId w:val="0"/>
  </w:num>
  <w:num w:numId="2" w16cid:durableId="1058213502">
    <w:abstractNumId w:val="10"/>
  </w:num>
  <w:num w:numId="3" w16cid:durableId="800802766">
    <w:abstractNumId w:val="8"/>
  </w:num>
  <w:num w:numId="4" w16cid:durableId="310063476">
    <w:abstractNumId w:val="2"/>
  </w:num>
  <w:num w:numId="5" w16cid:durableId="157233095">
    <w:abstractNumId w:val="3"/>
  </w:num>
  <w:num w:numId="6" w16cid:durableId="2118867418">
    <w:abstractNumId w:val="5"/>
  </w:num>
  <w:num w:numId="7" w16cid:durableId="689066542">
    <w:abstractNumId w:val="12"/>
  </w:num>
  <w:num w:numId="8" w16cid:durableId="743840256">
    <w:abstractNumId w:val="13"/>
  </w:num>
  <w:num w:numId="9" w16cid:durableId="1796949002">
    <w:abstractNumId w:val="9"/>
  </w:num>
  <w:num w:numId="10" w16cid:durableId="36514197">
    <w:abstractNumId w:val="7"/>
  </w:num>
  <w:num w:numId="11" w16cid:durableId="263998439">
    <w:abstractNumId w:val="11"/>
  </w:num>
  <w:num w:numId="12" w16cid:durableId="17021987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1678520">
    <w:abstractNumId w:val="4"/>
  </w:num>
  <w:num w:numId="14" w16cid:durableId="2109306312">
    <w:abstractNumId w:val="1"/>
  </w:num>
  <w:num w:numId="15" w16cid:durableId="1724863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93"/>
    <w:rsid w:val="001503D8"/>
    <w:rsid w:val="001524BC"/>
    <w:rsid w:val="001C6077"/>
    <w:rsid w:val="00254593"/>
    <w:rsid w:val="00837F2A"/>
    <w:rsid w:val="0093723D"/>
    <w:rsid w:val="00A459E5"/>
    <w:rsid w:val="00B71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09257"/>
  <w15:docId w15:val="{5DF84CF1-A76C-4646-B167-A6383C1F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paragraph" w:styleId="Nagwek3">
    <w:name w:val="heading 3"/>
    <w:basedOn w:val="Normalny"/>
    <w:link w:val="Nagwek3Znak"/>
    <w:uiPriority w:val="9"/>
    <w:qFormat/>
    <w:locked/>
    <w:rsid w:val="00F92861"/>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4">
    <w:name w:val="heading 4"/>
    <w:basedOn w:val="Normalny"/>
    <w:next w:val="Normalny"/>
    <w:link w:val="Nagwek4Znak"/>
    <w:semiHidden/>
    <w:unhideWhenUsed/>
    <w:qFormat/>
    <w:locked/>
    <w:rsid w:val="00E154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character" w:customStyle="1" w:styleId="Nagwek3Znak">
    <w:name w:val="Nagłówek 3 Znak"/>
    <w:basedOn w:val="Domylnaczcionkaakapitu"/>
    <w:link w:val="Nagwek3"/>
    <w:uiPriority w:val="9"/>
    <w:rsid w:val="00F92861"/>
    <w:rPr>
      <w:rFonts w:ascii="Times New Roman" w:eastAsia="Times New Roman" w:hAnsi="Times New Roman"/>
      <w:b/>
      <w:bCs/>
      <w:sz w:val="27"/>
      <w:szCs w:val="27"/>
    </w:rPr>
  </w:style>
  <w:style w:type="paragraph" w:styleId="Akapitzlist">
    <w:name w:val="List Paragraph"/>
    <w:basedOn w:val="Normalny"/>
    <w:uiPriority w:val="34"/>
    <w:qFormat/>
    <w:rsid w:val="00F92861"/>
    <w:pPr>
      <w:spacing w:after="160" w:line="256" w:lineRule="auto"/>
      <w:ind w:left="720"/>
      <w:contextualSpacing/>
    </w:pPr>
    <w:rPr>
      <w:rFonts w:eastAsia="Times New Roman"/>
    </w:rPr>
  </w:style>
  <w:style w:type="paragraph" w:styleId="Tekstpodstawowy">
    <w:name w:val="Body Text"/>
    <w:basedOn w:val="Normalny"/>
    <w:link w:val="TekstpodstawowyZnak"/>
    <w:rsid w:val="00F92861"/>
    <w:pPr>
      <w:spacing w:after="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F92861"/>
    <w:rPr>
      <w:rFonts w:ascii="Times New Roman" w:eastAsia="Times New Roman" w:hAnsi="Times New Roman"/>
      <w:sz w:val="24"/>
    </w:rPr>
  </w:style>
  <w:style w:type="character" w:styleId="Pogrubienie">
    <w:name w:val="Strong"/>
    <w:uiPriority w:val="22"/>
    <w:qFormat/>
    <w:locked/>
    <w:rsid w:val="00F92861"/>
    <w:rPr>
      <w:b/>
      <w:bCs/>
    </w:rPr>
  </w:style>
  <w:style w:type="character" w:styleId="Uwydatnienie">
    <w:name w:val="Emphasis"/>
    <w:basedOn w:val="Domylnaczcionkaakapitu"/>
    <w:uiPriority w:val="20"/>
    <w:qFormat/>
    <w:locked/>
    <w:rsid w:val="001A30C7"/>
    <w:rPr>
      <w:i/>
      <w:iCs/>
    </w:rPr>
  </w:style>
  <w:style w:type="character" w:customStyle="1" w:styleId="Nagwek4Znak">
    <w:name w:val="Nagłówek 4 Znak"/>
    <w:basedOn w:val="Domylnaczcionkaakapitu"/>
    <w:link w:val="Nagwek4"/>
    <w:semiHidden/>
    <w:rsid w:val="00E154AA"/>
    <w:rPr>
      <w:rFonts w:asciiTheme="majorHAnsi" w:eastAsiaTheme="majorEastAsia" w:hAnsiTheme="majorHAnsi" w:cstheme="majorBidi"/>
      <w:i/>
      <w:iCs/>
      <w:color w:val="2E74B5" w:themeColor="accent1" w:themeShade="BF"/>
      <w:sz w:val="22"/>
      <w:szCs w:val="22"/>
      <w:lang w:eastAsia="en-US"/>
    </w:rPr>
  </w:style>
  <w:style w:type="character" w:styleId="Odwoaniedokomentarza">
    <w:name w:val="annotation reference"/>
    <w:basedOn w:val="Domylnaczcionkaakapitu"/>
    <w:uiPriority w:val="99"/>
    <w:semiHidden/>
    <w:unhideWhenUsed/>
    <w:rsid w:val="00D44EB4"/>
    <w:rPr>
      <w:sz w:val="16"/>
      <w:szCs w:val="16"/>
    </w:rPr>
  </w:style>
  <w:style w:type="paragraph" w:styleId="Tekstkomentarza">
    <w:name w:val="annotation text"/>
    <w:basedOn w:val="Normalny"/>
    <w:link w:val="TekstkomentarzaZnak"/>
    <w:uiPriority w:val="99"/>
    <w:semiHidden/>
    <w:unhideWhenUsed/>
    <w:rsid w:val="00D44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4EB4"/>
    <w:rPr>
      <w:lang w:eastAsia="en-US"/>
    </w:rPr>
  </w:style>
  <w:style w:type="paragraph" w:styleId="Tematkomentarza">
    <w:name w:val="annotation subject"/>
    <w:basedOn w:val="Tekstkomentarza"/>
    <w:next w:val="Tekstkomentarza"/>
    <w:link w:val="TematkomentarzaZnak"/>
    <w:uiPriority w:val="99"/>
    <w:semiHidden/>
    <w:unhideWhenUsed/>
    <w:rsid w:val="00D44EB4"/>
    <w:rPr>
      <w:b/>
      <w:bCs/>
    </w:rPr>
  </w:style>
  <w:style w:type="character" w:customStyle="1" w:styleId="TematkomentarzaZnak">
    <w:name w:val="Temat komentarza Znak"/>
    <w:basedOn w:val="TekstkomentarzaZnak"/>
    <w:link w:val="Tematkomentarza"/>
    <w:uiPriority w:val="99"/>
    <w:semiHidden/>
    <w:rsid w:val="00D44EB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C08FB-FFB7-44AC-8528-25EF594C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3276</Words>
  <Characters>19660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2012-09-10T07:00:00Z</cp:lastPrinted>
  <dcterms:created xsi:type="dcterms:W3CDTF">2025-04-23T11:23:00Z</dcterms:created>
  <dcterms:modified xsi:type="dcterms:W3CDTF">2025-04-23T11:23:00Z</dcterms:modified>
</cp:coreProperties>
</file>