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A7A9" w14:textId="77777777" w:rsidR="00D26F9A" w:rsidRDefault="00D26F9A" w:rsidP="00D26F9A">
      <w:pPr>
        <w:spacing w:after="0"/>
        <w:rPr>
          <w:rFonts w:ascii="Lato" w:eastAsia="Times New Roman" w:hAnsi="Lato" w:cs="Times New Roman"/>
          <w:b/>
          <w:bCs/>
          <w:kern w:val="36"/>
        </w:rPr>
      </w:pPr>
    </w:p>
    <w:p w14:paraId="6CED7997" w14:textId="77777777" w:rsidR="00D26F9A" w:rsidRDefault="00D26F9A" w:rsidP="00D26F9A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</w:p>
    <w:p w14:paraId="051BE367" w14:textId="7D16C0C0" w:rsidR="00D26F9A" w:rsidRDefault="00D26F9A" w:rsidP="00D26F9A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  <w:r w:rsidRPr="003F1556">
        <w:rPr>
          <w:rFonts w:ascii="Lato" w:eastAsia="Times New Roman" w:hAnsi="Lato" w:cs="Times New Roman"/>
          <w:b/>
          <w:bCs/>
          <w:kern w:val="36"/>
        </w:rPr>
        <w:t>OGŁOSZENIE</w:t>
      </w:r>
      <w:r>
        <w:rPr>
          <w:rFonts w:ascii="Lato" w:eastAsia="Times New Roman" w:hAnsi="Lato" w:cs="Times New Roman"/>
          <w:b/>
          <w:bCs/>
          <w:kern w:val="36"/>
        </w:rPr>
        <w:t xml:space="preserve"> </w:t>
      </w:r>
      <w:r w:rsidRPr="003F1556">
        <w:rPr>
          <w:rFonts w:ascii="Lato" w:eastAsia="Times New Roman" w:hAnsi="Lato" w:cs="Times New Roman"/>
          <w:b/>
          <w:bCs/>
          <w:kern w:val="36"/>
        </w:rPr>
        <w:t>MINISTRA EDUKACJI</w:t>
      </w:r>
    </w:p>
    <w:p w14:paraId="19EF9434" w14:textId="73991039" w:rsidR="00D26F9A" w:rsidRDefault="00D26F9A" w:rsidP="00D26F9A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  <w:r w:rsidRPr="003F1556">
        <w:rPr>
          <w:rFonts w:ascii="Lato" w:eastAsia="Times New Roman" w:hAnsi="Lato" w:cs="Times New Roman"/>
          <w:b/>
          <w:bCs/>
          <w:kern w:val="36"/>
        </w:rPr>
        <w:t>z dnia</w:t>
      </w:r>
      <w:r>
        <w:rPr>
          <w:rFonts w:ascii="Lato" w:eastAsia="Times New Roman" w:hAnsi="Lato" w:cs="Times New Roman"/>
          <w:b/>
          <w:bCs/>
          <w:kern w:val="36"/>
        </w:rPr>
        <w:t xml:space="preserve"> </w:t>
      </w:r>
      <w:r w:rsidR="00E013CA">
        <w:rPr>
          <w:rFonts w:ascii="Lato" w:eastAsia="Times New Roman" w:hAnsi="Lato" w:cs="Times New Roman"/>
          <w:b/>
          <w:bCs/>
          <w:kern w:val="36"/>
        </w:rPr>
        <w:t xml:space="preserve">24 czerwca </w:t>
      </w:r>
      <w:r>
        <w:rPr>
          <w:rFonts w:ascii="Lato" w:eastAsia="Times New Roman" w:hAnsi="Lato" w:cs="Times New Roman"/>
          <w:b/>
          <w:bCs/>
          <w:kern w:val="36"/>
        </w:rPr>
        <w:t>2026</w:t>
      </w:r>
      <w:r w:rsidRPr="003F1556">
        <w:rPr>
          <w:rFonts w:ascii="Lato" w:eastAsia="Times New Roman" w:hAnsi="Lato" w:cs="Times New Roman"/>
          <w:b/>
          <w:bCs/>
          <w:kern w:val="36"/>
        </w:rPr>
        <w:t xml:space="preserve"> r.</w:t>
      </w:r>
      <w:r>
        <w:rPr>
          <w:rFonts w:ascii="Lato" w:eastAsia="Times New Roman" w:hAnsi="Lato" w:cs="Times New Roman"/>
          <w:b/>
          <w:bCs/>
          <w:kern w:val="36"/>
        </w:rPr>
        <w:t xml:space="preserve"> </w:t>
      </w:r>
    </w:p>
    <w:p w14:paraId="171541B2" w14:textId="55773141" w:rsidR="00D26F9A" w:rsidRPr="0029749B" w:rsidRDefault="00D26F9A" w:rsidP="00D26F9A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  <w:r w:rsidRPr="0029749B">
        <w:rPr>
          <w:rFonts w:ascii="Lato" w:eastAsia="Times New Roman" w:hAnsi="Lato" w:cs="Times New Roman"/>
          <w:b/>
          <w:bCs/>
          <w:kern w:val="36"/>
        </w:rPr>
        <w:t>o otwartym konkursie ofert na realizację w</w:t>
      </w:r>
      <w:r>
        <w:rPr>
          <w:rFonts w:ascii="Lato" w:eastAsia="Times New Roman" w:hAnsi="Lato" w:cs="Times New Roman"/>
          <w:b/>
          <w:bCs/>
          <w:kern w:val="36"/>
        </w:rPr>
        <w:t xml:space="preserve"> roku </w:t>
      </w:r>
      <w:r w:rsidRPr="0029749B">
        <w:rPr>
          <w:rFonts w:ascii="Lato" w:eastAsia="Times New Roman" w:hAnsi="Lato" w:cs="Times New Roman"/>
          <w:b/>
          <w:bCs/>
          <w:kern w:val="36"/>
        </w:rPr>
        <w:t>202</w:t>
      </w:r>
      <w:r>
        <w:rPr>
          <w:rFonts w:ascii="Lato" w:eastAsia="Times New Roman" w:hAnsi="Lato" w:cs="Times New Roman"/>
          <w:b/>
          <w:bCs/>
          <w:kern w:val="36"/>
        </w:rPr>
        <w:t xml:space="preserve">6 </w:t>
      </w:r>
      <w:r w:rsidRPr="0029749B">
        <w:rPr>
          <w:rFonts w:ascii="Lato" w:eastAsia="Times New Roman" w:hAnsi="Lato" w:cs="Times New Roman"/>
          <w:b/>
          <w:bCs/>
          <w:kern w:val="36"/>
        </w:rPr>
        <w:t>zadania</w:t>
      </w:r>
      <w:r>
        <w:rPr>
          <w:rFonts w:ascii="Lato" w:eastAsia="Times New Roman" w:hAnsi="Lato" w:cs="Times New Roman"/>
          <w:b/>
          <w:bCs/>
          <w:kern w:val="36"/>
        </w:rPr>
        <w:t xml:space="preserve"> </w:t>
      </w:r>
      <w:r w:rsidRPr="0029749B">
        <w:rPr>
          <w:rFonts w:ascii="Lato" w:eastAsia="Times New Roman" w:hAnsi="Lato" w:cs="Times New Roman"/>
          <w:b/>
          <w:bCs/>
          <w:kern w:val="36"/>
        </w:rPr>
        <w:t>publicznego pn.</w:t>
      </w:r>
      <w:r w:rsidR="00E013CA">
        <w:rPr>
          <w:rFonts w:ascii="Lato" w:eastAsia="Times New Roman" w:hAnsi="Lato" w:cs="Times New Roman"/>
          <w:b/>
          <w:bCs/>
          <w:kern w:val="36"/>
        </w:rPr>
        <w:t>:</w:t>
      </w:r>
      <w:r>
        <w:rPr>
          <w:rFonts w:ascii="Lato" w:eastAsia="Times New Roman" w:hAnsi="Lato" w:cs="Times New Roman"/>
          <w:b/>
          <w:bCs/>
          <w:kern w:val="36"/>
        </w:rPr>
        <w:br/>
        <w:t>„</w:t>
      </w:r>
      <w:r w:rsidRPr="0029749B">
        <w:rPr>
          <w:rFonts w:ascii="Lato" w:eastAsia="Times New Roman" w:hAnsi="Lato" w:cs="Times New Roman"/>
          <w:b/>
          <w:bCs/>
          <w:kern w:val="36"/>
        </w:rPr>
        <w:t>Program wspierania rozwoju uczniów wybitnie uzdolnionych</w:t>
      </w:r>
      <w:r>
        <w:rPr>
          <w:rFonts w:ascii="Lato" w:eastAsia="Times New Roman" w:hAnsi="Lato" w:cs="Times New Roman"/>
          <w:b/>
          <w:bCs/>
          <w:kern w:val="36"/>
        </w:rPr>
        <w:t>”</w:t>
      </w:r>
    </w:p>
    <w:p w14:paraId="258602FC" w14:textId="77777777" w:rsidR="00D26F9A" w:rsidRPr="005F6F49" w:rsidRDefault="00D26F9A" w:rsidP="00D26F9A">
      <w:pPr>
        <w:spacing w:after="0"/>
        <w:jc w:val="both"/>
        <w:rPr>
          <w:rFonts w:ascii="Lato" w:hAnsi="Lato" w:cs="Times New Roman"/>
          <w:b/>
          <w:bCs/>
          <w:color w:val="808080" w:themeColor="background1" w:themeShade="80"/>
          <w:sz w:val="20"/>
          <w:szCs w:val="20"/>
        </w:rPr>
      </w:pPr>
    </w:p>
    <w:p w14:paraId="212D55AA" w14:textId="77777777" w:rsidR="00D26F9A" w:rsidRPr="000B1145" w:rsidRDefault="00D26F9A" w:rsidP="00D26F9A">
      <w:pPr>
        <w:spacing w:after="0"/>
        <w:jc w:val="both"/>
        <w:rPr>
          <w:rFonts w:ascii="Lato" w:hAnsi="Lato" w:cs="Times New Roman"/>
          <w:iCs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Na podstawie art. 13 ust. 1 ustawy z dnia 24 kwietnia 2003 r.</w:t>
      </w:r>
      <w:r>
        <w:rPr>
          <w:rFonts w:ascii="Lato" w:hAnsi="Lato" w:cs="Times New Roman"/>
          <w:sz w:val="20"/>
          <w:szCs w:val="20"/>
        </w:rPr>
        <w:t xml:space="preserve"> </w:t>
      </w:r>
      <w:r w:rsidRPr="000B1145">
        <w:rPr>
          <w:rFonts w:ascii="Lato" w:hAnsi="Lato" w:cs="Times New Roman"/>
          <w:sz w:val="20"/>
          <w:szCs w:val="20"/>
        </w:rPr>
        <w:t xml:space="preserve">o działalności pożytku publicznego i </w:t>
      </w:r>
      <w:r>
        <w:rPr>
          <w:rFonts w:ascii="Lato" w:hAnsi="Lato" w:cs="Times New Roman"/>
          <w:sz w:val="20"/>
          <w:szCs w:val="20"/>
        </w:rPr>
        <w:t> </w:t>
      </w:r>
      <w:r w:rsidRPr="000B1145">
        <w:rPr>
          <w:rFonts w:ascii="Lato" w:hAnsi="Lato" w:cs="Times New Roman"/>
          <w:sz w:val="20"/>
          <w:szCs w:val="20"/>
        </w:rPr>
        <w:t xml:space="preserve">o </w:t>
      </w:r>
      <w:r>
        <w:rPr>
          <w:rFonts w:ascii="Lato" w:hAnsi="Lato" w:cs="Times New Roman"/>
          <w:sz w:val="20"/>
          <w:szCs w:val="20"/>
        </w:rPr>
        <w:t> </w:t>
      </w:r>
      <w:r w:rsidRPr="000B1145">
        <w:rPr>
          <w:rFonts w:ascii="Lato" w:hAnsi="Lato" w:cs="Times New Roman"/>
          <w:sz w:val="20"/>
          <w:szCs w:val="20"/>
        </w:rPr>
        <w:t>wolontariacie</w:t>
      </w:r>
      <w:r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 (Dz.U. z 202</w:t>
      </w:r>
      <w:r>
        <w:rPr>
          <w:rFonts w:ascii="Lato" w:hAnsi="Lato" w:cs="Times New Roman"/>
          <w:sz w:val="20"/>
          <w:szCs w:val="20"/>
        </w:rPr>
        <w:t>5</w:t>
      </w:r>
      <w:r w:rsidRPr="005F6F49">
        <w:rPr>
          <w:rFonts w:ascii="Lato" w:hAnsi="Lato" w:cs="Times New Roman"/>
          <w:sz w:val="20"/>
          <w:szCs w:val="20"/>
        </w:rPr>
        <w:t xml:space="preserve"> r. poz. </w:t>
      </w:r>
      <w:r>
        <w:rPr>
          <w:rFonts w:ascii="Lato" w:hAnsi="Lato" w:cs="Times New Roman"/>
          <w:sz w:val="20"/>
          <w:szCs w:val="20"/>
        </w:rPr>
        <w:t>1338</w:t>
      </w:r>
      <w:r w:rsidRPr="005F6F49">
        <w:rPr>
          <w:rFonts w:ascii="Lato" w:hAnsi="Lato" w:cs="Times New Roman"/>
          <w:sz w:val="20"/>
          <w:szCs w:val="20"/>
        </w:rPr>
        <w:t xml:space="preserve">), zwanej dalej </w:t>
      </w:r>
      <w:r>
        <w:rPr>
          <w:rFonts w:ascii="Lato" w:hAnsi="Lato" w:cs="Times New Roman"/>
          <w:sz w:val="20"/>
          <w:szCs w:val="20"/>
        </w:rPr>
        <w:t>„</w:t>
      </w:r>
      <w:r w:rsidRPr="005F6F49">
        <w:rPr>
          <w:rFonts w:ascii="Lato" w:hAnsi="Lato" w:cs="Times New Roman"/>
          <w:sz w:val="20"/>
          <w:szCs w:val="20"/>
        </w:rPr>
        <w:t>ustawą”</w:t>
      </w:r>
      <w:r>
        <w:rPr>
          <w:rFonts w:ascii="Lato" w:hAnsi="Lato" w:cs="Times New Roman"/>
          <w:sz w:val="20"/>
          <w:szCs w:val="20"/>
        </w:rPr>
        <w:t xml:space="preserve">, Minister Edukacji </w:t>
      </w:r>
      <w:r w:rsidRPr="005F6F49">
        <w:rPr>
          <w:rFonts w:ascii="Lato" w:hAnsi="Lato" w:cs="Times New Roman"/>
          <w:sz w:val="20"/>
          <w:szCs w:val="20"/>
        </w:rPr>
        <w:t>ogłasza otwarty konkurs ofert na realizację w roku 202</w:t>
      </w:r>
      <w:r>
        <w:rPr>
          <w:rFonts w:ascii="Lato" w:hAnsi="Lato" w:cs="Times New Roman"/>
          <w:sz w:val="20"/>
          <w:szCs w:val="20"/>
        </w:rPr>
        <w:t xml:space="preserve">6 </w:t>
      </w:r>
      <w:r w:rsidRPr="005F6F49">
        <w:rPr>
          <w:rFonts w:ascii="Lato" w:hAnsi="Lato" w:cs="Times New Roman"/>
          <w:sz w:val="20"/>
          <w:szCs w:val="20"/>
        </w:rPr>
        <w:t>zadania publicznego pn</w:t>
      </w:r>
      <w:r>
        <w:rPr>
          <w:rFonts w:ascii="Lato" w:hAnsi="Lato" w:cs="Times New Roman"/>
          <w:i/>
          <w:sz w:val="20"/>
          <w:szCs w:val="20"/>
        </w:rPr>
        <w:t>.</w:t>
      </w:r>
      <w:r w:rsidRPr="005F6F49">
        <w:rPr>
          <w:rFonts w:ascii="Lato" w:hAnsi="Lato" w:cs="Times New Roman"/>
          <w:i/>
          <w:sz w:val="20"/>
          <w:szCs w:val="20"/>
        </w:rPr>
        <w:t xml:space="preserve"> </w:t>
      </w:r>
      <w:r>
        <w:rPr>
          <w:rFonts w:ascii="Lato" w:hAnsi="Lato" w:cs="Times New Roman"/>
          <w:iCs/>
          <w:sz w:val="20"/>
          <w:szCs w:val="20"/>
        </w:rPr>
        <w:t>„</w:t>
      </w:r>
      <w:r w:rsidRPr="000B1145">
        <w:rPr>
          <w:rFonts w:ascii="Lato" w:hAnsi="Lato" w:cs="Times New Roman"/>
          <w:iCs/>
          <w:sz w:val="20"/>
          <w:szCs w:val="20"/>
        </w:rPr>
        <w:t>Program wspierania rozwoju uczniów wybitnie uzdolnionych</w:t>
      </w:r>
      <w:r>
        <w:rPr>
          <w:rFonts w:ascii="Lato" w:hAnsi="Lato" w:cs="Times New Roman"/>
          <w:iCs/>
          <w:sz w:val="20"/>
          <w:szCs w:val="20"/>
        </w:rPr>
        <w:t>”</w:t>
      </w:r>
      <w:r w:rsidRPr="000B1145">
        <w:rPr>
          <w:rFonts w:ascii="Lato" w:hAnsi="Lato" w:cs="Times New Roman"/>
          <w:iCs/>
          <w:sz w:val="20"/>
          <w:szCs w:val="20"/>
        </w:rPr>
        <w:t>,</w:t>
      </w:r>
      <w:r w:rsidRPr="005F6F49">
        <w:rPr>
          <w:rFonts w:ascii="Lato" w:hAnsi="Lato" w:cs="Times New Roman"/>
          <w:sz w:val="20"/>
          <w:szCs w:val="20"/>
        </w:rPr>
        <w:t xml:space="preserve"> zwanego dalej „zadaniem publicznym</w:t>
      </w:r>
      <w:r>
        <w:rPr>
          <w:rFonts w:ascii="Lato" w:hAnsi="Lato" w:cs="Times New Roman"/>
          <w:sz w:val="20"/>
          <w:szCs w:val="20"/>
        </w:rPr>
        <w:t>”</w:t>
      </w:r>
      <w:r w:rsidRPr="005F6F49">
        <w:rPr>
          <w:rFonts w:ascii="Lato" w:hAnsi="Lato" w:cs="Times New Roman"/>
          <w:sz w:val="20"/>
          <w:szCs w:val="20"/>
        </w:rPr>
        <w:t xml:space="preserve">, w ramach którego </w:t>
      </w:r>
      <w:r w:rsidRPr="005F6F49">
        <w:rPr>
          <w:rFonts w:ascii="Lato" w:hAnsi="Lato" w:cs="Times New Roman"/>
          <w:b/>
          <w:sz w:val="20"/>
          <w:szCs w:val="20"/>
        </w:rPr>
        <w:t>zaprasza do</w:t>
      </w:r>
      <w:r>
        <w:rPr>
          <w:rFonts w:ascii="Lato" w:hAnsi="Lato" w:cs="Times New Roman"/>
          <w:b/>
          <w:sz w:val="20"/>
          <w:szCs w:val="20"/>
        </w:rPr>
        <w:t> </w:t>
      </w:r>
      <w:r w:rsidRPr="005F6F49">
        <w:rPr>
          <w:rFonts w:ascii="Lato" w:hAnsi="Lato" w:cs="Times New Roman"/>
          <w:b/>
          <w:sz w:val="20"/>
          <w:szCs w:val="20"/>
        </w:rPr>
        <w:t>składania ofert organizacje pozarządowe</w:t>
      </w:r>
      <w:r w:rsidRPr="005F6F49">
        <w:rPr>
          <w:rFonts w:ascii="Lato" w:hAnsi="Lato"/>
          <w:sz w:val="20"/>
          <w:szCs w:val="20"/>
        </w:rPr>
        <w:t xml:space="preserve"> </w:t>
      </w:r>
      <w:r w:rsidRPr="005F6F49">
        <w:rPr>
          <w:rFonts w:ascii="Lato" w:hAnsi="Lato" w:cs="Times New Roman"/>
          <w:b/>
          <w:sz w:val="20"/>
          <w:szCs w:val="20"/>
        </w:rPr>
        <w:t xml:space="preserve">w rozumieniu art. 3 ust. 2 ustawy i podmioty wymienione w </w:t>
      </w:r>
      <w:r>
        <w:rPr>
          <w:rFonts w:ascii="Lato" w:hAnsi="Lato" w:cs="Times New Roman"/>
          <w:b/>
          <w:sz w:val="20"/>
          <w:szCs w:val="20"/>
        </w:rPr>
        <w:t> </w:t>
      </w:r>
      <w:r w:rsidRPr="005F6F49">
        <w:rPr>
          <w:rFonts w:ascii="Lato" w:hAnsi="Lato" w:cs="Times New Roman"/>
          <w:b/>
          <w:sz w:val="20"/>
          <w:szCs w:val="20"/>
        </w:rPr>
        <w:t>art. 3 ust. 3 ustawy</w:t>
      </w:r>
      <w:r w:rsidRPr="005F6F49">
        <w:rPr>
          <w:rFonts w:ascii="Lato" w:hAnsi="Lato" w:cs="Times New Roman"/>
          <w:sz w:val="20"/>
          <w:szCs w:val="20"/>
        </w:rPr>
        <w:t xml:space="preserve">, </w:t>
      </w:r>
      <w:r w:rsidRPr="005F6F49">
        <w:rPr>
          <w:rFonts w:ascii="Lato" w:hAnsi="Lato" w:cs="Times New Roman"/>
          <w:b/>
          <w:sz w:val="20"/>
          <w:szCs w:val="20"/>
        </w:rPr>
        <w:t>prowadzące</w:t>
      </w:r>
      <w:r>
        <w:rPr>
          <w:rFonts w:ascii="Lato" w:hAnsi="Lato" w:cs="Times New Roman"/>
          <w:b/>
          <w:sz w:val="20"/>
          <w:szCs w:val="20"/>
        </w:rPr>
        <w:t>,</w:t>
      </w:r>
      <w:r w:rsidRPr="005F6F49">
        <w:rPr>
          <w:rFonts w:ascii="Lato" w:hAnsi="Lato" w:cs="Times New Roman"/>
          <w:b/>
          <w:sz w:val="20"/>
          <w:szCs w:val="20"/>
        </w:rPr>
        <w:t xml:space="preserve"> obejmującą teren całego kraju</w:t>
      </w:r>
      <w:r>
        <w:rPr>
          <w:rFonts w:ascii="Lato" w:hAnsi="Lato" w:cs="Times New Roman"/>
          <w:b/>
          <w:sz w:val="20"/>
          <w:szCs w:val="20"/>
        </w:rPr>
        <w:t>,</w:t>
      </w:r>
      <w:r w:rsidRPr="005F6F49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b/>
          <w:sz w:val="20"/>
          <w:szCs w:val="20"/>
        </w:rPr>
        <w:t xml:space="preserve">działalność społecznie użyteczną w </w:t>
      </w:r>
      <w:r>
        <w:rPr>
          <w:rFonts w:ascii="Lato" w:hAnsi="Lato" w:cs="Times New Roman"/>
          <w:b/>
          <w:sz w:val="20"/>
          <w:szCs w:val="20"/>
        </w:rPr>
        <w:t> </w:t>
      </w:r>
      <w:r w:rsidRPr="005F6F49">
        <w:rPr>
          <w:rFonts w:ascii="Lato" w:hAnsi="Lato" w:cs="Times New Roman"/>
          <w:b/>
          <w:sz w:val="20"/>
          <w:szCs w:val="20"/>
        </w:rPr>
        <w:t>obszarze zgodnym z zakresem rzeczowym zadania publicznego</w:t>
      </w:r>
      <w:r>
        <w:rPr>
          <w:rFonts w:ascii="Lato" w:hAnsi="Lato" w:cs="Times New Roman"/>
          <w:b/>
          <w:sz w:val="20"/>
          <w:szCs w:val="20"/>
        </w:rPr>
        <w:t>,</w:t>
      </w:r>
      <w:r w:rsidRPr="005F6F49">
        <w:rPr>
          <w:rFonts w:ascii="Lato" w:hAnsi="Lato" w:cs="Times New Roman"/>
          <w:b/>
          <w:sz w:val="20"/>
          <w:szCs w:val="20"/>
        </w:rPr>
        <w:t xml:space="preserve"> określonym w części I.</w:t>
      </w:r>
      <w:r w:rsidRPr="005F6F49">
        <w:rPr>
          <w:rFonts w:ascii="Lato" w:hAnsi="Lato" w:cs="Times New Roman"/>
          <w:i/>
          <w:sz w:val="20"/>
          <w:szCs w:val="20"/>
          <w:u w:val="single"/>
        </w:rPr>
        <w:t xml:space="preserve"> </w:t>
      </w:r>
    </w:p>
    <w:p w14:paraId="633C259C" w14:textId="77777777" w:rsidR="00D26F9A" w:rsidRPr="005F6F49" w:rsidRDefault="00D26F9A" w:rsidP="00D26F9A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157BBD1F" w14:textId="77777777" w:rsidR="00D26F9A" w:rsidRPr="008731E2" w:rsidRDefault="00D26F9A">
      <w:pPr>
        <w:pStyle w:val="Akapitzlist"/>
        <w:numPr>
          <w:ilvl w:val="0"/>
          <w:numId w:val="25"/>
        </w:numPr>
        <w:spacing w:after="0"/>
        <w:ind w:hanging="938"/>
        <w:jc w:val="center"/>
        <w:rPr>
          <w:rFonts w:ascii="Lato" w:hAnsi="Lato" w:cs="Times New Roman"/>
          <w:b/>
          <w:bCs/>
          <w:sz w:val="20"/>
          <w:szCs w:val="20"/>
          <w:u w:val="single"/>
        </w:rPr>
      </w:pPr>
      <w:r w:rsidRPr="008731E2">
        <w:rPr>
          <w:rFonts w:ascii="Lato" w:hAnsi="Lato" w:cs="Times New Roman"/>
          <w:b/>
          <w:bCs/>
          <w:sz w:val="20"/>
          <w:szCs w:val="20"/>
          <w:u w:val="single"/>
        </w:rPr>
        <w:t>Określenie zadania publicznego</w:t>
      </w:r>
    </w:p>
    <w:p w14:paraId="41EE2209" w14:textId="77777777" w:rsidR="00D26F9A" w:rsidRPr="005F6F49" w:rsidRDefault="00D26F9A" w:rsidP="00D26F9A">
      <w:pPr>
        <w:pStyle w:val="USTustnpkodeksu"/>
        <w:spacing w:before="240" w:line="276" w:lineRule="auto"/>
        <w:ind w:firstLine="0"/>
        <w:rPr>
          <w:rFonts w:ascii="Lato" w:hAnsi="Lato" w:cs="Times New Roman"/>
          <w:sz w:val="20"/>
        </w:rPr>
      </w:pPr>
      <w:r w:rsidRPr="005F6F49">
        <w:rPr>
          <w:rFonts w:ascii="Lato" w:hAnsi="Lato" w:cs="Times New Roman"/>
          <w:sz w:val="20"/>
        </w:rPr>
        <w:t xml:space="preserve">Celem konkursu jest wybór najlepszych ofert na realizację ogólnopolskich lub ponadregionalnych programów wspierających rozwój uczniów wybitnie uzdolnionych (dalej: </w:t>
      </w:r>
      <w:r>
        <w:rPr>
          <w:rFonts w:ascii="Lato" w:hAnsi="Lato" w:cs="Times New Roman"/>
          <w:sz w:val="20"/>
        </w:rPr>
        <w:t>„</w:t>
      </w:r>
      <w:r w:rsidRPr="005F6F49">
        <w:rPr>
          <w:rFonts w:ascii="Lato" w:hAnsi="Lato" w:cs="Times New Roman"/>
          <w:sz w:val="20"/>
        </w:rPr>
        <w:t>Program</w:t>
      </w:r>
      <w:r>
        <w:rPr>
          <w:rFonts w:ascii="Lato" w:hAnsi="Lato" w:cs="Times New Roman"/>
          <w:sz w:val="20"/>
        </w:rPr>
        <w:t>”</w:t>
      </w:r>
      <w:r w:rsidRPr="005F6F49">
        <w:rPr>
          <w:rFonts w:ascii="Lato" w:hAnsi="Lato" w:cs="Times New Roman"/>
          <w:sz w:val="20"/>
        </w:rPr>
        <w:t>).</w:t>
      </w:r>
    </w:p>
    <w:p w14:paraId="7BD2BD5C" w14:textId="77777777" w:rsidR="00D26F9A" w:rsidRDefault="00D26F9A" w:rsidP="00D26F9A">
      <w:pPr>
        <w:widowControl w:val="0"/>
        <w:suppressAutoHyphens/>
        <w:autoSpaceDE w:val="0"/>
        <w:autoSpaceDN w:val="0"/>
        <w:adjustRightInd w:val="0"/>
        <w:spacing w:before="240"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 xml:space="preserve">Szczegółowy opis zadania publicznego: </w:t>
      </w:r>
    </w:p>
    <w:p w14:paraId="5EB75C4B" w14:textId="77777777" w:rsidR="00D26F9A" w:rsidRPr="00EF64A1" w:rsidRDefault="00D26F9A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240"/>
        <w:ind w:left="284" w:hanging="295"/>
        <w:mirrorIndents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bCs/>
          <w:sz w:val="20"/>
          <w:szCs w:val="20"/>
        </w:rPr>
        <w:t>W</w:t>
      </w:r>
      <w:r w:rsidRPr="00EF64A1">
        <w:rPr>
          <w:rFonts w:ascii="Lato" w:eastAsia="Times New Roman" w:hAnsi="Lato" w:cs="Times New Roman"/>
          <w:bCs/>
          <w:sz w:val="20"/>
          <w:szCs w:val="20"/>
        </w:rPr>
        <w:t xml:space="preserve"> Programie uczestniczyć będą uczniowie szkół podstawowych i ponadpodstawowych, o których mowa w art. 2 </w:t>
      </w:r>
      <w:r>
        <w:rPr>
          <w:rFonts w:ascii="Lato" w:eastAsia="Times New Roman" w:hAnsi="Lato" w:cs="Times New Roman"/>
          <w:bCs/>
          <w:sz w:val="20"/>
          <w:szCs w:val="20"/>
        </w:rPr>
        <w:t>ust.</w:t>
      </w:r>
      <w:r w:rsidRPr="00EF64A1">
        <w:rPr>
          <w:rFonts w:ascii="Lato" w:eastAsia="Times New Roman" w:hAnsi="Lato" w:cs="Times New Roman"/>
          <w:bCs/>
          <w:sz w:val="20"/>
          <w:szCs w:val="20"/>
        </w:rPr>
        <w:t xml:space="preserve"> 2 ustawy z dnia 14 grudnia 2016 r. – Prawo oświatowe (Dz.U. z 202</w:t>
      </w:r>
      <w:r>
        <w:rPr>
          <w:rFonts w:ascii="Lato" w:eastAsia="Times New Roman" w:hAnsi="Lato" w:cs="Times New Roman"/>
          <w:bCs/>
          <w:sz w:val="20"/>
          <w:szCs w:val="20"/>
        </w:rPr>
        <w:t>5</w:t>
      </w:r>
      <w:r w:rsidRPr="00EF64A1">
        <w:rPr>
          <w:rFonts w:ascii="Lato" w:eastAsia="Times New Roman" w:hAnsi="Lato" w:cs="Times New Roman"/>
          <w:bCs/>
          <w:sz w:val="20"/>
          <w:szCs w:val="20"/>
        </w:rPr>
        <w:t xml:space="preserve"> r. poz. </w:t>
      </w:r>
      <w:r>
        <w:rPr>
          <w:rFonts w:ascii="Lato" w:eastAsia="Times New Roman" w:hAnsi="Lato" w:cs="Times New Roman"/>
          <w:bCs/>
          <w:sz w:val="20"/>
          <w:szCs w:val="20"/>
        </w:rPr>
        <w:t>1043</w:t>
      </w:r>
      <w:r w:rsidRPr="00EF64A1">
        <w:rPr>
          <w:rFonts w:ascii="Lato" w:eastAsia="Times New Roman" w:hAnsi="Lato" w:cs="Times New Roman"/>
          <w:bCs/>
          <w:sz w:val="20"/>
          <w:szCs w:val="20"/>
        </w:rPr>
        <w:t xml:space="preserve"> z </w:t>
      </w:r>
      <w:r>
        <w:rPr>
          <w:rFonts w:ascii="Lato" w:eastAsia="Times New Roman" w:hAnsi="Lato" w:cs="Times New Roman"/>
          <w:bCs/>
          <w:sz w:val="20"/>
          <w:szCs w:val="20"/>
        </w:rPr>
        <w:t> </w:t>
      </w:r>
      <w:proofErr w:type="spellStart"/>
      <w:r w:rsidRPr="00EF64A1">
        <w:rPr>
          <w:rFonts w:ascii="Lato" w:eastAsia="Times New Roman" w:hAnsi="Lato" w:cs="Times New Roman"/>
          <w:bCs/>
          <w:sz w:val="20"/>
          <w:szCs w:val="20"/>
        </w:rPr>
        <w:t>późn</w:t>
      </w:r>
      <w:proofErr w:type="spellEnd"/>
      <w:r w:rsidRPr="00EF64A1">
        <w:rPr>
          <w:rFonts w:ascii="Lato" w:eastAsia="Times New Roman" w:hAnsi="Lato" w:cs="Times New Roman"/>
          <w:bCs/>
          <w:sz w:val="20"/>
          <w:szCs w:val="20"/>
        </w:rPr>
        <w:t>. zm.)</w:t>
      </w:r>
      <w:r>
        <w:rPr>
          <w:rFonts w:ascii="Lato" w:eastAsia="Times New Roman" w:hAnsi="Lato" w:cs="Times New Roman"/>
          <w:bCs/>
          <w:sz w:val="20"/>
          <w:szCs w:val="20"/>
        </w:rPr>
        <w:t>,</w:t>
      </w:r>
      <w:r w:rsidRPr="00EF64A1">
        <w:rPr>
          <w:rFonts w:ascii="Lato" w:eastAsia="Times New Roman" w:hAnsi="Lato" w:cs="Times New Roman"/>
          <w:bCs/>
          <w:sz w:val="20"/>
          <w:szCs w:val="20"/>
        </w:rPr>
        <w:t xml:space="preserve"> kształcący się w formie dziennej, z terenu Polski.</w:t>
      </w:r>
    </w:p>
    <w:p w14:paraId="3B5C9C69" w14:textId="77777777" w:rsidR="00D26F9A" w:rsidRDefault="00D26F9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284" w:hanging="295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 xml:space="preserve">Program powinien 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zawierać działania wspierające uczniów z uzdolnieniami: </w:t>
      </w:r>
    </w:p>
    <w:p w14:paraId="6AE948F3" w14:textId="77777777" w:rsidR="00D26F9A" w:rsidRPr="008731E2" w:rsidRDefault="00D26F9A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8731E2">
        <w:rPr>
          <w:rFonts w:ascii="Lato" w:eastAsia="Times New Roman" w:hAnsi="Lato" w:cs="Times New Roman"/>
          <w:bCs/>
          <w:sz w:val="20"/>
          <w:szCs w:val="20"/>
        </w:rPr>
        <w:t>naukowymi,</w:t>
      </w:r>
    </w:p>
    <w:p w14:paraId="12A08632" w14:textId="77777777" w:rsidR="00D26F9A" w:rsidRPr="008731E2" w:rsidRDefault="00D26F9A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8731E2">
        <w:rPr>
          <w:rFonts w:ascii="Lato" w:eastAsia="Times New Roman" w:hAnsi="Lato" w:cs="Times New Roman"/>
          <w:bCs/>
          <w:sz w:val="20"/>
          <w:szCs w:val="20"/>
        </w:rPr>
        <w:t>artystycznymi.</w:t>
      </w:r>
    </w:p>
    <w:p w14:paraId="0DB86841" w14:textId="77777777" w:rsidR="00D26F9A" w:rsidRPr="008731E2" w:rsidRDefault="00D26F9A" w:rsidP="00D26F9A">
      <w:pPr>
        <w:widowControl w:val="0"/>
        <w:autoSpaceDE w:val="0"/>
        <w:autoSpaceDN w:val="0"/>
        <w:adjustRightInd w:val="0"/>
        <w:spacing w:before="240"/>
        <w:jc w:val="both"/>
        <w:rPr>
          <w:rFonts w:ascii="Lato" w:eastAsia="Times New Roman" w:hAnsi="Lato" w:cs="Times New Roman"/>
          <w:b/>
          <w:sz w:val="20"/>
          <w:szCs w:val="20"/>
        </w:rPr>
      </w:pPr>
      <w:r w:rsidRPr="008731E2">
        <w:rPr>
          <w:rFonts w:ascii="Lato" w:eastAsia="Times New Roman" w:hAnsi="Lato" w:cs="Times New Roman"/>
          <w:b/>
          <w:sz w:val="20"/>
          <w:szCs w:val="20"/>
        </w:rPr>
        <w:t>Moduł naukowy</w:t>
      </w:r>
    </w:p>
    <w:p w14:paraId="768438A3" w14:textId="77777777" w:rsidR="00D26F9A" w:rsidRDefault="00D26F9A" w:rsidP="00D26F9A">
      <w:pPr>
        <w:widowControl w:val="0"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bCs/>
          <w:sz w:val="20"/>
          <w:szCs w:val="20"/>
        </w:rPr>
        <w:t xml:space="preserve">Oferta powinna uwzględniać realizację co najmniej dwóch nw. działań skierowanych do uczniów wybitnie uzdolnionych: </w:t>
      </w:r>
    </w:p>
    <w:p w14:paraId="497DB9CE" w14:textId="77777777" w:rsidR="00D26F9A" w:rsidRPr="008731E2" w:rsidRDefault="00D26F9A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8731E2">
        <w:rPr>
          <w:rFonts w:ascii="Lato" w:eastAsia="Times New Roman" w:hAnsi="Lato" w:cs="Times New Roman"/>
          <w:bCs/>
          <w:sz w:val="20"/>
          <w:szCs w:val="20"/>
        </w:rPr>
        <w:t>realizację eksperymentu naukowego z wykorzystaniem technologii cyfrowych;</w:t>
      </w:r>
    </w:p>
    <w:p w14:paraId="774DDF96" w14:textId="77777777" w:rsidR="00D26F9A" w:rsidRPr="008731E2" w:rsidRDefault="00D26F9A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Lato" w:hAnsi="Lato"/>
          <w:sz w:val="20"/>
          <w:szCs w:val="20"/>
        </w:rPr>
      </w:pPr>
      <w:r w:rsidRPr="008731E2">
        <w:rPr>
          <w:rFonts w:ascii="Lato" w:eastAsia="Times New Roman" w:hAnsi="Lato" w:cs="Times New Roman"/>
          <w:bCs/>
          <w:sz w:val="20"/>
          <w:szCs w:val="20"/>
        </w:rPr>
        <w:t>organizację staży badawczo-rozwojowych</w:t>
      </w:r>
      <w:r w:rsidRPr="008731E2">
        <w:rPr>
          <w:rFonts w:ascii="Lato" w:hAnsi="Lato"/>
          <w:sz w:val="20"/>
          <w:szCs w:val="20"/>
        </w:rPr>
        <w:t xml:space="preserve"> w jednostkach naukowych lub w firmach technologicznych;</w:t>
      </w:r>
    </w:p>
    <w:p w14:paraId="01876FD6" w14:textId="77777777" w:rsidR="00D26F9A" w:rsidRPr="008731E2" w:rsidRDefault="00D26F9A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8731E2">
        <w:rPr>
          <w:rFonts w:ascii="Lato" w:eastAsia="Times New Roman" w:hAnsi="Lato" w:cs="Times New Roman"/>
          <w:bCs/>
          <w:sz w:val="20"/>
          <w:szCs w:val="20"/>
        </w:rPr>
        <w:t xml:space="preserve">organizację warsztatów, wykładów, obozów naukowych, seminariów rozwijających uzdolnienia i </w:t>
      </w:r>
      <w:r>
        <w:rPr>
          <w:rFonts w:ascii="Lato" w:eastAsia="Times New Roman" w:hAnsi="Lato" w:cs="Times New Roman"/>
          <w:bCs/>
          <w:sz w:val="20"/>
          <w:szCs w:val="20"/>
        </w:rPr>
        <w:t> </w:t>
      </w:r>
      <w:r w:rsidRPr="008731E2">
        <w:rPr>
          <w:rFonts w:ascii="Lato" w:eastAsia="Times New Roman" w:hAnsi="Lato" w:cs="Times New Roman"/>
          <w:bCs/>
          <w:sz w:val="20"/>
          <w:szCs w:val="20"/>
        </w:rPr>
        <w:t>zainteresowania uczniów;</w:t>
      </w:r>
    </w:p>
    <w:p w14:paraId="43DA1F69" w14:textId="77777777" w:rsidR="00D26F9A" w:rsidRPr="008731E2" w:rsidRDefault="00D26F9A">
      <w:pPr>
        <w:pStyle w:val="menfont"/>
        <w:numPr>
          <w:ilvl w:val="0"/>
          <w:numId w:val="47"/>
        </w:numPr>
        <w:spacing w:after="200" w:line="276" w:lineRule="auto"/>
        <w:ind w:left="284" w:hanging="284"/>
        <w:jc w:val="both"/>
        <w:rPr>
          <w:rFonts w:ascii="Lato" w:eastAsia="Calibri" w:hAnsi="Lato"/>
          <w:sz w:val="20"/>
          <w:szCs w:val="20"/>
          <w:lang w:eastAsia="en-US"/>
        </w:rPr>
      </w:pPr>
      <w:r w:rsidRPr="008731E2">
        <w:rPr>
          <w:rFonts w:ascii="Lato" w:hAnsi="Lato"/>
          <w:bCs/>
          <w:sz w:val="20"/>
          <w:szCs w:val="20"/>
        </w:rPr>
        <w:t>współpracę z uczelniami, o których mowa w</w:t>
      </w:r>
      <w:r w:rsidRPr="008731E2">
        <w:rPr>
          <w:rFonts w:ascii="Lato" w:hAnsi="Lato"/>
          <w:sz w:val="20"/>
          <w:szCs w:val="20"/>
        </w:rPr>
        <w:t xml:space="preserve"> art. 7 </w:t>
      </w:r>
      <w:r w:rsidRPr="008731E2">
        <w:rPr>
          <w:rFonts w:ascii="Lato" w:hAnsi="Lato"/>
          <w:bCs/>
          <w:sz w:val="20"/>
          <w:szCs w:val="20"/>
        </w:rPr>
        <w:t>ust. 1 pkt 1 ustawy z dnia 20 lipca 2018 r. – Prawo o</w:t>
      </w:r>
      <w:r>
        <w:rPr>
          <w:rFonts w:ascii="Lato" w:hAnsi="Lato"/>
          <w:bCs/>
          <w:sz w:val="20"/>
          <w:szCs w:val="20"/>
        </w:rPr>
        <w:t> </w:t>
      </w:r>
      <w:r w:rsidRPr="008731E2">
        <w:rPr>
          <w:rFonts w:ascii="Lato" w:hAnsi="Lato"/>
          <w:bCs/>
          <w:sz w:val="20"/>
          <w:szCs w:val="20"/>
        </w:rPr>
        <w:t xml:space="preserve">szkolnictwie wyższym i nauce (Dz.U. z 2024 r. poz. 1571 z </w:t>
      </w:r>
      <w:proofErr w:type="spellStart"/>
      <w:r w:rsidRPr="008731E2">
        <w:rPr>
          <w:rFonts w:ascii="Lato" w:hAnsi="Lato"/>
          <w:bCs/>
          <w:sz w:val="20"/>
          <w:szCs w:val="20"/>
        </w:rPr>
        <w:t>późn</w:t>
      </w:r>
      <w:proofErr w:type="spellEnd"/>
      <w:r w:rsidRPr="008731E2">
        <w:rPr>
          <w:rFonts w:ascii="Lato" w:hAnsi="Lato"/>
          <w:bCs/>
          <w:sz w:val="20"/>
          <w:szCs w:val="20"/>
        </w:rPr>
        <w:t>. zm.), w zakresie zaplanowanych działań projektowych.</w:t>
      </w:r>
    </w:p>
    <w:p w14:paraId="21F3E19B" w14:textId="77777777" w:rsidR="00D26F9A" w:rsidRPr="008731E2" w:rsidRDefault="00D26F9A" w:rsidP="00D26F9A">
      <w:pPr>
        <w:widowControl w:val="0"/>
        <w:autoSpaceDE w:val="0"/>
        <w:autoSpaceDN w:val="0"/>
        <w:adjustRightInd w:val="0"/>
        <w:jc w:val="both"/>
        <w:rPr>
          <w:rFonts w:ascii="Lato" w:eastAsia="Times New Roman" w:hAnsi="Lato" w:cs="Times New Roman"/>
          <w:b/>
          <w:sz w:val="20"/>
          <w:szCs w:val="20"/>
        </w:rPr>
      </w:pPr>
      <w:r w:rsidRPr="008731E2">
        <w:rPr>
          <w:rFonts w:ascii="Lato" w:eastAsia="Times New Roman" w:hAnsi="Lato" w:cs="Times New Roman"/>
          <w:b/>
          <w:sz w:val="20"/>
          <w:szCs w:val="20"/>
        </w:rPr>
        <w:t>Moduł artystyczny</w:t>
      </w:r>
    </w:p>
    <w:p w14:paraId="2422A9D0" w14:textId="77777777" w:rsidR="00D26F9A" w:rsidRPr="008731E2" w:rsidRDefault="00D26F9A" w:rsidP="00D26F9A">
      <w:pPr>
        <w:widowControl w:val="0"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8731E2">
        <w:rPr>
          <w:rFonts w:ascii="Lato" w:eastAsia="Times New Roman" w:hAnsi="Lato" w:cs="Times New Roman"/>
          <w:bCs/>
          <w:sz w:val="20"/>
          <w:szCs w:val="20"/>
        </w:rPr>
        <w:t>Oferta powinna uwzględniać realizację co najmniej dwóch nw. działań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 skierowanych do uczniów wybitnie uzdolnionych</w:t>
      </w:r>
      <w:r w:rsidRPr="008731E2">
        <w:rPr>
          <w:rFonts w:ascii="Lato" w:eastAsia="Times New Roman" w:hAnsi="Lato" w:cs="Times New Roman"/>
          <w:bCs/>
          <w:sz w:val="20"/>
          <w:szCs w:val="20"/>
        </w:rPr>
        <w:t xml:space="preserve">: </w:t>
      </w:r>
    </w:p>
    <w:p w14:paraId="60D9545F" w14:textId="77777777" w:rsidR="00D26F9A" w:rsidRPr="008731E2" w:rsidRDefault="00D26F9A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284" w:hanging="284"/>
        <w:mirrorIndents/>
        <w:jc w:val="both"/>
        <w:rPr>
          <w:rFonts w:ascii="Lato" w:hAnsi="Lato"/>
          <w:bCs/>
          <w:sz w:val="20"/>
          <w:szCs w:val="20"/>
        </w:rPr>
      </w:pPr>
      <w:r w:rsidRPr="008731E2">
        <w:rPr>
          <w:rFonts w:ascii="Lato" w:hAnsi="Lato"/>
          <w:bCs/>
          <w:sz w:val="20"/>
          <w:szCs w:val="20"/>
        </w:rPr>
        <w:t>organizację warsztatów, zajęć</w:t>
      </w:r>
      <w:r>
        <w:rPr>
          <w:rFonts w:ascii="Lato" w:hAnsi="Lato"/>
          <w:bCs/>
          <w:sz w:val="20"/>
          <w:szCs w:val="20"/>
        </w:rPr>
        <w:t xml:space="preserve"> m.in.</w:t>
      </w:r>
      <w:r w:rsidRPr="008731E2">
        <w:rPr>
          <w:rFonts w:ascii="Lato" w:hAnsi="Lato"/>
          <w:bCs/>
          <w:sz w:val="20"/>
          <w:szCs w:val="20"/>
        </w:rPr>
        <w:t>: muzycznych, tanecznych, plastycznych, rozwijających potencjał twórczy uczniów;</w:t>
      </w:r>
    </w:p>
    <w:p w14:paraId="0C86A91D" w14:textId="77777777" w:rsidR="00D26F9A" w:rsidRPr="008731E2" w:rsidRDefault="00D26F9A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284" w:hanging="284"/>
        <w:mirrorIndents/>
        <w:jc w:val="both"/>
        <w:rPr>
          <w:rFonts w:ascii="Lato" w:hAnsi="Lato"/>
          <w:bCs/>
          <w:sz w:val="20"/>
          <w:szCs w:val="20"/>
        </w:rPr>
      </w:pPr>
      <w:r w:rsidRPr="008731E2">
        <w:rPr>
          <w:rFonts w:ascii="Lato" w:hAnsi="Lato"/>
          <w:bCs/>
          <w:sz w:val="20"/>
          <w:szCs w:val="20"/>
        </w:rPr>
        <w:t>organizację spotkań młodzieży z  przedstawicielami nauki i kultury;</w:t>
      </w:r>
    </w:p>
    <w:p w14:paraId="251286E4" w14:textId="77777777" w:rsidR="00D26F9A" w:rsidRPr="008731E2" w:rsidRDefault="00D26F9A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284" w:hanging="284"/>
        <w:mirrorIndents/>
        <w:jc w:val="both"/>
        <w:rPr>
          <w:rFonts w:ascii="Lato" w:hAnsi="Lato"/>
          <w:bCs/>
          <w:sz w:val="20"/>
          <w:szCs w:val="20"/>
        </w:rPr>
      </w:pPr>
      <w:r w:rsidRPr="008731E2">
        <w:rPr>
          <w:rFonts w:ascii="Lato" w:hAnsi="Lato"/>
          <w:bCs/>
          <w:sz w:val="20"/>
          <w:szCs w:val="20"/>
        </w:rPr>
        <w:t xml:space="preserve">możliwość zaprezentowania swoich umiejętności artystycznych przez udział w </w:t>
      </w:r>
      <w:r>
        <w:rPr>
          <w:rFonts w:ascii="Lato" w:hAnsi="Lato"/>
          <w:bCs/>
          <w:sz w:val="20"/>
          <w:szCs w:val="20"/>
        </w:rPr>
        <w:t xml:space="preserve">pokazach, </w:t>
      </w:r>
      <w:r w:rsidRPr="008731E2">
        <w:rPr>
          <w:rFonts w:ascii="Lato" w:hAnsi="Lato"/>
          <w:bCs/>
          <w:sz w:val="20"/>
          <w:szCs w:val="20"/>
        </w:rPr>
        <w:t>koncertach i wystawach;</w:t>
      </w:r>
    </w:p>
    <w:p w14:paraId="52CDABFF" w14:textId="77777777" w:rsidR="00D26F9A" w:rsidRPr="008731E2" w:rsidRDefault="00D26F9A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284" w:hanging="284"/>
        <w:mirrorIndents/>
        <w:jc w:val="both"/>
        <w:rPr>
          <w:rFonts w:ascii="Lato" w:hAnsi="Lato"/>
          <w:bCs/>
          <w:sz w:val="20"/>
          <w:szCs w:val="20"/>
        </w:rPr>
      </w:pPr>
      <w:r w:rsidRPr="008731E2">
        <w:rPr>
          <w:rFonts w:ascii="Lato" w:hAnsi="Lato"/>
          <w:sz w:val="20"/>
          <w:szCs w:val="20"/>
        </w:rPr>
        <w:t xml:space="preserve">organizację zajęć artystycznych odnoszących się do aktualnych wydarzeń społecznych i </w:t>
      </w:r>
      <w:r>
        <w:rPr>
          <w:rFonts w:ascii="Lato" w:hAnsi="Lato"/>
          <w:sz w:val="20"/>
          <w:szCs w:val="20"/>
        </w:rPr>
        <w:t> </w:t>
      </w:r>
      <w:r w:rsidRPr="008731E2">
        <w:rPr>
          <w:rFonts w:ascii="Lato" w:hAnsi="Lato"/>
          <w:sz w:val="20"/>
          <w:szCs w:val="20"/>
        </w:rPr>
        <w:t>artystycznych, kształcących zdolność krytycznego odbioru telewizyjnych i internetowych przekazów medialnych.</w:t>
      </w:r>
    </w:p>
    <w:p w14:paraId="374C474E" w14:textId="77777777" w:rsidR="00D26F9A" w:rsidRDefault="00D26F9A" w:rsidP="00D26F9A">
      <w:pPr>
        <w:widowControl w:val="0"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</w:p>
    <w:p w14:paraId="045843DF" w14:textId="77777777" w:rsidR="00D26F9A" w:rsidRPr="000C1945" w:rsidRDefault="00D26F9A" w:rsidP="00D26F9A">
      <w:pPr>
        <w:spacing w:after="0"/>
        <w:jc w:val="both"/>
        <w:rPr>
          <w:rFonts w:ascii="Lato" w:eastAsia="Times New Roman" w:hAnsi="Lato" w:cs="Times New Roman"/>
          <w:bCs/>
          <w:color w:val="000000"/>
          <w:sz w:val="20"/>
          <w:szCs w:val="20"/>
        </w:rPr>
      </w:pPr>
      <w:r w:rsidRPr="00471811">
        <w:rPr>
          <w:rFonts w:ascii="Lato" w:eastAsia="Times New Roman" w:hAnsi="Lato" w:cs="Times New Roman"/>
          <w:bCs/>
          <w:color w:val="000000"/>
          <w:sz w:val="20"/>
          <w:szCs w:val="20"/>
        </w:rPr>
        <w:t xml:space="preserve">Oferent może złożyć ofertę w ramach jednego lub dwóch modułów. </w:t>
      </w:r>
    </w:p>
    <w:p w14:paraId="49306EE5" w14:textId="77777777" w:rsidR="00D26F9A" w:rsidRPr="002254A3" w:rsidRDefault="00D26F9A" w:rsidP="00D26F9A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b/>
          <w:bCs/>
          <w:sz w:val="20"/>
          <w:szCs w:val="20"/>
        </w:rPr>
        <w:t>P</w:t>
      </w:r>
      <w:r w:rsidRPr="005F6F49">
        <w:rPr>
          <w:rFonts w:ascii="Lato" w:eastAsia="Times New Roman" w:hAnsi="Lato" w:cs="Times New Roman"/>
          <w:b/>
          <w:bCs/>
          <w:sz w:val="20"/>
          <w:szCs w:val="20"/>
        </w:rPr>
        <w:t>referowane będą projekty</w:t>
      </w:r>
      <w:r>
        <w:rPr>
          <w:rFonts w:ascii="Lato" w:eastAsia="Times New Roman" w:hAnsi="Lato" w:cs="Times New Roman"/>
          <w:b/>
          <w:bCs/>
          <w:sz w:val="20"/>
          <w:szCs w:val="20"/>
        </w:rPr>
        <w:t>:</w:t>
      </w:r>
    </w:p>
    <w:p w14:paraId="621B1976" w14:textId="77777777" w:rsidR="00D26F9A" w:rsidRDefault="00D26F9A">
      <w:pPr>
        <w:pStyle w:val="Akapitzlist"/>
        <w:numPr>
          <w:ilvl w:val="0"/>
          <w:numId w:val="20"/>
        </w:numPr>
        <w:spacing w:after="60"/>
        <w:ind w:left="426" w:hanging="426"/>
        <w:jc w:val="both"/>
        <w:rPr>
          <w:rFonts w:ascii="Lato" w:hAnsi="Lato"/>
          <w:bCs/>
          <w:sz w:val="20"/>
          <w:szCs w:val="20"/>
          <w:lang w:bidi="pl-PL"/>
        </w:rPr>
      </w:pPr>
      <w:r w:rsidRPr="000C1945">
        <w:rPr>
          <w:rFonts w:ascii="Lato" w:hAnsi="Lato"/>
          <w:bCs/>
          <w:sz w:val="20"/>
          <w:szCs w:val="20"/>
          <w:lang w:bidi="pl-PL"/>
        </w:rPr>
        <w:t xml:space="preserve">zawierające działania wspierające i rozwijające zdolności uczniów z dwóch wskazanych obszarów (modułów), </w:t>
      </w:r>
      <w:r>
        <w:rPr>
          <w:rFonts w:ascii="Lato" w:hAnsi="Lato"/>
          <w:bCs/>
          <w:sz w:val="20"/>
          <w:szCs w:val="20"/>
          <w:lang w:bidi="pl-PL"/>
        </w:rPr>
        <w:t>tj</w:t>
      </w:r>
      <w:r w:rsidRPr="000C1945">
        <w:rPr>
          <w:rFonts w:ascii="Lato" w:hAnsi="Lato"/>
          <w:bCs/>
          <w:sz w:val="20"/>
          <w:szCs w:val="20"/>
          <w:lang w:bidi="pl-PL"/>
        </w:rPr>
        <w:t>. naukowo-artystycznych;</w:t>
      </w:r>
    </w:p>
    <w:p w14:paraId="44ACAEA4" w14:textId="77777777" w:rsidR="00D26F9A" w:rsidRPr="00FC3E28" w:rsidRDefault="00D26F9A">
      <w:pPr>
        <w:pStyle w:val="Akapitzlist"/>
        <w:numPr>
          <w:ilvl w:val="0"/>
          <w:numId w:val="20"/>
        </w:numPr>
        <w:spacing w:before="120" w:after="60"/>
        <w:ind w:left="426" w:hanging="426"/>
        <w:jc w:val="both"/>
        <w:rPr>
          <w:rFonts w:ascii="Lato" w:hAnsi="Lato"/>
          <w:bCs/>
          <w:sz w:val="20"/>
          <w:szCs w:val="20"/>
          <w:lang w:bidi="pl-PL"/>
        </w:rPr>
      </w:pPr>
      <w:r>
        <w:rPr>
          <w:rFonts w:ascii="Lato" w:hAnsi="Lato"/>
          <w:bCs/>
          <w:sz w:val="20"/>
          <w:szCs w:val="20"/>
          <w:lang w:bidi="pl-PL"/>
        </w:rPr>
        <w:t>zawierające działania z wykorzystaniem  sztucznej inteligencji  w edukacji formalnej;</w:t>
      </w:r>
    </w:p>
    <w:p w14:paraId="2FB49D33" w14:textId="77777777" w:rsidR="00D26F9A" w:rsidRDefault="00D26F9A">
      <w:pPr>
        <w:pStyle w:val="Akapitzlist"/>
        <w:numPr>
          <w:ilvl w:val="0"/>
          <w:numId w:val="20"/>
        </w:numPr>
        <w:spacing w:before="120" w:after="60"/>
        <w:ind w:left="426" w:hanging="426"/>
        <w:jc w:val="both"/>
        <w:rPr>
          <w:rFonts w:ascii="Lato" w:hAnsi="Lato"/>
          <w:bCs/>
          <w:sz w:val="20"/>
          <w:szCs w:val="20"/>
          <w:lang w:bidi="pl-PL"/>
        </w:rPr>
      </w:pPr>
      <w:r w:rsidRPr="000C1945">
        <w:rPr>
          <w:rFonts w:ascii="Lato" w:hAnsi="Lato"/>
          <w:bCs/>
          <w:sz w:val="20"/>
          <w:szCs w:val="20"/>
          <w:lang w:bidi="pl-PL"/>
        </w:rPr>
        <w:t>uwzględniające efektywną rekrutację, która zapewni równy dostęp uczniów z całego kraju</w:t>
      </w:r>
      <w:r>
        <w:rPr>
          <w:rFonts w:ascii="Lato" w:hAnsi="Lato"/>
          <w:bCs/>
          <w:sz w:val="20"/>
          <w:szCs w:val="20"/>
          <w:lang w:bidi="pl-PL"/>
        </w:rPr>
        <w:t>, w tym w szczególności zapraszanie do udziału w projekcie nowych uczestników;</w:t>
      </w:r>
    </w:p>
    <w:p w14:paraId="3EFF7C47" w14:textId="77777777" w:rsidR="00D26F9A" w:rsidRDefault="00D26F9A">
      <w:pPr>
        <w:pStyle w:val="Akapitzlist"/>
        <w:numPr>
          <w:ilvl w:val="0"/>
          <w:numId w:val="20"/>
        </w:numPr>
        <w:spacing w:before="120" w:after="60"/>
        <w:ind w:left="426" w:hanging="426"/>
        <w:jc w:val="both"/>
        <w:rPr>
          <w:rFonts w:ascii="Lato" w:hAnsi="Lato"/>
          <w:bCs/>
          <w:sz w:val="20"/>
          <w:szCs w:val="20"/>
          <w:lang w:bidi="pl-PL"/>
        </w:rPr>
      </w:pPr>
      <w:r>
        <w:rPr>
          <w:rFonts w:ascii="Lato" w:hAnsi="Lato"/>
          <w:bCs/>
          <w:sz w:val="20"/>
          <w:szCs w:val="20"/>
          <w:lang w:bidi="pl-PL"/>
        </w:rPr>
        <w:t xml:space="preserve">zapewniające wyjazd do placówek naukowych i instytucji kultury uczestnikom projektu; </w:t>
      </w:r>
    </w:p>
    <w:p w14:paraId="6A4F85F5" w14:textId="77777777" w:rsidR="00D26F9A" w:rsidRDefault="00D26F9A">
      <w:pPr>
        <w:pStyle w:val="Akapitzlist"/>
        <w:numPr>
          <w:ilvl w:val="0"/>
          <w:numId w:val="20"/>
        </w:numPr>
        <w:spacing w:before="120" w:after="60"/>
        <w:ind w:left="426" w:hanging="426"/>
        <w:jc w:val="both"/>
        <w:rPr>
          <w:rFonts w:ascii="Lato" w:hAnsi="Lato"/>
          <w:bCs/>
          <w:sz w:val="20"/>
          <w:szCs w:val="20"/>
          <w:lang w:bidi="pl-PL"/>
        </w:rPr>
      </w:pPr>
      <w:r>
        <w:rPr>
          <w:rFonts w:ascii="Lato" w:hAnsi="Lato"/>
          <w:bCs/>
          <w:sz w:val="20"/>
          <w:szCs w:val="20"/>
          <w:lang w:bidi="pl-PL"/>
        </w:rPr>
        <w:t>zawierające zróżnicowane i interaktywne formy rozwijające zaangażowanie uczestników;</w:t>
      </w:r>
    </w:p>
    <w:p w14:paraId="07D303DD" w14:textId="77777777" w:rsidR="00D26F9A" w:rsidRPr="00AE6499" w:rsidRDefault="00D26F9A">
      <w:pPr>
        <w:pStyle w:val="Akapitzlist"/>
        <w:numPr>
          <w:ilvl w:val="0"/>
          <w:numId w:val="20"/>
        </w:numPr>
        <w:spacing w:before="120" w:after="60"/>
        <w:ind w:left="426" w:hanging="426"/>
        <w:jc w:val="both"/>
        <w:rPr>
          <w:rFonts w:ascii="Lato" w:hAnsi="Lato"/>
          <w:bCs/>
          <w:sz w:val="20"/>
          <w:szCs w:val="20"/>
          <w:lang w:bidi="pl-PL"/>
        </w:rPr>
      </w:pPr>
      <w:r w:rsidRPr="00AE6499">
        <w:rPr>
          <w:rFonts w:ascii="Lato" w:hAnsi="Lato"/>
          <w:bCs/>
          <w:sz w:val="20"/>
          <w:szCs w:val="20"/>
          <w:lang w:bidi="pl-PL"/>
        </w:rPr>
        <w:t xml:space="preserve">przewidujące organizację zajęć w formie </w:t>
      </w:r>
      <w:proofErr w:type="spellStart"/>
      <w:r w:rsidRPr="00AE6499">
        <w:rPr>
          <w:rFonts w:ascii="Lato" w:hAnsi="Lato"/>
          <w:bCs/>
          <w:sz w:val="20"/>
          <w:szCs w:val="20"/>
          <w:lang w:bidi="pl-PL"/>
        </w:rPr>
        <w:t>tutoringu</w:t>
      </w:r>
      <w:proofErr w:type="spellEnd"/>
      <w:r w:rsidRPr="00AE6499">
        <w:rPr>
          <w:rFonts w:ascii="Lato" w:hAnsi="Lato"/>
          <w:bCs/>
          <w:sz w:val="20"/>
          <w:szCs w:val="20"/>
          <w:lang w:bidi="pl-PL"/>
        </w:rPr>
        <w:t>;</w:t>
      </w:r>
    </w:p>
    <w:p w14:paraId="4547F26D" w14:textId="77777777" w:rsidR="00D26F9A" w:rsidRDefault="00D26F9A">
      <w:pPr>
        <w:pStyle w:val="Akapitzlist"/>
        <w:numPr>
          <w:ilvl w:val="0"/>
          <w:numId w:val="20"/>
        </w:numPr>
        <w:spacing w:before="120" w:after="60"/>
        <w:ind w:left="426" w:hanging="426"/>
        <w:jc w:val="both"/>
        <w:rPr>
          <w:rFonts w:ascii="Lato" w:hAnsi="Lato"/>
          <w:bCs/>
          <w:sz w:val="20"/>
          <w:szCs w:val="20"/>
          <w:lang w:bidi="pl-PL"/>
        </w:rPr>
      </w:pPr>
      <w:r>
        <w:rPr>
          <w:rFonts w:ascii="Lato" w:hAnsi="Lato"/>
          <w:bCs/>
          <w:sz w:val="20"/>
          <w:szCs w:val="20"/>
          <w:lang w:bidi="pl-PL"/>
        </w:rPr>
        <w:t>w których zaplanowane działania oparte będą o metodę STEAM;</w:t>
      </w:r>
    </w:p>
    <w:p w14:paraId="742C21D3" w14:textId="77777777" w:rsidR="00D26F9A" w:rsidRPr="000C1945" w:rsidRDefault="00D26F9A">
      <w:pPr>
        <w:pStyle w:val="Akapitzlist"/>
        <w:numPr>
          <w:ilvl w:val="0"/>
          <w:numId w:val="20"/>
        </w:numPr>
        <w:spacing w:before="120" w:after="60"/>
        <w:ind w:left="426" w:hanging="426"/>
        <w:jc w:val="both"/>
        <w:rPr>
          <w:rFonts w:ascii="Lato" w:hAnsi="Lato"/>
          <w:bCs/>
          <w:sz w:val="20"/>
          <w:szCs w:val="20"/>
          <w:lang w:bidi="pl-PL"/>
        </w:rPr>
      </w:pPr>
      <w:r>
        <w:rPr>
          <w:rFonts w:ascii="Lato" w:hAnsi="Lato"/>
          <w:bCs/>
          <w:sz w:val="20"/>
          <w:szCs w:val="20"/>
          <w:lang w:bidi="pl-PL"/>
        </w:rPr>
        <w:t>wskazujące konkretne i weryfikowalne rezultaty zaplanowanych działań;</w:t>
      </w:r>
    </w:p>
    <w:p w14:paraId="5C1AA0E0" w14:textId="77777777" w:rsidR="00D26F9A" w:rsidRPr="000C1945" w:rsidRDefault="00D26F9A">
      <w:pPr>
        <w:pStyle w:val="Akapitzlist"/>
        <w:numPr>
          <w:ilvl w:val="0"/>
          <w:numId w:val="20"/>
        </w:numPr>
        <w:spacing w:before="120" w:after="60"/>
        <w:ind w:left="426" w:hanging="426"/>
        <w:jc w:val="both"/>
        <w:rPr>
          <w:rFonts w:ascii="Lato" w:hAnsi="Lato"/>
          <w:bCs/>
          <w:sz w:val="20"/>
          <w:szCs w:val="20"/>
          <w:lang w:bidi="pl-PL"/>
        </w:rPr>
      </w:pPr>
      <w:r w:rsidRPr="000C1945">
        <w:rPr>
          <w:rFonts w:ascii="Lato" w:hAnsi="Lato"/>
          <w:bCs/>
          <w:sz w:val="20"/>
          <w:szCs w:val="20"/>
          <w:lang w:bidi="pl-PL"/>
        </w:rPr>
        <w:t>składane przez podmioty posiadające doświadczenie w realizacji zadań na rzecz ucznia zdolnego lub</w:t>
      </w:r>
      <w:r>
        <w:rPr>
          <w:rFonts w:ascii="Lato" w:hAnsi="Lato"/>
          <w:bCs/>
          <w:sz w:val="20"/>
          <w:szCs w:val="20"/>
          <w:lang w:bidi="pl-PL"/>
        </w:rPr>
        <w:t> </w:t>
      </w:r>
      <w:r w:rsidRPr="000C1945">
        <w:rPr>
          <w:rFonts w:ascii="Lato" w:hAnsi="Lato"/>
          <w:bCs/>
          <w:sz w:val="20"/>
          <w:szCs w:val="20"/>
          <w:lang w:bidi="pl-PL"/>
        </w:rPr>
        <w:t>udokumentowaną współpracę ze  środowiskiem naukowym na rzecz ucznia zdolnego</w:t>
      </w:r>
      <w:r>
        <w:rPr>
          <w:rFonts w:ascii="Lato" w:hAnsi="Lato"/>
          <w:bCs/>
          <w:sz w:val="20"/>
          <w:szCs w:val="20"/>
          <w:lang w:bidi="pl-PL"/>
        </w:rPr>
        <w:t>.</w:t>
      </w:r>
    </w:p>
    <w:p w14:paraId="049A89B8" w14:textId="77777777" w:rsidR="00D26F9A" w:rsidRDefault="00D26F9A" w:rsidP="00D26F9A">
      <w:pPr>
        <w:spacing w:before="120" w:after="60"/>
        <w:jc w:val="both"/>
        <w:rPr>
          <w:rFonts w:ascii="Lato" w:hAnsi="Lato"/>
          <w:bCs/>
          <w:sz w:val="20"/>
          <w:szCs w:val="20"/>
          <w:lang w:bidi="pl-PL"/>
        </w:rPr>
      </w:pPr>
      <w:r>
        <w:rPr>
          <w:rFonts w:ascii="Lato" w:hAnsi="Lato"/>
          <w:b/>
          <w:sz w:val="20"/>
          <w:szCs w:val="20"/>
          <w:lang w:bidi="pl-PL"/>
        </w:rPr>
        <w:t>O</w:t>
      </w:r>
      <w:r w:rsidRPr="000C1945">
        <w:rPr>
          <w:rFonts w:ascii="Lato" w:hAnsi="Lato"/>
          <w:b/>
          <w:sz w:val="20"/>
          <w:szCs w:val="20"/>
          <w:lang w:bidi="pl-PL"/>
        </w:rPr>
        <w:t xml:space="preserve">ferta </w:t>
      </w:r>
      <w:r>
        <w:rPr>
          <w:rFonts w:ascii="Lato" w:hAnsi="Lato"/>
          <w:b/>
          <w:sz w:val="20"/>
          <w:szCs w:val="20"/>
          <w:lang w:bidi="pl-PL"/>
        </w:rPr>
        <w:t>powinna:</w:t>
      </w:r>
      <w:r w:rsidRPr="000C1945">
        <w:rPr>
          <w:rFonts w:ascii="Lato" w:hAnsi="Lato"/>
          <w:bCs/>
          <w:sz w:val="20"/>
          <w:szCs w:val="20"/>
          <w:lang w:bidi="pl-PL"/>
        </w:rPr>
        <w:t xml:space="preserve"> </w:t>
      </w:r>
    </w:p>
    <w:p w14:paraId="37A2113D" w14:textId="77777777" w:rsidR="00D26F9A" w:rsidRPr="00DE4507" w:rsidRDefault="00D26F9A">
      <w:pPr>
        <w:pStyle w:val="Akapitzlist"/>
        <w:numPr>
          <w:ilvl w:val="0"/>
          <w:numId w:val="21"/>
        </w:numPr>
        <w:spacing w:after="60"/>
        <w:ind w:left="426" w:hanging="426"/>
        <w:jc w:val="both"/>
        <w:rPr>
          <w:rFonts w:ascii="Lato" w:hAnsi="Lato"/>
          <w:bCs/>
          <w:sz w:val="20"/>
          <w:szCs w:val="20"/>
          <w:lang w:bidi="pl-PL"/>
        </w:rPr>
      </w:pPr>
      <w:r>
        <w:rPr>
          <w:rFonts w:ascii="Lato" w:hAnsi="Lato"/>
          <w:bCs/>
          <w:sz w:val="20"/>
          <w:szCs w:val="20"/>
          <w:lang w:bidi="pl-PL"/>
        </w:rPr>
        <w:t>zawierać opis projektu, który określa cel zaplanowanych działań oraz metody i formy służące osiągnięciu przyjętego celu i wskaźników;</w:t>
      </w:r>
    </w:p>
    <w:p w14:paraId="5F7C303E" w14:textId="77777777" w:rsidR="00D26F9A" w:rsidRPr="00DE4507" w:rsidRDefault="00D26F9A">
      <w:pPr>
        <w:pStyle w:val="Akapitzlist"/>
        <w:numPr>
          <w:ilvl w:val="0"/>
          <w:numId w:val="21"/>
        </w:numPr>
        <w:spacing w:before="120" w:after="60"/>
        <w:ind w:left="426" w:hanging="426"/>
        <w:jc w:val="both"/>
        <w:rPr>
          <w:rFonts w:ascii="Lato" w:hAnsi="Lato"/>
          <w:bCs/>
          <w:sz w:val="20"/>
          <w:szCs w:val="20"/>
          <w:lang w:bidi="pl-PL"/>
        </w:rPr>
      </w:pPr>
      <w:r w:rsidRPr="00DE4507">
        <w:rPr>
          <w:rFonts w:ascii="Lato" w:hAnsi="Lato"/>
          <w:bCs/>
          <w:sz w:val="20"/>
          <w:szCs w:val="20"/>
          <w:lang w:bidi="pl-PL"/>
        </w:rPr>
        <w:t>zawierać szczegółowy opis sposobu rekrutacji uczestników oraz promocji zadania, która zapewni efektywne upowszechnienie informacji o planowanej realizacji projektu;</w:t>
      </w:r>
    </w:p>
    <w:p w14:paraId="3A53A79F" w14:textId="77777777" w:rsidR="00D26F9A" w:rsidRPr="00DE4507" w:rsidRDefault="00D26F9A">
      <w:pPr>
        <w:pStyle w:val="Akapitzlist"/>
        <w:numPr>
          <w:ilvl w:val="0"/>
          <w:numId w:val="21"/>
        </w:numPr>
        <w:spacing w:before="120" w:after="60"/>
        <w:ind w:left="426" w:hanging="426"/>
        <w:jc w:val="both"/>
        <w:rPr>
          <w:rFonts w:ascii="Lato" w:hAnsi="Lato"/>
          <w:bCs/>
          <w:sz w:val="20"/>
          <w:szCs w:val="20"/>
          <w:lang w:bidi="pl-PL"/>
        </w:rPr>
      </w:pPr>
      <w:r w:rsidRPr="00DE4507">
        <w:rPr>
          <w:rFonts w:ascii="Lato" w:hAnsi="Lato"/>
          <w:bCs/>
          <w:sz w:val="20"/>
          <w:szCs w:val="20"/>
          <w:lang w:bidi="pl-PL"/>
        </w:rPr>
        <w:t>zakładać realizację zróżnicowanych</w:t>
      </w:r>
      <w:r>
        <w:rPr>
          <w:rFonts w:ascii="Lato" w:hAnsi="Lato"/>
          <w:bCs/>
          <w:sz w:val="20"/>
          <w:szCs w:val="20"/>
          <w:lang w:bidi="pl-PL"/>
        </w:rPr>
        <w:t xml:space="preserve"> form i </w:t>
      </w:r>
      <w:r w:rsidRPr="00DE4507">
        <w:rPr>
          <w:rFonts w:ascii="Lato" w:hAnsi="Lato"/>
          <w:bCs/>
          <w:sz w:val="20"/>
          <w:szCs w:val="20"/>
          <w:lang w:bidi="pl-PL"/>
        </w:rPr>
        <w:t>zajęć edukacyjnych wspierających rozwój uczniów;</w:t>
      </w:r>
    </w:p>
    <w:p w14:paraId="36524439" w14:textId="77777777" w:rsidR="00D26F9A" w:rsidRPr="00DE4507" w:rsidRDefault="00D26F9A">
      <w:pPr>
        <w:pStyle w:val="Akapitzlist"/>
        <w:numPr>
          <w:ilvl w:val="0"/>
          <w:numId w:val="21"/>
        </w:numPr>
        <w:spacing w:before="120" w:after="60"/>
        <w:ind w:left="426" w:hanging="426"/>
        <w:jc w:val="both"/>
        <w:rPr>
          <w:rFonts w:ascii="Lato" w:hAnsi="Lato"/>
          <w:bCs/>
          <w:sz w:val="20"/>
          <w:szCs w:val="20"/>
          <w:lang w:bidi="pl-PL"/>
        </w:rPr>
      </w:pPr>
      <w:r w:rsidRPr="00DE4507">
        <w:rPr>
          <w:rFonts w:ascii="Lato" w:hAnsi="Lato"/>
          <w:bCs/>
          <w:sz w:val="20"/>
          <w:szCs w:val="20"/>
          <w:lang w:bidi="pl-PL"/>
        </w:rPr>
        <w:t>zapewnić uczestnikom Programu opiekę oraz ubezpieczenie od następstw nieszczęśliwych wypadków i kosztów leczenia w przypadku udziału młodzieży uzdolnionej w spotkaniach lub</w:t>
      </w:r>
      <w:r>
        <w:rPr>
          <w:rFonts w:ascii="Lato" w:hAnsi="Lato"/>
          <w:bCs/>
          <w:sz w:val="20"/>
          <w:szCs w:val="20"/>
          <w:lang w:bidi="pl-PL"/>
        </w:rPr>
        <w:t> </w:t>
      </w:r>
      <w:r w:rsidRPr="00DE4507">
        <w:rPr>
          <w:rFonts w:ascii="Lato" w:hAnsi="Lato"/>
          <w:bCs/>
          <w:sz w:val="20"/>
          <w:szCs w:val="20"/>
          <w:lang w:bidi="pl-PL"/>
        </w:rPr>
        <w:t>konkursach za granicą.</w:t>
      </w:r>
    </w:p>
    <w:p w14:paraId="0D1000CC" w14:textId="77777777" w:rsidR="00D26F9A" w:rsidRPr="008731E2" w:rsidRDefault="00D26F9A" w:rsidP="00D26F9A">
      <w:pPr>
        <w:spacing w:before="120" w:after="60"/>
        <w:jc w:val="both"/>
        <w:rPr>
          <w:rFonts w:ascii="Lato" w:hAnsi="Lato"/>
          <w:b/>
          <w:sz w:val="20"/>
          <w:szCs w:val="20"/>
          <w:lang w:bidi="pl-PL"/>
        </w:rPr>
      </w:pPr>
      <w:r w:rsidRPr="008731E2">
        <w:rPr>
          <w:rFonts w:ascii="Lato" w:hAnsi="Lato"/>
          <w:b/>
          <w:sz w:val="20"/>
          <w:szCs w:val="20"/>
          <w:lang w:bidi="pl-PL"/>
        </w:rPr>
        <w:t>Oferta nie może przewidywać</w:t>
      </w:r>
      <w:r>
        <w:rPr>
          <w:rFonts w:ascii="Lato" w:hAnsi="Lato"/>
          <w:b/>
          <w:sz w:val="20"/>
          <w:szCs w:val="20"/>
          <w:lang w:bidi="pl-PL"/>
        </w:rPr>
        <w:t>:</w:t>
      </w:r>
    </w:p>
    <w:p w14:paraId="39FB4D87" w14:textId="77777777" w:rsidR="00D26F9A" w:rsidRDefault="00D26F9A">
      <w:pPr>
        <w:pStyle w:val="Akapitzlist"/>
        <w:numPr>
          <w:ilvl w:val="0"/>
          <w:numId w:val="22"/>
        </w:numPr>
        <w:spacing w:before="120" w:after="60"/>
        <w:ind w:left="426" w:hanging="426"/>
        <w:jc w:val="both"/>
        <w:rPr>
          <w:rFonts w:ascii="Lato" w:hAnsi="Lato"/>
          <w:bCs/>
          <w:sz w:val="20"/>
          <w:szCs w:val="20"/>
          <w:lang w:bidi="pl-PL"/>
        </w:rPr>
      </w:pPr>
      <w:r w:rsidRPr="00095ACA">
        <w:rPr>
          <w:rFonts w:ascii="Lato" w:hAnsi="Lato"/>
          <w:bCs/>
          <w:sz w:val="20"/>
          <w:szCs w:val="20"/>
          <w:lang w:bidi="pl-PL"/>
        </w:rPr>
        <w:t>organizacji zawodów wiedzy,</w:t>
      </w:r>
      <w:r>
        <w:rPr>
          <w:rFonts w:ascii="Lato" w:hAnsi="Lato"/>
          <w:bCs/>
          <w:sz w:val="20"/>
          <w:szCs w:val="20"/>
          <w:lang w:bidi="pl-PL"/>
        </w:rPr>
        <w:t xml:space="preserve"> olimpiad,</w:t>
      </w:r>
      <w:r w:rsidRPr="00095ACA">
        <w:rPr>
          <w:rFonts w:ascii="Lato" w:hAnsi="Lato"/>
          <w:bCs/>
          <w:sz w:val="20"/>
          <w:szCs w:val="20"/>
          <w:lang w:bidi="pl-PL"/>
        </w:rPr>
        <w:t xml:space="preserve"> konkursów, turniejó</w:t>
      </w:r>
      <w:r>
        <w:rPr>
          <w:rFonts w:ascii="Lato" w:hAnsi="Lato"/>
          <w:bCs/>
          <w:sz w:val="20"/>
          <w:szCs w:val="20"/>
          <w:lang w:bidi="pl-PL"/>
        </w:rPr>
        <w:t>w;</w:t>
      </w:r>
    </w:p>
    <w:p w14:paraId="78DA0F74" w14:textId="77777777" w:rsidR="00D26F9A" w:rsidRDefault="00D26F9A">
      <w:pPr>
        <w:pStyle w:val="Akapitzlist"/>
        <w:numPr>
          <w:ilvl w:val="0"/>
          <w:numId w:val="22"/>
        </w:numPr>
        <w:spacing w:before="120" w:after="60"/>
        <w:ind w:left="426" w:hanging="426"/>
        <w:jc w:val="both"/>
        <w:rPr>
          <w:rFonts w:ascii="Lato" w:hAnsi="Lato"/>
          <w:bCs/>
          <w:sz w:val="20"/>
          <w:szCs w:val="20"/>
          <w:lang w:bidi="pl-PL"/>
        </w:rPr>
      </w:pPr>
      <w:r w:rsidRPr="00095ACA">
        <w:rPr>
          <w:rFonts w:ascii="Lato" w:hAnsi="Lato"/>
          <w:bCs/>
          <w:sz w:val="20"/>
          <w:szCs w:val="20"/>
          <w:lang w:bidi="pl-PL"/>
        </w:rPr>
        <w:t>przyznawania pomocy materialnej w postaci stypendiów lub nagród finansowych</w:t>
      </w:r>
      <w:r>
        <w:rPr>
          <w:rFonts w:ascii="Lato" w:hAnsi="Lato"/>
          <w:bCs/>
          <w:sz w:val="20"/>
          <w:szCs w:val="20"/>
          <w:lang w:bidi="pl-PL"/>
        </w:rPr>
        <w:t>;</w:t>
      </w:r>
    </w:p>
    <w:p w14:paraId="608FC60E" w14:textId="77777777" w:rsidR="00D26F9A" w:rsidRPr="00095ACA" w:rsidRDefault="00D26F9A">
      <w:pPr>
        <w:pStyle w:val="Akapitzlist"/>
        <w:numPr>
          <w:ilvl w:val="0"/>
          <w:numId w:val="22"/>
        </w:numPr>
        <w:spacing w:before="120" w:after="60"/>
        <w:ind w:left="426" w:hanging="426"/>
        <w:jc w:val="both"/>
        <w:rPr>
          <w:rFonts w:ascii="Lato" w:hAnsi="Lato"/>
          <w:bCs/>
          <w:sz w:val="20"/>
          <w:szCs w:val="20"/>
          <w:lang w:bidi="pl-PL"/>
        </w:rPr>
      </w:pPr>
      <w:r>
        <w:rPr>
          <w:rFonts w:ascii="Lato" w:hAnsi="Lato"/>
          <w:bCs/>
          <w:sz w:val="20"/>
          <w:szCs w:val="20"/>
          <w:lang w:bidi="pl-PL"/>
        </w:rPr>
        <w:t>pobierania opłat od uczestników za uczestnictwo w organizowanych zajęciach.</w:t>
      </w:r>
    </w:p>
    <w:p w14:paraId="06ADFD1A" w14:textId="77777777" w:rsidR="00D26F9A" w:rsidRPr="00A12BDD" w:rsidRDefault="00D26F9A" w:rsidP="00D26F9A">
      <w:pPr>
        <w:spacing w:before="120" w:after="60"/>
        <w:jc w:val="both"/>
        <w:rPr>
          <w:rFonts w:ascii="Lato" w:hAnsi="Lato"/>
          <w:bCs/>
          <w:sz w:val="20"/>
          <w:szCs w:val="20"/>
          <w:lang w:bidi="pl-PL"/>
        </w:rPr>
      </w:pPr>
      <w:r>
        <w:rPr>
          <w:rFonts w:ascii="Lato" w:hAnsi="Lato"/>
          <w:bCs/>
          <w:sz w:val="20"/>
          <w:szCs w:val="20"/>
          <w:lang w:bidi="pl-PL"/>
        </w:rPr>
        <w:t>O</w:t>
      </w:r>
      <w:r w:rsidRPr="00A12BDD">
        <w:rPr>
          <w:rFonts w:ascii="Lato" w:hAnsi="Lato"/>
          <w:bCs/>
          <w:sz w:val="20"/>
          <w:szCs w:val="20"/>
          <w:lang w:bidi="pl-PL"/>
        </w:rPr>
        <w:t xml:space="preserve">rganizatorzy działalności związanej z wychowaniem, edukacją, wypoczynkiem, leczeniem, świadczeniem porad psychologicznych, rozwojem duchowym, uprawianiem sportu lub realizacją innych zainteresowań przez małoletnich, lub z opieką nad nimi, mają obowiązek wykonać zobowiązanie określone w art. 21 ust. 2-8 ustawy z dnia 13 maja 2016 r. o przeciwdziałaniu zagrożeniom przestępczością na tle seksualnym </w:t>
      </w:r>
      <w:r>
        <w:rPr>
          <w:rFonts w:ascii="Lato" w:hAnsi="Lato"/>
          <w:bCs/>
          <w:sz w:val="20"/>
          <w:szCs w:val="20"/>
          <w:lang w:bidi="pl-PL"/>
        </w:rPr>
        <w:t xml:space="preserve">i ochronie małoletnich </w:t>
      </w:r>
      <w:r w:rsidRPr="00A12BDD">
        <w:rPr>
          <w:rFonts w:ascii="Lato" w:hAnsi="Lato"/>
          <w:bCs/>
          <w:sz w:val="20"/>
          <w:szCs w:val="20"/>
          <w:lang w:bidi="pl-PL"/>
        </w:rPr>
        <w:t>(Dz.U. z 202</w:t>
      </w:r>
      <w:r>
        <w:rPr>
          <w:rFonts w:ascii="Lato" w:hAnsi="Lato"/>
          <w:bCs/>
          <w:sz w:val="20"/>
          <w:szCs w:val="20"/>
          <w:lang w:bidi="pl-PL"/>
        </w:rPr>
        <w:t>6</w:t>
      </w:r>
      <w:r w:rsidRPr="00A12BDD">
        <w:rPr>
          <w:rFonts w:ascii="Lato" w:hAnsi="Lato"/>
          <w:bCs/>
          <w:sz w:val="20"/>
          <w:szCs w:val="20"/>
          <w:lang w:bidi="pl-PL"/>
        </w:rPr>
        <w:t xml:space="preserve"> r. poz. 1</w:t>
      </w:r>
      <w:r>
        <w:rPr>
          <w:rFonts w:ascii="Lato" w:hAnsi="Lato"/>
          <w:bCs/>
          <w:sz w:val="20"/>
          <w:szCs w:val="20"/>
          <w:lang w:bidi="pl-PL"/>
        </w:rPr>
        <w:t xml:space="preserve">10 z </w:t>
      </w:r>
      <w:proofErr w:type="spellStart"/>
      <w:r>
        <w:rPr>
          <w:rFonts w:ascii="Lato" w:hAnsi="Lato"/>
          <w:bCs/>
          <w:sz w:val="20"/>
          <w:szCs w:val="20"/>
          <w:lang w:bidi="pl-PL"/>
        </w:rPr>
        <w:t>późn</w:t>
      </w:r>
      <w:proofErr w:type="spellEnd"/>
      <w:r>
        <w:rPr>
          <w:rFonts w:ascii="Lato" w:hAnsi="Lato"/>
          <w:bCs/>
          <w:sz w:val="20"/>
          <w:szCs w:val="20"/>
          <w:lang w:bidi="pl-PL"/>
        </w:rPr>
        <w:t>. zm.</w:t>
      </w:r>
      <w:r w:rsidRPr="00A12BDD">
        <w:rPr>
          <w:rFonts w:ascii="Lato" w:hAnsi="Lato"/>
          <w:bCs/>
          <w:sz w:val="20"/>
          <w:szCs w:val="20"/>
          <w:lang w:bidi="pl-PL"/>
        </w:rPr>
        <w:t>)</w:t>
      </w:r>
      <w:r>
        <w:rPr>
          <w:rFonts w:ascii="Lato" w:hAnsi="Lato"/>
          <w:bCs/>
          <w:sz w:val="20"/>
          <w:szCs w:val="20"/>
          <w:lang w:bidi="pl-PL"/>
        </w:rPr>
        <w:t>.</w:t>
      </w:r>
    </w:p>
    <w:p w14:paraId="5BD38524" w14:textId="77777777" w:rsidR="00D26F9A" w:rsidRPr="00A12BDD" w:rsidRDefault="00D26F9A" w:rsidP="00D26F9A">
      <w:pPr>
        <w:spacing w:before="120" w:after="60"/>
        <w:jc w:val="both"/>
        <w:rPr>
          <w:rFonts w:ascii="Lato" w:hAnsi="Lato"/>
          <w:bCs/>
          <w:sz w:val="20"/>
          <w:szCs w:val="20"/>
          <w:lang w:bidi="pl-PL"/>
        </w:rPr>
      </w:pPr>
      <w:r>
        <w:rPr>
          <w:rFonts w:ascii="Lato" w:hAnsi="Lato"/>
          <w:bCs/>
          <w:sz w:val="20"/>
          <w:szCs w:val="20"/>
          <w:lang w:bidi="pl-PL"/>
        </w:rPr>
        <w:t>O</w:t>
      </w:r>
      <w:r w:rsidRPr="00A12BDD">
        <w:rPr>
          <w:rFonts w:ascii="Lato" w:hAnsi="Lato"/>
          <w:bCs/>
          <w:sz w:val="20"/>
          <w:szCs w:val="20"/>
          <w:lang w:bidi="pl-PL"/>
        </w:rPr>
        <w:t>głoszenie otwartego konkursu ofert jest zamieszczane zgodnie z art. 13 ust. 3 ustawy</w:t>
      </w:r>
      <w:r>
        <w:rPr>
          <w:rFonts w:ascii="Lato" w:hAnsi="Lato"/>
          <w:bCs/>
          <w:sz w:val="20"/>
          <w:szCs w:val="20"/>
          <w:lang w:bidi="pl-PL"/>
        </w:rPr>
        <w:t>.</w:t>
      </w:r>
    </w:p>
    <w:p w14:paraId="5CA7A6D8" w14:textId="77777777" w:rsidR="00D26F9A" w:rsidRPr="00A12BDD" w:rsidRDefault="00D26F9A" w:rsidP="00D26F9A">
      <w:pPr>
        <w:spacing w:before="120" w:after="60"/>
        <w:jc w:val="both"/>
        <w:rPr>
          <w:rFonts w:ascii="Lato" w:hAnsi="Lato"/>
          <w:bCs/>
          <w:sz w:val="20"/>
          <w:szCs w:val="20"/>
          <w:lang w:bidi="pl-PL"/>
        </w:rPr>
      </w:pPr>
      <w:r>
        <w:rPr>
          <w:rFonts w:ascii="Lato" w:hAnsi="Lato"/>
          <w:bCs/>
          <w:sz w:val="20"/>
          <w:szCs w:val="20"/>
          <w:lang w:bidi="pl-PL"/>
        </w:rPr>
        <w:t>F</w:t>
      </w:r>
      <w:r w:rsidRPr="00A12BDD">
        <w:rPr>
          <w:rFonts w:ascii="Lato" w:hAnsi="Lato"/>
          <w:bCs/>
          <w:sz w:val="20"/>
          <w:szCs w:val="20"/>
          <w:lang w:bidi="pl-PL"/>
        </w:rPr>
        <w:t>ormularz oferty, ogłoszenie oraz zasady przyznawania i rozliczania dotacji są zamieszczone na stronie internetowej Biuletynu Informacji Publicznej Ministerstwa Edukacji Narodowej</w:t>
      </w:r>
      <w:r w:rsidRPr="00605FB3">
        <w:t xml:space="preserve"> </w:t>
      </w:r>
      <w:r w:rsidRPr="00A12BDD">
        <w:rPr>
          <w:rFonts w:ascii="Lato" w:hAnsi="Lato"/>
          <w:bCs/>
          <w:sz w:val="20"/>
          <w:szCs w:val="20"/>
          <w:lang w:bidi="pl-PL"/>
        </w:rPr>
        <w:t>w zakład</w:t>
      </w:r>
      <w:r>
        <w:rPr>
          <w:rFonts w:ascii="Lato" w:hAnsi="Lato"/>
          <w:bCs/>
          <w:sz w:val="20"/>
          <w:szCs w:val="20"/>
          <w:lang w:bidi="pl-PL"/>
        </w:rPr>
        <w:t>kach</w:t>
      </w:r>
      <w:r w:rsidRPr="00A12BDD">
        <w:rPr>
          <w:rFonts w:ascii="Lato" w:hAnsi="Lato"/>
          <w:bCs/>
          <w:sz w:val="20"/>
          <w:szCs w:val="20"/>
          <w:lang w:bidi="pl-PL"/>
        </w:rPr>
        <w:t xml:space="preserve"> „Zadania publiczne</w:t>
      </w:r>
      <w:r>
        <w:rPr>
          <w:rFonts w:ascii="Lato" w:hAnsi="Lato"/>
          <w:bCs/>
          <w:sz w:val="20"/>
          <w:szCs w:val="20"/>
          <w:lang w:bidi="pl-PL"/>
        </w:rPr>
        <w:t>”</w:t>
      </w:r>
      <w:r w:rsidRPr="00A12BDD">
        <w:rPr>
          <w:rFonts w:ascii="Lato" w:hAnsi="Lato"/>
          <w:bCs/>
          <w:sz w:val="20"/>
          <w:szCs w:val="20"/>
          <w:lang w:bidi="pl-PL"/>
        </w:rPr>
        <w:t xml:space="preserve"> </w:t>
      </w:r>
      <w:r>
        <w:rPr>
          <w:rFonts w:ascii="Lato" w:hAnsi="Lato"/>
          <w:bCs/>
          <w:sz w:val="20"/>
          <w:szCs w:val="20"/>
          <w:lang w:bidi="pl-PL"/>
        </w:rPr>
        <w:t>–</w:t>
      </w:r>
      <w:r w:rsidRPr="00A12BDD">
        <w:rPr>
          <w:rFonts w:ascii="Lato" w:hAnsi="Lato"/>
          <w:bCs/>
          <w:sz w:val="20"/>
          <w:szCs w:val="20"/>
          <w:lang w:bidi="pl-PL"/>
        </w:rPr>
        <w:t xml:space="preserve"> </w:t>
      </w:r>
      <w:r>
        <w:rPr>
          <w:rFonts w:ascii="Lato" w:hAnsi="Lato"/>
          <w:bCs/>
          <w:sz w:val="20"/>
          <w:szCs w:val="20"/>
          <w:lang w:bidi="pl-PL"/>
        </w:rPr>
        <w:t>„</w:t>
      </w:r>
      <w:r w:rsidRPr="00A12BDD">
        <w:rPr>
          <w:rFonts w:ascii="Lato" w:hAnsi="Lato"/>
          <w:bCs/>
          <w:sz w:val="20"/>
          <w:szCs w:val="20"/>
          <w:lang w:bidi="pl-PL"/>
        </w:rPr>
        <w:t>Oświata i wychowanie”</w:t>
      </w:r>
      <w:r>
        <w:rPr>
          <w:rFonts w:ascii="Lato" w:hAnsi="Lato"/>
          <w:bCs/>
          <w:sz w:val="20"/>
          <w:szCs w:val="20"/>
          <w:lang w:bidi="pl-PL"/>
        </w:rPr>
        <w:t>:</w:t>
      </w:r>
      <w:r w:rsidRPr="00AC14C0">
        <w:rPr>
          <w:rFonts w:ascii="Lato" w:hAnsi="Lato"/>
          <w:bCs/>
          <w:sz w:val="20"/>
          <w:szCs w:val="20"/>
          <w:lang w:bidi="pl-PL"/>
        </w:rPr>
        <w:t xml:space="preserve"> </w:t>
      </w:r>
      <w:hyperlink r:id="rId8" w:history="1">
        <w:r w:rsidRPr="00A22533">
          <w:rPr>
            <w:rStyle w:val="Hipercze"/>
            <w:rFonts w:ascii="Lato" w:hAnsi="Lato"/>
            <w:bCs/>
            <w:sz w:val="20"/>
            <w:szCs w:val="20"/>
            <w:lang w:bidi="pl-PL"/>
          </w:rPr>
          <w:t>https://www.gov.pl/web/edukacja/oswiata-i-wychowanie11</w:t>
        </w:r>
      </w:hyperlink>
      <w:r>
        <w:rPr>
          <w:rFonts w:ascii="Lato" w:hAnsi="Lato"/>
          <w:bCs/>
          <w:sz w:val="20"/>
          <w:szCs w:val="20"/>
          <w:lang w:bidi="pl-PL"/>
        </w:rPr>
        <w:t>.</w:t>
      </w:r>
    </w:p>
    <w:p w14:paraId="26B89479" w14:textId="77777777" w:rsidR="00D26F9A" w:rsidRPr="008731E2" w:rsidRDefault="00D26F9A" w:rsidP="00D26F9A">
      <w:pPr>
        <w:spacing w:before="240" w:after="0"/>
        <w:jc w:val="both"/>
        <w:rPr>
          <w:rFonts w:ascii="Lato" w:hAnsi="Lato"/>
          <w:bCs/>
          <w:sz w:val="20"/>
          <w:szCs w:val="20"/>
          <w:lang w:bidi="pl-PL"/>
        </w:rPr>
      </w:pPr>
      <w:r w:rsidRPr="008731E2">
        <w:rPr>
          <w:rFonts w:ascii="Lato" w:hAnsi="Lato"/>
          <w:bCs/>
          <w:sz w:val="20"/>
          <w:szCs w:val="20"/>
          <w:lang w:bidi="pl-PL"/>
        </w:rPr>
        <w:t xml:space="preserve">Na stronie internetowej </w:t>
      </w:r>
      <w:hyperlink r:id="rId9" w:history="1">
        <w:r w:rsidRPr="00605FB3">
          <w:rPr>
            <w:rStyle w:val="Hipercze"/>
            <w:rFonts w:ascii="Lato" w:hAnsi="Lato"/>
            <w:sz w:val="20"/>
            <w:szCs w:val="20"/>
          </w:rPr>
          <w:t>https://formularz.men.gov.pl/</w:t>
        </w:r>
      </w:hyperlink>
      <w:r w:rsidRPr="008731E2">
        <w:rPr>
          <w:rFonts w:ascii="Lato" w:hAnsi="Lato"/>
          <w:bCs/>
          <w:sz w:val="20"/>
          <w:szCs w:val="20"/>
          <w:lang w:bidi="pl-PL"/>
        </w:rPr>
        <w:t xml:space="preserve"> znajduje się system do przygotowywania oferty na </w:t>
      </w:r>
      <w:r>
        <w:rPr>
          <w:rFonts w:ascii="Lato" w:hAnsi="Lato"/>
          <w:bCs/>
          <w:sz w:val="20"/>
          <w:szCs w:val="20"/>
          <w:lang w:bidi="pl-PL"/>
        </w:rPr>
        <w:t> </w:t>
      </w:r>
      <w:r w:rsidRPr="008731E2">
        <w:rPr>
          <w:rFonts w:ascii="Lato" w:hAnsi="Lato"/>
          <w:bCs/>
          <w:sz w:val="20"/>
          <w:szCs w:val="20"/>
          <w:lang w:bidi="pl-PL"/>
        </w:rPr>
        <w:t xml:space="preserve">realizację zadania publicznego pn. </w:t>
      </w:r>
      <w:r>
        <w:rPr>
          <w:rFonts w:ascii="Lato" w:hAnsi="Lato"/>
          <w:bCs/>
          <w:sz w:val="20"/>
          <w:szCs w:val="20"/>
          <w:lang w:bidi="pl-PL"/>
        </w:rPr>
        <w:t>„</w:t>
      </w:r>
      <w:r w:rsidRPr="008731E2">
        <w:rPr>
          <w:rFonts w:ascii="Lato" w:hAnsi="Lato"/>
          <w:bCs/>
          <w:sz w:val="20"/>
          <w:szCs w:val="20"/>
          <w:lang w:bidi="pl-PL"/>
        </w:rPr>
        <w:t>Program wspierania rozwoju uczniów wybitnie uzdolnionych</w:t>
      </w:r>
      <w:r>
        <w:rPr>
          <w:rFonts w:ascii="Lato" w:hAnsi="Lato"/>
          <w:bCs/>
          <w:sz w:val="20"/>
          <w:szCs w:val="20"/>
          <w:lang w:bidi="pl-PL"/>
        </w:rPr>
        <w:t>”</w:t>
      </w:r>
      <w:r w:rsidRPr="008731E2">
        <w:rPr>
          <w:rFonts w:ascii="Lato" w:hAnsi="Lato"/>
          <w:bCs/>
          <w:sz w:val="20"/>
          <w:szCs w:val="20"/>
          <w:lang w:bidi="pl-PL"/>
        </w:rPr>
        <w:t>.</w:t>
      </w:r>
    </w:p>
    <w:p w14:paraId="21CB813D" w14:textId="77777777" w:rsidR="00D26F9A" w:rsidRDefault="00D26F9A">
      <w:pPr>
        <w:pStyle w:val="Akapitzlist"/>
        <w:numPr>
          <w:ilvl w:val="0"/>
          <w:numId w:val="25"/>
        </w:numPr>
        <w:spacing w:before="240"/>
        <w:ind w:left="1077"/>
        <w:contextualSpacing w:val="0"/>
        <w:jc w:val="center"/>
        <w:rPr>
          <w:rFonts w:ascii="Lato" w:hAnsi="Lato" w:cs="Times New Roman"/>
          <w:b/>
          <w:bCs/>
          <w:sz w:val="20"/>
          <w:szCs w:val="20"/>
          <w:u w:val="single"/>
        </w:rPr>
      </w:pPr>
      <w:r w:rsidRPr="00461D0A">
        <w:rPr>
          <w:rFonts w:ascii="Lato" w:hAnsi="Lato" w:cs="Times New Roman"/>
          <w:b/>
          <w:bCs/>
          <w:sz w:val="20"/>
          <w:szCs w:val="20"/>
          <w:u w:val="single"/>
        </w:rPr>
        <w:t>Wysokość środków publicznych przeznaczonych na realizację zadania publicznego</w:t>
      </w:r>
    </w:p>
    <w:p w14:paraId="1729C978" w14:textId="77777777" w:rsidR="00D26F9A" w:rsidRPr="00FE0CB2" w:rsidRDefault="00D26F9A">
      <w:pPr>
        <w:pStyle w:val="Akapitzlist"/>
        <w:numPr>
          <w:ilvl w:val="0"/>
          <w:numId w:val="12"/>
        </w:numPr>
        <w:spacing w:before="240"/>
        <w:ind w:left="284" w:hanging="284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Na realizację zadania publicznego przeznacza się środki publiczne w </w:t>
      </w:r>
      <w:r>
        <w:rPr>
          <w:rFonts w:ascii="Lato" w:hAnsi="Lato" w:cs="Times New Roman"/>
          <w:sz w:val="20"/>
          <w:szCs w:val="20"/>
        </w:rPr>
        <w:t>formie dotacji celowej w  </w:t>
      </w:r>
      <w:r w:rsidRPr="005F6F49">
        <w:rPr>
          <w:rFonts w:ascii="Lato" w:hAnsi="Lato" w:cs="Times New Roman"/>
          <w:sz w:val="20"/>
          <w:szCs w:val="20"/>
        </w:rPr>
        <w:t xml:space="preserve">wysokości </w:t>
      </w:r>
      <w:r w:rsidRPr="001D1EF9">
        <w:rPr>
          <w:rFonts w:ascii="Lato" w:hAnsi="Lato" w:cs="Times New Roman"/>
          <w:b/>
          <w:bCs/>
          <w:sz w:val="20"/>
          <w:szCs w:val="20"/>
        </w:rPr>
        <w:t>2 000 000</w:t>
      </w:r>
      <w:r>
        <w:rPr>
          <w:rFonts w:ascii="Lato" w:hAnsi="Lato" w:cs="Times New Roman"/>
          <w:sz w:val="20"/>
          <w:szCs w:val="20"/>
        </w:rPr>
        <w:t xml:space="preserve"> </w:t>
      </w:r>
      <w:r w:rsidRPr="00EF64A1">
        <w:rPr>
          <w:rFonts w:ascii="Lato" w:hAnsi="Lato" w:cs="Times New Roman"/>
          <w:b/>
          <w:bCs/>
          <w:sz w:val="20"/>
          <w:szCs w:val="20"/>
        </w:rPr>
        <w:t>zł</w:t>
      </w:r>
      <w:r w:rsidRPr="00EF64A1">
        <w:rPr>
          <w:rFonts w:ascii="Lato" w:hAnsi="Lato" w:cs="Times New Roman"/>
          <w:b/>
          <w:bCs/>
          <w:iCs/>
          <w:sz w:val="20"/>
          <w:szCs w:val="20"/>
        </w:rPr>
        <w:t>.</w:t>
      </w:r>
    </w:p>
    <w:p w14:paraId="3922BEEF" w14:textId="77777777" w:rsidR="00D26F9A" w:rsidRPr="00510990" w:rsidRDefault="00D26F9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Lato" w:hAnsi="Lato" w:cs="Times New Roman"/>
          <w:bCs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Maksymalna kwota dofinansowania wynosi  </w:t>
      </w:r>
      <w:r>
        <w:rPr>
          <w:rFonts w:ascii="Lato" w:hAnsi="Lato" w:cs="Times New Roman"/>
          <w:b/>
          <w:sz w:val="20"/>
          <w:szCs w:val="20"/>
        </w:rPr>
        <w:t>2 000 000 zł.</w:t>
      </w:r>
    </w:p>
    <w:p w14:paraId="0503B576" w14:textId="77777777" w:rsidR="00D26F9A" w:rsidRDefault="00D26F9A" w:rsidP="00D26F9A">
      <w:pPr>
        <w:rPr>
          <w:rFonts w:ascii="Lato" w:hAnsi="Lato" w:cs="Times New Roman"/>
          <w:b/>
          <w:bCs/>
          <w:sz w:val="20"/>
          <w:szCs w:val="20"/>
          <w:u w:val="single"/>
        </w:rPr>
      </w:pPr>
      <w:r>
        <w:rPr>
          <w:rFonts w:ascii="Lato" w:hAnsi="Lato" w:cs="Times New Roman"/>
          <w:b/>
          <w:bCs/>
          <w:sz w:val="20"/>
          <w:szCs w:val="20"/>
          <w:u w:val="single"/>
        </w:rPr>
        <w:br w:type="page"/>
      </w:r>
    </w:p>
    <w:p w14:paraId="7A553326" w14:textId="77777777" w:rsidR="00D26F9A" w:rsidRDefault="00D26F9A" w:rsidP="00D26F9A">
      <w:pPr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</w:p>
    <w:p w14:paraId="31983D5B" w14:textId="77777777" w:rsidR="00D26F9A" w:rsidRPr="005F6F49" w:rsidRDefault="00D26F9A" w:rsidP="00D26F9A">
      <w:pPr>
        <w:jc w:val="center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>III. Zasady przyznawania dotacji i jej wydatkowania</w:t>
      </w:r>
    </w:p>
    <w:p w14:paraId="38768BF9" w14:textId="77777777" w:rsidR="00D26F9A" w:rsidRPr="005F6F49" w:rsidRDefault="00D26F9A">
      <w:pPr>
        <w:pStyle w:val="Akapitzlist"/>
        <w:numPr>
          <w:ilvl w:val="0"/>
          <w:numId w:val="5"/>
        </w:numPr>
        <w:ind w:left="357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Cs/>
          <w:sz w:val="20"/>
          <w:szCs w:val="20"/>
        </w:rPr>
        <w:t>Dotacja może zostać przyznana pod warunkiem zapewnienia przez oferenta</w:t>
      </w:r>
      <w:r>
        <w:rPr>
          <w:rFonts w:ascii="Lato" w:hAnsi="Lato" w:cs="Times New Roman"/>
          <w:bCs/>
          <w:sz w:val="20"/>
          <w:szCs w:val="20"/>
        </w:rPr>
        <w:t xml:space="preserve"> wkładu własnego w </w:t>
      </w:r>
      <w:r w:rsidRPr="00EA6D4C">
        <w:rPr>
          <w:rFonts w:ascii="Lato" w:hAnsi="Lato" w:cs="Times New Roman"/>
          <w:sz w:val="20"/>
          <w:szCs w:val="20"/>
        </w:rPr>
        <w:t>łącznej</w:t>
      </w:r>
      <w:r>
        <w:rPr>
          <w:rFonts w:ascii="Lato" w:hAnsi="Lato" w:cs="Times New Roman"/>
          <w:bCs/>
          <w:sz w:val="20"/>
          <w:szCs w:val="20"/>
        </w:rPr>
        <w:t xml:space="preserve"> wysokości minimum 10%</w:t>
      </w:r>
      <w:r w:rsidRPr="00B9446F">
        <w:t xml:space="preserve"> </w:t>
      </w:r>
      <w:r w:rsidRPr="00B9446F">
        <w:rPr>
          <w:rFonts w:ascii="Lato" w:hAnsi="Lato" w:cs="Times New Roman"/>
          <w:bCs/>
          <w:sz w:val="20"/>
          <w:szCs w:val="20"/>
        </w:rPr>
        <w:t>całkowitych kosztów realizacji zadania</w:t>
      </w:r>
      <w:r>
        <w:rPr>
          <w:rFonts w:ascii="Lato" w:hAnsi="Lato" w:cs="Times New Roman"/>
          <w:bCs/>
          <w:sz w:val="20"/>
          <w:szCs w:val="20"/>
        </w:rPr>
        <w:t xml:space="preserve"> publicznego, w tym</w:t>
      </w:r>
      <w:r w:rsidRPr="005F6F49">
        <w:rPr>
          <w:rFonts w:ascii="Lato" w:hAnsi="Lato" w:cs="Times New Roman"/>
          <w:b/>
          <w:sz w:val="20"/>
          <w:szCs w:val="20"/>
        </w:rPr>
        <w:t xml:space="preserve"> środków finansowych własnych lub środków finansowych pochodzących z innych źródeł</w:t>
      </w:r>
      <w:r>
        <w:rPr>
          <w:rFonts w:ascii="Lato" w:hAnsi="Lato" w:cs="Times New Roman"/>
          <w:b/>
          <w:sz w:val="20"/>
          <w:szCs w:val="20"/>
        </w:rPr>
        <w:t>, w wysokości minimum 5</w:t>
      </w:r>
      <w:r w:rsidRPr="005F6F49">
        <w:rPr>
          <w:rFonts w:ascii="Lato" w:hAnsi="Lato" w:cs="Times New Roman"/>
          <w:b/>
          <w:sz w:val="20"/>
          <w:szCs w:val="20"/>
        </w:rPr>
        <w:t>% całkowitych kosztów realizacji zadania</w:t>
      </w:r>
      <w:r>
        <w:rPr>
          <w:rFonts w:ascii="Lato" w:hAnsi="Lato" w:cs="Times New Roman"/>
          <w:b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b/>
          <w:sz w:val="20"/>
          <w:szCs w:val="20"/>
        </w:rPr>
        <w:t xml:space="preserve"> </w:t>
      </w:r>
      <w:r w:rsidRPr="00AC14C0">
        <w:rPr>
          <w:rFonts w:ascii="Lato" w:hAnsi="Lato" w:cs="Times New Roman"/>
          <w:sz w:val="20"/>
          <w:szCs w:val="20"/>
        </w:rPr>
        <w:t>(</w:t>
      </w:r>
      <w:r w:rsidRPr="005F6F49">
        <w:rPr>
          <w:rFonts w:ascii="Lato" w:hAnsi="Lato" w:cs="Times New Roman"/>
          <w:sz w:val="20"/>
          <w:szCs w:val="20"/>
        </w:rPr>
        <w:t>do środków finansowych własnych lub środków finansowych pochodzących</w:t>
      </w:r>
      <w:r w:rsidRPr="005F6F49">
        <w:rPr>
          <w:rFonts w:ascii="Lato" w:hAnsi="Lato" w:cs="Times New Roman"/>
          <w:b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z innych źródeł nie wlicza się wkładu osobowego i wkładu rzeczowego).</w:t>
      </w:r>
    </w:p>
    <w:p w14:paraId="36E4A6F9" w14:textId="77777777" w:rsidR="00D26F9A" w:rsidRPr="005F6F49" w:rsidRDefault="00D26F9A">
      <w:pPr>
        <w:pStyle w:val="Akapitzlist"/>
        <w:numPr>
          <w:ilvl w:val="0"/>
          <w:numId w:val="5"/>
        </w:numPr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Dotacja może zostać przyznana pod warunkiem rozliczenia się przez oferenta z dotacji na realizację zadania </w:t>
      </w:r>
      <w:r w:rsidRPr="00315698">
        <w:rPr>
          <w:rFonts w:ascii="Lato" w:hAnsi="Lato" w:cs="Times New Roman"/>
          <w:sz w:val="20"/>
          <w:szCs w:val="20"/>
        </w:rPr>
        <w:t>publicznego, przyznanej przez ministra właściwego do spraw oświaty i wychowania w roku poprzedzającym rok ogłoszenia niniejszego otwartego konkursu ofert.</w:t>
      </w:r>
    </w:p>
    <w:p w14:paraId="7CE67E49" w14:textId="77777777" w:rsidR="00D26F9A" w:rsidRPr="005F6F49" w:rsidRDefault="00D26F9A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Ze środków pochodzących z dotacji nie mogą być finansowane</w:t>
      </w:r>
      <w:r w:rsidRPr="005F6F49">
        <w:rPr>
          <w:rFonts w:ascii="Lato" w:hAnsi="Lato" w:cs="Times New Roman"/>
          <w:sz w:val="20"/>
          <w:szCs w:val="20"/>
        </w:rPr>
        <w:t>:</w:t>
      </w:r>
    </w:p>
    <w:p w14:paraId="3187C2F0" w14:textId="77777777" w:rsidR="00D26F9A" w:rsidRPr="005F6F49" w:rsidRDefault="00D26F9A">
      <w:pPr>
        <w:pStyle w:val="Akapitzlist"/>
        <w:numPr>
          <w:ilvl w:val="0"/>
          <w:numId w:val="27"/>
        </w:numPr>
        <w:spacing w:after="0"/>
        <w:ind w:left="709" w:hanging="311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koszty, które zostały sfinansowane w ramach innych działań lub z dotacji przekazanej przez inny organ;</w:t>
      </w:r>
    </w:p>
    <w:p w14:paraId="404E33F3" w14:textId="77777777" w:rsidR="00D26F9A" w:rsidRPr="00871770" w:rsidRDefault="00D26F9A">
      <w:pPr>
        <w:pStyle w:val="Akapitzlist"/>
        <w:numPr>
          <w:ilvl w:val="0"/>
          <w:numId w:val="27"/>
        </w:numPr>
        <w:spacing w:after="0"/>
        <w:ind w:left="709"/>
        <w:jc w:val="both"/>
        <w:rPr>
          <w:rFonts w:ascii="Lato" w:hAnsi="Lato" w:cs="Times New Roman"/>
          <w:sz w:val="20"/>
          <w:szCs w:val="20"/>
        </w:rPr>
      </w:pPr>
      <w:r w:rsidRPr="00871770">
        <w:rPr>
          <w:rFonts w:ascii="Lato" w:hAnsi="Lato" w:cs="Times New Roman"/>
          <w:sz w:val="20"/>
          <w:szCs w:val="20"/>
        </w:rPr>
        <w:t>koszty poniesione przed dniem podpisania umowy albo po terminie zakończenia realizacji zadania publicznego;</w:t>
      </w:r>
    </w:p>
    <w:p w14:paraId="132BC50D" w14:textId="77777777" w:rsidR="00D26F9A" w:rsidRPr="006A202A" w:rsidRDefault="00D26F9A">
      <w:pPr>
        <w:pStyle w:val="Akapitzlist"/>
        <w:numPr>
          <w:ilvl w:val="0"/>
          <w:numId w:val="27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6A202A">
        <w:rPr>
          <w:rFonts w:ascii="Lato" w:hAnsi="Lato" w:cs="Times New Roman"/>
          <w:sz w:val="20"/>
          <w:szCs w:val="20"/>
        </w:rPr>
        <w:t>zakupy nieruchomości (grunty, budynki);</w:t>
      </w:r>
    </w:p>
    <w:p w14:paraId="11333A0D" w14:textId="77777777" w:rsidR="00D26F9A" w:rsidRPr="006A202A" w:rsidRDefault="00D26F9A">
      <w:pPr>
        <w:pStyle w:val="Akapitzlist"/>
        <w:numPr>
          <w:ilvl w:val="0"/>
          <w:numId w:val="27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6A202A">
        <w:rPr>
          <w:rFonts w:ascii="Lato" w:hAnsi="Lato" w:cs="Times New Roman"/>
          <w:sz w:val="20"/>
          <w:szCs w:val="20"/>
        </w:rPr>
        <w:t>zakupy środków trwałych, o ile regulamin nie przewiduje możliwości ich zakupu;</w:t>
      </w:r>
    </w:p>
    <w:p w14:paraId="7546AC48" w14:textId="77777777" w:rsidR="00D26F9A" w:rsidRPr="006A202A" w:rsidRDefault="00D26F9A">
      <w:pPr>
        <w:pStyle w:val="Akapitzlist"/>
        <w:numPr>
          <w:ilvl w:val="0"/>
          <w:numId w:val="27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6A202A">
        <w:rPr>
          <w:rFonts w:ascii="Lato" w:hAnsi="Lato" w:cs="Times New Roman"/>
          <w:sz w:val="20"/>
          <w:szCs w:val="20"/>
        </w:rPr>
        <w:t>długi, kredyty i inne kwoty dłużne;</w:t>
      </w:r>
    </w:p>
    <w:p w14:paraId="334C42C3" w14:textId="77777777" w:rsidR="00D26F9A" w:rsidRPr="006A202A" w:rsidRDefault="00D26F9A">
      <w:pPr>
        <w:pStyle w:val="Akapitzlist"/>
        <w:numPr>
          <w:ilvl w:val="0"/>
          <w:numId w:val="27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6A202A">
        <w:rPr>
          <w:rFonts w:ascii="Lato" w:hAnsi="Lato" w:cs="Times New Roman"/>
          <w:sz w:val="20"/>
          <w:szCs w:val="20"/>
        </w:rPr>
        <w:t>koszty leczenia członków organizacji lub innych osób;</w:t>
      </w:r>
    </w:p>
    <w:p w14:paraId="0FAA0F61" w14:textId="77777777" w:rsidR="00D26F9A" w:rsidRPr="006A202A" w:rsidRDefault="00D26F9A">
      <w:pPr>
        <w:pStyle w:val="Akapitzlist"/>
        <w:numPr>
          <w:ilvl w:val="0"/>
          <w:numId w:val="27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6A202A">
        <w:rPr>
          <w:rFonts w:ascii="Lato" w:hAnsi="Lato" w:cs="Times New Roman"/>
          <w:sz w:val="20"/>
          <w:szCs w:val="20"/>
        </w:rPr>
        <w:t>nagrody, premie i dodatkowe uposażenia pracowników oferenta;</w:t>
      </w:r>
    </w:p>
    <w:p w14:paraId="0A1CBC3B" w14:textId="77777777" w:rsidR="00D26F9A" w:rsidRPr="006A202A" w:rsidRDefault="00D26F9A">
      <w:pPr>
        <w:pStyle w:val="Akapitzlist"/>
        <w:numPr>
          <w:ilvl w:val="0"/>
          <w:numId w:val="27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6A202A">
        <w:rPr>
          <w:rFonts w:ascii="Lato" w:hAnsi="Lato" w:cs="Times New Roman"/>
          <w:sz w:val="20"/>
          <w:szCs w:val="20"/>
        </w:rPr>
        <w:t>czynsz najmu lokali i opłaty za media, w tym za energię elektryczną, ogrzewanie, wodę i gaz;</w:t>
      </w:r>
    </w:p>
    <w:p w14:paraId="0B6DDB8F" w14:textId="77777777" w:rsidR="00D26F9A" w:rsidRPr="006A202A" w:rsidRDefault="00D26F9A">
      <w:pPr>
        <w:pStyle w:val="Akapitzlist"/>
        <w:numPr>
          <w:ilvl w:val="0"/>
          <w:numId w:val="27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6A202A">
        <w:rPr>
          <w:rFonts w:ascii="Lato" w:hAnsi="Lato" w:cs="Times New Roman"/>
          <w:sz w:val="20"/>
          <w:szCs w:val="20"/>
        </w:rPr>
        <w:t>koszty remontów;</w:t>
      </w:r>
    </w:p>
    <w:p w14:paraId="108CB24D" w14:textId="77777777" w:rsidR="00D26F9A" w:rsidRDefault="00D26F9A">
      <w:pPr>
        <w:pStyle w:val="Akapitzlist"/>
        <w:numPr>
          <w:ilvl w:val="0"/>
          <w:numId w:val="27"/>
        </w:numPr>
        <w:spacing w:after="0"/>
        <w:ind w:left="754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6A202A">
        <w:rPr>
          <w:rFonts w:ascii="Lato" w:hAnsi="Lato" w:cs="Times New Roman"/>
          <w:sz w:val="20"/>
          <w:szCs w:val="20"/>
        </w:rPr>
        <w:t>podatek od towarów i usług (VAT) w wysokości, w której</w:t>
      </w:r>
      <w:r>
        <w:rPr>
          <w:rFonts w:ascii="Lato" w:hAnsi="Lato" w:cs="Times New Roman"/>
          <w:sz w:val="20"/>
          <w:szCs w:val="20"/>
        </w:rPr>
        <w:t xml:space="preserve"> – </w:t>
      </w:r>
      <w:r w:rsidRPr="006A202A">
        <w:rPr>
          <w:rFonts w:ascii="Lato" w:hAnsi="Lato" w:cs="Times New Roman"/>
          <w:sz w:val="20"/>
          <w:szCs w:val="20"/>
        </w:rPr>
        <w:t>zgodnie z obowiązującymi przepisami, oferentowi jako podatnikowi przysługuje prawo do jego odzyskania lub rozliczenia w</w:t>
      </w:r>
      <w:r>
        <w:rPr>
          <w:rFonts w:ascii="Lato" w:hAnsi="Lato" w:cs="Times New Roman"/>
          <w:sz w:val="20"/>
          <w:szCs w:val="20"/>
        </w:rPr>
        <w:t> </w:t>
      </w:r>
      <w:r w:rsidRPr="006A202A">
        <w:rPr>
          <w:rFonts w:ascii="Lato" w:hAnsi="Lato" w:cs="Times New Roman"/>
          <w:sz w:val="20"/>
          <w:szCs w:val="20"/>
        </w:rPr>
        <w:t>deklaracjach składanych do urzędu skarbowego;</w:t>
      </w:r>
    </w:p>
    <w:p w14:paraId="00A0F40A" w14:textId="77777777" w:rsidR="00D26F9A" w:rsidRPr="006A202A" w:rsidRDefault="00D26F9A">
      <w:pPr>
        <w:pStyle w:val="Akapitzlist"/>
        <w:numPr>
          <w:ilvl w:val="0"/>
          <w:numId w:val="27"/>
        </w:numPr>
        <w:ind w:left="754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6A202A">
        <w:rPr>
          <w:rFonts w:ascii="Lato" w:hAnsi="Lato" w:cs="Times New Roman"/>
          <w:bCs/>
          <w:sz w:val="20"/>
          <w:szCs w:val="20"/>
          <w:lang w:bidi="pl-PL"/>
        </w:rPr>
        <w:t>koszty badań i ubezpieczeń pracowników oferenta.</w:t>
      </w:r>
    </w:p>
    <w:p w14:paraId="39BEE2B9" w14:textId="77777777" w:rsidR="00D26F9A" w:rsidRPr="005F6F49" w:rsidRDefault="00D26F9A">
      <w:pPr>
        <w:pStyle w:val="Akapitzlist"/>
        <w:numPr>
          <w:ilvl w:val="0"/>
          <w:numId w:val="5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Ze środków pochodzących z dotacji mogą być finansowane tylko wydatki faktycznie poniesione w</w:t>
      </w:r>
      <w:r>
        <w:rPr>
          <w:rFonts w:ascii="Lato" w:hAnsi="Lato" w:cs="Times New Roman"/>
          <w:sz w:val="20"/>
          <w:szCs w:val="20"/>
        </w:rPr>
        <w:t> </w:t>
      </w:r>
      <w:r w:rsidRPr="005F6F49">
        <w:rPr>
          <w:rFonts w:ascii="Lato" w:hAnsi="Lato" w:cs="Times New Roman"/>
          <w:sz w:val="20"/>
          <w:szCs w:val="20"/>
        </w:rPr>
        <w:t>okresie obowiązywania umowy, niezbędne do realizacji zadania publicznego, uwzględnione w</w:t>
      </w:r>
      <w:r>
        <w:rPr>
          <w:rFonts w:ascii="Lato" w:hAnsi="Lato" w:cs="Times New Roman"/>
          <w:sz w:val="20"/>
          <w:szCs w:val="20"/>
        </w:rPr>
        <w:t> </w:t>
      </w:r>
      <w:r w:rsidRPr="005F6F49">
        <w:rPr>
          <w:rFonts w:ascii="Lato" w:hAnsi="Lato" w:cs="Times New Roman"/>
          <w:sz w:val="20"/>
          <w:szCs w:val="20"/>
        </w:rPr>
        <w:t>kalkulacji kosztów realizacji tego zadania oraz:</w:t>
      </w:r>
    </w:p>
    <w:p w14:paraId="6B0CAACC" w14:textId="77777777" w:rsidR="00D26F9A" w:rsidRPr="005F6F49" w:rsidRDefault="00D26F9A">
      <w:pPr>
        <w:pStyle w:val="Akapitzlist"/>
        <w:numPr>
          <w:ilvl w:val="1"/>
          <w:numId w:val="2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niezbędne do zrealizowania zadania publicznego;</w:t>
      </w:r>
    </w:p>
    <w:p w14:paraId="60014660" w14:textId="77777777" w:rsidR="00D26F9A" w:rsidRPr="005F6F49" w:rsidRDefault="00D26F9A">
      <w:pPr>
        <w:pStyle w:val="Akapitzlist"/>
        <w:numPr>
          <w:ilvl w:val="1"/>
          <w:numId w:val="2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przewidziane w budżecie projektu;</w:t>
      </w:r>
    </w:p>
    <w:p w14:paraId="2BF5AADE" w14:textId="77777777" w:rsidR="00D26F9A" w:rsidRPr="005F6F49" w:rsidRDefault="00D26F9A">
      <w:pPr>
        <w:pStyle w:val="Akapitzlist"/>
        <w:numPr>
          <w:ilvl w:val="1"/>
          <w:numId w:val="26"/>
        </w:numPr>
        <w:spacing w:after="0"/>
        <w:ind w:left="709" w:hanging="311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poniesione w trakcie realizacji zadania publicznego (nie ma możliwości refundowania kosztów poniesionych przed dniem zawarcia umowy ani po zakończeniu realizacji zadania publicznego);</w:t>
      </w:r>
    </w:p>
    <w:p w14:paraId="0AA8BFE6" w14:textId="77777777" w:rsidR="00D26F9A" w:rsidRPr="005F6F49" w:rsidRDefault="00D26F9A">
      <w:pPr>
        <w:pStyle w:val="Akapitzlist"/>
        <w:numPr>
          <w:ilvl w:val="1"/>
          <w:numId w:val="26"/>
        </w:numPr>
        <w:ind w:left="709" w:hanging="283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udokumentowane i opisane w sposób umożliwiający ocenę realizacji zadania publicznego pod względem merytorycznym i finansowym.</w:t>
      </w:r>
    </w:p>
    <w:p w14:paraId="06D68558" w14:textId="77777777" w:rsidR="00D26F9A" w:rsidRPr="005F6F49" w:rsidRDefault="00D26F9A">
      <w:pPr>
        <w:pStyle w:val="Akapitzlist"/>
        <w:numPr>
          <w:ilvl w:val="0"/>
          <w:numId w:val="5"/>
        </w:numPr>
        <w:spacing w:before="240"/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Środki pochodzące z dotacji nie mogą być wykorzystane na cele inne niż związane z realizacją zadania publicznego, w szczególności na tymczasowe finansowanie podstawowej działalności oferenta, na </w:t>
      </w:r>
      <w:r>
        <w:rPr>
          <w:rFonts w:ascii="Lato" w:hAnsi="Lato" w:cs="Times New Roman"/>
          <w:sz w:val="20"/>
          <w:szCs w:val="20"/>
        </w:rPr>
        <w:t> </w:t>
      </w:r>
      <w:r w:rsidRPr="005F6F49">
        <w:rPr>
          <w:rFonts w:ascii="Lato" w:hAnsi="Lato" w:cs="Times New Roman"/>
          <w:sz w:val="20"/>
          <w:szCs w:val="20"/>
        </w:rPr>
        <w:t>projekty albo ich elementy zakładające przeprowadzenie kampanii o charakterze politycznym, akcje lobbujące i zbieranie podpisów pod petycjami do władz centralnych lub samorządowych.</w:t>
      </w:r>
    </w:p>
    <w:p w14:paraId="6EC62994" w14:textId="77777777" w:rsidR="00D26F9A" w:rsidRPr="005F6F49" w:rsidRDefault="00D26F9A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Ze środków pochodzących z dotacji </w:t>
      </w:r>
      <w:r w:rsidRPr="005F6F49">
        <w:rPr>
          <w:rFonts w:ascii="Lato" w:hAnsi="Lato" w:cs="Times New Roman"/>
          <w:b/>
          <w:sz w:val="20"/>
          <w:szCs w:val="20"/>
        </w:rPr>
        <w:t>mogą być finansowane koszty obsługi zadania publicznego</w:t>
      </w:r>
      <w:r w:rsidRPr="005F6F49">
        <w:rPr>
          <w:rFonts w:ascii="Lato" w:hAnsi="Lato" w:cs="Times New Roman"/>
          <w:sz w:val="20"/>
          <w:szCs w:val="20"/>
        </w:rPr>
        <w:t xml:space="preserve"> w</w:t>
      </w:r>
      <w:r>
        <w:rPr>
          <w:rFonts w:ascii="Lato" w:hAnsi="Lato" w:cs="Times New Roman"/>
          <w:sz w:val="20"/>
          <w:szCs w:val="20"/>
        </w:rPr>
        <w:t> </w:t>
      </w:r>
      <w:r w:rsidRPr="005F6F49">
        <w:rPr>
          <w:rFonts w:ascii="Lato" w:hAnsi="Lato" w:cs="Times New Roman"/>
          <w:sz w:val="20"/>
          <w:szCs w:val="20"/>
        </w:rPr>
        <w:t xml:space="preserve">łącznej wysokości </w:t>
      </w:r>
      <w:r w:rsidRPr="005F6F49">
        <w:rPr>
          <w:rFonts w:ascii="Lato" w:hAnsi="Lato" w:cs="Times New Roman"/>
          <w:b/>
          <w:sz w:val="20"/>
          <w:szCs w:val="20"/>
        </w:rPr>
        <w:t>nieprzekraczającej 10% środków pochodzących z dotacji</w:t>
      </w:r>
      <w:r w:rsidRPr="00AC14C0">
        <w:rPr>
          <w:rFonts w:ascii="Lato" w:hAnsi="Lato" w:cs="Times New Roman"/>
          <w:bCs/>
          <w:sz w:val="20"/>
          <w:szCs w:val="20"/>
        </w:rPr>
        <w:t>,</w:t>
      </w:r>
      <w:r w:rsidRPr="005F6F49">
        <w:rPr>
          <w:rFonts w:ascii="Lato" w:hAnsi="Lato" w:cs="Times New Roman"/>
          <w:b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z przeznaczeniem na:</w:t>
      </w:r>
    </w:p>
    <w:p w14:paraId="4335FDD7" w14:textId="77777777" w:rsidR="00D26F9A" w:rsidRPr="005F6F49" w:rsidRDefault="00D26F9A">
      <w:pPr>
        <w:numPr>
          <w:ilvl w:val="0"/>
          <w:numId w:val="4"/>
        </w:numPr>
        <w:spacing w:after="0"/>
        <w:ind w:left="709" w:hanging="283"/>
        <w:contextualSpacing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koszty związane z obsługą administracyjną, finansowo-księgową, prawną, nadzorem i kontrolą realizacji zadania publicznego;</w:t>
      </w:r>
    </w:p>
    <w:p w14:paraId="0957EA50" w14:textId="77777777" w:rsidR="00D26F9A" w:rsidRPr="005F6F49" w:rsidRDefault="00D26F9A">
      <w:pPr>
        <w:numPr>
          <w:ilvl w:val="0"/>
          <w:numId w:val="4"/>
        </w:numPr>
        <w:spacing w:after="0"/>
        <w:ind w:left="709" w:hanging="283"/>
        <w:contextualSpacing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koszty związane z prowadzeniem korespondencji i utrzymaniem łączności;</w:t>
      </w:r>
    </w:p>
    <w:p w14:paraId="0CC4C44D" w14:textId="77777777" w:rsidR="00D26F9A" w:rsidRPr="005F6F49" w:rsidRDefault="00D26F9A">
      <w:pPr>
        <w:numPr>
          <w:ilvl w:val="0"/>
          <w:numId w:val="4"/>
        </w:numPr>
        <w:spacing w:after="0"/>
        <w:ind w:left="709" w:hanging="283"/>
        <w:contextualSpacing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koszty niezbędnych podróży służbowych, związanych bezpośrednio z realizacją zadania publicznego;</w:t>
      </w:r>
    </w:p>
    <w:p w14:paraId="73AB6B27" w14:textId="77777777" w:rsidR="00D26F9A" w:rsidRDefault="00D26F9A">
      <w:pPr>
        <w:numPr>
          <w:ilvl w:val="0"/>
          <w:numId w:val="4"/>
        </w:numPr>
        <w:spacing w:after="0"/>
        <w:ind w:left="709" w:hanging="283"/>
        <w:contextualSpacing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zakup niezbędnych materiałów biurowych</w:t>
      </w:r>
      <w:r>
        <w:rPr>
          <w:rFonts w:ascii="Lato" w:hAnsi="Lato" w:cs="Times New Roman"/>
          <w:sz w:val="20"/>
          <w:szCs w:val="20"/>
        </w:rPr>
        <w:t>;</w:t>
      </w:r>
    </w:p>
    <w:p w14:paraId="123AA551" w14:textId="77777777" w:rsidR="00D26F9A" w:rsidRPr="005F6F49" w:rsidRDefault="00D26F9A">
      <w:pPr>
        <w:numPr>
          <w:ilvl w:val="0"/>
          <w:numId w:val="4"/>
        </w:numPr>
        <w:ind w:left="851" w:hanging="425"/>
        <w:contextualSpacing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lastRenderedPageBreak/>
        <w:t>koszty promocji zadania.</w:t>
      </w:r>
    </w:p>
    <w:p w14:paraId="6EE4C880" w14:textId="77777777" w:rsidR="00D26F9A" w:rsidRPr="00022CF7" w:rsidRDefault="00D26F9A">
      <w:pPr>
        <w:pStyle w:val="Akapitzlist"/>
        <w:numPr>
          <w:ilvl w:val="0"/>
          <w:numId w:val="5"/>
        </w:numPr>
        <w:ind w:left="357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022CF7">
        <w:rPr>
          <w:rFonts w:ascii="Lato" w:hAnsi="Lato" w:cs="Times New Roman"/>
          <w:sz w:val="20"/>
          <w:szCs w:val="20"/>
        </w:rPr>
        <w:t>Komisja konkursowa powołana przez ministra właściwego do spraw oświaty i wychowania</w:t>
      </w:r>
      <w:r>
        <w:rPr>
          <w:rFonts w:ascii="Lato" w:hAnsi="Lato" w:cs="Times New Roman"/>
          <w:sz w:val="20"/>
          <w:szCs w:val="20"/>
        </w:rPr>
        <w:t>,</w:t>
      </w:r>
      <w:r w:rsidRPr="00022CF7">
        <w:rPr>
          <w:rFonts w:ascii="Lato" w:hAnsi="Lato" w:cs="Times New Roman"/>
          <w:sz w:val="20"/>
          <w:szCs w:val="20"/>
        </w:rPr>
        <w:t xml:space="preserve"> zgodnie z</w:t>
      </w:r>
      <w:r>
        <w:rPr>
          <w:rFonts w:ascii="Lato" w:hAnsi="Lato" w:cs="Times New Roman"/>
          <w:sz w:val="20"/>
          <w:szCs w:val="20"/>
        </w:rPr>
        <w:t> </w:t>
      </w:r>
      <w:r w:rsidRPr="00022CF7">
        <w:rPr>
          <w:rFonts w:ascii="Lato" w:hAnsi="Lato" w:cs="Times New Roman"/>
          <w:sz w:val="20"/>
          <w:szCs w:val="20"/>
        </w:rPr>
        <w:t>art. 15 ust. 2a ustawy, dalej jako „komisja konkursowa”, ma prawo uznać za celowe przyznanie dotacji w wysokości odpowiadającej całości lub części wnioskowanej kwoty.</w:t>
      </w:r>
    </w:p>
    <w:p w14:paraId="59ECB98E" w14:textId="77777777" w:rsidR="00D26F9A" w:rsidRPr="000C1945" w:rsidRDefault="00D26F9A">
      <w:pPr>
        <w:pStyle w:val="Akapitzlist"/>
        <w:numPr>
          <w:ilvl w:val="0"/>
          <w:numId w:val="5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Jeżeli kwota przyznanej dotacji jest niższa niż kwota wnioskowana w ofercie, oferent jest zobowiązany przedstawić zaktualizowany, stosownie do kwoty przyznanej dotacji, harmonogram realizacji zadania publicznego i kalkulację kosztów realizacji zadania publicznego. </w:t>
      </w:r>
    </w:p>
    <w:p w14:paraId="69975B85" w14:textId="77777777" w:rsidR="00D26F9A" w:rsidRPr="00703CD3" w:rsidRDefault="00D26F9A" w:rsidP="00D26F9A">
      <w:pPr>
        <w:tabs>
          <w:tab w:val="left" w:pos="1134"/>
        </w:tabs>
        <w:spacing w:after="0"/>
        <w:jc w:val="both"/>
        <w:rPr>
          <w:rFonts w:ascii="Lato" w:hAnsi="Lato" w:cs="Times New Roman"/>
          <w:sz w:val="20"/>
          <w:szCs w:val="20"/>
        </w:rPr>
      </w:pPr>
    </w:p>
    <w:p w14:paraId="6E9EDC79" w14:textId="77777777" w:rsidR="00D26F9A" w:rsidRPr="005F6F49" w:rsidRDefault="00D26F9A" w:rsidP="00D26F9A">
      <w:pPr>
        <w:tabs>
          <w:tab w:val="left" w:pos="1134"/>
        </w:tabs>
        <w:jc w:val="center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b/>
          <w:color w:val="000000" w:themeColor="text1"/>
          <w:sz w:val="20"/>
          <w:szCs w:val="20"/>
          <w:u w:val="single"/>
        </w:rPr>
        <w:t>IV. Termin i warunki realizacji zadania publicznego</w:t>
      </w:r>
    </w:p>
    <w:p w14:paraId="5F7D0205" w14:textId="77777777" w:rsidR="00D26F9A" w:rsidRPr="005F6F49" w:rsidRDefault="00D26F9A">
      <w:pPr>
        <w:pStyle w:val="Akapitzlist"/>
        <w:numPr>
          <w:ilvl w:val="0"/>
          <w:numId w:val="8"/>
        </w:numPr>
        <w:tabs>
          <w:tab w:val="left" w:pos="1134"/>
        </w:tabs>
        <w:ind w:left="426" w:hanging="426"/>
        <w:contextualSpacing w:val="0"/>
        <w:jc w:val="both"/>
        <w:rPr>
          <w:rFonts w:ascii="Lato" w:hAnsi="Lato" w:cs="Times New Roman"/>
          <w:b/>
          <w:bCs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color w:val="000000" w:themeColor="text1"/>
          <w:sz w:val="20"/>
          <w:szCs w:val="20"/>
        </w:rPr>
        <w:t xml:space="preserve">Zadanie publiczne będzie realizowane w terminie </w:t>
      </w:r>
      <w:r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>od dnia zawarcia umowy</w:t>
      </w:r>
      <w:r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 </w:t>
      </w:r>
      <w:r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do 31 </w:t>
      </w:r>
      <w:r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grudnia </w:t>
      </w:r>
      <w:r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>202</w:t>
      </w:r>
      <w:r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6 </w:t>
      </w:r>
      <w:r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>r.</w:t>
      </w:r>
    </w:p>
    <w:p w14:paraId="59C36197" w14:textId="77777777" w:rsidR="00D26F9A" w:rsidRPr="005F6F49" w:rsidRDefault="00D26F9A">
      <w:pPr>
        <w:pStyle w:val="Akapitzlist"/>
        <w:numPr>
          <w:ilvl w:val="0"/>
          <w:numId w:val="8"/>
        </w:numPr>
        <w:tabs>
          <w:tab w:val="left" w:pos="1134"/>
        </w:tabs>
        <w:ind w:left="426" w:hanging="426"/>
        <w:contextualSpacing w:val="0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color w:val="000000" w:themeColor="text1"/>
          <w:sz w:val="20"/>
          <w:szCs w:val="20"/>
        </w:rPr>
        <w:t>Działania realizowane w ramach zadania publicznego nie mogą mieć charakteru komercyjnego.</w:t>
      </w:r>
    </w:p>
    <w:p w14:paraId="3783CDA6" w14:textId="77777777" w:rsidR="00D26F9A" w:rsidRPr="005F6F49" w:rsidRDefault="00D26F9A">
      <w:pPr>
        <w:pStyle w:val="Akapitzlist"/>
        <w:numPr>
          <w:ilvl w:val="0"/>
          <w:numId w:val="8"/>
        </w:numPr>
        <w:ind w:left="426" w:hanging="426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Wszystkie wydatki poniesione w związku z realizacją zadania publicznego</w:t>
      </w:r>
      <w:r>
        <w:rPr>
          <w:rFonts w:ascii="Lato" w:hAnsi="Lato" w:cs="Times New Roman"/>
          <w:sz w:val="20"/>
          <w:szCs w:val="20"/>
        </w:rPr>
        <w:t xml:space="preserve"> muszą być </w:t>
      </w:r>
      <w:r w:rsidRPr="005F6F49">
        <w:rPr>
          <w:rFonts w:ascii="Lato" w:hAnsi="Lato" w:cs="Times New Roman"/>
          <w:sz w:val="20"/>
          <w:szCs w:val="20"/>
        </w:rPr>
        <w:t xml:space="preserve">ujęte w </w:t>
      </w:r>
      <w:r>
        <w:rPr>
          <w:rFonts w:ascii="Lato" w:hAnsi="Lato" w:cs="Times New Roman"/>
          <w:sz w:val="20"/>
          <w:szCs w:val="20"/>
        </w:rPr>
        <w:t> </w:t>
      </w:r>
      <w:r w:rsidRPr="005F6F49">
        <w:rPr>
          <w:rFonts w:ascii="Lato" w:hAnsi="Lato" w:cs="Times New Roman"/>
          <w:sz w:val="20"/>
          <w:szCs w:val="20"/>
        </w:rPr>
        <w:t xml:space="preserve">sprawozdaniu z realizacji zadania publicznego, zwanym dalej „sprawozdaniem”, muszą znajdować potwierdzenie w ewidencji księgowej. </w:t>
      </w:r>
    </w:p>
    <w:p w14:paraId="56753371" w14:textId="77777777" w:rsidR="00D26F9A" w:rsidRPr="005F6F49" w:rsidRDefault="00D26F9A">
      <w:pPr>
        <w:pStyle w:val="Akapitzlist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Działania podejmowane w ramach realizacji zadania publicznego muszą być dokumentowane w</w:t>
      </w:r>
      <w:r>
        <w:rPr>
          <w:rFonts w:ascii="Lato" w:hAnsi="Lato" w:cs="Times New Roman"/>
          <w:sz w:val="20"/>
          <w:szCs w:val="20"/>
        </w:rPr>
        <w:t> </w:t>
      </w:r>
      <w:r w:rsidRPr="005F6F49">
        <w:rPr>
          <w:rFonts w:ascii="Lato" w:hAnsi="Lato" w:cs="Times New Roman"/>
          <w:sz w:val="20"/>
          <w:szCs w:val="20"/>
        </w:rPr>
        <w:t xml:space="preserve">sposób rzetelny. </w:t>
      </w:r>
      <w:r w:rsidRPr="005F6F49">
        <w:rPr>
          <w:rFonts w:ascii="Lato" w:hAnsi="Lato" w:cs="Times New Roman"/>
          <w:bCs/>
          <w:sz w:val="20"/>
          <w:szCs w:val="20"/>
        </w:rPr>
        <w:t xml:space="preserve">Ministerstwo Edukacji </w:t>
      </w:r>
      <w:r>
        <w:rPr>
          <w:rFonts w:ascii="Lato" w:hAnsi="Lato" w:cs="Times New Roman"/>
          <w:bCs/>
          <w:sz w:val="20"/>
          <w:szCs w:val="20"/>
        </w:rPr>
        <w:t>Narodowej</w:t>
      </w:r>
      <w:r w:rsidRPr="005F6F49">
        <w:rPr>
          <w:rFonts w:ascii="Lato" w:hAnsi="Lato" w:cs="Times New Roman"/>
          <w:sz w:val="20"/>
          <w:szCs w:val="20"/>
        </w:rPr>
        <w:t xml:space="preserve"> może żądać przedstawienia takiej dokumentacji w trakcie kontroli realizacji zadania publicznego, a także w</w:t>
      </w:r>
      <w:r>
        <w:rPr>
          <w:rFonts w:ascii="Lato" w:hAnsi="Lato" w:cs="Times New Roman"/>
          <w:sz w:val="20"/>
          <w:szCs w:val="20"/>
        </w:rPr>
        <w:t> </w:t>
      </w:r>
      <w:r w:rsidRPr="005F6F49">
        <w:rPr>
          <w:rFonts w:ascii="Lato" w:hAnsi="Lato" w:cs="Times New Roman"/>
          <w:sz w:val="20"/>
          <w:szCs w:val="20"/>
        </w:rPr>
        <w:t xml:space="preserve">trakcie oceny sprawozdania. W przypadku realizacji w ramach zadania publicznego warsztatów, seminariów, </w:t>
      </w:r>
      <w:r>
        <w:rPr>
          <w:rFonts w:ascii="Lato" w:hAnsi="Lato" w:cs="Times New Roman"/>
          <w:sz w:val="20"/>
          <w:szCs w:val="20"/>
        </w:rPr>
        <w:t>staży</w:t>
      </w:r>
      <w:r w:rsidRPr="005F6F49">
        <w:rPr>
          <w:rFonts w:ascii="Lato" w:hAnsi="Lato" w:cs="Times New Roman"/>
          <w:sz w:val="20"/>
          <w:szCs w:val="20"/>
        </w:rPr>
        <w:t>, konferencji, szkoleń</w:t>
      </w:r>
      <w:r>
        <w:rPr>
          <w:rFonts w:ascii="Lato" w:hAnsi="Lato" w:cs="Times New Roman"/>
          <w:sz w:val="20"/>
          <w:szCs w:val="20"/>
        </w:rPr>
        <w:t>, wykładów, obozów naukowych</w:t>
      </w:r>
      <w:r w:rsidRPr="005F6F49">
        <w:rPr>
          <w:rFonts w:ascii="Lato" w:hAnsi="Lato" w:cs="Times New Roman"/>
          <w:sz w:val="20"/>
          <w:szCs w:val="20"/>
        </w:rPr>
        <w:t xml:space="preserve"> itp., dokumentacja podjętych działań powinna zawierać:</w:t>
      </w:r>
    </w:p>
    <w:p w14:paraId="69436398" w14:textId="77777777" w:rsidR="00D26F9A" w:rsidRPr="005F6F49" w:rsidRDefault="00D26F9A">
      <w:pPr>
        <w:numPr>
          <w:ilvl w:val="0"/>
          <w:numId w:val="1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listę uczestników zawierającą: imię, nazwisko, podpis uczestnika oraz, jeżeli dotyczy, nazwę reprezentowanej przez niego organizacji lub instytucji i zajmowaną funkcję;</w:t>
      </w:r>
    </w:p>
    <w:p w14:paraId="5950AD7C" w14:textId="77777777" w:rsidR="00D26F9A" w:rsidRPr="005F6F49" w:rsidRDefault="00D26F9A">
      <w:pPr>
        <w:numPr>
          <w:ilvl w:val="0"/>
          <w:numId w:val="1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listę podmiotów, z którymi zawarto umowy cywilnoprawne (trenerów, wykładowców, wychowawców, koordynatorów), wraz z kopiami tych umów;</w:t>
      </w:r>
    </w:p>
    <w:p w14:paraId="071C6423" w14:textId="77777777" w:rsidR="00D26F9A" w:rsidRPr="005F6F49" w:rsidRDefault="00D26F9A">
      <w:pPr>
        <w:numPr>
          <w:ilvl w:val="0"/>
          <w:numId w:val="1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szczegółowy program wraz z imionami i nazwiskami osób odpowiedzialnych za prowadzenie poszczególnych części;</w:t>
      </w:r>
    </w:p>
    <w:p w14:paraId="673A5061" w14:textId="77777777" w:rsidR="00D26F9A" w:rsidRPr="005F6F49" w:rsidRDefault="00D26F9A">
      <w:pPr>
        <w:numPr>
          <w:ilvl w:val="0"/>
          <w:numId w:val="1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kopie materiałów rozdawanych uczestnikom;</w:t>
      </w:r>
    </w:p>
    <w:p w14:paraId="432A85E2" w14:textId="77777777" w:rsidR="00D26F9A" w:rsidRPr="005F6F49" w:rsidRDefault="00D26F9A">
      <w:pPr>
        <w:numPr>
          <w:ilvl w:val="0"/>
          <w:numId w:val="1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materiały wypracowane podczas </w:t>
      </w:r>
      <w:r w:rsidRPr="007A55D3">
        <w:rPr>
          <w:rFonts w:ascii="Lato" w:hAnsi="Lato" w:cs="Times New Roman"/>
          <w:sz w:val="20"/>
          <w:szCs w:val="20"/>
        </w:rPr>
        <w:t>realizacji projektu;</w:t>
      </w:r>
    </w:p>
    <w:p w14:paraId="515F177A" w14:textId="77777777" w:rsidR="00D26F9A" w:rsidRPr="005F6F49" w:rsidRDefault="00D26F9A">
      <w:pPr>
        <w:numPr>
          <w:ilvl w:val="0"/>
          <w:numId w:val="1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kopie ankiet ewaluacyjnych;</w:t>
      </w:r>
    </w:p>
    <w:p w14:paraId="48147E22" w14:textId="77777777" w:rsidR="00D26F9A" w:rsidRPr="005F6F49" w:rsidRDefault="00D26F9A">
      <w:pPr>
        <w:numPr>
          <w:ilvl w:val="0"/>
          <w:numId w:val="1"/>
        </w:numPr>
        <w:spacing w:after="0"/>
        <w:ind w:left="709" w:hanging="283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raport ewaluacyjny albo sporządzoną w innej formie ocenę danego działania.</w:t>
      </w:r>
    </w:p>
    <w:p w14:paraId="5537BDE2" w14:textId="77777777" w:rsidR="00D26F9A" w:rsidRDefault="00D26F9A" w:rsidP="00D26F9A">
      <w:pPr>
        <w:spacing w:before="240"/>
        <w:jc w:val="center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>V. Informacje dotyczące składanych ofert i termin ich składania</w:t>
      </w:r>
    </w:p>
    <w:p w14:paraId="567C77A5" w14:textId="77777777" w:rsidR="00D26F9A" w:rsidRPr="00703CD3" w:rsidRDefault="00D26F9A">
      <w:pPr>
        <w:pStyle w:val="Akapitzlist"/>
        <w:numPr>
          <w:ilvl w:val="0"/>
          <w:numId w:val="28"/>
        </w:numPr>
        <w:spacing w:after="0"/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03CD3">
        <w:rPr>
          <w:rFonts w:ascii="Lato" w:hAnsi="Lato" w:cs="Times New Roman"/>
          <w:sz w:val="20"/>
          <w:szCs w:val="20"/>
        </w:rPr>
        <w:t>Oferta powinna być sporządzona według wzoru stanowiącego załącznik nr 1 do rozporządzenia Przewodniczącego Komitetu do spraw Pożytku Publicznego z dnia 24 października 2018 r. w sprawie wzorów ofert i ramowych wzorów umów dotyczących realizacji zadań publicznych oraz wzorów sprawozdań z wykonania tych zadań (Dz.U. z 2018 r. poz. 2057</w:t>
      </w:r>
      <w:r>
        <w:rPr>
          <w:rFonts w:ascii="Lato" w:hAnsi="Lato" w:cs="Times New Roman"/>
          <w:sz w:val="20"/>
          <w:szCs w:val="20"/>
        </w:rPr>
        <w:t xml:space="preserve"> z </w:t>
      </w:r>
      <w:proofErr w:type="spellStart"/>
      <w:r>
        <w:rPr>
          <w:rFonts w:ascii="Lato" w:hAnsi="Lato" w:cs="Times New Roman"/>
          <w:sz w:val="20"/>
          <w:szCs w:val="20"/>
        </w:rPr>
        <w:t>późn</w:t>
      </w:r>
      <w:proofErr w:type="spellEnd"/>
      <w:r>
        <w:rPr>
          <w:rFonts w:ascii="Lato" w:hAnsi="Lato" w:cs="Times New Roman"/>
          <w:sz w:val="20"/>
          <w:szCs w:val="20"/>
        </w:rPr>
        <w:t>. zm.</w:t>
      </w:r>
      <w:r w:rsidRPr="00703CD3">
        <w:rPr>
          <w:rFonts w:ascii="Lato" w:hAnsi="Lato" w:cs="Times New Roman"/>
          <w:sz w:val="20"/>
          <w:szCs w:val="20"/>
        </w:rPr>
        <w:t xml:space="preserve">). </w:t>
      </w:r>
    </w:p>
    <w:p w14:paraId="0006C80B" w14:textId="77777777" w:rsidR="00D26F9A" w:rsidRPr="00703CD3" w:rsidRDefault="00D26F9A">
      <w:pPr>
        <w:pStyle w:val="Akapitzlist"/>
        <w:numPr>
          <w:ilvl w:val="0"/>
          <w:numId w:val="28"/>
        </w:numPr>
        <w:spacing w:before="240"/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03CD3">
        <w:rPr>
          <w:rFonts w:ascii="Lato" w:hAnsi="Lato" w:cs="Times New Roman"/>
          <w:sz w:val="20"/>
          <w:szCs w:val="20"/>
        </w:rPr>
        <w:t>Oferent może złożyć maksymalnie jedną ofertę.</w:t>
      </w:r>
    </w:p>
    <w:p w14:paraId="1F34EBF8" w14:textId="77777777" w:rsidR="00D26F9A" w:rsidRPr="00492115" w:rsidRDefault="00D26F9A">
      <w:pPr>
        <w:pStyle w:val="Akapitzlist"/>
        <w:numPr>
          <w:ilvl w:val="0"/>
          <w:numId w:val="28"/>
        </w:numPr>
        <w:spacing w:after="60"/>
        <w:ind w:left="426" w:hanging="426"/>
        <w:contextualSpacing w:val="0"/>
        <w:jc w:val="both"/>
        <w:rPr>
          <w:rFonts w:ascii="Lato" w:hAnsi="Lato"/>
          <w:bCs/>
          <w:sz w:val="20"/>
          <w:szCs w:val="20"/>
          <w:lang w:bidi="pl-PL"/>
        </w:rPr>
      </w:pPr>
      <w:r w:rsidRPr="00492115">
        <w:rPr>
          <w:rFonts w:ascii="Lato" w:hAnsi="Lato" w:cs="Times New Roman"/>
          <w:sz w:val="20"/>
          <w:szCs w:val="20"/>
        </w:rPr>
        <w:t xml:space="preserve">Formularz oferty należy wypełnić elektronicznie. Formularz oferty zamieszczony jest na stronie internetowej Biuletynu Informacji Publicznej Ministerstwa Edukacji Narodowej pod adresem: </w:t>
      </w:r>
      <w:hyperlink r:id="rId10" w:history="1">
        <w:r w:rsidRPr="00492115">
          <w:rPr>
            <w:rStyle w:val="Hipercze"/>
            <w:rFonts w:ascii="Lato" w:hAnsi="Lato"/>
            <w:bCs/>
            <w:sz w:val="20"/>
            <w:szCs w:val="20"/>
            <w:lang w:bidi="pl-PL"/>
          </w:rPr>
          <w:t>https://www.gov.pl/web/edukacja/oswiata-i-wychowanie11</w:t>
        </w:r>
      </w:hyperlink>
      <w:r w:rsidRPr="00492115">
        <w:rPr>
          <w:rFonts w:ascii="Lato" w:hAnsi="Lato"/>
          <w:bCs/>
          <w:sz w:val="20"/>
          <w:szCs w:val="20"/>
          <w:lang w:bidi="pl-PL"/>
        </w:rPr>
        <w:t>, w zakładce „Zadania publiczne” – „Oświata i wychowanie”.</w:t>
      </w:r>
    </w:p>
    <w:p w14:paraId="4C4D55BF" w14:textId="77777777" w:rsidR="00D26F9A" w:rsidRPr="00703CD3" w:rsidRDefault="00D26F9A">
      <w:pPr>
        <w:pStyle w:val="Akapitzlist"/>
        <w:numPr>
          <w:ilvl w:val="0"/>
          <w:numId w:val="28"/>
        </w:numPr>
        <w:spacing w:before="240"/>
        <w:ind w:left="426" w:hanging="426"/>
        <w:contextualSpacing w:val="0"/>
        <w:rPr>
          <w:rFonts w:ascii="Lato" w:hAnsi="Lato" w:cs="Times New Roman"/>
          <w:sz w:val="20"/>
          <w:szCs w:val="20"/>
        </w:rPr>
      </w:pPr>
      <w:r w:rsidRPr="00703CD3">
        <w:rPr>
          <w:rFonts w:ascii="Lato" w:hAnsi="Lato" w:cs="Times New Roman"/>
          <w:sz w:val="20"/>
          <w:szCs w:val="20"/>
        </w:rPr>
        <w:t>Wypełniony formularz oferty należy wysłać za pośrednictwem łącza internetowego do bazy danych Ministerstwa Edukacji Narodowej.</w:t>
      </w:r>
    </w:p>
    <w:p w14:paraId="4DDF60E5" w14:textId="77777777" w:rsidR="00D26F9A" w:rsidRPr="00703CD3" w:rsidRDefault="00D26F9A">
      <w:pPr>
        <w:pStyle w:val="Akapitzlist"/>
        <w:numPr>
          <w:ilvl w:val="0"/>
          <w:numId w:val="28"/>
        </w:numPr>
        <w:spacing w:after="0"/>
        <w:ind w:left="426" w:hanging="426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03CD3">
        <w:rPr>
          <w:rFonts w:ascii="Lato" w:hAnsi="Lato" w:cs="Times New Roman"/>
          <w:sz w:val="20"/>
          <w:szCs w:val="20"/>
        </w:rPr>
        <w:t>Do oferty należy dołączyć kopię aktualnego:</w:t>
      </w:r>
    </w:p>
    <w:p w14:paraId="0D95093C" w14:textId="77777777" w:rsidR="00D26F9A" w:rsidRPr="00703CD3" w:rsidRDefault="00D26F9A">
      <w:pPr>
        <w:pStyle w:val="Akapitzlist"/>
        <w:numPr>
          <w:ilvl w:val="1"/>
          <w:numId w:val="29"/>
        </w:numPr>
        <w:tabs>
          <w:tab w:val="left" w:pos="1134"/>
        </w:tabs>
        <w:spacing w:after="0"/>
        <w:ind w:left="709" w:hanging="283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03CD3">
        <w:rPr>
          <w:rFonts w:ascii="Lato" w:hAnsi="Lato" w:cs="Times New Roman"/>
          <w:sz w:val="20"/>
          <w:szCs w:val="20"/>
        </w:rPr>
        <w:t>odpisu z Krajowego Rejestru Sądowego, innego rejestru lub ewidencji;</w:t>
      </w:r>
    </w:p>
    <w:p w14:paraId="299006AF" w14:textId="77777777" w:rsidR="00D26F9A" w:rsidRPr="00703CD3" w:rsidRDefault="00D26F9A">
      <w:pPr>
        <w:numPr>
          <w:ilvl w:val="1"/>
          <w:numId w:val="29"/>
        </w:numPr>
        <w:tabs>
          <w:tab w:val="left" w:pos="1134"/>
        </w:tabs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703CD3">
        <w:rPr>
          <w:rFonts w:ascii="Lato" w:hAnsi="Lato" w:cs="Times New Roman"/>
          <w:sz w:val="20"/>
          <w:szCs w:val="20"/>
        </w:rPr>
        <w:lastRenderedPageBreak/>
        <w:t>statutu podmiotu składającego ofertę albo umowy spółki.</w:t>
      </w:r>
    </w:p>
    <w:p w14:paraId="155D30C8" w14:textId="77777777" w:rsidR="00D26F9A" w:rsidRPr="00703CD3" w:rsidRDefault="00D26F9A">
      <w:pPr>
        <w:pStyle w:val="Akapitzlist"/>
        <w:numPr>
          <w:ilvl w:val="0"/>
          <w:numId w:val="28"/>
        </w:numPr>
        <w:spacing w:after="0"/>
        <w:ind w:left="426" w:hanging="426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03CD3">
        <w:rPr>
          <w:rFonts w:ascii="Lato" w:hAnsi="Lato" w:cs="Times New Roman"/>
          <w:sz w:val="20"/>
          <w:szCs w:val="20"/>
        </w:rPr>
        <w:t xml:space="preserve">Po dokonaniu czynności, o której mowa w ust. 4 i 5, należy wygenerować ofertę w formacie pdf, a </w:t>
      </w:r>
      <w:r>
        <w:rPr>
          <w:rFonts w:ascii="Lato" w:hAnsi="Lato" w:cs="Times New Roman"/>
          <w:sz w:val="20"/>
          <w:szCs w:val="20"/>
        </w:rPr>
        <w:t> </w:t>
      </w:r>
      <w:r w:rsidRPr="00703CD3">
        <w:rPr>
          <w:rFonts w:ascii="Lato" w:hAnsi="Lato" w:cs="Times New Roman"/>
          <w:sz w:val="20"/>
          <w:szCs w:val="20"/>
        </w:rPr>
        <w:t xml:space="preserve">następnie: </w:t>
      </w:r>
    </w:p>
    <w:p w14:paraId="33252DE4" w14:textId="77777777" w:rsidR="00D26F9A" w:rsidRDefault="00D26F9A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622137">
        <w:rPr>
          <w:rFonts w:ascii="Lato" w:hAnsi="Lato" w:cs="Times New Roman"/>
          <w:sz w:val="20"/>
          <w:szCs w:val="20"/>
        </w:rPr>
        <w:t>wydrukować, podpisać</w:t>
      </w:r>
      <w:r>
        <w:rPr>
          <w:rFonts w:ascii="Lato" w:hAnsi="Lato" w:cs="Times New Roman"/>
          <w:sz w:val="20"/>
          <w:szCs w:val="20"/>
        </w:rPr>
        <w:t xml:space="preserve"> </w:t>
      </w:r>
      <w:r w:rsidRPr="00622137">
        <w:rPr>
          <w:rFonts w:ascii="Lato" w:hAnsi="Lato" w:cs="Times New Roman"/>
          <w:sz w:val="20"/>
          <w:szCs w:val="20"/>
        </w:rPr>
        <w:t xml:space="preserve">i wysłać pocztą </w:t>
      </w:r>
      <w:r>
        <w:rPr>
          <w:rFonts w:ascii="Lato" w:hAnsi="Lato" w:cs="Times New Roman"/>
          <w:sz w:val="20"/>
          <w:szCs w:val="20"/>
        </w:rPr>
        <w:t xml:space="preserve">tradycyjną </w:t>
      </w:r>
      <w:r w:rsidRPr="00622137">
        <w:rPr>
          <w:rFonts w:ascii="Lato" w:hAnsi="Lato" w:cs="Times New Roman"/>
          <w:sz w:val="20"/>
          <w:szCs w:val="20"/>
        </w:rPr>
        <w:t xml:space="preserve">na adres Ministerstwa Edukacji Narodowej albo </w:t>
      </w:r>
    </w:p>
    <w:p w14:paraId="345E5760" w14:textId="77777777" w:rsidR="00D26F9A" w:rsidRDefault="00D26F9A">
      <w:pPr>
        <w:pStyle w:val="Akapitzlist"/>
        <w:numPr>
          <w:ilvl w:val="0"/>
          <w:numId w:val="30"/>
        </w:numPr>
        <w:ind w:left="709" w:hanging="283"/>
        <w:jc w:val="both"/>
        <w:rPr>
          <w:rFonts w:ascii="Lato" w:hAnsi="Lato"/>
          <w:sz w:val="20"/>
          <w:szCs w:val="20"/>
        </w:rPr>
      </w:pPr>
      <w:r w:rsidRPr="00622137">
        <w:rPr>
          <w:rFonts w:ascii="Lato" w:hAnsi="Lato" w:cs="Times New Roman"/>
          <w:sz w:val="20"/>
          <w:szCs w:val="20"/>
        </w:rPr>
        <w:t xml:space="preserve">podpisać kwalifikowanym podpisem elektronicznym albo profilem zaufanym </w:t>
      </w:r>
      <w:proofErr w:type="spellStart"/>
      <w:r w:rsidRPr="00622137">
        <w:rPr>
          <w:rFonts w:ascii="Lato" w:hAnsi="Lato" w:cs="Times New Roman"/>
          <w:sz w:val="20"/>
          <w:szCs w:val="20"/>
        </w:rPr>
        <w:t>ePUAP</w:t>
      </w:r>
      <w:proofErr w:type="spellEnd"/>
      <w:r w:rsidRPr="00622137">
        <w:rPr>
          <w:rFonts w:ascii="Lato" w:hAnsi="Lato" w:cs="Times New Roman"/>
          <w:sz w:val="20"/>
          <w:szCs w:val="20"/>
        </w:rPr>
        <w:t xml:space="preserve"> i przesłać za pomocą platformy </w:t>
      </w:r>
      <w:proofErr w:type="spellStart"/>
      <w:r w:rsidRPr="00622137">
        <w:rPr>
          <w:rFonts w:ascii="Lato" w:hAnsi="Lato" w:cs="Times New Roman"/>
          <w:sz w:val="20"/>
          <w:szCs w:val="20"/>
        </w:rPr>
        <w:t>ePUAP</w:t>
      </w:r>
      <w:proofErr w:type="spellEnd"/>
      <w:r w:rsidRPr="00622137">
        <w:rPr>
          <w:rFonts w:ascii="Lato" w:hAnsi="Lato" w:cs="Times New Roman"/>
          <w:sz w:val="20"/>
          <w:szCs w:val="20"/>
        </w:rPr>
        <w:t xml:space="preserve"> na adres elektronicznej skrzynki podawczej Ministerstwa Edukacji Narodowej </w:t>
      </w:r>
      <w:r>
        <w:rPr>
          <w:rFonts w:ascii="Lato" w:hAnsi="Lato" w:cs="Times New Roman"/>
          <w:sz w:val="20"/>
          <w:szCs w:val="20"/>
        </w:rPr>
        <w:t xml:space="preserve">na </w:t>
      </w:r>
      <w:proofErr w:type="spellStart"/>
      <w:r w:rsidRPr="00622137">
        <w:rPr>
          <w:rFonts w:ascii="Lato" w:hAnsi="Lato" w:cs="Times New Roman"/>
          <w:sz w:val="20"/>
          <w:szCs w:val="20"/>
        </w:rPr>
        <w:t>ePUAP</w:t>
      </w:r>
      <w:proofErr w:type="spellEnd"/>
      <w:r>
        <w:rPr>
          <w:rFonts w:ascii="Lato" w:hAnsi="Lato" w:cs="Times New Roman"/>
          <w:sz w:val="20"/>
          <w:szCs w:val="20"/>
        </w:rPr>
        <w:t>,</w:t>
      </w:r>
      <w:r w:rsidRPr="00622137">
        <w:rPr>
          <w:rFonts w:ascii="Lato" w:hAnsi="Lato" w:cs="Times New Roman"/>
          <w:sz w:val="20"/>
          <w:szCs w:val="20"/>
        </w:rPr>
        <w:t xml:space="preserve"> który można znaleźć na stronie</w:t>
      </w:r>
      <w:r>
        <w:rPr>
          <w:rFonts w:ascii="Lato" w:hAnsi="Lato" w:cs="Times New Roman"/>
          <w:sz w:val="20"/>
          <w:szCs w:val="20"/>
        </w:rPr>
        <w:t xml:space="preserve"> internetowej</w:t>
      </w:r>
      <w:r w:rsidRPr="00622137">
        <w:rPr>
          <w:rFonts w:ascii="Lato" w:hAnsi="Lato"/>
          <w:sz w:val="20"/>
          <w:szCs w:val="20"/>
        </w:rPr>
        <w:t xml:space="preserve"> </w:t>
      </w:r>
      <w:hyperlink r:id="rId11" w:history="1">
        <w:r w:rsidRPr="00622137">
          <w:rPr>
            <w:rStyle w:val="Hipercze"/>
            <w:rFonts w:ascii="Lato" w:hAnsi="Lato" w:cs="Times New Roman"/>
            <w:sz w:val="20"/>
            <w:szCs w:val="20"/>
          </w:rPr>
          <w:t>https://www.gov.pl/web/edukacja/e-doreczenia-i-elektroniczna-skrzynka-podawcza</w:t>
        </w:r>
      </w:hyperlink>
      <w:r w:rsidRPr="00622137">
        <w:rPr>
          <w:rFonts w:ascii="Lato" w:hAnsi="Lato" w:cs="Times New Roman"/>
          <w:sz w:val="20"/>
          <w:szCs w:val="20"/>
        </w:rPr>
        <w:t xml:space="preserve"> </w:t>
      </w:r>
      <w:r w:rsidRPr="00622137">
        <w:rPr>
          <w:rFonts w:ascii="Lato" w:hAnsi="Lato"/>
          <w:sz w:val="20"/>
          <w:szCs w:val="20"/>
        </w:rPr>
        <w:t xml:space="preserve">lub przez </w:t>
      </w:r>
      <w:r w:rsidRPr="00622137">
        <w:rPr>
          <w:rFonts w:ascii="Lato" w:hAnsi="Lato" w:cs="Times New Roman"/>
          <w:sz w:val="20"/>
          <w:szCs w:val="20"/>
        </w:rPr>
        <w:t xml:space="preserve">system e-doręczeń – adres do doręczeń elektronicznych Ministerstwa Edukacji Narodowej: </w:t>
      </w:r>
      <w:r w:rsidRPr="00622137">
        <w:rPr>
          <w:rFonts w:ascii="Lato" w:hAnsi="Lato"/>
          <w:sz w:val="20"/>
          <w:szCs w:val="20"/>
        </w:rPr>
        <w:t>AE:PL-93685-55593-ATRTI-30.</w:t>
      </w:r>
      <w:r>
        <w:rPr>
          <w:rFonts w:ascii="Lato" w:hAnsi="Lato"/>
          <w:sz w:val="20"/>
          <w:szCs w:val="20"/>
        </w:rPr>
        <w:t xml:space="preserve"> </w:t>
      </w:r>
    </w:p>
    <w:p w14:paraId="224AC5A9" w14:textId="77777777" w:rsidR="00D26F9A" w:rsidRPr="00622137" w:rsidRDefault="00D26F9A" w:rsidP="00D26F9A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492115">
        <w:rPr>
          <w:rFonts w:ascii="Lato" w:hAnsi="Lato" w:cs="Times New Roman"/>
          <w:sz w:val="20"/>
          <w:szCs w:val="20"/>
        </w:rPr>
        <w:t xml:space="preserve">W przypadku przesyłania oferty za pośrednictwem e-doręczeń lub platformy </w:t>
      </w:r>
      <w:proofErr w:type="spellStart"/>
      <w:r w:rsidRPr="00492115">
        <w:rPr>
          <w:rFonts w:ascii="Lato" w:hAnsi="Lato" w:cs="Times New Roman"/>
          <w:sz w:val="20"/>
          <w:szCs w:val="20"/>
        </w:rPr>
        <w:t>ePUAP</w:t>
      </w:r>
      <w:proofErr w:type="spellEnd"/>
      <w:r w:rsidRPr="00492115">
        <w:rPr>
          <w:rFonts w:ascii="Lato" w:hAnsi="Lato" w:cs="Times New Roman"/>
          <w:sz w:val="20"/>
          <w:szCs w:val="20"/>
        </w:rPr>
        <w:t xml:space="preserve">, zgodnie z ust. 6 pkt </w:t>
      </w:r>
      <w:r>
        <w:rPr>
          <w:rFonts w:ascii="Lato" w:hAnsi="Lato" w:cs="Times New Roman"/>
          <w:sz w:val="20"/>
          <w:szCs w:val="20"/>
        </w:rPr>
        <w:t>2)</w:t>
      </w:r>
      <w:r w:rsidRPr="00492115">
        <w:rPr>
          <w:rFonts w:ascii="Lato" w:hAnsi="Lato" w:cs="Times New Roman"/>
          <w:sz w:val="20"/>
          <w:szCs w:val="20"/>
        </w:rPr>
        <w:t xml:space="preserve">, załączniki w postaci elektronicznej należy dołączyć w wersji elektronicznej, załączniki w </w:t>
      </w:r>
      <w:r>
        <w:rPr>
          <w:rFonts w:ascii="Lato" w:hAnsi="Lato" w:cs="Times New Roman"/>
          <w:sz w:val="20"/>
          <w:szCs w:val="20"/>
        </w:rPr>
        <w:t> </w:t>
      </w:r>
      <w:r w:rsidRPr="00492115">
        <w:rPr>
          <w:rFonts w:ascii="Lato" w:hAnsi="Lato" w:cs="Times New Roman"/>
          <w:sz w:val="20"/>
          <w:szCs w:val="20"/>
        </w:rPr>
        <w:t>postaci papierowej należy zeskanować i dołączyć do oferty.</w:t>
      </w:r>
    </w:p>
    <w:p w14:paraId="298D9852" w14:textId="77777777" w:rsidR="00D26F9A" w:rsidRPr="00492115" w:rsidRDefault="00D26F9A">
      <w:pPr>
        <w:pStyle w:val="Akapitzlist"/>
        <w:numPr>
          <w:ilvl w:val="0"/>
          <w:numId w:val="31"/>
        </w:numPr>
        <w:spacing w:before="240"/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492115">
        <w:rPr>
          <w:rFonts w:ascii="Lato" w:hAnsi="Lato" w:cs="Times New Roman"/>
          <w:sz w:val="20"/>
          <w:szCs w:val="20"/>
        </w:rPr>
        <w:t xml:space="preserve">Treść oferty w formacie pdf, o której mowa w ust. 6, musi być zgodna z treścią wypełnionego formularza oferty, o którym mowa w ust. 4. W przypadku różnic, decyduje treść oferty w formacie pdf. </w:t>
      </w:r>
    </w:p>
    <w:p w14:paraId="381956E9" w14:textId="77777777" w:rsidR="00D26F9A" w:rsidRPr="00492115" w:rsidRDefault="00D26F9A">
      <w:pPr>
        <w:pStyle w:val="Akapitzlist"/>
        <w:numPr>
          <w:ilvl w:val="0"/>
          <w:numId w:val="31"/>
        </w:numPr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492115">
        <w:rPr>
          <w:rFonts w:ascii="Lato" w:hAnsi="Lato" w:cs="Times New Roman"/>
          <w:sz w:val="20"/>
          <w:szCs w:val="20"/>
        </w:rPr>
        <w:t>Oferta powinna być podpisana przez osobę upoważnioną albo osoby upoważnione do składania oświadczeń woli w imieniu oferenta w sposób czytelny (imię, nazwisko, pełniona funkcja) albo podpisana przez taką osobę albo osoby i opatrzona pieczęcią imienną oraz datą. W przypadku składania oferty za pomocą elektronicznej skrzynki podawczej, o której mowa w ust. 6 pkt 2</w:t>
      </w:r>
      <w:r>
        <w:rPr>
          <w:rFonts w:ascii="Lato" w:hAnsi="Lato" w:cs="Times New Roman"/>
          <w:sz w:val="20"/>
          <w:szCs w:val="20"/>
        </w:rPr>
        <w:t>)</w:t>
      </w:r>
      <w:r w:rsidRPr="00492115">
        <w:rPr>
          <w:rFonts w:ascii="Lato" w:hAnsi="Lato" w:cs="Times New Roman"/>
          <w:sz w:val="20"/>
          <w:szCs w:val="20"/>
        </w:rPr>
        <w:t xml:space="preserve">, oferta powinna zostać przez ww. osoby opatrzona podpisem potwierdzonym profilem zaufanym </w:t>
      </w:r>
      <w:proofErr w:type="spellStart"/>
      <w:r w:rsidRPr="00492115">
        <w:rPr>
          <w:rFonts w:ascii="Lato" w:hAnsi="Lato" w:cs="Times New Roman"/>
          <w:sz w:val="20"/>
          <w:szCs w:val="20"/>
        </w:rPr>
        <w:t>ePUAP</w:t>
      </w:r>
      <w:proofErr w:type="spellEnd"/>
      <w:r w:rsidRPr="00492115">
        <w:rPr>
          <w:rFonts w:ascii="Lato" w:hAnsi="Lato" w:cs="Times New Roman"/>
          <w:sz w:val="20"/>
          <w:szCs w:val="20"/>
        </w:rPr>
        <w:t xml:space="preserve"> albo kwalifikowanym podpisem elektronicznym. </w:t>
      </w:r>
    </w:p>
    <w:p w14:paraId="3F27E94F" w14:textId="77777777" w:rsidR="00D26F9A" w:rsidRPr="00703CD3" w:rsidRDefault="00D26F9A">
      <w:pPr>
        <w:pStyle w:val="Akapitzlist"/>
        <w:numPr>
          <w:ilvl w:val="0"/>
          <w:numId w:val="31"/>
        </w:numPr>
        <w:spacing w:after="0"/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03CD3">
        <w:rPr>
          <w:rFonts w:ascii="Lato" w:hAnsi="Lato" w:cs="Times New Roman"/>
          <w:sz w:val="20"/>
          <w:szCs w:val="20"/>
        </w:rPr>
        <w:t xml:space="preserve">Oferta wraz z załącznikami składana w formie elektronicznej powinna zostać złożona </w:t>
      </w:r>
      <w:r w:rsidRPr="00703CD3">
        <w:rPr>
          <w:rFonts w:ascii="Lato" w:hAnsi="Lato" w:cs="Times New Roman"/>
          <w:b/>
          <w:sz w:val="20"/>
          <w:szCs w:val="20"/>
        </w:rPr>
        <w:t>w jednym pliku w formacie pliku pdf.</w:t>
      </w:r>
      <w:r w:rsidRPr="00703CD3">
        <w:rPr>
          <w:rFonts w:ascii="Lato" w:hAnsi="Lato" w:cs="Times New Roman"/>
          <w:sz w:val="20"/>
          <w:szCs w:val="20"/>
        </w:rPr>
        <w:t xml:space="preserve"> W przypadku braku odpowiedniego oprogramowania służącego do łączenia plików pdf dopuszcza się złożenie oferty wraz z załącznikami w oddzielnych plikach pdf, jednak w </w:t>
      </w:r>
      <w:r>
        <w:rPr>
          <w:rFonts w:ascii="Lato" w:hAnsi="Lato" w:cs="Times New Roman"/>
          <w:sz w:val="20"/>
          <w:szCs w:val="20"/>
        </w:rPr>
        <w:t> </w:t>
      </w:r>
      <w:r w:rsidRPr="00703CD3">
        <w:rPr>
          <w:rFonts w:ascii="Lato" w:hAnsi="Lato" w:cs="Times New Roman"/>
          <w:sz w:val="20"/>
          <w:szCs w:val="20"/>
        </w:rPr>
        <w:t xml:space="preserve">takim przypadku </w:t>
      </w:r>
      <w:r w:rsidRPr="00703CD3">
        <w:rPr>
          <w:rFonts w:ascii="Lato" w:hAnsi="Lato" w:cs="Times New Roman"/>
          <w:b/>
          <w:sz w:val="20"/>
          <w:szCs w:val="20"/>
        </w:rPr>
        <w:t xml:space="preserve">każdy plik, nie tylko oferta, powinien zostać opatrzony podpisem potwierdzonym profilem zaufanym </w:t>
      </w:r>
      <w:proofErr w:type="spellStart"/>
      <w:r w:rsidRPr="00703CD3">
        <w:rPr>
          <w:rFonts w:ascii="Lato" w:hAnsi="Lato" w:cs="Times New Roman"/>
          <w:b/>
          <w:sz w:val="20"/>
          <w:szCs w:val="20"/>
        </w:rPr>
        <w:t>ePUAP</w:t>
      </w:r>
      <w:proofErr w:type="spellEnd"/>
      <w:r w:rsidRPr="00703CD3">
        <w:rPr>
          <w:rFonts w:ascii="Lato" w:hAnsi="Lato" w:cs="Times New Roman"/>
          <w:b/>
          <w:sz w:val="20"/>
          <w:szCs w:val="20"/>
        </w:rPr>
        <w:t xml:space="preserve"> albo kwalifikowanym podpisem elektronicznym osoby albo osób upoważnionych do składania oświadczeń woli w imieniu oferenta.</w:t>
      </w:r>
    </w:p>
    <w:p w14:paraId="792E4C2B" w14:textId="77777777" w:rsidR="00D26F9A" w:rsidRPr="00492115" w:rsidRDefault="00D26F9A" w:rsidP="00D26F9A">
      <w:pPr>
        <w:pStyle w:val="Akapitzlist"/>
        <w:spacing w:before="240"/>
        <w:ind w:left="425"/>
        <w:contextualSpacing w:val="0"/>
        <w:jc w:val="both"/>
        <w:rPr>
          <w:rFonts w:ascii="Lato" w:hAnsi="Lato" w:cs="Times New Roman"/>
          <w:i/>
          <w:sz w:val="20"/>
          <w:szCs w:val="20"/>
        </w:rPr>
      </w:pPr>
      <w:r w:rsidRPr="00492115">
        <w:rPr>
          <w:rFonts w:ascii="Lato" w:hAnsi="Lato" w:cs="Times New Roman"/>
          <w:i/>
          <w:sz w:val="20"/>
          <w:szCs w:val="20"/>
        </w:rPr>
        <w:t xml:space="preserve">Instrukcja dotycząca podpisywania plików Profilem Zaufanym znajduje się pod adresem </w:t>
      </w:r>
      <w:hyperlink r:id="rId12" w:history="1">
        <w:r w:rsidRPr="00492115">
          <w:rPr>
            <w:rStyle w:val="Hipercze"/>
            <w:rFonts w:ascii="Lato" w:hAnsi="Lato" w:cs="Times New Roman"/>
            <w:i/>
            <w:sz w:val="20"/>
            <w:szCs w:val="20"/>
          </w:rPr>
          <w:t>https://www.gov.pl/web/cyfryzacja/podpisz-dowolny-dokument-wykorzystaj-do-tego-profil-zaufany</w:t>
        </w:r>
      </w:hyperlink>
      <w:r w:rsidRPr="00492115">
        <w:rPr>
          <w:rFonts w:ascii="Lato" w:hAnsi="Lato" w:cs="Times New Roman"/>
          <w:i/>
          <w:sz w:val="20"/>
          <w:szCs w:val="20"/>
        </w:rPr>
        <w:t>).</w:t>
      </w:r>
    </w:p>
    <w:p w14:paraId="002D10FA" w14:textId="77777777" w:rsidR="00D26F9A" w:rsidRPr="00703CD3" w:rsidRDefault="00D26F9A">
      <w:pPr>
        <w:pStyle w:val="Akapitzlist"/>
        <w:numPr>
          <w:ilvl w:val="0"/>
          <w:numId w:val="31"/>
        </w:numPr>
        <w:spacing w:before="240" w:after="0"/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03CD3">
        <w:rPr>
          <w:rFonts w:ascii="Lato" w:hAnsi="Lato" w:cs="Times New Roman"/>
          <w:sz w:val="20"/>
          <w:szCs w:val="20"/>
        </w:rPr>
        <w:t xml:space="preserve">Dokumenty potwierdzające upoważnienie do składania oświadczeń woli w imieniu oferenta mogą zostać przedstawione w postaci kopii. Komisja konkursowa może zażądać przedłożenia oryginału dokumentu, w szczególności jeśli przedstawiona kopia budzi wątpliwości lub jest nieczytelna. </w:t>
      </w:r>
    </w:p>
    <w:p w14:paraId="5BF0E3F7" w14:textId="77777777" w:rsidR="00D26F9A" w:rsidRPr="00703CD3" w:rsidRDefault="00D26F9A">
      <w:pPr>
        <w:pStyle w:val="Akapitzlist"/>
        <w:numPr>
          <w:ilvl w:val="0"/>
          <w:numId w:val="31"/>
        </w:numPr>
        <w:spacing w:before="240"/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03CD3">
        <w:rPr>
          <w:rFonts w:ascii="Lato" w:hAnsi="Lato" w:cs="Times New Roman"/>
          <w:sz w:val="20"/>
          <w:szCs w:val="20"/>
        </w:rPr>
        <w:t>W ofercie należy wskazać dane teleadresowe oferenta (adres do korespondencji, nr telefonu, adres e</w:t>
      </w:r>
      <w:r>
        <w:rPr>
          <w:rFonts w:ascii="Lato" w:hAnsi="Lato" w:cs="Times New Roman"/>
          <w:sz w:val="20"/>
          <w:szCs w:val="20"/>
        </w:rPr>
        <w:t>-</w:t>
      </w:r>
      <w:r w:rsidRPr="00703CD3">
        <w:rPr>
          <w:rFonts w:ascii="Lato" w:hAnsi="Lato" w:cs="Times New Roman"/>
          <w:sz w:val="20"/>
          <w:szCs w:val="20"/>
        </w:rPr>
        <w:t xml:space="preserve">mail itp.) oraz dane (imię i nazwisko) osoby do kontaktu w sprawie zlecenia i realizacji zadania publicznego (koordynator). Korespondencję i informacje przekazane zgodnie z tymi wskazaniami uważa się za skutecznie doręczone, jeżeli oferent nie powiadomił pisemnie Ministerstwa Edukacji Narodowej o zmianach w tym zakresie. </w:t>
      </w:r>
    </w:p>
    <w:p w14:paraId="43666DD2" w14:textId="77777777" w:rsidR="00D26F9A" w:rsidRDefault="00D26F9A">
      <w:pPr>
        <w:pStyle w:val="Akapitzlist"/>
        <w:numPr>
          <w:ilvl w:val="0"/>
          <w:numId w:val="31"/>
        </w:numPr>
        <w:spacing w:after="0"/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03CD3">
        <w:rPr>
          <w:rFonts w:ascii="Lato" w:hAnsi="Lato" w:cs="Times New Roman"/>
          <w:sz w:val="20"/>
          <w:szCs w:val="20"/>
        </w:rPr>
        <w:t>Oferta powinna zawierać informację o zamiarze nieodpłatnego lub odpłatnego (jeśli statut przewiduje prowadzenie działalności odpłatnej) wykonywania zdania publicznego.</w:t>
      </w:r>
    </w:p>
    <w:p w14:paraId="2DD8F064" w14:textId="77777777" w:rsidR="00232E32" w:rsidRDefault="00232E32" w:rsidP="00232E3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34F6129D" w14:textId="77777777" w:rsidR="00232E32" w:rsidRDefault="00232E32" w:rsidP="00232E3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C4E831C" w14:textId="77777777" w:rsidR="00232E32" w:rsidRPr="00232E32" w:rsidRDefault="00232E32" w:rsidP="00232E3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4B8FF984" w14:textId="5669761E" w:rsidR="00D26F9A" w:rsidRPr="00703CD3" w:rsidRDefault="00D26F9A">
      <w:pPr>
        <w:pStyle w:val="Akapitzlist"/>
        <w:numPr>
          <w:ilvl w:val="0"/>
          <w:numId w:val="31"/>
        </w:numPr>
        <w:spacing w:before="240" w:after="0"/>
        <w:ind w:left="425" w:hanging="425"/>
        <w:contextualSpacing w:val="0"/>
        <w:jc w:val="both"/>
        <w:rPr>
          <w:rFonts w:ascii="Lato" w:hAnsi="Lato" w:cs="Times New Roman"/>
          <w:bCs/>
          <w:sz w:val="20"/>
          <w:szCs w:val="20"/>
        </w:rPr>
      </w:pPr>
      <w:r w:rsidRPr="00703CD3">
        <w:rPr>
          <w:rFonts w:ascii="Lato" w:hAnsi="Lato" w:cs="Times New Roman"/>
          <w:bCs/>
          <w:sz w:val="20"/>
          <w:szCs w:val="20"/>
        </w:rPr>
        <w:lastRenderedPageBreak/>
        <w:t xml:space="preserve">Oferty składa się </w:t>
      </w:r>
      <w:r w:rsidRPr="00703CD3">
        <w:rPr>
          <w:rFonts w:ascii="Lato" w:hAnsi="Lato" w:cs="Times New Roman"/>
          <w:b/>
          <w:bCs/>
          <w:sz w:val="20"/>
          <w:szCs w:val="20"/>
          <w:u w:val="single"/>
        </w:rPr>
        <w:t xml:space="preserve">w terminie do dnia </w:t>
      </w:r>
      <w:r w:rsidR="00E013CA">
        <w:rPr>
          <w:rFonts w:ascii="Lato" w:hAnsi="Lato" w:cs="Times New Roman"/>
          <w:b/>
          <w:bCs/>
          <w:sz w:val="20"/>
          <w:szCs w:val="20"/>
          <w:u w:val="single"/>
        </w:rPr>
        <w:t xml:space="preserve">14 lipca </w:t>
      </w:r>
      <w:r w:rsidRPr="00703CD3">
        <w:rPr>
          <w:rFonts w:ascii="Lato" w:hAnsi="Lato" w:cs="Times New Roman"/>
          <w:b/>
          <w:bCs/>
          <w:sz w:val="20"/>
          <w:szCs w:val="20"/>
          <w:u w:val="single"/>
        </w:rPr>
        <w:t>2026 r.</w:t>
      </w:r>
      <w:r w:rsidRPr="00703CD3">
        <w:rPr>
          <w:rFonts w:ascii="Lato" w:hAnsi="Lato" w:cs="Times New Roman"/>
          <w:bCs/>
          <w:sz w:val="20"/>
          <w:szCs w:val="20"/>
        </w:rPr>
        <w:t>:</w:t>
      </w:r>
    </w:p>
    <w:p w14:paraId="6D6409D4" w14:textId="77777777" w:rsidR="00D26F9A" w:rsidRDefault="00D26F9A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Lato" w:hAnsi="Lato" w:cs="Times New Roman"/>
          <w:bCs/>
          <w:sz w:val="20"/>
          <w:szCs w:val="20"/>
        </w:rPr>
      </w:pPr>
      <w:r w:rsidRPr="00703CD3">
        <w:rPr>
          <w:rFonts w:ascii="Lato" w:hAnsi="Lato" w:cs="Times New Roman"/>
          <w:bCs/>
          <w:sz w:val="20"/>
          <w:szCs w:val="20"/>
        </w:rPr>
        <w:t xml:space="preserve">pocztą na adres: </w:t>
      </w:r>
    </w:p>
    <w:p w14:paraId="1971E2E7" w14:textId="77777777" w:rsidR="00232E32" w:rsidRPr="00703CD3" w:rsidRDefault="00232E32" w:rsidP="00232E32">
      <w:pPr>
        <w:pStyle w:val="Akapitzlist"/>
        <w:spacing w:after="0"/>
        <w:ind w:left="709"/>
        <w:jc w:val="both"/>
        <w:rPr>
          <w:rFonts w:ascii="Lato" w:hAnsi="Lato" w:cs="Times New Roman"/>
          <w:bCs/>
          <w:sz w:val="20"/>
          <w:szCs w:val="20"/>
        </w:rPr>
      </w:pPr>
    </w:p>
    <w:p w14:paraId="31D9F1CB" w14:textId="77777777" w:rsidR="00D26F9A" w:rsidRPr="00703CD3" w:rsidRDefault="00D26F9A" w:rsidP="00D26F9A">
      <w:pPr>
        <w:pStyle w:val="Akapitzlist"/>
        <w:spacing w:after="0"/>
        <w:ind w:left="709"/>
        <w:contextualSpacing w:val="0"/>
        <w:jc w:val="both"/>
        <w:rPr>
          <w:rFonts w:ascii="Lato" w:hAnsi="Lato"/>
          <w:bCs/>
          <w:sz w:val="20"/>
          <w:szCs w:val="20"/>
        </w:rPr>
      </w:pPr>
      <w:r w:rsidRPr="00703CD3">
        <w:rPr>
          <w:rFonts w:ascii="Lato" w:hAnsi="Lato"/>
          <w:b/>
          <w:bCs/>
          <w:sz w:val="20"/>
          <w:szCs w:val="20"/>
        </w:rPr>
        <w:t>Ministerstwo Edukacji Narodowej</w:t>
      </w:r>
    </w:p>
    <w:p w14:paraId="111DC241" w14:textId="77777777" w:rsidR="00D26F9A" w:rsidRPr="00703CD3" w:rsidRDefault="00D26F9A" w:rsidP="00D26F9A">
      <w:pPr>
        <w:pStyle w:val="Akapitzlist"/>
        <w:ind w:left="709"/>
        <w:jc w:val="both"/>
        <w:rPr>
          <w:rFonts w:ascii="Lato" w:hAnsi="Lato"/>
          <w:b/>
          <w:bCs/>
          <w:sz w:val="20"/>
          <w:szCs w:val="20"/>
        </w:rPr>
      </w:pPr>
      <w:r w:rsidRPr="00703CD3">
        <w:rPr>
          <w:rFonts w:ascii="Lato" w:hAnsi="Lato"/>
          <w:b/>
          <w:bCs/>
          <w:sz w:val="20"/>
          <w:szCs w:val="20"/>
        </w:rPr>
        <w:t>Departament Innowacji i Rozwoju</w:t>
      </w:r>
    </w:p>
    <w:p w14:paraId="3DB1F25C" w14:textId="77777777" w:rsidR="00D26F9A" w:rsidRPr="00703CD3" w:rsidRDefault="00D26F9A" w:rsidP="00D26F9A">
      <w:pPr>
        <w:pStyle w:val="Akapitzlist"/>
        <w:ind w:left="709"/>
        <w:jc w:val="both"/>
        <w:rPr>
          <w:rFonts w:ascii="Lato" w:hAnsi="Lato"/>
          <w:b/>
          <w:color w:val="1B1B1B"/>
          <w:sz w:val="20"/>
          <w:szCs w:val="20"/>
        </w:rPr>
      </w:pPr>
      <w:r w:rsidRPr="00703CD3">
        <w:rPr>
          <w:rFonts w:ascii="Lato" w:hAnsi="Lato"/>
          <w:b/>
          <w:color w:val="1B1B1B"/>
          <w:sz w:val="20"/>
          <w:szCs w:val="20"/>
        </w:rPr>
        <w:t>Al. J.</w:t>
      </w:r>
      <w:r>
        <w:rPr>
          <w:rFonts w:ascii="Lato" w:hAnsi="Lato"/>
          <w:b/>
          <w:color w:val="1B1B1B"/>
          <w:sz w:val="20"/>
          <w:szCs w:val="20"/>
        </w:rPr>
        <w:t xml:space="preserve"> </w:t>
      </w:r>
      <w:r w:rsidRPr="00703CD3">
        <w:rPr>
          <w:rFonts w:ascii="Lato" w:hAnsi="Lato"/>
          <w:b/>
          <w:color w:val="1B1B1B"/>
          <w:sz w:val="20"/>
          <w:szCs w:val="20"/>
        </w:rPr>
        <w:t>Ch. Szucha 25</w:t>
      </w:r>
    </w:p>
    <w:p w14:paraId="6EAB767B" w14:textId="77777777" w:rsidR="00D26F9A" w:rsidRPr="00703CD3" w:rsidRDefault="00D26F9A" w:rsidP="00D26F9A">
      <w:pPr>
        <w:pStyle w:val="Akapitzlist"/>
        <w:ind w:left="709"/>
        <w:jc w:val="both"/>
        <w:rPr>
          <w:rFonts w:ascii="Lato" w:hAnsi="Lato"/>
          <w:b/>
          <w:bCs/>
          <w:sz w:val="20"/>
          <w:szCs w:val="20"/>
        </w:rPr>
      </w:pPr>
      <w:r w:rsidRPr="00703CD3">
        <w:rPr>
          <w:rFonts w:ascii="Lato" w:hAnsi="Lato"/>
          <w:b/>
          <w:color w:val="1B1B1B"/>
          <w:sz w:val="20"/>
          <w:szCs w:val="20"/>
        </w:rPr>
        <w:t>00-918 Warszawa</w:t>
      </w:r>
      <w:r>
        <w:rPr>
          <w:rFonts w:ascii="Lato" w:hAnsi="Lato"/>
          <w:b/>
          <w:color w:val="1B1B1B"/>
          <w:sz w:val="20"/>
          <w:szCs w:val="20"/>
        </w:rPr>
        <w:t>;</w:t>
      </w:r>
    </w:p>
    <w:p w14:paraId="42ED3C54" w14:textId="77777777" w:rsidR="00D26F9A" w:rsidRPr="00703CD3" w:rsidRDefault="00D26F9A" w:rsidP="00D26F9A">
      <w:pPr>
        <w:pStyle w:val="Akapitzlist"/>
        <w:tabs>
          <w:tab w:val="left" w:pos="851"/>
        </w:tabs>
        <w:ind w:left="709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03CD3">
        <w:rPr>
          <w:rFonts w:ascii="Lato" w:hAnsi="Lato" w:cs="Times New Roman"/>
          <w:sz w:val="20"/>
          <w:szCs w:val="20"/>
        </w:rPr>
        <w:t>w zamkniętej kopercie</w:t>
      </w:r>
      <w:r w:rsidRPr="00703CD3">
        <w:rPr>
          <w:rFonts w:ascii="Lato" w:hAnsi="Lato" w:cs="Times New Roman"/>
          <w:bCs/>
          <w:sz w:val="20"/>
          <w:szCs w:val="20"/>
        </w:rPr>
        <w:t xml:space="preserve"> </w:t>
      </w:r>
      <w:r w:rsidRPr="00703CD3">
        <w:rPr>
          <w:rFonts w:ascii="Lato" w:hAnsi="Lato" w:cs="Times New Roman"/>
          <w:sz w:val="20"/>
          <w:szCs w:val="20"/>
        </w:rPr>
        <w:t xml:space="preserve">z dopiskiem: </w:t>
      </w:r>
      <w:r w:rsidRPr="00703CD3">
        <w:rPr>
          <w:rFonts w:ascii="Lato" w:hAnsi="Lato" w:cs="Times New Roman"/>
          <w:i/>
          <w:sz w:val="20"/>
          <w:szCs w:val="20"/>
        </w:rPr>
        <w:t>Konkurs ofert na realizację zadania pn. Program wspierania rozwoju uczniów wybitnie uzdolnionych.</w:t>
      </w:r>
      <w:r w:rsidRPr="00703CD3">
        <w:rPr>
          <w:rFonts w:ascii="Lato" w:hAnsi="Lato" w:cs="Times New Roman"/>
          <w:sz w:val="20"/>
          <w:szCs w:val="20"/>
        </w:rPr>
        <w:t xml:space="preserve"> O przyjęciu oferty </w:t>
      </w:r>
      <w:r w:rsidRPr="00703CD3">
        <w:rPr>
          <w:rFonts w:ascii="Lato" w:hAnsi="Lato" w:cs="Times New Roman"/>
          <w:b/>
          <w:sz w:val="20"/>
          <w:szCs w:val="20"/>
        </w:rPr>
        <w:t>decyduje data stempla pocztowego</w:t>
      </w:r>
      <w:r w:rsidRPr="00703CD3">
        <w:rPr>
          <w:rFonts w:ascii="Lato" w:hAnsi="Lato" w:cs="Times New Roman"/>
          <w:sz w:val="20"/>
          <w:szCs w:val="20"/>
        </w:rPr>
        <w:t>;</w:t>
      </w:r>
    </w:p>
    <w:p w14:paraId="22302EDF" w14:textId="77777777" w:rsidR="00D26F9A" w:rsidRPr="00622137" w:rsidRDefault="00D26F9A">
      <w:pPr>
        <w:pStyle w:val="Akapitzlist"/>
        <w:numPr>
          <w:ilvl w:val="0"/>
          <w:numId w:val="32"/>
        </w:numPr>
        <w:spacing w:before="120" w:after="0"/>
        <w:ind w:left="709" w:hanging="283"/>
        <w:jc w:val="both"/>
        <w:rPr>
          <w:rFonts w:ascii="Lato" w:hAnsi="Lato"/>
          <w:sz w:val="20"/>
          <w:szCs w:val="20"/>
        </w:rPr>
      </w:pPr>
      <w:r w:rsidRPr="00622137">
        <w:rPr>
          <w:rFonts w:ascii="Lato" w:hAnsi="Lato"/>
          <w:sz w:val="20"/>
          <w:szCs w:val="20"/>
        </w:rPr>
        <w:t xml:space="preserve">w biurze podawczym MEN (Al. J. Ch. </w:t>
      </w:r>
      <w:r w:rsidRPr="00622137">
        <w:rPr>
          <w:rFonts w:ascii="Lato" w:hAnsi="Lato"/>
          <w:color w:val="1B1B1B"/>
          <w:sz w:val="20"/>
          <w:szCs w:val="20"/>
        </w:rPr>
        <w:t>Szucha 25, 00-918 Warszawa</w:t>
      </w:r>
      <w:r w:rsidRPr="00622137">
        <w:rPr>
          <w:rFonts w:ascii="Lato" w:hAnsi="Lato"/>
          <w:sz w:val="20"/>
          <w:szCs w:val="20"/>
        </w:rPr>
        <w:t>) w godz. 8</w:t>
      </w:r>
      <w:r>
        <w:rPr>
          <w:rFonts w:ascii="Lato" w:hAnsi="Lato"/>
          <w:sz w:val="20"/>
          <w:szCs w:val="20"/>
        </w:rPr>
        <w:t>:</w:t>
      </w:r>
      <w:r w:rsidRPr="00622137">
        <w:rPr>
          <w:rFonts w:ascii="Lato" w:hAnsi="Lato"/>
          <w:sz w:val="20"/>
          <w:szCs w:val="20"/>
        </w:rPr>
        <w:t>15–16</w:t>
      </w:r>
      <w:r>
        <w:rPr>
          <w:rFonts w:ascii="Lato" w:hAnsi="Lato"/>
          <w:sz w:val="20"/>
          <w:szCs w:val="20"/>
        </w:rPr>
        <w:t>:</w:t>
      </w:r>
      <w:r w:rsidRPr="00622137">
        <w:rPr>
          <w:rFonts w:ascii="Lato" w:hAnsi="Lato"/>
          <w:sz w:val="20"/>
          <w:szCs w:val="20"/>
        </w:rPr>
        <w:t>15</w:t>
      </w:r>
      <w:r>
        <w:rPr>
          <w:rFonts w:ascii="Lato" w:hAnsi="Lato"/>
          <w:sz w:val="20"/>
          <w:szCs w:val="20"/>
        </w:rPr>
        <w:t>. O</w:t>
      </w:r>
      <w:r w:rsidRPr="00622137">
        <w:rPr>
          <w:rFonts w:ascii="Lato" w:hAnsi="Lato"/>
          <w:sz w:val="20"/>
          <w:szCs w:val="20"/>
        </w:rPr>
        <w:t> przyjęciu oferty decyduje data wpływu do biura podawczego MEN;</w:t>
      </w:r>
    </w:p>
    <w:p w14:paraId="2D82D803" w14:textId="77777777" w:rsidR="00D26F9A" w:rsidRPr="00622137" w:rsidRDefault="00D26F9A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622137">
        <w:rPr>
          <w:rFonts w:ascii="Lato" w:eastAsia="Times New Roman" w:hAnsi="Lato" w:cs="Times New Roman"/>
          <w:sz w:val="20"/>
          <w:szCs w:val="20"/>
        </w:rPr>
        <w:t xml:space="preserve">na elektroniczną </w:t>
      </w:r>
      <w:bookmarkStart w:id="0" w:name="highlightHit_6"/>
      <w:bookmarkEnd w:id="0"/>
      <w:r w:rsidRPr="00622137">
        <w:rPr>
          <w:rFonts w:ascii="Lato" w:eastAsia="Times New Roman" w:hAnsi="Lato" w:cs="Times New Roman"/>
          <w:sz w:val="20"/>
          <w:szCs w:val="20"/>
        </w:rPr>
        <w:t>skrzynkę podawczą Minist</w:t>
      </w:r>
      <w:r>
        <w:rPr>
          <w:rFonts w:ascii="Lato" w:eastAsia="Times New Roman" w:hAnsi="Lato" w:cs="Times New Roman"/>
          <w:sz w:val="20"/>
          <w:szCs w:val="20"/>
        </w:rPr>
        <w:t xml:space="preserve">erstwa </w:t>
      </w:r>
      <w:r w:rsidRPr="00622137">
        <w:rPr>
          <w:rFonts w:ascii="Lato" w:eastAsia="Times New Roman" w:hAnsi="Lato" w:cs="Times New Roman"/>
          <w:sz w:val="20"/>
          <w:szCs w:val="20"/>
        </w:rPr>
        <w:t>Edukacji</w:t>
      </w:r>
      <w:r>
        <w:rPr>
          <w:rFonts w:ascii="Lato" w:eastAsia="Times New Roman" w:hAnsi="Lato" w:cs="Times New Roman"/>
          <w:sz w:val="20"/>
          <w:szCs w:val="20"/>
        </w:rPr>
        <w:t xml:space="preserve"> Narodowej. O</w:t>
      </w:r>
      <w:r w:rsidRPr="00622137">
        <w:rPr>
          <w:rFonts w:ascii="Lato" w:hAnsi="Lato" w:cs="Times New Roman"/>
          <w:sz w:val="20"/>
          <w:szCs w:val="20"/>
        </w:rPr>
        <w:t xml:space="preserve"> przyjęciu oferty decyduje data otrzymania urzędowego poświadczenia odbioru</w:t>
      </w:r>
      <w:r>
        <w:rPr>
          <w:rFonts w:ascii="Lato" w:hAnsi="Lato" w:cs="Times New Roman"/>
          <w:sz w:val="20"/>
          <w:szCs w:val="20"/>
        </w:rPr>
        <w:t xml:space="preserve"> (</w:t>
      </w:r>
      <w:r w:rsidRPr="00622137">
        <w:rPr>
          <w:rFonts w:ascii="Lato" w:hAnsi="Lato" w:cs="Times New Roman"/>
          <w:sz w:val="20"/>
          <w:szCs w:val="20"/>
        </w:rPr>
        <w:t>UPO</w:t>
      </w:r>
      <w:r>
        <w:rPr>
          <w:rFonts w:ascii="Lato" w:hAnsi="Lato" w:cs="Times New Roman"/>
          <w:sz w:val="20"/>
          <w:szCs w:val="20"/>
        </w:rPr>
        <w:t>)</w:t>
      </w:r>
      <w:r w:rsidRPr="00622137">
        <w:rPr>
          <w:rFonts w:ascii="Lato" w:hAnsi="Lato" w:cs="Times New Roman"/>
          <w:sz w:val="20"/>
          <w:szCs w:val="20"/>
        </w:rPr>
        <w:t>;</w:t>
      </w:r>
    </w:p>
    <w:p w14:paraId="0FA5AB02" w14:textId="77777777" w:rsidR="00D26F9A" w:rsidRPr="00622137" w:rsidRDefault="00D26F9A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622137">
        <w:rPr>
          <w:rFonts w:ascii="Lato" w:hAnsi="Lato" w:cs="Times New Roman"/>
          <w:sz w:val="20"/>
          <w:szCs w:val="20"/>
        </w:rPr>
        <w:t xml:space="preserve">system e-doręczeń – adres do doręczeń elektronicznych Ministerstwa Edukacji Narodowej: </w:t>
      </w:r>
    </w:p>
    <w:p w14:paraId="619E1CE1" w14:textId="77777777" w:rsidR="00D26F9A" w:rsidRPr="00622137" w:rsidRDefault="00D26F9A" w:rsidP="00D26F9A">
      <w:pPr>
        <w:pStyle w:val="Akapitzlist"/>
        <w:spacing w:after="0"/>
        <w:ind w:left="709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622137">
        <w:rPr>
          <w:rFonts w:ascii="Lato" w:hAnsi="Lato"/>
          <w:sz w:val="20"/>
          <w:szCs w:val="20"/>
        </w:rPr>
        <w:t>AE:PL-93685-55593-ATRTI-30</w:t>
      </w:r>
      <w:r>
        <w:rPr>
          <w:rFonts w:ascii="Lato" w:hAnsi="Lato"/>
          <w:sz w:val="20"/>
          <w:szCs w:val="20"/>
        </w:rPr>
        <w:t>.</w:t>
      </w:r>
    </w:p>
    <w:p w14:paraId="09C6C393" w14:textId="77777777" w:rsidR="00D26F9A" w:rsidRPr="00703CD3" w:rsidRDefault="00D26F9A">
      <w:pPr>
        <w:pStyle w:val="Akapitzlist"/>
        <w:numPr>
          <w:ilvl w:val="0"/>
          <w:numId w:val="31"/>
        </w:numPr>
        <w:spacing w:before="240" w:after="0"/>
        <w:ind w:left="426" w:hanging="426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03CD3">
        <w:rPr>
          <w:rFonts w:ascii="Lato" w:hAnsi="Lato" w:cs="Times New Roman"/>
          <w:b/>
          <w:sz w:val="20"/>
          <w:szCs w:val="20"/>
        </w:rPr>
        <w:t>Złożone oferty nie podlegają uzupełnieniu ani korekcie</w:t>
      </w:r>
      <w:r>
        <w:rPr>
          <w:rFonts w:ascii="Lato" w:hAnsi="Lato" w:cs="Times New Roman"/>
          <w:b/>
          <w:sz w:val="20"/>
          <w:szCs w:val="20"/>
        </w:rPr>
        <w:t>.</w:t>
      </w:r>
    </w:p>
    <w:p w14:paraId="29499E18" w14:textId="77777777" w:rsidR="00D26F9A" w:rsidRPr="00703CD3" w:rsidRDefault="00D26F9A">
      <w:pPr>
        <w:pStyle w:val="Akapitzlist"/>
        <w:numPr>
          <w:ilvl w:val="0"/>
          <w:numId w:val="31"/>
        </w:numPr>
        <w:spacing w:before="240" w:after="0"/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03CD3">
        <w:rPr>
          <w:rFonts w:ascii="Lato" w:hAnsi="Lato" w:cs="Times New Roman"/>
          <w:b/>
          <w:bCs/>
          <w:sz w:val="20"/>
          <w:szCs w:val="20"/>
        </w:rPr>
        <w:t>Oferty niekompletne i złożone po terminie pozostawia się bez rozpatrzenia.</w:t>
      </w:r>
    </w:p>
    <w:p w14:paraId="0842C155" w14:textId="77777777" w:rsidR="00D26F9A" w:rsidRPr="00703CD3" w:rsidRDefault="00D26F9A">
      <w:pPr>
        <w:pStyle w:val="Akapitzlist"/>
        <w:numPr>
          <w:ilvl w:val="0"/>
          <w:numId w:val="31"/>
        </w:numPr>
        <w:spacing w:before="240" w:after="0"/>
        <w:ind w:left="426" w:hanging="426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03CD3">
        <w:rPr>
          <w:rFonts w:ascii="Lato" w:hAnsi="Lato" w:cs="Times New Roman"/>
          <w:b/>
          <w:bCs/>
          <w:sz w:val="20"/>
          <w:szCs w:val="20"/>
        </w:rPr>
        <w:t xml:space="preserve">Oferta składająca się z formularza wniosku i załączników papierowych powinna być trwale zszyta w </w:t>
      </w:r>
      <w:r>
        <w:rPr>
          <w:rFonts w:ascii="Lato" w:hAnsi="Lato" w:cs="Times New Roman"/>
          <w:b/>
          <w:bCs/>
          <w:sz w:val="20"/>
          <w:szCs w:val="20"/>
        </w:rPr>
        <w:t> </w:t>
      </w:r>
      <w:r w:rsidRPr="00703CD3">
        <w:rPr>
          <w:rFonts w:ascii="Lato" w:hAnsi="Lato" w:cs="Times New Roman"/>
          <w:b/>
          <w:bCs/>
          <w:sz w:val="20"/>
          <w:szCs w:val="20"/>
        </w:rPr>
        <w:t>sposób uniemożliwiający jej dekompletację.</w:t>
      </w:r>
    </w:p>
    <w:p w14:paraId="03FF9FB7" w14:textId="77777777" w:rsidR="00D26F9A" w:rsidRPr="00727637" w:rsidRDefault="00D26F9A">
      <w:pPr>
        <w:pStyle w:val="Akapitzlist"/>
        <w:numPr>
          <w:ilvl w:val="0"/>
          <w:numId w:val="31"/>
        </w:numPr>
        <w:spacing w:before="240" w:after="0"/>
        <w:ind w:left="426" w:hanging="426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27637">
        <w:rPr>
          <w:rFonts w:ascii="Lato" w:hAnsi="Lato" w:cs="Times New Roman"/>
          <w:b/>
          <w:bCs/>
          <w:sz w:val="20"/>
          <w:szCs w:val="20"/>
        </w:rPr>
        <w:t>Do oferty nie należy dołączać załączników innych niż te, o których mowa w pkt 1-12.</w:t>
      </w:r>
    </w:p>
    <w:p w14:paraId="009EEE0D" w14:textId="77777777" w:rsidR="00D26F9A" w:rsidRPr="005F6F49" w:rsidRDefault="00D26F9A" w:rsidP="00D26F9A">
      <w:pPr>
        <w:spacing w:before="240"/>
        <w:jc w:val="center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>VI. Tryb i kryteria stosowane przy wyborze ofert oraz termin dokonania wyboru ofert</w:t>
      </w:r>
    </w:p>
    <w:p w14:paraId="6C1F0F88" w14:textId="77777777" w:rsidR="00D26F9A" w:rsidRPr="005F6F49" w:rsidRDefault="00D26F9A">
      <w:pPr>
        <w:pStyle w:val="Akapitzlist"/>
        <w:numPr>
          <w:ilvl w:val="0"/>
          <w:numId w:val="9"/>
        </w:numPr>
        <w:ind w:left="425" w:hanging="425"/>
        <w:contextualSpacing w:val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sz w:val="20"/>
          <w:szCs w:val="20"/>
        </w:rPr>
        <w:t>Oferta podlega ocenie formalnej i merytorycznej.</w:t>
      </w:r>
    </w:p>
    <w:p w14:paraId="7EA3D80E" w14:textId="77777777" w:rsidR="00D26F9A" w:rsidRPr="005F6F49" w:rsidRDefault="00D26F9A">
      <w:pPr>
        <w:pStyle w:val="Akapitzlist"/>
        <w:numPr>
          <w:ilvl w:val="0"/>
          <w:numId w:val="9"/>
        </w:numPr>
        <w:spacing w:after="0"/>
        <w:ind w:left="426" w:hanging="426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Ocena formalna polega na sprawdzeniu, czy oferta spełnia następujące wymagania formalne:</w:t>
      </w:r>
    </w:p>
    <w:p w14:paraId="6EA47C02" w14:textId="77777777" w:rsidR="00D26F9A" w:rsidRPr="005F6F49" w:rsidRDefault="00D26F9A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  <w:lang w:bidi="pl-PL"/>
        </w:rPr>
        <w:t>zgodność statusu prawnego oferenta z ogłoszeniem konkursu;</w:t>
      </w:r>
    </w:p>
    <w:p w14:paraId="37363A5C" w14:textId="77777777" w:rsidR="00D26F9A" w:rsidRPr="005F6F49" w:rsidRDefault="00D26F9A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terminowość złożenia oferty;</w:t>
      </w:r>
    </w:p>
    <w:p w14:paraId="3669A8F9" w14:textId="77777777" w:rsidR="00D26F9A" w:rsidRPr="005F6F49" w:rsidRDefault="00D26F9A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prawidłowość formy złożenia oferty i zastosowanego formularza według wzoru określonego w </w:t>
      </w:r>
      <w:r>
        <w:rPr>
          <w:rFonts w:ascii="Lato" w:hAnsi="Lato" w:cs="Times New Roman"/>
          <w:sz w:val="20"/>
          <w:szCs w:val="20"/>
        </w:rPr>
        <w:t> </w:t>
      </w:r>
      <w:r w:rsidRPr="005F6F49">
        <w:rPr>
          <w:rFonts w:ascii="Lato" w:hAnsi="Lato" w:cs="Times New Roman"/>
          <w:sz w:val="20"/>
          <w:szCs w:val="20"/>
        </w:rPr>
        <w:t xml:space="preserve">załączniku nr 1 do rozporządzenia Przewodniczącego Komitetu do spraw Pożytku Publicznego z </w:t>
      </w:r>
      <w:r>
        <w:rPr>
          <w:rFonts w:ascii="Lato" w:hAnsi="Lato" w:cs="Times New Roman"/>
          <w:sz w:val="20"/>
          <w:szCs w:val="20"/>
        </w:rPr>
        <w:t> </w:t>
      </w:r>
      <w:r w:rsidRPr="005F6F49">
        <w:rPr>
          <w:rFonts w:ascii="Lato" w:hAnsi="Lato" w:cs="Times New Roman"/>
          <w:sz w:val="20"/>
          <w:szCs w:val="20"/>
        </w:rPr>
        <w:t xml:space="preserve">dnia 24 października 2018 r. w sprawie wzorów ofert i ramowych wzorów umów dotyczących realizacji zadań publicznych oraz wzorów sprawozdań z wykonania tych zadań; </w:t>
      </w:r>
    </w:p>
    <w:p w14:paraId="0E843239" w14:textId="77777777" w:rsidR="00D26F9A" w:rsidRPr="005F6F49" w:rsidRDefault="00D26F9A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kompletność oferty, w tym dołączenie wymaganych załączników; </w:t>
      </w:r>
    </w:p>
    <w:p w14:paraId="00877F6A" w14:textId="77777777" w:rsidR="00D26F9A" w:rsidRPr="005F6F49" w:rsidRDefault="00D26F9A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posiadanie przez oferenta statusu organizacji pozarządowej w rozumieniu art. 3 ust. 2 ustawy albo podmiotu wymienionego w art. 3 ust. 3 ustawy i prowadzenie, obejmującej teren całego kraju, działalności statutowej w obszarze zgodnym z zakresem rzeczowym zadania publicznego </w:t>
      </w:r>
      <w:r w:rsidRPr="00727637">
        <w:rPr>
          <w:rFonts w:ascii="Lato" w:hAnsi="Lato" w:cs="Times New Roman"/>
          <w:sz w:val="20"/>
          <w:szCs w:val="20"/>
        </w:rPr>
        <w:t>określonym w części I;</w:t>
      </w:r>
    </w:p>
    <w:p w14:paraId="692FBCA7" w14:textId="77777777" w:rsidR="00D26F9A" w:rsidRPr="005F6F49" w:rsidRDefault="00D26F9A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podpisanie oferty przez osobę lub osoby upoważnione do składania oświadczeń woli w imieniu oferenta;</w:t>
      </w:r>
    </w:p>
    <w:p w14:paraId="676546E1" w14:textId="77777777" w:rsidR="00D26F9A" w:rsidRPr="005F6F49" w:rsidRDefault="00D26F9A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  <w:lang w:bidi="pl-PL"/>
        </w:rPr>
        <w:t>zgodność wnioskowanej kwoty dotacji</w:t>
      </w:r>
      <w:r>
        <w:rPr>
          <w:rFonts w:ascii="Lato" w:hAnsi="Lato" w:cs="Times New Roman"/>
          <w:sz w:val="20"/>
          <w:szCs w:val="20"/>
          <w:lang w:bidi="pl-PL"/>
        </w:rPr>
        <w:t xml:space="preserve"> z przedmiotem konkursu określonym </w:t>
      </w:r>
      <w:r w:rsidRPr="00217885">
        <w:rPr>
          <w:rFonts w:ascii="Lato" w:hAnsi="Lato" w:cs="Times New Roman"/>
          <w:sz w:val="20"/>
          <w:szCs w:val="20"/>
          <w:lang w:bidi="pl-PL"/>
        </w:rPr>
        <w:t>w części I niniejszego</w:t>
      </w:r>
      <w:r>
        <w:rPr>
          <w:rFonts w:ascii="Lato" w:hAnsi="Lato" w:cs="Times New Roman"/>
          <w:sz w:val="20"/>
          <w:szCs w:val="20"/>
          <w:lang w:bidi="pl-PL"/>
        </w:rPr>
        <w:t xml:space="preserve"> ogłoszenia</w:t>
      </w:r>
      <w:r w:rsidRPr="005F6F49">
        <w:rPr>
          <w:rFonts w:ascii="Lato" w:hAnsi="Lato" w:cs="Times New Roman"/>
          <w:sz w:val="20"/>
          <w:szCs w:val="20"/>
          <w:lang w:bidi="pl-PL"/>
        </w:rPr>
        <w:t>;</w:t>
      </w:r>
    </w:p>
    <w:p w14:paraId="335D26D7" w14:textId="77777777" w:rsidR="00D26F9A" w:rsidRPr="005F6F49" w:rsidRDefault="00D26F9A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zapewnienie przez oferenta </w:t>
      </w:r>
      <w:r w:rsidRPr="00B9446F">
        <w:rPr>
          <w:rFonts w:ascii="Lato" w:hAnsi="Lato" w:cs="Times New Roman"/>
          <w:b/>
          <w:bCs/>
          <w:sz w:val="20"/>
          <w:szCs w:val="20"/>
        </w:rPr>
        <w:t xml:space="preserve">wkładu własnego w </w:t>
      </w:r>
      <w:r w:rsidRPr="00B9446F">
        <w:rPr>
          <w:rFonts w:ascii="Lato" w:hAnsi="Lato" w:cs="Times New Roman"/>
          <w:b/>
          <w:sz w:val="20"/>
          <w:szCs w:val="20"/>
        </w:rPr>
        <w:t>łącznej</w:t>
      </w:r>
      <w:r w:rsidRPr="00B9446F">
        <w:rPr>
          <w:rFonts w:ascii="Lato" w:hAnsi="Lato" w:cs="Times New Roman"/>
          <w:b/>
          <w:bCs/>
          <w:sz w:val="20"/>
          <w:szCs w:val="20"/>
        </w:rPr>
        <w:t xml:space="preserve"> wysokości minimum 10%</w:t>
      </w:r>
      <w:r w:rsidRPr="00B9446F">
        <w:rPr>
          <w:rFonts w:ascii="Lato" w:hAnsi="Lato" w:cs="Times New Roman"/>
          <w:b/>
          <w:sz w:val="20"/>
          <w:szCs w:val="20"/>
        </w:rPr>
        <w:t xml:space="preserve"> </w:t>
      </w:r>
      <w:r w:rsidRPr="00B9446F">
        <w:rPr>
          <w:rFonts w:ascii="Lato" w:hAnsi="Lato" w:cs="Times New Roman"/>
          <w:b/>
          <w:bCs/>
          <w:sz w:val="20"/>
          <w:szCs w:val="20"/>
        </w:rPr>
        <w:t>całkowitych kosztów realizacji zadania</w:t>
      </w:r>
      <w:r>
        <w:rPr>
          <w:rFonts w:ascii="Lato" w:hAnsi="Lato" w:cs="Times New Roman"/>
          <w:b/>
          <w:bCs/>
          <w:sz w:val="20"/>
          <w:szCs w:val="20"/>
        </w:rPr>
        <w:t xml:space="preserve"> publicznego</w:t>
      </w:r>
      <w:r w:rsidRPr="00B9446F">
        <w:rPr>
          <w:rFonts w:ascii="Lato" w:hAnsi="Lato" w:cs="Times New Roman"/>
          <w:b/>
          <w:bCs/>
          <w:sz w:val="20"/>
          <w:szCs w:val="20"/>
        </w:rPr>
        <w:t>, w tym</w:t>
      </w:r>
      <w:r w:rsidRPr="00B9446F">
        <w:rPr>
          <w:rFonts w:ascii="Lato" w:hAnsi="Lato" w:cs="Times New Roman"/>
          <w:b/>
          <w:sz w:val="20"/>
          <w:szCs w:val="20"/>
        </w:rPr>
        <w:t xml:space="preserve"> </w:t>
      </w:r>
      <w:r w:rsidRPr="005F6F49">
        <w:rPr>
          <w:rFonts w:ascii="Lato" w:hAnsi="Lato" w:cs="Times New Roman"/>
          <w:b/>
          <w:sz w:val="20"/>
          <w:szCs w:val="20"/>
        </w:rPr>
        <w:t xml:space="preserve">środków finansowych własnych lub środków finansowych z innych źródeł w łącznej wysokości minimum </w:t>
      </w:r>
      <w:r>
        <w:rPr>
          <w:rFonts w:ascii="Lato" w:hAnsi="Lato" w:cs="Times New Roman"/>
          <w:b/>
          <w:sz w:val="20"/>
          <w:szCs w:val="20"/>
        </w:rPr>
        <w:t>5</w:t>
      </w:r>
      <w:r w:rsidRPr="005F6F49">
        <w:rPr>
          <w:rFonts w:ascii="Lato" w:hAnsi="Lato" w:cs="Times New Roman"/>
          <w:b/>
          <w:sz w:val="20"/>
          <w:szCs w:val="20"/>
        </w:rPr>
        <w:t>% całkowitych kosztów realizacji zadania publicznego (do środków finansowych własnych lub środków finansowych pochodzących z innych źródeł nie wlicza się wkładu osobowego i wkładu rzeczowego)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17A7DEAC" w14:textId="77777777" w:rsidR="00D26F9A" w:rsidRPr="005F6F49" w:rsidRDefault="00D26F9A">
      <w:pPr>
        <w:numPr>
          <w:ilvl w:val="0"/>
          <w:numId w:val="2"/>
        </w:numPr>
        <w:spacing w:after="0"/>
        <w:ind w:left="709" w:hanging="283"/>
        <w:contextualSpacing/>
        <w:jc w:val="both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określenie w ofercie kosztów związanych z obsługą </w:t>
      </w:r>
      <w:r w:rsidRPr="005F6F49">
        <w:rPr>
          <w:rFonts w:ascii="Lato" w:hAnsi="Lato" w:cs="Times New Roman"/>
          <w:sz w:val="20"/>
          <w:szCs w:val="20"/>
        </w:rPr>
        <w:t xml:space="preserve">zadania publicznego na poziomie nie wyższym niż </w:t>
      </w:r>
      <w:r w:rsidRPr="005F6F49">
        <w:rPr>
          <w:rFonts w:ascii="Lato" w:hAnsi="Lato" w:cs="Times New Roman"/>
          <w:b/>
          <w:sz w:val="20"/>
          <w:szCs w:val="20"/>
        </w:rPr>
        <w:t>10% środków pochodzących z dotacji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1E163AC9" w14:textId="77777777" w:rsidR="00D26F9A" w:rsidRPr="00F643EF" w:rsidRDefault="00D26F9A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709" w:hanging="425"/>
        <w:jc w:val="both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brak w ofercie błędów rachunkowych w kalkulacji przewidywanych kosztów realizacji zadania</w:t>
      </w:r>
      <w:r>
        <w:rPr>
          <w:rFonts w:ascii="Lato" w:hAnsi="Lato" w:cs="Times New Roman"/>
          <w:b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55DA03BD" w14:textId="77777777" w:rsidR="00D26F9A" w:rsidRPr="00F643EF" w:rsidRDefault="00D26F9A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709" w:hanging="425"/>
        <w:jc w:val="both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lastRenderedPageBreak/>
        <w:t xml:space="preserve">rozliczenie się przez oferenta z przyznanej przez ministra </w:t>
      </w:r>
      <w:r>
        <w:rPr>
          <w:rFonts w:ascii="Lato" w:hAnsi="Lato" w:cs="Times New Roman"/>
          <w:b/>
          <w:sz w:val="20"/>
          <w:szCs w:val="20"/>
        </w:rPr>
        <w:t xml:space="preserve">właściwego do spraw oświaty i wychowania </w:t>
      </w:r>
      <w:r w:rsidRPr="005F6F49">
        <w:rPr>
          <w:rFonts w:ascii="Lato" w:hAnsi="Lato" w:cs="Times New Roman"/>
          <w:b/>
          <w:sz w:val="20"/>
          <w:szCs w:val="20"/>
        </w:rPr>
        <w:t xml:space="preserve">dotacji na realizację zadania publicznego w roku poprzedzającym rok ogłoszenia </w:t>
      </w:r>
      <w:r>
        <w:rPr>
          <w:rFonts w:ascii="Lato" w:hAnsi="Lato" w:cs="Times New Roman"/>
          <w:b/>
          <w:sz w:val="20"/>
          <w:szCs w:val="20"/>
        </w:rPr>
        <w:t xml:space="preserve">niniejszego </w:t>
      </w:r>
      <w:r w:rsidRPr="005F6F49">
        <w:rPr>
          <w:rFonts w:ascii="Lato" w:hAnsi="Lato" w:cs="Times New Roman"/>
          <w:b/>
          <w:sz w:val="20"/>
          <w:szCs w:val="20"/>
        </w:rPr>
        <w:t>otwartego konkursu ofert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27CE57E2" w14:textId="77777777" w:rsidR="00D26F9A" w:rsidRPr="005F6F49" w:rsidRDefault="00D26F9A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426" w:hanging="142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color w:val="000000" w:themeColor="text1"/>
          <w:sz w:val="20"/>
          <w:szCs w:val="20"/>
        </w:rPr>
        <w:t xml:space="preserve">zgodność terminu realizacji zadania </w:t>
      </w:r>
      <w:r>
        <w:rPr>
          <w:rFonts w:ascii="Lato" w:hAnsi="Lato" w:cs="Times New Roman"/>
          <w:color w:val="000000" w:themeColor="text1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color w:val="000000" w:themeColor="text1"/>
          <w:sz w:val="20"/>
          <w:szCs w:val="20"/>
        </w:rPr>
        <w:t xml:space="preserve">z ogłoszeniem </w:t>
      </w:r>
      <w:r>
        <w:rPr>
          <w:rFonts w:ascii="Lato" w:hAnsi="Lato" w:cs="Times New Roman"/>
          <w:color w:val="000000" w:themeColor="text1"/>
          <w:sz w:val="20"/>
          <w:szCs w:val="20"/>
        </w:rPr>
        <w:t xml:space="preserve">otwartego </w:t>
      </w:r>
      <w:r w:rsidRPr="005F6F49">
        <w:rPr>
          <w:rFonts w:ascii="Lato" w:hAnsi="Lato" w:cs="Times New Roman"/>
          <w:color w:val="000000" w:themeColor="text1"/>
          <w:sz w:val="20"/>
          <w:szCs w:val="20"/>
        </w:rPr>
        <w:t>konkursu</w:t>
      </w:r>
      <w:r>
        <w:rPr>
          <w:rFonts w:ascii="Lato" w:hAnsi="Lato" w:cs="Times New Roman"/>
          <w:color w:val="000000" w:themeColor="text1"/>
          <w:sz w:val="20"/>
          <w:szCs w:val="20"/>
        </w:rPr>
        <w:t xml:space="preserve"> ofert</w:t>
      </w:r>
      <w:r w:rsidRPr="005F6F49">
        <w:rPr>
          <w:rFonts w:ascii="Lato" w:hAnsi="Lato" w:cs="Times New Roman"/>
          <w:color w:val="000000" w:themeColor="text1"/>
          <w:sz w:val="20"/>
          <w:szCs w:val="20"/>
        </w:rPr>
        <w:t xml:space="preserve">; </w:t>
      </w:r>
    </w:p>
    <w:p w14:paraId="320E33FF" w14:textId="77777777" w:rsidR="00D26F9A" w:rsidRPr="005F6F49" w:rsidRDefault="00D26F9A">
      <w:pPr>
        <w:pStyle w:val="Akapitzlist"/>
        <w:numPr>
          <w:ilvl w:val="0"/>
          <w:numId w:val="2"/>
        </w:numPr>
        <w:tabs>
          <w:tab w:val="left" w:pos="851"/>
        </w:tabs>
        <w:ind w:left="425" w:firstLine="0"/>
        <w:contextualSpacing w:val="0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color w:val="000000" w:themeColor="text1"/>
          <w:sz w:val="20"/>
          <w:szCs w:val="20"/>
        </w:rPr>
        <w:t>dołączenie wymaganych załączników.</w:t>
      </w:r>
    </w:p>
    <w:p w14:paraId="65ED8EA2" w14:textId="77777777" w:rsidR="00D26F9A" w:rsidRPr="005F6F49" w:rsidRDefault="00D26F9A">
      <w:pPr>
        <w:pStyle w:val="Akapitzlist"/>
        <w:numPr>
          <w:ilvl w:val="0"/>
          <w:numId w:val="9"/>
        </w:numPr>
        <w:ind w:left="425" w:hanging="425"/>
        <w:contextualSpacing w:val="0"/>
        <w:jc w:val="both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Oferty, które nie spełniają wymagań formalnych, nie są kierowane do oceny merytorycznej.</w:t>
      </w:r>
    </w:p>
    <w:p w14:paraId="6585C440" w14:textId="77777777" w:rsidR="00D26F9A" w:rsidRPr="005F6F49" w:rsidRDefault="00D26F9A">
      <w:pPr>
        <w:pStyle w:val="Akapitzlist"/>
        <w:numPr>
          <w:ilvl w:val="0"/>
          <w:numId w:val="9"/>
        </w:numPr>
        <w:spacing w:before="240"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Oceny </w:t>
      </w:r>
      <w:r>
        <w:rPr>
          <w:rFonts w:ascii="Lato" w:hAnsi="Lato" w:cs="Times New Roman"/>
          <w:sz w:val="20"/>
          <w:szCs w:val="20"/>
        </w:rPr>
        <w:t xml:space="preserve">formalnej i </w:t>
      </w:r>
      <w:r w:rsidRPr="005F6F49">
        <w:rPr>
          <w:rFonts w:ascii="Lato" w:hAnsi="Lato" w:cs="Times New Roman"/>
          <w:sz w:val="20"/>
          <w:szCs w:val="20"/>
        </w:rPr>
        <w:t>merytorycznej dokonuje komisja konkursowa.</w:t>
      </w:r>
    </w:p>
    <w:p w14:paraId="57C6BE90" w14:textId="77777777" w:rsidR="00D26F9A" w:rsidRPr="00D26F9A" w:rsidRDefault="00D26F9A">
      <w:pPr>
        <w:pStyle w:val="Akapitzlist"/>
        <w:numPr>
          <w:ilvl w:val="0"/>
          <w:numId w:val="9"/>
        </w:numPr>
        <w:spacing w:before="240" w:after="120"/>
        <w:ind w:left="425" w:hanging="425"/>
        <w:contextualSpacing w:val="0"/>
        <w:jc w:val="both"/>
        <w:rPr>
          <w:rFonts w:ascii="Lato" w:hAnsi="Lato" w:cs="Times New Roman"/>
          <w:iCs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Członkowie komisji konkursowej dokonują oceny merytorycznej ofert poprzez przyznanie odpowiedniej liczby punktów na podstawie następujących kryteriów: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409"/>
      </w:tblGrid>
      <w:tr w:rsidR="00D26F9A" w:rsidRPr="004E7A76" w14:paraId="59EE40E1" w14:textId="77777777" w:rsidTr="00FA4625">
        <w:trPr>
          <w:trHeight w:val="500"/>
        </w:trPr>
        <w:tc>
          <w:tcPr>
            <w:tcW w:w="709" w:type="dxa"/>
            <w:vAlign w:val="center"/>
          </w:tcPr>
          <w:p w14:paraId="7E89890E" w14:textId="77777777" w:rsidR="00D26F9A" w:rsidRPr="004E7A76" w:rsidRDefault="00D26F9A" w:rsidP="00FA4625">
            <w:pPr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5954" w:type="dxa"/>
            <w:vAlign w:val="center"/>
          </w:tcPr>
          <w:p w14:paraId="7D5BC9C1" w14:textId="77777777" w:rsidR="00D26F9A" w:rsidRPr="004E7A76" w:rsidRDefault="00D26F9A" w:rsidP="00FA4625">
            <w:pPr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b/>
                <w:sz w:val="18"/>
                <w:szCs w:val="18"/>
              </w:rPr>
              <w:t>Kryteria oceny ofert</w:t>
            </w:r>
          </w:p>
        </w:tc>
        <w:tc>
          <w:tcPr>
            <w:tcW w:w="2409" w:type="dxa"/>
            <w:vAlign w:val="center"/>
          </w:tcPr>
          <w:p w14:paraId="4557F211" w14:textId="77777777" w:rsidR="00D26F9A" w:rsidRPr="004E7A76" w:rsidRDefault="00D26F9A" w:rsidP="00FA4625">
            <w:pPr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b/>
                <w:sz w:val="18"/>
                <w:szCs w:val="18"/>
              </w:rPr>
              <w:t>Liczba punktów</w:t>
            </w:r>
          </w:p>
        </w:tc>
      </w:tr>
      <w:tr w:rsidR="00D26F9A" w:rsidRPr="004E7A76" w14:paraId="67C62D9B" w14:textId="77777777" w:rsidTr="00FA4625">
        <w:trPr>
          <w:trHeight w:val="564"/>
        </w:trPr>
        <w:tc>
          <w:tcPr>
            <w:tcW w:w="709" w:type="dxa"/>
            <w:vMerge w:val="restart"/>
            <w:vAlign w:val="center"/>
          </w:tcPr>
          <w:p w14:paraId="243BD540" w14:textId="77777777" w:rsidR="00D26F9A" w:rsidRPr="004E7A76" w:rsidRDefault="00D26F9A" w:rsidP="00FA4625">
            <w:pPr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5954" w:type="dxa"/>
            <w:shd w:val="clear" w:color="auto" w:fill="DBE5F1" w:themeFill="accent1" w:themeFillTint="33"/>
            <w:vAlign w:val="center"/>
          </w:tcPr>
          <w:p w14:paraId="2670C61A" w14:textId="77777777" w:rsidR="00D26F9A" w:rsidRPr="004E7A76" w:rsidRDefault="00D26F9A" w:rsidP="00FA4625">
            <w:pPr>
              <w:rPr>
                <w:rFonts w:ascii="Lato" w:hAnsi="Lato" w:cs="Times New Roman"/>
                <w:b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b/>
                <w:sz w:val="18"/>
                <w:szCs w:val="18"/>
              </w:rPr>
              <w:t>Ocena możliwości realizacji zadania publicznego:</w:t>
            </w:r>
          </w:p>
        </w:tc>
        <w:tc>
          <w:tcPr>
            <w:tcW w:w="2409" w:type="dxa"/>
            <w:vMerge w:val="restart"/>
            <w:vAlign w:val="center"/>
          </w:tcPr>
          <w:p w14:paraId="4F6CA2B8" w14:textId="77777777" w:rsidR="00D26F9A" w:rsidRPr="004E7A76" w:rsidRDefault="00D26F9A" w:rsidP="00FA4625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</w:p>
          <w:p w14:paraId="15AB4D6E" w14:textId="77777777" w:rsidR="00D26F9A" w:rsidRPr="004E7A76" w:rsidRDefault="00D26F9A" w:rsidP="00FA4625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sz w:val="18"/>
                <w:szCs w:val="18"/>
              </w:rPr>
              <w:t>Maksymalnie – 25 pkt</w:t>
            </w:r>
          </w:p>
        </w:tc>
      </w:tr>
      <w:tr w:rsidR="00D26F9A" w:rsidRPr="004E7A76" w14:paraId="6F9F543F" w14:textId="77777777" w:rsidTr="00FA4625">
        <w:trPr>
          <w:trHeight w:val="8071"/>
        </w:trPr>
        <w:tc>
          <w:tcPr>
            <w:tcW w:w="709" w:type="dxa"/>
            <w:vMerge/>
            <w:vAlign w:val="center"/>
          </w:tcPr>
          <w:p w14:paraId="38D07970" w14:textId="77777777" w:rsidR="00D26F9A" w:rsidRPr="004E7A76" w:rsidRDefault="00D26F9A" w:rsidP="00FA4625">
            <w:pPr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  <w:tc>
          <w:tcPr>
            <w:tcW w:w="5954" w:type="dxa"/>
            <w:vAlign w:val="center"/>
          </w:tcPr>
          <w:p w14:paraId="30CF8745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76" w:lineRule="auto"/>
              <w:ind w:left="325" w:hanging="283"/>
              <w:jc w:val="both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>możliwość realizacji zadania publicznego, w tym:</w:t>
            </w:r>
          </w:p>
          <w:p w14:paraId="248523C8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>zgodność oferty z zakresem przedmiotowym konkursu – max. 1 pkt,</w:t>
            </w:r>
          </w:p>
          <w:p w14:paraId="22BA6E99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>doświadczenie projektowe oferenta – max. 3 pkt,</w:t>
            </w:r>
          </w:p>
          <w:p w14:paraId="6531AD3C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 xml:space="preserve">skala projektu (planowana liczba bezpośrednich odbiorców projektu) – max. 4 pkt: </w:t>
            </w:r>
          </w:p>
          <w:p w14:paraId="3DCFC5D7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1028" w:hanging="283"/>
              <w:jc w:val="both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>poniżej 50 uczniów – 1 pkt,</w:t>
            </w:r>
          </w:p>
          <w:p w14:paraId="66E5AA49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1028" w:hanging="283"/>
              <w:jc w:val="both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>od 50-80                        -  2 pkt,</w:t>
            </w:r>
          </w:p>
          <w:p w14:paraId="13C2A2EA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1028" w:hanging="283"/>
              <w:jc w:val="both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>od 80-100                      - 3 pkt,</w:t>
            </w:r>
          </w:p>
          <w:p w14:paraId="2CF0B02B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1028" w:hanging="283"/>
              <w:jc w:val="both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>powyżej 100 uczniów – 4 pkt;</w:t>
            </w:r>
          </w:p>
          <w:p w14:paraId="28A32E33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76" w:lineRule="auto"/>
              <w:ind w:left="325" w:hanging="283"/>
              <w:jc w:val="both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>planowany wkład rzeczowy, osobowy, w tym świadczenia wolontariuszy i  praca społeczna członków oferenta, w  szczególności:</w:t>
            </w:r>
          </w:p>
          <w:p w14:paraId="1730266F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>posiadane zasoby rzeczowe, baza lokalowa, które mogą zostać użyte w  ramach projektu – max. 2 pkt,</w:t>
            </w:r>
          </w:p>
          <w:p w14:paraId="2D3F23E0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>planowany wkład osobowy (w tym praca społeczna członków oferenta, świadczenia wolontariuszy) – max. 3 pkt;</w:t>
            </w:r>
          </w:p>
          <w:p w14:paraId="6A502103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76" w:lineRule="auto"/>
              <w:ind w:left="325" w:hanging="325"/>
              <w:jc w:val="both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>proponowana jakość wykonania zadania publicznego i  kwalifikacje osób, przy udziale których będzie realizowane zadanie publiczne, w  tym:</w:t>
            </w:r>
          </w:p>
          <w:p w14:paraId="1F0F6BB9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 xml:space="preserve">kompetencje i doświadczenie osób zaangażowanych </w:t>
            </w: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br/>
              <w:t>w realizację projektu – max. 4 pkt,</w:t>
            </w:r>
          </w:p>
          <w:p w14:paraId="2DA466CF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>szczegółowy opis realizacji poszczególnych działań zaplanowanych w  projekcie – max. 2 pkt,</w:t>
            </w:r>
          </w:p>
          <w:p w14:paraId="1708DB6F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>jakość i adekwatność zaproponowanych działań w projekcie – max. 4 pkt;</w:t>
            </w:r>
          </w:p>
          <w:p w14:paraId="49D6E8B2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76" w:lineRule="auto"/>
              <w:ind w:left="467" w:hanging="425"/>
              <w:jc w:val="both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>analiza i ocena realizacji zleconych zadań publicznych, w tym:</w:t>
            </w:r>
          </w:p>
          <w:p w14:paraId="54A9D76B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>jakość</w:t>
            </w:r>
            <w:r w:rsidRPr="004E7A76">
              <w:rPr>
                <w:rFonts w:ascii="Lato" w:eastAsia="Times New Roman" w:hAnsi="Lato"/>
                <w:sz w:val="18"/>
                <w:szCs w:val="18"/>
                <w:vertAlign w:val="superscript"/>
              </w:rPr>
              <w:footnoteReference w:id="1"/>
            </w: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 xml:space="preserve"> rozliczania projektów w poprzednich konkursach ogłaszanych przez ministra właściwego do spraw oświaty i wychowania –  max. 1 pkt,</w:t>
            </w:r>
          </w:p>
          <w:p w14:paraId="12BA0D26" w14:textId="77777777" w:rsidR="00D26F9A" w:rsidRPr="004E7A76" w:rsidRDefault="00D26F9A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eastAsia="Times New Roman" w:hAnsi="Lato" w:cs="Times New Roman"/>
                <w:bCs/>
                <w:sz w:val="18"/>
                <w:szCs w:val="18"/>
              </w:rPr>
              <w:t>jakość rozliczania projektów w konkursach ogłaszanych przez inne instytucje – max. 1 pkt.</w:t>
            </w:r>
          </w:p>
        </w:tc>
        <w:tc>
          <w:tcPr>
            <w:tcW w:w="2409" w:type="dxa"/>
            <w:vMerge/>
            <w:vAlign w:val="center"/>
          </w:tcPr>
          <w:p w14:paraId="06972627" w14:textId="77777777" w:rsidR="00D26F9A" w:rsidRPr="004E7A76" w:rsidRDefault="00D26F9A" w:rsidP="00FA4625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D26F9A" w:rsidRPr="004E7A76" w14:paraId="5CEE229E" w14:textId="77777777" w:rsidTr="00FA4625">
        <w:trPr>
          <w:trHeight w:val="713"/>
        </w:trPr>
        <w:tc>
          <w:tcPr>
            <w:tcW w:w="709" w:type="dxa"/>
            <w:vMerge w:val="restart"/>
            <w:vAlign w:val="center"/>
          </w:tcPr>
          <w:p w14:paraId="4E6FE9ED" w14:textId="77777777" w:rsidR="00D26F9A" w:rsidRPr="004E7A76" w:rsidRDefault="00D26F9A" w:rsidP="00FA4625">
            <w:pPr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5954" w:type="dxa"/>
            <w:shd w:val="clear" w:color="auto" w:fill="DBE5F1" w:themeFill="accent1" w:themeFillTint="33"/>
            <w:vAlign w:val="center"/>
          </w:tcPr>
          <w:p w14:paraId="366DF873" w14:textId="77777777" w:rsidR="00D26F9A" w:rsidRPr="004E7A76" w:rsidRDefault="00D26F9A" w:rsidP="00FA4625">
            <w:pPr>
              <w:rPr>
                <w:rFonts w:ascii="Lato" w:hAnsi="Lato" w:cs="Times New Roman"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b/>
                <w:sz w:val="18"/>
                <w:szCs w:val="18"/>
              </w:rPr>
              <w:t>Ocena przedstawionej kalkulacji kosztów realizacji zadania publicznego:</w:t>
            </w:r>
          </w:p>
        </w:tc>
        <w:tc>
          <w:tcPr>
            <w:tcW w:w="2409" w:type="dxa"/>
            <w:vMerge w:val="restart"/>
            <w:vAlign w:val="center"/>
          </w:tcPr>
          <w:p w14:paraId="33E114F7" w14:textId="77777777" w:rsidR="00D26F9A" w:rsidRPr="004E7A76" w:rsidRDefault="00D26F9A" w:rsidP="00FA4625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sz w:val="18"/>
                <w:szCs w:val="18"/>
              </w:rPr>
              <w:t>Maksymalnie – 10 pkt.</w:t>
            </w:r>
          </w:p>
        </w:tc>
      </w:tr>
      <w:tr w:rsidR="00D26F9A" w:rsidRPr="004E7A76" w14:paraId="75AB83CD" w14:textId="77777777" w:rsidTr="00FA4625">
        <w:trPr>
          <w:trHeight w:val="2965"/>
        </w:trPr>
        <w:tc>
          <w:tcPr>
            <w:tcW w:w="709" w:type="dxa"/>
            <w:vMerge/>
            <w:vAlign w:val="center"/>
          </w:tcPr>
          <w:p w14:paraId="36B2EDE7" w14:textId="77777777" w:rsidR="00D26F9A" w:rsidRPr="004E7A76" w:rsidRDefault="00D26F9A" w:rsidP="00FA4625">
            <w:pPr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</w:p>
        </w:tc>
        <w:tc>
          <w:tcPr>
            <w:tcW w:w="5954" w:type="dxa"/>
            <w:vAlign w:val="center"/>
          </w:tcPr>
          <w:p w14:paraId="095D7CFB" w14:textId="77777777" w:rsidR="00D26F9A" w:rsidRPr="004E7A76" w:rsidRDefault="00D26F9A" w:rsidP="00FA4625">
            <w:pPr>
              <w:spacing w:line="276" w:lineRule="auto"/>
              <w:ind w:right="105"/>
              <w:jc w:val="both"/>
              <w:rPr>
                <w:rFonts w:ascii="Lato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bCs/>
                <w:sz w:val="18"/>
                <w:szCs w:val="18"/>
              </w:rPr>
              <w:t>W części dotyczącej oceny budżetu oferty członkowie komisji konkursowej oceniają następujące kategorie:</w:t>
            </w:r>
          </w:p>
          <w:p w14:paraId="6290564A" w14:textId="77777777" w:rsidR="00D26F9A" w:rsidRPr="004E7A76" w:rsidRDefault="00D26F9A">
            <w:pPr>
              <w:pStyle w:val="Akapitzlist"/>
              <w:numPr>
                <w:ilvl w:val="0"/>
                <w:numId w:val="45"/>
              </w:numPr>
              <w:spacing w:line="276" w:lineRule="auto"/>
              <w:ind w:left="325" w:right="105" w:hanging="325"/>
              <w:jc w:val="both"/>
              <w:rPr>
                <w:rFonts w:ascii="Lato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bCs/>
                <w:sz w:val="18"/>
                <w:szCs w:val="18"/>
              </w:rPr>
              <w:t>planowany udział środków finansowych własnych, w tym:</w:t>
            </w:r>
          </w:p>
          <w:p w14:paraId="564B3C0F" w14:textId="77777777" w:rsidR="00D26F9A" w:rsidRPr="004E7A76" w:rsidRDefault="00D26F9A">
            <w:pPr>
              <w:pStyle w:val="Akapitzlist"/>
              <w:numPr>
                <w:ilvl w:val="0"/>
                <w:numId w:val="16"/>
              </w:numPr>
              <w:spacing w:line="276" w:lineRule="auto"/>
              <w:ind w:right="105"/>
              <w:jc w:val="both"/>
              <w:rPr>
                <w:rFonts w:ascii="Lato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bCs/>
                <w:sz w:val="18"/>
                <w:szCs w:val="18"/>
              </w:rPr>
              <w:t>wysokość wkładu finansowego własnego lub wysokość środków pochodzących z innych źródeł  – max. 5 pkt,</w:t>
            </w:r>
          </w:p>
          <w:p w14:paraId="1F4BE9DC" w14:textId="77777777" w:rsidR="00D26F9A" w:rsidRPr="004E7A76" w:rsidRDefault="00D26F9A">
            <w:pPr>
              <w:pStyle w:val="Akapitzlist"/>
              <w:numPr>
                <w:ilvl w:val="0"/>
                <w:numId w:val="46"/>
              </w:numPr>
              <w:spacing w:line="276" w:lineRule="auto"/>
              <w:ind w:left="325" w:right="105" w:hanging="325"/>
              <w:jc w:val="both"/>
              <w:rPr>
                <w:rFonts w:ascii="Lato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bCs/>
                <w:sz w:val="18"/>
                <w:szCs w:val="18"/>
              </w:rPr>
              <w:t>kalkulację kosztów realizacji zadania publicznego, również w odniesieniu do zakresu rzeczowego zadania publicznego, w  tym:</w:t>
            </w:r>
          </w:p>
          <w:p w14:paraId="3E5771AB" w14:textId="77777777" w:rsidR="00D26F9A" w:rsidRPr="004E7A76" w:rsidRDefault="00D26F9A">
            <w:pPr>
              <w:pStyle w:val="Akapitzlist"/>
              <w:numPr>
                <w:ilvl w:val="0"/>
                <w:numId w:val="16"/>
              </w:numPr>
              <w:spacing w:line="276" w:lineRule="auto"/>
              <w:ind w:right="105"/>
              <w:jc w:val="both"/>
              <w:rPr>
                <w:rFonts w:ascii="Lato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bCs/>
                <w:sz w:val="18"/>
                <w:szCs w:val="18"/>
              </w:rPr>
              <w:t>adekwatność i realność planowanych kosztów – max. 2 pkt,</w:t>
            </w:r>
          </w:p>
          <w:p w14:paraId="3BB0714E" w14:textId="77777777" w:rsidR="00D26F9A" w:rsidRPr="004E7A76" w:rsidRDefault="00D26F9A">
            <w:pPr>
              <w:pStyle w:val="Akapitzlist"/>
              <w:numPr>
                <w:ilvl w:val="0"/>
                <w:numId w:val="16"/>
              </w:numPr>
              <w:spacing w:line="276" w:lineRule="auto"/>
              <w:ind w:right="105"/>
              <w:jc w:val="both"/>
              <w:rPr>
                <w:rFonts w:ascii="Lato" w:hAnsi="Lato" w:cs="Times New Roman"/>
                <w:bCs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bCs/>
                <w:sz w:val="18"/>
                <w:szCs w:val="18"/>
              </w:rPr>
              <w:t>przejrzystość i szczegółowość kalkulacji kosztów – max. 1 pkt,</w:t>
            </w:r>
          </w:p>
          <w:p w14:paraId="7AF7A269" w14:textId="77777777" w:rsidR="00D26F9A" w:rsidRPr="004E7A76" w:rsidRDefault="00D26F9A">
            <w:pPr>
              <w:pStyle w:val="Akapitzlist"/>
              <w:numPr>
                <w:ilvl w:val="0"/>
                <w:numId w:val="16"/>
              </w:numPr>
              <w:spacing w:line="276" w:lineRule="auto"/>
              <w:ind w:right="105"/>
              <w:jc w:val="both"/>
              <w:rPr>
                <w:rFonts w:ascii="Lato" w:hAnsi="Lato" w:cs="Times New Roman"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bCs/>
                <w:sz w:val="18"/>
                <w:szCs w:val="18"/>
              </w:rPr>
              <w:t>gospodarność wydatków, w tym wysokość wynagrodzeń – max. 2 pkt.</w:t>
            </w:r>
          </w:p>
        </w:tc>
        <w:tc>
          <w:tcPr>
            <w:tcW w:w="2409" w:type="dxa"/>
            <w:vMerge/>
            <w:vAlign w:val="center"/>
          </w:tcPr>
          <w:p w14:paraId="091E97A0" w14:textId="77777777" w:rsidR="00D26F9A" w:rsidRPr="004E7A76" w:rsidRDefault="00D26F9A" w:rsidP="00FA4625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D26F9A" w:rsidRPr="004E7A76" w14:paraId="211EE960" w14:textId="77777777" w:rsidTr="00FA4625">
        <w:trPr>
          <w:trHeight w:val="555"/>
        </w:trPr>
        <w:tc>
          <w:tcPr>
            <w:tcW w:w="6663" w:type="dxa"/>
            <w:gridSpan w:val="2"/>
            <w:vAlign w:val="center"/>
          </w:tcPr>
          <w:p w14:paraId="4FEC55E5" w14:textId="77777777" w:rsidR="00D26F9A" w:rsidRPr="004E7A76" w:rsidRDefault="00D26F9A" w:rsidP="00FA4625">
            <w:pPr>
              <w:jc w:val="right"/>
              <w:rPr>
                <w:rFonts w:ascii="Lato" w:hAnsi="Lato" w:cs="Times New Roman"/>
                <w:b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b/>
                <w:sz w:val="18"/>
                <w:szCs w:val="18"/>
              </w:rPr>
              <w:t>Łączna liczba punktów</w:t>
            </w:r>
          </w:p>
        </w:tc>
        <w:tc>
          <w:tcPr>
            <w:tcW w:w="2409" w:type="dxa"/>
            <w:vAlign w:val="center"/>
          </w:tcPr>
          <w:p w14:paraId="38A806F0" w14:textId="77777777" w:rsidR="00D26F9A" w:rsidRPr="004E7A76" w:rsidRDefault="00D26F9A" w:rsidP="00FA4625">
            <w:pPr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4E7A76">
              <w:rPr>
                <w:rFonts w:ascii="Lato" w:hAnsi="Lato" w:cs="Times New Roman"/>
                <w:b/>
                <w:sz w:val="18"/>
                <w:szCs w:val="18"/>
              </w:rPr>
              <w:t>Maksymalnie 35 pkt.</w:t>
            </w:r>
          </w:p>
        </w:tc>
      </w:tr>
    </w:tbl>
    <w:p w14:paraId="39EBC697" w14:textId="77777777" w:rsidR="00D26F9A" w:rsidRPr="005F6F49" w:rsidRDefault="00D26F9A" w:rsidP="00D26F9A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52E69F8" w14:textId="77777777" w:rsidR="00D26F9A" w:rsidRPr="005F6F49" w:rsidRDefault="00D26F9A">
      <w:pPr>
        <w:pStyle w:val="Akapitzlist"/>
        <w:numPr>
          <w:ilvl w:val="0"/>
          <w:numId w:val="9"/>
        </w:numPr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Członek komisji konkursowej może przyznać ofercie maksymalnie 35 pkt. </w:t>
      </w:r>
    </w:p>
    <w:p w14:paraId="00A42424" w14:textId="77777777" w:rsidR="00D26F9A" w:rsidRPr="005F6F49" w:rsidRDefault="00D26F9A">
      <w:pPr>
        <w:pStyle w:val="Akapitzlist"/>
        <w:numPr>
          <w:ilvl w:val="0"/>
          <w:numId w:val="9"/>
        </w:numPr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Oferta, która nie uzyska podczas oceny merytorycznej od przynajmniej jednego członka komisji </w:t>
      </w:r>
      <w:r>
        <w:rPr>
          <w:rFonts w:ascii="Lato" w:hAnsi="Lato" w:cs="Times New Roman"/>
          <w:sz w:val="20"/>
          <w:szCs w:val="20"/>
        </w:rPr>
        <w:t xml:space="preserve">konkursowej </w:t>
      </w:r>
      <w:r w:rsidRPr="005F6F49">
        <w:rPr>
          <w:rFonts w:ascii="Lato" w:hAnsi="Lato" w:cs="Times New Roman"/>
          <w:sz w:val="20"/>
          <w:szCs w:val="20"/>
        </w:rPr>
        <w:t>co najmniej 60% punktów możliwych do uzyskania w części dotyczącej zawartości merytorycznej oferty i co najmniej 60% punktów możliwych do uzyskania w części dotyczącej kalkulacji kosztów, nie otrzymuje dotacji.</w:t>
      </w:r>
    </w:p>
    <w:p w14:paraId="340B32C6" w14:textId="77777777" w:rsidR="00D26F9A" w:rsidRPr="005F6F49" w:rsidRDefault="00D26F9A">
      <w:pPr>
        <w:pStyle w:val="Akapitzlist"/>
        <w:numPr>
          <w:ilvl w:val="0"/>
          <w:numId w:val="9"/>
        </w:numPr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Wynik oceny stanowi suma liczby punktów przyznanych danej ofercie przez członków komisji konkursowej. </w:t>
      </w:r>
    </w:p>
    <w:p w14:paraId="2CA7AA87" w14:textId="77777777" w:rsidR="00D26F9A" w:rsidRPr="005F6F49" w:rsidRDefault="00D26F9A">
      <w:pPr>
        <w:pStyle w:val="Akapitzlist"/>
        <w:numPr>
          <w:ilvl w:val="0"/>
          <w:numId w:val="9"/>
        </w:numPr>
        <w:spacing w:before="240"/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Oferta, która w ocenie dwóch członków komisji uzyskała różnicę większą niż 9 punktów podlega trzeciej, rozstrzygającej ocenie dokonywanej przez członków komisji</w:t>
      </w:r>
      <w:r>
        <w:rPr>
          <w:rFonts w:ascii="Lato" w:hAnsi="Lato" w:cs="Times New Roman"/>
          <w:sz w:val="20"/>
          <w:szCs w:val="20"/>
        </w:rPr>
        <w:t xml:space="preserve"> konkursowej</w:t>
      </w:r>
      <w:r w:rsidRPr="005F6F49">
        <w:rPr>
          <w:rFonts w:ascii="Lato" w:hAnsi="Lato" w:cs="Times New Roman"/>
          <w:sz w:val="20"/>
          <w:szCs w:val="20"/>
        </w:rPr>
        <w:t>.</w:t>
      </w:r>
    </w:p>
    <w:p w14:paraId="3745BECB" w14:textId="77777777" w:rsidR="00D26F9A" w:rsidRPr="005F6F49" w:rsidRDefault="00D26F9A">
      <w:pPr>
        <w:pStyle w:val="Akapitzlist"/>
        <w:numPr>
          <w:ilvl w:val="0"/>
          <w:numId w:val="9"/>
        </w:numPr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Po dokonaniu oceny ofert komisja konkursowa sporządza listę rankingową. Oferty, które uzyskają największą liczbę punktów zostaną zarekomendowane </w:t>
      </w:r>
      <w:r>
        <w:rPr>
          <w:rFonts w:ascii="Lato" w:hAnsi="Lato" w:cs="Times New Roman"/>
          <w:sz w:val="20"/>
          <w:szCs w:val="20"/>
        </w:rPr>
        <w:t>M</w:t>
      </w:r>
      <w:r w:rsidRPr="005F6F49">
        <w:rPr>
          <w:rFonts w:ascii="Lato" w:hAnsi="Lato" w:cs="Times New Roman"/>
          <w:sz w:val="20"/>
          <w:szCs w:val="20"/>
        </w:rPr>
        <w:t xml:space="preserve">inistrowi </w:t>
      </w:r>
      <w:r>
        <w:rPr>
          <w:rFonts w:ascii="Lato" w:hAnsi="Lato" w:cs="Times New Roman"/>
          <w:sz w:val="20"/>
          <w:szCs w:val="20"/>
        </w:rPr>
        <w:t xml:space="preserve">Edukacji </w:t>
      </w:r>
      <w:r w:rsidRPr="005F6F49">
        <w:rPr>
          <w:rFonts w:ascii="Lato" w:hAnsi="Lato" w:cs="Times New Roman"/>
          <w:sz w:val="20"/>
          <w:szCs w:val="20"/>
        </w:rPr>
        <w:t>do zlecenia realizacji zadania publicznego.</w:t>
      </w:r>
    </w:p>
    <w:p w14:paraId="09B5475B" w14:textId="77777777" w:rsidR="00D26F9A" w:rsidRPr="0021547D" w:rsidRDefault="00D26F9A">
      <w:pPr>
        <w:pStyle w:val="Akapitzlist"/>
        <w:numPr>
          <w:ilvl w:val="0"/>
          <w:numId w:val="9"/>
        </w:numPr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1547D">
        <w:rPr>
          <w:rFonts w:ascii="Lato" w:hAnsi="Lato" w:cs="Times New Roman"/>
          <w:sz w:val="20"/>
          <w:szCs w:val="20"/>
        </w:rPr>
        <w:t xml:space="preserve">Komisja konkursowa przygotuje propozycję zlecenia realizacji zadania publicznego wraz z </w:t>
      </w:r>
      <w:r>
        <w:rPr>
          <w:rFonts w:ascii="Lato" w:hAnsi="Lato" w:cs="Times New Roman"/>
          <w:sz w:val="20"/>
          <w:szCs w:val="20"/>
        </w:rPr>
        <w:t> </w:t>
      </w:r>
      <w:r w:rsidRPr="0021547D">
        <w:rPr>
          <w:rFonts w:ascii="Lato" w:hAnsi="Lato" w:cs="Times New Roman"/>
          <w:sz w:val="20"/>
          <w:szCs w:val="20"/>
        </w:rPr>
        <w:t>określeniem kwoty dotacji na ten cel. Dotacja może być przyznana w wysokości odpowiadającej części lub całości wnioskowanej kwoty.</w:t>
      </w:r>
    </w:p>
    <w:p w14:paraId="0A7F2283" w14:textId="77777777" w:rsidR="00D26F9A" w:rsidRPr="0021547D" w:rsidRDefault="00D26F9A">
      <w:pPr>
        <w:pStyle w:val="Akapitzlist"/>
        <w:numPr>
          <w:ilvl w:val="0"/>
          <w:numId w:val="9"/>
        </w:numPr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1547D">
        <w:rPr>
          <w:rFonts w:ascii="Lato" w:hAnsi="Lato" w:cs="Times New Roman"/>
          <w:b/>
          <w:sz w:val="20"/>
          <w:szCs w:val="20"/>
        </w:rPr>
        <w:t>Decyzję w sprawie ostatecznego rozstrzygnięcia otwartego konkursu ofert podejmuje Minister Edukacji</w:t>
      </w:r>
      <w:r w:rsidRPr="0021547D">
        <w:rPr>
          <w:rFonts w:ascii="Lato" w:hAnsi="Lato" w:cs="Times New Roman"/>
          <w:sz w:val="20"/>
          <w:szCs w:val="20"/>
        </w:rPr>
        <w:t xml:space="preserve">. </w:t>
      </w:r>
    </w:p>
    <w:p w14:paraId="4A5BB4C3" w14:textId="2996DF6E" w:rsidR="00D26F9A" w:rsidRPr="0021547D" w:rsidRDefault="00D26F9A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Lato" w:hAnsi="Lato" w:cs="Times New Roman"/>
          <w:b/>
          <w:sz w:val="20"/>
          <w:szCs w:val="20"/>
        </w:rPr>
      </w:pPr>
      <w:r w:rsidRPr="0021547D">
        <w:rPr>
          <w:rFonts w:ascii="Lato" w:hAnsi="Lato" w:cs="Times New Roman"/>
          <w:b/>
          <w:sz w:val="20"/>
          <w:szCs w:val="20"/>
        </w:rPr>
        <w:t xml:space="preserve">Wyniki otwartego konkursu ofert zostaną ogłoszone nie później niż do dnia </w:t>
      </w:r>
      <w:r w:rsidR="00E013CA">
        <w:rPr>
          <w:rFonts w:ascii="Lato" w:hAnsi="Lato" w:cs="Times New Roman"/>
          <w:b/>
          <w:sz w:val="20"/>
          <w:szCs w:val="20"/>
        </w:rPr>
        <w:t xml:space="preserve">13 sierpnia </w:t>
      </w:r>
      <w:r w:rsidRPr="0021547D">
        <w:rPr>
          <w:rFonts w:ascii="Lato" w:hAnsi="Lato" w:cs="Times New Roman"/>
          <w:b/>
          <w:sz w:val="20"/>
          <w:szCs w:val="20"/>
        </w:rPr>
        <w:t>2026 r.:</w:t>
      </w:r>
    </w:p>
    <w:p w14:paraId="3B326705" w14:textId="77777777" w:rsidR="00D26F9A" w:rsidRPr="0021547D" w:rsidRDefault="00D26F9A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21547D">
        <w:rPr>
          <w:rFonts w:ascii="Lato" w:hAnsi="Lato" w:cs="Times New Roman"/>
          <w:sz w:val="20"/>
          <w:szCs w:val="20"/>
        </w:rPr>
        <w:t xml:space="preserve">w Biuletynie Informacji Publicznej na stronie podmiotowej Ministra Edukacji; </w:t>
      </w:r>
    </w:p>
    <w:p w14:paraId="17A6FDEA" w14:textId="77777777" w:rsidR="00D26F9A" w:rsidRPr="0021547D" w:rsidRDefault="00D26F9A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21547D">
        <w:rPr>
          <w:rFonts w:ascii="Lato" w:hAnsi="Lato" w:cs="Times New Roman"/>
          <w:sz w:val="20"/>
          <w:szCs w:val="20"/>
        </w:rPr>
        <w:t>na stronie internetowej MEN;</w:t>
      </w:r>
    </w:p>
    <w:p w14:paraId="7C67BE57" w14:textId="77777777" w:rsidR="00D26F9A" w:rsidRPr="0021547D" w:rsidRDefault="00D26F9A">
      <w:pPr>
        <w:pStyle w:val="Akapitzlist"/>
        <w:numPr>
          <w:ilvl w:val="0"/>
          <w:numId w:val="3"/>
        </w:numPr>
        <w:ind w:left="850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1547D">
        <w:rPr>
          <w:rFonts w:ascii="Lato" w:hAnsi="Lato" w:cs="Times New Roman"/>
          <w:sz w:val="20"/>
          <w:szCs w:val="20"/>
        </w:rPr>
        <w:t xml:space="preserve">na tablicy informacyjnej przy wejściu głównym do budynku MEN przy </w:t>
      </w:r>
      <w:r>
        <w:rPr>
          <w:rFonts w:ascii="Lato" w:hAnsi="Lato" w:cs="Times New Roman"/>
          <w:sz w:val="20"/>
          <w:szCs w:val="20"/>
        </w:rPr>
        <w:t>A</w:t>
      </w:r>
      <w:r w:rsidRPr="0021547D">
        <w:rPr>
          <w:rFonts w:ascii="Lato" w:hAnsi="Lato" w:cs="Times New Roman"/>
          <w:sz w:val="20"/>
          <w:szCs w:val="20"/>
        </w:rPr>
        <w:t>l. J.</w:t>
      </w:r>
      <w:r>
        <w:rPr>
          <w:rFonts w:ascii="Lato" w:hAnsi="Lato" w:cs="Times New Roman"/>
          <w:sz w:val="20"/>
          <w:szCs w:val="20"/>
        </w:rPr>
        <w:t xml:space="preserve"> </w:t>
      </w:r>
      <w:r w:rsidRPr="0021547D">
        <w:rPr>
          <w:rFonts w:ascii="Lato" w:hAnsi="Lato" w:cs="Times New Roman"/>
          <w:sz w:val="20"/>
          <w:szCs w:val="20"/>
        </w:rPr>
        <w:t xml:space="preserve">Ch. Szucha 25 </w:t>
      </w:r>
      <w:r>
        <w:rPr>
          <w:rFonts w:ascii="Lato" w:hAnsi="Lato" w:cs="Times New Roman"/>
          <w:sz w:val="20"/>
          <w:szCs w:val="20"/>
        </w:rPr>
        <w:t>w </w:t>
      </w:r>
      <w:r w:rsidRPr="0021547D">
        <w:rPr>
          <w:rFonts w:ascii="Lato" w:hAnsi="Lato" w:cs="Times New Roman"/>
          <w:sz w:val="20"/>
          <w:szCs w:val="20"/>
        </w:rPr>
        <w:t>Warszawie.</w:t>
      </w:r>
    </w:p>
    <w:p w14:paraId="32FE029F" w14:textId="77777777" w:rsidR="00D26F9A" w:rsidRPr="0021547D" w:rsidRDefault="00D26F9A">
      <w:pPr>
        <w:pStyle w:val="Akapitzlist"/>
        <w:numPr>
          <w:ilvl w:val="0"/>
          <w:numId w:val="9"/>
        </w:numPr>
        <w:ind w:left="425" w:hanging="425"/>
        <w:contextualSpacing w:val="0"/>
        <w:jc w:val="both"/>
        <w:rPr>
          <w:rFonts w:ascii="Lato" w:hAnsi="Lato" w:cs="Times New Roman"/>
          <w:b/>
          <w:sz w:val="20"/>
          <w:szCs w:val="20"/>
        </w:rPr>
      </w:pPr>
      <w:r w:rsidRPr="0021547D">
        <w:rPr>
          <w:rFonts w:ascii="Lato" w:hAnsi="Lato" w:cs="Times New Roman"/>
          <w:b/>
          <w:sz w:val="20"/>
          <w:szCs w:val="20"/>
        </w:rPr>
        <w:t xml:space="preserve">Procedura konkursowa nie przewiduje możliwości wnoszenia </w:t>
      </w:r>
      <w:proofErr w:type="spellStart"/>
      <w:r w:rsidRPr="0021547D">
        <w:rPr>
          <w:rFonts w:ascii="Lato" w:hAnsi="Lato" w:cs="Times New Roman"/>
          <w:b/>
          <w:sz w:val="20"/>
          <w:szCs w:val="20"/>
        </w:rPr>
        <w:t>odwołań</w:t>
      </w:r>
      <w:proofErr w:type="spellEnd"/>
      <w:r w:rsidRPr="0021547D">
        <w:rPr>
          <w:rFonts w:ascii="Lato" w:hAnsi="Lato" w:cs="Times New Roman"/>
          <w:b/>
          <w:sz w:val="20"/>
          <w:szCs w:val="20"/>
        </w:rPr>
        <w:t>.</w:t>
      </w:r>
    </w:p>
    <w:p w14:paraId="55B760B5" w14:textId="77777777" w:rsidR="00D26F9A" w:rsidRPr="0021547D" w:rsidRDefault="00D26F9A">
      <w:pPr>
        <w:pStyle w:val="Akapitzlist"/>
        <w:numPr>
          <w:ilvl w:val="0"/>
          <w:numId w:val="9"/>
        </w:numPr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1547D">
        <w:rPr>
          <w:rFonts w:ascii="Lato" w:hAnsi="Lato" w:cs="Times New Roman"/>
          <w:sz w:val="20"/>
          <w:szCs w:val="20"/>
        </w:rPr>
        <w:t>W terminie 30 dni od dnia ogłoszenia wyników otwartego konkursu ofert oferenci mogą składać wnioski o uzasadnienie wyboru albo odrzucenia oferty.</w:t>
      </w:r>
    </w:p>
    <w:p w14:paraId="7705DC83" w14:textId="77777777" w:rsidR="00D26F9A" w:rsidRPr="0021547D" w:rsidRDefault="00D26F9A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21547D">
        <w:rPr>
          <w:rFonts w:ascii="Lato" w:hAnsi="Lato" w:cs="Times New Roman"/>
          <w:sz w:val="20"/>
          <w:szCs w:val="20"/>
        </w:rPr>
        <w:t>Otwarty konkurs ofert podlega unieważnieniu, jeżeli:</w:t>
      </w:r>
    </w:p>
    <w:p w14:paraId="36E988D9" w14:textId="77777777" w:rsidR="00D26F9A" w:rsidRPr="0021547D" w:rsidRDefault="00D26F9A">
      <w:pPr>
        <w:pStyle w:val="Akapitzlist"/>
        <w:numPr>
          <w:ilvl w:val="0"/>
          <w:numId w:val="7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21547D">
        <w:rPr>
          <w:rFonts w:ascii="Lato" w:hAnsi="Lato" w:cs="Times New Roman"/>
          <w:sz w:val="20"/>
          <w:szCs w:val="20"/>
        </w:rPr>
        <w:t>nie zostanie złożona żadna oferta;</w:t>
      </w:r>
    </w:p>
    <w:p w14:paraId="3833BF07" w14:textId="77777777" w:rsidR="00D26F9A" w:rsidRDefault="00D26F9A">
      <w:pPr>
        <w:pStyle w:val="Akapitzlist"/>
        <w:numPr>
          <w:ilvl w:val="0"/>
          <w:numId w:val="7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21547D">
        <w:rPr>
          <w:rFonts w:ascii="Lato" w:hAnsi="Lato" w:cs="Times New Roman"/>
          <w:sz w:val="20"/>
          <w:szCs w:val="20"/>
        </w:rPr>
        <w:t>żadna ze złożonych ofert nie spełni wymagań zawartych w ogłoszeniu.</w:t>
      </w:r>
    </w:p>
    <w:p w14:paraId="51CD8504" w14:textId="77777777" w:rsidR="00232E32" w:rsidRDefault="00232E32" w:rsidP="00D26F9A">
      <w:pPr>
        <w:spacing w:before="240" w:after="0"/>
        <w:jc w:val="center"/>
        <w:rPr>
          <w:rFonts w:ascii="Lato" w:hAnsi="Lato" w:cs="Times New Roman"/>
          <w:b/>
          <w:sz w:val="20"/>
          <w:szCs w:val="20"/>
          <w:u w:val="single"/>
        </w:rPr>
      </w:pPr>
    </w:p>
    <w:p w14:paraId="2013D1FB" w14:textId="77777777" w:rsidR="00232E32" w:rsidRDefault="00232E32" w:rsidP="00D26F9A">
      <w:pPr>
        <w:spacing w:before="240" w:after="0"/>
        <w:jc w:val="center"/>
        <w:rPr>
          <w:rFonts w:ascii="Lato" w:hAnsi="Lato" w:cs="Times New Roman"/>
          <w:b/>
          <w:sz w:val="20"/>
          <w:szCs w:val="20"/>
          <w:u w:val="single"/>
        </w:rPr>
      </w:pPr>
    </w:p>
    <w:p w14:paraId="566E5512" w14:textId="5474CE1B" w:rsidR="00D26F9A" w:rsidRPr="005F6F49" w:rsidRDefault="00D26F9A" w:rsidP="00D26F9A">
      <w:pPr>
        <w:spacing w:before="240" w:after="0"/>
        <w:jc w:val="center"/>
        <w:rPr>
          <w:rFonts w:ascii="Lato" w:hAnsi="Lato" w:cs="Times New Roman"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sz w:val="20"/>
          <w:szCs w:val="20"/>
          <w:u w:val="single"/>
        </w:rPr>
        <w:lastRenderedPageBreak/>
        <w:t>VII. Zawarcie umowy</w:t>
      </w:r>
    </w:p>
    <w:p w14:paraId="61C28847" w14:textId="77777777" w:rsidR="00D26F9A" w:rsidRPr="002F320A" w:rsidRDefault="00D26F9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Lato" w:eastAsia="Calibri" w:hAnsi="Lato" w:cs="Times New Roman"/>
          <w:sz w:val="20"/>
          <w:szCs w:val="20"/>
        </w:rPr>
      </w:pPr>
      <w:r w:rsidRPr="002F320A">
        <w:rPr>
          <w:rFonts w:ascii="Lato" w:eastAsia="Calibri" w:hAnsi="Lato" w:cs="Times New Roman"/>
          <w:sz w:val="20"/>
          <w:szCs w:val="20"/>
        </w:rPr>
        <w:t>Umowy, zwane dalej „umowami”, z wyłonionymi w drodze otwartego konkursu ofert organizacjami pozarządowymi w rozumieniu art. 3 ust. 2 ustawy lub podmiotami wymienionymi w art. 3 ust. 3 ustawy, zwanymi dalej „Zleceniobiorcami”, zostaną zawarte niezwłocznie po ogłoszeniu wyników tego konkursu.</w:t>
      </w:r>
    </w:p>
    <w:p w14:paraId="7EF2E57B" w14:textId="77777777" w:rsidR="00D26F9A" w:rsidRPr="002F320A" w:rsidRDefault="00D26F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Lato" w:eastAsia="Calibri" w:hAnsi="Lato" w:cs="Times New Roman"/>
          <w:sz w:val="20"/>
          <w:szCs w:val="20"/>
        </w:rPr>
      </w:pPr>
      <w:r w:rsidRPr="002F320A">
        <w:rPr>
          <w:rFonts w:ascii="Lato" w:eastAsia="Calibri" w:hAnsi="Lato" w:cs="Times New Roman"/>
          <w:sz w:val="20"/>
          <w:szCs w:val="20"/>
        </w:rPr>
        <w:t>Przed podpisaniem umowy właściwa komórka organizacyjna Ministerstwa Edukacji Narodowej (komórka zlecająca) przeprowadza negocjacje z oferentami, o których mowa w ust. 1, w odniesieniu do kosztorysu, harmonogramu i zakresu realizacji zadania publicznego.</w:t>
      </w:r>
    </w:p>
    <w:p w14:paraId="475A89C8" w14:textId="77777777" w:rsidR="00D26F9A" w:rsidRPr="002F320A" w:rsidRDefault="00D26F9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Lato" w:eastAsia="Calibri" w:hAnsi="Lato" w:cs="Times New Roman"/>
          <w:sz w:val="20"/>
          <w:szCs w:val="20"/>
        </w:rPr>
      </w:pPr>
      <w:r w:rsidRPr="002F320A">
        <w:rPr>
          <w:rFonts w:ascii="Lato" w:eastAsia="Calibri" w:hAnsi="Lato" w:cs="Times New Roman"/>
          <w:sz w:val="20"/>
          <w:szCs w:val="20"/>
        </w:rPr>
        <w:t xml:space="preserve">Dotacja będzie udzielona na podstawie umowy zgodnej z art. 151 ustawy </w:t>
      </w:r>
      <w:r w:rsidRPr="002F320A">
        <w:rPr>
          <w:rFonts w:ascii="Lato" w:eastAsia="Calibri" w:hAnsi="Lato" w:cs="Times New Roman"/>
          <w:bCs/>
          <w:sz w:val="20"/>
          <w:szCs w:val="20"/>
          <w:lang w:bidi="pl-PL"/>
        </w:rPr>
        <w:t xml:space="preserve">z dnia 27 sierpnia 2009 r. o </w:t>
      </w:r>
      <w:r>
        <w:rPr>
          <w:rFonts w:ascii="Lato" w:eastAsia="Calibri" w:hAnsi="Lato" w:cs="Times New Roman"/>
          <w:bCs/>
          <w:sz w:val="20"/>
          <w:szCs w:val="20"/>
          <w:lang w:bidi="pl-PL"/>
        </w:rPr>
        <w:t> </w:t>
      </w:r>
      <w:r w:rsidRPr="002F320A">
        <w:rPr>
          <w:rFonts w:ascii="Lato" w:eastAsia="Calibri" w:hAnsi="Lato" w:cs="Times New Roman"/>
          <w:bCs/>
          <w:sz w:val="20"/>
          <w:szCs w:val="20"/>
          <w:lang w:bidi="pl-PL"/>
        </w:rPr>
        <w:t>finansach publicznych (Dz.U. z 202</w:t>
      </w:r>
      <w:r>
        <w:rPr>
          <w:rFonts w:ascii="Lato" w:eastAsia="Calibri" w:hAnsi="Lato" w:cs="Times New Roman"/>
          <w:bCs/>
          <w:sz w:val="20"/>
          <w:szCs w:val="20"/>
          <w:lang w:bidi="pl-PL"/>
        </w:rPr>
        <w:t>5</w:t>
      </w:r>
      <w:r w:rsidRPr="002F320A">
        <w:rPr>
          <w:rFonts w:ascii="Lato" w:eastAsia="Calibri" w:hAnsi="Lato" w:cs="Times New Roman"/>
          <w:bCs/>
          <w:sz w:val="20"/>
          <w:szCs w:val="20"/>
          <w:lang w:bidi="pl-PL"/>
        </w:rPr>
        <w:t xml:space="preserve"> r. poz. 1</w:t>
      </w:r>
      <w:r>
        <w:rPr>
          <w:rFonts w:ascii="Lato" w:eastAsia="Calibri" w:hAnsi="Lato" w:cs="Times New Roman"/>
          <w:bCs/>
          <w:sz w:val="20"/>
          <w:szCs w:val="20"/>
          <w:lang w:bidi="pl-PL"/>
        </w:rPr>
        <w:t>483</w:t>
      </w:r>
      <w:r w:rsidRPr="002F320A">
        <w:rPr>
          <w:rFonts w:ascii="Lato" w:eastAsia="Calibri" w:hAnsi="Lato" w:cs="Times New Roman"/>
          <w:bCs/>
          <w:sz w:val="20"/>
          <w:szCs w:val="20"/>
          <w:lang w:bidi="pl-PL"/>
        </w:rPr>
        <w:t xml:space="preserve"> z </w:t>
      </w:r>
      <w:proofErr w:type="spellStart"/>
      <w:r w:rsidRPr="002F320A">
        <w:rPr>
          <w:rFonts w:ascii="Lato" w:eastAsia="Calibri" w:hAnsi="Lato" w:cs="Times New Roman"/>
          <w:bCs/>
          <w:sz w:val="20"/>
          <w:szCs w:val="20"/>
          <w:lang w:bidi="pl-PL"/>
        </w:rPr>
        <w:t>późn</w:t>
      </w:r>
      <w:proofErr w:type="spellEnd"/>
      <w:r w:rsidRPr="002F320A">
        <w:rPr>
          <w:rFonts w:ascii="Lato" w:eastAsia="Calibri" w:hAnsi="Lato" w:cs="Times New Roman"/>
          <w:bCs/>
          <w:sz w:val="20"/>
          <w:szCs w:val="20"/>
          <w:lang w:bidi="pl-PL"/>
        </w:rPr>
        <w:t>. zm.), dalej jako „ustawa o finansach publicznych”)</w:t>
      </w:r>
      <w:r w:rsidRPr="002F320A">
        <w:rPr>
          <w:rFonts w:ascii="Lato" w:eastAsia="Calibri" w:hAnsi="Lato" w:cs="Times New Roman"/>
          <w:sz w:val="20"/>
          <w:szCs w:val="20"/>
        </w:rPr>
        <w:t xml:space="preserve"> oraz art. 16 ustawy.</w:t>
      </w:r>
      <w:r w:rsidRPr="002F320A">
        <w:rPr>
          <w:rFonts w:ascii="Lato" w:eastAsia="Calibri" w:hAnsi="Lato" w:cs="Times New Roman"/>
          <w:sz w:val="20"/>
          <w:szCs w:val="20"/>
        </w:rPr>
        <w:tab/>
      </w:r>
    </w:p>
    <w:p w14:paraId="77649F49" w14:textId="77777777" w:rsidR="00D26F9A" w:rsidRPr="002F320A" w:rsidRDefault="00D26F9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Lato" w:eastAsia="Calibri" w:hAnsi="Lato" w:cs="Times New Roman"/>
          <w:sz w:val="20"/>
          <w:szCs w:val="20"/>
        </w:rPr>
      </w:pPr>
      <w:r w:rsidRPr="002F320A">
        <w:rPr>
          <w:rFonts w:ascii="Lato" w:eastAsia="Calibri" w:hAnsi="Lato" w:cs="Times New Roman"/>
          <w:sz w:val="20"/>
          <w:szCs w:val="20"/>
        </w:rPr>
        <w:t>Umowy będą zawierane przy wykorzystaniu wzoru stanowiącego załącznik nr 3 do rozporządzenia Przewodniczącego Komitetu do spraw Pożytku Publicznego z dnia 24 października 2018 r. w sprawie wzorów ofert i ramowych wzorów umów dotyczących realizacji zadań publicznych oraz wzorów sprawozdań z wykonania tych zadań.</w:t>
      </w:r>
    </w:p>
    <w:p w14:paraId="6A3FA75B" w14:textId="77777777" w:rsidR="00D26F9A" w:rsidRPr="002F320A" w:rsidRDefault="00D26F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5" w:hanging="425"/>
        <w:jc w:val="both"/>
        <w:rPr>
          <w:rFonts w:ascii="Lato" w:eastAsia="Calibri" w:hAnsi="Lato" w:cs="Times New Roman"/>
          <w:sz w:val="20"/>
          <w:szCs w:val="20"/>
        </w:rPr>
      </w:pPr>
      <w:r w:rsidRPr="002F320A">
        <w:rPr>
          <w:rFonts w:ascii="Lato" w:eastAsia="Calibri" w:hAnsi="Lato" w:cs="Times New Roman"/>
          <w:sz w:val="20"/>
          <w:szCs w:val="20"/>
        </w:rPr>
        <w:t>Do umowy załącza się zaktualizowany harmonogram i kalkulację kosztów realizacji zadania publicznego (adekwatną do przyznanej kwoty dotacji).</w:t>
      </w:r>
    </w:p>
    <w:p w14:paraId="2704475F" w14:textId="77777777" w:rsidR="00D26F9A" w:rsidRPr="002F320A" w:rsidRDefault="00D26F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5" w:hanging="425"/>
        <w:jc w:val="both"/>
        <w:rPr>
          <w:rFonts w:ascii="Lato" w:eastAsia="Calibri" w:hAnsi="Lato" w:cs="Times New Roman"/>
          <w:sz w:val="20"/>
          <w:szCs w:val="20"/>
        </w:rPr>
      </w:pPr>
      <w:r w:rsidRPr="002F320A">
        <w:rPr>
          <w:rFonts w:ascii="Lato" w:eastAsia="Calibri" w:hAnsi="Lato" w:cs="Times New Roman"/>
          <w:sz w:val="20"/>
          <w:szCs w:val="20"/>
        </w:rPr>
        <w:t>W przypadku podjęcia decyzji o zmniejszeniu wnioskowanej kwoty dotacji, komisja konkursowa może wskazać, wraz z uzasadnieniem, pozycje kosztorysu oferty, które nie mogą być sfinansowane z dotacji.</w:t>
      </w:r>
    </w:p>
    <w:p w14:paraId="6A32BDE8" w14:textId="77777777" w:rsidR="00D26F9A" w:rsidRPr="002F320A" w:rsidRDefault="00D26F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502"/>
        <w:jc w:val="both"/>
        <w:rPr>
          <w:rFonts w:ascii="Lato" w:eastAsia="Calibri" w:hAnsi="Lato" w:cs="Times New Roman"/>
          <w:sz w:val="20"/>
          <w:szCs w:val="20"/>
        </w:rPr>
      </w:pPr>
      <w:r w:rsidRPr="002F320A">
        <w:rPr>
          <w:rFonts w:ascii="Lato" w:eastAsia="Calibri" w:hAnsi="Lato" w:cs="Times New Roman"/>
          <w:sz w:val="20"/>
          <w:szCs w:val="20"/>
        </w:rPr>
        <w:t>Zmiana treści umowy, (w tym załączników w zakresie przesunięć pomiędzy poszczególnymi kategoriami wydatków w budżecie), przesunięcie środków z jednej pozycji do drugiej w ramach przyznanej dotacji, zmiana terminów lub miejsca wykonania zadania publicznego, jak również zmiana merytoryczna zadania publicznego, może nastąpić na pisemny wniosek Zleceniobiorcy złożony do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2F320A">
        <w:rPr>
          <w:rFonts w:ascii="Lato" w:eastAsia="Calibri" w:hAnsi="Lato" w:cs="Times New Roman"/>
          <w:sz w:val="20"/>
          <w:szCs w:val="20"/>
        </w:rPr>
        <w:t xml:space="preserve">Ministerstwa Edukacji Narodowej niezwłocznie po zaistnieniu okoliczności uzasadniających wprowadzenie zmiany, jednak przed upływem terminu wykonania zadania publicznego określonego w umowie. </w:t>
      </w:r>
      <w:r w:rsidRPr="002F320A">
        <w:rPr>
          <w:rFonts w:ascii="Lato" w:hAnsi="Lato"/>
          <w:sz w:val="20"/>
          <w:szCs w:val="20"/>
        </w:rPr>
        <w:t xml:space="preserve"> Zgodę na dokonanie zmian treści umowy wydaje dyrektor komórki zlecającej.</w:t>
      </w:r>
    </w:p>
    <w:p w14:paraId="37AC688A" w14:textId="77777777" w:rsidR="00D26F9A" w:rsidRPr="002F320A" w:rsidRDefault="00D26F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5" w:hanging="425"/>
        <w:jc w:val="both"/>
        <w:rPr>
          <w:rFonts w:ascii="Lato" w:eastAsia="Calibri" w:hAnsi="Lato" w:cs="Times New Roman"/>
          <w:sz w:val="20"/>
          <w:szCs w:val="20"/>
        </w:rPr>
      </w:pPr>
      <w:r w:rsidRPr="003F02DF">
        <w:rPr>
          <w:rFonts w:ascii="Lato" w:eastAsia="Calibri" w:hAnsi="Lato" w:cs="Times New Roman"/>
          <w:sz w:val="20"/>
          <w:szCs w:val="20"/>
        </w:rPr>
        <w:t>Dopuszcza się, bez zmiany umowy,</w:t>
      </w:r>
      <w:r w:rsidRPr="002F320A">
        <w:rPr>
          <w:rFonts w:ascii="Lato" w:eastAsia="Calibri" w:hAnsi="Lato" w:cs="Times New Roman"/>
          <w:sz w:val="20"/>
          <w:szCs w:val="20"/>
        </w:rPr>
        <w:t xml:space="preserve"> dokonywanie przesunięć pomiędzy poszczególnymi pozycjami kosztów określonymi w kalkulacji przewidywanych kosztów, jeżeli zwiększenie danego wydatku, finansowanego z dotacji nie przekracza 10 % danej pozycji kosztorysu określonej w odpowiednim załączniku do umowy, przy niezmienionej kwocie przyznanej dotacji określonej w umowie. Nie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2F320A">
        <w:rPr>
          <w:rFonts w:ascii="Lato" w:eastAsia="Calibri" w:hAnsi="Lato" w:cs="Times New Roman"/>
          <w:sz w:val="20"/>
          <w:szCs w:val="20"/>
        </w:rPr>
        <w:t>dopuszcza się zwiększania w pozycjach dotyczących wynagrodzeń i honorariów.</w:t>
      </w:r>
    </w:p>
    <w:p w14:paraId="6C334840" w14:textId="77777777" w:rsidR="00D26F9A" w:rsidRPr="002F320A" w:rsidRDefault="00D26F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5" w:hanging="425"/>
        <w:jc w:val="both"/>
        <w:rPr>
          <w:rFonts w:ascii="Lato" w:eastAsia="Calibri" w:hAnsi="Lato" w:cs="Times New Roman"/>
          <w:sz w:val="20"/>
          <w:szCs w:val="20"/>
        </w:rPr>
      </w:pPr>
      <w:r w:rsidRPr="002F320A">
        <w:rPr>
          <w:rFonts w:ascii="Lato" w:eastAsia="Calibri" w:hAnsi="Lato" w:cs="Times New Roman"/>
          <w:sz w:val="20"/>
          <w:szCs w:val="20"/>
        </w:rPr>
        <w:t>Dotacja zostanie przekazana na wyodrębniony rachunek bankowy Zleceniobiorcy (utworzony na potrzeby ponoszenia kosztów związanych z realizacją zadania publicznego), po podpisaniu umowy, w terminie określonym w tej umowie.</w:t>
      </w:r>
    </w:p>
    <w:p w14:paraId="0667C274" w14:textId="77777777" w:rsidR="00D26F9A" w:rsidRPr="002F320A" w:rsidRDefault="00D26F9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60"/>
        <w:ind w:left="505" w:hanging="505"/>
        <w:jc w:val="both"/>
        <w:rPr>
          <w:rFonts w:ascii="Lato" w:eastAsia="Times New Roman" w:hAnsi="Lato" w:cs="Times New Roman"/>
          <w:sz w:val="20"/>
          <w:szCs w:val="20"/>
        </w:rPr>
      </w:pPr>
      <w:r w:rsidRPr="002F320A">
        <w:rPr>
          <w:rFonts w:ascii="Lato" w:eastAsia="Times New Roman" w:hAnsi="Lato" w:cs="Times New Roman"/>
          <w:sz w:val="20"/>
          <w:szCs w:val="20"/>
        </w:rPr>
        <w:t xml:space="preserve">Materiały wytworzone w ramach konkursu będą dostępne </w:t>
      </w:r>
      <w:r w:rsidRPr="002F320A">
        <w:rPr>
          <w:rFonts w:ascii="Lato" w:eastAsia="Ubuntu-Italic" w:hAnsi="Lato" w:cs="Times New Roman"/>
          <w:iCs/>
          <w:sz w:val="20"/>
          <w:szCs w:val="20"/>
          <w:lang w:eastAsia="en-US"/>
        </w:rPr>
        <w:t xml:space="preserve">na licencji Creative </w:t>
      </w:r>
      <w:proofErr w:type="spellStart"/>
      <w:r w:rsidRPr="002F320A">
        <w:rPr>
          <w:rFonts w:ascii="Lato" w:eastAsia="Ubuntu-Italic" w:hAnsi="Lato" w:cs="Times New Roman"/>
          <w:iCs/>
          <w:sz w:val="20"/>
          <w:szCs w:val="20"/>
          <w:lang w:eastAsia="en-US"/>
        </w:rPr>
        <w:t>Commons</w:t>
      </w:r>
      <w:proofErr w:type="spellEnd"/>
      <w:r w:rsidRPr="002F320A">
        <w:rPr>
          <w:rFonts w:ascii="Lato" w:eastAsia="Ubuntu-Italic" w:hAnsi="Lato" w:cs="Times New Roman"/>
          <w:iCs/>
          <w:sz w:val="20"/>
          <w:szCs w:val="20"/>
          <w:lang w:eastAsia="en-US"/>
        </w:rPr>
        <w:t xml:space="preserve"> Uznanie autorstwa 4.0 Polska i będą zawierały odpowiednie informacje o takim udostępnieniu. </w:t>
      </w:r>
      <w:r w:rsidRPr="002F320A">
        <w:rPr>
          <w:rFonts w:ascii="Lato" w:eastAsia="Times New Roman" w:hAnsi="Lato" w:cs="Times New Roman"/>
          <w:sz w:val="20"/>
          <w:szCs w:val="20"/>
        </w:rPr>
        <w:t xml:space="preserve">Podpisanie umowy jest traktowane jako równoznaczne z oświadczeniem autora lub autorów tych materiałów o </w:t>
      </w:r>
      <w:r>
        <w:rPr>
          <w:rFonts w:ascii="Lato" w:eastAsia="Times New Roman" w:hAnsi="Lato" w:cs="Times New Roman"/>
          <w:sz w:val="20"/>
          <w:szCs w:val="20"/>
        </w:rPr>
        <w:t> </w:t>
      </w:r>
      <w:r w:rsidRPr="002F320A">
        <w:rPr>
          <w:rFonts w:ascii="Lato" w:eastAsia="Times New Roman" w:hAnsi="Lato" w:cs="Times New Roman"/>
          <w:sz w:val="20"/>
          <w:szCs w:val="20"/>
        </w:rPr>
        <w:t xml:space="preserve">udzieleniu zgody na udostępnienie tych materiałów na licencji: Creative </w:t>
      </w:r>
      <w:proofErr w:type="spellStart"/>
      <w:r w:rsidRPr="002F320A">
        <w:rPr>
          <w:rFonts w:ascii="Lato" w:eastAsia="Times New Roman" w:hAnsi="Lato" w:cs="Times New Roman"/>
          <w:sz w:val="20"/>
          <w:szCs w:val="20"/>
        </w:rPr>
        <w:t>Commons</w:t>
      </w:r>
      <w:proofErr w:type="spellEnd"/>
      <w:r w:rsidRPr="002F320A">
        <w:rPr>
          <w:rFonts w:ascii="Lato" w:eastAsia="Times New Roman" w:hAnsi="Lato" w:cs="Times New Roman"/>
          <w:sz w:val="20"/>
          <w:szCs w:val="20"/>
        </w:rPr>
        <w:t xml:space="preserve"> Uznanie autorstwa Polska 4.0. Szczegółowe informacje o tej licencji są dostępne na stronie </w:t>
      </w:r>
      <w:hyperlink r:id="rId13" w:history="1">
        <w:r w:rsidRPr="003F02DF">
          <w:rPr>
            <w:rStyle w:val="Hipercze"/>
            <w:rFonts w:ascii="Lato" w:hAnsi="Lato"/>
            <w:sz w:val="20"/>
            <w:szCs w:val="20"/>
          </w:rPr>
          <w:t>https://creativecommons.pl/wybierz-licencje/.</w:t>
        </w:r>
      </w:hyperlink>
    </w:p>
    <w:p w14:paraId="559B91B7" w14:textId="77777777" w:rsidR="00D26F9A" w:rsidRPr="002F320A" w:rsidRDefault="00D26F9A">
      <w:pPr>
        <w:pStyle w:val="Bezodstpw"/>
        <w:numPr>
          <w:ilvl w:val="0"/>
          <w:numId w:val="6"/>
        </w:numPr>
        <w:spacing w:before="240" w:after="240"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 xml:space="preserve">Zgodnie z art. 35a ust. 1  ustawy o finansach publicznych oraz rozporządzeniem Rady Ministrów z </w:t>
      </w:r>
      <w:r>
        <w:rPr>
          <w:rFonts w:ascii="Lato" w:hAnsi="Lato" w:cs="Times New Roman"/>
          <w:sz w:val="20"/>
          <w:szCs w:val="20"/>
        </w:rPr>
        <w:t> </w:t>
      </w:r>
      <w:r w:rsidRPr="002F320A">
        <w:rPr>
          <w:rFonts w:ascii="Lato" w:hAnsi="Lato" w:cs="Times New Roman"/>
          <w:sz w:val="20"/>
          <w:szCs w:val="20"/>
        </w:rPr>
        <w:t xml:space="preserve">dnia 7 maja 2021 r. w sprawie określenia działań informacyjnych podejmowanych przez podmioty realizujące zadania finansowane lub dofinansowane z budżetu państwa lub z państwowych funduszy celowych (Dz.U. z 2021 r. poz. 953, z </w:t>
      </w:r>
      <w:proofErr w:type="spellStart"/>
      <w:r w:rsidRPr="002F320A">
        <w:rPr>
          <w:rFonts w:ascii="Lato" w:hAnsi="Lato" w:cs="Times New Roman"/>
          <w:sz w:val="20"/>
          <w:szCs w:val="20"/>
        </w:rPr>
        <w:t>późn</w:t>
      </w:r>
      <w:proofErr w:type="spellEnd"/>
      <w:r w:rsidRPr="002F320A">
        <w:rPr>
          <w:rFonts w:ascii="Lato" w:hAnsi="Lato" w:cs="Times New Roman"/>
          <w:sz w:val="20"/>
          <w:szCs w:val="20"/>
        </w:rPr>
        <w:t xml:space="preserve">. zm.), zwanym dalej „rozporządzeniem”, oferent, który </w:t>
      </w:r>
      <w:r w:rsidRPr="002F320A">
        <w:rPr>
          <w:rFonts w:ascii="Lato" w:hAnsi="Lato" w:cs="Times New Roman"/>
          <w:sz w:val="20"/>
          <w:szCs w:val="20"/>
        </w:rPr>
        <w:lastRenderedPageBreak/>
        <w:t>otrzyma dotację w wysokości powyżej 50.000 zł, jest zobowiązany do podejmowania działań informacyjnych dotyczących realizowanego zadania publicznego.</w:t>
      </w:r>
    </w:p>
    <w:p w14:paraId="4C31EE73" w14:textId="77777777" w:rsidR="00D26F9A" w:rsidRPr="002F320A" w:rsidRDefault="00D26F9A">
      <w:pPr>
        <w:pStyle w:val="Bezodstpw"/>
        <w:numPr>
          <w:ilvl w:val="0"/>
          <w:numId w:val="6"/>
        </w:numPr>
        <w:spacing w:after="240"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>Oferent, o którym mowa w ust. 11, jest zobowiązany do podjęcia działań informacyjnych przewidzianych w rozporządzeniu, odpowiednich w odniesieniu do przedmiotu realizowanego zadania publicznego.</w:t>
      </w:r>
    </w:p>
    <w:p w14:paraId="32958ADE" w14:textId="77777777" w:rsidR="00D26F9A" w:rsidRPr="002F320A" w:rsidRDefault="00D26F9A">
      <w:pPr>
        <w:pStyle w:val="Bezodstpw"/>
        <w:numPr>
          <w:ilvl w:val="0"/>
          <w:numId w:val="6"/>
        </w:numPr>
        <w:spacing w:after="240"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 xml:space="preserve">Koszty prowadzenia działań informacyjnych, o których mowa w ust. 11, są ponoszone </w:t>
      </w:r>
      <w:r w:rsidRPr="002F320A">
        <w:rPr>
          <w:rFonts w:ascii="Lato" w:hAnsi="Lato" w:cs="Times New Roman"/>
          <w:sz w:val="20"/>
          <w:szCs w:val="20"/>
        </w:rPr>
        <w:br/>
        <w:t xml:space="preserve">w ramach środków finansowych przyznanych na realizację zadania publicznego (kategorii kosztów administracyjnych), o ile zostały poniesione w terminie przewidzianym na poniesienie tych kosztów, z wyłączeniem działań informacyjnych, które oferent, zgodnie z rozporządzeniem, jest obowiązany wykonać na własny koszt. </w:t>
      </w:r>
    </w:p>
    <w:p w14:paraId="2DFD3F5D" w14:textId="77777777" w:rsidR="00D26F9A" w:rsidRPr="002F320A" w:rsidRDefault="00D26F9A">
      <w:pPr>
        <w:pStyle w:val="Bezodstpw"/>
        <w:numPr>
          <w:ilvl w:val="0"/>
          <w:numId w:val="6"/>
        </w:numPr>
        <w:spacing w:after="240"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>Oferent jest zobowiązany do przekazania Ministrowi Edukacji informacji o wykonaniu działań przewidzianych w ust. 11-13, na każde żądanie Ministra Edukacji, przez cały okres trwania obowiązku informacyjnego określonego w rozporządzeniu.</w:t>
      </w:r>
    </w:p>
    <w:p w14:paraId="6774AF05" w14:textId="77777777" w:rsidR="00D26F9A" w:rsidRPr="002F320A" w:rsidRDefault="00D26F9A">
      <w:pPr>
        <w:pStyle w:val="Bezodstpw"/>
        <w:numPr>
          <w:ilvl w:val="0"/>
          <w:numId w:val="6"/>
        </w:numPr>
        <w:spacing w:after="240"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 xml:space="preserve">Oferent składa, wraz ze sprawozdaniem końcowym, oświadczenie o wypełnieniu obowiązku, o </w:t>
      </w:r>
      <w:r>
        <w:rPr>
          <w:rFonts w:ascii="Lato" w:hAnsi="Lato" w:cs="Times New Roman"/>
          <w:sz w:val="20"/>
          <w:szCs w:val="20"/>
        </w:rPr>
        <w:t> </w:t>
      </w:r>
      <w:r w:rsidRPr="002F320A">
        <w:rPr>
          <w:rFonts w:ascii="Lato" w:hAnsi="Lato" w:cs="Times New Roman"/>
          <w:sz w:val="20"/>
          <w:szCs w:val="20"/>
        </w:rPr>
        <w:t>którym mowa w ust. 11.</w:t>
      </w:r>
    </w:p>
    <w:p w14:paraId="026B43AA" w14:textId="77777777" w:rsidR="00D26F9A" w:rsidRPr="002F320A" w:rsidRDefault="00D26F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05" w:hanging="505"/>
        <w:jc w:val="both"/>
        <w:rPr>
          <w:rFonts w:ascii="Lato" w:eastAsia="Calibri" w:hAnsi="Lato" w:cs="Times New Roman"/>
          <w:sz w:val="20"/>
          <w:szCs w:val="20"/>
        </w:rPr>
      </w:pPr>
      <w:r w:rsidRPr="002F320A">
        <w:rPr>
          <w:rFonts w:ascii="Lato" w:eastAsia="Calibri" w:hAnsi="Lato" w:cs="Times New Roman"/>
          <w:sz w:val="20"/>
          <w:szCs w:val="20"/>
        </w:rPr>
        <w:t>Nie wyraża się zgody na zwiększenie procentowego udziału dotacji w całkowitych kosztach realizacji zadania publicznego.</w:t>
      </w:r>
    </w:p>
    <w:p w14:paraId="680F72FF" w14:textId="77777777" w:rsidR="00D26F9A" w:rsidRPr="002F320A" w:rsidRDefault="00D26F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05" w:hanging="505"/>
        <w:jc w:val="both"/>
        <w:rPr>
          <w:rFonts w:ascii="Lato" w:eastAsia="Calibri" w:hAnsi="Lato" w:cs="Times New Roman"/>
          <w:sz w:val="20"/>
          <w:szCs w:val="20"/>
        </w:rPr>
      </w:pPr>
      <w:r w:rsidRPr="002F320A">
        <w:rPr>
          <w:rFonts w:ascii="Lato" w:eastAsia="Calibri" w:hAnsi="Lato" w:cs="Times New Roman"/>
          <w:sz w:val="20"/>
          <w:szCs w:val="20"/>
        </w:rPr>
        <w:t xml:space="preserve">Wysokość świadczenia pieniężnego pobranego od pojedynczego odbiorcy zadania publicznego nie </w:t>
      </w:r>
      <w:r>
        <w:rPr>
          <w:rFonts w:ascii="Lato" w:eastAsia="Calibri" w:hAnsi="Lato" w:cs="Times New Roman"/>
          <w:sz w:val="20"/>
          <w:szCs w:val="20"/>
        </w:rPr>
        <w:t> </w:t>
      </w:r>
      <w:r w:rsidRPr="002F320A">
        <w:rPr>
          <w:rFonts w:ascii="Lato" w:eastAsia="Calibri" w:hAnsi="Lato" w:cs="Times New Roman"/>
          <w:sz w:val="20"/>
          <w:szCs w:val="20"/>
        </w:rPr>
        <w:t xml:space="preserve">może się zwiększyć w stosunku do wysokości świadczenia pieniężnego planowanego w ofercie. </w:t>
      </w:r>
    </w:p>
    <w:p w14:paraId="33BBA138" w14:textId="77777777" w:rsidR="00D26F9A" w:rsidRPr="002F320A" w:rsidRDefault="00D26F9A" w:rsidP="00D26F9A">
      <w:pPr>
        <w:jc w:val="center"/>
        <w:rPr>
          <w:rFonts w:ascii="Lato" w:hAnsi="Lato" w:cs="Times New Roman"/>
          <w:b/>
          <w:sz w:val="20"/>
          <w:szCs w:val="20"/>
          <w:u w:val="single"/>
        </w:rPr>
      </w:pPr>
      <w:r w:rsidRPr="002F320A">
        <w:rPr>
          <w:rFonts w:ascii="Lato" w:hAnsi="Lato" w:cs="Times New Roman"/>
          <w:b/>
          <w:sz w:val="20"/>
          <w:szCs w:val="20"/>
          <w:u w:val="single"/>
        </w:rPr>
        <w:t>VIII. Rozliczenie realizacji zadania publicznego</w:t>
      </w:r>
    </w:p>
    <w:p w14:paraId="4024A022" w14:textId="77777777" w:rsidR="00D26F9A" w:rsidRPr="002F320A" w:rsidRDefault="00D26F9A">
      <w:pPr>
        <w:pStyle w:val="Akapitzlist"/>
        <w:numPr>
          <w:ilvl w:val="0"/>
          <w:numId w:val="10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>Wszelkie środki pochodzące z dotacji Ministra Edukacji mogą być użyte wyłącznie zgodnie z umową.</w:t>
      </w:r>
    </w:p>
    <w:p w14:paraId="58201A6E" w14:textId="77777777" w:rsidR="00D26F9A" w:rsidRPr="002F320A" w:rsidRDefault="00D26F9A">
      <w:pPr>
        <w:pStyle w:val="Akapitzlist"/>
        <w:numPr>
          <w:ilvl w:val="0"/>
          <w:numId w:val="10"/>
        </w:numPr>
        <w:spacing w:before="240" w:after="0"/>
        <w:ind w:left="357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>Dotacja może być wykorzystana w terminie określonym w umowie.</w:t>
      </w:r>
    </w:p>
    <w:p w14:paraId="62A2E53F" w14:textId="77777777" w:rsidR="00D26F9A" w:rsidRPr="002F320A" w:rsidRDefault="00D26F9A">
      <w:pPr>
        <w:pStyle w:val="Akapitzlist"/>
        <w:numPr>
          <w:ilvl w:val="0"/>
          <w:numId w:val="10"/>
        </w:numPr>
        <w:spacing w:before="240" w:after="0"/>
        <w:ind w:left="357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>Zgodnie z art. 9 ustawy z dnia 17 grudnia 2004 r. o odpowiedzialności za naruszenie dyscypliny finansów publicznych (Dz.U. z 202</w:t>
      </w:r>
      <w:r>
        <w:rPr>
          <w:rFonts w:ascii="Lato" w:hAnsi="Lato" w:cs="Times New Roman"/>
          <w:sz w:val="20"/>
          <w:szCs w:val="20"/>
        </w:rPr>
        <w:t>5</w:t>
      </w:r>
      <w:r w:rsidRPr="002F320A">
        <w:rPr>
          <w:rFonts w:ascii="Lato" w:hAnsi="Lato" w:cs="Times New Roman"/>
          <w:sz w:val="20"/>
          <w:szCs w:val="20"/>
        </w:rPr>
        <w:t xml:space="preserve"> r. poz. 14</w:t>
      </w:r>
      <w:r>
        <w:rPr>
          <w:rFonts w:ascii="Lato" w:hAnsi="Lato" w:cs="Times New Roman"/>
          <w:sz w:val="20"/>
          <w:szCs w:val="20"/>
        </w:rPr>
        <w:t>84</w:t>
      </w:r>
      <w:r w:rsidRPr="002F320A">
        <w:rPr>
          <w:rFonts w:ascii="Lato" w:hAnsi="Lato" w:cs="Times New Roman"/>
          <w:sz w:val="20"/>
          <w:szCs w:val="20"/>
        </w:rPr>
        <w:t>), naruszeniem dyscypliny finansów publicznych jest:</w:t>
      </w:r>
    </w:p>
    <w:p w14:paraId="1E418252" w14:textId="77777777" w:rsidR="00D26F9A" w:rsidRPr="00BF10CC" w:rsidRDefault="00D26F9A">
      <w:pPr>
        <w:pStyle w:val="Akapitzlist"/>
        <w:numPr>
          <w:ilvl w:val="1"/>
          <w:numId w:val="33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BF10CC">
        <w:rPr>
          <w:rFonts w:ascii="Lato" w:hAnsi="Lato" w:cs="Times New Roman"/>
          <w:sz w:val="20"/>
          <w:szCs w:val="20"/>
        </w:rPr>
        <w:t>wydatkowanie dotacji niezgodnie z przeznaczeniem określonym przez udzielającego dotację;</w:t>
      </w:r>
    </w:p>
    <w:p w14:paraId="523154DC" w14:textId="77777777" w:rsidR="00D26F9A" w:rsidRPr="00BF10CC" w:rsidRDefault="00D26F9A">
      <w:pPr>
        <w:pStyle w:val="Akapitzlist"/>
        <w:numPr>
          <w:ilvl w:val="1"/>
          <w:numId w:val="33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BF10CC">
        <w:rPr>
          <w:rFonts w:ascii="Lato" w:hAnsi="Lato" w:cs="Times New Roman"/>
          <w:sz w:val="20"/>
          <w:szCs w:val="20"/>
        </w:rPr>
        <w:t>nierozliczenie w terminie otrzymanej dotacji;</w:t>
      </w:r>
    </w:p>
    <w:p w14:paraId="49916A4A" w14:textId="77777777" w:rsidR="00D26F9A" w:rsidRPr="00BF10CC" w:rsidRDefault="00D26F9A">
      <w:pPr>
        <w:pStyle w:val="Akapitzlist"/>
        <w:numPr>
          <w:ilvl w:val="1"/>
          <w:numId w:val="33"/>
        </w:numPr>
        <w:ind w:left="714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BF10CC">
        <w:rPr>
          <w:rFonts w:ascii="Lato" w:hAnsi="Lato" w:cs="Times New Roman"/>
          <w:sz w:val="20"/>
          <w:szCs w:val="20"/>
        </w:rPr>
        <w:t>niedokonanie w terminie zwrotu dotacji w należnej wysokości.</w:t>
      </w:r>
    </w:p>
    <w:p w14:paraId="6AA78813" w14:textId="77777777" w:rsidR="00D26F9A" w:rsidRPr="002F320A" w:rsidRDefault="00D26F9A">
      <w:pPr>
        <w:pStyle w:val="Akapitzlist"/>
        <w:numPr>
          <w:ilvl w:val="0"/>
          <w:numId w:val="10"/>
        </w:numPr>
        <w:spacing w:before="240"/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b/>
          <w:sz w:val="20"/>
          <w:szCs w:val="20"/>
        </w:rPr>
        <w:t>Niewykorzystane środki finansowe pochodzące z dotacji podlegają zwrotowi na rachunek bankowy MEN nie później niż w terminie 15 dni od dnia zakończenia realizacji zadania publicznego</w:t>
      </w:r>
      <w:r w:rsidRPr="002F320A">
        <w:rPr>
          <w:rFonts w:ascii="Lato" w:hAnsi="Lato" w:cs="Times New Roman"/>
          <w:sz w:val="20"/>
          <w:szCs w:val="20"/>
        </w:rPr>
        <w:t xml:space="preserve"> określonego w umowie.</w:t>
      </w:r>
    </w:p>
    <w:p w14:paraId="381C3006" w14:textId="77777777" w:rsidR="00D26F9A" w:rsidRPr="002F320A" w:rsidRDefault="00D26F9A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2F320A">
        <w:rPr>
          <w:rFonts w:ascii="Lato" w:hAnsi="Lato" w:cs="Times New Roman"/>
          <w:bCs/>
          <w:sz w:val="20"/>
          <w:szCs w:val="20"/>
          <w:lang w:bidi="pl-PL"/>
        </w:rPr>
        <w:t>W przypadku stwierdzenia, że środki dotacji zostały wykorzystane niezgodnie z przeznaczeniem, pobrane nienależnie lub w nadmiernej wysokości, Ministerstwo Edukacji Narodowej żąda zwrotu tej części dotacji, która została wykorzystana niezgodnie  z przeznaczeniem, pobrana nienależnie lub w</w:t>
      </w:r>
      <w:r>
        <w:rPr>
          <w:rFonts w:ascii="Lato" w:hAnsi="Lato" w:cs="Times New Roman"/>
          <w:bCs/>
          <w:sz w:val="20"/>
          <w:szCs w:val="20"/>
          <w:lang w:bidi="pl-PL"/>
        </w:rPr>
        <w:t> </w:t>
      </w:r>
      <w:r w:rsidRPr="002F320A">
        <w:rPr>
          <w:rFonts w:ascii="Lato" w:hAnsi="Lato" w:cs="Times New Roman"/>
          <w:bCs/>
          <w:sz w:val="20"/>
          <w:szCs w:val="20"/>
          <w:lang w:bidi="pl-PL"/>
        </w:rPr>
        <w:t>nadmiernej wysokości, wraz z odsetkami w wysokości określonej jak dla zaległości podatkowych.</w:t>
      </w:r>
    </w:p>
    <w:p w14:paraId="2C6B17F8" w14:textId="77777777" w:rsidR="00D26F9A" w:rsidRPr="002F320A" w:rsidRDefault="00D26F9A">
      <w:pPr>
        <w:pStyle w:val="Akapitzlist"/>
        <w:numPr>
          <w:ilvl w:val="0"/>
          <w:numId w:val="10"/>
        </w:numPr>
        <w:spacing w:before="240" w:after="0"/>
        <w:ind w:left="425" w:hanging="425"/>
        <w:contextualSpacing w:val="0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2F320A">
        <w:rPr>
          <w:rFonts w:ascii="Lato" w:hAnsi="Lato" w:cs="Times New Roman"/>
          <w:bCs/>
          <w:sz w:val="20"/>
          <w:szCs w:val="20"/>
          <w:lang w:bidi="pl-PL"/>
        </w:rPr>
        <w:t xml:space="preserve">Zwrotu środków, wraz z odsetkami, </w:t>
      </w:r>
      <w:r>
        <w:rPr>
          <w:rFonts w:ascii="Lato" w:hAnsi="Lato" w:cs="Times New Roman"/>
          <w:bCs/>
          <w:sz w:val="20"/>
          <w:szCs w:val="20"/>
          <w:lang w:bidi="pl-PL"/>
        </w:rPr>
        <w:t>Z</w:t>
      </w:r>
      <w:r w:rsidRPr="002F320A">
        <w:rPr>
          <w:rFonts w:ascii="Lato" w:hAnsi="Lato" w:cs="Times New Roman"/>
          <w:bCs/>
          <w:sz w:val="20"/>
          <w:szCs w:val="20"/>
          <w:lang w:bidi="pl-PL"/>
        </w:rPr>
        <w:t>leceniobiorca winien dokonać na rachunek bankowy Ministerstwa Edukacji Narodowej wskazany w umowie, zgodnie z art. 168 i 169 ustawy z dnia 27 sierpnia 2009 r. o finansach publicznych.</w:t>
      </w:r>
    </w:p>
    <w:p w14:paraId="23834B01" w14:textId="77777777" w:rsidR="00D26F9A" w:rsidRPr="002F320A" w:rsidRDefault="00D26F9A">
      <w:pPr>
        <w:pStyle w:val="Akapitzlist"/>
        <w:numPr>
          <w:ilvl w:val="0"/>
          <w:numId w:val="10"/>
        </w:numPr>
        <w:spacing w:before="240" w:after="0"/>
        <w:ind w:left="425" w:hanging="425"/>
        <w:contextualSpacing w:val="0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2F320A">
        <w:rPr>
          <w:rFonts w:ascii="Lato" w:hAnsi="Lato" w:cs="Times New Roman"/>
          <w:bCs/>
          <w:sz w:val="20"/>
          <w:szCs w:val="20"/>
          <w:lang w:bidi="pl-PL"/>
        </w:rPr>
        <w:t>Zleceniobiorca zobowiązany jest do rzetelnego dokumentowania działań podejmowanych w ramach realizacji zadania publicznego. Ministerstwo Edukacji Narodowej może żądać przedstawienia dokumentacji w trakcie kontroli realizacji zadania publicznego, a także w trakcie oceny sprawozdania końcowego lub częściowego z realizacji tego zadania.</w:t>
      </w:r>
    </w:p>
    <w:p w14:paraId="7EE12AE5" w14:textId="77777777" w:rsidR="00D26F9A" w:rsidRPr="002F320A" w:rsidRDefault="00D26F9A">
      <w:pPr>
        <w:pStyle w:val="Akapitzlist"/>
        <w:numPr>
          <w:ilvl w:val="0"/>
          <w:numId w:val="10"/>
        </w:numPr>
        <w:spacing w:before="240" w:after="0"/>
        <w:ind w:left="425" w:hanging="425"/>
        <w:contextualSpacing w:val="0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2F320A">
        <w:rPr>
          <w:rFonts w:ascii="Lato" w:hAnsi="Lato" w:cs="Times New Roman"/>
          <w:bCs/>
          <w:sz w:val="20"/>
          <w:szCs w:val="20"/>
          <w:lang w:bidi="pl-PL"/>
        </w:rPr>
        <w:lastRenderedPageBreak/>
        <w:t>Dokumentacja, o której mowa w ust. 7, musi zawierać w szczególności:</w:t>
      </w:r>
    </w:p>
    <w:p w14:paraId="1F37829D" w14:textId="77777777" w:rsidR="00D26F9A" w:rsidRPr="002F320A" w:rsidRDefault="00D26F9A">
      <w:pPr>
        <w:pStyle w:val="Akapitzlist"/>
        <w:numPr>
          <w:ilvl w:val="0"/>
          <w:numId w:val="36"/>
        </w:numPr>
        <w:spacing w:after="0"/>
        <w:ind w:left="709" w:hanging="283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2F320A">
        <w:rPr>
          <w:rFonts w:ascii="Lato" w:hAnsi="Lato" w:cs="Times New Roman"/>
          <w:bCs/>
          <w:sz w:val="20"/>
          <w:szCs w:val="20"/>
          <w:lang w:bidi="pl-PL"/>
        </w:rPr>
        <w:t>informacje dotyczące osób uczestniczących w projekcie:</w:t>
      </w:r>
    </w:p>
    <w:p w14:paraId="2F9A7869" w14:textId="77777777" w:rsidR="00D26F9A" w:rsidRPr="00BF10CC" w:rsidRDefault="00D26F9A">
      <w:pPr>
        <w:pStyle w:val="Akapitzlist"/>
        <w:numPr>
          <w:ilvl w:val="1"/>
          <w:numId w:val="34"/>
        </w:numPr>
        <w:tabs>
          <w:tab w:val="left" w:pos="993"/>
        </w:tabs>
        <w:spacing w:after="0"/>
        <w:ind w:left="993" w:hanging="284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BF10CC">
        <w:rPr>
          <w:rFonts w:ascii="Lato" w:hAnsi="Lato" w:cs="Times New Roman"/>
          <w:bCs/>
          <w:sz w:val="20"/>
          <w:szCs w:val="20"/>
          <w:lang w:bidi="pl-PL"/>
        </w:rPr>
        <w:t>listę uczestników zawierającą imię, nazwisko, rok urodzenia, miejsce zamieszkania, podpis uczestnika lub potwierdzenie drogą e-mailową,</w:t>
      </w:r>
    </w:p>
    <w:p w14:paraId="540A1089" w14:textId="77777777" w:rsidR="00D26F9A" w:rsidRPr="00BF10CC" w:rsidRDefault="00D26F9A">
      <w:pPr>
        <w:pStyle w:val="Akapitzlist"/>
        <w:numPr>
          <w:ilvl w:val="1"/>
          <w:numId w:val="34"/>
        </w:numPr>
        <w:tabs>
          <w:tab w:val="left" w:pos="993"/>
        </w:tabs>
        <w:spacing w:after="0"/>
        <w:ind w:left="993" w:hanging="284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BF10CC">
        <w:rPr>
          <w:rFonts w:ascii="Lato" w:hAnsi="Lato" w:cs="Times New Roman"/>
          <w:bCs/>
          <w:sz w:val="20"/>
          <w:szCs w:val="20"/>
          <w:lang w:bidi="pl-PL"/>
        </w:rPr>
        <w:t>listę podmiotów, z którymi zleceniobiorca zawarł umowy cywilnoprawne (trenerów, wykładowców, wychowawców), wraz z umowami,</w:t>
      </w:r>
    </w:p>
    <w:p w14:paraId="2129410C" w14:textId="77777777" w:rsidR="00D26F9A" w:rsidRPr="00BF10CC" w:rsidRDefault="00D26F9A">
      <w:pPr>
        <w:pStyle w:val="Akapitzlist"/>
        <w:numPr>
          <w:ilvl w:val="1"/>
          <w:numId w:val="34"/>
        </w:numPr>
        <w:tabs>
          <w:tab w:val="left" w:pos="993"/>
        </w:tabs>
        <w:spacing w:after="0"/>
        <w:ind w:left="993" w:hanging="284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BF10CC">
        <w:rPr>
          <w:rFonts w:ascii="Lato" w:hAnsi="Lato" w:cs="Times New Roman"/>
          <w:bCs/>
          <w:sz w:val="20"/>
          <w:szCs w:val="20"/>
          <w:lang w:bidi="pl-PL"/>
        </w:rPr>
        <w:t xml:space="preserve">szczegółowy program, wraz z nazwiskami osób odpowiedzialnych za prowadzenie poszczególnych elementów potwierdzony drogą e-mailową, </w:t>
      </w:r>
    </w:p>
    <w:p w14:paraId="46B124B4" w14:textId="77777777" w:rsidR="00D26F9A" w:rsidRPr="00BF10CC" w:rsidRDefault="00D26F9A">
      <w:pPr>
        <w:pStyle w:val="Akapitzlist"/>
        <w:numPr>
          <w:ilvl w:val="1"/>
          <w:numId w:val="34"/>
        </w:numPr>
        <w:tabs>
          <w:tab w:val="left" w:pos="993"/>
        </w:tabs>
        <w:spacing w:after="0"/>
        <w:ind w:left="851" w:hanging="142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BF10CC">
        <w:rPr>
          <w:rFonts w:ascii="Lato" w:hAnsi="Lato" w:cs="Times New Roman"/>
          <w:bCs/>
          <w:sz w:val="20"/>
          <w:szCs w:val="20"/>
          <w:lang w:bidi="pl-PL"/>
        </w:rPr>
        <w:t xml:space="preserve">kopie materiałów przekazywanych uczestnikom, </w:t>
      </w:r>
    </w:p>
    <w:p w14:paraId="14D9E1D6" w14:textId="77777777" w:rsidR="00D26F9A" w:rsidRPr="00BF10CC" w:rsidRDefault="00D26F9A">
      <w:pPr>
        <w:pStyle w:val="Akapitzlist"/>
        <w:numPr>
          <w:ilvl w:val="1"/>
          <w:numId w:val="34"/>
        </w:numPr>
        <w:tabs>
          <w:tab w:val="left" w:pos="993"/>
        </w:tabs>
        <w:spacing w:after="0"/>
        <w:ind w:left="851" w:hanging="142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BF10CC">
        <w:rPr>
          <w:rFonts w:ascii="Lato" w:hAnsi="Lato" w:cs="Times New Roman"/>
          <w:bCs/>
          <w:sz w:val="20"/>
          <w:szCs w:val="20"/>
          <w:lang w:bidi="pl-PL"/>
        </w:rPr>
        <w:t xml:space="preserve">raporty, materiały wypracowane podczas projektu, </w:t>
      </w:r>
    </w:p>
    <w:p w14:paraId="05B99D6C" w14:textId="77777777" w:rsidR="00D26F9A" w:rsidRPr="00BF10CC" w:rsidRDefault="00D26F9A">
      <w:pPr>
        <w:pStyle w:val="Akapitzlist"/>
        <w:numPr>
          <w:ilvl w:val="1"/>
          <w:numId w:val="34"/>
        </w:numPr>
        <w:tabs>
          <w:tab w:val="left" w:pos="993"/>
        </w:tabs>
        <w:spacing w:after="0"/>
        <w:ind w:left="993" w:hanging="284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BF10CC">
        <w:rPr>
          <w:rFonts w:ascii="Lato" w:hAnsi="Lato" w:cs="Times New Roman"/>
          <w:bCs/>
          <w:sz w:val="20"/>
          <w:szCs w:val="20"/>
          <w:lang w:bidi="pl-PL"/>
        </w:rPr>
        <w:t xml:space="preserve">kopie ankiet ewaluacyjnych, </w:t>
      </w:r>
    </w:p>
    <w:p w14:paraId="3CD8E112" w14:textId="77777777" w:rsidR="00D26F9A" w:rsidRPr="00BF10CC" w:rsidRDefault="00D26F9A">
      <w:pPr>
        <w:pStyle w:val="Akapitzlist"/>
        <w:numPr>
          <w:ilvl w:val="1"/>
          <w:numId w:val="34"/>
        </w:numPr>
        <w:tabs>
          <w:tab w:val="left" w:pos="993"/>
        </w:tabs>
        <w:spacing w:after="0"/>
        <w:ind w:left="851" w:hanging="142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BF10CC">
        <w:rPr>
          <w:rFonts w:ascii="Lato" w:hAnsi="Lato" w:cs="Times New Roman"/>
          <w:bCs/>
          <w:sz w:val="20"/>
          <w:szCs w:val="20"/>
          <w:lang w:bidi="pl-PL"/>
        </w:rPr>
        <w:t xml:space="preserve">raport ewaluacyjny (lub inną formę oceny przewidzianej w zadaniu); </w:t>
      </w:r>
    </w:p>
    <w:p w14:paraId="673F4927" w14:textId="77777777" w:rsidR="00D26F9A" w:rsidRPr="00BF10CC" w:rsidRDefault="00D26F9A">
      <w:pPr>
        <w:pStyle w:val="Akapitzlist"/>
        <w:numPr>
          <w:ilvl w:val="0"/>
          <w:numId w:val="36"/>
        </w:numPr>
        <w:spacing w:after="0"/>
        <w:ind w:left="709" w:hanging="283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BF10CC">
        <w:rPr>
          <w:rFonts w:ascii="Lato" w:hAnsi="Lato" w:cs="Times New Roman"/>
          <w:bCs/>
          <w:sz w:val="20"/>
          <w:szCs w:val="20"/>
          <w:lang w:bidi="pl-PL"/>
        </w:rPr>
        <w:t xml:space="preserve">w przypadku zadań wydawniczych (w tym publikacji elektronicznych): </w:t>
      </w:r>
    </w:p>
    <w:p w14:paraId="01E6404D" w14:textId="77777777" w:rsidR="00D26F9A" w:rsidRPr="00BF10CC" w:rsidRDefault="00D26F9A">
      <w:pPr>
        <w:pStyle w:val="Akapitzlist"/>
        <w:numPr>
          <w:ilvl w:val="1"/>
          <w:numId w:val="35"/>
        </w:numPr>
        <w:tabs>
          <w:tab w:val="left" w:pos="851"/>
          <w:tab w:val="left" w:pos="993"/>
        </w:tabs>
        <w:spacing w:after="0"/>
        <w:ind w:left="851" w:hanging="142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BF10CC">
        <w:rPr>
          <w:rFonts w:ascii="Lato" w:hAnsi="Lato" w:cs="Times New Roman"/>
          <w:bCs/>
          <w:sz w:val="20"/>
          <w:szCs w:val="20"/>
          <w:lang w:bidi="pl-PL"/>
        </w:rPr>
        <w:t xml:space="preserve">po jednym egzemplarzu wszystkich opublikowanych materiałów, </w:t>
      </w:r>
    </w:p>
    <w:p w14:paraId="793D895C" w14:textId="77777777" w:rsidR="00D26F9A" w:rsidRPr="00BF10CC" w:rsidRDefault="00D26F9A">
      <w:pPr>
        <w:pStyle w:val="Akapitzlist"/>
        <w:numPr>
          <w:ilvl w:val="1"/>
          <w:numId w:val="35"/>
        </w:numPr>
        <w:tabs>
          <w:tab w:val="left" w:pos="993"/>
          <w:tab w:val="left" w:pos="1134"/>
        </w:tabs>
        <w:ind w:left="993" w:hanging="284"/>
        <w:contextualSpacing w:val="0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BF10CC">
        <w:rPr>
          <w:rFonts w:ascii="Lato" w:hAnsi="Lato" w:cs="Times New Roman"/>
          <w:bCs/>
          <w:sz w:val="20"/>
          <w:szCs w:val="20"/>
          <w:lang w:bidi="pl-PL"/>
        </w:rPr>
        <w:t>pliki elektroniczne zawierające opracowaną publikację utrwalone na powszechnie używanym nośniku takim jak: płyta CD, DVD, pendrive itp.</w:t>
      </w:r>
    </w:p>
    <w:p w14:paraId="48CB81E3" w14:textId="77777777" w:rsidR="00D26F9A" w:rsidRPr="00BF10CC" w:rsidRDefault="00D26F9A">
      <w:pPr>
        <w:pStyle w:val="Akapitzlist"/>
        <w:numPr>
          <w:ilvl w:val="0"/>
          <w:numId w:val="10"/>
        </w:numPr>
        <w:spacing w:before="240"/>
        <w:ind w:left="425" w:hanging="425"/>
        <w:contextualSpacing w:val="0"/>
        <w:jc w:val="both"/>
        <w:rPr>
          <w:rFonts w:ascii="Lato" w:hAnsi="Lato" w:cs="Times New Roman"/>
          <w:sz w:val="20"/>
          <w:szCs w:val="20"/>
          <w:lang w:bidi="pl-PL"/>
        </w:rPr>
      </w:pPr>
      <w:r w:rsidRPr="002F320A">
        <w:rPr>
          <w:rFonts w:ascii="Lato" w:hAnsi="Lato" w:cs="Times New Roman"/>
          <w:bCs/>
          <w:sz w:val="20"/>
          <w:szCs w:val="20"/>
          <w:lang w:bidi="pl-PL"/>
        </w:rPr>
        <w:t>Zleceniobiorca powinien na bieżąco monitorować przebieg realizacji zadania publicznego, kontrolując realizację zaplanowanych działań oraz właściwe wykorzystanie funduszy. Zleceniobiorca zobowiązany jest do poinformowania Ministerstwa Edukacji Narodowej o</w:t>
      </w:r>
      <w:r>
        <w:rPr>
          <w:rFonts w:ascii="Lato" w:hAnsi="Lato" w:cs="Times New Roman"/>
          <w:bCs/>
          <w:sz w:val="20"/>
          <w:szCs w:val="20"/>
          <w:lang w:bidi="pl-PL"/>
        </w:rPr>
        <w:t> </w:t>
      </w:r>
      <w:r w:rsidRPr="002F320A">
        <w:rPr>
          <w:rFonts w:ascii="Lato" w:hAnsi="Lato" w:cs="Times New Roman"/>
          <w:bCs/>
          <w:sz w:val="20"/>
          <w:szCs w:val="20"/>
          <w:lang w:bidi="pl-PL"/>
        </w:rPr>
        <w:t>pojawiających się istotnych przeszkodach mogących uniemożliwić zrealizowanie zaplanowanych działań lub osiągnięcie zaplanowanych celów.</w:t>
      </w:r>
    </w:p>
    <w:p w14:paraId="4242CEC9" w14:textId="77777777" w:rsidR="00D26F9A" w:rsidRPr="002F320A" w:rsidRDefault="00D26F9A">
      <w:pPr>
        <w:pStyle w:val="Akapitzlist"/>
        <w:numPr>
          <w:ilvl w:val="0"/>
          <w:numId w:val="10"/>
        </w:numPr>
        <w:ind w:left="426" w:hanging="426"/>
        <w:rPr>
          <w:rFonts w:ascii="Lato" w:hAnsi="Lato" w:cs="Times New Roman"/>
          <w:sz w:val="20"/>
          <w:szCs w:val="20"/>
          <w:lang w:bidi="pl-PL"/>
        </w:rPr>
      </w:pPr>
      <w:r w:rsidRPr="002F320A">
        <w:rPr>
          <w:rFonts w:ascii="Lato" w:hAnsi="Lato" w:cs="Times New Roman"/>
          <w:sz w:val="20"/>
          <w:szCs w:val="20"/>
        </w:rPr>
        <w:t xml:space="preserve">Zleceniobiorca ma obowiązek złożenia sprawozdania w terminie określonym w umowie </w:t>
      </w:r>
      <w:r w:rsidRPr="002F320A">
        <w:rPr>
          <w:rFonts w:ascii="Lato" w:hAnsi="Lato" w:cs="Times New Roman"/>
          <w:sz w:val="20"/>
          <w:szCs w:val="20"/>
          <w:lang w:bidi="pl-PL"/>
        </w:rPr>
        <w:t>uwzględniając poniższe zasady dotyczące przedstawienia sprawozdania:</w:t>
      </w:r>
    </w:p>
    <w:p w14:paraId="1803CF63" w14:textId="77777777" w:rsidR="00D26F9A" w:rsidRPr="002F320A" w:rsidRDefault="00D26F9A">
      <w:pPr>
        <w:pStyle w:val="Akapitzlist"/>
        <w:numPr>
          <w:ilvl w:val="0"/>
          <w:numId w:val="19"/>
        </w:numPr>
        <w:spacing w:after="0"/>
        <w:ind w:left="709" w:hanging="283"/>
        <w:rPr>
          <w:rFonts w:ascii="Lato" w:hAnsi="Lato" w:cs="Times New Roman"/>
          <w:bCs/>
          <w:sz w:val="20"/>
          <w:szCs w:val="20"/>
          <w:lang w:bidi="pl-PL"/>
        </w:rPr>
      </w:pPr>
      <w:r w:rsidRPr="002F320A">
        <w:rPr>
          <w:rFonts w:ascii="Lato" w:hAnsi="Lato" w:cs="Times New Roman"/>
          <w:bCs/>
          <w:sz w:val="20"/>
          <w:szCs w:val="20"/>
          <w:lang w:bidi="pl-PL"/>
        </w:rPr>
        <w:t xml:space="preserve">sprawozdania z realizacji zadania publicznego w terminie 30 dni od dnia zakończenia jego realizacji </w:t>
      </w:r>
      <w:r w:rsidRPr="002F320A">
        <w:rPr>
          <w:rFonts w:ascii="Lato" w:hAnsi="Lato" w:cs="Times New Roman"/>
          <w:b/>
          <w:sz w:val="20"/>
          <w:szCs w:val="20"/>
          <w:lang w:bidi="pl-PL"/>
        </w:rPr>
        <w:t>do 30 stycznia 2027 r.;</w:t>
      </w:r>
    </w:p>
    <w:p w14:paraId="6537BEB0" w14:textId="77777777" w:rsidR="00D26F9A" w:rsidRPr="007144E4" w:rsidRDefault="00D26F9A" w:rsidP="00D26F9A">
      <w:pPr>
        <w:pStyle w:val="Akapitzlist"/>
        <w:ind w:left="709" w:hanging="284"/>
        <w:contextualSpacing w:val="0"/>
        <w:rPr>
          <w:rFonts w:ascii="Lato" w:hAnsi="Lato" w:cs="Times New Roman"/>
          <w:bCs/>
          <w:sz w:val="20"/>
          <w:szCs w:val="20"/>
          <w:lang w:bidi="pl-PL"/>
        </w:rPr>
      </w:pPr>
      <w:r w:rsidRPr="002F320A">
        <w:rPr>
          <w:rFonts w:ascii="Lato" w:hAnsi="Lato" w:cs="Times New Roman"/>
          <w:bCs/>
          <w:sz w:val="20"/>
          <w:szCs w:val="20"/>
          <w:lang w:bidi="pl-PL"/>
        </w:rPr>
        <w:t xml:space="preserve">2) </w:t>
      </w:r>
      <w:r w:rsidRPr="007144E4">
        <w:rPr>
          <w:rFonts w:ascii="Lato" w:hAnsi="Lato" w:cs="Times New Roman"/>
          <w:bCs/>
          <w:sz w:val="20"/>
          <w:szCs w:val="20"/>
          <w:lang w:bidi="pl-PL"/>
        </w:rPr>
        <w:t>sprawozdania częściowego z realizacji zadania publicznego, na wezwanie Ministerstwa Edukacji Narodowej lub w terminie określonym w umowie.</w:t>
      </w:r>
    </w:p>
    <w:p w14:paraId="269B48D8" w14:textId="77777777" w:rsidR="00D26F9A" w:rsidRPr="007144E4" w:rsidRDefault="00D26F9A">
      <w:pPr>
        <w:pStyle w:val="Akapitzlist"/>
        <w:numPr>
          <w:ilvl w:val="0"/>
          <w:numId w:val="10"/>
        </w:numPr>
        <w:spacing w:before="240"/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144E4">
        <w:rPr>
          <w:rFonts w:ascii="Lato" w:hAnsi="Lato" w:cs="Times New Roman"/>
          <w:sz w:val="20"/>
          <w:szCs w:val="20"/>
        </w:rPr>
        <w:t>Sprawozdanie sporządza się według wzoru stanowiącego załącznik nr 5 do rozporządzenia Przewodniczącego Komitetu do spraw Pożytku Publicznego z dnia 24 października 2018 r. w sprawie wzorów ofert i ramowych wzorów umów dotyczących realizacji zadań publicznych oraz wzorów sprawozdań z wykonania tych zadań.</w:t>
      </w:r>
    </w:p>
    <w:p w14:paraId="2E465751" w14:textId="77777777" w:rsidR="00D26F9A" w:rsidRPr="002F320A" w:rsidRDefault="00D26F9A">
      <w:pPr>
        <w:pStyle w:val="Akapitzlist"/>
        <w:numPr>
          <w:ilvl w:val="0"/>
          <w:numId w:val="10"/>
        </w:numPr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>Opis zadania publicznego w sprawozdaniach musi zawierać szczegółową informację o</w:t>
      </w:r>
      <w:r>
        <w:rPr>
          <w:rFonts w:ascii="Lato" w:hAnsi="Lato" w:cs="Times New Roman"/>
          <w:sz w:val="20"/>
          <w:szCs w:val="20"/>
        </w:rPr>
        <w:t> </w:t>
      </w:r>
      <w:r w:rsidRPr="002F320A">
        <w:rPr>
          <w:rFonts w:ascii="Lato" w:hAnsi="Lato" w:cs="Times New Roman"/>
          <w:sz w:val="20"/>
          <w:szCs w:val="20"/>
        </w:rPr>
        <w:t>zrealizowanych działaniach, zgodnie z ich układem zawartym w ofercie albo w zaktualizowanym opisie poszczególnych działań.</w:t>
      </w:r>
    </w:p>
    <w:p w14:paraId="5B9097E4" w14:textId="77777777" w:rsidR="00D26F9A" w:rsidRPr="002F320A" w:rsidRDefault="00D26F9A">
      <w:pPr>
        <w:pStyle w:val="Akapitzlist"/>
        <w:numPr>
          <w:ilvl w:val="0"/>
          <w:numId w:val="10"/>
        </w:numPr>
        <w:spacing w:after="0"/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 xml:space="preserve">Sprawozdanie składa się: </w:t>
      </w:r>
    </w:p>
    <w:p w14:paraId="551FDB05" w14:textId="77777777" w:rsidR="00D26F9A" w:rsidRPr="002F320A" w:rsidRDefault="00D26F9A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 xml:space="preserve">pocztą </w:t>
      </w:r>
      <w:r>
        <w:rPr>
          <w:rFonts w:ascii="Lato" w:hAnsi="Lato" w:cs="Times New Roman"/>
          <w:sz w:val="20"/>
          <w:szCs w:val="20"/>
        </w:rPr>
        <w:t xml:space="preserve">tradycyjną </w:t>
      </w:r>
      <w:r w:rsidRPr="002F320A">
        <w:rPr>
          <w:rFonts w:ascii="Lato" w:hAnsi="Lato" w:cs="Times New Roman"/>
          <w:sz w:val="20"/>
          <w:szCs w:val="20"/>
        </w:rPr>
        <w:t>na adres:</w:t>
      </w:r>
    </w:p>
    <w:p w14:paraId="42223CD0" w14:textId="77777777" w:rsidR="00D26F9A" w:rsidRPr="002F320A" w:rsidRDefault="00D26F9A" w:rsidP="00D26F9A">
      <w:pPr>
        <w:spacing w:after="0"/>
        <w:ind w:firstLine="851"/>
        <w:rPr>
          <w:rFonts w:ascii="Lato" w:hAnsi="Lato" w:cs="Times New Roman"/>
          <w:b/>
          <w:sz w:val="20"/>
          <w:szCs w:val="20"/>
        </w:rPr>
      </w:pPr>
      <w:r w:rsidRPr="002F320A">
        <w:rPr>
          <w:rFonts w:ascii="Lato" w:hAnsi="Lato" w:cs="Times New Roman"/>
          <w:b/>
          <w:sz w:val="20"/>
          <w:szCs w:val="20"/>
        </w:rPr>
        <w:t>Ministerstwo Edukacji Narodowej</w:t>
      </w:r>
    </w:p>
    <w:p w14:paraId="3683C3EA" w14:textId="77777777" w:rsidR="00D26F9A" w:rsidRPr="002F320A" w:rsidRDefault="00D26F9A" w:rsidP="00D26F9A">
      <w:pPr>
        <w:spacing w:after="0"/>
        <w:ind w:firstLine="851"/>
        <w:rPr>
          <w:rFonts w:ascii="Lato" w:hAnsi="Lato" w:cs="Times New Roman"/>
          <w:b/>
          <w:bCs/>
          <w:sz w:val="20"/>
          <w:szCs w:val="20"/>
        </w:rPr>
      </w:pPr>
      <w:r w:rsidRPr="002F320A">
        <w:rPr>
          <w:rFonts w:ascii="Lato" w:hAnsi="Lato" w:cs="Times New Roman"/>
          <w:b/>
          <w:bCs/>
          <w:sz w:val="20"/>
          <w:szCs w:val="20"/>
        </w:rPr>
        <w:t>Departament Kształcenia Innowacji i Rozwoju</w:t>
      </w:r>
    </w:p>
    <w:p w14:paraId="77FFC55E" w14:textId="77777777" w:rsidR="00D26F9A" w:rsidRPr="002F320A" w:rsidRDefault="00D26F9A" w:rsidP="00D26F9A">
      <w:pPr>
        <w:spacing w:after="0"/>
        <w:ind w:firstLine="851"/>
        <w:rPr>
          <w:rFonts w:ascii="Lato" w:hAnsi="Lato" w:cs="Times New Roman"/>
          <w:b/>
          <w:bCs/>
          <w:sz w:val="20"/>
          <w:szCs w:val="20"/>
        </w:rPr>
      </w:pPr>
      <w:r w:rsidRPr="002F320A">
        <w:rPr>
          <w:rFonts w:ascii="Lato" w:hAnsi="Lato" w:cs="Times New Roman"/>
          <w:b/>
          <w:bCs/>
          <w:sz w:val="20"/>
          <w:szCs w:val="20"/>
        </w:rPr>
        <w:t>Al. J. Ch. Szucha 25, 00-918 Warszawa</w:t>
      </w:r>
    </w:p>
    <w:p w14:paraId="2A438D6D" w14:textId="77777777" w:rsidR="00D26F9A" w:rsidRPr="002F320A" w:rsidRDefault="00D26F9A" w:rsidP="00D26F9A">
      <w:pPr>
        <w:spacing w:after="0"/>
        <w:ind w:left="851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>o zachowaniu terminu decyduje data stempla pocztowego;</w:t>
      </w:r>
    </w:p>
    <w:p w14:paraId="7C95662F" w14:textId="77777777" w:rsidR="00D26F9A" w:rsidRPr="002F320A" w:rsidRDefault="00D26F9A">
      <w:pPr>
        <w:numPr>
          <w:ilvl w:val="0"/>
          <w:numId w:val="13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>w biurze podawczym MEN (</w:t>
      </w:r>
      <w:r w:rsidRPr="002F320A">
        <w:rPr>
          <w:rFonts w:ascii="Lato" w:hAnsi="Lato" w:cs="Times New Roman"/>
          <w:b/>
          <w:sz w:val="20"/>
          <w:szCs w:val="20"/>
        </w:rPr>
        <w:t>Al. J.</w:t>
      </w:r>
      <w:r>
        <w:rPr>
          <w:rFonts w:ascii="Lato" w:hAnsi="Lato" w:cs="Times New Roman"/>
          <w:b/>
          <w:sz w:val="20"/>
          <w:szCs w:val="20"/>
        </w:rPr>
        <w:t xml:space="preserve"> </w:t>
      </w:r>
      <w:r w:rsidRPr="002F320A">
        <w:rPr>
          <w:rFonts w:ascii="Lato" w:hAnsi="Lato" w:cs="Times New Roman"/>
          <w:b/>
          <w:sz w:val="20"/>
          <w:szCs w:val="20"/>
        </w:rPr>
        <w:t>Ch</w:t>
      </w:r>
      <w:r>
        <w:rPr>
          <w:rFonts w:ascii="Lato" w:hAnsi="Lato" w:cs="Times New Roman"/>
          <w:b/>
          <w:sz w:val="20"/>
          <w:szCs w:val="20"/>
        </w:rPr>
        <w:t>.</w:t>
      </w:r>
      <w:r w:rsidRPr="002F320A">
        <w:rPr>
          <w:rFonts w:ascii="Lato" w:hAnsi="Lato" w:cs="Times New Roman"/>
          <w:sz w:val="20"/>
          <w:szCs w:val="20"/>
        </w:rPr>
        <w:t xml:space="preserve"> </w:t>
      </w:r>
      <w:r w:rsidRPr="002F320A">
        <w:rPr>
          <w:rFonts w:ascii="Lato" w:hAnsi="Lato" w:cs="Times New Roman"/>
          <w:b/>
          <w:bCs/>
          <w:sz w:val="20"/>
          <w:szCs w:val="20"/>
        </w:rPr>
        <w:t>Szucha 25, 00-918</w:t>
      </w:r>
      <w:r w:rsidRPr="002F320A">
        <w:rPr>
          <w:rFonts w:ascii="Lato" w:hAnsi="Lato" w:cs="Times New Roman"/>
          <w:sz w:val="20"/>
          <w:szCs w:val="20"/>
        </w:rPr>
        <w:t xml:space="preserve"> </w:t>
      </w:r>
      <w:r w:rsidRPr="002F320A">
        <w:rPr>
          <w:rFonts w:ascii="Lato" w:hAnsi="Lato" w:cs="Times New Roman"/>
          <w:b/>
          <w:sz w:val="20"/>
          <w:szCs w:val="20"/>
        </w:rPr>
        <w:t>Warszawa</w:t>
      </w:r>
      <w:r w:rsidRPr="002F320A">
        <w:rPr>
          <w:rFonts w:ascii="Lato" w:hAnsi="Lato" w:cs="Times New Roman"/>
          <w:sz w:val="20"/>
          <w:szCs w:val="20"/>
        </w:rPr>
        <w:t>) w</w:t>
      </w:r>
      <w:r>
        <w:rPr>
          <w:rFonts w:ascii="Lato" w:hAnsi="Lato" w:cs="Times New Roman"/>
          <w:sz w:val="20"/>
          <w:szCs w:val="20"/>
        </w:rPr>
        <w:t xml:space="preserve"> </w:t>
      </w:r>
      <w:r w:rsidRPr="002F320A">
        <w:rPr>
          <w:rFonts w:ascii="Lato" w:hAnsi="Lato" w:cs="Times New Roman"/>
          <w:sz w:val="20"/>
          <w:szCs w:val="20"/>
        </w:rPr>
        <w:t>godz. 8</w:t>
      </w:r>
      <w:r>
        <w:rPr>
          <w:rFonts w:ascii="Lato" w:hAnsi="Lato" w:cs="Times New Roman"/>
          <w:sz w:val="20"/>
          <w:szCs w:val="20"/>
        </w:rPr>
        <w:t>:</w:t>
      </w:r>
      <w:r w:rsidRPr="002F320A">
        <w:rPr>
          <w:rFonts w:ascii="Lato" w:hAnsi="Lato" w:cs="Times New Roman"/>
          <w:sz w:val="20"/>
          <w:szCs w:val="20"/>
        </w:rPr>
        <w:t>15</w:t>
      </w:r>
      <w:r>
        <w:rPr>
          <w:rFonts w:ascii="Lato" w:hAnsi="Lato" w:cs="Times New Roman"/>
          <w:sz w:val="20"/>
          <w:szCs w:val="20"/>
        </w:rPr>
        <w:t>-</w:t>
      </w:r>
      <w:r w:rsidRPr="002F320A">
        <w:rPr>
          <w:rFonts w:ascii="Lato" w:hAnsi="Lato" w:cs="Times New Roman"/>
          <w:sz w:val="20"/>
          <w:szCs w:val="20"/>
        </w:rPr>
        <w:t>16</w:t>
      </w:r>
      <w:r>
        <w:rPr>
          <w:rFonts w:ascii="Lato" w:hAnsi="Lato" w:cs="Times New Roman"/>
          <w:sz w:val="20"/>
          <w:szCs w:val="20"/>
        </w:rPr>
        <w:t>:</w:t>
      </w:r>
      <w:r w:rsidRPr="002F320A">
        <w:rPr>
          <w:rFonts w:ascii="Lato" w:hAnsi="Lato" w:cs="Times New Roman"/>
          <w:sz w:val="20"/>
          <w:szCs w:val="20"/>
        </w:rPr>
        <w:t>15</w:t>
      </w:r>
      <w:r>
        <w:rPr>
          <w:rFonts w:ascii="Lato" w:hAnsi="Lato" w:cs="Times New Roman"/>
          <w:sz w:val="20"/>
          <w:szCs w:val="20"/>
        </w:rPr>
        <w:t>.</w:t>
      </w:r>
      <w:r w:rsidRPr="002F320A">
        <w:rPr>
          <w:rFonts w:ascii="Lato" w:hAnsi="Lato" w:cs="Times New Roman"/>
          <w:sz w:val="20"/>
          <w:szCs w:val="20"/>
        </w:rPr>
        <w:t xml:space="preserve"> </w:t>
      </w:r>
      <w:r>
        <w:rPr>
          <w:rFonts w:ascii="Lato" w:hAnsi="Lato" w:cs="Times New Roman"/>
          <w:sz w:val="20"/>
          <w:szCs w:val="20"/>
        </w:rPr>
        <w:t>O</w:t>
      </w:r>
      <w:r w:rsidRPr="002F320A">
        <w:rPr>
          <w:rFonts w:ascii="Lato" w:hAnsi="Lato" w:cs="Times New Roman"/>
          <w:sz w:val="20"/>
          <w:szCs w:val="20"/>
        </w:rPr>
        <w:t> zachowaniu terminu decyduje data wpływu do biura podawczego MEN;</w:t>
      </w:r>
    </w:p>
    <w:p w14:paraId="0A7E263E" w14:textId="77777777" w:rsidR="00D26F9A" w:rsidRPr="002F320A" w:rsidRDefault="00D26F9A">
      <w:pPr>
        <w:pStyle w:val="Akapitzlist"/>
        <w:numPr>
          <w:ilvl w:val="0"/>
          <w:numId w:val="13"/>
        </w:numPr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eastAsia="Times New Roman" w:hAnsi="Lato" w:cs="Times New Roman"/>
          <w:sz w:val="20"/>
          <w:szCs w:val="20"/>
        </w:rPr>
        <w:t>na elektroniczną skrzynkę podawczą ministra</w:t>
      </w:r>
      <w:r w:rsidRPr="002F320A">
        <w:rPr>
          <w:rFonts w:ascii="Lato" w:hAnsi="Lato" w:cs="Times New Roman"/>
          <w:sz w:val="20"/>
          <w:szCs w:val="20"/>
        </w:rPr>
        <w:t xml:space="preserve"> </w:t>
      </w:r>
      <w:r>
        <w:rPr>
          <w:rFonts w:ascii="Lato" w:hAnsi="Lato" w:cs="Times New Roman"/>
          <w:sz w:val="20"/>
          <w:szCs w:val="20"/>
        </w:rPr>
        <w:t>(</w:t>
      </w:r>
      <w:r w:rsidRPr="002F320A">
        <w:rPr>
          <w:rFonts w:ascii="Lato" w:hAnsi="Lato" w:cs="Times New Roman"/>
          <w:sz w:val="20"/>
          <w:szCs w:val="20"/>
        </w:rPr>
        <w:t>o zachowaniu terminu decyduje data otrzymania urzędowego poświadczenia odbioru</w:t>
      </w:r>
      <w:r>
        <w:rPr>
          <w:rFonts w:ascii="Lato" w:hAnsi="Lato" w:cs="Times New Roman"/>
          <w:sz w:val="20"/>
          <w:szCs w:val="20"/>
        </w:rPr>
        <w:t xml:space="preserve">, </w:t>
      </w:r>
      <w:r w:rsidRPr="002F320A">
        <w:rPr>
          <w:rFonts w:ascii="Lato" w:hAnsi="Lato" w:cs="Times New Roman"/>
          <w:sz w:val="20"/>
          <w:szCs w:val="20"/>
        </w:rPr>
        <w:t>UPO);</w:t>
      </w:r>
    </w:p>
    <w:p w14:paraId="248DD418" w14:textId="77777777" w:rsidR="00D26F9A" w:rsidRPr="002F320A" w:rsidRDefault="00D26F9A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 xml:space="preserve">system e-doręczeń – adres do doręczeń elektronicznych Ministerstwa Edukacji Narodowej: </w:t>
      </w:r>
      <w:r w:rsidRPr="002F320A">
        <w:rPr>
          <w:rFonts w:ascii="Lato" w:hAnsi="Lato"/>
          <w:sz w:val="20"/>
          <w:szCs w:val="20"/>
        </w:rPr>
        <w:t>AE:PL-93685-55593-ATRTI-30.</w:t>
      </w:r>
    </w:p>
    <w:p w14:paraId="700E5FB4" w14:textId="77777777" w:rsidR="00D26F9A" w:rsidRPr="002F320A" w:rsidRDefault="00D26F9A">
      <w:pPr>
        <w:pStyle w:val="Akapitzlist"/>
        <w:numPr>
          <w:ilvl w:val="0"/>
          <w:numId w:val="10"/>
        </w:numPr>
        <w:spacing w:before="240" w:after="0"/>
        <w:ind w:left="357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>Zleceniobiorca zostanie pisemnie poinformowany o przyjęciu sprawozdania albo konieczności przekazania dodatkowych informacji i wyjaśnień.</w:t>
      </w:r>
    </w:p>
    <w:p w14:paraId="727A6510" w14:textId="77777777" w:rsidR="00D26F9A" w:rsidRDefault="00D26F9A" w:rsidP="00D26F9A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C840D93" w14:textId="77777777" w:rsidR="00D26F9A" w:rsidRPr="002F320A" w:rsidRDefault="00D26F9A" w:rsidP="00D26F9A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109967F" w14:textId="77777777" w:rsidR="00D26F9A" w:rsidRPr="002F320A" w:rsidRDefault="00D26F9A" w:rsidP="00D26F9A">
      <w:pPr>
        <w:jc w:val="center"/>
        <w:rPr>
          <w:rFonts w:ascii="Lato" w:hAnsi="Lato" w:cs="Times New Roman"/>
          <w:b/>
          <w:sz w:val="20"/>
          <w:szCs w:val="20"/>
          <w:u w:val="single"/>
        </w:rPr>
      </w:pPr>
      <w:r w:rsidRPr="002F320A">
        <w:rPr>
          <w:rFonts w:ascii="Lato" w:hAnsi="Lato" w:cs="Times New Roman"/>
          <w:b/>
          <w:sz w:val="20"/>
          <w:szCs w:val="20"/>
          <w:u w:val="single"/>
        </w:rPr>
        <w:t>IX.  Zasady sporządzania kalkulacji budżetu oferty</w:t>
      </w:r>
    </w:p>
    <w:p w14:paraId="77DF54A9" w14:textId="77777777" w:rsidR="00D26F9A" w:rsidRPr="007D75A9" w:rsidRDefault="00D26F9A">
      <w:pPr>
        <w:pStyle w:val="Akapitzlist"/>
        <w:numPr>
          <w:ilvl w:val="3"/>
          <w:numId w:val="40"/>
        </w:numPr>
        <w:ind w:left="425" w:hanging="426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Kalkulację budżetu oferty należy sporządzić w złotych polskich, zgodnie z tabelą w formularzu elektronicznym. </w:t>
      </w:r>
    </w:p>
    <w:p w14:paraId="4DBFBF05" w14:textId="77777777" w:rsidR="00D26F9A" w:rsidRPr="007D75A9" w:rsidRDefault="00D26F9A">
      <w:pPr>
        <w:pStyle w:val="Akapitzlist"/>
        <w:numPr>
          <w:ilvl w:val="3"/>
          <w:numId w:val="40"/>
        </w:numPr>
        <w:ind w:left="425" w:hanging="426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Koszty i ich kategorie uwzględnione w kalkulacji zadania publicznego muszą mieć swoje odzwierciedlenie w szczegółowym opisie zadania publicznego w danym roku budżetowym. </w:t>
      </w:r>
    </w:p>
    <w:p w14:paraId="501004BF" w14:textId="77777777" w:rsidR="00D26F9A" w:rsidRPr="007D75A9" w:rsidRDefault="00D26F9A">
      <w:pPr>
        <w:pStyle w:val="Akapitzlist"/>
        <w:numPr>
          <w:ilvl w:val="3"/>
          <w:numId w:val="40"/>
        </w:numPr>
        <w:ind w:left="425" w:hanging="426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W ramach kalkulacji powinny być wyraźnie wydzielone poszczególne kategorie kosztów działania zaplanowane w ramach zadania publicznego i opisane w formularzu (np. koszty zakupu sprzętu i/lub oprogramowania, koszty przygotowania programu, koszty przygotowania materiałów do realizacji programu, koszty prowadzenia zajęć on-line itp.). </w:t>
      </w:r>
    </w:p>
    <w:p w14:paraId="1192FCBD" w14:textId="77777777" w:rsidR="00D26F9A" w:rsidRPr="007D75A9" w:rsidRDefault="00D26F9A">
      <w:pPr>
        <w:pStyle w:val="Akapitzlist"/>
        <w:numPr>
          <w:ilvl w:val="3"/>
          <w:numId w:val="40"/>
        </w:numPr>
        <w:spacing w:after="0"/>
        <w:ind w:left="425" w:hanging="426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Kalkulacja powinna w możliwie najlepszy sposób pokazywać sposób wyliczenia kosztów jak </w:t>
      </w:r>
      <w:r>
        <w:rPr>
          <w:rFonts w:ascii="Lato" w:hAnsi="Lato" w:cs="Times New Roman"/>
          <w:sz w:val="20"/>
          <w:szCs w:val="20"/>
        </w:rPr>
        <w:t> </w:t>
      </w:r>
      <w:r w:rsidRPr="007D75A9">
        <w:rPr>
          <w:rFonts w:ascii="Lato" w:hAnsi="Lato" w:cs="Times New Roman"/>
          <w:sz w:val="20"/>
          <w:szCs w:val="20"/>
        </w:rPr>
        <w:t>wskazano w formularzu elektronicznym, np.</w:t>
      </w:r>
    </w:p>
    <w:p w14:paraId="4EF6A0F9" w14:textId="77777777" w:rsidR="00D26F9A" w:rsidRPr="007D75A9" w:rsidRDefault="00D26F9A" w:rsidP="00D26F9A">
      <w:pPr>
        <w:pStyle w:val="Akapitzlist"/>
        <w:spacing w:after="0"/>
        <w:ind w:left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Kategoria kosztów: koszty wynagrodzenia 2 trenerów w trakcie 5-dniowych warsztatów </w:t>
      </w:r>
    </w:p>
    <w:p w14:paraId="668A40C7" w14:textId="77777777" w:rsidR="00D26F9A" w:rsidRPr="007D75A9" w:rsidRDefault="00D26F9A" w:rsidP="00D26F9A">
      <w:pPr>
        <w:pStyle w:val="Akapitzlist"/>
        <w:spacing w:after="0"/>
        <w:ind w:left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Koszt jednostkowy: 150 PLN </w:t>
      </w:r>
    </w:p>
    <w:p w14:paraId="60E407B4" w14:textId="77777777" w:rsidR="00D26F9A" w:rsidRPr="007D75A9" w:rsidRDefault="00D26F9A" w:rsidP="00D26F9A">
      <w:pPr>
        <w:pStyle w:val="Akapitzlist"/>
        <w:spacing w:after="0"/>
        <w:ind w:left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Jednostka: osobodzień </w:t>
      </w:r>
    </w:p>
    <w:p w14:paraId="2708766F" w14:textId="77777777" w:rsidR="00D26F9A" w:rsidRPr="007D75A9" w:rsidRDefault="00D26F9A" w:rsidP="00D26F9A">
      <w:pPr>
        <w:pStyle w:val="Akapitzlist"/>
        <w:spacing w:after="0"/>
        <w:ind w:left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Liczba jednostek: 10 </w:t>
      </w:r>
    </w:p>
    <w:p w14:paraId="0AB44556" w14:textId="77777777" w:rsidR="00D26F9A" w:rsidRPr="007D75A9" w:rsidRDefault="00D26F9A" w:rsidP="00D26F9A">
      <w:pPr>
        <w:pStyle w:val="Akapitzlist"/>
        <w:spacing w:after="0"/>
        <w:ind w:left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Koszt całkowity: 1 500 PLN </w:t>
      </w:r>
    </w:p>
    <w:p w14:paraId="40D4B2E2" w14:textId="77777777" w:rsidR="00D26F9A" w:rsidRPr="007D75A9" w:rsidRDefault="00D26F9A" w:rsidP="00D26F9A">
      <w:pPr>
        <w:pStyle w:val="Akapitzlist"/>
        <w:ind w:left="425"/>
        <w:contextualSpacing w:val="0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D</w:t>
      </w:r>
      <w:r w:rsidRPr="007D75A9">
        <w:rPr>
          <w:rFonts w:ascii="Lato" w:hAnsi="Lato" w:cs="Times New Roman"/>
          <w:sz w:val="20"/>
          <w:szCs w:val="20"/>
        </w:rPr>
        <w:t xml:space="preserve">la dokładnego zobrazowania metody kalkulacji, zleceniobiorca może skorzystać z pola w </w:t>
      </w:r>
      <w:r>
        <w:rPr>
          <w:rFonts w:ascii="Lato" w:hAnsi="Lato" w:cs="Times New Roman"/>
          <w:sz w:val="20"/>
          <w:szCs w:val="20"/>
        </w:rPr>
        <w:t> </w:t>
      </w:r>
      <w:r w:rsidRPr="007D75A9">
        <w:rPr>
          <w:rFonts w:ascii="Lato" w:hAnsi="Lato" w:cs="Times New Roman"/>
          <w:sz w:val="20"/>
          <w:szCs w:val="20"/>
        </w:rPr>
        <w:t>formularzu „Uwagi mogące mieć znaczenie przy ocenie kosztorysu:”.</w:t>
      </w:r>
    </w:p>
    <w:p w14:paraId="3ADF5C3F" w14:textId="77777777" w:rsidR="00D26F9A" w:rsidRPr="007D75A9" w:rsidRDefault="00D26F9A">
      <w:pPr>
        <w:pStyle w:val="Akapitzlist"/>
        <w:numPr>
          <w:ilvl w:val="3"/>
          <w:numId w:val="40"/>
        </w:numPr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Poszczególne rodzaje kosztów w kalkulacji należy umieścić w odpowiedniej części formularza elektronicznego: koszty merytoryczne, koszty obsługi zadania publicznego, w tym koszty administracyjne. </w:t>
      </w:r>
    </w:p>
    <w:p w14:paraId="25E2B60E" w14:textId="77777777" w:rsidR="00D26F9A" w:rsidRPr="007D75A9" w:rsidRDefault="00D26F9A">
      <w:pPr>
        <w:pStyle w:val="Akapitzlist"/>
        <w:numPr>
          <w:ilvl w:val="3"/>
          <w:numId w:val="40"/>
        </w:numPr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17885">
        <w:rPr>
          <w:rFonts w:ascii="Lato" w:hAnsi="Lato" w:cs="Times New Roman"/>
          <w:sz w:val="20"/>
          <w:szCs w:val="20"/>
        </w:rPr>
        <w:t>Koszty administracyjne obejmują</w:t>
      </w:r>
      <w:r w:rsidRPr="007D75A9">
        <w:rPr>
          <w:rFonts w:ascii="Lato" w:hAnsi="Lato" w:cs="Times New Roman"/>
          <w:sz w:val="20"/>
          <w:szCs w:val="20"/>
        </w:rPr>
        <w:t xml:space="preserve"> koszty dotyczące </w:t>
      </w:r>
      <w:r w:rsidRPr="00217885">
        <w:rPr>
          <w:rFonts w:ascii="Lato" w:hAnsi="Lato" w:cs="Times New Roman"/>
          <w:sz w:val="20"/>
          <w:szCs w:val="20"/>
        </w:rPr>
        <w:t>zarządzania i</w:t>
      </w:r>
      <w:r w:rsidRPr="007D75A9">
        <w:rPr>
          <w:rFonts w:ascii="Lato" w:hAnsi="Lato" w:cs="Times New Roman"/>
          <w:sz w:val="20"/>
          <w:szCs w:val="20"/>
        </w:rPr>
        <w:t xml:space="preserve"> obsługi zadania publicznego oraz jego promocję. Koszty te mogą być poniesione, o ile są niezbędne do realizacji zadania publicznego i są ściśle z nim powiązane. Kosztami takimi mogą być np.: wynagrodzenie koordynatora zadania, księgowej (jedynie w części odpowiadającej zaangażowaniu danej osoby w realizację projektu), koszty materiałów biurowych, usług pocztowych, ksero (np. przygotowanie dokumentacji zadania publicznego, sprawozdania, ankiet ewaluacyjnych), połączeń telefonicznych, koszty prowadzenia rachunku bankowego), koszty ulotek lub plakatów związanych z promocją. Zleceniobiorca jest zobowiązany do zwrotu poniesionych kosztów przelewów za operacje bankowe związane z realizacją zadania publicznego. </w:t>
      </w:r>
    </w:p>
    <w:p w14:paraId="056EF069" w14:textId="77777777" w:rsidR="00D26F9A" w:rsidRPr="007D75A9" w:rsidRDefault="00D26F9A">
      <w:pPr>
        <w:pStyle w:val="Akapitzlist"/>
        <w:numPr>
          <w:ilvl w:val="3"/>
          <w:numId w:val="40"/>
        </w:numPr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Wysokość wkładu własnego rzeczowego nie może przekroczyć kosztu, jaki oferent poniósłby gdyby udostępniony zasób lub usługa świadczona była dla oferenta w sposób odpłatny. </w:t>
      </w:r>
    </w:p>
    <w:p w14:paraId="0C099DE7" w14:textId="77777777" w:rsidR="00D26F9A" w:rsidRDefault="00D26F9A">
      <w:pPr>
        <w:pStyle w:val="Akapitzlist"/>
        <w:numPr>
          <w:ilvl w:val="3"/>
          <w:numId w:val="40"/>
        </w:numPr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Kalkulacja budżetu powinna być sporządzona gospodarnie. Nie oznacza to, że wybierać można jedynie najtańszą ofertę. Środki należy wydawać w sposób racjonalny i ekonomiczny. </w:t>
      </w:r>
    </w:p>
    <w:p w14:paraId="67FB4B68" w14:textId="77777777" w:rsidR="00D26F9A" w:rsidRPr="007144E4" w:rsidRDefault="00D26F9A">
      <w:pPr>
        <w:pStyle w:val="Akapitzlist"/>
        <w:numPr>
          <w:ilvl w:val="0"/>
          <w:numId w:val="49"/>
        </w:numPr>
        <w:contextualSpacing w:val="0"/>
        <w:jc w:val="center"/>
        <w:rPr>
          <w:rFonts w:ascii="Lato" w:hAnsi="Lato" w:cs="Times New Roman"/>
          <w:sz w:val="20"/>
          <w:szCs w:val="20"/>
        </w:rPr>
      </w:pPr>
      <w:r w:rsidRPr="007144E4">
        <w:rPr>
          <w:rFonts w:ascii="Lato" w:hAnsi="Lato" w:cs="Times New Roman"/>
          <w:b/>
          <w:sz w:val="20"/>
          <w:szCs w:val="20"/>
          <w:u w:val="single"/>
        </w:rPr>
        <w:t>Płatności, zasady prowadzenia księgowości i administrowania środkami pochodzącymi z dotacji</w:t>
      </w:r>
    </w:p>
    <w:p w14:paraId="2E88C03B" w14:textId="77777777" w:rsidR="00D26F9A" w:rsidRPr="007D75A9" w:rsidRDefault="00D26F9A">
      <w:pPr>
        <w:pStyle w:val="Akapitzlist"/>
        <w:numPr>
          <w:ilvl w:val="3"/>
          <w:numId w:val="1"/>
        </w:numPr>
        <w:ind w:left="284" w:hanging="284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>Przy realizacji zadania publicznego, prowadzeniu księgowości, a także administrowaniu środkami zleceniobiorca obowiązany jest przestrzegać przepisów ustawy z dnia 29 września 1994 r. o  rachunkowości (Dz.U. z 202</w:t>
      </w:r>
      <w:r>
        <w:rPr>
          <w:rFonts w:ascii="Lato" w:hAnsi="Lato" w:cs="Times New Roman"/>
          <w:sz w:val="20"/>
          <w:szCs w:val="20"/>
        </w:rPr>
        <w:t>6</w:t>
      </w:r>
      <w:r w:rsidRPr="007D75A9">
        <w:rPr>
          <w:rFonts w:ascii="Lato" w:hAnsi="Lato" w:cs="Times New Roman"/>
          <w:sz w:val="20"/>
          <w:szCs w:val="20"/>
        </w:rPr>
        <w:t xml:space="preserve"> r. poz. </w:t>
      </w:r>
      <w:r>
        <w:rPr>
          <w:rFonts w:ascii="Lato" w:hAnsi="Lato" w:cs="Times New Roman"/>
          <w:sz w:val="20"/>
          <w:szCs w:val="20"/>
        </w:rPr>
        <w:t>522</w:t>
      </w:r>
      <w:r w:rsidRPr="007D75A9">
        <w:rPr>
          <w:rFonts w:ascii="Lato" w:hAnsi="Lato" w:cs="Times New Roman"/>
          <w:sz w:val="20"/>
          <w:szCs w:val="20"/>
        </w:rPr>
        <w:t>) oraz aktów wykonawczych do niej.</w:t>
      </w:r>
    </w:p>
    <w:p w14:paraId="4F435D0B" w14:textId="77777777" w:rsidR="00D26F9A" w:rsidRPr="007D75A9" w:rsidRDefault="00D26F9A">
      <w:pPr>
        <w:pStyle w:val="Akapitzlist"/>
        <w:numPr>
          <w:ilvl w:val="3"/>
          <w:numId w:val="1"/>
        </w:numPr>
        <w:ind w:left="284" w:hanging="284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>Zgodnie z art. 152 ust. 1 ustawy o finansach publicznych, zleceniobiorca ma obowiązek prowadzić wyodrębnioną ewidencję księgową środków otrzymanych w ramach dotacji oraz wydatków dokonanych z tych środków.</w:t>
      </w:r>
    </w:p>
    <w:p w14:paraId="66553F04" w14:textId="77777777" w:rsidR="00D26F9A" w:rsidRPr="007D75A9" w:rsidRDefault="00D26F9A">
      <w:pPr>
        <w:pStyle w:val="Akapitzlist"/>
        <w:numPr>
          <w:ilvl w:val="3"/>
          <w:numId w:val="1"/>
        </w:numPr>
        <w:ind w:left="284" w:hanging="284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lastRenderedPageBreak/>
        <w:t>Zleceniobiorca powinien posiadać system umożliwiający efektywną kontrolę wewnętrzną dotyczącą właściwego gospodarowania środkami pochodzącymi z dotacji oraz ich wydatkowania. Zakres odpowiedzialności poszczególnych członków władz i pracowników oraz tryb obiegu dokumentów powinny określać wewnętrzne pisemne uregulowania zleceniobiorcy (np. instrukcja finansowo-księgowa, zakresy czynności służbowych, uchwały zarządu itp.).</w:t>
      </w:r>
    </w:p>
    <w:p w14:paraId="6F5F7C5A" w14:textId="77777777" w:rsidR="00D26F9A" w:rsidRPr="007D75A9" w:rsidRDefault="00D26F9A">
      <w:pPr>
        <w:pStyle w:val="Akapitzlist"/>
        <w:numPr>
          <w:ilvl w:val="3"/>
          <w:numId w:val="1"/>
        </w:numPr>
        <w:spacing w:after="0"/>
        <w:ind w:left="284" w:hanging="284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>Przy gospodarowaniu środkami pochodzącymi z dotacji oraz ich wydatkowaniu obowiązują następujące zasady:</w:t>
      </w:r>
    </w:p>
    <w:p w14:paraId="3D328B39" w14:textId="77777777" w:rsidR="00D26F9A" w:rsidRPr="007D75A9" w:rsidRDefault="00D26F9A">
      <w:pPr>
        <w:pStyle w:val="Akapitzlist"/>
        <w:numPr>
          <w:ilvl w:val="1"/>
          <w:numId w:val="37"/>
        </w:numPr>
        <w:spacing w:after="0"/>
        <w:ind w:left="567" w:hanging="283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>dotacja jest wypłacana w jednej lub kilku transzach, zgodnie z umową. Wypłata kolejnej transzy możliwa jest jedynie w przypadku przyjęcia sprawozdania częściowego z realizacji zadania zleconego, o ile umowa nie stanowi inaczej;</w:t>
      </w:r>
    </w:p>
    <w:p w14:paraId="5713CD5E" w14:textId="77777777" w:rsidR="00D26F9A" w:rsidRPr="007D75A9" w:rsidRDefault="00D26F9A">
      <w:pPr>
        <w:pStyle w:val="Akapitzlist"/>
        <w:numPr>
          <w:ilvl w:val="1"/>
          <w:numId w:val="37"/>
        </w:numPr>
        <w:spacing w:after="0"/>
        <w:ind w:left="567" w:hanging="283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przychody od środków ulokowanych na rachunku bankowym (odsetki) powiększają sumę dotacji i </w:t>
      </w:r>
      <w:r>
        <w:rPr>
          <w:rFonts w:ascii="Lato" w:hAnsi="Lato" w:cs="Times New Roman"/>
          <w:sz w:val="20"/>
          <w:szCs w:val="20"/>
        </w:rPr>
        <w:t> </w:t>
      </w:r>
      <w:r w:rsidRPr="007D75A9">
        <w:rPr>
          <w:rFonts w:ascii="Lato" w:hAnsi="Lato" w:cs="Times New Roman"/>
          <w:sz w:val="20"/>
          <w:szCs w:val="20"/>
        </w:rPr>
        <w:t xml:space="preserve">muszą zostać wykorzystane na cele zgodne z celami zadania publicznego lub, w przypadku ich </w:t>
      </w:r>
      <w:r>
        <w:rPr>
          <w:rFonts w:ascii="Lato" w:hAnsi="Lato" w:cs="Times New Roman"/>
          <w:sz w:val="20"/>
          <w:szCs w:val="20"/>
        </w:rPr>
        <w:t> </w:t>
      </w:r>
      <w:r w:rsidRPr="007D75A9">
        <w:rPr>
          <w:rFonts w:ascii="Lato" w:hAnsi="Lato" w:cs="Times New Roman"/>
          <w:sz w:val="20"/>
          <w:szCs w:val="20"/>
        </w:rPr>
        <w:t xml:space="preserve">niewykorzystania, zwrócone na rachunek Ministerstwa Edukacji Narodowej; </w:t>
      </w:r>
    </w:p>
    <w:p w14:paraId="2DBA69D0" w14:textId="77777777" w:rsidR="00D26F9A" w:rsidRPr="007D75A9" w:rsidRDefault="00D26F9A">
      <w:pPr>
        <w:pStyle w:val="Akapitzlist"/>
        <w:numPr>
          <w:ilvl w:val="1"/>
          <w:numId w:val="37"/>
        </w:numPr>
        <w:ind w:left="567" w:hanging="283"/>
        <w:contextualSpacing w:val="0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Z</w:t>
      </w:r>
      <w:r w:rsidRPr="007D75A9">
        <w:rPr>
          <w:rFonts w:ascii="Lato" w:hAnsi="Lato" w:cs="Times New Roman"/>
          <w:sz w:val="20"/>
          <w:szCs w:val="20"/>
        </w:rPr>
        <w:t>leceniobiorca powinien dokonywać płatności związanych z realizacją umowy w formie bezgotówkowej. Inne formy płatności są dopuszczalne jedynie w uzasadnionych przypadkach.</w:t>
      </w:r>
    </w:p>
    <w:p w14:paraId="637A2228" w14:textId="77777777" w:rsidR="00D26F9A" w:rsidRPr="007D75A9" w:rsidRDefault="00D26F9A">
      <w:pPr>
        <w:pStyle w:val="Akapitzlist"/>
        <w:numPr>
          <w:ilvl w:val="0"/>
          <w:numId w:val="41"/>
        </w:numPr>
        <w:spacing w:after="0"/>
        <w:ind w:left="284" w:hanging="284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>Księgowość powinna być prowadzona z uwzględnieniem następujących zasad:</w:t>
      </w:r>
    </w:p>
    <w:p w14:paraId="5F7D5150" w14:textId="77777777" w:rsidR="00D26F9A" w:rsidRPr="007D75A9" w:rsidRDefault="00D26F9A">
      <w:pPr>
        <w:pStyle w:val="Akapitzlist"/>
        <w:numPr>
          <w:ilvl w:val="0"/>
          <w:numId w:val="38"/>
        </w:numPr>
        <w:spacing w:after="0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>Zleceniobiorca jest zobowiązany do prowadzenia pełnej i przejrzystej dokumentacji księgowej dotyczącej zadania publicznego, odrębnie w stosunku do innych kosztów własnej działalności, m.in. poprzez wydzielenie ewidencji otrzymanych i wydatkowanych środków pochodzących z dotacji w</w:t>
      </w:r>
      <w:r>
        <w:rPr>
          <w:rFonts w:ascii="Lato" w:hAnsi="Lato" w:cs="Times New Roman"/>
          <w:sz w:val="20"/>
          <w:szCs w:val="20"/>
        </w:rPr>
        <w:t> </w:t>
      </w:r>
      <w:r w:rsidRPr="007D75A9">
        <w:rPr>
          <w:rFonts w:ascii="Lato" w:hAnsi="Lato" w:cs="Times New Roman"/>
          <w:sz w:val="20"/>
          <w:szCs w:val="20"/>
        </w:rPr>
        <w:t>księgowym planie kont stosowanym przez Zleceniobiorcę. Zapisy księgowe winny odzwierciedlać na bieżąco koszty i wydatki dotyczące realizacji zadania publicznego;</w:t>
      </w:r>
    </w:p>
    <w:p w14:paraId="65A562C5" w14:textId="77777777" w:rsidR="00D26F9A" w:rsidRPr="002F320A" w:rsidRDefault="00D26F9A">
      <w:pPr>
        <w:numPr>
          <w:ilvl w:val="0"/>
          <w:numId w:val="38"/>
        </w:numPr>
        <w:spacing w:after="0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>dokumenty finansowe winny być ostemplowane lub opisane treścią „Sfinansowane z dotacji MEN – umowa nr ……..…… w kwocie ………… ”. Opis dokumentów powinien zawierać przeznaczenie dokonanych zakupów. Jeżeli jako potwierdzenie poniesionych w ramach jednej pozycji sprawozdania kosztów podaje się więcej niż jeden dokument (</w:t>
      </w:r>
      <w:r>
        <w:rPr>
          <w:rFonts w:ascii="Lato" w:hAnsi="Lato" w:cs="Times New Roman"/>
          <w:sz w:val="20"/>
          <w:szCs w:val="20"/>
        </w:rPr>
        <w:t>np.</w:t>
      </w:r>
      <w:r w:rsidRPr="002F320A">
        <w:rPr>
          <w:rFonts w:ascii="Lato" w:hAnsi="Lato" w:cs="Times New Roman"/>
          <w:sz w:val="20"/>
          <w:szCs w:val="20"/>
        </w:rPr>
        <w:t xml:space="preserve"> faktura, rachunek, polecenie przelewu), każdy dokument winien być opisany zgodnie z zaleceniami tego punktu; </w:t>
      </w:r>
    </w:p>
    <w:p w14:paraId="14CB114F" w14:textId="77777777" w:rsidR="00D26F9A" w:rsidRPr="007D75A9" w:rsidRDefault="00D26F9A">
      <w:pPr>
        <w:pStyle w:val="Akapitzlist"/>
        <w:numPr>
          <w:ilvl w:val="0"/>
          <w:numId w:val="38"/>
        </w:numPr>
        <w:spacing w:after="0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>jeżeli dokument wskazuje wydatek, który tylko częściowo jest finansowany ze środków Ministerstwa Edukacji Narodowej (</w:t>
      </w:r>
      <w:r>
        <w:rPr>
          <w:rFonts w:ascii="Lato" w:hAnsi="Lato" w:cs="Times New Roman"/>
          <w:sz w:val="20"/>
          <w:szCs w:val="20"/>
        </w:rPr>
        <w:t>np.</w:t>
      </w:r>
      <w:r w:rsidRPr="007D75A9">
        <w:rPr>
          <w:rFonts w:ascii="Lato" w:hAnsi="Lato" w:cs="Times New Roman"/>
          <w:sz w:val="20"/>
          <w:szCs w:val="20"/>
        </w:rPr>
        <w:t xml:space="preserve"> ze środków dotacji finansowane jest jedynie 20% wynagrodzenia pracownika), to winien być opisany treścią „Sfinansowane częściowo z dotacji MEN – umowa nr ………… w kwocie …………”; </w:t>
      </w:r>
    </w:p>
    <w:p w14:paraId="4D63D333" w14:textId="77777777" w:rsidR="00D26F9A" w:rsidRPr="007D75A9" w:rsidRDefault="00D26F9A">
      <w:pPr>
        <w:pStyle w:val="Akapitzlist"/>
        <w:numPr>
          <w:ilvl w:val="0"/>
          <w:numId w:val="38"/>
        </w:numPr>
        <w:spacing w:after="0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jeżeli warunki zadania publicznego wymagają zatrudnienia i pracy etatowych pracowników, Zleceniobiorca zobowiązany jest do prowadzenia ewidencji czasu pracy tych pracowników, dokumentującej ich udział w realizacji zadania publicznego; </w:t>
      </w:r>
    </w:p>
    <w:p w14:paraId="09AA1AA8" w14:textId="77777777" w:rsidR="00D26F9A" w:rsidRPr="007D75A9" w:rsidRDefault="00D26F9A">
      <w:pPr>
        <w:pStyle w:val="Akapitzlist"/>
        <w:numPr>
          <w:ilvl w:val="0"/>
          <w:numId w:val="38"/>
        </w:numPr>
        <w:spacing w:after="0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>jeżeli środki dotacji są wydatkowane w innych walutach niż złoty, Zleceniobiorca wskazuje faktyczny kurs wymiany banku komercyjnego (lub kantoru), zgodnie z którym została przeprowadzona operacja kupna/ sprzedaży waluty obcej (np. na podstawie potwierdzenia transakcji lub rachunku). Jeżeli brak jest informacji o faktycznym kursie wymiany, wówczas stosowane są średnie kursy walut obcych, ogłaszane przez Narodowy Bank Polski na podstawie art. 24 ust. 3 ustawy z dnia 29 sierpnia 1997 r. o Narodowym Banku Polskim (Dz. U. z 2022 r. poz. 2025</w:t>
      </w:r>
      <w:r>
        <w:rPr>
          <w:rFonts w:ascii="Lato" w:hAnsi="Lato" w:cs="Times New Roman"/>
          <w:sz w:val="20"/>
          <w:szCs w:val="20"/>
        </w:rPr>
        <w:t xml:space="preserve"> z </w:t>
      </w:r>
      <w:proofErr w:type="spellStart"/>
      <w:r>
        <w:rPr>
          <w:rFonts w:ascii="Lato" w:hAnsi="Lato" w:cs="Times New Roman"/>
          <w:sz w:val="20"/>
          <w:szCs w:val="20"/>
        </w:rPr>
        <w:t>późn</w:t>
      </w:r>
      <w:proofErr w:type="spellEnd"/>
      <w:r>
        <w:rPr>
          <w:rFonts w:ascii="Lato" w:hAnsi="Lato" w:cs="Times New Roman"/>
          <w:sz w:val="20"/>
          <w:szCs w:val="20"/>
        </w:rPr>
        <w:t>. zm.</w:t>
      </w:r>
      <w:r w:rsidRPr="007D75A9">
        <w:rPr>
          <w:rFonts w:ascii="Lato" w:hAnsi="Lato" w:cs="Times New Roman"/>
          <w:sz w:val="20"/>
          <w:szCs w:val="20"/>
        </w:rPr>
        <w:t xml:space="preserve">) z dnia przeprowadzenia każdej operacji; </w:t>
      </w:r>
    </w:p>
    <w:p w14:paraId="5DCD4B50" w14:textId="77777777" w:rsidR="00D26F9A" w:rsidRPr="007D75A9" w:rsidRDefault="00D26F9A">
      <w:pPr>
        <w:pStyle w:val="Akapitzlist"/>
        <w:numPr>
          <w:ilvl w:val="0"/>
          <w:numId w:val="38"/>
        </w:numPr>
        <w:spacing w:after="0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Dokumenty księgowe dotyczące realizacji zadania publicznego powinny być: </w:t>
      </w:r>
    </w:p>
    <w:p w14:paraId="27CF2351" w14:textId="77777777" w:rsidR="00D26F9A" w:rsidRPr="00353CA2" w:rsidRDefault="00D26F9A">
      <w:pPr>
        <w:pStyle w:val="Akapitzlist"/>
        <w:numPr>
          <w:ilvl w:val="1"/>
          <w:numId w:val="39"/>
        </w:numPr>
        <w:tabs>
          <w:tab w:val="left" w:pos="851"/>
        </w:tabs>
        <w:spacing w:after="0"/>
        <w:ind w:hanging="77"/>
        <w:jc w:val="both"/>
        <w:rPr>
          <w:rFonts w:ascii="Lato" w:hAnsi="Lato" w:cs="Times New Roman"/>
          <w:sz w:val="20"/>
          <w:szCs w:val="20"/>
        </w:rPr>
      </w:pPr>
      <w:r w:rsidRPr="00353CA2">
        <w:rPr>
          <w:rFonts w:ascii="Lato" w:hAnsi="Lato" w:cs="Times New Roman"/>
          <w:sz w:val="20"/>
          <w:szCs w:val="20"/>
        </w:rPr>
        <w:t xml:space="preserve">rzetelne, to jest zgodne z rzeczywistym przebiegiem operacji gospodarczej, którą dokumentują, </w:t>
      </w:r>
    </w:p>
    <w:p w14:paraId="508A9971" w14:textId="77777777" w:rsidR="00D26F9A" w:rsidRPr="00353CA2" w:rsidRDefault="00D26F9A">
      <w:pPr>
        <w:pStyle w:val="Akapitzlist"/>
        <w:numPr>
          <w:ilvl w:val="1"/>
          <w:numId w:val="39"/>
        </w:numPr>
        <w:tabs>
          <w:tab w:val="left" w:pos="851"/>
        </w:tabs>
        <w:spacing w:after="0"/>
        <w:ind w:hanging="77"/>
        <w:jc w:val="both"/>
        <w:rPr>
          <w:rFonts w:ascii="Lato" w:hAnsi="Lato" w:cs="Times New Roman"/>
          <w:sz w:val="20"/>
          <w:szCs w:val="20"/>
        </w:rPr>
      </w:pPr>
      <w:r w:rsidRPr="00353CA2">
        <w:rPr>
          <w:rFonts w:ascii="Lato" w:hAnsi="Lato" w:cs="Times New Roman"/>
          <w:sz w:val="20"/>
          <w:szCs w:val="20"/>
        </w:rPr>
        <w:t xml:space="preserve">kompletne oraz wolne od błędów rachunkowych; </w:t>
      </w:r>
    </w:p>
    <w:p w14:paraId="702D54AC" w14:textId="77777777" w:rsidR="00D26F9A" w:rsidRPr="007D75A9" w:rsidRDefault="00D26F9A">
      <w:pPr>
        <w:pStyle w:val="Akapitzlist"/>
        <w:numPr>
          <w:ilvl w:val="0"/>
          <w:numId w:val="38"/>
        </w:numPr>
        <w:spacing w:after="0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Wydatki powinny być w całości opłacone w terminie realizacji zadania publicznego. </w:t>
      </w:r>
    </w:p>
    <w:p w14:paraId="16163569" w14:textId="77777777" w:rsidR="00D26F9A" w:rsidRPr="007D75A9" w:rsidRDefault="00D26F9A">
      <w:pPr>
        <w:pStyle w:val="Akapitzlist"/>
        <w:numPr>
          <w:ilvl w:val="0"/>
          <w:numId w:val="42"/>
        </w:numPr>
        <w:spacing w:before="240"/>
        <w:ind w:left="284" w:hanging="284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Cała dokumentacja merytoryczna i finansowa zadania publicznego powinna być przechowywana w siedzibie Zleceniobiorcy przez 5 lat, licząc od początku roku następującego po roku, w którym minister właściwy do spraw oświaty i wychowania przyjął sprawozdanie. </w:t>
      </w:r>
    </w:p>
    <w:p w14:paraId="6D0BB869" w14:textId="77777777" w:rsidR="00D26F9A" w:rsidRDefault="00D26F9A">
      <w:pPr>
        <w:pStyle w:val="Akapitzlist"/>
        <w:numPr>
          <w:ilvl w:val="0"/>
          <w:numId w:val="42"/>
        </w:numPr>
        <w:spacing w:after="0"/>
        <w:ind w:left="284" w:hanging="284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B4584D">
        <w:rPr>
          <w:rFonts w:ascii="Lato" w:hAnsi="Lato" w:cs="Times New Roman"/>
          <w:sz w:val="20"/>
          <w:szCs w:val="20"/>
        </w:rPr>
        <w:t xml:space="preserve">W zakresie zapobiegania podwójnemu finansowaniu obowiązuje następująca zasada: </w:t>
      </w:r>
    </w:p>
    <w:p w14:paraId="75AE87FB" w14:textId="77777777" w:rsidR="00D26F9A" w:rsidRPr="00B4584D" w:rsidRDefault="00D26F9A" w:rsidP="00D26F9A">
      <w:pPr>
        <w:pStyle w:val="Akapitzlist"/>
        <w:ind w:left="284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B4584D">
        <w:rPr>
          <w:rFonts w:ascii="Lato" w:hAnsi="Lato" w:cs="Times New Roman"/>
          <w:sz w:val="20"/>
          <w:szCs w:val="20"/>
        </w:rPr>
        <w:lastRenderedPageBreak/>
        <w:t xml:space="preserve">Zleceniobiorca jest zobowiązany do postępowania zabezpieczającego przed podwójnym sfinansowaniem tych samych wydatków równocześnie ze środków Ministerstwa Edukacji Narodowej i dotacji przekazanych przez inne organy. </w:t>
      </w:r>
    </w:p>
    <w:p w14:paraId="43A3A17E" w14:textId="77777777" w:rsidR="00D26F9A" w:rsidRPr="007D75A9" w:rsidRDefault="00D26F9A">
      <w:pPr>
        <w:pStyle w:val="Akapitzlist"/>
        <w:numPr>
          <w:ilvl w:val="0"/>
          <w:numId w:val="42"/>
        </w:numPr>
        <w:spacing w:after="0"/>
        <w:ind w:left="284" w:hanging="284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Przy realizacji zadań finansowanych z dotacji Ministra Edukacji nie można: </w:t>
      </w:r>
    </w:p>
    <w:p w14:paraId="77773B9B" w14:textId="77777777" w:rsidR="00D26F9A" w:rsidRPr="007D75A9" w:rsidRDefault="00D26F9A">
      <w:pPr>
        <w:pStyle w:val="Akapitzlist"/>
        <w:numPr>
          <w:ilvl w:val="1"/>
          <w:numId w:val="43"/>
        </w:numPr>
        <w:spacing w:after="0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przekazywać środków uzyskanych z dotacji przez Zleceniobiorcę na rzecz członków jego organów lub pracowników oraz ich osób bliskich, na zasadach innych, niż w stosunku do osób trzecich; </w:t>
      </w:r>
    </w:p>
    <w:p w14:paraId="3436AB89" w14:textId="77777777" w:rsidR="00D26F9A" w:rsidRPr="007D75A9" w:rsidRDefault="00D26F9A">
      <w:pPr>
        <w:pStyle w:val="Akapitzlist"/>
        <w:numPr>
          <w:ilvl w:val="1"/>
          <w:numId w:val="43"/>
        </w:numPr>
        <w:spacing w:after="0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 xml:space="preserve">wykorzystywać środków uzyskanych z dotacji przez Zleceniobiorcę na rzecz członków jego organów lub pracowników oraz ich osób bliskich na zasadach innych, niż w stosunku do osób trzecich; </w:t>
      </w:r>
    </w:p>
    <w:p w14:paraId="305F74EC" w14:textId="77777777" w:rsidR="00D26F9A" w:rsidRPr="007D75A9" w:rsidRDefault="00D26F9A">
      <w:pPr>
        <w:pStyle w:val="Akapitzlist"/>
        <w:numPr>
          <w:ilvl w:val="1"/>
          <w:numId w:val="43"/>
        </w:numPr>
        <w:spacing w:after="0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7D75A9">
        <w:rPr>
          <w:rFonts w:ascii="Lato" w:hAnsi="Lato" w:cs="Times New Roman"/>
          <w:sz w:val="20"/>
          <w:szCs w:val="20"/>
        </w:rPr>
        <w:t>wykorzystywać środków uzyskanych z dotacji przez Zleceniobiorcę na zakup towarów lub usług od podmiotów, w których uczestniczą członkowie organów dotowanego lub pracownicy oraz ich osoby bliskie, na zasadach innych, niż określone w niniejszym ustępie.</w:t>
      </w:r>
    </w:p>
    <w:p w14:paraId="59154684" w14:textId="77777777" w:rsidR="00D26F9A" w:rsidRPr="002F320A" w:rsidRDefault="00D26F9A" w:rsidP="00D26F9A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03F2C6B" w14:textId="77777777" w:rsidR="00D26F9A" w:rsidRPr="002F320A" w:rsidRDefault="00D26F9A" w:rsidP="00D26F9A">
      <w:pPr>
        <w:jc w:val="both"/>
        <w:rPr>
          <w:rFonts w:ascii="Lato" w:hAnsi="Lato" w:cs="Times New Roman"/>
          <w:b/>
          <w:sz w:val="20"/>
          <w:szCs w:val="20"/>
          <w:u w:val="single"/>
        </w:rPr>
      </w:pPr>
      <w:r w:rsidRPr="002F320A">
        <w:rPr>
          <w:rFonts w:ascii="Lato" w:hAnsi="Lato" w:cs="Times New Roman"/>
          <w:b/>
          <w:sz w:val="20"/>
          <w:szCs w:val="20"/>
          <w:u w:val="single"/>
        </w:rPr>
        <w:t>XI. Zrealizowane przez ministra właściwego do spraw oświaty i wychowania w roku ogłoszenia otwartego konkursu ofert i w roku poprzednim zadania publiczne tego samego rodzaju i związane z</w:t>
      </w:r>
      <w:r>
        <w:rPr>
          <w:rFonts w:ascii="Lato" w:hAnsi="Lato" w:cs="Times New Roman"/>
          <w:b/>
          <w:sz w:val="20"/>
          <w:szCs w:val="20"/>
          <w:u w:val="single"/>
        </w:rPr>
        <w:t xml:space="preserve"> </w:t>
      </w:r>
      <w:r w:rsidRPr="002F320A">
        <w:rPr>
          <w:rFonts w:ascii="Lato" w:hAnsi="Lato" w:cs="Times New Roman"/>
          <w:b/>
          <w:sz w:val="20"/>
          <w:szCs w:val="20"/>
          <w:u w:val="single"/>
        </w:rPr>
        <w:t>nimi koszty, ze</w:t>
      </w:r>
      <w:r>
        <w:rPr>
          <w:rFonts w:ascii="Lato" w:hAnsi="Lato" w:cs="Times New Roman"/>
          <w:b/>
          <w:sz w:val="20"/>
          <w:szCs w:val="20"/>
          <w:u w:val="single"/>
        </w:rPr>
        <w:t> </w:t>
      </w:r>
      <w:r w:rsidRPr="002F320A">
        <w:rPr>
          <w:rFonts w:ascii="Lato" w:hAnsi="Lato" w:cs="Times New Roman"/>
          <w:b/>
          <w:sz w:val="20"/>
          <w:szCs w:val="20"/>
          <w:u w:val="single"/>
        </w:rPr>
        <w:t xml:space="preserve">szczególnym uwzględnieniem wysokości dotacji przekazanych organizacjom pozarządowym i </w:t>
      </w:r>
      <w:r>
        <w:rPr>
          <w:rFonts w:ascii="Lato" w:hAnsi="Lato" w:cs="Times New Roman"/>
          <w:b/>
          <w:sz w:val="20"/>
          <w:szCs w:val="20"/>
          <w:u w:val="single"/>
        </w:rPr>
        <w:t> </w:t>
      </w:r>
      <w:r w:rsidRPr="002F320A">
        <w:rPr>
          <w:rFonts w:ascii="Lato" w:hAnsi="Lato" w:cs="Times New Roman"/>
          <w:b/>
          <w:sz w:val="20"/>
          <w:szCs w:val="20"/>
          <w:u w:val="single"/>
        </w:rPr>
        <w:t>podmiotom, o których mowa w art. 3 ust. 3 ustawy</w:t>
      </w:r>
    </w:p>
    <w:p w14:paraId="3297BF04" w14:textId="77777777" w:rsidR="00D26F9A" w:rsidRPr="002F320A" w:rsidRDefault="00D26F9A">
      <w:pPr>
        <w:pStyle w:val="Akapitzlist"/>
        <w:numPr>
          <w:ilvl w:val="0"/>
          <w:numId w:val="11"/>
        </w:numPr>
        <w:ind w:left="425" w:hanging="425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>W roku ogłoszenia otwartego konkursu ofert minister właściwy do spraw oświaty i wychowania nie realizował zadań publicznych tego samego rodzaju co zadanie publiczne, którego realizacja ma być wspierana w ramach niniejszego konkursu.</w:t>
      </w:r>
    </w:p>
    <w:p w14:paraId="0287D47F" w14:textId="77777777" w:rsidR="00D26F9A" w:rsidRPr="002F320A" w:rsidRDefault="00D26F9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2F320A">
        <w:rPr>
          <w:rFonts w:ascii="Lato" w:hAnsi="Lato" w:cs="Times New Roman"/>
          <w:sz w:val="20"/>
          <w:szCs w:val="20"/>
        </w:rPr>
        <w:t>W roku 202</w:t>
      </w:r>
      <w:r>
        <w:rPr>
          <w:rFonts w:ascii="Lato" w:hAnsi="Lato" w:cs="Times New Roman"/>
          <w:sz w:val="20"/>
          <w:szCs w:val="20"/>
        </w:rPr>
        <w:t>6</w:t>
      </w:r>
      <w:r w:rsidRPr="002F320A">
        <w:rPr>
          <w:rFonts w:ascii="Lato" w:hAnsi="Lato" w:cs="Times New Roman"/>
          <w:sz w:val="20"/>
          <w:szCs w:val="20"/>
        </w:rPr>
        <w:t xml:space="preserve"> na dofinansowanie realizacji zadania publicznego pn. „Program wspierania rozwoju uczniów wybitnie uzdolnionych”, minister właściwy do spraw oświaty o wychowania przeznaczył dotację</w:t>
      </w:r>
      <w:r>
        <w:rPr>
          <w:rFonts w:ascii="Lato" w:hAnsi="Lato" w:cs="Times New Roman"/>
          <w:sz w:val="20"/>
          <w:szCs w:val="20"/>
        </w:rPr>
        <w:t xml:space="preserve"> </w:t>
      </w:r>
      <w:r w:rsidRPr="002F320A">
        <w:rPr>
          <w:rFonts w:ascii="Lato" w:hAnsi="Lato" w:cs="Times New Roman"/>
          <w:sz w:val="20"/>
          <w:szCs w:val="20"/>
        </w:rPr>
        <w:t>w wysokości 2 000</w:t>
      </w:r>
      <w:r>
        <w:rPr>
          <w:rFonts w:ascii="Lato" w:hAnsi="Lato" w:cs="Times New Roman"/>
          <w:sz w:val="20"/>
          <w:szCs w:val="20"/>
        </w:rPr>
        <w:t> </w:t>
      </w:r>
      <w:r w:rsidRPr="002F320A">
        <w:rPr>
          <w:rFonts w:ascii="Lato" w:hAnsi="Lato" w:cs="Times New Roman"/>
          <w:sz w:val="20"/>
          <w:szCs w:val="20"/>
        </w:rPr>
        <w:t>000</w:t>
      </w:r>
      <w:r>
        <w:rPr>
          <w:rFonts w:ascii="Lato" w:hAnsi="Lato" w:cs="Times New Roman"/>
          <w:sz w:val="20"/>
          <w:szCs w:val="20"/>
        </w:rPr>
        <w:t xml:space="preserve"> </w:t>
      </w:r>
      <w:r w:rsidRPr="002F320A">
        <w:rPr>
          <w:rFonts w:ascii="Lato" w:hAnsi="Lato" w:cs="Times New Roman"/>
          <w:sz w:val="20"/>
          <w:szCs w:val="20"/>
        </w:rPr>
        <w:t>zł.</w:t>
      </w:r>
    </w:p>
    <w:p w14:paraId="2FEFD006" w14:textId="77777777" w:rsidR="00D26F9A" w:rsidRPr="002F320A" w:rsidRDefault="00D26F9A" w:rsidP="00D26F9A">
      <w:pPr>
        <w:pStyle w:val="Akapitzlist"/>
        <w:spacing w:before="120"/>
        <w:ind w:left="0"/>
        <w:contextualSpacing w:val="0"/>
        <w:jc w:val="center"/>
        <w:rPr>
          <w:rFonts w:ascii="Lato" w:hAnsi="Lato"/>
          <w:b/>
          <w:sz w:val="20"/>
          <w:szCs w:val="20"/>
          <w:u w:val="single"/>
        </w:rPr>
      </w:pPr>
      <w:r w:rsidRPr="002F320A">
        <w:rPr>
          <w:rFonts w:ascii="Lato" w:hAnsi="Lato"/>
          <w:b/>
          <w:sz w:val="20"/>
          <w:szCs w:val="20"/>
          <w:u w:val="single"/>
        </w:rPr>
        <w:t>XII. Kontrola</w:t>
      </w:r>
    </w:p>
    <w:p w14:paraId="1E0C3F64" w14:textId="77777777" w:rsidR="00D26F9A" w:rsidRPr="002F320A" w:rsidRDefault="00D26F9A" w:rsidP="00D26F9A">
      <w:pPr>
        <w:pStyle w:val="Akapitzlist"/>
        <w:ind w:left="0"/>
        <w:jc w:val="both"/>
        <w:rPr>
          <w:rFonts w:ascii="Lato" w:hAnsi="Lato"/>
          <w:b/>
          <w:sz w:val="20"/>
          <w:szCs w:val="20"/>
          <w:u w:val="single"/>
        </w:rPr>
      </w:pPr>
      <w:r w:rsidRPr="002F320A">
        <w:rPr>
          <w:rFonts w:ascii="Lato" w:hAnsi="Lato"/>
          <w:sz w:val="20"/>
          <w:szCs w:val="20"/>
        </w:rPr>
        <w:t xml:space="preserve">Kontrola wykonywania zadania publicznego odbywa się na podstawie postanowień umowy, z uwzględnieniem art. 17 ustawy z dnia 24 kwietnia 2003 r. o działalności pożytku publicznego i </w:t>
      </w:r>
      <w:r>
        <w:rPr>
          <w:rFonts w:ascii="Lato" w:hAnsi="Lato"/>
          <w:sz w:val="20"/>
          <w:szCs w:val="20"/>
        </w:rPr>
        <w:t> </w:t>
      </w:r>
      <w:r w:rsidRPr="002F320A">
        <w:rPr>
          <w:rFonts w:ascii="Lato" w:hAnsi="Lato"/>
          <w:sz w:val="20"/>
          <w:szCs w:val="20"/>
        </w:rPr>
        <w:t xml:space="preserve">o </w:t>
      </w:r>
      <w:r>
        <w:rPr>
          <w:rFonts w:ascii="Lato" w:hAnsi="Lato"/>
          <w:sz w:val="20"/>
          <w:szCs w:val="20"/>
        </w:rPr>
        <w:t> </w:t>
      </w:r>
      <w:r w:rsidRPr="002F320A">
        <w:rPr>
          <w:rFonts w:ascii="Lato" w:hAnsi="Lato"/>
          <w:sz w:val="20"/>
          <w:szCs w:val="20"/>
        </w:rPr>
        <w:t xml:space="preserve">wolontariacie, przepisów ustawy z dnia 15 lipca 2011 r. o kontroli w administracji rządowej (Dz.U.  z </w:t>
      </w:r>
      <w:r>
        <w:rPr>
          <w:rFonts w:ascii="Lato" w:hAnsi="Lato"/>
          <w:sz w:val="20"/>
          <w:szCs w:val="20"/>
        </w:rPr>
        <w:t> </w:t>
      </w:r>
      <w:r w:rsidRPr="002F320A">
        <w:rPr>
          <w:rFonts w:ascii="Lato" w:hAnsi="Lato"/>
          <w:sz w:val="20"/>
          <w:szCs w:val="20"/>
        </w:rPr>
        <w:t>2026 r. poz. 158) oraz art. 175 ust. 2 pkt 5 ustawy o finansach publicznych (Dz.U. z 2025 r. poz. 1483</w:t>
      </w:r>
      <w:r>
        <w:rPr>
          <w:rFonts w:ascii="Lato" w:hAnsi="Lato"/>
          <w:sz w:val="20"/>
          <w:szCs w:val="20"/>
        </w:rPr>
        <w:t xml:space="preserve"> z  </w:t>
      </w:r>
      <w:proofErr w:type="spellStart"/>
      <w:r>
        <w:rPr>
          <w:rFonts w:ascii="Lato" w:hAnsi="Lato"/>
          <w:sz w:val="20"/>
          <w:szCs w:val="20"/>
        </w:rPr>
        <w:t>późn</w:t>
      </w:r>
      <w:proofErr w:type="spellEnd"/>
      <w:r>
        <w:rPr>
          <w:rFonts w:ascii="Lato" w:hAnsi="Lato"/>
          <w:sz w:val="20"/>
          <w:szCs w:val="20"/>
        </w:rPr>
        <w:t>. zm.</w:t>
      </w:r>
      <w:r w:rsidRPr="002F320A">
        <w:rPr>
          <w:rFonts w:ascii="Lato" w:hAnsi="Lato"/>
          <w:sz w:val="20"/>
          <w:szCs w:val="20"/>
        </w:rPr>
        <w:t>).</w:t>
      </w:r>
    </w:p>
    <w:p w14:paraId="56E89533" w14:textId="77777777" w:rsidR="00D26F9A" w:rsidRPr="002F320A" w:rsidRDefault="00D26F9A" w:rsidP="00D26F9A">
      <w:pPr>
        <w:jc w:val="both"/>
        <w:rPr>
          <w:rFonts w:ascii="Lato" w:hAnsi="Lato" w:cs="Times New Roman"/>
          <w:b/>
          <w:iCs/>
          <w:sz w:val="20"/>
          <w:szCs w:val="20"/>
        </w:rPr>
      </w:pPr>
      <w:r w:rsidRPr="002F320A">
        <w:rPr>
          <w:rFonts w:ascii="Lato" w:hAnsi="Lato" w:cs="Times New Roman"/>
          <w:b/>
          <w:iCs/>
          <w:sz w:val="20"/>
          <w:szCs w:val="20"/>
        </w:rPr>
        <w:t xml:space="preserve">Informacje w sprawach związanych z konkursem można uzyskać w MEN, Departament Innowacji i </w:t>
      </w:r>
      <w:r>
        <w:rPr>
          <w:rFonts w:ascii="Lato" w:hAnsi="Lato" w:cs="Times New Roman"/>
          <w:b/>
          <w:iCs/>
          <w:sz w:val="20"/>
          <w:szCs w:val="20"/>
        </w:rPr>
        <w:t> </w:t>
      </w:r>
      <w:r w:rsidRPr="002F320A">
        <w:rPr>
          <w:rFonts w:ascii="Lato" w:hAnsi="Lato" w:cs="Times New Roman"/>
          <w:b/>
          <w:iCs/>
          <w:sz w:val="20"/>
          <w:szCs w:val="20"/>
        </w:rPr>
        <w:t>Rozwoju e-mail</w:t>
      </w:r>
      <w:r w:rsidRPr="002F320A">
        <w:rPr>
          <w:rFonts w:ascii="Lato" w:hAnsi="Lato" w:cs="Times New Roman"/>
          <w:b/>
          <w:i/>
          <w:iCs/>
          <w:sz w:val="20"/>
          <w:szCs w:val="20"/>
        </w:rPr>
        <w:t xml:space="preserve">: </w:t>
      </w:r>
      <w:hyperlink r:id="rId14" w:history="1">
        <w:r w:rsidRPr="002F320A">
          <w:rPr>
            <w:rStyle w:val="Hipercze"/>
            <w:rFonts w:ascii="Lato" w:hAnsi="Lato" w:cs="Times New Roman"/>
            <w:b/>
            <w:iCs/>
            <w:sz w:val="20"/>
            <w:szCs w:val="20"/>
          </w:rPr>
          <w:t>sekretariat.dir@men.gov.pl</w:t>
        </w:r>
      </w:hyperlink>
      <w:r w:rsidRPr="002F320A">
        <w:rPr>
          <w:rFonts w:ascii="Lato" w:hAnsi="Lato" w:cs="Times New Roman"/>
          <w:b/>
          <w:iCs/>
          <w:sz w:val="20"/>
          <w:szCs w:val="20"/>
        </w:rPr>
        <w:t>.</w:t>
      </w:r>
    </w:p>
    <w:p w14:paraId="33B0B65F" w14:textId="77777777" w:rsidR="00D26F9A" w:rsidRPr="000C1945" w:rsidRDefault="00D26F9A" w:rsidP="00D26F9A">
      <w:pPr>
        <w:spacing w:after="0"/>
        <w:jc w:val="both"/>
        <w:rPr>
          <w:rFonts w:ascii="Lato" w:hAnsi="Lato" w:cs="Times New Roman"/>
          <w:b/>
          <w:iCs/>
          <w:sz w:val="20"/>
          <w:szCs w:val="20"/>
        </w:rPr>
      </w:pPr>
      <w:r w:rsidRPr="002F320A">
        <w:rPr>
          <w:rFonts w:ascii="Lato" w:hAnsi="Lato" w:cs="Times New Roman"/>
          <w:b/>
          <w:iCs/>
          <w:sz w:val="20"/>
          <w:szCs w:val="20"/>
        </w:rPr>
        <w:t>Odpowiedzi na pytania zostaną opublikowane na stronach internetowych Biuletynu Informacji Publicznej. MEN zastrzega</w:t>
      </w:r>
      <w:r w:rsidRPr="005F6F49">
        <w:rPr>
          <w:rFonts w:ascii="Lato" w:hAnsi="Lato" w:cs="Times New Roman"/>
          <w:b/>
          <w:iCs/>
          <w:sz w:val="20"/>
          <w:szCs w:val="20"/>
        </w:rPr>
        <w:t xml:space="preserve"> sobie możliwość odpowiedzi na wybrane pytania. </w:t>
      </w:r>
    </w:p>
    <w:p w14:paraId="57EE9D42" w14:textId="1D51231F" w:rsidR="00015BCD" w:rsidRDefault="00015BCD" w:rsidP="00015BCD">
      <w:pPr>
        <w:spacing w:after="0"/>
        <w:rPr>
          <w:rFonts w:ascii="Lato" w:eastAsia="Times New Roman" w:hAnsi="Lato" w:cs="Times New Roman"/>
          <w:b/>
          <w:bCs/>
          <w:kern w:val="36"/>
        </w:rPr>
      </w:pPr>
    </w:p>
    <w:sectPr w:rsidR="00015BCD" w:rsidSect="00085976">
      <w:footerReference w:type="default" r:id="rId15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BCB7" w14:textId="77777777" w:rsidR="009A27DC" w:rsidRDefault="009A27DC">
      <w:pPr>
        <w:spacing w:after="0" w:line="240" w:lineRule="auto"/>
      </w:pPr>
      <w:r>
        <w:separator/>
      </w:r>
    </w:p>
  </w:endnote>
  <w:endnote w:type="continuationSeparator" w:id="0">
    <w:p w14:paraId="2EA83004" w14:textId="77777777" w:rsidR="009A27DC" w:rsidRDefault="009A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</w:rPr>
      <w:id w:val="-2077269497"/>
      <w:docPartObj>
        <w:docPartGallery w:val="Page Numbers (Bottom of Page)"/>
        <w:docPartUnique/>
      </w:docPartObj>
    </w:sdtPr>
    <w:sdtContent>
      <w:p w14:paraId="353C9D45" w14:textId="4181E5C8" w:rsidR="00CB19E3" w:rsidRPr="005C3F58" w:rsidRDefault="00CB19E3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5C3F58">
          <w:rPr>
            <w:rFonts w:ascii="Times New Roman" w:hAnsi="Times New Roman" w:cs="Times New Roman"/>
            <w:sz w:val="20"/>
          </w:rPr>
          <w:fldChar w:fldCharType="begin"/>
        </w:r>
        <w:r w:rsidRPr="005C3F58">
          <w:rPr>
            <w:rFonts w:ascii="Times New Roman" w:hAnsi="Times New Roman" w:cs="Times New Roman"/>
            <w:sz w:val="20"/>
          </w:rPr>
          <w:instrText>PAGE   \* MERGEFORMAT</w:instrText>
        </w:r>
        <w:r w:rsidRPr="005C3F58">
          <w:rPr>
            <w:rFonts w:ascii="Times New Roman" w:hAnsi="Times New Roman" w:cs="Times New Roman"/>
            <w:sz w:val="20"/>
          </w:rPr>
          <w:fldChar w:fldCharType="separate"/>
        </w:r>
        <w:r w:rsidR="00CD48C8">
          <w:rPr>
            <w:rFonts w:ascii="Times New Roman" w:hAnsi="Times New Roman" w:cs="Times New Roman"/>
            <w:noProof/>
            <w:sz w:val="20"/>
          </w:rPr>
          <w:t>10</w:t>
        </w:r>
        <w:r w:rsidRPr="005C3F5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716A351B" w14:textId="77777777" w:rsidR="00CB19E3" w:rsidRDefault="00CB19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9A95" w14:textId="77777777" w:rsidR="009A27DC" w:rsidRDefault="009A27DC" w:rsidP="00B21022">
      <w:pPr>
        <w:spacing w:after="0" w:line="240" w:lineRule="auto"/>
      </w:pPr>
      <w:r>
        <w:separator/>
      </w:r>
    </w:p>
  </w:footnote>
  <w:footnote w:type="continuationSeparator" w:id="0">
    <w:p w14:paraId="1734BF58" w14:textId="77777777" w:rsidR="009A27DC" w:rsidRDefault="009A27DC" w:rsidP="00B21022">
      <w:pPr>
        <w:spacing w:after="0" w:line="240" w:lineRule="auto"/>
      </w:pPr>
      <w:r>
        <w:continuationSeparator/>
      </w:r>
    </w:p>
  </w:footnote>
  <w:footnote w:id="1">
    <w:p w14:paraId="4CBD101D" w14:textId="77777777" w:rsidR="00D26F9A" w:rsidRPr="0021547D" w:rsidRDefault="00D26F9A" w:rsidP="00D26F9A">
      <w:pPr>
        <w:pStyle w:val="Tekstprzypisudolnego"/>
        <w:jc w:val="both"/>
        <w:rPr>
          <w:rFonts w:ascii="Lato" w:hAnsi="Lato" w:cs="Times New Roman"/>
        </w:rPr>
      </w:pPr>
      <w:r w:rsidRPr="0021547D">
        <w:rPr>
          <w:rStyle w:val="Odwoanieprzypisudolnego"/>
          <w:rFonts w:ascii="Lato" w:hAnsi="Lato"/>
          <w:sz w:val="18"/>
          <w:szCs w:val="18"/>
        </w:rPr>
        <w:footnoteRef/>
      </w:r>
      <w:r w:rsidRPr="0021547D">
        <w:rPr>
          <w:rFonts w:ascii="Lato" w:hAnsi="Lato" w:cs="Times New Roman"/>
          <w:sz w:val="18"/>
          <w:szCs w:val="18"/>
        </w:rPr>
        <w:t xml:space="preserve"> Przez jakość rozliczania projektów w poprzednich konkursach ogłaszanych przez ministra właściwego do spraw oświaty i wychowania i  inne instytucje publiczne rozumie się w szczególności rzetelność i terminowość rozliczenia zadania, stopień wykorzystania dotacji, oceny (ankiety ewaluacyjne) dokonane przez beneficjentów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86E"/>
    <w:multiLevelType w:val="hybridMultilevel"/>
    <w:tmpl w:val="03AC40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4C6"/>
    <w:multiLevelType w:val="hybridMultilevel"/>
    <w:tmpl w:val="13D07EE8"/>
    <w:lvl w:ilvl="0" w:tplc="D92E4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0E0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6A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AF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83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9CC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29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23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3C6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77D6"/>
    <w:multiLevelType w:val="hybridMultilevel"/>
    <w:tmpl w:val="3D0663AE"/>
    <w:lvl w:ilvl="0" w:tplc="90EADDFA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73579"/>
    <w:multiLevelType w:val="hybridMultilevel"/>
    <w:tmpl w:val="78689290"/>
    <w:lvl w:ilvl="0" w:tplc="155846C2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000000" w:themeColor="text1"/>
      </w:rPr>
    </w:lvl>
    <w:lvl w:ilvl="1" w:tplc="F612B190" w:tentative="1">
      <w:start w:val="1"/>
      <w:numFmt w:val="lowerLetter"/>
      <w:lvlText w:val="%2."/>
      <w:lvlJc w:val="left"/>
      <w:pPr>
        <w:ind w:left="1440" w:hanging="360"/>
      </w:pPr>
    </w:lvl>
    <w:lvl w:ilvl="2" w:tplc="5172E572" w:tentative="1">
      <w:start w:val="1"/>
      <w:numFmt w:val="lowerRoman"/>
      <w:lvlText w:val="%3."/>
      <w:lvlJc w:val="right"/>
      <w:pPr>
        <w:ind w:left="2160" w:hanging="180"/>
      </w:pPr>
    </w:lvl>
    <w:lvl w:ilvl="3" w:tplc="FBC45812" w:tentative="1">
      <w:start w:val="1"/>
      <w:numFmt w:val="decimal"/>
      <w:lvlText w:val="%4."/>
      <w:lvlJc w:val="left"/>
      <w:pPr>
        <w:ind w:left="2880" w:hanging="360"/>
      </w:pPr>
    </w:lvl>
    <w:lvl w:ilvl="4" w:tplc="1C461C9E" w:tentative="1">
      <w:start w:val="1"/>
      <w:numFmt w:val="lowerLetter"/>
      <w:lvlText w:val="%5."/>
      <w:lvlJc w:val="left"/>
      <w:pPr>
        <w:ind w:left="3600" w:hanging="360"/>
      </w:pPr>
    </w:lvl>
    <w:lvl w:ilvl="5" w:tplc="201AF972" w:tentative="1">
      <w:start w:val="1"/>
      <w:numFmt w:val="lowerRoman"/>
      <w:lvlText w:val="%6."/>
      <w:lvlJc w:val="right"/>
      <w:pPr>
        <w:ind w:left="4320" w:hanging="180"/>
      </w:pPr>
    </w:lvl>
    <w:lvl w:ilvl="6" w:tplc="45424CE6" w:tentative="1">
      <w:start w:val="1"/>
      <w:numFmt w:val="decimal"/>
      <w:lvlText w:val="%7."/>
      <w:lvlJc w:val="left"/>
      <w:pPr>
        <w:ind w:left="5040" w:hanging="360"/>
      </w:pPr>
    </w:lvl>
    <w:lvl w:ilvl="7" w:tplc="6D663C9A" w:tentative="1">
      <w:start w:val="1"/>
      <w:numFmt w:val="lowerLetter"/>
      <w:lvlText w:val="%8."/>
      <w:lvlJc w:val="left"/>
      <w:pPr>
        <w:ind w:left="5760" w:hanging="360"/>
      </w:pPr>
    </w:lvl>
    <w:lvl w:ilvl="8" w:tplc="3B987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67D98"/>
    <w:multiLevelType w:val="hybridMultilevel"/>
    <w:tmpl w:val="AF68B30C"/>
    <w:lvl w:ilvl="0" w:tplc="5038ED74">
      <w:start w:val="1"/>
      <w:numFmt w:val="decimal"/>
      <w:lvlText w:val="%1)"/>
      <w:lvlJc w:val="left"/>
      <w:pPr>
        <w:ind w:left="1080" w:hanging="360"/>
      </w:pPr>
      <w:rPr>
        <w:rFonts w:ascii="Lato" w:eastAsiaTheme="minorHAnsi" w:hAnsi="Lato" w:cs="Times New Roman" w:hint="default"/>
        <w:b w:val="0"/>
      </w:rPr>
    </w:lvl>
    <w:lvl w:ilvl="1" w:tplc="7BFA8DC4">
      <w:start w:val="1"/>
      <w:numFmt w:val="lowerLetter"/>
      <w:lvlText w:val="%2."/>
      <w:lvlJc w:val="left"/>
      <w:pPr>
        <w:ind w:left="1800" w:hanging="360"/>
      </w:pPr>
    </w:lvl>
    <w:lvl w:ilvl="2" w:tplc="16446FD8">
      <w:start w:val="1"/>
      <w:numFmt w:val="lowerRoman"/>
      <w:lvlText w:val="%3."/>
      <w:lvlJc w:val="right"/>
      <w:pPr>
        <w:ind w:left="2520" w:hanging="180"/>
      </w:pPr>
    </w:lvl>
    <w:lvl w:ilvl="3" w:tplc="2884D82C">
      <w:start w:val="1"/>
      <w:numFmt w:val="decimal"/>
      <w:lvlText w:val="%4."/>
      <w:lvlJc w:val="left"/>
      <w:pPr>
        <w:ind w:left="3240" w:hanging="360"/>
      </w:pPr>
    </w:lvl>
    <w:lvl w:ilvl="4" w:tplc="8E4EF374">
      <w:start w:val="1"/>
      <w:numFmt w:val="lowerLetter"/>
      <w:lvlText w:val="%5."/>
      <w:lvlJc w:val="left"/>
      <w:pPr>
        <w:ind w:left="3960" w:hanging="360"/>
      </w:pPr>
    </w:lvl>
    <w:lvl w:ilvl="5" w:tplc="28EA26C8">
      <w:start w:val="1"/>
      <w:numFmt w:val="lowerRoman"/>
      <w:lvlText w:val="%6."/>
      <w:lvlJc w:val="right"/>
      <w:pPr>
        <w:ind w:left="4680" w:hanging="180"/>
      </w:pPr>
    </w:lvl>
    <w:lvl w:ilvl="6" w:tplc="5378A8B0">
      <w:start w:val="1"/>
      <w:numFmt w:val="decimal"/>
      <w:lvlText w:val="%7."/>
      <w:lvlJc w:val="left"/>
      <w:pPr>
        <w:ind w:left="5400" w:hanging="360"/>
      </w:pPr>
    </w:lvl>
    <w:lvl w:ilvl="7" w:tplc="F3ACB462">
      <w:start w:val="1"/>
      <w:numFmt w:val="lowerLetter"/>
      <w:lvlText w:val="%8."/>
      <w:lvlJc w:val="left"/>
      <w:pPr>
        <w:ind w:left="6120" w:hanging="360"/>
      </w:pPr>
    </w:lvl>
    <w:lvl w:ilvl="8" w:tplc="AEA2201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1353D"/>
    <w:multiLevelType w:val="hybridMultilevel"/>
    <w:tmpl w:val="94AE6310"/>
    <w:lvl w:ilvl="0" w:tplc="D70C6552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C5F1F4A"/>
    <w:multiLevelType w:val="hybridMultilevel"/>
    <w:tmpl w:val="93B86B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75131"/>
    <w:multiLevelType w:val="hybridMultilevel"/>
    <w:tmpl w:val="F630486E"/>
    <w:lvl w:ilvl="0" w:tplc="720CB800">
      <w:start w:val="6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31A19"/>
    <w:multiLevelType w:val="hybridMultilevel"/>
    <w:tmpl w:val="165C34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10118"/>
    <w:multiLevelType w:val="hybridMultilevel"/>
    <w:tmpl w:val="163EB09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E6227"/>
    <w:multiLevelType w:val="hybridMultilevel"/>
    <w:tmpl w:val="8D4C06F0"/>
    <w:lvl w:ilvl="0" w:tplc="DC7E6EC0">
      <w:start w:val="1"/>
      <w:numFmt w:val="decimal"/>
      <w:lvlText w:val="%1)"/>
      <w:lvlJc w:val="left"/>
      <w:pPr>
        <w:ind w:left="1440" w:hanging="360"/>
      </w:pPr>
      <w:rPr>
        <w:rFonts w:ascii="Lato" w:eastAsiaTheme="minorHAnsi" w:hAnsi="Lato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59F07EE"/>
    <w:multiLevelType w:val="hybridMultilevel"/>
    <w:tmpl w:val="CD0014A0"/>
    <w:lvl w:ilvl="0" w:tplc="70FE3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F2D264" w:tentative="1">
      <w:start w:val="1"/>
      <w:numFmt w:val="lowerLetter"/>
      <w:lvlText w:val="%2."/>
      <w:lvlJc w:val="left"/>
      <w:pPr>
        <w:ind w:left="1440" w:hanging="360"/>
      </w:pPr>
    </w:lvl>
    <w:lvl w:ilvl="2" w:tplc="D862D618" w:tentative="1">
      <w:start w:val="1"/>
      <w:numFmt w:val="lowerRoman"/>
      <w:lvlText w:val="%3."/>
      <w:lvlJc w:val="right"/>
      <w:pPr>
        <w:ind w:left="2160" w:hanging="180"/>
      </w:pPr>
    </w:lvl>
    <w:lvl w:ilvl="3" w:tplc="18086590" w:tentative="1">
      <w:start w:val="1"/>
      <w:numFmt w:val="decimal"/>
      <w:lvlText w:val="%4."/>
      <w:lvlJc w:val="left"/>
      <w:pPr>
        <w:ind w:left="2880" w:hanging="360"/>
      </w:pPr>
    </w:lvl>
    <w:lvl w:ilvl="4" w:tplc="CCC2BEA4" w:tentative="1">
      <w:start w:val="1"/>
      <w:numFmt w:val="lowerLetter"/>
      <w:lvlText w:val="%5."/>
      <w:lvlJc w:val="left"/>
      <w:pPr>
        <w:ind w:left="3600" w:hanging="360"/>
      </w:pPr>
    </w:lvl>
    <w:lvl w:ilvl="5" w:tplc="27CAFB62" w:tentative="1">
      <w:start w:val="1"/>
      <w:numFmt w:val="lowerRoman"/>
      <w:lvlText w:val="%6."/>
      <w:lvlJc w:val="right"/>
      <w:pPr>
        <w:ind w:left="4320" w:hanging="180"/>
      </w:pPr>
    </w:lvl>
    <w:lvl w:ilvl="6" w:tplc="78A6D2B8" w:tentative="1">
      <w:start w:val="1"/>
      <w:numFmt w:val="decimal"/>
      <w:lvlText w:val="%7."/>
      <w:lvlJc w:val="left"/>
      <w:pPr>
        <w:ind w:left="5040" w:hanging="360"/>
      </w:pPr>
    </w:lvl>
    <w:lvl w:ilvl="7" w:tplc="73DE8EF2" w:tentative="1">
      <w:start w:val="1"/>
      <w:numFmt w:val="lowerLetter"/>
      <w:lvlText w:val="%8."/>
      <w:lvlJc w:val="left"/>
      <w:pPr>
        <w:ind w:left="5760" w:hanging="360"/>
      </w:pPr>
    </w:lvl>
    <w:lvl w:ilvl="8" w:tplc="4DA62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C5854"/>
    <w:multiLevelType w:val="hybridMultilevel"/>
    <w:tmpl w:val="925C6A3E"/>
    <w:lvl w:ilvl="0" w:tplc="B208596E">
      <w:start w:val="1"/>
      <w:numFmt w:val="decimal"/>
      <w:lvlText w:val="%1."/>
      <w:lvlJc w:val="left"/>
      <w:pPr>
        <w:ind w:left="720" w:hanging="360"/>
      </w:pPr>
    </w:lvl>
    <w:lvl w:ilvl="1" w:tplc="452C3C96" w:tentative="1">
      <w:start w:val="1"/>
      <w:numFmt w:val="lowerLetter"/>
      <w:lvlText w:val="%2."/>
      <w:lvlJc w:val="left"/>
      <w:pPr>
        <w:ind w:left="1440" w:hanging="360"/>
      </w:pPr>
    </w:lvl>
    <w:lvl w:ilvl="2" w:tplc="D0BAE96C" w:tentative="1">
      <w:start w:val="1"/>
      <w:numFmt w:val="lowerRoman"/>
      <w:lvlText w:val="%3."/>
      <w:lvlJc w:val="right"/>
      <w:pPr>
        <w:ind w:left="2160" w:hanging="180"/>
      </w:pPr>
    </w:lvl>
    <w:lvl w:ilvl="3" w:tplc="97E24CF8" w:tentative="1">
      <w:start w:val="1"/>
      <w:numFmt w:val="decimal"/>
      <w:lvlText w:val="%4."/>
      <w:lvlJc w:val="left"/>
      <w:pPr>
        <w:ind w:left="2880" w:hanging="360"/>
      </w:pPr>
    </w:lvl>
    <w:lvl w:ilvl="4" w:tplc="2FA64128" w:tentative="1">
      <w:start w:val="1"/>
      <w:numFmt w:val="lowerLetter"/>
      <w:lvlText w:val="%5."/>
      <w:lvlJc w:val="left"/>
      <w:pPr>
        <w:ind w:left="3600" w:hanging="360"/>
      </w:pPr>
    </w:lvl>
    <w:lvl w:ilvl="5" w:tplc="FBB28FA4" w:tentative="1">
      <w:start w:val="1"/>
      <w:numFmt w:val="lowerRoman"/>
      <w:lvlText w:val="%6."/>
      <w:lvlJc w:val="right"/>
      <w:pPr>
        <w:ind w:left="4320" w:hanging="180"/>
      </w:pPr>
    </w:lvl>
    <w:lvl w:ilvl="6" w:tplc="EE582980" w:tentative="1">
      <w:start w:val="1"/>
      <w:numFmt w:val="decimal"/>
      <w:lvlText w:val="%7."/>
      <w:lvlJc w:val="left"/>
      <w:pPr>
        <w:ind w:left="5040" w:hanging="360"/>
      </w:pPr>
    </w:lvl>
    <w:lvl w:ilvl="7" w:tplc="93EA1F62" w:tentative="1">
      <w:start w:val="1"/>
      <w:numFmt w:val="lowerLetter"/>
      <w:lvlText w:val="%8."/>
      <w:lvlJc w:val="left"/>
      <w:pPr>
        <w:ind w:left="5760" w:hanging="360"/>
      </w:pPr>
    </w:lvl>
    <w:lvl w:ilvl="8" w:tplc="472E0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B7F10"/>
    <w:multiLevelType w:val="hybridMultilevel"/>
    <w:tmpl w:val="8F2897FE"/>
    <w:lvl w:ilvl="0" w:tplc="658E9386">
      <w:start w:val="10"/>
      <w:numFmt w:val="upperRoman"/>
      <w:suff w:val="space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BA0444B"/>
    <w:multiLevelType w:val="hybridMultilevel"/>
    <w:tmpl w:val="AF68945C"/>
    <w:lvl w:ilvl="0" w:tplc="80E0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AED6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B09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4F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0D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44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C8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85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25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86DC5"/>
    <w:multiLevelType w:val="hybridMultilevel"/>
    <w:tmpl w:val="452C2484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D70C6552">
      <w:start w:val="1"/>
      <w:numFmt w:val="decimal"/>
      <w:lvlText w:val="%2)"/>
      <w:lvlJc w:val="left"/>
      <w:pPr>
        <w:ind w:left="1146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6F42B8"/>
    <w:multiLevelType w:val="hybridMultilevel"/>
    <w:tmpl w:val="C2D4D924"/>
    <w:lvl w:ilvl="0" w:tplc="D70C65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2DF8"/>
    <w:multiLevelType w:val="hybridMultilevel"/>
    <w:tmpl w:val="1A88595C"/>
    <w:lvl w:ilvl="0" w:tplc="0A9C521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z w:val="24"/>
        <w:szCs w:val="24"/>
      </w:rPr>
    </w:lvl>
    <w:lvl w:ilvl="1" w:tplc="FE62822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97456C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0026AB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154454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1CC6A7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0B8DBB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034FE0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7F6E3D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8B07FEB"/>
    <w:multiLevelType w:val="hybridMultilevel"/>
    <w:tmpl w:val="A86EFD52"/>
    <w:lvl w:ilvl="0" w:tplc="8090760A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color w:val="auto"/>
      </w:rPr>
    </w:lvl>
    <w:lvl w:ilvl="1" w:tplc="B7AA7EF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55A173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61EF5F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A14ABE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F3AB30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F78411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69A971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8EE1CA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9BA5C93"/>
    <w:multiLevelType w:val="hybridMultilevel"/>
    <w:tmpl w:val="7B144384"/>
    <w:lvl w:ilvl="0" w:tplc="A7FC1C76">
      <w:start w:val="1"/>
      <w:numFmt w:val="decimal"/>
      <w:lvlText w:val="%1)"/>
      <w:lvlJc w:val="left"/>
      <w:pPr>
        <w:ind w:left="1146" w:hanging="360"/>
      </w:pPr>
    </w:lvl>
    <w:lvl w:ilvl="1" w:tplc="62B4E8F0" w:tentative="1">
      <w:start w:val="1"/>
      <w:numFmt w:val="lowerLetter"/>
      <w:lvlText w:val="%2."/>
      <w:lvlJc w:val="left"/>
      <w:pPr>
        <w:ind w:left="1866" w:hanging="360"/>
      </w:pPr>
    </w:lvl>
    <w:lvl w:ilvl="2" w:tplc="F5324386" w:tentative="1">
      <w:start w:val="1"/>
      <w:numFmt w:val="lowerRoman"/>
      <w:lvlText w:val="%3."/>
      <w:lvlJc w:val="right"/>
      <w:pPr>
        <w:ind w:left="2586" w:hanging="180"/>
      </w:pPr>
    </w:lvl>
    <w:lvl w:ilvl="3" w:tplc="B83448FE" w:tentative="1">
      <w:start w:val="1"/>
      <w:numFmt w:val="decimal"/>
      <w:lvlText w:val="%4."/>
      <w:lvlJc w:val="left"/>
      <w:pPr>
        <w:ind w:left="3306" w:hanging="360"/>
      </w:pPr>
    </w:lvl>
    <w:lvl w:ilvl="4" w:tplc="BA12D418" w:tentative="1">
      <w:start w:val="1"/>
      <w:numFmt w:val="lowerLetter"/>
      <w:lvlText w:val="%5."/>
      <w:lvlJc w:val="left"/>
      <w:pPr>
        <w:ind w:left="4026" w:hanging="360"/>
      </w:pPr>
    </w:lvl>
    <w:lvl w:ilvl="5" w:tplc="53D8039C" w:tentative="1">
      <w:start w:val="1"/>
      <w:numFmt w:val="lowerRoman"/>
      <w:lvlText w:val="%6."/>
      <w:lvlJc w:val="right"/>
      <w:pPr>
        <w:ind w:left="4746" w:hanging="180"/>
      </w:pPr>
    </w:lvl>
    <w:lvl w:ilvl="6" w:tplc="BB8C94F6" w:tentative="1">
      <w:start w:val="1"/>
      <w:numFmt w:val="decimal"/>
      <w:lvlText w:val="%7."/>
      <w:lvlJc w:val="left"/>
      <w:pPr>
        <w:ind w:left="5466" w:hanging="360"/>
      </w:pPr>
    </w:lvl>
    <w:lvl w:ilvl="7" w:tplc="14EE3314" w:tentative="1">
      <w:start w:val="1"/>
      <w:numFmt w:val="lowerLetter"/>
      <w:lvlText w:val="%8."/>
      <w:lvlJc w:val="left"/>
      <w:pPr>
        <w:ind w:left="6186" w:hanging="360"/>
      </w:pPr>
    </w:lvl>
    <w:lvl w:ilvl="8" w:tplc="098ED41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E18592E"/>
    <w:multiLevelType w:val="hybridMultilevel"/>
    <w:tmpl w:val="E5BAA8E0"/>
    <w:lvl w:ilvl="0" w:tplc="E1A28422">
      <w:start w:val="1"/>
      <w:numFmt w:val="decimal"/>
      <w:lvlText w:val="%1."/>
      <w:lvlJc w:val="left"/>
      <w:pPr>
        <w:ind w:left="720" w:hanging="360"/>
      </w:pPr>
    </w:lvl>
    <w:lvl w:ilvl="1" w:tplc="8B9EBA14" w:tentative="1">
      <w:start w:val="1"/>
      <w:numFmt w:val="lowerLetter"/>
      <w:lvlText w:val="%2."/>
      <w:lvlJc w:val="left"/>
      <w:pPr>
        <w:ind w:left="1440" w:hanging="360"/>
      </w:pPr>
    </w:lvl>
    <w:lvl w:ilvl="2" w:tplc="4984C84A" w:tentative="1">
      <w:start w:val="1"/>
      <w:numFmt w:val="lowerRoman"/>
      <w:lvlText w:val="%3."/>
      <w:lvlJc w:val="right"/>
      <w:pPr>
        <w:ind w:left="2160" w:hanging="180"/>
      </w:pPr>
    </w:lvl>
    <w:lvl w:ilvl="3" w:tplc="642C5906" w:tentative="1">
      <w:start w:val="1"/>
      <w:numFmt w:val="decimal"/>
      <w:lvlText w:val="%4."/>
      <w:lvlJc w:val="left"/>
      <w:pPr>
        <w:ind w:left="2880" w:hanging="360"/>
      </w:pPr>
    </w:lvl>
    <w:lvl w:ilvl="4" w:tplc="988801D2" w:tentative="1">
      <w:start w:val="1"/>
      <w:numFmt w:val="lowerLetter"/>
      <w:lvlText w:val="%5."/>
      <w:lvlJc w:val="left"/>
      <w:pPr>
        <w:ind w:left="3600" w:hanging="360"/>
      </w:pPr>
    </w:lvl>
    <w:lvl w:ilvl="5" w:tplc="24C036C8" w:tentative="1">
      <w:start w:val="1"/>
      <w:numFmt w:val="lowerRoman"/>
      <w:lvlText w:val="%6."/>
      <w:lvlJc w:val="right"/>
      <w:pPr>
        <w:ind w:left="4320" w:hanging="180"/>
      </w:pPr>
    </w:lvl>
    <w:lvl w:ilvl="6" w:tplc="2576880A" w:tentative="1">
      <w:start w:val="1"/>
      <w:numFmt w:val="decimal"/>
      <w:lvlText w:val="%7."/>
      <w:lvlJc w:val="left"/>
      <w:pPr>
        <w:ind w:left="5040" w:hanging="360"/>
      </w:pPr>
    </w:lvl>
    <w:lvl w:ilvl="7" w:tplc="4B9E77F8" w:tentative="1">
      <w:start w:val="1"/>
      <w:numFmt w:val="lowerLetter"/>
      <w:lvlText w:val="%8."/>
      <w:lvlJc w:val="left"/>
      <w:pPr>
        <w:ind w:left="5760" w:hanging="360"/>
      </w:pPr>
    </w:lvl>
    <w:lvl w:ilvl="8" w:tplc="F9BAE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43FE0"/>
    <w:multiLevelType w:val="hybridMultilevel"/>
    <w:tmpl w:val="1622736C"/>
    <w:lvl w:ilvl="0" w:tplc="2F2AA5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562F466" w:tentative="1">
      <w:start w:val="1"/>
      <w:numFmt w:val="lowerLetter"/>
      <w:lvlText w:val="%2."/>
      <w:lvlJc w:val="left"/>
      <w:pPr>
        <w:ind w:left="1440" w:hanging="360"/>
      </w:pPr>
    </w:lvl>
    <w:lvl w:ilvl="2" w:tplc="B7EEB546" w:tentative="1">
      <w:start w:val="1"/>
      <w:numFmt w:val="lowerRoman"/>
      <w:lvlText w:val="%3."/>
      <w:lvlJc w:val="right"/>
      <w:pPr>
        <w:ind w:left="2160" w:hanging="180"/>
      </w:pPr>
    </w:lvl>
    <w:lvl w:ilvl="3" w:tplc="DB644370" w:tentative="1">
      <w:start w:val="1"/>
      <w:numFmt w:val="decimal"/>
      <w:lvlText w:val="%4."/>
      <w:lvlJc w:val="left"/>
      <w:pPr>
        <w:ind w:left="2880" w:hanging="360"/>
      </w:pPr>
    </w:lvl>
    <w:lvl w:ilvl="4" w:tplc="97AE51CA" w:tentative="1">
      <w:start w:val="1"/>
      <w:numFmt w:val="lowerLetter"/>
      <w:lvlText w:val="%5."/>
      <w:lvlJc w:val="left"/>
      <w:pPr>
        <w:ind w:left="3600" w:hanging="360"/>
      </w:pPr>
    </w:lvl>
    <w:lvl w:ilvl="5" w:tplc="257EDD00" w:tentative="1">
      <w:start w:val="1"/>
      <w:numFmt w:val="lowerRoman"/>
      <w:lvlText w:val="%6."/>
      <w:lvlJc w:val="right"/>
      <w:pPr>
        <w:ind w:left="4320" w:hanging="180"/>
      </w:pPr>
    </w:lvl>
    <w:lvl w:ilvl="6" w:tplc="EC42371A" w:tentative="1">
      <w:start w:val="1"/>
      <w:numFmt w:val="decimal"/>
      <w:lvlText w:val="%7."/>
      <w:lvlJc w:val="left"/>
      <w:pPr>
        <w:ind w:left="5040" w:hanging="360"/>
      </w:pPr>
    </w:lvl>
    <w:lvl w:ilvl="7" w:tplc="42949662" w:tentative="1">
      <w:start w:val="1"/>
      <w:numFmt w:val="lowerLetter"/>
      <w:lvlText w:val="%8."/>
      <w:lvlJc w:val="left"/>
      <w:pPr>
        <w:ind w:left="5760" w:hanging="360"/>
      </w:pPr>
    </w:lvl>
    <w:lvl w:ilvl="8" w:tplc="CDB42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B0086"/>
    <w:multiLevelType w:val="hybridMultilevel"/>
    <w:tmpl w:val="7BA0182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DD6E0A"/>
    <w:multiLevelType w:val="hybridMultilevel"/>
    <w:tmpl w:val="61BA7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34FC4"/>
    <w:multiLevelType w:val="hybridMultilevel"/>
    <w:tmpl w:val="6ECE766C"/>
    <w:lvl w:ilvl="0" w:tplc="D4E02FB0">
      <w:start w:val="1"/>
      <w:numFmt w:val="upperRoman"/>
      <w:suff w:val="space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D0186"/>
    <w:multiLevelType w:val="hybridMultilevel"/>
    <w:tmpl w:val="AE44EE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5655A"/>
    <w:multiLevelType w:val="hybridMultilevel"/>
    <w:tmpl w:val="81EA8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A0187"/>
    <w:multiLevelType w:val="hybridMultilevel"/>
    <w:tmpl w:val="182A6F64"/>
    <w:lvl w:ilvl="0" w:tplc="04150011">
      <w:start w:val="1"/>
      <w:numFmt w:val="decimal"/>
      <w:lvlText w:val="%1)"/>
      <w:lvlJc w:val="left"/>
      <w:pPr>
        <w:ind w:left="75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8" w15:restartNumberingAfterBreak="0">
    <w:nsid w:val="50093AB6"/>
    <w:multiLevelType w:val="hybridMultilevel"/>
    <w:tmpl w:val="B6AA2B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648D158">
      <w:start w:val="10"/>
      <w:numFmt w:val="upperRoman"/>
      <w:lvlText w:val="%2."/>
      <w:lvlJc w:val="left"/>
      <w:pPr>
        <w:ind w:left="2226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21D75AE"/>
    <w:multiLevelType w:val="hybridMultilevel"/>
    <w:tmpl w:val="AD74D29A"/>
    <w:lvl w:ilvl="0" w:tplc="1FBEFF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EB0B1DE">
      <w:start w:val="1"/>
      <w:numFmt w:val="lowerLetter"/>
      <w:lvlText w:val="%2."/>
      <w:lvlJc w:val="left"/>
      <w:pPr>
        <w:ind w:left="1440" w:hanging="360"/>
      </w:pPr>
    </w:lvl>
    <w:lvl w:ilvl="2" w:tplc="2A902D52" w:tentative="1">
      <w:start w:val="1"/>
      <w:numFmt w:val="lowerRoman"/>
      <w:lvlText w:val="%3."/>
      <w:lvlJc w:val="right"/>
      <w:pPr>
        <w:ind w:left="2160" w:hanging="180"/>
      </w:pPr>
    </w:lvl>
    <w:lvl w:ilvl="3" w:tplc="FE00EFFE" w:tentative="1">
      <w:start w:val="1"/>
      <w:numFmt w:val="decimal"/>
      <w:lvlText w:val="%4."/>
      <w:lvlJc w:val="left"/>
      <w:pPr>
        <w:ind w:left="2880" w:hanging="360"/>
      </w:pPr>
    </w:lvl>
    <w:lvl w:ilvl="4" w:tplc="7B6A308C" w:tentative="1">
      <w:start w:val="1"/>
      <w:numFmt w:val="lowerLetter"/>
      <w:lvlText w:val="%5."/>
      <w:lvlJc w:val="left"/>
      <w:pPr>
        <w:ind w:left="3600" w:hanging="360"/>
      </w:pPr>
    </w:lvl>
    <w:lvl w:ilvl="5" w:tplc="B328B902" w:tentative="1">
      <w:start w:val="1"/>
      <w:numFmt w:val="lowerRoman"/>
      <w:lvlText w:val="%6."/>
      <w:lvlJc w:val="right"/>
      <w:pPr>
        <w:ind w:left="4320" w:hanging="180"/>
      </w:pPr>
    </w:lvl>
    <w:lvl w:ilvl="6" w:tplc="309AFD06" w:tentative="1">
      <w:start w:val="1"/>
      <w:numFmt w:val="decimal"/>
      <w:lvlText w:val="%7."/>
      <w:lvlJc w:val="left"/>
      <w:pPr>
        <w:ind w:left="5040" w:hanging="360"/>
      </w:pPr>
    </w:lvl>
    <w:lvl w:ilvl="7" w:tplc="6A8276AC" w:tentative="1">
      <w:start w:val="1"/>
      <w:numFmt w:val="lowerLetter"/>
      <w:lvlText w:val="%8."/>
      <w:lvlJc w:val="left"/>
      <w:pPr>
        <w:ind w:left="5760" w:hanging="360"/>
      </w:pPr>
    </w:lvl>
    <w:lvl w:ilvl="8" w:tplc="011CF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954F1"/>
    <w:multiLevelType w:val="hybridMultilevel"/>
    <w:tmpl w:val="BE9052F2"/>
    <w:lvl w:ilvl="0" w:tplc="D70C6552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7313DF2"/>
    <w:multiLevelType w:val="hybridMultilevel"/>
    <w:tmpl w:val="9964FE10"/>
    <w:lvl w:ilvl="0" w:tplc="D70C65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F42AD"/>
    <w:multiLevelType w:val="hybridMultilevel"/>
    <w:tmpl w:val="636A321A"/>
    <w:lvl w:ilvl="0" w:tplc="BB9E2A5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9301B"/>
    <w:multiLevelType w:val="hybridMultilevel"/>
    <w:tmpl w:val="C4709724"/>
    <w:lvl w:ilvl="0" w:tplc="89B44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AD4447A" w:tentative="1">
      <w:start w:val="1"/>
      <w:numFmt w:val="lowerLetter"/>
      <w:lvlText w:val="%2."/>
      <w:lvlJc w:val="left"/>
      <w:pPr>
        <w:ind w:left="1866" w:hanging="360"/>
      </w:pPr>
    </w:lvl>
    <w:lvl w:ilvl="2" w:tplc="67FA5E48" w:tentative="1">
      <w:start w:val="1"/>
      <w:numFmt w:val="lowerRoman"/>
      <w:lvlText w:val="%3."/>
      <w:lvlJc w:val="right"/>
      <w:pPr>
        <w:ind w:left="2586" w:hanging="180"/>
      </w:pPr>
    </w:lvl>
    <w:lvl w:ilvl="3" w:tplc="52EA6AD2" w:tentative="1">
      <w:start w:val="1"/>
      <w:numFmt w:val="decimal"/>
      <w:lvlText w:val="%4."/>
      <w:lvlJc w:val="left"/>
      <w:pPr>
        <w:ind w:left="3306" w:hanging="360"/>
      </w:pPr>
    </w:lvl>
    <w:lvl w:ilvl="4" w:tplc="6E2E7036" w:tentative="1">
      <w:start w:val="1"/>
      <w:numFmt w:val="lowerLetter"/>
      <w:lvlText w:val="%5."/>
      <w:lvlJc w:val="left"/>
      <w:pPr>
        <w:ind w:left="4026" w:hanging="360"/>
      </w:pPr>
    </w:lvl>
    <w:lvl w:ilvl="5" w:tplc="62F826CC" w:tentative="1">
      <w:start w:val="1"/>
      <w:numFmt w:val="lowerRoman"/>
      <w:lvlText w:val="%6."/>
      <w:lvlJc w:val="right"/>
      <w:pPr>
        <w:ind w:left="4746" w:hanging="180"/>
      </w:pPr>
    </w:lvl>
    <w:lvl w:ilvl="6" w:tplc="A6569A92" w:tentative="1">
      <w:start w:val="1"/>
      <w:numFmt w:val="decimal"/>
      <w:lvlText w:val="%7."/>
      <w:lvlJc w:val="left"/>
      <w:pPr>
        <w:ind w:left="5466" w:hanging="360"/>
      </w:pPr>
    </w:lvl>
    <w:lvl w:ilvl="7" w:tplc="6980D3EC" w:tentative="1">
      <w:start w:val="1"/>
      <w:numFmt w:val="lowerLetter"/>
      <w:lvlText w:val="%8."/>
      <w:lvlJc w:val="left"/>
      <w:pPr>
        <w:ind w:left="6186" w:hanging="360"/>
      </w:pPr>
    </w:lvl>
    <w:lvl w:ilvl="8" w:tplc="AF085A6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CC36247"/>
    <w:multiLevelType w:val="hybridMultilevel"/>
    <w:tmpl w:val="3DBCB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0084A"/>
    <w:multiLevelType w:val="hybridMultilevel"/>
    <w:tmpl w:val="82BC0D3E"/>
    <w:lvl w:ilvl="0" w:tplc="D2E671E6">
      <w:start w:val="1"/>
      <w:numFmt w:val="decimal"/>
      <w:lvlText w:val="%1."/>
      <w:lvlJc w:val="left"/>
      <w:pPr>
        <w:ind w:left="720" w:hanging="360"/>
      </w:pPr>
    </w:lvl>
    <w:lvl w:ilvl="1" w:tplc="F514AB58" w:tentative="1">
      <w:start w:val="1"/>
      <w:numFmt w:val="lowerLetter"/>
      <w:lvlText w:val="%2."/>
      <w:lvlJc w:val="left"/>
      <w:pPr>
        <w:ind w:left="1440" w:hanging="360"/>
      </w:pPr>
    </w:lvl>
    <w:lvl w:ilvl="2" w:tplc="D0E44D5C" w:tentative="1">
      <w:start w:val="1"/>
      <w:numFmt w:val="lowerRoman"/>
      <w:lvlText w:val="%3."/>
      <w:lvlJc w:val="right"/>
      <w:pPr>
        <w:ind w:left="2160" w:hanging="180"/>
      </w:pPr>
    </w:lvl>
    <w:lvl w:ilvl="3" w:tplc="58567784" w:tentative="1">
      <w:start w:val="1"/>
      <w:numFmt w:val="decimal"/>
      <w:lvlText w:val="%4."/>
      <w:lvlJc w:val="left"/>
      <w:pPr>
        <w:ind w:left="2880" w:hanging="360"/>
      </w:pPr>
    </w:lvl>
    <w:lvl w:ilvl="4" w:tplc="828832CC" w:tentative="1">
      <w:start w:val="1"/>
      <w:numFmt w:val="lowerLetter"/>
      <w:lvlText w:val="%5."/>
      <w:lvlJc w:val="left"/>
      <w:pPr>
        <w:ind w:left="3600" w:hanging="360"/>
      </w:pPr>
    </w:lvl>
    <w:lvl w:ilvl="5" w:tplc="13D6619C" w:tentative="1">
      <w:start w:val="1"/>
      <w:numFmt w:val="lowerRoman"/>
      <w:lvlText w:val="%6."/>
      <w:lvlJc w:val="right"/>
      <w:pPr>
        <w:ind w:left="4320" w:hanging="180"/>
      </w:pPr>
    </w:lvl>
    <w:lvl w:ilvl="6" w:tplc="FCF615E4" w:tentative="1">
      <w:start w:val="1"/>
      <w:numFmt w:val="decimal"/>
      <w:lvlText w:val="%7."/>
      <w:lvlJc w:val="left"/>
      <w:pPr>
        <w:ind w:left="5040" w:hanging="360"/>
      </w:pPr>
    </w:lvl>
    <w:lvl w:ilvl="7" w:tplc="4EC407EA" w:tentative="1">
      <w:start w:val="1"/>
      <w:numFmt w:val="lowerLetter"/>
      <w:lvlText w:val="%8."/>
      <w:lvlJc w:val="left"/>
      <w:pPr>
        <w:ind w:left="5760" w:hanging="360"/>
      </w:pPr>
    </w:lvl>
    <w:lvl w:ilvl="8" w:tplc="0FE4E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F2160"/>
    <w:multiLevelType w:val="hybridMultilevel"/>
    <w:tmpl w:val="467A0A38"/>
    <w:lvl w:ilvl="0" w:tplc="E9C243DA">
      <w:start w:val="5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01384"/>
    <w:multiLevelType w:val="hybridMultilevel"/>
    <w:tmpl w:val="7F5C7B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D70C6552">
      <w:start w:val="1"/>
      <w:numFmt w:val="decimal"/>
      <w:lvlText w:val="%2)"/>
      <w:lvlJc w:val="left"/>
      <w:pPr>
        <w:ind w:left="758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10ACC"/>
    <w:multiLevelType w:val="hybridMultilevel"/>
    <w:tmpl w:val="1C624850"/>
    <w:lvl w:ilvl="0" w:tplc="D70C65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E4BCC"/>
    <w:multiLevelType w:val="hybridMultilevel"/>
    <w:tmpl w:val="20D043EE"/>
    <w:lvl w:ilvl="0" w:tplc="D70C6552">
      <w:start w:val="1"/>
      <w:numFmt w:val="decimal"/>
      <w:lvlText w:val="%1)"/>
      <w:lvlJc w:val="left"/>
      <w:pPr>
        <w:ind w:left="758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20864"/>
    <w:multiLevelType w:val="hybridMultilevel"/>
    <w:tmpl w:val="20D00F60"/>
    <w:lvl w:ilvl="0" w:tplc="94E21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422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38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63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24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4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8C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EA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EE25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06111"/>
    <w:multiLevelType w:val="hybridMultilevel"/>
    <w:tmpl w:val="7996E5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211CC"/>
    <w:multiLevelType w:val="hybridMultilevel"/>
    <w:tmpl w:val="50542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2BE68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240FA"/>
    <w:multiLevelType w:val="hybridMultilevel"/>
    <w:tmpl w:val="BA3636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E4C37"/>
    <w:multiLevelType w:val="hybridMultilevel"/>
    <w:tmpl w:val="5BB6B296"/>
    <w:lvl w:ilvl="0" w:tplc="D6DAEE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16DA3"/>
    <w:multiLevelType w:val="hybridMultilevel"/>
    <w:tmpl w:val="44EC98FA"/>
    <w:lvl w:ilvl="0" w:tplc="FFFFFFFF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color w:val="auto"/>
      </w:rPr>
    </w:lvl>
    <w:lvl w:ilvl="1" w:tplc="D70C6552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DF20B4B"/>
    <w:multiLevelType w:val="hybridMultilevel"/>
    <w:tmpl w:val="F386F7B2"/>
    <w:lvl w:ilvl="0" w:tplc="AC0A6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B21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183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E7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2A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C4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A9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42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26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00758"/>
    <w:multiLevelType w:val="hybridMultilevel"/>
    <w:tmpl w:val="5D92314A"/>
    <w:lvl w:ilvl="0" w:tplc="ADF89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70899E" w:tentative="1">
      <w:start w:val="1"/>
      <w:numFmt w:val="lowerLetter"/>
      <w:lvlText w:val="%2."/>
      <w:lvlJc w:val="left"/>
      <w:pPr>
        <w:ind w:left="1440" w:hanging="360"/>
      </w:pPr>
    </w:lvl>
    <w:lvl w:ilvl="2" w:tplc="E5160176" w:tentative="1">
      <w:start w:val="1"/>
      <w:numFmt w:val="lowerRoman"/>
      <w:lvlText w:val="%3."/>
      <w:lvlJc w:val="right"/>
      <w:pPr>
        <w:ind w:left="2160" w:hanging="180"/>
      </w:pPr>
    </w:lvl>
    <w:lvl w:ilvl="3" w:tplc="8592ABE8" w:tentative="1">
      <w:start w:val="1"/>
      <w:numFmt w:val="decimal"/>
      <w:lvlText w:val="%4."/>
      <w:lvlJc w:val="left"/>
      <w:pPr>
        <w:ind w:left="2880" w:hanging="360"/>
      </w:pPr>
    </w:lvl>
    <w:lvl w:ilvl="4" w:tplc="56D45546" w:tentative="1">
      <w:start w:val="1"/>
      <w:numFmt w:val="lowerLetter"/>
      <w:lvlText w:val="%5."/>
      <w:lvlJc w:val="left"/>
      <w:pPr>
        <w:ind w:left="3600" w:hanging="360"/>
      </w:pPr>
    </w:lvl>
    <w:lvl w:ilvl="5" w:tplc="B35081C2" w:tentative="1">
      <w:start w:val="1"/>
      <w:numFmt w:val="lowerRoman"/>
      <w:lvlText w:val="%6."/>
      <w:lvlJc w:val="right"/>
      <w:pPr>
        <w:ind w:left="4320" w:hanging="180"/>
      </w:pPr>
    </w:lvl>
    <w:lvl w:ilvl="6" w:tplc="5BB807CE" w:tentative="1">
      <w:start w:val="1"/>
      <w:numFmt w:val="decimal"/>
      <w:lvlText w:val="%7."/>
      <w:lvlJc w:val="left"/>
      <w:pPr>
        <w:ind w:left="5040" w:hanging="360"/>
      </w:pPr>
    </w:lvl>
    <w:lvl w:ilvl="7" w:tplc="B42A1BDE" w:tentative="1">
      <w:start w:val="1"/>
      <w:numFmt w:val="lowerLetter"/>
      <w:lvlText w:val="%8."/>
      <w:lvlJc w:val="left"/>
      <w:pPr>
        <w:ind w:left="5760" w:hanging="360"/>
      </w:pPr>
    </w:lvl>
    <w:lvl w:ilvl="8" w:tplc="692EA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F4B08"/>
    <w:multiLevelType w:val="hybridMultilevel"/>
    <w:tmpl w:val="6B5C0E5A"/>
    <w:lvl w:ilvl="0" w:tplc="4AD083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7908477">
    <w:abstractNumId w:val="4"/>
  </w:num>
  <w:num w:numId="2" w16cid:durableId="499851553">
    <w:abstractNumId w:val="18"/>
  </w:num>
  <w:num w:numId="3" w16cid:durableId="881936902">
    <w:abstractNumId w:val="17"/>
  </w:num>
  <w:num w:numId="4" w16cid:durableId="1150630669">
    <w:abstractNumId w:val="47"/>
  </w:num>
  <w:num w:numId="5" w16cid:durableId="1673795489">
    <w:abstractNumId w:val="11"/>
  </w:num>
  <w:num w:numId="6" w16cid:durableId="1733113637">
    <w:abstractNumId w:val="35"/>
  </w:num>
  <w:num w:numId="7" w16cid:durableId="1701199391">
    <w:abstractNumId w:val="19"/>
  </w:num>
  <w:num w:numId="8" w16cid:durableId="1762142126">
    <w:abstractNumId w:val="21"/>
  </w:num>
  <w:num w:numId="9" w16cid:durableId="277109625">
    <w:abstractNumId w:val="3"/>
  </w:num>
  <w:num w:numId="10" w16cid:durableId="1909998014">
    <w:abstractNumId w:val="29"/>
  </w:num>
  <w:num w:numId="11" w16cid:durableId="1391422264">
    <w:abstractNumId w:val="12"/>
  </w:num>
  <w:num w:numId="12" w16cid:durableId="1772553267">
    <w:abstractNumId w:val="20"/>
  </w:num>
  <w:num w:numId="13" w16cid:durableId="1420786460">
    <w:abstractNumId w:val="33"/>
  </w:num>
  <w:num w:numId="14" w16cid:durableId="1885365232">
    <w:abstractNumId w:val="1"/>
  </w:num>
  <w:num w:numId="15" w16cid:durableId="171266831">
    <w:abstractNumId w:val="40"/>
  </w:num>
  <w:num w:numId="16" w16cid:durableId="693579309">
    <w:abstractNumId w:val="46"/>
  </w:num>
  <w:num w:numId="17" w16cid:durableId="1860586169">
    <w:abstractNumId w:val="14"/>
  </w:num>
  <w:num w:numId="18" w16cid:durableId="1704868110">
    <w:abstractNumId w:val="22"/>
  </w:num>
  <w:num w:numId="19" w16cid:durableId="1964143815">
    <w:abstractNumId w:val="48"/>
  </w:num>
  <w:num w:numId="20" w16cid:durableId="1857187087">
    <w:abstractNumId w:val="34"/>
  </w:num>
  <w:num w:numId="21" w16cid:durableId="426580870">
    <w:abstractNumId w:val="9"/>
  </w:num>
  <w:num w:numId="22" w16cid:durableId="1434781537">
    <w:abstractNumId w:val="27"/>
  </w:num>
  <w:num w:numId="23" w16cid:durableId="12877384">
    <w:abstractNumId w:val="42"/>
  </w:num>
  <w:num w:numId="24" w16cid:durableId="420956319">
    <w:abstractNumId w:val="6"/>
  </w:num>
  <w:num w:numId="25" w16cid:durableId="1186486081">
    <w:abstractNumId w:val="24"/>
  </w:num>
  <w:num w:numId="26" w16cid:durableId="1803839700">
    <w:abstractNumId w:val="37"/>
  </w:num>
  <w:num w:numId="27" w16cid:durableId="69154607">
    <w:abstractNumId w:val="39"/>
  </w:num>
  <w:num w:numId="28" w16cid:durableId="249049854">
    <w:abstractNumId w:val="44"/>
  </w:num>
  <w:num w:numId="29" w16cid:durableId="1438713495">
    <w:abstractNumId w:val="8"/>
  </w:num>
  <w:num w:numId="30" w16cid:durableId="439296576">
    <w:abstractNumId w:val="5"/>
  </w:num>
  <w:num w:numId="31" w16cid:durableId="608245727">
    <w:abstractNumId w:val="2"/>
  </w:num>
  <w:num w:numId="32" w16cid:durableId="28730515">
    <w:abstractNumId w:val="10"/>
  </w:num>
  <w:num w:numId="33" w16cid:durableId="1139034964">
    <w:abstractNumId w:val="45"/>
  </w:num>
  <w:num w:numId="34" w16cid:durableId="208882571">
    <w:abstractNumId w:val="26"/>
  </w:num>
  <w:num w:numId="35" w16cid:durableId="1288201465">
    <w:abstractNumId w:val="0"/>
  </w:num>
  <w:num w:numId="36" w16cid:durableId="1495485273">
    <w:abstractNumId w:val="30"/>
  </w:num>
  <w:num w:numId="37" w16cid:durableId="2096855155">
    <w:abstractNumId w:val="15"/>
  </w:num>
  <w:num w:numId="38" w16cid:durableId="1028066322">
    <w:abstractNumId w:val="16"/>
  </w:num>
  <w:num w:numId="39" w16cid:durableId="1999990266">
    <w:abstractNumId w:val="43"/>
  </w:num>
  <w:num w:numId="40" w16cid:durableId="1601139778">
    <w:abstractNumId w:val="28"/>
  </w:num>
  <w:num w:numId="41" w16cid:durableId="809246126">
    <w:abstractNumId w:val="36"/>
  </w:num>
  <w:num w:numId="42" w16cid:durableId="581646960">
    <w:abstractNumId w:val="7"/>
  </w:num>
  <w:num w:numId="43" w16cid:durableId="1266108111">
    <w:abstractNumId w:val="23"/>
  </w:num>
  <w:num w:numId="44" w16cid:durableId="999039761">
    <w:abstractNumId w:val="41"/>
  </w:num>
  <w:num w:numId="45" w16cid:durableId="628321161">
    <w:abstractNumId w:val="25"/>
  </w:num>
  <w:num w:numId="46" w16cid:durableId="1190753793">
    <w:abstractNumId w:val="32"/>
  </w:num>
  <w:num w:numId="47" w16cid:durableId="1006593239">
    <w:abstractNumId w:val="31"/>
  </w:num>
  <w:num w:numId="48" w16cid:durableId="1989936928">
    <w:abstractNumId w:val="38"/>
  </w:num>
  <w:num w:numId="49" w16cid:durableId="629434455">
    <w:abstractNumId w:val="1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A9"/>
    <w:rsid w:val="00015BCD"/>
    <w:rsid w:val="00022CF7"/>
    <w:rsid w:val="00032C8F"/>
    <w:rsid w:val="00051022"/>
    <w:rsid w:val="00054BBC"/>
    <w:rsid w:val="000656EE"/>
    <w:rsid w:val="00070A8B"/>
    <w:rsid w:val="00073A70"/>
    <w:rsid w:val="00081A9A"/>
    <w:rsid w:val="00082B6E"/>
    <w:rsid w:val="00082C19"/>
    <w:rsid w:val="00082E45"/>
    <w:rsid w:val="000838F3"/>
    <w:rsid w:val="00083CBD"/>
    <w:rsid w:val="00085976"/>
    <w:rsid w:val="00085A2B"/>
    <w:rsid w:val="00095ACA"/>
    <w:rsid w:val="00096596"/>
    <w:rsid w:val="000A094C"/>
    <w:rsid w:val="000A2565"/>
    <w:rsid w:val="000A696F"/>
    <w:rsid w:val="000C1945"/>
    <w:rsid w:val="000D2F72"/>
    <w:rsid w:val="000E293A"/>
    <w:rsid w:val="000F61BF"/>
    <w:rsid w:val="000F6828"/>
    <w:rsid w:val="000F6FB2"/>
    <w:rsid w:val="00103280"/>
    <w:rsid w:val="0012204E"/>
    <w:rsid w:val="00127F79"/>
    <w:rsid w:val="00141AA8"/>
    <w:rsid w:val="00145779"/>
    <w:rsid w:val="001502EA"/>
    <w:rsid w:val="0015525E"/>
    <w:rsid w:val="00157EE7"/>
    <w:rsid w:val="00164D2E"/>
    <w:rsid w:val="001653B8"/>
    <w:rsid w:val="00176239"/>
    <w:rsid w:val="001922CE"/>
    <w:rsid w:val="00192700"/>
    <w:rsid w:val="001A742E"/>
    <w:rsid w:val="001D1EF9"/>
    <w:rsid w:val="001D427A"/>
    <w:rsid w:val="001D45C8"/>
    <w:rsid w:val="001D76A6"/>
    <w:rsid w:val="001D785C"/>
    <w:rsid w:val="001E4F1F"/>
    <w:rsid w:val="001F2683"/>
    <w:rsid w:val="001F5F60"/>
    <w:rsid w:val="002003E0"/>
    <w:rsid w:val="002036E9"/>
    <w:rsid w:val="00203FA2"/>
    <w:rsid w:val="00210CCB"/>
    <w:rsid w:val="0021204E"/>
    <w:rsid w:val="00216D52"/>
    <w:rsid w:val="002245A8"/>
    <w:rsid w:val="002254A3"/>
    <w:rsid w:val="002317DE"/>
    <w:rsid w:val="00232E32"/>
    <w:rsid w:val="00237020"/>
    <w:rsid w:val="00272175"/>
    <w:rsid w:val="002745EA"/>
    <w:rsid w:val="002767FB"/>
    <w:rsid w:val="00292768"/>
    <w:rsid w:val="00294EB8"/>
    <w:rsid w:val="0029749B"/>
    <w:rsid w:val="002B7C7D"/>
    <w:rsid w:val="002D011F"/>
    <w:rsid w:val="002D3802"/>
    <w:rsid w:val="002D481A"/>
    <w:rsid w:val="002D7EA9"/>
    <w:rsid w:val="00314717"/>
    <w:rsid w:val="0031507F"/>
    <w:rsid w:val="00317257"/>
    <w:rsid w:val="0032378B"/>
    <w:rsid w:val="003372C8"/>
    <w:rsid w:val="0035154C"/>
    <w:rsid w:val="00390B7C"/>
    <w:rsid w:val="0039422D"/>
    <w:rsid w:val="003A4B6D"/>
    <w:rsid w:val="003B5035"/>
    <w:rsid w:val="003B68C3"/>
    <w:rsid w:val="003C4DFA"/>
    <w:rsid w:val="003D505A"/>
    <w:rsid w:val="003E2A3C"/>
    <w:rsid w:val="003F1556"/>
    <w:rsid w:val="00412868"/>
    <w:rsid w:val="00441464"/>
    <w:rsid w:val="0044365E"/>
    <w:rsid w:val="00447BF8"/>
    <w:rsid w:val="00457524"/>
    <w:rsid w:val="00463A4A"/>
    <w:rsid w:val="00485A0A"/>
    <w:rsid w:val="004939D8"/>
    <w:rsid w:val="004A328B"/>
    <w:rsid w:val="004D1285"/>
    <w:rsid w:val="004D1D19"/>
    <w:rsid w:val="004F1A16"/>
    <w:rsid w:val="004F39CB"/>
    <w:rsid w:val="004F3F0D"/>
    <w:rsid w:val="00510990"/>
    <w:rsid w:val="00511353"/>
    <w:rsid w:val="005242FA"/>
    <w:rsid w:val="0053083C"/>
    <w:rsid w:val="0053249A"/>
    <w:rsid w:val="005643BD"/>
    <w:rsid w:val="005657AE"/>
    <w:rsid w:val="00577FE6"/>
    <w:rsid w:val="00590425"/>
    <w:rsid w:val="005950C0"/>
    <w:rsid w:val="005A40BE"/>
    <w:rsid w:val="005A6588"/>
    <w:rsid w:val="005C4BBE"/>
    <w:rsid w:val="005E09FC"/>
    <w:rsid w:val="005E5D15"/>
    <w:rsid w:val="005F6F49"/>
    <w:rsid w:val="00607469"/>
    <w:rsid w:val="006221EA"/>
    <w:rsid w:val="00624395"/>
    <w:rsid w:val="0063104A"/>
    <w:rsid w:val="00632EDE"/>
    <w:rsid w:val="00633258"/>
    <w:rsid w:val="006536D5"/>
    <w:rsid w:val="006672E6"/>
    <w:rsid w:val="00696E6D"/>
    <w:rsid w:val="006A020F"/>
    <w:rsid w:val="006A53D0"/>
    <w:rsid w:val="006A72BA"/>
    <w:rsid w:val="006B5BB8"/>
    <w:rsid w:val="006C0F2E"/>
    <w:rsid w:val="006C60F9"/>
    <w:rsid w:val="006D386A"/>
    <w:rsid w:val="006E05D5"/>
    <w:rsid w:val="006F38FB"/>
    <w:rsid w:val="006F4BF8"/>
    <w:rsid w:val="007074AA"/>
    <w:rsid w:val="0071207C"/>
    <w:rsid w:val="00720F14"/>
    <w:rsid w:val="00734CA1"/>
    <w:rsid w:val="00741731"/>
    <w:rsid w:val="00786105"/>
    <w:rsid w:val="00792350"/>
    <w:rsid w:val="007B2B0E"/>
    <w:rsid w:val="007B3BBB"/>
    <w:rsid w:val="007C2883"/>
    <w:rsid w:val="007D189F"/>
    <w:rsid w:val="007F0D99"/>
    <w:rsid w:val="007F6FC5"/>
    <w:rsid w:val="00817A43"/>
    <w:rsid w:val="00827440"/>
    <w:rsid w:val="00835CB2"/>
    <w:rsid w:val="008378B8"/>
    <w:rsid w:val="008474EA"/>
    <w:rsid w:val="0085231A"/>
    <w:rsid w:val="008555F2"/>
    <w:rsid w:val="008573F7"/>
    <w:rsid w:val="00864680"/>
    <w:rsid w:val="00871770"/>
    <w:rsid w:val="00883228"/>
    <w:rsid w:val="0089444F"/>
    <w:rsid w:val="00894F78"/>
    <w:rsid w:val="00896642"/>
    <w:rsid w:val="00897C3D"/>
    <w:rsid w:val="008A6091"/>
    <w:rsid w:val="008B0FE9"/>
    <w:rsid w:val="008B3E7C"/>
    <w:rsid w:val="008D14E9"/>
    <w:rsid w:val="008D1D75"/>
    <w:rsid w:val="008D77DD"/>
    <w:rsid w:val="008E0E00"/>
    <w:rsid w:val="009258E6"/>
    <w:rsid w:val="009524EF"/>
    <w:rsid w:val="009533F4"/>
    <w:rsid w:val="00957745"/>
    <w:rsid w:val="00962E7E"/>
    <w:rsid w:val="00966053"/>
    <w:rsid w:val="009A27DC"/>
    <w:rsid w:val="009A3435"/>
    <w:rsid w:val="009A77BC"/>
    <w:rsid w:val="009B1DB1"/>
    <w:rsid w:val="009B6B87"/>
    <w:rsid w:val="009B78BE"/>
    <w:rsid w:val="009E0CB6"/>
    <w:rsid w:val="009E155D"/>
    <w:rsid w:val="009E2E2A"/>
    <w:rsid w:val="009E4945"/>
    <w:rsid w:val="009F6C32"/>
    <w:rsid w:val="009F779B"/>
    <w:rsid w:val="00A11632"/>
    <w:rsid w:val="00A12BDD"/>
    <w:rsid w:val="00A146E8"/>
    <w:rsid w:val="00A31D5A"/>
    <w:rsid w:val="00A34052"/>
    <w:rsid w:val="00A34C3E"/>
    <w:rsid w:val="00A42548"/>
    <w:rsid w:val="00A6309C"/>
    <w:rsid w:val="00A6329A"/>
    <w:rsid w:val="00A75522"/>
    <w:rsid w:val="00AB14C7"/>
    <w:rsid w:val="00AB44A6"/>
    <w:rsid w:val="00AC09AE"/>
    <w:rsid w:val="00AD3609"/>
    <w:rsid w:val="00AF1C5C"/>
    <w:rsid w:val="00AF4E6A"/>
    <w:rsid w:val="00B21022"/>
    <w:rsid w:val="00B4251D"/>
    <w:rsid w:val="00B51AE7"/>
    <w:rsid w:val="00B73762"/>
    <w:rsid w:val="00B77E04"/>
    <w:rsid w:val="00B9446F"/>
    <w:rsid w:val="00BB2DB0"/>
    <w:rsid w:val="00BE2DDA"/>
    <w:rsid w:val="00BF78B1"/>
    <w:rsid w:val="00C01252"/>
    <w:rsid w:val="00C020F1"/>
    <w:rsid w:val="00C04015"/>
    <w:rsid w:val="00C11961"/>
    <w:rsid w:val="00C414E8"/>
    <w:rsid w:val="00C5766E"/>
    <w:rsid w:val="00C724D4"/>
    <w:rsid w:val="00C86516"/>
    <w:rsid w:val="00C868C4"/>
    <w:rsid w:val="00C92E07"/>
    <w:rsid w:val="00C970DE"/>
    <w:rsid w:val="00CB19E3"/>
    <w:rsid w:val="00CD48C8"/>
    <w:rsid w:val="00CD5874"/>
    <w:rsid w:val="00CD7C72"/>
    <w:rsid w:val="00CE7437"/>
    <w:rsid w:val="00CF6F04"/>
    <w:rsid w:val="00D015A0"/>
    <w:rsid w:val="00D1728F"/>
    <w:rsid w:val="00D207EA"/>
    <w:rsid w:val="00D26F9A"/>
    <w:rsid w:val="00D46495"/>
    <w:rsid w:val="00D66B15"/>
    <w:rsid w:val="00D83976"/>
    <w:rsid w:val="00D87B10"/>
    <w:rsid w:val="00D92E0A"/>
    <w:rsid w:val="00DA7608"/>
    <w:rsid w:val="00DB03CE"/>
    <w:rsid w:val="00DB5962"/>
    <w:rsid w:val="00DD065A"/>
    <w:rsid w:val="00DE1677"/>
    <w:rsid w:val="00DE2E22"/>
    <w:rsid w:val="00DE4507"/>
    <w:rsid w:val="00DF267A"/>
    <w:rsid w:val="00E013CA"/>
    <w:rsid w:val="00E04A3B"/>
    <w:rsid w:val="00E10AE1"/>
    <w:rsid w:val="00E12042"/>
    <w:rsid w:val="00E121F9"/>
    <w:rsid w:val="00E250B4"/>
    <w:rsid w:val="00E36838"/>
    <w:rsid w:val="00E40F72"/>
    <w:rsid w:val="00E61DEA"/>
    <w:rsid w:val="00E7589F"/>
    <w:rsid w:val="00E76897"/>
    <w:rsid w:val="00E80DA1"/>
    <w:rsid w:val="00E826BC"/>
    <w:rsid w:val="00E925E3"/>
    <w:rsid w:val="00EA506A"/>
    <w:rsid w:val="00EA6125"/>
    <w:rsid w:val="00EA6C37"/>
    <w:rsid w:val="00EA6D4C"/>
    <w:rsid w:val="00EB1F4B"/>
    <w:rsid w:val="00EB7A8C"/>
    <w:rsid w:val="00EC08F8"/>
    <w:rsid w:val="00EC10A3"/>
    <w:rsid w:val="00EF64A1"/>
    <w:rsid w:val="00EF6727"/>
    <w:rsid w:val="00F26C64"/>
    <w:rsid w:val="00F33B8E"/>
    <w:rsid w:val="00F41D56"/>
    <w:rsid w:val="00F46B8E"/>
    <w:rsid w:val="00F54DCF"/>
    <w:rsid w:val="00F73A3C"/>
    <w:rsid w:val="00F90FEA"/>
    <w:rsid w:val="00F95660"/>
    <w:rsid w:val="00FA62E6"/>
    <w:rsid w:val="00FA7159"/>
    <w:rsid w:val="00FC3E28"/>
    <w:rsid w:val="00FD2909"/>
    <w:rsid w:val="00FD6B88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D5E0"/>
  <w15:docId w15:val="{7FDCF774-73A5-4BAA-BC4E-FE4FED5F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B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F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C7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898"/>
  </w:style>
  <w:style w:type="paragraph" w:styleId="Stopka">
    <w:name w:val="footer"/>
    <w:basedOn w:val="Normalny"/>
    <w:link w:val="Stopka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898"/>
  </w:style>
  <w:style w:type="table" w:styleId="Tabela-Siatka">
    <w:name w:val="Table Grid"/>
    <w:basedOn w:val="Standardowy"/>
    <w:uiPriority w:val="39"/>
    <w:rsid w:val="0098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84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B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4B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B9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0100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42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7EEC"/>
    <w:pPr>
      <w:spacing w:after="0" w:line="240" w:lineRule="auto"/>
    </w:pPr>
  </w:style>
  <w:style w:type="paragraph" w:customStyle="1" w:styleId="Default">
    <w:name w:val="Default"/>
    <w:rsid w:val="00083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7643B1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4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43B1"/>
    <w:rPr>
      <w:rFonts w:ascii="Times New Roman" w:eastAsia="Times New Roman" w:hAnsi="Times New Roman" w:cs="Arial"/>
      <w:sz w:val="20"/>
      <w:szCs w:val="20"/>
    </w:rPr>
  </w:style>
  <w:style w:type="paragraph" w:customStyle="1" w:styleId="USTustnpkodeksu">
    <w:name w:val="UST(§) – ust. (§ np. kodeksu)"/>
    <w:basedOn w:val="Normalny"/>
    <w:uiPriority w:val="15"/>
    <w:qFormat/>
    <w:rsid w:val="00E841D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E460D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B21022"/>
    <w:pPr>
      <w:spacing w:after="0" w:line="240" w:lineRule="auto"/>
    </w:pPr>
    <w:rPr>
      <w:rFonts w:eastAsiaTheme="minorHAns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91"/>
    <w:rPr>
      <w:vertAlign w:val="superscript"/>
    </w:rPr>
  </w:style>
  <w:style w:type="paragraph" w:customStyle="1" w:styleId="menfont">
    <w:name w:val="men font"/>
    <w:basedOn w:val="Normalny"/>
    <w:rsid w:val="001D1EF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/oswiata-i-wychowanie11" TargetMode="External"/><Relationship Id="rId13" Type="http://schemas.openxmlformats.org/officeDocument/2006/relationships/hyperlink" Target="https://creativecommons.pl/wybierz-licencj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cyfryzacja/podpisz-dowolny-dokument-wykorzystaj-do-tego-profil-zaufan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edukacja/e-doreczenia-i-elektroniczna-skrzynka-podawcz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edukacja/oswiata-i-wychowanie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ularz.men.gov.pl/%20" TargetMode="External"/><Relationship Id="rId14" Type="http://schemas.openxmlformats.org/officeDocument/2006/relationships/hyperlink" Target="mailto:sekretariat.dir@me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A6A81-93EC-4888-B2A5-ECCBDF9D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6117</Words>
  <Characters>36707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Ołdakowska Agnieszka</dc:creator>
  <cp:lastModifiedBy>Domińczak Justyna</cp:lastModifiedBy>
  <cp:revision>6</cp:revision>
  <cp:lastPrinted>2025-03-03T12:20:00Z</cp:lastPrinted>
  <dcterms:created xsi:type="dcterms:W3CDTF">2026-06-24T05:57:00Z</dcterms:created>
  <dcterms:modified xsi:type="dcterms:W3CDTF">2026-06-24T09:12:00Z</dcterms:modified>
</cp:coreProperties>
</file>