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12F8" w14:textId="133B61DF" w:rsidR="005273F4" w:rsidRPr="000116DD" w:rsidRDefault="00851A81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116DD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227A0915" w14:textId="0EDCDC7F" w:rsidR="00416557" w:rsidRPr="000116DD" w:rsidRDefault="00851A81" w:rsidP="001867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0116DD">
        <w:rPr>
          <w:rFonts w:ascii="Arial" w:hAnsi="Arial" w:cs="Arial"/>
          <w:b/>
          <w:bCs/>
          <w:sz w:val="24"/>
          <w:szCs w:val="24"/>
        </w:rPr>
        <w:t xml:space="preserve">W związku z </w:t>
      </w:r>
      <w:bookmarkStart w:id="1" w:name="_Hlk135816865"/>
      <w:r w:rsidRPr="000116DD">
        <w:rPr>
          <w:rFonts w:ascii="Arial" w:hAnsi="Arial" w:cs="Arial"/>
          <w:b/>
          <w:bCs/>
          <w:sz w:val="24"/>
          <w:szCs w:val="24"/>
        </w:rPr>
        <w:t>ochroną osób</w:t>
      </w:r>
      <w:r w:rsidR="00416557" w:rsidRPr="000116DD">
        <w:rPr>
          <w:rFonts w:ascii="Arial" w:hAnsi="Arial" w:cs="Arial"/>
          <w:b/>
          <w:bCs/>
          <w:sz w:val="24"/>
          <w:szCs w:val="24"/>
        </w:rPr>
        <w:t xml:space="preserve"> i </w:t>
      </w:r>
      <w:r w:rsidRPr="000116DD">
        <w:rPr>
          <w:rFonts w:ascii="Arial" w:hAnsi="Arial" w:cs="Arial"/>
          <w:b/>
          <w:bCs/>
          <w:sz w:val="24"/>
          <w:szCs w:val="24"/>
        </w:rPr>
        <w:t>mienia</w:t>
      </w:r>
      <w:r w:rsidR="00416557" w:rsidRPr="000116D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</w:p>
    <w:p w14:paraId="6E20A965" w14:textId="7131369F" w:rsidR="00EE5C79" w:rsidRPr="000116DD" w:rsidRDefault="00D36535" w:rsidP="003B4B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116DD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p w14:paraId="0DEA4278" w14:textId="77777777" w:rsidR="003B4B28" w:rsidRPr="000116DD" w:rsidRDefault="003B4B28" w:rsidP="003B4B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0116DD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0FBC2D20" w:rsidR="002C5784" w:rsidRPr="000116DD" w:rsidRDefault="002C5784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3B4B28"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, kontakt</w:t>
            </w: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0116DD" w14:paraId="422BED0F" w14:textId="77777777" w:rsidTr="000116DD">
        <w:trPr>
          <w:trHeight w:val="776"/>
        </w:trPr>
        <w:tc>
          <w:tcPr>
            <w:tcW w:w="9062" w:type="dxa"/>
          </w:tcPr>
          <w:p w14:paraId="19969DAE" w14:textId="5AE0BAB9" w:rsidR="002C5784" w:rsidRPr="000116DD" w:rsidRDefault="002C5784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sz w:val="24"/>
                <w:szCs w:val="24"/>
              </w:rPr>
              <w:t xml:space="preserve">Komendant 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>P</w:t>
            </w:r>
            <w:r w:rsidR="00C72D70" w:rsidRPr="000116DD">
              <w:rPr>
                <w:rFonts w:ascii="Arial" w:hAnsi="Arial" w:cs="Arial"/>
                <w:sz w:val="24"/>
                <w:szCs w:val="24"/>
              </w:rPr>
              <w:t>o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>wiatowy</w:t>
            </w:r>
            <w:r w:rsidRPr="000116DD">
              <w:rPr>
                <w:rFonts w:ascii="Arial" w:hAnsi="Arial" w:cs="Arial"/>
                <w:sz w:val="24"/>
                <w:szCs w:val="24"/>
              </w:rPr>
              <w:t xml:space="preserve"> Państwowej Straży Pożarnej w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 xml:space="preserve"> Środzie Śląskiej</w:t>
            </w:r>
            <w:r w:rsidR="003B4B28" w:rsidRPr="000116D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3B4B28" w:rsidRPr="000116DD">
              <w:rPr>
                <w:rFonts w:ascii="Arial" w:hAnsi="Arial" w:cs="Arial"/>
                <w:sz w:val="24"/>
                <w:szCs w:val="24"/>
              </w:rPr>
              <w:br/>
              <w:t xml:space="preserve">ul. 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>Kolejowa 45</w:t>
            </w:r>
            <w:r w:rsidR="003B4B28" w:rsidRPr="000116DD">
              <w:rPr>
                <w:rFonts w:ascii="Arial" w:hAnsi="Arial" w:cs="Arial"/>
                <w:sz w:val="24"/>
                <w:szCs w:val="24"/>
              </w:rPr>
              <w:t>, 5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>5</w:t>
            </w:r>
            <w:r w:rsidR="003B4B28" w:rsidRPr="000116DD">
              <w:rPr>
                <w:rFonts w:ascii="Arial" w:hAnsi="Arial" w:cs="Arial"/>
                <w:sz w:val="24"/>
                <w:szCs w:val="24"/>
              </w:rPr>
              <w:t>-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>300</w:t>
            </w:r>
            <w:r w:rsidR="003B4B28" w:rsidRPr="00011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38B" w:rsidRPr="000116DD">
              <w:rPr>
                <w:rFonts w:ascii="Arial" w:hAnsi="Arial" w:cs="Arial"/>
                <w:sz w:val="24"/>
                <w:szCs w:val="24"/>
              </w:rPr>
              <w:t>Środa Śląska</w:t>
            </w:r>
            <w:r w:rsidR="003B4B28" w:rsidRPr="000116DD">
              <w:rPr>
                <w:rFonts w:ascii="Arial" w:hAnsi="Arial" w:cs="Arial"/>
                <w:sz w:val="24"/>
                <w:szCs w:val="24"/>
              </w:rPr>
              <w:t xml:space="preserve">, e-mail: </w:t>
            </w:r>
            <w:hyperlink r:id="rId5" w:history="1">
              <w:r w:rsidR="00DD1D82" w:rsidRPr="000116DD">
                <w:rPr>
                  <w:rStyle w:val="Hipercze"/>
                  <w:rFonts w:ascii="Arial" w:hAnsi="Arial" w:cs="Arial"/>
                  <w:sz w:val="24"/>
                  <w:szCs w:val="24"/>
                </w:rPr>
                <w:t>kpsroda@kwpsp.wroc.pl</w:t>
              </w:r>
            </w:hyperlink>
          </w:p>
        </w:tc>
      </w:tr>
      <w:tr w:rsidR="002C5784" w:rsidRPr="000116DD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0116DD" w:rsidRDefault="002C5784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0116DD" w14:paraId="27DE648C" w14:textId="77777777" w:rsidTr="000116DD">
        <w:trPr>
          <w:trHeight w:val="1766"/>
        </w:trPr>
        <w:tc>
          <w:tcPr>
            <w:tcW w:w="9062" w:type="dxa"/>
          </w:tcPr>
          <w:p w14:paraId="7C92D410" w14:textId="03A5807C" w:rsidR="002C5784" w:rsidRPr="000116DD" w:rsidRDefault="002C5784" w:rsidP="00851A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6D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0116DD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0116D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0116DD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0116DD" w:rsidRDefault="002C5784" w:rsidP="00851A81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0116DD" w14:paraId="5EF8A866" w14:textId="77777777" w:rsidTr="000116DD">
        <w:trPr>
          <w:trHeight w:val="6472"/>
        </w:trPr>
        <w:tc>
          <w:tcPr>
            <w:tcW w:w="9062" w:type="dxa"/>
          </w:tcPr>
          <w:p w14:paraId="3A5FFE17" w14:textId="0ED0E46F" w:rsidR="002F5A57" w:rsidRPr="000116DD" w:rsidRDefault="002C5784" w:rsidP="00851A81">
            <w:pPr>
              <w:rPr>
                <w:rFonts w:ascii="Arial" w:hAnsi="Arial" w:cs="Arial"/>
              </w:rPr>
            </w:pPr>
            <w:r w:rsidRPr="000116DD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B07F8C" w:rsidRPr="000116DD">
              <w:rPr>
                <w:rFonts w:ascii="Arial" w:hAnsi="Arial" w:cs="Arial"/>
                <w:sz w:val="24"/>
                <w:szCs w:val="24"/>
              </w:rPr>
              <w:t xml:space="preserve">w procesie ochrony osób i mienia przez </w:t>
            </w:r>
            <w:r w:rsidR="00416557" w:rsidRPr="000116DD">
              <w:rPr>
                <w:rFonts w:ascii="Arial" w:hAnsi="Arial" w:cs="Arial"/>
                <w:sz w:val="24"/>
                <w:szCs w:val="24"/>
              </w:rPr>
              <w:t xml:space="preserve">prowadzoną rejestrację obrazu w postaci </w:t>
            </w:r>
            <w:r w:rsidR="00416557" w:rsidRPr="000116DD">
              <w:rPr>
                <w:rFonts w:ascii="Arial" w:hAnsi="Arial" w:cs="Arial"/>
                <w:sz w:val="24"/>
                <w:szCs w:val="24"/>
                <w:u w:val="single"/>
              </w:rPr>
              <w:t>monitoringu wizyjnego</w:t>
            </w:r>
            <w:r w:rsidR="003B4B28" w:rsidRPr="000116D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72C52" w:rsidRPr="000116DD">
              <w:rPr>
                <w:rFonts w:ascii="Arial" w:hAnsi="Arial" w:cs="Arial"/>
                <w:sz w:val="24"/>
                <w:szCs w:val="24"/>
                <w:u w:val="single"/>
              </w:rPr>
              <w:t xml:space="preserve">obiektów i  </w:t>
            </w:r>
            <w:r w:rsidR="003B4B28" w:rsidRPr="000116DD">
              <w:rPr>
                <w:rFonts w:ascii="Arial" w:hAnsi="Arial" w:cs="Arial"/>
                <w:sz w:val="24"/>
                <w:szCs w:val="24"/>
                <w:u w:val="single"/>
              </w:rPr>
              <w:t>terenu</w:t>
            </w:r>
            <w:r w:rsidR="003B4B28" w:rsidRPr="00011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116DD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416557" w:rsidRPr="000116DD">
              <w:rPr>
                <w:rFonts w:ascii="Arial" w:hAnsi="Arial" w:cs="Arial"/>
                <w:sz w:val="24"/>
                <w:szCs w:val="24"/>
              </w:rPr>
              <w:t>„</w:t>
            </w:r>
            <w:r w:rsidR="00D90853" w:rsidRPr="000116DD">
              <w:rPr>
                <w:rFonts w:ascii="Arial" w:hAnsi="Arial" w:cs="Arial"/>
                <w:sz w:val="24"/>
                <w:szCs w:val="24"/>
              </w:rPr>
              <w:t>Zwiększenie</w:t>
            </w:r>
            <w:r w:rsidR="002F5A57" w:rsidRPr="000116DD">
              <w:rPr>
                <w:rFonts w:ascii="Arial" w:hAnsi="Arial" w:cs="Arial"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0116DD">
              <w:rPr>
                <w:rFonts w:ascii="Arial" w:hAnsi="Arial" w:cs="Arial"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 w:rsidRPr="000116DD">
              <w:rPr>
                <w:rFonts w:ascii="Arial" w:hAnsi="Arial" w:cs="Arial"/>
                <w:sz w:val="24"/>
                <w:szCs w:val="24"/>
              </w:rPr>
              <w:br/>
            </w:r>
            <w:r w:rsidR="00D90853" w:rsidRPr="000116DD">
              <w:rPr>
                <w:rFonts w:ascii="Arial" w:hAnsi="Arial" w:cs="Arial"/>
                <w:sz w:val="24"/>
                <w:szCs w:val="24"/>
              </w:rPr>
              <w:t>i terenu nieruchomości oraz terenu wokół obiektów budowlanych i nieruchomości, zarządzanego przez K</w:t>
            </w:r>
            <w:r w:rsidR="00DD1D82" w:rsidRPr="000116DD">
              <w:rPr>
                <w:rFonts w:ascii="Arial" w:hAnsi="Arial" w:cs="Arial"/>
                <w:sz w:val="24"/>
                <w:szCs w:val="24"/>
              </w:rPr>
              <w:t>P</w:t>
            </w:r>
            <w:r w:rsidR="00D90853" w:rsidRPr="000116DD">
              <w:rPr>
                <w:rFonts w:ascii="Arial" w:hAnsi="Arial" w:cs="Arial"/>
                <w:sz w:val="24"/>
                <w:szCs w:val="24"/>
              </w:rPr>
              <w:t xml:space="preserve"> PSP w</w:t>
            </w:r>
            <w:r w:rsidR="00DD1D82" w:rsidRPr="000116DD">
              <w:rPr>
                <w:rFonts w:ascii="Arial" w:hAnsi="Arial" w:cs="Arial"/>
                <w:sz w:val="24"/>
                <w:szCs w:val="24"/>
              </w:rPr>
              <w:t xml:space="preserve"> Środzie Śląskiej</w:t>
            </w:r>
            <w:r w:rsidR="002F5A57" w:rsidRPr="000116DD">
              <w:rPr>
                <w:rFonts w:ascii="Arial" w:hAnsi="Arial" w:cs="Arial"/>
                <w:sz w:val="24"/>
                <w:szCs w:val="24"/>
              </w:rPr>
              <w:t>”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>.</w:t>
            </w:r>
            <w:r w:rsidR="002F5A57" w:rsidRPr="00011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>Obszar objęty monitoringiem:</w:t>
            </w:r>
          </w:p>
          <w:p w14:paraId="4F08A3D0" w14:textId="77777777" w:rsidR="00DD1D82" w:rsidRPr="000116DD" w:rsidRDefault="00DD1D82" w:rsidP="00851A81">
            <w:pPr>
              <w:pStyle w:val="Akapitzlist"/>
              <w:ind w:left="780"/>
              <w:rPr>
                <w:rFonts w:cs="Arial"/>
                <w:szCs w:val="24"/>
              </w:rPr>
            </w:pPr>
            <w:r w:rsidRPr="000116DD">
              <w:rPr>
                <w:rFonts w:cs="Arial"/>
                <w:szCs w:val="24"/>
              </w:rPr>
              <w:t>ul. Kolejowa 45, Środa Śląska:</w:t>
            </w:r>
          </w:p>
          <w:p w14:paraId="19813775" w14:textId="77777777" w:rsidR="00DD1D82" w:rsidRPr="000116DD" w:rsidRDefault="00DD1D82" w:rsidP="00851A81">
            <w:pPr>
              <w:pStyle w:val="Akapitzlist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0116DD">
              <w:rPr>
                <w:rFonts w:cs="Arial"/>
                <w:szCs w:val="24"/>
              </w:rPr>
              <w:t xml:space="preserve">budynek KP PSP w zakresie: wejście do budynku: front (strona południowa), tył (strona północna – wejście zapasowe),  teren bezpośrednio przy obiekcie tj. plac </w:t>
            </w:r>
            <w:proofErr w:type="spellStart"/>
            <w:r w:rsidRPr="000116DD">
              <w:rPr>
                <w:rFonts w:cs="Arial"/>
                <w:szCs w:val="24"/>
              </w:rPr>
              <w:t>manewrowy-parking</w:t>
            </w:r>
            <w:proofErr w:type="spellEnd"/>
            <w:r w:rsidRPr="000116DD">
              <w:rPr>
                <w:rFonts w:cs="Arial"/>
                <w:szCs w:val="24"/>
              </w:rPr>
              <w:t>, teren z tyłu obiektu z widokiem na obszar pomiędzy KP PSP a ogrodzeniem od strony firmy „</w:t>
            </w:r>
            <w:proofErr w:type="spellStart"/>
            <w:r w:rsidRPr="000116DD">
              <w:rPr>
                <w:rFonts w:cs="Arial"/>
                <w:szCs w:val="24"/>
              </w:rPr>
              <w:t>Termat</w:t>
            </w:r>
            <w:proofErr w:type="spellEnd"/>
            <w:r w:rsidRPr="000116DD">
              <w:rPr>
                <w:rFonts w:cs="Arial"/>
                <w:szCs w:val="24"/>
              </w:rPr>
              <w:t>”</w:t>
            </w:r>
          </w:p>
          <w:p w14:paraId="0D3955A1" w14:textId="77777777" w:rsidR="00DD1D82" w:rsidRPr="000116DD" w:rsidRDefault="00DD1D82" w:rsidP="00851A81">
            <w:pPr>
              <w:pStyle w:val="Akapitzlist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0116DD">
              <w:rPr>
                <w:rFonts w:cs="Arial"/>
                <w:szCs w:val="24"/>
              </w:rPr>
              <w:t>Budynek garaży wozów bojowych w zakresie: przód garażu z widokiem na bramy wjazdowe, tył garażu wraz z bramą wjazdową, parkingiem oraz częściowo  boiskiem sportowym</w:t>
            </w:r>
          </w:p>
          <w:p w14:paraId="6B96B7F5" w14:textId="77777777" w:rsidR="00DD1D82" w:rsidRPr="000116DD" w:rsidRDefault="00DD1D82" w:rsidP="00851A81">
            <w:pPr>
              <w:pStyle w:val="Akapitzlist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0116DD">
              <w:rPr>
                <w:rFonts w:cs="Arial"/>
                <w:szCs w:val="24"/>
              </w:rPr>
              <w:t>obszar wokół urzędu w zakresie: brama wjazdowa na teren obiektu wraz z częścią parkingu dla interesantów oraz „małych garaży”  w stronę ul. Kolejowej</w:t>
            </w:r>
          </w:p>
          <w:p w14:paraId="305F9C37" w14:textId="20AA7EBF" w:rsidR="002C5784" w:rsidRPr="000116DD" w:rsidRDefault="002F5A57" w:rsidP="00851A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6DD">
              <w:rPr>
                <w:rFonts w:ascii="Arial" w:hAnsi="Arial" w:cs="Arial"/>
                <w:sz w:val="24"/>
                <w:szCs w:val="24"/>
              </w:rPr>
              <w:t xml:space="preserve">Przetwarzanie danych osobowych 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>odbywa się na podstawie art. 5a ustawy z dnia 16 grudnia 2016 r. o zasadach zarządzania mieniem państwowym oraz art. 22</w:t>
            </w:r>
            <w:r w:rsidR="00B11A3B" w:rsidRPr="000116D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> ustawy z dnia 26 czerwca 1974 r. Kodeks pracy, w myśl</w:t>
            </w:r>
            <w:r w:rsidRPr="000116DD">
              <w:rPr>
                <w:rFonts w:ascii="Arial" w:hAnsi="Arial" w:cs="Arial"/>
                <w:sz w:val="24"/>
                <w:szCs w:val="24"/>
              </w:rPr>
              <w:t xml:space="preserve"> art. 6 ust. 1 lit. </w:t>
            </w:r>
            <w:r w:rsidR="00B07F8C" w:rsidRPr="000116DD">
              <w:rPr>
                <w:rFonts w:ascii="Arial" w:hAnsi="Arial" w:cs="Arial"/>
                <w:sz w:val="24"/>
                <w:szCs w:val="24"/>
              </w:rPr>
              <w:t xml:space="preserve">c i </w:t>
            </w:r>
            <w:r w:rsidRPr="000116DD">
              <w:rPr>
                <w:rFonts w:ascii="Arial" w:hAnsi="Arial" w:cs="Arial"/>
                <w:sz w:val="24"/>
                <w:szCs w:val="24"/>
              </w:rPr>
              <w:t>e RODO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0116DD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0116DD" w:rsidRDefault="002C5784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0116DD" w14:paraId="0F50EE62" w14:textId="77777777" w:rsidTr="000116DD">
        <w:trPr>
          <w:trHeight w:val="3535"/>
        </w:trPr>
        <w:tc>
          <w:tcPr>
            <w:tcW w:w="9062" w:type="dxa"/>
          </w:tcPr>
          <w:p w14:paraId="12603153" w14:textId="1661C2AF" w:rsidR="003B4B28" w:rsidRPr="000116DD" w:rsidRDefault="00B07F8C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0116DD">
              <w:rPr>
                <w:rFonts w:ascii="Arial" w:hAnsi="Arial" w:cs="Arial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 w:rsidRPr="000116DD">
              <w:rPr>
                <w:rFonts w:ascii="Arial" w:hAnsi="Arial" w:cs="Arial"/>
                <w:sz w:val="24"/>
                <w:szCs w:val="24"/>
              </w:rPr>
              <w:br/>
              <w:t xml:space="preserve">(np. w zakresie fizycznego wybrakowania i zniszczenia dokumentów, firma zapewniająca wsparcie techniczne IT). 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 xml:space="preserve">Każdorazowe zabezpieczenie zdarzeń zarejestrowanych przez monitoring wizyjny odbywa się na pisemny wniosek złożony do Komendanta </w:t>
            </w:r>
            <w:r w:rsidR="00DD1D82" w:rsidRPr="000116DD">
              <w:rPr>
                <w:rFonts w:ascii="Arial" w:hAnsi="Arial" w:cs="Arial"/>
                <w:sz w:val="24"/>
                <w:szCs w:val="24"/>
              </w:rPr>
              <w:t>Powiatowego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 xml:space="preserve"> PSP w</w:t>
            </w:r>
            <w:r w:rsidR="00DD1D82" w:rsidRPr="000116DD">
              <w:rPr>
                <w:rFonts w:ascii="Arial" w:hAnsi="Arial" w:cs="Arial"/>
                <w:sz w:val="24"/>
                <w:szCs w:val="24"/>
              </w:rPr>
              <w:t xml:space="preserve"> Środzie Śląskiej</w:t>
            </w:r>
            <w:r w:rsidR="00B11A3B" w:rsidRPr="000116DD">
              <w:rPr>
                <w:rFonts w:ascii="Arial" w:hAnsi="Arial" w:cs="Arial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0116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4B28" w:rsidRPr="000116DD" w14:paraId="131CF2E1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09BC68E" w14:textId="3FBE21B3" w:rsidR="003B4B28" w:rsidRPr="000116DD" w:rsidRDefault="003B4B28" w:rsidP="00851A81">
            <w:pPr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Obowiązek podania danych osobowych:</w:t>
            </w:r>
          </w:p>
        </w:tc>
      </w:tr>
      <w:tr w:rsidR="003B4B28" w:rsidRPr="000116DD" w14:paraId="2E2A28A5" w14:textId="77777777" w:rsidTr="00B11A3B">
        <w:trPr>
          <w:trHeight w:val="536"/>
        </w:trPr>
        <w:tc>
          <w:tcPr>
            <w:tcW w:w="9062" w:type="dxa"/>
          </w:tcPr>
          <w:p w14:paraId="0A4903F9" w14:textId="5E795B5D" w:rsidR="003B4B28" w:rsidRPr="000116DD" w:rsidRDefault="003B4B28" w:rsidP="00851A81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</w:pPr>
            <w:r w:rsidRPr="000116DD">
              <w:rPr>
                <w:rFonts w:ascii="Arial" w:hAnsi="Arial" w:cs="Arial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 w:rsidRPr="000116DD">
              <w:rPr>
                <w:rFonts w:ascii="Arial" w:hAnsi="Arial" w:cs="Arial"/>
                <w:color w:val="000000"/>
                <w:sz w:val="24"/>
                <w:szCs w:val="24"/>
              </w:rPr>
              <w:t>obszarze</w:t>
            </w:r>
            <w:r w:rsidRPr="000116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90853" w:rsidRPr="000116DD">
              <w:rPr>
                <w:rFonts w:ascii="Arial" w:hAnsi="Arial" w:cs="Arial"/>
                <w:color w:val="000000"/>
                <w:sz w:val="24"/>
                <w:szCs w:val="24"/>
              </w:rPr>
              <w:t xml:space="preserve">zarządzanym przez </w:t>
            </w:r>
            <w:r w:rsidRPr="000116DD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DD1D82" w:rsidRPr="000116DD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0116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D1D82" w:rsidRPr="000116DD">
              <w:rPr>
                <w:rFonts w:ascii="Arial" w:hAnsi="Arial" w:cs="Arial"/>
                <w:color w:val="000000"/>
                <w:sz w:val="24"/>
                <w:szCs w:val="24"/>
              </w:rPr>
              <w:t>PSP w Środzie Śląskiej</w:t>
            </w:r>
            <w:r w:rsidRPr="000116D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B4B28" w:rsidRPr="000116DD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B4B28" w:rsidRPr="000116DD" w:rsidRDefault="003B4B28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3B4B28" w:rsidRPr="000116DD" w14:paraId="2D4B0992" w14:textId="77777777" w:rsidTr="00A570BE">
        <w:tc>
          <w:tcPr>
            <w:tcW w:w="9062" w:type="dxa"/>
          </w:tcPr>
          <w:p w14:paraId="3D241BCB" w14:textId="41938C90" w:rsidR="003B4B28" w:rsidRPr="000116DD" w:rsidRDefault="003B4B28" w:rsidP="00851A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6DD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0116DD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2" w:name="__DdeLink__4297_275676422"/>
            <w:r w:rsidRPr="000116DD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0116DD">
              <w:rPr>
                <w:rFonts w:ascii="Arial" w:hAnsi="Arial" w:cs="Arial"/>
                <w:sz w:val="24"/>
                <w:szCs w:val="24"/>
              </w:rPr>
              <w:t xml:space="preserve">Prezesa UODO </w:t>
            </w:r>
            <w:r w:rsidR="00085F06" w:rsidRPr="000116DD">
              <w:rPr>
                <w:rFonts w:ascii="Arial" w:hAnsi="Arial" w:cs="Arial"/>
                <w:sz w:val="24"/>
                <w:szCs w:val="24"/>
              </w:rPr>
              <w:t>.</w:t>
            </w:r>
            <w:r w:rsidRPr="000116DD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Wymienione prawa mogą być ograniczone, </w:t>
            </w:r>
            <w:bookmarkEnd w:id="2"/>
            <w:r w:rsidRPr="000116DD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3B4B28" w:rsidRPr="000116DD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B4B28" w:rsidRPr="000116DD" w:rsidRDefault="003B4B28" w:rsidP="00851A8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3B4B28" w:rsidRPr="000116DD" w14:paraId="4B137971" w14:textId="77777777" w:rsidTr="000116DD">
        <w:trPr>
          <w:trHeight w:val="1844"/>
        </w:trPr>
        <w:tc>
          <w:tcPr>
            <w:tcW w:w="9062" w:type="dxa"/>
          </w:tcPr>
          <w:p w14:paraId="086FFB97" w14:textId="0A3EA0D0" w:rsidR="003B4B28" w:rsidRPr="000116DD" w:rsidRDefault="003B4B28" w:rsidP="00851A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6DD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B4B28" w:rsidRPr="000116DD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3B4B28" w:rsidRPr="000116DD" w:rsidRDefault="003B4B28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3B4B28" w:rsidRPr="000116DD" w14:paraId="3EF133FF" w14:textId="77777777" w:rsidTr="000116DD">
        <w:trPr>
          <w:trHeight w:val="1734"/>
        </w:trPr>
        <w:tc>
          <w:tcPr>
            <w:tcW w:w="9062" w:type="dxa"/>
          </w:tcPr>
          <w:p w14:paraId="6FB647E6" w14:textId="1A77A96B" w:rsidR="00B07F8C" w:rsidRPr="000116DD" w:rsidRDefault="00B11A3B" w:rsidP="00851A81">
            <w:pPr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hAnsi="Arial" w:cs="Arial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 w:rsidRPr="000116DD">
              <w:rPr>
                <w:rFonts w:ascii="Arial" w:hAnsi="Arial" w:cs="Arial"/>
                <w:sz w:val="24"/>
                <w:szCs w:val="24"/>
              </w:rPr>
              <w:br/>
            </w:r>
            <w:r w:rsidRPr="000116DD">
              <w:rPr>
                <w:rFonts w:ascii="Arial" w:hAnsi="Arial" w:cs="Arial"/>
                <w:sz w:val="24"/>
                <w:szCs w:val="24"/>
              </w:rPr>
              <w:t>i dostępne maksymalnie przez okres do 30 dni</w:t>
            </w:r>
            <w:r w:rsidR="001C08AE" w:rsidRPr="000116DD">
              <w:rPr>
                <w:rFonts w:ascii="Arial" w:hAnsi="Arial" w:cs="Arial"/>
                <w:sz w:val="24"/>
                <w:szCs w:val="24"/>
              </w:rPr>
              <w:t>, chyba że prawo nakazuje dłuższe przechowywanie danych</w:t>
            </w:r>
            <w:r w:rsidRPr="000116DD">
              <w:rPr>
                <w:rFonts w:ascii="Arial" w:hAnsi="Arial" w:cs="Arial"/>
                <w:sz w:val="24"/>
                <w:szCs w:val="24"/>
              </w:rPr>
              <w:t xml:space="preserve">. Czas przechowywania uzależniony jest od ilości zdarzeń </w:t>
            </w:r>
            <w:r w:rsidR="0037143D" w:rsidRPr="000116DD">
              <w:rPr>
                <w:rFonts w:ascii="Arial" w:hAnsi="Arial" w:cs="Arial"/>
                <w:sz w:val="24"/>
                <w:szCs w:val="24"/>
              </w:rPr>
              <w:br/>
            </w:r>
            <w:r w:rsidRPr="000116DD">
              <w:rPr>
                <w:rFonts w:ascii="Arial" w:hAnsi="Arial" w:cs="Arial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</w:tc>
      </w:tr>
      <w:tr w:rsidR="003B4B28" w:rsidRPr="000116DD" w14:paraId="14885917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24F2E001" w14:textId="58EFB1ED" w:rsidR="003B4B28" w:rsidRPr="000116DD" w:rsidRDefault="003B4B28" w:rsidP="00851A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16DD">
              <w:rPr>
                <w:rFonts w:ascii="Arial" w:hAnsi="Arial" w:cs="Arial"/>
                <w:b/>
                <w:bCs/>
                <w:sz w:val="24"/>
                <w:szCs w:val="24"/>
              </w:rPr>
              <w:t>Pozostałe informacje:</w:t>
            </w:r>
          </w:p>
        </w:tc>
      </w:tr>
      <w:tr w:rsidR="003B4B28" w:rsidRPr="000116DD" w14:paraId="6EAEADA5" w14:textId="77777777" w:rsidTr="00A570BE">
        <w:tc>
          <w:tcPr>
            <w:tcW w:w="9062" w:type="dxa"/>
          </w:tcPr>
          <w:p w14:paraId="02360D73" w14:textId="444268E4" w:rsidR="003B4B28" w:rsidRPr="000116DD" w:rsidRDefault="003B4B28" w:rsidP="00851A8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116DD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0116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6BFC896" w14:textId="7FE050DF" w:rsidR="002F5A57" w:rsidRPr="000116DD" w:rsidRDefault="00851A81" w:rsidP="00851A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E4648" w:rsidRPr="00851A81">
        <w:rPr>
          <w:rFonts w:ascii="Arial" w:hAnsi="Arial" w:cs="Arial"/>
          <w:sz w:val="18"/>
          <w:szCs w:val="18"/>
        </w:rPr>
        <w:t>*</w:t>
      </w:r>
      <w:r w:rsidR="00C922FC" w:rsidRPr="00851A81">
        <w:rPr>
          <w:rFonts w:ascii="Arial" w:hAnsi="Arial" w:cs="Arial"/>
          <w:sz w:val="18"/>
          <w:szCs w:val="18"/>
        </w:rPr>
        <w:t xml:space="preserve">RODO - </w:t>
      </w:r>
      <w:r w:rsidR="00EE4648" w:rsidRPr="00851A81">
        <w:rPr>
          <w:rFonts w:ascii="Arial" w:hAnsi="Arial" w:cs="Arial"/>
          <w:sz w:val="18"/>
          <w:szCs w:val="18"/>
        </w:rPr>
        <w:t>rozporządzeni</w:t>
      </w:r>
      <w:r w:rsidR="00C922FC" w:rsidRPr="00851A81">
        <w:rPr>
          <w:rFonts w:ascii="Arial" w:hAnsi="Arial" w:cs="Arial"/>
          <w:sz w:val="18"/>
          <w:szCs w:val="18"/>
        </w:rPr>
        <w:t>e</w:t>
      </w:r>
      <w:r w:rsidR="00EE4648" w:rsidRPr="00851A81">
        <w:rPr>
          <w:rFonts w:ascii="Arial" w:hAnsi="Arial" w:cs="Arial"/>
          <w:sz w:val="18"/>
          <w:szCs w:val="18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851A81">
        <w:rPr>
          <w:rFonts w:ascii="Arial" w:hAnsi="Arial" w:cs="Arial"/>
          <w:sz w:val="18"/>
          <w:szCs w:val="18"/>
        </w:rPr>
        <w:t xml:space="preserve"> (ogólne rozporządzenie o ochronie danych)</w:t>
      </w:r>
    </w:p>
    <w:p w14:paraId="78925271" w14:textId="77777777" w:rsidR="00B11A3B" w:rsidRPr="000116DD" w:rsidRDefault="00B11A3B" w:rsidP="00851A81">
      <w:pPr>
        <w:rPr>
          <w:rFonts w:ascii="Arial" w:hAnsi="Arial" w:cs="Arial"/>
          <w:sz w:val="20"/>
          <w:szCs w:val="20"/>
        </w:rPr>
      </w:pPr>
    </w:p>
    <w:p w14:paraId="4580C880" w14:textId="77777777" w:rsidR="00B11A3B" w:rsidRPr="000116DD" w:rsidRDefault="00B11A3B" w:rsidP="00EE4648">
      <w:pPr>
        <w:jc w:val="both"/>
        <w:rPr>
          <w:rFonts w:ascii="Arial" w:hAnsi="Arial" w:cs="Arial"/>
          <w:sz w:val="20"/>
          <w:szCs w:val="20"/>
        </w:rPr>
      </w:pPr>
    </w:p>
    <w:p w14:paraId="12700546" w14:textId="77777777" w:rsidR="00B11A3B" w:rsidRPr="000116DD" w:rsidRDefault="00B11A3B" w:rsidP="00EE4648">
      <w:pPr>
        <w:jc w:val="both"/>
        <w:rPr>
          <w:rFonts w:ascii="Arial" w:hAnsi="Arial" w:cs="Arial"/>
          <w:sz w:val="20"/>
          <w:szCs w:val="20"/>
        </w:rPr>
      </w:pPr>
    </w:p>
    <w:p w14:paraId="1CF1A723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6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0815236">
    <w:abstractNumId w:val="6"/>
  </w:num>
  <w:num w:numId="2" w16cid:durableId="372384931">
    <w:abstractNumId w:val="14"/>
  </w:num>
  <w:num w:numId="3" w16cid:durableId="1767338544">
    <w:abstractNumId w:val="9"/>
  </w:num>
  <w:num w:numId="4" w16cid:durableId="1107043341">
    <w:abstractNumId w:val="8"/>
  </w:num>
  <w:num w:numId="5" w16cid:durableId="83695072">
    <w:abstractNumId w:val="19"/>
  </w:num>
  <w:num w:numId="6" w16cid:durableId="1947033517">
    <w:abstractNumId w:val="23"/>
  </w:num>
  <w:num w:numId="7" w16cid:durableId="1647584172">
    <w:abstractNumId w:val="15"/>
  </w:num>
  <w:num w:numId="8" w16cid:durableId="1686320877">
    <w:abstractNumId w:val="17"/>
  </w:num>
  <w:num w:numId="9" w16cid:durableId="532773063">
    <w:abstractNumId w:val="13"/>
  </w:num>
  <w:num w:numId="10" w16cid:durableId="136609010">
    <w:abstractNumId w:val="7"/>
  </w:num>
  <w:num w:numId="11" w16cid:durableId="461002793">
    <w:abstractNumId w:val="18"/>
  </w:num>
  <w:num w:numId="12" w16cid:durableId="301813616">
    <w:abstractNumId w:val="1"/>
  </w:num>
  <w:num w:numId="13" w16cid:durableId="1071318187">
    <w:abstractNumId w:val="11"/>
  </w:num>
  <w:num w:numId="14" w16cid:durableId="1274047119">
    <w:abstractNumId w:val="16"/>
  </w:num>
  <w:num w:numId="15" w16cid:durableId="795565154">
    <w:abstractNumId w:val="3"/>
  </w:num>
  <w:num w:numId="16" w16cid:durableId="1739205244">
    <w:abstractNumId w:val="5"/>
  </w:num>
  <w:num w:numId="17" w16cid:durableId="1179850912">
    <w:abstractNumId w:val="20"/>
  </w:num>
  <w:num w:numId="18" w16cid:durableId="1617634454">
    <w:abstractNumId w:val="21"/>
  </w:num>
  <w:num w:numId="19" w16cid:durableId="1671062926">
    <w:abstractNumId w:val="22"/>
  </w:num>
  <w:num w:numId="20" w16cid:durableId="941766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2344863">
    <w:abstractNumId w:val="2"/>
  </w:num>
  <w:num w:numId="22" w16cid:durableId="1449083647">
    <w:abstractNumId w:val="24"/>
  </w:num>
  <w:num w:numId="23" w16cid:durableId="361368847">
    <w:abstractNumId w:val="0"/>
  </w:num>
  <w:num w:numId="24" w16cid:durableId="674190891">
    <w:abstractNumId w:val="4"/>
  </w:num>
  <w:num w:numId="25" w16cid:durableId="2064987407">
    <w:abstractNumId w:val="10"/>
  </w:num>
  <w:num w:numId="26" w16cid:durableId="1410034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6DD"/>
    <w:rsid w:val="00011DE8"/>
    <w:rsid w:val="000830C5"/>
    <w:rsid w:val="00085F06"/>
    <w:rsid w:val="00097444"/>
    <w:rsid w:val="00121AB0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B4B28"/>
    <w:rsid w:val="003B643E"/>
    <w:rsid w:val="00416557"/>
    <w:rsid w:val="004227FB"/>
    <w:rsid w:val="004A53C8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238B"/>
    <w:rsid w:val="00706159"/>
    <w:rsid w:val="00740817"/>
    <w:rsid w:val="00741849"/>
    <w:rsid w:val="00834004"/>
    <w:rsid w:val="00851A81"/>
    <w:rsid w:val="00872C52"/>
    <w:rsid w:val="00893B40"/>
    <w:rsid w:val="008A7FCB"/>
    <w:rsid w:val="009B4179"/>
    <w:rsid w:val="009D661F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2D70"/>
    <w:rsid w:val="00C76EAE"/>
    <w:rsid w:val="00C922FC"/>
    <w:rsid w:val="00CD63E5"/>
    <w:rsid w:val="00D36535"/>
    <w:rsid w:val="00D90853"/>
    <w:rsid w:val="00DB1631"/>
    <w:rsid w:val="00DC3E52"/>
    <w:rsid w:val="00DC4F1A"/>
    <w:rsid w:val="00DD1D82"/>
    <w:rsid w:val="00DD4A4A"/>
    <w:rsid w:val="00E24F24"/>
    <w:rsid w:val="00E45932"/>
    <w:rsid w:val="00EE4648"/>
    <w:rsid w:val="00EE5C79"/>
    <w:rsid w:val="00F06EF2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srod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2023-08-01T05:55:00Z</cp:lastPrinted>
  <dcterms:created xsi:type="dcterms:W3CDTF">2026-05-22T08:52:00Z</dcterms:created>
  <dcterms:modified xsi:type="dcterms:W3CDTF">2026-05-22T08:52:00Z</dcterms:modified>
</cp:coreProperties>
</file>