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6" w:rsidRDefault="008F30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48B0" w:rsidRDefault="00AC48B0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AC48B0" w:rsidRDefault="00AC48B0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CC7B4C" w:rsidRDefault="001A4BED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</w:t>
      </w:r>
      <w:r w:rsidR="00A463C3">
        <w:rPr>
          <w:rFonts w:ascii="Arial" w:hAnsi="Arial" w:cs="Arial"/>
          <w:sz w:val="20"/>
          <w:szCs w:val="20"/>
        </w:rPr>
        <w:t xml:space="preserve">: </w:t>
      </w:r>
      <w:r w:rsidR="00CC7B4C">
        <w:rPr>
          <w:rFonts w:ascii="Arial" w:hAnsi="Arial" w:cs="Arial"/>
          <w:sz w:val="20"/>
          <w:szCs w:val="20"/>
        </w:rPr>
        <w:t>DLI-I.</w:t>
      </w:r>
      <w:r w:rsidR="00B57DC3">
        <w:rPr>
          <w:rFonts w:ascii="Arial" w:hAnsi="Arial" w:cs="Arial"/>
          <w:sz w:val="20"/>
          <w:szCs w:val="20"/>
        </w:rPr>
        <w:t>7620.5.2019.SG.14</w:t>
      </w:r>
    </w:p>
    <w:p w:rsidR="00B57DC3" w:rsidRPr="00CC7B4C" w:rsidRDefault="00B57DC3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(DLI-I.4620.19.2019)</w:t>
      </w:r>
    </w:p>
    <w:p w:rsidR="00CC7B4C" w:rsidRPr="00CC7B4C" w:rsidRDefault="00CC7B4C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F3056" w:rsidRDefault="008F3056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jc w:val="both"/>
        <w:rPr>
          <w:rFonts w:ascii="Arial" w:hAnsi="Arial" w:cs="Arial"/>
          <w:bCs/>
          <w:sz w:val="20"/>
          <w:szCs w:val="20"/>
        </w:rPr>
      </w:pPr>
    </w:p>
    <w:p w:rsidR="008F3056" w:rsidRDefault="008F3056" w:rsidP="008F3056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FB078D">
        <w:rPr>
          <w:rFonts w:ascii="Arial" w:hAnsi="Arial" w:cs="Arial"/>
          <w:b/>
          <w:spacing w:val="4"/>
          <w:sz w:val="20"/>
        </w:rPr>
        <w:t>OBWIESZCZENIE</w:t>
      </w: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FB078D" w:rsidRPr="00FB078D" w:rsidRDefault="00BA292D" w:rsidP="00A463C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BA292D">
        <w:rPr>
          <w:rFonts w:ascii="Arial" w:hAnsi="Arial" w:cs="Arial"/>
          <w:color w:val="000000"/>
          <w:spacing w:val="4"/>
          <w:sz w:val="20"/>
          <w:szCs w:val="20"/>
        </w:rPr>
        <w:t xml:space="preserve">Na </w:t>
      </w:r>
      <w:r w:rsidR="00025E9E">
        <w:rPr>
          <w:rFonts w:ascii="Arial" w:hAnsi="Arial" w:cs="Arial"/>
          <w:spacing w:val="4"/>
          <w:sz w:val="20"/>
        </w:rPr>
        <w:t xml:space="preserve">podstawie art. 9q ust. 2 i 4 ustawy z dnia 28 marca 2003 </w:t>
      </w:r>
      <w:r w:rsidR="00E04064">
        <w:rPr>
          <w:rFonts w:ascii="Arial" w:hAnsi="Arial" w:cs="Arial"/>
          <w:spacing w:val="4"/>
          <w:sz w:val="20"/>
        </w:rPr>
        <w:t xml:space="preserve">r. o transporcie kolejowym </w:t>
      </w:r>
      <w:r w:rsidR="00E04064">
        <w:rPr>
          <w:rFonts w:ascii="Arial" w:hAnsi="Arial" w:cs="Arial"/>
          <w:spacing w:val="4"/>
          <w:sz w:val="20"/>
        </w:rPr>
        <w:br/>
        <w:t>(</w:t>
      </w:r>
      <w:r w:rsidR="00025E9E">
        <w:rPr>
          <w:rFonts w:ascii="Arial" w:hAnsi="Arial" w:cs="Arial"/>
          <w:spacing w:val="4"/>
          <w:sz w:val="20"/>
        </w:rPr>
        <w:t xml:space="preserve">Dz. U. z 2019 r., poz. 710, z późn. zm.) oraz art. 49 </w:t>
      </w:r>
      <w:r w:rsidR="00025E9E">
        <w:rPr>
          <w:rFonts w:ascii="Arial" w:hAnsi="Arial" w:cs="Arial"/>
          <w:spacing w:val="4"/>
          <w:sz w:val="20"/>
          <w:szCs w:val="20"/>
        </w:rPr>
        <w:t>ustawy z dnia 14 czerwca 1960 r. – Kodeks postępowania administracyjnego (</w:t>
      </w:r>
      <w:r w:rsidR="00025E9E">
        <w:rPr>
          <w:rFonts w:ascii="Arial" w:hAnsi="Arial" w:cs="Arial"/>
          <w:spacing w:val="4"/>
          <w:sz w:val="20"/>
        </w:rPr>
        <w:t xml:space="preserve">Dz. U. z 2020 r. poz. 256, </w:t>
      </w:r>
      <w:r w:rsidR="00E914E6">
        <w:rPr>
          <w:rFonts w:ascii="Arial" w:hAnsi="Arial" w:cs="Arial"/>
          <w:spacing w:val="4"/>
          <w:sz w:val="20"/>
        </w:rPr>
        <w:t>z późn. zm.</w:t>
      </w:r>
      <w:r w:rsidR="00025E9E">
        <w:rPr>
          <w:rFonts w:ascii="Arial" w:hAnsi="Arial" w:cs="Arial"/>
          <w:spacing w:val="4"/>
          <w:sz w:val="20"/>
          <w:szCs w:val="20"/>
        </w:rPr>
        <w:t>)</w:t>
      </w:r>
      <w:r w:rsidR="00025E9E">
        <w:rPr>
          <w:rFonts w:ascii="Arial" w:hAnsi="Arial" w:cs="Arial"/>
          <w:spacing w:val="4"/>
          <w:sz w:val="20"/>
        </w:rPr>
        <w:t xml:space="preserve">, </w:t>
      </w:r>
    </w:p>
    <w:p w:rsidR="00FB078D" w:rsidRPr="00FB078D" w:rsidRDefault="00FB078D" w:rsidP="00FB078D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FB078D">
        <w:rPr>
          <w:rFonts w:ascii="Arial" w:hAnsi="Arial" w:cs="Arial"/>
          <w:b/>
          <w:bCs/>
          <w:spacing w:val="4"/>
          <w:sz w:val="20"/>
        </w:rPr>
        <w:t>Minister Rozwoju</w:t>
      </w:r>
      <w:bookmarkStart w:id="0" w:name="_GoBack"/>
      <w:bookmarkEnd w:id="0"/>
    </w:p>
    <w:p w:rsidR="00BA24E7" w:rsidRDefault="00FD7BF3" w:rsidP="00FF0EDB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FD7BF3">
        <w:rPr>
          <w:rFonts w:ascii="Arial" w:hAnsi="Arial" w:cs="Arial"/>
          <w:spacing w:val="4"/>
          <w:sz w:val="20"/>
        </w:rPr>
        <w:t xml:space="preserve">zawiadamia, że </w:t>
      </w:r>
      <w:r w:rsidR="00903A82">
        <w:rPr>
          <w:rFonts w:ascii="Arial" w:hAnsi="Arial" w:cs="Arial"/>
          <w:spacing w:val="4"/>
          <w:sz w:val="20"/>
          <w:szCs w:val="20"/>
        </w:rPr>
        <w:t xml:space="preserve">wydał decyzję z dnia </w:t>
      </w:r>
      <w:r w:rsidR="00831A3F">
        <w:rPr>
          <w:rFonts w:ascii="Arial" w:hAnsi="Arial" w:cs="Arial"/>
          <w:spacing w:val="4"/>
          <w:sz w:val="20"/>
          <w:szCs w:val="20"/>
        </w:rPr>
        <w:t>9</w:t>
      </w:r>
      <w:r w:rsidR="00903A82">
        <w:rPr>
          <w:rFonts w:ascii="Arial" w:hAnsi="Arial" w:cs="Arial"/>
          <w:spacing w:val="4"/>
          <w:sz w:val="20"/>
          <w:szCs w:val="20"/>
        </w:rPr>
        <w:t xml:space="preserve"> </w:t>
      </w:r>
      <w:r w:rsidR="00831A3F">
        <w:rPr>
          <w:rFonts w:ascii="Arial" w:hAnsi="Arial" w:cs="Arial"/>
          <w:spacing w:val="4"/>
          <w:sz w:val="20"/>
          <w:szCs w:val="20"/>
        </w:rPr>
        <w:t>czerwca</w:t>
      </w:r>
      <w:r w:rsidR="00903A82">
        <w:rPr>
          <w:rFonts w:ascii="Arial" w:hAnsi="Arial" w:cs="Arial"/>
          <w:spacing w:val="4"/>
          <w:sz w:val="20"/>
          <w:szCs w:val="20"/>
        </w:rPr>
        <w:t xml:space="preserve"> 2020 r.</w:t>
      </w:r>
      <w:r w:rsidR="00831A3F">
        <w:rPr>
          <w:rFonts w:ascii="Arial" w:hAnsi="Arial" w:cs="Arial"/>
          <w:spacing w:val="4"/>
          <w:sz w:val="20"/>
          <w:szCs w:val="20"/>
        </w:rPr>
        <w:t xml:space="preserve">, znak: DLI-I.7620.5.2019.SG.13 </w:t>
      </w:r>
      <w:r w:rsidR="00831A3F">
        <w:rPr>
          <w:rFonts w:ascii="Arial" w:hAnsi="Arial" w:cs="Arial"/>
          <w:spacing w:val="4"/>
          <w:sz w:val="20"/>
          <w:szCs w:val="20"/>
        </w:rPr>
        <w:br/>
        <w:t>(DLI-</w:t>
      </w:r>
      <w:r w:rsidR="00903A82">
        <w:rPr>
          <w:rFonts w:ascii="Arial" w:hAnsi="Arial" w:cs="Arial"/>
          <w:spacing w:val="4"/>
          <w:sz w:val="20"/>
          <w:szCs w:val="20"/>
        </w:rPr>
        <w:t>I.4620.</w:t>
      </w:r>
      <w:r w:rsidR="00831A3F">
        <w:rPr>
          <w:rFonts w:ascii="Arial" w:hAnsi="Arial" w:cs="Arial"/>
          <w:spacing w:val="4"/>
          <w:sz w:val="20"/>
          <w:szCs w:val="20"/>
        </w:rPr>
        <w:t>19</w:t>
      </w:r>
      <w:r w:rsidR="00903A82">
        <w:rPr>
          <w:rFonts w:ascii="Arial" w:hAnsi="Arial" w:cs="Arial"/>
          <w:spacing w:val="4"/>
          <w:sz w:val="20"/>
          <w:szCs w:val="20"/>
        </w:rPr>
        <w:t xml:space="preserve">.2019), </w:t>
      </w:r>
      <w:r w:rsidR="00831A3F">
        <w:rPr>
          <w:rFonts w:ascii="Arial" w:hAnsi="Arial" w:cs="Arial"/>
          <w:spacing w:val="4"/>
          <w:sz w:val="20"/>
          <w:szCs w:val="20"/>
        </w:rPr>
        <w:t xml:space="preserve">umarzającą postępowanie odwoławcze w sprawie decyzji </w:t>
      </w:r>
      <w:r w:rsidR="00903A82">
        <w:rPr>
          <w:rFonts w:ascii="Arial" w:hAnsi="Arial" w:cs="Arial"/>
          <w:spacing w:val="4"/>
          <w:sz w:val="20"/>
          <w:szCs w:val="20"/>
        </w:rPr>
        <w:t xml:space="preserve">Wojewody </w:t>
      </w:r>
      <w:r w:rsidR="00831A3F">
        <w:rPr>
          <w:rFonts w:ascii="Arial" w:eastAsia="Arial" w:hAnsi="Arial" w:cs="Arial"/>
          <w:spacing w:val="4"/>
          <w:sz w:val="20"/>
          <w:szCs w:val="20"/>
        </w:rPr>
        <w:t xml:space="preserve">Mazowieckiego Nr 107/SPEC/2019 z dnia 14 sierpnia 2019 r., znak: WI-I.747.2.3.2019.BG1, o ustaleniu lokalizacji linii kolejowej dla inwestycji pn.: </w:t>
      </w:r>
      <w:r w:rsidR="00831A3F" w:rsidRPr="00491D81">
        <w:rPr>
          <w:rFonts w:ascii="Arial" w:hAnsi="Arial" w:cs="Arial"/>
          <w:spacing w:val="4"/>
          <w:sz w:val="20"/>
          <w:szCs w:val="20"/>
        </w:rPr>
        <w:t xml:space="preserve">&lt;&lt;Budowa skrzyżowania dwupoziomowego w Kobyłce Ossów polegająca na budowie wiaduktu drogowego nad linią kolejową nr 6 Zielonka – Kuźnica Białostocka, w km około 17,228 tej linii, w ciągu drogi stanowiącej połączenie ulicy Jasińskiego z ulicą Poniatowskiego, w związku z likwidacją przejazdu kolejowego w poziomie szyn w km 17,566 linii kolejowej nr 6, stanowiąca uzupełnienie przedsięwzięcia pn.: „Modernizacja linii kolejowej E75 </w:t>
      </w:r>
      <w:proofErr w:type="spellStart"/>
      <w:r w:rsidR="00831A3F" w:rsidRPr="00491D81">
        <w:rPr>
          <w:rFonts w:ascii="Arial" w:hAnsi="Arial" w:cs="Arial"/>
          <w:spacing w:val="4"/>
          <w:sz w:val="20"/>
          <w:szCs w:val="20"/>
        </w:rPr>
        <w:t>Rail</w:t>
      </w:r>
      <w:proofErr w:type="spellEnd"/>
      <w:r w:rsidR="00831A3F" w:rsidRPr="00491D81">
        <w:rPr>
          <w:rFonts w:ascii="Arial" w:hAnsi="Arial" w:cs="Arial"/>
          <w:spacing w:val="4"/>
          <w:sz w:val="20"/>
          <w:szCs w:val="20"/>
        </w:rPr>
        <w:t xml:space="preserve"> </w:t>
      </w:r>
      <w:proofErr w:type="spellStart"/>
      <w:r w:rsidR="00831A3F" w:rsidRPr="00491D81">
        <w:rPr>
          <w:rFonts w:ascii="Arial" w:hAnsi="Arial" w:cs="Arial"/>
          <w:spacing w:val="4"/>
          <w:sz w:val="20"/>
          <w:szCs w:val="20"/>
        </w:rPr>
        <w:t>Baltica</w:t>
      </w:r>
      <w:proofErr w:type="spellEnd"/>
      <w:r w:rsidR="00831A3F" w:rsidRPr="00491D81">
        <w:rPr>
          <w:rFonts w:ascii="Arial" w:hAnsi="Arial" w:cs="Arial"/>
          <w:spacing w:val="4"/>
          <w:sz w:val="20"/>
          <w:szCs w:val="20"/>
        </w:rPr>
        <w:t xml:space="preserve"> Warszawa – Białystok – granica z Litwą, etap I, odcinek Warszawa – Rembertów – Tłuszcz (Sadowne)”, realizowana w ramach projektu: „Prace na linii E75 na </w:t>
      </w:r>
      <w:r w:rsidR="00FF0EDB">
        <w:rPr>
          <w:rFonts w:ascii="Arial" w:hAnsi="Arial" w:cs="Arial"/>
          <w:spacing w:val="4"/>
          <w:sz w:val="20"/>
          <w:szCs w:val="20"/>
        </w:rPr>
        <w:t>odcinku Sadowne – Czyżew wraz z </w:t>
      </w:r>
      <w:r w:rsidR="00831A3F" w:rsidRPr="00491D81">
        <w:rPr>
          <w:rFonts w:ascii="Arial" w:hAnsi="Arial" w:cs="Arial"/>
          <w:spacing w:val="4"/>
          <w:sz w:val="20"/>
          <w:szCs w:val="20"/>
        </w:rPr>
        <w:t>robotami pozostałymi na odcinku Warszawa Rembertów - Sadowne”&gt;&gt;</w:t>
      </w:r>
      <w:r w:rsidR="00831A3F">
        <w:rPr>
          <w:rFonts w:ascii="Arial" w:hAnsi="Arial" w:cs="Arial"/>
          <w:spacing w:val="4"/>
          <w:sz w:val="20"/>
          <w:szCs w:val="20"/>
        </w:rPr>
        <w:t>.</w:t>
      </w:r>
    </w:p>
    <w:p w:rsidR="00855E5B" w:rsidRDefault="00855E5B" w:rsidP="00855E5B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Strony w sprawie mogą zapoznać się z treścią decyzji z dnia </w:t>
      </w:r>
      <w:r w:rsidR="00885D4E">
        <w:rPr>
          <w:rFonts w:ascii="Arial" w:hAnsi="Arial" w:cs="Arial"/>
          <w:spacing w:val="4"/>
          <w:sz w:val="20"/>
        </w:rPr>
        <w:t>9</w:t>
      </w:r>
      <w:r>
        <w:rPr>
          <w:rFonts w:ascii="Arial" w:hAnsi="Arial" w:cs="Arial"/>
          <w:spacing w:val="4"/>
          <w:sz w:val="20"/>
        </w:rPr>
        <w:t xml:space="preserve"> </w:t>
      </w:r>
      <w:r w:rsidR="00885D4E">
        <w:rPr>
          <w:rFonts w:ascii="Arial" w:hAnsi="Arial" w:cs="Arial"/>
          <w:spacing w:val="4"/>
          <w:sz w:val="20"/>
        </w:rPr>
        <w:t>czerwca</w:t>
      </w:r>
      <w:r>
        <w:rPr>
          <w:rFonts w:ascii="Arial" w:hAnsi="Arial" w:cs="Arial"/>
          <w:spacing w:val="4"/>
          <w:sz w:val="20"/>
        </w:rPr>
        <w:t xml:space="preserve"> 2020 r. oraz aktami sprawy </w:t>
      </w:r>
      <w:r>
        <w:rPr>
          <w:rFonts w:ascii="Arial" w:hAnsi="Arial" w:cs="Arial"/>
          <w:spacing w:val="4"/>
          <w:sz w:val="20"/>
        </w:rPr>
        <w:br/>
        <w:t xml:space="preserve">w Ministerstwie Rozwoju w Warszawie, ul. Chałubińskiego 4/6, w dni robocze, w godzinach od 9.00 </w:t>
      </w:r>
      <w:r>
        <w:rPr>
          <w:rFonts w:ascii="Arial" w:hAnsi="Arial" w:cs="Arial"/>
          <w:spacing w:val="4"/>
          <w:sz w:val="20"/>
        </w:rPr>
        <w:br/>
        <w:t xml:space="preserve">do 15.30, </w:t>
      </w:r>
      <w:r>
        <w:rPr>
          <w:rFonts w:ascii="Arial" w:hAnsi="Arial" w:cs="Arial"/>
          <w:color w:val="000000"/>
          <w:sz w:val="20"/>
          <w:szCs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spacing w:val="4"/>
          <w:sz w:val="20"/>
        </w:rPr>
        <w:t xml:space="preserve">, jak również z treścią ww. decyzji – </w:t>
      </w:r>
      <w:r>
        <w:rPr>
          <w:rFonts w:ascii="Arial" w:hAnsi="Arial" w:cs="Arial"/>
          <w:bCs/>
          <w:iCs/>
          <w:spacing w:val="4"/>
          <w:sz w:val="20"/>
        </w:rPr>
        <w:t>w urzę</w:t>
      </w:r>
      <w:r w:rsidR="00E04064">
        <w:rPr>
          <w:rFonts w:ascii="Arial" w:hAnsi="Arial" w:cs="Arial"/>
          <w:bCs/>
          <w:iCs/>
          <w:spacing w:val="4"/>
          <w:sz w:val="20"/>
        </w:rPr>
        <w:t>dzie</w:t>
      </w:r>
      <w:r>
        <w:rPr>
          <w:rFonts w:ascii="Arial" w:hAnsi="Arial" w:cs="Arial"/>
          <w:bCs/>
          <w:iCs/>
          <w:spacing w:val="4"/>
          <w:sz w:val="20"/>
        </w:rPr>
        <w:t xml:space="preserve"> gmin</w:t>
      </w:r>
      <w:r w:rsidR="00E04064">
        <w:rPr>
          <w:rFonts w:ascii="Arial" w:hAnsi="Arial" w:cs="Arial"/>
          <w:bCs/>
          <w:iCs/>
          <w:spacing w:val="4"/>
          <w:sz w:val="20"/>
        </w:rPr>
        <w:t>y właściwej</w:t>
      </w:r>
      <w:r>
        <w:rPr>
          <w:rFonts w:ascii="Arial" w:hAnsi="Arial" w:cs="Arial"/>
          <w:bCs/>
          <w:iCs/>
          <w:spacing w:val="4"/>
          <w:sz w:val="20"/>
        </w:rPr>
        <w:t xml:space="preserve"> ze względu na przebieg drogi</w:t>
      </w:r>
      <w:r>
        <w:rPr>
          <w:rFonts w:ascii="Arial" w:hAnsi="Arial" w:cs="Arial"/>
          <w:spacing w:val="4"/>
          <w:sz w:val="20"/>
        </w:rPr>
        <w:t xml:space="preserve">, </w:t>
      </w:r>
      <w:r>
        <w:rPr>
          <w:rFonts w:ascii="Arial" w:hAnsi="Arial" w:cs="Arial"/>
          <w:spacing w:val="4"/>
          <w:sz w:val="20"/>
        </w:rPr>
        <w:br/>
        <w:t xml:space="preserve">tj. w </w:t>
      </w:r>
      <w:r>
        <w:rPr>
          <w:rFonts w:ascii="Arial" w:hAnsi="Arial" w:cs="Arial"/>
          <w:spacing w:val="4"/>
          <w:sz w:val="20"/>
          <w:szCs w:val="20"/>
        </w:rPr>
        <w:t xml:space="preserve">Urzędzie </w:t>
      </w:r>
      <w:r w:rsidR="001111F1">
        <w:rPr>
          <w:rFonts w:ascii="Arial" w:hAnsi="Arial" w:cs="Arial"/>
          <w:spacing w:val="4"/>
          <w:sz w:val="20"/>
          <w:szCs w:val="20"/>
        </w:rPr>
        <w:t>Miasta w Kobyłce.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855E5B" w:rsidRDefault="00855E5B" w:rsidP="00855E5B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Ponadto należy wskazać, iż właściwym w przedmiotowej sprawie – stosownie do treści rozporządzenia Prezesa Rady Ministrów z dnia 18 listopada 2019 r. w sprawie szczegółowego zakresu działania Ministra Rozwoju (Dz. U. z 2019 r., poz. 2261) – jest obecnie Minister Rozwoju.</w:t>
      </w:r>
    </w:p>
    <w:p w:rsidR="007A48A9" w:rsidRPr="00FD7BF3" w:rsidRDefault="000A37BC" w:rsidP="00FB078D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151D8" wp14:editId="7EDD859C">
                <wp:simplePos x="0" y="0"/>
                <wp:positionH relativeFrom="column">
                  <wp:posOffset>3926205</wp:posOffset>
                </wp:positionH>
                <wp:positionV relativeFrom="paragraph">
                  <wp:posOffset>81915</wp:posOffset>
                </wp:positionV>
                <wp:extent cx="2413000" cy="1179830"/>
                <wp:effectExtent l="0" t="0" r="6350" b="127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1179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511A" w:rsidRPr="009449E8" w:rsidRDefault="0001511A" w:rsidP="0001511A">
                            <w:pPr>
                              <w:pStyle w:val="Bezodstpw"/>
                              <w:jc w:val="center"/>
                            </w:pPr>
                            <w:r w:rsidRPr="009449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9449E8">
                              <w:t>MINISTER ROZWOJU</w:t>
                            </w:r>
                          </w:p>
                          <w:p w:rsidR="0001511A" w:rsidRPr="009449E8" w:rsidRDefault="0001511A" w:rsidP="0001511A">
                            <w:pPr>
                              <w:pStyle w:val="Bezodstpw"/>
                            </w:pPr>
                            <w:r w:rsidRPr="009449E8">
                              <w:t xml:space="preserve">                      z up.</w:t>
                            </w:r>
                          </w:p>
                          <w:p w:rsidR="0001511A" w:rsidRPr="009449E8" w:rsidRDefault="0001511A" w:rsidP="0001511A">
                            <w:pPr>
                              <w:pStyle w:val="Bezodstpw"/>
                            </w:pPr>
                          </w:p>
                          <w:p w:rsidR="0001511A" w:rsidRPr="009449E8" w:rsidRDefault="0001511A" w:rsidP="0001511A">
                            <w:pPr>
                              <w:pStyle w:val="Bezodstpw"/>
                              <w:jc w:val="center"/>
                            </w:pPr>
                            <w:r w:rsidRPr="009449E8">
                              <w:t xml:space="preserve">    Aleksandra </w:t>
                            </w:r>
                            <w:proofErr w:type="spellStart"/>
                            <w:r w:rsidRPr="009449E8">
                              <w:t>Noceń</w:t>
                            </w:r>
                            <w:proofErr w:type="spellEnd"/>
                          </w:p>
                          <w:p w:rsidR="0001511A" w:rsidRPr="009449E8" w:rsidRDefault="0001511A" w:rsidP="0001511A">
                            <w:pPr>
                              <w:pStyle w:val="Bezodstpw"/>
                              <w:jc w:val="center"/>
                            </w:pPr>
                            <w:r w:rsidRPr="009449E8">
                              <w:t xml:space="preserve">   Naczelnik Wydziału</w:t>
                            </w:r>
                          </w:p>
                          <w:p w:rsidR="0001511A" w:rsidRDefault="0001511A" w:rsidP="000151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left:0;text-align:left;margin-left:309.15pt;margin-top:6.45pt;width:190pt;height:92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" fillcolor="white [3201]" stroked="f" strokeweight="2pt">
                <v:textbox>
                  <w:txbxContent>
                    <w:p w:rsidR="0001511A" w:rsidRPr="009449E8" w:rsidRDefault="0001511A" w:rsidP="0001511A">
                      <w:pPr>
                        <w:pStyle w:val="Bezodstpw"/>
                        <w:jc w:val="center"/>
                      </w:pPr>
                      <w:r w:rsidRPr="009449E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9449E8">
                        <w:t>MINISTER ROZWOJU</w:t>
                      </w:r>
                    </w:p>
                    <w:p w:rsidR="0001511A" w:rsidRPr="009449E8" w:rsidRDefault="0001511A" w:rsidP="0001511A">
                      <w:pPr>
                        <w:pStyle w:val="Bezodstpw"/>
                      </w:pPr>
                      <w:r w:rsidRPr="009449E8">
                        <w:t xml:space="preserve">                      z up.</w:t>
                      </w:r>
                    </w:p>
                    <w:p w:rsidR="0001511A" w:rsidRPr="009449E8" w:rsidRDefault="0001511A" w:rsidP="0001511A">
                      <w:pPr>
                        <w:pStyle w:val="Bezodstpw"/>
                      </w:pPr>
                    </w:p>
                    <w:p w:rsidR="0001511A" w:rsidRPr="009449E8" w:rsidRDefault="0001511A" w:rsidP="0001511A">
                      <w:pPr>
                        <w:pStyle w:val="Bezodstpw"/>
                        <w:jc w:val="center"/>
                      </w:pPr>
                      <w:r w:rsidRPr="009449E8">
                        <w:t xml:space="preserve">    Aleksandra </w:t>
                      </w:r>
                      <w:proofErr w:type="spellStart"/>
                      <w:r w:rsidRPr="009449E8">
                        <w:t>Noceń</w:t>
                      </w:r>
                      <w:proofErr w:type="spellEnd"/>
                    </w:p>
                    <w:p w:rsidR="0001511A" w:rsidRPr="009449E8" w:rsidRDefault="0001511A" w:rsidP="0001511A">
                      <w:pPr>
                        <w:pStyle w:val="Bezodstpw"/>
                        <w:jc w:val="center"/>
                      </w:pPr>
                      <w:r w:rsidRPr="009449E8">
                        <w:t xml:space="preserve">   Naczelnik Wydziału</w:t>
                      </w:r>
                    </w:p>
                    <w:p w:rsidR="0001511A" w:rsidRDefault="0001511A" w:rsidP="0001511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A48A9">
        <w:rPr>
          <w:rFonts w:ascii="Arial" w:hAnsi="Arial" w:cs="Arial"/>
          <w:spacing w:val="4"/>
          <w:sz w:val="20"/>
          <w:u w:val="single"/>
        </w:rPr>
        <w:br/>
      </w:r>
      <w:r w:rsidR="00D6426B"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FD7BF3">
        <w:rPr>
          <w:rFonts w:ascii="Arial" w:hAnsi="Arial" w:cs="Arial"/>
          <w:spacing w:val="4"/>
          <w:sz w:val="20"/>
          <w:u w:val="single"/>
        </w:rPr>
        <w:t xml:space="preserve"> </w:t>
      </w:r>
      <w:r w:rsidR="00E04064">
        <w:rPr>
          <w:rFonts w:ascii="Arial" w:hAnsi="Arial" w:cs="Arial"/>
          <w:spacing w:val="4"/>
          <w:sz w:val="20"/>
          <w:u w:val="single"/>
        </w:rPr>
        <w:t>7 sierpnia</w:t>
      </w:r>
      <w:r w:rsidR="00117EAE">
        <w:rPr>
          <w:rFonts w:ascii="Arial" w:hAnsi="Arial" w:cs="Arial"/>
          <w:spacing w:val="4"/>
          <w:sz w:val="20"/>
          <w:u w:val="single"/>
        </w:rPr>
        <w:t xml:space="preserve"> </w:t>
      </w:r>
      <w:r w:rsidR="007A48A9"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FB078D" w:rsidRPr="00FB078D" w:rsidRDefault="00FB078D" w:rsidP="00FB078D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>
        <w:rPr>
          <w:rFonts w:ascii="Arial" w:hAnsi="Arial" w:cs="Arial"/>
          <w:b/>
          <w:spacing w:val="4"/>
          <w:sz w:val="20"/>
          <w:szCs w:val="20"/>
        </w:rPr>
        <w:br/>
      </w:r>
      <w:r w:rsidRPr="00FB078D">
        <w:rPr>
          <w:rFonts w:ascii="Arial" w:hAnsi="Arial" w:cs="Arial"/>
          <w:b/>
          <w:spacing w:val="4"/>
          <w:sz w:val="20"/>
          <w:szCs w:val="20"/>
        </w:rPr>
        <w:t xml:space="preserve">Załącznik: </w:t>
      </w:r>
      <w:r w:rsidRPr="00FB078D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9E276F" w:rsidRPr="009E276F" w:rsidRDefault="009E276F" w:rsidP="009E276F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5878D3" w:rsidRDefault="005878D3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92D" w:rsidRDefault="00BA292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92D" w:rsidRDefault="00BA292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4E7" w:rsidRDefault="00BA24E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4E7" w:rsidRDefault="00BA24E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4E7" w:rsidRDefault="00BA24E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4E7" w:rsidRDefault="00BA24E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4E7" w:rsidRDefault="00BA24E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92D" w:rsidRDefault="00BA292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AA6B5C" w:rsidRDefault="00AA6B5C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AA6B5C" w:rsidRDefault="00AA6B5C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4E7" w:rsidRDefault="00BA24E7" w:rsidP="008E772D">
      <w:pPr>
        <w:rPr>
          <w:rFonts w:ascii="Arial" w:hAnsi="Arial" w:cs="Arial"/>
          <w:spacing w:val="4"/>
          <w:sz w:val="20"/>
        </w:rPr>
      </w:pPr>
    </w:p>
    <w:p w:rsidR="008E772D" w:rsidRDefault="008E772D" w:rsidP="008E772D">
      <w:pPr>
        <w:rPr>
          <w:rFonts w:ascii="Arial" w:hAnsi="Arial" w:cs="Arial"/>
          <w:sz w:val="20"/>
          <w:szCs w:val="20"/>
        </w:rPr>
      </w:pPr>
    </w:p>
    <w:p w:rsidR="00117EAE" w:rsidRDefault="00117EAE" w:rsidP="00FD7BF3">
      <w:pPr>
        <w:ind w:left="6237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</w:r>
      <w:r w:rsidR="00AE2808">
        <w:rPr>
          <w:rFonts w:ascii="Arial" w:hAnsi="Arial" w:cs="Arial"/>
          <w:sz w:val="20"/>
          <w:szCs w:val="20"/>
        </w:rPr>
        <w:t xml:space="preserve">          </w:t>
      </w:r>
      <w:r w:rsidRPr="0040364B">
        <w:rPr>
          <w:rFonts w:ascii="Arial" w:hAnsi="Arial" w:cs="Arial"/>
          <w:sz w:val="20"/>
          <w:szCs w:val="20"/>
        </w:rPr>
        <w:t>Ministra Rozwoju</w:t>
      </w:r>
    </w:p>
    <w:p w:rsidR="00117EAE" w:rsidRPr="003530D1" w:rsidRDefault="00FD7BF3" w:rsidP="00FD7BF3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4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117EAE" w:rsidRPr="0040364B">
        <w:rPr>
          <w:rFonts w:ascii="Arial" w:hAnsi="Arial" w:cs="Arial"/>
          <w:sz w:val="20"/>
          <w:szCs w:val="20"/>
        </w:rPr>
        <w:t>znak:</w:t>
      </w:r>
      <w:r w:rsidR="00117EAE" w:rsidRPr="0040364B">
        <w:rPr>
          <w:rFonts w:ascii="Arial" w:hAnsi="Arial"/>
        </w:rPr>
        <w:t xml:space="preserve"> </w:t>
      </w:r>
      <w:r w:rsidR="00BA24E7">
        <w:rPr>
          <w:rFonts w:ascii="Arial" w:hAnsi="Arial" w:cs="Arial"/>
          <w:sz w:val="20"/>
          <w:szCs w:val="20"/>
        </w:rPr>
        <w:t>DLI-I.7620.</w:t>
      </w:r>
      <w:r w:rsidR="00831A3F">
        <w:rPr>
          <w:rFonts w:ascii="Arial" w:hAnsi="Arial" w:cs="Arial"/>
          <w:sz w:val="20"/>
          <w:szCs w:val="20"/>
        </w:rPr>
        <w:t>5</w:t>
      </w:r>
      <w:r w:rsidR="00BA24E7">
        <w:rPr>
          <w:rFonts w:ascii="Arial" w:hAnsi="Arial" w:cs="Arial"/>
          <w:sz w:val="20"/>
          <w:szCs w:val="20"/>
        </w:rPr>
        <w:t>.</w:t>
      </w:r>
      <w:r w:rsidR="00831A3F">
        <w:rPr>
          <w:rFonts w:ascii="Arial" w:hAnsi="Arial" w:cs="Arial"/>
          <w:sz w:val="20"/>
          <w:szCs w:val="20"/>
        </w:rPr>
        <w:t>2019</w:t>
      </w:r>
      <w:r w:rsidR="00BA24E7">
        <w:rPr>
          <w:rFonts w:ascii="Arial" w:hAnsi="Arial" w:cs="Arial"/>
          <w:sz w:val="20"/>
          <w:szCs w:val="20"/>
        </w:rPr>
        <w:t>.</w:t>
      </w:r>
      <w:r w:rsidR="00831A3F">
        <w:rPr>
          <w:rFonts w:ascii="Arial" w:hAnsi="Arial" w:cs="Arial"/>
          <w:sz w:val="20"/>
          <w:szCs w:val="20"/>
        </w:rPr>
        <w:t>SG</w:t>
      </w:r>
      <w:r w:rsidR="00117EAE">
        <w:rPr>
          <w:rFonts w:ascii="Arial" w:hAnsi="Arial" w:cs="Arial"/>
          <w:sz w:val="20"/>
          <w:szCs w:val="20"/>
        </w:rPr>
        <w:t>.</w:t>
      </w:r>
      <w:r w:rsidR="00831A3F">
        <w:rPr>
          <w:rFonts w:ascii="Arial" w:hAnsi="Arial" w:cs="Arial"/>
          <w:sz w:val="20"/>
          <w:szCs w:val="20"/>
        </w:rPr>
        <w:t>14</w:t>
      </w:r>
    </w:p>
    <w:p w:rsidR="00117EAE" w:rsidRDefault="00117EAE" w:rsidP="00117EA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28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</w:t>
      </w:r>
      <w:r w:rsidR="00D429A5">
        <w:rPr>
          <w:rFonts w:ascii="Arial" w:hAnsi="Arial" w:cs="Arial"/>
          <w:sz w:val="20"/>
          <w:szCs w:val="20"/>
        </w:rPr>
        <w:t>(DLI-I.4620.19.2019)</w:t>
      </w:r>
    </w:p>
    <w:p w:rsidR="00117EAE" w:rsidRDefault="00117EAE" w:rsidP="00117EAE">
      <w:pPr>
        <w:ind w:left="5670" w:hanging="1"/>
        <w:jc w:val="center"/>
        <w:rPr>
          <w:rFonts w:ascii="Arial" w:hAnsi="Arial" w:cs="Arial"/>
          <w:spacing w:val="4"/>
          <w:sz w:val="20"/>
          <w:szCs w:val="20"/>
        </w:rPr>
      </w:pPr>
    </w:p>
    <w:p w:rsidR="00117EAE" w:rsidRPr="000A612F" w:rsidRDefault="00117EAE" w:rsidP="00117EAE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0A612F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17EAE" w:rsidRPr="000A612F" w:rsidRDefault="00117EAE" w:rsidP="00117EAE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0A612F">
        <w:rPr>
          <w:rFonts w:ascii="Arial" w:hAnsi="Arial"/>
          <w:sz w:val="20"/>
          <w:szCs w:val="20"/>
        </w:rPr>
        <w:t>+48 22 262 90 00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0A612F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0A612F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0A612F">
        <w:rPr>
          <w:rFonts w:ascii="Arial" w:hAnsi="Arial" w:cs="Arial"/>
          <w:sz w:val="20"/>
          <w:u w:val="single"/>
        </w:rPr>
        <w:t>.</w:t>
      </w:r>
    </w:p>
    <w:p w:rsidR="00117EAE" w:rsidRPr="00BA292D" w:rsidRDefault="00117EAE" w:rsidP="00BA292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2018 r. poz. 2096, z późn. zm.), dalej „KPA”, oraz w związku z </w:t>
      </w:r>
      <w:r w:rsidR="00BA292D" w:rsidRPr="00BA292D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="00D429A5" w:rsidRPr="00D429A5">
        <w:rPr>
          <w:rFonts w:ascii="Arial" w:hAnsi="Arial" w:cs="Arial"/>
          <w:spacing w:val="4"/>
          <w:sz w:val="20"/>
        </w:rPr>
        <w:t xml:space="preserve"> </w:t>
      </w:r>
      <w:r w:rsidR="00D429A5">
        <w:rPr>
          <w:rFonts w:ascii="Arial" w:hAnsi="Arial" w:cs="Arial"/>
          <w:spacing w:val="4"/>
          <w:sz w:val="20"/>
        </w:rPr>
        <w:t xml:space="preserve">z dnia 28 marca 2003 r. o transporcie kolejowym </w:t>
      </w:r>
      <w:r w:rsidR="00D429A5">
        <w:rPr>
          <w:rFonts w:ascii="Arial" w:hAnsi="Arial" w:cs="Arial"/>
          <w:spacing w:val="4"/>
          <w:sz w:val="20"/>
        </w:rPr>
        <w:br/>
        <w:t>(</w:t>
      </w:r>
      <w:proofErr w:type="spellStart"/>
      <w:r w:rsidR="00D429A5">
        <w:rPr>
          <w:rFonts w:ascii="Arial" w:hAnsi="Arial" w:cs="Arial"/>
          <w:spacing w:val="4"/>
          <w:sz w:val="20"/>
        </w:rPr>
        <w:t>t.j</w:t>
      </w:r>
      <w:proofErr w:type="spellEnd"/>
      <w:r w:rsidR="00D429A5">
        <w:rPr>
          <w:rFonts w:ascii="Arial" w:hAnsi="Arial" w:cs="Arial"/>
          <w:spacing w:val="4"/>
          <w:sz w:val="20"/>
        </w:rPr>
        <w:t>. Dz. U. z 2019 r., poz. 710, z późn. zm.).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117EAE" w:rsidRPr="000A612F" w:rsidRDefault="00117EAE" w:rsidP="00831A3F">
      <w:pPr>
        <w:numPr>
          <w:ilvl w:val="0"/>
          <w:numId w:val="8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117EAE" w:rsidRPr="000A612F" w:rsidRDefault="00117EAE" w:rsidP="00831A3F">
      <w:pPr>
        <w:numPr>
          <w:ilvl w:val="0"/>
          <w:numId w:val="8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0A612F">
        <w:rPr>
          <w:rFonts w:ascii="Arial" w:hAnsi="Arial" w:cs="Arial"/>
          <w:sz w:val="20"/>
          <w:szCs w:val="20"/>
        </w:rPr>
        <w:br/>
        <w:t xml:space="preserve">1983 r. </w:t>
      </w:r>
      <w:r w:rsidRPr="000A612F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0A612F">
        <w:rPr>
          <w:rFonts w:ascii="Arial" w:hAnsi="Arial" w:cs="Arial"/>
          <w:i/>
          <w:iCs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 xml:space="preserve">(Dz.U. 2019 r. poz. 553, </w:t>
      </w:r>
      <w:r w:rsidRPr="000A612F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0A612F">
        <w:rPr>
          <w:rFonts w:ascii="Arial" w:hAnsi="Arial" w:cs="Arial"/>
          <w:sz w:val="20"/>
          <w:szCs w:val="20"/>
        </w:rPr>
        <w:t>.).</w:t>
      </w:r>
    </w:p>
    <w:p w:rsidR="00117EAE" w:rsidRPr="000A612F" w:rsidRDefault="00117EAE" w:rsidP="00831A3F">
      <w:pPr>
        <w:numPr>
          <w:ilvl w:val="0"/>
          <w:numId w:val="8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Przysługuje Pani/Panu: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17EAE" w:rsidRPr="000A612F" w:rsidRDefault="00117EAE" w:rsidP="00831A3F">
      <w:pPr>
        <w:numPr>
          <w:ilvl w:val="0"/>
          <w:numId w:val="8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117EAE" w:rsidRPr="000A612F" w:rsidRDefault="00117EAE" w:rsidP="00831A3F">
      <w:pPr>
        <w:numPr>
          <w:ilvl w:val="0"/>
          <w:numId w:val="8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117EAE" w:rsidRPr="00BA292D" w:rsidRDefault="00117EAE" w:rsidP="00831A3F">
      <w:pPr>
        <w:numPr>
          <w:ilvl w:val="0"/>
          <w:numId w:val="8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0A612F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sectPr w:rsidR="00117EAE" w:rsidRPr="00BA292D" w:rsidSect="00BA24E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8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225" w:rsidRDefault="001F0225">
      <w:r>
        <w:separator/>
      </w:r>
    </w:p>
  </w:endnote>
  <w:endnote w:type="continuationSeparator" w:id="0">
    <w:p w:rsidR="001F0225" w:rsidRDefault="001F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CC6C70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8F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57A" w:rsidRPr="007038DD" w:rsidRDefault="0069457A" w:rsidP="0069457A">
    <w:pPr>
      <w:pStyle w:val="Stopka"/>
      <w:jc w:val="center"/>
      <w:rPr>
        <w:rFonts w:ascii="Arial" w:hAnsi="Arial" w:cs="Arial"/>
        <w:sz w:val="16"/>
        <w:szCs w:val="16"/>
      </w:rPr>
    </w:pP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PAGE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01511A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sz w:val="16"/>
        <w:szCs w:val="16"/>
      </w:rPr>
      <w:t xml:space="preserve"> (</w:t>
    </w: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NUMPAGES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01511A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bCs/>
        <w:sz w:val="16"/>
        <w:szCs w:val="16"/>
      </w:rPr>
      <w:t>)</w:t>
    </w:r>
  </w:p>
  <w:p w:rsidR="008F3056" w:rsidRDefault="008F30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69457A" w:rsidRDefault="008F266E" w:rsidP="0069457A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69457A">
      <w:rPr>
        <w:rFonts w:ascii="Arial" w:hAnsi="Arial" w:cs="Arial"/>
        <w:iCs/>
        <w:color w:val="8C8C8C"/>
        <w:sz w:val="16"/>
        <w:szCs w:val="16"/>
      </w:rPr>
      <w:t>M</w:t>
    </w:r>
    <w:r w:rsidR="004A36F0" w:rsidRPr="0069457A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8F3056" w:rsidRPr="0069457A" w:rsidRDefault="008F3056" w:rsidP="008F3056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225" w:rsidRDefault="001F0225">
      <w:r>
        <w:separator/>
      </w:r>
    </w:p>
  </w:footnote>
  <w:footnote w:type="continuationSeparator" w:id="0">
    <w:p w:rsidR="001F0225" w:rsidRDefault="001F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117EAE" w:rsidP="008F3056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A56825" wp14:editId="2F993752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117EAE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7641F85" wp14:editId="071A1B92">
                                <wp:extent cx="542290" cy="542290"/>
                                <wp:effectExtent l="0" t="0" r="0" b="0"/>
                                <wp:docPr id="1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290" cy="542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69457A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69457A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117EAE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2290" cy="542290"/>
                          <wp:effectExtent l="0" t="0" r="0" b="0"/>
                          <wp:docPr id="1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290" cy="542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69457A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69457A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EC2380" wp14:editId="351AAFC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F4F"/>
    <w:multiLevelType w:val="hybridMultilevel"/>
    <w:tmpl w:val="193687D6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74417A"/>
    <w:multiLevelType w:val="hybridMultilevel"/>
    <w:tmpl w:val="44B08CBC"/>
    <w:lvl w:ilvl="0" w:tplc="72D4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C594D"/>
    <w:multiLevelType w:val="hybridMultilevel"/>
    <w:tmpl w:val="EECC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03EAE"/>
    <w:multiLevelType w:val="hybridMultilevel"/>
    <w:tmpl w:val="D96C9040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809698C"/>
    <w:multiLevelType w:val="hybridMultilevel"/>
    <w:tmpl w:val="F0BC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D5BFD"/>
    <w:multiLevelType w:val="hybridMultilevel"/>
    <w:tmpl w:val="84FC553E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922399C"/>
    <w:multiLevelType w:val="hybridMultilevel"/>
    <w:tmpl w:val="C068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B0214"/>
    <w:multiLevelType w:val="hybridMultilevel"/>
    <w:tmpl w:val="DEF4C600"/>
    <w:lvl w:ilvl="0" w:tplc="47E4551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70D1C"/>
    <w:multiLevelType w:val="hybridMultilevel"/>
    <w:tmpl w:val="56240EFA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6"/>
  </w:num>
  <w:num w:numId="9">
    <w:abstractNumId w:val="14"/>
  </w:num>
  <w:num w:numId="10">
    <w:abstractNumId w:val="5"/>
  </w:num>
  <w:num w:numId="11">
    <w:abstractNumId w:val="11"/>
  </w:num>
  <w:num w:numId="12">
    <w:abstractNumId w:val="6"/>
  </w:num>
  <w:num w:numId="13">
    <w:abstractNumId w:val="12"/>
  </w:num>
  <w:num w:numId="14">
    <w:abstractNumId w:val="3"/>
  </w:num>
  <w:num w:numId="15">
    <w:abstractNumId w:val="1"/>
  </w:num>
  <w:num w:numId="16">
    <w:abstractNumId w:val="15"/>
  </w:num>
  <w:num w:numId="17">
    <w:abstractNumId w:val="10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6C3A"/>
    <w:rsid w:val="0001511A"/>
    <w:rsid w:val="00020273"/>
    <w:rsid w:val="00025E9E"/>
    <w:rsid w:val="00045098"/>
    <w:rsid w:val="0005186E"/>
    <w:rsid w:val="00054CF7"/>
    <w:rsid w:val="00055135"/>
    <w:rsid w:val="000A37BC"/>
    <w:rsid w:val="000D79CE"/>
    <w:rsid w:val="001034BB"/>
    <w:rsid w:val="001111F1"/>
    <w:rsid w:val="00117EAE"/>
    <w:rsid w:val="001716FB"/>
    <w:rsid w:val="001730CF"/>
    <w:rsid w:val="0019709F"/>
    <w:rsid w:val="001A4BED"/>
    <w:rsid w:val="001D4D95"/>
    <w:rsid w:val="001F0225"/>
    <w:rsid w:val="00202270"/>
    <w:rsid w:val="00227104"/>
    <w:rsid w:val="0023087E"/>
    <w:rsid w:val="00257A7E"/>
    <w:rsid w:val="002760A3"/>
    <w:rsid w:val="00290E66"/>
    <w:rsid w:val="002A5209"/>
    <w:rsid w:val="002B31DE"/>
    <w:rsid w:val="002B7384"/>
    <w:rsid w:val="002C7FC9"/>
    <w:rsid w:val="002D2733"/>
    <w:rsid w:val="002E7D25"/>
    <w:rsid w:val="00311450"/>
    <w:rsid w:val="00330D62"/>
    <w:rsid w:val="003324DC"/>
    <w:rsid w:val="003350EF"/>
    <w:rsid w:val="00375757"/>
    <w:rsid w:val="0037710F"/>
    <w:rsid w:val="00387DD0"/>
    <w:rsid w:val="003B0015"/>
    <w:rsid w:val="003C466D"/>
    <w:rsid w:val="003E5ABA"/>
    <w:rsid w:val="003F0D9E"/>
    <w:rsid w:val="00430921"/>
    <w:rsid w:val="00464314"/>
    <w:rsid w:val="00486E30"/>
    <w:rsid w:val="004920F2"/>
    <w:rsid w:val="004923B5"/>
    <w:rsid w:val="00492FA1"/>
    <w:rsid w:val="004A0D34"/>
    <w:rsid w:val="004A255E"/>
    <w:rsid w:val="004A36F0"/>
    <w:rsid w:val="004A5B28"/>
    <w:rsid w:val="004A7EA8"/>
    <w:rsid w:val="004B75F3"/>
    <w:rsid w:val="004D236E"/>
    <w:rsid w:val="00515420"/>
    <w:rsid w:val="00517C17"/>
    <w:rsid w:val="00520449"/>
    <w:rsid w:val="0053510A"/>
    <w:rsid w:val="00557732"/>
    <w:rsid w:val="00584406"/>
    <w:rsid w:val="005878D3"/>
    <w:rsid w:val="00596995"/>
    <w:rsid w:val="005B386D"/>
    <w:rsid w:val="005D7621"/>
    <w:rsid w:val="005F2C61"/>
    <w:rsid w:val="005F6771"/>
    <w:rsid w:val="00620979"/>
    <w:rsid w:val="006312BC"/>
    <w:rsid w:val="00646FC7"/>
    <w:rsid w:val="0069457A"/>
    <w:rsid w:val="00697B2B"/>
    <w:rsid w:val="006A21E7"/>
    <w:rsid w:val="006B3FB7"/>
    <w:rsid w:val="006C19A3"/>
    <w:rsid w:val="006E0B5F"/>
    <w:rsid w:val="007038DD"/>
    <w:rsid w:val="00711AAE"/>
    <w:rsid w:val="00720D23"/>
    <w:rsid w:val="00721B26"/>
    <w:rsid w:val="00722512"/>
    <w:rsid w:val="0072783A"/>
    <w:rsid w:val="0073189C"/>
    <w:rsid w:val="007501A0"/>
    <w:rsid w:val="007563A1"/>
    <w:rsid w:val="00766B6F"/>
    <w:rsid w:val="007670BF"/>
    <w:rsid w:val="0078309F"/>
    <w:rsid w:val="007A48A9"/>
    <w:rsid w:val="007C7814"/>
    <w:rsid w:val="007D06B3"/>
    <w:rsid w:val="007D3DDC"/>
    <w:rsid w:val="007D6D92"/>
    <w:rsid w:val="007E13A3"/>
    <w:rsid w:val="00831A3F"/>
    <w:rsid w:val="008332C3"/>
    <w:rsid w:val="00841691"/>
    <w:rsid w:val="0084388D"/>
    <w:rsid w:val="0085018A"/>
    <w:rsid w:val="00855E5B"/>
    <w:rsid w:val="008625E5"/>
    <w:rsid w:val="008632DF"/>
    <w:rsid w:val="00870B91"/>
    <w:rsid w:val="0088080F"/>
    <w:rsid w:val="00885D4E"/>
    <w:rsid w:val="0089562A"/>
    <w:rsid w:val="008A3D6E"/>
    <w:rsid w:val="008B765B"/>
    <w:rsid w:val="008E388C"/>
    <w:rsid w:val="008E772D"/>
    <w:rsid w:val="008F0E10"/>
    <w:rsid w:val="008F266E"/>
    <w:rsid w:val="008F3056"/>
    <w:rsid w:val="008F6881"/>
    <w:rsid w:val="008F6BD0"/>
    <w:rsid w:val="00903A82"/>
    <w:rsid w:val="00903C90"/>
    <w:rsid w:val="00913702"/>
    <w:rsid w:val="00927C39"/>
    <w:rsid w:val="009449E8"/>
    <w:rsid w:val="009462ED"/>
    <w:rsid w:val="0095045A"/>
    <w:rsid w:val="00952720"/>
    <w:rsid w:val="00984E41"/>
    <w:rsid w:val="009946A3"/>
    <w:rsid w:val="00997573"/>
    <w:rsid w:val="009B7D61"/>
    <w:rsid w:val="009D3C5D"/>
    <w:rsid w:val="009E276F"/>
    <w:rsid w:val="009E67BD"/>
    <w:rsid w:val="009F7EA9"/>
    <w:rsid w:val="00A02408"/>
    <w:rsid w:val="00A0410B"/>
    <w:rsid w:val="00A07C3D"/>
    <w:rsid w:val="00A136DC"/>
    <w:rsid w:val="00A207AC"/>
    <w:rsid w:val="00A36D6D"/>
    <w:rsid w:val="00A41111"/>
    <w:rsid w:val="00A463C3"/>
    <w:rsid w:val="00A47044"/>
    <w:rsid w:val="00A50BF9"/>
    <w:rsid w:val="00A60A9A"/>
    <w:rsid w:val="00A72F91"/>
    <w:rsid w:val="00A75AF9"/>
    <w:rsid w:val="00A76868"/>
    <w:rsid w:val="00A8565B"/>
    <w:rsid w:val="00AA6B5C"/>
    <w:rsid w:val="00AC48B0"/>
    <w:rsid w:val="00AE2808"/>
    <w:rsid w:val="00AF181F"/>
    <w:rsid w:val="00B12283"/>
    <w:rsid w:val="00B21A3F"/>
    <w:rsid w:val="00B34B89"/>
    <w:rsid w:val="00B42954"/>
    <w:rsid w:val="00B57DC3"/>
    <w:rsid w:val="00B927E3"/>
    <w:rsid w:val="00B97CF8"/>
    <w:rsid w:val="00BA24E7"/>
    <w:rsid w:val="00BA292D"/>
    <w:rsid w:val="00BC0D8D"/>
    <w:rsid w:val="00BC6403"/>
    <w:rsid w:val="00BD6BC8"/>
    <w:rsid w:val="00C12576"/>
    <w:rsid w:val="00C23436"/>
    <w:rsid w:val="00C409FF"/>
    <w:rsid w:val="00C5048F"/>
    <w:rsid w:val="00C53981"/>
    <w:rsid w:val="00C57357"/>
    <w:rsid w:val="00C639FC"/>
    <w:rsid w:val="00C8214A"/>
    <w:rsid w:val="00CC0012"/>
    <w:rsid w:val="00CC05AA"/>
    <w:rsid w:val="00CC6C70"/>
    <w:rsid w:val="00CC7B4C"/>
    <w:rsid w:val="00CF3DA9"/>
    <w:rsid w:val="00D42966"/>
    <w:rsid w:val="00D429A5"/>
    <w:rsid w:val="00D6426B"/>
    <w:rsid w:val="00D855AB"/>
    <w:rsid w:val="00D87271"/>
    <w:rsid w:val="00DD02D7"/>
    <w:rsid w:val="00DD6823"/>
    <w:rsid w:val="00DE19EC"/>
    <w:rsid w:val="00E04064"/>
    <w:rsid w:val="00E17B6C"/>
    <w:rsid w:val="00E17DDC"/>
    <w:rsid w:val="00E34B19"/>
    <w:rsid w:val="00E613F5"/>
    <w:rsid w:val="00E80915"/>
    <w:rsid w:val="00E82CAB"/>
    <w:rsid w:val="00E831AB"/>
    <w:rsid w:val="00E914E6"/>
    <w:rsid w:val="00EA25BF"/>
    <w:rsid w:val="00EB0D87"/>
    <w:rsid w:val="00EC77BA"/>
    <w:rsid w:val="00F139A7"/>
    <w:rsid w:val="00F308E2"/>
    <w:rsid w:val="00F53196"/>
    <w:rsid w:val="00F57E29"/>
    <w:rsid w:val="00F706DF"/>
    <w:rsid w:val="00F92783"/>
    <w:rsid w:val="00F973B8"/>
    <w:rsid w:val="00F975DF"/>
    <w:rsid w:val="00FB078D"/>
    <w:rsid w:val="00FC61C1"/>
    <w:rsid w:val="00FD7BF3"/>
    <w:rsid w:val="00FF0EDB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9A8FE-C0FA-425A-A0DA-7BB5A848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799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Sylwia Gronowska</cp:lastModifiedBy>
  <cp:revision>5</cp:revision>
  <cp:lastPrinted>2020-07-30T09:34:00Z</cp:lastPrinted>
  <dcterms:created xsi:type="dcterms:W3CDTF">2020-07-30T09:52:00Z</dcterms:created>
  <dcterms:modified xsi:type="dcterms:W3CDTF">2020-07-30T09:56:00Z</dcterms:modified>
</cp:coreProperties>
</file>