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1F" w:rsidRPr="001155EC" w:rsidRDefault="00A9021F" w:rsidP="00A9021F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16"/>
          <w:szCs w:val="16"/>
        </w:rPr>
      </w:pPr>
      <w:r w:rsidRPr="001155EC">
        <w:rPr>
          <w:rFonts w:ascii="Roboto" w:hAnsi="Roboto" w:cstheme="minorHAnsi"/>
          <w:sz w:val="16"/>
          <w:szCs w:val="16"/>
        </w:rPr>
        <w:t>Załącznik nr 2 do</w:t>
      </w:r>
      <w:bookmarkStart w:id="0" w:name="_Hlk80368363"/>
      <w:r>
        <w:rPr>
          <w:rFonts w:ascii="Roboto" w:hAnsi="Roboto" w:cstheme="minorHAnsi"/>
          <w:sz w:val="16"/>
          <w:szCs w:val="16"/>
        </w:rPr>
        <w:t xml:space="preserve"> Zapytania</w:t>
      </w:r>
      <w:r w:rsidR="00FD48AE">
        <w:rPr>
          <w:rFonts w:ascii="Roboto" w:hAnsi="Roboto" w:cstheme="minorHAnsi"/>
          <w:sz w:val="16"/>
          <w:szCs w:val="16"/>
        </w:rPr>
        <w:t xml:space="preserve"> ofertowego</w:t>
      </w:r>
      <w:r>
        <w:rPr>
          <w:rFonts w:ascii="Roboto" w:hAnsi="Roboto" w:cstheme="minorHAnsi"/>
          <w:sz w:val="16"/>
          <w:szCs w:val="16"/>
        </w:rPr>
        <w:t>– formularz ofertowy</w:t>
      </w:r>
    </w:p>
    <w:p w:rsidR="00A9021F" w:rsidRPr="001155EC" w:rsidRDefault="00FD48AE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>
        <w:rPr>
          <w:rFonts w:ascii="Roboto" w:hAnsi="Roboto" w:cstheme="minorHAnsi"/>
          <w:b/>
          <w:bCs/>
          <w:sz w:val="22"/>
          <w:szCs w:val="22"/>
        </w:rPr>
        <w:t>Znak postępowania: 1/03</w:t>
      </w:r>
      <w:r w:rsidR="00A9021F">
        <w:rPr>
          <w:rFonts w:ascii="Roboto" w:hAnsi="Roboto" w:cstheme="minorHAnsi"/>
          <w:b/>
          <w:bCs/>
          <w:sz w:val="22"/>
          <w:szCs w:val="22"/>
        </w:rPr>
        <w:t>/202</w:t>
      </w:r>
      <w:bookmarkEnd w:id="0"/>
      <w:r w:rsidR="00A9021F">
        <w:rPr>
          <w:rFonts w:ascii="Roboto" w:hAnsi="Roboto" w:cstheme="minorHAnsi"/>
          <w:b/>
          <w:bCs/>
          <w:sz w:val="22"/>
          <w:szCs w:val="22"/>
        </w:rPr>
        <w:t>6/ZO</w:t>
      </w:r>
    </w:p>
    <w:p w:rsidR="00A9021F" w:rsidRPr="004C20D1" w:rsidRDefault="00A9021F" w:rsidP="00A9021F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32"/>
          <w:szCs w:val="32"/>
        </w:rPr>
      </w:pPr>
      <w:r w:rsidRPr="004C20D1">
        <w:rPr>
          <w:rFonts w:ascii="Roboto" w:hAnsi="Roboto" w:cstheme="minorHAnsi"/>
          <w:b/>
          <w:sz w:val="32"/>
          <w:szCs w:val="32"/>
        </w:rPr>
        <w:t>OFERTA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</w:t>
      </w:r>
      <w:r>
        <w:rPr>
          <w:rFonts w:ascii="Roboto" w:hAnsi="Roboto" w:cstheme="minorHAnsi"/>
          <w:sz w:val="22"/>
          <w:szCs w:val="22"/>
        </w:rPr>
        <w:t>……………..</w:t>
      </w:r>
      <w:r w:rsidRPr="00704241">
        <w:rPr>
          <w:rFonts w:ascii="Roboto" w:hAnsi="Roboto" w:cstheme="minorHAnsi"/>
          <w:sz w:val="22"/>
          <w:szCs w:val="22"/>
        </w:rPr>
        <w:t>..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</w:t>
      </w:r>
      <w:r>
        <w:rPr>
          <w:rFonts w:ascii="Roboto" w:hAnsi="Roboto" w:cstheme="minorHAnsi"/>
          <w:sz w:val="22"/>
          <w:szCs w:val="22"/>
        </w:rPr>
        <w:t>………..</w:t>
      </w:r>
      <w:r w:rsidRPr="00704241">
        <w:rPr>
          <w:rFonts w:ascii="Roboto" w:hAnsi="Roboto" w:cstheme="minorHAnsi"/>
          <w:sz w:val="22"/>
          <w:szCs w:val="22"/>
        </w:rPr>
        <w:t>….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………………………………………………………………………………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..</w:t>
      </w:r>
      <w:r w:rsidRPr="00704241">
        <w:rPr>
          <w:rFonts w:ascii="Roboto" w:hAnsi="Roboto" w:cstheme="minorHAnsi"/>
          <w:sz w:val="22"/>
          <w:szCs w:val="22"/>
        </w:rPr>
        <w:t>………..</w:t>
      </w:r>
    </w:p>
    <w:p w:rsidR="00A9021F" w:rsidRPr="001155EC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</w:t>
      </w:r>
      <w:r>
        <w:rPr>
          <w:rFonts w:ascii="Roboto" w:hAnsi="Roboto" w:cstheme="minorHAnsi"/>
          <w:sz w:val="22"/>
          <w:szCs w:val="22"/>
        </w:rPr>
        <w:t>..</w:t>
      </w:r>
      <w:r w:rsidRPr="00704241">
        <w:rPr>
          <w:rFonts w:ascii="Roboto" w:hAnsi="Roboto" w:cstheme="minorHAnsi"/>
          <w:sz w:val="22"/>
          <w:szCs w:val="22"/>
        </w:rPr>
        <w:t>…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 ………………………………………..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 w:rsidRPr="00704241">
        <w:rPr>
          <w:rFonts w:ascii="Roboto" w:hAnsi="Roboto" w:cstheme="minorHAnsi"/>
          <w:sz w:val="22"/>
          <w:szCs w:val="22"/>
        </w:rPr>
        <w:t>……………………</w:t>
      </w:r>
      <w:r>
        <w:rPr>
          <w:rFonts w:ascii="Roboto" w:hAnsi="Roboto" w:cstheme="minorHAnsi"/>
          <w:sz w:val="22"/>
          <w:szCs w:val="22"/>
        </w:rPr>
        <w:t>……..</w:t>
      </w:r>
      <w:r w:rsidRPr="00704241">
        <w:rPr>
          <w:rFonts w:ascii="Roboto" w:hAnsi="Roboto" w:cstheme="minorHAnsi"/>
          <w:sz w:val="22"/>
          <w:szCs w:val="22"/>
        </w:rPr>
        <w:t>…………………..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 w:rsidRPr="00704241">
        <w:rPr>
          <w:rFonts w:ascii="Roboto" w:hAnsi="Roboto" w:cstheme="minorHAnsi"/>
          <w:sz w:val="22"/>
          <w:szCs w:val="22"/>
        </w:rPr>
        <w:t>…………………………………</w:t>
      </w:r>
      <w:r>
        <w:rPr>
          <w:rFonts w:ascii="Roboto" w:hAnsi="Roboto" w:cstheme="minorHAnsi"/>
          <w:sz w:val="22"/>
          <w:szCs w:val="22"/>
        </w:rPr>
        <w:t>………………………</w:t>
      </w:r>
      <w:r w:rsidRPr="00704241">
        <w:rPr>
          <w:rFonts w:ascii="Roboto" w:hAnsi="Roboto" w:cstheme="minorHAnsi"/>
          <w:sz w:val="22"/>
          <w:szCs w:val="22"/>
        </w:rPr>
        <w:t>……..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 w:rsidRPr="00704241">
        <w:rPr>
          <w:rFonts w:ascii="Roboto" w:hAnsi="Roboto" w:cstheme="minorHAnsi"/>
          <w:sz w:val="22"/>
          <w:szCs w:val="22"/>
        </w:rPr>
        <w:t>……………………………………</w:t>
      </w:r>
      <w:r>
        <w:rPr>
          <w:rFonts w:ascii="Roboto" w:hAnsi="Roboto" w:cstheme="minorHAnsi"/>
          <w:sz w:val="22"/>
          <w:szCs w:val="22"/>
        </w:rPr>
        <w:t>…………………..</w:t>
      </w:r>
      <w:r w:rsidRPr="00704241">
        <w:rPr>
          <w:rFonts w:ascii="Roboto" w:hAnsi="Roboto" w:cstheme="minorHAnsi"/>
          <w:sz w:val="22"/>
          <w:szCs w:val="22"/>
        </w:rPr>
        <w:t>…..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A9021F" w:rsidRPr="001155EC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bookmarkStart w:id="1" w:name="_Hlk116908922"/>
      <w:r w:rsidRPr="00DB33E6">
        <w:rPr>
          <w:rFonts w:ascii="Roboto" w:hAnsi="Roboto" w:cstheme="minorHAnsi"/>
          <w:sz w:val="22"/>
          <w:szCs w:val="22"/>
        </w:rPr>
        <w:t xml:space="preserve">W odpowiedzi na niniejsze Zapytanie ofertowe na wykonanie zamówienia, którego przedmiotem jest: </w:t>
      </w:r>
      <w:bookmarkEnd w:id="1"/>
      <w:r w:rsidRPr="00836535">
        <w:rPr>
          <w:rFonts w:ascii="Roboto" w:hAnsi="Roboto" w:cstheme="minorHAnsi"/>
          <w:b/>
          <w:sz w:val="22"/>
          <w:szCs w:val="22"/>
        </w:rPr>
        <w:t xml:space="preserve">Dostawa </w:t>
      </w:r>
      <w:r w:rsidR="00FD48AE">
        <w:rPr>
          <w:rFonts w:ascii="Roboto" w:hAnsi="Roboto" w:cstheme="minorHAnsi"/>
          <w:b/>
          <w:sz w:val="22"/>
          <w:szCs w:val="22"/>
        </w:rPr>
        <w:t>podręczników</w:t>
      </w:r>
      <w:r w:rsidRPr="00836535">
        <w:rPr>
          <w:rFonts w:ascii="Roboto" w:hAnsi="Roboto" w:cstheme="minorHAnsi"/>
          <w:b/>
          <w:sz w:val="22"/>
          <w:szCs w:val="22"/>
        </w:rPr>
        <w:t xml:space="preserve"> do ZSCKR w Potoczku</w:t>
      </w:r>
    </w:p>
    <w:p w:rsidR="00A9021F" w:rsidRDefault="00A9021F" w:rsidP="00A9021F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 w:rsidRPr="00DB33E6">
        <w:rPr>
          <w:rFonts w:ascii="Roboto" w:hAnsi="Roboto" w:cstheme="minorHAnsi"/>
          <w:sz w:val="22"/>
          <w:szCs w:val="22"/>
          <w:lang w:val="x-none"/>
        </w:rPr>
        <w:t>określonego w</w:t>
      </w:r>
      <w:r w:rsidRPr="00DB33E6">
        <w:rPr>
          <w:rFonts w:ascii="Roboto" w:hAnsi="Roboto" w:cstheme="minorHAnsi"/>
          <w:sz w:val="22"/>
          <w:szCs w:val="22"/>
        </w:rPr>
        <w:t xml:space="preserve"> </w:t>
      </w:r>
      <w:r w:rsidR="00FD48AE">
        <w:rPr>
          <w:rFonts w:ascii="Roboto" w:hAnsi="Roboto" w:cstheme="minorHAnsi"/>
          <w:sz w:val="22"/>
          <w:szCs w:val="22"/>
        </w:rPr>
        <w:t>Zapytaniu ofertowym, zgodnego z opisem</w:t>
      </w:r>
      <w:r>
        <w:rPr>
          <w:rFonts w:ascii="Roboto" w:hAnsi="Roboto" w:cstheme="minorHAnsi"/>
          <w:sz w:val="22"/>
          <w:szCs w:val="22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przedmiotu </w:t>
      </w:r>
      <w:r w:rsidR="00FD48AE" w:rsidRPr="00DB33E6">
        <w:rPr>
          <w:rFonts w:ascii="Roboto" w:hAnsi="Roboto" w:cstheme="minorHAnsi"/>
          <w:sz w:val="22"/>
          <w:szCs w:val="22"/>
          <w:lang w:val="x-none"/>
        </w:rPr>
        <w:t>zamówienia</w:t>
      </w:r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2"/>
    </w:p>
    <w:tbl>
      <w:tblPr>
        <w:tblStyle w:val="Tabela-Siatka1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7"/>
        <w:gridCol w:w="2829"/>
        <w:gridCol w:w="1134"/>
        <w:gridCol w:w="851"/>
        <w:gridCol w:w="1559"/>
        <w:gridCol w:w="1984"/>
      </w:tblGrid>
      <w:tr w:rsidR="00FD48AE" w:rsidRPr="00FD48AE" w:rsidTr="00786D59">
        <w:trPr>
          <w:trHeight w:val="585"/>
        </w:trPr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8AE">
              <w:rPr>
                <w:rFonts w:ascii="Times New Roman" w:hAnsi="Times New Roman" w:cs="Times New Roman"/>
                <w:b/>
                <w:sz w:val="18"/>
                <w:szCs w:val="18"/>
              </w:rPr>
              <w:t>Numer części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8AE">
              <w:rPr>
                <w:rFonts w:ascii="Times New Roman" w:hAnsi="Times New Roman" w:cs="Times New Roman"/>
                <w:b/>
                <w:sz w:val="18"/>
                <w:szCs w:val="18"/>
              </w:rPr>
              <w:t>TYTUŁ</w:t>
            </w: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48AE">
              <w:rPr>
                <w:rFonts w:ascii="Times New Roman" w:hAnsi="Times New Roman" w:cs="Times New Roman"/>
                <w:b/>
                <w:sz w:val="16"/>
                <w:szCs w:val="16"/>
              </w:rPr>
              <w:t>WYDAWNICTWO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8AE">
              <w:rPr>
                <w:rFonts w:ascii="Times New Roman" w:hAnsi="Times New Roman" w:cs="Times New Roman"/>
                <w:b/>
                <w:sz w:val="18"/>
                <w:szCs w:val="18"/>
              </w:rPr>
              <w:t>SZTUK</w:t>
            </w:r>
          </w:p>
        </w:tc>
        <w:tc>
          <w:tcPr>
            <w:tcW w:w="1559" w:type="dxa"/>
          </w:tcPr>
          <w:p w:rsid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brutto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Wartość brutto</w:t>
            </w:r>
          </w:p>
        </w:tc>
      </w:tr>
      <w:tr w:rsidR="00FD48AE" w:rsidRPr="00FD48AE" w:rsidTr="00786D59">
        <w:trPr>
          <w:trHeight w:val="290"/>
        </w:trPr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1559" w:type="dxa"/>
          </w:tcPr>
          <w:p w:rsid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bookmarkStart w:id="3" w:name="_GoBack"/>
            <w:bookmarkEnd w:id="3"/>
          </w:p>
        </w:tc>
        <w:tc>
          <w:tcPr>
            <w:tcW w:w="1984" w:type="dxa"/>
          </w:tcPr>
          <w:p w:rsid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 x E</w:t>
            </w: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Organizacja żywienia i usług gastronomicznych. Zasady żywienia. Kwalifikacja HGT.12. Podręcznik do nauki zawodu. Technik żywienia i usług gastronomicznych. Część 1</w:t>
            </w: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rPr>
          <w:trHeight w:val="404"/>
        </w:trPr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Wartość odżywcza wybranych produktów spożywczych i typowych potraw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786D59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FD48AE" w:rsidRPr="00FD48AE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PZWL</w:t>
              </w:r>
            </w:hyperlink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Informatyka na czasie 2. Podręcznik do liceum i technikum. Zakres podstawowy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Matematyka 3. Podręcznik do liceów i techników. Zakres podstawowy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K. Pazdro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Oblicza epok 3. Język polski. Liceum i technikum. Podręcznik. Część 2. Zakres podstawowy i rozszerzony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Oblicza epok. Język polski. Podręcznik. Część 4. Zakres podstawowy i rozszerzony. Nowa edycja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geografia oblicza geografii podręcznik 3 liceum i technikum zakres podstawowy EDYCJA 2024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Krok w biznes i zarządzanie 1. Podręcznik do liceum ogólnokształcącego i technikum. Zakres podstawowy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Krok w biznes i zarządzanie 2. Podręcznik dla liceum ogólnokształcącego i technikum. Zakres podstawowy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Krok w biznes i zarządzanie 1. Podręcznik. Szkoła branżowa I stopnia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Krok w biznes i zarządzanie 2. Podręcznik dla szkoły branżowej pierwszego stopnia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Oblicza epok 3.1. Język polski. Podręcznik. Liceum i technikum. Zakres podstawowy i rozszerzony. Rok szkolny 2024/2025. Nowa edycja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Matematyka 3. Podręcznik do liceów i techników. Zakres rozszerzony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K.Pazdro</w:t>
            </w:r>
            <w:proofErr w:type="spellEnd"/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To jest chemia 1. Zakres rozszerzony. Podręcznik. Liceum i technikum. Edycja 2024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To jest chemia 2. Podręcznik do liceum i technikum. Zakres rozszerzony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Biologia na czasie 3. Liceum i technikum. Podręcznik. Zakres podstawowy. Edycja 2024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Biologia na czasie 1. Podręcznik dla liceum ogólnokształcącego i technikum. Zakres rozszerzony. Edycja 2024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Biologia na czasie 2. Podręcznik dla liceum ogólnokształcącego i technikum. Zakres rozszerzony. Edycja 2024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To się liczy! 1. Matematyka. Podręcznik dla branżowej szkoły pierwszego stopnia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To się czyta! 1. Język polski. Podręcznik dla branżowej szkoły pierwszego stopnia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Fizyka 1. Podręcznik dla szkół branżowych I stopnia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Operon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rPr>
          <w:trHeight w:val="445"/>
        </w:trPr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Chemia 1. Podręcznik dla szkół branżowych I stopnia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Operon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Informatyka 1. Podręcznik dla szkół branżowych I stopnia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Operon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Poznać przeszłość 3. Podręcznik do historii dla liceum ogólnokształcącego i technikum. Zakres podstawowy. Edycja 2024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Poznać przeszłość 4. Podręcznik do historii dla liceum ogólnokształcącego i technikum. Zakres podstawowy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Matematyka 4. Podręcznik. Liceum i technikum. Zakres rozszerzony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K. Pazdro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Matematyka 4. Liceum i technikum klasa 4. Podręcznik. Zakres podstawowy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K. Pazdro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Oblicza epok 1.2. Język polski. Podręcznik. Liceum i technikum. Zakres podstawowy i rozszerzony. Nowa edycja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Oblicza epok 1.1. Język polski. Podręcznik. Klasa 1. Część 1. Zakres podstawowy i rozszerzony. Nowa edycja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829" w:type="dxa"/>
          </w:tcPr>
          <w:p w:rsid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 xml:space="preserve">Język angielski w </w:t>
            </w:r>
            <w:proofErr w:type="spellStart"/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wetetynarii</w:t>
            </w:r>
            <w:proofErr w:type="spellEnd"/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Edicon</w:t>
            </w:r>
            <w:proofErr w:type="spellEnd"/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Anatomia zwierząt do kolorowania dla studentów zootechniki i techników weterynarii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Edra</w:t>
            </w:r>
            <w:proofErr w:type="spellEnd"/>
            <w:r w:rsidRPr="00FD48AE">
              <w:rPr>
                <w:rFonts w:ascii="Times New Roman" w:hAnsi="Times New Roman" w:cs="Times New Roman"/>
                <w:sz w:val="20"/>
                <w:szCs w:val="20"/>
              </w:rPr>
              <w:t xml:space="preserve"> Urban &amp; Partner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Anatomia zwierząt do kolorowania. Aparat ruchu.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Podręcznik dla studentów weterynarii.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Edra</w:t>
            </w:r>
            <w:proofErr w:type="spellEnd"/>
            <w:r w:rsidRPr="00FD48AE">
              <w:rPr>
                <w:rFonts w:ascii="Times New Roman" w:hAnsi="Times New Roman" w:cs="Times New Roman"/>
                <w:sz w:val="20"/>
                <w:szCs w:val="20"/>
              </w:rPr>
              <w:t xml:space="preserve"> Urban &amp; Partner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Anatomia zwierząt do kolorowania. Narządy wewnętrzne i gruczoły dokrewne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Podręcznik dla studentów</w:t>
            </w:r>
            <w:r w:rsidRPr="00FD4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weterynarii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Edra</w:t>
            </w:r>
            <w:proofErr w:type="spellEnd"/>
            <w:r w:rsidRPr="00FD48AE">
              <w:rPr>
                <w:rFonts w:ascii="Times New Roman" w:hAnsi="Times New Roman" w:cs="Times New Roman"/>
                <w:sz w:val="20"/>
                <w:szCs w:val="20"/>
              </w:rPr>
              <w:t xml:space="preserve"> Urban &amp; Partner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Sztuka rysowania. Kaligrafia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Publikat</w:t>
            </w:r>
            <w:proofErr w:type="spellEnd"/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Kaligrafia artystyczna Ćwiczenia w piśmie ozdobnym i w stylu retro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Harmonia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Duża kaligrafia</w:t>
            </w: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Harmonia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Ćwiczenia grafomotoryczne. Kaligrafia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Pryzmat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Kaligrafia. Zeszyt z kalką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786D59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D48AE" w:rsidRPr="00FD48AE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Wilga / GW Foksal</w:t>
              </w:r>
            </w:hyperlink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AE" w:rsidRPr="00FD48AE" w:rsidTr="00786D59">
        <w:tc>
          <w:tcPr>
            <w:tcW w:w="857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82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Cs/>
                <w:sz w:val="20"/>
                <w:szCs w:val="20"/>
              </w:rPr>
              <w:t>Kaligrafia - ładnie piszę litery i wyrazy</w:t>
            </w:r>
          </w:p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sz w:val="20"/>
                <w:szCs w:val="20"/>
              </w:rPr>
              <w:t>Aksjomat</w:t>
            </w:r>
          </w:p>
        </w:tc>
        <w:tc>
          <w:tcPr>
            <w:tcW w:w="851" w:type="dxa"/>
          </w:tcPr>
          <w:p w:rsidR="00FD48AE" w:rsidRPr="00FD48AE" w:rsidRDefault="00FD48AE" w:rsidP="00FD48AE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8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48AE" w:rsidRPr="00FD48AE" w:rsidRDefault="00FD48AE" w:rsidP="00FD48AE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48AE" w:rsidRDefault="00FD48AE" w:rsidP="00A9021F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</w:p>
    <w:p w:rsidR="00A9021F" w:rsidRPr="00704241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A9021F" w:rsidRPr="00704241" w:rsidRDefault="00A9021F" w:rsidP="00FD48A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A9021F" w:rsidRPr="00DB33E6" w:rsidRDefault="00A9021F" w:rsidP="00FD48A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A9021F" w:rsidRPr="00704241" w:rsidRDefault="00A9021F" w:rsidP="00FD48A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A9021F" w:rsidRPr="00DB33E6" w:rsidRDefault="00A9021F" w:rsidP="00FD48A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A9021F" w:rsidRPr="00DB33E6" w:rsidRDefault="00A9021F" w:rsidP="00FD48A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A9021F" w:rsidRPr="00704241" w:rsidRDefault="00A9021F" w:rsidP="00FD48A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A9021F" w:rsidRPr="00A9021F" w:rsidRDefault="00A9021F" w:rsidP="00FD48AE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:rsidR="00A9021F" w:rsidRPr="00A9021F" w:rsidRDefault="00A9021F" w:rsidP="00FD48AE">
      <w:pPr>
        <w:pStyle w:val="Akapitzlist"/>
        <w:numPr>
          <w:ilvl w:val="0"/>
          <w:numId w:val="1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Roboto" w:hAnsi="Roboto" w:cstheme="minorHAnsi"/>
          <w:b/>
          <w:sz w:val="22"/>
          <w:szCs w:val="22"/>
        </w:rPr>
      </w:pPr>
      <w:r w:rsidRPr="00A9021F">
        <w:rPr>
          <w:rFonts w:ascii="Roboto" w:hAnsi="Roboto" w:cstheme="minorHAnsi"/>
          <w:sz w:val="22"/>
          <w:szCs w:val="22"/>
        </w:rPr>
        <w:t xml:space="preserve">Zamówienie </w:t>
      </w:r>
      <w:r w:rsidR="00FD48AE">
        <w:rPr>
          <w:rFonts w:ascii="Roboto" w:hAnsi="Roboto" w:cstheme="minorHAnsi"/>
          <w:sz w:val="22"/>
          <w:szCs w:val="22"/>
        </w:rPr>
        <w:t xml:space="preserve">dostarczymy nieodpłatnie do siedziby zamawiającego </w:t>
      </w:r>
      <w:r w:rsidRPr="00A9021F">
        <w:rPr>
          <w:rFonts w:ascii="Roboto" w:hAnsi="Roboto" w:cstheme="minorHAnsi"/>
          <w:sz w:val="22"/>
          <w:szCs w:val="22"/>
        </w:rPr>
        <w:t xml:space="preserve"> w terminie do:</w:t>
      </w:r>
      <w:r w:rsidR="00FD48AE">
        <w:rPr>
          <w:rFonts w:ascii="Roboto" w:hAnsi="Roboto" w:cstheme="minorHAnsi"/>
          <w:b/>
          <w:sz w:val="22"/>
          <w:szCs w:val="22"/>
        </w:rPr>
        <w:t xml:space="preserve"> 2</w:t>
      </w:r>
      <w:r>
        <w:rPr>
          <w:rFonts w:ascii="Roboto" w:hAnsi="Roboto" w:cstheme="minorHAnsi"/>
          <w:b/>
          <w:sz w:val="22"/>
          <w:szCs w:val="22"/>
        </w:rPr>
        <w:t>0.03.2026</w:t>
      </w:r>
      <w:r w:rsidRPr="00A9021F">
        <w:rPr>
          <w:rFonts w:ascii="Roboto" w:hAnsi="Roboto" w:cstheme="minorHAnsi"/>
          <w:b/>
          <w:sz w:val="22"/>
          <w:szCs w:val="22"/>
        </w:rPr>
        <w:t>r</w:t>
      </w: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ind w:left="720"/>
        <w:textAlignment w:val="auto"/>
        <w:rPr>
          <w:rFonts w:ascii="Roboto" w:hAnsi="Roboto" w:cstheme="minorHAnsi"/>
          <w:sz w:val="22"/>
          <w:szCs w:val="22"/>
          <w:lang w:val="x-none"/>
        </w:rPr>
      </w:pP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A9021F" w:rsidRPr="00DB33E6" w:rsidRDefault="00A9021F" w:rsidP="00A9021F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:rsidR="00A9021F" w:rsidRPr="00DB33E6" w:rsidRDefault="00A9021F" w:rsidP="00A9021F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A9021F" w:rsidRPr="00FD48AE" w:rsidRDefault="00A9021F" w:rsidP="00A9021F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A9021F" w:rsidRDefault="00A9021F" w:rsidP="00A9021F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</w:p>
    <w:p w:rsidR="00A9021F" w:rsidRPr="00DB33E6" w:rsidRDefault="00A9021F" w:rsidP="00A9021F">
      <w:pPr>
        <w:tabs>
          <w:tab w:val="left" w:pos="720"/>
        </w:tabs>
        <w:suppressAutoHyphens w:val="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8D1B50">
        <w:rPr>
          <w:rFonts w:ascii="Roboto" w:hAnsi="Roboto" w:cstheme="minorHAnsi"/>
          <w:sz w:val="22"/>
          <w:szCs w:val="22"/>
          <w:lang w:bidi="pl-PL"/>
        </w:rPr>
        <w:t>…………......................................</w:t>
      </w:r>
    </w:p>
    <w:p w:rsidR="00A9021F" w:rsidRDefault="00A9021F" w:rsidP="00A9021F">
      <w:pPr>
        <w:tabs>
          <w:tab w:val="left" w:pos="6030"/>
        </w:tabs>
        <w:suppressAutoHyphens w:val="0"/>
        <w:textAlignment w:val="auto"/>
        <w:rPr>
          <w:rFonts w:ascii="Roboto" w:hAnsi="Roboto" w:cstheme="minorHAnsi"/>
          <w:sz w:val="22"/>
          <w:szCs w:val="22"/>
        </w:rPr>
      </w:pPr>
      <w:r w:rsidRPr="008D1B50">
        <w:rPr>
          <w:rFonts w:ascii="Roboto" w:hAnsi="Roboto" w:cstheme="minorHAnsi"/>
          <w:sz w:val="18"/>
          <w:szCs w:val="18"/>
        </w:rPr>
        <w:t>Miejscowość</w:t>
      </w:r>
      <w:r>
        <w:rPr>
          <w:rFonts w:ascii="Roboto" w:hAnsi="Roboto" w:cstheme="minorHAnsi"/>
          <w:sz w:val="18"/>
          <w:szCs w:val="18"/>
        </w:rPr>
        <w:t xml:space="preserve"> </w:t>
      </w:r>
      <w:r w:rsidRPr="008D1B50">
        <w:rPr>
          <w:rFonts w:ascii="Roboto" w:hAnsi="Roboto" w:cstheme="minorHAnsi"/>
          <w:sz w:val="18"/>
          <w:szCs w:val="18"/>
        </w:rPr>
        <w:t>/</w:t>
      </w:r>
      <w:r>
        <w:rPr>
          <w:rFonts w:ascii="Roboto" w:hAnsi="Roboto" w:cstheme="minorHAnsi"/>
          <w:sz w:val="18"/>
          <w:szCs w:val="18"/>
        </w:rPr>
        <w:t xml:space="preserve"> </w:t>
      </w:r>
      <w:r w:rsidRPr="008D1B50">
        <w:rPr>
          <w:rFonts w:ascii="Roboto" w:hAnsi="Roboto" w:cstheme="minorHAnsi"/>
          <w:sz w:val="18"/>
          <w:szCs w:val="18"/>
        </w:rPr>
        <w:t>data</w:t>
      </w:r>
      <w:r>
        <w:rPr>
          <w:rFonts w:ascii="Roboto" w:hAnsi="Roboto" w:cstheme="minorHAnsi"/>
          <w:sz w:val="22"/>
          <w:szCs w:val="22"/>
        </w:rPr>
        <w:tab/>
        <w:t xml:space="preserve">…………………………………  </w:t>
      </w:r>
    </w:p>
    <w:p w:rsidR="00A9021F" w:rsidRDefault="00A9021F" w:rsidP="00A9021F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(Dokument należy podpisać:</w:t>
      </w:r>
    </w:p>
    <w:p w:rsidR="00A9021F" w:rsidRDefault="00A9021F" w:rsidP="00A9021F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podpisem kwalifikowalnym,</w:t>
      </w:r>
    </w:p>
    <w:p w:rsidR="00A9021F" w:rsidRDefault="00A9021F" w:rsidP="00A9021F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lub podpisem zaufanym</w:t>
      </w:r>
    </w:p>
    <w:p w:rsidR="0038461C" w:rsidRPr="00A9021F" w:rsidRDefault="00A9021F" w:rsidP="00A9021F">
      <w:pPr>
        <w:tabs>
          <w:tab w:val="left" w:pos="6030"/>
        </w:tabs>
        <w:suppressAutoHyphens w:val="0"/>
        <w:ind w:right="-431" w:firstLine="6237"/>
        <w:jc w:val="center"/>
        <w:textAlignment w:val="auto"/>
        <w:rPr>
          <w:rFonts w:ascii="Roboto" w:hAnsi="Roboto" w:cstheme="minorHAnsi"/>
          <w:b/>
          <w:sz w:val="20"/>
          <w:szCs w:val="20"/>
        </w:rPr>
      </w:pPr>
      <w:r w:rsidRPr="008D1B50">
        <w:rPr>
          <w:rFonts w:ascii="Roboto" w:hAnsi="Roboto" w:cstheme="minorHAnsi"/>
          <w:b/>
          <w:sz w:val="20"/>
          <w:szCs w:val="20"/>
        </w:rPr>
        <w:t>lub podpisem</w:t>
      </w:r>
      <w:r>
        <w:rPr>
          <w:rFonts w:ascii="Roboto" w:hAnsi="Roboto" w:cstheme="minorHAnsi"/>
          <w:b/>
          <w:sz w:val="20"/>
          <w:szCs w:val="20"/>
        </w:rPr>
        <w:t xml:space="preserve"> </w:t>
      </w:r>
      <w:r w:rsidRPr="008D1B50">
        <w:rPr>
          <w:rFonts w:ascii="Roboto" w:hAnsi="Roboto" w:cstheme="minorHAnsi"/>
          <w:b/>
          <w:sz w:val="20"/>
          <w:szCs w:val="20"/>
        </w:rPr>
        <w:t>osobistym</w:t>
      </w:r>
    </w:p>
    <w:sectPr w:rsidR="0038461C" w:rsidRPr="00A9021F" w:rsidSect="00FD48AE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1F"/>
    <w:rsid w:val="0038461C"/>
    <w:rsid w:val="00786D59"/>
    <w:rsid w:val="00A9021F"/>
    <w:rsid w:val="00F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5C005-5B93-4BE4-954D-A047A69D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21F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21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021F"/>
    <w:pPr>
      <w:ind w:left="720"/>
      <w:contextualSpacing/>
    </w:pPr>
    <w:rPr>
      <w:szCs w:val="21"/>
    </w:rPr>
  </w:style>
  <w:style w:type="table" w:customStyle="1" w:styleId="Tabela-Siatka1">
    <w:name w:val="Tabela - Siatka1"/>
    <w:basedOn w:val="Standardowy"/>
    <w:next w:val="Tabela-Siatka"/>
    <w:uiPriority w:val="59"/>
    <w:rsid w:val="00FD48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6D5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D59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nito.pl/wydawnictwo/Wilga+GW+Foksal/" TargetMode="External"/><Relationship Id="rId5" Type="http://schemas.openxmlformats.org/officeDocument/2006/relationships/hyperlink" Target="https://bonito.pl/wydawnictwo/PZW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Karbarz</dc:creator>
  <cp:keywords/>
  <dc:description/>
  <cp:lastModifiedBy>Iwona Karbarz</cp:lastModifiedBy>
  <cp:revision>3</cp:revision>
  <cp:lastPrinted>2026-03-03T12:16:00Z</cp:lastPrinted>
  <dcterms:created xsi:type="dcterms:W3CDTF">2026-03-03T11:46:00Z</dcterms:created>
  <dcterms:modified xsi:type="dcterms:W3CDTF">2026-03-03T12:16:00Z</dcterms:modified>
</cp:coreProperties>
</file>