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34AC" w:rsidRPr="00F81F1B" w:rsidRDefault="00E234AC" w:rsidP="00E234AC">
      <w:pPr>
        <w:spacing w:after="0" w:line="360" w:lineRule="auto"/>
        <w:ind w:firstLine="708"/>
        <w:rPr>
          <w:rFonts w:ascii="Tahoma" w:hAnsi="Tahoma" w:cs="Tahoma"/>
        </w:rPr>
      </w:pPr>
      <w:r w:rsidRPr="00F81F1B">
        <w:rPr>
          <w:rFonts w:ascii="Tahoma" w:hAnsi="Tahoma" w:cs="Tahoma"/>
          <w:sz w:val="20"/>
          <w:szCs w:val="20"/>
        </w:rPr>
        <w:t xml:space="preserve">                              </w:t>
      </w:r>
      <w:r w:rsidRPr="00F81F1B">
        <w:rPr>
          <w:rFonts w:ascii="Tahoma" w:hAnsi="Tahoma" w:cs="Tahoma"/>
          <w:sz w:val="20"/>
          <w:szCs w:val="20"/>
        </w:rPr>
        <w:tab/>
        <w:t xml:space="preserve"> </w:t>
      </w:r>
      <w:r w:rsidRPr="00F81F1B">
        <w:rPr>
          <w:rFonts w:ascii="Tahoma" w:hAnsi="Tahoma" w:cs="Tahoma"/>
          <w:sz w:val="20"/>
          <w:szCs w:val="20"/>
        </w:rPr>
        <w:tab/>
      </w:r>
      <w:r w:rsidRPr="00F81F1B">
        <w:rPr>
          <w:rFonts w:ascii="Tahoma" w:hAnsi="Tahoma" w:cs="Tahoma"/>
          <w:sz w:val="20"/>
          <w:szCs w:val="20"/>
        </w:rPr>
        <w:tab/>
      </w:r>
      <w:r w:rsidRPr="00F81F1B">
        <w:rPr>
          <w:rFonts w:ascii="Tahoma" w:hAnsi="Tahoma" w:cs="Tahoma"/>
          <w:sz w:val="20"/>
          <w:szCs w:val="20"/>
        </w:rPr>
        <w:tab/>
      </w:r>
      <w:r w:rsidRPr="00F81F1B">
        <w:rPr>
          <w:rFonts w:ascii="Tahoma" w:hAnsi="Tahoma" w:cs="Tahoma"/>
          <w:sz w:val="20"/>
          <w:szCs w:val="20"/>
        </w:rPr>
        <w:tab/>
      </w:r>
      <w:r w:rsidRPr="00F81F1B">
        <w:rPr>
          <w:rFonts w:ascii="Tahoma" w:hAnsi="Tahoma" w:cs="Tahoma"/>
          <w:sz w:val="20"/>
          <w:szCs w:val="20"/>
        </w:rPr>
        <w:tab/>
      </w:r>
      <w:r w:rsidRPr="00F81F1B">
        <w:rPr>
          <w:rFonts w:ascii="Tahoma" w:hAnsi="Tahoma" w:cs="Tahoma"/>
          <w:sz w:val="20"/>
          <w:szCs w:val="20"/>
        </w:rPr>
        <w:tab/>
      </w:r>
      <w:r w:rsidRPr="00F81F1B">
        <w:rPr>
          <w:rFonts w:ascii="Tahoma" w:hAnsi="Tahoma" w:cs="Tahoma"/>
        </w:rPr>
        <w:t>Załącznik nr 2</w:t>
      </w:r>
    </w:p>
    <w:p w:rsidR="00E234AC" w:rsidRPr="00F81F1B" w:rsidRDefault="00E234AC" w:rsidP="00E234AC">
      <w:pPr>
        <w:spacing w:after="0" w:line="360" w:lineRule="auto"/>
        <w:ind w:left="5664"/>
        <w:rPr>
          <w:rFonts w:ascii="Tahoma" w:hAnsi="Tahoma" w:cs="Tahoma"/>
        </w:rPr>
      </w:pPr>
      <w:r w:rsidRPr="00F81F1B">
        <w:rPr>
          <w:rFonts w:ascii="Tahoma" w:hAnsi="Tahoma" w:cs="Tahoma"/>
          <w:sz w:val="20"/>
          <w:szCs w:val="20"/>
        </w:rPr>
        <w:t>………………,  …………………….</w:t>
      </w:r>
    </w:p>
    <w:p w:rsidR="00E234AC" w:rsidRPr="00F81F1B" w:rsidRDefault="00E234AC" w:rsidP="00E234AC">
      <w:pPr>
        <w:spacing w:after="0" w:line="360" w:lineRule="auto"/>
        <w:ind w:left="5664" w:firstLine="708"/>
        <w:rPr>
          <w:rFonts w:ascii="Tahoma" w:hAnsi="Tahoma" w:cs="Tahoma"/>
        </w:rPr>
      </w:pPr>
      <w:r w:rsidRPr="00F81F1B">
        <w:rPr>
          <w:rFonts w:ascii="Tahoma" w:hAnsi="Tahoma" w:cs="Tahoma"/>
          <w:sz w:val="20"/>
          <w:szCs w:val="20"/>
        </w:rPr>
        <w:t>(miejscowość, data)</w:t>
      </w:r>
    </w:p>
    <w:p w:rsidR="00E234AC" w:rsidRPr="00F81F1B" w:rsidRDefault="00E234AC" w:rsidP="00E234AC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F81F1B">
        <w:rPr>
          <w:rFonts w:ascii="Tahoma" w:hAnsi="Tahoma" w:cs="Tahoma"/>
          <w:sz w:val="20"/>
          <w:szCs w:val="20"/>
        </w:rPr>
        <w:t>……………………………………………</w:t>
      </w:r>
    </w:p>
    <w:p w:rsidR="00E234AC" w:rsidRPr="00F81F1B" w:rsidRDefault="00E234AC" w:rsidP="00E234AC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F81F1B">
        <w:rPr>
          <w:rFonts w:ascii="Tahoma" w:hAnsi="Tahoma" w:cs="Tahoma"/>
          <w:sz w:val="20"/>
          <w:szCs w:val="20"/>
        </w:rPr>
        <w:t xml:space="preserve"> (imię i nazwisko wnioskodawcy)                                     </w:t>
      </w:r>
      <w:r w:rsidRPr="00F81F1B">
        <w:rPr>
          <w:rFonts w:ascii="Tahoma" w:hAnsi="Tahoma" w:cs="Tahoma"/>
          <w:sz w:val="20"/>
          <w:szCs w:val="20"/>
        </w:rPr>
        <w:tab/>
      </w:r>
      <w:r w:rsidRPr="00F81F1B">
        <w:rPr>
          <w:rFonts w:ascii="Tahoma" w:hAnsi="Tahoma" w:cs="Tahoma"/>
          <w:sz w:val="20"/>
          <w:szCs w:val="20"/>
        </w:rPr>
        <w:tab/>
      </w:r>
    </w:p>
    <w:p w:rsidR="00E234AC" w:rsidRPr="00F81F1B" w:rsidRDefault="00E234AC" w:rsidP="00E234AC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F81F1B">
        <w:rPr>
          <w:rFonts w:ascii="Tahoma" w:hAnsi="Tahoma" w:cs="Tahoma"/>
          <w:sz w:val="20"/>
          <w:szCs w:val="20"/>
        </w:rPr>
        <w:t>………………………………………………</w:t>
      </w:r>
    </w:p>
    <w:p w:rsidR="00E234AC" w:rsidRPr="00F81F1B" w:rsidRDefault="00E234AC" w:rsidP="00E234AC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F81F1B">
        <w:rPr>
          <w:rFonts w:ascii="Tahoma" w:hAnsi="Tahoma" w:cs="Tahoma"/>
          <w:sz w:val="20"/>
          <w:szCs w:val="20"/>
        </w:rPr>
        <w:t>Adres zamieszkania (do korespondencji):</w:t>
      </w:r>
    </w:p>
    <w:p w:rsidR="00E234AC" w:rsidRPr="00F81F1B" w:rsidRDefault="00E234AC" w:rsidP="00E234AC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F81F1B">
        <w:rPr>
          <w:rFonts w:ascii="Tahoma" w:hAnsi="Tahoma" w:cs="Tahoma"/>
          <w:sz w:val="20"/>
          <w:szCs w:val="20"/>
        </w:rPr>
        <w:t xml:space="preserve">……………………………………………… </w:t>
      </w:r>
    </w:p>
    <w:p w:rsidR="00E234AC" w:rsidRPr="00F81F1B" w:rsidRDefault="00E234AC" w:rsidP="00E234AC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F81F1B">
        <w:rPr>
          <w:rFonts w:ascii="Tahoma" w:hAnsi="Tahoma" w:cs="Tahoma"/>
          <w:sz w:val="20"/>
          <w:szCs w:val="20"/>
        </w:rPr>
        <w:t>tel. ……………………………………………</w:t>
      </w:r>
    </w:p>
    <w:p w:rsidR="00E87EE0" w:rsidRPr="00F81F1B" w:rsidRDefault="00E234AC" w:rsidP="00E87EE0">
      <w:pPr>
        <w:spacing w:after="0" w:line="360" w:lineRule="auto"/>
        <w:rPr>
          <w:rFonts w:ascii="Tahoma" w:hAnsi="Tahoma" w:cs="Tahoma"/>
        </w:rPr>
      </w:pPr>
      <w:r w:rsidRPr="00F81F1B">
        <w:rPr>
          <w:rFonts w:ascii="Tahoma" w:hAnsi="Tahoma" w:cs="Tahoma"/>
          <w:sz w:val="20"/>
          <w:szCs w:val="20"/>
        </w:rPr>
        <w:t xml:space="preserve">e-mail ………………………………………….                            </w:t>
      </w:r>
      <w:r w:rsidR="00E87EE0" w:rsidRPr="00F81F1B">
        <w:rPr>
          <w:rFonts w:ascii="Tahoma" w:hAnsi="Tahoma" w:cs="Tahoma"/>
          <w:sz w:val="20"/>
          <w:szCs w:val="20"/>
        </w:rPr>
        <w:tab/>
      </w:r>
    </w:p>
    <w:p w:rsidR="00B26544" w:rsidRPr="00F81F1B" w:rsidRDefault="00C81DFC" w:rsidP="00E87EE0">
      <w:pPr>
        <w:spacing w:after="0" w:line="240" w:lineRule="auto"/>
        <w:rPr>
          <w:rFonts w:ascii="Tahoma" w:hAnsi="Tahoma" w:cs="Tahoma"/>
        </w:rPr>
      </w:pPr>
      <w:r w:rsidRPr="00F81F1B">
        <w:rPr>
          <w:rFonts w:ascii="Tahoma" w:hAnsi="Tahoma" w:cs="Tahoma"/>
        </w:rPr>
        <w:tab/>
      </w:r>
      <w:r w:rsidRPr="00F81F1B">
        <w:rPr>
          <w:rFonts w:ascii="Tahoma" w:hAnsi="Tahoma" w:cs="Tahoma"/>
        </w:rPr>
        <w:tab/>
      </w:r>
    </w:p>
    <w:p w:rsidR="00B17C6F" w:rsidRPr="00F81F1B" w:rsidRDefault="00B17C6F" w:rsidP="00B17C6F">
      <w:pPr>
        <w:spacing w:after="0" w:line="240" w:lineRule="auto"/>
        <w:ind w:left="2547" w:firstLine="1701"/>
        <w:rPr>
          <w:rFonts w:ascii="Tahoma" w:hAnsi="Tahoma" w:cs="Tahoma"/>
          <w:b/>
        </w:rPr>
      </w:pPr>
    </w:p>
    <w:p w:rsidR="00B17C6F" w:rsidRPr="00F81F1B" w:rsidRDefault="00B17C6F" w:rsidP="00B17C6F">
      <w:pPr>
        <w:spacing w:after="0" w:line="240" w:lineRule="auto"/>
        <w:ind w:left="2547" w:firstLine="1701"/>
        <w:rPr>
          <w:rFonts w:ascii="Tahoma" w:hAnsi="Tahoma" w:cs="Tahoma"/>
          <w:b/>
        </w:rPr>
      </w:pPr>
    </w:p>
    <w:p w:rsidR="00E0335A" w:rsidRPr="00F81F1B" w:rsidRDefault="00E0335A" w:rsidP="00B17C6F">
      <w:pPr>
        <w:spacing w:after="0" w:line="240" w:lineRule="auto"/>
        <w:ind w:left="2547" w:firstLine="1701"/>
        <w:rPr>
          <w:rFonts w:ascii="Tahoma" w:hAnsi="Tahoma" w:cs="Tahoma"/>
          <w:b/>
        </w:rPr>
      </w:pPr>
      <w:r w:rsidRPr="00F81F1B">
        <w:rPr>
          <w:rFonts w:ascii="Tahoma" w:hAnsi="Tahoma" w:cs="Tahoma"/>
          <w:b/>
        </w:rPr>
        <w:t>WNIOSEK</w:t>
      </w:r>
    </w:p>
    <w:p w:rsidR="007B4C8F" w:rsidRPr="00F81F1B" w:rsidRDefault="00E0335A" w:rsidP="00B17C6F">
      <w:pPr>
        <w:spacing w:after="0" w:line="240" w:lineRule="auto"/>
        <w:ind w:left="1134"/>
        <w:jc w:val="center"/>
        <w:rPr>
          <w:rFonts w:ascii="Tahoma" w:hAnsi="Tahoma" w:cs="Tahoma"/>
          <w:b/>
        </w:rPr>
      </w:pPr>
      <w:r w:rsidRPr="00F81F1B">
        <w:rPr>
          <w:rFonts w:ascii="Tahoma" w:hAnsi="Tahoma" w:cs="Tahoma"/>
          <w:b/>
        </w:rPr>
        <w:t>O ZWOLNIENIE Z OPŁAT ZA EGZAMIN EKSTERNISTYCZNY POTWIERDZAJĄCY NISKIE DOCHODY</w:t>
      </w:r>
    </w:p>
    <w:p w:rsidR="00E0335A" w:rsidRPr="00F81F1B" w:rsidRDefault="00E0335A" w:rsidP="00B17C6F">
      <w:pPr>
        <w:spacing w:after="0" w:line="240" w:lineRule="auto"/>
        <w:ind w:left="2124" w:firstLine="708"/>
        <w:rPr>
          <w:rFonts w:ascii="Tahoma" w:hAnsi="Tahoma" w:cs="Tahoma"/>
          <w:b/>
        </w:rPr>
      </w:pPr>
    </w:p>
    <w:p w:rsidR="00A30B1F" w:rsidRPr="00F81F1B" w:rsidRDefault="00A30B1F" w:rsidP="00B17C6F">
      <w:pPr>
        <w:spacing w:after="0" w:line="240" w:lineRule="auto"/>
        <w:jc w:val="center"/>
        <w:rPr>
          <w:rFonts w:ascii="Tahoma" w:hAnsi="Tahoma" w:cs="Tahoma"/>
          <w:b/>
        </w:rPr>
      </w:pPr>
    </w:p>
    <w:p w:rsidR="00C81DFC" w:rsidRPr="00F81F1B" w:rsidRDefault="00C81DFC" w:rsidP="00B17C6F">
      <w:pPr>
        <w:spacing w:after="0" w:line="240" w:lineRule="auto"/>
        <w:ind w:firstLine="708"/>
        <w:jc w:val="both"/>
        <w:rPr>
          <w:rFonts w:ascii="Tahoma" w:hAnsi="Tahoma" w:cs="Tahoma"/>
        </w:rPr>
      </w:pPr>
      <w:r w:rsidRPr="00F81F1B">
        <w:rPr>
          <w:rFonts w:ascii="Tahoma" w:hAnsi="Tahoma" w:cs="Tahoma"/>
        </w:rPr>
        <w:t>Ja niżej podpisan</w:t>
      </w:r>
      <w:r w:rsidR="00E0335A" w:rsidRPr="00F81F1B">
        <w:rPr>
          <w:rFonts w:ascii="Tahoma" w:hAnsi="Tahoma" w:cs="Tahoma"/>
        </w:rPr>
        <w:t>a</w:t>
      </w:r>
      <w:r w:rsidRPr="00F81F1B">
        <w:rPr>
          <w:rFonts w:ascii="Tahoma" w:hAnsi="Tahoma" w:cs="Tahoma"/>
        </w:rPr>
        <w:t>/</w:t>
      </w:r>
      <w:r w:rsidR="00E0335A" w:rsidRPr="00F81F1B">
        <w:rPr>
          <w:rFonts w:ascii="Tahoma" w:hAnsi="Tahoma" w:cs="Tahoma"/>
        </w:rPr>
        <w:t>y</w:t>
      </w:r>
      <w:r w:rsidRPr="00F81F1B">
        <w:rPr>
          <w:rFonts w:ascii="Tahoma" w:hAnsi="Tahoma" w:cs="Tahoma"/>
        </w:rPr>
        <w:t xml:space="preserve"> </w:t>
      </w:r>
    </w:p>
    <w:p w:rsidR="00C81DFC" w:rsidRPr="00F81F1B" w:rsidRDefault="00C81DFC" w:rsidP="00B17C6F">
      <w:pPr>
        <w:spacing w:after="0" w:line="240" w:lineRule="auto"/>
        <w:jc w:val="both"/>
        <w:rPr>
          <w:rFonts w:ascii="Tahoma" w:hAnsi="Tahoma" w:cs="Tahoma"/>
        </w:rPr>
      </w:pPr>
      <w:r w:rsidRPr="00F81F1B">
        <w:rPr>
          <w:rFonts w:ascii="Tahoma" w:hAnsi="Tahoma" w:cs="Tahoma"/>
        </w:rPr>
        <w:t xml:space="preserve">………………………………………………………………………………………………. </w:t>
      </w:r>
    </w:p>
    <w:p w:rsidR="005E3520" w:rsidRPr="00F81F1B" w:rsidRDefault="00C81DFC" w:rsidP="00B17C6F">
      <w:pPr>
        <w:spacing w:after="0" w:line="240" w:lineRule="auto"/>
        <w:jc w:val="both"/>
        <w:rPr>
          <w:rFonts w:ascii="Tahoma" w:eastAsia="Times New Roman" w:hAnsi="Tahoma" w:cs="Tahoma"/>
          <w:bCs/>
          <w:lang w:eastAsia="pl-PL"/>
        </w:rPr>
      </w:pPr>
      <w:r w:rsidRPr="00F81F1B">
        <w:rPr>
          <w:rFonts w:ascii="Tahoma" w:hAnsi="Tahoma" w:cs="Tahoma"/>
        </w:rPr>
        <w:t>oświadczam, że jestem osobą o niskich dochodach</w:t>
      </w:r>
      <w:r w:rsidR="005E3520" w:rsidRPr="00F81F1B">
        <w:rPr>
          <w:rFonts w:ascii="Tahoma" w:hAnsi="Tahoma" w:cs="Tahoma"/>
        </w:rPr>
        <w:t xml:space="preserve"> o której mowa w § 27 ust. 3 </w:t>
      </w:r>
      <w:hyperlink r:id="rId8" w:history="1">
        <w:r w:rsidR="005E3520" w:rsidRPr="00F81F1B">
          <w:rPr>
            <w:rFonts w:ascii="Tahoma" w:eastAsia="Times New Roman" w:hAnsi="Tahoma" w:cs="Tahoma"/>
            <w:bCs/>
            <w:lang w:eastAsia="pl-PL"/>
          </w:rPr>
          <w:t>Rozporządzenia Ministra Kultury i Dziedzictwa Narodowego z dnia 9 września 2019 r. w sprawie egzaminów eksternistycznych z zakresu szkół artystycznych</w:t>
        </w:r>
      </w:hyperlink>
      <w:r w:rsidR="005E3520" w:rsidRPr="00F81F1B">
        <w:rPr>
          <w:rFonts w:ascii="Tahoma" w:eastAsia="Times New Roman" w:hAnsi="Tahoma" w:cs="Tahoma"/>
          <w:bCs/>
          <w:lang w:eastAsia="pl-PL"/>
        </w:rPr>
        <w:t xml:space="preserve"> (Dz.U. </w:t>
      </w:r>
      <w:r w:rsidR="00D86417" w:rsidRPr="00F81F1B">
        <w:rPr>
          <w:rFonts w:ascii="Tahoma" w:eastAsia="Times New Roman" w:hAnsi="Tahoma" w:cs="Tahoma"/>
          <w:bCs/>
          <w:lang w:eastAsia="pl-PL"/>
        </w:rPr>
        <w:t xml:space="preserve">z </w:t>
      </w:r>
      <w:r w:rsidR="005E3520" w:rsidRPr="00F81F1B">
        <w:rPr>
          <w:rFonts w:ascii="Tahoma" w:eastAsia="Times New Roman" w:hAnsi="Tahoma" w:cs="Tahoma"/>
          <w:bCs/>
          <w:lang w:eastAsia="pl-PL"/>
        </w:rPr>
        <w:t>2019</w:t>
      </w:r>
      <w:r w:rsidR="00D86417" w:rsidRPr="00F81F1B">
        <w:rPr>
          <w:rFonts w:ascii="Tahoma" w:eastAsia="Times New Roman" w:hAnsi="Tahoma" w:cs="Tahoma"/>
          <w:bCs/>
          <w:lang w:eastAsia="pl-PL"/>
        </w:rPr>
        <w:t xml:space="preserve"> r.,</w:t>
      </w:r>
      <w:r w:rsidR="005E3520" w:rsidRPr="00F81F1B">
        <w:rPr>
          <w:rFonts w:ascii="Tahoma" w:eastAsia="Times New Roman" w:hAnsi="Tahoma" w:cs="Tahoma"/>
          <w:bCs/>
          <w:lang w:eastAsia="pl-PL"/>
        </w:rPr>
        <w:t xml:space="preserve"> poz. 1774). </w:t>
      </w:r>
    </w:p>
    <w:p w:rsidR="00E0335A" w:rsidRPr="00F81F1B" w:rsidRDefault="00E0335A" w:rsidP="00B17C6F">
      <w:pPr>
        <w:spacing w:after="0" w:line="240" w:lineRule="auto"/>
        <w:ind w:firstLine="708"/>
        <w:jc w:val="both"/>
        <w:rPr>
          <w:rFonts w:ascii="Tahoma" w:eastAsia="Times New Roman" w:hAnsi="Tahoma" w:cs="Tahoma"/>
          <w:bCs/>
          <w:lang w:eastAsia="pl-PL"/>
        </w:rPr>
      </w:pPr>
      <w:r w:rsidRPr="00F81F1B">
        <w:rPr>
          <w:rFonts w:ascii="Tahoma" w:eastAsia="Times New Roman" w:hAnsi="Tahoma" w:cs="Tahoma"/>
          <w:bCs/>
          <w:lang w:eastAsia="pl-PL"/>
        </w:rPr>
        <w:t>Niniejszym oświadczam, iż nie uzyskuję/uzyskuję</w:t>
      </w:r>
      <w:r w:rsidR="00E31939" w:rsidRPr="00F81F1B">
        <w:rPr>
          <w:rStyle w:val="Odwoanieprzypisudolnego"/>
          <w:rFonts w:ascii="Tahoma" w:eastAsia="Times New Roman" w:hAnsi="Tahoma" w:cs="Tahoma"/>
          <w:bCs/>
          <w:lang w:eastAsia="pl-PL"/>
        </w:rPr>
        <w:footnoteReference w:id="1"/>
      </w:r>
      <w:r w:rsidRPr="00F81F1B">
        <w:rPr>
          <w:rFonts w:ascii="Tahoma" w:eastAsia="Times New Roman" w:hAnsi="Tahoma" w:cs="Tahoma"/>
          <w:bCs/>
          <w:lang w:eastAsia="pl-PL"/>
        </w:rPr>
        <w:t xml:space="preserve"> dochod</w:t>
      </w:r>
      <w:r w:rsidR="007956F8" w:rsidRPr="00F81F1B">
        <w:rPr>
          <w:rFonts w:ascii="Tahoma" w:eastAsia="Times New Roman" w:hAnsi="Tahoma" w:cs="Tahoma"/>
          <w:bCs/>
          <w:lang w:eastAsia="pl-PL"/>
        </w:rPr>
        <w:t xml:space="preserve">y </w:t>
      </w:r>
      <w:r w:rsidRPr="00F81F1B">
        <w:rPr>
          <w:rFonts w:ascii="Tahoma" w:eastAsia="Times New Roman" w:hAnsi="Tahoma" w:cs="Tahoma"/>
          <w:bCs/>
          <w:lang w:eastAsia="pl-PL"/>
        </w:rPr>
        <w:t xml:space="preserve">z tytułu zatrudnienia </w:t>
      </w:r>
      <w:r w:rsidR="00441DBA" w:rsidRPr="00F81F1B">
        <w:rPr>
          <w:rFonts w:ascii="Tahoma" w:eastAsia="Times New Roman" w:hAnsi="Tahoma" w:cs="Tahoma"/>
          <w:bCs/>
          <w:lang w:eastAsia="pl-PL"/>
        </w:rPr>
        <w:br/>
      </w:r>
      <w:r w:rsidR="007956F8" w:rsidRPr="00F81F1B">
        <w:rPr>
          <w:rFonts w:ascii="Tahoma" w:eastAsia="Times New Roman" w:hAnsi="Tahoma" w:cs="Tahoma"/>
          <w:bCs/>
          <w:lang w:eastAsia="pl-PL"/>
        </w:rPr>
        <w:t>lub z innych źródeł (np. umowa zlecenie, umowa o dzieło itp.)</w:t>
      </w:r>
      <w:r w:rsidR="00454195" w:rsidRPr="00F81F1B">
        <w:rPr>
          <w:rStyle w:val="Odwoanieprzypisudolnego"/>
          <w:rFonts w:ascii="Tahoma" w:eastAsia="Times New Roman" w:hAnsi="Tahoma" w:cs="Tahoma"/>
          <w:bCs/>
          <w:lang w:eastAsia="pl-PL"/>
        </w:rPr>
        <w:footnoteReference w:id="2"/>
      </w:r>
      <w:r w:rsidR="00454195" w:rsidRPr="00F81F1B">
        <w:rPr>
          <w:rFonts w:ascii="Tahoma" w:hAnsi="Tahoma" w:cs="Tahoma"/>
        </w:rPr>
        <w:t>.</w:t>
      </w:r>
    </w:p>
    <w:p w:rsidR="00E0335A" w:rsidRPr="00F81F1B" w:rsidRDefault="00E0335A" w:rsidP="00B17C6F">
      <w:pPr>
        <w:spacing w:after="0" w:line="240" w:lineRule="auto"/>
        <w:ind w:firstLine="708"/>
        <w:jc w:val="both"/>
        <w:rPr>
          <w:rFonts w:ascii="Tahoma" w:hAnsi="Tahoma" w:cs="Tahoma"/>
        </w:rPr>
      </w:pPr>
      <w:r w:rsidRPr="00F81F1B">
        <w:rPr>
          <w:rFonts w:ascii="Tahoma" w:hAnsi="Tahoma" w:cs="Tahoma"/>
        </w:rPr>
        <w:t xml:space="preserve">Zgodnie z § 27 ust 4. </w:t>
      </w:r>
      <w:r w:rsidR="00441DBA" w:rsidRPr="00F81F1B">
        <w:rPr>
          <w:rFonts w:ascii="Tahoma" w:hAnsi="Tahoma" w:cs="Tahoma"/>
        </w:rPr>
        <w:t>o</w:t>
      </w:r>
      <w:r w:rsidRPr="00F81F1B">
        <w:rPr>
          <w:rFonts w:ascii="Tahoma" w:hAnsi="Tahoma" w:cs="Tahoma"/>
        </w:rPr>
        <w:t>soba zdająca ubiegająca się o zwolnienie z całości lub z części opłat za egzaminy eksternistyczne dołącza do wniosku (…) dokumenty potwierdzające wysokość dochodów. Wniosek i dokumenty składa się odrębnie w każdym roku szkolnym</w:t>
      </w:r>
      <w:r w:rsidR="005E01DD" w:rsidRPr="00F81F1B">
        <w:rPr>
          <w:rFonts w:ascii="Tahoma" w:hAnsi="Tahoma" w:cs="Tahoma"/>
        </w:rPr>
        <w:t>.</w:t>
      </w:r>
      <w:r w:rsidR="00454195" w:rsidRPr="00F81F1B">
        <w:rPr>
          <w:rFonts w:ascii="Tahoma" w:hAnsi="Tahoma" w:cs="Tahoma"/>
        </w:rPr>
        <w:t xml:space="preserve"> </w:t>
      </w:r>
    </w:p>
    <w:p w:rsidR="00E0335A" w:rsidRPr="00F81F1B" w:rsidRDefault="00E0335A" w:rsidP="00B17C6F">
      <w:pPr>
        <w:spacing w:after="0" w:line="240" w:lineRule="auto"/>
        <w:ind w:firstLine="708"/>
        <w:jc w:val="both"/>
        <w:rPr>
          <w:rFonts w:ascii="Tahoma" w:eastAsia="Times New Roman" w:hAnsi="Tahoma" w:cs="Tahoma"/>
          <w:bCs/>
          <w:lang w:eastAsia="pl-PL"/>
        </w:rPr>
      </w:pPr>
      <w:r w:rsidRPr="00F81F1B">
        <w:rPr>
          <w:rFonts w:ascii="Tahoma" w:eastAsia="Times New Roman" w:hAnsi="Tahoma" w:cs="Tahoma"/>
          <w:bCs/>
          <w:lang w:eastAsia="pl-PL"/>
        </w:rPr>
        <w:t xml:space="preserve">W załączeniu przedkładam poświadczoną </w:t>
      </w:r>
      <w:r w:rsidR="007956F8" w:rsidRPr="00F81F1B">
        <w:rPr>
          <w:rFonts w:ascii="Tahoma" w:eastAsia="Times New Roman" w:hAnsi="Tahoma" w:cs="Tahoma"/>
          <w:bCs/>
          <w:lang w:eastAsia="pl-PL"/>
        </w:rPr>
        <w:t xml:space="preserve">za zgodność kopię dokumentów potwierdzających wysokość uzyskiwanych dochodów w każdym roku. </w:t>
      </w:r>
    </w:p>
    <w:p w:rsidR="00A30B1F" w:rsidRPr="00F81F1B" w:rsidRDefault="00A30B1F" w:rsidP="00B17C6F">
      <w:pPr>
        <w:spacing w:after="0" w:line="240" w:lineRule="auto"/>
        <w:jc w:val="both"/>
        <w:rPr>
          <w:rFonts w:ascii="Tahoma" w:hAnsi="Tahoma" w:cs="Tahoma"/>
        </w:rPr>
      </w:pPr>
    </w:p>
    <w:p w:rsidR="00C81DFC" w:rsidRPr="00F81F1B" w:rsidRDefault="00C81DFC" w:rsidP="00B17C6F">
      <w:pPr>
        <w:spacing w:after="0" w:line="240" w:lineRule="auto"/>
        <w:jc w:val="both"/>
        <w:rPr>
          <w:rFonts w:ascii="Tahoma" w:hAnsi="Tahoma" w:cs="Tahoma"/>
          <w:b/>
        </w:rPr>
      </w:pPr>
    </w:p>
    <w:p w:rsidR="00C12421" w:rsidRPr="00F81F1B" w:rsidRDefault="00C81DFC" w:rsidP="00B17C6F">
      <w:pPr>
        <w:spacing w:after="0" w:line="240" w:lineRule="auto"/>
        <w:jc w:val="both"/>
        <w:rPr>
          <w:rFonts w:ascii="Tahoma" w:hAnsi="Tahoma" w:cs="Tahoma"/>
          <w:b/>
        </w:rPr>
      </w:pPr>
      <w:r w:rsidRPr="00F81F1B">
        <w:rPr>
          <w:rFonts w:ascii="Tahoma" w:hAnsi="Tahoma" w:cs="Tahoma"/>
          <w:b/>
        </w:rPr>
        <w:tab/>
      </w:r>
      <w:r w:rsidRPr="00F81F1B">
        <w:rPr>
          <w:rFonts w:ascii="Tahoma" w:hAnsi="Tahoma" w:cs="Tahoma"/>
          <w:b/>
        </w:rPr>
        <w:tab/>
      </w:r>
      <w:r w:rsidRPr="00F81F1B">
        <w:rPr>
          <w:rFonts w:ascii="Tahoma" w:hAnsi="Tahoma" w:cs="Tahoma"/>
          <w:b/>
        </w:rPr>
        <w:tab/>
      </w:r>
      <w:r w:rsidRPr="00F81F1B">
        <w:rPr>
          <w:rFonts w:ascii="Tahoma" w:hAnsi="Tahoma" w:cs="Tahoma"/>
          <w:b/>
        </w:rPr>
        <w:tab/>
      </w:r>
      <w:r w:rsidRPr="00F81F1B">
        <w:rPr>
          <w:rFonts w:ascii="Tahoma" w:hAnsi="Tahoma" w:cs="Tahoma"/>
          <w:b/>
        </w:rPr>
        <w:tab/>
      </w:r>
      <w:r w:rsidRPr="00F81F1B">
        <w:rPr>
          <w:rFonts w:ascii="Tahoma" w:hAnsi="Tahoma" w:cs="Tahoma"/>
          <w:b/>
        </w:rPr>
        <w:tab/>
        <w:t>………………………………………………</w:t>
      </w:r>
    </w:p>
    <w:p w:rsidR="00C81DFC" w:rsidRPr="00F81F1B" w:rsidRDefault="00C81DFC" w:rsidP="00B17C6F">
      <w:pPr>
        <w:spacing w:after="0" w:line="240" w:lineRule="auto"/>
        <w:ind w:left="4956" w:firstLine="708"/>
        <w:jc w:val="both"/>
        <w:rPr>
          <w:rFonts w:ascii="Tahoma" w:hAnsi="Tahoma" w:cs="Tahoma"/>
        </w:rPr>
      </w:pPr>
      <w:r w:rsidRPr="00F81F1B">
        <w:rPr>
          <w:rFonts w:ascii="Tahoma" w:hAnsi="Tahoma" w:cs="Tahoma"/>
        </w:rPr>
        <w:t>Czytelny podpis</w:t>
      </w:r>
    </w:p>
    <w:p w:rsidR="00C12421" w:rsidRPr="00F81F1B" w:rsidRDefault="00C12421" w:rsidP="00C12421">
      <w:pPr>
        <w:spacing w:after="0" w:line="240" w:lineRule="auto"/>
        <w:rPr>
          <w:rFonts w:ascii="Tahoma" w:hAnsi="Tahoma" w:cs="Tahoma"/>
        </w:rPr>
      </w:pPr>
    </w:p>
    <w:p w:rsidR="00C12421" w:rsidRPr="00F81F1B" w:rsidRDefault="00C12421" w:rsidP="00C12421">
      <w:pPr>
        <w:spacing w:after="0" w:line="240" w:lineRule="auto"/>
        <w:rPr>
          <w:rFonts w:ascii="Tahoma" w:hAnsi="Tahoma" w:cs="Tahoma"/>
        </w:rPr>
      </w:pPr>
    </w:p>
    <w:p w:rsidR="00C12421" w:rsidRPr="00F81F1B" w:rsidRDefault="00C12421" w:rsidP="00C12421">
      <w:pPr>
        <w:spacing w:after="0" w:line="240" w:lineRule="auto"/>
        <w:rPr>
          <w:rFonts w:ascii="Tahoma" w:hAnsi="Tahoma" w:cs="Tahoma"/>
        </w:rPr>
      </w:pPr>
    </w:p>
    <w:p w:rsidR="00C12421" w:rsidRPr="00F81F1B" w:rsidRDefault="00C12421" w:rsidP="00C12421">
      <w:pPr>
        <w:spacing w:after="0" w:line="240" w:lineRule="auto"/>
        <w:rPr>
          <w:rFonts w:ascii="Tahoma" w:hAnsi="Tahoma" w:cs="Tahoma"/>
        </w:rPr>
      </w:pPr>
    </w:p>
    <w:p w:rsidR="00C12421" w:rsidRPr="00F81F1B" w:rsidRDefault="00C12421" w:rsidP="00C12421">
      <w:pPr>
        <w:spacing w:after="0" w:line="240" w:lineRule="auto"/>
        <w:rPr>
          <w:rFonts w:ascii="Tahoma" w:hAnsi="Tahoma" w:cs="Tahoma"/>
        </w:rPr>
      </w:pPr>
    </w:p>
    <w:p w:rsidR="00C12421" w:rsidRPr="00F81F1B" w:rsidRDefault="00C12421" w:rsidP="00C12421">
      <w:pPr>
        <w:spacing w:after="0" w:line="240" w:lineRule="auto"/>
        <w:rPr>
          <w:rFonts w:ascii="Tahoma" w:hAnsi="Tahoma" w:cs="Tahoma"/>
        </w:rPr>
      </w:pPr>
    </w:p>
    <w:p w:rsidR="00C12421" w:rsidRPr="00F81F1B" w:rsidRDefault="00C12421" w:rsidP="00C12421">
      <w:pPr>
        <w:spacing w:after="0" w:line="240" w:lineRule="auto"/>
        <w:rPr>
          <w:rFonts w:ascii="Tahoma" w:hAnsi="Tahoma" w:cs="Tahoma"/>
        </w:rPr>
      </w:pPr>
    </w:p>
    <w:p w:rsidR="00C12421" w:rsidRPr="00F81F1B" w:rsidRDefault="00C12421" w:rsidP="00C12421">
      <w:pPr>
        <w:spacing w:after="0" w:line="240" w:lineRule="auto"/>
        <w:rPr>
          <w:rFonts w:ascii="Tahoma" w:hAnsi="Tahoma" w:cs="Tahoma"/>
        </w:rPr>
      </w:pPr>
    </w:p>
    <w:p w:rsidR="00C12421" w:rsidRPr="00F81F1B" w:rsidRDefault="00C12421" w:rsidP="00C12421">
      <w:pPr>
        <w:spacing w:after="0" w:line="240" w:lineRule="auto"/>
        <w:rPr>
          <w:rFonts w:ascii="Tahoma" w:hAnsi="Tahoma" w:cs="Tahoma"/>
        </w:rPr>
      </w:pPr>
    </w:p>
    <w:p w:rsidR="00C12421" w:rsidRPr="00F81F1B" w:rsidRDefault="00C12421" w:rsidP="00C735F7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81F1B">
        <w:rPr>
          <w:rFonts w:ascii="Tahoma" w:hAnsi="Tahoma" w:cs="Tahoma"/>
          <w:b/>
          <w:sz w:val="20"/>
          <w:szCs w:val="20"/>
        </w:rPr>
        <w:lastRenderedPageBreak/>
        <w:t xml:space="preserve">Informacje dotyczące przetwarzania danych osobowych </w:t>
      </w:r>
      <w:r w:rsidR="00113433">
        <w:rPr>
          <w:rFonts w:ascii="Tahoma" w:hAnsi="Tahoma" w:cs="Tahoma"/>
          <w:b/>
          <w:sz w:val="20"/>
          <w:szCs w:val="20"/>
        </w:rPr>
        <w:br/>
      </w:r>
      <w:r w:rsidRPr="00F81F1B">
        <w:rPr>
          <w:rFonts w:ascii="Tahoma" w:hAnsi="Tahoma" w:cs="Tahoma"/>
          <w:b/>
          <w:sz w:val="20"/>
          <w:szCs w:val="20"/>
        </w:rPr>
        <w:t xml:space="preserve">przez Centrum Edukacji Artystycznej </w:t>
      </w:r>
      <w:r w:rsidR="00F3408D" w:rsidRPr="00F81F1B">
        <w:rPr>
          <w:rFonts w:ascii="Tahoma" w:hAnsi="Tahoma" w:cs="Tahoma"/>
          <w:b/>
          <w:sz w:val="20"/>
          <w:szCs w:val="20"/>
        </w:rPr>
        <w:t>(CEA)</w:t>
      </w:r>
    </w:p>
    <w:p w:rsidR="00C12421" w:rsidRPr="00F81F1B" w:rsidRDefault="00C12421" w:rsidP="005112A1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F81F1B">
        <w:rPr>
          <w:rFonts w:ascii="Tahoma" w:hAnsi="Tahoma" w:cs="Tahoma"/>
          <w:b/>
          <w:sz w:val="20"/>
          <w:szCs w:val="20"/>
        </w:rPr>
        <w:t>ADMINISTRATOR DANYCH OSOBOWYCH:</w:t>
      </w:r>
    </w:p>
    <w:p w:rsidR="00C12421" w:rsidRPr="00F81F1B" w:rsidRDefault="00C12421" w:rsidP="005112A1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F81F1B">
        <w:rPr>
          <w:rFonts w:ascii="Tahoma" w:hAnsi="Tahoma" w:cs="Tahoma"/>
          <w:sz w:val="20"/>
          <w:szCs w:val="20"/>
        </w:rPr>
        <w:t>Zgodnie z art. 14 Rozporządzenia Parlamentu Europejskiego i Rady (UE) 2016/679 z dnia 27 kwietnia 2016 r. w sprawie ochrony osób fizycznych w związku z przetwarzaniem danych osobowych i w sprawie swobodnego przepływu takich danych oraz uchylenia dyrektywy 95/46/WE (</w:t>
      </w:r>
      <w:r w:rsidR="00BB3376" w:rsidRPr="00F81F1B">
        <w:rPr>
          <w:rFonts w:ascii="Tahoma" w:hAnsi="Tahoma" w:cs="Tahoma"/>
          <w:sz w:val="20"/>
          <w:szCs w:val="20"/>
        </w:rPr>
        <w:t xml:space="preserve">Dz. Urz. UE L 119 z 4.5.2016 z </w:t>
      </w:r>
      <w:proofErr w:type="spellStart"/>
      <w:r w:rsidR="00BB3376" w:rsidRPr="00F81F1B">
        <w:rPr>
          <w:rFonts w:ascii="Tahoma" w:hAnsi="Tahoma" w:cs="Tahoma"/>
          <w:sz w:val="20"/>
          <w:szCs w:val="20"/>
        </w:rPr>
        <w:t>późn</w:t>
      </w:r>
      <w:proofErr w:type="spellEnd"/>
      <w:r w:rsidR="00BB3376" w:rsidRPr="00F81F1B">
        <w:rPr>
          <w:rFonts w:ascii="Tahoma" w:hAnsi="Tahoma" w:cs="Tahoma"/>
          <w:sz w:val="20"/>
          <w:szCs w:val="20"/>
        </w:rPr>
        <w:t xml:space="preserve">. zm.), </w:t>
      </w:r>
      <w:r w:rsidRPr="00F81F1B">
        <w:rPr>
          <w:rFonts w:ascii="Tahoma" w:hAnsi="Tahoma" w:cs="Tahoma"/>
          <w:sz w:val="20"/>
          <w:szCs w:val="20"/>
        </w:rPr>
        <w:t>dalej: RODO</w:t>
      </w:r>
      <w:r w:rsidR="00BB3376" w:rsidRPr="00F81F1B">
        <w:rPr>
          <w:rFonts w:ascii="Tahoma" w:hAnsi="Tahoma" w:cs="Tahoma"/>
          <w:sz w:val="20"/>
          <w:szCs w:val="20"/>
        </w:rPr>
        <w:t>,</w:t>
      </w:r>
      <w:r w:rsidRPr="00F81F1B">
        <w:rPr>
          <w:rFonts w:ascii="Tahoma" w:hAnsi="Tahoma" w:cs="Tahoma"/>
          <w:sz w:val="20"/>
          <w:szCs w:val="20"/>
        </w:rPr>
        <w:t xml:space="preserve"> informujemy, że administratorem Państwa danych osobowych jest Centrum Edukacji Artystycznej,  ul. Mikołaja Kopernika 36/40, 00-924 Warszawa, reprezentowane przez dyrektora </w:t>
      </w:r>
      <w:bookmarkStart w:id="0" w:name="_GoBack"/>
      <w:bookmarkEnd w:id="0"/>
      <w:r w:rsidRPr="00F81F1B">
        <w:rPr>
          <w:rFonts w:ascii="Tahoma" w:hAnsi="Tahoma" w:cs="Tahoma"/>
          <w:sz w:val="20"/>
          <w:szCs w:val="20"/>
        </w:rPr>
        <w:t xml:space="preserve">(dalej: Administrator). Kontakt z Administratorem możliwy jest za pośrednictwem: adresu e-mail: sekretariat@cea.art.pl, numeru telefonu: (22) 42-10-621. </w:t>
      </w:r>
    </w:p>
    <w:p w:rsidR="00C12421" w:rsidRPr="00F81F1B" w:rsidRDefault="00C12421" w:rsidP="005112A1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F81F1B">
        <w:rPr>
          <w:rFonts w:ascii="Tahoma" w:hAnsi="Tahoma" w:cs="Tahoma"/>
          <w:b/>
          <w:sz w:val="20"/>
          <w:szCs w:val="20"/>
        </w:rPr>
        <w:t xml:space="preserve">DANE KONTAKTOWE INSPEKTORA OCHRONY DANYCH: </w:t>
      </w:r>
    </w:p>
    <w:p w:rsidR="00C12421" w:rsidRPr="00F81F1B" w:rsidRDefault="00C12421" w:rsidP="005112A1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F81F1B">
        <w:rPr>
          <w:rFonts w:ascii="Tahoma" w:hAnsi="Tahoma" w:cs="Tahoma"/>
          <w:sz w:val="20"/>
          <w:szCs w:val="20"/>
        </w:rPr>
        <w:t>Administrator wyznaczył inspektora ochrony danych osobowych (dalej: IOD). W sprawach związanych z ochroną danych osobowych prosimy o kontakt z IOD za pośrednictwem adresu e-mail: IOD@cea.art.pl  lub wysyłając pismo na adres Administratora.</w:t>
      </w:r>
    </w:p>
    <w:p w:rsidR="00C12421" w:rsidRPr="00F81F1B" w:rsidRDefault="00C12421" w:rsidP="005112A1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F81F1B">
        <w:rPr>
          <w:rFonts w:ascii="Tahoma" w:hAnsi="Tahoma" w:cs="Tahoma"/>
          <w:b/>
          <w:sz w:val="20"/>
          <w:szCs w:val="20"/>
        </w:rPr>
        <w:t>CELE I PODSTAWY PRZETWARZANIA DANYCH:</w:t>
      </w:r>
    </w:p>
    <w:p w:rsidR="00C12421" w:rsidRPr="00F81F1B" w:rsidRDefault="00C12421" w:rsidP="005112A1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F81F1B">
        <w:rPr>
          <w:rFonts w:ascii="Tahoma" w:hAnsi="Tahoma" w:cs="Tahoma"/>
          <w:sz w:val="20"/>
          <w:szCs w:val="20"/>
        </w:rPr>
        <w:t>Państwa dane osobowe będziemy przetwarzać w następujących celach:</w:t>
      </w:r>
    </w:p>
    <w:p w:rsidR="00C12421" w:rsidRPr="005610CF" w:rsidRDefault="00C12421" w:rsidP="00C735F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610CF">
        <w:rPr>
          <w:rFonts w:ascii="Tahoma" w:hAnsi="Tahoma" w:cs="Tahoma"/>
          <w:sz w:val="20"/>
          <w:szCs w:val="20"/>
        </w:rPr>
        <w:t>realizacja obowiązków prawnych Administratora związanych z rozpatrzeniem sprawy dotyczącej wyrażenia zgody przez C</w:t>
      </w:r>
      <w:r w:rsidR="00F3408D" w:rsidRPr="005610CF">
        <w:rPr>
          <w:rFonts w:ascii="Tahoma" w:hAnsi="Tahoma" w:cs="Tahoma"/>
          <w:sz w:val="20"/>
          <w:szCs w:val="20"/>
        </w:rPr>
        <w:t>EA</w:t>
      </w:r>
      <w:r w:rsidRPr="005610CF">
        <w:rPr>
          <w:rFonts w:ascii="Tahoma" w:hAnsi="Tahoma" w:cs="Tahoma"/>
          <w:sz w:val="20"/>
          <w:szCs w:val="20"/>
        </w:rPr>
        <w:t xml:space="preserve"> na zwolnienie z opłat za egzaminy eksternistyczne, zgodnie </w:t>
      </w:r>
      <w:r w:rsidR="005610CF">
        <w:rPr>
          <w:rFonts w:ascii="Tahoma" w:hAnsi="Tahoma" w:cs="Tahoma"/>
          <w:sz w:val="20"/>
          <w:szCs w:val="20"/>
        </w:rPr>
        <w:br/>
      </w:r>
      <w:r w:rsidRPr="005610CF">
        <w:rPr>
          <w:rFonts w:ascii="Tahoma" w:hAnsi="Tahoma" w:cs="Tahoma"/>
          <w:sz w:val="20"/>
          <w:szCs w:val="20"/>
        </w:rPr>
        <w:t xml:space="preserve">z § 27 rozporządzenia Ministra Kultury i Dziedzictwa Narodowego z dnia 9 września 2019 r. </w:t>
      </w:r>
      <w:r w:rsidR="005610CF">
        <w:rPr>
          <w:rFonts w:ascii="Tahoma" w:hAnsi="Tahoma" w:cs="Tahoma"/>
          <w:sz w:val="20"/>
          <w:szCs w:val="20"/>
        </w:rPr>
        <w:br/>
        <w:t xml:space="preserve">w </w:t>
      </w:r>
      <w:r w:rsidRPr="005610CF">
        <w:rPr>
          <w:rFonts w:ascii="Tahoma" w:hAnsi="Tahoma" w:cs="Tahoma"/>
          <w:sz w:val="20"/>
          <w:szCs w:val="20"/>
        </w:rPr>
        <w:t xml:space="preserve">sprawie egzaminów eksternistycznych z zakresu szkół artystycznych </w:t>
      </w:r>
      <w:r w:rsidR="003D0DA5" w:rsidRPr="0000055A">
        <w:rPr>
          <w:rFonts w:ascii="Tahoma" w:hAnsi="Tahoma" w:cs="Tahoma"/>
          <w:sz w:val="20"/>
          <w:szCs w:val="20"/>
        </w:rPr>
        <w:t xml:space="preserve">(Dz. U. z 2019 poz. 1774) oraz </w:t>
      </w:r>
      <w:r w:rsidRPr="005610CF">
        <w:rPr>
          <w:rFonts w:ascii="Tahoma" w:hAnsi="Tahoma" w:cs="Tahoma"/>
          <w:sz w:val="20"/>
          <w:szCs w:val="20"/>
        </w:rPr>
        <w:t>(art. 6 ust. 1 lit. c RODO - obowiązek prawny)</w:t>
      </w:r>
      <w:r w:rsidR="00F3408D" w:rsidRPr="005610CF">
        <w:rPr>
          <w:rFonts w:ascii="Tahoma" w:hAnsi="Tahoma" w:cs="Tahoma"/>
          <w:sz w:val="20"/>
          <w:szCs w:val="20"/>
        </w:rPr>
        <w:t>.</w:t>
      </w:r>
    </w:p>
    <w:p w:rsidR="00F3408D" w:rsidRPr="00F81F1B" w:rsidRDefault="00F3408D" w:rsidP="00C735F7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F81F1B">
        <w:rPr>
          <w:rFonts w:ascii="Tahoma" w:hAnsi="Tahoma" w:cs="Tahoma"/>
          <w:sz w:val="20"/>
          <w:szCs w:val="20"/>
        </w:rPr>
        <w:t xml:space="preserve">W przypadku danych szczególnych kategorii, jeżeli zostaną przekazane w dokumentacji – art. 9 ust. 2 lit. g RODO, w związku z przepisami prawa regulującymi procedurę zwolnienia z opłat. </w:t>
      </w:r>
    </w:p>
    <w:p w:rsidR="009F6223" w:rsidRPr="00F81F1B" w:rsidRDefault="009F6223" w:rsidP="00C735F7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F81F1B">
        <w:rPr>
          <w:rFonts w:ascii="Tahoma" w:hAnsi="Tahoma" w:cs="Tahoma"/>
          <w:sz w:val="20"/>
          <w:szCs w:val="20"/>
        </w:rPr>
        <w:t xml:space="preserve">Podanie danych osobowych jest niezbędne do rozpatrzenia sprawy dotyczącej wyrażenia zgody </w:t>
      </w:r>
      <w:r w:rsidR="00F81F1B" w:rsidRPr="00F81F1B">
        <w:rPr>
          <w:rFonts w:ascii="Tahoma" w:hAnsi="Tahoma" w:cs="Tahoma"/>
          <w:sz w:val="20"/>
          <w:szCs w:val="20"/>
        </w:rPr>
        <w:br/>
      </w:r>
      <w:r w:rsidRPr="00F81F1B">
        <w:rPr>
          <w:rFonts w:ascii="Tahoma" w:hAnsi="Tahoma" w:cs="Tahoma"/>
          <w:sz w:val="20"/>
          <w:szCs w:val="20"/>
        </w:rPr>
        <w:t>na zwolnienie z opłat za egzaminy eksternistyczne. Niepodanie danych może uniemożliwić realizację obowiązków wynikających z przepisów prawa.</w:t>
      </w:r>
    </w:p>
    <w:p w:rsidR="00C12421" w:rsidRPr="00F81F1B" w:rsidRDefault="00F3408D" w:rsidP="00C735F7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F81F1B">
        <w:rPr>
          <w:rFonts w:ascii="Tahoma" w:hAnsi="Tahoma" w:cs="Tahoma"/>
          <w:b/>
          <w:sz w:val="20"/>
          <w:szCs w:val="20"/>
        </w:rPr>
        <w:t>ŹRÓDŁO DANYCH</w:t>
      </w:r>
      <w:r w:rsidR="00C12421" w:rsidRPr="00F81F1B">
        <w:rPr>
          <w:rFonts w:ascii="Tahoma" w:hAnsi="Tahoma" w:cs="Tahoma"/>
          <w:b/>
          <w:sz w:val="20"/>
          <w:szCs w:val="20"/>
        </w:rPr>
        <w:t>:</w:t>
      </w:r>
    </w:p>
    <w:p w:rsidR="00F3408D" w:rsidRPr="00F81F1B" w:rsidRDefault="00F3408D" w:rsidP="00C735F7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F81F1B">
        <w:rPr>
          <w:rFonts w:ascii="Tahoma" w:hAnsi="Tahoma" w:cs="Tahoma"/>
          <w:sz w:val="20"/>
          <w:szCs w:val="20"/>
        </w:rPr>
        <w:t>dane osobowe zostały przekazane do CEA przez właściwą szkołę artystyczną prowadzącą postępowanie dotyczące zwolnienia z opłat za egzaminy eksternistyczne.</w:t>
      </w:r>
    </w:p>
    <w:p w:rsidR="00F3408D" w:rsidRPr="00F81F1B" w:rsidRDefault="00F3408D" w:rsidP="00C735F7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F81F1B">
        <w:rPr>
          <w:rFonts w:ascii="Tahoma" w:hAnsi="Tahoma" w:cs="Tahoma"/>
          <w:b/>
          <w:sz w:val="20"/>
          <w:szCs w:val="20"/>
        </w:rPr>
        <w:t>KATEGORIE DANYCH:</w:t>
      </w:r>
    </w:p>
    <w:p w:rsidR="00F3408D" w:rsidRPr="00F81F1B" w:rsidRDefault="00F3408D" w:rsidP="00C735F7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F81F1B">
        <w:rPr>
          <w:rFonts w:ascii="Tahoma" w:hAnsi="Tahoma" w:cs="Tahoma"/>
          <w:sz w:val="20"/>
          <w:szCs w:val="20"/>
        </w:rPr>
        <w:t xml:space="preserve">CEA może przetwarzać w szczególności dane identyfikacyjne, dane kontaktowe, informacje dotyczące sytuacji dochodowej i rodzinnej zawarte we wniosku, dane wynikające z dokumentów przedłożonych </w:t>
      </w:r>
      <w:r w:rsidR="005610CF">
        <w:rPr>
          <w:rFonts w:ascii="Tahoma" w:hAnsi="Tahoma" w:cs="Tahoma"/>
          <w:sz w:val="20"/>
          <w:szCs w:val="20"/>
        </w:rPr>
        <w:br/>
      </w:r>
      <w:r w:rsidRPr="00F81F1B">
        <w:rPr>
          <w:rFonts w:ascii="Tahoma" w:hAnsi="Tahoma" w:cs="Tahoma"/>
          <w:sz w:val="20"/>
          <w:szCs w:val="20"/>
        </w:rPr>
        <w:t>na potwierdzenie spełnienia przesłanek zwolnienia z opłat oraz inne dane niezbędne do rozpatrzenia sprawy.</w:t>
      </w:r>
    </w:p>
    <w:p w:rsidR="00C12421" w:rsidRPr="00F81F1B" w:rsidRDefault="00C12421" w:rsidP="00C735F7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F81F1B">
        <w:rPr>
          <w:rFonts w:ascii="Tahoma" w:hAnsi="Tahoma" w:cs="Tahoma"/>
          <w:b/>
          <w:sz w:val="20"/>
          <w:szCs w:val="20"/>
        </w:rPr>
        <w:t>OKRES PRZECHOWYWANIA DANYCH:</w:t>
      </w:r>
    </w:p>
    <w:p w:rsidR="00F3408D" w:rsidRPr="00F81F1B" w:rsidRDefault="00C12421" w:rsidP="00C735F7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F81F1B">
        <w:rPr>
          <w:rFonts w:ascii="Tahoma" w:hAnsi="Tahoma" w:cs="Tahoma"/>
          <w:sz w:val="20"/>
          <w:szCs w:val="20"/>
        </w:rPr>
        <w:t>Dane będziemy przetwarzać przez okres niezbędny do realizacji opisanych powyżej celów</w:t>
      </w:r>
      <w:r w:rsidR="00F3408D" w:rsidRPr="00F81F1B">
        <w:rPr>
          <w:rFonts w:ascii="Tahoma" w:hAnsi="Tahoma" w:cs="Tahoma"/>
          <w:sz w:val="20"/>
          <w:szCs w:val="20"/>
        </w:rPr>
        <w:t>, a następnie przez okres wynikający z przepisów dotyczących archiwizacji dokumentacji obowiązujących w CEA.</w:t>
      </w:r>
    </w:p>
    <w:p w:rsidR="00C12421" w:rsidRPr="00F81F1B" w:rsidRDefault="00C12421" w:rsidP="00C735F7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F81F1B">
        <w:rPr>
          <w:rFonts w:ascii="Tahoma" w:hAnsi="Tahoma" w:cs="Tahoma"/>
          <w:b/>
          <w:sz w:val="20"/>
          <w:szCs w:val="20"/>
        </w:rPr>
        <w:t>PRAWA OSÓB KTÓRYCH DANE DOTYCZĄ:</w:t>
      </w:r>
    </w:p>
    <w:p w:rsidR="00C12421" w:rsidRPr="00F81F1B" w:rsidRDefault="00C12421" w:rsidP="00C735F7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F81F1B">
        <w:rPr>
          <w:rFonts w:ascii="Tahoma" w:hAnsi="Tahoma" w:cs="Tahoma"/>
          <w:sz w:val="20"/>
          <w:szCs w:val="20"/>
        </w:rPr>
        <w:t xml:space="preserve">Mogą Państwo złożyć do nas wniosek o: dostęp do danych osobowych (informację o przetwarzanych danych osobowych oraz kopię danych), sprostowanie danych (gdy są one nieprawidłowe), </w:t>
      </w:r>
      <w:r w:rsidR="00F3408D" w:rsidRPr="00F81F1B">
        <w:rPr>
          <w:rFonts w:ascii="Tahoma" w:hAnsi="Tahoma" w:cs="Tahoma"/>
          <w:sz w:val="20"/>
          <w:szCs w:val="20"/>
        </w:rPr>
        <w:t xml:space="preserve">ograniczenia przetwarzania (w przypadkach przewidzianych przepisami RODO), wniesienia sprzeciwu (jeżeli znajduje zastosowanie). </w:t>
      </w:r>
      <w:r w:rsidRPr="00F81F1B">
        <w:rPr>
          <w:rFonts w:ascii="Tahoma" w:hAnsi="Tahoma" w:cs="Tahoma"/>
          <w:sz w:val="20"/>
          <w:szCs w:val="20"/>
        </w:rPr>
        <w:t>Mają Państwo także prawo wnieść skargę do Prezesa Urzędu Ochrony Danych Osobowych, jeżeli uważają, że przetwarzanie Państwa danych osobowych narusza przepisy prawa.</w:t>
      </w:r>
    </w:p>
    <w:p w:rsidR="00C12421" w:rsidRPr="00F81F1B" w:rsidRDefault="00C12421" w:rsidP="00C735F7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F81F1B">
        <w:rPr>
          <w:rFonts w:ascii="Tahoma" w:hAnsi="Tahoma" w:cs="Tahoma"/>
          <w:b/>
          <w:sz w:val="20"/>
          <w:szCs w:val="20"/>
        </w:rPr>
        <w:t>ODBIORCY DANYCH:</w:t>
      </w:r>
    </w:p>
    <w:p w:rsidR="00C12421" w:rsidRPr="00F81F1B" w:rsidRDefault="00C12421" w:rsidP="00C735F7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F81F1B">
        <w:rPr>
          <w:rFonts w:ascii="Tahoma" w:hAnsi="Tahoma" w:cs="Tahoma"/>
          <w:sz w:val="20"/>
          <w:szCs w:val="20"/>
        </w:rPr>
        <w:t xml:space="preserve">Z zachowaniem wszelkich gwarancji bezpieczeństwa danych, Państwa dane możemy przekazać innym podmiotom, w tym: podmiotom uprawnionym do ich otrzymywania zgodnie z przepisami prawa, podmiotom przetwarzającym je w naszym imieniu (np. dostawcom usług technicznych i podmiotom świadczącym nam usługi doradcze) oraz innym administratorom. </w:t>
      </w:r>
    </w:p>
    <w:p w:rsidR="00C12421" w:rsidRPr="00F81F1B" w:rsidRDefault="00C12421" w:rsidP="00C735F7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F81F1B">
        <w:rPr>
          <w:rFonts w:ascii="Tahoma" w:hAnsi="Tahoma" w:cs="Tahoma"/>
          <w:b/>
          <w:sz w:val="20"/>
          <w:szCs w:val="20"/>
        </w:rPr>
        <w:t>ZAUTOMATYZOWANE PODEJMOWANIE DECYZJI, W TYM PROFILOWANIE:</w:t>
      </w:r>
    </w:p>
    <w:p w:rsidR="00C12421" w:rsidRPr="00F81F1B" w:rsidRDefault="00C12421" w:rsidP="00C735F7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F81F1B">
        <w:rPr>
          <w:rFonts w:ascii="Tahoma" w:hAnsi="Tahoma" w:cs="Tahoma"/>
          <w:sz w:val="20"/>
          <w:szCs w:val="20"/>
        </w:rPr>
        <w:t xml:space="preserve">Państwa dane nie będą wykorzystywane dla podejmowania decyzji opartych wyłącznie </w:t>
      </w:r>
      <w:r w:rsidR="003D0DA5">
        <w:rPr>
          <w:rFonts w:ascii="Tahoma" w:hAnsi="Tahoma" w:cs="Tahoma"/>
          <w:sz w:val="20"/>
          <w:szCs w:val="20"/>
        </w:rPr>
        <w:br/>
      </w:r>
      <w:r w:rsidRPr="00F81F1B">
        <w:rPr>
          <w:rFonts w:ascii="Tahoma" w:hAnsi="Tahoma" w:cs="Tahoma"/>
          <w:sz w:val="20"/>
          <w:szCs w:val="20"/>
        </w:rPr>
        <w:t xml:space="preserve">na zautomatyzowanym przetwarzaniu danych osobowych, w tym profilowania.  </w:t>
      </w:r>
    </w:p>
    <w:sectPr w:rsidR="00C12421" w:rsidRPr="00F8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17BF" w:rsidRDefault="000117BF" w:rsidP="00C81DFC">
      <w:pPr>
        <w:spacing w:after="0" w:line="240" w:lineRule="auto"/>
      </w:pPr>
      <w:r>
        <w:separator/>
      </w:r>
    </w:p>
  </w:endnote>
  <w:endnote w:type="continuationSeparator" w:id="0">
    <w:p w:rsidR="000117BF" w:rsidRDefault="000117BF" w:rsidP="00C81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17BF" w:rsidRDefault="000117BF" w:rsidP="00C81DFC">
      <w:pPr>
        <w:spacing w:after="0" w:line="240" w:lineRule="auto"/>
      </w:pPr>
      <w:r>
        <w:separator/>
      </w:r>
    </w:p>
  </w:footnote>
  <w:footnote w:type="continuationSeparator" w:id="0">
    <w:p w:rsidR="000117BF" w:rsidRDefault="000117BF" w:rsidP="00C81DFC">
      <w:pPr>
        <w:spacing w:after="0" w:line="240" w:lineRule="auto"/>
      </w:pPr>
      <w:r>
        <w:continuationSeparator/>
      </w:r>
    </w:p>
  </w:footnote>
  <w:footnote w:id="1">
    <w:p w:rsidR="00E31939" w:rsidRPr="001B7121" w:rsidRDefault="00E31939" w:rsidP="00441DBA">
      <w:pPr>
        <w:pStyle w:val="Tekstprzypisudolnego"/>
        <w:jc w:val="both"/>
        <w:rPr>
          <w:rFonts w:ascii="Tahoma" w:hAnsi="Tahoma" w:cs="Tahoma"/>
        </w:rPr>
      </w:pPr>
      <w:r w:rsidRPr="001B7121">
        <w:rPr>
          <w:rStyle w:val="Odwoanieprzypisudolnego"/>
          <w:rFonts w:ascii="Tahoma" w:hAnsi="Tahoma" w:cs="Tahoma"/>
        </w:rPr>
        <w:footnoteRef/>
      </w:r>
      <w:r w:rsidRPr="001B7121">
        <w:rPr>
          <w:rFonts w:ascii="Tahoma" w:hAnsi="Tahoma" w:cs="Tahoma"/>
        </w:rPr>
        <w:t xml:space="preserve"> </w:t>
      </w:r>
      <w:r w:rsidR="00441DBA" w:rsidRPr="001B7121">
        <w:rPr>
          <w:rFonts w:ascii="Tahoma" w:hAnsi="Tahoma" w:cs="Tahoma"/>
        </w:rPr>
        <w:t>właściwe podkreślić</w:t>
      </w:r>
    </w:p>
  </w:footnote>
  <w:footnote w:id="2">
    <w:p w:rsidR="00454195" w:rsidRDefault="00454195" w:rsidP="00441DBA">
      <w:pPr>
        <w:autoSpaceDE w:val="0"/>
        <w:autoSpaceDN w:val="0"/>
        <w:adjustRightInd w:val="0"/>
        <w:spacing w:after="0" w:line="240" w:lineRule="auto"/>
        <w:jc w:val="both"/>
      </w:pPr>
      <w:r w:rsidRPr="001B7121">
        <w:rPr>
          <w:rStyle w:val="Odwoanieprzypisudolnego"/>
          <w:rFonts w:ascii="Tahoma" w:hAnsi="Tahoma" w:cs="Tahoma"/>
          <w:sz w:val="20"/>
          <w:szCs w:val="20"/>
        </w:rPr>
        <w:footnoteRef/>
      </w:r>
      <w:r w:rsidRPr="001B7121">
        <w:rPr>
          <w:rFonts w:ascii="Tahoma" w:hAnsi="Tahoma" w:cs="Tahoma"/>
          <w:sz w:val="20"/>
          <w:szCs w:val="20"/>
        </w:rPr>
        <w:t xml:space="preserve"> Centrum Edukacji Artystycznej przyjmuje kryterium dochodowe określone w Rozporządzeniu Rady Ministrów z dn. 12 lipca 2024 r. w sprawie zweryfikowanych kryteriów dochodowych oraz kwot</w:t>
      </w:r>
      <w:r w:rsidR="005E01DD" w:rsidRPr="001B7121">
        <w:rPr>
          <w:rFonts w:ascii="Tahoma" w:hAnsi="Tahoma" w:cs="Tahoma"/>
          <w:sz w:val="20"/>
          <w:szCs w:val="20"/>
        </w:rPr>
        <w:t xml:space="preserve"> </w:t>
      </w:r>
      <w:r w:rsidRPr="001B7121">
        <w:rPr>
          <w:rFonts w:ascii="Tahoma" w:hAnsi="Tahoma" w:cs="Tahoma"/>
          <w:sz w:val="20"/>
          <w:szCs w:val="20"/>
        </w:rPr>
        <w:t xml:space="preserve">świadczeń pieniężnych z pomocy społecznej, które wynosi: a) dla osoby samotnie gospodarującej – </w:t>
      </w:r>
      <w:r w:rsidR="001B7121">
        <w:rPr>
          <w:rFonts w:ascii="Tahoma" w:hAnsi="Tahoma" w:cs="Tahoma"/>
          <w:sz w:val="20"/>
          <w:szCs w:val="20"/>
        </w:rPr>
        <w:br/>
      </w:r>
      <w:r w:rsidRPr="001B7121">
        <w:rPr>
          <w:rFonts w:ascii="Tahoma" w:hAnsi="Tahoma" w:cs="Tahoma"/>
          <w:sz w:val="20"/>
          <w:szCs w:val="20"/>
        </w:rPr>
        <w:t>w wysokości 1010 zł,</w:t>
      </w:r>
      <w:r w:rsidR="005E01DD" w:rsidRPr="001B7121">
        <w:rPr>
          <w:rFonts w:ascii="Tahoma" w:hAnsi="Tahoma" w:cs="Tahoma"/>
          <w:sz w:val="20"/>
          <w:szCs w:val="20"/>
        </w:rPr>
        <w:t xml:space="preserve"> </w:t>
      </w:r>
      <w:r w:rsidRPr="001B7121">
        <w:rPr>
          <w:rFonts w:ascii="Tahoma" w:hAnsi="Tahoma" w:cs="Tahoma"/>
          <w:sz w:val="20"/>
          <w:szCs w:val="20"/>
        </w:rPr>
        <w:t>b) dla osoby w rodzinie - wysokości 823 zł (Dz. U. 2024 poz. 1044).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434D2"/>
    <w:multiLevelType w:val="hybridMultilevel"/>
    <w:tmpl w:val="1E006F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DC33C0"/>
    <w:multiLevelType w:val="hybridMultilevel"/>
    <w:tmpl w:val="A39E64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7F0"/>
    <w:rsid w:val="0000055A"/>
    <w:rsid w:val="00000769"/>
    <w:rsid w:val="000117BF"/>
    <w:rsid w:val="00021AB8"/>
    <w:rsid w:val="00030273"/>
    <w:rsid w:val="000C30D0"/>
    <w:rsid w:val="000F5E67"/>
    <w:rsid w:val="00113433"/>
    <w:rsid w:val="001B7121"/>
    <w:rsid w:val="001E278E"/>
    <w:rsid w:val="003026B6"/>
    <w:rsid w:val="00342CA4"/>
    <w:rsid w:val="00367BF0"/>
    <w:rsid w:val="00395DAC"/>
    <w:rsid w:val="003D0DA5"/>
    <w:rsid w:val="00441DBA"/>
    <w:rsid w:val="00454195"/>
    <w:rsid w:val="0047720A"/>
    <w:rsid w:val="004A0AB7"/>
    <w:rsid w:val="004E2598"/>
    <w:rsid w:val="005112A1"/>
    <w:rsid w:val="005610CF"/>
    <w:rsid w:val="005E01DD"/>
    <w:rsid w:val="005E3520"/>
    <w:rsid w:val="00625CB5"/>
    <w:rsid w:val="00737ED6"/>
    <w:rsid w:val="007840D8"/>
    <w:rsid w:val="007956F8"/>
    <w:rsid w:val="007B4C8F"/>
    <w:rsid w:val="00853BBF"/>
    <w:rsid w:val="00872BA0"/>
    <w:rsid w:val="0088154F"/>
    <w:rsid w:val="00891873"/>
    <w:rsid w:val="008D0351"/>
    <w:rsid w:val="00955949"/>
    <w:rsid w:val="00960564"/>
    <w:rsid w:val="00970258"/>
    <w:rsid w:val="009F6223"/>
    <w:rsid w:val="00A30B1F"/>
    <w:rsid w:val="00A36945"/>
    <w:rsid w:val="00AB40C7"/>
    <w:rsid w:val="00AF480D"/>
    <w:rsid w:val="00B17C6F"/>
    <w:rsid w:val="00B26544"/>
    <w:rsid w:val="00BB3376"/>
    <w:rsid w:val="00C05242"/>
    <w:rsid w:val="00C12421"/>
    <w:rsid w:val="00C57A5E"/>
    <w:rsid w:val="00C735F7"/>
    <w:rsid w:val="00C766DC"/>
    <w:rsid w:val="00C81DFC"/>
    <w:rsid w:val="00CA4B9C"/>
    <w:rsid w:val="00D26D2C"/>
    <w:rsid w:val="00D41F96"/>
    <w:rsid w:val="00D70E42"/>
    <w:rsid w:val="00D810FB"/>
    <w:rsid w:val="00D86417"/>
    <w:rsid w:val="00D90125"/>
    <w:rsid w:val="00D937F0"/>
    <w:rsid w:val="00E0335A"/>
    <w:rsid w:val="00E17673"/>
    <w:rsid w:val="00E234AC"/>
    <w:rsid w:val="00E31939"/>
    <w:rsid w:val="00E87EE0"/>
    <w:rsid w:val="00E9594D"/>
    <w:rsid w:val="00EE2F6B"/>
    <w:rsid w:val="00F3408D"/>
    <w:rsid w:val="00F50EE4"/>
    <w:rsid w:val="00F72835"/>
    <w:rsid w:val="00F81F1B"/>
    <w:rsid w:val="00F83371"/>
    <w:rsid w:val="00FF3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97DF4"/>
  <w15:docId w15:val="{8416A454-8B8E-49A8-AC51-4AB6757FA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81DF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81DF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81DF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24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242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735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5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ap.sejm.gov.pl/isap.nsf/DocDetails.xsp?id=WDU2019000177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DCA6E-74F3-4D2C-8704-51A339010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741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ikust</dc:creator>
  <cp:lastModifiedBy>Izabela Kust</cp:lastModifiedBy>
  <cp:revision>6</cp:revision>
  <cp:lastPrinted>2025-09-02T09:35:00Z</cp:lastPrinted>
  <dcterms:created xsi:type="dcterms:W3CDTF">2026-07-17T09:24:00Z</dcterms:created>
  <dcterms:modified xsi:type="dcterms:W3CDTF">2026-07-17T13:36:00Z</dcterms:modified>
</cp:coreProperties>
</file>