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9144" w14:textId="77777777" w:rsidR="00F63ECA" w:rsidRPr="00C06769" w:rsidRDefault="00F63ECA" w:rsidP="00F63ECA">
      <w:pPr>
        <w:rPr>
          <w:rFonts w:asciiTheme="minorHAnsi" w:hAnsiTheme="minorHAnsi" w:cstheme="minorHAnsi"/>
        </w:rPr>
      </w:pPr>
      <w:r w:rsidRPr="00C06769">
        <w:rPr>
          <w:rFonts w:asciiTheme="minorHAnsi" w:hAnsiTheme="minorHAnsi" w:cstheme="minorHAnsi"/>
        </w:rPr>
        <w:t>BIURO MINISTRA</w:t>
      </w:r>
    </w:p>
    <w:p w14:paraId="19BDB3B9" w14:textId="77777777" w:rsidR="00F63ECA" w:rsidRPr="00C06769" w:rsidRDefault="00F63ECA" w:rsidP="00F63ECA">
      <w:pPr>
        <w:rPr>
          <w:rFonts w:asciiTheme="minorHAnsi" w:hAnsiTheme="minorHAnsi" w:cstheme="minorHAnsi"/>
        </w:rPr>
      </w:pPr>
    </w:p>
    <w:p w14:paraId="1DA487C4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6769">
        <w:rPr>
          <w:rFonts w:asciiTheme="minorHAnsi" w:hAnsiTheme="minorHAnsi" w:cstheme="minorHAnsi"/>
          <w:b/>
          <w:sz w:val="32"/>
          <w:szCs w:val="32"/>
        </w:rPr>
        <w:t>ZESTAWIENIE</w:t>
      </w:r>
    </w:p>
    <w:p w14:paraId="4BF92F96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PRZYJĘTYCH PATRONATÓW LUB UCZESTNICTWA W KOMITETACH HONOROWYCH </w:t>
      </w:r>
    </w:p>
    <w:p w14:paraId="31A36EFA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MINISTRA SPRAW ZAGRANICZNYCH </w:t>
      </w:r>
    </w:p>
    <w:p w14:paraId="65E52C5C" w14:textId="77777777" w:rsidR="00F63ECA" w:rsidRPr="00C06769" w:rsidRDefault="00F63ECA" w:rsidP="00F63ECA">
      <w:pPr>
        <w:rPr>
          <w:rFonts w:asciiTheme="minorHAnsi" w:hAnsiTheme="minorHAnsi" w:cstheme="minorHAnsi"/>
        </w:rPr>
      </w:pPr>
    </w:p>
    <w:p w14:paraId="23E3A076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>W ROKU 202</w:t>
      </w:r>
      <w:r>
        <w:rPr>
          <w:rFonts w:asciiTheme="minorHAnsi" w:hAnsiTheme="minorHAnsi" w:cstheme="minorHAnsi"/>
          <w:b/>
          <w:sz w:val="28"/>
          <w:szCs w:val="28"/>
        </w:rPr>
        <w:t>6</w:t>
      </w:r>
    </w:p>
    <w:p w14:paraId="6E8F9CF1" w14:textId="77777777" w:rsidR="00F63ECA" w:rsidRPr="00C06769" w:rsidRDefault="00F63ECA" w:rsidP="00F63EC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C06769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C06769" w:rsidRDefault="00F63ECA" w:rsidP="00E13893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NAZWA PRZEDSIĘWZIĘCIA/</w:t>
            </w:r>
          </w:p>
          <w:p w14:paraId="7740326C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C06769" w:rsidRDefault="00F63ECA" w:rsidP="00E13893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RODZAJ WYRÓŻNIENIA</w:t>
            </w:r>
          </w:p>
        </w:tc>
      </w:tr>
      <w:tr w:rsidR="00F63ECA" w:rsidRPr="00C06769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C06769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0" w:type="pct"/>
          </w:tcPr>
          <w:p w14:paraId="4D187DA2" w14:textId="10994A0C" w:rsidR="00F63ECA" w:rsidRPr="00C06769" w:rsidRDefault="00415C8B" w:rsidP="00E1389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3F989AD9" w14:textId="1CC82A04" w:rsidR="00F63ECA" w:rsidRPr="00C06769" w:rsidRDefault="00415C8B" w:rsidP="00E138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Program Stypendialny Bona Fide</w:t>
            </w:r>
          </w:p>
        </w:tc>
        <w:tc>
          <w:tcPr>
            <w:tcW w:w="1321" w:type="pct"/>
          </w:tcPr>
          <w:p w14:paraId="5C795F5B" w14:textId="588B886A" w:rsidR="00F63ECA" w:rsidRPr="00C06769" w:rsidRDefault="00415C8B" w:rsidP="00E138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Default="00415C8B" w:rsidP="00E1389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374C0ECF" w14:textId="641EAC0B" w:rsidR="00415C8B" w:rsidRPr="00C06769" w:rsidRDefault="00415C8B" w:rsidP="00E1389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DE7B6C" w:rsidRPr="00DE7B6C" w14:paraId="60489DD3" w14:textId="77777777" w:rsidTr="00E13893">
        <w:trPr>
          <w:trHeight w:val="549"/>
        </w:trPr>
        <w:tc>
          <w:tcPr>
            <w:tcW w:w="304" w:type="pct"/>
          </w:tcPr>
          <w:p w14:paraId="00875990" w14:textId="6C3FEDBA" w:rsidR="00DE7B6C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30" w:type="pct"/>
          </w:tcPr>
          <w:p w14:paraId="63839BF6" w14:textId="074945D1" w:rsidR="00DE7B6C" w:rsidRDefault="00DE7B6C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13-17.01.2026 r., Warszawa</w:t>
            </w:r>
          </w:p>
        </w:tc>
        <w:tc>
          <w:tcPr>
            <w:tcW w:w="1664" w:type="pct"/>
          </w:tcPr>
          <w:p w14:paraId="4B03247A" w14:textId="782BCCF4" w:rsidR="00DE7B6C" w:rsidRPr="00DE7B6C" w:rsidRDefault="00DE7B6C" w:rsidP="00415C8B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Finał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konkursu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E7B6C">
              <w:rPr>
                <w:rFonts w:asciiTheme="minorHAnsi" w:hAnsiTheme="minorHAnsi" w:cstheme="minorHAnsi"/>
                <w:lang w:val="en-GB"/>
              </w:rPr>
              <w:t xml:space="preserve">International High School Business </w:t>
            </w:r>
            <w:r>
              <w:rPr>
                <w:rFonts w:asciiTheme="minorHAnsi" w:hAnsiTheme="minorHAnsi" w:cstheme="minorHAnsi"/>
                <w:lang w:val="en-GB"/>
              </w:rPr>
              <w:t>Challenge 2025</w:t>
            </w:r>
          </w:p>
        </w:tc>
        <w:tc>
          <w:tcPr>
            <w:tcW w:w="1321" w:type="pct"/>
          </w:tcPr>
          <w:p w14:paraId="529B4824" w14:textId="038F452D" w:rsidR="00DE7B6C" w:rsidRPr="00DE7B6C" w:rsidRDefault="00DE7B6C" w:rsidP="00415C8B">
            <w:pPr>
              <w:rPr>
                <w:rFonts w:asciiTheme="minorHAnsi" w:hAnsiTheme="minorHAnsi" w:cstheme="minorHAnsi"/>
              </w:rPr>
            </w:pPr>
            <w:r w:rsidRPr="00DE7B6C">
              <w:rPr>
                <w:rFonts w:asciiTheme="minorHAnsi" w:hAnsiTheme="minorHAnsi" w:cstheme="minorHAnsi"/>
              </w:rPr>
              <w:t>Europejska Fundacja Rozwoju Przedsiębiorczości</w:t>
            </w:r>
          </w:p>
        </w:tc>
        <w:tc>
          <w:tcPr>
            <w:tcW w:w="581" w:type="pct"/>
          </w:tcPr>
          <w:p w14:paraId="2A2B7588" w14:textId="253FD98D" w:rsidR="00DE7B6C" w:rsidRPr="00DE7B6C" w:rsidRDefault="00DE7B6C" w:rsidP="00415C8B">
            <w:pPr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 w:eastAsia="en-US"/>
              </w:rPr>
              <w:t>Honorowy</w:t>
            </w:r>
            <w:proofErr w:type="spellEnd"/>
          </w:p>
        </w:tc>
      </w:tr>
      <w:tr w:rsidR="00415C8B" w:rsidRPr="00C06769" w14:paraId="7C9FEFA2" w14:textId="77777777" w:rsidTr="00E13893">
        <w:trPr>
          <w:trHeight w:val="549"/>
        </w:trPr>
        <w:tc>
          <w:tcPr>
            <w:tcW w:w="304" w:type="pct"/>
          </w:tcPr>
          <w:p w14:paraId="7FC396B3" w14:textId="0BBDC779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15C8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D794372" w14:textId="4B74FBE3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01D2DFB" w14:textId="61F010AD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 Międzynarodowy Kongres Afrykanistyczny</w:t>
            </w:r>
          </w:p>
        </w:tc>
        <w:tc>
          <w:tcPr>
            <w:tcW w:w="1321" w:type="pct"/>
          </w:tcPr>
          <w:p w14:paraId="7A79A72F" w14:textId="51BC9530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Centrum Badań Wschodnich i Afrykanistycznych</w:t>
            </w:r>
          </w:p>
        </w:tc>
        <w:tc>
          <w:tcPr>
            <w:tcW w:w="581" w:type="pct"/>
          </w:tcPr>
          <w:p w14:paraId="280FAE56" w14:textId="4AB43232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415C8B" w:rsidRPr="00C06769" w14:paraId="35242E23" w14:textId="77777777" w:rsidTr="00E13893">
        <w:trPr>
          <w:trHeight w:val="549"/>
        </w:trPr>
        <w:tc>
          <w:tcPr>
            <w:tcW w:w="304" w:type="pct"/>
          </w:tcPr>
          <w:p w14:paraId="1EB90441" w14:textId="56428F57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415C8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AE4E264" w14:textId="7DF6873F" w:rsidR="00415C8B" w:rsidRPr="00253C65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Kwiecień 2025 r., Polska, świat (placówki polonijne)</w:t>
            </w:r>
          </w:p>
        </w:tc>
        <w:tc>
          <w:tcPr>
            <w:tcW w:w="1664" w:type="pct"/>
          </w:tcPr>
          <w:p w14:paraId="79CDF9AE" w14:textId="75AF68FB" w:rsidR="00415C8B" w:rsidRPr="00253C65" w:rsidRDefault="00415C8B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Niebieskie Igrzyska 2026</w:t>
            </w:r>
          </w:p>
        </w:tc>
        <w:tc>
          <w:tcPr>
            <w:tcW w:w="1321" w:type="pct"/>
          </w:tcPr>
          <w:p w14:paraId="6DF082DE" w14:textId="655B5101" w:rsidR="00415C8B" w:rsidRPr="00253C65" w:rsidRDefault="00415C8B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Wspomagania Rozwoju Dziecka</w:t>
            </w:r>
          </w:p>
        </w:tc>
        <w:tc>
          <w:tcPr>
            <w:tcW w:w="581" w:type="pct"/>
          </w:tcPr>
          <w:p w14:paraId="3ED965D3" w14:textId="7B3F7BE3" w:rsidR="00415C8B" w:rsidRPr="00253C65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415C8B" w:rsidRPr="00C06769" w14:paraId="038DFF21" w14:textId="77777777" w:rsidTr="00E13893">
        <w:trPr>
          <w:trHeight w:val="549"/>
        </w:trPr>
        <w:tc>
          <w:tcPr>
            <w:tcW w:w="304" w:type="pct"/>
          </w:tcPr>
          <w:p w14:paraId="480AD06D" w14:textId="5ABEDD11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</w:t>
            </w:r>
            <w:r w:rsidR="00415C8B" w:rsidRPr="00C06769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130" w:type="pct"/>
          </w:tcPr>
          <w:p w14:paraId="61EACC06" w14:textId="4D809C3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 w:rsidRPr="00253C65">
              <w:rPr>
                <w:rFonts w:asciiTheme="minorHAnsi" w:hAnsiTheme="minorHAnsi" w:cstheme="minorHAnsi"/>
                <w:lang w:eastAsia="en-US"/>
              </w:rPr>
              <w:t>25 października 2025 r., Warszawa (Gala Finałowa)</w:t>
            </w:r>
          </w:p>
        </w:tc>
        <w:tc>
          <w:tcPr>
            <w:tcW w:w="1664" w:type="pct"/>
          </w:tcPr>
          <w:p w14:paraId="07A1E7A3" w14:textId="59F5C16C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Wieniawski Tournée 2026</w:t>
            </w:r>
          </w:p>
        </w:tc>
        <w:tc>
          <w:tcPr>
            <w:tcW w:w="1321" w:type="pct"/>
          </w:tcPr>
          <w:p w14:paraId="69400971" w14:textId="440A2519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Towarzystwo Muzyczne im. Henryka Wieniawskiego w Poznaniu</w:t>
            </w:r>
          </w:p>
        </w:tc>
        <w:tc>
          <w:tcPr>
            <w:tcW w:w="581" w:type="pct"/>
          </w:tcPr>
          <w:p w14:paraId="543E1A41" w14:textId="77777777" w:rsidR="00415C8B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58B71ADA" w14:textId="6D821836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415C8B" w:rsidRPr="00C06769" w14:paraId="3F6842E6" w14:textId="77777777" w:rsidTr="00E13893">
        <w:trPr>
          <w:trHeight w:val="549"/>
        </w:trPr>
        <w:tc>
          <w:tcPr>
            <w:tcW w:w="304" w:type="pct"/>
          </w:tcPr>
          <w:p w14:paraId="798157F9" w14:textId="46B0E866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15C8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218D421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64" w:type="pct"/>
          </w:tcPr>
          <w:p w14:paraId="3D8EECC0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1" w:type="pct"/>
          </w:tcPr>
          <w:p w14:paraId="2F1D57D8" w14:textId="77777777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14:paraId="13BFC7FF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5C8B" w:rsidRPr="00C06769" w14:paraId="36955CDF" w14:textId="77777777" w:rsidTr="00E13893">
        <w:trPr>
          <w:trHeight w:val="549"/>
        </w:trPr>
        <w:tc>
          <w:tcPr>
            <w:tcW w:w="304" w:type="pct"/>
          </w:tcPr>
          <w:p w14:paraId="1DDB536A" w14:textId="588FD3FD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415C8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21BC588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64" w:type="pct"/>
          </w:tcPr>
          <w:p w14:paraId="7E759279" w14:textId="77777777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pct"/>
          </w:tcPr>
          <w:p w14:paraId="7F812245" w14:textId="77777777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14:paraId="180C9AA5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5C8B" w:rsidRPr="00C06769" w14:paraId="5BC5C471" w14:textId="77777777" w:rsidTr="00E13893">
        <w:trPr>
          <w:trHeight w:val="549"/>
        </w:trPr>
        <w:tc>
          <w:tcPr>
            <w:tcW w:w="304" w:type="pct"/>
          </w:tcPr>
          <w:p w14:paraId="1B18A1F1" w14:textId="2C793FD1" w:rsidR="00415C8B" w:rsidRPr="00C06769" w:rsidRDefault="00DE7B6C" w:rsidP="00415C8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415C8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1B09669B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64" w:type="pct"/>
          </w:tcPr>
          <w:p w14:paraId="52B209CC" w14:textId="77777777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pct"/>
          </w:tcPr>
          <w:p w14:paraId="132EA783" w14:textId="77777777" w:rsidR="00415C8B" w:rsidRPr="00C06769" w:rsidRDefault="00415C8B" w:rsidP="00415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14:paraId="7FDCFC3E" w14:textId="77777777" w:rsidR="00415C8B" w:rsidRPr="00C06769" w:rsidRDefault="00415C8B" w:rsidP="00415C8B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D0E0EDF" w14:textId="77777777" w:rsidR="00933123" w:rsidRDefault="00DE7B6C"/>
    <w:sectPr w:rsidR="00933123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253C65"/>
    <w:rsid w:val="002D6F1F"/>
    <w:rsid w:val="00415C8B"/>
    <w:rsid w:val="00432864"/>
    <w:rsid w:val="004D018B"/>
    <w:rsid w:val="00557C72"/>
    <w:rsid w:val="006347D9"/>
    <w:rsid w:val="00937EF7"/>
    <w:rsid w:val="00DE7B6C"/>
    <w:rsid w:val="00F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817</Characters>
  <Application>Microsoft Office Word</Application>
  <DocSecurity>0</DocSecurity>
  <Lines>6</Lines>
  <Paragraphs>1</Paragraphs>
  <ScaleCrop>false</ScaleCrop>
  <Company>Ministerstwo Spraw Zagranicznych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6</cp:revision>
  <dcterms:created xsi:type="dcterms:W3CDTF">2025-08-07T11:15:00Z</dcterms:created>
  <dcterms:modified xsi:type="dcterms:W3CDTF">2025-12-01T09:35:00Z</dcterms:modified>
</cp:coreProperties>
</file>