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94B" w:rsidRDefault="005F494B" w:rsidP="00AA0588">
      <w:pPr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eorgia" w:eastAsia="Times New Roman" w:hAnsi="Georgia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</wp:posOffset>
                </wp:positionV>
                <wp:extent cx="2811145" cy="2128520"/>
                <wp:effectExtent l="0" t="0" r="8255" b="508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5" cy="212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4B" w:rsidRDefault="005F494B" w:rsidP="005F494B">
                            <w:pPr>
                              <w:jc w:val="center"/>
                              <w:rPr>
                                <w:rFonts w:ascii="Century" w:eastAsia="Times New Roman" w:hAnsi="Century" w:cs="Times New Roman"/>
                                <w:iCs/>
                                <w:spacing w:val="24"/>
                                <w:sz w:val="26"/>
                                <w:szCs w:val="28"/>
                              </w:rPr>
                            </w:pPr>
                            <w:r>
                              <w:object w:dxaOrig="1130" w:dyaOrig="128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2.5pt;height:1in">
                                  <v:imagedata r:id="rId5" o:title="" cropbottom="15630f" cropright="16196f"/>
                                </v:shape>
                                <o:OLEObject Type="Embed" ProgID="Word.Picture.8" ShapeID="_x0000_i1026" DrawAspect="Content" ObjectID="_1659516073" r:id="rId6"/>
                              </w:object>
                            </w:r>
                          </w:p>
                          <w:p w:rsidR="005F494B" w:rsidRDefault="00AA0588" w:rsidP="005F494B">
                            <w:pPr>
                              <w:jc w:val="center"/>
                              <w:rPr>
                                <w:rFonts w:ascii="Century" w:eastAsia="Times New Roman" w:hAnsi="Century" w:cs="Times New Roman"/>
                                <w:iCs/>
                                <w:spacing w:val="24"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Century" w:eastAsia="Times New Roman" w:hAnsi="Century" w:cs="Times New Roman"/>
                                <w:iCs/>
                                <w:spacing w:val="24"/>
                                <w:sz w:val="26"/>
                                <w:szCs w:val="28"/>
                              </w:rPr>
                              <w:t>GŁÓWNY INSPEKTOR</w:t>
                            </w:r>
                          </w:p>
                          <w:p w:rsidR="005F494B" w:rsidRDefault="00AA0588" w:rsidP="005F494B">
                            <w:pPr>
                              <w:jc w:val="center"/>
                              <w:rPr>
                                <w:rFonts w:ascii="Century" w:eastAsia="Times New Roman" w:hAnsi="Century" w:cs="Times New Roman"/>
                                <w:i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Century" w:eastAsia="Times New Roman" w:hAnsi="Century" w:cs="Times New Roman"/>
                                <w:iCs/>
                                <w:sz w:val="26"/>
                                <w:szCs w:val="28"/>
                              </w:rPr>
                              <w:t>SANITARNY</w:t>
                            </w:r>
                          </w:p>
                          <w:p w:rsidR="005F494B" w:rsidRDefault="005F494B" w:rsidP="005F494B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Jarosław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Pinkas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70.15pt;margin-top:0;width:221.35pt;height:167.6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" fillcolor="white [3201]" stroked="f" strokeweight=".5pt">
                <v:textbox>
                  <w:txbxContent>
                    <w:p w:rsidR="005F494B" w:rsidRDefault="005F494B" w:rsidP="005F494B">
                      <w:pPr>
                        <w:jc w:val="center"/>
                        <w:rPr>
                          <w:rFonts w:ascii="Century" w:eastAsia="Times New Roman" w:hAnsi="Century" w:cs="Times New Roman"/>
                          <w:iCs/>
                          <w:spacing w:val="24"/>
                          <w:sz w:val="26"/>
                          <w:szCs w:val="28"/>
                        </w:rPr>
                      </w:pPr>
                      <w:r>
                        <w:object w:dxaOrig="1130" w:dyaOrig="1287">
                          <v:shape id="_x0000_i1026" type="#_x0000_t75" style="width:62.5pt;height:1in">
                            <v:imagedata r:id="rId5" o:title="" cropbottom="15630f" cropright="16196f"/>
                          </v:shape>
                          <o:OLEObject Type="Embed" ProgID="Word.Picture.8" ShapeID="_x0000_i1026" DrawAspect="Content" ObjectID="_1659516073" r:id="rId7"/>
                        </w:object>
                      </w:r>
                    </w:p>
                    <w:p w:rsidR="005F494B" w:rsidRDefault="00AA0588" w:rsidP="005F494B">
                      <w:pPr>
                        <w:jc w:val="center"/>
                        <w:rPr>
                          <w:rFonts w:ascii="Century" w:eastAsia="Times New Roman" w:hAnsi="Century" w:cs="Times New Roman"/>
                          <w:iCs/>
                          <w:spacing w:val="24"/>
                          <w:sz w:val="26"/>
                          <w:szCs w:val="28"/>
                        </w:rPr>
                      </w:pPr>
                      <w:r>
                        <w:rPr>
                          <w:rFonts w:ascii="Century" w:eastAsia="Times New Roman" w:hAnsi="Century" w:cs="Times New Roman"/>
                          <w:iCs/>
                          <w:spacing w:val="24"/>
                          <w:sz w:val="26"/>
                          <w:szCs w:val="28"/>
                        </w:rPr>
                        <w:t>GŁÓWNY INSPEKTOR</w:t>
                      </w:r>
                    </w:p>
                    <w:p w:rsidR="005F494B" w:rsidRDefault="00AA0588" w:rsidP="005F494B">
                      <w:pPr>
                        <w:jc w:val="center"/>
                        <w:rPr>
                          <w:rFonts w:ascii="Century" w:eastAsia="Times New Roman" w:hAnsi="Century" w:cs="Times New Roman"/>
                          <w:iCs/>
                          <w:sz w:val="26"/>
                          <w:szCs w:val="28"/>
                        </w:rPr>
                      </w:pPr>
                      <w:r>
                        <w:rPr>
                          <w:rFonts w:ascii="Century" w:eastAsia="Times New Roman" w:hAnsi="Century" w:cs="Times New Roman"/>
                          <w:iCs/>
                          <w:sz w:val="26"/>
                          <w:szCs w:val="28"/>
                        </w:rPr>
                        <w:t>SANITARNY</w:t>
                      </w:r>
                    </w:p>
                    <w:p w:rsidR="005F494B" w:rsidRDefault="005F494B" w:rsidP="005F494B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Jarosław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Pinkas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Georgia" w:eastAsia="Times New Roman" w:hAnsi="Georgia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FC6EE" wp14:editId="2B1F7719">
                <wp:simplePos x="0" y="0"/>
                <wp:positionH relativeFrom="margin">
                  <wp:posOffset>0</wp:posOffset>
                </wp:positionH>
                <wp:positionV relativeFrom="paragraph">
                  <wp:posOffset>47</wp:posOffset>
                </wp:positionV>
                <wp:extent cx="2811145" cy="2128520"/>
                <wp:effectExtent l="0" t="0" r="8255" b="5080"/>
                <wp:wrapTopAndBottom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5" cy="212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4B" w:rsidRDefault="005F494B" w:rsidP="005F494B">
                            <w:pPr>
                              <w:jc w:val="center"/>
                              <w:rPr>
                                <w:rFonts w:ascii="Century" w:eastAsia="Times New Roman" w:hAnsi="Century" w:cs="Times New Roman"/>
                                <w:iCs/>
                                <w:spacing w:val="24"/>
                                <w:sz w:val="26"/>
                                <w:szCs w:val="28"/>
                              </w:rPr>
                            </w:pPr>
                            <w:r>
                              <w:object w:dxaOrig="1130" w:dyaOrig="1287">
                                <v:shape id="_x0000_i1028" type="#_x0000_t75" style="width:62.5pt;height:1in">
                                  <v:imagedata r:id="rId5" o:title="" cropbottom="15630f" cropright="16196f"/>
                                </v:shape>
                                <o:OLEObject Type="Embed" ProgID="Word.Picture.8" ShapeID="_x0000_i1028" DrawAspect="Content" ObjectID="_1659516074" r:id="rId8"/>
                              </w:object>
                            </w:r>
                          </w:p>
                          <w:p w:rsidR="005F494B" w:rsidRDefault="005F494B" w:rsidP="005F494B">
                            <w:pPr>
                              <w:jc w:val="center"/>
                              <w:rPr>
                                <w:rFonts w:ascii="Century" w:eastAsia="Times New Roman" w:hAnsi="Century" w:cs="Times New Roman"/>
                                <w:iCs/>
                                <w:spacing w:val="24"/>
                                <w:sz w:val="26"/>
                                <w:szCs w:val="28"/>
                              </w:rPr>
                            </w:pPr>
                            <w:r w:rsidRPr="000013D8">
                              <w:rPr>
                                <w:rFonts w:ascii="Century" w:eastAsia="Times New Roman" w:hAnsi="Century" w:cs="Times New Roman"/>
                                <w:iCs/>
                                <w:spacing w:val="24"/>
                                <w:sz w:val="26"/>
                                <w:szCs w:val="28"/>
                              </w:rPr>
                              <w:t>MINISTER</w:t>
                            </w:r>
                          </w:p>
                          <w:p w:rsidR="005F494B" w:rsidRDefault="00AA0588" w:rsidP="005F494B">
                            <w:pPr>
                              <w:jc w:val="center"/>
                              <w:rPr>
                                <w:rFonts w:ascii="Century" w:eastAsia="Times New Roman" w:hAnsi="Century" w:cs="Times New Roman"/>
                                <w:i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Century" w:eastAsia="Times New Roman" w:hAnsi="Century" w:cs="Times New Roman"/>
                                <w:iCs/>
                                <w:sz w:val="26"/>
                                <w:szCs w:val="28"/>
                              </w:rPr>
                              <w:t>EDUKACJI NARODOWEJ</w:t>
                            </w:r>
                          </w:p>
                          <w:p w:rsidR="005F494B" w:rsidRDefault="005F494B" w:rsidP="005F494B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Dariusz Piontkowski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FC6EE" id="Pole tekstowe 2" o:spid="_x0000_s1027" type="#_x0000_t202" style="position:absolute;margin-left:0;margin-top:0;width:221.35pt;height:167.6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" fillcolor="white [3201]" stroked="f" strokeweight=".5pt">
                <v:textbox>
                  <w:txbxContent>
                    <w:p w:rsidR="005F494B" w:rsidRDefault="005F494B" w:rsidP="005F494B">
                      <w:pPr>
                        <w:jc w:val="center"/>
                        <w:rPr>
                          <w:rFonts w:ascii="Century" w:eastAsia="Times New Roman" w:hAnsi="Century" w:cs="Times New Roman"/>
                          <w:iCs/>
                          <w:spacing w:val="24"/>
                          <w:sz w:val="26"/>
                          <w:szCs w:val="28"/>
                        </w:rPr>
                      </w:pPr>
                      <w:r>
                        <w:object w:dxaOrig="1130" w:dyaOrig="1287">
                          <v:shape id="_x0000_i1028" type="#_x0000_t75" style="width:62.5pt;height:1in">
                            <v:imagedata r:id="rId5" o:title="" cropbottom="15630f" cropright="16196f"/>
                          </v:shape>
                          <o:OLEObject Type="Embed" ProgID="Word.Picture.8" ShapeID="_x0000_i1028" DrawAspect="Content" ObjectID="_1659516074" r:id="rId9"/>
                        </w:object>
                      </w:r>
                    </w:p>
                    <w:p w:rsidR="005F494B" w:rsidRDefault="005F494B" w:rsidP="005F494B">
                      <w:pPr>
                        <w:jc w:val="center"/>
                        <w:rPr>
                          <w:rFonts w:ascii="Century" w:eastAsia="Times New Roman" w:hAnsi="Century" w:cs="Times New Roman"/>
                          <w:iCs/>
                          <w:spacing w:val="24"/>
                          <w:sz w:val="26"/>
                          <w:szCs w:val="28"/>
                        </w:rPr>
                      </w:pPr>
                      <w:r w:rsidRPr="000013D8">
                        <w:rPr>
                          <w:rFonts w:ascii="Century" w:eastAsia="Times New Roman" w:hAnsi="Century" w:cs="Times New Roman"/>
                          <w:iCs/>
                          <w:spacing w:val="24"/>
                          <w:sz w:val="26"/>
                          <w:szCs w:val="28"/>
                        </w:rPr>
                        <w:t>MINISTER</w:t>
                      </w:r>
                    </w:p>
                    <w:p w:rsidR="005F494B" w:rsidRDefault="00AA0588" w:rsidP="005F494B">
                      <w:pPr>
                        <w:jc w:val="center"/>
                        <w:rPr>
                          <w:rFonts w:ascii="Century" w:eastAsia="Times New Roman" w:hAnsi="Century" w:cs="Times New Roman"/>
                          <w:iCs/>
                          <w:sz w:val="26"/>
                          <w:szCs w:val="28"/>
                        </w:rPr>
                      </w:pPr>
                      <w:r>
                        <w:rPr>
                          <w:rFonts w:ascii="Century" w:eastAsia="Times New Roman" w:hAnsi="Century" w:cs="Times New Roman"/>
                          <w:iCs/>
                          <w:sz w:val="26"/>
                          <w:szCs w:val="28"/>
                        </w:rPr>
                        <w:t>EDUKACJI NARODOWEJ</w:t>
                      </w:r>
                    </w:p>
                    <w:p w:rsidR="005F494B" w:rsidRDefault="005F494B" w:rsidP="005F494B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Dariusz Piontkowski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013D8" w:rsidRPr="000013D8" w:rsidRDefault="000013D8" w:rsidP="000013D8">
      <w:pPr>
        <w:jc w:val="right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0013D8">
        <w:rPr>
          <w:rFonts w:ascii="Garamond" w:eastAsia="Times New Roman" w:hAnsi="Garamond" w:cs="Times New Roman"/>
          <w:bCs/>
          <w:sz w:val="24"/>
          <w:szCs w:val="24"/>
        </w:rPr>
        <w:t xml:space="preserve">Warszawa, </w:t>
      </w:r>
      <w:r w:rsidR="00AA0588">
        <w:rPr>
          <w:rFonts w:ascii="Garamond" w:eastAsia="Times New Roman" w:hAnsi="Garamond" w:cs="Times New Roman"/>
          <w:bCs/>
          <w:sz w:val="24"/>
          <w:szCs w:val="24"/>
        </w:rPr>
        <w:t>18 sierpnia</w:t>
      </w:r>
      <w:r w:rsidRPr="000013D8">
        <w:rPr>
          <w:rFonts w:ascii="Garamond" w:eastAsia="Times New Roman" w:hAnsi="Garamond" w:cs="Times New Roman"/>
          <w:bCs/>
          <w:sz w:val="24"/>
          <w:szCs w:val="24"/>
        </w:rPr>
        <w:t xml:space="preserve"> 2020 r. </w:t>
      </w:r>
    </w:p>
    <w:p w:rsidR="000013D8" w:rsidRPr="000013D8" w:rsidRDefault="000013D8" w:rsidP="000013D8">
      <w:pPr>
        <w:spacing w:after="0"/>
        <w:ind w:firstLine="708"/>
        <w:rPr>
          <w:rFonts w:ascii="Garamond" w:hAnsi="Garamond" w:cs="Times New Roman"/>
          <w:i/>
          <w:sz w:val="24"/>
          <w:szCs w:val="24"/>
        </w:rPr>
      </w:pPr>
    </w:p>
    <w:p w:rsidR="000013D8" w:rsidRPr="000013D8" w:rsidRDefault="000013D8" w:rsidP="000013D8">
      <w:pPr>
        <w:pStyle w:val="Bezodstpw"/>
        <w:spacing w:line="276" w:lineRule="auto"/>
        <w:ind w:left="4956" w:firstLine="708"/>
        <w:rPr>
          <w:rFonts w:ascii="Garamond" w:hAnsi="Garamond"/>
          <w:sz w:val="24"/>
          <w:szCs w:val="24"/>
        </w:rPr>
      </w:pPr>
    </w:p>
    <w:p w:rsidR="000013D8" w:rsidRPr="000013D8" w:rsidRDefault="000013D8" w:rsidP="000013D8">
      <w:pPr>
        <w:pStyle w:val="Bezodstpw"/>
        <w:spacing w:line="276" w:lineRule="auto"/>
        <w:rPr>
          <w:rFonts w:ascii="Garamond" w:hAnsi="Garamond"/>
          <w:sz w:val="24"/>
          <w:szCs w:val="24"/>
        </w:rPr>
      </w:pPr>
    </w:p>
    <w:p w:rsidR="00AA0588" w:rsidRPr="00AA0588" w:rsidRDefault="00AA0588" w:rsidP="00AA0588">
      <w:pPr>
        <w:pStyle w:val="Bezodstpw"/>
        <w:jc w:val="both"/>
        <w:rPr>
          <w:rFonts w:ascii="Garamond" w:hAnsi="Garamond"/>
          <w:i/>
          <w:sz w:val="24"/>
          <w:szCs w:val="24"/>
        </w:rPr>
      </w:pPr>
      <w:r w:rsidRPr="00AA0588">
        <w:rPr>
          <w:rFonts w:ascii="Garamond" w:hAnsi="Garamond"/>
          <w:i/>
          <w:sz w:val="24"/>
          <w:szCs w:val="24"/>
        </w:rPr>
        <w:t>Szanowni Państwo, Rodzice i Opiekunowie,</w:t>
      </w:r>
    </w:p>
    <w:p w:rsidR="00AA0588" w:rsidRPr="00AA0588" w:rsidRDefault="00AA0588" w:rsidP="00AA0588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AA0588" w:rsidRPr="00AA0588" w:rsidRDefault="000013D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ab/>
      </w:r>
      <w:r w:rsidR="00AA0588" w:rsidRPr="00AA0588">
        <w:rPr>
          <w:rFonts w:ascii="Garamond" w:hAnsi="Garamond"/>
          <w:sz w:val="24"/>
          <w:szCs w:val="24"/>
        </w:rPr>
        <w:t xml:space="preserve">gorąco zachęcamy do zainstalowania na telefonach komórkowych </w:t>
      </w:r>
      <w:r w:rsidR="00AA0588" w:rsidRPr="00AA0588">
        <w:rPr>
          <w:rFonts w:ascii="Garamond" w:hAnsi="Garamond"/>
          <w:b/>
          <w:sz w:val="24"/>
          <w:szCs w:val="24"/>
        </w:rPr>
        <w:t>aplikacji ProteGO Safe.</w:t>
      </w:r>
      <w:r w:rsidR="00AA0588" w:rsidRPr="00AA0588">
        <w:rPr>
          <w:rFonts w:ascii="Garamond" w:hAnsi="Garamond"/>
          <w:sz w:val="24"/>
          <w:szCs w:val="24"/>
        </w:rPr>
        <w:t xml:space="preserve"> To narzędzie, które informuje o możliwym kontakcie z osobą zarażoną. Aplikacja zawiera </w:t>
      </w:r>
      <w:r w:rsidR="00171769">
        <w:rPr>
          <w:rFonts w:ascii="Garamond" w:hAnsi="Garamond"/>
          <w:sz w:val="24"/>
          <w:szCs w:val="24"/>
        </w:rPr>
        <w:t>także</w:t>
      </w:r>
      <w:r w:rsidR="00AA0588" w:rsidRPr="00AA0588">
        <w:rPr>
          <w:rFonts w:ascii="Garamond" w:hAnsi="Garamond"/>
          <w:sz w:val="24"/>
          <w:szCs w:val="24"/>
        </w:rPr>
        <w:t xml:space="preserve"> wiarygodne i sprawdzone informacje dotyczące pandemii koronaw</w:t>
      </w:r>
      <w:r w:rsidR="00171769">
        <w:rPr>
          <w:rFonts w:ascii="Garamond" w:hAnsi="Garamond"/>
          <w:sz w:val="24"/>
          <w:szCs w:val="24"/>
        </w:rPr>
        <w:t xml:space="preserve">irusa i </w:t>
      </w:r>
      <w:r w:rsidR="00AA0588" w:rsidRPr="00AA0588">
        <w:rPr>
          <w:rFonts w:ascii="Garamond" w:hAnsi="Garamond"/>
          <w:sz w:val="24"/>
          <w:szCs w:val="24"/>
        </w:rPr>
        <w:t xml:space="preserve">umożliwia samokontrolę stanu zdrowia. Jest bezpłatna, dobrowolna i w pełni bezpieczna. 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b/>
          <w:sz w:val="24"/>
          <w:szCs w:val="24"/>
        </w:rPr>
        <w:t>ProteGO</w:t>
      </w:r>
      <w:r w:rsidRPr="00AA0588">
        <w:rPr>
          <w:rFonts w:ascii="Garamond" w:hAnsi="Garamond"/>
          <w:sz w:val="24"/>
          <w:szCs w:val="24"/>
        </w:rPr>
        <w:t xml:space="preserve"> </w:t>
      </w:r>
      <w:r w:rsidRPr="00AA0588">
        <w:rPr>
          <w:rFonts w:ascii="Garamond" w:hAnsi="Garamond"/>
          <w:b/>
          <w:sz w:val="24"/>
          <w:szCs w:val="24"/>
        </w:rPr>
        <w:t>Safe – jak to działa?</w:t>
      </w:r>
      <w:r w:rsidRPr="00AA0588">
        <w:rPr>
          <w:rFonts w:ascii="Garamond" w:hAnsi="Garamond"/>
          <w:sz w:val="24"/>
          <w:szCs w:val="24"/>
        </w:rPr>
        <w:t xml:space="preserve"> </w:t>
      </w:r>
    </w:p>
    <w:p w:rsidR="00AA0588" w:rsidRPr="00AA0588" w:rsidRDefault="00AA0588" w:rsidP="00AA0588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ProteGO Safe</w:t>
      </w:r>
      <w:r w:rsidRPr="00AA0588">
        <w:rPr>
          <w:rFonts w:ascii="Garamond" w:hAnsi="Garamond"/>
          <w:b/>
          <w:sz w:val="24"/>
          <w:szCs w:val="24"/>
        </w:rPr>
        <w:t xml:space="preserve"> </w:t>
      </w:r>
      <w:r w:rsidRPr="00AA0588">
        <w:rPr>
          <w:rFonts w:ascii="Garamond" w:hAnsi="Garamond"/>
          <w:sz w:val="24"/>
          <w:szCs w:val="24"/>
        </w:rPr>
        <w:t>to aplikacja, która</w:t>
      </w:r>
      <w:r w:rsidRPr="00AA0588">
        <w:rPr>
          <w:rFonts w:ascii="Garamond" w:hAnsi="Garamond"/>
          <w:b/>
          <w:sz w:val="24"/>
          <w:szCs w:val="24"/>
        </w:rPr>
        <w:t xml:space="preserve"> </w:t>
      </w:r>
      <w:r w:rsidRPr="00AA0588">
        <w:rPr>
          <w:rFonts w:ascii="Garamond" w:hAnsi="Garamond"/>
          <w:sz w:val="24"/>
          <w:szCs w:val="24"/>
        </w:rPr>
        <w:t xml:space="preserve">powiadamia o możliwym kontakcie </w:t>
      </w:r>
      <w:r w:rsidRPr="00AA0588">
        <w:rPr>
          <w:rFonts w:ascii="Garamond" w:hAnsi="Garamond"/>
          <w:sz w:val="24"/>
          <w:szCs w:val="24"/>
        </w:rPr>
        <w:br/>
        <w:t xml:space="preserve">z </w:t>
      </w:r>
      <w:r w:rsidR="00B13767">
        <w:rPr>
          <w:rFonts w:ascii="Garamond" w:hAnsi="Garamond"/>
          <w:sz w:val="24"/>
          <w:szCs w:val="24"/>
        </w:rPr>
        <w:t>koronawirusem. Jeśli użytkownik</w:t>
      </w:r>
      <w:r w:rsidRPr="00AA0588">
        <w:rPr>
          <w:rFonts w:ascii="Garamond" w:hAnsi="Garamond"/>
          <w:sz w:val="24"/>
          <w:szCs w:val="24"/>
        </w:rPr>
        <w:t xml:space="preserve"> </w:t>
      </w:r>
      <w:r w:rsidR="00171769">
        <w:rPr>
          <w:rFonts w:ascii="Garamond" w:hAnsi="Garamond"/>
          <w:sz w:val="24"/>
          <w:szCs w:val="24"/>
        </w:rPr>
        <w:t>z Państwa otoczenia</w:t>
      </w:r>
      <w:r w:rsidRPr="00AA0588">
        <w:rPr>
          <w:rFonts w:ascii="Garamond" w:hAnsi="Garamond"/>
          <w:sz w:val="24"/>
          <w:szCs w:val="24"/>
        </w:rPr>
        <w:t xml:space="preserve"> zachoruje, otrzymają Państwo odpowiednie powiadomienie. </w:t>
      </w:r>
      <w:r w:rsidR="00287A7D">
        <w:rPr>
          <w:rFonts w:ascii="Garamond" w:hAnsi="Garamond"/>
          <w:sz w:val="24"/>
          <w:szCs w:val="24"/>
        </w:rPr>
        <w:t>Aplikacja</w:t>
      </w:r>
      <w:r w:rsidRPr="00AA0588">
        <w:rPr>
          <w:rFonts w:ascii="Garamond" w:hAnsi="Garamond"/>
          <w:sz w:val="24"/>
          <w:szCs w:val="24"/>
        </w:rPr>
        <w:t xml:space="preserve"> informuje również, jakie środki ostrożności zachować i jak postępować w przypadku podejrzenia infekcji u siebie lub swoich bliskich.  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287A7D" w:rsidP="00AA0588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ProteGO Safe</w:t>
      </w:r>
      <w:r w:rsidR="00AA0588" w:rsidRPr="00AA0588">
        <w:rPr>
          <w:rFonts w:ascii="Garamond" w:hAnsi="Garamond"/>
          <w:sz w:val="24"/>
          <w:szCs w:val="24"/>
        </w:rPr>
        <w:t xml:space="preserve"> to także </w:t>
      </w:r>
      <w:r>
        <w:rPr>
          <w:rFonts w:ascii="Garamond" w:hAnsi="Garamond"/>
          <w:sz w:val="24"/>
          <w:szCs w:val="24"/>
        </w:rPr>
        <w:t>wiarygodne</w:t>
      </w:r>
      <w:r w:rsidR="00AA0588" w:rsidRPr="00AA0588">
        <w:rPr>
          <w:rFonts w:ascii="Garamond" w:hAnsi="Garamond"/>
          <w:sz w:val="24"/>
          <w:szCs w:val="24"/>
        </w:rPr>
        <w:t xml:space="preserve"> i sprawdzone źródło </w:t>
      </w:r>
      <w:r w:rsidR="004C54CC">
        <w:rPr>
          <w:rFonts w:ascii="Garamond" w:hAnsi="Garamond"/>
          <w:sz w:val="24"/>
          <w:szCs w:val="24"/>
        </w:rPr>
        <w:t>wiedzy</w:t>
      </w:r>
      <w:r w:rsidR="00AA0588" w:rsidRPr="00AA0588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W aplikacji znajdą Państwo</w:t>
      </w:r>
      <w:r w:rsidR="00AA0588" w:rsidRPr="00AA0588">
        <w:rPr>
          <w:rFonts w:ascii="Garamond" w:hAnsi="Garamond"/>
          <w:sz w:val="24"/>
          <w:szCs w:val="24"/>
        </w:rPr>
        <w:t xml:space="preserve"> komunikaty potwierdzone przez Ministerstwo Zdrowia lub Główny Inspektorat Sanitarny, a także informacje opracowane na podstawie danych Europejskiego Centrum ds.</w:t>
      </w:r>
      <w:r w:rsidR="0067043D">
        <w:rPr>
          <w:rFonts w:ascii="Garamond" w:hAnsi="Garamond"/>
          <w:sz w:val="24"/>
          <w:szCs w:val="24"/>
        </w:rPr>
        <w:t> </w:t>
      </w:r>
      <w:r w:rsidR="00AA0588" w:rsidRPr="00AA0588">
        <w:rPr>
          <w:rFonts w:ascii="Garamond" w:hAnsi="Garamond"/>
          <w:sz w:val="24"/>
          <w:szCs w:val="24"/>
        </w:rPr>
        <w:t>Zapobiegania i Kontroli Chorób (ECDC) oraz Światowej Organizacji Zdrowia (WHO).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 xml:space="preserve">Aplikacja składa się z dwóch modułów: </w:t>
      </w:r>
    </w:p>
    <w:p w:rsidR="00AA0588" w:rsidRPr="00AA0588" w:rsidRDefault="00AA0588" w:rsidP="00AA058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pierwszy umożliwia samokontrolę stanu zdrowia,</w:t>
      </w:r>
      <w:r w:rsidR="00287A7D">
        <w:rPr>
          <w:rFonts w:ascii="Garamond" w:hAnsi="Garamond"/>
          <w:sz w:val="24"/>
          <w:szCs w:val="24"/>
        </w:rPr>
        <w:t xml:space="preserve"> jest</w:t>
      </w:r>
      <w:r w:rsidRPr="00AA0588">
        <w:rPr>
          <w:rFonts w:ascii="Garamond" w:hAnsi="Garamond"/>
          <w:sz w:val="24"/>
          <w:szCs w:val="24"/>
        </w:rPr>
        <w:t xml:space="preserve"> to „dziennik”, który na bieżąco pozwala weryfikować, czy i w jakiej grupie ryzyka zakażenia jesteśmy,</w:t>
      </w:r>
    </w:p>
    <w:p w:rsidR="00AA0588" w:rsidRPr="00AA0588" w:rsidRDefault="00AA0588" w:rsidP="00AA058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 xml:space="preserve">drugi to skanowanie otoczenia i komunikowanie o ryzyku kontaktu z wirusem. 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AA0588">
        <w:rPr>
          <w:rFonts w:ascii="Garamond" w:hAnsi="Garamond"/>
          <w:b/>
          <w:sz w:val="24"/>
          <w:szCs w:val="24"/>
        </w:rPr>
        <w:t>Test oceny ryzyka w aplikacji ProteGO Safe</w:t>
      </w:r>
    </w:p>
    <w:p w:rsidR="00AA0588" w:rsidRPr="00AA0588" w:rsidRDefault="00AA0588" w:rsidP="00AA0588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 xml:space="preserve">Test oceny ryzyka to prosta ankieta stworzona przez lekarzy. Po weryfikacji odpowiedzi </w:t>
      </w:r>
      <w:r w:rsidR="00287A7D" w:rsidRPr="00AA0588">
        <w:rPr>
          <w:rFonts w:ascii="Garamond" w:hAnsi="Garamond"/>
          <w:sz w:val="24"/>
          <w:szCs w:val="24"/>
        </w:rPr>
        <w:t>system wskaże grupę ryzyka</w:t>
      </w:r>
      <w:r w:rsidR="00287A7D">
        <w:rPr>
          <w:rFonts w:ascii="Garamond" w:hAnsi="Garamond"/>
          <w:sz w:val="24"/>
          <w:szCs w:val="24"/>
        </w:rPr>
        <w:t>, a Państwo</w:t>
      </w:r>
      <w:r w:rsidR="00287A7D" w:rsidRPr="00AA0588">
        <w:rPr>
          <w:rFonts w:ascii="Garamond" w:hAnsi="Garamond"/>
          <w:sz w:val="24"/>
          <w:szCs w:val="24"/>
        </w:rPr>
        <w:t xml:space="preserve"> </w:t>
      </w:r>
      <w:r w:rsidRPr="00AA0588">
        <w:rPr>
          <w:rFonts w:ascii="Garamond" w:hAnsi="Garamond"/>
          <w:sz w:val="24"/>
          <w:szCs w:val="24"/>
        </w:rPr>
        <w:t>otrzymają konkretną rekomendację zachowań. Dzięki temu dowiedzą się</w:t>
      </w:r>
      <w:r w:rsidR="00E02AFB">
        <w:rPr>
          <w:rFonts w:ascii="Garamond" w:hAnsi="Garamond"/>
          <w:sz w:val="24"/>
          <w:szCs w:val="24"/>
        </w:rPr>
        <w:t xml:space="preserve"> Państwo</w:t>
      </w:r>
      <w:r w:rsidRPr="00AA0588">
        <w:rPr>
          <w:rFonts w:ascii="Garamond" w:hAnsi="Garamond"/>
          <w:sz w:val="24"/>
          <w:szCs w:val="24"/>
        </w:rPr>
        <w:t xml:space="preserve">, co robić dalej i gdzie, w razie potrzeby, szukać pomocy.  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AA0588">
        <w:rPr>
          <w:rFonts w:ascii="Garamond" w:hAnsi="Garamond"/>
          <w:b/>
          <w:sz w:val="24"/>
          <w:szCs w:val="24"/>
        </w:rPr>
        <w:lastRenderedPageBreak/>
        <w:t xml:space="preserve">Dziennik zdrowia </w:t>
      </w:r>
    </w:p>
    <w:p w:rsidR="00AA0588" w:rsidRPr="00AA0588" w:rsidRDefault="00AA0588" w:rsidP="00AA0588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ProteGO Safe umożliwia także prowadzenie dziennika zdrowia, czyli regularnego zapisywania informacji o samopoczuciu i kondycji zdrowotnej.</w:t>
      </w:r>
      <w:r w:rsidR="00171769">
        <w:rPr>
          <w:rFonts w:ascii="Garamond" w:hAnsi="Garamond"/>
          <w:sz w:val="24"/>
          <w:szCs w:val="24"/>
        </w:rPr>
        <w:t xml:space="preserve"> D</w:t>
      </w:r>
      <w:r w:rsidRPr="00AA0588">
        <w:rPr>
          <w:rFonts w:ascii="Garamond" w:hAnsi="Garamond"/>
          <w:sz w:val="24"/>
          <w:szCs w:val="24"/>
        </w:rPr>
        <w:t>ziennik może być</w:t>
      </w:r>
      <w:r w:rsidR="00171769">
        <w:rPr>
          <w:rFonts w:ascii="Garamond" w:hAnsi="Garamond"/>
          <w:sz w:val="24"/>
          <w:szCs w:val="24"/>
        </w:rPr>
        <w:t xml:space="preserve"> niezwykle</w:t>
      </w:r>
      <w:r w:rsidRPr="00AA0588">
        <w:rPr>
          <w:rFonts w:ascii="Garamond" w:hAnsi="Garamond"/>
          <w:sz w:val="24"/>
          <w:szCs w:val="24"/>
        </w:rPr>
        <w:t xml:space="preserve"> pomocnym narzędziem dla lekarzy, gdyż ułatwia przekazanie informacji o rozwoju objawów u</w:t>
      </w:r>
      <w:r w:rsidR="0067043D">
        <w:rPr>
          <w:rFonts w:ascii="Garamond" w:hAnsi="Garamond"/>
          <w:sz w:val="24"/>
          <w:szCs w:val="24"/>
        </w:rPr>
        <w:t> </w:t>
      </w:r>
      <w:r w:rsidRPr="00AA0588">
        <w:rPr>
          <w:rFonts w:ascii="Garamond" w:hAnsi="Garamond"/>
          <w:sz w:val="24"/>
          <w:szCs w:val="24"/>
        </w:rPr>
        <w:t xml:space="preserve">chorego, </w:t>
      </w:r>
      <w:r w:rsidR="00287A7D" w:rsidRPr="00AA0588">
        <w:rPr>
          <w:rFonts w:ascii="Garamond" w:hAnsi="Garamond"/>
          <w:sz w:val="24"/>
          <w:szCs w:val="24"/>
        </w:rPr>
        <w:t xml:space="preserve">schorzeniach </w:t>
      </w:r>
      <w:r w:rsidRPr="00AA0588">
        <w:rPr>
          <w:rFonts w:ascii="Garamond" w:hAnsi="Garamond"/>
          <w:sz w:val="24"/>
          <w:szCs w:val="24"/>
        </w:rPr>
        <w:t>współistniejących czy przyjmowanych lekach. Dzięki dziennikowi zdrowia zyskują Państwo szansę na szybszą diagnozę oraz wybór odpowiedniego schematu leczenia. 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287A7D" w:rsidP="00AA0588">
      <w:pPr>
        <w:pStyle w:val="Bezodstpw"/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</w:t>
      </w:r>
      <w:r w:rsidR="00AA0588" w:rsidRPr="00AA0588">
        <w:rPr>
          <w:rFonts w:ascii="Garamond" w:hAnsi="Garamond"/>
          <w:b/>
          <w:sz w:val="24"/>
          <w:szCs w:val="24"/>
        </w:rPr>
        <w:t xml:space="preserve">ezpieczeństwo z ProteGO Safe </w:t>
      </w:r>
    </w:p>
    <w:p w:rsidR="00287A7D" w:rsidRDefault="00AA0588" w:rsidP="00287A7D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Jak pokazują badania, izolacja zakażonych oraz wykorzystanie aplikacji takich jak ProteGO Safe (typ exposure notification) mogą znacząco zredukować ryzyko rozprzestrzeniania się koronawirusa. Warunek skuteczności jest jeden – z aplikacji musi korzystać jak najwięcej osób.</w:t>
      </w:r>
      <w:r w:rsidR="00287A7D">
        <w:rPr>
          <w:rFonts w:ascii="Garamond" w:hAnsi="Garamond"/>
          <w:sz w:val="24"/>
          <w:szCs w:val="24"/>
        </w:rPr>
        <w:t xml:space="preserve"> </w:t>
      </w:r>
    </w:p>
    <w:p w:rsidR="00287A7D" w:rsidRDefault="00287A7D" w:rsidP="00287A7D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AA0588" w:rsidRPr="00AA0588" w:rsidRDefault="00AA0588" w:rsidP="00287A7D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Szanowni Państwo, Drodzy Rodzice i Opiekunowie, przygotowujemy się na bezpieczny powrót uczniów do szkół. Jesteśmy przekonani, że wspólne i odpowiedzialne działania pozwolą ograniczać ryzyko szerzenia się wirusa, dlatego jeszcze raz zachęcamy do zainstalowania ProteGO Safe</w:t>
      </w:r>
      <w:r w:rsidR="00287A7D">
        <w:rPr>
          <w:rFonts w:ascii="Garamond" w:hAnsi="Garamond"/>
          <w:sz w:val="24"/>
          <w:szCs w:val="24"/>
        </w:rPr>
        <w:t xml:space="preserve">. Szczegółowe informacje na temat </w:t>
      </w:r>
      <w:r w:rsidR="00287A7D" w:rsidRPr="00AA0588">
        <w:rPr>
          <w:rFonts w:ascii="Garamond" w:hAnsi="Garamond"/>
          <w:sz w:val="24"/>
          <w:szCs w:val="24"/>
        </w:rPr>
        <w:t>aplikacji</w:t>
      </w:r>
      <w:r w:rsidR="00287A7D" w:rsidRPr="00287A7D">
        <w:rPr>
          <w:rFonts w:ascii="Garamond" w:hAnsi="Garamond"/>
          <w:sz w:val="24"/>
          <w:szCs w:val="24"/>
        </w:rPr>
        <w:t xml:space="preserve"> </w:t>
      </w:r>
      <w:r w:rsidR="00287A7D">
        <w:rPr>
          <w:rFonts w:ascii="Garamond" w:hAnsi="Garamond"/>
          <w:sz w:val="24"/>
          <w:szCs w:val="24"/>
        </w:rPr>
        <w:t xml:space="preserve">znajdą Państwo na stronie: </w:t>
      </w:r>
      <w:hyperlink r:id="rId10" w:history="1">
        <w:r w:rsidR="00287A7D" w:rsidRPr="00AA0588">
          <w:rPr>
            <w:rStyle w:val="Hipercze"/>
            <w:rFonts w:ascii="Garamond" w:hAnsi="Garamond"/>
            <w:sz w:val="24"/>
            <w:szCs w:val="24"/>
          </w:rPr>
          <w:t>https://www.gov.pl/web/protegosafe</w:t>
        </w:r>
      </w:hyperlink>
      <w:r w:rsidR="00287A7D" w:rsidRPr="00AA0588">
        <w:rPr>
          <w:rFonts w:ascii="Garamond" w:hAnsi="Garamond"/>
          <w:sz w:val="24"/>
          <w:szCs w:val="24"/>
        </w:rPr>
        <w:t>.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0013D8" w:rsidRPr="00287A7D" w:rsidRDefault="000013D8" w:rsidP="00287A7D">
      <w:pPr>
        <w:pStyle w:val="Bezodstpw"/>
        <w:spacing w:line="276" w:lineRule="auto"/>
        <w:ind w:firstLine="708"/>
        <w:jc w:val="both"/>
        <w:rPr>
          <w:rFonts w:ascii="Garamond" w:hAnsi="Garamond"/>
          <w:i/>
          <w:sz w:val="24"/>
          <w:szCs w:val="24"/>
        </w:rPr>
      </w:pPr>
      <w:r w:rsidRPr="00287A7D">
        <w:rPr>
          <w:rFonts w:ascii="Garamond" w:hAnsi="Garamond"/>
          <w:i/>
          <w:sz w:val="24"/>
          <w:szCs w:val="24"/>
        </w:rPr>
        <w:t>Z wyrazami szacunku</w:t>
      </w:r>
      <w:r w:rsidR="00287A7D" w:rsidRPr="00287A7D">
        <w:rPr>
          <w:rFonts w:ascii="Garamond" w:hAnsi="Garamond"/>
          <w:sz w:val="24"/>
          <w:szCs w:val="24"/>
        </w:rPr>
        <w:t xml:space="preserve"> </w:t>
      </w:r>
    </w:p>
    <w:p w:rsidR="000013D8" w:rsidRDefault="000013D8" w:rsidP="00AA0588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A70026" w:rsidRDefault="00A70026" w:rsidP="00AA0588">
      <w:pPr>
        <w:ind w:firstLine="708"/>
        <w:jc w:val="both"/>
        <w:rPr>
          <w:rFonts w:ascii="Garamond" w:hAnsi="Garamond"/>
          <w:sz w:val="24"/>
          <w:szCs w:val="24"/>
        </w:rPr>
        <w:sectPr w:rsidR="00A70026" w:rsidSect="000013D8">
          <w:pgSz w:w="11906" w:h="16838"/>
          <w:pgMar w:top="1417" w:right="1417" w:bottom="1276" w:left="1417" w:header="567" w:footer="283" w:gutter="0"/>
          <w:cols w:space="708"/>
          <w:docGrid w:linePitch="360"/>
        </w:sectPr>
      </w:pPr>
    </w:p>
    <w:p w:rsidR="00A70026" w:rsidRPr="00A70026" w:rsidRDefault="00A70026" w:rsidP="00A70026">
      <w:pPr>
        <w:ind w:firstLine="708"/>
        <w:rPr>
          <w:rFonts w:ascii="Garamond" w:hAnsi="Garamond"/>
          <w:b/>
          <w:sz w:val="24"/>
          <w:szCs w:val="24"/>
        </w:rPr>
      </w:pPr>
      <w:r w:rsidRPr="00A70026">
        <w:rPr>
          <w:rFonts w:ascii="Garamond" w:hAnsi="Garamond"/>
          <w:b/>
          <w:sz w:val="24"/>
          <w:szCs w:val="24"/>
        </w:rPr>
        <w:t>Dariusz Piontkowski</w:t>
      </w:r>
    </w:p>
    <w:p w:rsidR="00A70026" w:rsidRPr="00A70026" w:rsidRDefault="00A70026" w:rsidP="00A70026">
      <w:pPr>
        <w:ind w:firstLine="708"/>
        <w:rPr>
          <w:rFonts w:ascii="Garamond" w:hAnsi="Garamond"/>
          <w:b/>
          <w:sz w:val="24"/>
          <w:szCs w:val="24"/>
        </w:rPr>
      </w:pPr>
      <w:r w:rsidRPr="00A70026">
        <w:rPr>
          <w:rFonts w:ascii="Garamond" w:hAnsi="Garamond"/>
          <w:b/>
          <w:sz w:val="24"/>
          <w:szCs w:val="24"/>
        </w:rPr>
        <w:t>Minister Edukacji Narodowej</w:t>
      </w:r>
    </w:p>
    <w:p w:rsidR="00A70026" w:rsidRPr="00A70026" w:rsidRDefault="00A70026" w:rsidP="00A70026">
      <w:pPr>
        <w:ind w:left="708"/>
        <w:jc w:val="both"/>
        <w:rPr>
          <w:rFonts w:ascii="Garamond" w:hAnsi="Garamond"/>
          <w:b/>
          <w:sz w:val="24"/>
          <w:szCs w:val="24"/>
        </w:rPr>
      </w:pPr>
      <w:r w:rsidRPr="00A70026">
        <w:rPr>
          <w:rFonts w:ascii="Garamond" w:hAnsi="Garamond"/>
          <w:b/>
          <w:sz w:val="24"/>
          <w:szCs w:val="24"/>
        </w:rPr>
        <w:t xml:space="preserve">Jarosław </w:t>
      </w:r>
      <w:proofErr w:type="spellStart"/>
      <w:r w:rsidRPr="00A70026">
        <w:rPr>
          <w:rFonts w:ascii="Garamond" w:hAnsi="Garamond"/>
          <w:b/>
          <w:sz w:val="24"/>
          <w:szCs w:val="24"/>
        </w:rPr>
        <w:t>Pinkas</w:t>
      </w:r>
      <w:proofErr w:type="spellEnd"/>
    </w:p>
    <w:p w:rsidR="00A70026" w:rsidRPr="00A70026" w:rsidRDefault="00A70026" w:rsidP="00A70026">
      <w:pPr>
        <w:ind w:left="708"/>
        <w:jc w:val="both"/>
        <w:rPr>
          <w:rFonts w:ascii="Garamond" w:hAnsi="Garamond"/>
          <w:b/>
          <w:sz w:val="24"/>
          <w:szCs w:val="24"/>
        </w:rPr>
      </w:pPr>
      <w:r w:rsidRPr="00A70026">
        <w:rPr>
          <w:rFonts w:ascii="Garamond" w:hAnsi="Garamond"/>
          <w:b/>
          <w:sz w:val="24"/>
          <w:szCs w:val="24"/>
        </w:rPr>
        <w:t>Główny Inspektor Sanitarny</w:t>
      </w:r>
    </w:p>
    <w:p w:rsidR="00A70026" w:rsidRDefault="00A70026" w:rsidP="00AA0588">
      <w:pPr>
        <w:jc w:val="both"/>
        <w:rPr>
          <w:rFonts w:ascii="Garamond" w:hAnsi="Garamond"/>
          <w:sz w:val="24"/>
          <w:szCs w:val="24"/>
        </w:rPr>
        <w:sectPr w:rsidR="00A70026" w:rsidSect="00A70026">
          <w:type w:val="continuous"/>
          <w:pgSz w:w="11906" w:h="16838"/>
          <w:pgMar w:top="1417" w:right="1417" w:bottom="1276" w:left="1417" w:header="567" w:footer="283" w:gutter="0"/>
          <w:cols w:num="2" w:space="708"/>
          <w:docGrid w:linePitch="360"/>
        </w:sectPr>
      </w:pPr>
    </w:p>
    <w:p w:rsidR="00AB2973" w:rsidRDefault="00AB2973" w:rsidP="00AA0588">
      <w:pPr>
        <w:jc w:val="both"/>
        <w:rPr>
          <w:rFonts w:ascii="Garamond" w:hAnsi="Garamond"/>
          <w:sz w:val="24"/>
          <w:szCs w:val="24"/>
        </w:rPr>
      </w:pPr>
    </w:p>
    <w:p w:rsidR="00AB2973" w:rsidRDefault="00AB2973" w:rsidP="00AA0588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AB2973" w:rsidRDefault="00AB2973" w:rsidP="00AA0588">
      <w:pPr>
        <w:jc w:val="both"/>
        <w:rPr>
          <w:rFonts w:ascii="Garamond" w:hAnsi="Garamond"/>
          <w:sz w:val="24"/>
          <w:szCs w:val="24"/>
        </w:rPr>
      </w:pPr>
    </w:p>
    <w:sectPr w:rsidR="00AB2973" w:rsidSect="00A70026">
      <w:type w:val="continuous"/>
      <w:pgSz w:w="11906" w:h="16838"/>
      <w:pgMar w:top="1417" w:right="1417" w:bottom="1276" w:left="1417" w:header="567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90D"/>
    <w:multiLevelType w:val="hybridMultilevel"/>
    <w:tmpl w:val="79BEF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27C52"/>
    <w:multiLevelType w:val="hybridMultilevel"/>
    <w:tmpl w:val="674C4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D8"/>
    <w:rsid w:val="000013D8"/>
    <w:rsid w:val="00171769"/>
    <w:rsid w:val="002474DC"/>
    <w:rsid w:val="00287A7D"/>
    <w:rsid w:val="00303528"/>
    <w:rsid w:val="004C54CC"/>
    <w:rsid w:val="00504B5B"/>
    <w:rsid w:val="005C1C0F"/>
    <w:rsid w:val="005F494B"/>
    <w:rsid w:val="0067043D"/>
    <w:rsid w:val="0083344D"/>
    <w:rsid w:val="008C681E"/>
    <w:rsid w:val="00937F5D"/>
    <w:rsid w:val="00991197"/>
    <w:rsid w:val="00A70026"/>
    <w:rsid w:val="00AA0588"/>
    <w:rsid w:val="00AB2973"/>
    <w:rsid w:val="00B13767"/>
    <w:rsid w:val="00B158E0"/>
    <w:rsid w:val="00D1059A"/>
    <w:rsid w:val="00E0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721F"/>
  <w15:chartTrackingRefBased/>
  <w15:docId w15:val="{8A64F93A-AEBB-4B1C-A249-782EF6F2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3D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13D8"/>
    <w:pPr>
      <w:spacing w:after="0" w:line="240" w:lineRule="auto"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00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nhideWhenUsed/>
    <w:rsid w:val="000013D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8E0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www.gov.pl/web/protegosafe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Stanios-Korycka Ewelina</dc:creator>
  <cp:keywords/>
  <dc:description/>
  <cp:lastModifiedBy>Ostrowska Anna</cp:lastModifiedBy>
  <cp:revision>9</cp:revision>
  <cp:lastPrinted>2020-08-17T08:50:00Z</cp:lastPrinted>
  <dcterms:created xsi:type="dcterms:W3CDTF">2020-08-17T08:12:00Z</dcterms:created>
  <dcterms:modified xsi:type="dcterms:W3CDTF">2020-08-21T09:55:00Z</dcterms:modified>
</cp:coreProperties>
</file>