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</w:p>
    <w:p w14:paraId="1698944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6AF5E75F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leśnych na terenie Nadleśnictwa Koszęcin w roku 2022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>– część ……………..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283"/>
        <w:gridCol w:w="1587"/>
        <w:gridCol w:w="1570"/>
        <w:gridCol w:w="2095"/>
      </w:tblGrid>
      <w:tr w:rsidR="00240C52" w:rsidRPr="000E000C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0E000C" w:rsidRDefault="00240C52" w:rsidP="00E1580B">
            <w:pPr>
              <w:spacing w:after="120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sz w:val="16"/>
                <w:szCs w:val="16"/>
              </w:rPr>
              <w:t xml:space="preserve">za jedną </w:t>
            </w:r>
          </w:p>
          <w:p w14:paraId="29FA7B21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</w:tr>
      <w:tr w:rsidR="00240C52" w:rsidRPr="000E000C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1795F1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00C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78E02A12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00C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77777777" w:rsidR="00240C52" w:rsidRPr="000E000C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2664F1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182A7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C52" w:rsidRPr="000E000C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0ED95E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0E000C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0E000C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</w:t>
            </w:r>
            <w:r w:rsidRPr="000E000C">
              <w:rPr>
                <w:rFonts w:ascii="Arial" w:hAnsi="Arial" w:cs="Arial"/>
                <w:sz w:val="18"/>
                <w:szCs w:val="18"/>
              </w:rPr>
              <w:t xml:space="preserve">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40303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0C52" w:rsidRPr="000E000C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0E000C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0E000C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0E000C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A31DD" w14:textId="77777777" w:rsidR="00240C52" w:rsidRPr="000E000C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28FA6180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6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ppkt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  kruszyw</w:t>
      </w:r>
      <w:r>
        <w:rPr>
          <w:rFonts w:ascii="Arial" w:hAnsi="Arial" w:cs="Arial"/>
          <w:bCs/>
          <w:sz w:val="22"/>
          <w:szCs w:val="22"/>
        </w:rPr>
        <w:t>o</w:t>
      </w:r>
      <w:r w:rsidRPr="000E000C">
        <w:rPr>
          <w:rFonts w:ascii="Arial" w:hAnsi="Arial" w:cs="Arial"/>
          <w:bCs/>
          <w:sz w:val="22"/>
          <w:szCs w:val="22"/>
        </w:rPr>
        <w:t xml:space="preserve"> wraz z </w:t>
      </w:r>
      <w:r>
        <w:rPr>
          <w:rFonts w:ascii="Arial" w:hAnsi="Arial" w:cs="Arial"/>
          <w:bCs/>
          <w:sz w:val="22"/>
          <w:szCs w:val="22"/>
        </w:rPr>
        <w:t>dostawą i zabudową na drogach leśnych.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3CC8FA1F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3F38C30F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3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(t.j. Dz. U. z 2021 r. poz. 162).</w:t>
      </w:r>
    </w:p>
    <w:p w14:paraId="751B10CD" w14:textId="32C15BDD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771176"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lastRenderedPageBreak/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49061A13" w14:textId="77777777" w:rsidR="00240C52" w:rsidRPr="000E000C" w:rsidRDefault="00240C52" w:rsidP="00240C52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Default="00240C52" w:rsidP="00240C52"/>
    <w:p w14:paraId="14547FD9" w14:textId="77777777" w:rsidR="00940353" w:rsidRPr="00240C52" w:rsidRDefault="00940353" w:rsidP="00240C52"/>
    <w:sectPr w:rsidR="00940353" w:rsidRPr="00240C52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E7E5" w14:textId="77777777" w:rsidR="00740DDB" w:rsidRDefault="00740DDB">
      <w:r>
        <w:separator/>
      </w:r>
    </w:p>
  </w:endnote>
  <w:endnote w:type="continuationSeparator" w:id="0">
    <w:p w14:paraId="26EF25D0" w14:textId="77777777" w:rsidR="00740DDB" w:rsidRDefault="007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740D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740DD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740D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740DD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2DF1" w14:textId="77777777" w:rsidR="00740DDB" w:rsidRDefault="00740DDB">
      <w:r>
        <w:separator/>
      </w:r>
    </w:p>
  </w:footnote>
  <w:footnote w:type="continuationSeparator" w:id="0">
    <w:p w14:paraId="05137769" w14:textId="77777777" w:rsidR="00740DDB" w:rsidRDefault="0074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43A0E913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spr.: </w:t>
    </w:r>
    <w:r w:rsidR="0049119A" w:rsidRPr="0049119A">
      <w:rPr>
        <w:rFonts w:ascii="Arial" w:hAnsi="Arial" w:cs="Arial"/>
      </w:rPr>
      <w:t>SA.270.8.2022.CM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66D40"/>
    <w:rsid w:val="001A72CE"/>
    <w:rsid w:val="00240C52"/>
    <w:rsid w:val="00345C48"/>
    <w:rsid w:val="0049119A"/>
    <w:rsid w:val="0073707D"/>
    <w:rsid w:val="00740DDB"/>
    <w:rsid w:val="00771176"/>
    <w:rsid w:val="00940353"/>
    <w:rsid w:val="00B94D87"/>
    <w:rsid w:val="00BA0836"/>
    <w:rsid w:val="00BB66A2"/>
    <w:rsid w:val="00D73F18"/>
    <w:rsid w:val="00ED6907"/>
    <w:rsid w:val="00F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2021-07-05T06:24:00Z</dcterms:created>
  <dcterms:modified xsi:type="dcterms:W3CDTF">2022-04-04T06:45:00Z</dcterms:modified>
</cp:coreProperties>
</file>