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F3D8" w14:textId="18ACE1F9" w:rsidR="00CB17BB" w:rsidRPr="00CB17BB" w:rsidRDefault="00CD70F3" w:rsidP="000A5B90">
      <w:pPr>
        <w:pStyle w:val="Nagwek"/>
        <w:spacing w:before="1080" w:after="360"/>
        <w:jc w:val="center"/>
        <w:rPr>
          <w:sz w:val="28"/>
          <w:szCs w:val="28"/>
        </w:rPr>
      </w:pPr>
      <w:r w:rsidRPr="00CB17BB">
        <w:rPr>
          <w:sz w:val="28"/>
          <w:szCs w:val="28"/>
        </w:rPr>
        <w:t>Narodowy Fundusz Ochrony</w:t>
      </w:r>
      <w:r w:rsidR="008B6864" w:rsidRPr="00CB17BB">
        <w:rPr>
          <w:sz w:val="28"/>
          <w:szCs w:val="28"/>
        </w:rPr>
        <w:t xml:space="preserve"> Środowiska i Gospodarki Wodnej</w:t>
      </w:r>
    </w:p>
    <w:p w14:paraId="4F3A917B" w14:textId="77777777" w:rsidR="003B7809" w:rsidRDefault="00CD70F3" w:rsidP="003B7809">
      <w:pPr>
        <w:pStyle w:val="Nagwek"/>
        <w:spacing w:line="360" w:lineRule="auto"/>
        <w:jc w:val="center"/>
      </w:pPr>
      <w:r w:rsidRPr="00030CF5">
        <w:t>jak</w:t>
      </w:r>
      <w:r w:rsidR="003B7809">
        <w:t xml:space="preserve">o Instytucja Wdrażająca </w:t>
      </w:r>
    </w:p>
    <w:p w14:paraId="5BD60E2F" w14:textId="77777777" w:rsidR="003B7809" w:rsidRDefault="007F6AF2" w:rsidP="003B7809">
      <w:pPr>
        <w:pStyle w:val="Nagwek"/>
        <w:spacing w:line="360" w:lineRule="auto"/>
        <w:jc w:val="center"/>
        <w:rPr>
          <w:b w:val="0"/>
        </w:rPr>
      </w:pPr>
      <w:r w:rsidRPr="00030CF5">
        <w:t>P</w:t>
      </w:r>
      <w:r w:rsidR="003B7809">
        <w:t>rogram</w:t>
      </w:r>
      <w:r w:rsidR="00CD70F3" w:rsidRPr="00030CF5">
        <w:t xml:space="preserve"> </w:t>
      </w:r>
      <w:r w:rsidR="002B17B3" w:rsidRPr="00030CF5">
        <w:t>Fundusze Europejskie na Infrastrukturę, Klimat, Środowisko 2021-2027</w:t>
      </w:r>
      <w:r w:rsidR="00CB17BB">
        <w:t xml:space="preserve"> </w:t>
      </w:r>
      <w:r w:rsidR="00CB17BB">
        <w:br/>
      </w:r>
      <w:r w:rsidR="00CD70F3" w:rsidRPr="00CB17BB">
        <w:rPr>
          <w:b w:val="0"/>
          <w:bCs/>
        </w:rPr>
        <w:t>działając na podstawie</w:t>
      </w:r>
      <w:r w:rsidR="00CD70F3" w:rsidRPr="00030CF5">
        <w:t xml:space="preserve"> </w:t>
      </w:r>
      <w:r w:rsidR="00442D80" w:rsidRPr="003B7809">
        <w:rPr>
          <w:b w:val="0"/>
        </w:rPr>
        <w:t>Porozumienia</w:t>
      </w:r>
      <w:r w:rsidR="006C5C86" w:rsidRPr="003B7809">
        <w:rPr>
          <w:b w:val="0"/>
        </w:rPr>
        <w:t xml:space="preserve"> </w:t>
      </w:r>
      <w:r w:rsidR="00CD70F3" w:rsidRPr="003B7809">
        <w:rPr>
          <w:b w:val="0"/>
        </w:rPr>
        <w:t>z Min</w:t>
      </w:r>
      <w:r w:rsidR="00AC1D67" w:rsidRPr="003B7809">
        <w:rPr>
          <w:b w:val="0"/>
        </w:rPr>
        <w:t xml:space="preserve">istrem </w:t>
      </w:r>
      <w:r w:rsidR="00AE4688" w:rsidRPr="003B7809">
        <w:rPr>
          <w:b w:val="0"/>
        </w:rPr>
        <w:t xml:space="preserve">Klimatu i </w:t>
      </w:r>
      <w:r w:rsidR="005F1BEC" w:rsidRPr="003B7809">
        <w:rPr>
          <w:b w:val="0"/>
        </w:rPr>
        <w:t>Środowiska</w:t>
      </w:r>
      <w:r w:rsidR="00E575E2" w:rsidRPr="003B7809">
        <w:rPr>
          <w:b w:val="0"/>
        </w:rPr>
        <w:t>,</w:t>
      </w:r>
      <w:r w:rsidR="00CB17BB" w:rsidRPr="003B7809">
        <w:rPr>
          <w:b w:val="0"/>
        </w:rPr>
        <w:t xml:space="preserve"> </w:t>
      </w:r>
    </w:p>
    <w:p w14:paraId="737A0ED1" w14:textId="304CF74A" w:rsidR="003B7809" w:rsidRDefault="003147CB" w:rsidP="003B7809">
      <w:pPr>
        <w:pStyle w:val="Nagwek"/>
        <w:spacing w:line="360" w:lineRule="auto"/>
        <w:jc w:val="center"/>
        <w:rPr>
          <w:bCs/>
        </w:rPr>
      </w:pPr>
      <w:r w:rsidRPr="00011F5A">
        <w:rPr>
          <w:bCs/>
        </w:rPr>
        <w:t xml:space="preserve">ogłasza </w:t>
      </w:r>
      <w:r w:rsidR="00990688" w:rsidRPr="00011F5A">
        <w:rPr>
          <w:bCs/>
        </w:rPr>
        <w:t>nabór</w:t>
      </w:r>
      <w:r w:rsidRPr="00011F5A">
        <w:rPr>
          <w:bCs/>
        </w:rPr>
        <w:t xml:space="preserve"> </w:t>
      </w:r>
      <w:r w:rsidR="005649A2" w:rsidRPr="00011F5A">
        <w:rPr>
          <w:bCs/>
        </w:rPr>
        <w:t xml:space="preserve">wniosków </w:t>
      </w:r>
      <w:r w:rsidR="003B7809">
        <w:rPr>
          <w:bCs/>
        </w:rPr>
        <w:t>o dofinansowanie w trybie konkurencyjnym</w:t>
      </w:r>
    </w:p>
    <w:p w14:paraId="0DCD4ED6" w14:textId="13B7A74E" w:rsidR="00AD3332" w:rsidRDefault="0012321A" w:rsidP="003B7809">
      <w:pPr>
        <w:pStyle w:val="Nagwek"/>
        <w:spacing w:line="360" w:lineRule="auto"/>
        <w:jc w:val="center"/>
        <w:rPr>
          <w:b w:val="0"/>
          <w:u w:val="single"/>
        </w:rPr>
      </w:pPr>
      <w:r w:rsidRPr="00CB17BB">
        <w:rPr>
          <w:b w:val="0"/>
        </w:rPr>
        <w:t>Priorytet</w:t>
      </w:r>
      <w:r w:rsidR="003B7809">
        <w:rPr>
          <w:b w:val="0"/>
        </w:rPr>
        <w:t>:</w:t>
      </w:r>
      <w:r w:rsidRPr="00CB17BB">
        <w:rPr>
          <w:b w:val="0"/>
        </w:rPr>
        <w:t xml:space="preserve"> FENX.01 Wsparcie se</w:t>
      </w:r>
      <w:r w:rsidR="003B7809">
        <w:rPr>
          <w:b w:val="0"/>
        </w:rPr>
        <w:t xml:space="preserve">ktorów energetyka i środowisko </w:t>
      </w:r>
      <w:r w:rsidRPr="00CB17BB">
        <w:rPr>
          <w:b w:val="0"/>
        </w:rPr>
        <w:t xml:space="preserve">z Funduszu Spójności </w:t>
      </w:r>
      <w:r w:rsidR="00CB17BB" w:rsidRPr="00CB17BB">
        <w:rPr>
          <w:b w:val="0"/>
        </w:rPr>
        <w:br/>
      </w:r>
      <w:r w:rsidRPr="00CB17BB">
        <w:rPr>
          <w:b w:val="0"/>
        </w:rPr>
        <w:t>Działanie</w:t>
      </w:r>
      <w:r w:rsidR="003B7809">
        <w:rPr>
          <w:b w:val="0"/>
        </w:rPr>
        <w:t>:</w:t>
      </w:r>
      <w:r w:rsidRPr="00CB17BB">
        <w:rPr>
          <w:b w:val="0"/>
        </w:rPr>
        <w:t xml:space="preserve"> FENX.01.05.Ochrona przyrody i rozwój zielonej infrastruktury</w:t>
      </w:r>
      <w:r w:rsidR="00CB17BB" w:rsidRPr="00CB17BB">
        <w:rPr>
          <w:b w:val="0"/>
        </w:rPr>
        <w:br/>
      </w:r>
      <w:r w:rsidR="00AD3332" w:rsidRPr="00AD3332">
        <w:rPr>
          <w:b w:val="0"/>
          <w:u w:val="single"/>
        </w:rPr>
        <w:t xml:space="preserve">Typ </w:t>
      </w:r>
      <w:r w:rsidR="003B7809">
        <w:rPr>
          <w:b w:val="0"/>
          <w:u w:val="single"/>
        </w:rPr>
        <w:t xml:space="preserve">projektu: </w:t>
      </w:r>
      <w:r w:rsidR="00AD3332" w:rsidRPr="00AD3332">
        <w:rPr>
          <w:b w:val="0"/>
          <w:u w:val="single"/>
        </w:rPr>
        <w:t>FENX.01.05.</w:t>
      </w:r>
      <w:r w:rsidR="006C0270">
        <w:rPr>
          <w:b w:val="0"/>
          <w:u w:val="single"/>
        </w:rPr>
        <w:t>8</w:t>
      </w:r>
      <w:r w:rsidR="00AD3332" w:rsidRPr="00AD3332">
        <w:rPr>
          <w:b w:val="0"/>
          <w:u w:val="single"/>
        </w:rPr>
        <w:t xml:space="preserve"> </w:t>
      </w:r>
      <w:r w:rsidR="006C0270">
        <w:rPr>
          <w:b w:val="0"/>
          <w:u w:val="single"/>
        </w:rPr>
        <w:t>Edukacja w zakresie ochrony przyrody</w:t>
      </w:r>
    </w:p>
    <w:p w14:paraId="63BE8C2A" w14:textId="70C1BABA" w:rsidR="00F076DF" w:rsidRDefault="00990688" w:rsidP="000A5B90">
      <w:pPr>
        <w:pStyle w:val="Nagwek1"/>
        <w:spacing w:before="480" w:after="480"/>
        <w:jc w:val="center"/>
      </w:pPr>
      <w:r w:rsidRPr="00011F5A">
        <w:t>NABÓR</w:t>
      </w:r>
      <w:r w:rsidR="005E2775" w:rsidRPr="00011F5A">
        <w:t xml:space="preserve"> NR </w:t>
      </w:r>
      <w:bookmarkStart w:id="0" w:name="_Hlk149030224"/>
      <w:r w:rsidR="002B17B3" w:rsidRPr="00011F5A">
        <w:t>FENX.0</w:t>
      </w:r>
      <w:r w:rsidR="00443A0B" w:rsidRPr="00011F5A">
        <w:t>1</w:t>
      </w:r>
      <w:r w:rsidR="002B17B3" w:rsidRPr="00011F5A">
        <w:t>.0</w:t>
      </w:r>
      <w:r w:rsidR="00443A0B" w:rsidRPr="00011F5A">
        <w:t>5</w:t>
      </w:r>
      <w:r w:rsidR="00CA2AB5" w:rsidRPr="00011F5A">
        <w:t>-IW.01-</w:t>
      </w:r>
      <w:r w:rsidR="00D84E87" w:rsidRPr="00217B88">
        <w:t>00</w:t>
      </w:r>
      <w:r w:rsidR="003B7809" w:rsidRPr="00217B88">
        <w:t>4</w:t>
      </w:r>
      <w:r w:rsidR="002B17B3" w:rsidRPr="00011F5A">
        <w:t>/2</w:t>
      </w:r>
      <w:bookmarkEnd w:id="0"/>
      <w:r w:rsidR="003B7809">
        <w:t>5</w:t>
      </w:r>
    </w:p>
    <w:p w14:paraId="7E00DDAE" w14:textId="183FD441" w:rsidR="00A12BD4" w:rsidRPr="00030CF5" w:rsidRDefault="00A12BD4" w:rsidP="00993366">
      <w:pPr>
        <w:pStyle w:val="Nagwek"/>
        <w:spacing w:before="360"/>
      </w:pPr>
      <w:r w:rsidRPr="00030CF5">
        <w:t>Jak i kiedy składać wniosek o dofinansowanie</w:t>
      </w:r>
      <w:r w:rsidR="00D64E4C">
        <w:t>:</w:t>
      </w:r>
    </w:p>
    <w:p w14:paraId="18592013" w14:textId="06F6EEFB" w:rsidR="00E612FD" w:rsidRPr="00011F5A" w:rsidRDefault="00CD70F3" w:rsidP="001751C3">
      <w:pPr>
        <w:pStyle w:val="Akapitzlist"/>
        <w:numPr>
          <w:ilvl w:val="0"/>
          <w:numId w:val="36"/>
        </w:numPr>
        <w:ind w:left="426"/>
        <w:rPr>
          <w:rFonts w:cs="Open Sans"/>
          <w:szCs w:val="22"/>
        </w:rPr>
      </w:pPr>
      <w:r w:rsidRPr="00030CF5">
        <w:t>Wnioski o dofinansowanie należy składać</w:t>
      </w:r>
      <w:r w:rsidR="00D72170" w:rsidRPr="00030CF5">
        <w:t>:</w:t>
      </w:r>
      <w:r w:rsidR="00CE06C1" w:rsidRPr="00030CF5">
        <w:t xml:space="preserve"> </w:t>
      </w:r>
      <w:r w:rsidR="00A939C6" w:rsidRPr="00030CF5">
        <w:t xml:space="preserve">jedynie w formie elektronicznej, </w:t>
      </w:r>
      <w:bookmarkStart w:id="1" w:name="_Hlk132793289"/>
      <w:r w:rsidR="00A939C6" w:rsidRPr="00030CF5">
        <w:t xml:space="preserve">przy użyciu </w:t>
      </w:r>
      <w:r w:rsidR="002B17B3" w:rsidRPr="00030CF5">
        <w:t xml:space="preserve">aplikacji </w:t>
      </w:r>
      <w:bookmarkEnd w:id="1"/>
      <w:r w:rsidR="001B1F7A" w:rsidRPr="00030CF5">
        <w:t>WOD2021</w:t>
      </w:r>
      <w:r w:rsidR="00CE06C1" w:rsidRPr="00030CF5">
        <w:t xml:space="preserve"> </w:t>
      </w:r>
      <w:r w:rsidR="00A939C6" w:rsidRPr="00030CF5">
        <w:t>dostępne</w:t>
      </w:r>
      <w:r w:rsidR="002B17B3" w:rsidRPr="00030CF5">
        <w:t>j</w:t>
      </w:r>
      <w:r w:rsidR="00A939C6" w:rsidRPr="00030CF5">
        <w:t xml:space="preserve"> pod adresem: </w:t>
      </w:r>
      <w:hyperlink r:id="rId8" w:history="1">
        <w:r w:rsidR="002B17B3" w:rsidRPr="00011F5A">
          <w:rPr>
            <w:rStyle w:val="Hipercze"/>
            <w:rFonts w:eastAsia="Calibri" w:cs="Open Sans"/>
            <w:szCs w:val="22"/>
            <w:lang w:eastAsia="en-US"/>
          </w:rPr>
          <w:t>wod.cst2021.gov.pl</w:t>
        </w:r>
      </w:hyperlink>
      <w:r w:rsidR="0084274E" w:rsidRPr="00030CF5">
        <w:br/>
      </w:r>
      <w:r w:rsidR="00CE06C1" w:rsidRPr="00030CF5">
        <w:t>w</w:t>
      </w:r>
      <w:r w:rsidR="000D3D07" w:rsidRPr="00030CF5">
        <w:t xml:space="preserve"> </w:t>
      </w:r>
      <w:r w:rsidR="00BF37B7" w:rsidRPr="00030CF5">
        <w:t xml:space="preserve">terminie </w:t>
      </w:r>
      <w:r w:rsidR="00C511D0" w:rsidRPr="0087567C">
        <w:rPr>
          <w:b/>
          <w:bCs/>
          <w:u w:val="single"/>
        </w:rPr>
        <w:t xml:space="preserve">od </w:t>
      </w:r>
      <w:r w:rsidR="003B7809">
        <w:rPr>
          <w:b/>
          <w:bCs/>
          <w:u w:val="single"/>
        </w:rPr>
        <w:t>30.06.2025</w:t>
      </w:r>
      <w:r w:rsidR="002B17B3" w:rsidRPr="0087567C">
        <w:rPr>
          <w:b/>
          <w:bCs/>
          <w:u w:val="single"/>
        </w:rPr>
        <w:t xml:space="preserve"> r.</w:t>
      </w:r>
      <w:r w:rsidR="00257874" w:rsidRPr="0087567C">
        <w:rPr>
          <w:b/>
          <w:bCs/>
          <w:u w:val="single"/>
        </w:rPr>
        <w:t xml:space="preserve"> (od godz. 10:00)</w:t>
      </w:r>
      <w:r w:rsidR="002B17B3" w:rsidRPr="0087567C">
        <w:rPr>
          <w:u w:val="single"/>
        </w:rPr>
        <w:t xml:space="preserve"> </w:t>
      </w:r>
      <w:r w:rsidR="00C511D0" w:rsidRPr="0087567C">
        <w:rPr>
          <w:b/>
          <w:bCs/>
          <w:u w:val="single"/>
        </w:rPr>
        <w:t xml:space="preserve">do </w:t>
      </w:r>
      <w:r w:rsidR="003B7809">
        <w:rPr>
          <w:b/>
          <w:bCs/>
          <w:u w:val="single"/>
        </w:rPr>
        <w:t>30.09</w:t>
      </w:r>
      <w:r w:rsidR="0087567C">
        <w:rPr>
          <w:b/>
          <w:bCs/>
          <w:u w:val="single"/>
        </w:rPr>
        <w:t>.</w:t>
      </w:r>
      <w:r w:rsidR="003F15C7">
        <w:rPr>
          <w:b/>
          <w:bCs/>
          <w:u w:val="single"/>
        </w:rPr>
        <w:t>2</w:t>
      </w:r>
      <w:r w:rsidR="003B7809">
        <w:rPr>
          <w:b/>
          <w:bCs/>
          <w:u w:val="single"/>
        </w:rPr>
        <w:t>025</w:t>
      </w:r>
      <w:r w:rsidR="002B17B3" w:rsidRPr="0087567C">
        <w:rPr>
          <w:b/>
          <w:bCs/>
          <w:u w:val="single"/>
        </w:rPr>
        <w:t xml:space="preserve"> r. </w:t>
      </w:r>
      <w:r w:rsidR="00257874" w:rsidRPr="0087567C">
        <w:rPr>
          <w:b/>
          <w:bCs/>
          <w:u w:val="single"/>
        </w:rPr>
        <w:t>(do godz. 15:30)</w:t>
      </w:r>
      <w:r w:rsidR="0088343A" w:rsidRPr="0087567C">
        <w:rPr>
          <w:b/>
          <w:bCs/>
          <w:u w:val="single"/>
        </w:rPr>
        <w:t>.</w:t>
      </w:r>
      <w:r w:rsidR="0039318C">
        <w:rPr>
          <w:b/>
          <w:bCs/>
          <w:u w:val="single"/>
        </w:rPr>
        <w:t xml:space="preserve"> </w:t>
      </w:r>
      <w:r w:rsidRPr="0087567C">
        <w:t>Wnioski, które</w:t>
      </w:r>
      <w:r w:rsidRPr="00011F5A">
        <w:t xml:space="preserve"> wpłyną po </w:t>
      </w:r>
      <w:r w:rsidR="008A0D61" w:rsidRPr="00011F5A">
        <w:t xml:space="preserve">tym </w:t>
      </w:r>
      <w:r w:rsidRPr="00011F5A">
        <w:t>terminie nie</w:t>
      </w:r>
      <w:r w:rsidR="008B6864" w:rsidRPr="00011F5A">
        <w:t> </w:t>
      </w:r>
      <w:r w:rsidRPr="00011F5A">
        <w:t>będą rozpatrywane</w:t>
      </w:r>
      <w:r w:rsidR="00E612FD">
        <w:rPr>
          <w:rFonts w:cs="Open Sans"/>
          <w:szCs w:val="22"/>
        </w:rPr>
        <w:t>.</w:t>
      </w:r>
    </w:p>
    <w:p w14:paraId="30FC1270" w14:textId="738BE68F" w:rsidR="00700B57" w:rsidRDefault="001F6849" w:rsidP="001751C3">
      <w:pPr>
        <w:pStyle w:val="Akapitzlist"/>
        <w:numPr>
          <w:ilvl w:val="0"/>
          <w:numId w:val="36"/>
        </w:numPr>
        <w:ind w:left="426"/>
      </w:pPr>
      <w:r w:rsidRPr="00030CF5">
        <w:t>Za dzień wpływu wniosku uważa się</w:t>
      </w:r>
      <w:r w:rsidR="00CE06C1" w:rsidRPr="00030CF5">
        <w:t xml:space="preserve"> </w:t>
      </w:r>
      <w:r w:rsidR="00626B20" w:rsidRPr="00030CF5">
        <w:t>termin wys</w:t>
      </w:r>
      <w:r w:rsidR="0084274E" w:rsidRPr="00030CF5">
        <w:t>łania dokumentacji aplikacyjnej</w:t>
      </w:r>
      <w:r w:rsidR="0084274E" w:rsidRPr="00030CF5">
        <w:br/>
      </w:r>
      <w:r w:rsidR="00626B20" w:rsidRPr="00030CF5">
        <w:t xml:space="preserve">w </w:t>
      </w:r>
      <w:r w:rsidR="002B17B3" w:rsidRPr="00030CF5">
        <w:t xml:space="preserve">aplikacji </w:t>
      </w:r>
      <w:r w:rsidR="00C511D0" w:rsidRPr="00030CF5">
        <w:t>CST2021</w:t>
      </w:r>
      <w:r w:rsidR="00B016BB">
        <w:t xml:space="preserve"> zgodnie z § 6 ust. </w:t>
      </w:r>
      <w:r w:rsidR="00D202B9">
        <w:t>1</w:t>
      </w:r>
      <w:r w:rsidR="00D84E87">
        <w:t xml:space="preserve"> </w:t>
      </w:r>
      <w:r w:rsidR="00B016BB">
        <w:t>Regulaminu Wyboru Projektów („Regulamin”).</w:t>
      </w:r>
    </w:p>
    <w:p w14:paraId="555F08A8" w14:textId="77777777" w:rsidR="00D64E4C" w:rsidRPr="00CB17BB" w:rsidRDefault="00D64E4C" w:rsidP="00993366">
      <w:pPr>
        <w:pStyle w:val="Nagwek"/>
        <w:spacing w:before="360"/>
      </w:pPr>
      <w:r w:rsidRPr="00CB17BB">
        <w:t>Kto może się ubiegać o dofinansowanie:</w:t>
      </w:r>
    </w:p>
    <w:p w14:paraId="4BB2A948" w14:textId="526B847F" w:rsidR="00D84E87" w:rsidRDefault="00D84E87" w:rsidP="00993366">
      <w:pPr>
        <w:autoSpaceDE w:val="0"/>
        <w:autoSpaceDN w:val="0"/>
        <w:adjustRightInd w:val="0"/>
        <w:spacing w:before="0" w:after="0"/>
      </w:pPr>
      <w:r>
        <w:t>Do naboru mogą przystąpić następujące podmioty:</w:t>
      </w:r>
    </w:p>
    <w:p w14:paraId="432478D2" w14:textId="5E849739" w:rsidR="00B148AA" w:rsidRPr="00B148AA" w:rsidRDefault="00E53A8F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color w:val="000000"/>
          <w:szCs w:val="22"/>
          <w:lang w:val="x-none" w:eastAsia="x-none"/>
        </w:rPr>
      </w:pPr>
      <w:r>
        <w:rPr>
          <w:rFonts w:cs="Open Sans"/>
          <w:color w:val="000000"/>
          <w:szCs w:val="22"/>
          <w:lang w:eastAsia="x-none"/>
        </w:rPr>
        <w:t>r</w:t>
      </w:r>
      <w:r w:rsidR="00D202B9" w:rsidRPr="00B148AA">
        <w:rPr>
          <w:rFonts w:cs="Open Sans"/>
          <w:color w:val="000000"/>
          <w:szCs w:val="22"/>
          <w:lang w:val="x-none" w:eastAsia="x-none"/>
        </w:rPr>
        <w:t>egionalne</w:t>
      </w:r>
      <w:r w:rsidR="00B148AA" w:rsidRPr="00B148AA">
        <w:rPr>
          <w:rFonts w:cs="Open Sans"/>
          <w:color w:val="000000"/>
          <w:szCs w:val="22"/>
          <w:lang w:val="x-none" w:eastAsia="x-none"/>
        </w:rPr>
        <w:t xml:space="preserve"> </w:t>
      </w:r>
      <w:r>
        <w:rPr>
          <w:rFonts w:cs="Open Sans"/>
          <w:color w:val="000000"/>
          <w:szCs w:val="22"/>
          <w:lang w:val="x-none" w:eastAsia="x-none"/>
        </w:rPr>
        <w:t>d</w:t>
      </w:r>
      <w:r w:rsidR="00D202B9" w:rsidRPr="00B148AA">
        <w:rPr>
          <w:rFonts w:cs="Open Sans"/>
          <w:color w:val="000000"/>
          <w:szCs w:val="22"/>
          <w:lang w:val="x-none" w:eastAsia="x-none"/>
        </w:rPr>
        <w:t>yrekcje</w:t>
      </w:r>
      <w:r w:rsidR="00B148AA" w:rsidRPr="00B148AA">
        <w:rPr>
          <w:rFonts w:cs="Open Sans"/>
          <w:color w:val="000000"/>
          <w:szCs w:val="22"/>
          <w:lang w:val="x-none" w:eastAsia="x-none"/>
        </w:rPr>
        <w:t xml:space="preserve"> </w:t>
      </w:r>
      <w:r>
        <w:rPr>
          <w:rFonts w:cs="Open Sans"/>
          <w:color w:val="000000"/>
          <w:szCs w:val="22"/>
          <w:lang w:eastAsia="x-none"/>
        </w:rPr>
        <w:t>o</w:t>
      </w:r>
      <w:r w:rsidR="00D663E5">
        <w:rPr>
          <w:rFonts w:cs="Open Sans"/>
          <w:color w:val="000000"/>
          <w:szCs w:val="22"/>
          <w:lang w:eastAsia="x-none"/>
        </w:rPr>
        <w:t>chrony</w:t>
      </w:r>
      <w:r w:rsidR="00B148AA" w:rsidRPr="00B148AA">
        <w:rPr>
          <w:rFonts w:cs="Open Sans"/>
          <w:color w:val="000000"/>
          <w:szCs w:val="22"/>
          <w:lang w:val="x-none" w:eastAsia="x-none"/>
        </w:rPr>
        <w:t xml:space="preserve"> </w:t>
      </w:r>
      <w:r>
        <w:rPr>
          <w:rFonts w:cs="Open Sans"/>
          <w:color w:val="000000"/>
          <w:szCs w:val="22"/>
          <w:lang w:val="x-none" w:eastAsia="x-none"/>
        </w:rPr>
        <w:t>ś</w:t>
      </w:r>
      <w:r w:rsidR="00D202B9" w:rsidRPr="00B148AA">
        <w:rPr>
          <w:rFonts w:cs="Open Sans"/>
          <w:color w:val="000000"/>
          <w:szCs w:val="22"/>
          <w:lang w:val="x-none" w:eastAsia="x-none"/>
        </w:rPr>
        <w:t>rodowiska</w:t>
      </w:r>
      <w:r w:rsidR="00B148AA" w:rsidRPr="00B148AA">
        <w:rPr>
          <w:rFonts w:cs="Open Sans"/>
          <w:color w:val="000000"/>
          <w:szCs w:val="22"/>
          <w:lang w:val="x-none" w:eastAsia="x-none"/>
        </w:rPr>
        <w:t xml:space="preserve"> </w:t>
      </w:r>
    </w:p>
    <w:p w14:paraId="693BF1B2" w14:textId="7B85720F" w:rsidR="00B148AA" w:rsidRPr="00D202B9" w:rsidRDefault="00B148AA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color w:val="000000"/>
          <w:szCs w:val="22"/>
          <w:lang w:val="x-none" w:eastAsia="x-none"/>
        </w:rPr>
      </w:pPr>
      <w:r w:rsidRPr="00D202B9">
        <w:rPr>
          <w:rFonts w:cs="Open Sans"/>
          <w:color w:val="000000"/>
          <w:szCs w:val="22"/>
          <w:lang w:val="x-none" w:eastAsia="x-none"/>
        </w:rPr>
        <w:t xml:space="preserve">Państwowe Gospodarstwo Leśne Lasy Państwowe </w:t>
      </w:r>
    </w:p>
    <w:p w14:paraId="3BB41899" w14:textId="39BDFDA8" w:rsidR="00B148AA" w:rsidRPr="00D202B9" w:rsidRDefault="00B148AA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color w:val="000000"/>
          <w:szCs w:val="22"/>
          <w:lang w:val="x-none" w:eastAsia="x-none"/>
        </w:rPr>
      </w:pPr>
      <w:r w:rsidRPr="00D202B9">
        <w:rPr>
          <w:rFonts w:cs="Open Sans"/>
          <w:color w:val="000000"/>
          <w:szCs w:val="22"/>
          <w:lang w:val="x-none" w:eastAsia="x-none"/>
        </w:rPr>
        <w:t xml:space="preserve">parki narodowe </w:t>
      </w:r>
    </w:p>
    <w:p w14:paraId="072084BF" w14:textId="790503B2" w:rsidR="00B148AA" w:rsidRPr="00D202B9" w:rsidRDefault="00B148AA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color w:val="000000"/>
          <w:szCs w:val="22"/>
          <w:lang w:eastAsia="x-none"/>
        </w:rPr>
      </w:pPr>
      <w:r w:rsidRPr="00D202B9">
        <w:rPr>
          <w:rFonts w:cs="Open Sans"/>
          <w:color w:val="000000"/>
          <w:szCs w:val="22"/>
          <w:lang w:val="x-none" w:eastAsia="x-none"/>
        </w:rPr>
        <w:lastRenderedPageBreak/>
        <w:t>instytuty badawcze</w:t>
      </w:r>
    </w:p>
    <w:p w14:paraId="05913ABA" w14:textId="58ABA5E0" w:rsidR="00B148AA" w:rsidRPr="00D202B9" w:rsidRDefault="00B148AA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color w:val="000000"/>
          <w:szCs w:val="22"/>
          <w:lang w:eastAsia="x-none"/>
        </w:rPr>
      </w:pPr>
      <w:r w:rsidRPr="00D202B9">
        <w:rPr>
          <w:rFonts w:cs="Open Sans"/>
          <w:color w:val="000000"/>
          <w:szCs w:val="22"/>
          <w:lang w:val="x-none" w:eastAsia="x-none"/>
        </w:rPr>
        <w:t>jednostki Sieci Badawczej Łukasiewicz</w:t>
      </w:r>
    </w:p>
    <w:p w14:paraId="2F86B2E9" w14:textId="6A3E31D8" w:rsidR="00B148AA" w:rsidRPr="00D202B9" w:rsidRDefault="00B148AA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color w:val="000000"/>
          <w:szCs w:val="22"/>
          <w:lang w:eastAsia="x-none"/>
        </w:rPr>
      </w:pPr>
      <w:r w:rsidRPr="00D202B9">
        <w:rPr>
          <w:rFonts w:cs="Open Sans"/>
          <w:color w:val="000000"/>
          <w:szCs w:val="22"/>
          <w:lang w:val="x-none" w:eastAsia="x-none"/>
        </w:rPr>
        <w:t>Polska Akademia Nauk</w:t>
      </w:r>
    </w:p>
    <w:p w14:paraId="5D8A571B" w14:textId="0FB6B3AE" w:rsidR="00B148AA" w:rsidRPr="00D202B9" w:rsidRDefault="00B148AA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color w:val="000000"/>
          <w:szCs w:val="22"/>
          <w:lang w:eastAsia="x-none"/>
        </w:rPr>
      </w:pPr>
      <w:r w:rsidRPr="00D202B9">
        <w:rPr>
          <w:rFonts w:cs="Open Sans"/>
          <w:color w:val="000000"/>
          <w:szCs w:val="22"/>
          <w:lang w:val="x-none" w:eastAsia="x-none"/>
        </w:rPr>
        <w:t>instytuty naukowe PAN</w:t>
      </w:r>
    </w:p>
    <w:p w14:paraId="1F3C8512" w14:textId="11A50422" w:rsidR="00B148AA" w:rsidRPr="00D202B9" w:rsidRDefault="00B148AA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color w:val="000000"/>
          <w:szCs w:val="22"/>
          <w:lang w:eastAsia="x-none"/>
        </w:rPr>
      </w:pPr>
      <w:r w:rsidRPr="00D202B9">
        <w:rPr>
          <w:rFonts w:cs="Open Sans"/>
          <w:color w:val="000000"/>
          <w:szCs w:val="22"/>
          <w:lang w:val="x-none" w:eastAsia="x-none"/>
        </w:rPr>
        <w:t>Polska Akademia Umiejętności</w:t>
      </w:r>
    </w:p>
    <w:p w14:paraId="6FC9CA58" w14:textId="0C0BE095" w:rsidR="00B148AA" w:rsidRPr="00D202B9" w:rsidRDefault="00B148AA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szCs w:val="22"/>
        </w:rPr>
      </w:pPr>
      <w:r w:rsidRPr="00D202B9">
        <w:rPr>
          <w:rFonts w:cs="Open Sans"/>
          <w:szCs w:val="22"/>
        </w:rPr>
        <w:t>uczelnie wyższe</w:t>
      </w:r>
    </w:p>
    <w:p w14:paraId="34903432" w14:textId="5755694D" w:rsidR="00D202B9" w:rsidRDefault="00B148AA" w:rsidP="00E03F8C">
      <w:pPr>
        <w:pStyle w:val="Akapitzlist"/>
        <w:numPr>
          <w:ilvl w:val="0"/>
          <w:numId w:val="43"/>
        </w:numPr>
        <w:spacing w:before="0" w:after="0"/>
        <w:ind w:left="426"/>
        <w:rPr>
          <w:rFonts w:cs="Open Sans"/>
          <w:color w:val="000000"/>
          <w:szCs w:val="22"/>
          <w:lang w:val="x-none" w:eastAsia="x-none"/>
        </w:rPr>
      </w:pPr>
      <w:r w:rsidRPr="00D202B9">
        <w:rPr>
          <w:rFonts w:cs="Open Sans"/>
          <w:color w:val="000000"/>
          <w:szCs w:val="22"/>
          <w:lang w:val="x-none" w:eastAsia="x-none"/>
        </w:rPr>
        <w:t>pozarządowe organizacje ekologiczne</w:t>
      </w:r>
    </w:p>
    <w:p w14:paraId="15E3D339" w14:textId="371DBDBA" w:rsidR="001751C3" w:rsidRDefault="001751C3" w:rsidP="005B3BF6">
      <w:pPr>
        <w:spacing w:before="360" w:after="0"/>
        <w:rPr>
          <w:rFonts w:cs="Open Sans"/>
          <w:color w:val="000000"/>
          <w:szCs w:val="22"/>
          <w:lang w:val="x-none" w:eastAsia="x-none"/>
        </w:rPr>
      </w:pPr>
      <w:r>
        <w:rPr>
          <w:rFonts w:cs="Open Sans"/>
          <w:color w:val="000000"/>
          <w:szCs w:val="22"/>
          <w:lang w:eastAsia="x-none"/>
        </w:rPr>
        <w:t>Pozarządowa</w:t>
      </w:r>
      <w:r w:rsidRPr="001751C3">
        <w:rPr>
          <w:rFonts w:cs="Open Sans"/>
          <w:color w:val="000000"/>
          <w:szCs w:val="22"/>
          <w:lang w:val="x-none" w:eastAsia="x-none"/>
        </w:rPr>
        <w:t xml:space="preserve"> organizacja ekologiczna - organizacja społeczna, której statutowym celem jest ochrona środowiska zgodnie z art. 3 pkt 16 ustawy z dnia 27 kwietnia 2001 r. Prawo ochrony środowiska oraz która posiada status organizacji pozarządowej zgodnie z art. 3 ust. 2 ustawy z dnia 24 kwietnia 2003 r. o działalności pożytk</w:t>
      </w:r>
      <w:r>
        <w:rPr>
          <w:rFonts w:cs="Open Sans"/>
          <w:color w:val="000000"/>
          <w:szCs w:val="22"/>
          <w:lang w:val="x-none" w:eastAsia="x-none"/>
        </w:rPr>
        <w:t>u publicznego i o wolontariacie.</w:t>
      </w:r>
    </w:p>
    <w:p w14:paraId="77C03F1D" w14:textId="7F72B1D4" w:rsidR="00093629" w:rsidRPr="00093629" w:rsidRDefault="00A0371B" w:rsidP="005B3BF6">
      <w:pPr>
        <w:spacing w:before="360" w:after="0"/>
        <w:rPr>
          <w:rFonts w:cs="Open Sans"/>
          <w:color w:val="000000"/>
          <w:szCs w:val="22"/>
          <w:lang w:eastAsia="x-none"/>
        </w:rPr>
      </w:pPr>
      <w:r w:rsidRPr="00A0371B">
        <w:rPr>
          <w:rFonts w:cs="Open Sans"/>
          <w:color w:val="000000"/>
          <w:szCs w:val="22"/>
          <w:lang w:eastAsia="x-none"/>
        </w:rPr>
        <w:t xml:space="preserve">W ramach naboru </w:t>
      </w:r>
      <w:r w:rsidRPr="00A0371B">
        <w:rPr>
          <w:rFonts w:cs="Open Sans"/>
          <w:b/>
          <w:color w:val="000000"/>
          <w:szCs w:val="22"/>
          <w:lang w:eastAsia="x-none"/>
        </w:rPr>
        <w:t>nie przewiduje się</w:t>
      </w:r>
      <w:r w:rsidRPr="00A0371B">
        <w:rPr>
          <w:rFonts w:cs="Open Sans"/>
          <w:color w:val="000000"/>
          <w:szCs w:val="22"/>
          <w:lang w:eastAsia="x-none"/>
        </w:rPr>
        <w:t xml:space="preserve"> realizacji projektów partnerskich, o których mowa w art. 39 ustawy wdrożeniowej.</w:t>
      </w:r>
    </w:p>
    <w:p w14:paraId="771EAB46" w14:textId="15C2BBEE" w:rsidR="00D64E4C" w:rsidRPr="0014035B" w:rsidRDefault="00C45A3D" w:rsidP="005B3BF6">
      <w:pPr>
        <w:spacing w:before="360" w:after="0"/>
        <w:rPr>
          <w:b/>
          <w:bCs/>
        </w:rPr>
      </w:pPr>
      <w:r w:rsidRPr="005B3BF6">
        <w:rPr>
          <w:rFonts w:cs="Open Sans"/>
          <w:color w:val="000000"/>
          <w:szCs w:val="22"/>
          <w:lang w:eastAsia="x-none"/>
        </w:rPr>
        <w:t>Przedmiot</w:t>
      </w:r>
      <w:r w:rsidRPr="0014035B">
        <w:rPr>
          <w:b/>
          <w:bCs/>
        </w:rPr>
        <w:t xml:space="preserve"> </w:t>
      </w:r>
      <w:r w:rsidR="00DC05E8" w:rsidRPr="0014035B">
        <w:rPr>
          <w:b/>
          <w:bCs/>
        </w:rPr>
        <w:t>naboru</w:t>
      </w:r>
      <w:r w:rsidR="00D87960" w:rsidRPr="0014035B">
        <w:rPr>
          <w:b/>
          <w:bCs/>
        </w:rPr>
        <w:t>:</w:t>
      </w:r>
      <w:r w:rsidR="00316275" w:rsidRPr="0014035B">
        <w:rPr>
          <w:b/>
          <w:bCs/>
        </w:rPr>
        <w:t xml:space="preserve"> </w:t>
      </w:r>
    </w:p>
    <w:p w14:paraId="65110AE0" w14:textId="53C124ED" w:rsidR="00E010DF" w:rsidRDefault="00E010DF" w:rsidP="005B3BF6">
      <w:pPr>
        <w:spacing w:before="360" w:after="0"/>
      </w:pPr>
      <w:r w:rsidRPr="00E010DF">
        <w:t>W ramach naboru będą wspierane</w:t>
      </w:r>
      <w:r>
        <w:t xml:space="preserve"> projekty </w:t>
      </w:r>
      <w:r w:rsidR="001761EC">
        <w:t xml:space="preserve">dotyczące </w:t>
      </w:r>
      <w:r w:rsidR="00AE6AE1">
        <w:t xml:space="preserve">edukacji przyrodniczej </w:t>
      </w:r>
      <w:r>
        <w:t xml:space="preserve">spełniające </w:t>
      </w:r>
      <w:r w:rsidR="00D83974">
        <w:t>łącznie n</w:t>
      </w:r>
      <w:r>
        <w:t>astępujące warunki:</w:t>
      </w:r>
    </w:p>
    <w:p w14:paraId="09E5804C" w14:textId="33B27802" w:rsidR="00D83974" w:rsidRDefault="00E010DF" w:rsidP="00E53A8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/>
        <w:ind w:left="426"/>
        <w:rPr>
          <w:rFonts w:cs="Open Sans"/>
          <w:szCs w:val="22"/>
        </w:rPr>
      </w:pPr>
      <w:r>
        <w:t>głównym celem jest</w:t>
      </w:r>
      <w:r w:rsidR="00D83974">
        <w:t xml:space="preserve"> </w:t>
      </w:r>
      <w:r w:rsidRPr="00D83974">
        <w:rPr>
          <w:rFonts w:cs="Open Sans"/>
          <w:szCs w:val="22"/>
        </w:rPr>
        <w:t>poprawa wiedzy i świadomości społeczeństwa na temat celów i zasad ochrony przyrod</w:t>
      </w:r>
      <w:r w:rsidR="00D83974" w:rsidRPr="00D83974">
        <w:rPr>
          <w:rFonts w:cs="Open Sans"/>
          <w:szCs w:val="22"/>
        </w:rPr>
        <w:t>y</w:t>
      </w:r>
      <w:r w:rsidR="00D83974">
        <w:rPr>
          <w:rFonts w:cs="Open Sans"/>
          <w:szCs w:val="22"/>
        </w:rPr>
        <w:t xml:space="preserve">; </w:t>
      </w:r>
    </w:p>
    <w:p w14:paraId="19150F5D" w14:textId="60B2AB62" w:rsidR="00D83974" w:rsidRPr="00D83974" w:rsidRDefault="00FD7F19" w:rsidP="00E53A8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/>
        <w:ind w:left="426"/>
        <w:rPr>
          <w:rFonts w:cs="Open Sans"/>
          <w:szCs w:val="22"/>
        </w:rPr>
      </w:pPr>
      <w:r>
        <w:t>wśród</w:t>
      </w:r>
      <w:r w:rsidR="00D83974">
        <w:t xml:space="preserve"> celów szczegółowych jest szerzenie wiedzy:</w:t>
      </w:r>
    </w:p>
    <w:p w14:paraId="1C640810" w14:textId="1202D0C8" w:rsidR="00E010DF" w:rsidRPr="00FD7F19" w:rsidRDefault="00E010DF" w:rsidP="00913CAC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before="0" w:after="0"/>
        <w:ind w:left="810"/>
        <w:rPr>
          <w:rFonts w:cs="Open Sans"/>
          <w:szCs w:val="22"/>
        </w:rPr>
      </w:pPr>
      <w:r w:rsidRPr="00FD7F19">
        <w:rPr>
          <w:rFonts w:cs="Open Sans"/>
          <w:szCs w:val="22"/>
        </w:rPr>
        <w:t xml:space="preserve">o obszarach chronionych w Polsce (parki narodowe, rezerwaty przyrody, obszary Natura 2000) </w:t>
      </w:r>
      <w:r w:rsidR="00464DE6">
        <w:rPr>
          <w:rFonts w:cs="Open Sans"/>
          <w:szCs w:val="22"/>
        </w:rPr>
        <w:t>i/</w:t>
      </w:r>
      <w:r w:rsidRPr="00FD7F19">
        <w:rPr>
          <w:rFonts w:cs="Open Sans"/>
          <w:szCs w:val="22"/>
        </w:rPr>
        <w:t>lub o gatunkach objętych w Polsce ochron</w:t>
      </w:r>
      <w:r w:rsidR="00D83974" w:rsidRPr="00FD7F19">
        <w:rPr>
          <w:rFonts w:cs="Open Sans"/>
          <w:szCs w:val="22"/>
        </w:rPr>
        <w:t>ą</w:t>
      </w:r>
      <w:r w:rsidR="00FD7F19" w:rsidRPr="00FD7F19">
        <w:rPr>
          <w:rFonts w:cs="Open Sans"/>
          <w:szCs w:val="22"/>
        </w:rPr>
        <w:t>,</w:t>
      </w:r>
      <w:r w:rsidR="00FD7F19">
        <w:rPr>
          <w:rFonts w:cs="Open Sans"/>
          <w:szCs w:val="22"/>
        </w:rPr>
        <w:t xml:space="preserve"> oraz</w:t>
      </w:r>
    </w:p>
    <w:p w14:paraId="02BCE1DF" w14:textId="4165B375" w:rsidR="00D83974" w:rsidRPr="00464DE6" w:rsidRDefault="00D83974" w:rsidP="00913CAC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before="0" w:after="0"/>
        <w:ind w:left="810"/>
        <w:rPr>
          <w:rFonts w:cs="Open Sans"/>
          <w:szCs w:val="22"/>
        </w:rPr>
      </w:pPr>
      <w:r w:rsidRPr="00464DE6">
        <w:t>o wpływie</w:t>
      </w:r>
      <w:r w:rsidRPr="00464DE6">
        <w:rPr>
          <w:rFonts w:cs="Open Sans"/>
          <w:szCs w:val="22"/>
        </w:rPr>
        <w:t xml:space="preserve"> zanieczyszczeń na stan środowiska</w:t>
      </w:r>
      <w:r w:rsidR="00FD7F19" w:rsidRPr="00464DE6">
        <w:rPr>
          <w:rFonts w:cs="Open Sans"/>
          <w:szCs w:val="22"/>
        </w:rPr>
        <w:t xml:space="preserve"> przyrodniczego</w:t>
      </w:r>
      <w:r w:rsidRPr="00464DE6">
        <w:rPr>
          <w:rFonts w:cs="Open Sans"/>
          <w:szCs w:val="22"/>
        </w:rPr>
        <w:t xml:space="preserve"> i zdrowie ludzi;</w:t>
      </w:r>
    </w:p>
    <w:p w14:paraId="3E0A2B38" w14:textId="154FD085" w:rsidR="00144E2E" w:rsidRDefault="0041038E" w:rsidP="00E53A8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/>
        <w:ind w:left="426"/>
      </w:pPr>
      <w:r w:rsidRPr="00144E2E">
        <w:t>stanowią</w:t>
      </w:r>
      <w:r>
        <w:rPr>
          <w:i/>
          <w:iCs/>
        </w:rPr>
        <w:t xml:space="preserve"> </w:t>
      </w:r>
      <w:r w:rsidR="00CC614B" w:rsidRPr="00464DE6">
        <w:t>zespół powiązanych ze sobą działań</w:t>
      </w:r>
      <w:r w:rsidR="000D2654">
        <w:t xml:space="preserve"> ukierunkowanych</w:t>
      </w:r>
      <w:r w:rsidR="000D2654" w:rsidRPr="000D2654"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  <w:t xml:space="preserve"> </w:t>
      </w:r>
      <w:r w:rsidR="000D2654" w:rsidRPr="000D2654">
        <w:t>na wzrost świadomości ekologicznej</w:t>
      </w:r>
      <w:r w:rsidR="00833996">
        <w:t>,</w:t>
      </w:r>
      <w:r w:rsidR="00CC614B" w:rsidRPr="00464DE6">
        <w:t xml:space="preserve"> realizowan</w:t>
      </w:r>
      <w:r>
        <w:t>ych</w:t>
      </w:r>
      <w:r w:rsidR="00CC614B" w:rsidRPr="00464DE6">
        <w:t xml:space="preserve"> z wykorzystaniem różnorodnych form i narzędzi edukacyjnych </w:t>
      </w:r>
      <w:r w:rsidR="000D2654">
        <w:t xml:space="preserve">o charakterze </w:t>
      </w:r>
      <w:r w:rsidR="00CC614B" w:rsidRPr="00464DE6">
        <w:t>tradycyjny</w:t>
      </w:r>
      <w:r w:rsidR="000D2654">
        <w:t>m</w:t>
      </w:r>
      <w:r w:rsidR="00CC614B" w:rsidRPr="00464DE6">
        <w:t xml:space="preserve"> lub innowacyjny</w:t>
      </w:r>
      <w:r w:rsidR="000D2654">
        <w:t>m takich jak</w:t>
      </w:r>
      <w:r w:rsidR="00CC614B" w:rsidRPr="00464DE6">
        <w:t xml:space="preserve"> m.in.</w:t>
      </w:r>
      <w:r w:rsidR="000D2654">
        <w:t xml:space="preserve">: </w:t>
      </w:r>
      <w:r w:rsidR="00CC614B" w:rsidRPr="00464DE6">
        <w:t>warsztatów, szkoleń, szkoleń e-learningowych, zajęć w terenie, wydawnictw, konferencji, seminariów, spotkań, konkursów, filmów, spotów, audycji radiowych, telewizyjnych i internetowych, produkcji pomocy dydaktycznych, narzędzi interaktywnych</w:t>
      </w:r>
      <w:r w:rsidR="00833996">
        <w:t>;</w:t>
      </w:r>
    </w:p>
    <w:p w14:paraId="760BF8E8" w14:textId="2728DB9C" w:rsidR="00BE4845" w:rsidRDefault="00FD7F19" w:rsidP="00E53A8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/>
        <w:ind w:left="426"/>
      </w:pPr>
      <w:r>
        <w:t>w</w:t>
      </w:r>
      <w:r w:rsidR="00BE4845" w:rsidRPr="00BE4845">
        <w:t xml:space="preserve">iększość zadań projektowych </w:t>
      </w:r>
      <w:r>
        <w:t>ma</w:t>
      </w:r>
      <w:r w:rsidR="00BE4845" w:rsidRPr="00BE4845">
        <w:t xml:space="preserve"> zasięg ponadregionalny (minimum 3 regiony NUTS2)</w:t>
      </w:r>
      <w:r w:rsidR="005E0CAA">
        <w:t>;</w:t>
      </w:r>
      <w:r w:rsidR="00BE4845" w:rsidRPr="00BE4845">
        <w:t xml:space="preserve"> </w:t>
      </w:r>
    </w:p>
    <w:p w14:paraId="333AC117" w14:textId="1247FF2F" w:rsidR="005E0CAA" w:rsidRPr="00144E2E" w:rsidRDefault="005E0CAA" w:rsidP="00E53A8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/>
        <w:ind w:left="426"/>
      </w:pPr>
      <w:r>
        <w:t>d</w:t>
      </w:r>
      <w:r w:rsidRPr="001A7A14">
        <w:rPr>
          <w:szCs w:val="22"/>
          <w:lang w:eastAsia="en-US"/>
          <w14:ligatures w14:val="standardContextual"/>
        </w:rPr>
        <w:t xml:space="preserve">ziałania </w:t>
      </w:r>
      <w:r>
        <w:rPr>
          <w:szCs w:val="22"/>
          <w:lang w:eastAsia="en-US"/>
          <w14:ligatures w14:val="standardContextual"/>
        </w:rPr>
        <w:t>projektowe</w:t>
      </w:r>
      <w:r w:rsidRPr="001A7A14">
        <w:rPr>
          <w:szCs w:val="22"/>
          <w:lang w:eastAsia="en-US"/>
          <w14:ligatures w14:val="standardContextual"/>
        </w:rPr>
        <w:t xml:space="preserve"> nie prowadz</w:t>
      </w:r>
      <w:r>
        <w:rPr>
          <w:szCs w:val="22"/>
          <w:lang w:eastAsia="en-US"/>
          <w14:ligatures w14:val="standardContextual"/>
        </w:rPr>
        <w:t>ą</w:t>
      </w:r>
      <w:r w:rsidRPr="001A7A14">
        <w:rPr>
          <w:szCs w:val="22"/>
          <w:lang w:eastAsia="en-US"/>
          <w14:ligatures w14:val="standardContextual"/>
        </w:rPr>
        <w:t xml:space="preserve"> do osiągnięcia zysk</w:t>
      </w:r>
      <w:r w:rsidR="00464DE6">
        <w:rPr>
          <w:szCs w:val="22"/>
          <w:lang w:eastAsia="en-US"/>
          <w14:ligatures w14:val="standardContextual"/>
        </w:rPr>
        <w:t>u</w:t>
      </w:r>
      <w:r>
        <w:rPr>
          <w:szCs w:val="22"/>
          <w:lang w:eastAsia="en-US"/>
          <w14:ligatures w14:val="standardContextual"/>
        </w:rPr>
        <w:t>;</w:t>
      </w:r>
    </w:p>
    <w:p w14:paraId="0ECB1B52" w14:textId="6F1567EB" w:rsidR="005E0CAA" w:rsidRPr="005E0CAA" w:rsidRDefault="005E0CAA" w:rsidP="00E53A8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/>
        <w:ind w:left="426"/>
      </w:pPr>
      <w:r>
        <w:lastRenderedPageBreak/>
        <w:t>nie</w:t>
      </w:r>
      <w:r w:rsidR="00464DE6">
        <w:t xml:space="preserve"> </w:t>
      </w:r>
      <w:r>
        <w:t xml:space="preserve">mają charakteru </w:t>
      </w:r>
      <w:r w:rsidR="00386DC5">
        <w:t>infrastrukturalnego</w:t>
      </w:r>
      <w:r>
        <w:t xml:space="preserve"> rozumianego jako przedsięwzięcia </w:t>
      </w:r>
      <w:r w:rsidRPr="005E0CAA">
        <w:rPr>
          <w:rFonts w:cs="Open Sans"/>
          <w:szCs w:val="22"/>
        </w:rPr>
        <w:t>polegające</w:t>
      </w:r>
      <w:r>
        <w:rPr>
          <w:rFonts w:cs="Open Sans"/>
          <w:szCs w:val="22"/>
        </w:rPr>
        <w:t xml:space="preserve"> m.in.</w:t>
      </w:r>
      <w:r w:rsidRPr="005E0CAA">
        <w:rPr>
          <w:rFonts w:cs="Open Sans"/>
          <w:szCs w:val="22"/>
        </w:rPr>
        <w:t xml:space="preserve"> na budowie/rozbudowie lub wyposażeniu obiektów edukacyjnych, budowie/rozbudowie infrastruktury turystycznej bądź urządzeniu/modernizacji/rewitalizacji</w:t>
      </w:r>
      <w:r w:rsidR="00C75C0C">
        <w:rPr>
          <w:rFonts w:cs="Open Sans"/>
          <w:szCs w:val="22"/>
        </w:rPr>
        <w:t>/rewaloryzacji</w:t>
      </w:r>
      <w:r w:rsidRPr="005E0CAA">
        <w:rPr>
          <w:rFonts w:cs="Open Sans"/>
          <w:szCs w:val="22"/>
        </w:rPr>
        <w:t xml:space="preserve"> parków, ogrodów, arboretów itp.</w:t>
      </w:r>
      <w:r>
        <w:rPr>
          <w:rFonts w:cs="Open Sans"/>
          <w:szCs w:val="22"/>
        </w:rPr>
        <w:t>;</w:t>
      </w:r>
    </w:p>
    <w:p w14:paraId="5EA2966D" w14:textId="58016911" w:rsidR="00BE4845" w:rsidRDefault="005E0CAA" w:rsidP="005E0CA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/>
        <w:ind w:left="426"/>
      </w:pPr>
      <w:r>
        <w:t>nie</w:t>
      </w:r>
      <w:r w:rsidR="00464DE6">
        <w:t xml:space="preserve"> są</w:t>
      </w:r>
      <w:r>
        <w:t xml:space="preserve"> projektami grantowymi w rozumieniu art. 41 ustawy z </w:t>
      </w:r>
      <w:r w:rsidRPr="00030CF5">
        <w:t>dnia 28 kwietnia 2022 r. o zasadach realizacji zadań finansowanych ze środków europejskich w perspektywie finansowej 2021-2027</w:t>
      </w:r>
      <w:r>
        <w:t>.</w:t>
      </w:r>
    </w:p>
    <w:p w14:paraId="30E1F557" w14:textId="77777777" w:rsidR="00D64E4C" w:rsidRDefault="002555E6" w:rsidP="00993366">
      <w:pPr>
        <w:pStyle w:val="Nagwek"/>
        <w:spacing w:before="360"/>
      </w:pPr>
      <w:r w:rsidRPr="00030CF5">
        <w:t xml:space="preserve">Kwota środków przeznaczona na dofinansowanie projektów w ramach </w:t>
      </w:r>
      <w:r w:rsidR="00DC05E8" w:rsidRPr="00030CF5">
        <w:t>naboru</w:t>
      </w:r>
      <w:r w:rsidRPr="00030CF5">
        <w:t>:</w:t>
      </w:r>
      <w:r w:rsidR="003B7605" w:rsidRPr="00030CF5">
        <w:t xml:space="preserve"> </w:t>
      </w:r>
    </w:p>
    <w:p w14:paraId="678DD11C" w14:textId="5D8BF86A" w:rsidR="00EA017A" w:rsidRPr="00737D46" w:rsidRDefault="00D6491E" w:rsidP="00D6491E">
      <w:pPr>
        <w:spacing w:before="0"/>
        <w:rPr>
          <w:b/>
          <w:bCs/>
          <w:sz w:val="24"/>
          <w:szCs w:val="22"/>
        </w:rPr>
      </w:pPr>
      <w:r w:rsidRPr="00D6491E">
        <w:rPr>
          <w:b/>
          <w:bCs/>
          <w:sz w:val="24"/>
          <w:szCs w:val="22"/>
        </w:rPr>
        <w:t xml:space="preserve"> 13 677 940,31 </w:t>
      </w:r>
      <w:r w:rsidR="007F6AF2" w:rsidRPr="00737D46">
        <w:rPr>
          <w:b/>
          <w:bCs/>
          <w:sz w:val="24"/>
          <w:szCs w:val="22"/>
        </w:rPr>
        <w:t>PLN</w:t>
      </w:r>
    </w:p>
    <w:p w14:paraId="469C1C74" w14:textId="024CA466" w:rsidR="004131C3" w:rsidRPr="00CB17BB" w:rsidRDefault="004131C3" w:rsidP="00993366">
      <w:pPr>
        <w:pStyle w:val="Nagwek"/>
        <w:spacing w:before="360"/>
      </w:pPr>
      <w:r w:rsidRPr="00837F21">
        <w:t>Minimalna</w:t>
      </w:r>
      <w:r w:rsidRPr="006E5A3C">
        <w:t xml:space="preserve"> i</w:t>
      </w:r>
      <w:r w:rsidR="00C33C1B" w:rsidRPr="006E5A3C">
        <w:t xml:space="preserve"> maksymalna</w:t>
      </w:r>
      <w:r w:rsidR="00C33C1B" w:rsidRPr="00CB17BB">
        <w:t xml:space="preserve"> </w:t>
      </w:r>
      <w:r w:rsidR="008E5E3E" w:rsidRPr="00CB17BB">
        <w:t xml:space="preserve">wartość </w:t>
      </w:r>
      <w:r w:rsidR="00217B88">
        <w:t xml:space="preserve">wydatków kwalifikowanych </w:t>
      </w:r>
      <w:r w:rsidR="00D84E87" w:rsidRPr="00CB17BB">
        <w:t xml:space="preserve">projektu </w:t>
      </w:r>
      <w:r w:rsidR="008E5E3E" w:rsidRPr="00CB17BB">
        <w:t xml:space="preserve">w ramach </w:t>
      </w:r>
      <w:r w:rsidR="00DC05E8" w:rsidRPr="00CB17BB">
        <w:t>naboru</w:t>
      </w:r>
      <w:r w:rsidR="008E5E3E" w:rsidRPr="00CB17BB">
        <w:t>:</w:t>
      </w:r>
      <w:r w:rsidR="003B7605" w:rsidRPr="00CB17BB">
        <w:t xml:space="preserve"> </w:t>
      </w:r>
    </w:p>
    <w:p w14:paraId="78AAFEA6" w14:textId="2F7E974C" w:rsidR="00D84E87" w:rsidRPr="003A32B7" w:rsidRDefault="00D84E87" w:rsidP="00993366">
      <w:pPr>
        <w:pStyle w:val="Tekstpodstawowy"/>
        <w:spacing w:before="0" w:after="0"/>
        <w:jc w:val="left"/>
        <w:rPr>
          <w:sz w:val="22"/>
          <w:szCs w:val="20"/>
        </w:rPr>
      </w:pPr>
      <w:r w:rsidRPr="00D84E87">
        <w:rPr>
          <w:sz w:val="22"/>
          <w:szCs w:val="20"/>
        </w:rPr>
        <w:t xml:space="preserve">Minimalna wartość </w:t>
      </w:r>
      <w:bookmarkStart w:id="2" w:name="_Hlk148962328"/>
      <w:r w:rsidR="00482BAB">
        <w:rPr>
          <w:sz w:val="22"/>
          <w:szCs w:val="20"/>
        </w:rPr>
        <w:t>dofinansowania</w:t>
      </w:r>
      <w:r w:rsidR="006B016E" w:rsidRPr="006B016E">
        <w:rPr>
          <w:sz w:val="22"/>
          <w:szCs w:val="20"/>
        </w:rPr>
        <w:t xml:space="preserve"> </w:t>
      </w:r>
      <w:r w:rsidRPr="00D84E87">
        <w:rPr>
          <w:sz w:val="22"/>
          <w:szCs w:val="20"/>
        </w:rPr>
        <w:t xml:space="preserve">projektu </w:t>
      </w:r>
      <w:bookmarkEnd w:id="2"/>
      <w:r w:rsidRPr="00D84E87">
        <w:rPr>
          <w:sz w:val="22"/>
          <w:szCs w:val="20"/>
        </w:rPr>
        <w:t>w ramach naboru wynosi</w:t>
      </w:r>
      <w:r>
        <w:rPr>
          <w:sz w:val="22"/>
          <w:szCs w:val="20"/>
        </w:rPr>
        <w:t>:</w:t>
      </w:r>
      <w:r w:rsidRPr="00D84E87">
        <w:rPr>
          <w:sz w:val="22"/>
          <w:szCs w:val="20"/>
        </w:rPr>
        <w:t xml:space="preserve"> </w:t>
      </w:r>
      <w:r>
        <w:rPr>
          <w:sz w:val="22"/>
          <w:szCs w:val="20"/>
        </w:rPr>
        <w:br/>
      </w:r>
      <w:r w:rsidR="00482BAB">
        <w:rPr>
          <w:b/>
          <w:bCs/>
          <w:sz w:val="22"/>
          <w:szCs w:val="20"/>
        </w:rPr>
        <w:t>5</w:t>
      </w:r>
      <w:r w:rsidR="00D773B7" w:rsidRPr="00217B88">
        <w:rPr>
          <w:b/>
          <w:bCs/>
          <w:sz w:val="22"/>
          <w:szCs w:val="20"/>
        </w:rPr>
        <w:t xml:space="preserve">00 </w:t>
      </w:r>
      <w:r w:rsidRPr="00217B88">
        <w:rPr>
          <w:b/>
          <w:bCs/>
          <w:sz w:val="22"/>
          <w:szCs w:val="20"/>
        </w:rPr>
        <w:t>000,00 PLN</w:t>
      </w:r>
    </w:p>
    <w:p w14:paraId="5FC47D92" w14:textId="6D8B7715" w:rsidR="00D20AA7" w:rsidRDefault="00032737" w:rsidP="00993366">
      <w:pPr>
        <w:pStyle w:val="Tekstpodstawowy"/>
        <w:spacing w:before="0" w:after="0"/>
        <w:jc w:val="left"/>
        <w:rPr>
          <w:sz w:val="22"/>
          <w:szCs w:val="20"/>
        </w:rPr>
      </w:pPr>
      <w:r w:rsidRPr="00D20AA7">
        <w:rPr>
          <w:sz w:val="22"/>
          <w:szCs w:val="20"/>
        </w:rPr>
        <w:t>Maksymalna wartość</w:t>
      </w:r>
      <w:r w:rsidR="00E13BA1">
        <w:rPr>
          <w:sz w:val="22"/>
          <w:szCs w:val="20"/>
        </w:rPr>
        <w:t xml:space="preserve"> </w:t>
      </w:r>
      <w:r w:rsidR="00482BAB">
        <w:rPr>
          <w:sz w:val="22"/>
          <w:szCs w:val="20"/>
        </w:rPr>
        <w:t>dofinansowania</w:t>
      </w:r>
      <w:r w:rsidR="00E13BA1" w:rsidRPr="00D84E87">
        <w:rPr>
          <w:sz w:val="22"/>
          <w:szCs w:val="20"/>
        </w:rPr>
        <w:t xml:space="preserve"> </w:t>
      </w:r>
      <w:r w:rsidR="00482BAB">
        <w:rPr>
          <w:sz w:val="22"/>
          <w:szCs w:val="20"/>
        </w:rPr>
        <w:t xml:space="preserve">projektu </w:t>
      </w:r>
      <w:r w:rsidR="00E13BA1" w:rsidRPr="00D84E87">
        <w:rPr>
          <w:sz w:val="22"/>
          <w:szCs w:val="20"/>
        </w:rPr>
        <w:t>w ramach naboru wynosi</w:t>
      </w:r>
      <w:r w:rsidR="002403EF">
        <w:rPr>
          <w:sz w:val="22"/>
          <w:szCs w:val="20"/>
        </w:rPr>
        <w:t>:</w:t>
      </w:r>
    </w:p>
    <w:p w14:paraId="25649CC4" w14:textId="2120C5AC" w:rsidR="00032737" w:rsidRPr="00482D63" w:rsidRDefault="00093629" w:rsidP="00993366">
      <w:pPr>
        <w:pStyle w:val="Tekstpodstawowy"/>
        <w:spacing w:before="0" w:after="0"/>
        <w:jc w:val="left"/>
        <w:rPr>
          <w:b/>
          <w:bCs/>
          <w:sz w:val="22"/>
          <w:szCs w:val="20"/>
        </w:rPr>
      </w:pPr>
      <w:r w:rsidRPr="00217B88">
        <w:rPr>
          <w:b/>
          <w:bCs/>
          <w:sz w:val="22"/>
          <w:szCs w:val="20"/>
        </w:rPr>
        <w:t>2</w:t>
      </w:r>
      <w:r w:rsidR="00217B88" w:rsidRPr="00217B88">
        <w:rPr>
          <w:b/>
          <w:bCs/>
          <w:sz w:val="22"/>
          <w:szCs w:val="20"/>
        </w:rPr>
        <w:t xml:space="preserve"> </w:t>
      </w:r>
      <w:r w:rsidR="00482BAB">
        <w:rPr>
          <w:b/>
          <w:bCs/>
          <w:sz w:val="22"/>
          <w:szCs w:val="20"/>
        </w:rPr>
        <w:t>0</w:t>
      </w:r>
      <w:r w:rsidR="00D773B7" w:rsidRPr="00217B88">
        <w:rPr>
          <w:b/>
          <w:bCs/>
          <w:sz w:val="22"/>
          <w:szCs w:val="20"/>
        </w:rPr>
        <w:t>00</w:t>
      </w:r>
      <w:r w:rsidR="00AD5D67" w:rsidRPr="00217B88">
        <w:rPr>
          <w:b/>
          <w:bCs/>
          <w:sz w:val="22"/>
          <w:szCs w:val="20"/>
        </w:rPr>
        <w:t> </w:t>
      </w:r>
      <w:r w:rsidR="00D773B7" w:rsidRPr="00217B88">
        <w:rPr>
          <w:b/>
          <w:bCs/>
          <w:sz w:val="22"/>
          <w:szCs w:val="20"/>
        </w:rPr>
        <w:t>000</w:t>
      </w:r>
      <w:r w:rsidR="00AD5D67" w:rsidRPr="00217B88">
        <w:rPr>
          <w:b/>
          <w:bCs/>
          <w:sz w:val="22"/>
          <w:szCs w:val="20"/>
        </w:rPr>
        <w:t>,00</w:t>
      </w:r>
      <w:r w:rsidR="00D773B7" w:rsidRPr="00217B88">
        <w:rPr>
          <w:b/>
          <w:bCs/>
          <w:sz w:val="22"/>
          <w:szCs w:val="20"/>
        </w:rPr>
        <w:t xml:space="preserve"> </w:t>
      </w:r>
      <w:r w:rsidR="00032737" w:rsidRPr="00217B88">
        <w:rPr>
          <w:b/>
          <w:bCs/>
          <w:sz w:val="22"/>
          <w:szCs w:val="20"/>
        </w:rPr>
        <w:t>PLN</w:t>
      </w:r>
    </w:p>
    <w:p w14:paraId="0578ED84" w14:textId="77777777" w:rsidR="004B2A70" w:rsidRPr="00030CF5" w:rsidRDefault="00DF2C8A" w:rsidP="00993366">
      <w:pPr>
        <w:pStyle w:val="Nagwek"/>
        <w:spacing w:before="360"/>
      </w:pPr>
      <w:r w:rsidRPr="00030CF5">
        <w:t>Maksymaln</w:t>
      </w:r>
      <w:r w:rsidR="00703507" w:rsidRPr="00030CF5">
        <w:t>y</w:t>
      </w:r>
      <w:r w:rsidRPr="00030CF5">
        <w:t xml:space="preserve"> udział dofinansowania w wydatkach kwalifikowa</w:t>
      </w:r>
      <w:r w:rsidR="00736B6D" w:rsidRPr="00030CF5">
        <w:t>l</w:t>
      </w:r>
      <w:r w:rsidRPr="00030CF5">
        <w:t xml:space="preserve">nych na poziomie projektu w ramach </w:t>
      </w:r>
      <w:r w:rsidR="00DC05E8" w:rsidRPr="00030CF5">
        <w:t>naboru</w:t>
      </w:r>
      <w:r w:rsidRPr="00030CF5">
        <w:t>:</w:t>
      </w:r>
      <w:r w:rsidR="006A347D" w:rsidRPr="00030CF5">
        <w:t xml:space="preserve"> </w:t>
      </w:r>
    </w:p>
    <w:p w14:paraId="0B3CA0B8" w14:textId="77777777" w:rsidR="004131C3" w:rsidRPr="00030CF5" w:rsidRDefault="00F3536B" w:rsidP="00993366">
      <w:pPr>
        <w:spacing w:before="0"/>
      </w:pPr>
      <w:r w:rsidRPr="00030CF5">
        <w:t xml:space="preserve">Poziom współfinansowania projektu ze środków </w:t>
      </w:r>
      <w:r w:rsidR="00443A0B" w:rsidRPr="00030CF5">
        <w:t>FS</w:t>
      </w:r>
      <w:r w:rsidRPr="00030CF5">
        <w:t xml:space="preserve"> wynosi maksymalnie </w:t>
      </w:r>
      <w:r w:rsidR="00443A0B" w:rsidRPr="00030CF5">
        <w:rPr>
          <w:b/>
          <w:bCs/>
        </w:rPr>
        <w:t xml:space="preserve">85 </w:t>
      </w:r>
      <w:r w:rsidRPr="00030CF5">
        <w:rPr>
          <w:b/>
          <w:bCs/>
        </w:rPr>
        <w:t>%</w:t>
      </w:r>
      <w:r w:rsidRPr="00030CF5">
        <w:t xml:space="preserve"> wartości wydatków kwalifikowa</w:t>
      </w:r>
      <w:r w:rsidR="001D5910" w:rsidRPr="00030CF5">
        <w:t>l</w:t>
      </w:r>
      <w:r w:rsidRPr="00030CF5">
        <w:t>nych projektu.</w:t>
      </w:r>
    </w:p>
    <w:p w14:paraId="2FEE7C6D" w14:textId="333AA703" w:rsidR="00CC3EF5" w:rsidRPr="00030CF5" w:rsidRDefault="00CC3EF5" w:rsidP="00993366">
      <w:pPr>
        <w:pStyle w:val="Nagwek"/>
        <w:spacing w:before="360" w:after="0"/>
      </w:pPr>
      <w:r w:rsidRPr="00CB17BB">
        <w:rPr>
          <w:bCs/>
        </w:rPr>
        <w:t>Forma pomocy</w:t>
      </w:r>
      <w:r w:rsidR="00D64E4C" w:rsidRPr="00CB17BB">
        <w:t>:</w:t>
      </w:r>
    </w:p>
    <w:p w14:paraId="6B28234F" w14:textId="77777777" w:rsidR="00CC3EF5" w:rsidRPr="00030CF5" w:rsidRDefault="00CC3EF5" w:rsidP="00993366">
      <w:pPr>
        <w:spacing w:before="0" w:after="240"/>
      </w:pPr>
      <w:r w:rsidRPr="00030CF5">
        <w:t xml:space="preserve">Pomoc finansowa w ramach działania jest udzielana w formie bezzwrotnego wsparcia finansowego.  </w:t>
      </w:r>
    </w:p>
    <w:p w14:paraId="004BB706" w14:textId="77777777" w:rsidR="001D5910" w:rsidRPr="00CB17BB" w:rsidRDefault="006A347D" w:rsidP="00993366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CB17BB">
        <w:rPr>
          <w:rFonts w:cs="Open Sans"/>
          <w:sz w:val="22"/>
          <w:szCs w:val="22"/>
          <w:u w:val="single"/>
        </w:rPr>
        <w:t xml:space="preserve">Regulamin </w:t>
      </w:r>
      <w:r w:rsidR="00137774" w:rsidRPr="00CB17BB">
        <w:rPr>
          <w:rFonts w:cs="Open Sans"/>
          <w:sz w:val="22"/>
          <w:szCs w:val="22"/>
          <w:u w:val="single"/>
        </w:rPr>
        <w:t>wyboru projektów</w:t>
      </w:r>
      <w:r w:rsidRPr="00030CF5">
        <w:rPr>
          <w:rFonts w:cs="Open Sans"/>
          <w:b/>
          <w:bCs/>
          <w:sz w:val="22"/>
          <w:szCs w:val="22"/>
        </w:rPr>
        <w:t xml:space="preserve"> </w:t>
      </w:r>
      <w:r w:rsidRPr="00CB17BB">
        <w:rPr>
          <w:rFonts w:cs="Open Sans"/>
          <w:sz w:val="22"/>
          <w:szCs w:val="22"/>
        </w:rPr>
        <w:t xml:space="preserve">stanowi załącznik </w:t>
      </w:r>
      <w:r w:rsidR="009D07DF" w:rsidRPr="00CB17BB">
        <w:rPr>
          <w:rFonts w:cs="Open Sans"/>
          <w:sz w:val="22"/>
          <w:szCs w:val="22"/>
        </w:rPr>
        <w:t>do </w:t>
      </w:r>
      <w:r w:rsidRPr="00CB17BB">
        <w:rPr>
          <w:rFonts w:cs="Open Sans"/>
          <w:sz w:val="22"/>
          <w:szCs w:val="22"/>
        </w:rPr>
        <w:t>niniejszego ogłoszenia.</w:t>
      </w:r>
    </w:p>
    <w:p w14:paraId="51078C18" w14:textId="5BE07554" w:rsidR="006A347D" w:rsidRDefault="006A347D" w:rsidP="00993366">
      <w:pPr>
        <w:spacing w:before="0" w:after="60"/>
      </w:pPr>
      <w:r w:rsidRPr="00030CF5">
        <w:rPr>
          <w:u w:val="single"/>
        </w:rPr>
        <w:t>Wzór wniosku o dofinansowan</w:t>
      </w:r>
      <w:r w:rsidR="00D64E4C">
        <w:rPr>
          <w:u w:val="single"/>
        </w:rPr>
        <w:t>ie</w:t>
      </w:r>
      <w:r w:rsidR="0074367F">
        <w:rPr>
          <w:u w:val="single"/>
        </w:rPr>
        <w:t xml:space="preserve"> wraz z</w:t>
      </w:r>
      <w:r w:rsidR="00AD3332">
        <w:rPr>
          <w:u w:val="single"/>
        </w:rPr>
        <w:t xml:space="preserve"> Instrukcją </w:t>
      </w:r>
      <w:r w:rsidR="00D64E4C" w:rsidRPr="00743936">
        <w:t xml:space="preserve">stanowi </w:t>
      </w:r>
      <w:r w:rsidRPr="00743936">
        <w:t>załącznik</w:t>
      </w:r>
      <w:r w:rsidRPr="00030CF5">
        <w:t xml:space="preserve"> nr</w:t>
      </w:r>
      <w:r w:rsidR="006B016E">
        <w:t> </w:t>
      </w:r>
      <w:r w:rsidR="00876AD6" w:rsidRPr="00030CF5">
        <w:t>1</w:t>
      </w:r>
      <w:r w:rsidR="006B016E">
        <w:t> </w:t>
      </w:r>
      <w:r w:rsidRPr="00030CF5">
        <w:t>do</w:t>
      </w:r>
      <w:r w:rsidR="006B016E">
        <w:t> </w:t>
      </w:r>
      <w:r w:rsidRPr="00030CF5">
        <w:t xml:space="preserve">Regulaminu </w:t>
      </w:r>
      <w:r w:rsidR="00DC05E8" w:rsidRPr="00030CF5">
        <w:t>wyboru projektów</w:t>
      </w:r>
      <w:r w:rsidRPr="00030CF5">
        <w:t>.</w:t>
      </w:r>
      <w:r w:rsidR="007F39BA">
        <w:t xml:space="preserve"> </w:t>
      </w:r>
    </w:p>
    <w:p w14:paraId="084D5EBC" w14:textId="6EC44D35" w:rsidR="006A347D" w:rsidRDefault="00743936" w:rsidP="00993366">
      <w:pPr>
        <w:spacing w:before="0" w:after="60"/>
      </w:pPr>
      <w:r>
        <w:rPr>
          <w:u w:val="single"/>
        </w:rPr>
        <w:t xml:space="preserve">Lista </w:t>
      </w:r>
      <w:r w:rsidR="00993366">
        <w:rPr>
          <w:u w:val="single"/>
        </w:rPr>
        <w:t xml:space="preserve">i zakres </w:t>
      </w:r>
      <w:r w:rsidR="006A347D" w:rsidRPr="00030CF5">
        <w:rPr>
          <w:u w:val="single"/>
        </w:rPr>
        <w:t>wymaganych załączników</w:t>
      </w:r>
      <w:r w:rsidR="006A347D" w:rsidRPr="00030CF5">
        <w:t xml:space="preserve"> do wniosku o do</w:t>
      </w:r>
      <w:r w:rsidR="00AE115A" w:rsidRPr="00030CF5">
        <w:t>finansowanie stanowi</w:t>
      </w:r>
      <w:r w:rsidR="006A347D" w:rsidRPr="00030CF5">
        <w:t xml:space="preserve"> załącznik nr</w:t>
      </w:r>
      <w:r w:rsidR="006B016E">
        <w:t> </w:t>
      </w:r>
      <w:r w:rsidR="00D84E87">
        <w:t>2</w:t>
      </w:r>
      <w:r w:rsidR="006B016E">
        <w:t> </w:t>
      </w:r>
      <w:r w:rsidR="006A347D" w:rsidRPr="00030CF5">
        <w:t>do</w:t>
      </w:r>
      <w:r w:rsidR="006B016E">
        <w:t> </w:t>
      </w:r>
      <w:r w:rsidR="00DC05E8" w:rsidRPr="00030CF5">
        <w:t>Regulaminu wyboru projektów.</w:t>
      </w:r>
    </w:p>
    <w:p w14:paraId="2A81EEB5" w14:textId="4F303265" w:rsidR="00D84E87" w:rsidRDefault="00D84E87" w:rsidP="00993366">
      <w:pPr>
        <w:spacing w:before="0" w:after="60"/>
      </w:pPr>
      <w:r w:rsidRPr="00D84E87">
        <w:rPr>
          <w:u w:val="single"/>
        </w:rPr>
        <w:t xml:space="preserve">Kryteria wyboru projektu dla działania </w:t>
      </w:r>
      <w:r w:rsidR="00AD3332" w:rsidRPr="00AD3332">
        <w:rPr>
          <w:u w:val="single"/>
        </w:rPr>
        <w:t>FENX.01.05.</w:t>
      </w:r>
      <w:r w:rsidR="00B148AA">
        <w:rPr>
          <w:u w:val="single"/>
        </w:rPr>
        <w:t>8</w:t>
      </w:r>
      <w:r w:rsidR="00AD3332" w:rsidRPr="00AD3332">
        <w:rPr>
          <w:u w:val="single"/>
        </w:rPr>
        <w:t xml:space="preserve"> </w:t>
      </w:r>
      <w:r w:rsidR="00B148AA" w:rsidRPr="00490EA7">
        <w:rPr>
          <w:rFonts w:cs="Open Sans"/>
          <w:szCs w:val="22"/>
        </w:rPr>
        <w:t xml:space="preserve">Edukacja w zakresie ochrony przyrody </w:t>
      </w:r>
      <w:r w:rsidRPr="00D84E87">
        <w:rPr>
          <w:u w:val="single"/>
        </w:rPr>
        <w:t>wraz z Metodyką i kryteriami horyzontalnymi FEnIKS</w:t>
      </w:r>
      <w:r>
        <w:rPr>
          <w:u w:val="single"/>
        </w:rPr>
        <w:t xml:space="preserve"> </w:t>
      </w:r>
      <w:r w:rsidRPr="00030CF5">
        <w:t>stanowi</w:t>
      </w:r>
      <w:r>
        <w:t>ą</w:t>
      </w:r>
      <w:r w:rsidRPr="00030CF5">
        <w:t xml:space="preserve"> załącznik nr </w:t>
      </w:r>
      <w:r>
        <w:t>3</w:t>
      </w:r>
      <w:r w:rsidRPr="00030CF5">
        <w:t xml:space="preserve"> do Regulaminu wyboru projektów.</w:t>
      </w:r>
    </w:p>
    <w:p w14:paraId="4F1CF048" w14:textId="01528E01" w:rsidR="00AE115A" w:rsidRDefault="009E406F" w:rsidP="00993366">
      <w:pPr>
        <w:spacing w:before="0" w:after="60"/>
      </w:pPr>
      <w:r>
        <w:rPr>
          <w:u w:val="single"/>
        </w:rPr>
        <w:lastRenderedPageBreak/>
        <w:t>Lista sprawdzająca</w:t>
      </w:r>
      <w:r w:rsidR="00D84E87" w:rsidRPr="00D84E87">
        <w:rPr>
          <w:u w:val="single"/>
        </w:rPr>
        <w:t xml:space="preserve"> do oceny </w:t>
      </w:r>
      <w:r>
        <w:t>stanowi</w:t>
      </w:r>
      <w:r w:rsidR="00AE115A" w:rsidRPr="00030CF5">
        <w:t xml:space="preserve"> załącznik nr </w:t>
      </w:r>
      <w:r>
        <w:t>4</w:t>
      </w:r>
      <w:r w:rsidR="00D84E87" w:rsidRPr="00030CF5">
        <w:t xml:space="preserve"> </w:t>
      </w:r>
      <w:r w:rsidR="00AE115A" w:rsidRPr="00030CF5">
        <w:t xml:space="preserve">do </w:t>
      </w:r>
      <w:r w:rsidR="00DC05E8" w:rsidRPr="00030CF5">
        <w:t>Regulaminu wyboru projektów</w:t>
      </w:r>
      <w:r w:rsidR="00743936">
        <w:t>.</w:t>
      </w:r>
    </w:p>
    <w:p w14:paraId="243AE2C2" w14:textId="4FC5ABAC" w:rsidR="00743936" w:rsidRDefault="00743936" w:rsidP="00993366">
      <w:pPr>
        <w:spacing w:before="0" w:after="60"/>
      </w:pPr>
      <w:r>
        <w:rPr>
          <w:u w:val="single"/>
        </w:rPr>
        <w:t>Katalog wydatków kwalifikowa</w:t>
      </w:r>
      <w:r w:rsidR="003F090F">
        <w:rPr>
          <w:u w:val="single"/>
        </w:rPr>
        <w:t>l</w:t>
      </w:r>
      <w:r>
        <w:rPr>
          <w:u w:val="single"/>
        </w:rPr>
        <w:t xml:space="preserve">nych </w:t>
      </w:r>
      <w:r>
        <w:t xml:space="preserve">stanowi załącznik nr </w:t>
      </w:r>
      <w:r w:rsidR="009E406F">
        <w:t>5</w:t>
      </w:r>
      <w:r w:rsidR="00D84E87">
        <w:t xml:space="preserve"> </w:t>
      </w:r>
      <w:r>
        <w:t xml:space="preserve">do </w:t>
      </w:r>
      <w:r w:rsidRPr="00030CF5">
        <w:t>Regulaminu wyboru projektów.</w:t>
      </w:r>
    </w:p>
    <w:p w14:paraId="4E18202E" w14:textId="4F96CE64" w:rsidR="00B148AA" w:rsidRDefault="00B148AA" w:rsidP="00993366">
      <w:pPr>
        <w:spacing w:before="0" w:after="60"/>
      </w:pPr>
      <w:r>
        <w:t>Wzór umowy o dofinansowanie wraz z zał</w:t>
      </w:r>
      <w:r w:rsidR="009E406F">
        <w:t>ącznikami stanowi załącznik nr 6</w:t>
      </w:r>
      <w:r>
        <w:t xml:space="preserve"> do </w:t>
      </w:r>
      <w:r w:rsidRPr="00030CF5">
        <w:t>Regulaminu wyboru projektów</w:t>
      </w:r>
    </w:p>
    <w:p w14:paraId="1F032363" w14:textId="64572ACF" w:rsidR="00B148AA" w:rsidRDefault="00AD3332" w:rsidP="00993366">
      <w:pPr>
        <w:spacing w:before="0" w:after="60"/>
        <w:rPr>
          <w:u w:val="single"/>
        </w:rPr>
      </w:pPr>
      <w:r>
        <w:rPr>
          <w:u w:val="single"/>
        </w:rPr>
        <w:t xml:space="preserve">Katalog stosowanych w naborze wskaźników </w:t>
      </w:r>
      <w:r w:rsidR="009E406F">
        <w:t>stanowi załącznik nr 7</w:t>
      </w:r>
      <w:r>
        <w:t> do </w:t>
      </w:r>
      <w:r w:rsidRPr="00030CF5">
        <w:t>Regulaminu wyboru projektó</w:t>
      </w:r>
      <w:r>
        <w:t>w.</w:t>
      </w:r>
      <w:r w:rsidRPr="00030CF5">
        <w:rPr>
          <w:u w:val="single"/>
        </w:rPr>
        <w:t xml:space="preserve"> </w:t>
      </w:r>
    </w:p>
    <w:p w14:paraId="7BE819B3" w14:textId="1E593D3C" w:rsidR="00D60982" w:rsidRDefault="00B148AA" w:rsidP="00B148AA">
      <w:pPr>
        <w:spacing w:before="0" w:after="0"/>
      </w:pPr>
      <w:r>
        <w:rPr>
          <w:u w:val="single"/>
        </w:rPr>
        <w:t xml:space="preserve">Katalog kosztów pośrednich </w:t>
      </w:r>
      <w:r w:rsidR="009E406F">
        <w:t>stanowi załącznik nr 8</w:t>
      </w:r>
      <w:r>
        <w:t xml:space="preserve"> do </w:t>
      </w:r>
      <w:r w:rsidRPr="00030CF5">
        <w:t>Regulaminu wyboru projektów.</w:t>
      </w:r>
      <w:r w:rsidR="00AD3332">
        <w:rPr>
          <w:u w:val="single"/>
        </w:rPr>
        <w:br/>
      </w:r>
      <w:r>
        <w:rPr>
          <w:u w:val="single"/>
        </w:rPr>
        <w:t>Regulamin KOP</w:t>
      </w:r>
      <w:r w:rsidR="00D60982" w:rsidRPr="00030CF5">
        <w:rPr>
          <w:u w:val="single"/>
        </w:rPr>
        <w:t xml:space="preserve"> wraz z załącznikami </w:t>
      </w:r>
      <w:r w:rsidR="00D60982" w:rsidRPr="00030CF5">
        <w:t>stanowi załącznik nr</w:t>
      </w:r>
      <w:r w:rsidR="006B016E">
        <w:t> </w:t>
      </w:r>
      <w:r w:rsidR="009E406F">
        <w:t>9</w:t>
      </w:r>
      <w:r w:rsidR="006B016E">
        <w:t> </w:t>
      </w:r>
      <w:r w:rsidR="00D60982" w:rsidRPr="00030CF5">
        <w:t>do</w:t>
      </w:r>
      <w:r w:rsidR="006B016E">
        <w:t> </w:t>
      </w:r>
      <w:r w:rsidR="00D60982" w:rsidRPr="00030CF5">
        <w:t xml:space="preserve">Regulaminu wyboru projektów. </w:t>
      </w:r>
    </w:p>
    <w:p w14:paraId="20EF5C40" w14:textId="20141D32" w:rsidR="004A1CD3" w:rsidRPr="00CB17BB" w:rsidRDefault="004A1CD3" w:rsidP="00993366">
      <w:pPr>
        <w:pStyle w:val="Nagwek"/>
        <w:spacing w:before="360" w:after="40"/>
        <w:rPr>
          <w:bCs/>
        </w:rPr>
      </w:pPr>
      <w:r w:rsidRPr="00CB17BB">
        <w:rPr>
          <w:bCs/>
        </w:rPr>
        <w:t xml:space="preserve">Wnioski o dofinansowanie projektów muszą być sporządzone </w:t>
      </w:r>
      <w:r w:rsidR="00753CF4" w:rsidRPr="00CB17BB">
        <w:rPr>
          <w:bCs/>
        </w:rPr>
        <w:t>z uwzględnieniem</w:t>
      </w:r>
      <w:r w:rsidRPr="00CB17BB">
        <w:rPr>
          <w:bCs/>
        </w:rPr>
        <w:t xml:space="preserve"> następujących dokumentów: </w:t>
      </w:r>
    </w:p>
    <w:p w14:paraId="19B2D620" w14:textId="77777777" w:rsidR="004A0A8F" w:rsidRPr="00030CF5" w:rsidRDefault="00FE3935" w:rsidP="00993366">
      <w:pPr>
        <w:pStyle w:val="Akapitzlist"/>
        <w:numPr>
          <w:ilvl w:val="0"/>
          <w:numId w:val="37"/>
        </w:numPr>
        <w:spacing w:before="0" w:after="40"/>
        <w:ind w:left="284"/>
      </w:pPr>
      <w:r>
        <w:t>Przy wykorzystaniu w</w:t>
      </w:r>
      <w:r w:rsidR="004A0A8F" w:rsidRPr="00030CF5">
        <w:t xml:space="preserve">zoru wniosku o dofinansowanie wraz z instrukcją </w:t>
      </w:r>
      <w:r w:rsidR="00F10883" w:rsidRPr="00030CF5">
        <w:t>użytkownika Aplikacji WOD2021</w:t>
      </w:r>
      <w:r w:rsidR="00664D98" w:rsidRPr="00030CF5">
        <w:t>.</w:t>
      </w:r>
    </w:p>
    <w:p w14:paraId="7CCD390D" w14:textId="77777777" w:rsidR="00AE115A" w:rsidRPr="00CB17BB" w:rsidRDefault="00AE115A" w:rsidP="00993366">
      <w:pPr>
        <w:pStyle w:val="Akapitzlist"/>
        <w:numPr>
          <w:ilvl w:val="0"/>
          <w:numId w:val="37"/>
        </w:numPr>
        <w:spacing w:before="0" w:after="40"/>
        <w:ind w:left="284"/>
        <w:rPr>
          <w:bCs/>
        </w:rPr>
      </w:pPr>
      <w:r w:rsidRPr="00CB17BB">
        <w:rPr>
          <w:bCs/>
        </w:rPr>
        <w:t>Wzor</w:t>
      </w:r>
      <w:r w:rsidR="00722A7E" w:rsidRPr="00CB17BB">
        <w:rPr>
          <w:bCs/>
        </w:rPr>
        <w:t>ów</w:t>
      </w:r>
      <w:r w:rsidRPr="00CB17BB">
        <w:rPr>
          <w:bCs/>
        </w:rPr>
        <w:t xml:space="preserve"> załączników</w:t>
      </w:r>
      <w:r w:rsidR="00117E1A" w:rsidRPr="00CB17BB">
        <w:rPr>
          <w:bCs/>
        </w:rPr>
        <w:t xml:space="preserve"> i oświadczeń do </w:t>
      </w:r>
      <w:r w:rsidR="006A50CD" w:rsidRPr="00CB17BB">
        <w:rPr>
          <w:bCs/>
        </w:rPr>
        <w:t>wn</w:t>
      </w:r>
      <w:r w:rsidR="00F30AE3" w:rsidRPr="00CB17BB">
        <w:rPr>
          <w:bCs/>
        </w:rPr>
        <w:t xml:space="preserve">iosku o </w:t>
      </w:r>
      <w:r w:rsidR="006A50CD" w:rsidRPr="00CB17BB">
        <w:rPr>
          <w:bCs/>
        </w:rPr>
        <w:t>d</w:t>
      </w:r>
      <w:r w:rsidR="00F30AE3" w:rsidRPr="00CB17BB">
        <w:rPr>
          <w:bCs/>
        </w:rPr>
        <w:t>ofinansowanie</w:t>
      </w:r>
      <w:r w:rsidRPr="00CB17BB">
        <w:rPr>
          <w:bCs/>
        </w:rPr>
        <w:t>.</w:t>
      </w:r>
    </w:p>
    <w:p w14:paraId="2EA16232" w14:textId="0BFA0BFC" w:rsidR="004B2A70" w:rsidRPr="00030CF5" w:rsidRDefault="004B2A70" w:rsidP="00993366">
      <w:pPr>
        <w:spacing w:before="0" w:after="0"/>
        <w:ind w:left="284"/>
      </w:pPr>
      <w:r w:rsidRPr="00030CF5">
        <w:rPr>
          <w:color w:val="000000"/>
        </w:rPr>
        <w:t>Wszystkie dokumenty dotyczące naboru, w tym Regulamin, znajdują się poniżej w</w:t>
      </w:r>
      <w:r w:rsidR="006B016E">
        <w:rPr>
          <w:color w:val="000000"/>
        </w:rPr>
        <w:t> </w:t>
      </w:r>
      <w:r w:rsidRPr="00030CF5">
        <w:rPr>
          <w:color w:val="000000"/>
        </w:rPr>
        <w:t xml:space="preserve">sekcji </w:t>
      </w:r>
      <w:r w:rsidRPr="00030CF5">
        <w:rPr>
          <w:rStyle w:val="Pogrubienie"/>
          <w:rFonts w:cs="Open Sans"/>
          <w:color w:val="000000"/>
          <w:szCs w:val="22"/>
        </w:rPr>
        <w:t>"Materiały"</w:t>
      </w:r>
      <w:r w:rsidRPr="00030CF5">
        <w:rPr>
          <w:color w:val="000000"/>
        </w:rPr>
        <w:t>.</w:t>
      </w:r>
    </w:p>
    <w:p w14:paraId="51CB38FF" w14:textId="77777777" w:rsidR="00C213B5" w:rsidRPr="00CB17BB" w:rsidRDefault="00C213B5" w:rsidP="00993366">
      <w:pPr>
        <w:pStyle w:val="Nagwek"/>
        <w:spacing w:before="240" w:after="60"/>
        <w:rPr>
          <w:bCs/>
        </w:rPr>
      </w:pPr>
      <w:r w:rsidRPr="00CB17BB">
        <w:rPr>
          <w:bCs/>
        </w:rPr>
        <w:t>Dane do kontaktu</w:t>
      </w:r>
      <w:r w:rsidR="00722A7E" w:rsidRPr="00CB17BB">
        <w:rPr>
          <w:bCs/>
        </w:rPr>
        <w:t>:</w:t>
      </w:r>
    </w:p>
    <w:p w14:paraId="7C568120" w14:textId="77777777" w:rsidR="007824D2" w:rsidRPr="00030CF5" w:rsidRDefault="007824D2" w:rsidP="00993366">
      <w:pPr>
        <w:spacing w:before="0" w:after="0"/>
      </w:pPr>
      <w:r w:rsidRPr="00030CF5">
        <w:t>Narodowy Funduszy Ochrony Środowiska i Gospodarki Wodnej</w:t>
      </w:r>
    </w:p>
    <w:p w14:paraId="1DA4A5D5" w14:textId="77777777" w:rsidR="007824D2" w:rsidRPr="00030CF5" w:rsidRDefault="007824D2" w:rsidP="00993366">
      <w:pPr>
        <w:spacing w:before="0" w:after="0"/>
      </w:pPr>
      <w:r w:rsidRPr="00030CF5">
        <w:t>ul. Konstruktorska 3A</w:t>
      </w:r>
    </w:p>
    <w:p w14:paraId="507AA3EF" w14:textId="77777777" w:rsidR="007824D2" w:rsidRPr="00030CF5" w:rsidRDefault="007824D2" w:rsidP="00993366">
      <w:pPr>
        <w:spacing w:before="0" w:after="0"/>
      </w:pPr>
      <w:r w:rsidRPr="00030CF5">
        <w:t>02-673 Warszawa</w:t>
      </w:r>
    </w:p>
    <w:p w14:paraId="0BEFF393" w14:textId="7E027BBA" w:rsidR="007824D2" w:rsidRDefault="007824D2" w:rsidP="00993366">
      <w:pPr>
        <w:spacing w:before="0" w:after="0"/>
      </w:pPr>
      <w:r w:rsidRPr="00741C20">
        <w:t>Elektroniczna skrzynka podawcza: /rm5eox834i/</w:t>
      </w:r>
      <w:proofErr w:type="spellStart"/>
      <w:r w:rsidRPr="00741C20">
        <w:t>SkrytkaESP</w:t>
      </w:r>
      <w:proofErr w:type="spellEnd"/>
    </w:p>
    <w:p w14:paraId="40519764" w14:textId="70ECE386" w:rsidR="00907D5F" w:rsidRPr="00030CF5" w:rsidRDefault="00907D5F" w:rsidP="00993366">
      <w:pPr>
        <w:spacing w:before="0" w:after="0"/>
      </w:pPr>
      <w:r w:rsidRPr="00907D5F">
        <w:t>Adres do e-Doręczeń: AE:PL-10495-91598-HEWTI-17</w:t>
      </w:r>
    </w:p>
    <w:p w14:paraId="05865463" w14:textId="7CCC238F" w:rsidR="00D9180A" w:rsidRDefault="007824D2" w:rsidP="00993366">
      <w:pPr>
        <w:spacing w:before="0" w:after="0"/>
        <w:rPr>
          <w:lang w:val="en-US"/>
        </w:rPr>
      </w:pPr>
      <w:r w:rsidRPr="00482D63">
        <w:rPr>
          <w:rFonts w:cs="Open Sans"/>
          <w:szCs w:val="22"/>
          <w:lang w:val="en-US"/>
        </w:rPr>
        <w:t>E-mail</w:t>
      </w:r>
      <w:r w:rsidRPr="003A32B7">
        <w:rPr>
          <w:rFonts w:cs="Open Sans"/>
          <w:szCs w:val="22"/>
          <w:lang w:val="en-US"/>
        </w:rPr>
        <w:t xml:space="preserve">: </w:t>
      </w:r>
      <w:hyperlink r:id="rId9" w:tooltip="edukacja-fenx@nfosigw.gov.pl " w:history="1">
        <w:r w:rsidR="00482D63" w:rsidRPr="001E486C">
          <w:rPr>
            <w:rStyle w:val="Hipercze"/>
            <w:lang w:val="en-US"/>
          </w:rPr>
          <w:t>edukacja-fenx@nfosigw.gov.pl</w:t>
        </w:r>
      </w:hyperlink>
      <w:r w:rsidR="00482D63">
        <w:rPr>
          <w:lang w:val="en-US"/>
        </w:rPr>
        <w:t xml:space="preserve"> </w:t>
      </w:r>
    </w:p>
    <w:p w14:paraId="5813AD59" w14:textId="5719575A" w:rsidR="00F076DF" w:rsidRPr="001751C3" w:rsidRDefault="00F076DF" w:rsidP="00993366">
      <w:pPr>
        <w:spacing w:before="0" w:after="0"/>
      </w:pPr>
      <w:r w:rsidRPr="001751C3">
        <w:t xml:space="preserve">Nr tel.: </w:t>
      </w:r>
      <w:r w:rsidR="00D663E5" w:rsidRPr="00D663E5">
        <w:t>724 700 809</w:t>
      </w:r>
    </w:p>
    <w:p w14:paraId="37300DE6" w14:textId="33324724" w:rsidR="00D9180A" w:rsidRPr="00CB17BB" w:rsidRDefault="00D9180A" w:rsidP="00993366">
      <w:pPr>
        <w:pStyle w:val="Nagwek"/>
        <w:spacing w:before="360"/>
        <w:rPr>
          <w:bCs/>
        </w:rPr>
      </w:pPr>
      <w:r w:rsidRPr="00CB17BB">
        <w:t>Informacje dodatkowe</w:t>
      </w:r>
      <w:r w:rsidR="004E447A">
        <w:t>:</w:t>
      </w:r>
    </w:p>
    <w:p w14:paraId="012FE72E" w14:textId="2E1D9E24" w:rsidR="00D9180A" w:rsidRPr="00CB17BB" w:rsidRDefault="00D9180A" w:rsidP="00993366">
      <w:r w:rsidRPr="00030CF5">
        <w:t>Narodowy Fundusz Ochrony Środowiska i Gospodarki Wodnej (NFOŚiGW) z siedzibą w</w:t>
      </w:r>
      <w:r w:rsidR="006B016E">
        <w:t> </w:t>
      </w:r>
      <w:r w:rsidRPr="00030CF5">
        <w:t xml:space="preserve">Warszawie (kod pocztowy 02-673), przy ul. Konstruktorskiej 3a, jest Instytucją Wdrażającą dla działania </w:t>
      </w:r>
      <w:r w:rsidR="001D5910" w:rsidRPr="00030CF5">
        <w:t>FENX.</w:t>
      </w:r>
      <w:r w:rsidR="00F56D3E">
        <w:t>0</w:t>
      </w:r>
      <w:r w:rsidRPr="00030CF5">
        <w:t>1.</w:t>
      </w:r>
      <w:r w:rsidR="00F56D3E">
        <w:t>0</w:t>
      </w:r>
      <w:r w:rsidRPr="00030CF5">
        <w:t>5</w:t>
      </w:r>
      <w:r w:rsidR="001D5910" w:rsidRPr="00030CF5">
        <w:t>.</w:t>
      </w:r>
      <w:r w:rsidRPr="00030CF5">
        <w:t xml:space="preserve"> Ochrona przyrody i rozwój zielonej infrastruktury Programu Fundusze Europejskie na Infrastrukturę, Klimat, Środowisko 2021-2027</w:t>
      </w:r>
      <w:r w:rsidR="001D5910" w:rsidRPr="00030CF5">
        <w:t xml:space="preserve"> </w:t>
      </w:r>
      <w:r w:rsidRPr="00030CF5">
        <w:t>i</w:t>
      </w:r>
      <w:r w:rsidR="006B016E">
        <w:t> </w:t>
      </w:r>
      <w:r w:rsidRPr="00030CF5">
        <w:t>działa na podstawie art. 50 ustawy z dnia 28 kwietnia 2022 r. o zasadach realizacji zadań finansowanych ze środków europejskich w perspektywie finansowej 2021-2027 (Dz. U. poz. 1079).</w:t>
      </w:r>
    </w:p>
    <w:sectPr w:rsidR="00D9180A" w:rsidRPr="00CB17BB" w:rsidSect="00CB17BB">
      <w:footerReference w:type="even" r:id="rId10"/>
      <w:headerReference w:type="first" r:id="rId11"/>
      <w:pgSz w:w="11906" w:h="16838"/>
      <w:pgMar w:top="208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473E" w14:textId="77777777" w:rsidR="006A6824" w:rsidRDefault="006A6824">
      <w:r>
        <w:separator/>
      </w:r>
    </w:p>
  </w:endnote>
  <w:endnote w:type="continuationSeparator" w:id="0">
    <w:p w14:paraId="089680A3" w14:textId="77777777" w:rsidR="006A6824" w:rsidRDefault="006A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8F5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F81BA8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ADC5" w14:textId="77777777" w:rsidR="006A6824" w:rsidRDefault="006A6824">
      <w:r>
        <w:separator/>
      </w:r>
    </w:p>
  </w:footnote>
  <w:footnote w:type="continuationSeparator" w:id="0">
    <w:p w14:paraId="6B8F0A1D" w14:textId="77777777" w:rsidR="006A6824" w:rsidRDefault="006A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CC0" w14:textId="470735B6" w:rsidR="00CB17BB" w:rsidRDefault="007525FF">
    <w:pPr>
      <w:pStyle w:val="Nagwek"/>
    </w:pPr>
    <w:r>
      <w:rPr>
        <w:noProof/>
        <w:lang w:eastAsia="pl-PL"/>
      </w:rPr>
      <w:drawing>
        <wp:inline distT="0" distB="0" distL="0" distR="0" wp14:anchorId="7075B55F" wp14:editId="6EBBF937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C2D"/>
    <w:multiLevelType w:val="hybridMultilevel"/>
    <w:tmpl w:val="424A8C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2CF5"/>
    <w:multiLevelType w:val="hybridMultilevel"/>
    <w:tmpl w:val="598A8FF8"/>
    <w:lvl w:ilvl="0" w:tplc="7F0C5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76845"/>
    <w:multiLevelType w:val="hybridMultilevel"/>
    <w:tmpl w:val="C0F0353E"/>
    <w:lvl w:ilvl="0" w:tplc="23AE35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23D3D7F"/>
    <w:multiLevelType w:val="hybridMultilevel"/>
    <w:tmpl w:val="E8E6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DA42BF7"/>
    <w:multiLevelType w:val="hybridMultilevel"/>
    <w:tmpl w:val="A46EA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FA399B"/>
    <w:multiLevelType w:val="hybridMultilevel"/>
    <w:tmpl w:val="6890BC4E"/>
    <w:lvl w:ilvl="0" w:tplc="35D48026">
      <w:start w:val="1"/>
      <w:numFmt w:val="lowerLetter"/>
      <w:lvlText w:val="%1)"/>
      <w:lvlJc w:val="left"/>
      <w:pPr>
        <w:ind w:left="1080" w:hanging="360"/>
      </w:pPr>
      <w:rPr>
        <w:rFonts w:ascii="Open Sans" w:eastAsia="Times New Roman" w:hAnsi="Open Sans" w:cs="Open Sans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B0ED4"/>
    <w:multiLevelType w:val="hybridMultilevel"/>
    <w:tmpl w:val="2BFE2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14E23"/>
    <w:multiLevelType w:val="hybridMultilevel"/>
    <w:tmpl w:val="CB02A836"/>
    <w:lvl w:ilvl="0" w:tplc="F2E833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9E114B"/>
    <w:multiLevelType w:val="hybridMultilevel"/>
    <w:tmpl w:val="5DDE7EF6"/>
    <w:lvl w:ilvl="0" w:tplc="25F0C50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22A07FE"/>
    <w:multiLevelType w:val="hybridMultilevel"/>
    <w:tmpl w:val="DB76F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761CB"/>
    <w:multiLevelType w:val="multilevel"/>
    <w:tmpl w:val="7F2895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9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62348">
    <w:abstractNumId w:val="1"/>
  </w:num>
  <w:num w:numId="2" w16cid:durableId="1067001015">
    <w:abstractNumId w:val="26"/>
  </w:num>
  <w:num w:numId="3" w16cid:durableId="307055788">
    <w:abstractNumId w:val="40"/>
  </w:num>
  <w:num w:numId="4" w16cid:durableId="1510673937">
    <w:abstractNumId w:val="31"/>
  </w:num>
  <w:num w:numId="5" w16cid:durableId="951403845">
    <w:abstractNumId w:val="38"/>
  </w:num>
  <w:num w:numId="6" w16cid:durableId="1250040103">
    <w:abstractNumId w:val="35"/>
  </w:num>
  <w:num w:numId="7" w16cid:durableId="1224178487">
    <w:abstractNumId w:val="32"/>
  </w:num>
  <w:num w:numId="8" w16cid:durableId="1233271936">
    <w:abstractNumId w:val="29"/>
  </w:num>
  <w:num w:numId="9" w16cid:durableId="1287393428">
    <w:abstractNumId w:val="34"/>
  </w:num>
  <w:num w:numId="10" w16cid:durableId="868955226">
    <w:abstractNumId w:val="12"/>
  </w:num>
  <w:num w:numId="11" w16cid:durableId="505294399">
    <w:abstractNumId w:val="21"/>
  </w:num>
  <w:num w:numId="12" w16cid:durableId="1358892519">
    <w:abstractNumId w:val="45"/>
  </w:num>
  <w:num w:numId="13" w16cid:durableId="1903759718">
    <w:abstractNumId w:val="36"/>
  </w:num>
  <w:num w:numId="14" w16cid:durableId="903181421">
    <w:abstractNumId w:val="16"/>
  </w:num>
  <w:num w:numId="15" w16cid:durableId="1509373107">
    <w:abstractNumId w:val="39"/>
  </w:num>
  <w:num w:numId="16" w16cid:durableId="642194595">
    <w:abstractNumId w:val="0"/>
  </w:num>
  <w:num w:numId="17" w16cid:durableId="2126121504">
    <w:abstractNumId w:val="17"/>
  </w:num>
  <w:num w:numId="18" w16cid:durableId="495389214">
    <w:abstractNumId w:val="33"/>
  </w:num>
  <w:num w:numId="19" w16cid:durableId="1714577212">
    <w:abstractNumId w:val="6"/>
  </w:num>
  <w:num w:numId="20" w16cid:durableId="1170561402">
    <w:abstractNumId w:val="25"/>
  </w:num>
  <w:num w:numId="21" w16cid:durableId="1441342922">
    <w:abstractNumId w:val="41"/>
  </w:num>
  <w:num w:numId="22" w16cid:durableId="509566511">
    <w:abstractNumId w:val="9"/>
  </w:num>
  <w:num w:numId="23" w16cid:durableId="1065646028">
    <w:abstractNumId w:val="27"/>
  </w:num>
  <w:num w:numId="24" w16cid:durableId="1379089498">
    <w:abstractNumId w:val="8"/>
  </w:num>
  <w:num w:numId="25" w16cid:durableId="2028369162">
    <w:abstractNumId w:val="24"/>
  </w:num>
  <w:num w:numId="26" w16cid:durableId="745955089">
    <w:abstractNumId w:val="3"/>
  </w:num>
  <w:num w:numId="27" w16cid:durableId="765347962">
    <w:abstractNumId w:val="22"/>
  </w:num>
  <w:num w:numId="28" w16cid:durableId="1758594458">
    <w:abstractNumId w:val="46"/>
  </w:num>
  <w:num w:numId="29" w16cid:durableId="300155094">
    <w:abstractNumId w:val="2"/>
  </w:num>
  <w:num w:numId="30" w16cid:durableId="1375694481">
    <w:abstractNumId w:val="30"/>
  </w:num>
  <w:num w:numId="31" w16cid:durableId="448738823">
    <w:abstractNumId w:val="37"/>
  </w:num>
  <w:num w:numId="32" w16cid:durableId="1380593461">
    <w:abstractNumId w:val="18"/>
  </w:num>
  <w:num w:numId="33" w16cid:durableId="5907266">
    <w:abstractNumId w:val="14"/>
  </w:num>
  <w:num w:numId="34" w16cid:durableId="46612674">
    <w:abstractNumId w:val="11"/>
  </w:num>
  <w:num w:numId="35" w16cid:durableId="1334724786">
    <w:abstractNumId w:val="44"/>
  </w:num>
  <w:num w:numId="36" w16cid:durableId="947472060">
    <w:abstractNumId w:val="5"/>
  </w:num>
  <w:num w:numId="37" w16cid:durableId="1536693601">
    <w:abstractNumId w:val="13"/>
  </w:num>
  <w:num w:numId="38" w16cid:durableId="1616596471">
    <w:abstractNumId w:val="43"/>
  </w:num>
  <w:num w:numId="39" w16cid:durableId="1992446783">
    <w:abstractNumId w:val="4"/>
  </w:num>
  <w:num w:numId="40" w16cid:durableId="114326848">
    <w:abstractNumId w:val="23"/>
  </w:num>
  <w:num w:numId="41" w16cid:durableId="1166168904">
    <w:abstractNumId w:val="10"/>
  </w:num>
  <w:num w:numId="42" w16cid:durableId="139082018">
    <w:abstractNumId w:val="28"/>
  </w:num>
  <w:num w:numId="43" w16cid:durableId="1413697710">
    <w:abstractNumId w:val="15"/>
  </w:num>
  <w:num w:numId="44" w16cid:durableId="1114325651">
    <w:abstractNumId w:val="20"/>
  </w:num>
  <w:num w:numId="45" w16cid:durableId="1746610778">
    <w:abstractNumId w:val="42"/>
  </w:num>
  <w:num w:numId="46" w16cid:durableId="276836741">
    <w:abstractNumId w:val="19"/>
  </w:num>
  <w:num w:numId="47" w16cid:durableId="1772701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11F5A"/>
    <w:rsid w:val="000169A4"/>
    <w:rsid w:val="000303D0"/>
    <w:rsid w:val="00030CF5"/>
    <w:rsid w:val="00031559"/>
    <w:rsid w:val="00032737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03E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5C2B"/>
    <w:rsid w:val="00087185"/>
    <w:rsid w:val="00093195"/>
    <w:rsid w:val="00093629"/>
    <w:rsid w:val="000A4B43"/>
    <w:rsid w:val="000A5B90"/>
    <w:rsid w:val="000A63C5"/>
    <w:rsid w:val="000B372B"/>
    <w:rsid w:val="000C1031"/>
    <w:rsid w:val="000C35FA"/>
    <w:rsid w:val="000C46DE"/>
    <w:rsid w:val="000C52C8"/>
    <w:rsid w:val="000D2654"/>
    <w:rsid w:val="000D3427"/>
    <w:rsid w:val="000D3D07"/>
    <w:rsid w:val="000D4D7A"/>
    <w:rsid w:val="000E0A37"/>
    <w:rsid w:val="000E14AA"/>
    <w:rsid w:val="000E5D6A"/>
    <w:rsid w:val="000F0E4C"/>
    <w:rsid w:val="000F2259"/>
    <w:rsid w:val="000F4FC9"/>
    <w:rsid w:val="000F6082"/>
    <w:rsid w:val="000F6F2D"/>
    <w:rsid w:val="00101F74"/>
    <w:rsid w:val="00105B7A"/>
    <w:rsid w:val="00106AA0"/>
    <w:rsid w:val="00112B1C"/>
    <w:rsid w:val="001145E1"/>
    <w:rsid w:val="00116402"/>
    <w:rsid w:val="00116FFD"/>
    <w:rsid w:val="00117B3A"/>
    <w:rsid w:val="00117E1A"/>
    <w:rsid w:val="00120F24"/>
    <w:rsid w:val="0012321A"/>
    <w:rsid w:val="00124A30"/>
    <w:rsid w:val="00134C70"/>
    <w:rsid w:val="00137774"/>
    <w:rsid w:val="0014035B"/>
    <w:rsid w:val="00144E2E"/>
    <w:rsid w:val="0014764F"/>
    <w:rsid w:val="00150692"/>
    <w:rsid w:val="00152202"/>
    <w:rsid w:val="0015602E"/>
    <w:rsid w:val="001600E4"/>
    <w:rsid w:val="001626FA"/>
    <w:rsid w:val="00166A98"/>
    <w:rsid w:val="00167100"/>
    <w:rsid w:val="001704F6"/>
    <w:rsid w:val="00174F7E"/>
    <w:rsid w:val="001751C3"/>
    <w:rsid w:val="001761EC"/>
    <w:rsid w:val="001769D8"/>
    <w:rsid w:val="00185B54"/>
    <w:rsid w:val="00187ACE"/>
    <w:rsid w:val="00193BB6"/>
    <w:rsid w:val="001962D3"/>
    <w:rsid w:val="001A0C74"/>
    <w:rsid w:val="001A7A14"/>
    <w:rsid w:val="001A7D69"/>
    <w:rsid w:val="001B07F0"/>
    <w:rsid w:val="001B1F7A"/>
    <w:rsid w:val="001B4DA4"/>
    <w:rsid w:val="001D5910"/>
    <w:rsid w:val="001D6395"/>
    <w:rsid w:val="001D75A3"/>
    <w:rsid w:val="001E486C"/>
    <w:rsid w:val="001E7D76"/>
    <w:rsid w:val="001F6849"/>
    <w:rsid w:val="00200CD9"/>
    <w:rsid w:val="00201CAA"/>
    <w:rsid w:val="00211C65"/>
    <w:rsid w:val="002124F3"/>
    <w:rsid w:val="002147D2"/>
    <w:rsid w:val="00217B88"/>
    <w:rsid w:val="002231A3"/>
    <w:rsid w:val="0022551E"/>
    <w:rsid w:val="00225C61"/>
    <w:rsid w:val="00231A57"/>
    <w:rsid w:val="00237677"/>
    <w:rsid w:val="002403EF"/>
    <w:rsid w:val="00241FAD"/>
    <w:rsid w:val="00242901"/>
    <w:rsid w:val="00246607"/>
    <w:rsid w:val="002474F8"/>
    <w:rsid w:val="00251266"/>
    <w:rsid w:val="002516C3"/>
    <w:rsid w:val="00251A82"/>
    <w:rsid w:val="0025217C"/>
    <w:rsid w:val="002522B4"/>
    <w:rsid w:val="002530EE"/>
    <w:rsid w:val="002555E6"/>
    <w:rsid w:val="00256DC3"/>
    <w:rsid w:val="00257874"/>
    <w:rsid w:val="00260E1E"/>
    <w:rsid w:val="002612B2"/>
    <w:rsid w:val="00265D53"/>
    <w:rsid w:val="00265E7B"/>
    <w:rsid w:val="0027158A"/>
    <w:rsid w:val="00281D76"/>
    <w:rsid w:val="00287C76"/>
    <w:rsid w:val="0029111C"/>
    <w:rsid w:val="0029165C"/>
    <w:rsid w:val="00292CE1"/>
    <w:rsid w:val="00293054"/>
    <w:rsid w:val="00294A33"/>
    <w:rsid w:val="002A2DB7"/>
    <w:rsid w:val="002B17B3"/>
    <w:rsid w:val="002B55E5"/>
    <w:rsid w:val="002B612D"/>
    <w:rsid w:val="002C1F7C"/>
    <w:rsid w:val="002C2085"/>
    <w:rsid w:val="002C2528"/>
    <w:rsid w:val="002D030B"/>
    <w:rsid w:val="002D1370"/>
    <w:rsid w:val="002D2312"/>
    <w:rsid w:val="002D4158"/>
    <w:rsid w:val="002D5D2F"/>
    <w:rsid w:val="002D6C5C"/>
    <w:rsid w:val="002D76FF"/>
    <w:rsid w:val="002E0FD1"/>
    <w:rsid w:val="002E1B79"/>
    <w:rsid w:val="002E1D69"/>
    <w:rsid w:val="002E38F8"/>
    <w:rsid w:val="002E46EE"/>
    <w:rsid w:val="002E7D74"/>
    <w:rsid w:val="002F44F5"/>
    <w:rsid w:val="002F6CB4"/>
    <w:rsid w:val="003056ED"/>
    <w:rsid w:val="003057DB"/>
    <w:rsid w:val="00306A08"/>
    <w:rsid w:val="00314744"/>
    <w:rsid w:val="003147CB"/>
    <w:rsid w:val="0031627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46EEF"/>
    <w:rsid w:val="00353490"/>
    <w:rsid w:val="00354F27"/>
    <w:rsid w:val="0035635F"/>
    <w:rsid w:val="003576D9"/>
    <w:rsid w:val="00360135"/>
    <w:rsid w:val="0036068C"/>
    <w:rsid w:val="0036114F"/>
    <w:rsid w:val="003614BC"/>
    <w:rsid w:val="00363517"/>
    <w:rsid w:val="00366A1E"/>
    <w:rsid w:val="00374175"/>
    <w:rsid w:val="00376EEC"/>
    <w:rsid w:val="00380391"/>
    <w:rsid w:val="003807EF"/>
    <w:rsid w:val="003866EE"/>
    <w:rsid w:val="00386DC5"/>
    <w:rsid w:val="00390280"/>
    <w:rsid w:val="003903FD"/>
    <w:rsid w:val="0039318C"/>
    <w:rsid w:val="00395DAE"/>
    <w:rsid w:val="00397B92"/>
    <w:rsid w:val="003A0C3B"/>
    <w:rsid w:val="003A32B7"/>
    <w:rsid w:val="003A404B"/>
    <w:rsid w:val="003A451D"/>
    <w:rsid w:val="003A48AF"/>
    <w:rsid w:val="003A4B88"/>
    <w:rsid w:val="003A5DF6"/>
    <w:rsid w:val="003A6B2F"/>
    <w:rsid w:val="003A7E95"/>
    <w:rsid w:val="003B3C31"/>
    <w:rsid w:val="003B4348"/>
    <w:rsid w:val="003B48C6"/>
    <w:rsid w:val="003B7456"/>
    <w:rsid w:val="003B7605"/>
    <w:rsid w:val="003B7809"/>
    <w:rsid w:val="003C0C49"/>
    <w:rsid w:val="003C165C"/>
    <w:rsid w:val="003C1D1E"/>
    <w:rsid w:val="003C2FC9"/>
    <w:rsid w:val="003C694F"/>
    <w:rsid w:val="003D7360"/>
    <w:rsid w:val="003D7558"/>
    <w:rsid w:val="003E1207"/>
    <w:rsid w:val="003E24AE"/>
    <w:rsid w:val="003E3511"/>
    <w:rsid w:val="003F090F"/>
    <w:rsid w:val="003F15C7"/>
    <w:rsid w:val="003F3D24"/>
    <w:rsid w:val="00404BF6"/>
    <w:rsid w:val="004056C5"/>
    <w:rsid w:val="00407C3E"/>
    <w:rsid w:val="0041038E"/>
    <w:rsid w:val="00410DFB"/>
    <w:rsid w:val="00412AEC"/>
    <w:rsid w:val="004131C3"/>
    <w:rsid w:val="00414DF0"/>
    <w:rsid w:val="00415ABD"/>
    <w:rsid w:val="0042528C"/>
    <w:rsid w:val="004258C9"/>
    <w:rsid w:val="00425BB1"/>
    <w:rsid w:val="00431705"/>
    <w:rsid w:val="004339BB"/>
    <w:rsid w:val="004344F7"/>
    <w:rsid w:val="00442D80"/>
    <w:rsid w:val="00443A0B"/>
    <w:rsid w:val="00450E72"/>
    <w:rsid w:val="00454BD1"/>
    <w:rsid w:val="0045548F"/>
    <w:rsid w:val="0045558E"/>
    <w:rsid w:val="00464DE6"/>
    <w:rsid w:val="004669B5"/>
    <w:rsid w:val="0046709F"/>
    <w:rsid w:val="00467682"/>
    <w:rsid w:val="00473F84"/>
    <w:rsid w:val="0048011B"/>
    <w:rsid w:val="00482BAB"/>
    <w:rsid w:val="00482D63"/>
    <w:rsid w:val="00486EAE"/>
    <w:rsid w:val="0049000A"/>
    <w:rsid w:val="00491168"/>
    <w:rsid w:val="00497252"/>
    <w:rsid w:val="004A0A8F"/>
    <w:rsid w:val="004A1CD3"/>
    <w:rsid w:val="004A3BD1"/>
    <w:rsid w:val="004A4748"/>
    <w:rsid w:val="004A567A"/>
    <w:rsid w:val="004B2A70"/>
    <w:rsid w:val="004B31E6"/>
    <w:rsid w:val="004B3D2E"/>
    <w:rsid w:val="004B5BDA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447A"/>
    <w:rsid w:val="004E4B64"/>
    <w:rsid w:val="004E5B9A"/>
    <w:rsid w:val="004E75CC"/>
    <w:rsid w:val="004F5965"/>
    <w:rsid w:val="004F5E1D"/>
    <w:rsid w:val="0051017B"/>
    <w:rsid w:val="00514190"/>
    <w:rsid w:val="00522FB0"/>
    <w:rsid w:val="00523DB6"/>
    <w:rsid w:val="00532D51"/>
    <w:rsid w:val="00534EBB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5C9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0CBA"/>
    <w:rsid w:val="005B187D"/>
    <w:rsid w:val="005B1E79"/>
    <w:rsid w:val="005B3BF6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550B"/>
    <w:rsid w:val="005D70AE"/>
    <w:rsid w:val="005D783C"/>
    <w:rsid w:val="005E0CAA"/>
    <w:rsid w:val="005E2775"/>
    <w:rsid w:val="005F1BEC"/>
    <w:rsid w:val="005F36A1"/>
    <w:rsid w:val="005F4C60"/>
    <w:rsid w:val="005F5EC5"/>
    <w:rsid w:val="00600C08"/>
    <w:rsid w:val="006067D6"/>
    <w:rsid w:val="0060689B"/>
    <w:rsid w:val="006074C0"/>
    <w:rsid w:val="00607F72"/>
    <w:rsid w:val="00610CBC"/>
    <w:rsid w:val="00616B99"/>
    <w:rsid w:val="0061741C"/>
    <w:rsid w:val="006203B7"/>
    <w:rsid w:val="00620C75"/>
    <w:rsid w:val="00626172"/>
    <w:rsid w:val="00626B20"/>
    <w:rsid w:val="00626B37"/>
    <w:rsid w:val="00633A9D"/>
    <w:rsid w:val="0063489C"/>
    <w:rsid w:val="00645A7A"/>
    <w:rsid w:val="00646EE9"/>
    <w:rsid w:val="00647CC4"/>
    <w:rsid w:val="00653E8D"/>
    <w:rsid w:val="006560E9"/>
    <w:rsid w:val="006606C4"/>
    <w:rsid w:val="00661C5E"/>
    <w:rsid w:val="00664D98"/>
    <w:rsid w:val="006672E2"/>
    <w:rsid w:val="00667C7B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3064"/>
    <w:rsid w:val="006939F7"/>
    <w:rsid w:val="00694DCA"/>
    <w:rsid w:val="00695C08"/>
    <w:rsid w:val="006A1F84"/>
    <w:rsid w:val="006A347D"/>
    <w:rsid w:val="006A4597"/>
    <w:rsid w:val="006A50CD"/>
    <w:rsid w:val="006A6824"/>
    <w:rsid w:val="006A6C63"/>
    <w:rsid w:val="006A6D00"/>
    <w:rsid w:val="006B016E"/>
    <w:rsid w:val="006B3928"/>
    <w:rsid w:val="006B7910"/>
    <w:rsid w:val="006C0270"/>
    <w:rsid w:val="006C5603"/>
    <w:rsid w:val="006C5C86"/>
    <w:rsid w:val="006C6E12"/>
    <w:rsid w:val="006D301E"/>
    <w:rsid w:val="006D310B"/>
    <w:rsid w:val="006D37C9"/>
    <w:rsid w:val="006D7975"/>
    <w:rsid w:val="006E047F"/>
    <w:rsid w:val="006E115A"/>
    <w:rsid w:val="006E14AF"/>
    <w:rsid w:val="006E3D4A"/>
    <w:rsid w:val="006E5A3C"/>
    <w:rsid w:val="00700B57"/>
    <w:rsid w:val="00703507"/>
    <w:rsid w:val="00705528"/>
    <w:rsid w:val="00713BE5"/>
    <w:rsid w:val="00713F9C"/>
    <w:rsid w:val="0071579D"/>
    <w:rsid w:val="0071614C"/>
    <w:rsid w:val="007166A8"/>
    <w:rsid w:val="00722A7E"/>
    <w:rsid w:val="00735172"/>
    <w:rsid w:val="00736B6D"/>
    <w:rsid w:val="00737D46"/>
    <w:rsid w:val="00741C20"/>
    <w:rsid w:val="0074367F"/>
    <w:rsid w:val="00743936"/>
    <w:rsid w:val="007525FF"/>
    <w:rsid w:val="00753CF4"/>
    <w:rsid w:val="007567CB"/>
    <w:rsid w:val="00761CE0"/>
    <w:rsid w:val="00765E34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95A8C"/>
    <w:rsid w:val="007A094F"/>
    <w:rsid w:val="007A3B59"/>
    <w:rsid w:val="007A3CDF"/>
    <w:rsid w:val="007B1BFB"/>
    <w:rsid w:val="007B41F8"/>
    <w:rsid w:val="007B426B"/>
    <w:rsid w:val="007C1C46"/>
    <w:rsid w:val="007C1DF5"/>
    <w:rsid w:val="007C32A0"/>
    <w:rsid w:val="007C6E46"/>
    <w:rsid w:val="007D0B3A"/>
    <w:rsid w:val="007D59CA"/>
    <w:rsid w:val="007D768D"/>
    <w:rsid w:val="007E3D4E"/>
    <w:rsid w:val="007E492E"/>
    <w:rsid w:val="007F26AD"/>
    <w:rsid w:val="007F2E5A"/>
    <w:rsid w:val="007F39B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49F5"/>
    <w:rsid w:val="00816E29"/>
    <w:rsid w:val="00820261"/>
    <w:rsid w:val="008210D2"/>
    <w:rsid w:val="0082356A"/>
    <w:rsid w:val="0082481C"/>
    <w:rsid w:val="00831485"/>
    <w:rsid w:val="00831D5B"/>
    <w:rsid w:val="00833996"/>
    <w:rsid w:val="00837F21"/>
    <w:rsid w:val="008409FA"/>
    <w:rsid w:val="0084142C"/>
    <w:rsid w:val="008419C6"/>
    <w:rsid w:val="00841A0F"/>
    <w:rsid w:val="0084274E"/>
    <w:rsid w:val="00843B5C"/>
    <w:rsid w:val="00844BD5"/>
    <w:rsid w:val="0084603A"/>
    <w:rsid w:val="00847C46"/>
    <w:rsid w:val="0085302F"/>
    <w:rsid w:val="00853A35"/>
    <w:rsid w:val="00855471"/>
    <w:rsid w:val="00865DF5"/>
    <w:rsid w:val="00872907"/>
    <w:rsid w:val="0087567C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5896"/>
    <w:rsid w:val="008A6948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C7CD6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1462"/>
    <w:rsid w:val="008F14D5"/>
    <w:rsid w:val="008F3818"/>
    <w:rsid w:val="008F4D8B"/>
    <w:rsid w:val="008F4E18"/>
    <w:rsid w:val="008F523F"/>
    <w:rsid w:val="008F6633"/>
    <w:rsid w:val="0090150C"/>
    <w:rsid w:val="009024F7"/>
    <w:rsid w:val="009077C2"/>
    <w:rsid w:val="00907D5F"/>
    <w:rsid w:val="00910310"/>
    <w:rsid w:val="00913CAC"/>
    <w:rsid w:val="00923B7B"/>
    <w:rsid w:val="00925282"/>
    <w:rsid w:val="009272D0"/>
    <w:rsid w:val="00931D19"/>
    <w:rsid w:val="00931F65"/>
    <w:rsid w:val="00932543"/>
    <w:rsid w:val="00937646"/>
    <w:rsid w:val="00953185"/>
    <w:rsid w:val="00955516"/>
    <w:rsid w:val="00960DCE"/>
    <w:rsid w:val="00966FE2"/>
    <w:rsid w:val="009806BE"/>
    <w:rsid w:val="00984415"/>
    <w:rsid w:val="00990688"/>
    <w:rsid w:val="00990BF1"/>
    <w:rsid w:val="00993366"/>
    <w:rsid w:val="009A0BD4"/>
    <w:rsid w:val="009A2EAE"/>
    <w:rsid w:val="009A4CD3"/>
    <w:rsid w:val="009B16E6"/>
    <w:rsid w:val="009B51BB"/>
    <w:rsid w:val="009B5B3C"/>
    <w:rsid w:val="009B68EA"/>
    <w:rsid w:val="009B70DA"/>
    <w:rsid w:val="009C0603"/>
    <w:rsid w:val="009C0793"/>
    <w:rsid w:val="009C3AE0"/>
    <w:rsid w:val="009C7013"/>
    <w:rsid w:val="009C7F72"/>
    <w:rsid w:val="009D07DF"/>
    <w:rsid w:val="009D0FD5"/>
    <w:rsid w:val="009D1E0E"/>
    <w:rsid w:val="009D3756"/>
    <w:rsid w:val="009E1721"/>
    <w:rsid w:val="009E406F"/>
    <w:rsid w:val="009E6D8E"/>
    <w:rsid w:val="009F3E48"/>
    <w:rsid w:val="009F6B66"/>
    <w:rsid w:val="00A0253D"/>
    <w:rsid w:val="00A0371B"/>
    <w:rsid w:val="00A1236A"/>
    <w:rsid w:val="00A12BD4"/>
    <w:rsid w:val="00A1319C"/>
    <w:rsid w:val="00A1580E"/>
    <w:rsid w:val="00A15E7F"/>
    <w:rsid w:val="00A22802"/>
    <w:rsid w:val="00A26D34"/>
    <w:rsid w:val="00A323B8"/>
    <w:rsid w:val="00A3476E"/>
    <w:rsid w:val="00A34F31"/>
    <w:rsid w:val="00A351E2"/>
    <w:rsid w:val="00A36550"/>
    <w:rsid w:val="00A44AE7"/>
    <w:rsid w:val="00A52311"/>
    <w:rsid w:val="00A61A07"/>
    <w:rsid w:val="00A641CD"/>
    <w:rsid w:val="00A672D7"/>
    <w:rsid w:val="00A71C78"/>
    <w:rsid w:val="00A74D97"/>
    <w:rsid w:val="00A80520"/>
    <w:rsid w:val="00A8119A"/>
    <w:rsid w:val="00A84ACF"/>
    <w:rsid w:val="00A87674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977"/>
    <w:rsid w:val="00AB2B33"/>
    <w:rsid w:val="00AB3828"/>
    <w:rsid w:val="00AB757B"/>
    <w:rsid w:val="00AC1D67"/>
    <w:rsid w:val="00AC516A"/>
    <w:rsid w:val="00AD0A79"/>
    <w:rsid w:val="00AD1D41"/>
    <w:rsid w:val="00AD3332"/>
    <w:rsid w:val="00AD5D67"/>
    <w:rsid w:val="00AD6BD2"/>
    <w:rsid w:val="00AE076E"/>
    <w:rsid w:val="00AE115A"/>
    <w:rsid w:val="00AE3A41"/>
    <w:rsid w:val="00AE4688"/>
    <w:rsid w:val="00AE66CE"/>
    <w:rsid w:val="00AE6AE1"/>
    <w:rsid w:val="00AE7D91"/>
    <w:rsid w:val="00AF7032"/>
    <w:rsid w:val="00AF7720"/>
    <w:rsid w:val="00B016BB"/>
    <w:rsid w:val="00B02788"/>
    <w:rsid w:val="00B040E5"/>
    <w:rsid w:val="00B07EFA"/>
    <w:rsid w:val="00B1149A"/>
    <w:rsid w:val="00B148AA"/>
    <w:rsid w:val="00B219EE"/>
    <w:rsid w:val="00B23CEF"/>
    <w:rsid w:val="00B30FDF"/>
    <w:rsid w:val="00B3205B"/>
    <w:rsid w:val="00B34474"/>
    <w:rsid w:val="00B4786A"/>
    <w:rsid w:val="00B505E3"/>
    <w:rsid w:val="00B514DC"/>
    <w:rsid w:val="00B532FD"/>
    <w:rsid w:val="00B54D11"/>
    <w:rsid w:val="00B55220"/>
    <w:rsid w:val="00B61570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94E63"/>
    <w:rsid w:val="00BA1EC0"/>
    <w:rsid w:val="00BA5604"/>
    <w:rsid w:val="00BA7546"/>
    <w:rsid w:val="00BB215A"/>
    <w:rsid w:val="00BB2899"/>
    <w:rsid w:val="00BB31E0"/>
    <w:rsid w:val="00BB5343"/>
    <w:rsid w:val="00BC0D40"/>
    <w:rsid w:val="00BD2B10"/>
    <w:rsid w:val="00BD38B0"/>
    <w:rsid w:val="00BD39B3"/>
    <w:rsid w:val="00BD44FF"/>
    <w:rsid w:val="00BD777C"/>
    <w:rsid w:val="00BE037B"/>
    <w:rsid w:val="00BE4724"/>
    <w:rsid w:val="00BE4845"/>
    <w:rsid w:val="00BE56F0"/>
    <w:rsid w:val="00BF03F8"/>
    <w:rsid w:val="00BF0AD2"/>
    <w:rsid w:val="00BF0C7B"/>
    <w:rsid w:val="00BF0CEA"/>
    <w:rsid w:val="00BF315A"/>
    <w:rsid w:val="00BF37B7"/>
    <w:rsid w:val="00C0265C"/>
    <w:rsid w:val="00C02D8C"/>
    <w:rsid w:val="00C06046"/>
    <w:rsid w:val="00C07C77"/>
    <w:rsid w:val="00C123DD"/>
    <w:rsid w:val="00C1433B"/>
    <w:rsid w:val="00C14355"/>
    <w:rsid w:val="00C16A8B"/>
    <w:rsid w:val="00C213B5"/>
    <w:rsid w:val="00C23707"/>
    <w:rsid w:val="00C23CAE"/>
    <w:rsid w:val="00C27942"/>
    <w:rsid w:val="00C3318B"/>
    <w:rsid w:val="00C33C1B"/>
    <w:rsid w:val="00C430C0"/>
    <w:rsid w:val="00C4513E"/>
    <w:rsid w:val="00C45A3D"/>
    <w:rsid w:val="00C47546"/>
    <w:rsid w:val="00C50432"/>
    <w:rsid w:val="00C511D0"/>
    <w:rsid w:val="00C51B98"/>
    <w:rsid w:val="00C554A7"/>
    <w:rsid w:val="00C60791"/>
    <w:rsid w:val="00C61860"/>
    <w:rsid w:val="00C65ACA"/>
    <w:rsid w:val="00C67E5F"/>
    <w:rsid w:val="00C72935"/>
    <w:rsid w:val="00C73A70"/>
    <w:rsid w:val="00C7421E"/>
    <w:rsid w:val="00C7514B"/>
    <w:rsid w:val="00C75C0C"/>
    <w:rsid w:val="00C95823"/>
    <w:rsid w:val="00C960EE"/>
    <w:rsid w:val="00C9780A"/>
    <w:rsid w:val="00CA2AB5"/>
    <w:rsid w:val="00CA5A6E"/>
    <w:rsid w:val="00CA6028"/>
    <w:rsid w:val="00CB0747"/>
    <w:rsid w:val="00CB09C5"/>
    <w:rsid w:val="00CB17BB"/>
    <w:rsid w:val="00CB1D68"/>
    <w:rsid w:val="00CB7B13"/>
    <w:rsid w:val="00CC2E3F"/>
    <w:rsid w:val="00CC3EF5"/>
    <w:rsid w:val="00CC614B"/>
    <w:rsid w:val="00CD17F5"/>
    <w:rsid w:val="00CD3A72"/>
    <w:rsid w:val="00CD5E6B"/>
    <w:rsid w:val="00CD70F3"/>
    <w:rsid w:val="00CE019D"/>
    <w:rsid w:val="00CE06C1"/>
    <w:rsid w:val="00CE56DA"/>
    <w:rsid w:val="00CF2823"/>
    <w:rsid w:val="00CF3035"/>
    <w:rsid w:val="00CF4C8A"/>
    <w:rsid w:val="00CF4E22"/>
    <w:rsid w:val="00CF650F"/>
    <w:rsid w:val="00D0397E"/>
    <w:rsid w:val="00D03B66"/>
    <w:rsid w:val="00D04E27"/>
    <w:rsid w:val="00D07645"/>
    <w:rsid w:val="00D141CB"/>
    <w:rsid w:val="00D15B43"/>
    <w:rsid w:val="00D202B9"/>
    <w:rsid w:val="00D20AA7"/>
    <w:rsid w:val="00D21A75"/>
    <w:rsid w:val="00D24AF6"/>
    <w:rsid w:val="00D2527C"/>
    <w:rsid w:val="00D25A46"/>
    <w:rsid w:val="00D30678"/>
    <w:rsid w:val="00D3230F"/>
    <w:rsid w:val="00D333AC"/>
    <w:rsid w:val="00D42E3D"/>
    <w:rsid w:val="00D42FFC"/>
    <w:rsid w:val="00D43DB7"/>
    <w:rsid w:val="00D4421A"/>
    <w:rsid w:val="00D475CF"/>
    <w:rsid w:val="00D508FD"/>
    <w:rsid w:val="00D557FA"/>
    <w:rsid w:val="00D60982"/>
    <w:rsid w:val="00D60AA6"/>
    <w:rsid w:val="00D60B00"/>
    <w:rsid w:val="00D63260"/>
    <w:rsid w:val="00D6491E"/>
    <w:rsid w:val="00D64E4C"/>
    <w:rsid w:val="00D658E8"/>
    <w:rsid w:val="00D663E5"/>
    <w:rsid w:val="00D71965"/>
    <w:rsid w:val="00D72170"/>
    <w:rsid w:val="00D773B7"/>
    <w:rsid w:val="00D82965"/>
    <w:rsid w:val="00D83578"/>
    <w:rsid w:val="00D83974"/>
    <w:rsid w:val="00D83C3E"/>
    <w:rsid w:val="00D846FA"/>
    <w:rsid w:val="00D84E87"/>
    <w:rsid w:val="00D866FC"/>
    <w:rsid w:val="00D87960"/>
    <w:rsid w:val="00D87F00"/>
    <w:rsid w:val="00D9180A"/>
    <w:rsid w:val="00D92513"/>
    <w:rsid w:val="00D927BA"/>
    <w:rsid w:val="00D93125"/>
    <w:rsid w:val="00DA1987"/>
    <w:rsid w:val="00DB15F1"/>
    <w:rsid w:val="00DB2B25"/>
    <w:rsid w:val="00DC021C"/>
    <w:rsid w:val="00DC05E8"/>
    <w:rsid w:val="00DC1AEC"/>
    <w:rsid w:val="00DC5B82"/>
    <w:rsid w:val="00DC7491"/>
    <w:rsid w:val="00DC752C"/>
    <w:rsid w:val="00DD16C6"/>
    <w:rsid w:val="00DD616C"/>
    <w:rsid w:val="00DD75D3"/>
    <w:rsid w:val="00DE1FB6"/>
    <w:rsid w:val="00DE2F24"/>
    <w:rsid w:val="00DE4CAC"/>
    <w:rsid w:val="00DF0A1A"/>
    <w:rsid w:val="00DF2C8A"/>
    <w:rsid w:val="00E00450"/>
    <w:rsid w:val="00E0050D"/>
    <w:rsid w:val="00E010DF"/>
    <w:rsid w:val="00E03F8C"/>
    <w:rsid w:val="00E0505D"/>
    <w:rsid w:val="00E13BA1"/>
    <w:rsid w:val="00E14283"/>
    <w:rsid w:val="00E143A8"/>
    <w:rsid w:val="00E15886"/>
    <w:rsid w:val="00E20FDA"/>
    <w:rsid w:val="00E311D7"/>
    <w:rsid w:val="00E31B3F"/>
    <w:rsid w:val="00E34D65"/>
    <w:rsid w:val="00E44571"/>
    <w:rsid w:val="00E5137B"/>
    <w:rsid w:val="00E52EED"/>
    <w:rsid w:val="00E53A8F"/>
    <w:rsid w:val="00E543CF"/>
    <w:rsid w:val="00E547C0"/>
    <w:rsid w:val="00E575E2"/>
    <w:rsid w:val="00E612FD"/>
    <w:rsid w:val="00E6239B"/>
    <w:rsid w:val="00E625BE"/>
    <w:rsid w:val="00E664D0"/>
    <w:rsid w:val="00E80BFC"/>
    <w:rsid w:val="00E811BB"/>
    <w:rsid w:val="00E82F89"/>
    <w:rsid w:val="00E86B6F"/>
    <w:rsid w:val="00E87878"/>
    <w:rsid w:val="00E91D48"/>
    <w:rsid w:val="00E96C79"/>
    <w:rsid w:val="00EA017A"/>
    <w:rsid w:val="00EA2D83"/>
    <w:rsid w:val="00EA3758"/>
    <w:rsid w:val="00EA3984"/>
    <w:rsid w:val="00EB1422"/>
    <w:rsid w:val="00EB63FB"/>
    <w:rsid w:val="00EB7B9A"/>
    <w:rsid w:val="00ED0D42"/>
    <w:rsid w:val="00ED57A8"/>
    <w:rsid w:val="00ED5F3B"/>
    <w:rsid w:val="00ED770E"/>
    <w:rsid w:val="00EE035C"/>
    <w:rsid w:val="00EE0577"/>
    <w:rsid w:val="00EE3D29"/>
    <w:rsid w:val="00EE4FA9"/>
    <w:rsid w:val="00EE6B49"/>
    <w:rsid w:val="00EF43F1"/>
    <w:rsid w:val="00F02DD1"/>
    <w:rsid w:val="00F03F2E"/>
    <w:rsid w:val="00F0451E"/>
    <w:rsid w:val="00F04874"/>
    <w:rsid w:val="00F04A76"/>
    <w:rsid w:val="00F04B3B"/>
    <w:rsid w:val="00F061FD"/>
    <w:rsid w:val="00F076DF"/>
    <w:rsid w:val="00F10883"/>
    <w:rsid w:val="00F109DC"/>
    <w:rsid w:val="00F13C7D"/>
    <w:rsid w:val="00F15E1C"/>
    <w:rsid w:val="00F2391C"/>
    <w:rsid w:val="00F23A23"/>
    <w:rsid w:val="00F249E3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6D3E"/>
    <w:rsid w:val="00F57AB6"/>
    <w:rsid w:val="00F71FCB"/>
    <w:rsid w:val="00F8657D"/>
    <w:rsid w:val="00F902AA"/>
    <w:rsid w:val="00F96760"/>
    <w:rsid w:val="00FA5CEF"/>
    <w:rsid w:val="00FB0664"/>
    <w:rsid w:val="00FB11B2"/>
    <w:rsid w:val="00FC0611"/>
    <w:rsid w:val="00FC1313"/>
    <w:rsid w:val="00FC1A4F"/>
    <w:rsid w:val="00FC26A2"/>
    <w:rsid w:val="00FC525E"/>
    <w:rsid w:val="00FC6C59"/>
    <w:rsid w:val="00FD3E0E"/>
    <w:rsid w:val="00FD6ED9"/>
    <w:rsid w:val="00FD7F19"/>
    <w:rsid w:val="00FE0F37"/>
    <w:rsid w:val="00FE2E15"/>
    <w:rsid w:val="00FE3935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20F62"/>
  <w15:chartTrackingRefBased/>
  <w15:docId w15:val="{9C9C7A0A-5DAD-4EF5-A387-4C8AC82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F5A"/>
    <w:pPr>
      <w:spacing w:before="120" w:after="120" w:line="276" w:lineRule="auto"/>
    </w:pPr>
    <w:rPr>
      <w:rFonts w:ascii="Open Sans" w:hAnsi="Open Sa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F5A"/>
    <w:pPr>
      <w:keepNext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11F5A"/>
    <w:pPr>
      <w:ind w:left="720"/>
    </w:p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, Znak Znak"/>
    <w:link w:val="Tekstkomentarza"/>
    <w:uiPriority w:val="99"/>
    <w:qFormat/>
    <w:rsid w:val="00556490"/>
  </w:style>
  <w:style w:type="paragraph" w:styleId="Nagwek">
    <w:name w:val="header"/>
    <w:basedOn w:val="Normalny"/>
    <w:link w:val="NagwekZnak"/>
    <w:uiPriority w:val="99"/>
    <w:unhideWhenUsed/>
    <w:rsid w:val="00011F5A"/>
    <w:pPr>
      <w:tabs>
        <w:tab w:val="center" w:pos="4536"/>
        <w:tab w:val="right" w:pos="9072"/>
      </w:tabs>
    </w:pPr>
    <w:rPr>
      <w:rFonts w:eastAsia="Calibri"/>
      <w:b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11F5A"/>
    <w:rPr>
      <w:rFonts w:ascii="Open Sans" w:eastAsia="Calibri" w:hAnsi="Open Sans"/>
      <w:b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011F5A"/>
    <w:rPr>
      <w:rFonts w:ascii="Open Sans" w:hAnsi="Open Sans"/>
      <w:b/>
      <w:bCs/>
      <w:kern w:val="32"/>
      <w:sz w:val="2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11F5A"/>
    <w:rPr>
      <w:rFonts w:ascii="Open Sans" w:hAnsi="Open Sans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customStyle="1" w:styleId="Nierozpoznanawzmianka1">
    <w:name w:val="Nierozpoznana wzmianka1"/>
    <w:uiPriority w:val="99"/>
    <w:semiHidden/>
    <w:unhideWhenUsed/>
    <w:rsid w:val="00085C2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D333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dukacja-fenx@nfosig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7FF9-502A-46F7-B90A-EA237809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NFOŚiGW</Company>
  <LinksUpToDate>false</LinksUpToDate>
  <CharactersWithSpaces>6460</CharactersWithSpaces>
  <SharedDoc>false</SharedDoc>
  <HLinks>
    <vt:vector size="30" baseType="variant"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mailto:bazyedukacyjne-fenx@nfosigw.gov.pl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https://www.feniks.gov.pl/strony/dowiedz-sie-wiecej-o-programie/nabory/katalog-wskaznikow-obowiazkowych/</vt:lpwstr>
      </vt:variant>
      <vt:variant>
        <vt:lpwstr/>
      </vt:variant>
      <vt:variant>
        <vt:i4>3211346</vt:i4>
      </vt:variant>
      <vt:variant>
        <vt:i4>24856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dorbana</dc:creator>
  <cp:keywords/>
  <cp:lastModifiedBy>Zając Ewelina</cp:lastModifiedBy>
  <cp:revision>4</cp:revision>
  <cp:lastPrinted>2019-09-05T08:38:00Z</cp:lastPrinted>
  <dcterms:created xsi:type="dcterms:W3CDTF">2026-06-08T06:57:00Z</dcterms:created>
  <dcterms:modified xsi:type="dcterms:W3CDTF">2026-06-18T09:29:00Z</dcterms:modified>
</cp:coreProperties>
</file>