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20799" w14:textId="77777777" w:rsidR="00F45FDC" w:rsidRDefault="00F45FDC" w:rsidP="00D61726">
      <w:pPr>
        <w:spacing w:after="0" w:line="260" w:lineRule="exact"/>
        <w:rPr>
          <w:rFonts w:ascii="Lato" w:hAnsi="Lato"/>
        </w:rPr>
      </w:pPr>
    </w:p>
    <w:p w14:paraId="7862D0F2" w14:textId="52C39AFB" w:rsidR="009276B2" w:rsidRDefault="009276B2" w:rsidP="00D61726">
      <w:pPr>
        <w:spacing w:after="0" w:line="260" w:lineRule="exact"/>
        <w:rPr>
          <w:rFonts w:ascii="Lato" w:hAnsi="Lato"/>
          <w:sz w:val="20"/>
          <w:szCs w:val="20"/>
        </w:rPr>
      </w:pPr>
      <w:r w:rsidRPr="00E2641C">
        <w:rPr>
          <w:rFonts w:ascii="Lato" w:hAnsi="Lato"/>
          <w:sz w:val="20"/>
          <w:szCs w:val="20"/>
        </w:rPr>
        <w:t>Znak pisma</w:t>
      </w:r>
      <w:r w:rsidR="00B36262" w:rsidRPr="00E2641C">
        <w:rPr>
          <w:rFonts w:ascii="Lato" w:hAnsi="Lato"/>
          <w:sz w:val="20"/>
          <w:szCs w:val="20"/>
        </w:rPr>
        <w:t>:</w:t>
      </w:r>
      <w:r w:rsidR="002830CF" w:rsidRPr="00E2641C">
        <w:rPr>
          <w:rFonts w:ascii="Lato" w:hAnsi="Lato"/>
          <w:sz w:val="20"/>
          <w:szCs w:val="20"/>
        </w:rPr>
        <w:t xml:space="preserve"> </w:t>
      </w:r>
      <w:r w:rsidR="00BA2FD3" w:rsidRPr="006A78AA">
        <w:rPr>
          <w:rFonts w:ascii="Lato" w:hAnsi="Lato"/>
          <w:sz w:val="20"/>
          <w:szCs w:val="20"/>
        </w:rPr>
        <w:t>DLI-I</w:t>
      </w:r>
      <w:r w:rsidR="0010141D">
        <w:rPr>
          <w:rFonts w:ascii="Lato" w:hAnsi="Lato"/>
          <w:sz w:val="20"/>
          <w:szCs w:val="20"/>
        </w:rPr>
        <w:t>.762</w:t>
      </w:r>
      <w:r w:rsidR="0012568F">
        <w:rPr>
          <w:rFonts w:ascii="Lato" w:hAnsi="Lato"/>
          <w:sz w:val="20"/>
          <w:szCs w:val="20"/>
        </w:rPr>
        <w:t>0.</w:t>
      </w:r>
      <w:r w:rsidR="00551F79">
        <w:rPr>
          <w:rFonts w:ascii="Lato" w:hAnsi="Lato"/>
          <w:sz w:val="20"/>
          <w:szCs w:val="20"/>
        </w:rPr>
        <w:t>8.2024.WA.43</w:t>
      </w:r>
    </w:p>
    <w:p w14:paraId="4122B5C7" w14:textId="22466865" w:rsidR="00545EE0" w:rsidRPr="006A3140" w:rsidRDefault="00545EE0" w:rsidP="00545EE0">
      <w:pPr>
        <w:spacing w:after="0" w:line="260" w:lineRule="exact"/>
        <w:rPr>
          <w:rFonts w:ascii="Lato" w:hAnsi="Lato"/>
          <w:sz w:val="20"/>
          <w:szCs w:val="20"/>
        </w:rPr>
      </w:pPr>
      <w:r w:rsidRPr="00300891">
        <w:rPr>
          <w:rFonts w:ascii="Lato" w:hAnsi="Lato"/>
          <w:sz w:val="20"/>
          <w:szCs w:val="20"/>
        </w:rPr>
        <w:t>Warszawa,</w:t>
      </w:r>
      <w:r w:rsidR="00420600">
        <w:rPr>
          <w:rFonts w:ascii="Lato" w:hAnsi="Lato"/>
          <w:sz w:val="20"/>
          <w:szCs w:val="20"/>
        </w:rPr>
        <w:t xml:space="preserve"> 28 </w:t>
      </w:r>
      <w:r w:rsidR="00551F79">
        <w:rPr>
          <w:rFonts w:ascii="Lato" w:hAnsi="Lato"/>
          <w:sz w:val="20"/>
          <w:szCs w:val="20"/>
        </w:rPr>
        <w:t>października</w:t>
      </w:r>
      <w:r w:rsidR="00C6533A">
        <w:rPr>
          <w:rFonts w:ascii="Lato" w:hAnsi="Lato"/>
          <w:sz w:val="20"/>
          <w:szCs w:val="20"/>
        </w:rPr>
        <w:t xml:space="preserve"> 2026 r. </w:t>
      </w:r>
    </w:p>
    <w:p w14:paraId="227016AD" w14:textId="77777777" w:rsidR="00545EE0" w:rsidRPr="00E2641C" w:rsidRDefault="00545EE0" w:rsidP="00D61726">
      <w:pPr>
        <w:spacing w:after="0" w:line="260" w:lineRule="exact"/>
        <w:rPr>
          <w:rFonts w:ascii="Lato" w:hAnsi="Lato"/>
          <w:sz w:val="20"/>
          <w:szCs w:val="20"/>
        </w:rPr>
      </w:pPr>
    </w:p>
    <w:p w14:paraId="6062A74D" w14:textId="77777777" w:rsidR="00F45FDC" w:rsidRPr="00E2641C" w:rsidRDefault="00F45FDC" w:rsidP="00545EE0">
      <w:pPr>
        <w:tabs>
          <w:tab w:val="left" w:pos="0"/>
          <w:tab w:val="center" w:pos="1470"/>
        </w:tabs>
        <w:spacing w:after="120" w:line="240" w:lineRule="exact"/>
        <w:outlineLvl w:val="0"/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</w:pPr>
    </w:p>
    <w:p w14:paraId="30BBADBB" w14:textId="77777777" w:rsidR="00F45FDC" w:rsidRPr="00E2641C" w:rsidRDefault="00F45FDC" w:rsidP="00F45FDC">
      <w:pPr>
        <w:tabs>
          <w:tab w:val="left" w:pos="0"/>
          <w:tab w:val="center" w:pos="1470"/>
        </w:tabs>
        <w:spacing w:after="120" w:line="240" w:lineRule="exact"/>
        <w:jc w:val="center"/>
        <w:outlineLvl w:val="0"/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</w:pPr>
    </w:p>
    <w:p w14:paraId="01F2D6F7" w14:textId="43B9248A" w:rsidR="00F45FDC" w:rsidRPr="00E2641C" w:rsidRDefault="00F45FDC" w:rsidP="00F45FDC">
      <w:pPr>
        <w:tabs>
          <w:tab w:val="left" w:pos="0"/>
          <w:tab w:val="center" w:pos="1470"/>
        </w:tabs>
        <w:spacing w:after="120" w:line="240" w:lineRule="exact"/>
        <w:jc w:val="center"/>
        <w:outlineLvl w:val="0"/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</w:pPr>
      <w:r w:rsidRPr="00E2641C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>OBWIESZCZENIE</w:t>
      </w:r>
    </w:p>
    <w:p w14:paraId="5C2D6492" w14:textId="77777777" w:rsidR="00F45FDC" w:rsidRPr="00E2641C" w:rsidRDefault="00F45FDC" w:rsidP="00F45FDC">
      <w:pPr>
        <w:tabs>
          <w:tab w:val="left" w:pos="0"/>
          <w:tab w:val="center" w:pos="1470"/>
        </w:tabs>
        <w:spacing w:after="120" w:line="240" w:lineRule="exact"/>
        <w:jc w:val="center"/>
        <w:outlineLvl w:val="0"/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</w:pPr>
    </w:p>
    <w:p w14:paraId="547820A3" w14:textId="66F4D689" w:rsidR="00F45FDC" w:rsidRPr="00E2641C" w:rsidRDefault="00F45FDC" w:rsidP="00F45FDC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E2641C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Na podstawie art. 54 § 4 w zw. z art. 33 § 1a ustawy z dnia 30 sierpnia 2002 r. – Prawo </w:t>
      </w:r>
      <w:r w:rsidR="00E2641C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E2641C">
        <w:rPr>
          <w:rFonts w:ascii="Lato" w:eastAsia="Times New Roman" w:hAnsi="Lato" w:cs="Arial"/>
          <w:spacing w:val="4"/>
          <w:sz w:val="20"/>
          <w:szCs w:val="20"/>
          <w:lang w:eastAsia="pl-PL"/>
        </w:rPr>
        <w:t>o postępowaniu przed sądami administracyjnymi (</w:t>
      </w:r>
      <w:r w:rsidRPr="00E2641C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t.j. Dz. U. z 202</w:t>
      </w:r>
      <w:r w:rsidR="0010141D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6</w:t>
      </w:r>
      <w:r w:rsidRPr="00E2641C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 r.</w:t>
      </w:r>
      <w:r w:rsidR="00F95B75" w:rsidRPr="00E2641C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 </w:t>
      </w:r>
      <w:r w:rsidRPr="00E2641C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poz. </w:t>
      </w:r>
      <w:r w:rsidR="0010141D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143</w:t>
      </w:r>
      <w:r w:rsidR="00E2641C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 </w:t>
      </w:r>
      <w:r w:rsidRPr="00E2641C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z późn. zm.</w:t>
      </w:r>
      <w:r w:rsidRPr="00E2641C">
        <w:rPr>
          <w:rFonts w:ascii="Lato" w:eastAsia="Times New Roman" w:hAnsi="Lato" w:cs="Arial"/>
          <w:spacing w:val="4"/>
          <w:sz w:val="20"/>
          <w:szCs w:val="20"/>
          <w:lang w:eastAsia="pl-PL"/>
        </w:rPr>
        <w:t>)</w:t>
      </w:r>
      <w:r w:rsidRPr="00E2641C">
        <w:rPr>
          <w:rFonts w:ascii="Lato" w:eastAsia="Times New Roman" w:hAnsi="Lato" w:cs="Arial"/>
          <w:bCs/>
          <w:spacing w:val="4"/>
          <w:kern w:val="3"/>
          <w:sz w:val="20"/>
          <w:szCs w:val="20"/>
          <w:lang w:eastAsia="zh-CN"/>
        </w:rPr>
        <w:t>,</w:t>
      </w:r>
    </w:p>
    <w:p w14:paraId="1F88F7C4" w14:textId="42A2E602" w:rsidR="00F45FDC" w:rsidRPr="00E2641C" w:rsidRDefault="00F45FDC" w:rsidP="00F45FDC">
      <w:pPr>
        <w:tabs>
          <w:tab w:val="left" w:pos="1260"/>
          <w:tab w:val="left" w:pos="1620"/>
          <w:tab w:val="left" w:pos="7560"/>
        </w:tabs>
        <w:spacing w:after="240" w:line="240" w:lineRule="exact"/>
        <w:jc w:val="center"/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</w:pPr>
      <w:r w:rsidRPr="00E2641C"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 xml:space="preserve">Minister </w:t>
      </w:r>
      <w:r w:rsidR="0010141D"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 xml:space="preserve">Finansów i Gospodarki </w:t>
      </w:r>
    </w:p>
    <w:p w14:paraId="07A1B325" w14:textId="1D78BE12" w:rsidR="00551F79" w:rsidRDefault="00F45FDC" w:rsidP="00551F79">
      <w:pPr>
        <w:spacing w:after="24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E2641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zawiadamia o przekazaniu do Wojewódzkiego Sądu Administracyjnego w Warszawie skarg wraz z odpowiedzią na skarg</w:t>
      </w:r>
      <w:r w:rsidR="00C44D9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i</w:t>
      </w:r>
      <w:r w:rsidR="00DB55DE" w:rsidRPr="00E2641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="0012568F" w:rsidRPr="0012568F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na decyzję </w:t>
      </w:r>
      <w:r w:rsidR="00551F79" w:rsidRPr="00551F7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Ministra</w:t>
      </w:r>
      <w:r w:rsidR="00551F7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 </w:t>
      </w:r>
      <w:r w:rsidR="00551F79" w:rsidRPr="00551F7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Finansów i Gospodarki z dnia 13 sierpnia 2026 r., znak: DLI-I.7620.8.2024.WA.35,</w:t>
      </w:r>
      <w:r w:rsidR="00551F7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 </w:t>
      </w:r>
      <w:r w:rsidR="00551F79" w:rsidRPr="00551F7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utrzymującą w mocy decyzję Wojewody Wielkopolskiego</w:t>
      </w:r>
      <w:r w:rsidR="00551F7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 </w:t>
      </w:r>
      <w:r w:rsidR="00551F7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br/>
      </w:r>
      <w:r w:rsidR="00551F79" w:rsidRPr="00551F7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Nr 4/2024 z dnia 5 kwietnia 2024 r., znak: IR-III.747.35.2024.JN, o ustaleniu lokalizacji</w:t>
      </w:r>
      <w:r w:rsidR="00551F7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 </w:t>
      </w:r>
      <w:r w:rsidR="00551F79" w:rsidRPr="00551F7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inwestycji towarzyszącej strategicznej inwestycji w zakresie sieci przesyłowej</w:t>
      </w:r>
      <w:r w:rsidR="00551F7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 </w:t>
      </w:r>
      <w:r w:rsidR="00551F79" w:rsidRPr="00551F7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polegającej na budowie dwutorowej linii napowietrznej 110 kV, realizowanej na terenie</w:t>
      </w:r>
      <w:r w:rsidR="00551F7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 </w:t>
      </w:r>
      <w:r w:rsidR="00551F79" w:rsidRPr="00551F7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Miasta Poznania w ramach inwestycji pn.: „Budowa linii 110 kV Nagradowice-</w:t>
      </w:r>
      <w:r w:rsidR="00551F7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 </w:t>
      </w:r>
      <w:r w:rsidR="00551F79" w:rsidRPr="00551F7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Garaszewo, Garaszewo-Starołęka, Garaszewo-Żegrze, Garaszewo-Bema, w zakresie</w:t>
      </w:r>
      <w:r w:rsidR="00551F7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 </w:t>
      </w:r>
      <w:r w:rsidR="00551F79" w:rsidRPr="00551F7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od projektowanego słupa nr 38 do granicy </w:t>
      </w:r>
      <w:r w:rsidR="00551F7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br/>
      </w:r>
      <w:r w:rsidR="00551F79" w:rsidRPr="00551F7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z gminą Kórnik</w:t>
      </w:r>
      <w:r w:rsidR="00551F7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. </w:t>
      </w:r>
    </w:p>
    <w:p w14:paraId="60608C17" w14:textId="4FB952AE" w:rsidR="00F45FDC" w:rsidRDefault="00F45FDC" w:rsidP="00551F79">
      <w:pPr>
        <w:spacing w:after="24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E2641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Jednocześnie informuję, że osoba, która brała udział w postępowaniu i nie wniosła skargi, a wynik postępowania sądowego dotyczy jej interesu prawnego, jest uczestnikiem tego postępowania na prawach strony, jeżeli przed rozpoczęciem rozprawy złoży wniosek o przystąpienie </w:t>
      </w:r>
      <w:r w:rsidR="0010141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Pr="00E2641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do postępowania</w:t>
      </w:r>
      <w:r w:rsidRPr="00E2641C">
        <w:rPr>
          <w:rFonts w:ascii="Lato" w:eastAsia="Calibri" w:hAnsi="Lato" w:cs="Arial"/>
          <w:bCs/>
          <w:color w:val="000000"/>
          <w:spacing w:val="4"/>
          <w:sz w:val="20"/>
          <w:szCs w:val="20"/>
        </w:rPr>
        <w:t>.</w:t>
      </w:r>
    </w:p>
    <w:p w14:paraId="7CF4460C" w14:textId="77777777" w:rsidR="00551F79" w:rsidRPr="00551F79" w:rsidRDefault="00551F79" w:rsidP="00551F79">
      <w:pPr>
        <w:spacing w:after="24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</w:p>
    <w:p w14:paraId="72EB2E69" w14:textId="188ABD6B" w:rsidR="00F45FDC" w:rsidRPr="00E2641C" w:rsidRDefault="00F45FDC" w:rsidP="00F45FDC">
      <w:pPr>
        <w:spacing w:before="120" w:after="240" w:line="240" w:lineRule="auto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  <w:r w:rsidRPr="00E2641C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 xml:space="preserve">Załącznik: </w:t>
      </w:r>
      <w:r w:rsidRPr="00E2641C">
        <w:rPr>
          <w:rFonts w:ascii="Lato" w:eastAsia="Times New Roman" w:hAnsi="Lato" w:cs="Arial"/>
          <w:spacing w:val="4"/>
          <w:sz w:val="20"/>
          <w:szCs w:val="20"/>
          <w:lang w:eastAsia="pl-PL"/>
        </w:rPr>
        <w:t>informacja o przetwarzaniu danych osobowych.</w:t>
      </w:r>
    </w:p>
    <w:p w14:paraId="43606D1A" w14:textId="2EF08986" w:rsidR="00F45FDC" w:rsidRPr="00F45FDC" w:rsidRDefault="00F45FDC" w:rsidP="00F45FDC">
      <w:pPr>
        <w:tabs>
          <w:tab w:val="center" w:pos="1470"/>
        </w:tabs>
        <w:spacing w:after="120" w:line="240" w:lineRule="exact"/>
        <w:ind w:left="5387"/>
        <w:jc w:val="both"/>
        <w:outlineLvl w:val="0"/>
        <w:rPr>
          <w:rFonts w:ascii="Lato" w:eastAsia="Times New Roman" w:hAnsi="Lato" w:cs="Arial"/>
          <w:lang w:eastAsia="pl-PL"/>
        </w:rPr>
      </w:pPr>
    </w:p>
    <w:p w14:paraId="3B9031BD" w14:textId="77777777" w:rsidR="00C6533A" w:rsidRPr="00C6533A" w:rsidRDefault="00C6533A" w:rsidP="00C6533A">
      <w:pPr>
        <w:spacing w:after="120" w:line="240" w:lineRule="exact"/>
        <w:ind w:left="4253"/>
        <w:rPr>
          <w:rFonts w:ascii="Lato" w:eastAsia="Calibri" w:hAnsi="Lato" w:cs="Arial"/>
          <w:b/>
          <w:bCs/>
          <w:sz w:val="20"/>
        </w:rPr>
      </w:pPr>
      <w:r w:rsidRPr="00C6533A">
        <w:rPr>
          <w:rFonts w:ascii="Lato" w:eastAsia="Calibri" w:hAnsi="Lato" w:cs="Arial"/>
          <w:b/>
          <w:bCs/>
          <w:sz w:val="20"/>
        </w:rPr>
        <w:t>Z upoważnienia</w:t>
      </w:r>
    </w:p>
    <w:p w14:paraId="25D0EAE4" w14:textId="77777777" w:rsidR="00C6533A" w:rsidRPr="00C6533A" w:rsidRDefault="00C6533A" w:rsidP="00C6533A">
      <w:pPr>
        <w:spacing w:after="120" w:line="240" w:lineRule="exact"/>
        <w:ind w:left="4253"/>
        <w:rPr>
          <w:rFonts w:ascii="Lato" w:eastAsia="Calibri" w:hAnsi="Lato" w:cs="Arial"/>
          <w:sz w:val="20"/>
        </w:rPr>
      </w:pPr>
      <w:r w:rsidRPr="00C6533A">
        <w:rPr>
          <w:rFonts w:ascii="Lato" w:eastAsia="Calibri" w:hAnsi="Lato" w:cs="Arial"/>
          <w:sz w:val="20"/>
        </w:rPr>
        <w:t xml:space="preserve">Anna Wachowska </w:t>
      </w:r>
    </w:p>
    <w:p w14:paraId="5ACFEE64" w14:textId="77777777" w:rsidR="00C6533A" w:rsidRPr="00C6533A" w:rsidRDefault="00C6533A" w:rsidP="00C6533A">
      <w:pPr>
        <w:spacing w:after="120" w:line="240" w:lineRule="exact"/>
        <w:ind w:left="4253"/>
        <w:rPr>
          <w:rFonts w:ascii="Lato" w:eastAsia="Calibri" w:hAnsi="Lato" w:cs="Arial"/>
          <w:sz w:val="20"/>
        </w:rPr>
      </w:pPr>
      <w:r w:rsidRPr="00C6533A">
        <w:rPr>
          <w:rFonts w:ascii="Lato" w:eastAsia="Calibri" w:hAnsi="Lato" w:cs="Arial"/>
          <w:sz w:val="20"/>
        </w:rPr>
        <w:t xml:space="preserve">naczelnik </w:t>
      </w:r>
    </w:p>
    <w:p w14:paraId="75F949B1" w14:textId="77777777" w:rsidR="00C6533A" w:rsidRPr="00C6533A" w:rsidRDefault="00C6533A" w:rsidP="00C6533A">
      <w:pPr>
        <w:spacing w:after="120" w:line="240" w:lineRule="exact"/>
        <w:ind w:left="4253"/>
        <w:rPr>
          <w:rFonts w:ascii="Lato" w:eastAsia="Calibri" w:hAnsi="Lato" w:cs="Arial"/>
          <w:color w:val="000000" w:themeColor="text1"/>
          <w:sz w:val="20"/>
        </w:rPr>
      </w:pPr>
      <w:r w:rsidRPr="00C6533A">
        <w:rPr>
          <w:rFonts w:ascii="Lato" w:eastAsia="Calibri" w:hAnsi="Lato" w:cs="Arial"/>
          <w:color w:val="000000" w:themeColor="text1"/>
          <w:sz w:val="20"/>
        </w:rPr>
        <w:t>Departament Lokalizacji Inwestycji</w:t>
      </w:r>
    </w:p>
    <w:p w14:paraId="778D038F" w14:textId="77777777" w:rsidR="00C6533A" w:rsidRPr="00C6533A" w:rsidRDefault="00C6533A" w:rsidP="00C6533A">
      <w:pPr>
        <w:spacing w:after="120" w:line="240" w:lineRule="exact"/>
        <w:ind w:left="4253"/>
        <w:rPr>
          <w:rFonts w:ascii="Lato" w:eastAsia="Calibri" w:hAnsi="Lato" w:cs="Arial"/>
          <w:color w:val="000000" w:themeColor="text1"/>
          <w:sz w:val="20"/>
        </w:rPr>
      </w:pPr>
      <w:r w:rsidRPr="00C6533A">
        <w:rPr>
          <w:rFonts w:ascii="Lato" w:eastAsia="Calibri" w:hAnsi="Lato" w:cs="Arial"/>
          <w:color w:val="000000" w:themeColor="text1"/>
          <w:sz w:val="20"/>
        </w:rPr>
        <w:t>/ kwalifikowany podpis elektroniczny /</w:t>
      </w:r>
    </w:p>
    <w:p w14:paraId="77CE7351" w14:textId="77777777" w:rsidR="00C6533A" w:rsidRPr="00C6533A" w:rsidRDefault="00C6533A" w:rsidP="00C6533A">
      <w:pPr>
        <w:tabs>
          <w:tab w:val="left" w:pos="2552"/>
          <w:tab w:val="left" w:pos="7230"/>
        </w:tabs>
        <w:spacing w:after="80" w:line="256" w:lineRule="auto"/>
        <w:rPr>
          <w:rFonts w:ascii="Lato" w:eastAsia="Calibri" w:hAnsi="Lato" w:cs="Arial"/>
          <w:color w:val="000000"/>
          <w:spacing w:val="4"/>
          <w:sz w:val="16"/>
          <w:szCs w:val="16"/>
          <w:lang w:eastAsia="en-GB"/>
        </w:rPr>
      </w:pPr>
      <w:r w:rsidRPr="00C6533A">
        <w:rPr>
          <w:rFonts w:ascii="Lato" w:eastAsia="Calibri" w:hAnsi="Lato" w:cs="Arial"/>
          <w:color w:val="000000" w:themeColor="text1"/>
          <w:sz w:val="20"/>
        </w:rPr>
        <w:t xml:space="preserve">                                                                                    w Ministerstwie Rozwoju i Technologii</w:t>
      </w:r>
    </w:p>
    <w:p w14:paraId="3C3C5BF4" w14:textId="03A3BCD7" w:rsidR="0010141D" w:rsidRPr="002C201D" w:rsidRDefault="0010141D" w:rsidP="0010141D">
      <w:pPr>
        <w:tabs>
          <w:tab w:val="left" w:pos="2552"/>
          <w:tab w:val="left" w:pos="7230"/>
        </w:tabs>
        <w:spacing w:after="80"/>
        <w:rPr>
          <w:rFonts w:ascii="Lato" w:hAnsi="Lato" w:cs="Arial"/>
          <w:color w:val="000000"/>
          <w:spacing w:val="4"/>
          <w:sz w:val="16"/>
          <w:szCs w:val="16"/>
          <w:lang w:eastAsia="en-GB"/>
        </w:rPr>
      </w:pPr>
    </w:p>
    <w:p w14:paraId="59E2A6C3" w14:textId="77777777" w:rsidR="00BF5B87" w:rsidRDefault="00BF5B87" w:rsidP="008700B0">
      <w:pPr>
        <w:tabs>
          <w:tab w:val="center" w:pos="1470"/>
        </w:tabs>
        <w:spacing w:after="120" w:line="240" w:lineRule="exact"/>
        <w:jc w:val="both"/>
        <w:outlineLvl w:val="0"/>
        <w:rPr>
          <w:rFonts w:ascii="Lato" w:hAnsi="Lato"/>
          <w:b/>
          <w:bCs/>
          <w:sz w:val="20"/>
          <w:szCs w:val="20"/>
        </w:rPr>
      </w:pPr>
    </w:p>
    <w:p w14:paraId="2D6ACF87" w14:textId="77777777" w:rsidR="00BA2FD3" w:rsidRDefault="00BA2FD3" w:rsidP="00F45FDC">
      <w:pPr>
        <w:tabs>
          <w:tab w:val="center" w:pos="1470"/>
        </w:tabs>
        <w:spacing w:after="120" w:line="240" w:lineRule="exact"/>
        <w:ind w:left="5387"/>
        <w:jc w:val="both"/>
        <w:outlineLvl w:val="0"/>
        <w:rPr>
          <w:rFonts w:ascii="Lato" w:hAnsi="Lato"/>
          <w:b/>
          <w:bCs/>
          <w:sz w:val="20"/>
          <w:szCs w:val="20"/>
        </w:rPr>
      </w:pPr>
    </w:p>
    <w:p w14:paraId="53AC7CD7" w14:textId="77777777" w:rsidR="00BA2FD3" w:rsidRDefault="00BA2FD3" w:rsidP="00F45FDC">
      <w:pPr>
        <w:tabs>
          <w:tab w:val="center" w:pos="1470"/>
        </w:tabs>
        <w:spacing w:after="120" w:line="240" w:lineRule="exact"/>
        <w:ind w:left="5387"/>
        <w:jc w:val="both"/>
        <w:outlineLvl w:val="0"/>
        <w:rPr>
          <w:rFonts w:ascii="Lato" w:hAnsi="Lato"/>
          <w:b/>
          <w:bCs/>
          <w:sz w:val="20"/>
          <w:szCs w:val="20"/>
        </w:rPr>
      </w:pPr>
    </w:p>
    <w:p w14:paraId="79F6E0DF" w14:textId="77777777" w:rsidR="00BF5B87" w:rsidRDefault="00BF5B87" w:rsidP="00F45FDC">
      <w:pPr>
        <w:tabs>
          <w:tab w:val="center" w:pos="1470"/>
        </w:tabs>
        <w:spacing w:after="120" w:line="240" w:lineRule="exact"/>
        <w:ind w:left="5387"/>
        <w:jc w:val="both"/>
        <w:outlineLvl w:val="0"/>
        <w:rPr>
          <w:rFonts w:ascii="Lato" w:hAnsi="Lato"/>
          <w:b/>
          <w:bCs/>
          <w:sz w:val="20"/>
          <w:szCs w:val="20"/>
        </w:rPr>
      </w:pPr>
    </w:p>
    <w:p w14:paraId="0312C54A" w14:textId="77777777" w:rsidR="00BF5B87" w:rsidRPr="00F45FDC" w:rsidRDefault="00BF5B87" w:rsidP="00F45FDC">
      <w:pPr>
        <w:tabs>
          <w:tab w:val="center" w:pos="1470"/>
        </w:tabs>
        <w:spacing w:after="120" w:line="240" w:lineRule="exact"/>
        <w:ind w:left="5387"/>
        <w:jc w:val="both"/>
        <w:outlineLvl w:val="0"/>
        <w:rPr>
          <w:rFonts w:ascii="Lato" w:eastAsia="Times New Roman" w:hAnsi="Lato" w:cs="Arial"/>
          <w:lang w:eastAsia="pl-PL"/>
        </w:rPr>
      </w:pPr>
    </w:p>
    <w:p w14:paraId="5722F547" w14:textId="5C8D47A1" w:rsidR="00F45FDC" w:rsidRDefault="00F45FDC" w:rsidP="00F45FDC">
      <w:pPr>
        <w:tabs>
          <w:tab w:val="center" w:pos="1470"/>
        </w:tabs>
        <w:spacing w:after="120" w:line="240" w:lineRule="exact"/>
        <w:ind w:left="5387"/>
        <w:jc w:val="both"/>
        <w:outlineLvl w:val="0"/>
        <w:rPr>
          <w:rFonts w:ascii="Lato" w:eastAsia="Times New Roman" w:hAnsi="Lato" w:cs="Arial"/>
          <w:lang w:eastAsia="pl-PL"/>
        </w:rPr>
      </w:pPr>
    </w:p>
    <w:p w14:paraId="59F443D4" w14:textId="77777777" w:rsidR="00F95B75" w:rsidRDefault="00F95B75" w:rsidP="00F45FDC">
      <w:pPr>
        <w:tabs>
          <w:tab w:val="center" w:pos="1470"/>
        </w:tabs>
        <w:spacing w:after="120" w:line="240" w:lineRule="exact"/>
        <w:ind w:left="5387"/>
        <w:jc w:val="both"/>
        <w:outlineLvl w:val="0"/>
        <w:rPr>
          <w:rFonts w:ascii="Lato" w:eastAsia="Times New Roman" w:hAnsi="Lato" w:cs="Arial"/>
          <w:lang w:eastAsia="pl-PL"/>
        </w:rPr>
      </w:pPr>
    </w:p>
    <w:p w14:paraId="53CFDDA7" w14:textId="2C4F9369" w:rsidR="00F95B75" w:rsidRDefault="00F95B75" w:rsidP="00551F79">
      <w:pPr>
        <w:tabs>
          <w:tab w:val="center" w:pos="1470"/>
        </w:tabs>
        <w:spacing w:after="120" w:line="240" w:lineRule="exact"/>
        <w:jc w:val="both"/>
        <w:outlineLvl w:val="0"/>
        <w:rPr>
          <w:rFonts w:ascii="Lato" w:eastAsia="Times New Roman" w:hAnsi="Lato" w:cs="Arial"/>
          <w:lang w:eastAsia="pl-PL"/>
        </w:rPr>
      </w:pPr>
    </w:p>
    <w:p w14:paraId="2E12D372" w14:textId="3EF8F6D6" w:rsidR="00F45FDC" w:rsidRPr="00F45FDC" w:rsidRDefault="00F45FDC" w:rsidP="00F45FDC">
      <w:pPr>
        <w:tabs>
          <w:tab w:val="center" w:pos="1470"/>
        </w:tabs>
        <w:spacing w:after="120" w:line="240" w:lineRule="exact"/>
        <w:jc w:val="both"/>
        <w:outlineLvl w:val="0"/>
        <w:rPr>
          <w:rFonts w:ascii="Lato" w:eastAsia="Times New Roman" w:hAnsi="Lato" w:cs="Arial"/>
          <w:lang w:eastAsia="pl-PL"/>
        </w:rPr>
      </w:pPr>
    </w:p>
    <w:p w14:paraId="23467B22" w14:textId="35718978" w:rsidR="00F45FDC" w:rsidRPr="00E2641C" w:rsidRDefault="00F45FDC" w:rsidP="00FE0437">
      <w:pPr>
        <w:spacing w:before="120" w:after="0" w:line="240" w:lineRule="auto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  <w:r w:rsidRPr="00E2641C">
        <w:rPr>
          <w:rFonts w:ascii="Lato" w:eastAsia="Times New Roman" w:hAnsi="Lato" w:cs="Arial"/>
          <w:b/>
          <w:noProof/>
          <w:color w:val="000000"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CF8060" wp14:editId="62D560DB">
                <wp:simplePos x="0" y="0"/>
                <wp:positionH relativeFrom="column">
                  <wp:posOffset>3637998</wp:posOffset>
                </wp:positionH>
                <wp:positionV relativeFrom="paragraph">
                  <wp:posOffset>-951479</wp:posOffset>
                </wp:positionV>
                <wp:extent cx="2447925" cy="884555"/>
                <wp:effectExtent l="1270" t="2540" r="0" b="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884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CB4675" w14:textId="5BE2422E" w:rsidR="00F45FDC" w:rsidRPr="00E2641C" w:rsidRDefault="00F45FDC" w:rsidP="00F45FDC">
                            <w:pPr>
                              <w:spacing w:after="0"/>
                              <w:jc w:val="center"/>
                              <w:rPr>
                                <w:rFonts w:ascii="Lato" w:hAnsi="Lato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br/>
                            </w:r>
                            <w:r w:rsidRPr="00E2641C">
                              <w:rPr>
                                <w:rFonts w:ascii="Lato" w:hAnsi="Lato" w:cs="Arial"/>
                                <w:sz w:val="20"/>
                                <w:szCs w:val="20"/>
                              </w:rPr>
                              <w:t xml:space="preserve">Załącznik do obwieszczenia </w:t>
                            </w:r>
                            <w:r w:rsidRPr="00E2641C">
                              <w:rPr>
                                <w:rFonts w:ascii="Lato" w:hAnsi="Lato" w:cs="Arial"/>
                                <w:sz w:val="20"/>
                                <w:szCs w:val="20"/>
                              </w:rPr>
                              <w:br/>
                            </w:r>
                            <w:r w:rsidR="00F8593F" w:rsidRPr="00F8593F">
                              <w:rPr>
                                <w:rFonts w:ascii="Lato" w:hAnsi="Lato" w:cs="Arial"/>
                                <w:sz w:val="20"/>
                                <w:szCs w:val="20"/>
                              </w:rPr>
                              <w:t>Ministra Finansów i Gospodarki</w:t>
                            </w:r>
                          </w:p>
                          <w:p w14:paraId="055AA82F" w14:textId="005199ED" w:rsidR="00F45FDC" w:rsidRPr="00E2641C" w:rsidRDefault="00F45FDC" w:rsidP="00F45FDC">
                            <w:pPr>
                              <w:spacing w:after="0"/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</w:pPr>
                            <w:r w:rsidRPr="00E2641C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E2641C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E2641C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 xml:space="preserve"> DLI-I.</w:t>
                            </w:r>
                            <w:r w:rsidR="0012568F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7620.</w:t>
                            </w:r>
                            <w:r w:rsidR="00551F7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8</w:t>
                            </w:r>
                            <w:r w:rsidR="0012568F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.2024.WA.</w:t>
                            </w:r>
                            <w:r w:rsidR="00551F7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43</w:t>
                            </w:r>
                            <w:r w:rsidRPr="00E2641C">
                              <w:rPr>
                                <w:rFonts w:ascii="Lato" w:hAnsi="Lato" w:cs="Arial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CF8060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286.45pt;margin-top:-74.9pt;width:192.75pt;height:69.6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" stroked="f">
                <v:textbox>
                  <w:txbxContent>
                    <w:p w14:paraId="04CB4675" w14:textId="5BE2422E" w:rsidR="00F45FDC" w:rsidRPr="00E2641C" w:rsidRDefault="00F45FDC" w:rsidP="00F45FDC">
                      <w:pPr>
                        <w:spacing w:after="0"/>
                        <w:jc w:val="center"/>
                        <w:rPr>
                          <w:rFonts w:ascii="Lato" w:hAnsi="Lato"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br/>
                      </w:r>
                      <w:r w:rsidRPr="00E2641C">
                        <w:rPr>
                          <w:rFonts w:ascii="Lato" w:hAnsi="Lato" w:cs="Arial"/>
                          <w:sz w:val="20"/>
                          <w:szCs w:val="20"/>
                        </w:rPr>
                        <w:t xml:space="preserve">Załącznik do obwieszczenia </w:t>
                      </w:r>
                      <w:r w:rsidRPr="00E2641C">
                        <w:rPr>
                          <w:rFonts w:ascii="Lato" w:hAnsi="Lato" w:cs="Arial"/>
                          <w:sz w:val="20"/>
                          <w:szCs w:val="20"/>
                        </w:rPr>
                        <w:br/>
                      </w:r>
                      <w:r w:rsidR="00F8593F" w:rsidRPr="00F8593F">
                        <w:rPr>
                          <w:rFonts w:ascii="Lato" w:hAnsi="Lato" w:cs="Arial"/>
                          <w:sz w:val="20"/>
                          <w:szCs w:val="20"/>
                        </w:rPr>
                        <w:t>Ministra Finansów i Gospodarki</w:t>
                      </w:r>
                    </w:p>
                    <w:p w14:paraId="055AA82F" w14:textId="005199ED" w:rsidR="00F45FDC" w:rsidRPr="00E2641C" w:rsidRDefault="00F45FDC" w:rsidP="00F45FDC">
                      <w:pPr>
                        <w:spacing w:after="0"/>
                        <w:rPr>
                          <w:rFonts w:ascii="Lato" w:hAnsi="Lato"/>
                          <w:sz w:val="20"/>
                          <w:szCs w:val="20"/>
                        </w:rPr>
                      </w:pPr>
                      <w:r w:rsidRPr="00E2641C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 xml:space="preserve">    </w:t>
                      </w:r>
                      <w:r w:rsidR="00E2641C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 xml:space="preserve">  </w:t>
                      </w:r>
                      <w:r w:rsidRPr="00E2641C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 xml:space="preserve"> DLI-I.</w:t>
                      </w:r>
                      <w:r w:rsidR="0012568F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7620.</w:t>
                      </w:r>
                      <w:r w:rsidR="00551F7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8</w:t>
                      </w:r>
                      <w:r w:rsidR="0012568F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.2024.WA.</w:t>
                      </w:r>
                      <w:r w:rsidR="00551F7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43</w:t>
                      </w:r>
                      <w:r w:rsidRPr="00E2641C">
                        <w:rPr>
                          <w:rFonts w:ascii="Lato" w:hAnsi="Lato" w:cs="Arial"/>
                          <w:sz w:val="20"/>
                          <w:szCs w:val="20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 w:rsidR="00FE0437" w:rsidRPr="00E2641C"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  <w:t xml:space="preserve">                                     </w:t>
      </w:r>
      <w:r w:rsidRPr="00E2641C"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  <w:t>Informacja o przetwarzaniu danych osobowych</w:t>
      </w:r>
      <w:r w:rsidRPr="00E2641C"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  <w:br/>
      </w:r>
    </w:p>
    <w:p w14:paraId="29E58AA0" w14:textId="77777777" w:rsidR="0010141D" w:rsidRPr="00B8540C" w:rsidRDefault="0010141D" w:rsidP="0010141D">
      <w:p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>z dnia 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6603F669" w14:textId="77777777" w:rsidR="0010141D" w:rsidRPr="00B8540C" w:rsidRDefault="0010141D" w:rsidP="0010141D">
      <w:pPr>
        <w:numPr>
          <w:ilvl w:val="0"/>
          <w:numId w:val="5"/>
        </w:numPr>
        <w:spacing w:after="0" w:line="240" w:lineRule="exact"/>
        <w:ind w:left="360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ePUAP: /MRPIT/Skrytka ESP, adres do doręczeń elektronicznych: AE:PL-68477-29007-EFSHR-25. Wykonującym obowiązki Administratora jest Dyrektor Departamentu Lokalizacji Inwestycji w MRiT. </w:t>
      </w:r>
    </w:p>
    <w:p w14:paraId="411115A0" w14:textId="77777777" w:rsidR="0010141D" w:rsidRPr="00B8540C" w:rsidRDefault="0010141D" w:rsidP="0010141D">
      <w:pPr>
        <w:numPr>
          <w:ilvl w:val="0"/>
          <w:numId w:val="5"/>
        </w:numPr>
        <w:spacing w:after="0" w:line="240" w:lineRule="exact"/>
        <w:ind w:left="360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Dane kontaktowe do Inspektora Ochrony Danych w Ministerstwie Rozwoju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 xml:space="preserve">i Technologii: Inspektor Ochrony Danych, Ministerstwo Rozwoju i Technologii,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>Plac Trzech Krzyży 3/5, 00-507 Warszawa, adres e-mail</w:t>
      </w:r>
      <w:r w:rsidRPr="00B8540C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: </w:t>
      </w:r>
      <w:hyperlink r:id="rId8" w:history="1">
        <w:r w:rsidRPr="00B8540C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u w:val="none"/>
            <w:lang w:eastAsia="en-GB"/>
          </w:rPr>
          <w:t>iod@mrit.gov.pl</w:t>
        </w:r>
      </w:hyperlink>
      <w:r w:rsidRPr="00B8540C">
        <w:rPr>
          <w:rFonts w:ascii="Lato" w:eastAsia="Times New Roman" w:hAnsi="Lato" w:cs="Arial"/>
          <w:spacing w:val="4"/>
          <w:sz w:val="20"/>
          <w:szCs w:val="20"/>
          <w:lang w:eastAsia="en-GB"/>
        </w:rPr>
        <w:t>.</w:t>
      </w:r>
    </w:p>
    <w:p w14:paraId="47778227" w14:textId="6E1AF003" w:rsidR="0010141D" w:rsidRPr="00B8540C" w:rsidRDefault="0010141D" w:rsidP="0010141D">
      <w:pPr>
        <w:numPr>
          <w:ilvl w:val="0"/>
          <w:numId w:val="5"/>
        </w:numPr>
        <w:spacing w:after="0" w:line="240" w:lineRule="exact"/>
        <w:ind w:left="360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 xml:space="preserve">tj. wypełnienia obowiązku prawnego ciążącego na administratorze, w celu prowadzenia postępowań administracyjnych realizowanych na podstawie przepisów ustawy z dnia 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14 czerwca 1960 r. Kodeks postępowania administracyjnego (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t.j. Dz. U. z 202</w:t>
      </w:r>
      <w:r>
        <w:rPr>
          <w:rFonts w:ascii="Lato" w:eastAsia="Times New Roman" w:hAnsi="Lato" w:cs="Arial"/>
          <w:bCs/>
          <w:sz w:val="20"/>
          <w:szCs w:val="20"/>
          <w:lang w:eastAsia="pl-PL"/>
        </w:rPr>
        <w:t>5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r. poz. </w:t>
      </w:r>
      <w:r>
        <w:rPr>
          <w:rFonts w:ascii="Lato" w:eastAsia="Times New Roman" w:hAnsi="Lato" w:cs="Arial"/>
          <w:bCs/>
          <w:sz w:val="20"/>
          <w:szCs w:val="20"/>
          <w:lang w:eastAsia="pl-PL"/>
        </w:rPr>
        <w:t>1691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), dalej „KPA”, oraz w związku z ustawą z </w:t>
      </w:r>
      <w:r w:rsidRPr="00B8540C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en-GB"/>
        </w:rPr>
        <w:t xml:space="preserve">dnia </w:t>
      </w:r>
      <w:r w:rsidR="0012568F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en-GB"/>
        </w:rPr>
        <w:t>24 lipca</w:t>
      </w:r>
      <w:r w:rsidRPr="00B8540C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en-GB"/>
        </w:rPr>
        <w:t xml:space="preserve"> 20</w:t>
      </w:r>
      <w:r w:rsidR="0012568F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en-GB"/>
        </w:rPr>
        <w:t>15</w:t>
      </w:r>
      <w:r w:rsidRPr="00B8540C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en-GB"/>
        </w:rPr>
        <w:t xml:space="preserve"> r. </w:t>
      </w:r>
      <w:r w:rsidR="0012568F" w:rsidRPr="0012568F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o</w:t>
      </w:r>
      <w:r w:rsidR="0012568F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 przygotowaniu i realizacji</w:t>
      </w:r>
      <w:r w:rsidR="0012568F" w:rsidRPr="0012568F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 strategiczn</w:t>
      </w:r>
      <w:r w:rsidR="0012568F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ych </w:t>
      </w:r>
      <w:r w:rsidR="0012568F" w:rsidRPr="0012568F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inwestycji w zakresie sieci przesyłow</w:t>
      </w:r>
      <w:r w:rsidR="0012568F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ych</w:t>
      </w:r>
      <w:r w:rsidRPr="00B8540C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en-GB"/>
        </w:rPr>
        <w:t xml:space="preserve">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(t.j. </w:t>
      </w:r>
      <w:r w:rsidRPr="00B8540C">
        <w:rPr>
          <w:rFonts w:ascii="Lato" w:eastAsia="Times New Roman" w:hAnsi="Lato" w:cs="Arial"/>
          <w:bCs/>
          <w:iCs/>
          <w:color w:val="000000"/>
          <w:spacing w:val="4"/>
          <w:sz w:val="20"/>
          <w:szCs w:val="20"/>
          <w:lang w:eastAsia="en-GB"/>
        </w:rPr>
        <w:t xml:space="preserve">Dz.U. </w:t>
      </w:r>
      <w:r w:rsidRPr="00B8540C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en-GB"/>
        </w:rPr>
        <w:t xml:space="preserve">2024 r. poz. </w:t>
      </w:r>
      <w:r w:rsidR="0012568F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en-GB"/>
        </w:rPr>
        <w:t>1199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).</w:t>
      </w:r>
    </w:p>
    <w:p w14:paraId="4EC8E2A4" w14:textId="77777777" w:rsidR="0010141D" w:rsidRPr="00B8540C" w:rsidRDefault="0010141D" w:rsidP="0010141D">
      <w:pPr>
        <w:numPr>
          <w:ilvl w:val="0"/>
          <w:numId w:val="5"/>
        </w:numPr>
        <w:spacing w:after="0" w:line="240" w:lineRule="exact"/>
        <w:ind w:left="360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Podanie danych osobowych jest wymogiem ustawowym.</w:t>
      </w:r>
    </w:p>
    <w:p w14:paraId="0BAB8A91" w14:textId="77777777" w:rsidR="0010141D" w:rsidRPr="00B8540C" w:rsidRDefault="0010141D" w:rsidP="0010141D">
      <w:pPr>
        <w:numPr>
          <w:ilvl w:val="0"/>
          <w:numId w:val="5"/>
        </w:numPr>
        <w:spacing w:after="0" w:line="240" w:lineRule="exact"/>
        <w:ind w:left="360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4EEFA01C" w14:textId="77777777" w:rsidR="0010141D" w:rsidRPr="00B8540C" w:rsidRDefault="0010141D" w:rsidP="0010141D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strony i inni uczestnicy postępowania administracyjnego w rozumieniu przepisów KPA;</w:t>
      </w:r>
    </w:p>
    <w:p w14:paraId="59DE3E4B" w14:textId="77777777" w:rsidR="0010141D" w:rsidRPr="00B8540C" w:rsidRDefault="0010141D" w:rsidP="0010141D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3E08A135" w14:textId="77777777" w:rsidR="0010141D" w:rsidRPr="00B8540C" w:rsidRDefault="0010141D" w:rsidP="0010141D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6C1D3F8C" w14:textId="77777777" w:rsidR="0010141D" w:rsidRPr="00B8540C" w:rsidRDefault="0010141D" w:rsidP="0010141D">
      <w:pPr>
        <w:numPr>
          <w:ilvl w:val="0"/>
          <w:numId w:val="5"/>
        </w:numPr>
        <w:spacing w:after="0" w:line="240" w:lineRule="exact"/>
        <w:ind w:left="360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Odbiorcą Pani/Pana danych osobowych jest również Wojewoda 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Podlaski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, w związku z korzystaniem przez Administratora z systemu elektronicznego zarządzania dokumentacją (EZD PUW).</w:t>
      </w:r>
    </w:p>
    <w:p w14:paraId="391BE122" w14:textId="77777777" w:rsidR="0010141D" w:rsidRPr="00B8540C" w:rsidRDefault="0010141D" w:rsidP="0010141D">
      <w:pPr>
        <w:numPr>
          <w:ilvl w:val="0"/>
          <w:numId w:val="5"/>
        </w:numPr>
        <w:spacing w:after="0" w:line="240" w:lineRule="exact"/>
        <w:ind w:left="360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przechowywane przez okres niezbędny do realizacji celu ich przetwarzania, nie krócej niż okres wskazany w przepisach o archiwizacji, tj. ustawie z dnia 14 lipca 1983 r. </w:t>
      </w:r>
      <w:r w:rsidRPr="00B8540C">
        <w:rPr>
          <w:rFonts w:ascii="Lato" w:eastAsia="Times New Roman" w:hAnsi="Lato" w:cs="Arial"/>
          <w:iCs/>
          <w:color w:val="000000"/>
          <w:spacing w:val="4"/>
          <w:sz w:val="20"/>
          <w:szCs w:val="20"/>
          <w:lang w:eastAsia="en-GB"/>
        </w:rPr>
        <w:t>o narodowym zasobie archiwalnym i archiwach</w:t>
      </w:r>
      <w:r w:rsidRPr="00B8540C">
        <w:rPr>
          <w:rFonts w:ascii="Lato" w:eastAsia="Times New Roman" w:hAnsi="Lato" w:cs="Arial"/>
          <w:i/>
          <w:iCs/>
          <w:color w:val="000000"/>
          <w:spacing w:val="4"/>
          <w:sz w:val="20"/>
          <w:szCs w:val="20"/>
          <w:lang w:eastAsia="en-GB"/>
        </w:rPr>
        <w:t xml:space="preserve">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(Dz.U. z 2020 r. poz. 164, z późn.zm.).</w:t>
      </w:r>
    </w:p>
    <w:p w14:paraId="7D98B82E" w14:textId="77777777" w:rsidR="0010141D" w:rsidRPr="00B8540C" w:rsidRDefault="0010141D" w:rsidP="0010141D">
      <w:pPr>
        <w:numPr>
          <w:ilvl w:val="0"/>
          <w:numId w:val="5"/>
        </w:numPr>
        <w:spacing w:after="0" w:line="240" w:lineRule="exact"/>
        <w:ind w:left="360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Przysługuje Pani/Panu:</w:t>
      </w:r>
    </w:p>
    <w:p w14:paraId="66DEACF4" w14:textId="77777777" w:rsidR="0010141D" w:rsidRPr="00B8540C" w:rsidRDefault="0010141D" w:rsidP="0010141D">
      <w:pPr>
        <w:numPr>
          <w:ilvl w:val="0"/>
          <w:numId w:val="4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prawo do żądania od Administratora dostępu do treści swoich danych osobowych oraz informacji o ich przetwarzaniu;</w:t>
      </w:r>
    </w:p>
    <w:p w14:paraId="079DEA61" w14:textId="77777777" w:rsidR="0010141D" w:rsidRPr="00B8540C" w:rsidRDefault="0010141D" w:rsidP="0010141D">
      <w:pPr>
        <w:numPr>
          <w:ilvl w:val="0"/>
          <w:numId w:val="4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prawo do ich sprostowania, jeśli są błędne lub nieaktualne, a także uzupełnienia jeżeli są niekompletne;</w:t>
      </w:r>
    </w:p>
    <w:p w14:paraId="503547A1" w14:textId="77777777" w:rsidR="0010141D" w:rsidRPr="00B8540C" w:rsidRDefault="0010141D" w:rsidP="0010141D">
      <w:pPr>
        <w:numPr>
          <w:ilvl w:val="0"/>
          <w:numId w:val="4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prawo żądania ograniczenia przetwarzania, z zastrzeżeniem art. 2a § 3 KPA - wystąpienie z żądaniem nie wpływa na tok i wynik postępowania.</w:t>
      </w:r>
    </w:p>
    <w:p w14:paraId="2709D4C4" w14:textId="77777777" w:rsidR="0010141D" w:rsidRPr="00B8540C" w:rsidRDefault="0010141D" w:rsidP="0010141D">
      <w:pPr>
        <w:numPr>
          <w:ilvl w:val="0"/>
          <w:numId w:val="5"/>
        </w:numPr>
        <w:spacing w:after="0" w:line="240" w:lineRule="exact"/>
        <w:ind w:left="360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Pani/Pana dane osobowe nie będą przekazywane do państwa trzeciego.</w:t>
      </w:r>
    </w:p>
    <w:p w14:paraId="3F341E8C" w14:textId="77777777" w:rsidR="0010141D" w:rsidRPr="00B8540C" w:rsidRDefault="0010141D" w:rsidP="0010141D">
      <w:pPr>
        <w:numPr>
          <w:ilvl w:val="0"/>
          <w:numId w:val="5"/>
        </w:numPr>
        <w:spacing w:after="0" w:line="240" w:lineRule="exact"/>
        <w:ind w:left="360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Pani/Pana dane nie podlegają zautomatyzowanemu podejmowaniu decyzji, w tym również profilowaniu.</w:t>
      </w:r>
    </w:p>
    <w:p w14:paraId="4A3B9B7A" w14:textId="139FE7AA" w:rsidR="004116FD" w:rsidRPr="0010141D" w:rsidRDefault="0010141D" w:rsidP="0010141D">
      <w:pPr>
        <w:numPr>
          <w:ilvl w:val="0"/>
          <w:numId w:val="5"/>
        </w:numPr>
        <w:spacing w:after="0" w:line="240" w:lineRule="exact"/>
        <w:ind w:left="360"/>
        <w:jc w:val="both"/>
        <w:rPr>
          <w:rFonts w:ascii="Lato" w:eastAsia="Times New Roman" w:hAnsi="Lato" w:cs="Arial"/>
          <w:b/>
          <w:bCs/>
          <w:iCs/>
          <w:color w:val="000000"/>
          <w:spacing w:val="4"/>
          <w:sz w:val="20"/>
          <w:szCs w:val="20"/>
          <w:u w:val="single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W przypadku powzięcia informacji o niezgodnym z prawem przetwarzaniu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>w Ministerstwie Rozwoju i Technologii Pani/Pana danych osobowych, przysługuje Pani/Panu prawo wniesienia skargi do organu nadzorczego właściwego w sprawach ochrony danych osobowych, tj. Prezesa Urzędu Ochrony Danych Osobowych.</w:t>
      </w:r>
    </w:p>
    <w:sectPr w:rsidR="004116FD" w:rsidRPr="0010141D" w:rsidSect="009E434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758" w:right="1134" w:bottom="1418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9D6E6" w14:textId="77777777" w:rsidR="001016C2" w:rsidRDefault="001016C2" w:rsidP="009276B2">
      <w:pPr>
        <w:spacing w:after="0" w:line="240" w:lineRule="auto"/>
      </w:pPr>
      <w:r>
        <w:separator/>
      </w:r>
    </w:p>
  </w:endnote>
  <w:endnote w:type="continuationSeparator" w:id="0">
    <w:p w14:paraId="4FBFA9A2" w14:textId="77777777" w:rsidR="001016C2" w:rsidRDefault="001016C2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061FCD8A-8981-4F90-BF0A-E94B74D7667C}"/>
    <w:embedBold r:id="rId2" w:fontKey="{4666AF55-0670-42F1-97B9-9B81CBBA6AD1}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3" w:fontKey="{95D96911-52B1-4506-96DD-460943512C0B}"/>
    <w:embedBold r:id="rId4" w:fontKey="{E81779E4-A539-497E-B84D-70A91A38BCA3}"/>
    <w:embedItalic r:id="rId5" w:fontKey="{AA4DEE66-183F-4135-9A27-E40BA900F09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BA88F78A-A86B-41E5-8969-203CD9A081C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21F1F" w14:textId="632DB98B" w:rsidR="003A1976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67764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B645BB0" wp14:editId="541E5E48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6CD29B" id="Łącznik prosty 3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" strokecolor="black [3213]" strokeweight="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1FBF003C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715D335" w14:textId="5D7B67BE" w:rsidR="00947F4D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 w:rsidR="00274D44"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 w:rsidR="00274D44">
      <w:rPr>
        <w:rFonts w:ascii="Lato" w:hAnsi="Lato"/>
        <w:sz w:val="14"/>
        <w:szCs w:val="14"/>
      </w:rPr>
      <w:t xml:space="preserve"> </w:t>
    </w:r>
    <w:r w:rsidR="00274D44"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 w:rsidR="00274D44"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 w:rsidR="00274D44"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7B013" w14:textId="77777777" w:rsidR="001016C2" w:rsidRDefault="001016C2" w:rsidP="009276B2">
      <w:pPr>
        <w:spacing w:after="0" w:line="240" w:lineRule="auto"/>
      </w:pPr>
      <w:r>
        <w:separator/>
      </w:r>
    </w:p>
  </w:footnote>
  <w:footnote w:type="continuationSeparator" w:id="0">
    <w:p w14:paraId="34F2BC08" w14:textId="77777777" w:rsidR="001016C2" w:rsidRDefault="001016C2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09E76" w14:textId="1F9418C8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4734" w14:textId="1F942E98" w:rsidR="00947F4D" w:rsidRDefault="0010141D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9504" behindDoc="0" locked="0" layoutInCell="1" allowOverlap="1" wp14:anchorId="351BE57C" wp14:editId="1F93FD97">
          <wp:simplePos x="0" y="0"/>
          <wp:positionH relativeFrom="column">
            <wp:posOffset>-898525</wp:posOffset>
          </wp:positionH>
          <wp:positionV relativeFrom="paragraph">
            <wp:posOffset>257175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1032638430" name="Obraz 1032638430" descr="Obraz zawierający logo, symbol, Grafika, projekt graficzn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logo, symbol, Grafika, projekt graficzny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09181F8A"/>
    <w:lvl w:ilvl="0" w:tplc="71CABD9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2C0672"/>
    <w:multiLevelType w:val="hybridMultilevel"/>
    <w:tmpl w:val="C304FF96"/>
    <w:lvl w:ilvl="0" w:tplc="B810B024">
      <w:start w:val="1"/>
      <w:numFmt w:val="decimal"/>
      <w:lvlText w:val="%1."/>
      <w:lvlJc w:val="left"/>
      <w:pPr>
        <w:ind w:left="1440" w:hanging="360"/>
      </w:pPr>
    </w:lvl>
    <w:lvl w:ilvl="1" w:tplc="D4B4BA94">
      <w:start w:val="1"/>
      <w:numFmt w:val="decimal"/>
      <w:lvlText w:val="%2."/>
      <w:lvlJc w:val="left"/>
      <w:pPr>
        <w:ind w:left="1440" w:hanging="360"/>
      </w:pPr>
    </w:lvl>
    <w:lvl w:ilvl="2" w:tplc="5DF88FAE">
      <w:start w:val="1"/>
      <w:numFmt w:val="decimal"/>
      <w:lvlText w:val="%3."/>
      <w:lvlJc w:val="left"/>
      <w:pPr>
        <w:ind w:left="1440" w:hanging="360"/>
      </w:pPr>
    </w:lvl>
    <w:lvl w:ilvl="3" w:tplc="9FA4C7E2">
      <w:start w:val="1"/>
      <w:numFmt w:val="decimal"/>
      <w:lvlText w:val="%4."/>
      <w:lvlJc w:val="left"/>
      <w:pPr>
        <w:ind w:left="1440" w:hanging="360"/>
      </w:pPr>
    </w:lvl>
    <w:lvl w:ilvl="4" w:tplc="DA101B22">
      <w:start w:val="1"/>
      <w:numFmt w:val="decimal"/>
      <w:lvlText w:val="%5."/>
      <w:lvlJc w:val="left"/>
      <w:pPr>
        <w:ind w:left="1440" w:hanging="360"/>
      </w:pPr>
    </w:lvl>
    <w:lvl w:ilvl="5" w:tplc="308269F4">
      <w:start w:val="1"/>
      <w:numFmt w:val="decimal"/>
      <w:lvlText w:val="%6."/>
      <w:lvlJc w:val="left"/>
      <w:pPr>
        <w:ind w:left="1440" w:hanging="360"/>
      </w:pPr>
    </w:lvl>
    <w:lvl w:ilvl="6" w:tplc="4DAA0394">
      <w:start w:val="1"/>
      <w:numFmt w:val="decimal"/>
      <w:lvlText w:val="%7."/>
      <w:lvlJc w:val="left"/>
      <w:pPr>
        <w:ind w:left="1440" w:hanging="360"/>
      </w:pPr>
    </w:lvl>
    <w:lvl w:ilvl="7" w:tplc="B0509860">
      <w:start w:val="1"/>
      <w:numFmt w:val="decimal"/>
      <w:lvlText w:val="%8."/>
      <w:lvlJc w:val="left"/>
      <w:pPr>
        <w:ind w:left="1440" w:hanging="360"/>
      </w:pPr>
    </w:lvl>
    <w:lvl w:ilvl="8" w:tplc="1940364A">
      <w:start w:val="1"/>
      <w:numFmt w:val="decimal"/>
      <w:lvlText w:val="%9."/>
      <w:lvlJc w:val="left"/>
      <w:pPr>
        <w:ind w:left="1440" w:hanging="360"/>
      </w:pPr>
    </w:lvl>
  </w:abstractNum>
  <w:num w:numId="1" w16cid:durableId="3760525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0"/>
  </w:num>
  <w:num w:numId="3" w16cid:durableId="228924918">
    <w:abstractNumId w:val="3"/>
  </w:num>
  <w:num w:numId="4" w16cid:durableId="474419856">
    <w:abstractNumId w:val="4"/>
  </w:num>
  <w:num w:numId="5" w16cid:durableId="1610429995">
    <w:abstractNumId w:val="2"/>
  </w:num>
  <w:num w:numId="6" w16cid:durableId="11834721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20206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12E10"/>
    <w:rsid w:val="0003624F"/>
    <w:rsid w:val="00055D26"/>
    <w:rsid w:val="00055F10"/>
    <w:rsid w:val="000723A4"/>
    <w:rsid w:val="000723E1"/>
    <w:rsid w:val="00083016"/>
    <w:rsid w:val="00092EE6"/>
    <w:rsid w:val="000A66CB"/>
    <w:rsid w:val="00100315"/>
    <w:rsid w:val="0010141D"/>
    <w:rsid w:val="001016C2"/>
    <w:rsid w:val="0011270B"/>
    <w:rsid w:val="00113528"/>
    <w:rsid w:val="001236B0"/>
    <w:rsid w:val="0012568F"/>
    <w:rsid w:val="00165765"/>
    <w:rsid w:val="00166A88"/>
    <w:rsid w:val="00183B62"/>
    <w:rsid w:val="001B2569"/>
    <w:rsid w:val="001B70EB"/>
    <w:rsid w:val="002279D9"/>
    <w:rsid w:val="002346F4"/>
    <w:rsid w:val="00240496"/>
    <w:rsid w:val="00256A7B"/>
    <w:rsid w:val="00274D44"/>
    <w:rsid w:val="002830CF"/>
    <w:rsid w:val="00294E9B"/>
    <w:rsid w:val="002E0C9D"/>
    <w:rsid w:val="003019A9"/>
    <w:rsid w:val="00330D5D"/>
    <w:rsid w:val="00343A14"/>
    <w:rsid w:val="00362CAD"/>
    <w:rsid w:val="00370BDC"/>
    <w:rsid w:val="0039794E"/>
    <w:rsid w:val="003A1976"/>
    <w:rsid w:val="003C123B"/>
    <w:rsid w:val="003D2AD6"/>
    <w:rsid w:val="003F0446"/>
    <w:rsid w:val="003F2F95"/>
    <w:rsid w:val="00403C0A"/>
    <w:rsid w:val="004116FD"/>
    <w:rsid w:val="00420600"/>
    <w:rsid w:val="00430F06"/>
    <w:rsid w:val="00475A9A"/>
    <w:rsid w:val="004A2223"/>
    <w:rsid w:val="004F5D02"/>
    <w:rsid w:val="00511593"/>
    <w:rsid w:val="00512A6A"/>
    <w:rsid w:val="0053638D"/>
    <w:rsid w:val="00545EE0"/>
    <w:rsid w:val="00551F79"/>
    <w:rsid w:val="00557D28"/>
    <w:rsid w:val="00565D32"/>
    <w:rsid w:val="00584CC7"/>
    <w:rsid w:val="00590C4E"/>
    <w:rsid w:val="0059434A"/>
    <w:rsid w:val="005A51D2"/>
    <w:rsid w:val="005C7C08"/>
    <w:rsid w:val="005D01A8"/>
    <w:rsid w:val="005E44B6"/>
    <w:rsid w:val="005E56C6"/>
    <w:rsid w:val="00606C58"/>
    <w:rsid w:val="00625525"/>
    <w:rsid w:val="00625B62"/>
    <w:rsid w:val="006410DE"/>
    <w:rsid w:val="00647AF4"/>
    <w:rsid w:val="00670FCE"/>
    <w:rsid w:val="00673E82"/>
    <w:rsid w:val="00680BEB"/>
    <w:rsid w:val="0070631E"/>
    <w:rsid w:val="00716214"/>
    <w:rsid w:val="00717F5E"/>
    <w:rsid w:val="007337AA"/>
    <w:rsid w:val="007475AB"/>
    <w:rsid w:val="00764109"/>
    <w:rsid w:val="00770C73"/>
    <w:rsid w:val="00797577"/>
    <w:rsid w:val="007B0A8B"/>
    <w:rsid w:val="007C0044"/>
    <w:rsid w:val="007E3DD9"/>
    <w:rsid w:val="00865E7A"/>
    <w:rsid w:val="008700B0"/>
    <w:rsid w:val="00874974"/>
    <w:rsid w:val="008B10E0"/>
    <w:rsid w:val="008C45E6"/>
    <w:rsid w:val="008E6B8D"/>
    <w:rsid w:val="008F7FB6"/>
    <w:rsid w:val="009276B2"/>
    <w:rsid w:val="0093525C"/>
    <w:rsid w:val="00947F4D"/>
    <w:rsid w:val="00975E1D"/>
    <w:rsid w:val="00976EBC"/>
    <w:rsid w:val="009B0E5F"/>
    <w:rsid w:val="009B60A6"/>
    <w:rsid w:val="009D229C"/>
    <w:rsid w:val="009E4345"/>
    <w:rsid w:val="00AB07CA"/>
    <w:rsid w:val="00AC5AF2"/>
    <w:rsid w:val="00AD6984"/>
    <w:rsid w:val="00AE6415"/>
    <w:rsid w:val="00B01837"/>
    <w:rsid w:val="00B06E81"/>
    <w:rsid w:val="00B20AD8"/>
    <w:rsid w:val="00B36262"/>
    <w:rsid w:val="00B41DC9"/>
    <w:rsid w:val="00B41DF8"/>
    <w:rsid w:val="00B84D3E"/>
    <w:rsid w:val="00B87744"/>
    <w:rsid w:val="00B97713"/>
    <w:rsid w:val="00BA0BEF"/>
    <w:rsid w:val="00BA2FD3"/>
    <w:rsid w:val="00BD1152"/>
    <w:rsid w:val="00BE6444"/>
    <w:rsid w:val="00BF5B87"/>
    <w:rsid w:val="00C44D92"/>
    <w:rsid w:val="00C44F50"/>
    <w:rsid w:val="00C52239"/>
    <w:rsid w:val="00C53987"/>
    <w:rsid w:val="00C6533A"/>
    <w:rsid w:val="00C8064A"/>
    <w:rsid w:val="00C843DC"/>
    <w:rsid w:val="00C85D56"/>
    <w:rsid w:val="00CC270E"/>
    <w:rsid w:val="00CE1BEF"/>
    <w:rsid w:val="00CF1D4C"/>
    <w:rsid w:val="00CF21C3"/>
    <w:rsid w:val="00D132C0"/>
    <w:rsid w:val="00D44B1A"/>
    <w:rsid w:val="00D50422"/>
    <w:rsid w:val="00D61726"/>
    <w:rsid w:val="00D71A98"/>
    <w:rsid w:val="00D723B5"/>
    <w:rsid w:val="00D73437"/>
    <w:rsid w:val="00D7677A"/>
    <w:rsid w:val="00DA46CC"/>
    <w:rsid w:val="00DB55DE"/>
    <w:rsid w:val="00DD6F08"/>
    <w:rsid w:val="00DF1194"/>
    <w:rsid w:val="00E2641C"/>
    <w:rsid w:val="00E3400A"/>
    <w:rsid w:val="00E35913"/>
    <w:rsid w:val="00E6210F"/>
    <w:rsid w:val="00E83F45"/>
    <w:rsid w:val="00E92F04"/>
    <w:rsid w:val="00E92F2C"/>
    <w:rsid w:val="00EB4EA7"/>
    <w:rsid w:val="00EC5992"/>
    <w:rsid w:val="00ED111D"/>
    <w:rsid w:val="00EE34A9"/>
    <w:rsid w:val="00EF4C48"/>
    <w:rsid w:val="00F05F16"/>
    <w:rsid w:val="00F13890"/>
    <w:rsid w:val="00F321F5"/>
    <w:rsid w:val="00F40743"/>
    <w:rsid w:val="00F45FDC"/>
    <w:rsid w:val="00F80AC2"/>
    <w:rsid w:val="00F8593F"/>
    <w:rsid w:val="00F95B75"/>
    <w:rsid w:val="00FA6BD4"/>
    <w:rsid w:val="00FA76E5"/>
    <w:rsid w:val="00FB031B"/>
    <w:rsid w:val="00FB1032"/>
    <w:rsid w:val="00FE0437"/>
    <w:rsid w:val="00FF3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F45FDC"/>
    <w:pPr>
      <w:spacing w:after="0" w:line="240" w:lineRule="auto"/>
    </w:pPr>
  </w:style>
  <w:style w:type="paragraph" w:styleId="Poprawka">
    <w:name w:val="Revision"/>
    <w:hidden/>
    <w:uiPriority w:val="99"/>
    <w:semiHidden/>
    <w:rsid w:val="0039794E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B03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03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B031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03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03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rit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Ciechomska Sylwia</cp:lastModifiedBy>
  <cp:revision>2</cp:revision>
  <cp:lastPrinted>2023-01-20T09:13:00Z</cp:lastPrinted>
  <dcterms:created xsi:type="dcterms:W3CDTF">2026-10-29T07:02:00Z</dcterms:created>
  <dcterms:modified xsi:type="dcterms:W3CDTF">2026-10-29T07:02:00Z</dcterms:modified>
</cp:coreProperties>
</file>