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99EC" w14:textId="74A6CA23" w:rsidR="006A28B4" w:rsidRDefault="006A28B4" w:rsidP="006A28B4">
      <w:pPr>
        <w:keepNext/>
        <w:spacing w:before="240" w:after="60" w:line="360" w:lineRule="auto"/>
        <w:jc w:val="both"/>
        <w:outlineLvl w:val="0"/>
        <w:rPr>
          <w:rFonts w:ascii="Calibri" w:hAnsi="Calibri" w:cs="Calibri"/>
          <w:bCs/>
          <w:kern w:val="32"/>
        </w:rPr>
      </w:pPr>
      <w:r>
        <w:rPr>
          <w:rFonts w:ascii="Calibri" w:hAnsi="Calibri" w:cs="Calibri"/>
          <w:bCs/>
          <w:kern w:val="32"/>
        </w:rPr>
        <w:t>ON.9532.1.1.2024</w:t>
      </w:r>
    </w:p>
    <w:p w14:paraId="13A2AED4" w14:textId="77777777" w:rsidR="006A28B4" w:rsidRDefault="006A28B4" w:rsidP="006A28B4">
      <w:pPr>
        <w:keepNext/>
        <w:jc w:val="center"/>
        <w:outlineLvl w:val="1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>PROTOKÓŁ</w:t>
      </w:r>
    </w:p>
    <w:p w14:paraId="6319C86A" w14:textId="77777777" w:rsidR="006A28B4" w:rsidRDefault="006A28B4" w:rsidP="006A28B4">
      <w:pPr>
        <w:keepNext/>
        <w:jc w:val="center"/>
        <w:outlineLvl w:val="0"/>
        <w:rPr>
          <w:rFonts w:ascii="Calibri" w:hAnsi="Calibri" w:cs="Calibri"/>
          <w:b/>
          <w:bCs/>
          <w:kern w:val="32"/>
        </w:rPr>
      </w:pPr>
      <w:r>
        <w:rPr>
          <w:rFonts w:ascii="Calibri" w:hAnsi="Calibri" w:cs="Calibri"/>
          <w:b/>
          <w:bCs/>
          <w:kern w:val="32"/>
        </w:rPr>
        <w:t>kontroli problemowej</w:t>
      </w:r>
    </w:p>
    <w:p w14:paraId="6F2A7CB2" w14:textId="2F23F7A2" w:rsidR="006A28B4" w:rsidRDefault="006A28B4" w:rsidP="006A28B4">
      <w:pPr>
        <w:keepNext/>
        <w:jc w:val="center"/>
        <w:outlineLvl w:val="0"/>
        <w:rPr>
          <w:rFonts w:ascii="Calibri" w:hAnsi="Calibri" w:cs="Calibri"/>
          <w:b/>
          <w:bCs/>
          <w:kern w:val="32"/>
        </w:rPr>
      </w:pPr>
      <w:r>
        <w:rPr>
          <w:rFonts w:ascii="Calibri" w:hAnsi="Calibri" w:cs="Calibri"/>
          <w:b/>
          <w:bCs/>
          <w:kern w:val="32"/>
        </w:rPr>
        <w:t>w Powiatowym Zespole do Spraw Orzekania o Niepełnosprawności                                          w Gryfinie</w:t>
      </w:r>
    </w:p>
    <w:p w14:paraId="4BFEB1F9" w14:textId="77777777" w:rsidR="006A28B4" w:rsidRDefault="006A28B4" w:rsidP="006A28B4">
      <w:pPr>
        <w:keepNext/>
        <w:spacing w:before="100" w:beforeAutospacing="1" w:after="100" w:afterAutospacing="1"/>
        <w:jc w:val="both"/>
        <w:outlineLvl w:val="0"/>
        <w:rPr>
          <w:rFonts w:ascii="Calibri" w:hAnsi="Calibri" w:cs="Calibri"/>
          <w:kern w:val="32"/>
        </w:rPr>
      </w:pPr>
    </w:p>
    <w:p w14:paraId="04FE7A4C" w14:textId="64060C2B" w:rsidR="006A28B4" w:rsidRPr="009C31BF" w:rsidRDefault="006A28B4" w:rsidP="009C31BF">
      <w:pPr>
        <w:pStyle w:val="Tekstpodstawowy2"/>
        <w:spacing w:before="240" w:after="60"/>
        <w:rPr>
          <w:rFonts w:ascii="Calibri" w:hAnsi="Calibri"/>
          <w:sz w:val="24"/>
          <w:szCs w:val="24"/>
        </w:rPr>
      </w:pPr>
      <w:r w:rsidRPr="009C31BF">
        <w:rPr>
          <w:rFonts w:ascii="Calibri" w:hAnsi="Calibri" w:cs="Calibri"/>
          <w:kern w:val="32"/>
          <w:sz w:val="24"/>
          <w:szCs w:val="24"/>
        </w:rPr>
        <w:t xml:space="preserve">Działając w trybie art. 6 c ust. 5 i ust. 6 ustawy z dnia 27 sierpnia 1997 r. o rehabilitacji zawodowej i społecznej oraz zatrudnianiu osób niepełnosprawnych </w:t>
      </w:r>
      <w:r w:rsidR="009C31BF" w:rsidRPr="009C31BF">
        <w:rPr>
          <w:rFonts w:ascii="Calibri" w:hAnsi="Calibri" w:cs="Calibri"/>
          <w:bCs/>
          <w:kern w:val="32"/>
          <w:sz w:val="24"/>
          <w:szCs w:val="24"/>
        </w:rPr>
        <w:t>(</w:t>
      </w:r>
      <w:r w:rsidRPr="009C31BF">
        <w:rPr>
          <w:rFonts w:ascii="Calibri" w:hAnsi="Calibri" w:cs="Calibri"/>
          <w:bCs/>
          <w:kern w:val="32"/>
          <w:sz w:val="24"/>
          <w:szCs w:val="24"/>
        </w:rPr>
        <w:t>Dz. U. z 202</w:t>
      </w:r>
      <w:r w:rsidR="009C31BF" w:rsidRPr="009C31BF">
        <w:rPr>
          <w:rFonts w:ascii="Calibri" w:hAnsi="Calibri" w:cs="Calibri"/>
          <w:bCs/>
          <w:kern w:val="32"/>
          <w:sz w:val="24"/>
          <w:szCs w:val="24"/>
        </w:rPr>
        <w:t>4</w:t>
      </w:r>
      <w:r w:rsidRPr="009C31BF">
        <w:rPr>
          <w:rFonts w:ascii="Calibri" w:hAnsi="Calibri" w:cs="Calibri"/>
          <w:bCs/>
          <w:kern w:val="32"/>
          <w:sz w:val="24"/>
          <w:szCs w:val="24"/>
        </w:rPr>
        <w:t xml:space="preserve"> r. poz. </w:t>
      </w:r>
      <w:r w:rsidR="009C31BF" w:rsidRPr="009C31BF">
        <w:rPr>
          <w:rFonts w:ascii="Calibri" w:hAnsi="Calibri" w:cs="Calibri"/>
          <w:bCs/>
          <w:kern w:val="32"/>
          <w:sz w:val="24"/>
          <w:szCs w:val="24"/>
        </w:rPr>
        <w:t>44)</w:t>
      </w:r>
      <w:r w:rsidR="009C31BF" w:rsidRPr="009C31BF">
        <w:rPr>
          <w:rFonts w:ascii="Calibri" w:hAnsi="Calibri"/>
          <w:sz w:val="24"/>
          <w:szCs w:val="24"/>
        </w:rPr>
        <w:t xml:space="preserve"> </w:t>
      </w:r>
      <w:r w:rsidR="009C31BF">
        <w:rPr>
          <w:rFonts w:ascii="Calibri" w:hAnsi="Calibri"/>
          <w:sz w:val="24"/>
          <w:szCs w:val="24"/>
        </w:rPr>
        <w:t>oraz</w:t>
      </w:r>
      <w:r w:rsidR="009C31BF" w:rsidRPr="006A28B4">
        <w:rPr>
          <w:rFonts w:ascii="Calibri" w:hAnsi="Calibri"/>
          <w:sz w:val="24"/>
          <w:szCs w:val="24"/>
        </w:rPr>
        <w:t xml:space="preserve"> rozporządzenia </w:t>
      </w:r>
      <w:r w:rsidR="009C31BF">
        <w:rPr>
          <w:rFonts w:ascii="Calibri" w:hAnsi="Calibri"/>
          <w:sz w:val="24"/>
          <w:szCs w:val="24"/>
        </w:rPr>
        <w:t>Ministra Rodziny i Polityki Społecznej</w:t>
      </w:r>
      <w:r w:rsidR="009C31BF" w:rsidRPr="006A28B4">
        <w:rPr>
          <w:rFonts w:ascii="Calibri" w:hAnsi="Calibri"/>
          <w:sz w:val="24"/>
          <w:szCs w:val="24"/>
        </w:rPr>
        <w:t xml:space="preserve"> z dnia 14 października 2023 r. </w:t>
      </w:r>
      <w:r w:rsidR="00DA3E94">
        <w:rPr>
          <w:rFonts w:ascii="Calibri" w:hAnsi="Calibri"/>
          <w:sz w:val="24"/>
          <w:szCs w:val="24"/>
        </w:rPr>
        <w:br/>
      </w:r>
      <w:r w:rsidR="009C31BF" w:rsidRPr="006A28B4">
        <w:rPr>
          <w:rFonts w:ascii="Calibri" w:hAnsi="Calibri"/>
          <w:sz w:val="24"/>
          <w:szCs w:val="24"/>
        </w:rPr>
        <w:t>w sprawie trybu</w:t>
      </w:r>
      <w:r w:rsidR="009C31BF">
        <w:rPr>
          <w:rFonts w:ascii="Calibri" w:hAnsi="Calibri"/>
          <w:sz w:val="24"/>
          <w:szCs w:val="24"/>
        </w:rPr>
        <w:t xml:space="preserve"> </w:t>
      </w:r>
      <w:r w:rsidR="009C31BF" w:rsidRPr="006A28B4">
        <w:rPr>
          <w:rFonts w:ascii="Calibri" w:hAnsi="Calibri"/>
          <w:sz w:val="24"/>
          <w:szCs w:val="24"/>
        </w:rPr>
        <w:t>i sposobu przeprowadzania kontroli przez organy upoważnione do kontroli na podstawie ustawy</w:t>
      </w:r>
      <w:r w:rsidR="009C31BF">
        <w:rPr>
          <w:rFonts w:ascii="Calibri" w:hAnsi="Calibri"/>
          <w:sz w:val="24"/>
          <w:szCs w:val="24"/>
        </w:rPr>
        <w:t xml:space="preserve"> </w:t>
      </w:r>
      <w:r w:rsidR="009C31BF" w:rsidRPr="006A28B4">
        <w:rPr>
          <w:rFonts w:ascii="Calibri" w:hAnsi="Calibri"/>
          <w:sz w:val="24"/>
          <w:szCs w:val="24"/>
        </w:rPr>
        <w:t>o rehabilitacji zawodowej i społecznej oraz zatrudnianiu osób niepełnosprawnych (Dz. U. z 2023 r. poz.</w:t>
      </w:r>
      <w:r w:rsidR="009C31BF" w:rsidRPr="009C31BF">
        <w:rPr>
          <w:rFonts w:ascii="Calibri" w:hAnsi="Calibri"/>
          <w:sz w:val="24"/>
          <w:szCs w:val="24"/>
        </w:rPr>
        <w:t xml:space="preserve"> </w:t>
      </w:r>
      <w:r w:rsidR="009C31BF" w:rsidRPr="006A28B4">
        <w:rPr>
          <w:rFonts w:ascii="Calibri" w:hAnsi="Calibri"/>
          <w:sz w:val="24"/>
          <w:szCs w:val="24"/>
        </w:rPr>
        <w:t>2283)</w:t>
      </w:r>
      <w:r w:rsidR="009C31BF" w:rsidRPr="009C31BF">
        <w:rPr>
          <w:rFonts w:ascii="Calibri" w:hAnsi="Calibri"/>
          <w:sz w:val="24"/>
          <w:szCs w:val="24"/>
        </w:rPr>
        <w:t xml:space="preserve"> </w:t>
      </w:r>
      <w:r w:rsidRPr="009C31BF">
        <w:rPr>
          <w:rFonts w:ascii="Calibri" w:hAnsi="Calibri" w:cs="Calibri"/>
          <w:kern w:val="32"/>
          <w:sz w:val="24"/>
          <w:szCs w:val="24"/>
        </w:rPr>
        <w:t>zespół kontrolny w składzie:</w:t>
      </w:r>
    </w:p>
    <w:p w14:paraId="31A66B1C" w14:textId="77777777" w:rsidR="006A28B4" w:rsidRPr="009C31BF" w:rsidRDefault="006A28B4" w:rsidP="006A28B4">
      <w:pPr>
        <w:tabs>
          <w:tab w:val="left" w:pos="720"/>
        </w:tabs>
        <w:autoSpaceDE w:val="0"/>
        <w:autoSpaceDN w:val="0"/>
        <w:adjustRightInd w:val="0"/>
        <w:ind w:left="360"/>
        <w:jc w:val="both"/>
        <w:rPr>
          <w:rFonts w:ascii="Calibri" w:hAnsi="Calibri" w:cs="Calibri"/>
        </w:rPr>
      </w:pPr>
    </w:p>
    <w:p w14:paraId="6B7F5949" w14:textId="6C030741" w:rsidR="009C31BF" w:rsidRPr="006A28B4" w:rsidRDefault="009C31BF" w:rsidP="009C31BF">
      <w:pPr>
        <w:pStyle w:val="Tekstpodstawowy2"/>
        <w:spacing w:after="0"/>
        <w:rPr>
          <w:rFonts w:ascii="Calibri" w:hAnsi="Calibri"/>
          <w:sz w:val="24"/>
          <w:szCs w:val="24"/>
        </w:rPr>
      </w:pPr>
      <w:r w:rsidRPr="006A28B4">
        <w:rPr>
          <w:rFonts w:ascii="Calibri" w:hAnsi="Calibri"/>
          <w:sz w:val="24"/>
          <w:szCs w:val="24"/>
        </w:rPr>
        <w:t>1. Iwona Didoszak – kierownik zespołu kontrolującego – Przewodnicząca Wojewódzkiego Zespołu</w:t>
      </w:r>
      <w:r>
        <w:rPr>
          <w:rFonts w:ascii="Calibri" w:hAnsi="Calibri"/>
          <w:sz w:val="24"/>
          <w:szCs w:val="24"/>
        </w:rPr>
        <w:t xml:space="preserve"> </w:t>
      </w:r>
      <w:r w:rsidRPr="006A28B4">
        <w:rPr>
          <w:rFonts w:ascii="Calibri" w:hAnsi="Calibri"/>
          <w:sz w:val="24"/>
          <w:szCs w:val="24"/>
        </w:rPr>
        <w:t>do Spraw Orzekania o Niepełnosprawności w Szczecinie,</w:t>
      </w:r>
    </w:p>
    <w:p w14:paraId="0F9123C8" w14:textId="77777777" w:rsidR="009C31BF" w:rsidRPr="006A28B4" w:rsidRDefault="009C31BF" w:rsidP="009C31BF">
      <w:pPr>
        <w:pStyle w:val="Tekstpodstawowy2"/>
        <w:spacing w:after="0"/>
        <w:rPr>
          <w:rFonts w:ascii="Calibri" w:hAnsi="Calibri"/>
          <w:sz w:val="24"/>
          <w:szCs w:val="24"/>
        </w:rPr>
      </w:pPr>
      <w:r w:rsidRPr="006A28B4">
        <w:rPr>
          <w:rFonts w:ascii="Calibri" w:hAnsi="Calibri"/>
          <w:sz w:val="24"/>
          <w:szCs w:val="24"/>
        </w:rPr>
        <w:t>2. Agnieszka Słoniecka-Goch – Sekretarz Wojewódzkiego Zespołu do Spraw Orzekania</w:t>
      </w:r>
    </w:p>
    <w:p w14:paraId="4E16769D" w14:textId="4B3A44FE" w:rsidR="009C31BF" w:rsidRPr="006A28B4" w:rsidRDefault="009C31BF" w:rsidP="009C31BF">
      <w:pPr>
        <w:pStyle w:val="Tekstpodstawowy2"/>
        <w:spacing w:after="0"/>
        <w:rPr>
          <w:rFonts w:ascii="Calibri" w:hAnsi="Calibri"/>
          <w:sz w:val="24"/>
          <w:szCs w:val="24"/>
        </w:rPr>
      </w:pPr>
      <w:r w:rsidRPr="006A28B4">
        <w:rPr>
          <w:rFonts w:ascii="Calibri" w:hAnsi="Calibri"/>
          <w:sz w:val="24"/>
          <w:szCs w:val="24"/>
        </w:rPr>
        <w:t xml:space="preserve">o Niepełnosprawności, </w:t>
      </w:r>
    </w:p>
    <w:p w14:paraId="4ED13F66" w14:textId="77777777" w:rsidR="009C31BF" w:rsidRPr="006A28B4" w:rsidRDefault="009C31BF" w:rsidP="009C31BF">
      <w:pPr>
        <w:pStyle w:val="Tekstpodstawowy2"/>
        <w:spacing w:after="0"/>
        <w:rPr>
          <w:rFonts w:ascii="Calibri" w:hAnsi="Calibri"/>
          <w:sz w:val="24"/>
          <w:szCs w:val="24"/>
        </w:rPr>
      </w:pPr>
      <w:r w:rsidRPr="006A28B4">
        <w:rPr>
          <w:rFonts w:ascii="Calibri" w:hAnsi="Calibri"/>
          <w:sz w:val="24"/>
          <w:szCs w:val="24"/>
        </w:rPr>
        <w:t>3. lek. Remigiusz Kubacki – lekarz – członek Wojewódzkiego Zespołu do Spraw orzekania</w:t>
      </w:r>
    </w:p>
    <w:p w14:paraId="23E97832" w14:textId="5F41ED8C" w:rsidR="006A28B4" w:rsidRPr="009C31BF" w:rsidRDefault="009C31BF" w:rsidP="009C31BF">
      <w:pPr>
        <w:pStyle w:val="Tekstpodstawowy2"/>
        <w:spacing w:after="0"/>
        <w:rPr>
          <w:rFonts w:ascii="Calibri" w:hAnsi="Calibri"/>
          <w:sz w:val="24"/>
          <w:szCs w:val="24"/>
        </w:rPr>
      </w:pPr>
      <w:r w:rsidRPr="006A28B4">
        <w:rPr>
          <w:rFonts w:ascii="Calibri" w:hAnsi="Calibri"/>
          <w:sz w:val="24"/>
          <w:szCs w:val="24"/>
        </w:rPr>
        <w:t>o Niepełnosprawności w Szczecinie</w:t>
      </w:r>
      <w:r w:rsidR="006A28B4">
        <w:rPr>
          <w:rFonts w:ascii="Calibri" w:hAnsi="Calibri" w:cs="Calibri"/>
        </w:rPr>
        <w:t xml:space="preserve">, </w:t>
      </w:r>
    </w:p>
    <w:p w14:paraId="4EB4EE81" w14:textId="77777777" w:rsidR="006A28B4" w:rsidRDefault="006A28B4" w:rsidP="006A28B4">
      <w:pPr>
        <w:tabs>
          <w:tab w:val="left" w:pos="720"/>
        </w:tabs>
        <w:autoSpaceDE w:val="0"/>
        <w:autoSpaceDN w:val="0"/>
        <w:adjustRightInd w:val="0"/>
        <w:ind w:left="360"/>
        <w:jc w:val="both"/>
        <w:rPr>
          <w:rFonts w:ascii="Calibri" w:hAnsi="Calibri" w:cs="Calibri"/>
        </w:rPr>
      </w:pPr>
    </w:p>
    <w:p w14:paraId="0E2EAAA0" w14:textId="62BC7721" w:rsidR="006A28B4" w:rsidRDefault="006A28B4" w:rsidP="006A28B4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przeprowadził kontrolę problemową w </w:t>
      </w:r>
      <w:r>
        <w:rPr>
          <w:rFonts w:ascii="Calibri" w:hAnsi="Calibri" w:cs="Calibri"/>
        </w:rPr>
        <w:t xml:space="preserve">Powiatowym Zespole do Spraw Orzekania </w:t>
      </w:r>
      <w:r>
        <w:rPr>
          <w:rFonts w:ascii="Calibri" w:hAnsi="Calibri" w:cs="Calibri"/>
        </w:rPr>
        <w:br/>
        <w:t xml:space="preserve">o Niepełnosprawności w </w:t>
      </w:r>
      <w:r w:rsidR="009C31BF">
        <w:rPr>
          <w:rFonts w:ascii="Calibri" w:hAnsi="Calibri" w:cs="Calibri"/>
        </w:rPr>
        <w:t>Gryfinie</w:t>
      </w:r>
      <w:r>
        <w:rPr>
          <w:rFonts w:ascii="Calibri" w:hAnsi="Calibri" w:cs="Calibri"/>
        </w:rPr>
        <w:t xml:space="preserve">, stosownie do upoważnienia Wojewody Zachodniopomorskiego z </w:t>
      </w:r>
      <w:r w:rsidR="009C31BF">
        <w:rPr>
          <w:rFonts w:ascii="Calibri" w:hAnsi="Calibri" w:cs="Calibri"/>
        </w:rPr>
        <w:t xml:space="preserve">  </w:t>
      </w:r>
      <w:r w:rsidR="006A4791">
        <w:rPr>
          <w:rFonts w:ascii="Calibri" w:hAnsi="Calibri" w:cs="Calibri"/>
        </w:rPr>
        <w:t xml:space="preserve">20 </w:t>
      </w:r>
      <w:r w:rsidR="009C31BF" w:rsidRPr="006A4791">
        <w:rPr>
          <w:rFonts w:ascii="Calibri" w:hAnsi="Calibri" w:cs="Calibri"/>
        </w:rPr>
        <w:t>kwietnia</w:t>
      </w:r>
      <w:r w:rsidRPr="006A4791">
        <w:rPr>
          <w:rFonts w:ascii="Calibri" w:hAnsi="Calibri" w:cs="Calibri"/>
        </w:rPr>
        <w:t xml:space="preserve"> 202</w:t>
      </w:r>
      <w:r w:rsidR="003A137C" w:rsidRPr="006A4791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r.</w:t>
      </w:r>
    </w:p>
    <w:p w14:paraId="2F5474D9" w14:textId="77777777" w:rsidR="006A28B4" w:rsidRDefault="006A28B4" w:rsidP="006A28B4">
      <w:pPr>
        <w:jc w:val="both"/>
        <w:rPr>
          <w:rFonts w:ascii="Calibri" w:hAnsi="Calibri" w:cs="Calibri"/>
          <w:b/>
        </w:rPr>
      </w:pPr>
    </w:p>
    <w:p w14:paraId="56136F90" w14:textId="1E46F989" w:rsidR="006A28B4" w:rsidRDefault="006A28B4" w:rsidP="006A28B4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Data </w:t>
      </w:r>
      <w:r w:rsidR="009C31BF">
        <w:rPr>
          <w:rFonts w:ascii="Calibri" w:hAnsi="Calibri" w:cs="Calibri"/>
          <w:b/>
        </w:rPr>
        <w:t xml:space="preserve">i miejsce </w:t>
      </w:r>
      <w:r>
        <w:rPr>
          <w:rFonts w:ascii="Calibri" w:hAnsi="Calibri" w:cs="Calibri"/>
          <w:b/>
        </w:rPr>
        <w:t>przeprowadzenia kontroli:</w:t>
      </w:r>
    </w:p>
    <w:p w14:paraId="7F139B82" w14:textId="3989CC29" w:rsidR="009C31BF" w:rsidRDefault="009C31BF" w:rsidP="009C31BF">
      <w:pPr>
        <w:pStyle w:val="Tekstpodstawowy2"/>
        <w:spacing w:after="0"/>
        <w:rPr>
          <w:rFonts w:ascii="Calibri" w:hAnsi="Calibri"/>
          <w:sz w:val="24"/>
          <w:szCs w:val="24"/>
        </w:rPr>
      </w:pPr>
      <w:r w:rsidRPr="006A28B4">
        <w:rPr>
          <w:rFonts w:ascii="Calibri" w:hAnsi="Calibri"/>
          <w:sz w:val="24"/>
          <w:szCs w:val="24"/>
        </w:rPr>
        <w:t xml:space="preserve">Czynności kontrolne </w:t>
      </w:r>
      <w:r w:rsidRPr="009C31BF">
        <w:rPr>
          <w:rFonts w:ascii="Calibri" w:hAnsi="Calibri"/>
          <w:sz w:val="24"/>
          <w:szCs w:val="24"/>
        </w:rPr>
        <w:t>rozpoczę</w:t>
      </w:r>
      <w:r>
        <w:rPr>
          <w:rFonts w:ascii="Calibri" w:hAnsi="Calibri"/>
          <w:sz w:val="24"/>
          <w:szCs w:val="24"/>
        </w:rPr>
        <w:t>to</w:t>
      </w:r>
      <w:r w:rsidRPr="006A28B4">
        <w:rPr>
          <w:rFonts w:ascii="Calibri" w:hAnsi="Calibri"/>
          <w:sz w:val="24"/>
          <w:szCs w:val="24"/>
        </w:rPr>
        <w:t xml:space="preserve"> 24 kwietnia 2024 r. w siedzibie podmiotu</w:t>
      </w:r>
      <w:r>
        <w:rPr>
          <w:rFonts w:ascii="Calibri" w:hAnsi="Calibri"/>
          <w:sz w:val="24"/>
          <w:szCs w:val="24"/>
        </w:rPr>
        <w:t xml:space="preserve"> </w:t>
      </w:r>
      <w:r w:rsidRPr="006A28B4">
        <w:rPr>
          <w:rFonts w:ascii="Calibri" w:hAnsi="Calibri"/>
          <w:sz w:val="24"/>
          <w:szCs w:val="24"/>
        </w:rPr>
        <w:t>kontrolowanego przez dwóch członków zespołu kontrolnego. W terminie od 25 kwietnia 2024 r.</w:t>
      </w:r>
      <w:r>
        <w:rPr>
          <w:rFonts w:ascii="Calibri" w:hAnsi="Calibri"/>
          <w:sz w:val="24"/>
          <w:szCs w:val="24"/>
        </w:rPr>
        <w:t xml:space="preserve"> </w:t>
      </w:r>
      <w:r w:rsidRPr="006A28B4">
        <w:rPr>
          <w:rFonts w:ascii="Calibri" w:hAnsi="Calibri"/>
          <w:sz w:val="24"/>
          <w:szCs w:val="24"/>
        </w:rPr>
        <w:t>do 30 czerwca 2024 r. kontrol</w:t>
      </w:r>
      <w:r>
        <w:rPr>
          <w:rFonts w:ascii="Calibri" w:hAnsi="Calibri"/>
          <w:sz w:val="24"/>
          <w:szCs w:val="24"/>
        </w:rPr>
        <w:t>ę</w:t>
      </w:r>
      <w:r w:rsidRPr="006A28B4">
        <w:rPr>
          <w:rFonts w:ascii="Calibri" w:hAnsi="Calibri"/>
          <w:sz w:val="24"/>
          <w:szCs w:val="24"/>
        </w:rPr>
        <w:t xml:space="preserve"> prowadzon</w:t>
      </w:r>
      <w:r>
        <w:rPr>
          <w:rFonts w:ascii="Calibri" w:hAnsi="Calibri"/>
          <w:sz w:val="24"/>
          <w:szCs w:val="24"/>
        </w:rPr>
        <w:t>o</w:t>
      </w:r>
      <w:r w:rsidRPr="006A28B4">
        <w:rPr>
          <w:rFonts w:ascii="Calibri" w:hAnsi="Calibri"/>
          <w:sz w:val="24"/>
          <w:szCs w:val="24"/>
        </w:rPr>
        <w:t xml:space="preserve"> w siedzibie organu upoważnionego do kontroli,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br/>
      </w:r>
      <w:r w:rsidRPr="006A28B4">
        <w:rPr>
          <w:rFonts w:ascii="Calibri" w:hAnsi="Calibri"/>
          <w:sz w:val="24"/>
          <w:szCs w:val="24"/>
        </w:rPr>
        <w:t>tj. w Wojewódzki</w:t>
      </w:r>
      <w:r>
        <w:rPr>
          <w:rFonts w:ascii="Calibri" w:hAnsi="Calibri"/>
          <w:sz w:val="24"/>
          <w:szCs w:val="24"/>
        </w:rPr>
        <w:t>m</w:t>
      </w:r>
      <w:r w:rsidRPr="006A28B4">
        <w:rPr>
          <w:rFonts w:ascii="Calibri" w:hAnsi="Calibri"/>
          <w:sz w:val="24"/>
          <w:szCs w:val="24"/>
        </w:rPr>
        <w:t xml:space="preserve"> Zespole do Spraw Orzekania o Niepełnosprawności w Szczecinie, </w:t>
      </w:r>
      <w:r>
        <w:rPr>
          <w:rFonts w:ascii="Calibri" w:hAnsi="Calibri"/>
          <w:sz w:val="24"/>
          <w:szCs w:val="24"/>
        </w:rPr>
        <w:br/>
      </w:r>
      <w:r w:rsidRPr="006A28B4">
        <w:rPr>
          <w:rFonts w:ascii="Calibri" w:hAnsi="Calibri"/>
          <w:sz w:val="24"/>
          <w:szCs w:val="24"/>
        </w:rPr>
        <w:t>ul. Stanisława Dubois 27,</w:t>
      </w:r>
      <w:r>
        <w:rPr>
          <w:rFonts w:ascii="Calibri" w:hAnsi="Calibri"/>
          <w:sz w:val="24"/>
          <w:szCs w:val="24"/>
        </w:rPr>
        <w:t xml:space="preserve"> </w:t>
      </w:r>
      <w:r w:rsidRPr="006A28B4">
        <w:rPr>
          <w:rFonts w:ascii="Calibri" w:hAnsi="Calibri"/>
          <w:sz w:val="24"/>
          <w:szCs w:val="24"/>
        </w:rPr>
        <w:t>stosownie do § 8 ust. 2 pkt 3 rozporządzenia w sprawie trybu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br/>
      </w:r>
      <w:r w:rsidRPr="006A28B4">
        <w:rPr>
          <w:rFonts w:ascii="Calibri" w:hAnsi="Calibri"/>
          <w:sz w:val="24"/>
          <w:szCs w:val="24"/>
        </w:rPr>
        <w:t>i sposobu przeprowadzania kontroli przez organy upoważnione do kontroli na podstawie ustawy</w:t>
      </w:r>
      <w:r>
        <w:rPr>
          <w:rFonts w:ascii="Calibri" w:hAnsi="Calibri"/>
          <w:sz w:val="24"/>
          <w:szCs w:val="24"/>
        </w:rPr>
        <w:t xml:space="preserve"> </w:t>
      </w:r>
      <w:r w:rsidRPr="006A28B4">
        <w:rPr>
          <w:rFonts w:ascii="Calibri" w:hAnsi="Calibri"/>
          <w:sz w:val="24"/>
          <w:szCs w:val="24"/>
        </w:rPr>
        <w:t>o rehabilitacji zawodowej i społecznej oraz zatrudnianiu osób niepełnosprawnych</w:t>
      </w:r>
      <w:r>
        <w:rPr>
          <w:rFonts w:ascii="Calibri" w:hAnsi="Calibri"/>
          <w:sz w:val="24"/>
          <w:szCs w:val="24"/>
        </w:rPr>
        <w:br/>
      </w:r>
      <w:r w:rsidRPr="006A28B4">
        <w:rPr>
          <w:rFonts w:ascii="Calibri" w:hAnsi="Calibri"/>
          <w:sz w:val="24"/>
          <w:szCs w:val="24"/>
        </w:rPr>
        <w:t xml:space="preserve"> (Dz. U. z 2023 r. poz.2283).</w:t>
      </w:r>
    </w:p>
    <w:p w14:paraId="603A0856" w14:textId="77777777" w:rsidR="009C31BF" w:rsidRPr="006A28B4" w:rsidRDefault="009C31BF" w:rsidP="009C31BF">
      <w:pPr>
        <w:pStyle w:val="Tekstpodstawowy2"/>
        <w:spacing w:after="0"/>
        <w:rPr>
          <w:rFonts w:ascii="Calibri" w:hAnsi="Calibri"/>
          <w:sz w:val="24"/>
          <w:szCs w:val="24"/>
        </w:rPr>
      </w:pPr>
    </w:p>
    <w:p w14:paraId="54CFA7CD" w14:textId="488DD2D8" w:rsidR="006A28B4" w:rsidRDefault="006A28B4" w:rsidP="006A28B4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Wyjaśnienia w toku kontroli składał</w:t>
      </w:r>
      <w:r w:rsidR="009C31BF">
        <w:rPr>
          <w:rFonts w:ascii="Calibri" w:hAnsi="Calibri" w:cs="Calibri"/>
          <w:b/>
        </w:rPr>
        <w:t>a</w:t>
      </w:r>
      <w:r>
        <w:rPr>
          <w:rFonts w:ascii="Calibri" w:hAnsi="Calibri" w:cs="Calibri"/>
          <w:b/>
        </w:rPr>
        <w:t>:</w:t>
      </w:r>
    </w:p>
    <w:p w14:paraId="3D654541" w14:textId="240C6489" w:rsidR="006A28B4" w:rsidRDefault="006A28B4" w:rsidP="006A28B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Pan</w:t>
      </w:r>
      <w:r w:rsidR="00507D28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</w:t>
      </w:r>
      <w:r w:rsidR="00507D28">
        <w:rPr>
          <w:rFonts w:ascii="Calibri" w:hAnsi="Calibri" w:cs="Calibri"/>
        </w:rPr>
        <w:t>Justyna Chodakowska</w:t>
      </w:r>
      <w:r>
        <w:rPr>
          <w:rFonts w:ascii="Calibri" w:hAnsi="Calibri" w:cs="Calibri"/>
        </w:rPr>
        <w:t xml:space="preserve"> – Przewodnicząca Powiatowego Zespołu do Spraw Orzekania </w:t>
      </w:r>
      <w:r>
        <w:rPr>
          <w:rFonts w:ascii="Calibri" w:hAnsi="Calibri" w:cs="Calibri"/>
        </w:rPr>
        <w:br/>
        <w:t xml:space="preserve">o Niepełnosprawności w </w:t>
      </w:r>
      <w:r w:rsidR="009C31BF">
        <w:rPr>
          <w:rFonts w:ascii="Calibri" w:hAnsi="Calibri" w:cs="Calibri"/>
        </w:rPr>
        <w:t>Gryfinie</w:t>
      </w:r>
      <w:r>
        <w:rPr>
          <w:rFonts w:ascii="Calibri" w:hAnsi="Calibri" w:cs="Calibri"/>
        </w:rPr>
        <w:t xml:space="preserve">, zawiadomiona o miejscu, zakresie i terminie kontroli </w:t>
      </w:r>
      <w:r>
        <w:rPr>
          <w:rFonts w:ascii="Calibri" w:hAnsi="Calibri" w:cs="Calibri"/>
        </w:rPr>
        <w:br/>
        <w:t xml:space="preserve">stosownie do </w:t>
      </w:r>
      <w:r w:rsidR="009C31BF">
        <w:rPr>
          <w:rFonts w:ascii="Calibri" w:hAnsi="Calibri" w:cs="Calibri"/>
          <w:bCs/>
        </w:rPr>
        <w:t>przepisów ww. rozporządzenia.</w:t>
      </w:r>
    </w:p>
    <w:p w14:paraId="711EAA06" w14:textId="77777777" w:rsidR="006A28B4" w:rsidRDefault="006A28B4" w:rsidP="006A28B4">
      <w:pPr>
        <w:jc w:val="both"/>
        <w:rPr>
          <w:rFonts w:ascii="Calibri" w:hAnsi="Calibri" w:cs="Calibri"/>
        </w:rPr>
      </w:pPr>
    </w:p>
    <w:p w14:paraId="0C4299FF" w14:textId="77777777" w:rsidR="006A28B4" w:rsidRDefault="006A28B4" w:rsidP="006A28B4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Temat kontroli. Zakres przedmiotowy kontroli.</w:t>
      </w:r>
    </w:p>
    <w:p w14:paraId="09697725" w14:textId="754F001F" w:rsidR="009C31BF" w:rsidRPr="006A28B4" w:rsidRDefault="006A28B4" w:rsidP="009C31BF">
      <w:pPr>
        <w:pStyle w:val="Tekstpodstawowy2"/>
        <w:spacing w:before="240" w:after="60"/>
        <w:rPr>
          <w:rFonts w:ascii="Calibri" w:hAnsi="Calibri"/>
          <w:sz w:val="24"/>
          <w:szCs w:val="24"/>
        </w:rPr>
      </w:pPr>
      <w:r w:rsidRPr="00331C6D">
        <w:rPr>
          <w:rFonts w:ascii="Calibri" w:hAnsi="Calibri" w:cs="Calibri"/>
          <w:sz w:val="24"/>
          <w:szCs w:val="24"/>
        </w:rPr>
        <w:t xml:space="preserve">Przedmiotem kontroli objęto </w:t>
      </w:r>
      <w:r w:rsidR="00331C6D" w:rsidRPr="00331C6D">
        <w:rPr>
          <w:rFonts w:ascii="Calibri" w:hAnsi="Calibri"/>
          <w:sz w:val="24"/>
          <w:szCs w:val="24"/>
        </w:rPr>
        <w:t>sprawdzenie orzeczeń</w:t>
      </w:r>
      <w:r w:rsidR="009C31BF" w:rsidRPr="006A28B4">
        <w:rPr>
          <w:rFonts w:ascii="Calibri" w:hAnsi="Calibri"/>
          <w:sz w:val="24"/>
          <w:szCs w:val="24"/>
        </w:rPr>
        <w:t>, co do ich zgodności z przepisami dotyczącymi orzekania</w:t>
      </w:r>
      <w:r w:rsidR="00331C6D" w:rsidRPr="00331C6D">
        <w:rPr>
          <w:rFonts w:ascii="Calibri" w:hAnsi="Calibri"/>
          <w:sz w:val="24"/>
          <w:szCs w:val="24"/>
        </w:rPr>
        <w:t xml:space="preserve"> </w:t>
      </w:r>
      <w:r w:rsidR="009C31BF" w:rsidRPr="006A28B4">
        <w:rPr>
          <w:rFonts w:ascii="Calibri" w:hAnsi="Calibri"/>
          <w:sz w:val="24"/>
          <w:szCs w:val="24"/>
        </w:rPr>
        <w:t>o niepełnosprawności i o stopniu niepełnosprawności w zakresie zawartego w orzeczeniu symbolu 09-M.</w:t>
      </w:r>
    </w:p>
    <w:p w14:paraId="2E0C82CC" w14:textId="77777777" w:rsidR="009C31BF" w:rsidRPr="006A28B4" w:rsidRDefault="009C31BF" w:rsidP="009C31BF">
      <w:pPr>
        <w:pStyle w:val="Tekstpodstawowy2"/>
        <w:spacing w:before="240" w:after="60"/>
        <w:rPr>
          <w:rFonts w:ascii="Calibri" w:hAnsi="Calibri"/>
          <w:sz w:val="24"/>
          <w:szCs w:val="24"/>
        </w:rPr>
      </w:pPr>
      <w:r w:rsidRPr="006A28B4">
        <w:rPr>
          <w:rFonts w:ascii="Calibri" w:hAnsi="Calibri"/>
          <w:sz w:val="24"/>
          <w:szCs w:val="24"/>
        </w:rPr>
        <w:lastRenderedPageBreak/>
        <w:t>Okres objęty kontrolą: 1 stycznia 2023 r. - 31 grudnia 2023 r.</w:t>
      </w:r>
    </w:p>
    <w:p w14:paraId="00FAE5A3" w14:textId="31029EB8" w:rsidR="006A28B4" w:rsidRDefault="006A28B4" w:rsidP="006A28B4">
      <w:pPr>
        <w:jc w:val="both"/>
        <w:rPr>
          <w:rFonts w:ascii="Calibri" w:hAnsi="Calibri" w:cs="Calibri"/>
        </w:rPr>
      </w:pPr>
    </w:p>
    <w:p w14:paraId="70F52E3D" w14:textId="0B1A3CF2" w:rsidR="00592ECF" w:rsidRPr="00E97A25" w:rsidRDefault="00592ECF" w:rsidP="00592ECF">
      <w:pPr>
        <w:jc w:val="both"/>
        <w:rPr>
          <w:rFonts w:ascii="Calibri" w:hAnsi="Calibri"/>
          <w:snapToGrid w:val="0"/>
        </w:rPr>
      </w:pPr>
      <w:r w:rsidRPr="00E97A25">
        <w:rPr>
          <w:rFonts w:ascii="Calibri" w:hAnsi="Calibri"/>
          <w:snapToGrid w:val="0"/>
        </w:rPr>
        <w:t xml:space="preserve">Powiatowy Zespól do spraw Orzekania o Niepełnosprawności w </w:t>
      </w:r>
      <w:r>
        <w:rPr>
          <w:rFonts w:ascii="Calibri" w:hAnsi="Calibri"/>
          <w:snapToGrid w:val="0"/>
        </w:rPr>
        <w:t>Gryfinie</w:t>
      </w:r>
      <w:r w:rsidRPr="00E97A25">
        <w:rPr>
          <w:rFonts w:ascii="Calibri" w:hAnsi="Calibri"/>
          <w:snapToGrid w:val="0"/>
        </w:rPr>
        <w:t xml:space="preserve"> w okresie od </w:t>
      </w:r>
      <w:r w:rsidRPr="00E97A25">
        <w:rPr>
          <w:rFonts w:ascii="Calibri" w:hAnsi="Calibri"/>
          <w:snapToGrid w:val="0"/>
        </w:rPr>
        <w:br/>
        <w:t>1 stycznia do 31 grudnia 20</w:t>
      </w:r>
      <w:r>
        <w:rPr>
          <w:rFonts w:ascii="Calibri" w:hAnsi="Calibri"/>
          <w:snapToGrid w:val="0"/>
        </w:rPr>
        <w:t>23</w:t>
      </w:r>
      <w:r w:rsidRPr="00E97A25">
        <w:rPr>
          <w:rFonts w:ascii="Calibri" w:hAnsi="Calibri"/>
          <w:snapToGrid w:val="0"/>
        </w:rPr>
        <w:t xml:space="preserve"> roku wydał </w:t>
      </w:r>
      <w:r>
        <w:rPr>
          <w:rFonts w:ascii="Calibri" w:hAnsi="Calibri"/>
          <w:snapToGrid w:val="0"/>
        </w:rPr>
        <w:t>2</w:t>
      </w:r>
      <w:r w:rsidRPr="00E97A25">
        <w:rPr>
          <w:rFonts w:ascii="Calibri" w:hAnsi="Calibri"/>
          <w:snapToGrid w:val="0"/>
        </w:rPr>
        <w:t xml:space="preserve"> orzecze</w:t>
      </w:r>
      <w:r>
        <w:rPr>
          <w:rFonts w:ascii="Calibri" w:hAnsi="Calibri"/>
          <w:snapToGrid w:val="0"/>
        </w:rPr>
        <w:t>nia</w:t>
      </w:r>
      <w:r w:rsidRPr="00E97A25">
        <w:rPr>
          <w:rFonts w:ascii="Calibri" w:hAnsi="Calibri"/>
          <w:snapToGrid w:val="0"/>
        </w:rPr>
        <w:t xml:space="preserve"> o niepełnosprawności osób przed </w:t>
      </w:r>
      <w:r w:rsidRPr="00E97A25">
        <w:rPr>
          <w:rFonts w:ascii="Calibri" w:hAnsi="Calibri"/>
          <w:snapToGrid w:val="0"/>
        </w:rPr>
        <w:br/>
        <w:t>16 rokiem życia</w:t>
      </w:r>
      <w:r>
        <w:rPr>
          <w:rFonts w:ascii="Calibri" w:hAnsi="Calibri"/>
          <w:snapToGrid w:val="0"/>
        </w:rPr>
        <w:t xml:space="preserve"> zawierające </w:t>
      </w:r>
      <w:r w:rsidR="00EF62A6">
        <w:rPr>
          <w:rFonts w:ascii="Calibri" w:hAnsi="Calibri"/>
          <w:snapToGrid w:val="0"/>
        </w:rPr>
        <w:t xml:space="preserve">jako główny </w:t>
      </w:r>
      <w:r>
        <w:rPr>
          <w:rFonts w:ascii="Calibri" w:hAnsi="Calibri"/>
          <w:snapToGrid w:val="0"/>
        </w:rPr>
        <w:t>symbol przyczyny niepełnosprawności 09-M</w:t>
      </w:r>
      <w:r w:rsidRPr="00E97A25">
        <w:rPr>
          <w:rFonts w:ascii="Calibri" w:hAnsi="Calibri"/>
          <w:snapToGrid w:val="0"/>
        </w:rPr>
        <w:t xml:space="preserve"> (tabela </w:t>
      </w:r>
      <w:r>
        <w:rPr>
          <w:rFonts w:ascii="Calibri" w:hAnsi="Calibri"/>
          <w:snapToGrid w:val="0"/>
        </w:rPr>
        <w:br/>
        <w:t>III</w:t>
      </w:r>
      <w:r w:rsidRPr="00E97A25">
        <w:rPr>
          <w:rFonts w:ascii="Calibri" w:hAnsi="Calibri"/>
          <w:snapToGrid w:val="0"/>
        </w:rPr>
        <w:t xml:space="preserve">.2 wygenerowana z </w:t>
      </w:r>
      <w:r w:rsidRPr="00FF30E3">
        <w:rPr>
          <w:rFonts w:ascii="Calibri" w:hAnsi="Calibri"/>
          <w:i/>
        </w:rPr>
        <w:t xml:space="preserve">Elektronicznego Krajowego Systemu Monitoringu Orzekania </w:t>
      </w:r>
      <w:r>
        <w:rPr>
          <w:rFonts w:ascii="Calibri" w:hAnsi="Calibri"/>
          <w:i/>
        </w:rPr>
        <w:br/>
      </w:r>
      <w:r w:rsidRPr="00FF30E3">
        <w:rPr>
          <w:rFonts w:ascii="Calibri" w:hAnsi="Calibri"/>
          <w:i/>
        </w:rPr>
        <w:t>o Niepełnosprawności</w:t>
      </w:r>
      <w:r w:rsidRPr="00E97A25">
        <w:rPr>
          <w:rFonts w:ascii="Calibri" w:hAnsi="Calibri"/>
        </w:rPr>
        <w:t xml:space="preserve"> stanowi załącznik nr 1 do niniejszego protokołu)</w:t>
      </w:r>
      <w:r>
        <w:rPr>
          <w:rFonts w:ascii="Calibri" w:hAnsi="Calibri"/>
        </w:rPr>
        <w:t xml:space="preserve"> oraz </w:t>
      </w:r>
      <w:r>
        <w:rPr>
          <w:rFonts w:ascii="Calibri" w:hAnsi="Calibri"/>
          <w:snapToGrid w:val="0"/>
        </w:rPr>
        <w:t>45</w:t>
      </w:r>
      <w:r w:rsidRPr="00E97A25">
        <w:rPr>
          <w:rFonts w:ascii="Calibri" w:hAnsi="Calibri"/>
          <w:snapToGrid w:val="0"/>
        </w:rPr>
        <w:t xml:space="preserve"> orzecze</w:t>
      </w:r>
      <w:r>
        <w:rPr>
          <w:rFonts w:ascii="Calibri" w:hAnsi="Calibri"/>
          <w:snapToGrid w:val="0"/>
        </w:rPr>
        <w:t>ń</w:t>
      </w:r>
      <w:r w:rsidRPr="00E97A25">
        <w:rPr>
          <w:rFonts w:ascii="Calibri" w:hAnsi="Calibri"/>
          <w:snapToGrid w:val="0"/>
        </w:rPr>
        <w:t xml:space="preserve"> </w:t>
      </w:r>
      <w:r>
        <w:rPr>
          <w:rFonts w:ascii="Calibri" w:hAnsi="Calibri"/>
          <w:snapToGrid w:val="0"/>
        </w:rPr>
        <w:br/>
      </w:r>
      <w:r w:rsidRPr="00E97A25">
        <w:rPr>
          <w:rFonts w:ascii="Calibri" w:hAnsi="Calibri"/>
          <w:snapToGrid w:val="0"/>
        </w:rPr>
        <w:t xml:space="preserve">o </w:t>
      </w:r>
      <w:r>
        <w:rPr>
          <w:rFonts w:ascii="Calibri" w:hAnsi="Calibri"/>
          <w:snapToGrid w:val="0"/>
        </w:rPr>
        <w:t xml:space="preserve">stopniu </w:t>
      </w:r>
      <w:r w:rsidRPr="00E97A25">
        <w:rPr>
          <w:rFonts w:ascii="Calibri" w:hAnsi="Calibri"/>
          <w:snapToGrid w:val="0"/>
        </w:rPr>
        <w:t xml:space="preserve">niepełnosprawności osób </w:t>
      </w:r>
      <w:r>
        <w:rPr>
          <w:rFonts w:ascii="Calibri" w:hAnsi="Calibri"/>
          <w:snapToGrid w:val="0"/>
        </w:rPr>
        <w:t>powyżej</w:t>
      </w:r>
      <w:r w:rsidRPr="00E97A25">
        <w:rPr>
          <w:rFonts w:ascii="Calibri" w:hAnsi="Calibri"/>
          <w:snapToGrid w:val="0"/>
        </w:rPr>
        <w:t xml:space="preserve"> 16 </w:t>
      </w:r>
      <w:r>
        <w:rPr>
          <w:rFonts w:ascii="Calibri" w:hAnsi="Calibri"/>
          <w:snapToGrid w:val="0"/>
        </w:rPr>
        <w:t>roku</w:t>
      </w:r>
      <w:r w:rsidRPr="00E97A25">
        <w:rPr>
          <w:rFonts w:ascii="Calibri" w:hAnsi="Calibri"/>
          <w:snapToGrid w:val="0"/>
        </w:rPr>
        <w:t xml:space="preserve"> życia </w:t>
      </w:r>
      <w:r>
        <w:rPr>
          <w:rFonts w:ascii="Calibri" w:hAnsi="Calibri"/>
          <w:snapToGrid w:val="0"/>
        </w:rPr>
        <w:t>zawierające</w:t>
      </w:r>
      <w:r w:rsidR="00EF62A6">
        <w:rPr>
          <w:rFonts w:ascii="Calibri" w:hAnsi="Calibri"/>
          <w:snapToGrid w:val="0"/>
        </w:rPr>
        <w:t xml:space="preserve"> jako główny </w:t>
      </w:r>
      <w:r>
        <w:rPr>
          <w:rFonts w:ascii="Calibri" w:hAnsi="Calibri"/>
          <w:snapToGrid w:val="0"/>
        </w:rPr>
        <w:t xml:space="preserve"> symbol przyczyny niepełnosprawności 09-M </w:t>
      </w:r>
      <w:r w:rsidRPr="00E97A25">
        <w:rPr>
          <w:rFonts w:ascii="Calibri" w:hAnsi="Calibri"/>
          <w:snapToGrid w:val="0"/>
        </w:rPr>
        <w:t xml:space="preserve">(tabela </w:t>
      </w:r>
      <w:r>
        <w:rPr>
          <w:rFonts w:ascii="Calibri" w:hAnsi="Calibri"/>
          <w:snapToGrid w:val="0"/>
        </w:rPr>
        <w:t>III</w:t>
      </w:r>
      <w:r w:rsidRPr="00E97A25">
        <w:rPr>
          <w:rFonts w:ascii="Calibri" w:hAnsi="Calibri"/>
          <w:snapToGrid w:val="0"/>
        </w:rPr>
        <w:t>.</w:t>
      </w:r>
      <w:r>
        <w:rPr>
          <w:rFonts w:ascii="Calibri" w:hAnsi="Calibri"/>
          <w:snapToGrid w:val="0"/>
        </w:rPr>
        <w:t>1</w:t>
      </w:r>
      <w:r w:rsidRPr="00E97A25">
        <w:rPr>
          <w:rFonts w:ascii="Calibri" w:hAnsi="Calibri"/>
          <w:snapToGrid w:val="0"/>
        </w:rPr>
        <w:t xml:space="preserve"> wygenerowana z </w:t>
      </w:r>
      <w:r w:rsidRPr="00FF30E3">
        <w:rPr>
          <w:rFonts w:ascii="Calibri" w:hAnsi="Calibri"/>
          <w:i/>
        </w:rPr>
        <w:t>Elektronicznego Krajowego Systemu Monitoringu Orzekania o Niepełnosprawności</w:t>
      </w:r>
      <w:r w:rsidRPr="00E97A25">
        <w:rPr>
          <w:rFonts w:ascii="Calibri" w:hAnsi="Calibri"/>
        </w:rPr>
        <w:t xml:space="preserve"> stanowi załącznik nr 1 do niniejszego protokołu).</w:t>
      </w:r>
      <w:r w:rsidR="00EF62A6">
        <w:rPr>
          <w:rFonts w:ascii="Calibri" w:hAnsi="Calibri"/>
        </w:rPr>
        <w:t xml:space="preserve"> Ponadto, zgodnie z wyjaśnieniami Przewodniczącej Zespołu (załącznik nr 2 do niniejszego protokołu), ww. symbol uwzględniono w 4 orzeczeniach o niepełnosprawności </w:t>
      </w:r>
      <w:r w:rsidR="00EF62A6">
        <w:rPr>
          <w:rFonts w:ascii="Calibri" w:hAnsi="Calibri"/>
        </w:rPr>
        <w:br/>
        <w:t>i 102 orzeczeniach o stopniu niepełnosprawności, wydanych w 2023 r.</w:t>
      </w:r>
    </w:p>
    <w:p w14:paraId="1A2C270B" w14:textId="77777777" w:rsidR="006A28B4" w:rsidRDefault="006A28B4" w:rsidP="006A28B4">
      <w:pPr>
        <w:rPr>
          <w:rFonts w:ascii="Calibri" w:hAnsi="Calibri" w:cs="Calibri"/>
        </w:rPr>
      </w:pPr>
    </w:p>
    <w:p w14:paraId="2AE29123" w14:textId="41C3FEC0" w:rsidR="006A28B4" w:rsidRPr="004D6963" w:rsidRDefault="006A28B4" w:rsidP="006A28B4">
      <w:pPr>
        <w:pStyle w:val="Nagwek4"/>
        <w:spacing w:before="0" w:after="0"/>
        <w:jc w:val="both"/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4D6963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Wojewoda Zachodniopomorski określił mierniki kontroli w </w:t>
      </w:r>
      <w:r w:rsidR="00D617CC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obszarze kontroli „</w:t>
      </w:r>
      <w:r w:rsidR="00D617CC">
        <w:rPr>
          <w:rFonts w:ascii="Calibri" w:hAnsi="Calibri"/>
          <w:b w:val="0"/>
          <w:bCs w:val="0"/>
          <w:sz w:val="24"/>
          <w:szCs w:val="24"/>
        </w:rPr>
        <w:t>z</w:t>
      </w:r>
      <w:r w:rsidR="00D617CC" w:rsidRPr="00D617CC">
        <w:rPr>
          <w:rFonts w:ascii="Calibri" w:hAnsi="Calibri"/>
          <w:b w:val="0"/>
          <w:bCs w:val="0"/>
          <w:sz w:val="24"/>
          <w:szCs w:val="24"/>
        </w:rPr>
        <w:t>godność orzeczeń z przepisami dotyczącymi orzekania o niepełnosprawności i stopniu niepełnosprawności w zakresie zawartych w orzeczeniu symboli – kryterium: legalność</w:t>
      </w:r>
      <w:r w:rsidR="00D617CC">
        <w:rPr>
          <w:rFonts w:ascii="Calibri" w:hAnsi="Calibri"/>
          <w:b w:val="0"/>
          <w:bCs w:val="0"/>
          <w:sz w:val="24"/>
          <w:szCs w:val="24"/>
        </w:rPr>
        <w:t>”</w:t>
      </w:r>
    </w:p>
    <w:p w14:paraId="0756B921" w14:textId="32C401E1" w:rsidR="009525D9" w:rsidRPr="006A28B4" w:rsidRDefault="006A28B4" w:rsidP="009525D9">
      <w:pPr>
        <w:pStyle w:val="Tekstpodstawowy2"/>
        <w:spacing w:before="240" w:after="60"/>
        <w:rPr>
          <w:rFonts w:ascii="Calibri" w:hAnsi="Calibri"/>
          <w:b/>
          <w:bCs/>
        </w:rPr>
      </w:pPr>
      <w:r w:rsidRPr="004D6963">
        <w:rPr>
          <w:rFonts w:asciiTheme="minorHAnsi" w:hAnsiTheme="minorHAnsi" w:cstheme="minorHAnsi"/>
          <w:b/>
          <w:bCs/>
          <w:color w:val="000000" w:themeColor="text1"/>
        </w:rPr>
        <w:t xml:space="preserve">OBSZAR KONTROLI: </w:t>
      </w:r>
      <w:r w:rsidR="009525D9" w:rsidRPr="009525D9">
        <w:rPr>
          <w:rFonts w:ascii="Calibri" w:hAnsi="Calibri"/>
          <w:b/>
          <w:bCs/>
          <w:sz w:val="24"/>
          <w:szCs w:val="24"/>
        </w:rPr>
        <w:t>Zgodność orzeczeń z przepisami dotyczącymi orzekania o niepełnosprawności i stopniu niepełnosprawności w zakresie zawartych w orzeczeniu symboli – kryterium: legalność</w:t>
      </w:r>
    </w:p>
    <w:p w14:paraId="7919A036" w14:textId="77777777" w:rsidR="006A28B4" w:rsidRPr="004D6963" w:rsidRDefault="006A28B4" w:rsidP="006A28B4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6724222A" w14:textId="77777777" w:rsidR="006A28B4" w:rsidRPr="004D6963" w:rsidRDefault="006A28B4" w:rsidP="006A28B4">
      <w:pPr>
        <w:jc w:val="both"/>
        <w:rPr>
          <w:rFonts w:asciiTheme="minorHAnsi" w:hAnsiTheme="minorHAnsi" w:cstheme="minorHAnsi"/>
          <w:color w:val="000000" w:themeColor="text1"/>
        </w:rPr>
      </w:pPr>
      <w:r w:rsidRPr="004D6963">
        <w:rPr>
          <w:rFonts w:asciiTheme="minorHAnsi" w:hAnsiTheme="minorHAnsi" w:cstheme="minorHAnsi"/>
          <w:color w:val="000000" w:themeColor="text1"/>
        </w:rPr>
        <w:t>W ramach obszaru, Wojewoda Zachodniopomorski określił mierniki, w tym sposób obliczania oraz próg oceny negatywnej:</w:t>
      </w:r>
    </w:p>
    <w:p w14:paraId="703F8A7C" w14:textId="77777777" w:rsidR="006A28B4" w:rsidRPr="004D6963" w:rsidRDefault="006A28B4" w:rsidP="006A28B4">
      <w:pPr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2427"/>
        <w:gridCol w:w="2449"/>
        <w:gridCol w:w="2587"/>
        <w:gridCol w:w="1245"/>
      </w:tblGrid>
      <w:tr w:rsidR="009525D9" w:rsidRPr="00C4508D" w14:paraId="75D171AF" w14:textId="77777777" w:rsidTr="00CC60B8">
        <w:tc>
          <w:tcPr>
            <w:tcW w:w="285" w:type="pct"/>
            <w:vAlign w:val="center"/>
          </w:tcPr>
          <w:p w14:paraId="59E571D4" w14:textId="77777777" w:rsidR="009525D9" w:rsidRPr="00C4508D" w:rsidRDefault="009525D9" w:rsidP="00CC60B8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508D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314" w:type="pct"/>
            <w:vAlign w:val="center"/>
          </w:tcPr>
          <w:p w14:paraId="524CC57B" w14:textId="77777777" w:rsidR="009525D9" w:rsidRPr="00C4508D" w:rsidRDefault="009525D9" w:rsidP="00CC60B8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508D">
              <w:rPr>
                <w:rFonts w:asciiTheme="minorHAnsi" w:hAnsiTheme="minorHAnsi" w:cstheme="minorHAnsi"/>
                <w:b/>
                <w:sz w:val="20"/>
                <w:szCs w:val="20"/>
              </w:rPr>
              <w:t>Zagadnienie poddane ocenie</w:t>
            </w:r>
          </w:p>
        </w:tc>
        <w:tc>
          <w:tcPr>
            <w:tcW w:w="1326" w:type="pct"/>
            <w:vAlign w:val="center"/>
          </w:tcPr>
          <w:p w14:paraId="6640D600" w14:textId="77777777" w:rsidR="009525D9" w:rsidRPr="00C4508D" w:rsidRDefault="009525D9" w:rsidP="00CC60B8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508D">
              <w:rPr>
                <w:rFonts w:asciiTheme="minorHAnsi" w:hAnsiTheme="minorHAnsi" w:cstheme="minorHAnsi"/>
                <w:b/>
                <w:sz w:val="20"/>
                <w:szCs w:val="20"/>
              </w:rPr>
              <w:t>Nazwa miernika</w:t>
            </w:r>
          </w:p>
        </w:tc>
        <w:tc>
          <w:tcPr>
            <w:tcW w:w="1401" w:type="pct"/>
            <w:vAlign w:val="center"/>
          </w:tcPr>
          <w:p w14:paraId="605EA16E" w14:textId="77777777" w:rsidR="009525D9" w:rsidRPr="00C4508D" w:rsidRDefault="009525D9" w:rsidP="00CC60B8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508D">
              <w:rPr>
                <w:rFonts w:asciiTheme="minorHAnsi" w:hAnsiTheme="minorHAnsi" w:cstheme="minorHAnsi"/>
                <w:b/>
                <w:sz w:val="20"/>
                <w:szCs w:val="20"/>
              </w:rPr>
              <w:t>Sposób obliczania</w:t>
            </w:r>
          </w:p>
        </w:tc>
        <w:tc>
          <w:tcPr>
            <w:tcW w:w="674" w:type="pct"/>
            <w:vAlign w:val="center"/>
          </w:tcPr>
          <w:p w14:paraId="2963D43A" w14:textId="77777777" w:rsidR="009525D9" w:rsidRPr="00C4508D" w:rsidRDefault="009525D9" w:rsidP="00CC60B8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508D">
              <w:rPr>
                <w:rFonts w:asciiTheme="minorHAnsi" w:hAnsiTheme="minorHAnsi" w:cstheme="minorHAnsi"/>
                <w:b/>
                <w:sz w:val="20"/>
                <w:szCs w:val="20"/>
              </w:rPr>
              <w:t>Próg oceny negatywnej</w:t>
            </w:r>
          </w:p>
        </w:tc>
      </w:tr>
      <w:tr w:rsidR="009525D9" w:rsidRPr="00C4508D" w14:paraId="3B717575" w14:textId="77777777" w:rsidTr="00CC60B8">
        <w:trPr>
          <w:trHeight w:val="283"/>
        </w:trPr>
        <w:tc>
          <w:tcPr>
            <w:tcW w:w="5000" w:type="pct"/>
            <w:gridSpan w:val="5"/>
            <w:vAlign w:val="center"/>
          </w:tcPr>
          <w:p w14:paraId="7F0344C0" w14:textId="77777777" w:rsidR="009525D9" w:rsidRPr="00C4508D" w:rsidRDefault="009525D9" w:rsidP="00CC60B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Zgodność orzeczeń z przepisami dotyczącymi orzekania o niepełnosprawności i stopniu niepełnosprawności w zakresie zawartych w orzeczeniu symboli</w:t>
            </w:r>
            <w:r w:rsidRPr="00C4508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– kryterium: legalność</w:t>
            </w:r>
          </w:p>
        </w:tc>
      </w:tr>
      <w:tr w:rsidR="009525D9" w:rsidRPr="00C4508D" w14:paraId="166C27EF" w14:textId="77777777" w:rsidTr="00CC60B8">
        <w:trPr>
          <w:trHeight w:val="179"/>
        </w:trPr>
        <w:tc>
          <w:tcPr>
            <w:tcW w:w="285" w:type="pct"/>
            <w:vAlign w:val="center"/>
          </w:tcPr>
          <w:p w14:paraId="0AB3DF27" w14:textId="77777777" w:rsidR="009525D9" w:rsidRPr="00C4508D" w:rsidRDefault="009525D9" w:rsidP="00CC60B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4508D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314" w:type="pct"/>
          </w:tcPr>
          <w:p w14:paraId="31847FE2" w14:textId="77777777" w:rsidR="009525D9" w:rsidRPr="00C4508D" w:rsidRDefault="009525D9" w:rsidP="00CC60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Prawidłowość dokonania rozpoznania choroby zasadniczej przez lekarza- przewodniczącego składu orzekającego </w:t>
            </w:r>
          </w:p>
          <w:p w14:paraId="432ADB17" w14:textId="77777777" w:rsidR="009525D9" w:rsidRPr="00C4508D" w:rsidRDefault="009525D9" w:rsidP="00CC60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23E0F6" w14:textId="77777777" w:rsidR="009525D9" w:rsidRPr="00C4508D" w:rsidRDefault="009525D9" w:rsidP="00CC60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6" w:type="pct"/>
          </w:tcPr>
          <w:p w14:paraId="217A34E1" w14:textId="77777777" w:rsidR="009525D9" w:rsidRPr="00C4508D" w:rsidRDefault="009525D9" w:rsidP="00CC60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Nieprawidłowe ustalenie choroby (chorób) zasadniczej</w:t>
            </w:r>
          </w:p>
        </w:tc>
        <w:tc>
          <w:tcPr>
            <w:tcW w:w="1401" w:type="pct"/>
          </w:tcPr>
          <w:p w14:paraId="684B6AB6" w14:textId="77777777" w:rsidR="009525D9" w:rsidRPr="00C4508D" w:rsidRDefault="009525D9" w:rsidP="00CC60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508D">
              <w:rPr>
                <w:rFonts w:asciiTheme="minorHAnsi" w:hAnsiTheme="minorHAnsi" w:cstheme="minorHAnsi"/>
                <w:sz w:val="20"/>
                <w:szCs w:val="20"/>
              </w:rPr>
              <w:t xml:space="preserve">Liczba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ocen stanu zdrowia z błędnie dokonanym rozpoznaniem choroby zasadniczej do liczby ocen stanu zdrowia z prawidłowym rozpoznaniem</w:t>
            </w:r>
          </w:p>
        </w:tc>
        <w:tc>
          <w:tcPr>
            <w:tcW w:w="674" w:type="pct"/>
            <w:vAlign w:val="center"/>
          </w:tcPr>
          <w:p w14:paraId="3049B331" w14:textId="77777777" w:rsidR="009525D9" w:rsidRPr="00C4508D" w:rsidRDefault="009525D9" w:rsidP="00CC60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Pr="00C4508D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</w:tr>
      <w:tr w:rsidR="009525D9" w:rsidRPr="00C4508D" w14:paraId="308A6DE5" w14:textId="77777777" w:rsidTr="00CC60B8">
        <w:trPr>
          <w:trHeight w:val="1776"/>
        </w:trPr>
        <w:tc>
          <w:tcPr>
            <w:tcW w:w="285" w:type="pct"/>
            <w:vAlign w:val="center"/>
          </w:tcPr>
          <w:p w14:paraId="4E44BA17" w14:textId="77777777" w:rsidR="009525D9" w:rsidRPr="00C4508D" w:rsidRDefault="009525D9" w:rsidP="00CC60B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4508D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314" w:type="pct"/>
          </w:tcPr>
          <w:p w14:paraId="3DA3DC06" w14:textId="77777777" w:rsidR="009525D9" w:rsidRPr="00C4508D" w:rsidRDefault="009525D9" w:rsidP="00CC60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Prawidłowość ustalenia symbolu przyczyny niepełnosprawności</w:t>
            </w:r>
            <w:r w:rsidRPr="00C450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26" w:type="pct"/>
          </w:tcPr>
          <w:p w14:paraId="523C9996" w14:textId="77777777" w:rsidR="009525D9" w:rsidRPr="00C4508D" w:rsidRDefault="009525D9" w:rsidP="00CC60B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Nieprawidłowe ustalenie symbolu przyczyny niepełnosprawności w orzeczeniu</w:t>
            </w:r>
          </w:p>
        </w:tc>
        <w:tc>
          <w:tcPr>
            <w:tcW w:w="1401" w:type="pct"/>
          </w:tcPr>
          <w:p w14:paraId="79DCED4D" w14:textId="77777777" w:rsidR="009525D9" w:rsidRPr="00C4508D" w:rsidRDefault="009525D9" w:rsidP="00CC60B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C4508D">
              <w:rPr>
                <w:rFonts w:asciiTheme="minorHAnsi" w:hAnsiTheme="minorHAnsi" w:cstheme="minorHAnsi"/>
                <w:sz w:val="20"/>
                <w:szCs w:val="20"/>
              </w:rPr>
              <w:t xml:space="preserve">Liczba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orzeczeń z błędnie ustalonym symbolem przyczyny niepełnosprawności  do liczby orzeczeń z prawidłowo ustalonym symbolem przyczyny niepełnosprawności  </w:t>
            </w:r>
          </w:p>
        </w:tc>
        <w:tc>
          <w:tcPr>
            <w:tcW w:w="674" w:type="pct"/>
            <w:vAlign w:val="center"/>
          </w:tcPr>
          <w:p w14:paraId="2B888CB3" w14:textId="77777777" w:rsidR="009525D9" w:rsidRPr="00C4508D" w:rsidRDefault="009525D9" w:rsidP="00CC60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Pr="00C4508D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</w:tr>
    </w:tbl>
    <w:p w14:paraId="5612A637" w14:textId="11210995" w:rsidR="00EB7285" w:rsidRDefault="00EB7285" w:rsidP="006A28B4">
      <w:pPr>
        <w:tabs>
          <w:tab w:val="left" w:pos="2595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C2BF923" w14:textId="1A0941E5" w:rsidR="006A28B4" w:rsidRPr="004D6963" w:rsidRDefault="006A28B4" w:rsidP="006A28B4">
      <w:pPr>
        <w:tabs>
          <w:tab w:val="left" w:pos="2595"/>
        </w:tabs>
        <w:jc w:val="both"/>
        <w:rPr>
          <w:rFonts w:asciiTheme="minorHAnsi" w:hAnsiTheme="minorHAnsi" w:cstheme="minorHAnsi"/>
          <w:color w:val="000000" w:themeColor="text1"/>
        </w:rPr>
      </w:pPr>
      <w:r w:rsidRPr="004D6963">
        <w:rPr>
          <w:rFonts w:asciiTheme="minorHAnsi" w:hAnsiTheme="minorHAnsi" w:cstheme="minorHAnsi"/>
          <w:color w:val="000000" w:themeColor="text1"/>
        </w:rPr>
        <w:t xml:space="preserve">Zespół kontrolny wyjaśnia, że tryb orzekania o niepełnosprawności i stopniu niepełnosprawności jest postępowaniem odrębnym, regulowanym w szczególności ustawą </w:t>
      </w:r>
      <w:r w:rsidRPr="004D6963">
        <w:rPr>
          <w:rFonts w:asciiTheme="minorHAnsi" w:hAnsiTheme="minorHAnsi" w:cstheme="minorHAnsi"/>
          <w:color w:val="000000" w:themeColor="text1"/>
        </w:rPr>
        <w:br/>
        <w:t>z dnia 27 sierpnia 1997 r. o rehabilitacji zawodowej i społecznej oraz zatrudnianiu osób niepełnosprawnych (Dz. U. z 202</w:t>
      </w:r>
      <w:r>
        <w:rPr>
          <w:rFonts w:asciiTheme="minorHAnsi" w:hAnsiTheme="minorHAnsi" w:cstheme="minorHAnsi"/>
          <w:color w:val="000000" w:themeColor="text1"/>
        </w:rPr>
        <w:t>1</w:t>
      </w:r>
      <w:r w:rsidRPr="004D6963">
        <w:rPr>
          <w:rFonts w:asciiTheme="minorHAnsi" w:hAnsiTheme="minorHAnsi" w:cstheme="minorHAnsi"/>
          <w:color w:val="000000" w:themeColor="text1"/>
        </w:rPr>
        <w:t xml:space="preserve"> r. poz. </w:t>
      </w:r>
      <w:r>
        <w:rPr>
          <w:rFonts w:asciiTheme="minorHAnsi" w:hAnsiTheme="minorHAnsi" w:cstheme="minorHAnsi"/>
          <w:color w:val="000000" w:themeColor="text1"/>
        </w:rPr>
        <w:t>573</w:t>
      </w:r>
      <w:r w:rsidRPr="004D6963">
        <w:rPr>
          <w:rFonts w:asciiTheme="minorHAnsi" w:hAnsiTheme="minorHAnsi" w:cstheme="minorHAnsi"/>
          <w:color w:val="000000" w:themeColor="text1"/>
        </w:rPr>
        <w:t xml:space="preserve"> z </w:t>
      </w:r>
      <w:proofErr w:type="spellStart"/>
      <w:r w:rsidRPr="004D6963">
        <w:rPr>
          <w:rFonts w:asciiTheme="minorHAnsi" w:hAnsiTheme="minorHAnsi" w:cstheme="minorHAnsi"/>
          <w:color w:val="000000" w:themeColor="text1"/>
        </w:rPr>
        <w:t>późn</w:t>
      </w:r>
      <w:proofErr w:type="spellEnd"/>
      <w:r w:rsidRPr="004D6963">
        <w:rPr>
          <w:rFonts w:asciiTheme="minorHAnsi" w:hAnsiTheme="minorHAnsi" w:cstheme="minorHAnsi"/>
          <w:color w:val="000000" w:themeColor="text1"/>
        </w:rPr>
        <w:t xml:space="preserve">. zm.) oraz rozporządzeniem Ministra </w:t>
      </w:r>
      <w:r w:rsidRPr="004D6963">
        <w:rPr>
          <w:rFonts w:asciiTheme="minorHAnsi" w:hAnsiTheme="minorHAnsi" w:cstheme="minorHAnsi"/>
          <w:color w:val="000000" w:themeColor="text1"/>
        </w:rPr>
        <w:lastRenderedPageBreak/>
        <w:t>Gospodarki, Pracy i Polityki Społecznej w sprawie orzekania o niepełnosprawności i stopniu niepełnosprawności (Dz. U. z 20</w:t>
      </w:r>
      <w:r>
        <w:rPr>
          <w:rFonts w:asciiTheme="minorHAnsi" w:hAnsiTheme="minorHAnsi" w:cstheme="minorHAnsi"/>
          <w:color w:val="000000" w:themeColor="text1"/>
        </w:rPr>
        <w:t>21</w:t>
      </w:r>
      <w:r w:rsidRPr="004D6963">
        <w:rPr>
          <w:rFonts w:asciiTheme="minorHAnsi" w:hAnsiTheme="minorHAnsi" w:cstheme="minorHAnsi"/>
          <w:color w:val="000000" w:themeColor="text1"/>
        </w:rPr>
        <w:t xml:space="preserve"> r. poz. </w:t>
      </w:r>
      <w:r>
        <w:rPr>
          <w:rFonts w:asciiTheme="minorHAnsi" w:hAnsiTheme="minorHAnsi" w:cstheme="minorHAnsi"/>
          <w:color w:val="000000" w:themeColor="text1"/>
        </w:rPr>
        <w:t>857</w:t>
      </w:r>
      <w:r w:rsidRPr="004D6963">
        <w:rPr>
          <w:rFonts w:asciiTheme="minorHAnsi" w:hAnsiTheme="minorHAnsi" w:cstheme="minorHAnsi"/>
          <w:color w:val="000000" w:themeColor="text1"/>
        </w:rPr>
        <w:t xml:space="preserve">). </w:t>
      </w:r>
    </w:p>
    <w:p w14:paraId="6E01B4D0" w14:textId="77777777" w:rsidR="006A28B4" w:rsidRDefault="006A28B4" w:rsidP="006A28B4">
      <w:pPr>
        <w:tabs>
          <w:tab w:val="left" w:pos="2595"/>
        </w:tabs>
        <w:jc w:val="both"/>
        <w:rPr>
          <w:rFonts w:asciiTheme="minorHAnsi" w:hAnsiTheme="minorHAnsi" w:cstheme="minorHAnsi"/>
          <w:i/>
          <w:color w:val="000000" w:themeColor="text1"/>
        </w:rPr>
      </w:pPr>
      <w:r w:rsidRPr="004D6963">
        <w:rPr>
          <w:rFonts w:asciiTheme="minorHAnsi" w:hAnsiTheme="minorHAnsi" w:cstheme="minorHAnsi"/>
          <w:color w:val="000000" w:themeColor="text1"/>
        </w:rPr>
        <w:t xml:space="preserve">W kwestiach nieunormowanych przepisami wyżej przywołanej ustawy, </w:t>
      </w:r>
      <w:r w:rsidRPr="004D6963">
        <w:rPr>
          <w:rFonts w:asciiTheme="minorHAnsi" w:hAnsiTheme="minorHAnsi" w:cstheme="minorHAnsi"/>
          <w:i/>
          <w:color w:val="000000" w:themeColor="text1"/>
        </w:rPr>
        <w:t>stosuje się Kodeks postępowania administracyjnego (k.p.a.), Kodeks cywilny oraz Kodeks pracy.</w:t>
      </w:r>
    </w:p>
    <w:p w14:paraId="3B3F9CA8" w14:textId="77777777" w:rsidR="00EB7285" w:rsidRDefault="00EB7285" w:rsidP="006A28B4">
      <w:pPr>
        <w:tabs>
          <w:tab w:val="left" w:pos="2595"/>
        </w:tabs>
        <w:jc w:val="both"/>
        <w:rPr>
          <w:rFonts w:asciiTheme="minorHAnsi" w:hAnsiTheme="minorHAnsi" w:cstheme="minorHAnsi"/>
          <w:iCs/>
          <w:color w:val="000000" w:themeColor="text1"/>
        </w:rPr>
      </w:pPr>
    </w:p>
    <w:p w14:paraId="43F9E013" w14:textId="79D4C4C9" w:rsidR="00EB7285" w:rsidRPr="00306781" w:rsidRDefault="00EB7285" w:rsidP="00306781">
      <w:pPr>
        <w:jc w:val="both"/>
        <w:rPr>
          <w:rFonts w:ascii="Calibri" w:hAnsi="Calibri"/>
          <w:snapToGrid w:val="0"/>
        </w:rPr>
      </w:pPr>
      <w:r w:rsidRPr="00E97A25">
        <w:rPr>
          <w:rFonts w:ascii="Calibri" w:hAnsi="Calibri"/>
          <w:snapToGrid w:val="0"/>
        </w:rPr>
        <w:t xml:space="preserve">Analizy prawidłowości </w:t>
      </w:r>
      <w:r w:rsidRPr="00E97A25">
        <w:rPr>
          <w:rFonts w:ascii="Calibri" w:hAnsi="Calibri"/>
        </w:rPr>
        <w:t xml:space="preserve">i jednolitości stosowania przepisów, standardów i procedur postępowania w sprawach dotyczących orzekania dokonano w oparciu o kontrolę </w:t>
      </w:r>
      <w:r w:rsidR="00306781">
        <w:rPr>
          <w:rFonts w:ascii="Calibri" w:hAnsi="Calibri"/>
          <w:snapToGrid w:val="0"/>
        </w:rPr>
        <w:t>18</w:t>
      </w:r>
      <w:r w:rsidRPr="00E97A25">
        <w:rPr>
          <w:rFonts w:ascii="Calibri" w:hAnsi="Calibri"/>
          <w:snapToGrid w:val="0"/>
        </w:rPr>
        <w:t xml:space="preserve"> orzeczeń o niepełnosprawności </w:t>
      </w:r>
      <w:r w:rsidR="00306781">
        <w:rPr>
          <w:rFonts w:ascii="Calibri" w:hAnsi="Calibri"/>
          <w:snapToGrid w:val="0"/>
        </w:rPr>
        <w:t>i stopniu niepełnosprawności</w:t>
      </w:r>
      <w:r w:rsidRPr="00E97A25">
        <w:rPr>
          <w:rFonts w:ascii="Calibri" w:hAnsi="Calibri"/>
          <w:snapToGrid w:val="0"/>
        </w:rPr>
        <w:t xml:space="preserve">. </w:t>
      </w:r>
    </w:p>
    <w:p w14:paraId="52828E91" w14:textId="77777777" w:rsidR="006A28B4" w:rsidRPr="004D6963" w:rsidRDefault="006A28B4" w:rsidP="006A28B4">
      <w:pPr>
        <w:tabs>
          <w:tab w:val="left" w:pos="2595"/>
        </w:tabs>
        <w:jc w:val="both"/>
        <w:rPr>
          <w:rFonts w:asciiTheme="minorHAnsi" w:hAnsiTheme="minorHAnsi" w:cstheme="minorHAnsi"/>
          <w:i/>
          <w:color w:val="000000" w:themeColor="text1"/>
        </w:rPr>
      </w:pPr>
    </w:p>
    <w:tbl>
      <w:tblPr>
        <w:tblW w:w="978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"/>
        <w:gridCol w:w="2230"/>
        <w:gridCol w:w="2693"/>
        <w:gridCol w:w="1417"/>
        <w:gridCol w:w="1515"/>
        <w:gridCol w:w="1604"/>
      </w:tblGrid>
      <w:tr w:rsidR="00C435FC" w14:paraId="308501E2" w14:textId="77777777" w:rsidTr="00C435FC">
        <w:trPr>
          <w:trHeight w:val="2865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E0E62" w14:textId="77777777" w:rsidR="00EB7285" w:rsidRDefault="00EB72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A8810" w14:textId="77777777" w:rsidR="00EB7285" w:rsidRDefault="00EB7285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Znak sprawy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2AC13" w14:textId="77777777" w:rsidR="00EB7285" w:rsidRDefault="00EB7285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Rozstrzygnięcie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1BB6" w14:textId="77777777" w:rsidR="00EB7285" w:rsidRDefault="00EB72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Symbol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 przyczyny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niepełn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A3E18A" w14:textId="77777777" w:rsidR="00EB7285" w:rsidRDefault="00EB7285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Prawidłowość dokonania rozpoznania choroby zasadniczej przez lekarza- przewodniczącego składu orzekającego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75D3" w14:textId="77777777" w:rsidR="00EB7285" w:rsidRDefault="00EB7285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Prawidłowość ustalenia symbolu przyczyny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niepełn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 - dotyczy 09-M</w:t>
            </w:r>
          </w:p>
        </w:tc>
      </w:tr>
      <w:tr w:rsidR="00EB7285" w14:paraId="2B9F55B4" w14:textId="77777777" w:rsidTr="00C435FC">
        <w:trPr>
          <w:trHeight w:val="30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619F5" w14:textId="77777777" w:rsidR="00EB7285" w:rsidRPr="003713F5" w:rsidRDefault="00EB72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13F5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ECA8E" w14:textId="4B8467CA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PCPR.ZON.441.2-.2023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DA1D9" w14:textId="77777777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Zaliczyć do os. niepełnosprawnych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6C9D6" w14:textId="033305D4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="008E61A6">
              <w:rPr>
                <w:rFonts w:ascii="Calibri" w:hAnsi="Calibri" w:cs="Calibri"/>
                <w:color w:val="000000"/>
                <w:sz w:val="18"/>
                <w:szCs w:val="18"/>
              </w:rPr>
              <w:t>09-M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A05F0" w14:textId="763A5BD7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jest </w:t>
            </w:r>
            <w:r w:rsidR="003713F5">
              <w:rPr>
                <w:rFonts w:ascii="Calibri" w:hAnsi="Calibri" w:cs="Calibri"/>
                <w:color w:val="000000"/>
                <w:sz w:val="18"/>
                <w:szCs w:val="18"/>
              </w:rPr>
              <w:t>prawidłowa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290F1" w14:textId="48A8B33D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jest </w:t>
            </w:r>
            <w:r w:rsidR="003713F5">
              <w:rPr>
                <w:rFonts w:ascii="Calibri" w:hAnsi="Calibri" w:cs="Calibri"/>
                <w:color w:val="000000"/>
                <w:sz w:val="18"/>
                <w:szCs w:val="18"/>
              </w:rPr>
              <w:t>prawidłowa</w:t>
            </w:r>
          </w:p>
        </w:tc>
      </w:tr>
      <w:tr w:rsidR="00EB7285" w14:paraId="4BBAE8EC" w14:textId="77777777" w:rsidTr="00C435FC">
        <w:trPr>
          <w:trHeight w:val="30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7A04D" w14:textId="77777777" w:rsidR="00EB7285" w:rsidRPr="003713F5" w:rsidRDefault="00EB72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13F5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D6F82" w14:textId="318E88F3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PCPR.ZON.441.2-.2023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B9749" w14:textId="77777777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Zaliczyć do os. niepełnosprawnych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782D1" w14:textId="77777777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06-E 10-N 09-M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267B7" w14:textId="7B0ADF28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jest </w:t>
            </w:r>
            <w:r w:rsidR="003713F5">
              <w:rPr>
                <w:rFonts w:ascii="Calibri" w:hAnsi="Calibri" w:cs="Calibri"/>
                <w:color w:val="000000"/>
                <w:sz w:val="18"/>
                <w:szCs w:val="18"/>
              </w:rPr>
              <w:t>prawidłowa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19E82" w14:textId="5C3418D7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jest </w:t>
            </w:r>
            <w:r w:rsidR="003713F5">
              <w:rPr>
                <w:rFonts w:ascii="Calibri" w:hAnsi="Calibri" w:cs="Calibri"/>
                <w:color w:val="000000"/>
                <w:sz w:val="18"/>
                <w:szCs w:val="18"/>
              </w:rPr>
              <w:t>prawidłowa</w:t>
            </w:r>
          </w:p>
        </w:tc>
      </w:tr>
      <w:tr w:rsidR="00EB7285" w14:paraId="5E0CC9C3" w14:textId="77777777" w:rsidTr="00C435FC">
        <w:trPr>
          <w:trHeight w:val="30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67DC6" w14:textId="77777777" w:rsidR="00EB7285" w:rsidRPr="003713F5" w:rsidRDefault="00EB72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13F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3FF2E" w14:textId="4428A094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PCPR.ZON.441.2-.2023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150EA" w14:textId="77777777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Zaliczyć do os. niepełnosprawnych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A0C9A" w14:textId="77777777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09-M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269DB" w14:textId="42EFDD80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jest </w:t>
            </w:r>
            <w:r w:rsidR="003713F5">
              <w:rPr>
                <w:rFonts w:ascii="Calibri" w:hAnsi="Calibri" w:cs="Calibri"/>
                <w:color w:val="000000"/>
                <w:sz w:val="18"/>
                <w:szCs w:val="18"/>
              </w:rPr>
              <w:t>prawidłowa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3BE6B" w14:textId="72722402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jest </w:t>
            </w:r>
            <w:r w:rsidR="003713F5">
              <w:rPr>
                <w:rFonts w:ascii="Calibri" w:hAnsi="Calibri" w:cs="Calibri"/>
                <w:color w:val="000000"/>
                <w:sz w:val="18"/>
                <w:szCs w:val="18"/>
              </w:rPr>
              <w:t>prawidłowa</w:t>
            </w:r>
          </w:p>
        </w:tc>
      </w:tr>
      <w:tr w:rsidR="00EB7285" w14:paraId="78D1C55E" w14:textId="77777777" w:rsidTr="00C435FC">
        <w:trPr>
          <w:trHeight w:val="30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53534" w14:textId="77777777" w:rsidR="00EB7285" w:rsidRPr="003713F5" w:rsidRDefault="00EB72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13F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6CCED" w14:textId="65A5207C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PCPR.ZON.441.1-.2022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0936A" w14:textId="77777777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zal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do st.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niep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 - znacznego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411F6" w14:textId="77777777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08-T 09-M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1FD01" w14:textId="3C875E01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jest </w:t>
            </w:r>
            <w:r w:rsidR="003713F5">
              <w:rPr>
                <w:rFonts w:ascii="Calibri" w:hAnsi="Calibri" w:cs="Calibri"/>
                <w:color w:val="000000"/>
                <w:sz w:val="18"/>
                <w:szCs w:val="18"/>
              </w:rPr>
              <w:t>prawidłowa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40C1F" w14:textId="628572F8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jest </w:t>
            </w:r>
            <w:r w:rsidR="003713F5">
              <w:rPr>
                <w:rFonts w:ascii="Calibri" w:hAnsi="Calibri" w:cs="Calibri"/>
                <w:color w:val="000000"/>
                <w:sz w:val="18"/>
                <w:szCs w:val="18"/>
              </w:rPr>
              <w:t>prawidłowa</w:t>
            </w:r>
          </w:p>
        </w:tc>
      </w:tr>
      <w:tr w:rsidR="00EB7285" w14:paraId="350248D7" w14:textId="77777777" w:rsidTr="00C435FC">
        <w:trPr>
          <w:trHeight w:val="30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DABA0" w14:textId="77777777" w:rsidR="00EB7285" w:rsidRPr="003713F5" w:rsidRDefault="00EB72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13F5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DD1FF" w14:textId="0ADC2345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PCPR.ZON.441.1-.2023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DF84E" w14:textId="77777777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zal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do st.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niep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znacznego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BABEB" w14:textId="77777777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09-M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F1935" w14:textId="75B0283B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jest </w:t>
            </w:r>
            <w:r w:rsidR="003713F5">
              <w:rPr>
                <w:rFonts w:ascii="Calibri" w:hAnsi="Calibri" w:cs="Calibri"/>
                <w:color w:val="000000"/>
                <w:sz w:val="18"/>
                <w:szCs w:val="18"/>
              </w:rPr>
              <w:t>prawidłowa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6E0FF" w14:textId="572E5674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jest </w:t>
            </w:r>
            <w:r w:rsidR="003713F5">
              <w:rPr>
                <w:rFonts w:ascii="Calibri" w:hAnsi="Calibri" w:cs="Calibri"/>
                <w:color w:val="000000"/>
                <w:sz w:val="18"/>
                <w:szCs w:val="18"/>
              </w:rPr>
              <w:t>prawidłowa</w:t>
            </w:r>
          </w:p>
        </w:tc>
      </w:tr>
      <w:tr w:rsidR="00EB7285" w14:paraId="1F7798F7" w14:textId="77777777" w:rsidTr="00C435FC">
        <w:trPr>
          <w:trHeight w:val="30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12E68" w14:textId="77777777" w:rsidR="00EB7285" w:rsidRPr="003713F5" w:rsidRDefault="00EB72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13F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E1E81" w14:textId="3A41C8F6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PCPR.ZON.441.1-.2023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502B8" w14:textId="77777777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zal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do st.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niep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znacznego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62E19" w14:textId="77777777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09-M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36C72" w14:textId="7D263E56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jest </w:t>
            </w:r>
            <w:r w:rsidR="003713F5">
              <w:rPr>
                <w:rFonts w:ascii="Calibri" w:hAnsi="Calibri" w:cs="Calibri"/>
                <w:color w:val="000000"/>
                <w:sz w:val="18"/>
                <w:szCs w:val="18"/>
              </w:rPr>
              <w:t>prawidłowa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41287" w14:textId="43A7512D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jest </w:t>
            </w:r>
            <w:r w:rsidR="003713F5">
              <w:rPr>
                <w:rFonts w:ascii="Calibri" w:hAnsi="Calibri" w:cs="Calibri"/>
                <w:color w:val="000000"/>
                <w:sz w:val="18"/>
                <w:szCs w:val="18"/>
              </w:rPr>
              <w:t>prawidłowa</w:t>
            </w:r>
          </w:p>
        </w:tc>
      </w:tr>
      <w:tr w:rsidR="00EB7285" w14:paraId="51F19705" w14:textId="77777777" w:rsidTr="00C435FC">
        <w:trPr>
          <w:trHeight w:val="30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3FFFD" w14:textId="77777777" w:rsidR="00EB7285" w:rsidRPr="003713F5" w:rsidRDefault="00EB72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13F5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078F5" w14:textId="08C7565E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PCPR.ZON.441.1-.2023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D25FE" w14:textId="77777777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zal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do st.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niep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znacznego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77D0E" w14:textId="77777777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09-M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55E9F" w14:textId="0CF2B86F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jest </w:t>
            </w:r>
            <w:r w:rsidR="003713F5">
              <w:rPr>
                <w:rFonts w:ascii="Calibri" w:hAnsi="Calibri" w:cs="Calibri"/>
                <w:color w:val="000000"/>
                <w:sz w:val="18"/>
                <w:szCs w:val="18"/>
              </w:rPr>
              <w:t>prawidłowa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BE01E" w14:textId="6E3B709D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jest </w:t>
            </w:r>
            <w:r w:rsidR="003713F5">
              <w:rPr>
                <w:rFonts w:ascii="Calibri" w:hAnsi="Calibri" w:cs="Calibri"/>
                <w:color w:val="000000"/>
                <w:sz w:val="18"/>
                <w:szCs w:val="18"/>
              </w:rPr>
              <w:t>prawidłowa</w:t>
            </w:r>
          </w:p>
        </w:tc>
      </w:tr>
      <w:tr w:rsidR="00EB7285" w14:paraId="5CB8B083" w14:textId="77777777" w:rsidTr="00C435FC">
        <w:trPr>
          <w:trHeight w:val="30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B7687" w14:textId="77777777" w:rsidR="00EB7285" w:rsidRPr="003713F5" w:rsidRDefault="00EB72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13F5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EFF78" w14:textId="6249152F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PCPR.ZON.441.1-.2023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B840D" w14:textId="77777777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zal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do st.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niep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znacznego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597F3" w14:textId="77777777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09-M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32C15" w14:textId="73F5C1FA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jest </w:t>
            </w:r>
            <w:r w:rsidR="003713F5">
              <w:rPr>
                <w:rFonts w:ascii="Calibri" w:hAnsi="Calibri" w:cs="Calibri"/>
                <w:color w:val="000000"/>
                <w:sz w:val="18"/>
                <w:szCs w:val="18"/>
              </w:rPr>
              <w:t>prawidłowa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EDD32" w14:textId="56326243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jest </w:t>
            </w:r>
            <w:r w:rsidR="003713F5">
              <w:rPr>
                <w:rFonts w:ascii="Calibri" w:hAnsi="Calibri" w:cs="Calibri"/>
                <w:color w:val="000000"/>
                <w:sz w:val="18"/>
                <w:szCs w:val="18"/>
              </w:rPr>
              <w:t>prawidłowa</w:t>
            </w:r>
          </w:p>
        </w:tc>
      </w:tr>
      <w:tr w:rsidR="00EB7285" w14:paraId="49F18492" w14:textId="77777777" w:rsidTr="00C435FC">
        <w:trPr>
          <w:trHeight w:val="30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87A44" w14:textId="77777777" w:rsidR="00EB7285" w:rsidRPr="003713F5" w:rsidRDefault="00EB72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13F5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75307" w14:textId="28BE9F64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PCPR.ZON.441.1-.2023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90297" w14:textId="0BF14D6E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zal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do st.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niep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</w:t>
            </w:r>
            <w:r w:rsidR="008E61A6">
              <w:rPr>
                <w:rFonts w:ascii="Calibri" w:hAnsi="Calibri" w:cs="Calibri"/>
                <w:color w:val="000000"/>
                <w:sz w:val="18"/>
                <w:szCs w:val="18"/>
              </w:rPr>
              <w:t>umiarkowanego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54CE6" w14:textId="77777777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09-M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3D891" w14:textId="749E1A93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jest </w:t>
            </w:r>
            <w:r w:rsidR="003713F5">
              <w:rPr>
                <w:rFonts w:ascii="Calibri" w:hAnsi="Calibri" w:cs="Calibri"/>
                <w:color w:val="000000"/>
                <w:sz w:val="18"/>
                <w:szCs w:val="18"/>
              </w:rPr>
              <w:t>prawidłowa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7F151" w14:textId="7848F2B8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jest </w:t>
            </w:r>
            <w:r w:rsidR="003713F5">
              <w:rPr>
                <w:rFonts w:ascii="Calibri" w:hAnsi="Calibri" w:cs="Calibri"/>
                <w:color w:val="000000"/>
                <w:sz w:val="18"/>
                <w:szCs w:val="18"/>
              </w:rPr>
              <w:t>prawidłowa</w:t>
            </w:r>
          </w:p>
        </w:tc>
      </w:tr>
      <w:tr w:rsidR="00EB7285" w14:paraId="31C9EAA5" w14:textId="77777777" w:rsidTr="00C435FC">
        <w:trPr>
          <w:trHeight w:val="30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7AE34" w14:textId="77777777" w:rsidR="00EB7285" w:rsidRPr="003713F5" w:rsidRDefault="00EB72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13F5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2E092" w14:textId="33F587B6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PCPR.ZON.441.1-.2023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E3F85" w14:textId="77777777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zal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do st.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niep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znacznego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79C2B" w14:textId="77777777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05-R 09-M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F0911" w14:textId="5A3615E1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jest </w:t>
            </w:r>
            <w:r w:rsidR="003713F5">
              <w:rPr>
                <w:rFonts w:ascii="Calibri" w:hAnsi="Calibri" w:cs="Calibri"/>
                <w:color w:val="000000"/>
                <w:sz w:val="18"/>
                <w:szCs w:val="18"/>
              </w:rPr>
              <w:t>prawidłowa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BBD4D" w14:textId="608ECB29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jest </w:t>
            </w:r>
            <w:r w:rsidR="003713F5">
              <w:rPr>
                <w:rFonts w:ascii="Calibri" w:hAnsi="Calibri" w:cs="Calibri"/>
                <w:color w:val="000000"/>
                <w:sz w:val="18"/>
                <w:szCs w:val="18"/>
              </w:rPr>
              <w:t>prawidłowa</w:t>
            </w:r>
          </w:p>
        </w:tc>
      </w:tr>
      <w:tr w:rsidR="00EB7285" w14:paraId="4D8B6588" w14:textId="77777777" w:rsidTr="00C435FC">
        <w:trPr>
          <w:trHeight w:val="30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B9435" w14:textId="77777777" w:rsidR="00EB7285" w:rsidRPr="003713F5" w:rsidRDefault="00EB72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13F5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18E0B" w14:textId="6D64166C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PCPR.ZON.441.1-.2023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31F34" w14:textId="77777777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zal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do st.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niep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umiarkowanego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0D440" w14:textId="77777777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05-R 07-S 09-M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B643A" w14:textId="004A32AB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jest prawid</w:t>
            </w:r>
            <w:r w:rsidR="003713F5">
              <w:rPr>
                <w:rFonts w:ascii="Calibri" w:hAnsi="Calibri" w:cs="Calibri"/>
                <w:color w:val="000000"/>
                <w:sz w:val="18"/>
                <w:szCs w:val="18"/>
              </w:rPr>
              <w:t>ł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owa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10220" w14:textId="173EA1B0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jest </w:t>
            </w:r>
            <w:r w:rsidR="003713F5">
              <w:rPr>
                <w:rFonts w:ascii="Calibri" w:hAnsi="Calibri" w:cs="Calibri"/>
                <w:color w:val="000000"/>
                <w:sz w:val="18"/>
                <w:szCs w:val="18"/>
              </w:rPr>
              <w:t>prawidłowa</w:t>
            </w:r>
          </w:p>
        </w:tc>
      </w:tr>
      <w:tr w:rsidR="00EB7285" w14:paraId="508F008C" w14:textId="77777777" w:rsidTr="00C435FC">
        <w:trPr>
          <w:trHeight w:val="30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2FF6D" w14:textId="77777777" w:rsidR="00EB7285" w:rsidRPr="003713F5" w:rsidRDefault="00EB72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13F5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DDD74" w14:textId="33BD2E1D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PCPR.ZON.441.1-.2023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57180" w14:textId="77777777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zal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do st.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niep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umiarkowanego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0047A" w14:textId="77777777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09-M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8B960" w14:textId="4028837C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jest </w:t>
            </w:r>
            <w:r w:rsidR="003713F5">
              <w:rPr>
                <w:rFonts w:ascii="Calibri" w:hAnsi="Calibri" w:cs="Calibri"/>
                <w:color w:val="000000"/>
                <w:sz w:val="18"/>
                <w:szCs w:val="18"/>
              </w:rPr>
              <w:t>prawidłowa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C77DB" w14:textId="5B9F797C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jest </w:t>
            </w:r>
            <w:r w:rsidR="003713F5">
              <w:rPr>
                <w:rFonts w:ascii="Calibri" w:hAnsi="Calibri" w:cs="Calibri"/>
                <w:color w:val="000000"/>
                <w:sz w:val="18"/>
                <w:szCs w:val="18"/>
              </w:rPr>
              <w:t>prawidłowa</w:t>
            </w:r>
          </w:p>
        </w:tc>
      </w:tr>
      <w:tr w:rsidR="00EB7285" w14:paraId="6C242BCE" w14:textId="77777777" w:rsidTr="00C435FC">
        <w:trPr>
          <w:trHeight w:val="30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4DB98" w14:textId="77777777" w:rsidR="00EB7285" w:rsidRPr="003713F5" w:rsidRDefault="00EB72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13F5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91CCD" w14:textId="7B9ED231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PCPR.ZON.441.1-.2023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2C25C" w14:textId="77777777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zal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do st.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niep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umiarkowanego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0DBF" w14:textId="77777777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05-R 09-M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75FC9" w14:textId="2609206A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jest </w:t>
            </w:r>
            <w:r w:rsidR="003713F5">
              <w:rPr>
                <w:rFonts w:ascii="Calibri" w:hAnsi="Calibri" w:cs="Calibri"/>
                <w:color w:val="000000"/>
                <w:sz w:val="18"/>
                <w:szCs w:val="18"/>
              </w:rPr>
              <w:t>prawidłowa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25E2F" w14:textId="61D1F781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jest </w:t>
            </w:r>
            <w:r w:rsidR="003713F5">
              <w:rPr>
                <w:rFonts w:ascii="Calibri" w:hAnsi="Calibri" w:cs="Calibri"/>
                <w:color w:val="000000"/>
                <w:sz w:val="18"/>
                <w:szCs w:val="18"/>
              </w:rPr>
              <w:t>prawidłowa</w:t>
            </w:r>
          </w:p>
        </w:tc>
      </w:tr>
      <w:tr w:rsidR="00EB7285" w14:paraId="3DB49522" w14:textId="77777777" w:rsidTr="00C435FC">
        <w:trPr>
          <w:trHeight w:val="30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16C0E" w14:textId="77777777" w:rsidR="00EB7285" w:rsidRPr="003713F5" w:rsidRDefault="00EB72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13F5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B366B" w14:textId="16F2A2D5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PCPR.ZON.441.1-.2023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37ED7" w14:textId="77777777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zal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do st.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niep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lekkiego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5BB05" w14:textId="77777777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09-M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4A281" w14:textId="2ED2BB52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jest </w:t>
            </w:r>
            <w:r w:rsidR="003713F5">
              <w:rPr>
                <w:rFonts w:ascii="Calibri" w:hAnsi="Calibri" w:cs="Calibri"/>
                <w:color w:val="000000"/>
                <w:sz w:val="18"/>
                <w:szCs w:val="18"/>
              </w:rPr>
              <w:t>prawidłowa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B1A16" w14:textId="3CCFA997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jest </w:t>
            </w:r>
            <w:r w:rsidR="003713F5">
              <w:rPr>
                <w:rFonts w:ascii="Calibri" w:hAnsi="Calibri" w:cs="Calibri"/>
                <w:color w:val="000000"/>
                <w:sz w:val="18"/>
                <w:szCs w:val="18"/>
              </w:rPr>
              <w:t>prawidłowa</w:t>
            </w:r>
          </w:p>
        </w:tc>
      </w:tr>
      <w:tr w:rsidR="00EB7285" w14:paraId="1DE70BA6" w14:textId="77777777" w:rsidTr="00C435FC">
        <w:trPr>
          <w:trHeight w:val="30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A1CB5" w14:textId="77777777" w:rsidR="00EB7285" w:rsidRPr="003713F5" w:rsidRDefault="00EB72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13F5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C200D" w14:textId="755D70C2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PCPR.ZON.441.1-.2023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65376" w14:textId="77777777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zal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do st.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niep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lekkiego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CAD50" w14:textId="77777777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05-R 09-M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18891" w14:textId="08F153B3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jest </w:t>
            </w:r>
            <w:r w:rsidR="003713F5">
              <w:rPr>
                <w:rFonts w:ascii="Calibri" w:hAnsi="Calibri" w:cs="Calibri"/>
                <w:color w:val="000000"/>
                <w:sz w:val="18"/>
                <w:szCs w:val="18"/>
              </w:rPr>
              <w:t>prawidłowa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0E67D" w14:textId="27CCD143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jest </w:t>
            </w:r>
            <w:r w:rsidR="003713F5">
              <w:rPr>
                <w:rFonts w:ascii="Calibri" w:hAnsi="Calibri" w:cs="Calibri"/>
                <w:color w:val="000000"/>
                <w:sz w:val="18"/>
                <w:szCs w:val="18"/>
              </w:rPr>
              <w:t>prawidłowa</w:t>
            </w:r>
          </w:p>
        </w:tc>
      </w:tr>
      <w:tr w:rsidR="00EB7285" w14:paraId="257D0AE1" w14:textId="77777777" w:rsidTr="00C435FC">
        <w:trPr>
          <w:trHeight w:val="30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6A8A9" w14:textId="77777777" w:rsidR="00EB7285" w:rsidRPr="003713F5" w:rsidRDefault="00EB72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13F5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12E90" w14:textId="1CBBC933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PCPR.ZON.441.1-.2023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43BFA" w14:textId="77777777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zal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do st.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niep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lekkiego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DD4B6" w14:textId="77777777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09-M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643B9" w14:textId="5196A8EB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jest </w:t>
            </w:r>
            <w:r w:rsidR="003713F5">
              <w:rPr>
                <w:rFonts w:ascii="Calibri" w:hAnsi="Calibri" w:cs="Calibri"/>
                <w:color w:val="000000"/>
                <w:sz w:val="18"/>
                <w:szCs w:val="18"/>
              </w:rPr>
              <w:t>prawidłowa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108D7" w14:textId="360DB736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jest </w:t>
            </w:r>
            <w:r w:rsidR="003713F5">
              <w:rPr>
                <w:rFonts w:ascii="Calibri" w:hAnsi="Calibri" w:cs="Calibri"/>
                <w:color w:val="000000"/>
                <w:sz w:val="18"/>
                <w:szCs w:val="18"/>
              </w:rPr>
              <w:t>prawidłowa</w:t>
            </w:r>
          </w:p>
        </w:tc>
      </w:tr>
      <w:tr w:rsidR="00EB7285" w14:paraId="6B6F6EC4" w14:textId="77777777" w:rsidTr="00C435FC">
        <w:trPr>
          <w:trHeight w:val="30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72D5C" w14:textId="77777777" w:rsidR="00EB7285" w:rsidRPr="003713F5" w:rsidRDefault="00EB72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13F5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3F12D" w14:textId="6B2273C7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PCPR.ZON.441.1-.2023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7FB26" w14:textId="77777777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zal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do st.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niep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lekkiego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ADCA9" w14:textId="77777777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09-M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022FA" w14:textId="4299194D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jest </w:t>
            </w:r>
            <w:r w:rsidR="003713F5">
              <w:rPr>
                <w:rFonts w:ascii="Calibri" w:hAnsi="Calibri" w:cs="Calibri"/>
                <w:color w:val="000000"/>
                <w:sz w:val="18"/>
                <w:szCs w:val="18"/>
              </w:rPr>
              <w:t>prawidłowa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A93A8" w14:textId="37D5F0CA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jest </w:t>
            </w:r>
            <w:r w:rsidR="003713F5">
              <w:rPr>
                <w:rFonts w:ascii="Calibri" w:hAnsi="Calibri" w:cs="Calibri"/>
                <w:color w:val="000000"/>
                <w:sz w:val="18"/>
                <w:szCs w:val="18"/>
              </w:rPr>
              <w:t>prawidłowa</w:t>
            </w:r>
          </w:p>
        </w:tc>
      </w:tr>
      <w:tr w:rsidR="00EB7285" w14:paraId="4FA302BC" w14:textId="77777777" w:rsidTr="00C435FC">
        <w:trPr>
          <w:trHeight w:val="30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95422" w14:textId="77777777" w:rsidR="00EB7285" w:rsidRPr="003713F5" w:rsidRDefault="00EB72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13F5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D6ACC" w14:textId="23C099B9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PCPR.ZON.441.1-.2023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71B22" w14:textId="77777777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zal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do st.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niep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lekkiego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8A71D" w14:textId="77777777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07-S 09-M 11-I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FF37A" w14:textId="0BEA83A6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jest </w:t>
            </w:r>
            <w:r w:rsidR="003713F5">
              <w:rPr>
                <w:rFonts w:ascii="Calibri" w:hAnsi="Calibri" w:cs="Calibri"/>
                <w:color w:val="000000"/>
                <w:sz w:val="18"/>
                <w:szCs w:val="18"/>
              </w:rPr>
              <w:t>prawidłowa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C778C" w14:textId="62414B03" w:rsidR="00EB7285" w:rsidRDefault="00EB7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jest </w:t>
            </w:r>
            <w:r w:rsidR="003713F5">
              <w:rPr>
                <w:rFonts w:ascii="Calibri" w:hAnsi="Calibri" w:cs="Calibri"/>
                <w:color w:val="000000"/>
                <w:sz w:val="18"/>
                <w:szCs w:val="18"/>
              </w:rPr>
              <w:t>prawidłowa</w:t>
            </w:r>
          </w:p>
        </w:tc>
      </w:tr>
    </w:tbl>
    <w:p w14:paraId="72F9665D" w14:textId="77777777" w:rsidR="00EF1CBB" w:rsidRDefault="00EF1CBB" w:rsidP="00EB7285">
      <w:pPr>
        <w:pStyle w:val="Tekstpodstawowy2"/>
        <w:spacing w:before="240" w:after="60"/>
        <w:rPr>
          <w:rFonts w:ascii="Calibri" w:hAnsi="Calibri"/>
          <w:sz w:val="24"/>
        </w:rPr>
      </w:pPr>
    </w:p>
    <w:p w14:paraId="30D3E04A" w14:textId="5CACDE1A" w:rsidR="00EF1CBB" w:rsidRPr="009A7010" w:rsidRDefault="009A7010" w:rsidP="009A7010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/>
        </w:rPr>
        <w:t>W</w:t>
      </w:r>
      <w:r w:rsidR="00EF1CBB" w:rsidRPr="00E97A25">
        <w:rPr>
          <w:rFonts w:ascii="Calibri" w:hAnsi="Calibri"/>
        </w:rPr>
        <w:t xml:space="preserve"> świetle § 32 ust. 3 i 4 </w:t>
      </w:r>
      <w:bookmarkStart w:id="0" w:name="_Hlk530138575"/>
      <w:r w:rsidRPr="009F74E5">
        <w:rPr>
          <w:rFonts w:ascii="Calibri" w:hAnsi="Calibri" w:cs="Calibri"/>
          <w:kern w:val="16"/>
        </w:rPr>
        <w:t>rozporządzenia Ministra Gospodarki, Pracy i Polityki Społecznej z dnia 15 lipca 2003r. w sprawie orzekania o niepełnosprawności i stopniu niepełnosprawności (Dz. U. z 20</w:t>
      </w:r>
      <w:r>
        <w:rPr>
          <w:rFonts w:ascii="Calibri" w:hAnsi="Calibri" w:cs="Calibri"/>
          <w:kern w:val="16"/>
        </w:rPr>
        <w:t>21</w:t>
      </w:r>
      <w:r w:rsidRPr="009F74E5">
        <w:rPr>
          <w:rFonts w:ascii="Calibri" w:hAnsi="Calibri" w:cs="Calibri"/>
          <w:kern w:val="16"/>
        </w:rPr>
        <w:t xml:space="preserve"> r., poz. </w:t>
      </w:r>
      <w:r>
        <w:rPr>
          <w:rFonts w:ascii="Calibri" w:hAnsi="Calibri" w:cs="Calibri"/>
          <w:kern w:val="16"/>
        </w:rPr>
        <w:t>857</w:t>
      </w:r>
      <w:r w:rsidRPr="009F74E5">
        <w:rPr>
          <w:rFonts w:ascii="Calibri" w:hAnsi="Calibri" w:cs="Calibri"/>
          <w:kern w:val="16"/>
        </w:rPr>
        <w:t>)</w:t>
      </w:r>
      <w:bookmarkEnd w:id="0"/>
      <w:r w:rsidR="00EF1CBB" w:rsidRPr="00E97A25">
        <w:rPr>
          <w:rFonts w:ascii="Calibri" w:hAnsi="Calibri"/>
        </w:rPr>
        <w:t xml:space="preserve">, symbol przyczyny niepełnosprawności odzwierciedla rozpoznanie uszkodzenia lub </w:t>
      </w:r>
      <w:r w:rsidR="00EF1CBB" w:rsidRPr="009A7010">
        <w:rPr>
          <w:rFonts w:ascii="Calibri" w:hAnsi="Calibri"/>
          <w:bCs/>
        </w:rPr>
        <w:t>choroby</w:t>
      </w:r>
      <w:r w:rsidR="00EF1CBB" w:rsidRPr="00E97A25">
        <w:rPr>
          <w:rFonts w:ascii="Calibri" w:hAnsi="Calibri"/>
        </w:rPr>
        <w:t>, która niezależnie od przyczyny jej powstania powoduje zaburzenia funkcji organizmu oraz ograniczenia w wykonywaniu czynności życiowych</w:t>
      </w:r>
      <w:r w:rsidR="00EF1CBB">
        <w:rPr>
          <w:rFonts w:ascii="Calibri" w:hAnsi="Calibri"/>
        </w:rPr>
        <w:t xml:space="preserve"> i aktywności społecznej</w:t>
      </w:r>
      <w:r w:rsidR="00EF1CBB" w:rsidRPr="00E97A25">
        <w:rPr>
          <w:rFonts w:ascii="Calibri" w:hAnsi="Calibri"/>
        </w:rPr>
        <w:t xml:space="preserve">. </w:t>
      </w:r>
      <w:r w:rsidR="00EF1CBB">
        <w:rPr>
          <w:rFonts w:ascii="Calibri" w:hAnsi="Calibri"/>
        </w:rPr>
        <w:t>W związku z tym, każde schorzenie kodowane jest za pomocą jednego symbolu, odpowiadającego jednostce chorobowej wymienionej w § 32 ust. 1 niniejszego aktu.</w:t>
      </w:r>
    </w:p>
    <w:p w14:paraId="70D18478" w14:textId="428FD332" w:rsidR="00EF1CBB" w:rsidRPr="00EF1CBB" w:rsidRDefault="00EF1CBB" w:rsidP="00EF1CB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97A25">
        <w:rPr>
          <w:rFonts w:ascii="Calibri" w:hAnsi="Calibri"/>
        </w:rPr>
        <w:lastRenderedPageBreak/>
        <w:t>Orzeczenie może zawierać więcej niż jeden symbol niepełnosprawności, nie więcej niż trzy symbole schorzeń, które w porównywalnym stopniu wpływają na zaburzenie funkcji organizmu</w:t>
      </w:r>
      <w:r>
        <w:rPr>
          <w:rFonts w:ascii="Calibri" w:hAnsi="Calibri"/>
        </w:rPr>
        <w:t xml:space="preserve"> (art. 6b ust. 3 </w:t>
      </w:r>
      <w:r w:rsidRPr="004D52DA">
        <w:rPr>
          <w:rFonts w:ascii="Calibri" w:hAnsi="Calibri"/>
          <w:i/>
        </w:rPr>
        <w:t>ustawy o rehabilitacji</w:t>
      </w:r>
      <w:r>
        <w:rPr>
          <w:rFonts w:ascii="Calibri" w:hAnsi="Calibri"/>
        </w:rPr>
        <w:t>)</w:t>
      </w:r>
      <w:r w:rsidRPr="00E97A25">
        <w:rPr>
          <w:rFonts w:ascii="Calibri" w:hAnsi="Calibri"/>
        </w:rPr>
        <w:t>. Wobec powyższego schorzenie/schorzenia współistniejące, które nie wpływa/wpływają w porównywalnym wymiarze na zaburzenie funkcji organizmu, nie może/mogą być przyczyną niepełnosprawności oznaczoną symbolem</w:t>
      </w:r>
      <w:r>
        <w:rPr>
          <w:rFonts w:ascii="Calibri" w:hAnsi="Calibri"/>
        </w:rPr>
        <w:t>.</w:t>
      </w:r>
    </w:p>
    <w:p w14:paraId="310C7B20" w14:textId="22A5FA36" w:rsidR="00EB7285" w:rsidRPr="00E97A25" w:rsidRDefault="00EB7285" w:rsidP="00EB7285">
      <w:pPr>
        <w:pStyle w:val="Tekstpodstawowy2"/>
        <w:spacing w:before="240" w:after="60"/>
        <w:rPr>
          <w:rFonts w:ascii="Calibri" w:hAnsi="Calibri"/>
          <w:sz w:val="24"/>
        </w:rPr>
      </w:pPr>
      <w:r w:rsidRPr="00E97A25">
        <w:rPr>
          <w:rFonts w:ascii="Calibri" w:hAnsi="Calibri"/>
          <w:sz w:val="24"/>
        </w:rPr>
        <w:t xml:space="preserve">Analiza ocen stanu zdrowia sporządzonych przez lekarzy – przewodniczących składów orzekających Powiatowego Zespołu do Spraw Orzekania o Niepełnosprawności w </w:t>
      </w:r>
      <w:r>
        <w:rPr>
          <w:rFonts w:ascii="Calibri" w:hAnsi="Calibri"/>
          <w:sz w:val="24"/>
        </w:rPr>
        <w:t>Gryfinie</w:t>
      </w:r>
      <w:r w:rsidRPr="00E97A25">
        <w:rPr>
          <w:rFonts w:ascii="Calibri" w:hAnsi="Calibri"/>
          <w:sz w:val="24"/>
        </w:rPr>
        <w:t xml:space="preserve"> wykazała, że na </w:t>
      </w:r>
      <w:r w:rsidR="00306781">
        <w:rPr>
          <w:rFonts w:ascii="Calibri" w:hAnsi="Calibri"/>
          <w:sz w:val="24"/>
        </w:rPr>
        <w:t>18</w:t>
      </w:r>
      <w:r w:rsidRPr="00E97A25">
        <w:rPr>
          <w:rFonts w:ascii="Calibri" w:hAnsi="Calibri"/>
          <w:sz w:val="24"/>
        </w:rPr>
        <w:t xml:space="preserve"> skontrolowanych </w:t>
      </w:r>
      <w:r w:rsidRPr="00306781">
        <w:rPr>
          <w:rFonts w:ascii="Calibri" w:hAnsi="Calibri"/>
          <w:iCs/>
          <w:sz w:val="24"/>
        </w:rPr>
        <w:t>ocen stanu zdrowia</w:t>
      </w:r>
      <w:r w:rsidRPr="00E97A25">
        <w:rPr>
          <w:rFonts w:ascii="Calibri" w:hAnsi="Calibri"/>
          <w:i/>
          <w:sz w:val="24"/>
        </w:rPr>
        <w:t xml:space="preserve"> </w:t>
      </w:r>
      <w:r w:rsidR="00306781">
        <w:rPr>
          <w:rFonts w:ascii="Calibri" w:hAnsi="Calibri"/>
          <w:sz w:val="24"/>
        </w:rPr>
        <w:t xml:space="preserve">w żadnej z nich kwalifikacja nie budzi wątpliwości w zakresie prawidłowości ustalenia symbolu przyczyny niepełnosprawności </w:t>
      </w:r>
      <w:r w:rsidR="00EF1CBB">
        <w:rPr>
          <w:rFonts w:ascii="Calibri" w:hAnsi="Calibri"/>
          <w:sz w:val="24"/>
        </w:rPr>
        <w:br/>
      </w:r>
      <w:r w:rsidR="00306781">
        <w:rPr>
          <w:rFonts w:ascii="Calibri" w:hAnsi="Calibri"/>
          <w:sz w:val="24"/>
        </w:rPr>
        <w:t>09- M</w:t>
      </w:r>
      <w:r w:rsidR="00EF1CBB">
        <w:rPr>
          <w:rFonts w:ascii="Calibri" w:hAnsi="Calibri"/>
          <w:sz w:val="24"/>
        </w:rPr>
        <w:t>.</w:t>
      </w:r>
      <w:r w:rsidR="00306781">
        <w:rPr>
          <w:rFonts w:ascii="Calibri" w:hAnsi="Calibri"/>
          <w:sz w:val="24"/>
        </w:rPr>
        <w:t xml:space="preserve"> </w:t>
      </w:r>
    </w:p>
    <w:p w14:paraId="0AF49E64" w14:textId="56876493" w:rsidR="006A28B4" w:rsidRDefault="006A28B4" w:rsidP="006A28B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Biorąc pod uwagę powyższe, należy stwierdzić, że </w:t>
      </w:r>
      <w:r w:rsidR="00EF1CBB">
        <w:rPr>
          <w:rFonts w:ascii="Calibri" w:hAnsi="Calibri" w:cs="Calibri"/>
        </w:rPr>
        <w:t xml:space="preserve">orzeczenia wydawane przez </w:t>
      </w:r>
      <w:r>
        <w:rPr>
          <w:rFonts w:ascii="Calibri" w:hAnsi="Calibri" w:cs="Calibri"/>
        </w:rPr>
        <w:t xml:space="preserve"> Powiatowy </w:t>
      </w:r>
      <w:r w:rsidR="00EF1CBB">
        <w:rPr>
          <w:rFonts w:ascii="Calibri" w:hAnsi="Calibri" w:cs="Calibri"/>
        </w:rPr>
        <w:t>Zespół</w:t>
      </w:r>
      <w:r>
        <w:rPr>
          <w:rFonts w:ascii="Calibri" w:hAnsi="Calibri" w:cs="Calibri"/>
        </w:rPr>
        <w:t xml:space="preserve"> do Spraw Orzekania o Niepełnosprawności w </w:t>
      </w:r>
      <w:r w:rsidR="00EF1CBB">
        <w:rPr>
          <w:rFonts w:ascii="Calibri" w:hAnsi="Calibri" w:cs="Calibri"/>
        </w:rPr>
        <w:t>Gryfinie</w:t>
      </w:r>
      <w:r>
        <w:rPr>
          <w:rFonts w:ascii="Calibri" w:hAnsi="Calibri" w:cs="Calibri"/>
        </w:rPr>
        <w:t xml:space="preserve"> wydawane są w sposób prawidłowy</w:t>
      </w:r>
      <w:r w:rsidR="00EF1CBB">
        <w:rPr>
          <w:rFonts w:ascii="Calibri" w:hAnsi="Calibri" w:cs="Calibri"/>
        </w:rPr>
        <w:t xml:space="preserve"> w zakresie ustalania symbolu przyczyny niepełnosprawności 09-M</w:t>
      </w:r>
      <w:r>
        <w:rPr>
          <w:rFonts w:ascii="Calibri" w:hAnsi="Calibri" w:cs="Calibri"/>
        </w:rPr>
        <w:t>.</w:t>
      </w:r>
    </w:p>
    <w:p w14:paraId="6762AEF0" w14:textId="77777777" w:rsidR="006A28B4" w:rsidRDefault="006A28B4" w:rsidP="006A28B4">
      <w:pPr>
        <w:spacing w:before="100" w:beforeAutospacing="1" w:after="100" w:afterAutospacing="1" w:line="276" w:lineRule="auto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Stosownie do § 14 rozporządzenia w sprawie trybu i sposobu przeprowadzania kontroli przez organy upoważnione do kontroli na podstawie ustawy o rehabilitacji zawodowej i społecznej oraz zatrudnianiu osób niepełnosprawnych, w wyniku przeprowadzonej kontroli nie stwierdzono nieprawidłowości lub naruszeń prawa, które wymagałyby sporządzenia wystąpienia pokontrolnego.</w:t>
      </w:r>
    </w:p>
    <w:p w14:paraId="06774E63" w14:textId="35639808" w:rsidR="005D77E8" w:rsidRPr="001060BB" w:rsidRDefault="009A7010" w:rsidP="001060BB">
      <w:pPr>
        <w:spacing w:before="100" w:beforeAutospacing="1" w:after="100" w:afterAutospacing="1" w:line="276" w:lineRule="auto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Przewodniczącej Powiatowego Zespołu udzielono stosownych wyjaśnień w zakresie objętym kontrolą. </w:t>
      </w:r>
    </w:p>
    <w:p w14:paraId="2A06E0F1" w14:textId="7445538F" w:rsidR="005D77E8" w:rsidRPr="009A7010" w:rsidRDefault="005D77E8" w:rsidP="005D77E8">
      <w:pPr>
        <w:jc w:val="both"/>
        <w:rPr>
          <w:rStyle w:val="alb"/>
          <w:rFonts w:asciiTheme="minorHAnsi" w:hAnsiTheme="minorHAnsi" w:cstheme="minorHAnsi"/>
          <w:b/>
          <w:bCs/>
        </w:rPr>
      </w:pPr>
      <w:r w:rsidRPr="009A7010">
        <w:rPr>
          <w:rStyle w:val="alb"/>
          <w:rFonts w:asciiTheme="minorHAnsi" w:hAnsiTheme="minorHAnsi" w:cstheme="minorHAnsi"/>
          <w:b/>
          <w:bCs/>
        </w:rPr>
        <w:t>I</w:t>
      </w:r>
      <w:r w:rsidRPr="009A7010">
        <w:rPr>
          <w:rFonts w:asciiTheme="minorHAnsi" w:hAnsiTheme="minorHAnsi" w:cstheme="minorHAnsi"/>
          <w:b/>
          <w:bCs/>
        </w:rPr>
        <w:t xml:space="preserve">nformacja o możliwości zgłaszania umotywowanych zastrzeżeń co do ustaleń zawartych </w:t>
      </w:r>
      <w:r w:rsidRPr="009A7010">
        <w:rPr>
          <w:rFonts w:asciiTheme="minorHAnsi" w:hAnsiTheme="minorHAnsi" w:cstheme="minorHAnsi"/>
          <w:b/>
          <w:bCs/>
        </w:rPr>
        <w:br/>
        <w:t xml:space="preserve">w protokole </w:t>
      </w:r>
      <w:r w:rsidRPr="001060BB">
        <w:rPr>
          <w:rStyle w:val="Uwydatnienie"/>
          <w:rFonts w:asciiTheme="minorHAnsi" w:hAnsiTheme="minorHAnsi" w:cstheme="minorHAnsi"/>
          <w:b/>
          <w:bCs/>
          <w:i w:val="0"/>
          <w:iCs w:val="0"/>
        </w:rPr>
        <w:t>kontroli</w:t>
      </w:r>
      <w:r w:rsidRPr="009A7010">
        <w:rPr>
          <w:rFonts w:asciiTheme="minorHAnsi" w:hAnsiTheme="minorHAnsi" w:cstheme="minorHAnsi"/>
          <w:b/>
          <w:bCs/>
        </w:rPr>
        <w:t>, o których mowa w § 15 ust. 2 (</w:t>
      </w:r>
      <w:r w:rsidRPr="009A7010">
        <w:rPr>
          <w:rStyle w:val="alb"/>
          <w:rFonts w:asciiTheme="minorHAnsi" w:hAnsiTheme="minorHAnsi" w:cstheme="minorHAnsi"/>
          <w:b/>
          <w:bCs/>
        </w:rPr>
        <w:t>§ 13 ust. 2 pkt 8 wyżej przywołanego rozporządzenia).</w:t>
      </w:r>
    </w:p>
    <w:p w14:paraId="64F04122" w14:textId="77777777" w:rsidR="005D77E8" w:rsidRPr="009A7010" w:rsidRDefault="005D77E8" w:rsidP="005D77E8">
      <w:pPr>
        <w:jc w:val="both"/>
        <w:rPr>
          <w:rFonts w:asciiTheme="minorHAnsi" w:hAnsiTheme="minorHAnsi" w:cstheme="minorHAnsi"/>
        </w:rPr>
      </w:pPr>
    </w:p>
    <w:p w14:paraId="6FFFAF68" w14:textId="77777777" w:rsidR="005D77E8" w:rsidRPr="001060BB" w:rsidRDefault="005D77E8" w:rsidP="001060BB">
      <w:pPr>
        <w:jc w:val="both"/>
        <w:rPr>
          <w:rFonts w:asciiTheme="minorHAnsi" w:hAnsiTheme="minorHAnsi" w:cstheme="minorHAnsi"/>
        </w:rPr>
      </w:pPr>
      <w:r w:rsidRPr="001060BB">
        <w:rPr>
          <w:rFonts w:asciiTheme="minorHAnsi" w:hAnsiTheme="minorHAnsi" w:cstheme="minorHAnsi"/>
        </w:rPr>
        <w:t xml:space="preserve">Kierownik podmiotu kontrolowanego może zgłosić, przed podpisaniem protokołu </w:t>
      </w:r>
      <w:r w:rsidRPr="001060BB">
        <w:rPr>
          <w:rStyle w:val="Uwydatnienie"/>
          <w:rFonts w:asciiTheme="minorHAnsi" w:hAnsiTheme="minorHAnsi" w:cstheme="minorHAnsi"/>
          <w:i w:val="0"/>
          <w:iCs w:val="0"/>
        </w:rPr>
        <w:t>kontroli</w:t>
      </w:r>
      <w:r w:rsidRPr="001060BB">
        <w:rPr>
          <w:rFonts w:asciiTheme="minorHAnsi" w:hAnsiTheme="minorHAnsi" w:cstheme="minorHAnsi"/>
        </w:rPr>
        <w:t>, umotywowane zastrzeżenia co do ustaleń zawartych w protokole.</w:t>
      </w:r>
    </w:p>
    <w:p w14:paraId="3EF924DD" w14:textId="77777777" w:rsidR="005D77E8" w:rsidRPr="001060BB" w:rsidRDefault="005D77E8" w:rsidP="001060BB">
      <w:pPr>
        <w:jc w:val="both"/>
        <w:rPr>
          <w:rFonts w:asciiTheme="minorHAnsi" w:hAnsiTheme="minorHAnsi" w:cstheme="minorHAnsi"/>
        </w:rPr>
      </w:pPr>
      <w:r w:rsidRPr="001060BB">
        <w:rPr>
          <w:rFonts w:asciiTheme="minorHAnsi" w:hAnsiTheme="minorHAnsi" w:cstheme="minorHAnsi"/>
        </w:rPr>
        <w:t xml:space="preserve">Zastrzeżenia zgłasza się </w:t>
      </w:r>
      <w:r w:rsidRPr="001060BB">
        <w:rPr>
          <w:rStyle w:val="Uwydatnienie"/>
          <w:rFonts w:asciiTheme="minorHAnsi" w:hAnsiTheme="minorHAnsi" w:cstheme="minorHAnsi"/>
          <w:i w:val="0"/>
          <w:iCs w:val="0"/>
        </w:rPr>
        <w:t>na</w:t>
      </w:r>
      <w:r w:rsidRPr="001060BB">
        <w:rPr>
          <w:rFonts w:asciiTheme="minorHAnsi" w:hAnsiTheme="minorHAnsi" w:cstheme="minorHAnsi"/>
        </w:rPr>
        <w:t xml:space="preserve"> piśmie w terminie 7 dni od dnia otrzymania protokołu </w:t>
      </w:r>
      <w:r w:rsidRPr="001060BB">
        <w:rPr>
          <w:rStyle w:val="Uwydatnienie"/>
          <w:rFonts w:asciiTheme="minorHAnsi" w:hAnsiTheme="minorHAnsi" w:cstheme="minorHAnsi"/>
          <w:i w:val="0"/>
          <w:iCs w:val="0"/>
        </w:rPr>
        <w:t>kontroli</w:t>
      </w:r>
      <w:r w:rsidRPr="001060BB">
        <w:rPr>
          <w:rFonts w:asciiTheme="minorHAnsi" w:hAnsiTheme="minorHAnsi" w:cstheme="minorHAnsi"/>
        </w:rPr>
        <w:t>.</w:t>
      </w:r>
    </w:p>
    <w:p w14:paraId="77080454" w14:textId="77777777" w:rsidR="005D77E8" w:rsidRPr="001060BB" w:rsidRDefault="005D77E8" w:rsidP="001060BB">
      <w:pPr>
        <w:jc w:val="both"/>
        <w:rPr>
          <w:rFonts w:asciiTheme="minorHAnsi" w:hAnsiTheme="minorHAnsi" w:cstheme="minorHAnsi"/>
        </w:rPr>
      </w:pPr>
      <w:r w:rsidRPr="001060BB">
        <w:rPr>
          <w:rFonts w:asciiTheme="minorHAnsi" w:hAnsiTheme="minorHAnsi" w:cstheme="minorHAnsi"/>
        </w:rPr>
        <w:t xml:space="preserve">W razie zgłoszenia zastrzeżeń kontrolujący dokonują ich analizy i, w miarę potrzeby, podejmują dodatkowe czynności kontrolne, a w przypadku stwierdzenia zasadności zastrzeżeń - zmieniają lub uzupełniają odpowiednią część protokołu </w:t>
      </w:r>
      <w:r w:rsidRPr="001060BB">
        <w:rPr>
          <w:rStyle w:val="Uwydatnienie"/>
          <w:rFonts w:asciiTheme="minorHAnsi" w:hAnsiTheme="minorHAnsi" w:cstheme="minorHAnsi"/>
          <w:i w:val="0"/>
          <w:iCs w:val="0"/>
        </w:rPr>
        <w:t>kontroli</w:t>
      </w:r>
      <w:r w:rsidRPr="001060BB">
        <w:rPr>
          <w:rFonts w:asciiTheme="minorHAnsi" w:hAnsiTheme="minorHAnsi" w:cstheme="minorHAnsi"/>
        </w:rPr>
        <w:t>.</w:t>
      </w:r>
    </w:p>
    <w:p w14:paraId="099B06C0" w14:textId="77777777" w:rsidR="005D77E8" w:rsidRPr="001060BB" w:rsidRDefault="005D77E8" w:rsidP="001060BB">
      <w:pPr>
        <w:jc w:val="both"/>
        <w:rPr>
          <w:rFonts w:asciiTheme="minorHAnsi" w:hAnsiTheme="minorHAnsi" w:cstheme="minorHAnsi"/>
        </w:rPr>
      </w:pPr>
      <w:r w:rsidRPr="001060BB">
        <w:rPr>
          <w:rFonts w:asciiTheme="minorHAnsi" w:hAnsiTheme="minorHAnsi" w:cstheme="minorHAnsi"/>
        </w:rPr>
        <w:t xml:space="preserve">W razie nieuwzględnienia zastrzeżeń w całości lub w części, kontrolujący przekazują </w:t>
      </w:r>
      <w:r w:rsidRPr="001060BB">
        <w:rPr>
          <w:rStyle w:val="Uwydatnienie"/>
          <w:rFonts w:asciiTheme="minorHAnsi" w:hAnsiTheme="minorHAnsi" w:cstheme="minorHAnsi"/>
          <w:i w:val="0"/>
          <w:iCs w:val="0"/>
        </w:rPr>
        <w:t>na</w:t>
      </w:r>
      <w:r w:rsidRPr="001060BB">
        <w:rPr>
          <w:rFonts w:asciiTheme="minorHAnsi" w:hAnsiTheme="minorHAnsi" w:cstheme="minorHAnsi"/>
        </w:rPr>
        <w:t xml:space="preserve"> piśmie swoje stanowisko zgłaszającemu zastrzeżenia.</w:t>
      </w:r>
    </w:p>
    <w:p w14:paraId="1B5EAD86" w14:textId="77777777" w:rsidR="005D77E8" w:rsidRPr="001060BB" w:rsidRDefault="005D77E8" w:rsidP="001060BB">
      <w:pPr>
        <w:jc w:val="both"/>
        <w:rPr>
          <w:rFonts w:asciiTheme="minorHAnsi" w:hAnsiTheme="minorHAnsi" w:cstheme="minorHAnsi"/>
        </w:rPr>
      </w:pPr>
      <w:r w:rsidRPr="001060BB">
        <w:rPr>
          <w:rFonts w:asciiTheme="minorHAnsi" w:hAnsiTheme="minorHAnsi" w:cstheme="minorHAnsi"/>
        </w:rPr>
        <w:t xml:space="preserve">Kierownik podmiotu kontrolowanego może odmówić podpisania protokołu </w:t>
      </w:r>
      <w:r w:rsidRPr="001060BB">
        <w:rPr>
          <w:rStyle w:val="Uwydatnienie"/>
          <w:rFonts w:asciiTheme="minorHAnsi" w:hAnsiTheme="minorHAnsi" w:cstheme="minorHAnsi"/>
          <w:i w:val="0"/>
          <w:iCs w:val="0"/>
        </w:rPr>
        <w:t>kontroli</w:t>
      </w:r>
      <w:r w:rsidRPr="001060BB">
        <w:rPr>
          <w:rFonts w:asciiTheme="minorHAnsi" w:hAnsiTheme="minorHAnsi" w:cstheme="minorHAnsi"/>
        </w:rPr>
        <w:t>.</w:t>
      </w:r>
    </w:p>
    <w:p w14:paraId="1A33A2E2" w14:textId="77777777" w:rsidR="005D77E8" w:rsidRPr="001060BB" w:rsidRDefault="005D77E8" w:rsidP="001060BB">
      <w:pPr>
        <w:jc w:val="both"/>
        <w:rPr>
          <w:rFonts w:asciiTheme="minorHAnsi" w:hAnsiTheme="minorHAnsi" w:cstheme="minorHAnsi"/>
        </w:rPr>
      </w:pPr>
      <w:r w:rsidRPr="001060BB">
        <w:rPr>
          <w:rFonts w:asciiTheme="minorHAnsi" w:hAnsiTheme="minorHAnsi" w:cstheme="minorHAnsi"/>
        </w:rPr>
        <w:t xml:space="preserve">O odmowie podpisania protokołu </w:t>
      </w:r>
      <w:r w:rsidRPr="001060BB">
        <w:rPr>
          <w:rStyle w:val="Uwydatnienie"/>
          <w:rFonts w:asciiTheme="minorHAnsi" w:hAnsiTheme="minorHAnsi" w:cstheme="minorHAnsi"/>
          <w:i w:val="0"/>
          <w:iCs w:val="0"/>
        </w:rPr>
        <w:t>kontroli</w:t>
      </w:r>
      <w:r w:rsidRPr="001060BB">
        <w:rPr>
          <w:rStyle w:val="Uwydatnienie"/>
          <w:rFonts w:asciiTheme="minorHAnsi" w:hAnsiTheme="minorHAnsi" w:cstheme="minorHAnsi"/>
        </w:rPr>
        <w:t xml:space="preserve"> </w:t>
      </w:r>
      <w:r w:rsidRPr="001060BB">
        <w:rPr>
          <w:rFonts w:asciiTheme="minorHAnsi" w:hAnsiTheme="minorHAnsi" w:cstheme="minorHAnsi"/>
        </w:rPr>
        <w:t>kontrolujący zamieszczają wzmiankę w protokole.</w:t>
      </w:r>
    </w:p>
    <w:p w14:paraId="49FC6A3A" w14:textId="3B5134CE" w:rsidR="005D77E8" w:rsidRPr="001060BB" w:rsidRDefault="005D77E8" w:rsidP="001060BB">
      <w:pPr>
        <w:jc w:val="both"/>
        <w:rPr>
          <w:rFonts w:asciiTheme="minorHAnsi" w:hAnsiTheme="minorHAnsi" w:cstheme="minorHAnsi"/>
        </w:rPr>
      </w:pPr>
      <w:r w:rsidRPr="001060BB">
        <w:rPr>
          <w:rFonts w:asciiTheme="minorHAnsi" w:hAnsiTheme="minorHAnsi" w:cstheme="minorHAnsi"/>
        </w:rPr>
        <w:t xml:space="preserve">Odmowa podpisania protokołu </w:t>
      </w:r>
      <w:r w:rsidRPr="001060BB">
        <w:rPr>
          <w:rStyle w:val="Uwydatnienie"/>
          <w:rFonts w:asciiTheme="minorHAnsi" w:hAnsiTheme="minorHAnsi" w:cstheme="minorHAnsi"/>
          <w:i w:val="0"/>
          <w:iCs w:val="0"/>
        </w:rPr>
        <w:t>kontroli</w:t>
      </w:r>
      <w:r w:rsidRPr="001060BB">
        <w:rPr>
          <w:rFonts w:asciiTheme="minorHAnsi" w:hAnsiTheme="minorHAnsi" w:cstheme="minorHAnsi"/>
        </w:rPr>
        <w:t xml:space="preserve"> przez osobę wymienioną w ust. 1 nie stanowi przeszkody do podpisania protokołu przez kontrolujących i realizacji ustaleń </w:t>
      </w:r>
      <w:r w:rsidRPr="001060BB">
        <w:rPr>
          <w:rStyle w:val="Uwydatnienie"/>
          <w:rFonts w:asciiTheme="minorHAnsi" w:hAnsiTheme="minorHAnsi" w:cstheme="minorHAnsi"/>
          <w:i w:val="0"/>
          <w:iCs w:val="0"/>
        </w:rPr>
        <w:t>kontroli</w:t>
      </w:r>
      <w:r w:rsidRPr="001060BB">
        <w:rPr>
          <w:rStyle w:val="Uwydatnienie"/>
          <w:rFonts w:asciiTheme="minorHAnsi" w:hAnsiTheme="minorHAnsi" w:cstheme="minorHAnsi"/>
        </w:rPr>
        <w:t>.</w:t>
      </w:r>
    </w:p>
    <w:p w14:paraId="738420C3" w14:textId="77777777" w:rsidR="005D77E8" w:rsidRPr="009A7010" w:rsidRDefault="005D77E8" w:rsidP="005D77E8">
      <w:pPr>
        <w:keepNext/>
        <w:jc w:val="both"/>
        <w:outlineLvl w:val="3"/>
        <w:rPr>
          <w:rFonts w:asciiTheme="minorHAnsi" w:hAnsiTheme="minorHAnsi" w:cstheme="minorHAnsi"/>
          <w:b/>
          <w:bCs/>
          <w:color w:val="000000" w:themeColor="text1"/>
        </w:rPr>
      </w:pPr>
    </w:p>
    <w:p w14:paraId="2EE9D60C" w14:textId="77777777" w:rsidR="005D77E8" w:rsidRPr="009A7010" w:rsidRDefault="005D77E8" w:rsidP="005D77E8">
      <w:pPr>
        <w:spacing w:after="200" w:line="276" w:lineRule="auto"/>
        <w:jc w:val="both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9A7010">
        <w:rPr>
          <w:rFonts w:asciiTheme="minorHAnsi" w:eastAsia="Calibri" w:hAnsiTheme="minorHAnsi" w:cstheme="minorHAnsi"/>
          <w:color w:val="000000" w:themeColor="text1"/>
          <w:lang w:eastAsia="en-US"/>
        </w:rPr>
        <w:t>Na tym kontrolę zakończono.</w:t>
      </w:r>
    </w:p>
    <w:p w14:paraId="62DF40A3" w14:textId="77777777" w:rsidR="006A28B4" w:rsidRDefault="006A28B4" w:rsidP="006A28B4">
      <w:pPr>
        <w:spacing w:before="100" w:beforeAutospacing="1" w:after="100" w:afterAutospacing="1" w:line="276" w:lineRule="auto"/>
        <w:jc w:val="both"/>
        <w:rPr>
          <w:rFonts w:ascii="Calibri" w:eastAsia="Calibri" w:hAnsi="Calibri" w:cs="Calibri"/>
          <w:lang w:eastAsia="en-US"/>
        </w:rPr>
      </w:pPr>
      <w:r w:rsidRPr="001060BB">
        <w:rPr>
          <w:rFonts w:ascii="Calibri" w:eastAsia="Calibri" w:hAnsi="Calibri" w:cs="Calibri"/>
          <w:lang w:eastAsia="en-US"/>
        </w:rPr>
        <w:t>Protokół sporządzono w dwóch jednobrzmiących egzemplarzach, z których jeden przekazany zostaje jednostce kontrolowanej.</w:t>
      </w:r>
    </w:p>
    <w:p w14:paraId="2E156E9F" w14:textId="77777777" w:rsidR="001060BB" w:rsidRPr="001060BB" w:rsidRDefault="001060BB" w:rsidP="006A28B4">
      <w:pPr>
        <w:spacing w:before="100" w:beforeAutospacing="1" w:after="100" w:afterAutospacing="1" w:line="276" w:lineRule="auto"/>
        <w:jc w:val="both"/>
        <w:rPr>
          <w:rFonts w:ascii="Calibri" w:eastAsia="Calibri" w:hAnsi="Calibri" w:cs="Calibri"/>
          <w:lang w:eastAsia="en-US"/>
        </w:rPr>
      </w:pPr>
    </w:p>
    <w:p w14:paraId="29BF93CB" w14:textId="77777777" w:rsidR="006A28B4" w:rsidRDefault="006A28B4" w:rsidP="006A28B4">
      <w:pPr>
        <w:spacing w:before="100" w:beforeAutospacing="1" w:after="100" w:afterAutospacing="1" w:line="360" w:lineRule="auto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Kontrolowany:                                                                              Kontrolujący: </w:t>
      </w:r>
    </w:p>
    <w:p w14:paraId="35959FC6" w14:textId="1DAF7F6E" w:rsidR="006A28B4" w:rsidRDefault="00507D28" w:rsidP="006A28B4">
      <w:pPr>
        <w:spacing w:after="200" w:line="276" w:lineRule="auto"/>
        <w:ind w:left="5131" w:hanging="5131"/>
        <w:jc w:val="both"/>
        <w:rPr>
          <w:rFonts w:ascii="Calibri" w:eastAsia="Calibri" w:hAnsi="Calibri" w:cs="Calibri"/>
          <w:sz w:val="18"/>
          <w:szCs w:val="20"/>
          <w:lang w:eastAsia="en-US"/>
        </w:rPr>
      </w:pPr>
      <w:r>
        <w:rPr>
          <w:rFonts w:ascii="Calibri" w:eastAsia="Calibri" w:hAnsi="Calibri" w:cs="Calibri"/>
          <w:sz w:val="18"/>
          <w:szCs w:val="20"/>
          <w:lang w:eastAsia="en-US"/>
        </w:rPr>
        <w:t>Justyna Chodakowska</w:t>
      </w:r>
      <w:r w:rsidR="006A28B4">
        <w:rPr>
          <w:rFonts w:ascii="Calibri" w:eastAsia="Calibri" w:hAnsi="Calibri" w:cs="Calibri"/>
          <w:sz w:val="18"/>
          <w:szCs w:val="20"/>
          <w:lang w:eastAsia="en-US"/>
        </w:rPr>
        <w:tab/>
      </w:r>
      <w:r w:rsidR="006A28B4">
        <w:rPr>
          <w:rFonts w:ascii="Calibri" w:eastAsia="Calibri" w:hAnsi="Calibri" w:cs="Calibri"/>
          <w:sz w:val="18"/>
          <w:szCs w:val="20"/>
          <w:lang w:eastAsia="en-US"/>
        </w:rPr>
        <w:tab/>
        <w:t xml:space="preserve">1. </w:t>
      </w:r>
      <w:r w:rsidR="006A28B4">
        <w:rPr>
          <w:rFonts w:ascii="Calibri" w:eastAsia="Calibri" w:hAnsi="Calibri" w:cs="Calibri"/>
          <w:sz w:val="18"/>
          <w:szCs w:val="18"/>
          <w:lang w:eastAsia="en-US"/>
        </w:rPr>
        <w:t>Iwona Didoszak</w:t>
      </w:r>
    </w:p>
    <w:p w14:paraId="481F3E47" w14:textId="77777777" w:rsidR="006A28B4" w:rsidRDefault="006A28B4" w:rsidP="006A28B4">
      <w:pPr>
        <w:spacing w:after="200" w:line="276" w:lineRule="auto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>
        <w:rPr>
          <w:rFonts w:ascii="Calibri" w:eastAsia="Calibri" w:hAnsi="Calibri" w:cs="Calibri"/>
          <w:sz w:val="18"/>
          <w:szCs w:val="20"/>
          <w:lang w:eastAsia="en-US"/>
        </w:rPr>
        <w:t>Przewodnicząca Powiatowego Zespołu</w:t>
      </w:r>
      <w:r>
        <w:rPr>
          <w:rFonts w:ascii="Calibri" w:eastAsia="Calibri" w:hAnsi="Calibri" w:cs="Calibri"/>
          <w:sz w:val="18"/>
          <w:szCs w:val="20"/>
          <w:lang w:eastAsia="en-US"/>
        </w:rPr>
        <w:tab/>
      </w:r>
      <w:r>
        <w:rPr>
          <w:rFonts w:ascii="Calibri" w:eastAsia="Calibri" w:hAnsi="Calibri" w:cs="Calibri"/>
          <w:sz w:val="18"/>
          <w:szCs w:val="20"/>
          <w:lang w:eastAsia="en-US"/>
        </w:rPr>
        <w:tab/>
      </w:r>
      <w:r>
        <w:rPr>
          <w:rFonts w:ascii="Calibri" w:eastAsia="Calibri" w:hAnsi="Calibri" w:cs="Calibri"/>
          <w:sz w:val="18"/>
          <w:szCs w:val="20"/>
          <w:lang w:eastAsia="en-US"/>
        </w:rPr>
        <w:tab/>
      </w:r>
      <w:r>
        <w:rPr>
          <w:rFonts w:ascii="Calibri" w:eastAsia="Calibri" w:hAnsi="Calibri" w:cs="Calibri"/>
          <w:sz w:val="18"/>
          <w:szCs w:val="20"/>
          <w:lang w:eastAsia="en-US"/>
        </w:rPr>
        <w:tab/>
      </w:r>
      <w:r>
        <w:rPr>
          <w:rFonts w:ascii="Calibri" w:eastAsia="Calibri" w:hAnsi="Calibri" w:cs="Calibri"/>
          <w:sz w:val="18"/>
          <w:szCs w:val="20"/>
          <w:lang w:eastAsia="en-US"/>
        </w:rPr>
        <w:tab/>
      </w:r>
      <w:r>
        <w:rPr>
          <w:rFonts w:ascii="Calibri" w:eastAsia="Calibri" w:hAnsi="Calibri" w:cs="Calibri"/>
          <w:sz w:val="18"/>
          <w:szCs w:val="18"/>
          <w:lang w:eastAsia="en-US"/>
        </w:rPr>
        <w:t>Przewodnicząca  Wojewódzkiego Zespołu</w:t>
      </w:r>
    </w:p>
    <w:p w14:paraId="71A51157" w14:textId="77777777" w:rsidR="006A28B4" w:rsidRDefault="006A28B4" w:rsidP="006A28B4">
      <w:pPr>
        <w:spacing w:after="200" w:line="276" w:lineRule="auto"/>
        <w:jc w:val="both"/>
        <w:rPr>
          <w:rFonts w:ascii="Calibri" w:eastAsia="Calibri" w:hAnsi="Calibri" w:cs="Calibri"/>
          <w:sz w:val="22"/>
          <w:szCs w:val="20"/>
          <w:lang w:eastAsia="en-US"/>
        </w:rPr>
      </w:pPr>
      <w:r>
        <w:rPr>
          <w:rFonts w:ascii="Calibri" w:eastAsia="Calibri" w:hAnsi="Calibri" w:cs="Calibri"/>
          <w:sz w:val="22"/>
          <w:szCs w:val="20"/>
          <w:lang w:eastAsia="en-US"/>
        </w:rPr>
        <w:t>..........................................................</w:t>
      </w:r>
      <w:r>
        <w:rPr>
          <w:rFonts w:ascii="Calibri" w:eastAsia="Calibri" w:hAnsi="Calibri" w:cs="Calibri"/>
          <w:sz w:val="22"/>
          <w:szCs w:val="20"/>
          <w:lang w:eastAsia="en-US"/>
        </w:rPr>
        <w:tab/>
      </w:r>
      <w:r>
        <w:rPr>
          <w:rFonts w:ascii="Calibri" w:eastAsia="Calibri" w:hAnsi="Calibri" w:cs="Calibri"/>
          <w:sz w:val="22"/>
          <w:szCs w:val="20"/>
          <w:lang w:eastAsia="en-US"/>
        </w:rPr>
        <w:tab/>
      </w:r>
      <w:r>
        <w:rPr>
          <w:rFonts w:ascii="Calibri" w:eastAsia="Calibri" w:hAnsi="Calibri" w:cs="Calibri"/>
          <w:sz w:val="22"/>
          <w:szCs w:val="20"/>
          <w:lang w:eastAsia="en-US"/>
        </w:rPr>
        <w:tab/>
      </w:r>
      <w:r>
        <w:rPr>
          <w:rFonts w:ascii="Calibri" w:eastAsia="Calibri" w:hAnsi="Calibri" w:cs="Calibri"/>
          <w:sz w:val="22"/>
          <w:szCs w:val="20"/>
          <w:lang w:eastAsia="en-US"/>
        </w:rPr>
        <w:tab/>
        <w:t>..........................................................</w:t>
      </w:r>
    </w:p>
    <w:p w14:paraId="649737DB" w14:textId="77777777" w:rsidR="006A28B4" w:rsidRDefault="006A28B4" w:rsidP="006A28B4">
      <w:pPr>
        <w:spacing w:after="200" w:line="276" w:lineRule="auto"/>
        <w:ind w:left="4247" w:firstLine="709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>
        <w:rPr>
          <w:rFonts w:ascii="Calibri" w:eastAsia="Calibri" w:hAnsi="Calibri" w:cs="Calibri"/>
          <w:sz w:val="16"/>
          <w:szCs w:val="16"/>
          <w:lang w:eastAsia="en-US"/>
        </w:rPr>
        <w:tab/>
      </w:r>
      <w:r>
        <w:rPr>
          <w:rFonts w:ascii="Calibri" w:eastAsia="Calibri" w:hAnsi="Calibri" w:cs="Calibri"/>
          <w:sz w:val="16"/>
          <w:szCs w:val="16"/>
          <w:lang w:eastAsia="en-US"/>
        </w:rPr>
        <w:tab/>
      </w:r>
      <w:r>
        <w:rPr>
          <w:rFonts w:ascii="Calibri" w:eastAsia="Calibri" w:hAnsi="Calibri" w:cs="Calibri"/>
          <w:sz w:val="16"/>
          <w:szCs w:val="16"/>
          <w:lang w:eastAsia="en-US"/>
        </w:rPr>
        <w:tab/>
      </w:r>
      <w:r>
        <w:rPr>
          <w:rFonts w:ascii="Calibri" w:eastAsia="Calibri" w:hAnsi="Calibri" w:cs="Calibri"/>
          <w:sz w:val="16"/>
          <w:szCs w:val="16"/>
          <w:lang w:eastAsia="en-US"/>
        </w:rPr>
        <w:tab/>
      </w:r>
      <w:r>
        <w:rPr>
          <w:rFonts w:ascii="Calibri" w:eastAsia="Calibri" w:hAnsi="Calibri" w:cs="Calibri"/>
          <w:sz w:val="16"/>
          <w:szCs w:val="16"/>
          <w:lang w:eastAsia="en-US"/>
        </w:rPr>
        <w:tab/>
      </w:r>
      <w:r>
        <w:rPr>
          <w:rFonts w:ascii="Calibri" w:eastAsia="Calibri" w:hAnsi="Calibri" w:cs="Calibri"/>
          <w:sz w:val="22"/>
          <w:szCs w:val="20"/>
          <w:lang w:eastAsia="en-US"/>
        </w:rPr>
        <w:tab/>
      </w:r>
      <w:r>
        <w:rPr>
          <w:rFonts w:ascii="Calibri" w:eastAsia="Calibri" w:hAnsi="Calibri" w:cs="Calibri"/>
          <w:sz w:val="22"/>
          <w:szCs w:val="20"/>
          <w:lang w:eastAsia="en-US"/>
        </w:rPr>
        <w:tab/>
      </w:r>
      <w:r>
        <w:rPr>
          <w:rFonts w:ascii="Calibri" w:eastAsia="Calibri" w:hAnsi="Calibri" w:cs="Calibri"/>
          <w:sz w:val="22"/>
          <w:szCs w:val="20"/>
          <w:lang w:eastAsia="en-US"/>
        </w:rPr>
        <w:tab/>
      </w:r>
      <w:r>
        <w:rPr>
          <w:rFonts w:ascii="Calibri" w:eastAsia="Calibri" w:hAnsi="Calibri" w:cs="Calibri"/>
          <w:sz w:val="18"/>
          <w:szCs w:val="20"/>
          <w:lang w:eastAsia="en-US"/>
        </w:rPr>
        <w:t xml:space="preserve">2. </w:t>
      </w:r>
      <w:r>
        <w:rPr>
          <w:rFonts w:ascii="Calibri" w:eastAsia="Calibri" w:hAnsi="Calibri" w:cs="Calibri"/>
          <w:sz w:val="18"/>
          <w:szCs w:val="18"/>
          <w:lang w:eastAsia="en-US"/>
        </w:rPr>
        <w:t>Agnieszka Słoniecka-Goch</w:t>
      </w:r>
    </w:p>
    <w:p w14:paraId="1846B323" w14:textId="77777777" w:rsidR="006A28B4" w:rsidRDefault="006A28B4" w:rsidP="006A28B4">
      <w:pPr>
        <w:ind w:left="4956" w:firstLine="708"/>
        <w:rPr>
          <w:rFonts w:ascii="Calibri" w:eastAsia="Calibri" w:hAnsi="Calibri" w:cs="Calibri"/>
          <w:sz w:val="22"/>
          <w:szCs w:val="20"/>
          <w:lang w:eastAsia="en-US"/>
        </w:rPr>
      </w:pPr>
      <w:r>
        <w:rPr>
          <w:rFonts w:ascii="Calibri" w:eastAsia="Calibri" w:hAnsi="Calibri" w:cs="Calibri"/>
          <w:sz w:val="18"/>
          <w:szCs w:val="18"/>
          <w:lang w:eastAsia="en-US"/>
        </w:rPr>
        <w:t xml:space="preserve">sekretarz Wojewódzkiego Zespołu        </w:t>
      </w:r>
      <w:r>
        <w:rPr>
          <w:rFonts w:ascii="Calibri" w:eastAsia="Calibri" w:hAnsi="Calibri" w:cs="Calibri"/>
          <w:sz w:val="18"/>
          <w:szCs w:val="18"/>
          <w:lang w:eastAsia="en-US"/>
        </w:rPr>
        <w:tab/>
      </w:r>
      <w:r>
        <w:rPr>
          <w:rFonts w:ascii="Calibri" w:eastAsia="Calibri" w:hAnsi="Calibri" w:cs="Calibri"/>
          <w:sz w:val="22"/>
          <w:szCs w:val="20"/>
          <w:lang w:eastAsia="en-US"/>
        </w:rPr>
        <w:t>..........................................................</w:t>
      </w:r>
    </w:p>
    <w:p w14:paraId="26093063" w14:textId="77777777" w:rsidR="00592ECF" w:rsidRDefault="00592ECF" w:rsidP="006A28B4">
      <w:pPr>
        <w:ind w:left="4956" w:firstLine="708"/>
        <w:rPr>
          <w:rFonts w:ascii="Calibri" w:eastAsia="Calibri" w:hAnsi="Calibri" w:cs="Calibri"/>
          <w:sz w:val="22"/>
          <w:szCs w:val="20"/>
          <w:lang w:eastAsia="en-US"/>
        </w:rPr>
      </w:pPr>
    </w:p>
    <w:p w14:paraId="0BC594F8" w14:textId="6E407B00" w:rsidR="00592ECF" w:rsidRDefault="00592ECF" w:rsidP="00592ECF">
      <w:pPr>
        <w:spacing w:after="200" w:line="276" w:lineRule="auto"/>
        <w:ind w:left="4955" w:firstLine="709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>
        <w:rPr>
          <w:rFonts w:ascii="Calibri" w:eastAsia="Calibri" w:hAnsi="Calibri" w:cs="Calibri"/>
          <w:sz w:val="18"/>
          <w:szCs w:val="20"/>
          <w:lang w:eastAsia="en-US"/>
        </w:rPr>
        <w:t xml:space="preserve">3. </w:t>
      </w:r>
      <w:r>
        <w:rPr>
          <w:rFonts w:ascii="Calibri" w:eastAsia="Calibri" w:hAnsi="Calibri" w:cs="Calibri"/>
          <w:sz w:val="18"/>
          <w:szCs w:val="18"/>
          <w:lang w:eastAsia="en-US"/>
        </w:rPr>
        <w:t>Remigiusz Kubacki</w:t>
      </w:r>
    </w:p>
    <w:p w14:paraId="35F0AEFC" w14:textId="72BF2AC7" w:rsidR="00592ECF" w:rsidRDefault="00592ECF" w:rsidP="00592ECF">
      <w:pPr>
        <w:ind w:left="4956" w:firstLine="708"/>
        <w:rPr>
          <w:rFonts w:ascii="Calibri" w:eastAsia="Calibri" w:hAnsi="Calibri" w:cs="Calibri"/>
          <w:sz w:val="22"/>
          <w:szCs w:val="20"/>
          <w:lang w:eastAsia="en-US"/>
        </w:rPr>
      </w:pPr>
      <w:r>
        <w:rPr>
          <w:rFonts w:ascii="Calibri" w:eastAsia="Calibri" w:hAnsi="Calibri" w:cs="Calibri"/>
          <w:sz w:val="18"/>
          <w:szCs w:val="18"/>
          <w:lang w:eastAsia="en-US"/>
        </w:rPr>
        <w:t xml:space="preserve">członek Wojewódzkiego Zespołu        </w:t>
      </w:r>
      <w:r>
        <w:rPr>
          <w:rFonts w:ascii="Calibri" w:eastAsia="Calibri" w:hAnsi="Calibri" w:cs="Calibri"/>
          <w:sz w:val="18"/>
          <w:szCs w:val="18"/>
          <w:lang w:eastAsia="en-US"/>
        </w:rPr>
        <w:tab/>
      </w:r>
      <w:r>
        <w:rPr>
          <w:rFonts w:ascii="Calibri" w:eastAsia="Calibri" w:hAnsi="Calibri" w:cs="Calibri"/>
          <w:sz w:val="22"/>
          <w:szCs w:val="20"/>
          <w:lang w:eastAsia="en-US"/>
        </w:rPr>
        <w:t>..........................................................</w:t>
      </w:r>
    </w:p>
    <w:p w14:paraId="03A1CD1E" w14:textId="77777777" w:rsidR="00592ECF" w:rsidRDefault="00592ECF" w:rsidP="006A28B4">
      <w:pPr>
        <w:ind w:left="4956" w:firstLine="708"/>
        <w:rPr>
          <w:rFonts w:ascii="Calibri" w:hAnsi="Calibri" w:cs="Calibri"/>
        </w:rPr>
      </w:pPr>
    </w:p>
    <w:p w14:paraId="6B5312BD" w14:textId="77777777" w:rsidR="006A28B4" w:rsidRDefault="006A28B4" w:rsidP="006A28B4">
      <w:pPr>
        <w:rPr>
          <w:rFonts w:ascii="Calibri" w:hAnsi="Calibri" w:cs="Calibri"/>
        </w:rPr>
      </w:pPr>
    </w:p>
    <w:p w14:paraId="6D02D25F" w14:textId="77777777" w:rsidR="006A28B4" w:rsidRDefault="006A28B4" w:rsidP="006A28B4">
      <w:pPr>
        <w:rPr>
          <w:rFonts w:ascii="Calibri" w:hAnsi="Calibri" w:cs="Calibri"/>
        </w:rPr>
      </w:pPr>
    </w:p>
    <w:p w14:paraId="204D6E24" w14:textId="77777777" w:rsidR="006A28B4" w:rsidRDefault="006A28B4" w:rsidP="006A28B4">
      <w:pPr>
        <w:rPr>
          <w:rFonts w:ascii="Calibri" w:hAnsi="Calibri" w:cs="Calibri"/>
        </w:rPr>
      </w:pPr>
    </w:p>
    <w:p w14:paraId="558716A5" w14:textId="77777777" w:rsidR="006A28B4" w:rsidRDefault="006A28B4" w:rsidP="006A28B4">
      <w:pPr>
        <w:rPr>
          <w:rFonts w:ascii="Calibri" w:hAnsi="Calibri" w:cs="Calibri"/>
        </w:rPr>
      </w:pPr>
    </w:p>
    <w:p w14:paraId="3A7CA14B" w14:textId="77777777" w:rsidR="006A28B4" w:rsidRDefault="006A28B4" w:rsidP="006A28B4">
      <w:pPr>
        <w:rPr>
          <w:rFonts w:ascii="Calibri" w:hAnsi="Calibri" w:cs="Calibri"/>
        </w:rPr>
      </w:pPr>
    </w:p>
    <w:p w14:paraId="5A447C8E" w14:textId="77777777" w:rsidR="006A28B4" w:rsidRDefault="006A28B4" w:rsidP="006A28B4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załączniki:</w:t>
      </w:r>
    </w:p>
    <w:p w14:paraId="106B4A47" w14:textId="38821333" w:rsidR="006A28B4" w:rsidRPr="006A4791" w:rsidRDefault="006A28B4" w:rsidP="006A28B4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DE69F1">
        <w:rPr>
          <w:rFonts w:asciiTheme="minorHAnsi" w:hAnsiTheme="minorHAnsi" w:cstheme="minorHAnsi"/>
          <w:color w:val="000000" w:themeColor="text1"/>
          <w:sz w:val="20"/>
          <w:szCs w:val="20"/>
        </w:rPr>
        <w:t>Wykaz</w:t>
      </w:r>
      <w:r w:rsidR="00592ECF">
        <w:rPr>
          <w:rFonts w:asciiTheme="minorHAnsi" w:hAnsiTheme="minorHAnsi" w:cstheme="minorHAnsi"/>
          <w:color w:val="000000" w:themeColor="text1"/>
          <w:sz w:val="20"/>
          <w:szCs w:val="20"/>
        </w:rPr>
        <w:t>y</w:t>
      </w:r>
      <w:r w:rsidRPr="00DE6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92EC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wydanych orzeczeń o niepełnosprawności i stopniu niepełnosprawności </w:t>
      </w:r>
      <w:r w:rsidR="00592ECF" w:rsidRPr="00592ECF">
        <w:rPr>
          <w:rFonts w:asciiTheme="minorHAnsi" w:hAnsiTheme="minorHAnsi" w:cstheme="minorHAnsi"/>
          <w:color w:val="000000" w:themeColor="text1"/>
          <w:sz w:val="20"/>
          <w:szCs w:val="20"/>
        </w:rPr>
        <w:t>(</w:t>
      </w:r>
      <w:r w:rsidR="00592ECF" w:rsidRPr="00592ECF">
        <w:rPr>
          <w:rFonts w:ascii="Calibri" w:hAnsi="Calibri"/>
          <w:snapToGrid w:val="0"/>
          <w:sz w:val="20"/>
          <w:szCs w:val="20"/>
        </w:rPr>
        <w:t xml:space="preserve">tabele III.1 i III.2 wygenerowane z </w:t>
      </w:r>
      <w:r w:rsidR="00592ECF" w:rsidRPr="00592ECF">
        <w:rPr>
          <w:rFonts w:ascii="Calibri" w:hAnsi="Calibri"/>
          <w:i/>
          <w:sz w:val="20"/>
          <w:szCs w:val="20"/>
        </w:rPr>
        <w:t>Elektronicznego Krajowego Systemu Monitoringu Orzekania o Niepełnosprawności</w:t>
      </w:r>
      <w:r w:rsidR="00592ECF">
        <w:rPr>
          <w:rFonts w:ascii="Calibri" w:hAnsi="Calibri"/>
          <w:i/>
          <w:sz w:val="20"/>
          <w:szCs w:val="20"/>
        </w:rPr>
        <w:t>)</w:t>
      </w:r>
      <w:r w:rsidR="00592ECF" w:rsidRPr="00592ECF">
        <w:rPr>
          <w:rFonts w:ascii="Calibri" w:hAnsi="Calibri"/>
          <w:sz w:val="20"/>
          <w:szCs w:val="20"/>
        </w:rPr>
        <w:t xml:space="preserve"> </w:t>
      </w:r>
    </w:p>
    <w:p w14:paraId="6DD519C0" w14:textId="2ADC6B5C" w:rsidR="006A4791" w:rsidRPr="006A4791" w:rsidRDefault="006A4791" w:rsidP="006A28B4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Wyjaśnienia Przewodniczącej Zespołu</w:t>
      </w:r>
    </w:p>
    <w:p w14:paraId="1F559265" w14:textId="2109B179" w:rsidR="006A4791" w:rsidRPr="00592ECF" w:rsidRDefault="006A4791" w:rsidP="006A28B4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Spis spraw przekazanych do kontroli</w:t>
      </w:r>
    </w:p>
    <w:p w14:paraId="2D5776D4" w14:textId="77777777" w:rsidR="006A28B4" w:rsidRDefault="006A28B4" w:rsidP="006A28B4">
      <w:pPr>
        <w:pStyle w:val="Tekstpodstawowy2"/>
        <w:spacing w:before="240" w:after="60"/>
        <w:rPr>
          <w:rFonts w:ascii="Calibri" w:hAnsi="Calibri"/>
        </w:rPr>
      </w:pPr>
    </w:p>
    <w:p w14:paraId="503BE83F" w14:textId="77777777" w:rsidR="006A28B4" w:rsidRDefault="006A28B4" w:rsidP="006A28B4">
      <w:pPr>
        <w:pStyle w:val="Tekstpodstawowy2"/>
        <w:spacing w:before="240" w:after="60"/>
        <w:rPr>
          <w:rFonts w:ascii="Calibri" w:hAnsi="Calibri"/>
        </w:rPr>
      </w:pPr>
    </w:p>
    <w:p w14:paraId="46A8E99C" w14:textId="6230C23D" w:rsidR="006A28B4" w:rsidRDefault="006A28B4" w:rsidP="006A28B4"/>
    <w:sectPr w:rsidR="006A28B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B44D6" w14:textId="77777777" w:rsidR="00C5269F" w:rsidRDefault="00C5269F" w:rsidP="00BF2801">
      <w:r>
        <w:separator/>
      </w:r>
    </w:p>
  </w:endnote>
  <w:endnote w:type="continuationSeparator" w:id="0">
    <w:p w14:paraId="6A3E6408" w14:textId="77777777" w:rsidR="00C5269F" w:rsidRDefault="00C5269F" w:rsidP="00BF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7873580"/>
      <w:docPartObj>
        <w:docPartGallery w:val="Page Numbers (Bottom of Page)"/>
        <w:docPartUnique/>
      </w:docPartObj>
    </w:sdtPr>
    <w:sdtContent>
      <w:p w14:paraId="62E8A984" w14:textId="2456E621" w:rsidR="00BF2801" w:rsidRDefault="00BF2801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CA3CB8" w14:textId="77777777" w:rsidR="00BF2801" w:rsidRDefault="00BF28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4EAE8" w14:textId="77777777" w:rsidR="00C5269F" w:rsidRDefault="00C5269F" w:rsidP="00BF2801">
      <w:r>
        <w:separator/>
      </w:r>
    </w:p>
  </w:footnote>
  <w:footnote w:type="continuationSeparator" w:id="0">
    <w:p w14:paraId="649B4C54" w14:textId="77777777" w:rsidR="00C5269F" w:rsidRDefault="00C5269F" w:rsidP="00BF2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CD125" w14:textId="0C9A7E67" w:rsidR="00F9424B" w:rsidRPr="00F9424B" w:rsidRDefault="00F9424B">
    <w:pPr>
      <w:pStyle w:val="Nagwek"/>
      <w:rPr>
        <w:sz w:val="20"/>
        <w:szCs w:val="20"/>
      </w:rPr>
    </w:pPr>
    <w:r w:rsidRPr="00F9424B">
      <w:rPr>
        <w:sz w:val="20"/>
        <w:szCs w:val="20"/>
      </w:rPr>
      <w:t xml:space="preserve">Egzemplarz nr </w:t>
    </w:r>
    <w:r>
      <w:rPr>
        <w:sz w:val="20"/>
        <w:szCs w:val="20"/>
      </w:rPr>
      <w:t>2</w:t>
    </w:r>
  </w:p>
  <w:p w14:paraId="695312A8" w14:textId="77777777" w:rsidR="00F9424B" w:rsidRDefault="00F942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11A12"/>
    <w:multiLevelType w:val="hybridMultilevel"/>
    <w:tmpl w:val="BB2612C2"/>
    <w:lvl w:ilvl="0" w:tplc="4DF42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D0257"/>
    <w:multiLevelType w:val="hybridMultilevel"/>
    <w:tmpl w:val="4CF4B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C2DE0"/>
    <w:multiLevelType w:val="hybridMultilevel"/>
    <w:tmpl w:val="A82E6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E54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65122519">
    <w:abstractNumId w:val="3"/>
    <w:lvlOverride w:ilvl="0">
      <w:startOverride w:val="1"/>
    </w:lvlOverride>
  </w:num>
  <w:num w:numId="2" w16cid:durableId="4650496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6295357">
    <w:abstractNumId w:val="0"/>
  </w:num>
  <w:num w:numId="4" w16cid:durableId="1104226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8B4"/>
    <w:rsid w:val="001060BB"/>
    <w:rsid w:val="002B2860"/>
    <w:rsid w:val="00306781"/>
    <w:rsid w:val="00331C6D"/>
    <w:rsid w:val="00364B52"/>
    <w:rsid w:val="003713F5"/>
    <w:rsid w:val="003A137C"/>
    <w:rsid w:val="00507D28"/>
    <w:rsid w:val="00592ECF"/>
    <w:rsid w:val="005D77E8"/>
    <w:rsid w:val="006A28B4"/>
    <w:rsid w:val="006A4791"/>
    <w:rsid w:val="007C27E5"/>
    <w:rsid w:val="008E61A6"/>
    <w:rsid w:val="009525D9"/>
    <w:rsid w:val="009A7010"/>
    <w:rsid w:val="009C31BF"/>
    <w:rsid w:val="00B65A9F"/>
    <w:rsid w:val="00BC25BF"/>
    <w:rsid w:val="00BF2801"/>
    <w:rsid w:val="00C435FC"/>
    <w:rsid w:val="00C5269F"/>
    <w:rsid w:val="00D14644"/>
    <w:rsid w:val="00D617CC"/>
    <w:rsid w:val="00DA3E94"/>
    <w:rsid w:val="00E15E01"/>
    <w:rsid w:val="00E42EC2"/>
    <w:rsid w:val="00EB7285"/>
    <w:rsid w:val="00EE6352"/>
    <w:rsid w:val="00EF1CBB"/>
    <w:rsid w:val="00EF62A6"/>
    <w:rsid w:val="00F9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7D1F5"/>
  <w15:chartTrackingRefBased/>
  <w15:docId w15:val="{C8ABDE86-3DA7-48FC-98DB-909DE32C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28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qFormat/>
    <w:rsid w:val="006A28B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6A28B4"/>
    <w:pPr>
      <w:spacing w:after="120"/>
      <w:jc w:val="both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A28B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6A28B4"/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6A28B4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6A28B4"/>
    <w:rPr>
      <w:color w:val="0000FF"/>
      <w:u w:val="single"/>
    </w:rPr>
  </w:style>
  <w:style w:type="character" w:styleId="Pogrubienie">
    <w:name w:val="Strong"/>
    <w:uiPriority w:val="22"/>
    <w:qFormat/>
    <w:rsid w:val="006A28B4"/>
    <w:rPr>
      <w:b/>
      <w:bCs/>
    </w:rPr>
  </w:style>
  <w:style w:type="paragraph" w:styleId="Akapitzlist">
    <w:name w:val="List Paragraph"/>
    <w:basedOn w:val="Normalny"/>
    <w:qFormat/>
    <w:rsid w:val="006A28B4"/>
    <w:pPr>
      <w:ind w:left="720"/>
      <w:contextualSpacing/>
    </w:pPr>
  </w:style>
  <w:style w:type="character" w:customStyle="1" w:styleId="alb">
    <w:name w:val="a_lb"/>
    <w:basedOn w:val="Domylnaczcionkaakapitu"/>
    <w:rsid w:val="006A28B4"/>
  </w:style>
  <w:style w:type="character" w:styleId="Uwydatnienie">
    <w:name w:val="Emphasis"/>
    <w:basedOn w:val="Domylnaczcionkaakapitu"/>
    <w:uiPriority w:val="20"/>
    <w:qFormat/>
    <w:rsid w:val="005D77E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BF28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280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F28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280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1699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Słoniecka-Goch</dc:creator>
  <cp:keywords/>
  <dc:description/>
  <cp:lastModifiedBy>Agnieszka Słoniecka-Goch</cp:lastModifiedBy>
  <cp:revision>2</cp:revision>
  <cp:lastPrinted>2024-08-02T10:00:00Z</cp:lastPrinted>
  <dcterms:created xsi:type="dcterms:W3CDTF">2026-06-30T10:49:00Z</dcterms:created>
  <dcterms:modified xsi:type="dcterms:W3CDTF">2026-06-30T10:49:00Z</dcterms:modified>
</cp:coreProperties>
</file>