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635281F2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6C61981E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13471E6D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4AC98E8A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A7C92">
        <w:rPr>
          <w:rFonts w:ascii="Lato" w:hAnsi="Lato"/>
          <w:szCs w:val="24"/>
        </w:rPr>
        <w:t xml:space="preserve"> DLI-I.7620.</w:t>
      </w:r>
      <w:r w:rsidR="0012328F">
        <w:rPr>
          <w:rFonts w:ascii="Lato" w:hAnsi="Lato"/>
          <w:szCs w:val="24"/>
        </w:rPr>
        <w:t>5</w:t>
      </w:r>
      <w:r w:rsidR="00BA7C92">
        <w:rPr>
          <w:rFonts w:ascii="Lato" w:hAnsi="Lato"/>
          <w:szCs w:val="24"/>
        </w:rPr>
        <w:t>.202</w:t>
      </w:r>
      <w:r w:rsidR="0012328F">
        <w:rPr>
          <w:rFonts w:ascii="Lato" w:hAnsi="Lato"/>
          <w:szCs w:val="24"/>
        </w:rPr>
        <w:t>2</w:t>
      </w:r>
      <w:r w:rsidR="00BA7C92">
        <w:rPr>
          <w:rFonts w:ascii="Lato" w:hAnsi="Lato"/>
          <w:szCs w:val="24"/>
        </w:rPr>
        <w:t>.KT.</w:t>
      </w:r>
      <w:r w:rsidR="0012328F">
        <w:rPr>
          <w:rFonts w:ascii="Lato" w:hAnsi="Lato"/>
          <w:szCs w:val="24"/>
        </w:rPr>
        <w:t>2</w:t>
      </w:r>
      <w:r w:rsidR="00A40E31">
        <w:rPr>
          <w:rFonts w:ascii="Lato" w:hAnsi="Lato"/>
          <w:szCs w:val="24"/>
        </w:rPr>
        <w:t>1</w:t>
      </w:r>
    </w:p>
    <w:p w14:paraId="45F8E480" w14:textId="099F93FE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BC018B" w:rsidRDefault="009276B2" w:rsidP="00D61726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6C318930" w14:textId="77777777" w:rsidR="00BA7C92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4368D4B3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BA7C92">
        <w:rPr>
          <w:rFonts w:ascii="Lato" w:hAnsi="Lato" w:cs="Arial"/>
          <w:b/>
          <w:spacing w:val="4"/>
        </w:rPr>
        <w:t>OBWIESZCZENIE</w:t>
      </w:r>
    </w:p>
    <w:p w14:paraId="27B49DFC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571DA6E9" w14:textId="48B8BF2B" w:rsidR="00BA7C92" w:rsidRPr="00BA7C92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</w:t>
      </w:r>
      <w:proofErr w:type="spellStart"/>
      <w:r w:rsidRPr="00BA7C92">
        <w:rPr>
          <w:rFonts w:ascii="Lato" w:hAnsi="Lato" w:cs="Arial"/>
          <w:spacing w:val="4"/>
        </w:rPr>
        <w:t>t.j</w:t>
      </w:r>
      <w:proofErr w:type="spellEnd"/>
      <w:r w:rsidRPr="00BA7C92">
        <w:rPr>
          <w:rFonts w:ascii="Lato" w:hAnsi="Lato" w:cs="Arial"/>
          <w:spacing w:val="4"/>
        </w:rPr>
        <w:t>. Dz. U. z 202</w:t>
      </w:r>
      <w:r w:rsidR="00042DC7">
        <w:rPr>
          <w:rFonts w:ascii="Lato" w:hAnsi="Lato" w:cs="Arial"/>
          <w:spacing w:val="4"/>
        </w:rPr>
        <w:t>3</w:t>
      </w:r>
      <w:r w:rsidRPr="00BA7C92">
        <w:rPr>
          <w:rFonts w:ascii="Lato" w:hAnsi="Lato" w:cs="Arial"/>
          <w:spacing w:val="4"/>
        </w:rPr>
        <w:t xml:space="preserve"> r., poz. </w:t>
      </w:r>
      <w:r w:rsidR="00042DC7">
        <w:rPr>
          <w:rFonts w:ascii="Lato" w:hAnsi="Lato" w:cs="Arial"/>
          <w:spacing w:val="4"/>
        </w:rPr>
        <w:t>25</w:t>
      </w:r>
      <w:r w:rsidRPr="00BA7C92">
        <w:rPr>
          <w:rFonts w:ascii="Lato" w:hAnsi="Lato" w:cs="Arial"/>
          <w:spacing w:val="4"/>
        </w:rPr>
        <w:t>9)</w:t>
      </w:r>
      <w:r w:rsidRPr="00BA7C92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279914BC" w14:textId="77777777" w:rsidR="00BA7C92" w:rsidRPr="00BA7C92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A7C92">
        <w:rPr>
          <w:rFonts w:ascii="Lato" w:hAnsi="Lato" w:cs="Arial"/>
          <w:b/>
          <w:bCs/>
          <w:spacing w:val="4"/>
        </w:rPr>
        <w:t>Minister Rozwoju i Technologii</w:t>
      </w:r>
    </w:p>
    <w:p w14:paraId="79861E0D" w14:textId="78744D28" w:rsidR="00ED0CE9" w:rsidRDefault="00BA7C92" w:rsidP="0012328F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>zawiadamia o przekazaniu do Wojewódzkiego Sądu Administracyjnego w Warszawie skargi wraz z </w:t>
      </w:r>
      <w:r w:rsidRPr="00245D22">
        <w:rPr>
          <w:rFonts w:ascii="Lato" w:hAnsi="Lato" w:cs="Arial"/>
          <w:bCs/>
          <w:spacing w:val="4"/>
        </w:rPr>
        <w:t xml:space="preserve">odpowiedzią na skargę </w:t>
      </w:r>
      <w:r w:rsidRPr="00245D22">
        <w:rPr>
          <w:rFonts w:ascii="Lato" w:hAnsi="Lato" w:cs="Arial"/>
          <w:color w:val="000000"/>
          <w:spacing w:val="4"/>
        </w:rPr>
        <w:t xml:space="preserve">na </w:t>
      </w:r>
      <w:r w:rsidRPr="00245D22">
        <w:rPr>
          <w:rFonts w:ascii="Lato" w:hAnsi="Lato" w:cs="Arial"/>
          <w:spacing w:val="4"/>
        </w:rPr>
        <w:t xml:space="preserve">decyzję </w:t>
      </w:r>
      <w:r w:rsidR="00ED0CE9" w:rsidRPr="00A02891">
        <w:rPr>
          <w:rFonts w:ascii="Lato" w:hAnsi="Lato" w:cs="Arial"/>
          <w:spacing w:val="4"/>
        </w:rPr>
        <w:t xml:space="preserve">Ministra Rozwoju i Technologii </w:t>
      </w:r>
      <w:r w:rsidR="0012328F" w:rsidRPr="00963336">
        <w:rPr>
          <w:rFonts w:ascii="Lato" w:hAnsi="Lato" w:cs="Arial"/>
          <w:spacing w:val="4"/>
        </w:rPr>
        <w:t xml:space="preserve">z dnia </w:t>
      </w:r>
      <w:r w:rsidR="0012328F">
        <w:rPr>
          <w:rFonts w:ascii="Lato" w:hAnsi="Lato" w:cs="Arial"/>
          <w:spacing w:val="4"/>
        </w:rPr>
        <w:br/>
        <w:t>20 stycznia</w:t>
      </w:r>
      <w:r w:rsidR="0012328F" w:rsidRPr="00963336">
        <w:rPr>
          <w:rFonts w:ascii="Lato" w:hAnsi="Lato" w:cs="Arial"/>
          <w:spacing w:val="4"/>
        </w:rPr>
        <w:t xml:space="preserve"> 202</w:t>
      </w:r>
      <w:r w:rsidR="0012328F">
        <w:rPr>
          <w:rFonts w:ascii="Lato" w:hAnsi="Lato" w:cs="Arial"/>
          <w:spacing w:val="4"/>
        </w:rPr>
        <w:t>3</w:t>
      </w:r>
      <w:r w:rsidR="0012328F" w:rsidRPr="00963336">
        <w:rPr>
          <w:rFonts w:ascii="Lato" w:hAnsi="Lato" w:cs="Arial"/>
          <w:spacing w:val="4"/>
        </w:rPr>
        <w:t xml:space="preserve"> r., znak: DLI-I.7620.</w:t>
      </w:r>
      <w:r w:rsidR="0012328F">
        <w:rPr>
          <w:rFonts w:ascii="Lato" w:hAnsi="Lato" w:cs="Arial"/>
          <w:spacing w:val="4"/>
        </w:rPr>
        <w:t>5</w:t>
      </w:r>
      <w:r w:rsidR="0012328F" w:rsidRPr="00963336">
        <w:rPr>
          <w:rFonts w:ascii="Lato" w:hAnsi="Lato" w:cs="Arial"/>
          <w:spacing w:val="4"/>
        </w:rPr>
        <w:t>.202</w:t>
      </w:r>
      <w:r w:rsidR="0012328F">
        <w:rPr>
          <w:rFonts w:ascii="Lato" w:hAnsi="Lato" w:cs="Arial"/>
          <w:spacing w:val="4"/>
        </w:rPr>
        <w:t>2</w:t>
      </w:r>
      <w:r w:rsidR="0012328F" w:rsidRPr="00963336">
        <w:rPr>
          <w:rFonts w:ascii="Lato" w:hAnsi="Lato" w:cs="Arial"/>
          <w:spacing w:val="4"/>
        </w:rPr>
        <w:t>.KT.</w:t>
      </w:r>
      <w:r w:rsidR="0012328F">
        <w:rPr>
          <w:rFonts w:ascii="Lato" w:hAnsi="Lato" w:cs="Arial"/>
          <w:spacing w:val="4"/>
        </w:rPr>
        <w:t>15</w:t>
      </w:r>
      <w:r w:rsidR="0012328F" w:rsidRPr="00963336">
        <w:rPr>
          <w:rFonts w:ascii="Lato" w:hAnsi="Lato" w:cs="Arial"/>
          <w:spacing w:val="4"/>
        </w:rPr>
        <w:t xml:space="preserve">, </w:t>
      </w:r>
      <w:r w:rsidR="0012328F">
        <w:rPr>
          <w:rFonts w:ascii="Lato" w:hAnsi="Lato" w:cs="Arial"/>
          <w:bCs/>
          <w:spacing w:val="4"/>
        </w:rPr>
        <w:t xml:space="preserve">utrzymującą w mocy decyzję </w:t>
      </w:r>
      <w:r w:rsidR="0012328F">
        <w:rPr>
          <w:rFonts w:ascii="Lato" w:hAnsi="Lato" w:cs="Arial"/>
          <w:spacing w:val="4"/>
        </w:rPr>
        <w:t xml:space="preserve">Wojewody Kujawsko – Pomorskiego Nr 4/2021 z dnia 27 grudnia 2021 r., znak: WIR.II.747.2.2.2021.EP, o ustaleniu lokalizacji inwestycji towarzyszącej inwestycjom </w:t>
      </w:r>
      <w:r w:rsidR="0012328F">
        <w:rPr>
          <w:rFonts w:ascii="Lato" w:hAnsi="Lato" w:cs="Arial"/>
          <w:spacing w:val="4"/>
        </w:rPr>
        <w:br/>
        <w:t xml:space="preserve">w zakresie terminalu </w:t>
      </w:r>
      <w:proofErr w:type="spellStart"/>
      <w:r w:rsidR="0012328F">
        <w:rPr>
          <w:rFonts w:ascii="Lato" w:hAnsi="Lato" w:cs="Arial"/>
          <w:spacing w:val="4"/>
        </w:rPr>
        <w:t>regazyfikacyjnego</w:t>
      </w:r>
      <w:proofErr w:type="spellEnd"/>
      <w:r w:rsidR="0012328F">
        <w:rPr>
          <w:rFonts w:ascii="Lato" w:hAnsi="Lato" w:cs="Arial"/>
          <w:spacing w:val="4"/>
        </w:rPr>
        <w:t xml:space="preserve"> skroplonego gazu ziemnego w Świnoujściu dla inwestycji pn.: „Budowa gazociągu Dworzysko – Chojnice wraz z infrastrukturą niezbędną do jego obsługi na terenie województw kujawsko – pomorskiego i pomorskiego”.</w:t>
      </w:r>
    </w:p>
    <w:p w14:paraId="126E04F5" w14:textId="31D5FE36" w:rsidR="00BA7C92" w:rsidRPr="00BA7C92" w:rsidRDefault="00BA7C92" w:rsidP="00ED0CE9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BA7C92">
        <w:rPr>
          <w:rFonts w:ascii="Lato" w:hAnsi="Lato" w:cs="Arial"/>
          <w:bCs/>
          <w:spacing w:val="4"/>
        </w:rPr>
        <w:t>o przystąpienie do postępowania</w:t>
      </w:r>
      <w:r w:rsidRPr="00BA7C92">
        <w:rPr>
          <w:rFonts w:ascii="Lato" w:eastAsia="Calibri" w:hAnsi="Lato" w:cs="Arial"/>
          <w:bCs/>
          <w:color w:val="000000"/>
          <w:spacing w:val="4"/>
        </w:rPr>
        <w:t>.</w:t>
      </w:r>
    </w:p>
    <w:p w14:paraId="21C0DE1B" w14:textId="1DB67E84" w:rsidR="00BA7C92" w:rsidRPr="00BA7C92" w:rsidRDefault="00BA7C92" w:rsidP="00245D22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 w:rsidRPr="00BA7C92">
        <w:rPr>
          <w:rFonts w:ascii="Lato" w:hAnsi="Lato" w:cs="Arial"/>
          <w:b/>
          <w:spacing w:val="4"/>
        </w:rPr>
        <w:t xml:space="preserve">Załącznik: </w:t>
      </w:r>
      <w:r w:rsidRPr="00BA7C92">
        <w:rPr>
          <w:rFonts w:ascii="Lato" w:hAnsi="Lato" w:cs="Arial"/>
          <w:spacing w:val="4"/>
        </w:rPr>
        <w:t>informacja o przetwarzaniu danych osobowych.</w:t>
      </w:r>
    </w:p>
    <w:p w14:paraId="3A4AE5F0" w14:textId="09C46342" w:rsidR="00FC61B8" w:rsidRDefault="0009351D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6A2A6154" wp14:editId="55E3BFFC">
            <wp:simplePos x="0" y="0"/>
            <wp:positionH relativeFrom="column">
              <wp:posOffset>2655570</wp:posOffset>
            </wp:positionH>
            <wp:positionV relativeFrom="paragraph">
              <wp:posOffset>8890</wp:posOffset>
            </wp:positionV>
            <wp:extent cx="3524885" cy="952500"/>
            <wp:effectExtent l="0" t="0" r="0" b="0"/>
            <wp:wrapNone/>
            <wp:docPr id="23916704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8B31E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111D82A" w14:textId="5AABBED2" w:rsidR="00FC61B8" w:rsidRDefault="00FC61B8" w:rsidP="00ED0CE9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10E71D5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17059A" w14:textId="77777777" w:rsidR="00FC61B8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71C54A1F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E860F14" w14:textId="11407B42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61BF0BF5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FC61B8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LI-I.7620.</w:t>
                            </w:r>
                            <w:r w:rsidR="0012328F">
                              <w:rPr>
                                <w:rFonts w:ascii="Lato" w:hAnsi="Lato" w:cs="Arial"/>
                                <w:color w:val="000000"/>
                              </w:rPr>
                              <w:t>5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12328F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.KT.</w:t>
                            </w:r>
                            <w:r w:rsidR="0012328F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="00A40E31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C61B8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C61B8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A29ECD8" w14:textId="61BF0BF5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FC61B8">
                        <w:rPr>
                          <w:rFonts w:ascii="Lato" w:hAnsi="Lato" w:cs="Arial"/>
                        </w:rPr>
                        <w:t>D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LI-I.7620.</w:t>
                      </w:r>
                      <w:r w:rsidR="0012328F">
                        <w:rPr>
                          <w:rFonts w:ascii="Lato" w:hAnsi="Lato" w:cs="Arial"/>
                          <w:color w:val="000000"/>
                        </w:rPr>
                        <w:t>5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12328F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.KT.</w:t>
                      </w:r>
                      <w:r w:rsidR="0012328F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="00A40E31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FC61B8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7C882BC" w14:textId="7D4B225E" w:rsidR="00FC61B8" w:rsidRPr="00FC61B8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FC61B8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C61B8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FC61B8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124C49F4" w14:textId="514C75AC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FC61B8">
        <w:rPr>
          <w:rFonts w:ascii="Lato" w:hAnsi="Lato" w:cs="Arial"/>
          <w:bCs/>
          <w:spacing w:val="4"/>
          <w:lang w:eastAsia="zh-CN"/>
        </w:rPr>
        <w:t xml:space="preserve">+48 </w:t>
      </w:r>
      <w:r w:rsidRPr="00FC61B8">
        <w:rPr>
          <w:rFonts w:ascii="Lato" w:hAnsi="Lato" w:cs="Arial"/>
          <w:bCs/>
          <w:spacing w:val="4"/>
          <w:lang w:eastAsia="zh-CN"/>
        </w:rPr>
        <w:lastRenderedPageBreak/>
        <w:t>411 500 123</w:t>
      </w:r>
      <w:r w:rsidRPr="00FC61B8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FC61B8">
        <w:rPr>
          <w:rFonts w:ascii="Lato" w:hAnsi="Lato" w:cs="Arial"/>
          <w:color w:val="000000"/>
          <w:spacing w:val="4"/>
          <w:lang w:eastAsia="en-GB"/>
        </w:rPr>
        <w:t>.</w:t>
      </w:r>
    </w:p>
    <w:p w14:paraId="13BDDF73" w14:textId="46727D03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</w:rPr>
        <w:t>Dane kontaktowe do Inspektora Ochrony Danych w Ministerstwie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>: Inspektor Ochrony Danych, Ministerstwo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spacing w:val="4"/>
        </w:rPr>
        <w:t xml:space="preserve">, </w:t>
      </w:r>
      <w:r w:rsidRPr="00FC61B8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FC61B8">
        <w:rPr>
          <w:rFonts w:ascii="Lato" w:hAnsi="Lato" w:cs="Arial"/>
          <w:spacing w:val="4"/>
        </w:rPr>
        <w:t xml:space="preserve">, adres e-mail: </w:t>
      </w:r>
      <w:r w:rsidRPr="00FC61B8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FC61B8">
        <w:rPr>
          <w:rFonts w:ascii="Lato" w:hAnsi="Lato" w:cs="Arial"/>
          <w:spacing w:val="4"/>
          <w:u w:val="single"/>
        </w:rPr>
        <w:t>.</w:t>
      </w:r>
    </w:p>
    <w:p w14:paraId="5B54FCAE" w14:textId="75EF4799" w:rsidR="0012328F" w:rsidRPr="0012328F" w:rsidRDefault="00FC61B8" w:rsidP="0012328F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spacing w:val="4"/>
        </w:rPr>
      </w:pPr>
      <w:r w:rsidRPr="0012328F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12328F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2328F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12328F">
        <w:rPr>
          <w:rFonts w:ascii="Lato" w:hAnsi="Lato" w:cs="Arial"/>
          <w:color w:val="000000"/>
          <w:spacing w:val="4"/>
          <w:lang w:eastAsia="en-GB"/>
        </w:rPr>
        <w:t xml:space="preserve">. Dz.U. z 2022 r. poz. 2000), dalej „KPA”, oraz w związku </w:t>
      </w:r>
      <w:r w:rsidR="00245D22" w:rsidRPr="0012328F">
        <w:rPr>
          <w:rFonts w:ascii="Lato" w:hAnsi="Lato" w:cs="Arial"/>
          <w:color w:val="000000"/>
          <w:spacing w:val="4"/>
          <w:lang w:eastAsia="en-GB"/>
        </w:rPr>
        <w:t xml:space="preserve">z </w:t>
      </w:r>
      <w:r w:rsidR="0012328F" w:rsidRPr="0012328F">
        <w:rPr>
          <w:rFonts w:ascii="Lato" w:hAnsi="Lato" w:cs="Arial"/>
          <w:spacing w:val="4"/>
        </w:rPr>
        <w:t>ustaw</w:t>
      </w:r>
      <w:r w:rsidR="0012328F">
        <w:rPr>
          <w:rFonts w:ascii="Lato" w:hAnsi="Lato" w:cs="Arial"/>
          <w:spacing w:val="4"/>
        </w:rPr>
        <w:t>ą</w:t>
      </w:r>
      <w:r w:rsidR="0012328F" w:rsidRPr="0012328F">
        <w:rPr>
          <w:rFonts w:ascii="Lato" w:hAnsi="Lato" w:cs="Arial"/>
          <w:spacing w:val="4"/>
        </w:rPr>
        <w:t xml:space="preserve"> </w:t>
      </w:r>
      <w:r w:rsidR="0012328F" w:rsidRPr="0012328F">
        <w:rPr>
          <w:rFonts w:ascii="Lato" w:hAnsi="Lato" w:cs="Arial"/>
          <w:spacing w:val="4"/>
        </w:rPr>
        <w:br/>
        <w:t xml:space="preserve">z dnia 24 kwietnia 2009 r. o inwestycjach w zakresie terminalu </w:t>
      </w:r>
      <w:proofErr w:type="spellStart"/>
      <w:r w:rsidR="0012328F" w:rsidRPr="0012328F">
        <w:rPr>
          <w:rFonts w:ascii="Lato" w:hAnsi="Lato" w:cs="Arial"/>
          <w:spacing w:val="4"/>
        </w:rPr>
        <w:t>regazyfikacyjnego</w:t>
      </w:r>
      <w:proofErr w:type="spellEnd"/>
      <w:r w:rsidR="0012328F" w:rsidRPr="0012328F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="0012328F" w:rsidRPr="0012328F">
        <w:rPr>
          <w:rFonts w:ascii="Lato" w:hAnsi="Lato" w:cs="Arial"/>
          <w:spacing w:val="4"/>
        </w:rPr>
        <w:t>t.j</w:t>
      </w:r>
      <w:proofErr w:type="spellEnd"/>
      <w:r w:rsidR="0012328F" w:rsidRPr="0012328F">
        <w:rPr>
          <w:rFonts w:ascii="Lato" w:hAnsi="Lato" w:cs="Arial"/>
          <w:spacing w:val="4"/>
        </w:rPr>
        <w:t xml:space="preserve">. Dz. U. z 2021 r., poz. 1836 z </w:t>
      </w:r>
      <w:proofErr w:type="spellStart"/>
      <w:r w:rsidR="0012328F" w:rsidRPr="0012328F">
        <w:rPr>
          <w:rFonts w:ascii="Lato" w:hAnsi="Lato" w:cs="Arial"/>
          <w:spacing w:val="4"/>
        </w:rPr>
        <w:t>późń</w:t>
      </w:r>
      <w:proofErr w:type="spellEnd"/>
      <w:r w:rsidR="0012328F" w:rsidRPr="0012328F">
        <w:rPr>
          <w:rFonts w:ascii="Lato" w:hAnsi="Lato" w:cs="Arial"/>
          <w:spacing w:val="4"/>
        </w:rPr>
        <w:t>. zm.)</w:t>
      </w:r>
      <w:r w:rsidR="0012328F">
        <w:rPr>
          <w:rFonts w:ascii="Lato" w:hAnsi="Lato" w:cs="Arial"/>
          <w:spacing w:val="4"/>
        </w:rPr>
        <w:t>.</w:t>
      </w:r>
    </w:p>
    <w:p w14:paraId="74ABDED8" w14:textId="666E7EE4" w:rsidR="00FC61B8" w:rsidRPr="0012328F" w:rsidRDefault="00FC61B8" w:rsidP="00AE5DDA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12328F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090F5B1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97859AA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.</w:t>
      </w:r>
    </w:p>
    <w:p w14:paraId="52762DBC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35065DD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C61B8">
        <w:rPr>
          <w:rFonts w:ascii="Lato" w:hAnsi="Lato" w:cs="Arial"/>
          <w:iCs/>
          <w:spacing w:val="4"/>
        </w:rPr>
        <w:t>o narodowym zasobie archiwalnym i archiwach</w:t>
      </w:r>
      <w:r w:rsidRPr="00FC61B8">
        <w:rPr>
          <w:rFonts w:ascii="Lato" w:hAnsi="Lato" w:cs="Arial"/>
          <w:i/>
          <w:iCs/>
          <w:spacing w:val="4"/>
        </w:rPr>
        <w:t xml:space="preserve"> </w:t>
      </w:r>
      <w:r w:rsidRPr="00FC61B8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FC61B8">
        <w:rPr>
          <w:rFonts w:ascii="Lato" w:hAnsi="Lato" w:cs="Arial"/>
          <w:spacing w:val="4"/>
        </w:rPr>
        <w:t>późn</w:t>
      </w:r>
      <w:proofErr w:type="spellEnd"/>
      <w:r w:rsidRPr="00FC61B8">
        <w:rPr>
          <w:rFonts w:ascii="Lato" w:hAnsi="Lato" w:cs="Arial"/>
          <w:spacing w:val="4"/>
        </w:rPr>
        <w:t>. zm.).</w:t>
      </w:r>
    </w:p>
    <w:p w14:paraId="23F0501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Przysługuje Pani/Panu:</w:t>
      </w:r>
    </w:p>
    <w:p w14:paraId="553D0281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2095F6A4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3423BB02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Pani/Pana dane osobowe nie będą przekazywane do państwa trzeciego.</w:t>
      </w:r>
    </w:p>
    <w:p w14:paraId="38B5ACD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2CB43049" w14:textId="31C1AFF6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 xml:space="preserve">w Ministerstwie Rozwoju </w:t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D6172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D61726" w:rsidSect="00245D2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35BF8" w14:textId="77777777" w:rsidR="00395147" w:rsidRDefault="00395147" w:rsidP="009276B2">
      <w:pPr>
        <w:spacing w:after="0" w:line="240" w:lineRule="auto"/>
      </w:pPr>
      <w:r>
        <w:separator/>
      </w:r>
    </w:p>
  </w:endnote>
  <w:endnote w:type="continuationSeparator" w:id="0">
    <w:p w14:paraId="51BA20F2" w14:textId="77777777" w:rsidR="00395147" w:rsidRDefault="0039514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E0D3117-C1DB-4043-8F24-4CF0530CF64C}"/>
    <w:embedBold r:id="rId2" w:fontKey="{310059CB-6B4A-4D2E-9E28-2B4452209AE5}"/>
    <w:embedItalic r:id="rId3" w:fontKey="{1C63A60F-66A1-4890-B599-8992559634E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AC01381-7BE2-42FD-A00C-7B610147B28F}"/>
    <w:embedBold r:id="rId5" w:fontKey="{44FA0B25-328B-46B4-A3D7-74751793231D}"/>
    <w:embedItalic r:id="rId6" w:fontKey="{6C8B8634-D1D1-4475-B9A6-4735FA697A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3C8504F8-F25B-43A1-B5D7-C6EEB0927C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416ADC88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537F77C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</w:t>
        </w:r>
        <w:r w:rsidR="00ED0CE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656FE" w14:textId="77777777" w:rsidR="00395147" w:rsidRDefault="00395147" w:rsidP="009276B2">
      <w:pPr>
        <w:spacing w:after="0" w:line="240" w:lineRule="auto"/>
      </w:pPr>
      <w:r>
        <w:separator/>
      </w:r>
    </w:p>
  </w:footnote>
  <w:footnote w:type="continuationSeparator" w:id="0">
    <w:p w14:paraId="0940D257" w14:textId="77777777" w:rsidR="00395147" w:rsidRDefault="0039514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A2CA9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  <w:num w:numId="7" w16cid:durableId="1678116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9AC"/>
    <w:rsid w:val="00042DC7"/>
    <w:rsid w:val="00055F10"/>
    <w:rsid w:val="0009351D"/>
    <w:rsid w:val="00100315"/>
    <w:rsid w:val="00113528"/>
    <w:rsid w:val="0012328F"/>
    <w:rsid w:val="001236B0"/>
    <w:rsid w:val="00166A88"/>
    <w:rsid w:val="00183B62"/>
    <w:rsid w:val="001B70EB"/>
    <w:rsid w:val="00206D27"/>
    <w:rsid w:val="00245D22"/>
    <w:rsid w:val="00274D44"/>
    <w:rsid w:val="002830CF"/>
    <w:rsid w:val="002E0C9D"/>
    <w:rsid w:val="00343A14"/>
    <w:rsid w:val="00362CAD"/>
    <w:rsid w:val="00395147"/>
    <w:rsid w:val="003A1976"/>
    <w:rsid w:val="003C123B"/>
    <w:rsid w:val="003D2AD6"/>
    <w:rsid w:val="003F0446"/>
    <w:rsid w:val="004116FD"/>
    <w:rsid w:val="004473B8"/>
    <w:rsid w:val="00455143"/>
    <w:rsid w:val="00475A9A"/>
    <w:rsid w:val="004A2223"/>
    <w:rsid w:val="004F5D02"/>
    <w:rsid w:val="00511ACB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C16DF"/>
    <w:rsid w:val="006E1B2F"/>
    <w:rsid w:val="0070631E"/>
    <w:rsid w:val="00716214"/>
    <w:rsid w:val="007475AB"/>
    <w:rsid w:val="00751BBC"/>
    <w:rsid w:val="00787493"/>
    <w:rsid w:val="00797577"/>
    <w:rsid w:val="007C0044"/>
    <w:rsid w:val="008524A9"/>
    <w:rsid w:val="008B10E0"/>
    <w:rsid w:val="008F7FB6"/>
    <w:rsid w:val="009276B2"/>
    <w:rsid w:val="0093525C"/>
    <w:rsid w:val="00947F4D"/>
    <w:rsid w:val="00975E1D"/>
    <w:rsid w:val="00A40E31"/>
    <w:rsid w:val="00AD6984"/>
    <w:rsid w:val="00AE6415"/>
    <w:rsid w:val="00B06E81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6C31"/>
    <w:rsid w:val="00E3400A"/>
    <w:rsid w:val="00EB4EA7"/>
    <w:rsid w:val="00ED0CE9"/>
    <w:rsid w:val="00EE34A9"/>
    <w:rsid w:val="00F05F16"/>
    <w:rsid w:val="00F13890"/>
    <w:rsid w:val="00F321F5"/>
    <w:rsid w:val="00F40743"/>
    <w:rsid w:val="00F5098A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23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5</cp:revision>
  <cp:lastPrinted>2023-05-04T12:46:00Z</cp:lastPrinted>
  <dcterms:created xsi:type="dcterms:W3CDTF">2023-03-10T13:49:00Z</dcterms:created>
  <dcterms:modified xsi:type="dcterms:W3CDTF">2023-05-04T12:47:00Z</dcterms:modified>
</cp:coreProperties>
</file>