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C81248" w:rsidRDefault="00531E88" w:rsidP="00E91417">
      <w:pPr>
        <w:spacing w:after="120" w:line="240" w:lineRule="auto"/>
        <w:rPr>
          <w:rFonts w:cstheme="minorHAnsi"/>
          <w:b/>
          <w:bCs/>
        </w:rPr>
      </w:pPr>
    </w:p>
    <w:p w14:paraId="7C927273" w14:textId="2C804A2D" w:rsidR="008A44FA" w:rsidRPr="00C81248" w:rsidRDefault="0061440D" w:rsidP="00E91417">
      <w:pPr>
        <w:spacing w:after="120" w:line="240" w:lineRule="auto"/>
        <w:rPr>
          <w:rFonts w:cstheme="minorHAnsi"/>
          <w:b/>
          <w:bCs/>
        </w:rPr>
      </w:pPr>
      <w:r w:rsidRPr="00C81248">
        <w:rPr>
          <w:rFonts w:cstheme="minorHAnsi"/>
          <w:b/>
          <w:bCs/>
        </w:rPr>
        <w:t xml:space="preserve">Zaproszenie do składania ofert </w:t>
      </w:r>
      <w:r w:rsidR="008A44FA" w:rsidRPr="00C81248">
        <w:rPr>
          <w:rFonts w:cstheme="minorHAnsi"/>
          <w:b/>
          <w:bCs/>
        </w:rPr>
        <w:t>n</w:t>
      </w:r>
      <w:bookmarkStart w:id="0" w:name="_Hlk195089365"/>
      <w:r w:rsidR="00C81248" w:rsidRPr="00C81248">
        <w:rPr>
          <w:rFonts w:cstheme="minorHAnsi"/>
          <w:b/>
          <w:bCs/>
        </w:rPr>
        <w:t xml:space="preserve">a  kompleksowe zaprojektowanie, wykonanie, przetestowanie oraz przekazanie Zamawiającemu symulacji edukacyjnej w technologii VR (Virtual </w:t>
      </w:r>
      <w:proofErr w:type="spellStart"/>
      <w:r w:rsidR="00C81248" w:rsidRPr="00C81248">
        <w:rPr>
          <w:rFonts w:cstheme="minorHAnsi"/>
          <w:b/>
          <w:bCs/>
        </w:rPr>
        <w:t>Reality</w:t>
      </w:r>
      <w:proofErr w:type="spellEnd"/>
      <w:r w:rsidR="00C81248" w:rsidRPr="00C81248">
        <w:rPr>
          <w:rFonts w:cstheme="minorHAnsi"/>
          <w:b/>
          <w:bCs/>
        </w:rPr>
        <w:t>) wraz z dwiema parami gogli VR  oraz jedną kompatybilną kierownicą</w:t>
      </w:r>
    </w:p>
    <w:bookmarkEnd w:id="0"/>
    <w:p w14:paraId="0F2355CC" w14:textId="77777777" w:rsidR="00003F1D" w:rsidRPr="00C81248" w:rsidRDefault="00003F1D" w:rsidP="00E91417">
      <w:pPr>
        <w:spacing w:after="120" w:line="240" w:lineRule="auto"/>
        <w:rPr>
          <w:rFonts w:cstheme="minorHAnsi"/>
        </w:rPr>
      </w:pPr>
    </w:p>
    <w:p w14:paraId="599F2396" w14:textId="77777777" w:rsidR="00746083" w:rsidRPr="00C81248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Zamawiający </w:t>
      </w:r>
    </w:p>
    <w:p w14:paraId="49251F56" w14:textId="66AAFE1A" w:rsidR="00746083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 xml:space="preserve">Ministerstwo Infrastruktury </w:t>
      </w:r>
    </w:p>
    <w:p w14:paraId="48E3177E" w14:textId="1A373158" w:rsidR="00246407" w:rsidRPr="00C81248" w:rsidRDefault="00246407" w:rsidP="00E91417">
      <w:pPr>
        <w:spacing w:after="0" w:line="240" w:lineRule="auto"/>
        <w:ind w:firstLine="284"/>
        <w:rPr>
          <w:rFonts w:cstheme="minorHAnsi"/>
        </w:rPr>
      </w:pPr>
      <w:r>
        <w:rPr>
          <w:rFonts w:cstheme="minorHAnsi"/>
        </w:rPr>
        <w:t>Sekretariat Krajowej Rady Bezpieczeństwa Ruchu Drogowego</w:t>
      </w:r>
      <w:bookmarkStart w:id="1" w:name="_GoBack"/>
      <w:bookmarkEnd w:id="1"/>
    </w:p>
    <w:p w14:paraId="30300B06" w14:textId="77777777" w:rsidR="00746083" w:rsidRPr="00C81248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>ul. Chałubińskiego 4/6</w:t>
      </w:r>
    </w:p>
    <w:p w14:paraId="3E23A46B" w14:textId="77777777" w:rsidR="00746083" w:rsidRPr="00C81248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>00-928 Warszawa</w:t>
      </w:r>
    </w:p>
    <w:p w14:paraId="78678265" w14:textId="77777777" w:rsidR="00746083" w:rsidRPr="00C81248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  <w:b/>
        </w:rPr>
      </w:pPr>
    </w:p>
    <w:p w14:paraId="3602619D" w14:textId="77777777" w:rsidR="00F47E74" w:rsidRPr="00C81248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Podstawa prawna</w:t>
      </w:r>
      <w:r w:rsidR="00313F62" w:rsidRPr="00C81248">
        <w:rPr>
          <w:rFonts w:cstheme="minorHAnsi"/>
          <w:b/>
        </w:rPr>
        <w:t>:</w:t>
      </w:r>
    </w:p>
    <w:p w14:paraId="4D6F6969" w14:textId="30846E2A" w:rsidR="00FF0AF2" w:rsidRPr="00C81248" w:rsidRDefault="00F47E74" w:rsidP="00FF0AF2">
      <w:pPr>
        <w:autoSpaceDE w:val="0"/>
        <w:autoSpaceDN w:val="0"/>
        <w:adjustRightInd w:val="0"/>
        <w:spacing w:after="120" w:line="240" w:lineRule="auto"/>
        <w:ind w:left="284"/>
        <w:rPr>
          <w:rFonts w:cstheme="minorHAnsi"/>
        </w:rPr>
      </w:pPr>
      <w:r w:rsidRPr="00C81248">
        <w:rPr>
          <w:rFonts w:cstheme="minorHAnsi"/>
          <w:color w:val="000000"/>
        </w:rPr>
        <w:t xml:space="preserve">Postępowanie </w:t>
      </w:r>
      <w:bookmarkStart w:id="2" w:name="_Hlk228881736"/>
      <w:bookmarkStart w:id="3" w:name="_Hlk228881673"/>
      <w:r w:rsidRPr="00C81248">
        <w:rPr>
          <w:rFonts w:cstheme="minorHAnsi"/>
          <w:color w:val="000000"/>
        </w:rPr>
        <w:t xml:space="preserve">prowadzone jest </w:t>
      </w:r>
      <w:r w:rsidR="00FF0AF2" w:rsidRPr="00C81248">
        <w:rPr>
          <w:rFonts w:cstheme="minorHAnsi"/>
        </w:rPr>
        <w:t>bez zastosowania przepisów ustawy z dnia 11 września 2019 r. Prawo zamówień publicznych</w:t>
      </w:r>
      <w:r w:rsidR="005C5B5F" w:rsidRPr="00C81248">
        <w:rPr>
          <w:rFonts w:cstheme="minorHAnsi"/>
        </w:rPr>
        <w:t>,</w:t>
      </w:r>
      <w:r w:rsidR="00FF0AF2" w:rsidRPr="00C81248">
        <w:rPr>
          <w:rFonts w:cstheme="minorHAnsi"/>
        </w:rPr>
        <w:t xml:space="preserve"> zgodnie </w:t>
      </w:r>
      <w:bookmarkStart w:id="4" w:name="_Hlk228881750"/>
      <w:bookmarkEnd w:id="2"/>
      <w:r w:rsidR="00FF0AF2" w:rsidRPr="00C81248">
        <w:rPr>
          <w:rFonts w:cstheme="minorHAnsi"/>
        </w:rPr>
        <w:t xml:space="preserve">z wyłączeniem określonym w art. 2 ust. 1 pkt. 1 ustawy, </w:t>
      </w:r>
      <w:r w:rsidR="008F08C5" w:rsidRPr="00C81248">
        <w:rPr>
          <w:rFonts w:cstheme="minorHAnsi"/>
        </w:rPr>
        <w:br/>
      </w:r>
      <w:r w:rsidR="00FF0AF2" w:rsidRPr="00C81248">
        <w:rPr>
          <w:rFonts w:cstheme="minorHAnsi"/>
        </w:rPr>
        <w:t>tj. poniżej kwoty 1</w:t>
      </w:r>
      <w:r w:rsidR="00D430DC" w:rsidRPr="00C81248">
        <w:rPr>
          <w:rFonts w:cstheme="minorHAnsi"/>
        </w:rPr>
        <w:t>7</w:t>
      </w:r>
      <w:r w:rsidR="00FF0AF2" w:rsidRPr="00C81248">
        <w:rPr>
          <w:rFonts w:cstheme="minorHAnsi"/>
        </w:rPr>
        <w:t xml:space="preserve">0 000 zł </w:t>
      </w:r>
      <w:bookmarkEnd w:id="4"/>
      <w:r w:rsidR="00FF0AF2" w:rsidRPr="00C81248">
        <w:rPr>
          <w:rFonts w:cstheme="minorHAnsi"/>
        </w:rPr>
        <w:t>netto.</w:t>
      </w:r>
    </w:p>
    <w:bookmarkEnd w:id="3"/>
    <w:p w14:paraId="67795C87" w14:textId="77777777" w:rsidR="00003F1D" w:rsidRPr="00C81248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cstheme="minorHAnsi"/>
          <w:b/>
        </w:rPr>
      </w:pPr>
    </w:p>
    <w:p w14:paraId="35DF84A1" w14:textId="77777777" w:rsidR="00F47E74" w:rsidRPr="00C81248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Przedmiot zamówienia</w:t>
      </w:r>
      <w:r w:rsidR="00313F62" w:rsidRPr="00C81248">
        <w:rPr>
          <w:rFonts w:cstheme="minorHAnsi"/>
          <w:b/>
        </w:rPr>
        <w:t>:</w:t>
      </w:r>
    </w:p>
    <w:p w14:paraId="6DFDF7E8" w14:textId="77777777" w:rsidR="00352A5E" w:rsidRPr="00C81248" w:rsidRDefault="00F47E74" w:rsidP="00E91417">
      <w:pPr>
        <w:spacing w:after="120" w:line="240" w:lineRule="auto"/>
        <w:ind w:left="284"/>
        <w:rPr>
          <w:rFonts w:cstheme="minorHAnsi"/>
        </w:rPr>
      </w:pPr>
      <w:r w:rsidRPr="00C81248">
        <w:rPr>
          <w:rFonts w:cstheme="minorHAnsi"/>
        </w:rPr>
        <w:t>Przedmiotem zamówienia jest</w:t>
      </w:r>
      <w:r w:rsidR="00352A5E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 xml:space="preserve"> </w:t>
      </w:r>
      <w:r w:rsidR="00352A5E" w:rsidRPr="00C81248">
        <w:rPr>
          <w:rFonts w:cstheme="minorHAnsi"/>
        </w:rPr>
        <w:t xml:space="preserve">kompleksowe zaprojektowanie, wykonanie, przetestowanie oraz przekazanie Zamawiającemu symulacji edukacyjnej w technologii VR (Virtual </w:t>
      </w:r>
      <w:proofErr w:type="spellStart"/>
      <w:r w:rsidR="00352A5E" w:rsidRPr="00C81248">
        <w:rPr>
          <w:rFonts w:cstheme="minorHAnsi"/>
        </w:rPr>
        <w:t>Reality</w:t>
      </w:r>
      <w:proofErr w:type="spellEnd"/>
      <w:r w:rsidR="00352A5E" w:rsidRPr="00C81248">
        <w:rPr>
          <w:rFonts w:cstheme="minorHAnsi"/>
        </w:rPr>
        <w:t>) wraz z dwiema parami gogli VR  oraz jedną kompatybilną kierownicą.</w:t>
      </w:r>
    </w:p>
    <w:p w14:paraId="40D646DA" w14:textId="6ECA9D35" w:rsidR="00003F1D" w:rsidRPr="00C81248" w:rsidRDefault="00003F1D" w:rsidP="00E91417">
      <w:pPr>
        <w:spacing w:after="120" w:line="240" w:lineRule="auto"/>
        <w:ind w:left="284"/>
        <w:rPr>
          <w:rFonts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color w:val="000000" w:themeColor="text1"/>
          <w:spacing w:val="4"/>
        </w:rPr>
        <w:t>Szczegóły dotyczące przedmiotu zamówienia są zawart</w:t>
      </w:r>
      <w:r w:rsidR="003068D9" w:rsidRPr="00C81248">
        <w:rPr>
          <w:rFonts w:eastAsia="Times New Roman" w:cstheme="minorHAnsi"/>
          <w:color w:val="000000" w:themeColor="text1"/>
          <w:spacing w:val="4"/>
        </w:rPr>
        <w:t>e</w:t>
      </w:r>
      <w:r w:rsidR="004A4C3C" w:rsidRPr="00C81248">
        <w:rPr>
          <w:rFonts w:eastAsia="Times New Roman" w:cstheme="minorHAnsi"/>
          <w:color w:val="000000" w:themeColor="text1"/>
          <w:spacing w:val="4"/>
        </w:rPr>
        <w:t xml:space="preserve"> w Opisie Przedmiotu Zamówienia, stanowiącym załącznik nr 1 do Zaproszenia do składania ofert.</w:t>
      </w:r>
    </w:p>
    <w:p w14:paraId="7768FA26" w14:textId="77777777" w:rsidR="00003F1D" w:rsidRPr="00C81248" w:rsidRDefault="00003F1D" w:rsidP="00E91417">
      <w:pPr>
        <w:spacing w:after="120" w:line="240" w:lineRule="auto"/>
        <w:ind w:left="284"/>
        <w:rPr>
          <w:rFonts w:cstheme="minorHAnsi"/>
          <w:color w:val="000000" w:themeColor="text1"/>
          <w:spacing w:val="4"/>
        </w:rPr>
      </w:pPr>
    </w:p>
    <w:p w14:paraId="115185A9" w14:textId="162E22B3" w:rsidR="0023003F" w:rsidRPr="00C81248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Termin realizacji zamówienia </w:t>
      </w:r>
    </w:p>
    <w:p w14:paraId="1ED8A5E9" w14:textId="7F2657CE" w:rsidR="00134258" w:rsidRPr="00C81248" w:rsidRDefault="00C8124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</w:rPr>
      </w:pPr>
      <w:bookmarkStart w:id="5" w:name="_Hlk195089520"/>
      <w:r w:rsidRPr="00C81248">
        <w:rPr>
          <w:rFonts w:cstheme="minorHAnsi"/>
        </w:rPr>
        <w:t>Termin realizacji zamówienia do 90 dni kalendarzowych.</w:t>
      </w:r>
    </w:p>
    <w:bookmarkEnd w:id="5"/>
    <w:p w14:paraId="0CCE103C" w14:textId="77777777" w:rsidR="003B2A1D" w:rsidRPr="00C81248" w:rsidRDefault="003B2A1D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  <w:b/>
        </w:rPr>
      </w:pPr>
    </w:p>
    <w:p w14:paraId="7861ADFD" w14:textId="77777777" w:rsidR="00134258" w:rsidRPr="00C81248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Podstawy wykluczenia z postępowania oraz w</w:t>
      </w:r>
      <w:r w:rsidR="00134258" w:rsidRPr="00C81248">
        <w:rPr>
          <w:rFonts w:cstheme="minorHAnsi"/>
          <w:b/>
        </w:rPr>
        <w:t xml:space="preserve">arunki udziału w postępowaniu </w:t>
      </w:r>
    </w:p>
    <w:p w14:paraId="565CB4A6" w14:textId="77777777" w:rsidR="00183460" w:rsidRPr="00C8124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</w:t>
      </w:r>
      <w:r w:rsidR="003360DE" w:rsidRPr="00C81248">
        <w:rPr>
          <w:rFonts w:cstheme="minorHAnsi"/>
          <w:spacing w:val="4"/>
        </w:rPr>
        <w:t xml:space="preserve"> wykluczy z postępowania wykonawcę</w:t>
      </w:r>
      <w:r w:rsidR="00183460" w:rsidRPr="00C81248">
        <w:rPr>
          <w:rFonts w:cstheme="minorHAnsi"/>
        </w:rPr>
        <w:t>:</w:t>
      </w:r>
    </w:p>
    <w:p w14:paraId="6D7E28C3" w14:textId="77536D90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 xml:space="preserve">wymienionego w wykazach określonych w rozporządzeniu </w:t>
      </w:r>
      <w:r w:rsidR="005C1FDA" w:rsidRPr="00C81248">
        <w:rPr>
          <w:rFonts w:cstheme="minorHAnsi"/>
        </w:rPr>
        <w:t xml:space="preserve">Rady (WE) </w:t>
      </w:r>
      <w:r w:rsidRPr="00C81248">
        <w:rPr>
          <w:rFonts w:cstheme="minorHAnsi"/>
        </w:rPr>
        <w:t xml:space="preserve">765/2006 </w:t>
      </w:r>
      <w:r w:rsidR="005C1FDA" w:rsidRPr="00C81248">
        <w:rPr>
          <w:rFonts w:eastAsia="Verdana" w:cstheme="minorHAnsi"/>
          <w:bCs/>
          <w:spacing w:val="-6"/>
        </w:rPr>
        <w:t xml:space="preserve">z dnia 18 maja 2006 r. dotyczącego środków ograniczających w związku z sytuacją na Białorusi i udziałem Białorusi w agresji Rosji wobec Ukrainy </w:t>
      </w:r>
      <w:r w:rsidRPr="00C81248">
        <w:rPr>
          <w:rFonts w:cstheme="minorHAnsi"/>
        </w:rPr>
        <w:t xml:space="preserve">i rozporządzeniu </w:t>
      </w:r>
      <w:r w:rsidR="005C1FDA" w:rsidRPr="00C81248">
        <w:rPr>
          <w:rFonts w:cstheme="minorHAnsi"/>
        </w:rPr>
        <w:t xml:space="preserve">Rady (WE) </w:t>
      </w:r>
      <w:r w:rsidRPr="00C81248">
        <w:rPr>
          <w:rFonts w:cstheme="minorHAnsi"/>
        </w:rPr>
        <w:t xml:space="preserve">269/2014 </w:t>
      </w:r>
      <w:r w:rsidR="005C1FDA" w:rsidRPr="00C81248">
        <w:rPr>
          <w:rFonts w:eastAsia="Verdana" w:cstheme="minorHAnsi"/>
          <w:bCs/>
          <w:spacing w:val="-6"/>
        </w:rPr>
        <w:t xml:space="preserve">z dnia 17 marca 2014 r. w sprawie środków ograniczających w odniesieniu do działań podważających integralność terytorialną, suwerenność i niezależność Ukrainy lub im zagrażających </w:t>
      </w:r>
      <w:r w:rsidRPr="00C81248">
        <w:rPr>
          <w:rFonts w:cstheme="minorHAnsi"/>
        </w:rPr>
        <w:t xml:space="preserve">albo wpisanego na listę na podstawie decyzji w sprawie wpisu na listę rozstrzygającej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 xml:space="preserve">o zastosowaniu środka, o którym mowa w art. 1 pkt 3 ustawy z dnia </w:t>
      </w:r>
      <w:r w:rsidRPr="00C81248">
        <w:rPr>
          <w:rFonts w:cstheme="minorHAnsi"/>
          <w:bCs/>
          <w:lang w:bidi="pl-PL"/>
        </w:rPr>
        <w:t xml:space="preserve">13 kwietnia 2022 r. </w:t>
      </w:r>
      <w:r w:rsidR="005C1FDA" w:rsidRPr="00C81248">
        <w:rPr>
          <w:rFonts w:cstheme="minorHAnsi"/>
          <w:bCs/>
          <w:lang w:bidi="pl-PL"/>
        </w:rPr>
        <w:br/>
      </w:r>
      <w:r w:rsidRPr="00C81248">
        <w:rPr>
          <w:rFonts w:cstheme="minorHAnsi"/>
          <w:bCs/>
          <w:lang w:bidi="pl-PL"/>
        </w:rPr>
        <w:t>o szczególnych rozwiązaniach w zakresie przeciwdziałania wspieraniu agresji na Ukrainę oraz służących ochronie bezpieczeństwa narodowego</w:t>
      </w:r>
      <w:r w:rsidRPr="00C81248">
        <w:rPr>
          <w:rFonts w:cstheme="minorHAnsi"/>
        </w:rPr>
        <w:t>;</w:t>
      </w:r>
    </w:p>
    <w:p w14:paraId="1BEEB967" w14:textId="75407DD2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 xml:space="preserve">którego beneficjentem rzeczywistym w rozumieniu ustawy z dnia 1 marca 2018 r.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 xml:space="preserve">o przeciwdziałaniu praniu pieniędzy oraz finansowaniu terroryzmu (Dz. U. z 2023 r. poz. 1124, 1285, 1723 i 1843) jest osoba wymieniona w wykazach określonych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>w rozporządzeniu 765/2006 i rozporządzeniu 269/2014 albo wpisana na listę lub będąca takim beneficjentem rzeczywistym od dnia 24 lutego 2022 r., o ile została wpisana na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listę na podstawie decyzji w sprawie wpisu na listę rozstrzygającej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 xml:space="preserve">o zastosowaniu </w:t>
      </w:r>
      <w:r w:rsidRPr="00C81248">
        <w:rPr>
          <w:rFonts w:cstheme="minorHAnsi"/>
        </w:rPr>
        <w:lastRenderedPageBreak/>
        <w:t xml:space="preserve">środka,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>o którym mowa w art. 1 pkt 3</w:t>
      </w:r>
      <w:r w:rsidR="0082065B" w:rsidRPr="00C81248">
        <w:rPr>
          <w:rFonts w:cstheme="minorHAnsi"/>
        </w:rPr>
        <w:t xml:space="preserve"> ustawy, o której mowa w lit. </w:t>
      </w:r>
      <w:r w:rsidR="00FF0AF2" w:rsidRPr="00C81248">
        <w:rPr>
          <w:rFonts w:cstheme="minorHAnsi"/>
        </w:rPr>
        <w:t>a</w:t>
      </w:r>
      <w:r w:rsidR="0082065B" w:rsidRPr="00C81248">
        <w:rPr>
          <w:rFonts w:cstheme="minorHAnsi"/>
        </w:rPr>
        <w:t>)</w:t>
      </w:r>
      <w:r w:rsidRPr="00C81248">
        <w:rPr>
          <w:rFonts w:cstheme="minorHAnsi"/>
        </w:rPr>
        <w:t>;</w:t>
      </w:r>
    </w:p>
    <w:p w14:paraId="304B61EF" w14:textId="017E61E9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>którego jednostką dominującą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w rozumieniu art. 3 ust. 1 pkt 37 ustawy z dnia 29 września 1994 r.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o rachunkowości (Dz. U. z 2023 r. poz. 120, 295 i 1598) jest podmiot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wymieniony w wykazach określonych w rozporządzeniu 765/2006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i rozporządzeniu 269/2014 albo wpisany na listę lub będący taką jednostką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dominującą od dnia 24 lutego 2022 r., o ile został wpisany na listę na podstawie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 xml:space="preserve">decyzji w sprawie wpisu na listę rozstrzygającej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>o zastosowaniu środka,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o którym mowa w art. 1 pkt 3</w:t>
      </w:r>
      <w:r w:rsidR="0082065B" w:rsidRPr="00C81248">
        <w:rPr>
          <w:rFonts w:cstheme="minorHAnsi"/>
        </w:rPr>
        <w:t xml:space="preserve"> ustawy o której mowa w lit. </w:t>
      </w:r>
      <w:r w:rsidR="00FF0AF2" w:rsidRPr="00C81248">
        <w:rPr>
          <w:rFonts w:cstheme="minorHAnsi"/>
        </w:rPr>
        <w:t>a</w:t>
      </w:r>
      <w:r w:rsidR="0082065B" w:rsidRPr="00C81248">
        <w:rPr>
          <w:rFonts w:cstheme="minorHAnsi"/>
        </w:rPr>
        <w:t>)</w:t>
      </w:r>
      <w:r w:rsidR="00A6279D" w:rsidRPr="00C81248">
        <w:rPr>
          <w:rFonts w:cstheme="minorHAnsi"/>
        </w:rPr>
        <w:t>;</w:t>
      </w:r>
    </w:p>
    <w:p w14:paraId="657CDD3F" w14:textId="77777777" w:rsidR="00F61FF3" w:rsidRPr="00C81248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 odrzuci ofertę:</w:t>
      </w:r>
    </w:p>
    <w:p w14:paraId="56F8EC88" w14:textId="62BC3AF9" w:rsidR="00134258" w:rsidRPr="00C81248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przesłan</w:t>
      </w:r>
      <w:r w:rsidR="00F61FF3" w:rsidRPr="00C81248">
        <w:rPr>
          <w:rFonts w:cstheme="minorHAnsi"/>
          <w:spacing w:val="4"/>
        </w:rPr>
        <w:t>ą</w:t>
      </w:r>
      <w:r w:rsidRPr="00C81248">
        <w:rPr>
          <w:rFonts w:cstheme="minorHAnsi"/>
          <w:spacing w:val="4"/>
        </w:rPr>
        <w:t xml:space="preserve"> po terminie wskazanym w pkt </w:t>
      </w:r>
      <w:r w:rsidR="00625422" w:rsidRPr="00C81248">
        <w:rPr>
          <w:rFonts w:cstheme="minorHAnsi"/>
          <w:spacing w:val="4"/>
        </w:rPr>
        <w:t>VII</w:t>
      </w:r>
      <w:r w:rsidRPr="00C81248">
        <w:rPr>
          <w:rFonts w:cstheme="minorHAnsi"/>
          <w:spacing w:val="4"/>
        </w:rPr>
        <w:t>.3. (decyduje data i godzina otrzymania oferty drogą elektroniczną przez serwer Zamawiającego)</w:t>
      </w:r>
      <w:r w:rsidR="00F61FF3" w:rsidRPr="00C81248">
        <w:rPr>
          <w:rFonts w:cstheme="minorHAnsi"/>
          <w:spacing w:val="4"/>
        </w:rPr>
        <w:t>;</w:t>
      </w:r>
    </w:p>
    <w:p w14:paraId="15DD602A" w14:textId="7F81DF4E" w:rsidR="000A0225" w:rsidRPr="00C81248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wykonawcy wykluczonego z postępowania na podstawie pkt. 1</w:t>
      </w:r>
      <w:r w:rsidR="00EB5D9C" w:rsidRPr="00C81248">
        <w:rPr>
          <w:rFonts w:cstheme="minorHAnsi"/>
          <w:spacing w:val="4"/>
        </w:rPr>
        <w:t>;</w:t>
      </w:r>
    </w:p>
    <w:p w14:paraId="3BDCD99D" w14:textId="01E3AC46" w:rsidR="00F61FF3" w:rsidRPr="00C81248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nie spełniając</w:t>
      </w:r>
      <w:r w:rsidR="00F61FF3" w:rsidRPr="00C81248">
        <w:rPr>
          <w:rFonts w:cstheme="minorHAnsi"/>
          <w:spacing w:val="4"/>
        </w:rPr>
        <w:t>ą</w:t>
      </w:r>
      <w:r w:rsidRPr="00C81248">
        <w:rPr>
          <w:rFonts w:cstheme="minorHAnsi"/>
          <w:spacing w:val="4"/>
        </w:rPr>
        <w:t xml:space="preserve"> wymagań określonych w pkt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625422" w:rsidRPr="00C81248">
        <w:rPr>
          <w:rFonts w:cstheme="minorHAnsi"/>
          <w:spacing w:val="4"/>
        </w:rPr>
        <w:t>2</w:t>
      </w:r>
      <w:r w:rsidRPr="00C81248">
        <w:rPr>
          <w:rFonts w:cstheme="minorHAnsi"/>
          <w:spacing w:val="4"/>
        </w:rPr>
        <w:t xml:space="preserve"> i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625422" w:rsidRPr="00C81248">
        <w:rPr>
          <w:rFonts w:cstheme="minorHAnsi"/>
          <w:spacing w:val="4"/>
        </w:rPr>
        <w:t>3</w:t>
      </w:r>
      <w:r w:rsidRPr="00C81248">
        <w:rPr>
          <w:rFonts w:cstheme="minorHAnsi"/>
          <w:spacing w:val="4"/>
        </w:rPr>
        <w:t xml:space="preserve"> (po uwzględnieniu pkt.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0A0225" w:rsidRPr="00C81248">
        <w:rPr>
          <w:rFonts w:cstheme="minorHAnsi"/>
          <w:spacing w:val="4"/>
        </w:rPr>
        <w:t>6</w:t>
      </w:r>
      <w:r w:rsidRPr="00C81248">
        <w:rPr>
          <w:rFonts w:cstheme="minorHAnsi"/>
          <w:spacing w:val="4"/>
        </w:rPr>
        <w:t xml:space="preserve"> i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0A0225" w:rsidRPr="00C81248">
        <w:rPr>
          <w:rFonts w:cstheme="minorHAnsi"/>
          <w:spacing w:val="4"/>
        </w:rPr>
        <w:t>7</w:t>
      </w:r>
      <w:r w:rsidRPr="00C81248">
        <w:rPr>
          <w:rFonts w:cstheme="minorHAnsi"/>
          <w:spacing w:val="4"/>
        </w:rPr>
        <w:t>)</w:t>
      </w:r>
      <w:r w:rsidR="000A0225" w:rsidRPr="00C81248">
        <w:rPr>
          <w:rFonts w:cstheme="minorHAnsi"/>
          <w:spacing w:val="4"/>
        </w:rPr>
        <w:t>;</w:t>
      </w:r>
    </w:p>
    <w:p w14:paraId="7AD8E3BB" w14:textId="7BFE7418" w:rsidR="000A0225" w:rsidRPr="00C81248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</w:rPr>
        <w:t xml:space="preserve">która jest niezgodna z niniejszym </w:t>
      </w:r>
      <w:r w:rsidR="0061440D" w:rsidRPr="00C81248">
        <w:rPr>
          <w:rFonts w:cstheme="minorHAnsi"/>
        </w:rPr>
        <w:t>Zaproszeniem do składania ofert</w:t>
      </w:r>
      <w:r w:rsidRPr="00C81248">
        <w:rPr>
          <w:rFonts w:cstheme="minorHAnsi"/>
        </w:rPr>
        <w:t>, w tym z Opisem Przedmiotu Zamówienia</w:t>
      </w:r>
      <w:r w:rsidR="000A0225" w:rsidRPr="00C81248">
        <w:rPr>
          <w:rFonts w:cstheme="minorHAnsi"/>
        </w:rPr>
        <w:t xml:space="preserve"> </w:t>
      </w:r>
      <w:r w:rsidR="000A0225" w:rsidRPr="00C81248">
        <w:rPr>
          <w:rFonts w:cstheme="minorHAnsi"/>
          <w:spacing w:val="4"/>
        </w:rPr>
        <w:t>(po uwzględnieniu pkt. VIII.6 i VIII.7)</w:t>
      </w:r>
      <w:r w:rsidR="00973C92" w:rsidRPr="00C81248">
        <w:rPr>
          <w:rFonts w:cstheme="minorHAnsi"/>
          <w:spacing w:val="4"/>
        </w:rPr>
        <w:t>.</w:t>
      </w:r>
    </w:p>
    <w:p w14:paraId="0C01D63F" w14:textId="6CED6A86" w:rsidR="00134258" w:rsidRPr="00C81248" w:rsidRDefault="00134258" w:rsidP="005E77C1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14:paraId="3D84EF1A" w14:textId="77777777" w:rsidR="00134258" w:rsidRPr="00C81248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Kryteria oceny ofert</w:t>
      </w:r>
    </w:p>
    <w:p w14:paraId="3DF0A186" w14:textId="77777777" w:rsidR="00C81248" w:rsidRPr="00C81248" w:rsidRDefault="00C81248" w:rsidP="00C81248">
      <w:pPr>
        <w:numPr>
          <w:ilvl w:val="0"/>
          <w:numId w:val="32"/>
        </w:numPr>
        <w:autoSpaceDE w:val="0"/>
        <w:autoSpaceDN w:val="0"/>
        <w:adjustRightInd w:val="0"/>
        <w:spacing w:after="143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81248">
        <w:rPr>
          <w:rFonts w:eastAsia="Times New Roman" w:cstheme="minorHAnsi"/>
          <w:color w:val="000000"/>
          <w:lang w:eastAsia="pl-PL"/>
        </w:rPr>
        <w:t xml:space="preserve">Wybór najkorzystniejszej oferty zostanie dokonany, przy spełnianiu przez ofertę wszystkich warunków przedstawionych w Rozeznaniu, w oparciu o ocenę ofert. </w:t>
      </w:r>
    </w:p>
    <w:p w14:paraId="53715F01" w14:textId="77777777" w:rsidR="00C81248" w:rsidRPr="00C81248" w:rsidRDefault="00C81248" w:rsidP="00C81248">
      <w:pPr>
        <w:numPr>
          <w:ilvl w:val="0"/>
          <w:numId w:val="32"/>
        </w:numPr>
        <w:autoSpaceDE w:val="0"/>
        <w:autoSpaceDN w:val="0"/>
        <w:adjustRightInd w:val="0"/>
        <w:spacing w:after="143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81248">
        <w:rPr>
          <w:rFonts w:eastAsia="Times New Roman" w:cstheme="minorHAnsi"/>
          <w:color w:val="000000"/>
          <w:lang w:eastAsia="pl-PL"/>
        </w:rPr>
        <w:t xml:space="preserve">Zamawiający dokona oceny ofert na podstawie następujących kryteriów oceny ofert: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7702"/>
        <w:gridCol w:w="1667"/>
      </w:tblGrid>
      <w:tr w:rsidR="00C81248" w:rsidRPr="00C81248" w14:paraId="3A631ABC" w14:textId="77777777" w:rsidTr="002C269F">
        <w:tc>
          <w:tcPr>
            <w:tcW w:w="520" w:type="dxa"/>
            <w:shd w:val="clear" w:color="auto" w:fill="E5DFEC"/>
          </w:tcPr>
          <w:p w14:paraId="3F569496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81248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7702" w:type="dxa"/>
            <w:shd w:val="clear" w:color="auto" w:fill="E5DFEC"/>
            <w:vAlign w:val="center"/>
          </w:tcPr>
          <w:p w14:paraId="778F158E" w14:textId="77777777" w:rsidR="00C81248" w:rsidRPr="00C81248" w:rsidRDefault="00C81248" w:rsidP="00C81248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C81248">
              <w:rPr>
                <w:rFonts w:eastAsia="Times New Roman" w:cstheme="minorHAnsi"/>
                <w:b/>
                <w:lang w:eastAsia="pl-PL"/>
              </w:rPr>
              <w:t>KRYTERIUM</w:t>
            </w:r>
          </w:p>
        </w:tc>
        <w:tc>
          <w:tcPr>
            <w:tcW w:w="1667" w:type="dxa"/>
            <w:shd w:val="clear" w:color="auto" w:fill="E5DFEC"/>
          </w:tcPr>
          <w:p w14:paraId="473AEB56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81248">
              <w:rPr>
                <w:rFonts w:eastAsia="Times New Roman" w:cstheme="minorHAnsi"/>
                <w:b/>
                <w:lang w:eastAsia="pl-PL"/>
              </w:rPr>
              <w:t>MAKSYMALNA LICZBA PUNKTÓW</w:t>
            </w:r>
          </w:p>
        </w:tc>
      </w:tr>
      <w:tr w:rsidR="00C81248" w:rsidRPr="00C81248" w14:paraId="4BAC954E" w14:textId="77777777" w:rsidTr="002C269F">
        <w:tc>
          <w:tcPr>
            <w:tcW w:w="520" w:type="dxa"/>
            <w:shd w:val="clear" w:color="auto" w:fill="auto"/>
            <w:vAlign w:val="center"/>
          </w:tcPr>
          <w:p w14:paraId="070565A2" w14:textId="77777777" w:rsidR="00C81248" w:rsidRPr="00C81248" w:rsidRDefault="00C81248" w:rsidP="00C81248">
            <w:pPr>
              <w:numPr>
                <w:ilvl w:val="0"/>
                <w:numId w:val="33"/>
              </w:numPr>
              <w:spacing w:after="120" w:line="240" w:lineRule="auto"/>
              <w:ind w:left="283" w:hanging="283"/>
              <w:jc w:val="center"/>
              <w:rPr>
                <w:rFonts w:eastAsia="Times New Roman" w:cstheme="minorHAnsi"/>
                <w:lang w:eastAsia="pl-PL"/>
              </w:rPr>
            </w:pPr>
          </w:p>
          <w:p w14:paraId="7518A854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4DFE8C5C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395B8A5A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07D76BE0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6E52274C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60BA6DEB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u w:val="single"/>
                <w:lang w:eastAsia="pl-PL"/>
              </w:rPr>
              <w:t>Cena</w:t>
            </w:r>
          </w:p>
          <w:p w14:paraId="6B17AC02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Punkty za to kryterium zostaną obliczone według wzoru:</w:t>
            </w:r>
          </w:p>
          <w:p w14:paraId="062EA830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Cena oferty najtańszej</w:t>
            </w:r>
          </w:p>
          <w:p w14:paraId="46F6FCCC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---------------------------------- x 20 = liczba punktów</w:t>
            </w:r>
          </w:p>
          <w:p w14:paraId="0C4D0344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Cena oferty badanej</w:t>
            </w:r>
          </w:p>
          <w:p w14:paraId="0183036D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</w:p>
          <w:p w14:paraId="1A271729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 xml:space="preserve">Końcowy wynik powyższego działania zostanie zaokrąglony do dwóch miejsc po przecinku.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8B039F7" w14:textId="77777777" w:rsidR="00C81248" w:rsidRPr="00C81248" w:rsidRDefault="00C81248" w:rsidP="00C81248">
            <w:pPr>
              <w:spacing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20</w:t>
            </w:r>
          </w:p>
        </w:tc>
      </w:tr>
      <w:tr w:rsidR="00C81248" w:rsidRPr="00C81248" w14:paraId="70A368C6" w14:textId="77777777" w:rsidTr="002C269F">
        <w:tc>
          <w:tcPr>
            <w:tcW w:w="520" w:type="dxa"/>
            <w:shd w:val="clear" w:color="auto" w:fill="auto"/>
            <w:vAlign w:val="center"/>
          </w:tcPr>
          <w:p w14:paraId="36E8A7F4" w14:textId="77777777" w:rsidR="00C81248" w:rsidRPr="00C81248" w:rsidRDefault="00C81248" w:rsidP="00C81248">
            <w:pPr>
              <w:numPr>
                <w:ilvl w:val="0"/>
                <w:numId w:val="33"/>
              </w:numPr>
              <w:spacing w:after="120" w:line="240" w:lineRule="auto"/>
              <w:ind w:left="460" w:hanging="503"/>
              <w:jc w:val="center"/>
              <w:rPr>
                <w:rFonts w:eastAsia="Times New Roman" w:cstheme="minorHAnsi"/>
                <w:lang w:eastAsia="pl-PL"/>
              </w:rPr>
            </w:pPr>
          </w:p>
          <w:p w14:paraId="16801495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4AA262E8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2B942C2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2842FC92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2CE03CB0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31850900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7B70F67" w14:textId="77777777" w:rsidR="00C81248" w:rsidRPr="00C81248" w:rsidRDefault="00C81248" w:rsidP="00C8124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24D6CA6C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u w:val="single"/>
                <w:lang w:eastAsia="pl-PL"/>
              </w:rPr>
              <w:t>Termin realizacji zadania</w:t>
            </w:r>
          </w:p>
          <w:p w14:paraId="5F204934" w14:textId="77777777" w:rsidR="00C81248" w:rsidRPr="00C81248" w:rsidRDefault="00C81248" w:rsidP="00C81248">
            <w:pPr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Punkty za kryterium zostaną przyznane w skali punktowej do 10 punktów, na podstawie oświadczenia Wykonawcy złożonego w Formularzu Ofertowym stanowiącym Załącznik nr 3 do Rozeznania rynku według następującej zasady</w:t>
            </w:r>
          </w:p>
          <w:p w14:paraId="74A54407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za realizację zamówienia w terminie do 80 dni – 10 pkt;</w:t>
            </w:r>
          </w:p>
          <w:p w14:paraId="032FAF37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za realizację zamówienia w terminie do 85 dni – 5 pkt;</w:t>
            </w:r>
          </w:p>
          <w:p w14:paraId="57618F65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 xml:space="preserve">za realizację zamówienia w terminie do 90 dni – 0 pkt; 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4C6FB4C" w14:textId="77777777" w:rsidR="00C81248" w:rsidRPr="00C81248" w:rsidRDefault="00C81248" w:rsidP="00C81248">
            <w:pPr>
              <w:spacing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10</w:t>
            </w:r>
          </w:p>
        </w:tc>
      </w:tr>
      <w:tr w:rsidR="00C81248" w:rsidRPr="00C81248" w14:paraId="1A9AC4D0" w14:textId="77777777" w:rsidTr="002C269F">
        <w:tc>
          <w:tcPr>
            <w:tcW w:w="520" w:type="dxa"/>
            <w:shd w:val="clear" w:color="auto" w:fill="auto"/>
            <w:vAlign w:val="center"/>
          </w:tcPr>
          <w:p w14:paraId="47F76FC9" w14:textId="77777777" w:rsidR="00C81248" w:rsidRPr="00C81248" w:rsidRDefault="00C81248" w:rsidP="00C81248">
            <w:pPr>
              <w:numPr>
                <w:ilvl w:val="0"/>
                <w:numId w:val="33"/>
              </w:numPr>
              <w:spacing w:after="120" w:line="240" w:lineRule="auto"/>
              <w:ind w:left="460" w:hanging="503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7A885599" w14:textId="2C7AC96C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u w:val="single"/>
                <w:lang w:eastAsia="pl-PL"/>
              </w:rPr>
              <w:t>Okres gwarancji i wsparcia technicznego</w:t>
            </w:r>
            <w:r w:rsidR="00A078AB">
              <w:rPr>
                <w:rFonts w:eastAsia="Times New Roman" w:cstheme="minorHAnsi"/>
                <w:u w:val="single"/>
                <w:lang w:eastAsia="pl-PL"/>
              </w:rPr>
              <w:t xml:space="preserve"> aplikację oraz</w:t>
            </w:r>
            <w:r w:rsidRPr="00C81248">
              <w:rPr>
                <w:rFonts w:eastAsia="Times New Roman" w:cstheme="minorHAnsi"/>
                <w:u w:val="single"/>
                <w:lang w:eastAsia="pl-PL"/>
              </w:rPr>
              <w:t xml:space="preserve"> na zakupione gogle VR oraz kompatybilna kierownicę</w:t>
            </w:r>
          </w:p>
          <w:p w14:paraId="5B48B7C8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Punkty za kryterium „</w:t>
            </w:r>
            <w:r w:rsidRPr="00C81248">
              <w:rPr>
                <w:rFonts w:eastAsia="Calibri" w:cstheme="minorHAnsi"/>
              </w:rPr>
              <w:t>Okres gwarancji i wsparcia technicznego</w:t>
            </w:r>
            <w:r w:rsidRPr="00C81248">
              <w:rPr>
                <w:rFonts w:eastAsia="Times New Roman" w:cstheme="minorHAnsi"/>
                <w:lang w:eastAsia="pl-PL"/>
              </w:rPr>
              <w:t>” zostaną przyznane według następujących zasad:</w:t>
            </w:r>
          </w:p>
          <w:p w14:paraId="0FBF4E66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36 miesięcy i więcej – 20 pkt</w:t>
            </w:r>
          </w:p>
          <w:p w14:paraId="392F5142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Do 24 miesięcy – 10 pkt</w:t>
            </w:r>
          </w:p>
          <w:p w14:paraId="674D1F46" w14:textId="77777777" w:rsidR="00C81248" w:rsidRPr="00C81248" w:rsidRDefault="00C81248" w:rsidP="00C81248">
            <w:pPr>
              <w:numPr>
                <w:ilvl w:val="0"/>
                <w:numId w:val="34"/>
              </w:num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12 miesięcy – 0 pkt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4B5B984" w14:textId="77777777" w:rsidR="00C81248" w:rsidRPr="00C81248" w:rsidRDefault="00C81248" w:rsidP="00C81248">
            <w:pPr>
              <w:spacing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20</w:t>
            </w:r>
          </w:p>
        </w:tc>
      </w:tr>
      <w:tr w:rsidR="00C81248" w:rsidRPr="00C81248" w14:paraId="256CA3A0" w14:textId="77777777" w:rsidTr="002C269F">
        <w:tc>
          <w:tcPr>
            <w:tcW w:w="520" w:type="dxa"/>
            <w:shd w:val="clear" w:color="auto" w:fill="auto"/>
            <w:vAlign w:val="center"/>
          </w:tcPr>
          <w:p w14:paraId="3E7D1A75" w14:textId="77777777" w:rsidR="00C81248" w:rsidRPr="00C81248" w:rsidRDefault="00C81248" w:rsidP="00C81248">
            <w:pPr>
              <w:numPr>
                <w:ilvl w:val="0"/>
                <w:numId w:val="33"/>
              </w:numPr>
              <w:spacing w:after="120" w:line="240" w:lineRule="auto"/>
              <w:ind w:left="460" w:hanging="503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606CCB80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u w:val="single"/>
                <w:lang w:eastAsia="pl-PL"/>
              </w:rPr>
              <w:t>Wstępna koncepcja kreatywna scenariuszy</w:t>
            </w:r>
          </w:p>
          <w:p w14:paraId="48C7D4E7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Punkty za kryterium „Punkty za kryterium „Wstępna koncepcja kreatywna scenariuszy” zostaną przyznane według następujących zasad:</w:t>
            </w:r>
          </w:p>
          <w:p w14:paraId="353F6EDF" w14:textId="77777777" w:rsidR="00C81248" w:rsidRPr="00C81248" w:rsidRDefault="00C81248" w:rsidP="00C81248">
            <w:pPr>
              <w:numPr>
                <w:ilvl w:val="0"/>
                <w:numId w:val="34"/>
              </w:numPr>
              <w:spacing w:line="25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Realizacja celu głównego- czy aplikacja realnie pokazuje zależność: decyzja → konsekwencja – do 10 pkt;</w:t>
            </w:r>
          </w:p>
          <w:p w14:paraId="5D8D2964" w14:textId="77777777" w:rsidR="00C81248" w:rsidRPr="00C81248" w:rsidRDefault="00C81248" w:rsidP="00C81248">
            <w:pPr>
              <w:numPr>
                <w:ilvl w:val="0"/>
                <w:numId w:val="34"/>
              </w:numPr>
              <w:spacing w:line="25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Mechanizm alternatywnych zakończeń - Czy system pokazuje skutki różnych decyzji - do 10 pkt;</w:t>
            </w:r>
          </w:p>
          <w:p w14:paraId="0B79CD01" w14:textId="77777777" w:rsidR="00C81248" w:rsidRPr="00C81248" w:rsidRDefault="00C81248" w:rsidP="00C81248">
            <w:pPr>
              <w:numPr>
                <w:ilvl w:val="0"/>
                <w:numId w:val="34"/>
              </w:numPr>
              <w:spacing w:line="256" w:lineRule="auto"/>
              <w:contextualSpacing/>
              <w:jc w:val="both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Trafność scenariuszy - Adekwatność do realnych zagrożeń drogowych - do 10 pkt.</w:t>
            </w:r>
          </w:p>
          <w:p w14:paraId="5ABA5383" w14:textId="77777777" w:rsidR="00C81248" w:rsidRPr="00C81248" w:rsidRDefault="00C81248" w:rsidP="00C81248">
            <w:pPr>
              <w:numPr>
                <w:ilvl w:val="0"/>
                <w:numId w:val="34"/>
              </w:numPr>
              <w:spacing w:line="256" w:lineRule="auto"/>
              <w:contextualSpacing/>
              <w:jc w:val="both"/>
              <w:rPr>
                <w:rFonts w:eastAsia="Times New Roman" w:cstheme="minorHAnsi"/>
                <w:u w:val="single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 xml:space="preserve">Różnorodność scenariuszy - Kierowcy, piesi, rowerzyści/ </w:t>
            </w:r>
            <w:proofErr w:type="spellStart"/>
            <w:r w:rsidRPr="00C81248">
              <w:rPr>
                <w:rFonts w:eastAsia="Times New Roman" w:cstheme="minorHAnsi"/>
                <w:lang w:eastAsia="pl-PL"/>
              </w:rPr>
              <w:t>hulajgoniści</w:t>
            </w:r>
            <w:proofErr w:type="spellEnd"/>
            <w:r w:rsidRPr="00C81248">
              <w:rPr>
                <w:rFonts w:eastAsia="Times New Roman" w:cstheme="minorHAnsi"/>
                <w:lang w:eastAsia="pl-PL"/>
              </w:rPr>
              <w:t xml:space="preserve"> - do 10 pkt.</w:t>
            </w:r>
          </w:p>
          <w:p w14:paraId="3922B29D" w14:textId="77777777" w:rsidR="00C81248" w:rsidRPr="00C81248" w:rsidRDefault="00C81248" w:rsidP="00C81248">
            <w:pPr>
              <w:numPr>
                <w:ilvl w:val="0"/>
                <w:numId w:val="34"/>
              </w:numPr>
              <w:spacing w:line="256" w:lineRule="auto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Realizm sytuacji - Warunki pogodowe, oświetlenie, zachowania innych uczestników – do 10 pkt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32B0BB4" w14:textId="77777777" w:rsidR="00C81248" w:rsidRPr="00C81248" w:rsidRDefault="00C81248" w:rsidP="00C81248">
            <w:pPr>
              <w:spacing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81248">
              <w:rPr>
                <w:rFonts w:eastAsia="Times New Roman" w:cstheme="minorHAnsi"/>
                <w:lang w:eastAsia="pl-PL"/>
              </w:rPr>
              <w:t>50</w:t>
            </w:r>
          </w:p>
        </w:tc>
      </w:tr>
      <w:tr w:rsidR="00C81248" w:rsidRPr="00C81248" w14:paraId="074762CA" w14:textId="77777777" w:rsidTr="002C269F">
        <w:tc>
          <w:tcPr>
            <w:tcW w:w="520" w:type="dxa"/>
            <w:shd w:val="clear" w:color="auto" w:fill="auto"/>
          </w:tcPr>
          <w:p w14:paraId="53CE038C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216AFB36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81248">
              <w:rPr>
                <w:rFonts w:eastAsia="Times New Roman" w:cstheme="minorHAnsi"/>
                <w:b/>
                <w:lang w:eastAsia="pl-PL"/>
              </w:rPr>
              <w:t>RAZEM</w:t>
            </w:r>
          </w:p>
        </w:tc>
        <w:tc>
          <w:tcPr>
            <w:tcW w:w="1667" w:type="dxa"/>
            <w:shd w:val="clear" w:color="auto" w:fill="auto"/>
          </w:tcPr>
          <w:p w14:paraId="203408EE" w14:textId="77777777" w:rsidR="00C81248" w:rsidRPr="00C81248" w:rsidRDefault="00C81248" w:rsidP="00C81248">
            <w:pPr>
              <w:spacing w:after="12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81248">
              <w:rPr>
                <w:rFonts w:eastAsia="Times New Roman" w:cstheme="minorHAnsi"/>
                <w:b/>
                <w:lang w:eastAsia="pl-PL"/>
              </w:rPr>
              <w:t>100</w:t>
            </w:r>
          </w:p>
        </w:tc>
      </w:tr>
    </w:tbl>
    <w:p w14:paraId="58A58811" w14:textId="77777777" w:rsidR="00C81248" w:rsidRPr="00C81248" w:rsidRDefault="00C81248" w:rsidP="00C81248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6161E637" w14:textId="77777777" w:rsidR="00C81248" w:rsidRPr="00C81248" w:rsidRDefault="00C81248" w:rsidP="00C81248">
      <w:pPr>
        <w:numPr>
          <w:ilvl w:val="0"/>
          <w:numId w:val="33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81248">
        <w:rPr>
          <w:rFonts w:eastAsia="Times New Roman" w:cstheme="minorHAnsi"/>
          <w:lang w:eastAsia="pl-PL"/>
        </w:rPr>
        <w:t>Oferta Wykonawca, który zaoferuje w Formularzu ofertowym wykonanie zamówienia w terminie dłuższym niż 90 dni kalendarzowych zostanie odrzucona.</w:t>
      </w:r>
    </w:p>
    <w:p w14:paraId="03C9B75B" w14:textId="77777777" w:rsidR="00C81248" w:rsidRPr="00C81248" w:rsidRDefault="00C81248" w:rsidP="00C81248">
      <w:pPr>
        <w:numPr>
          <w:ilvl w:val="0"/>
          <w:numId w:val="33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81248">
        <w:rPr>
          <w:rFonts w:eastAsia="Times New Roman" w:cstheme="minorHAnsi"/>
          <w:lang w:eastAsia="pl-PL"/>
        </w:rPr>
        <w:t xml:space="preserve">Jeżeli Oferent, którego oferta została uznana za najkorzystniejszą, uchyla się od zawarcia umowy, Zamawiający może wybrać najkorzystniejszą spośród pozostałych ofert złożonych - bez przeprowadzenia ich ponownego badania i oceny. </w:t>
      </w:r>
    </w:p>
    <w:p w14:paraId="6C8BDCB2" w14:textId="77777777" w:rsidR="00C81248" w:rsidRPr="00C81248" w:rsidRDefault="00C81248" w:rsidP="00C81248">
      <w:pPr>
        <w:numPr>
          <w:ilvl w:val="0"/>
          <w:numId w:val="33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81248">
        <w:rPr>
          <w:rFonts w:eastAsia="Times New Roman" w:cstheme="minorHAnsi"/>
          <w:lang w:eastAsia="pl-PL"/>
        </w:rPr>
        <w:t>O wynikach Rozeznania, Oferenci zostaną powiadomieni pisemnie, e-mailowo lub faxem.</w:t>
      </w:r>
    </w:p>
    <w:p w14:paraId="55C85BB6" w14:textId="4C9E932C" w:rsidR="0000578E" w:rsidRPr="00C81248" w:rsidRDefault="00C81248" w:rsidP="00C81248">
      <w:pPr>
        <w:spacing w:after="120" w:line="240" w:lineRule="auto"/>
        <w:ind w:left="709" w:hanging="709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lang w:eastAsia="pl-PL"/>
        </w:rPr>
        <w:t>Wybór Wykonawcy przez Zamawiającego jest ostateczny i nie podlega zaskarżeniu</w:t>
      </w:r>
      <w:r w:rsidR="0000578E" w:rsidRPr="00C81248">
        <w:rPr>
          <w:rFonts w:eastAsia="Times New Roman" w:cstheme="minorHAnsi"/>
          <w:color w:val="000000" w:themeColor="text1"/>
          <w:spacing w:val="4"/>
        </w:rPr>
        <w:t>.</w:t>
      </w:r>
    </w:p>
    <w:p w14:paraId="3AE2816B" w14:textId="77777777" w:rsidR="00D20DAD" w:rsidRPr="00C81248" w:rsidRDefault="00D20DAD" w:rsidP="007A7E25">
      <w:pPr>
        <w:spacing w:after="120" w:line="240" w:lineRule="auto"/>
        <w:rPr>
          <w:rFonts w:eastAsia="Times New Roman" w:cstheme="minorHAnsi"/>
          <w:color w:val="000000" w:themeColor="text1"/>
          <w:spacing w:val="4"/>
        </w:rPr>
      </w:pPr>
    </w:p>
    <w:p w14:paraId="17D42D75" w14:textId="70A0EDFF" w:rsidR="00C80ED4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Warunki i termin składania ofert</w:t>
      </w:r>
    </w:p>
    <w:p w14:paraId="41E0B0DA" w14:textId="2039ADBB" w:rsidR="00FB1669" w:rsidRPr="00C81248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color w:val="000000" w:themeColor="text1"/>
          <w:spacing w:val="4"/>
        </w:rPr>
        <w:t xml:space="preserve">Cena </w:t>
      </w:r>
      <w:r w:rsidR="003941CA" w:rsidRPr="00C81248">
        <w:rPr>
          <w:rFonts w:eastAsia="Times New Roman" w:cstheme="minorHAnsi"/>
          <w:color w:val="000000" w:themeColor="text1"/>
          <w:spacing w:val="4"/>
        </w:rPr>
        <w:t xml:space="preserve">brutto </w:t>
      </w:r>
      <w:r w:rsidRPr="00C81248">
        <w:rPr>
          <w:rFonts w:eastAsia="Times New Roman" w:cstheme="minorHAnsi"/>
          <w:color w:val="000000" w:themeColor="text1"/>
          <w:spacing w:val="4"/>
        </w:rPr>
        <w:t>za wykonanie usługi musi obejmować wszelkie koszty niezbędne dla prawidłowego i pełnego wykonania zamówienia oraz wszelkie opłaty i podatki wynikające z obowiązujących przepisów, w tym podatek VAT (jeśli dotyczy).</w:t>
      </w:r>
    </w:p>
    <w:p w14:paraId="63ED82BF" w14:textId="77777777" w:rsidR="00FB1669" w:rsidRPr="00C81248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Oferta musi zawierać:</w:t>
      </w:r>
    </w:p>
    <w:p w14:paraId="29BDB447" w14:textId="72B385EC" w:rsidR="00FB1669" w:rsidRPr="00C81248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formularz ofertowy, zgodny z wzorem stanowiącym załącznik nr </w:t>
      </w:r>
      <w:r w:rsidR="00C81248">
        <w:rPr>
          <w:rFonts w:cstheme="minorHAnsi"/>
          <w:color w:val="000000" w:themeColor="text1"/>
          <w:spacing w:val="4"/>
        </w:rPr>
        <w:t>2</w:t>
      </w:r>
      <w:r w:rsidR="006A4552" w:rsidRPr="00C81248">
        <w:rPr>
          <w:rFonts w:cstheme="minorHAnsi"/>
          <w:color w:val="000000" w:themeColor="text1"/>
          <w:spacing w:val="4"/>
        </w:rPr>
        <w:t xml:space="preserve"> </w:t>
      </w:r>
      <w:r w:rsidRPr="00C81248">
        <w:rPr>
          <w:rFonts w:cstheme="minorHAnsi"/>
          <w:color w:val="000000" w:themeColor="text1"/>
          <w:spacing w:val="4"/>
        </w:rPr>
        <w:t>do </w:t>
      </w:r>
      <w:r w:rsidR="0061440D" w:rsidRPr="00C81248">
        <w:rPr>
          <w:rFonts w:cstheme="minorHAnsi"/>
          <w:color w:val="000000" w:themeColor="text1"/>
          <w:spacing w:val="4"/>
        </w:rPr>
        <w:t>Zaproszenia do składania ofert</w:t>
      </w:r>
      <w:r w:rsidRPr="00C81248">
        <w:rPr>
          <w:rFonts w:cstheme="minorHAnsi"/>
          <w:color w:val="000000" w:themeColor="text1"/>
          <w:spacing w:val="4"/>
        </w:rPr>
        <w:t>;</w:t>
      </w:r>
    </w:p>
    <w:p w14:paraId="0916083B" w14:textId="5F2E9EEC" w:rsidR="004A3FC9" w:rsidRPr="00C81248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cstheme="minorHAnsi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oświadczenie </w:t>
      </w:r>
      <w:bookmarkStart w:id="6" w:name="_Hlk188287491"/>
      <w:r w:rsidRPr="00C81248">
        <w:rPr>
          <w:rFonts w:cstheme="minorHAnsi"/>
          <w:color w:val="000000" w:themeColor="text1"/>
          <w:spacing w:val="4"/>
        </w:rPr>
        <w:t>o braku podstaw wykluczenia</w:t>
      </w:r>
      <w:r w:rsidR="0082065B" w:rsidRPr="00C81248">
        <w:rPr>
          <w:rFonts w:cstheme="minorHAnsi"/>
          <w:color w:val="000000" w:themeColor="text1"/>
          <w:spacing w:val="4"/>
        </w:rPr>
        <w:t>, określonych w pkt V.1</w:t>
      </w:r>
      <w:bookmarkEnd w:id="6"/>
      <w:r w:rsidR="006A4552" w:rsidRPr="00C81248">
        <w:rPr>
          <w:rFonts w:cstheme="minorHAnsi"/>
          <w:color w:val="000000" w:themeColor="text1"/>
          <w:spacing w:val="4"/>
        </w:rPr>
        <w:t xml:space="preserve">, </w:t>
      </w:r>
      <w:r w:rsidR="00390CCF" w:rsidRPr="00C81248">
        <w:rPr>
          <w:rFonts w:cstheme="minorHAnsi"/>
          <w:color w:val="000000" w:themeColor="text1"/>
          <w:spacing w:val="4"/>
        </w:rPr>
        <w:t>zawarte w pkt. 4 formularza ofertowego</w:t>
      </w:r>
      <w:r w:rsidR="00A0522F" w:rsidRPr="00C81248">
        <w:rPr>
          <w:rFonts w:cstheme="minorHAnsi"/>
          <w:spacing w:val="4"/>
        </w:rPr>
        <w:t>.</w:t>
      </w:r>
    </w:p>
    <w:p w14:paraId="79E16EA5" w14:textId="1F603B99" w:rsidR="00FB1669" w:rsidRPr="00C81248" w:rsidRDefault="00C81248" w:rsidP="00C431F5">
      <w:pPr>
        <w:numPr>
          <w:ilvl w:val="1"/>
          <w:numId w:val="12"/>
        </w:numPr>
        <w:spacing w:after="120" w:line="240" w:lineRule="auto"/>
        <w:ind w:left="993" w:hanging="567"/>
        <w:rPr>
          <w:rFonts w:cstheme="minorHAnsi"/>
          <w:b/>
          <w:spacing w:val="4"/>
        </w:rPr>
      </w:pPr>
      <w:r>
        <w:rPr>
          <w:rFonts w:cstheme="minorHAnsi"/>
          <w:b/>
          <w:spacing w:val="4"/>
        </w:rPr>
        <w:t xml:space="preserve">Ofertę należy złożyć </w:t>
      </w:r>
      <w:r w:rsidRPr="00C81248">
        <w:rPr>
          <w:rFonts w:cstheme="minorHAnsi"/>
          <w:b/>
          <w:spacing w:val="4"/>
        </w:rPr>
        <w:t xml:space="preserve">do końca dnia </w:t>
      </w:r>
      <w:r w:rsidR="00B22C1E">
        <w:rPr>
          <w:rFonts w:cstheme="minorHAnsi"/>
          <w:b/>
          <w:spacing w:val="4"/>
        </w:rPr>
        <w:t>20</w:t>
      </w:r>
      <w:r w:rsidRPr="00C81248">
        <w:rPr>
          <w:rFonts w:cstheme="minorHAnsi"/>
          <w:b/>
          <w:spacing w:val="4"/>
        </w:rPr>
        <w:t xml:space="preserve"> maja 2026 r. na adres e-mail: anna.kosak@mi.gov.pl . Oferty złożone po tym terminie nie będą rozpatrywane (decyduje data i godzina otrzymania oferty drogą elektroniczną przez serwer Zamawiającego).</w:t>
      </w:r>
    </w:p>
    <w:p w14:paraId="585E9E16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lastRenderedPageBreak/>
        <w:t>Informacje dodatkowe</w:t>
      </w:r>
    </w:p>
    <w:p w14:paraId="40E38C6E" w14:textId="55B8CBCF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Niniejsze </w:t>
      </w:r>
      <w:r w:rsidR="003B2A1D" w:rsidRPr="00C81248">
        <w:rPr>
          <w:rFonts w:cstheme="minorHAnsi"/>
          <w:color w:val="000000" w:themeColor="text1"/>
          <w:spacing w:val="4"/>
        </w:rPr>
        <w:t xml:space="preserve">Zaproszenie </w:t>
      </w:r>
      <w:r w:rsidRPr="00C81248">
        <w:rPr>
          <w:rFonts w:cstheme="minorHAnsi"/>
          <w:color w:val="000000" w:themeColor="text1"/>
          <w:spacing w:val="4"/>
        </w:rPr>
        <w:t>nie stanowi oferty w myśl art. 66 ustawy z dnia 23 kwietnia 1964 r. – Kodeks cywilny (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t.j</w:t>
      </w:r>
      <w:proofErr w:type="spellEnd"/>
      <w:r w:rsidR="0008471D" w:rsidRPr="00C81248">
        <w:rPr>
          <w:rFonts w:cstheme="minorHAnsi"/>
          <w:color w:val="000000" w:themeColor="text1"/>
          <w:spacing w:val="4"/>
        </w:rPr>
        <w:t xml:space="preserve">. Dz. U. z 2024 r. poz. 1061 z 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późn</w:t>
      </w:r>
      <w:proofErr w:type="spellEnd"/>
      <w:r w:rsidR="0008471D" w:rsidRPr="00C81248">
        <w:rPr>
          <w:rFonts w:cstheme="minorHAnsi"/>
          <w:color w:val="000000" w:themeColor="text1"/>
          <w:spacing w:val="4"/>
        </w:rPr>
        <w:t xml:space="preserve">. 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zm</w:t>
      </w:r>
      <w:proofErr w:type="spellEnd"/>
      <w:r w:rsidRPr="00C81248">
        <w:rPr>
          <w:rFonts w:cstheme="minorHAnsi"/>
          <w:color w:val="000000" w:themeColor="text1"/>
          <w:spacing w:val="4"/>
        </w:rPr>
        <w:t>).</w:t>
      </w:r>
    </w:p>
    <w:p w14:paraId="43056155" w14:textId="77777777" w:rsidR="000374FB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</w:rPr>
        <w:t>Ofertę należy złożyć</w:t>
      </w:r>
      <w:r w:rsidR="000374FB" w:rsidRPr="00C81248">
        <w:rPr>
          <w:rFonts w:cstheme="minorHAnsi"/>
        </w:rPr>
        <w:t>:</w:t>
      </w:r>
    </w:p>
    <w:p w14:paraId="5395BD8E" w14:textId="3156421A" w:rsidR="000374FB" w:rsidRPr="00C81248" w:rsidRDefault="00FB1669" w:rsidP="000374FB">
      <w:pPr>
        <w:pStyle w:val="Akapitzlist"/>
        <w:spacing w:after="120" w:line="240" w:lineRule="auto"/>
        <w:ind w:left="644"/>
        <w:contextualSpacing w:val="0"/>
        <w:rPr>
          <w:rFonts w:cstheme="minorHAnsi"/>
        </w:rPr>
      </w:pPr>
      <w:r w:rsidRPr="00C81248">
        <w:rPr>
          <w:rFonts w:cstheme="minorHAnsi"/>
        </w:rPr>
        <w:t>w formie elektronicznej lub w postaci elektronicznej opatrzonej podpisem zaufanym lub osobistym</w:t>
      </w:r>
      <w:r w:rsidR="000374FB" w:rsidRPr="00C81248">
        <w:rPr>
          <w:rFonts w:cstheme="minorHAnsi"/>
        </w:rPr>
        <w:t>.</w:t>
      </w:r>
    </w:p>
    <w:p w14:paraId="748F3B03" w14:textId="2E64BC76" w:rsidR="00FB1669" w:rsidRPr="00C81248" w:rsidRDefault="000374FB" w:rsidP="00996CFC">
      <w:pPr>
        <w:pStyle w:val="Akapitzlist"/>
        <w:spacing w:after="120" w:line="240" w:lineRule="auto"/>
        <w:ind w:left="644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</w:rPr>
        <w:t>M</w:t>
      </w:r>
      <w:r w:rsidR="00FB1669" w:rsidRPr="00C81248">
        <w:rPr>
          <w:rFonts w:cstheme="minorHAnsi"/>
        </w:rPr>
        <w:t xml:space="preserve">aksymalny rozmiar nie powinien przekraczać 10 MB. </w:t>
      </w:r>
    </w:p>
    <w:p w14:paraId="35D7E73D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C81248">
        <w:rPr>
          <w:rFonts w:cstheme="minorHAnsi"/>
          <w:color w:val="000000"/>
        </w:rPr>
        <w:br/>
        <w:t xml:space="preserve">i funkcjonowanie sprzętu telekomunikacyjnego. </w:t>
      </w:r>
    </w:p>
    <w:p w14:paraId="3985C56A" w14:textId="77777777" w:rsidR="00E923B9" w:rsidRPr="00C81248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cstheme="minorHAnsi"/>
        </w:rPr>
      </w:pPr>
      <w:r w:rsidRPr="00C81248">
        <w:rPr>
          <w:rFonts w:cstheme="minorHAnsi"/>
          <w:color w:val="000000"/>
        </w:rPr>
        <w:t xml:space="preserve">W przypadku, gdy oferta lub inne dokumenty składane w toku postępowania będą zawierały tajemnicę przedsiębiorstwa, Wykonawca, w celu utrzymania tych informacji w poufności wraz z przekazaniem takich informacji, musi zastrzec, że nie mogą być one udostępniane, oraz wykazać, że zastrzeżone informacje stanowią tajemnicę przedsiębiorstwa w rozumieniu przepisów ustawy z 16 kwietnia 1993 r. o zwalczaniu nieuczciwej konkurencji </w:t>
      </w:r>
      <w:r w:rsidRPr="00C81248">
        <w:rPr>
          <w:rFonts w:cstheme="minorHAnsi"/>
        </w:rPr>
        <w:t>(</w:t>
      </w:r>
      <w:proofErr w:type="spellStart"/>
      <w:r w:rsidRPr="00C81248">
        <w:rPr>
          <w:rFonts w:cstheme="minorHAnsi"/>
        </w:rPr>
        <w:t>t.j</w:t>
      </w:r>
      <w:proofErr w:type="spellEnd"/>
      <w:r w:rsidRPr="00C81248">
        <w:rPr>
          <w:rFonts w:cstheme="minorHAnsi"/>
        </w:rPr>
        <w:t>. Dz.U. z 2022 r. poz.1233),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C81248">
        <w:rPr>
          <w:rFonts w:cstheme="minorHAnsi"/>
          <w:color w:val="000000"/>
        </w:rPr>
        <w:t xml:space="preserve"> </w:t>
      </w:r>
    </w:p>
    <w:p w14:paraId="5BF35656" w14:textId="619F140D" w:rsidR="00E923B9" w:rsidRPr="00C81248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cstheme="minorHAnsi"/>
        </w:rPr>
      </w:pPr>
      <w:r w:rsidRPr="00C81248">
        <w:rPr>
          <w:rFonts w:cstheme="minorHAnsi"/>
        </w:rPr>
        <w:t xml:space="preserve">Jeśli Wykonawca nie dopełni ww. obowiązków, Zamawiający będzie miał podstawę do uznania, że zastrzeżenie tajemnicy przedsiębiorstwa jest bezskuteczne 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Pr="00C81248" w:rsidRDefault="00E923B9" w:rsidP="00E91417">
      <w:pPr>
        <w:spacing w:after="120" w:line="240" w:lineRule="auto"/>
        <w:ind w:left="708" w:firstLine="1"/>
        <w:rPr>
          <w:rFonts w:cstheme="minorHAnsi"/>
          <w:color w:val="000000"/>
        </w:rPr>
      </w:pPr>
      <w:r w:rsidRPr="00C81248">
        <w:rPr>
          <w:rFonts w:cstheme="minorHAnsi"/>
          <w:color w:val="000000"/>
        </w:rPr>
        <w:t>Wykonawca nie może zastrzec informacji, takich jak nazwa</w:t>
      </w:r>
      <w:r w:rsidR="00F67427" w:rsidRPr="00C81248">
        <w:rPr>
          <w:rFonts w:cstheme="minorHAnsi"/>
          <w:color w:val="000000"/>
        </w:rPr>
        <w:t xml:space="preserve"> (firma) oraz adres podmiotu zainteresowanego realizacją zamówienia, informacj</w:t>
      </w:r>
      <w:r w:rsidR="00A908A1" w:rsidRPr="00C81248">
        <w:rPr>
          <w:rFonts w:cstheme="minorHAnsi"/>
          <w:color w:val="000000"/>
        </w:rPr>
        <w:t>a</w:t>
      </w:r>
      <w:r w:rsidR="00F67427" w:rsidRPr="00C81248">
        <w:rPr>
          <w:rFonts w:cstheme="minorHAnsi"/>
          <w:color w:val="000000"/>
        </w:rPr>
        <w:t xml:space="preserve"> dotycząc</w:t>
      </w:r>
      <w:r w:rsidR="00A908A1" w:rsidRPr="00C81248">
        <w:rPr>
          <w:rFonts w:cstheme="minorHAnsi"/>
          <w:color w:val="000000"/>
        </w:rPr>
        <w:t>a</w:t>
      </w:r>
      <w:r w:rsidR="00F67427" w:rsidRPr="00C81248">
        <w:rPr>
          <w:rFonts w:cstheme="minorHAnsi"/>
          <w:color w:val="000000"/>
        </w:rPr>
        <w:t xml:space="preserve"> ceny</w:t>
      </w:r>
      <w:r w:rsidR="005E00B5" w:rsidRPr="00C81248">
        <w:rPr>
          <w:rFonts w:cstheme="minorHAnsi"/>
          <w:color w:val="000000"/>
        </w:rPr>
        <w:t>, termin realizacji zamówienia,</w:t>
      </w:r>
      <w:r w:rsidR="0087378C" w:rsidRPr="00C81248">
        <w:rPr>
          <w:rFonts w:cstheme="minorHAnsi"/>
          <w:color w:val="000000"/>
        </w:rPr>
        <w:t xml:space="preserve"> okres gwarancji</w:t>
      </w:r>
      <w:r w:rsidR="00C752C4" w:rsidRPr="00C81248">
        <w:rPr>
          <w:rFonts w:cstheme="minorHAnsi"/>
          <w:color w:val="000000"/>
        </w:rPr>
        <w:t xml:space="preserve"> i warunk</w:t>
      </w:r>
      <w:r w:rsidR="00A908A1" w:rsidRPr="00C81248">
        <w:rPr>
          <w:rFonts w:cstheme="minorHAnsi"/>
          <w:color w:val="000000"/>
        </w:rPr>
        <w:t>i</w:t>
      </w:r>
      <w:r w:rsidR="00C752C4" w:rsidRPr="00C81248">
        <w:rPr>
          <w:rFonts w:cstheme="minorHAnsi"/>
          <w:color w:val="000000"/>
        </w:rPr>
        <w:t xml:space="preserve"> płatności zawart</w:t>
      </w:r>
      <w:r w:rsidR="00A908A1" w:rsidRPr="00C81248">
        <w:rPr>
          <w:rFonts w:cstheme="minorHAnsi"/>
          <w:color w:val="000000"/>
        </w:rPr>
        <w:t>e</w:t>
      </w:r>
      <w:r w:rsidR="00C752C4" w:rsidRPr="00C81248">
        <w:rPr>
          <w:rFonts w:cstheme="minorHAnsi"/>
          <w:color w:val="000000"/>
        </w:rPr>
        <w:t xml:space="preserve"> w ofercie.</w:t>
      </w:r>
      <w:r w:rsidR="0087378C" w:rsidRPr="00C81248">
        <w:rPr>
          <w:rFonts w:cstheme="minorHAnsi"/>
          <w:color w:val="000000"/>
        </w:rPr>
        <w:t xml:space="preserve"> </w:t>
      </w:r>
      <w:r w:rsidR="005E00B5" w:rsidRPr="00C81248">
        <w:rPr>
          <w:rFonts w:cstheme="minorHAnsi"/>
          <w:color w:val="000000"/>
        </w:rPr>
        <w:t xml:space="preserve"> </w:t>
      </w:r>
    </w:p>
    <w:p w14:paraId="4B5F9FA2" w14:textId="77777777" w:rsidR="00F67427" w:rsidRPr="00C81248" w:rsidRDefault="00F67427" w:rsidP="00E91417">
      <w:pPr>
        <w:spacing w:after="120" w:line="240" w:lineRule="auto"/>
        <w:ind w:left="709"/>
        <w:rPr>
          <w:rFonts w:cstheme="minorHAnsi"/>
          <w:lang w:bidi="pl-PL"/>
        </w:rPr>
      </w:pPr>
      <w:r w:rsidRPr="00C81248">
        <w:rPr>
          <w:rStyle w:val="markedcontent"/>
          <w:rFonts w:cstheme="minorHAnsi"/>
        </w:rPr>
        <w:t xml:space="preserve">Jeżeli wraz z ofertą składane są dokumenty zawierające tajemnicę przedsiębiorstwa Wykonawca, w celu utrzymania w poufności tych informacji, przekazuje </w:t>
      </w:r>
      <w:r w:rsidRPr="00C81248">
        <w:rPr>
          <w:rStyle w:val="markedcontent"/>
          <w:rFonts w:cstheme="minorHAnsi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2912FF4F" w14:textId="5517378F" w:rsidR="0045728F" w:rsidRPr="00C81248" w:rsidRDefault="00FB1669" w:rsidP="00C81248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264F879" w14:textId="1D5A3795" w:rsidR="00FB1669" w:rsidRPr="00C81248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lastRenderedPageBreak/>
        <w:t>Jeżeli Wykonawca, którego oferta zostanie wybrana będzie uchylał się od zawarcia umowy, Zamawiający może wybrać ofertę następną w kolejności.</w:t>
      </w:r>
    </w:p>
    <w:p w14:paraId="169D0B7B" w14:textId="77777777" w:rsidR="00FB1669" w:rsidRPr="00C81248" w:rsidRDefault="00FB1669" w:rsidP="00E91417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14:paraId="21CE3923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Kontakt </w:t>
      </w:r>
    </w:p>
    <w:p w14:paraId="71C33813" w14:textId="76BDA6FF" w:rsidR="00FB1669" w:rsidRPr="00C81248" w:rsidRDefault="00FB1669" w:rsidP="00C81248">
      <w:pPr>
        <w:spacing w:after="120" w:line="240" w:lineRule="auto"/>
        <w:ind w:left="142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Pytania dotyczące niniejszego </w:t>
      </w:r>
      <w:r w:rsidR="0061440D" w:rsidRPr="00C81248">
        <w:rPr>
          <w:rFonts w:cstheme="minorHAnsi"/>
          <w:color w:val="000000" w:themeColor="text1"/>
          <w:spacing w:val="4"/>
        </w:rPr>
        <w:t xml:space="preserve">Zaproszenia do składania ofert </w:t>
      </w:r>
      <w:r w:rsidRPr="00C81248">
        <w:rPr>
          <w:rFonts w:cstheme="minorHAnsi"/>
          <w:color w:val="000000" w:themeColor="text1"/>
          <w:spacing w:val="4"/>
        </w:rPr>
        <w:t>należy kierować wyłącznie drogą elektroniczną na adres e-mail</w:t>
      </w:r>
      <w:r w:rsidR="00C81248">
        <w:rPr>
          <w:rFonts w:cstheme="minorHAnsi"/>
          <w:color w:val="000000" w:themeColor="text1"/>
          <w:spacing w:val="4"/>
        </w:rPr>
        <w:t xml:space="preserve">: </w:t>
      </w:r>
      <w:hyperlink r:id="rId5" w:history="1">
        <w:r w:rsidR="00C81248" w:rsidRPr="0057698B">
          <w:rPr>
            <w:rStyle w:val="Hipercze"/>
            <w:rFonts w:cstheme="minorHAnsi"/>
            <w:spacing w:val="4"/>
          </w:rPr>
          <w:t>anna.kosak@mi.gov.pl</w:t>
        </w:r>
      </w:hyperlink>
      <w:r w:rsidR="00C81248">
        <w:rPr>
          <w:rFonts w:cstheme="minorHAnsi"/>
          <w:color w:val="000000" w:themeColor="text1"/>
          <w:spacing w:val="4"/>
        </w:rPr>
        <w:t>.</w:t>
      </w:r>
    </w:p>
    <w:p w14:paraId="694B2A5C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  <w:color w:val="000000" w:themeColor="text1"/>
          <w:spacing w:val="4"/>
        </w:rPr>
        <w:t>Załączniki:</w:t>
      </w:r>
    </w:p>
    <w:p w14:paraId="0D7AE357" w14:textId="77777777" w:rsidR="00344A01" w:rsidRPr="00C81248" w:rsidRDefault="00344A01" w:rsidP="00344A01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Opis Przedmiotu Zamówienia</w:t>
      </w:r>
    </w:p>
    <w:p w14:paraId="6A85AFC8" w14:textId="4ECB0FBF" w:rsidR="00FB1669" w:rsidRDefault="00A175A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>
        <w:rPr>
          <w:rFonts w:cstheme="minorHAnsi"/>
          <w:color w:val="000000" w:themeColor="text1"/>
          <w:spacing w:val="4"/>
        </w:rPr>
        <w:t>F</w:t>
      </w:r>
      <w:r w:rsidR="00FB1669" w:rsidRPr="00C81248">
        <w:rPr>
          <w:rFonts w:cstheme="minorHAnsi"/>
          <w:color w:val="000000" w:themeColor="text1"/>
          <w:spacing w:val="4"/>
        </w:rPr>
        <w:t>ormularz oferto</w:t>
      </w:r>
      <w:r>
        <w:rPr>
          <w:rFonts w:cstheme="minorHAnsi"/>
          <w:color w:val="000000" w:themeColor="text1"/>
          <w:spacing w:val="4"/>
        </w:rPr>
        <w:t>wy</w:t>
      </w:r>
    </w:p>
    <w:p w14:paraId="51229298" w14:textId="0DA2FE02" w:rsidR="00A175A9" w:rsidRPr="00C81248" w:rsidRDefault="00A175A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>
        <w:rPr>
          <w:rFonts w:cstheme="minorHAnsi"/>
          <w:color w:val="000000" w:themeColor="text1"/>
          <w:spacing w:val="4"/>
        </w:rPr>
        <w:t>Projektowane postanowienia umowy</w:t>
      </w:r>
    </w:p>
    <w:p w14:paraId="25B580C5" w14:textId="77777777" w:rsidR="00FB1669" w:rsidRPr="00C81248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Klauzula informacyjna</w:t>
      </w:r>
    </w:p>
    <w:p w14:paraId="3F19DBBC" w14:textId="77777777" w:rsidR="00134258" w:rsidRPr="00C81248" w:rsidRDefault="00134258" w:rsidP="00E91417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sectPr w:rsidR="00134258" w:rsidRPr="00C8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DD74AF" w16cex:dateUtc="2025-08-27T08:43:00Z"/>
  <w16cex:commentExtensible w16cex:durableId="30172CF2" w16cex:dateUtc="2025-08-27T08:46:00Z"/>
  <w16cex:commentExtensible w16cex:durableId="51BE99D0" w16cex:dateUtc="2025-08-27T08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EF1"/>
    <w:multiLevelType w:val="hybridMultilevel"/>
    <w:tmpl w:val="C9C8AD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60618"/>
    <w:multiLevelType w:val="hybridMultilevel"/>
    <w:tmpl w:val="092651B2"/>
    <w:lvl w:ilvl="0" w:tplc="F54C18B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562AE"/>
    <w:multiLevelType w:val="hybridMultilevel"/>
    <w:tmpl w:val="039AA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4418D"/>
    <w:multiLevelType w:val="hybridMultilevel"/>
    <w:tmpl w:val="686C84A2"/>
    <w:lvl w:ilvl="0" w:tplc="EA9640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0FD2065"/>
    <w:multiLevelType w:val="hybridMultilevel"/>
    <w:tmpl w:val="E0EEC5A6"/>
    <w:lvl w:ilvl="0" w:tplc="E1BEB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76F33"/>
    <w:multiLevelType w:val="hybridMultilevel"/>
    <w:tmpl w:val="AE9AE7F0"/>
    <w:lvl w:ilvl="0" w:tplc="0415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32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30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26"/>
  </w:num>
  <w:num w:numId="8">
    <w:abstractNumId w:val="2"/>
  </w:num>
  <w:num w:numId="9">
    <w:abstractNumId w:val="12"/>
  </w:num>
  <w:num w:numId="10">
    <w:abstractNumId w:val="22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23"/>
  </w:num>
  <w:num w:numId="16">
    <w:abstractNumId w:val="1"/>
  </w:num>
  <w:num w:numId="17">
    <w:abstractNumId w:val="11"/>
  </w:num>
  <w:num w:numId="18">
    <w:abstractNumId w:val="27"/>
  </w:num>
  <w:num w:numId="19">
    <w:abstractNumId w:val="24"/>
  </w:num>
  <w:num w:numId="20">
    <w:abstractNumId w:val="4"/>
  </w:num>
  <w:num w:numId="21">
    <w:abstractNumId w:val="13"/>
  </w:num>
  <w:num w:numId="22">
    <w:abstractNumId w:val="29"/>
  </w:num>
  <w:num w:numId="23">
    <w:abstractNumId w:val="14"/>
  </w:num>
  <w:num w:numId="24">
    <w:abstractNumId w:val="17"/>
  </w:num>
  <w:num w:numId="25">
    <w:abstractNumId w:val="28"/>
  </w:num>
  <w:num w:numId="26">
    <w:abstractNumId w:val="3"/>
  </w:num>
  <w:num w:numId="27">
    <w:abstractNumId w:val="32"/>
  </w:num>
  <w:num w:numId="28">
    <w:abstractNumId w:val="31"/>
  </w:num>
  <w:num w:numId="29">
    <w:abstractNumId w:val="19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0578E"/>
    <w:rsid w:val="000163B3"/>
    <w:rsid w:val="0002038D"/>
    <w:rsid w:val="000317B6"/>
    <w:rsid w:val="000374FB"/>
    <w:rsid w:val="00067881"/>
    <w:rsid w:val="0008471D"/>
    <w:rsid w:val="00085CAF"/>
    <w:rsid w:val="000A0225"/>
    <w:rsid w:val="000A50E3"/>
    <w:rsid w:val="000C14E0"/>
    <w:rsid w:val="000D27ED"/>
    <w:rsid w:val="0011411B"/>
    <w:rsid w:val="00134258"/>
    <w:rsid w:val="00141675"/>
    <w:rsid w:val="001527B6"/>
    <w:rsid w:val="001816EF"/>
    <w:rsid w:val="00183460"/>
    <w:rsid w:val="001D100F"/>
    <w:rsid w:val="001F2CF5"/>
    <w:rsid w:val="001F6964"/>
    <w:rsid w:val="00204BB2"/>
    <w:rsid w:val="002124CF"/>
    <w:rsid w:val="00212F94"/>
    <w:rsid w:val="002249DA"/>
    <w:rsid w:val="0023003F"/>
    <w:rsid w:val="002378B9"/>
    <w:rsid w:val="00246407"/>
    <w:rsid w:val="002538B9"/>
    <w:rsid w:val="00262739"/>
    <w:rsid w:val="002E3031"/>
    <w:rsid w:val="003068D9"/>
    <w:rsid w:val="00313F62"/>
    <w:rsid w:val="003173DF"/>
    <w:rsid w:val="003360DE"/>
    <w:rsid w:val="00344A01"/>
    <w:rsid w:val="00352A5E"/>
    <w:rsid w:val="00390CCF"/>
    <w:rsid w:val="00392753"/>
    <w:rsid w:val="003941CA"/>
    <w:rsid w:val="003B0EA7"/>
    <w:rsid w:val="003B2A1D"/>
    <w:rsid w:val="003D2DAC"/>
    <w:rsid w:val="003E1D8C"/>
    <w:rsid w:val="003F3694"/>
    <w:rsid w:val="003F57E0"/>
    <w:rsid w:val="00440D7B"/>
    <w:rsid w:val="0045728F"/>
    <w:rsid w:val="00475E62"/>
    <w:rsid w:val="00494BEC"/>
    <w:rsid w:val="004A3A61"/>
    <w:rsid w:val="004A3FC9"/>
    <w:rsid w:val="004A4C3C"/>
    <w:rsid w:val="004D326E"/>
    <w:rsid w:val="00515D81"/>
    <w:rsid w:val="00515EA2"/>
    <w:rsid w:val="00531E88"/>
    <w:rsid w:val="00536103"/>
    <w:rsid w:val="00560A3F"/>
    <w:rsid w:val="005653A3"/>
    <w:rsid w:val="0056737F"/>
    <w:rsid w:val="00567D39"/>
    <w:rsid w:val="005C1FDA"/>
    <w:rsid w:val="005C5B5F"/>
    <w:rsid w:val="005D53C2"/>
    <w:rsid w:val="005D6F61"/>
    <w:rsid w:val="005E00B5"/>
    <w:rsid w:val="005E77C1"/>
    <w:rsid w:val="005F3D5A"/>
    <w:rsid w:val="00603AB7"/>
    <w:rsid w:val="0061440D"/>
    <w:rsid w:val="00625422"/>
    <w:rsid w:val="00656848"/>
    <w:rsid w:val="006643E8"/>
    <w:rsid w:val="006806E8"/>
    <w:rsid w:val="006A1428"/>
    <w:rsid w:val="006A4552"/>
    <w:rsid w:val="006B00AA"/>
    <w:rsid w:val="006B458A"/>
    <w:rsid w:val="00703FAE"/>
    <w:rsid w:val="00746083"/>
    <w:rsid w:val="00761B31"/>
    <w:rsid w:val="00766B9F"/>
    <w:rsid w:val="00791E48"/>
    <w:rsid w:val="007A7E25"/>
    <w:rsid w:val="007F4F60"/>
    <w:rsid w:val="00810B09"/>
    <w:rsid w:val="0082065B"/>
    <w:rsid w:val="00823DA2"/>
    <w:rsid w:val="008251D6"/>
    <w:rsid w:val="0083188D"/>
    <w:rsid w:val="008555AA"/>
    <w:rsid w:val="0087378C"/>
    <w:rsid w:val="0089763F"/>
    <w:rsid w:val="008A1050"/>
    <w:rsid w:val="008A44FA"/>
    <w:rsid w:val="008A4976"/>
    <w:rsid w:val="008C4912"/>
    <w:rsid w:val="008D06A3"/>
    <w:rsid w:val="008D1816"/>
    <w:rsid w:val="008D7408"/>
    <w:rsid w:val="008F08C5"/>
    <w:rsid w:val="009173A9"/>
    <w:rsid w:val="009420A6"/>
    <w:rsid w:val="00973C92"/>
    <w:rsid w:val="009920AC"/>
    <w:rsid w:val="00996CFC"/>
    <w:rsid w:val="009D0AB4"/>
    <w:rsid w:val="009D0B36"/>
    <w:rsid w:val="00A0522F"/>
    <w:rsid w:val="00A078AB"/>
    <w:rsid w:val="00A175A9"/>
    <w:rsid w:val="00A309BA"/>
    <w:rsid w:val="00A401AE"/>
    <w:rsid w:val="00A61AE8"/>
    <w:rsid w:val="00A6279D"/>
    <w:rsid w:val="00A908A1"/>
    <w:rsid w:val="00A9381E"/>
    <w:rsid w:val="00A9481D"/>
    <w:rsid w:val="00AB2BA0"/>
    <w:rsid w:val="00AD059A"/>
    <w:rsid w:val="00B22C1E"/>
    <w:rsid w:val="00B33194"/>
    <w:rsid w:val="00B45816"/>
    <w:rsid w:val="00B742FF"/>
    <w:rsid w:val="00B76098"/>
    <w:rsid w:val="00B87B46"/>
    <w:rsid w:val="00BB17C4"/>
    <w:rsid w:val="00BC0E2C"/>
    <w:rsid w:val="00BE3FFC"/>
    <w:rsid w:val="00C06779"/>
    <w:rsid w:val="00C07F65"/>
    <w:rsid w:val="00C24529"/>
    <w:rsid w:val="00C46176"/>
    <w:rsid w:val="00C65F07"/>
    <w:rsid w:val="00C67236"/>
    <w:rsid w:val="00C739A9"/>
    <w:rsid w:val="00C752C4"/>
    <w:rsid w:val="00C80ED4"/>
    <w:rsid w:val="00C81248"/>
    <w:rsid w:val="00C92B05"/>
    <w:rsid w:val="00CE1C0A"/>
    <w:rsid w:val="00D07487"/>
    <w:rsid w:val="00D20DAD"/>
    <w:rsid w:val="00D258B6"/>
    <w:rsid w:val="00D430DC"/>
    <w:rsid w:val="00DE2720"/>
    <w:rsid w:val="00E16673"/>
    <w:rsid w:val="00E30932"/>
    <w:rsid w:val="00E332E3"/>
    <w:rsid w:val="00E33478"/>
    <w:rsid w:val="00E5338B"/>
    <w:rsid w:val="00E55898"/>
    <w:rsid w:val="00E91417"/>
    <w:rsid w:val="00E923B9"/>
    <w:rsid w:val="00E965E1"/>
    <w:rsid w:val="00EB5CD4"/>
    <w:rsid w:val="00EB5D9C"/>
    <w:rsid w:val="00F2397E"/>
    <w:rsid w:val="00F4503B"/>
    <w:rsid w:val="00F47E74"/>
    <w:rsid w:val="00F61FF3"/>
    <w:rsid w:val="00F64284"/>
    <w:rsid w:val="00F67427"/>
    <w:rsid w:val="00F72175"/>
    <w:rsid w:val="00F8794F"/>
    <w:rsid w:val="00FB1669"/>
    <w:rsid w:val="00FB2913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B2A1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kosak@mi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Kosak Anna</cp:lastModifiedBy>
  <cp:revision>4</cp:revision>
  <cp:lastPrinted>2025-01-20T11:13:00Z</cp:lastPrinted>
  <dcterms:created xsi:type="dcterms:W3CDTF">2026-05-13T14:28:00Z</dcterms:created>
  <dcterms:modified xsi:type="dcterms:W3CDTF">2026-05-13T14:37:00Z</dcterms:modified>
</cp:coreProperties>
</file>