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29E" w:rsidRDefault="00687581" w:rsidP="00B1229E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REGULAMIN  ZAPYTANIA</w:t>
      </w:r>
      <w:r w:rsidR="00B1229E">
        <w:rPr>
          <w:b/>
          <w:sz w:val="24"/>
          <w:szCs w:val="24"/>
        </w:rPr>
        <w:t xml:space="preserve">  OFERT</w:t>
      </w:r>
      <w:r>
        <w:rPr>
          <w:b/>
          <w:sz w:val="24"/>
          <w:szCs w:val="24"/>
        </w:rPr>
        <w:t>OWEGO</w:t>
      </w:r>
    </w:p>
    <w:p w:rsidR="00B1229E" w:rsidRDefault="00B1229E" w:rsidP="00B1229E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NA WYNAJEM  POMI</w:t>
      </w:r>
      <w:r w:rsidR="0088476A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SZCZENIA  NA  PROWADZENIE  SKLEPIKU  SZKOLNEGO</w:t>
      </w:r>
    </w:p>
    <w:p w:rsidR="00B1229E" w:rsidRDefault="00B1229E" w:rsidP="00B1229E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OGÓLOKSZTAŁCĄCEJ  SZKOLE MUZYCZNEJ  I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II st. im. K. SZYMANOWSKIEGO </w:t>
      </w:r>
    </w:p>
    <w:p w:rsidR="00B1229E" w:rsidRDefault="00B1229E" w:rsidP="00B1229E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 WROCŁAWIU </w:t>
      </w:r>
    </w:p>
    <w:p w:rsidR="00B1229E" w:rsidRDefault="00B1229E" w:rsidP="00B1229E">
      <w:pPr>
        <w:pStyle w:val="Bezodstpw"/>
        <w:jc w:val="center"/>
        <w:rPr>
          <w:b/>
          <w:sz w:val="24"/>
          <w:szCs w:val="24"/>
        </w:rPr>
      </w:pPr>
    </w:p>
    <w:p w:rsidR="00B1229E" w:rsidRDefault="00B1229E" w:rsidP="00B1229E">
      <w:pPr>
        <w:pStyle w:val="Bezodstpw"/>
        <w:jc w:val="center"/>
        <w:rPr>
          <w:b/>
        </w:rPr>
      </w:pPr>
    </w:p>
    <w:p w:rsidR="00B1229E" w:rsidRDefault="00B1229E" w:rsidP="00B1229E">
      <w:pPr>
        <w:pStyle w:val="Bezodstpw"/>
        <w:jc w:val="both"/>
        <w:rPr>
          <w:b/>
        </w:rPr>
      </w:pPr>
      <w:r>
        <w:rPr>
          <w:b/>
        </w:rPr>
        <w:t>Część  I.   informacje  ogólne</w:t>
      </w:r>
    </w:p>
    <w:p w:rsidR="00B1229E" w:rsidRDefault="00B1229E" w:rsidP="00B1229E">
      <w:pPr>
        <w:pStyle w:val="Bezodstpw"/>
        <w:jc w:val="both"/>
        <w:rPr>
          <w:b/>
        </w:rPr>
      </w:pPr>
    </w:p>
    <w:p w:rsidR="00B1229E" w:rsidRDefault="00B1229E" w:rsidP="00B1229E">
      <w:pPr>
        <w:pStyle w:val="Bezodstpw"/>
        <w:jc w:val="both"/>
      </w:pPr>
      <w:r>
        <w:t>Informacje  o Zamawiającym i przedmiocie konkursu:</w:t>
      </w:r>
    </w:p>
    <w:p w:rsidR="00B1229E" w:rsidRDefault="00B1229E" w:rsidP="00B1229E">
      <w:pPr>
        <w:pStyle w:val="Bezodstpw"/>
        <w:jc w:val="both"/>
        <w:rPr>
          <w:b/>
        </w:rPr>
      </w:pPr>
    </w:p>
    <w:p w:rsidR="0088476A" w:rsidRPr="0088476A" w:rsidRDefault="00B1229E" w:rsidP="0088476A">
      <w:pPr>
        <w:pStyle w:val="Bezodstpw"/>
        <w:numPr>
          <w:ilvl w:val="0"/>
          <w:numId w:val="1"/>
        </w:numPr>
        <w:jc w:val="both"/>
      </w:pPr>
      <w:r>
        <w:t xml:space="preserve">Zamawiający </w:t>
      </w:r>
      <w:r w:rsidR="002650B4">
        <w:t xml:space="preserve">w drodze zapytana ofertowego </w:t>
      </w:r>
      <w:r>
        <w:t xml:space="preserve">ogłasza konkurs ofert na :  </w:t>
      </w:r>
      <w:r w:rsidRPr="0088476A">
        <w:t>Wynajem pomieszczenia na prowadzenie sklepiku szkolnego w Ogólnokształcącej Szkole Muzycznej</w:t>
      </w:r>
      <w:r w:rsidR="002650B4" w:rsidRPr="0088476A">
        <w:t xml:space="preserve">  </w:t>
      </w:r>
      <w:r w:rsidR="0088476A">
        <w:t xml:space="preserve">    </w:t>
      </w:r>
      <w:r w:rsidR="002650B4" w:rsidRPr="0088476A">
        <w:t xml:space="preserve"> </w:t>
      </w:r>
      <w:r w:rsidRPr="0088476A">
        <w:t xml:space="preserve"> I </w:t>
      </w:r>
      <w:proofErr w:type="spellStart"/>
      <w:r w:rsidRPr="0088476A">
        <w:t>i</w:t>
      </w:r>
      <w:proofErr w:type="spellEnd"/>
      <w:r w:rsidRPr="0088476A">
        <w:t xml:space="preserve"> II st. im. Ka</w:t>
      </w:r>
      <w:r w:rsidR="002650B4" w:rsidRPr="0088476A">
        <w:t>rola Szymanow</w:t>
      </w:r>
      <w:r w:rsidR="0088476A">
        <w:t xml:space="preserve">skiego </w:t>
      </w:r>
      <w:r w:rsidR="0088476A" w:rsidRPr="0088476A">
        <w:t xml:space="preserve"> we Wrocławiu dla uczniów i pracowników  Szkoły    </w:t>
      </w:r>
      <w:r w:rsidR="0088476A">
        <w:t xml:space="preserve">         </w:t>
      </w:r>
      <w:r w:rsidR="0088476A" w:rsidRPr="0088476A">
        <w:t xml:space="preserve">   w zakresie sprzedaży artykułów spożywczych.</w:t>
      </w:r>
    </w:p>
    <w:p w:rsidR="00B1229E" w:rsidRDefault="00B1229E" w:rsidP="00B1229E">
      <w:pPr>
        <w:pStyle w:val="Bezodstpw"/>
        <w:numPr>
          <w:ilvl w:val="0"/>
          <w:numId w:val="1"/>
        </w:numPr>
        <w:jc w:val="both"/>
      </w:pPr>
      <w:r>
        <w:t>Przedmiot kon</w:t>
      </w:r>
      <w:r w:rsidR="00A96928">
        <w:t>kursu : pomieszczenie  o</w:t>
      </w:r>
      <w:r>
        <w:t xml:space="preserve"> powierzchni 30 m² z przeznaczeniem na sklepik szkolny</w:t>
      </w:r>
      <w:r w:rsidR="00CE4121">
        <w:t>.</w:t>
      </w:r>
    </w:p>
    <w:p w:rsidR="00B1229E" w:rsidRDefault="00B1229E" w:rsidP="00B1229E">
      <w:pPr>
        <w:pStyle w:val="Bezodstpw"/>
        <w:numPr>
          <w:ilvl w:val="0"/>
          <w:numId w:val="1"/>
        </w:numPr>
        <w:jc w:val="both"/>
      </w:pPr>
      <w:r>
        <w:t>Po wynajęciu od Szkoły w/w pomieszczenia –  Oferent zobowiązany będzie do prowadzenia sklepiku szkolnego na następujących warunkach:</w:t>
      </w:r>
    </w:p>
    <w:p w:rsidR="00B1229E" w:rsidRDefault="00B1229E" w:rsidP="00B1229E">
      <w:pPr>
        <w:pStyle w:val="Bezodstpw"/>
        <w:numPr>
          <w:ilvl w:val="0"/>
          <w:numId w:val="2"/>
        </w:numPr>
        <w:jc w:val="both"/>
      </w:pPr>
      <w:r>
        <w:t>codzienne otwieranie sklepiku z wyłączeniem dni wolnych od nauki ( ferii zimowych           i wakacji)</w:t>
      </w:r>
      <w:r w:rsidR="00CE4121">
        <w:t>,</w:t>
      </w:r>
    </w:p>
    <w:p w:rsidR="00B1229E" w:rsidRDefault="00B1229E" w:rsidP="00B1229E">
      <w:pPr>
        <w:pStyle w:val="Bezodstpw"/>
        <w:numPr>
          <w:ilvl w:val="0"/>
          <w:numId w:val="2"/>
        </w:numPr>
        <w:jc w:val="both"/>
      </w:pPr>
      <w:r>
        <w:t xml:space="preserve">utrzymanie czystości i  porządku na terenie sklepiku oraz w bezpośrednim jego sąsiedztwie, </w:t>
      </w:r>
    </w:p>
    <w:p w:rsidR="00B1229E" w:rsidRDefault="00A96928" w:rsidP="00B1229E">
      <w:pPr>
        <w:pStyle w:val="Bezodstpw"/>
        <w:numPr>
          <w:ilvl w:val="0"/>
          <w:numId w:val="2"/>
        </w:numPr>
        <w:jc w:val="both"/>
      </w:pPr>
      <w:r>
        <w:t>p</w:t>
      </w:r>
      <w:r w:rsidR="00B1229E">
        <w:t xml:space="preserve">rzestrzeganie przepisów bhp, </w:t>
      </w:r>
      <w:proofErr w:type="spellStart"/>
      <w:r w:rsidR="00B1229E">
        <w:t>ppoż</w:t>
      </w:r>
      <w:proofErr w:type="spellEnd"/>
      <w:r w:rsidR="00B1229E">
        <w:t>, sanitarno-</w:t>
      </w:r>
      <w:proofErr w:type="spellStart"/>
      <w:r w:rsidR="00B1229E">
        <w:t>epidemiologiczych</w:t>
      </w:r>
      <w:proofErr w:type="spellEnd"/>
      <w:r w:rsidR="00B1229E">
        <w:t>,</w:t>
      </w:r>
    </w:p>
    <w:p w:rsidR="00B1229E" w:rsidRDefault="00A96928" w:rsidP="00B1229E">
      <w:pPr>
        <w:pStyle w:val="Bezodstpw"/>
        <w:numPr>
          <w:ilvl w:val="0"/>
          <w:numId w:val="2"/>
        </w:numPr>
        <w:jc w:val="both"/>
      </w:pPr>
      <w:r>
        <w:t>u</w:t>
      </w:r>
      <w:r w:rsidR="00B1229E">
        <w:t>bezpieczenie działalności  od pożaru, zalania  i odpowiedzialności  cywilnej,</w:t>
      </w:r>
    </w:p>
    <w:p w:rsidR="00B1229E" w:rsidRDefault="00A96928" w:rsidP="00B1229E">
      <w:pPr>
        <w:pStyle w:val="Bezodstpw"/>
        <w:numPr>
          <w:ilvl w:val="0"/>
          <w:numId w:val="2"/>
        </w:numPr>
        <w:jc w:val="both"/>
      </w:pPr>
      <w:r>
        <w:t>k</w:t>
      </w:r>
      <w:r w:rsidR="00B1229E">
        <w:t>onsultowanie z dyrektorem szkoły oferowanego asortymentu.</w:t>
      </w:r>
    </w:p>
    <w:p w:rsidR="00B1229E" w:rsidRDefault="00B1229E" w:rsidP="00B1229E">
      <w:pPr>
        <w:pStyle w:val="Bezodstpw"/>
        <w:numPr>
          <w:ilvl w:val="0"/>
          <w:numId w:val="1"/>
        </w:numPr>
        <w:jc w:val="both"/>
      </w:pPr>
      <w:r>
        <w:t>Asortyment nie może zagrażać zdrowiu  i życiu uczniów.  Powinien być oferowany w małych jednorazowych porcjach i opakowaniach. Jeśli zachodzi taka potrzeba ( np. w przypadku jogurtów, sałatek owocowych) powinny być również dołączone do nich sztućce jednorazowe.</w:t>
      </w:r>
    </w:p>
    <w:p w:rsidR="00B1229E" w:rsidRDefault="00B1229E" w:rsidP="00B1229E">
      <w:pPr>
        <w:pStyle w:val="Bezodstpw"/>
        <w:numPr>
          <w:ilvl w:val="0"/>
          <w:numId w:val="1"/>
        </w:numPr>
        <w:jc w:val="both"/>
      </w:pPr>
      <w:r>
        <w:t>Asortyment powinien obejmować m.in. „zdrową żywność”</w:t>
      </w:r>
      <w:r w:rsidR="000400AB">
        <w:t>.</w:t>
      </w:r>
    </w:p>
    <w:p w:rsidR="00B1229E" w:rsidRDefault="00B1229E" w:rsidP="00B1229E">
      <w:pPr>
        <w:pStyle w:val="Bezodstpw"/>
        <w:jc w:val="both"/>
      </w:pPr>
    </w:p>
    <w:p w:rsidR="00B1229E" w:rsidRDefault="00B1229E" w:rsidP="00B1229E">
      <w:pPr>
        <w:pStyle w:val="Bezodstpw"/>
        <w:jc w:val="both"/>
      </w:pPr>
    </w:p>
    <w:p w:rsidR="00B1229E" w:rsidRDefault="00B1229E" w:rsidP="00B1229E">
      <w:pPr>
        <w:pStyle w:val="Bezodstpw"/>
        <w:jc w:val="both"/>
        <w:rPr>
          <w:b/>
        </w:rPr>
      </w:pPr>
      <w:r>
        <w:rPr>
          <w:b/>
        </w:rPr>
        <w:t>Część  II.  Termin realizacji umowy</w:t>
      </w:r>
    </w:p>
    <w:p w:rsidR="00B1229E" w:rsidRDefault="00B1229E" w:rsidP="00B1229E">
      <w:pPr>
        <w:pStyle w:val="Bezodstpw"/>
        <w:jc w:val="both"/>
      </w:pPr>
    </w:p>
    <w:p w:rsidR="00B1229E" w:rsidRDefault="00B1229E" w:rsidP="00CE4121">
      <w:pPr>
        <w:pStyle w:val="Bezodstpw"/>
        <w:jc w:val="both"/>
        <w:rPr>
          <w:b/>
        </w:rPr>
      </w:pPr>
      <w:r>
        <w:t xml:space="preserve">Umowa zostanie zawarta na </w:t>
      </w:r>
      <w:r w:rsidR="00CE4121">
        <w:t>cz</w:t>
      </w:r>
      <w:r>
        <w:t xml:space="preserve">as określony  od </w:t>
      </w:r>
      <w:r w:rsidR="00D36E13">
        <w:rPr>
          <w:b/>
        </w:rPr>
        <w:t>dnia  18</w:t>
      </w:r>
      <w:r w:rsidR="0088476A">
        <w:rPr>
          <w:b/>
        </w:rPr>
        <w:t xml:space="preserve"> </w:t>
      </w:r>
      <w:r w:rsidR="00D36E13">
        <w:rPr>
          <w:b/>
        </w:rPr>
        <w:t>sierpnia</w:t>
      </w:r>
      <w:r>
        <w:rPr>
          <w:b/>
        </w:rPr>
        <w:t xml:space="preserve"> 202</w:t>
      </w:r>
      <w:r w:rsidR="008F3FF8">
        <w:rPr>
          <w:b/>
        </w:rPr>
        <w:t>5</w:t>
      </w:r>
      <w:r>
        <w:rPr>
          <w:b/>
        </w:rPr>
        <w:t xml:space="preserve"> r.  do dnia  30.06.202</w:t>
      </w:r>
      <w:r w:rsidR="008F3FF8">
        <w:rPr>
          <w:b/>
        </w:rPr>
        <w:t>8</w:t>
      </w:r>
      <w:r>
        <w:rPr>
          <w:b/>
        </w:rPr>
        <w:t xml:space="preserve"> r.</w:t>
      </w:r>
    </w:p>
    <w:p w:rsidR="00B1229E" w:rsidRDefault="00B1229E" w:rsidP="00B1229E">
      <w:pPr>
        <w:pStyle w:val="Bezodstpw"/>
        <w:jc w:val="both"/>
        <w:rPr>
          <w:b/>
        </w:rPr>
      </w:pPr>
    </w:p>
    <w:p w:rsidR="00B1229E" w:rsidRDefault="00B1229E" w:rsidP="00B1229E">
      <w:pPr>
        <w:pStyle w:val="Bezodstpw"/>
        <w:jc w:val="both"/>
        <w:rPr>
          <w:b/>
        </w:rPr>
      </w:pPr>
    </w:p>
    <w:p w:rsidR="00B1229E" w:rsidRDefault="00B1229E" w:rsidP="00B1229E">
      <w:pPr>
        <w:pStyle w:val="Bezodstpw"/>
        <w:jc w:val="both"/>
        <w:rPr>
          <w:b/>
        </w:rPr>
      </w:pPr>
      <w:r>
        <w:rPr>
          <w:b/>
        </w:rPr>
        <w:t>Część   III.  Opis sposobu  przygotowania oferty</w:t>
      </w:r>
    </w:p>
    <w:p w:rsidR="00B1229E" w:rsidRDefault="00B1229E" w:rsidP="00B1229E">
      <w:pPr>
        <w:pStyle w:val="Bezodstpw"/>
        <w:jc w:val="both"/>
        <w:rPr>
          <w:b/>
        </w:rPr>
      </w:pPr>
    </w:p>
    <w:p w:rsidR="00B1229E" w:rsidRDefault="00B1229E" w:rsidP="00B1229E">
      <w:pPr>
        <w:pStyle w:val="Bezodstpw"/>
        <w:numPr>
          <w:ilvl w:val="0"/>
          <w:numId w:val="3"/>
        </w:numPr>
        <w:jc w:val="both"/>
      </w:pPr>
      <w:r>
        <w:t>Oferta powinna  zawierać następujące dokumenty:</w:t>
      </w:r>
    </w:p>
    <w:p w:rsidR="00B1229E" w:rsidRDefault="00B1229E" w:rsidP="00B1229E">
      <w:pPr>
        <w:pStyle w:val="Bezodstpw"/>
        <w:numPr>
          <w:ilvl w:val="0"/>
          <w:numId w:val="4"/>
        </w:numPr>
        <w:jc w:val="both"/>
      </w:pPr>
      <w:r>
        <w:t>wypełniony formularz ofertowy;</w:t>
      </w:r>
    </w:p>
    <w:p w:rsidR="00B1229E" w:rsidRDefault="00B1229E" w:rsidP="00B1229E">
      <w:pPr>
        <w:pStyle w:val="Bezodstpw"/>
        <w:numPr>
          <w:ilvl w:val="0"/>
          <w:numId w:val="4"/>
        </w:numPr>
        <w:jc w:val="both"/>
      </w:pPr>
      <w:r>
        <w:t>dokumenty uwiarygodniające Oferenta stosownie do Części  IV pkt.2 niniejszych warunków.</w:t>
      </w:r>
    </w:p>
    <w:p w:rsidR="00B1229E" w:rsidRDefault="00B1229E" w:rsidP="00B1229E">
      <w:pPr>
        <w:pStyle w:val="Bezodstpw"/>
        <w:jc w:val="both"/>
      </w:pPr>
    </w:p>
    <w:p w:rsidR="00B1229E" w:rsidRDefault="00B1229E" w:rsidP="00B1229E">
      <w:pPr>
        <w:pStyle w:val="Bezodstpw"/>
        <w:numPr>
          <w:ilvl w:val="0"/>
          <w:numId w:val="3"/>
        </w:numPr>
        <w:jc w:val="both"/>
      </w:pPr>
      <w:r>
        <w:t>Forma oferty:</w:t>
      </w:r>
    </w:p>
    <w:p w:rsidR="00B1229E" w:rsidRDefault="00B1229E" w:rsidP="00B1229E">
      <w:pPr>
        <w:pStyle w:val="Bezodstpw"/>
        <w:numPr>
          <w:ilvl w:val="0"/>
          <w:numId w:val="5"/>
        </w:numPr>
        <w:jc w:val="both"/>
      </w:pPr>
      <w:r>
        <w:t>oferta musi być sporządzona w języku polskim;</w:t>
      </w:r>
    </w:p>
    <w:p w:rsidR="00B1229E" w:rsidRDefault="00B1229E" w:rsidP="00B1229E">
      <w:pPr>
        <w:pStyle w:val="Bezodstpw"/>
        <w:numPr>
          <w:ilvl w:val="0"/>
          <w:numId w:val="5"/>
        </w:numPr>
        <w:jc w:val="both"/>
      </w:pPr>
      <w:r>
        <w:t>oferta musi być podpisana przez osobę/osoby uprawnione/  do  występowania w imieniu oferenta;</w:t>
      </w:r>
    </w:p>
    <w:p w:rsidR="00B1229E" w:rsidRDefault="00B1229E" w:rsidP="00B1229E">
      <w:pPr>
        <w:pStyle w:val="Bezodstpw"/>
        <w:numPr>
          <w:ilvl w:val="0"/>
          <w:numId w:val="5"/>
        </w:numPr>
        <w:jc w:val="both"/>
      </w:pPr>
      <w:r>
        <w:t>wszystkie strony ofert, w kolejności wskazanej w formularzu ofertowym, powinny być spięte. Każda stron powinna być opatrzona kolejnym numerem. Poprawki lub zmiany      w ofercie powinny być naniesione czytelnie oraz opatrzone podpisem osoby uprawnionej.</w:t>
      </w:r>
    </w:p>
    <w:p w:rsidR="00B1229E" w:rsidRDefault="00B1229E" w:rsidP="00B1229E">
      <w:pPr>
        <w:pStyle w:val="Bezodstpw"/>
        <w:numPr>
          <w:ilvl w:val="0"/>
          <w:numId w:val="3"/>
        </w:numPr>
        <w:jc w:val="both"/>
      </w:pPr>
      <w:r>
        <w:lastRenderedPageBreak/>
        <w:t>Oferta sporządzona przez   Oferenta  musi zawierać:</w:t>
      </w:r>
    </w:p>
    <w:p w:rsidR="005D2735" w:rsidRDefault="005D2735" w:rsidP="005D2735">
      <w:pPr>
        <w:pStyle w:val="Bezodstpw"/>
        <w:ind w:left="750"/>
        <w:jc w:val="both"/>
      </w:pPr>
      <w:r>
        <w:t>1 )   imię i nazwisko lub nazwę Oferenta,   adres, numer telefonu,  adres  e-mail;</w:t>
      </w:r>
    </w:p>
    <w:p w:rsidR="005D2735" w:rsidRPr="0088476A" w:rsidRDefault="005D2735" w:rsidP="005D2735">
      <w:pPr>
        <w:pStyle w:val="Bezodstpw"/>
        <w:ind w:left="750"/>
        <w:jc w:val="both"/>
      </w:pPr>
      <w:r>
        <w:t xml:space="preserve">2)    </w:t>
      </w:r>
      <w:r w:rsidR="00B1229E">
        <w:t xml:space="preserve">propozycję dotyczącą wysokości </w:t>
      </w:r>
      <w:r w:rsidR="0088476A">
        <w:t xml:space="preserve"> </w:t>
      </w:r>
      <w:r w:rsidR="00B1229E" w:rsidRPr="0088476A">
        <w:t>zryczałtowanego  czynszu za okresy mi</w:t>
      </w:r>
      <w:r w:rsidRPr="0088476A">
        <w:t xml:space="preserve">esięczne z tytułu  </w:t>
      </w:r>
    </w:p>
    <w:p w:rsidR="00B1229E" w:rsidRPr="0088476A" w:rsidRDefault="0088476A" w:rsidP="005D2735">
      <w:pPr>
        <w:pStyle w:val="Bezodstpw"/>
        <w:ind w:left="750"/>
        <w:jc w:val="both"/>
      </w:pPr>
      <w:r>
        <w:t xml:space="preserve">       </w:t>
      </w:r>
      <w:r w:rsidR="00B1229E" w:rsidRPr="0088476A">
        <w:t>najmu;</w:t>
      </w:r>
    </w:p>
    <w:p w:rsidR="00B1229E" w:rsidRDefault="00B1229E" w:rsidP="005D2735">
      <w:pPr>
        <w:pStyle w:val="Bezodstpw"/>
        <w:numPr>
          <w:ilvl w:val="0"/>
          <w:numId w:val="20"/>
        </w:numPr>
        <w:jc w:val="both"/>
      </w:pPr>
      <w:r>
        <w:t>propozycję asortymentu oferowanego  zdrowej żywności  w sklepiku szkolnym wraz         z przykładowym cennikiem.</w:t>
      </w:r>
    </w:p>
    <w:p w:rsidR="00F3263C" w:rsidRPr="004B666B" w:rsidRDefault="00F3263C" w:rsidP="005D2735">
      <w:pPr>
        <w:pStyle w:val="Bezodstpw"/>
        <w:numPr>
          <w:ilvl w:val="0"/>
          <w:numId w:val="20"/>
        </w:numPr>
        <w:jc w:val="both"/>
      </w:pPr>
      <w:r w:rsidRPr="004B666B">
        <w:t xml:space="preserve">propozycję terminu otwarcia sklepiku szkolnego i jego gotowości  do  prowadzenia  </w:t>
      </w:r>
    </w:p>
    <w:p w:rsidR="00F3263C" w:rsidRPr="004B666B" w:rsidRDefault="00F3263C" w:rsidP="00F3263C">
      <w:pPr>
        <w:pStyle w:val="Bezodstpw"/>
        <w:ind w:left="1110"/>
        <w:jc w:val="both"/>
      </w:pPr>
      <w:r w:rsidRPr="004B666B">
        <w:t xml:space="preserve">działalności będącej  przedmiotem  postępowania ofertowego,  nie później niż do </w:t>
      </w:r>
    </w:p>
    <w:p w:rsidR="00F3263C" w:rsidRPr="004B666B" w:rsidRDefault="00F3263C" w:rsidP="00F3263C">
      <w:pPr>
        <w:pStyle w:val="Bezodstpw"/>
        <w:ind w:left="1110"/>
        <w:jc w:val="both"/>
      </w:pPr>
      <w:r w:rsidRPr="004B666B">
        <w:t>dnia 1</w:t>
      </w:r>
      <w:r w:rsidR="008F3FF8">
        <w:t xml:space="preserve"> września</w:t>
      </w:r>
      <w:r w:rsidRPr="004B666B">
        <w:t xml:space="preserve"> 202</w:t>
      </w:r>
      <w:r w:rsidR="008F3FF8">
        <w:t>5</w:t>
      </w:r>
      <w:r w:rsidRPr="004B666B">
        <w:t xml:space="preserve"> r.;</w:t>
      </w:r>
    </w:p>
    <w:p w:rsidR="002F1401" w:rsidRDefault="002F1401" w:rsidP="005D2735">
      <w:pPr>
        <w:pStyle w:val="Bezodstpw"/>
        <w:numPr>
          <w:ilvl w:val="0"/>
          <w:numId w:val="20"/>
        </w:numPr>
        <w:jc w:val="both"/>
      </w:pPr>
      <w:r>
        <w:t xml:space="preserve">oświadczenie o  nie  zaleganiu w odprowadzaniu składek ZUS i podatku do Urzędu     </w:t>
      </w:r>
    </w:p>
    <w:p w:rsidR="002F1401" w:rsidRDefault="002F1401" w:rsidP="002F1401">
      <w:pPr>
        <w:pStyle w:val="Bezodstpw"/>
        <w:ind w:left="1110"/>
        <w:jc w:val="both"/>
      </w:pPr>
      <w:r>
        <w:t>Skarbowego;</w:t>
      </w:r>
    </w:p>
    <w:p w:rsidR="002F1401" w:rsidRDefault="009B6D78" w:rsidP="0088476A">
      <w:pPr>
        <w:pStyle w:val="Bezodstpw"/>
        <w:ind w:left="709"/>
        <w:jc w:val="both"/>
        <w:rPr>
          <w:spacing w:val="-2"/>
        </w:rPr>
      </w:pPr>
      <w:r>
        <w:t>6</w:t>
      </w:r>
      <w:r w:rsidR="002F1401">
        <w:t xml:space="preserve">)   </w:t>
      </w:r>
      <w:r w:rsidR="0088476A">
        <w:t xml:space="preserve"> </w:t>
      </w:r>
      <w:r w:rsidR="002F1401">
        <w:t>zaświadczenie o wpisie</w:t>
      </w:r>
      <w:r w:rsidR="002F1401">
        <w:rPr>
          <w:spacing w:val="-2"/>
        </w:rPr>
        <w:t xml:space="preserve"> do rejestru Centralnej Ewidencji i Informacji o działalności  </w:t>
      </w:r>
    </w:p>
    <w:p w:rsidR="002F1401" w:rsidRDefault="002F1401" w:rsidP="002F1401">
      <w:pPr>
        <w:pStyle w:val="Bezodstpw"/>
        <w:ind w:left="1050"/>
        <w:jc w:val="both"/>
      </w:pPr>
      <w:r>
        <w:rPr>
          <w:spacing w:val="-2"/>
        </w:rPr>
        <w:t xml:space="preserve"> gospodarczej (CEIDG);</w:t>
      </w:r>
    </w:p>
    <w:p w:rsidR="002F1401" w:rsidRDefault="009B6D78" w:rsidP="0088476A">
      <w:pPr>
        <w:pStyle w:val="Bezodstpw"/>
        <w:ind w:left="709"/>
        <w:jc w:val="both"/>
      </w:pPr>
      <w:r>
        <w:t>7</w:t>
      </w:r>
      <w:r w:rsidR="002F1401">
        <w:t xml:space="preserve">) </w:t>
      </w:r>
      <w:r w:rsidR="002F1401" w:rsidRPr="00C940AF">
        <w:t xml:space="preserve"> </w:t>
      </w:r>
      <w:r w:rsidR="0088476A">
        <w:t xml:space="preserve">  </w:t>
      </w:r>
      <w:r w:rsidR="002F1401" w:rsidRPr="00C940AF">
        <w:t>oświadczenie o akceptacji  wzoru umowy najmu</w:t>
      </w:r>
      <w:r w:rsidR="002F1401">
        <w:t>;</w:t>
      </w:r>
    </w:p>
    <w:p w:rsidR="00CE4121" w:rsidRPr="002F1401" w:rsidRDefault="009B6D78" w:rsidP="0088476A">
      <w:pPr>
        <w:pStyle w:val="Bezodstpw"/>
        <w:ind w:left="709"/>
        <w:jc w:val="both"/>
      </w:pPr>
      <w:r>
        <w:t xml:space="preserve"> 8</w:t>
      </w:r>
      <w:r w:rsidR="002F1401">
        <w:t xml:space="preserve">)  </w:t>
      </w:r>
      <w:r w:rsidR="0088476A">
        <w:t xml:space="preserve"> </w:t>
      </w:r>
      <w:r w:rsidR="002F1401">
        <w:t>oświadczenie o niekaralności</w:t>
      </w:r>
    </w:p>
    <w:p w:rsidR="00B1229E" w:rsidRDefault="00B1229E" w:rsidP="002F1401">
      <w:pPr>
        <w:pStyle w:val="Bezodstpw"/>
        <w:ind w:left="1110"/>
        <w:jc w:val="both"/>
      </w:pPr>
    </w:p>
    <w:p w:rsidR="00B1229E" w:rsidRDefault="00B1229E" w:rsidP="00B1229E">
      <w:pPr>
        <w:pStyle w:val="Bezodstpw"/>
        <w:ind w:left="1110"/>
        <w:jc w:val="both"/>
      </w:pPr>
    </w:p>
    <w:p w:rsidR="00B1229E" w:rsidRDefault="00B1229E" w:rsidP="00B1229E">
      <w:pPr>
        <w:pStyle w:val="Bezodstpw"/>
        <w:numPr>
          <w:ilvl w:val="0"/>
          <w:numId w:val="3"/>
        </w:numPr>
        <w:jc w:val="both"/>
        <w:rPr>
          <w:b/>
        </w:rPr>
      </w:pPr>
      <w:r>
        <w:rPr>
          <w:b/>
        </w:rPr>
        <w:t>Opakowanie i  oznakowanie ofert:</w:t>
      </w:r>
    </w:p>
    <w:p w:rsidR="00B1229E" w:rsidRDefault="00B1229E" w:rsidP="00B1229E">
      <w:pPr>
        <w:pStyle w:val="Bezodstpw"/>
        <w:numPr>
          <w:ilvl w:val="0"/>
          <w:numId w:val="7"/>
        </w:numPr>
        <w:jc w:val="both"/>
      </w:pPr>
      <w:r>
        <w:t>oferty należy składać w nieprzezroczystych i zamkniętych kopertach  lub opakowaniach,</w:t>
      </w:r>
    </w:p>
    <w:p w:rsidR="00B1229E" w:rsidRDefault="00B1229E" w:rsidP="00B1229E">
      <w:pPr>
        <w:pStyle w:val="Bezodstpw"/>
        <w:numPr>
          <w:ilvl w:val="0"/>
          <w:numId w:val="7"/>
        </w:numPr>
        <w:jc w:val="both"/>
      </w:pPr>
      <w:r>
        <w:t>koperta powinna być zaadresowana do Zamawiającego  na adres:</w:t>
      </w:r>
    </w:p>
    <w:p w:rsidR="00B1229E" w:rsidRDefault="00B1229E" w:rsidP="00B1229E">
      <w:pPr>
        <w:pStyle w:val="Bezodstpw"/>
        <w:ind w:left="1110"/>
        <w:jc w:val="both"/>
        <w:rPr>
          <w:b/>
        </w:rPr>
      </w:pPr>
      <w:r>
        <w:rPr>
          <w:b/>
        </w:rPr>
        <w:t xml:space="preserve">Ogólnokształcąca  Szkoła Muzyczna  I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II st. im.  Karola Szymanowskiego                       we Wrocławiu , ul. Piłsudskiego 25,   50- 044  Wrocław,  </w:t>
      </w:r>
    </w:p>
    <w:p w:rsidR="00B1229E" w:rsidRDefault="00B1229E" w:rsidP="00B1229E">
      <w:pPr>
        <w:pStyle w:val="Bezodstpw"/>
        <w:numPr>
          <w:ilvl w:val="0"/>
          <w:numId w:val="7"/>
        </w:numPr>
        <w:jc w:val="both"/>
        <w:rPr>
          <w:b/>
        </w:rPr>
      </w:pPr>
      <w:r>
        <w:t xml:space="preserve">ponadto koperta powinna być  opatrzona nazwą i dokładnym adresem oferenta  oraz następująco oznakowana:  </w:t>
      </w:r>
      <w:r w:rsidR="00CE4121">
        <w:rPr>
          <w:b/>
        </w:rPr>
        <w:t xml:space="preserve">„ Konkurs ofert </w:t>
      </w:r>
      <w:r>
        <w:rPr>
          <w:b/>
        </w:rPr>
        <w:t xml:space="preserve">  na prowadzenie sklepiku szkolnego ”.</w:t>
      </w:r>
    </w:p>
    <w:p w:rsidR="00B1229E" w:rsidRDefault="00B1229E" w:rsidP="00B1229E">
      <w:pPr>
        <w:pStyle w:val="Bezodstpw"/>
        <w:jc w:val="both"/>
        <w:rPr>
          <w:b/>
        </w:rPr>
      </w:pPr>
    </w:p>
    <w:p w:rsidR="00B1229E" w:rsidRDefault="00B1229E" w:rsidP="00B1229E">
      <w:pPr>
        <w:pStyle w:val="Bezodstpw"/>
        <w:jc w:val="both"/>
        <w:rPr>
          <w:b/>
        </w:rPr>
      </w:pPr>
      <w:r>
        <w:rPr>
          <w:b/>
        </w:rPr>
        <w:t>Część  IV.   Warunki wymagane od oferentów i dokumenty uwiarygodniające:</w:t>
      </w:r>
    </w:p>
    <w:p w:rsidR="00B1229E" w:rsidRDefault="00B1229E" w:rsidP="00B1229E">
      <w:pPr>
        <w:pStyle w:val="Bezodstpw"/>
        <w:jc w:val="both"/>
        <w:rPr>
          <w:b/>
        </w:rPr>
      </w:pPr>
    </w:p>
    <w:p w:rsidR="00B1229E" w:rsidRDefault="00B1229E" w:rsidP="00B1229E">
      <w:pPr>
        <w:pStyle w:val="Bezodstpw"/>
        <w:numPr>
          <w:ilvl w:val="0"/>
          <w:numId w:val="8"/>
        </w:numPr>
        <w:jc w:val="both"/>
        <w:rPr>
          <w:b/>
        </w:rPr>
      </w:pPr>
      <w:r>
        <w:rPr>
          <w:b/>
        </w:rPr>
        <w:t>Oferent musi spełniać następujące warunki:</w:t>
      </w:r>
    </w:p>
    <w:p w:rsidR="00B1229E" w:rsidRDefault="00B1229E" w:rsidP="00B1229E">
      <w:pPr>
        <w:pStyle w:val="Bezodstpw"/>
        <w:numPr>
          <w:ilvl w:val="0"/>
          <w:numId w:val="9"/>
        </w:numPr>
        <w:jc w:val="both"/>
      </w:pPr>
      <w:r>
        <w:t xml:space="preserve">być podmiotem  gospodarczym, tj. musi być wpisany do Krajowego Rejestru Sądowego lub do ewidencji działalności gospodarczej i działać na podstawie ustawy </w:t>
      </w:r>
      <w:r w:rsidR="008D5023">
        <w:t xml:space="preserve">z dnia 6 marca 2018r. - </w:t>
      </w:r>
      <w:r w:rsidR="008D5023" w:rsidRPr="008D5023">
        <w:t>Prawo</w:t>
      </w:r>
      <w:r w:rsidRPr="008D5023">
        <w:t xml:space="preserve"> </w:t>
      </w:r>
      <w:r w:rsidR="008D5023" w:rsidRPr="008D5023">
        <w:t>przedsiębiorców</w:t>
      </w:r>
      <w:r w:rsidRPr="0088476A">
        <w:rPr>
          <w:color w:val="FF0000"/>
        </w:rPr>
        <w:t xml:space="preserve"> </w:t>
      </w:r>
      <w:r>
        <w:t xml:space="preserve"> lub Kodeksu Spółek Handlowych, (dopuszczalne  oświadczeni o rozpoczęciu działalności gospodarczej z dniem zawarcia umowy); </w:t>
      </w:r>
    </w:p>
    <w:p w:rsidR="00B1229E" w:rsidRDefault="00B1229E" w:rsidP="00B1229E">
      <w:pPr>
        <w:pStyle w:val="Bezodstpw"/>
        <w:numPr>
          <w:ilvl w:val="0"/>
          <w:numId w:val="9"/>
        </w:numPr>
        <w:jc w:val="both"/>
      </w:pPr>
      <w:r>
        <w:t>oferent nie może powierzyć prowadzenia sklepiku innemu podmiotowi;</w:t>
      </w:r>
    </w:p>
    <w:p w:rsidR="00B1229E" w:rsidRDefault="00B1229E" w:rsidP="00B1229E">
      <w:pPr>
        <w:pStyle w:val="Bezodstpw"/>
        <w:numPr>
          <w:ilvl w:val="0"/>
          <w:numId w:val="8"/>
        </w:numPr>
        <w:jc w:val="both"/>
      </w:pPr>
      <w:r>
        <w:t>Oferent zobowiązany jest dostarczyć jako załącznik do  oferty następujące dokumenty potwierdzajże spełnienie  w/w warunków:</w:t>
      </w:r>
    </w:p>
    <w:p w:rsidR="00B1229E" w:rsidRDefault="00B1229E" w:rsidP="00B1229E">
      <w:pPr>
        <w:pStyle w:val="Bezodstpw"/>
        <w:numPr>
          <w:ilvl w:val="0"/>
          <w:numId w:val="10"/>
        </w:numPr>
        <w:jc w:val="both"/>
      </w:pPr>
      <w:r>
        <w:rPr>
          <w:spacing w:val="-2"/>
        </w:rPr>
        <w:t xml:space="preserve">zaświadczenie o wpisie do rejestru </w:t>
      </w:r>
      <w:r w:rsidR="000400AB">
        <w:rPr>
          <w:spacing w:val="-2"/>
        </w:rPr>
        <w:t>Centralnej Ewidencji i Informacji o</w:t>
      </w:r>
      <w:r>
        <w:rPr>
          <w:spacing w:val="-2"/>
        </w:rPr>
        <w:t xml:space="preserve"> działalności gospodarczej</w:t>
      </w:r>
      <w:r w:rsidR="000400AB">
        <w:rPr>
          <w:spacing w:val="-2"/>
        </w:rPr>
        <w:t xml:space="preserve"> (CEIDG)</w:t>
      </w:r>
      <w:r>
        <w:rPr>
          <w:spacing w:val="-2"/>
        </w:rPr>
        <w:t>;</w:t>
      </w:r>
    </w:p>
    <w:p w:rsidR="007614B8" w:rsidRPr="0088476A" w:rsidRDefault="00B1229E" w:rsidP="002C6675">
      <w:pPr>
        <w:pStyle w:val="Bezodstpw"/>
        <w:numPr>
          <w:ilvl w:val="0"/>
          <w:numId w:val="10"/>
        </w:numPr>
        <w:jc w:val="both"/>
      </w:pPr>
      <w:r>
        <w:rPr>
          <w:spacing w:val="-2"/>
        </w:rPr>
        <w:t>oświadczenie o niezaleganiu z opłatami ZUS i w Urzędzie Skarbowym;</w:t>
      </w:r>
    </w:p>
    <w:p w:rsidR="0088476A" w:rsidRDefault="0088476A" w:rsidP="002C6675">
      <w:pPr>
        <w:pStyle w:val="Bezodstpw"/>
        <w:numPr>
          <w:ilvl w:val="0"/>
          <w:numId w:val="10"/>
        </w:numPr>
        <w:jc w:val="both"/>
      </w:pPr>
      <w:r>
        <w:rPr>
          <w:spacing w:val="-2"/>
        </w:rPr>
        <w:t>oświadczenie o  akceptacji wzoru  umowy;</w:t>
      </w:r>
    </w:p>
    <w:p w:rsidR="00B1229E" w:rsidRDefault="00B1229E" w:rsidP="00B1229E">
      <w:pPr>
        <w:pStyle w:val="Bezodstpw"/>
        <w:numPr>
          <w:ilvl w:val="0"/>
          <w:numId w:val="10"/>
        </w:numPr>
        <w:jc w:val="both"/>
      </w:pPr>
      <w:r>
        <w:t>oświadczenie o niekaralności;</w:t>
      </w:r>
    </w:p>
    <w:p w:rsidR="007614B8" w:rsidRDefault="007614B8" w:rsidP="00B1229E">
      <w:pPr>
        <w:pStyle w:val="Bezodstpw"/>
        <w:jc w:val="both"/>
        <w:rPr>
          <w:color w:val="FF0000"/>
        </w:rPr>
      </w:pPr>
    </w:p>
    <w:p w:rsidR="00B1229E" w:rsidRDefault="00B1229E" w:rsidP="00B1229E">
      <w:pPr>
        <w:pStyle w:val="Bezodstpw"/>
        <w:jc w:val="both"/>
        <w:rPr>
          <w:b/>
        </w:rPr>
      </w:pPr>
      <w:r>
        <w:rPr>
          <w:b/>
        </w:rPr>
        <w:t xml:space="preserve">Dokumenty, o których mowa mogą być przedstawione w formie oryginału albo poświadczonych   za </w:t>
      </w:r>
      <w:r w:rsidR="00CE4121">
        <w:rPr>
          <w:b/>
        </w:rPr>
        <w:t>z</w:t>
      </w:r>
      <w:r>
        <w:rPr>
          <w:b/>
        </w:rPr>
        <w:t xml:space="preserve">godność z oryginałem kserokopii.  Brak któregokolwiek z wymienionych wyżej dokumentów spowoduje odrzucenie oferty. </w:t>
      </w:r>
    </w:p>
    <w:p w:rsidR="00B1229E" w:rsidRDefault="00B1229E" w:rsidP="00B1229E">
      <w:pPr>
        <w:pStyle w:val="Bezodstpw"/>
        <w:jc w:val="both"/>
      </w:pPr>
    </w:p>
    <w:p w:rsidR="00B1229E" w:rsidRDefault="00B1229E" w:rsidP="00B1229E">
      <w:pPr>
        <w:pStyle w:val="Bezodstpw"/>
        <w:jc w:val="both"/>
        <w:rPr>
          <w:b/>
        </w:rPr>
      </w:pPr>
      <w:r>
        <w:rPr>
          <w:b/>
        </w:rPr>
        <w:t>Część  V.  Kryteria oceny oferty</w:t>
      </w:r>
    </w:p>
    <w:p w:rsidR="002C6675" w:rsidRDefault="00B1229E" w:rsidP="00B1229E">
      <w:pPr>
        <w:pStyle w:val="Bezodstpw"/>
        <w:numPr>
          <w:ilvl w:val="0"/>
          <w:numId w:val="11"/>
        </w:numPr>
        <w:jc w:val="both"/>
      </w:pPr>
      <w:r>
        <w:t xml:space="preserve">Przy wyborze  oferty brana będzie pod uwagę spełnienie wymogów formalnych, </w:t>
      </w:r>
      <w:r w:rsidR="002C6675">
        <w:t>oraz               -  propozycja</w:t>
      </w:r>
      <w:r>
        <w:t xml:space="preserve"> ceny najmu   lokalu (35%), </w:t>
      </w:r>
    </w:p>
    <w:p w:rsidR="002C6675" w:rsidRDefault="002C6675" w:rsidP="002C6675">
      <w:pPr>
        <w:pStyle w:val="Bezodstpw"/>
        <w:ind w:left="690"/>
        <w:jc w:val="both"/>
      </w:pPr>
      <w:r>
        <w:t xml:space="preserve">-  </w:t>
      </w:r>
      <w:r w:rsidR="00B1229E">
        <w:t>propozycja produktów  „zdrowej żywności” w</w:t>
      </w:r>
      <w:r>
        <w:t xml:space="preserve">raz z przykładowym cennikiem (35%), </w:t>
      </w:r>
    </w:p>
    <w:p w:rsidR="002C6675" w:rsidRDefault="002C6675" w:rsidP="002C6675">
      <w:pPr>
        <w:pStyle w:val="Bezodstpw"/>
        <w:ind w:left="690"/>
        <w:jc w:val="both"/>
      </w:pPr>
      <w:r>
        <w:t>-  termin otwarcia sklepiku szkolnego i jego gotowości</w:t>
      </w:r>
      <w:r w:rsidR="00B1229E">
        <w:t xml:space="preserve"> do prowadzenia działalności będącej </w:t>
      </w:r>
    </w:p>
    <w:p w:rsidR="00B1229E" w:rsidRDefault="004C397E" w:rsidP="002C6675">
      <w:pPr>
        <w:pStyle w:val="Bezodstpw"/>
        <w:ind w:left="690"/>
        <w:jc w:val="both"/>
      </w:pPr>
      <w:r>
        <w:t xml:space="preserve">   </w:t>
      </w:r>
      <w:r w:rsidR="00B1229E">
        <w:t>przedmiotem post</w:t>
      </w:r>
      <w:r w:rsidR="002C6675">
        <w:t xml:space="preserve">ępowania ofertowego (30%), </w:t>
      </w:r>
    </w:p>
    <w:p w:rsidR="00B1229E" w:rsidRDefault="00B1229E" w:rsidP="00B1229E">
      <w:pPr>
        <w:pStyle w:val="Bezodstpw"/>
        <w:numPr>
          <w:ilvl w:val="0"/>
          <w:numId w:val="11"/>
        </w:numPr>
        <w:jc w:val="both"/>
      </w:pPr>
      <w:r>
        <w:lastRenderedPageBreak/>
        <w:t>Oferent może zaoferować dodatkowe rozwiązania  pracy sklepiku szkolnego, które usprawnią funkcjonowanie szkoły.</w:t>
      </w:r>
    </w:p>
    <w:p w:rsidR="00B1229E" w:rsidRDefault="00B1229E" w:rsidP="00B1229E">
      <w:pPr>
        <w:pStyle w:val="Bezodstpw"/>
        <w:jc w:val="both"/>
      </w:pPr>
    </w:p>
    <w:p w:rsidR="00B1229E" w:rsidRDefault="00B1229E" w:rsidP="00B1229E">
      <w:pPr>
        <w:pStyle w:val="Bezodstpw"/>
        <w:jc w:val="both"/>
      </w:pPr>
      <w:r>
        <w:rPr>
          <w:b/>
        </w:rPr>
        <w:t>Część VI.  Termin i miejsce składania ofert.</w:t>
      </w:r>
    </w:p>
    <w:p w:rsidR="00B1229E" w:rsidRDefault="00B1229E" w:rsidP="00B1229E">
      <w:pPr>
        <w:pStyle w:val="Bezodstpw"/>
        <w:numPr>
          <w:ilvl w:val="0"/>
          <w:numId w:val="12"/>
        </w:numPr>
        <w:jc w:val="both"/>
      </w:pPr>
      <w:r>
        <w:t>Oferty muszą być złożone na adres podany w ogłoszeniu o konkursie nie później niż do dnia</w:t>
      </w:r>
    </w:p>
    <w:p w:rsidR="00B1229E" w:rsidRDefault="008F3FF8" w:rsidP="00B1229E">
      <w:pPr>
        <w:pStyle w:val="Bezodstpw"/>
        <w:ind w:left="645"/>
        <w:jc w:val="both"/>
        <w:rPr>
          <w:b/>
        </w:rPr>
      </w:pPr>
      <w:r>
        <w:rPr>
          <w:b/>
        </w:rPr>
        <w:t>31</w:t>
      </w:r>
      <w:r w:rsidR="008262E1">
        <w:rPr>
          <w:b/>
        </w:rPr>
        <w:t xml:space="preserve"> </w:t>
      </w:r>
      <w:r>
        <w:rPr>
          <w:b/>
        </w:rPr>
        <w:t>lipca</w:t>
      </w:r>
      <w:r w:rsidR="004C397E">
        <w:rPr>
          <w:b/>
        </w:rPr>
        <w:t xml:space="preserve"> </w:t>
      </w:r>
      <w:r w:rsidR="008262E1">
        <w:rPr>
          <w:b/>
        </w:rPr>
        <w:t xml:space="preserve">  202</w:t>
      </w:r>
      <w:r>
        <w:rPr>
          <w:b/>
        </w:rPr>
        <w:t>5</w:t>
      </w:r>
      <w:r w:rsidR="008262E1">
        <w:rPr>
          <w:b/>
        </w:rPr>
        <w:t xml:space="preserve"> </w:t>
      </w:r>
      <w:r w:rsidR="004C397E">
        <w:rPr>
          <w:b/>
        </w:rPr>
        <w:t>r.</w:t>
      </w:r>
      <w:r w:rsidR="008262E1">
        <w:rPr>
          <w:b/>
        </w:rPr>
        <w:t xml:space="preserve"> </w:t>
      </w:r>
      <w:r w:rsidR="004C397E">
        <w:rPr>
          <w:b/>
        </w:rPr>
        <w:t xml:space="preserve"> do godz.  10</w:t>
      </w:r>
      <w:r w:rsidR="00B1229E">
        <w:rPr>
          <w:b/>
        </w:rPr>
        <w:t>:00 (</w:t>
      </w:r>
      <w:r w:rsidR="008262E1">
        <w:rPr>
          <w:b/>
        </w:rPr>
        <w:t xml:space="preserve"> </w:t>
      </w:r>
      <w:r w:rsidR="00B1229E">
        <w:rPr>
          <w:b/>
        </w:rPr>
        <w:t>decyduje data wpływu).</w:t>
      </w:r>
    </w:p>
    <w:p w:rsidR="00B1229E" w:rsidRDefault="00B1229E" w:rsidP="00B1229E">
      <w:pPr>
        <w:pStyle w:val="Bezodstpw"/>
        <w:numPr>
          <w:ilvl w:val="0"/>
          <w:numId w:val="12"/>
        </w:numPr>
        <w:jc w:val="both"/>
      </w:pPr>
      <w:r>
        <w:t>Potwierdzeniem złożenia oferty będzie oznakowanie jej podczas składania w sekretariacie szkoły, polegające na odnotowaniu na kopercie terminu jej złożenia ( dzień,  godzina),</w:t>
      </w:r>
    </w:p>
    <w:p w:rsidR="00B1229E" w:rsidRDefault="00B1229E" w:rsidP="00B1229E">
      <w:pPr>
        <w:pStyle w:val="Bezodstpw"/>
        <w:numPr>
          <w:ilvl w:val="0"/>
          <w:numId w:val="12"/>
        </w:numPr>
        <w:jc w:val="both"/>
      </w:pPr>
      <w:r>
        <w:t>Oferty, które wpłyną po terminie nie będą zakwalifikowane do postępowania ofertowego.</w:t>
      </w:r>
    </w:p>
    <w:p w:rsidR="00B1229E" w:rsidRDefault="00B1229E" w:rsidP="00B1229E">
      <w:pPr>
        <w:pStyle w:val="Bezodstpw"/>
        <w:jc w:val="both"/>
        <w:rPr>
          <w:b/>
        </w:rPr>
      </w:pPr>
      <w:r>
        <w:rPr>
          <w:b/>
        </w:rPr>
        <w:t>Część VII.   Tryb  udzielania wyjaśnień warunków konkursu.</w:t>
      </w:r>
    </w:p>
    <w:p w:rsidR="004D5A1F" w:rsidRDefault="00B1229E" w:rsidP="00B1229E">
      <w:pPr>
        <w:pStyle w:val="Bezodstpw"/>
        <w:numPr>
          <w:ilvl w:val="0"/>
          <w:numId w:val="13"/>
        </w:numPr>
        <w:jc w:val="both"/>
      </w:pPr>
      <w:r>
        <w:t xml:space="preserve">Nie przewiduje się zorganizowanego spotkania z Oferentami. </w:t>
      </w:r>
    </w:p>
    <w:p w:rsidR="00B1229E" w:rsidRDefault="00B1229E" w:rsidP="00B1229E">
      <w:pPr>
        <w:pStyle w:val="Bezodstpw"/>
        <w:numPr>
          <w:ilvl w:val="0"/>
          <w:numId w:val="13"/>
        </w:numPr>
        <w:jc w:val="both"/>
      </w:pPr>
      <w:r>
        <w:t>Wizji lokalnej dokona Oferent  indywidualnie,  po uprzednim telefonicznym uzgodnieniu terminu z  Dyrektorem szkoły.</w:t>
      </w:r>
    </w:p>
    <w:p w:rsidR="008F3FF8" w:rsidRPr="008F3FF8" w:rsidRDefault="00B1229E" w:rsidP="008F3FF8">
      <w:pPr>
        <w:pStyle w:val="Bezodstpw"/>
        <w:numPr>
          <w:ilvl w:val="0"/>
          <w:numId w:val="13"/>
        </w:numPr>
        <w:rPr>
          <w:lang w:val="en-US"/>
        </w:rPr>
      </w:pPr>
      <w:r>
        <w:t>Osobą upoważnioną do ko</w:t>
      </w:r>
      <w:r w:rsidR="008F3FF8">
        <w:t>ntaktowania się z  Oferentami  :</w:t>
      </w:r>
      <w:r>
        <w:t xml:space="preserve"> </w:t>
      </w:r>
      <w:r w:rsidRPr="004C397E">
        <w:t>jes</w:t>
      </w:r>
      <w:r w:rsidR="004C397E" w:rsidRPr="004C397E">
        <w:t>t  p. Weronika  Oborska</w:t>
      </w:r>
    </w:p>
    <w:p w:rsidR="004C397E" w:rsidRPr="008F3FF8" w:rsidRDefault="008F3FF8" w:rsidP="008F3FF8">
      <w:pPr>
        <w:pStyle w:val="Bezodstpw"/>
        <w:ind w:left="690"/>
        <w:rPr>
          <w:lang w:val="en-US"/>
        </w:rPr>
      </w:pPr>
      <w:r>
        <w:t xml:space="preserve"> i p. Sylwia Zaczyńska </w:t>
      </w:r>
      <w:r w:rsidR="004C397E" w:rsidRPr="008F3FF8">
        <w:rPr>
          <w:lang w:val="en-US"/>
        </w:rPr>
        <w:t xml:space="preserve">tel.: 71/736-60-24, </w:t>
      </w:r>
      <w:r>
        <w:rPr>
          <w:lang w:val="en-US"/>
        </w:rPr>
        <w:t xml:space="preserve">tel. </w:t>
      </w:r>
      <w:proofErr w:type="spellStart"/>
      <w:r>
        <w:rPr>
          <w:lang w:val="en-US"/>
        </w:rPr>
        <w:t>kom</w:t>
      </w:r>
      <w:proofErr w:type="spellEnd"/>
      <w:r>
        <w:rPr>
          <w:lang w:val="en-US"/>
        </w:rPr>
        <w:t>. 603-15-15-14</w:t>
      </w:r>
      <w:r>
        <w:rPr>
          <w:lang w:val="en-US"/>
        </w:rPr>
        <w:br/>
      </w:r>
      <w:r w:rsidR="004C397E" w:rsidRPr="008F3FF8">
        <w:rPr>
          <w:lang w:val="en-US"/>
        </w:rPr>
        <w:t xml:space="preserve">  e-mail: administracja@lowiecka.wroclaw.pl</w:t>
      </w:r>
    </w:p>
    <w:p w:rsidR="00B1229E" w:rsidRPr="008262E1" w:rsidRDefault="00B1229E" w:rsidP="00B1229E">
      <w:pPr>
        <w:pStyle w:val="Bezodstpw"/>
        <w:jc w:val="both"/>
        <w:rPr>
          <w:lang w:val="en-US"/>
        </w:rPr>
      </w:pPr>
    </w:p>
    <w:p w:rsidR="00B1229E" w:rsidRDefault="00B1229E" w:rsidP="00B1229E">
      <w:pPr>
        <w:pStyle w:val="Bezodstpw"/>
        <w:jc w:val="both"/>
        <w:rPr>
          <w:b/>
        </w:rPr>
      </w:pPr>
      <w:r>
        <w:rPr>
          <w:b/>
        </w:rPr>
        <w:t>Część VIII.  Miejsce, termin i tryb otwarcia ofert,  informacje  dotyczące Oferenta.</w:t>
      </w:r>
    </w:p>
    <w:p w:rsidR="00B1229E" w:rsidRDefault="00B1229E" w:rsidP="00B1229E">
      <w:pPr>
        <w:pStyle w:val="Bezodstpw"/>
        <w:numPr>
          <w:ilvl w:val="0"/>
          <w:numId w:val="14"/>
        </w:numPr>
        <w:jc w:val="both"/>
      </w:pPr>
      <w:r>
        <w:t>Otwarcie ofert:</w:t>
      </w:r>
    </w:p>
    <w:p w:rsidR="008F3FF8" w:rsidRPr="008F3FF8" w:rsidRDefault="00B1229E" w:rsidP="008F3FF8">
      <w:pPr>
        <w:pStyle w:val="Bezodstpw"/>
        <w:numPr>
          <w:ilvl w:val="0"/>
          <w:numId w:val="15"/>
        </w:numPr>
      </w:pPr>
      <w:r>
        <w:t xml:space="preserve">Komisyjne otwarcie złożonych ofert nastąpi w dniu </w:t>
      </w:r>
      <w:r w:rsidR="008262E1" w:rsidRPr="008262E1">
        <w:rPr>
          <w:b/>
        </w:rPr>
        <w:t xml:space="preserve">1 </w:t>
      </w:r>
      <w:r w:rsidR="006A2AB7">
        <w:rPr>
          <w:b/>
        </w:rPr>
        <w:t>sierpnia</w:t>
      </w:r>
      <w:bookmarkStart w:id="0" w:name="_GoBack"/>
      <w:bookmarkEnd w:id="0"/>
      <w:r w:rsidR="008262E1" w:rsidRPr="008262E1">
        <w:rPr>
          <w:b/>
        </w:rPr>
        <w:t xml:space="preserve"> 202</w:t>
      </w:r>
      <w:r w:rsidR="008F3FF8">
        <w:rPr>
          <w:b/>
        </w:rPr>
        <w:t>5</w:t>
      </w:r>
      <w:r w:rsidR="008262E1" w:rsidRPr="008262E1">
        <w:rPr>
          <w:b/>
        </w:rPr>
        <w:t xml:space="preserve"> r. o godz.  1</w:t>
      </w:r>
      <w:r w:rsidR="00700F7A">
        <w:rPr>
          <w:b/>
        </w:rPr>
        <w:t>0</w:t>
      </w:r>
      <w:r w:rsidRPr="008262E1">
        <w:rPr>
          <w:b/>
        </w:rPr>
        <w:t>:</w:t>
      </w:r>
      <w:r w:rsidR="008F3FF8">
        <w:rPr>
          <w:b/>
        </w:rPr>
        <w:t>00</w:t>
      </w:r>
    </w:p>
    <w:p w:rsidR="00B1229E" w:rsidRPr="008262E1" w:rsidRDefault="008F3FF8" w:rsidP="008F3FF8">
      <w:pPr>
        <w:pStyle w:val="Bezodstpw"/>
        <w:ind w:left="1050"/>
      </w:pPr>
      <w:r>
        <w:t xml:space="preserve"> </w:t>
      </w:r>
      <w:r w:rsidR="00B1229E" w:rsidRPr="008262E1">
        <w:t xml:space="preserve">w </w:t>
      </w:r>
      <w:r w:rsidR="008262E1" w:rsidRPr="008262E1">
        <w:t xml:space="preserve"> siedzibie Wynajmującego </w:t>
      </w:r>
      <w:r w:rsidR="008262E1">
        <w:t>w pokoju nr 1.31</w:t>
      </w:r>
      <w:r w:rsidR="008262E1" w:rsidRPr="008262E1">
        <w:t xml:space="preserve"> (sekretariat) I </w:t>
      </w:r>
      <w:r w:rsidR="00B1229E" w:rsidRPr="008262E1">
        <w:t>p</w:t>
      </w:r>
      <w:r w:rsidR="008262E1" w:rsidRPr="008262E1">
        <w:t>iętro.</w:t>
      </w:r>
      <w:r w:rsidR="00B1229E" w:rsidRPr="008262E1">
        <w:t xml:space="preserve"> </w:t>
      </w:r>
      <w:r w:rsidR="008262E1" w:rsidRPr="008262E1">
        <w:t xml:space="preserve">                        Otwarcie  ofert  </w:t>
      </w:r>
      <w:r w:rsidR="00B1229E" w:rsidRPr="008262E1">
        <w:t>jest jawne.</w:t>
      </w:r>
    </w:p>
    <w:p w:rsidR="00B1229E" w:rsidRDefault="00B1229E" w:rsidP="00B1229E">
      <w:pPr>
        <w:pStyle w:val="Bezodstpw"/>
        <w:numPr>
          <w:ilvl w:val="0"/>
          <w:numId w:val="14"/>
        </w:numPr>
        <w:jc w:val="both"/>
      </w:pPr>
      <w:r>
        <w:t>Informacje dotyczące oferentów i   ceny ofert:</w:t>
      </w:r>
    </w:p>
    <w:p w:rsidR="008262E1" w:rsidRDefault="008262E1" w:rsidP="008262E1">
      <w:pPr>
        <w:pStyle w:val="Bezodstpw"/>
        <w:jc w:val="both"/>
      </w:pPr>
      <w:r>
        <w:t xml:space="preserve">              </w:t>
      </w:r>
      <w:r w:rsidR="00B1229E">
        <w:t xml:space="preserve">Po otwarciu każdej  koperty zostanie podana do wiadomości zebranych nazwa Oferenta wraz </w:t>
      </w:r>
      <w:r>
        <w:t xml:space="preserve">  </w:t>
      </w:r>
    </w:p>
    <w:p w:rsidR="00B1229E" w:rsidRDefault="008262E1" w:rsidP="008262E1">
      <w:pPr>
        <w:pStyle w:val="Bezodstpw"/>
        <w:jc w:val="both"/>
      </w:pPr>
      <w:r>
        <w:t xml:space="preserve">              </w:t>
      </w:r>
      <w:r w:rsidR="00B1229E">
        <w:t>z</w:t>
      </w:r>
      <w:r w:rsidR="007614B8">
        <w:t xml:space="preserve">e wszystkimi kryteriami oceny oferty </w:t>
      </w:r>
      <w:r w:rsidR="00B1229E">
        <w:t>.</w:t>
      </w:r>
    </w:p>
    <w:p w:rsidR="00B1229E" w:rsidRDefault="00B1229E" w:rsidP="00B1229E">
      <w:pPr>
        <w:pStyle w:val="Bezodstpw"/>
        <w:numPr>
          <w:ilvl w:val="0"/>
          <w:numId w:val="14"/>
        </w:numPr>
        <w:jc w:val="both"/>
      </w:pPr>
      <w:r>
        <w:t xml:space="preserve">Po otwarciu ofert Zamawiający zastrzega sobie prawo  wezwania Oferenta do złożenia ewentualnych   dodatkowych wyjaśnień odnośnie złożonych ofert.  </w:t>
      </w:r>
    </w:p>
    <w:p w:rsidR="00B1229E" w:rsidRDefault="00B1229E" w:rsidP="00B1229E">
      <w:pPr>
        <w:pStyle w:val="Bezodstpw"/>
        <w:numPr>
          <w:ilvl w:val="0"/>
          <w:numId w:val="14"/>
        </w:numPr>
        <w:jc w:val="both"/>
      </w:pPr>
      <w:r>
        <w:t>Formalna przyczyną nieważności oferty będzie wystawienie jednego z poniższych uchybień:</w:t>
      </w:r>
    </w:p>
    <w:p w:rsidR="00B1229E" w:rsidRDefault="00B1229E" w:rsidP="00B1229E">
      <w:pPr>
        <w:pStyle w:val="Bezodstpw"/>
        <w:numPr>
          <w:ilvl w:val="0"/>
          <w:numId w:val="16"/>
        </w:numPr>
        <w:jc w:val="both"/>
      </w:pPr>
      <w:r>
        <w:t>oferta wpłynęła  od oferenta, który nie może brać udziału w postępowaniu;</w:t>
      </w:r>
    </w:p>
    <w:p w:rsidR="00B1229E" w:rsidRDefault="00B1229E" w:rsidP="00B1229E">
      <w:pPr>
        <w:pStyle w:val="Bezodstpw"/>
        <w:numPr>
          <w:ilvl w:val="0"/>
          <w:numId w:val="16"/>
        </w:numPr>
        <w:jc w:val="both"/>
      </w:pPr>
      <w:r>
        <w:t>nie została zachowana prawidłowa forma ofert;</w:t>
      </w:r>
    </w:p>
    <w:p w:rsidR="00B1229E" w:rsidRDefault="00B1229E" w:rsidP="00B1229E">
      <w:pPr>
        <w:pStyle w:val="Bezodstpw"/>
        <w:numPr>
          <w:ilvl w:val="0"/>
          <w:numId w:val="16"/>
        </w:numPr>
        <w:jc w:val="both"/>
      </w:pPr>
      <w:r>
        <w:t>oferta została złożona po terminie składania  ofert;</w:t>
      </w:r>
    </w:p>
    <w:p w:rsidR="00B1229E" w:rsidRDefault="00B1229E" w:rsidP="00B1229E">
      <w:pPr>
        <w:pStyle w:val="Bezodstpw"/>
        <w:numPr>
          <w:ilvl w:val="0"/>
          <w:numId w:val="16"/>
        </w:numPr>
        <w:jc w:val="both"/>
      </w:pPr>
      <w:r>
        <w:t>brak któregokolwiek z dokumentó</w:t>
      </w:r>
      <w:r w:rsidR="004D5A1F">
        <w:t>w wymienionych w części IV</w:t>
      </w:r>
      <w:r>
        <w:t xml:space="preserve">  niniejszego Regulaminu jako wymaganych składników oferty.</w:t>
      </w:r>
    </w:p>
    <w:p w:rsidR="00B1229E" w:rsidRDefault="00B1229E" w:rsidP="00B1229E">
      <w:pPr>
        <w:pStyle w:val="Bezodstpw"/>
        <w:ind w:left="1050"/>
        <w:jc w:val="both"/>
      </w:pPr>
    </w:p>
    <w:p w:rsidR="00B1229E" w:rsidRDefault="00B1229E" w:rsidP="00B1229E">
      <w:pPr>
        <w:pStyle w:val="Bezodstpw"/>
        <w:jc w:val="both"/>
        <w:rPr>
          <w:b/>
        </w:rPr>
      </w:pPr>
      <w:r>
        <w:rPr>
          <w:b/>
        </w:rPr>
        <w:t>Część  IX.  Tryb ogłoszenia  wyników  w konkursie,  tryb zawarcia umowy.</w:t>
      </w:r>
    </w:p>
    <w:p w:rsidR="00B1229E" w:rsidRDefault="00B1229E" w:rsidP="00B1229E">
      <w:pPr>
        <w:pStyle w:val="Bezodstpw"/>
        <w:jc w:val="both"/>
        <w:rPr>
          <w:b/>
        </w:rPr>
      </w:pPr>
    </w:p>
    <w:p w:rsidR="00B1229E" w:rsidRDefault="00B1229E" w:rsidP="00B1229E">
      <w:pPr>
        <w:pStyle w:val="Bezodstpw"/>
        <w:numPr>
          <w:ilvl w:val="0"/>
          <w:numId w:val="17"/>
        </w:numPr>
        <w:jc w:val="both"/>
      </w:pPr>
      <w:r>
        <w:t>Wyboru oferenta dokona Komisja Konkursowa  powołana przez Dyrektora Szkoły.</w:t>
      </w:r>
    </w:p>
    <w:p w:rsidR="00B1229E" w:rsidRDefault="00B1229E" w:rsidP="00B1229E">
      <w:pPr>
        <w:pStyle w:val="Bezodstpw"/>
        <w:numPr>
          <w:ilvl w:val="0"/>
          <w:numId w:val="17"/>
        </w:numPr>
        <w:jc w:val="both"/>
      </w:pPr>
      <w:r>
        <w:t>Komisja dokona analizy złożonych ofert.</w:t>
      </w:r>
    </w:p>
    <w:p w:rsidR="00B1229E" w:rsidRDefault="00B1229E" w:rsidP="00B1229E">
      <w:pPr>
        <w:pStyle w:val="Bezodstpw"/>
        <w:numPr>
          <w:ilvl w:val="0"/>
          <w:numId w:val="17"/>
        </w:numPr>
        <w:jc w:val="both"/>
      </w:pPr>
      <w:r>
        <w:t>Ogłoszenie wyników Konkursu.</w:t>
      </w:r>
    </w:p>
    <w:p w:rsidR="00B1229E" w:rsidRDefault="00B1229E" w:rsidP="00B1229E">
      <w:pPr>
        <w:pStyle w:val="Bezodstpw"/>
        <w:ind w:left="285"/>
        <w:jc w:val="both"/>
      </w:pPr>
    </w:p>
    <w:p w:rsidR="00B1229E" w:rsidRDefault="00B1229E" w:rsidP="00B1229E">
      <w:pPr>
        <w:pStyle w:val="Bezodstpw"/>
        <w:ind w:left="285"/>
        <w:jc w:val="both"/>
      </w:pPr>
      <w:r>
        <w:t xml:space="preserve">Wyniki Konkursu zostaną ogłoszone niezwłocznie po jego zakończeniu na tablicy ogłoszeń             w szkole na stronie internetowej Szkoły, na stronie internetowej BIP, wskazując   firmę ( nazwę </w:t>
      </w:r>
      <w:r w:rsidR="008262E1">
        <w:t xml:space="preserve">     </w:t>
      </w:r>
      <w:r>
        <w:t>i jej siedzibę), której ofertę wybrano.</w:t>
      </w:r>
    </w:p>
    <w:p w:rsidR="00B1229E" w:rsidRDefault="00B1229E" w:rsidP="00B1229E">
      <w:pPr>
        <w:pStyle w:val="Bezodstpw"/>
        <w:ind w:left="285"/>
        <w:jc w:val="both"/>
      </w:pPr>
    </w:p>
    <w:p w:rsidR="00B1229E" w:rsidRDefault="00B1229E" w:rsidP="00B1229E">
      <w:pPr>
        <w:pStyle w:val="Bezodstpw"/>
        <w:ind w:left="285"/>
        <w:jc w:val="both"/>
      </w:pPr>
    </w:p>
    <w:p w:rsidR="00B1229E" w:rsidRDefault="00B1229E" w:rsidP="00B1229E">
      <w:pPr>
        <w:pStyle w:val="Bezodstpw"/>
        <w:ind w:left="285"/>
        <w:jc w:val="both"/>
      </w:pPr>
      <w:r>
        <w:t>Załączniki :</w:t>
      </w:r>
    </w:p>
    <w:p w:rsidR="00B1229E" w:rsidRDefault="00B1229E" w:rsidP="00B1229E">
      <w:pPr>
        <w:pStyle w:val="Bezodstpw"/>
        <w:numPr>
          <w:ilvl w:val="0"/>
          <w:numId w:val="18"/>
        </w:numPr>
        <w:jc w:val="both"/>
      </w:pPr>
      <w:r>
        <w:t>Wzór oferty</w:t>
      </w:r>
    </w:p>
    <w:p w:rsidR="00B1229E" w:rsidRDefault="00B1229E" w:rsidP="00B1229E">
      <w:pPr>
        <w:pStyle w:val="Bezodstpw"/>
        <w:numPr>
          <w:ilvl w:val="0"/>
          <w:numId w:val="18"/>
        </w:numPr>
        <w:jc w:val="both"/>
      </w:pPr>
      <w:r>
        <w:t>Wzór umowy najmu</w:t>
      </w:r>
    </w:p>
    <w:p w:rsidR="00B1229E" w:rsidRDefault="00B1229E" w:rsidP="00B1229E">
      <w:pPr>
        <w:pStyle w:val="Bezodstpw"/>
        <w:ind w:left="645"/>
        <w:jc w:val="both"/>
      </w:pPr>
    </w:p>
    <w:p w:rsidR="00B1229E" w:rsidRDefault="00B1229E" w:rsidP="00B1229E">
      <w:pPr>
        <w:pStyle w:val="Bezodstpw"/>
        <w:ind w:left="645"/>
        <w:jc w:val="both"/>
      </w:pPr>
      <w:r>
        <w:t xml:space="preserve">                                                                                                           ………………………………………..</w:t>
      </w:r>
    </w:p>
    <w:p w:rsidR="008262E1" w:rsidRDefault="00B1229E" w:rsidP="008F3FF8">
      <w:pPr>
        <w:pStyle w:val="Bezodstpw"/>
        <w:ind w:left="645"/>
        <w:jc w:val="both"/>
      </w:pPr>
      <w:r>
        <w:t xml:space="preserve">                                                                                                               Dyrektor  Szkoły</w:t>
      </w:r>
    </w:p>
    <w:p w:rsidR="00413156" w:rsidRDefault="00413156"/>
    <w:sectPr w:rsidR="00413156" w:rsidSect="00413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E89"/>
    <w:multiLevelType w:val="hybridMultilevel"/>
    <w:tmpl w:val="006C9632"/>
    <w:lvl w:ilvl="0" w:tplc="5B16C640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92305"/>
    <w:multiLevelType w:val="hybridMultilevel"/>
    <w:tmpl w:val="AF48F51C"/>
    <w:lvl w:ilvl="0" w:tplc="73BC5978">
      <w:start w:val="1"/>
      <w:numFmt w:val="decimal"/>
      <w:lvlText w:val="%1."/>
      <w:lvlJc w:val="left"/>
      <w:pPr>
        <w:ind w:left="64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A73EF0"/>
    <w:multiLevelType w:val="hybridMultilevel"/>
    <w:tmpl w:val="F3BC165A"/>
    <w:lvl w:ilvl="0" w:tplc="78A00F4A">
      <w:start w:val="1"/>
      <w:numFmt w:val="lowerLetter"/>
      <w:lvlText w:val="%1)"/>
      <w:lvlJc w:val="left"/>
      <w:pPr>
        <w:ind w:left="105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6E3955"/>
    <w:multiLevelType w:val="hybridMultilevel"/>
    <w:tmpl w:val="828E1AEA"/>
    <w:lvl w:ilvl="0" w:tplc="4208AAFE">
      <w:start w:val="1"/>
      <w:numFmt w:val="lowerLetter"/>
      <w:lvlText w:val="%1)"/>
      <w:lvlJc w:val="left"/>
      <w:pPr>
        <w:ind w:left="111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1E32B8"/>
    <w:multiLevelType w:val="hybridMultilevel"/>
    <w:tmpl w:val="EDFED600"/>
    <w:lvl w:ilvl="0" w:tplc="CDA82A24">
      <w:start w:val="1"/>
      <w:numFmt w:val="lowerLetter"/>
      <w:lvlText w:val="%1)"/>
      <w:lvlJc w:val="left"/>
      <w:pPr>
        <w:ind w:left="105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650AA7"/>
    <w:multiLevelType w:val="hybridMultilevel"/>
    <w:tmpl w:val="B86EDA0A"/>
    <w:lvl w:ilvl="0" w:tplc="8EE08C16">
      <w:start w:val="1"/>
      <w:numFmt w:val="decimal"/>
      <w:lvlText w:val="%1."/>
      <w:lvlJc w:val="left"/>
      <w:pPr>
        <w:ind w:left="64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AE1520"/>
    <w:multiLevelType w:val="hybridMultilevel"/>
    <w:tmpl w:val="868E9054"/>
    <w:lvl w:ilvl="0" w:tplc="1F08BE78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F52261"/>
    <w:multiLevelType w:val="hybridMultilevel"/>
    <w:tmpl w:val="1C60E4EE"/>
    <w:lvl w:ilvl="0" w:tplc="0FA223AE">
      <w:start w:val="1"/>
      <w:numFmt w:val="lowerLetter"/>
      <w:lvlText w:val="%1)"/>
      <w:lvlJc w:val="left"/>
      <w:pPr>
        <w:ind w:left="105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E7689D"/>
    <w:multiLevelType w:val="hybridMultilevel"/>
    <w:tmpl w:val="602E6332"/>
    <w:lvl w:ilvl="0" w:tplc="D05617D4">
      <w:start w:val="1"/>
      <w:numFmt w:val="decimal"/>
      <w:lvlText w:val="%1."/>
      <w:lvlJc w:val="left"/>
      <w:pPr>
        <w:ind w:left="75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D82EF2"/>
    <w:multiLevelType w:val="hybridMultilevel"/>
    <w:tmpl w:val="623860BE"/>
    <w:lvl w:ilvl="0" w:tplc="C97C1F3A">
      <w:start w:val="1"/>
      <w:numFmt w:val="lowerLetter"/>
      <w:lvlText w:val="%1)"/>
      <w:lvlJc w:val="left"/>
      <w:pPr>
        <w:ind w:left="105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2A125D"/>
    <w:multiLevelType w:val="hybridMultilevel"/>
    <w:tmpl w:val="7C962850"/>
    <w:lvl w:ilvl="0" w:tplc="BC4E8B46">
      <w:start w:val="3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 w15:restartNumberingAfterBreak="0">
    <w:nsid w:val="566A6C38"/>
    <w:multiLevelType w:val="hybridMultilevel"/>
    <w:tmpl w:val="88C8F376"/>
    <w:lvl w:ilvl="0" w:tplc="91166316">
      <w:start w:val="1"/>
      <w:numFmt w:val="lowerLetter"/>
      <w:lvlText w:val="%1)"/>
      <w:lvlJc w:val="left"/>
      <w:pPr>
        <w:ind w:left="1110" w:hanging="360"/>
      </w:pPr>
      <w:rPr>
        <w:rFonts w:asciiTheme="minorHAnsi" w:eastAsiaTheme="minorEastAsia" w:hAnsiTheme="minorHAnsi" w:cstheme="minorBidi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AA3E6E"/>
    <w:multiLevelType w:val="hybridMultilevel"/>
    <w:tmpl w:val="20A8588C"/>
    <w:lvl w:ilvl="0" w:tplc="FABE1072">
      <w:start w:val="1"/>
      <w:numFmt w:val="decimal"/>
      <w:lvlText w:val="%1."/>
      <w:lvlJc w:val="left"/>
      <w:pPr>
        <w:ind w:left="64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720461"/>
    <w:multiLevelType w:val="hybridMultilevel"/>
    <w:tmpl w:val="D99235C6"/>
    <w:lvl w:ilvl="0" w:tplc="52003724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766329"/>
    <w:multiLevelType w:val="hybridMultilevel"/>
    <w:tmpl w:val="35CE99FE"/>
    <w:lvl w:ilvl="0" w:tplc="04988A96">
      <w:start w:val="1"/>
      <w:numFmt w:val="lowerLetter"/>
      <w:lvlText w:val="%1)"/>
      <w:lvlJc w:val="left"/>
      <w:pPr>
        <w:ind w:left="111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D6A5A"/>
    <w:multiLevelType w:val="hybridMultilevel"/>
    <w:tmpl w:val="0CE8937E"/>
    <w:lvl w:ilvl="0" w:tplc="8AD8F7D4">
      <w:start w:val="1"/>
      <w:numFmt w:val="lowerLetter"/>
      <w:lvlText w:val="%1)"/>
      <w:lvlJc w:val="left"/>
      <w:pPr>
        <w:ind w:left="111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A04F79"/>
    <w:multiLevelType w:val="hybridMultilevel"/>
    <w:tmpl w:val="6756AA6E"/>
    <w:lvl w:ilvl="0" w:tplc="01F8BDF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082730"/>
    <w:multiLevelType w:val="hybridMultilevel"/>
    <w:tmpl w:val="E084B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160127"/>
    <w:multiLevelType w:val="hybridMultilevel"/>
    <w:tmpl w:val="8594098E"/>
    <w:lvl w:ilvl="0" w:tplc="9ED85210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6001D6"/>
    <w:multiLevelType w:val="hybridMultilevel"/>
    <w:tmpl w:val="3D4E67A0"/>
    <w:lvl w:ilvl="0" w:tplc="CC963BD2">
      <w:start w:val="3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1229E"/>
    <w:rsid w:val="000400AB"/>
    <w:rsid w:val="000E322F"/>
    <w:rsid w:val="00200888"/>
    <w:rsid w:val="0025557A"/>
    <w:rsid w:val="002650B4"/>
    <w:rsid w:val="002841C8"/>
    <w:rsid w:val="002C6675"/>
    <w:rsid w:val="002F1401"/>
    <w:rsid w:val="003F451C"/>
    <w:rsid w:val="00413156"/>
    <w:rsid w:val="004C397E"/>
    <w:rsid w:val="004D5A1F"/>
    <w:rsid w:val="005D2735"/>
    <w:rsid w:val="00687581"/>
    <w:rsid w:val="006A2AB7"/>
    <w:rsid w:val="00700F7A"/>
    <w:rsid w:val="007614B8"/>
    <w:rsid w:val="008262E1"/>
    <w:rsid w:val="0088476A"/>
    <w:rsid w:val="008D5023"/>
    <w:rsid w:val="008F3FF8"/>
    <w:rsid w:val="009B6D78"/>
    <w:rsid w:val="00A96928"/>
    <w:rsid w:val="00B1229E"/>
    <w:rsid w:val="00BC5997"/>
    <w:rsid w:val="00CE4121"/>
    <w:rsid w:val="00D36E13"/>
    <w:rsid w:val="00E817DA"/>
    <w:rsid w:val="00F32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7692A"/>
  <w15:docId w15:val="{98424813-82DD-4D0E-9433-0DBE37EC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1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122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1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1129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WeronikaO</cp:lastModifiedBy>
  <cp:revision>28</cp:revision>
  <dcterms:created xsi:type="dcterms:W3CDTF">2022-02-23T02:06:00Z</dcterms:created>
  <dcterms:modified xsi:type="dcterms:W3CDTF">2025-07-11T08:58:00Z</dcterms:modified>
</cp:coreProperties>
</file>