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EB94D" w14:textId="526EEF37" w:rsidR="00D821F4" w:rsidRPr="00D821F4" w:rsidRDefault="00D821F4" w:rsidP="00D821F4">
      <w:pPr>
        <w:pStyle w:val="OZNPROJEKTUwskazaniedatylubwersjiprojektu"/>
      </w:pPr>
      <w:bookmarkStart w:id="0" w:name="_GoBack"/>
      <w:bookmarkEnd w:id="0"/>
      <w:r w:rsidRPr="00D821F4">
        <w:t xml:space="preserve">Projekt z dnia </w:t>
      </w:r>
      <w:r w:rsidR="00195D8C">
        <w:t>2 września</w:t>
      </w:r>
      <w:r w:rsidR="006D256E">
        <w:t xml:space="preserve"> 2021 r.</w:t>
      </w:r>
    </w:p>
    <w:p w14:paraId="5AD78853" w14:textId="77777777" w:rsidR="00D821F4" w:rsidRDefault="00D821F4" w:rsidP="00D821F4"/>
    <w:p w14:paraId="1995D1B0" w14:textId="77777777" w:rsidR="00D821F4" w:rsidRPr="00D821F4" w:rsidRDefault="00D821F4" w:rsidP="00D821F4"/>
    <w:p w14:paraId="239A183E" w14:textId="77777777" w:rsidR="00D821F4" w:rsidRPr="00D821F4" w:rsidRDefault="00D821F4" w:rsidP="00D821F4">
      <w:pPr>
        <w:pStyle w:val="OZNRODZAKTUtznustawalubrozporzdzenieiorganwydajcy"/>
      </w:pPr>
      <w:r w:rsidRPr="00D821F4">
        <w:t>UCHWAŁA NR …..</w:t>
      </w:r>
    </w:p>
    <w:p w14:paraId="69A0CB0D" w14:textId="77777777" w:rsidR="00D821F4" w:rsidRPr="00D821F4" w:rsidRDefault="00D821F4" w:rsidP="00D821F4">
      <w:pPr>
        <w:pStyle w:val="OZNRODZAKTUtznustawalubrozporzdzenieiorganwydajcy"/>
      </w:pPr>
      <w:r w:rsidRPr="00D821F4">
        <w:t>RADY MINISTRÓW</w:t>
      </w:r>
    </w:p>
    <w:p w14:paraId="589AAB55" w14:textId="77777777" w:rsidR="00D821F4" w:rsidRPr="00D821F4" w:rsidRDefault="00F63EB9" w:rsidP="00D821F4">
      <w:pPr>
        <w:pStyle w:val="DATAAKTUdatauchwalenialubwydaniaaktu"/>
      </w:pPr>
      <w:r>
        <w:t>z dnia ……………….. 2021</w:t>
      </w:r>
      <w:r w:rsidR="00D821F4" w:rsidRPr="00D821F4">
        <w:t xml:space="preserve"> r.</w:t>
      </w:r>
    </w:p>
    <w:p w14:paraId="40ABAE27" w14:textId="77777777" w:rsidR="00D821F4" w:rsidRPr="00D821F4" w:rsidRDefault="00D821F4" w:rsidP="00A040DC">
      <w:pPr>
        <w:pStyle w:val="TYTDZPRZEDMprzedmiotregulacjitytuulubdziau"/>
      </w:pPr>
      <w:r w:rsidRPr="00D821F4">
        <w:t xml:space="preserve">zmieniająca uchwałę w sprawie przyjęcia programu pod nazwą </w:t>
      </w:r>
      <w:r w:rsidR="0093164A" w:rsidRPr="00D821F4">
        <w:t>„</w:t>
      </w:r>
      <w:r w:rsidR="00C65DFF" w:rsidRPr="00D821F4">
        <w:t xml:space="preserve">Krajowy Program Rozwoju Ekonomii Społecznej </w:t>
      </w:r>
      <w:r w:rsidR="00C65DFF">
        <w:t xml:space="preserve">do </w:t>
      </w:r>
      <w:r w:rsidR="00C65DFF" w:rsidRPr="00D821F4">
        <w:t>20</w:t>
      </w:r>
      <w:r w:rsidR="00C65DFF">
        <w:t>2</w:t>
      </w:r>
      <w:r w:rsidR="00C65DFF" w:rsidRPr="00D821F4">
        <w:t>3</w:t>
      </w:r>
      <w:r w:rsidR="00C65DFF">
        <w:t xml:space="preserve"> roku</w:t>
      </w:r>
      <w:r w:rsidR="00C65DFF" w:rsidRPr="00D821F4">
        <w:t xml:space="preserve">. Ekonomia Solidarności Społecznej” </w:t>
      </w:r>
    </w:p>
    <w:p w14:paraId="1544D295" w14:textId="77777777" w:rsidR="00D821F4" w:rsidRPr="00D821F4" w:rsidRDefault="00D821F4" w:rsidP="00D821F4"/>
    <w:p w14:paraId="0C4F4B64" w14:textId="20121B70" w:rsidR="00D821F4" w:rsidRPr="00D821F4" w:rsidRDefault="00D821F4" w:rsidP="00E86FC0">
      <w:pPr>
        <w:pStyle w:val="NIEARTTEKSTtekstnieartykuowanynppodstprawnarozplubpreambua"/>
      </w:pPr>
      <w:r w:rsidRPr="00D821F4">
        <w:t>Na podstawie art. 15 ust. 1 ustawy z dnia 6 grudnia 2006 r. o zasadach prowadzenia polityki rozwoju (Dz. U. z 20</w:t>
      </w:r>
      <w:r w:rsidR="006D256E">
        <w:t>21</w:t>
      </w:r>
      <w:r w:rsidRPr="00D821F4">
        <w:t xml:space="preserve"> r. poz. </w:t>
      </w:r>
      <w:r w:rsidR="006D256E">
        <w:t>1057</w:t>
      </w:r>
      <w:r w:rsidR="001721D7">
        <w:t>, 1243 i 1535</w:t>
      </w:r>
      <w:r w:rsidRPr="00D821F4">
        <w:t>) Rada Ministrów uchwala, co następuje:</w:t>
      </w:r>
    </w:p>
    <w:p w14:paraId="590BE3B7" w14:textId="77777777" w:rsidR="00D821F4" w:rsidRPr="00D821F4" w:rsidRDefault="00D821F4" w:rsidP="00D821F4">
      <w:pPr>
        <w:pStyle w:val="ARTartustawynprozporzdzenia"/>
      </w:pPr>
      <w:r w:rsidRPr="00E86FC0">
        <w:rPr>
          <w:rStyle w:val="Ppogrubienie"/>
        </w:rPr>
        <w:t>§ 1.</w:t>
      </w:r>
      <w:r w:rsidRPr="00D821F4">
        <w:t xml:space="preserve"> W uchwale nr 164 Rady Ministrów z dnia 12 sierpnia 2014 r. w sprawie przyjęcia programu pod nazwą </w:t>
      </w:r>
      <w:r w:rsidR="00C65DFF" w:rsidRPr="00D821F4">
        <w:t xml:space="preserve">„Krajowy Program Rozwoju Ekonomii Społecznej </w:t>
      </w:r>
      <w:r w:rsidR="00C65DFF">
        <w:t xml:space="preserve">do </w:t>
      </w:r>
      <w:r w:rsidR="00C65DFF" w:rsidRPr="00D821F4">
        <w:t>20</w:t>
      </w:r>
      <w:r w:rsidR="00C65DFF">
        <w:t>2</w:t>
      </w:r>
      <w:r w:rsidR="00C65DFF" w:rsidRPr="00D821F4">
        <w:t>3</w:t>
      </w:r>
      <w:r w:rsidR="00C65DFF">
        <w:t xml:space="preserve"> roku</w:t>
      </w:r>
      <w:r w:rsidR="00C65DFF" w:rsidRPr="00D821F4">
        <w:t xml:space="preserve">. Ekonomia Solidarności Społecznej” </w:t>
      </w:r>
      <w:r w:rsidRPr="00D821F4">
        <w:t>(M.P. poz. 811</w:t>
      </w:r>
      <w:r w:rsidR="00A040DC">
        <w:t xml:space="preserve"> oraz z 2019 r. poz. 214</w:t>
      </w:r>
      <w:r w:rsidRPr="00D821F4">
        <w:t>) wprowadza się następujące zmiany:</w:t>
      </w:r>
    </w:p>
    <w:p w14:paraId="382BB9A6" w14:textId="77777777" w:rsidR="00D821F4" w:rsidRPr="00D821F4" w:rsidRDefault="00D821F4" w:rsidP="00D821F4">
      <w:pPr>
        <w:pStyle w:val="PKTpunkt"/>
      </w:pPr>
      <w:r w:rsidRPr="00D821F4">
        <w:t>1)</w:t>
      </w:r>
      <w:r w:rsidRPr="00D821F4">
        <w:tab/>
      </w:r>
      <w:r w:rsidR="00A040DC">
        <w:t xml:space="preserve">użyte </w:t>
      </w:r>
      <w:r w:rsidRPr="00D821F4">
        <w:t xml:space="preserve">w tytule </w:t>
      </w:r>
      <w:r w:rsidR="00A040DC">
        <w:t xml:space="preserve">uchwały </w:t>
      </w:r>
      <w:r w:rsidRPr="00D821F4">
        <w:t>oraz w § 1 wyrazy „</w:t>
      </w:r>
      <w:r w:rsidR="004D4A42">
        <w:t xml:space="preserve">do </w:t>
      </w:r>
      <w:r w:rsidR="004D4A42" w:rsidRPr="00D821F4">
        <w:t>20</w:t>
      </w:r>
      <w:r w:rsidR="004D4A42">
        <w:t>2</w:t>
      </w:r>
      <w:r w:rsidR="004D4A42" w:rsidRPr="00D821F4">
        <w:t>3</w:t>
      </w:r>
      <w:r w:rsidR="004D4A42">
        <w:t xml:space="preserve"> roku</w:t>
      </w:r>
      <w:r w:rsidRPr="00D821F4">
        <w:t>” zastępuje się wyrazami „</w:t>
      </w:r>
      <w:r w:rsidR="008E4B97">
        <w:t xml:space="preserve">do </w:t>
      </w:r>
      <w:r w:rsidRPr="00D821F4">
        <w:t>203</w:t>
      </w:r>
      <w:r w:rsidR="005A0B3A">
        <w:t>0</w:t>
      </w:r>
      <w:r w:rsidR="008E4B97">
        <w:t xml:space="preserve"> roku</w:t>
      </w:r>
      <w:r w:rsidRPr="00D821F4">
        <w:t>”;</w:t>
      </w:r>
    </w:p>
    <w:p w14:paraId="007DEACD" w14:textId="77777777" w:rsidR="00D821F4" w:rsidRPr="00D821F4" w:rsidRDefault="00D821F4" w:rsidP="00D821F4">
      <w:pPr>
        <w:pStyle w:val="PKTpunkt"/>
      </w:pPr>
      <w:r w:rsidRPr="00D821F4">
        <w:t>2)</w:t>
      </w:r>
      <w:r w:rsidRPr="00D821F4">
        <w:tab/>
        <w:t xml:space="preserve">załącznik do uchwały otrzymuje brzmienie określone w załączniku do niniejszej uchwały. </w:t>
      </w:r>
    </w:p>
    <w:p w14:paraId="79A5779C" w14:textId="77777777" w:rsidR="00D821F4" w:rsidRPr="00D821F4" w:rsidRDefault="00D821F4" w:rsidP="00D821F4">
      <w:pPr>
        <w:pStyle w:val="ARTartustawynprozporzdzenia"/>
      </w:pPr>
      <w:r w:rsidRPr="00E86FC0">
        <w:rPr>
          <w:rStyle w:val="Ppogrubienie"/>
        </w:rPr>
        <w:t>§ 2.</w:t>
      </w:r>
      <w:r w:rsidRPr="00D821F4">
        <w:t xml:space="preserve"> Uchwała wchodzi w życie z dniem następującym po dniu ogłoszenia.</w:t>
      </w:r>
    </w:p>
    <w:p w14:paraId="5BEAA444" w14:textId="77777777" w:rsidR="00D821F4" w:rsidRPr="00D821F4" w:rsidRDefault="00D821F4" w:rsidP="00D821F4"/>
    <w:p w14:paraId="53ACAF2D" w14:textId="77777777" w:rsidR="00D821F4" w:rsidRPr="00D821F4" w:rsidRDefault="00D821F4" w:rsidP="00D821F4"/>
    <w:p w14:paraId="5AB25B2F" w14:textId="3CD6E5D5" w:rsidR="00DB7C01" w:rsidRDefault="00D821F4" w:rsidP="00B11C81">
      <w:pPr>
        <w:pStyle w:val="NAZORGWYDnazwaorganuwydajcegoprojektowanyakt"/>
      </w:pPr>
      <w:r w:rsidRPr="00D821F4">
        <w:t>PREZES RADY MINISTRÓW</w:t>
      </w:r>
    </w:p>
    <w:p w14:paraId="041AA629" w14:textId="77777777" w:rsidR="00B11C81" w:rsidRPr="00EC65E5" w:rsidRDefault="00B11C81" w:rsidP="00B11C81">
      <w:pPr>
        <w:pStyle w:val="ARTartustawynprozporzdzenia"/>
      </w:pPr>
      <w:bookmarkStart w:id="1" w:name="_Hlk81301531"/>
      <w:r w:rsidRPr="00B11C81">
        <w:t xml:space="preserve">Za zgodność pod względem prawnym, </w:t>
      </w:r>
    </w:p>
    <w:p w14:paraId="0D65142B" w14:textId="77777777" w:rsidR="00B11C81" w:rsidRPr="00EC65E5" w:rsidRDefault="00B11C81" w:rsidP="00B11C81">
      <w:pPr>
        <w:pStyle w:val="ARTartustawynprozporzdzenia"/>
      </w:pPr>
      <w:r w:rsidRPr="00B11C81">
        <w:t xml:space="preserve">legislacyjnym i redakcyjnym </w:t>
      </w:r>
    </w:p>
    <w:p w14:paraId="79C35B9B" w14:textId="77777777" w:rsidR="00B11C81" w:rsidRPr="00EC65E5" w:rsidRDefault="00B11C81" w:rsidP="00B11C81">
      <w:pPr>
        <w:pStyle w:val="ARTartustawynprozporzdzenia"/>
      </w:pPr>
      <w:r w:rsidRPr="00B11C81">
        <w:t xml:space="preserve">Iwona Szulc </w:t>
      </w:r>
    </w:p>
    <w:p w14:paraId="569E4D08" w14:textId="77777777" w:rsidR="00B11C81" w:rsidRPr="00EC65E5" w:rsidRDefault="00B11C81" w:rsidP="00B11C81">
      <w:pPr>
        <w:pStyle w:val="ARTartustawynprozporzdzenia"/>
      </w:pPr>
      <w:r w:rsidRPr="00B11C81">
        <w:t xml:space="preserve">Dyrektor Departamentu Prawnego </w:t>
      </w:r>
    </w:p>
    <w:p w14:paraId="11FE1256" w14:textId="77777777" w:rsidR="00B11C81" w:rsidRPr="00EC65E5" w:rsidRDefault="00B11C81" w:rsidP="00B11C81">
      <w:pPr>
        <w:pStyle w:val="ARTartustawynprozporzdzenia"/>
      </w:pPr>
      <w:r w:rsidRPr="00B11C81">
        <w:t xml:space="preserve">w Ministerstwie Rodziny i Polityki Społecznej </w:t>
      </w:r>
    </w:p>
    <w:p w14:paraId="1497FB13" w14:textId="7BAD732F" w:rsidR="00B11C81" w:rsidRPr="00737F6A" w:rsidRDefault="00B11C81" w:rsidP="00B11C81">
      <w:pPr>
        <w:pStyle w:val="ARTartustawynprozporzdzenia"/>
      </w:pPr>
      <w:r w:rsidRPr="00B11C81">
        <w:t>/-podpisano elektronicznie/</w:t>
      </w:r>
      <w:bookmarkEnd w:id="1"/>
    </w:p>
    <w:sectPr w:rsidR="00B11C81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B6F4" w14:textId="77777777" w:rsidR="00DA4829" w:rsidRDefault="00DA4829">
      <w:r>
        <w:separator/>
      </w:r>
    </w:p>
  </w:endnote>
  <w:endnote w:type="continuationSeparator" w:id="0">
    <w:p w14:paraId="7605525E" w14:textId="77777777" w:rsidR="00DA4829" w:rsidRDefault="00DA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21049" w14:textId="77777777" w:rsidR="00DA4829" w:rsidRDefault="00DA4829">
      <w:r>
        <w:separator/>
      </w:r>
    </w:p>
  </w:footnote>
  <w:footnote w:type="continuationSeparator" w:id="0">
    <w:p w14:paraId="443AE306" w14:textId="77777777" w:rsidR="00DA4829" w:rsidRDefault="00DA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DB2FA" w14:textId="7F22326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11C8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F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09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6BF6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1D7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5D8C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C9A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3D68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C60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CF9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2F5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466"/>
    <w:rsid w:val="004B5B2F"/>
    <w:rsid w:val="004B626A"/>
    <w:rsid w:val="004B660E"/>
    <w:rsid w:val="004C05BD"/>
    <w:rsid w:val="004C09E7"/>
    <w:rsid w:val="004C3B06"/>
    <w:rsid w:val="004C3F97"/>
    <w:rsid w:val="004C7EE7"/>
    <w:rsid w:val="004D1861"/>
    <w:rsid w:val="004D2DEE"/>
    <w:rsid w:val="004D2E1F"/>
    <w:rsid w:val="004D4A42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6BAC"/>
    <w:rsid w:val="0051094B"/>
    <w:rsid w:val="005110D7"/>
    <w:rsid w:val="00511D99"/>
    <w:rsid w:val="005128D3"/>
    <w:rsid w:val="005147E8"/>
    <w:rsid w:val="005158F2"/>
    <w:rsid w:val="0052527C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0B3A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5C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393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26"/>
    <w:rsid w:val="006C4A31"/>
    <w:rsid w:val="006C5AC2"/>
    <w:rsid w:val="006C6AFB"/>
    <w:rsid w:val="006D256E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0EC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084A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20C"/>
    <w:rsid w:val="008C5BE0"/>
    <w:rsid w:val="008C7233"/>
    <w:rsid w:val="008D2434"/>
    <w:rsid w:val="008E171D"/>
    <w:rsid w:val="008E2785"/>
    <w:rsid w:val="008E4B97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91F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64A"/>
    <w:rsid w:val="009332A2"/>
    <w:rsid w:val="009349F3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00B0"/>
    <w:rsid w:val="00984E03"/>
    <w:rsid w:val="00986A7F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0DC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5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BD4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400"/>
    <w:rsid w:val="00AC31B5"/>
    <w:rsid w:val="00AC366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B04"/>
    <w:rsid w:val="00B07700"/>
    <w:rsid w:val="00B07F96"/>
    <w:rsid w:val="00B11C81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2C5A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DFF"/>
    <w:rsid w:val="00C667BE"/>
    <w:rsid w:val="00C6766B"/>
    <w:rsid w:val="00C705F7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1196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278"/>
    <w:rsid w:val="00D76EC9"/>
    <w:rsid w:val="00D80E7D"/>
    <w:rsid w:val="00D81397"/>
    <w:rsid w:val="00D821F4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829"/>
    <w:rsid w:val="00DA7017"/>
    <w:rsid w:val="00DA7028"/>
    <w:rsid w:val="00DB1AD2"/>
    <w:rsid w:val="00DB2B58"/>
    <w:rsid w:val="00DB5206"/>
    <w:rsid w:val="00DB6276"/>
    <w:rsid w:val="00DB63F5"/>
    <w:rsid w:val="00DB7C01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17DA4"/>
    <w:rsid w:val="00E20900"/>
    <w:rsid w:val="00E20C7F"/>
    <w:rsid w:val="00E2396E"/>
    <w:rsid w:val="00E24728"/>
    <w:rsid w:val="00E276AC"/>
    <w:rsid w:val="00E34A35"/>
    <w:rsid w:val="00E363F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5DC"/>
    <w:rsid w:val="00E75DDA"/>
    <w:rsid w:val="00E773E8"/>
    <w:rsid w:val="00E83ADD"/>
    <w:rsid w:val="00E84F38"/>
    <w:rsid w:val="00E85623"/>
    <w:rsid w:val="00E86FC0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517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2E47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EB9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584C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DB798"/>
  <w15:docId w15:val="{A81A30E9-58C3-49D5-BD25-5D8088AB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igniew_sepiol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C58907-E69B-4CD3-A3AB-EE4876C1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Jan Karpowicz</dc:creator>
  <cp:lastModifiedBy>Izabela Wasiak</cp:lastModifiedBy>
  <cp:revision>2</cp:revision>
  <cp:lastPrinted>2012-04-23T06:39:00Z</cp:lastPrinted>
  <dcterms:created xsi:type="dcterms:W3CDTF">2021-09-07T09:29:00Z</dcterms:created>
  <dcterms:modified xsi:type="dcterms:W3CDTF">2021-09-07T09:29:00Z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