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6EB9F1" w14:textId="660D8988" w:rsidR="005121C5" w:rsidRPr="00B836B0" w:rsidRDefault="005121C5" w:rsidP="006E2F62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GoBack"/>
      <w:bookmarkEnd w:id="0"/>
      <w:r w:rsidRPr="00B836B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Uchwała nr </w:t>
      </w:r>
      <w:r w:rsidR="00F8509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26</w:t>
      </w:r>
    </w:p>
    <w:p w14:paraId="31DFFE89" w14:textId="77777777" w:rsidR="005121C5" w:rsidRPr="00B836B0" w:rsidRDefault="005121C5" w:rsidP="006E2F62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836B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Rady Działalności Pożytku Publicznego</w:t>
      </w:r>
    </w:p>
    <w:p w14:paraId="79349925" w14:textId="3E173B60" w:rsidR="005121C5" w:rsidRPr="00B836B0" w:rsidRDefault="005121C5" w:rsidP="006E2F62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836B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 dnia </w:t>
      </w:r>
      <w:r w:rsidR="00F8509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18</w:t>
      </w:r>
      <w:r w:rsidR="006E2F6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CC0F0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maja</w:t>
      </w:r>
      <w:r w:rsidR="006E2F6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2019 r.</w:t>
      </w:r>
    </w:p>
    <w:p w14:paraId="18F0751B" w14:textId="41EE27B7" w:rsidR="00CC0F0F" w:rsidRPr="00CC0F0F" w:rsidRDefault="005121C5" w:rsidP="004A205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B836B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sprawie projektu </w:t>
      </w:r>
      <w:r w:rsidRPr="00B836B0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ustawy </w:t>
      </w:r>
      <w:r w:rsidR="00CC0F0F" w:rsidRPr="00CC0F0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 zmianie ustawy o zasadac</w:t>
      </w:r>
      <w:r w:rsidR="00A2193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h prowadzenia polityki rozwoju oraz niektórych innych </w:t>
      </w:r>
      <w:r w:rsidR="00CC0F0F" w:rsidRPr="00CC0F0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ustaw</w:t>
      </w:r>
    </w:p>
    <w:p w14:paraId="1447D49B" w14:textId="77777777" w:rsidR="005121C5" w:rsidRPr="00B836B0" w:rsidRDefault="005121C5" w:rsidP="006E2F62">
      <w:pPr>
        <w:spacing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44191B1" w14:textId="12FAE977" w:rsidR="005121C5" w:rsidRPr="00F301B2" w:rsidRDefault="005121C5" w:rsidP="00F301B2">
      <w:pPr>
        <w:spacing w:line="360" w:lineRule="auto"/>
        <w:jc w:val="both"/>
      </w:pPr>
      <w:r w:rsidRPr="00B836B0">
        <w:rPr>
          <w:rFonts w:ascii="Times New Roman" w:eastAsia="Gulim" w:hAnsi="Times New Roman" w:cs="Times New Roman"/>
          <w:color w:val="000000"/>
          <w:sz w:val="24"/>
          <w:szCs w:val="24"/>
          <w:lang w:eastAsia="pl-PL"/>
        </w:rPr>
        <w:t>Na podstawie § 10 rozporządzenia Przewodniczącego Komitetu do spraw Pożytku Publicznego z dnia 24 października 2018 r. w sprawie Rady Działalno</w:t>
      </w:r>
      <w:r w:rsidR="00D82FB7">
        <w:rPr>
          <w:rFonts w:ascii="Times New Roman" w:eastAsia="Gulim" w:hAnsi="Times New Roman" w:cs="Times New Roman"/>
          <w:color w:val="000000"/>
          <w:sz w:val="24"/>
          <w:szCs w:val="24"/>
          <w:lang w:eastAsia="pl-PL"/>
        </w:rPr>
        <w:t>ści Pożytku Publicznego (Dz. U. poz. </w:t>
      </w:r>
      <w:r w:rsidRPr="00B836B0">
        <w:rPr>
          <w:rFonts w:ascii="Times New Roman" w:eastAsia="Gulim" w:hAnsi="Times New Roman" w:cs="Times New Roman"/>
          <w:color w:val="000000"/>
          <w:sz w:val="24"/>
          <w:szCs w:val="24"/>
          <w:lang w:eastAsia="pl-PL"/>
        </w:rPr>
        <w:t xml:space="preserve">2052) oraz art. 35 ust. 2 ustawy z dnia 24 kwietnia 2003 r. o działalności pożytku publicznego i </w:t>
      </w:r>
      <w:r w:rsidR="00A2193A">
        <w:rPr>
          <w:rFonts w:ascii="Times New Roman" w:eastAsia="Gulim" w:hAnsi="Times New Roman" w:cs="Times New Roman"/>
          <w:color w:val="000000"/>
          <w:sz w:val="24"/>
          <w:szCs w:val="24"/>
          <w:lang w:eastAsia="pl-PL"/>
        </w:rPr>
        <w:t>o wolontariacie (Dz. U. z 2019</w:t>
      </w:r>
      <w:r w:rsidRPr="00D732BC">
        <w:rPr>
          <w:rFonts w:ascii="Times New Roman" w:eastAsia="Gulim" w:hAnsi="Times New Roman" w:cs="Times New Roman"/>
          <w:color w:val="000000"/>
          <w:sz w:val="24"/>
          <w:szCs w:val="24"/>
          <w:lang w:eastAsia="pl-PL"/>
        </w:rPr>
        <w:t xml:space="preserve"> r. poz. </w:t>
      </w:r>
      <w:r w:rsidR="00A2193A">
        <w:rPr>
          <w:rFonts w:ascii="Times New Roman" w:eastAsia="Gulim" w:hAnsi="Times New Roman" w:cs="Times New Roman"/>
          <w:color w:val="000000"/>
          <w:sz w:val="24"/>
          <w:szCs w:val="24"/>
          <w:lang w:eastAsia="pl-PL"/>
        </w:rPr>
        <w:t>688</w:t>
      </w:r>
      <w:r w:rsidRPr="00D732BC">
        <w:rPr>
          <w:rFonts w:ascii="Times New Roman" w:eastAsia="Gulim" w:hAnsi="Times New Roman" w:cs="Times New Roman"/>
          <w:color w:val="000000"/>
          <w:sz w:val="24"/>
          <w:szCs w:val="24"/>
          <w:lang w:eastAsia="pl-PL"/>
        </w:rPr>
        <w:t xml:space="preserve">), </w:t>
      </w:r>
      <w:r w:rsidRPr="00D732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uchwala się stanowisko Rady Działalności Pożytku Publicznego </w:t>
      </w:r>
      <w:r w:rsidRPr="00D732B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 sprawie projektu ustawy </w:t>
      </w:r>
      <w:r w:rsidR="00CC0F0F" w:rsidRPr="00CC0F0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 zmianie ustawy </w:t>
      </w:r>
      <w:r w:rsidR="00A2193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CC0F0F" w:rsidRPr="00CC0F0F">
        <w:rPr>
          <w:rFonts w:ascii="Times New Roman" w:eastAsia="Times New Roman" w:hAnsi="Times New Roman" w:cs="Times New Roman"/>
          <w:sz w:val="24"/>
          <w:szCs w:val="24"/>
          <w:lang w:eastAsia="pl-PL"/>
        </w:rPr>
        <w:t>o zasadac</w:t>
      </w:r>
      <w:r w:rsidR="00A2193A">
        <w:rPr>
          <w:rFonts w:ascii="Times New Roman" w:eastAsia="Times New Roman" w:hAnsi="Times New Roman" w:cs="Times New Roman"/>
          <w:sz w:val="24"/>
          <w:szCs w:val="24"/>
          <w:lang w:eastAsia="pl-PL"/>
        </w:rPr>
        <w:t>h prowadzenia polityki rozwoju oraz niektórych</w:t>
      </w:r>
      <w:r w:rsidR="00CC0F0F" w:rsidRPr="00CC0F0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innych ustaw</w:t>
      </w:r>
      <w:r w:rsidR="000F07B4">
        <w:rPr>
          <w:rFonts w:ascii="Times New Roman" w:hAnsi="Times New Roman" w:cs="Times New Roman"/>
          <w:sz w:val="24"/>
          <w:szCs w:val="24"/>
        </w:rPr>
        <w:t>.</w:t>
      </w:r>
      <w:r w:rsidR="00D732BC">
        <w:t xml:space="preserve"> </w:t>
      </w:r>
    </w:p>
    <w:p w14:paraId="431A0628" w14:textId="1EF90BEA" w:rsidR="0047162A" w:rsidRPr="0047162A" w:rsidRDefault="00CF29C0" w:rsidP="006E2F62">
      <w:pPr>
        <w:pStyle w:val="Akapitzlist"/>
        <w:spacing w:after="120" w:line="36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§ 1</w:t>
      </w:r>
    </w:p>
    <w:p w14:paraId="759B7238" w14:textId="29C0CC62" w:rsidR="0093669A" w:rsidRDefault="00CC0F0F" w:rsidP="00C33DED">
      <w:pPr>
        <w:pStyle w:val="Akapitzlist"/>
        <w:spacing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="0047162A" w:rsidRPr="00D379A0">
        <w:rPr>
          <w:rFonts w:ascii="Times New Roman" w:eastAsia="Times New Roman" w:hAnsi="Times New Roman" w:cs="Times New Roman"/>
          <w:sz w:val="24"/>
          <w:szCs w:val="24"/>
        </w:rPr>
        <w:t xml:space="preserve">Rada Działalności Pożytku Publicznego </w:t>
      </w:r>
      <w:r w:rsidR="0063681B">
        <w:rPr>
          <w:rFonts w:ascii="Times New Roman" w:eastAsia="Times New Roman" w:hAnsi="Times New Roman" w:cs="Times New Roman"/>
          <w:sz w:val="24"/>
          <w:szCs w:val="24"/>
        </w:rPr>
        <w:t>p</w:t>
      </w:r>
      <w:r w:rsidR="00C00DD5">
        <w:rPr>
          <w:rFonts w:ascii="Times New Roman" w:eastAsia="Times New Roman" w:hAnsi="Times New Roman" w:cs="Times New Roman"/>
          <w:sz w:val="24"/>
          <w:szCs w:val="24"/>
        </w:rPr>
        <w:t>r</w:t>
      </w:r>
      <w:r w:rsidR="0063681B">
        <w:rPr>
          <w:rFonts w:ascii="Times New Roman" w:eastAsia="Times New Roman" w:hAnsi="Times New Roman" w:cs="Times New Roman"/>
          <w:sz w:val="24"/>
          <w:szCs w:val="24"/>
        </w:rPr>
        <w:t xml:space="preserve">oponuje </w:t>
      </w:r>
      <w:r w:rsidR="004A2050">
        <w:rPr>
          <w:rFonts w:ascii="Times New Roman" w:eastAsia="Times New Roman" w:hAnsi="Times New Roman" w:cs="Times New Roman"/>
          <w:sz w:val="24"/>
          <w:szCs w:val="24"/>
        </w:rPr>
        <w:t>wprowadzenie zmian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A2050">
        <w:rPr>
          <w:rFonts w:ascii="Times New Roman" w:eastAsia="Times New Roman" w:hAnsi="Times New Roman" w:cs="Times New Roman"/>
          <w:sz w:val="24"/>
          <w:szCs w:val="24"/>
        </w:rPr>
        <w:t xml:space="preserve">w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projekcie </w:t>
      </w:r>
      <w:r w:rsidR="004A2050">
        <w:rPr>
          <w:rFonts w:ascii="Times New Roman" w:eastAsia="Times New Roman" w:hAnsi="Times New Roman" w:cs="Times New Roman"/>
          <w:sz w:val="24"/>
          <w:szCs w:val="24"/>
        </w:rPr>
        <w:t xml:space="preserve">ustawy </w:t>
      </w:r>
      <w:r w:rsidR="004A2050" w:rsidRPr="00CC0F0F">
        <w:rPr>
          <w:rFonts w:ascii="Times New Roman" w:eastAsia="Times New Roman" w:hAnsi="Times New Roman" w:cs="Times New Roman"/>
          <w:sz w:val="24"/>
          <w:szCs w:val="24"/>
        </w:rPr>
        <w:t>o zmianie ustawy o zasadac</w:t>
      </w:r>
      <w:r w:rsidR="004A2050">
        <w:rPr>
          <w:rFonts w:ascii="Times New Roman" w:eastAsia="Times New Roman" w:hAnsi="Times New Roman" w:cs="Times New Roman"/>
          <w:sz w:val="24"/>
          <w:szCs w:val="24"/>
        </w:rPr>
        <w:t xml:space="preserve">h prowadzenia polityki rozwoju oraz niektórych innych </w:t>
      </w:r>
      <w:r w:rsidR="004A2050" w:rsidRPr="00CC0F0F">
        <w:rPr>
          <w:rFonts w:ascii="Times New Roman" w:eastAsia="Times New Roman" w:hAnsi="Times New Roman" w:cs="Times New Roman"/>
          <w:sz w:val="24"/>
          <w:szCs w:val="24"/>
        </w:rPr>
        <w:t>ustaw</w:t>
      </w:r>
      <w:r w:rsidR="004A205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241CD57" w14:textId="251DB42A" w:rsidR="00A2193A" w:rsidRDefault="00CC0F0F" w:rsidP="00C33DED">
      <w:pPr>
        <w:pStyle w:val="Akapitzlist"/>
        <w:spacing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Wykaz uwag zgłoszonych do treści </w:t>
      </w:r>
      <w:r w:rsidR="004A2050">
        <w:rPr>
          <w:rFonts w:ascii="Times New Roman" w:eastAsia="Times New Roman" w:hAnsi="Times New Roman" w:cs="Times New Roman"/>
          <w:sz w:val="24"/>
          <w:szCs w:val="24"/>
        </w:rPr>
        <w:t>projektu, o którym mowa w ust. 1,</w:t>
      </w:r>
      <w:r w:rsidR="00CB6120">
        <w:rPr>
          <w:rFonts w:ascii="Times New Roman" w:eastAsia="Times New Roman" w:hAnsi="Times New Roman" w:cs="Times New Roman"/>
          <w:sz w:val="24"/>
          <w:szCs w:val="24"/>
        </w:rPr>
        <w:t xml:space="preserve"> stanowi załącznik do uchwały. </w:t>
      </w:r>
    </w:p>
    <w:p w14:paraId="37F3F925" w14:textId="128C8BD6" w:rsidR="00F85099" w:rsidRPr="00F85099" w:rsidRDefault="00F85099" w:rsidP="006E2F62">
      <w:pPr>
        <w:spacing w:after="120" w:line="360" w:lineRule="auto"/>
        <w:jc w:val="center"/>
        <w:rPr>
          <w:rFonts w:ascii="Times New Roman" w:eastAsia="Arial" w:hAnsi="Times New Roman" w:cs="Times New Roman"/>
          <w:b/>
          <w:sz w:val="24"/>
          <w:szCs w:val="24"/>
          <w:lang w:val="pl" w:eastAsia="pl-PL"/>
        </w:rPr>
      </w:pPr>
      <w:r w:rsidRPr="00F85099">
        <w:rPr>
          <w:rFonts w:ascii="Times New Roman" w:eastAsia="Arial" w:hAnsi="Times New Roman" w:cs="Times New Roman"/>
          <w:b/>
          <w:sz w:val="24"/>
          <w:szCs w:val="24"/>
          <w:lang w:val="pl" w:eastAsia="pl-PL"/>
        </w:rPr>
        <w:t>§ 2</w:t>
      </w:r>
    </w:p>
    <w:p w14:paraId="03425FE2" w14:textId="23D39285" w:rsidR="00F85099" w:rsidRDefault="00F85099" w:rsidP="00F85099">
      <w:pPr>
        <w:spacing w:after="120" w:line="360" w:lineRule="auto"/>
        <w:jc w:val="both"/>
        <w:rPr>
          <w:rFonts w:ascii="Times New Roman" w:eastAsia="Arial" w:hAnsi="Times New Roman" w:cs="Times New Roman"/>
          <w:sz w:val="24"/>
          <w:szCs w:val="24"/>
          <w:lang w:val="pl" w:eastAsia="pl-PL"/>
        </w:rPr>
      </w:pPr>
      <w:r>
        <w:rPr>
          <w:rFonts w:ascii="Times New Roman" w:eastAsia="Arial" w:hAnsi="Times New Roman" w:cs="Times New Roman"/>
          <w:sz w:val="24"/>
          <w:szCs w:val="24"/>
          <w:lang w:val="pl" w:eastAsia="pl-PL"/>
        </w:rPr>
        <w:t xml:space="preserve">Rada Działalności Pożytku Publicznego zwraca się do Ministra Inwestycji i Rozwoju o uwzględnienie w dokumentach strategicznych zasady pierwszeństwa podmiotów i projektów nienastawionych na osiągnięcie zysku, w szczególności realizowanych </w:t>
      </w:r>
      <w:r w:rsidR="00D5314B">
        <w:rPr>
          <w:rFonts w:ascii="Times New Roman" w:eastAsia="Arial" w:hAnsi="Times New Roman" w:cs="Times New Roman"/>
          <w:sz w:val="24"/>
          <w:szCs w:val="24"/>
          <w:lang w:val="pl" w:eastAsia="pl-PL"/>
        </w:rPr>
        <w:t xml:space="preserve">w sferze pożytku publicznego </w:t>
      </w:r>
      <w:r>
        <w:rPr>
          <w:rFonts w:ascii="Times New Roman" w:eastAsia="Arial" w:hAnsi="Times New Roman" w:cs="Times New Roman"/>
          <w:sz w:val="24"/>
          <w:szCs w:val="24"/>
          <w:lang w:val="pl" w:eastAsia="pl-PL"/>
        </w:rPr>
        <w:t>przez organizacje pozarządowe i podmioty, o których mowa w art. 3 ust. 3 ustawy o działalności pożytk</w:t>
      </w:r>
      <w:r w:rsidR="00D5314B">
        <w:rPr>
          <w:rFonts w:ascii="Times New Roman" w:eastAsia="Arial" w:hAnsi="Times New Roman" w:cs="Times New Roman"/>
          <w:sz w:val="24"/>
          <w:szCs w:val="24"/>
          <w:lang w:val="pl" w:eastAsia="pl-PL"/>
        </w:rPr>
        <w:t>u publicznego i o wolontariacie.</w:t>
      </w:r>
    </w:p>
    <w:p w14:paraId="6779C46E" w14:textId="287A9F6A" w:rsidR="005121C5" w:rsidRPr="00B836B0" w:rsidRDefault="00F85099" w:rsidP="006E2F62">
      <w:pPr>
        <w:spacing w:after="12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3</w:t>
      </w:r>
    </w:p>
    <w:p w14:paraId="35549F11" w14:textId="39FF0058" w:rsidR="00973CF9" w:rsidRPr="006E2F62" w:rsidRDefault="005121C5" w:rsidP="006E2F62">
      <w:pPr>
        <w:spacing w:after="12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836B0">
        <w:rPr>
          <w:rFonts w:ascii="Times New Roman" w:eastAsia="Times New Roman" w:hAnsi="Times New Roman" w:cs="Times New Roman"/>
          <w:sz w:val="24"/>
          <w:szCs w:val="24"/>
          <w:lang w:eastAsia="pl-PL"/>
        </w:rPr>
        <w:t>Uchwała wchodzi w życie z dniem podjęcia.</w:t>
      </w:r>
    </w:p>
    <w:sectPr w:rsidR="00973CF9" w:rsidRPr="006E2F62" w:rsidSect="00F301B2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DF4213"/>
    <w:multiLevelType w:val="hybridMultilevel"/>
    <w:tmpl w:val="67E88A08"/>
    <w:lvl w:ilvl="0" w:tplc="C4D0EF4C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462377"/>
    <w:multiLevelType w:val="hybridMultilevel"/>
    <w:tmpl w:val="B9081DF2"/>
    <w:lvl w:ilvl="0" w:tplc="70CCD988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11014B0"/>
    <w:multiLevelType w:val="hybridMultilevel"/>
    <w:tmpl w:val="46A0E242"/>
    <w:lvl w:ilvl="0" w:tplc="0415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9261886"/>
    <w:multiLevelType w:val="hybridMultilevel"/>
    <w:tmpl w:val="EC68026A"/>
    <w:lvl w:ilvl="0" w:tplc="6B7A952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0180E87"/>
    <w:multiLevelType w:val="multilevel"/>
    <w:tmpl w:val="01CE83D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40AB34C8"/>
    <w:multiLevelType w:val="hybridMultilevel"/>
    <w:tmpl w:val="4E047D44"/>
    <w:lvl w:ilvl="0" w:tplc="0415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5995101"/>
    <w:multiLevelType w:val="multilevel"/>
    <w:tmpl w:val="91C4A70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E047E6D"/>
    <w:multiLevelType w:val="hybridMultilevel"/>
    <w:tmpl w:val="C24EC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5C5366"/>
    <w:multiLevelType w:val="hybridMultilevel"/>
    <w:tmpl w:val="CA141866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744B29B6"/>
    <w:multiLevelType w:val="hybridMultilevel"/>
    <w:tmpl w:val="C4903BE6"/>
    <w:lvl w:ilvl="0" w:tplc="6B7A9520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8"/>
  </w:num>
  <w:num w:numId="4">
    <w:abstractNumId w:val="2"/>
  </w:num>
  <w:num w:numId="5">
    <w:abstractNumId w:val="1"/>
  </w:num>
  <w:num w:numId="6">
    <w:abstractNumId w:val="9"/>
  </w:num>
  <w:num w:numId="7">
    <w:abstractNumId w:val="3"/>
  </w:num>
  <w:num w:numId="8">
    <w:abstractNumId w:val="5"/>
  </w:num>
  <w:num w:numId="9">
    <w:abstractNumId w:val="0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21C5"/>
    <w:rsid w:val="00065D66"/>
    <w:rsid w:val="00074F2F"/>
    <w:rsid w:val="0009467C"/>
    <w:rsid w:val="000F07B4"/>
    <w:rsid w:val="000F671D"/>
    <w:rsid w:val="001B1812"/>
    <w:rsid w:val="001C538C"/>
    <w:rsid w:val="0022697B"/>
    <w:rsid w:val="00237039"/>
    <w:rsid w:val="00266241"/>
    <w:rsid w:val="00385738"/>
    <w:rsid w:val="00417764"/>
    <w:rsid w:val="00420B1A"/>
    <w:rsid w:val="0047162A"/>
    <w:rsid w:val="004752ED"/>
    <w:rsid w:val="004A2050"/>
    <w:rsid w:val="004B22CC"/>
    <w:rsid w:val="005121C5"/>
    <w:rsid w:val="00530D4B"/>
    <w:rsid w:val="005B7151"/>
    <w:rsid w:val="005C7A79"/>
    <w:rsid w:val="0063681B"/>
    <w:rsid w:val="00651AB4"/>
    <w:rsid w:val="006A502A"/>
    <w:rsid w:val="006D5992"/>
    <w:rsid w:val="006E2F62"/>
    <w:rsid w:val="00786E61"/>
    <w:rsid w:val="00851E41"/>
    <w:rsid w:val="008D6AC6"/>
    <w:rsid w:val="00927207"/>
    <w:rsid w:val="0093669A"/>
    <w:rsid w:val="009473FF"/>
    <w:rsid w:val="00973CF9"/>
    <w:rsid w:val="009A7228"/>
    <w:rsid w:val="009F5BBD"/>
    <w:rsid w:val="00A2193A"/>
    <w:rsid w:val="00A37099"/>
    <w:rsid w:val="00A855FE"/>
    <w:rsid w:val="00AB0D4A"/>
    <w:rsid w:val="00C00DD5"/>
    <w:rsid w:val="00C33DED"/>
    <w:rsid w:val="00CB6120"/>
    <w:rsid w:val="00CC0F0F"/>
    <w:rsid w:val="00CC4CBA"/>
    <w:rsid w:val="00CF29C0"/>
    <w:rsid w:val="00D379A0"/>
    <w:rsid w:val="00D52666"/>
    <w:rsid w:val="00D5314B"/>
    <w:rsid w:val="00D732BC"/>
    <w:rsid w:val="00D82FB7"/>
    <w:rsid w:val="00D959FB"/>
    <w:rsid w:val="00E037E5"/>
    <w:rsid w:val="00E36F8D"/>
    <w:rsid w:val="00E97F28"/>
    <w:rsid w:val="00F301B2"/>
    <w:rsid w:val="00F85099"/>
    <w:rsid w:val="00FA6CB2"/>
    <w:rsid w:val="00FC5F54"/>
    <w:rsid w:val="00FD0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9AE1D5"/>
  <w15:chartTrackingRefBased/>
  <w15:docId w15:val="{C4E254A5-B65A-AD4A-8068-132496910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121C5"/>
    <w:pPr>
      <w:spacing w:after="160" w:line="259" w:lineRule="auto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rsid w:val="005121C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5121C5"/>
    <w:pPr>
      <w:widowControl w:val="0"/>
      <w:shd w:val="clear" w:color="auto" w:fill="FFFFFF"/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417764"/>
    <w:pPr>
      <w:spacing w:after="0" w:line="276" w:lineRule="auto"/>
      <w:ind w:left="720"/>
      <w:contextualSpacing/>
    </w:pPr>
    <w:rPr>
      <w:rFonts w:ascii="Arial" w:eastAsia="Arial" w:hAnsi="Arial" w:cs="Arial"/>
      <w:lang w:val="pl"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473F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473F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473F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473F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473F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473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473FF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23703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0AE52C-5880-48D5-A15F-579C6DFF60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202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JKO JKO</dc:creator>
  <cp:keywords/>
  <dc:description/>
  <cp:lastModifiedBy>Wójcik Aleksandra (DOB)</cp:lastModifiedBy>
  <cp:revision>2</cp:revision>
  <cp:lastPrinted>2019-05-16T12:59:00Z</cp:lastPrinted>
  <dcterms:created xsi:type="dcterms:W3CDTF">2019-05-21T09:21:00Z</dcterms:created>
  <dcterms:modified xsi:type="dcterms:W3CDTF">2019-05-21T09:21:00Z</dcterms:modified>
</cp:coreProperties>
</file>