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1A0F" w14:textId="77777777" w:rsidR="00726A39" w:rsidRDefault="00000000">
      <w:pPr>
        <w:pStyle w:val="Tytu"/>
        <w:spacing w:before="32"/>
      </w:pPr>
      <w:r>
        <w:t>Informacja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członków</w:t>
      </w:r>
      <w:r>
        <w:rPr>
          <w:spacing w:val="-5"/>
        </w:rPr>
        <w:t xml:space="preserve"> </w:t>
      </w:r>
      <w:r>
        <w:t>(strażaków)</w:t>
      </w:r>
      <w:r>
        <w:rPr>
          <w:spacing w:val="-5"/>
        </w:rPr>
        <w:t xml:space="preserve"> </w:t>
      </w:r>
      <w:r>
        <w:t>Ochotniczej Straży Pożarnej (OSP)</w:t>
      </w:r>
    </w:p>
    <w:p w14:paraId="488D9E65" w14:textId="77777777" w:rsidR="00726A39" w:rsidRDefault="00000000">
      <w:pPr>
        <w:pStyle w:val="Tytu"/>
        <w:ind w:left="858"/>
      </w:pP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u w:val="single"/>
        </w:rPr>
        <w:t>związku</w:t>
      </w:r>
      <w:r>
        <w:rPr>
          <w:spacing w:val="-5"/>
          <w:u w:val="single"/>
        </w:rPr>
        <w:t xml:space="preserve"> </w:t>
      </w:r>
      <w:r>
        <w:rPr>
          <w:i/>
          <w:u w:val="single"/>
        </w:rPr>
        <w:t>z</w:t>
      </w:r>
      <w:r>
        <w:rPr>
          <w:i/>
          <w:spacing w:val="-6"/>
          <w:u w:val="single"/>
        </w:rPr>
        <w:t xml:space="preserve"> </w:t>
      </w:r>
      <w:r>
        <w:rPr>
          <w:u w:val="single"/>
        </w:rPr>
        <w:t>wnioskowaniem</w:t>
      </w:r>
      <w:r>
        <w:rPr>
          <w:spacing w:val="-4"/>
          <w:u w:val="single"/>
        </w:rPr>
        <w:t xml:space="preserve"> </w:t>
      </w:r>
      <w:r>
        <w:rPr>
          <w:u w:val="single"/>
        </w:rPr>
        <w:t>o</w:t>
      </w:r>
      <w:r>
        <w:rPr>
          <w:spacing w:val="-6"/>
          <w:u w:val="single"/>
        </w:rPr>
        <w:t xml:space="preserve"> </w:t>
      </w:r>
      <w:r>
        <w:rPr>
          <w:u w:val="single"/>
        </w:rPr>
        <w:t>świadczenie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ratownicze</w:t>
      </w:r>
    </w:p>
    <w:p w14:paraId="7C026693" w14:textId="77777777" w:rsidR="00726A39" w:rsidRDefault="00726A39">
      <w:pPr>
        <w:pStyle w:val="Tekstpodstawowy"/>
        <w:spacing w:before="54"/>
        <w:ind w:left="0"/>
        <w:jc w:val="left"/>
        <w:rPr>
          <w:b/>
        </w:rPr>
      </w:pPr>
    </w:p>
    <w:p w14:paraId="64C4A7C0" w14:textId="05131302" w:rsidR="00726A39" w:rsidRDefault="00000000" w:rsidP="0093540E">
      <w:pPr>
        <w:pStyle w:val="Tekstpodstawowy"/>
        <w:spacing w:before="1"/>
        <w:ind w:left="64" w:right="53"/>
      </w:pPr>
      <w: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67645335" w14:textId="4BE21B65" w:rsidR="00726A39" w:rsidRDefault="00000000">
      <w:pPr>
        <w:pStyle w:val="Akapitzlist"/>
        <w:numPr>
          <w:ilvl w:val="0"/>
          <w:numId w:val="1"/>
        </w:numPr>
        <w:tabs>
          <w:tab w:val="left" w:pos="350"/>
          <w:tab w:val="left" w:pos="383"/>
        </w:tabs>
        <w:spacing w:before="1" w:line="290" w:lineRule="auto"/>
        <w:ind w:right="57" w:hanging="320"/>
        <w:jc w:val="both"/>
        <w:rPr>
          <w:sz w:val="20"/>
        </w:rPr>
      </w:pPr>
      <w:r>
        <w:rPr>
          <w:sz w:val="20"/>
        </w:rPr>
        <w:t>Administratorem przetwarzającym Pani(a) dane osobowe jest Komendant Powiatowy Państwowej Straży Pożarnej</w:t>
      </w:r>
      <w:r w:rsidR="00DD7312">
        <w:rPr>
          <w:sz w:val="20"/>
        </w:rPr>
        <w:t xml:space="preserve"> w Tomaszowie Mazowieckim</w:t>
      </w:r>
      <w:r>
        <w:rPr>
          <w:sz w:val="20"/>
        </w:rPr>
        <w:t>, z siedzibą</w:t>
      </w:r>
      <w:r w:rsidR="00951FBB">
        <w:rPr>
          <w:sz w:val="20"/>
        </w:rPr>
        <w:t xml:space="preserve"> w Tomaszowie </w:t>
      </w:r>
      <w:proofErr w:type="spellStart"/>
      <w:r w:rsidR="00951FBB">
        <w:rPr>
          <w:sz w:val="20"/>
        </w:rPr>
        <w:t>Maz</w:t>
      </w:r>
      <w:proofErr w:type="spellEnd"/>
      <w:r w:rsidR="00951FBB">
        <w:rPr>
          <w:sz w:val="20"/>
        </w:rPr>
        <w:t>.</w:t>
      </w:r>
      <w:r>
        <w:rPr>
          <w:sz w:val="20"/>
        </w:rPr>
        <w:t xml:space="preserve"> ul. </w:t>
      </w:r>
      <w:r w:rsidR="00DD7312">
        <w:rPr>
          <w:sz w:val="20"/>
        </w:rPr>
        <w:t>Warszawska 105,</w:t>
      </w:r>
      <w:r w:rsidR="00951FBB">
        <w:rPr>
          <w:sz w:val="20"/>
        </w:rPr>
        <w:t xml:space="preserve"> </w:t>
      </w:r>
      <w:r w:rsidR="00DD7312">
        <w:rPr>
          <w:sz w:val="20"/>
        </w:rPr>
        <w:t>97-200 Tomaszów Mazowiecki, tel. 044-725-91-26.</w:t>
      </w:r>
    </w:p>
    <w:p w14:paraId="0ED8FCA9" w14:textId="770727F8" w:rsidR="00726A39" w:rsidRDefault="00000000">
      <w:pPr>
        <w:pStyle w:val="Akapitzlist"/>
        <w:numPr>
          <w:ilvl w:val="0"/>
          <w:numId w:val="1"/>
        </w:numPr>
        <w:tabs>
          <w:tab w:val="left" w:pos="350"/>
          <w:tab w:val="left" w:pos="383"/>
        </w:tabs>
        <w:spacing w:line="312" w:lineRule="auto"/>
        <w:ind w:right="55" w:hanging="320"/>
        <w:jc w:val="both"/>
        <w:rPr>
          <w:sz w:val="20"/>
        </w:rPr>
      </w:pPr>
      <w:r>
        <w:rPr>
          <w:sz w:val="20"/>
        </w:rPr>
        <w:t>W Komendzie</w:t>
      </w:r>
      <w:r>
        <w:rPr>
          <w:spacing w:val="-2"/>
          <w:sz w:val="20"/>
        </w:rPr>
        <w:t xml:space="preserve"> </w:t>
      </w:r>
      <w:r>
        <w:rPr>
          <w:sz w:val="20"/>
        </w:rPr>
        <w:t>Wojewódzkiej Państwowej</w:t>
      </w:r>
      <w:r>
        <w:rPr>
          <w:spacing w:val="-1"/>
          <w:sz w:val="20"/>
        </w:rPr>
        <w:t xml:space="preserve"> </w:t>
      </w:r>
      <w:r>
        <w:rPr>
          <w:sz w:val="20"/>
        </w:rPr>
        <w:t>Straży Pożarnej w</w:t>
      </w:r>
      <w:r>
        <w:rPr>
          <w:spacing w:val="-2"/>
          <w:sz w:val="20"/>
        </w:rPr>
        <w:t xml:space="preserve"> </w:t>
      </w:r>
      <w:r>
        <w:rPr>
          <w:sz w:val="20"/>
        </w:rPr>
        <w:t>Łodzi, z siedzibą w</w:t>
      </w:r>
      <w:r>
        <w:rPr>
          <w:spacing w:val="-2"/>
          <w:sz w:val="20"/>
        </w:rPr>
        <w:t xml:space="preserve"> </w:t>
      </w:r>
      <w:r>
        <w:rPr>
          <w:sz w:val="20"/>
        </w:rPr>
        <w:t>Łodzi, ul.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Wólczańska 111/113, 90-521 Łódź, wyznaczony został dla Komendy Powiatowej Państwowej Straży Pożarnej w </w:t>
      </w:r>
      <w:r w:rsidR="00DD7312">
        <w:rPr>
          <w:sz w:val="20"/>
        </w:rPr>
        <w:t>Tomaszowie Mazowieckim</w:t>
      </w:r>
      <w:r>
        <w:rPr>
          <w:sz w:val="20"/>
        </w:rPr>
        <w:t xml:space="preserve">, z siedzibą w </w:t>
      </w:r>
      <w:r w:rsidR="00DD7312">
        <w:rPr>
          <w:sz w:val="20"/>
        </w:rPr>
        <w:t>Tomaszowie Mazowieckim</w:t>
      </w:r>
      <w:r>
        <w:rPr>
          <w:sz w:val="20"/>
        </w:rPr>
        <w:t xml:space="preserve">, ul. </w:t>
      </w:r>
      <w:r w:rsidR="00DD7312">
        <w:rPr>
          <w:sz w:val="20"/>
        </w:rPr>
        <w:t>Warszawska 105</w:t>
      </w:r>
      <w:r>
        <w:rPr>
          <w:sz w:val="20"/>
        </w:rPr>
        <w:t xml:space="preserve">, </w:t>
      </w:r>
      <w:r w:rsidR="00DD7312">
        <w:rPr>
          <w:sz w:val="20"/>
        </w:rPr>
        <w:t xml:space="preserve">97-200 Tomaszów </w:t>
      </w:r>
      <w:proofErr w:type="spellStart"/>
      <w:r w:rsidR="00DD7312">
        <w:rPr>
          <w:sz w:val="20"/>
        </w:rPr>
        <w:t>Maz</w:t>
      </w:r>
      <w:proofErr w:type="spellEnd"/>
      <w:r w:rsidR="00DD7312">
        <w:rPr>
          <w:sz w:val="20"/>
        </w:rPr>
        <w:t>.</w:t>
      </w:r>
      <w:r>
        <w:rPr>
          <w:sz w:val="20"/>
        </w:rPr>
        <w:t>, Inspektor Ochrony Danych, e-mail</w:t>
      </w:r>
      <w:hyperlink r:id="rId5">
        <w:r>
          <w:rPr>
            <w:sz w:val="20"/>
          </w:rPr>
          <w:t xml:space="preserve">: </w:t>
        </w:r>
        <w:r>
          <w:rPr>
            <w:color w:val="0462C1"/>
            <w:sz w:val="20"/>
            <w:u w:val="single" w:color="0462C1"/>
          </w:rPr>
          <w:t>iod@lodzkie.straz.gov.pl</w:t>
        </w:r>
        <w:r>
          <w:rPr>
            <w:sz w:val="20"/>
          </w:rPr>
          <w:t>.</w:t>
        </w:r>
      </w:hyperlink>
    </w:p>
    <w:p w14:paraId="3561A228" w14:textId="77777777" w:rsidR="00726A39" w:rsidRDefault="00000000">
      <w:pPr>
        <w:pStyle w:val="Akapitzlist"/>
        <w:numPr>
          <w:ilvl w:val="0"/>
          <w:numId w:val="1"/>
        </w:numPr>
        <w:tabs>
          <w:tab w:val="left" w:pos="350"/>
          <w:tab w:val="left" w:pos="383"/>
        </w:tabs>
        <w:spacing w:line="276" w:lineRule="auto"/>
        <w:ind w:right="58" w:hanging="320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c),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RODO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zakresie</w:t>
      </w:r>
      <w:r>
        <w:rPr>
          <w:spacing w:val="-5"/>
          <w:sz w:val="20"/>
        </w:rPr>
        <w:t xml:space="preserve"> </w:t>
      </w:r>
      <w:r>
        <w:rPr>
          <w:sz w:val="20"/>
        </w:rPr>
        <w:t>niezbędnym do wypełnienia obowiązków prawnych wskazanych w przepisach prawa ciążących na Administratorze, w szczególności takich jak:</w:t>
      </w:r>
    </w:p>
    <w:p w14:paraId="7D96AC4C" w14:textId="77777777" w:rsidR="00726A39" w:rsidRDefault="00000000">
      <w:pPr>
        <w:pStyle w:val="Akapitzlist"/>
        <w:numPr>
          <w:ilvl w:val="1"/>
          <w:numId w:val="1"/>
        </w:numPr>
        <w:tabs>
          <w:tab w:val="left" w:pos="945"/>
        </w:tabs>
        <w:spacing w:before="1" w:line="295" w:lineRule="auto"/>
        <w:ind w:right="55"/>
        <w:jc w:val="both"/>
        <w:rPr>
          <w:sz w:val="20"/>
        </w:rPr>
      </w:pPr>
      <w:r>
        <w:rPr>
          <w:sz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185CE2A9" w14:textId="77777777" w:rsidR="00726A39" w:rsidRDefault="00000000">
      <w:pPr>
        <w:pStyle w:val="Akapitzlist"/>
        <w:numPr>
          <w:ilvl w:val="1"/>
          <w:numId w:val="1"/>
        </w:numPr>
        <w:tabs>
          <w:tab w:val="left" w:pos="943"/>
          <w:tab w:val="left" w:pos="945"/>
        </w:tabs>
        <w:spacing w:line="307" w:lineRule="auto"/>
        <w:ind w:right="59"/>
        <w:jc w:val="both"/>
        <w:rPr>
          <w:sz w:val="20"/>
        </w:rPr>
      </w:pPr>
      <w:r>
        <w:rPr>
          <w:sz w:val="20"/>
        </w:rPr>
        <w:t>posiadanie i prowadzenie wykazów, ewidencji, rejestrów, zestawień przewidzianych w przepisach prawa związanych z realizacją celu określonego w pkt. 3a</w:t>
      </w:r>
    </w:p>
    <w:p w14:paraId="3E703B65" w14:textId="77777777" w:rsidR="00726A39" w:rsidRDefault="00000000">
      <w:pPr>
        <w:pStyle w:val="Akapitzlist"/>
        <w:numPr>
          <w:ilvl w:val="1"/>
          <w:numId w:val="1"/>
        </w:numPr>
        <w:tabs>
          <w:tab w:val="left" w:pos="951"/>
        </w:tabs>
        <w:spacing w:line="243" w:lineRule="exact"/>
        <w:ind w:left="951" w:hanging="426"/>
        <w:jc w:val="both"/>
        <w:rPr>
          <w:sz w:val="20"/>
        </w:rPr>
      </w:pPr>
      <w:r>
        <w:rPr>
          <w:sz w:val="20"/>
        </w:rPr>
        <w:t>obowiązku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archiwizacji,</w:t>
      </w:r>
    </w:p>
    <w:p w14:paraId="72A36EE6" w14:textId="77777777" w:rsidR="00726A39" w:rsidRDefault="00000000">
      <w:pPr>
        <w:pStyle w:val="Akapitzlist"/>
        <w:numPr>
          <w:ilvl w:val="0"/>
          <w:numId w:val="1"/>
        </w:numPr>
        <w:tabs>
          <w:tab w:val="left" w:pos="351"/>
          <w:tab w:val="left" w:pos="525"/>
        </w:tabs>
        <w:spacing w:before="107" w:line="340" w:lineRule="auto"/>
        <w:ind w:left="525" w:right="464" w:hanging="461"/>
        <w:rPr>
          <w:sz w:val="20"/>
        </w:rPr>
      </w:pPr>
      <w:r>
        <w:rPr>
          <w:sz w:val="20"/>
        </w:rPr>
        <w:t>Realizacja obowiązków Administratora będzie prowadzona w oparciu o przepisy prawa, w szczególności określone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ustawie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ochotniczych</w:t>
      </w:r>
      <w:r>
        <w:rPr>
          <w:spacing w:val="-4"/>
          <w:sz w:val="20"/>
        </w:rPr>
        <w:t xml:space="preserve"> </w:t>
      </w:r>
      <w:r>
        <w:rPr>
          <w:sz w:val="20"/>
        </w:rPr>
        <w:t>strażach</w:t>
      </w:r>
      <w:r>
        <w:rPr>
          <w:spacing w:val="-4"/>
          <w:sz w:val="20"/>
        </w:rPr>
        <w:t xml:space="preserve"> </w:t>
      </w:r>
      <w:r>
        <w:rPr>
          <w:sz w:val="20"/>
        </w:rPr>
        <w:t>pożarnych,</w:t>
      </w:r>
      <w:r>
        <w:rPr>
          <w:spacing w:val="-4"/>
          <w:sz w:val="20"/>
        </w:rPr>
        <w:t xml:space="preserve"> </w:t>
      </w:r>
      <w:r>
        <w:rPr>
          <w:sz w:val="20"/>
        </w:rPr>
        <w:t>właściwych</w:t>
      </w:r>
      <w:r>
        <w:rPr>
          <w:spacing w:val="-4"/>
          <w:sz w:val="20"/>
        </w:rPr>
        <w:t xml:space="preserve"> </w:t>
      </w:r>
      <w:r>
        <w:rPr>
          <w:sz w:val="20"/>
        </w:rPr>
        <w:t>przepisach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sprawie</w:t>
      </w:r>
      <w:r>
        <w:rPr>
          <w:spacing w:val="-6"/>
          <w:sz w:val="20"/>
        </w:rPr>
        <w:t xml:space="preserve"> </w:t>
      </w:r>
      <w:r>
        <w:rPr>
          <w:sz w:val="20"/>
        </w:rPr>
        <w:t>archiwizacji.</w:t>
      </w:r>
    </w:p>
    <w:p w14:paraId="02E26C43" w14:textId="77777777" w:rsidR="00726A39" w:rsidRDefault="00000000">
      <w:pPr>
        <w:pStyle w:val="Akapitzlist"/>
        <w:numPr>
          <w:ilvl w:val="0"/>
          <w:numId w:val="1"/>
        </w:numPr>
        <w:tabs>
          <w:tab w:val="left" w:pos="351"/>
          <w:tab w:val="left" w:pos="525"/>
        </w:tabs>
        <w:spacing w:before="1" w:line="292" w:lineRule="auto"/>
        <w:ind w:left="525" w:right="332" w:hanging="461"/>
        <w:rPr>
          <w:sz w:val="20"/>
        </w:rPr>
      </w:pPr>
      <w:r>
        <w:rPr>
          <w:sz w:val="20"/>
        </w:rPr>
        <w:t>Administrator przetwarza kategorie danych osobowych przewidziane w przepisach prawa. Dane osobowe pozyskiwane</w:t>
      </w:r>
      <w:r>
        <w:rPr>
          <w:spacing w:val="-5"/>
          <w:sz w:val="20"/>
        </w:rPr>
        <w:t xml:space="preserve"> </w:t>
      </w:r>
      <w:r>
        <w:rPr>
          <w:sz w:val="20"/>
        </w:rPr>
        <w:t>są</w:t>
      </w:r>
      <w:r>
        <w:rPr>
          <w:spacing w:val="-4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Pana/i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innych</w:t>
      </w:r>
      <w:r>
        <w:rPr>
          <w:spacing w:val="-4"/>
          <w:sz w:val="20"/>
        </w:rPr>
        <w:t xml:space="preserve"> </w:t>
      </w:r>
      <w:r>
        <w:rPr>
          <w:sz w:val="20"/>
        </w:rPr>
        <w:t>podmiotów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drodze</w:t>
      </w:r>
      <w:r>
        <w:rPr>
          <w:spacing w:val="-5"/>
          <w:sz w:val="20"/>
        </w:rPr>
        <w:t xml:space="preserve"> </w:t>
      </w:r>
      <w:r>
        <w:rPr>
          <w:sz w:val="20"/>
        </w:rPr>
        <w:t>udostępnienia,</w:t>
      </w:r>
      <w:r>
        <w:rPr>
          <w:spacing w:val="-4"/>
          <w:sz w:val="20"/>
        </w:rPr>
        <w:t xml:space="preserve"> </w:t>
      </w:r>
      <w:r>
        <w:rPr>
          <w:sz w:val="20"/>
        </w:rPr>
        <w:t>jeżeli</w:t>
      </w:r>
      <w:r>
        <w:rPr>
          <w:spacing w:val="-5"/>
          <w:sz w:val="20"/>
        </w:rPr>
        <w:t xml:space="preserve"> </w:t>
      </w:r>
      <w:r>
        <w:rPr>
          <w:sz w:val="20"/>
        </w:rPr>
        <w:t>przepis prawa tak stanowi, np. Zarządu OSP, właściwego wójta (burmistrza, prezydenta miasta).</w:t>
      </w:r>
    </w:p>
    <w:p w14:paraId="435FFFCF" w14:textId="77777777" w:rsidR="00726A39" w:rsidRDefault="00000000">
      <w:pPr>
        <w:pStyle w:val="Akapitzlist"/>
        <w:numPr>
          <w:ilvl w:val="0"/>
          <w:numId w:val="1"/>
        </w:numPr>
        <w:tabs>
          <w:tab w:val="left" w:pos="351"/>
        </w:tabs>
        <w:spacing w:before="2"/>
        <w:ind w:left="351" w:hanging="287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przypadku</w:t>
      </w:r>
      <w:r>
        <w:rPr>
          <w:spacing w:val="-10"/>
          <w:sz w:val="20"/>
        </w:rPr>
        <w:t xml:space="preserve"> </w:t>
      </w:r>
      <w:r>
        <w:rPr>
          <w:sz w:val="20"/>
        </w:rPr>
        <w:t>otrzymywania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Pani/Pana</w:t>
      </w:r>
      <w:r>
        <w:rPr>
          <w:spacing w:val="-9"/>
          <w:sz w:val="20"/>
        </w:rPr>
        <w:t xml:space="preserve"> </w:t>
      </w:r>
      <w:r>
        <w:rPr>
          <w:sz w:val="20"/>
        </w:rPr>
        <w:t>podanie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osobowych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jest</w:t>
      </w:r>
    </w:p>
    <w:p w14:paraId="54E58E41" w14:textId="77777777" w:rsidR="00726A39" w:rsidRDefault="00000000">
      <w:pPr>
        <w:pStyle w:val="Tekstpodstawowy"/>
        <w:spacing w:before="77"/>
        <w:ind w:right="55"/>
      </w:pPr>
      <w:r>
        <w:t>podyktowane wymogiem określonym w przepisach prawa. Nie podanie przez Panią/a danych osobowych może</w:t>
      </w:r>
      <w:r>
        <w:rPr>
          <w:spacing w:val="-8"/>
        </w:rPr>
        <w:t xml:space="preserve"> </w:t>
      </w:r>
      <w:r>
        <w:t>skutkować</w:t>
      </w:r>
      <w:r>
        <w:rPr>
          <w:spacing w:val="-8"/>
        </w:rPr>
        <w:t xml:space="preserve"> </w:t>
      </w:r>
      <w:r>
        <w:t>brakiem</w:t>
      </w:r>
      <w:r>
        <w:rPr>
          <w:spacing w:val="-8"/>
        </w:rPr>
        <w:t xml:space="preserve"> </w:t>
      </w:r>
      <w:r>
        <w:t>możliwości</w:t>
      </w:r>
      <w:r>
        <w:rPr>
          <w:spacing w:val="-8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celów</w:t>
      </w:r>
      <w:r>
        <w:rPr>
          <w:spacing w:val="-9"/>
        </w:rPr>
        <w:t xml:space="preserve"> </w:t>
      </w:r>
      <w:r>
        <w:t>określonych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pkt.</w:t>
      </w:r>
      <w:r>
        <w:rPr>
          <w:spacing w:val="-8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np.</w:t>
      </w:r>
      <w:r>
        <w:rPr>
          <w:spacing w:val="-8"/>
        </w:rPr>
        <w:t xml:space="preserve"> </w:t>
      </w:r>
      <w:r>
        <w:t>rozpatrzenia</w:t>
      </w:r>
      <w:r>
        <w:rPr>
          <w:spacing w:val="-8"/>
        </w:rPr>
        <w:t xml:space="preserve"> </w:t>
      </w:r>
      <w:r>
        <w:t xml:space="preserve">Pani/Pana </w:t>
      </w:r>
      <w:r>
        <w:rPr>
          <w:spacing w:val="-2"/>
        </w:rPr>
        <w:t>wniosków.</w:t>
      </w:r>
    </w:p>
    <w:p w14:paraId="058F2D3B" w14:textId="77777777" w:rsidR="00726A39" w:rsidRDefault="00000000">
      <w:pPr>
        <w:pStyle w:val="Akapitzlist"/>
        <w:numPr>
          <w:ilvl w:val="0"/>
          <w:numId w:val="1"/>
        </w:numPr>
        <w:tabs>
          <w:tab w:val="left" w:pos="351"/>
        </w:tabs>
        <w:spacing w:line="244" w:lineRule="exact"/>
        <w:ind w:left="351" w:hanging="287"/>
        <w:jc w:val="both"/>
        <w:rPr>
          <w:sz w:val="20"/>
        </w:rPr>
      </w:pPr>
      <w:r>
        <w:rPr>
          <w:sz w:val="20"/>
        </w:rPr>
        <w:t>Odbiorcą</w:t>
      </w:r>
      <w:r>
        <w:rPr>
          <w:spacing w:val="-9"/>
          <w:sz w:val="20"/>
        </w:rPr>
        <w:t xml:space="preserve"> </w:t>
      </w:r>
      <w:r>
        <w:rPr>
          <w:sz w:val="20"/>
        </w:rPr>
        <w:t>Pani/Pana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z w:val="20"/>
        </w:rPr>
        <w:t>są</w:t>
      </w:r>
      <w:r>
        <w:rPr>
          <w:spacing w:val="-8"/>
          <w:sz w:val="20"/>
        </w:rPr>
        <w:t xml:space="preserve"> </w:t>
      </w:r>
      <w:r>
        <w:rPr>
          <w:sz w:val="20"/>
        </w:rPr>
        <w:t>podmioty</w:t>
      </w:r>
      <w:r>
        <w:rPr>
          <w:spacing w:val="-8"/>
          <w:sz w:val="20"/>
        </w:rPr>
        <w:t xml:space="preserve"> </w:t>
      </w:r>
      <w:r>
        <w:rPr>
          <w:sz w:val="20"/>
        </w:rPr>
        <w:t>uprawnione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uzyskania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na</w:t>
      </w:r>
    </w:p>
    <w:p w14:paraId="60C6ED33" w14:textId="77777777" w:rsidR="00726A39" w:rsidRDefault="00000000">
      <w:pPr>
        <w:pStyle w:val="Tekstpodstawowy"/>
        <w:spacing w:before="61"/>
        <w:ind w:right="57"/>
      </w:pPr>
      <w:r>
        <w:t>podstawie</w:t>
      </w:r>
      <w:r>
        <w:rPr>
          <w:spacing w:val="-2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prawa oraz podmioty przetwarzające, realizujące</w:t>
      </w:r>
      <w:r>
        <w:rPr>
          <w:spacing w:val="-2"/>
        </w:rPr>
        <w:t xml:space="preserve"> </w:t>
      </w:r>
      <w:r>
        <w:t>usługi</w:t>
      </w:r>
      <w:r>
        <w:rPr>
          <w:spacing w:val="-1"/>
        </w:rPr>
        <w:t xml:space="preserve"> </w:t>
      </w:r>
      <w:r>
        <w:t>na rzecz Administratora np.</w:t>
      </w:r>
      <w:r>
        <w:rPr>
          <w:spacing w:val="-1"/>
        </w:rPr>
        <w:t xml:space="preserve"> </w:t>
      </w:r>
      <w:r>
        <w:t>w zakresie fizycznego wybrakowania i zniszczenia dokumentacji, naprawy i konserwacji systemów informatycznych, obsługi prawnej.</w:t>
      </w:r>
    </w:p>
    <w:p w14:paraId="4A86A348" w14:textId="77777777" w:rsidR="00726A39" w:rsidRDefault="00000000">
      <w:pPr>
        <w:pStyle w:val="Akapitzlist"/>
        <w:numPr>
          <w:ilvl w:val="0"/>
          <w:numId w:val="1"/>
        </w:numPr>
        <w:tabs>
          <w:tab w:val="left" w:pos="351"/>
        </w:tabs>
        <w:spacing w:line="244" w:lineRule="exact"/>
        <w:ind w:left="351" w:hanging="287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8"/>
          <w:sz w:val="20"/>
        </w:rPr>
        <w:t xml:space="preserve"> </w:t>
      </w:r>
      <w:r>
        <w:rPr>
          <w:sz w:val="20"/>
        </w:rPr>
        <w:t>dane</w:t>
      </w:r>
      <w:r>
        <w:rPr>
          <w:spacing w:val="-9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będą</w:t>
      </w:r>
      <w:r>
        <w:rPr>
          <w:spacing w:val="-8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9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okres</w:t>
      </w:r>
      <w:r>
        <w:rPr>
          <w:spacing w:val="-5"/>
          <w:sz w:val="20"/>
        </w:rPr>
        <w:t xml:space="preserve"> </w:t>
      </w:r>
      <w:r>
        <w:rPr>
          <w:sz w:val="20"/>
        </w:rPr>
        <w:t>niezbędny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realizacji</w:t>
      </w:r>
      <w:r>
        <w:rPr>
          <w:spacing w:val="-9"/>
          <w:sz w:val="20"/>
        </w:rPr>
        <w:t xml:space="preserve"> </w:t>
      </w:r>
      <w:r>
        <w:rPr>
          <w:sz w:val="20"/>
        </w:rPr>
        <w:t>celów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2A32CE42" w14:textId="77777777" w:rsidR="00726A39" w:rsidRDefault="00000000">
      <w:pPr>
        <w:pStyle w:val="Tekstpodstawowy"/>
        <w:spacing w:before="53"/>
        <w:ind w:right="56"/>
      </w:pPr>
      <w:r>
        <w:t>następnie</w:t>
      </w:r>
      <w:r>
        <w:rPr>
          <w:spacing w:val="-3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przetwarzał dane</w:t>
      </w:r>
      <w:r>
        <w:rPr>
          <w:spacing w:val="-3"/>
        </w:rPr>
        <w:t xml:space="preserve"> </w:t>
      </w:r>
      <w:r>
        <w:t>osobowe 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okresami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poszczególnych</w:t>
      </w:r>
      <w:r>
        <w:rPr>
          <w:spacing w:val="-1"/>
        </w:rPr>
        <w:t xml:space="preserve"> </w:t>
      </w:r>
      <w:r>
        <w:t>kategorii spraw</w:t>
      </w:r>
      <w:r>
        <w:rPr>
          <w:spacing w:val="-12"/>
        </w:rPr>
        <w:t xml:space="preserve"> </w:t>
      </w:r>
      <w:r>
        <w:t>przyjętymi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właściwym</w:t>
      </w:r>
      <w:r>
        <w:rPr>
          <w:spacing w:val="-12"/>
        </w:rPr>
        <w:t xml:space="preserve"> </w:t>
      </w:r>
      <w:r>
        <w:t>zarządzeniu</w:t>
      </w:r>
      <w:r>
        <w:rPr>
          <w:spacing w:val="-10"/>
        </w:rPr>
        <w:t xml:space="preserve"> </w:t>
      </w:r>
      <w:r>
        <w:t>Ministra</w:t>
      </w:r>
      <w:r>
        <w:rPr>
          <w:spacing w:val="-10"/>
        </w:rPr>
        <w:t xml:space="preserve"> </w:t>
      </w:r>
      <w:r>
        <w:t>Spraw</w:t>
      </w:r>
      <w:r>
        <w:rPr>
          <w:spacing w:val="-10"/>
        </w:rPr>
        <w:t xml:space="preserve"> </w:t>
      </w:r>
      <w:r>
        <w:t>Wewnętrznych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instrukcji</w:t>
      </w:r>
      <w:r>
        <w:rPr>
          <w:spacing w:val="-11"/>
        </w:rPr>
        <w:t xml:space="preserve"> </w:t>
      </w:r>
      <w:r>
        <w:t>kancelaryjnej i jednolitego rzeczowego wykazu akt dla Państwowej Straży Pożarnej;</w:t>
      </w:r>
    </w:p>
    <w:p w14:paraId="7A1F904A" w14:textId="77777777" w:rsidR="00726A39" w:rsidRDefault="00000000">
      <w:pPr>
        <w:pStyle w:val="Akapitzlist"/>
        <w:numPr>
          <w:ilvl w:val="0"/>
          <w:numId w:val="1"/>
        </w:numPr>
        <w:tabs>
          <w:tab w:val="left" w:pos="351"/>
          <w:tab w:val="left" w:pos="525"/>
        </w:tabs>
        <w:spacing w:before="3" w:line="276" w:lineRule="auto"/>
        <w:ind w:left="525" w:right="431" w:hanging="461"/>
        <w:rPr>
          <w:sz w:val="20"/>
        </w:rPr>
      </w:pPr>
      <w:r>
        <w:rPr>
          <w:sz w:val="20"/>
        </w:rPr>
        <w:t>Posiada Pani/Pan prawo żądania dostępu do treści swoich danych, prawo ich sprostowania, usunięcia, ograniczenia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sprzeciwu,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zastrzeżeniem,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dotyczy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przypadków,</w:t>
      </w:r>
      <w:r>
        <w:rPr>
          <w:spacing w:val="-4"/>
          <w:sz w:val="20"/>
        </w:rPr>
        <w:t xml:space="preserve"> </w:t>
      </w:r>
      <w:r>
        <w:rPr>
          <w:sz w:val="20"/>
        </w:rPr>
        <w:t>w których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posiada</w:t>
      </w:r>
      <w:r>
        <w:rPr>
          <w:spacing w:val="-2"/>
          <w:sz w:val="20"/>
        </w:rPr>
        <w:t xml:space="preserve"> </w:t>
      </w:r>
      <w:r>
        <w:rPr>
          <w:sz w:val="20"/>
        </w:rPr>
        <w:t>uprawnienia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dalszego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podstawie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przepisów </w:t>
      </w:r>
      <w:r>
        <w:rPr>
          <w:spacing w:val="-2"/>
          <w:sz w:val="20"/>
        </w:rPr>
        <w:t>prawa.</w:t>
      </w:r>
    </w:p>
    <w:p w14:paraId="27EF70AE" w14:textId="77777777" w:rsidR="00726A39" w:rsidRDefault="00000000">
      <w:pPr>
        <w:pStyle w:val="Akapitzlist"/>
        <w:numPr>
          <w:ilvl w:val="0"/>
          <w:numId w:val="1"/>
        </w:numPr>
        <w:tabs>
          <w:tab w:val="left" w:pos="380"/>
        </w:tabs>
        <w:ind w:left="380" w:hanging="316"/>
        <w:rPr>
          <w:sz w:val="20"/>
        </w:rPr>
      </w:pPr>
      <w:r>
        <w:rPr>
          <w:sz w:val="20"/>
        </w:rPr>
        <w:t>jeżeli</w:t>
      </w:r>
      <w:r>
        <w:rPr>
          <w:spacing w:val="-8"/>
          <w:sz w:val="20"/>
        </w:rPr>
        <w:t xml:space="preserve"> </w:t>
      </w:r>
      <w:r>
        <w:rPr>
          <w:sz w:val="20"/>
        </w:rPr>
        <w:t>uzna</w:t>
      </w:r>
      <w:r>
        <w:rPr>
          <w:spacing w:val="-7"/>
          <w:sz w:val="20"/>
        </w:rPr>
        <w:t xml:space="preserve"> </w:t>
      </w:r>
      <w:r>
        <w:rPr>
          <w:sz w:val="20"/>
        </w:rPr>
        <w:t>Pani/Pan,</w:t>
      </w:r>
      <w:r>
        <w:rPr>
          <w:spacing w:val="-7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8"/>
          <w:sz w:val="20"/>
        </w:rPr>
        <w:t xml:space="preserve"> </w:t>
      </w:r>
      <w:r>
        <w:rPr>
          <w:sz w:val="20"/>
        </w:rPr>
        <w:t>narusza</w:t>
      </w:r>
      <w:r>
        <w:rPr>
          <w:spacing w:val="-7"/>
          <w:sz w:val="20"/>
        </w:rPr>
        <w:t xml:space="preserve"> </w:t>
      </w:r>
      <w:r>
        <w:rPr>
          <w:sz w:val="20"/>
        </w:rPr>
        <w:t>przepisy</w:t>
      </w:r>
      <w:r>
        <w:rPr>
          <w:spacing w:val="-7"/>
          <w:sz w:val="20"/>
        </w:rPr>
        <w:t xml:space="preserve"> </w:t>
      </w:r>
      <w:r>
        <w:rPr>
          <w:sz w:val="20"/>
        </w:rPr>
        <w:t>RODO</w:t>
      </w:r>
      <w:r>
        <w:rPr>
          <w:spacing w:val="-7"/>
          <w:sz w:val="20"/>
        </w:rPr>
        <w:t xml:space="preserve"> </w:t>
      </w:r>
      <w:r>
        <w:rPr>
          <w:sz w:val="20"/>
        </w:rPr>
        <w:t>posiada</w:t>
      </w:r>
      <w:r>
        <w:rPr>
          <w:spacing w:val="-7"/>
          <w:sz w:val="20"/>
        </w:rPr>
        <w:t xml:space="preserve"> </w:t>
      </w:r>
      <w:r>
        <w:rPr>
          <w:sz w:val="20"/>
        </w:rPr>
        <w:t>Pani/Pan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wniesienia</w:t>
      </w:r>
      <w:r>
        <w:rPr>
          <w:spacing w:val="-7"/>
          <w:sz w:val="20"/>
        </w:rPr>
        <w:t xml:space="preserve"> </w:t>
      </w:r>
      <w:r>
        <w:rPr>
          <w:sz w:val="20"/>
        </w:rPr>
        <w:t>skargi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</w:t>
      </w:r>
    </w:p>
    <w:p w14:paraId="27C27830" w14:textId="13049EF0" w:rsidR="00726A39" w:rsidRDefault="00000000">
      <w:pPr>
        <w:pStyle w:val="Tekstpodstawowy"/>
        <w:spacing w:before="37"/>
        <w:jc w:val="left"/>
      </w:pPr>
      <w:r>
        <w:t>organu</w:t>
      </w:r>
      <w:r>
        <w:rPr>
          <w:spacing w:val="-4"/>
        </w:rPr>
        <w:t xml:space="preserve"> </w:t>
      </w:r>
      <w:r>
        <w:t>nadzorczego</w:t>
      </w:r>
      <w:r w:rsidR="006F20F6">
        <w:t>, którym jest Urząd Ochrony Danych Osobowych</w:t>
      </w:r>
      <w:r>
        <w:t>,</w:t>
      </w:r>
      <w:r>
        <w:rPr>
          <w:spacing w:val="-4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RODO</w:t>
      </w:r>
      <w:r w:rsidR="006F20F6">
        <w:rPr>
          <w:spacing w:val="-4"/>
        </w:rPr>
        <w:t>.</w:t>
      </w:r>
    </w:p>
    <w:p w14:paraId="6A898D05" w14:textId="77777777" w:rsidR="00726A39" w:rsidRDefault="00000000">
      <w:pPr>
        <w:pStyle w:val="Akapitzlist"/>
        <w:numPr>
          <w:ilvl w:val="0"/>
          <w:numId w:val="1"/>
        </w:numPr>
        <w:tabs>
          <w:tab w:val="left" w:pos="380"/>
          <w:tab w:val="left" w:pos="525"/>
        </w:tabs>
        <w:spacing w:before="36" w:line="319" w:lineRule="auto"/>
        <w:ind w:left="525" w:right="410" w:hanging="461"/>
        <w:rPr>
          <w:sz w:val="20"/>
        </w:rPr>
      </w:pPr>
      <w:r>
        <w:rPr>
          <w:sz w:val="20"/>
        </w:rPr>
        <w:t>Przetwarzanie</w:t>
      </w:r>
      <w:r>
        <w:rPr>
          <w:spacing w:val="-7"/>
          <w:sz w:val="20"/>
        </w:rPr>
        <w:t xml:space="preserve"> </w:t>
      </w:r>
      <w:r>
        <w:rPr>
          <w:sz w:val="20"/>
        </w:rPr>
        <w:t>podanych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5"/>
          <w:sz w:val="20"/>
        </w:rPr>
        <w:t xml:space="preserve"> </w:t>
      </w:r>
      <w:r>
        <w:rPr>
          <w:sz w:val="20"/>
        </w:rPr>
        <w:t>Panią/Pana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osobowych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będzie</w:t>
      </w:r>
      <w:r>
        <w:rPr>
          <w:spacing w:val="-6"/>
          <w:sz w:val="20"/>
        </w:rPr>
        <w:t xml:space="preserve"> </w:t>
      </w:r>
      <w:r>
        <w:rPr>
          <w:sz w:val="20"/>
        </w:rPr>
        <w:t>podlegało</w:t>
      </w:r>
      <w:r>
        <w:rPr>
          <w:spacing w:val="-5"/>
          <w:sz w:val="20"/>
        </w:rPr>
        <w:t xml:space="preserve"> </w:t>
      </w:r>
      <w:r>
        <w:rPr>
          <w:sz w:val="20"/>
        </w:rPr>
        <w:t>zautomatyzowanemu podejmowaniu decyzji, w tym profilowaniu, o którym mowa w art. 22 ust. 1 i 4 RODO.</w:t>
      </w:r>
    </w:p>
    <w:p w14:paraId="46991CE9" w14:textId="77777777" w:rsidR="0093540E" w:rsidRDefault="0093540E" w:rsidP="0093540E">
      <w:pPr>
        <w:tabs>
          <w:tab w:val="left" w:pos="380"/>
          <w:tab w:val="left" w:pos="525"/>
        </w:tabs>
        <w:spacing w:before="36" w:line="319" w:lineRule="auto"/>
        <w:ind w:right="410"/>
        <w:rPr>
          <w:sz w:val="20"/>
        </w:rPr>
      </w:pPr>
    </w:p>
    <w:p w14:paraId="355FC8F2" w14:textId="77777777" w:rsidR="0093540E" w:rsidRDefault="0093540E" w:rsidP="0093540E">
      <w:pPr>
        <w:tabs>
          <w:tab w:val="left" w:pos="380"/>
          <w:tab w:val="left" w:pos="525"/>
        </w:tabs>
        <w:spacing w:before="36" w:line="319" w:lineRule="auto"/>
        <w:ind w:right="410"/>
        <w:rPr>
          <w:sz w:val="20"/>
        </w:rPr>
      </w:pPr>
    </w:p>
    <w:p w14:paraId="1C98B562" w14:textId="520AD826" w:rsidR="0093540E" w:rsidRDefault="0093540E" w:rsidP="0093540E">
      <w:pPr>
        <w:tabs>
          <w:tab w:val="left" w:pos="380"/>
          <w:tab w:val="left" w:pos="525"/>
        </w:tabs>
        <w:spacing w:before="36" w:line="319" w:lineRule="auto"/>
        <w:ind w:right="4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</w:t>
      </w:r>
    </w:p>
    <w:p w14:paraId="1AF10603" w14:textId="0EFCA652" w:rsidR="0093540E" w:rsidRPr="0093540E" w:rsidRDefault="0093540E" w:rsidP="0093540E">
      <w:pPr>
        <w:tabs>
          <w:tab w:val="left" w:pos="380"/>
          <w:tab w:val="left" w:pos="525"/>
        </w:tabs>
        <w:spacing w:before="36" w:line="319" w:lineRule="auto"/>
        <w:ind w:right="41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3540E">
        <w:rPr>
          <w:sz w:val="16"/>
          <w:szCs w:val="16"/>
        </w:rPr>
        <w:t>(data i czytelny podpis)</w:t>
      </w:r>
    </w:p>
    <w:sectPr w:rsidR="0093540E" w:rsidRPr="0093540E" w:rsidSect="0093540E">
      <w:type w:val="continuous"/>
      <w:pgSz w:w="11900" w:h="16850"/>
      <w:pgMar w:top="851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6667"/>
    <w:multiLevelType w:val="hybridMultilevel"/>
    <w:tmpl w:val="44C82886"/>
    <w:lvl w:ilvl="0" w:tplc="E51CF45A">
      <w:start w:val="1"/>
      <w:numFmt w:val="decimal"/>
      <w:lvlText w:val="%1."/>
      <w:lvlJc w:val="left"/>
      <w:pPr>
        <w:ind w:left="383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3C23E16">
      <w:start w:val="1"/>
      <w:numFmt w:val="lowerLetter"/>
      <w:lvlText w:val="%2)"/>
      <w:lvlJc w:val="left"/>
      <w:pPr>
        <w:ind w:left="945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32705960">
      <w:numFmt w:val="bullet"/>
      <w:lvlText w:val="•"/>
      <w:lvlJc w:val="left"/>
      <w:pPr>
        <w:ind w:left="1874" w:hanging="420"/>
      </w:pPr>
      <w:rPr>
        <w:rFonts w:hint="default"/>
        <w:lang w:val="pl-PL" w:eastAsia="en-US" w:bidi="ar-SA"/>
      </w:rPr>
    </w:lvl>
    <w:lvl w:ilvl="3" w:tplc="2788F0C8">
      <w:numFmt w:val="bullet"/>
      <w:lvlText w:val="•"/>
      <w:lvlJc w:val="left"/>
      <w:pPr>
        <w:ind w:left="2808" w:hanging="420"/>
      </w:pPr>
      <w:rPr>
        <w:rFonts w:hint="default"/>
        <w:lang w:val="pl-PL" w:eastAsia="en-US" w:bidi="ar-SA"/>
      </w:rPr>
    </w:lvl>
    <w:lvl w:ilvl="4" w:tplc="AE7E8752">
      <w:numFmt w:val="bullet"/>
      <w:lvlText w:val="•"/>
      <w:lvlJc w:val="left"/>
      <w:pPr>
        <w:ind w:left="3743" w:hanging="420"/>
      </w:pPr>
      <w:rPr>
        <w:rFonts w:hint="default"/>
        <w:lang w:val="pl-PL" w:eastAsia="en-US" w:bidi="ar-SA"/>
      </w:rPr>
    </w:lvl>
    <w:lvl w:ilvl="5" w:tplc="F93293BC">
      <w:numFmt w:val="bullet"/>
      <w:lvlText w:val="•"/>
      <w:lvlJc w:val="left"/>
      <w:pPr>
        <w:ind w:left="4677" w:hanging="420"/>
      </w:pPr>
      <w:rPr>
        <w:rFonts w:hint="default"/>
        <w:lang w:val="pl-PL" w:eastAsia="en-US" w:bidi="ar-SA"/>
      </w:rPr>
    </w:lvl>
    <w:lvl w:ilvl="6" w:tplc="17428810">
      <w:numFmt w:val="bullet"/>
      <w:lvlText w:val="•"/>
      <w:lvlJc w:val="left"/>
      <w:pPr>
        <w:ind w:left="5611" w:hanging="420"/>
      </w:pPr>
      <w:rPr>
        <w:rFonts w:hint="default"/>
        <w:lang w:val="pl-PL" w:eastAsia="en-US" w:bidi="ar-SA"/>
      </w:rPr>
    </w:lvl>
    <w:lvl w:ilvl="7" w:tplc="370AE410">
      <w:numFmt w:val="bullet"/>
      <w:lvlText w:val="•"/>
      <w:lvlJc w:val="left"/>
      <w:pPr>
        <w:ind w:left="6546" w:hanging="420"/>
      </w:pPr>
      <w:rPr>
        <w:rFonts w:hint="default"/>
        <w:lang w:val="pl-PL" w:eastAsia="en-US" w:bidi="ar-SA"/>
      </w:rPr>
    </w:lvl>
    <w:lvl w:ilvl="8" w:tplc="C010B3CC">
      <w:numFmt w:val="bullet"/>
      <w:lvlText w:val="•"/>
      <w:lvlJc w:val="left"/>
      <w:pPr>
        <w:ind w:left="7480" w:hanging="420"/>
      </w:pPr>
      <w:rPr>
        <w:rFonts w:hint="default"/>
        <w:lang w:val="pl-PL" w:eastAsia="en-US" w:bidi="ar-SA"/>
      </w:rPr>
    </w:lvl>
  </w:abstractNum>
  <w:num w:numId="1" w16cid:durableId="61344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A39"/>
    <w:rsid w:val="006F20F6"/>
    <w:rsid w:val="00726A39"/>
    <w:rsid w:val="0093540E"/>
    <w:rsid w:val="00951FBB"/>
    <w:rsid w:val="00BD60D2"/>
    <w:rsid w:val="00D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5011"/>
  <w15:docId w15:val="{AB012FAC-7C35-48FA-997A-29957BFE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25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856" w:right="848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25" w:hanging="4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raz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Agnieszka Chrzanowska-Dereń</cp:lastModifiedBy>
  <cp:revision>4</cp:revision>
  <dcterms:created xsi:type="dcterms:W3CDTF">2025-10-15T12:57:00Z</dcterms:created>
  <dcterms:modified xsi:type="dcterms:W3CDTF">2025-10-15T13:16:00Z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</Properties>
</file>