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D692" w14:textId="77777777" w:rsidR="00CE0C4D" w:rsidRDefault="00CE0C4D" w:rsidP="009E2B2D">
      <w:pPr>
        <w:pStyle w:val="Default"/>
        <w:jc w:val="center"/>
      </w:pPr>
    </w:p>
    <w:p w14:paraId="0B695764" w14:textId="50C20146" w:rsidR="00CE0C4D" w:rsidRDefault="00104989" w:rsidP="009E2B2D">
      <w:pPr>
        <w:pStyle w:val="Default"/>
        <w:jc w:val="center"/>
      </w:pPr>
      <w:r>
        <w:rPr>
          <w:b/>
          <w:bCs/>
          <w:sz w:val="22"/>
          <w:szCs w:val="22"/>
        </w:rPr>
        <w:t>INFORMACJA W SPRAWIE OCHRONY DANYCH OSOBOWYCH</w:t>
      </w:r>
    </w:p>
    <w:p w14:paraId="634A3B38" w14:textId="3DB7C9C6" w:rsidR="00CE0C4D" w:rsidRDefault="00104989" w:rsidP="009E2B2D">
      <w:pPr>
        <w:pStyle w:val="Default"/>
        <w:jc w:val="center"/>
      </w:pPr>
      <w:r>
        <w:rPr>
          <w:b/>
          <w:bCs/>
          <w:sz w:val="22"/>
          <w:szCs w:val="22"/>
        </w:rPr>
        <w:t>KONTRAHENTÓW I ICH PRZEDSTAWICIELI</w:t>
      </w:r>
    </w:p>
    <w:p w14:paraId="31CEAD69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>
        <w:rPr>
          <w:sz w:val="22"/>
          <w:szCs w:val="22"/>
        </w:rPr>
        <w:t xml:space="preserve">W związku z przetwarzaniem Pani /Pana danych osobowych -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L. z 2016 r. Nr 119, s. 1,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zm.), dalej „RODO”, informuję, że: </w:t>
      </w:r>
    </w:p>
    <w:p w14:paraId="60DF555B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72DA7772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Administrator danych </w:t>
      </w:r>
    </w:p>
    <w:p w14:paraId="42254620" w14:textId="6493BEAB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− Administratorem Pani/ Pana danych osobowych jest Wojewódzka Stacja </w:t>
      </w:r>
      <w:proofErr w:type="spellStart"/>
      <w:r>
        <w:rPr>
          <w:sz w:val="22"/>
          <w:szCs w:val="22"/>
        </w:rPr>
        <w:t>Sanitarno</w:t>
      </w:r>
      <w:proofErr w:type="spellEnd"/>
      <w:r>
        <w:rPr>
          <w:sz w:val="22"/>
          <w:szCs w:val="22"/>
        </w:rPr>
        <w:t xml:space="preserve">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– Epidemiologiczna w Rzeszowie reprezentowana przez Dyrektorem Wojewódzkiej Stacji </w:t>
      </w:r>
      <w:proofErr w:type="spellStart"/>
      <w:r>
        <w:rPr>
          <w:sz w:val="22"/>
          <w:szCs w:val="22"/>
        </w:rPr>
        <w:t>Sanitarno</w:t>
      </w:r>
      <w:proofErr w:type="spellEnd"/>
      <w:r>
        <w:rPr>
          <w:sz w:val="22"/>
          <w:szCs w:val="22"/>
        </w:rPr>
        <w:t xml:space="preserve">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– Epidemiologicznej z siedzibą w Rzeszowie, ul. Wierzbowa 16, 35-959 Rzeszów, </w:t>
      </w:r>
      <w:r>
        <w:rPr>
          <w:i/>
          <w:iCs/>
          <w:sz w:val="22"/>
          <w:szCs w:val="22"/>
        </w:rPr>
        <w:t xml:space="preserve">kontakt: e-mail: </w:t>
      </w:r>
      <w:r>
        <w:rPr>
          <w:i/>
          <w:iCs/>
          <w:color w:val="0000FF"/>
          <w:sz w:val="22"/>
          <w:szCs w:val="22"/>
        </w:rPr>
        <w:t>sekretariat</w:t>
      </w:r>
      <w:r w:rsidR="000B712F">
        <w:rPr>
          <w:i/>
          <w:iCs/>
          <w:color w:val="0000FF"/>
          <w:sz w:val="22"/>
          <w:szCs w:val="22"/>
        </w:rPr>
        <w:t>.</w:t>
      </w:r>
      <w:r>
        <w:rPr>
          <w:i/>
          <w:iCs/>
          <w:color w:val="0000FF"/>
          <w:sz w:val="22"/>
          <w:szCs w:val="22"/>
        </w:rPr>
        <w:t>wsse.rzeszow</w:t>
      </w:r>
      <w:r w:rsidR="000B712F">
        <w:rPr>
          <w:i/>
          <w:iCs/>
          <w:color w:val="0000FF"/>
          <w:sz w:val="22"/>
          <w:szCs w:val="22"/>
        </w:rPr>
        <w:t>@sanepid.gov</w:t>
      </w:r>
      <w:r>
        <w:rPr>
          <w:i/>
          <w:iCs/>
          <w:color w:val="0000FF"/>
          <w:sz w:val="22"/>
          <w:szCs w:val="22"/>
        </w:rPr>
        <w:t>.pl</w:t>
      </w:r>
      <w:r>
        <w:rPr>
          <w:i/>
          <w:iCs/>
          <w:sz w:val="22"/>
          <w:szCs w:val="22"/>
        </w:rPr>
        <w:t xml:space="preserve">, tel. 17 852 21 11 wew.318, fax 17 859 07 25 </w:t>
      </w:r>
      <w:r>
        <w:rPr>
          <w:sz w:val="22"/>
          <w:szCs w:val="22"/>
        </w:rPr>
        <w:t xml:space="preserve">dalej: Administrator. </w:t>
      </w:r>
    </w:p>
    <w:p w14:paraId="2B002141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3F08761B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Dane kontaktowe </w:t>
      </w:r>
    </w:p>
    <w:p w14:paraId="42A7CC31" w14:textId="13069325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Może Pani/Pan kontaktować się w sprawach związanych z przetwarzaniem danych osobowych oraz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z wykonywaniem praw przysługujących na mocy RODO z Administratorem z wykorzystaniem powyższych danych teleadresowych lub z wyznaczonym u Administratora Inspektorem ochrony danych </w:t>
      </w:r>
    </w:p>
    <w:p w14:paraId="3A513A3C" w14:textId="67D0FC18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kontakt: nadzor</w:t>
      </w:r>
      <w:r w:rsidR="000B712F">
        <w:rPr>
          <w:sz w:val="22"/>
          <w:szCs w:val="22"/>
        </w:rPr>
        <w:t>.</w:t>
      </w:r>
      <w:r>
        <w:rPr>
          <w:sz w:val="22"/>
          <w:szCs w:val="22"/>
        </w:rPr>
        <w:t>wsse.rzeszow</w:t>
      </w:r>
      <w:r w:rsidR="000B712F">
        <w:rPr>
          <w:sz w:val="22"/>
          <w:szCs w:val="22"/>
        </w:rPr>
        <w:t>@sanepid.gov</w:t>
      </w:r>
      <w:r>
        <w:rPr>
          <w:sz w:val="22"/>
          <w:szCs w:val="22"/>
        </w:rPr>
        <w:t>.pl, tel. 17 852 21 11 wew.334.</w:t>
      </w:r>
    </w:p>
    <w:p w14:paraId="5933DFBF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361B74F5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Podstawa prawna i cele przetwarzania danych osobowych </w:t>
      </w:r>
    </w:p>
    <w:p w14:paraId="5662BB49" w14:textId="77777777" w:rsidR="00CE0C4D" w:rsidRDefault="00104989" w:rsidP="009E2B2D">
      <w:pPr>
        <w:pStyle w:val="Default"/>
        <w:spacing w:after="1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Przetwarzanie Pani/Pana danych osobowych odbywa się w celach związanych z zawarciem, wykonywaniem i obsługą zawartej umowy/zlecenia. </w:t>
      </w:r>
    </w:p>
    <w:p w14:paraId="24B7C905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Podstawą prawną przetwarzania Pani/Pana danych osobowych jest: </w:t>
      </w:r>
    </w:p>
    <w:p w14:paraId="39A79511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6D0E7541" w14:textId="77777777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jeżeli jesteście Państwo wykonawcą umowy/zlecenia: </w:t>
      </w:r>
    </w:p>
    <w:p w14:paraId="5EB534C6" w14:textId="77777777" w:rsidR="00CE0C4D" w:rsidRDefault="00104989" w:rsidP="009E2B2D">
      <w:pPr>
        <w:pStyle w:val="Default"/>
        <w:spacing w:after="1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− art. 6 ust. 1 lit. b) RODO, tj.: niezbędność do wykonania umowy, której jest Pani/Pan stroną, lub do podjęcia działań na Pani/Pana żądanie przed zawarciem umowy; </w:t>
      </w:r>
    </w:p>
    <w:p w14:paraId="68B67B00" w14:textId="77777777" w:rsidR="00CE0C4D" w:rsidRDefault="00104989" w:rsidP="009E2B2D">
      <w:pPr>
        <w:pStyle w:val="Default"/>
        <w:spacing w:after="1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− art. 6 ust. 1 lit. c) RODO, tj.: obowiązek prawny ciążący na Administratorze związany z realizacją postępowania o udzieleniu zamówień publicznych, prowadzeniem ksiąg rachunkowych i dokumentacji podatkowej, wynikający z powszechnie obowiązujących przepisów prawa (m.in. ustawa z dnia 29.09.1994 r. o rachunkowości; ustawy z dnia 29.08.1997 r. Ordynacja podatkowa; ustawy z dnia 11 września 2019 r. – Prawo zamówień publicznych); </w:t>
      </w:r>
    </w:p>
    <w:p w14:paraId="3B999E7E" w14:textId="7E47B0EE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− art. 6 ust. 1 lit e), art. 10</w:t>
      </w:r>
      <w:r>
        <w:rPr>
          <w:sz w:val="14"/>
          <w:szCs w:val="14"/>
        </w:rPr>
        <w:t xml:space="preserve">1 </w:t>
      </w:r>
      <w:r>
        <w:rPr>
          <w:sz w:val="22"/>
          <w:szCs w:val="22"/>
        </w:rPr>
        <w:t xml:space="preserve">RODO tj. działanie przez administratora w interie publicznym związany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z realizacją postępowania o udzieleniu zamówień publicznych na podstawie ustawy Prawo zamówień publicznych. </w:t>
      </w:r>
    </w:p>
    <w:p w14:paraId="0F622C68" w14:textId="77777777" w:rsidR="00CE0C4D" w:rsidRDefault="00CE0C4D" w:rsidP="009E2B2D">
      <w:pPr>
        <w:pStyle w:val="Default"/>
        <w:jc w:val="both"/>
        <w:rPr>
          <w:sz w:val="22"/>
          <w:szCs w:val="22"/>
        </w:rPr>
      </w:pPr>
    </w:p>
    <w:p w14:paraId="444E4316" w14:textId="1F5B8709" w:rsidR="00CE0C4D" w:rsidRDefault="00104989" w:rsidP="009E2B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jeżeli jesteście Państwo osobą fizyczną reprezentującą osobę prawną lub jednostkę organizacyjną będącą wykonawcą umowy lub podejmującą działania przed zawarciem umowy, a także pracownikiem lub współpracownikiem takiej osoby prawnej lub jednostki, uczestniczącym w zawieraniu lub realizacji umowy: </w:t>
      </w:r>
      <w:r>
        <w:rPr>
          <w:sz w:val="14"/>
          <w:szCs w:val="14"/>
        </w:rPr>
        <w:t xml:space="preserve">1 </w:t>
      </w:r>
      <w:r>
        <w:rPr>
          <w:sz w:val="22"/>
          <w:szCs w:val="22"/>
        </w:rPr>
        <w:t xml:space="preserve">-Wskazano art. 10 RODO, ponieważ od niektórych osób jest wymagane oświadczenie </w:t>
      </w:r>
      <w:r w:rsidR="009E2B2D">
        <w:rPr>
          <w:sz w:val="22"/>
          <w:szCs w:val="22"/>
        </w:rPr>
        <w:br/>
      </w:r>
      <w:r>
        <w:rPr>
          <w:sz w:val="22"/>
          <w:szCs w:val="22"/>
        </w:rPr>
        <w:t xml:space="preserve">o niekaralności, interes publiczny odnosi się do ewentualnego dochodzenia roszczeń. </w:t>
      </w:r>
    </w:p>
    <w:p w14:paraId="09706A67" w14:textId="77777777" w:rsidR="00CE0C4D" w:rsidRDefault="00104989" w:rsidP="009E2B2D">
      <w:pPr>
        <w:pStyle w:val="Default"/>
        <w:jc w:val="both"/>
        <w:rPr>
          <w:color w:val="auto"/>
        </w:rPr>
      </w:pPr>
      <w:r>
        <w:br w:type="page"/>
      </w:r>
    </w:p>
    <w:p w14:paraId="38AEA8DE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– art. 6 ust. 1 lit. c) RODO, tj.: obowiązek prawny ciążący na Administratorze związany z ustaleniem warunków zawarcia umowy z kontrahentem oraz ułatwieniu komunikacji związanej z jej wykonaniem, a także ustaleniem osób odpowiedzialnych za realizację i uprawnionych do kontaktów w ramach wykonywania umowy. </w:t>
      </w:r>
    </w:p>
    <w:p w14:paraId="1F911003" w14:textId="15581F64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− art. 6 ust. 1 lit e), art. 10</w:t>
      </w:r>
      <w:r>
        <w:rPr>
          <w:color w:val="auto"/>
          <w:sz w:val="14"/>
          <w:szCs w:val="14"/>
        </w:rPr>
        <w:t xml:space="preserve">1 </w:t>
      </w:r>
      <w:r>
        <w:rPr>
          <w:color w:val="auto"/>
          <w:sz w:val="22"/>
          <w:szCs w:val="22"/>
        </w:rPr>
        <w:t xml:space="preserve">RODO tj. działanie przez administratora w interie publicznym związany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z realizacją postepowania o udzieleniu zamówień publicznych na podstawie ustawy Prawo zamówień publicznych. </w:t>
      </w:r>
    </w:p>
    <w:p w14:paraId="1B2001E2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35F4F6D2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IV. Odbiorcy danych osobowych </w:t>
      </w:r>
    </w:p>
    <w:p w14:paraId="11ADA73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Dane osobowe, co do zasady, nie będą przekazywane innym podmiotom, z wyjątkiem: </w:t>
      </w:r>
    </w:p>
    <w:p w14:paraId="4DF4A30D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podmiotów uprawnionych do ich przetwarzania na podstawie przepisów prawa, w szczególności organów władzy publicznej; </w:t>
      </w:r>
    </w:p>
    <w:p w14:paraId="3D1FFACC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0EE52C1E" w14:textId="70B8FEDD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podmiotów wspierających nas w wypełnianiu naszych uprawnień i obowiązków: np. usługi pocztowe, kurierskie, płatnicze, a także dostawców systemów informatycznych, udzielających asysty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i wsparcia technicznego dla systemów informatycznych, w których przetwarzane są Państwa dane; </w:t>
      </w:r>
    </w:p>
    <w:p w14:paraId="08DA43BC" w14:textId="6A47DF16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wszystkim zainteresowanym osobom lub podmiotom ze względu na jawność postępowania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o udzielenie zamówienia publicznego (ograniczenie dostępu do danych może wystąpić jedynie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w szczególnych przypadkach, jeśli jest to uzasadnione ochroną prywatności, interesem publicznym lub informacja stanowi tajemnicę przedsiębiorstwa).</w:t>
      </w:r>
    </w:p>
    <w:p w14:paraId="386525B1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1B63B91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V. Przekazanie danych osobowych do państwa trzeciego lub organizacji między narodowej </w:t>
      </w:r>
    </w:p>
    <w:p w14:paraId="5BC06D43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Administrator, co do zasady, nie przekazuje Państwa danych osobowych, do państwa trzeciego lub organizacji międzynarodowej, jednak z uwagi na jawnością postępowania o udzielenie zamówienia publicznego Państwa dane mogą być także przekazywane do państw trzecich. </w:t>
      </w:r>
    </w:p>
    <w:p w14:paraId="002C8F3E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487FE03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VI. Okres przechowywania danych osobowych </w:t>
      </w:r>
    </w:p>
    <w:p w14:paraId="6CC97BA4" w14:textId="77777777" w:rsidR="00CE0C4D" w:rsidRDefault="00104989" w:rsidP="009E2B2D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2"/>
          <w:szCs w:val="22"/>
        </w:rPr>
        <w:t>Państwa dane osobowe będą przechowywane jedynie w okresie niezbędnym do spełnienia celu, dla którego zostały zebrane lub w okresie wskazanym przepisami prawa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14:paraId="08992CC1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 spełnieniu celu, dla którego Państwa dane osobowe zostały zebrane, mogą one być przechowywane jedynie w celach archiwalnych, przez okres wynikający z przepisów rozporządzenia Prezesa Rady Ministrów z dnia 18.01.2011 r. w sprawie instrukcji kancelaryjnej, jednolitych rzeczowych wykazów akt oraz instrukcji w sprawie organizacji i zakresu działania archiwów zakładowych. </w:t>
      </w:r>
    </w:p>
    <w:p w14:paraId="7756AA6C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52D4E7EC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VII. Prawa osób, których dane dotyczą w tym dostęp do danych osobowych </w:t>
      </w:r>
    </w:p>
    <w:p w14:paraId="4CD217C9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zasadach określonych przepisami RODO, posiadają Państwo prawo do żądania od administratora: </w:t>
      </w:r>
    </w:p>
    <w:p w14:paraId="32E745B3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dostępu do treści swoich danych osobowych, </w:t>
      </w:r>
    </w:p>
    <w:p w14:paraId="6D69A909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sprostowania (poprawiania) swoich danych osobowych, </w:t>
      </w:r>
    </w:p>
    <w:p w14:paraId="0986A34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usunięcia swoich danych osobowych, </w:t>
      </w:r>
    </w:p>
    <w:p w14:paraId="0D328894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ograniczenia przetwarzania swoich danych osobowych, </w:t>
      </w:r>
    </w:p>
    <w:p w14:paraId="66AE4891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przenoszenia swoich danych osobowych (jeżeli przetwarzanie opiera się na podstawie zgody lub umowy), </w:t>
      </w:r>
    </w:p>
    <w:p w14:paraId="4722C25C" w14:textId="62463A23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ponadto, posiada Pani/Pan prawo do wniesienia sprzeciwu wobec przetwarzania Państwa danych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w związku ze szczególną sytuacją.</w:t>
      </w:r>
      <w:r>
        <w:br w:type="page"/>
      </w:r>
    </w:p>
    <w:p w14:paraId="1B871B8A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Nie wszystkie Państwa żądania będziemy mogli zawsze spełnić. Zakres przysługujących praw zależy od przesłanek prawnych uprawniających do przetwarzania danych. </w:t>
      </w:r>
    </w:p>
    <w:p w14:paraId="293847FD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6F2E79FE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VIII. Prawo do cofnięcia zgody </w:t>
      </w:r>
    </w:p>
    <w:p w14:paraId="650AF13E" w14:textId="77777777" w:rsidR="00CE0C4D" w:rsidRDefault="00104989" w:rsidP="009E2B2D">
      <w:pPr>
        <w:pStyle w:val="Default"/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W stosunku do danych osobowych, które są nieobowiązkowe, a które zostały przez Państwa podane, przysługuje Pani/Panu prawo do cofnięcia zgody w dowolnym momencie. </w:t>
      </w:r>
    </w:p>
    <w:p w14:paraId="6FD5CDFC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Wycofanie zgody nie ma wpływu na przetwarzanie Państwa danych do momentu jej wycofania. </w:t>
      </w:r>
    </w:p>
    <w:p w14:paraId="784C1D0D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1B037A21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IX. Prawo wniesienia skargi do organu nadzorczego. </w:t>
      </w:r>
    </w:p>
    <w:p w14:paraId="6F7107F2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Gdy uzna Pani/Pan, iż przetwarzanie Państwa danych osobowych narusza przepisy o ochronie danych osobowych, przysługuje Pani/Panu prawo do wniesienia skargi do organu nadzorczego, którym jest Prezes Urzędu Ochrony Danych Osobowych, z siedzibą w Warszawie, przy ul. Stawki 2, 00-193 Warszawa. </w:t>
      </w:r>
    </w:p>
    <w:p w14:paraId="5E4AC573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7585B466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X. Informacja o wymogu/dobrowolności podania danych oraz konsekwencjach niepodania danych osobowych. </w:t>
      </w:r>
    </w:p>
    <w:p w14:paraId="2566B547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Podanie przez Państwa danych osobowych jest warunkiem koniecznym do zawarcia i realizacji umowy/zlecenia oraz wypełnienia obowiązków prawnych ciążących na Administratorze. </w:t>
      </w:r>
    </w:p>
    <w:p w14:paraId="704520F5" w14:textId="77777777" w:rsidR="00CE0C4D" w:rsidRDefault="00CE0C4D" w:rsidP="009E2B2D">
      <w:pPr>
        <w:pStyle w:val="Default"/>
        <w:jc w:val="both"/>
        <w:rPr>
          <w:color w:val="auto"/>
          <w:sz w:val="22"/>
          <w:szCs w:val="22"/>
        </w:rPr>
      </w:pPr>
    </w:p>
    <w:p w14:paraId="270E51BD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XI. Zautomatyzowane podejmowanie decyzji, profilowanie. </w:t>
      </w:r>
    </w:p>
    <w:p w14:paraId="6B628784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Państwa dane osobowe mogą być przetwarzane w sposób zautomatyzowany, jednak nie będzie to prowadziło do zautomatyzowanego podejmowania decyzji, w tym dane nie będą profilowane. </w:t>
      </w:r>
    </w:p>
    <w:p w14:paraId="3DF5B436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 Jeżeli dane osobowe nie zostały pozyskane bezpośrednio od Państwa a zostały podane przez inne podmioty lub osoby – zgodnie z art. 14 ust. 1 lit. d) i ust. 2 lit. f) RODO, informujemy nadto, iż : </w:t>
      </w:r>
    </w:p>
    <w:p w14:paraId="160F4CC4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I. Kategorie danych </w:t>
      </w:r>
    </w:p>
    <w:p w14:paraId="6400CA2D" w14:textId="3B31472D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zależności od okoliczności sprawy będziemy przetwarzać między innymi następujące kategorie Państwa danych osobowych: podstawowe dane identyfikacyjne (np. imię i nazwisko), dane kontaktowe (np. numer telefonu, adres e-mail), dane adresowe (adres miejsca zatrudnienia), inne dane związane z zatrudnieniem (np. stanowisko służbowe). Kategorie danych będą zbierane </w:t>
      </w:r>
      <w:r w:rsidR="009E2B2D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z poszanowaniem zasady adekwatności, mając na uwadze cel załatwienia sprawy i wynikać będą przede wszystkim z obowiązujących przepisów prawa. </w:t>
      </w:r>
    </w:p>
    <w:p w14:paraId="0D590B6C" w14:textId="77777777" w:rsidR="00CE0C4D" w:rsidRDefault="00104989" w:rsidP="009E2B2D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II. Źródło pochodzenia danych osobowych </w:t>
      </w:r>
    </w:p>
    <w:p w14:paraId="2C17F75E" w14:textId="77777777" w:rsidR="00CE0C4D" w:rsidRDefault="00104989" w:rsidP="009E2B2D">
      <w:pPr>
        <w:jc w:val="both"/>
      </w:pPr>
      <w:r>
        <w:t>Państwa dane osobowe pochodzić będą od kontrahenta, który podał w umowie dane osobowe przedstawicieli do kontaktu lub ze źródeł publicznie dostępnych (np. strona internetowa).</w:t>
      </w:r>
    </w:p>
    <w:sectPr w:rsidR="00CE0C4D">
      <w:headerReference w:type="default" r:id="rId6"/>
      <w:pgSz w:w="11906" w:h="16838"/>
      <w:pgMar w:top="2149" w:right="1417" w:bottom="1417" w:left="1417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A682" w14:textId="77777777" w:rsidR="000F471C" w:rsidRDefault="000F471C">
      <w:pPr>
        <w:spacing w:after="0" w:line="240" w:lineRule="auto"/>
      </w:pPr>
      <w:r>
        <w:separator/>
      </w:r>
    </w:p>
  </w:endnote>
  <w:endnote w:type="continuationSeparator" w:id="0">
    <w:p w14:paraId="38015268" w14:textId="77777777" w:rsidR="000F471C" w:rsidRDefault="000F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EAF9" w14:textId="77777777" w:rsidR="000F471C" w:rsidRDefault="000F471C">
      <w:pPr>
        <w:spacing w:after="0" w:line="240" w:lineRule="auto"/>
      </w:pPr>
      <w:r>
        <w:separator/>
      </w:r>
    </w:p>
  </w:footnote>
  <w:footnote w:type="continuationSeparator" w:id="0">
    <w:p w14:paraId="36661450" w14:textId="77777777" w:rsidR="000F471C" w:rsidRDefault="000F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E3E4" w14:textId="02AF0DE6" w:rsidR="009E2B2D" w:rsidRPr="009E2B2D" w:rsidRDefault="009E2B2D" w:rsidP="009E2B2D">
    <w:pPr>
      <w:pStyle w:val="Nagwek"/>
      <w:jc w:val="right"/>
      <w:rPr>
        <w:i/>
        <w:iCs/>
      </w:rPr>
    </w:pPr>
    <w:r>
      <w:rPr>
        <w:i/>
        <w:iCs/>
      </w:rPr>
      <w:t xml:space="preserve">Załącznik nr </w:t>
    </w:r>
    <w:r w:rsidR="00153090">
      <w:rPr>
        <w:i/>
        <w:iCs/>
      </w:rPr>
      <w:t>5</w:t>
    </w:r>
    <w:r>
      <w:rPr>
        <w:i/>
        <w:iCs/>
      </w:rPr>
      <w:t xml:space="preserve">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4D"/>
    <w:rsid w:val="000B712F"/>
    <w:rsid w:val="000F471C"/>
    <w:rsid w:val="00104989"/>
    <w:rsid w:val="001352BA"/>
    <w:rsid w:val="00153090"/>
    <w:rsid w:val="00256A89"/>
    <w:rsid w:val="00575D59"/>
    <w:rsid w:val="005A68EB"/>
    <w:rsid w:val="006A5590"/>
    <w:rsid w:val="007D12E0"/>
    <w:rsid w:val="007F7920"/>
    <w:rsid w:val="008A3822"/>
    <w:rsid w:val="00920A43"/>
    <w:rsid w:val="00926FED"/>
    <w:rsid w:val="0093719F"/>
    <w:rsid w:val="009904F4"/>
    <w:rsid w:val="009B51D1"/>
    <w:rsid w:val="009E2B2D"/>
    <w:rsid w:val="00A14320"/>
    <w:rsid w:val="00C2712E"/>
    <w:rsid w:val="00CE0C4D"/>
    <w:rsid w:val="00DE36A1"/>
    <w:rsid w:val="00E81DC9"/>
    <w:rsid w:val="00E918C6"/>
    <w:rsid w:val="00E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9FF6"/>
  <w15:docId w15:val="{40BD902E-6E11-42DE-A255-5B3D0E5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B3C7F"/>
    <w:rPr>
      <w:rFonts w:ascii="Calibri" w:eastAsia="Calibri" w:hAnsi="Calibri" w:cs="Calibri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DE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6918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</dc:creator>
  <dc:description/>
  <cp:revision>2</cp:revision>
  <dcterms:created xsi:type="dcterms:W3CDTF">2025-01-31T13:23:00Z</dcterms:created>
  <dcterms:modified xsi:type="dcterms:W3CDTF">2025-01-31T13:23:00Z</dcterms:modified>
  <dc:language>pl-PL</dc:language>
</cp:coreProperties>
</file>