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630B6" w:rsidRDefault="004D4AA5" w:rsidP="006630B6">
      <w:pPr>
        <w:spacing w:before="120" w:after="0" w:line="360" w:lineRule="auto"/>
        <w:jc w:val="both"/>
        <w:rPr>
          <w:rFonts w:ascii="Arial" w:hAnsi="Arial" w:cs="Arial"/>
          <w:i/>
        </w:rPr>
      </w:pPr>
      <w:r w:rsidRPr="004D4AA5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>akceptacji Ministra Zdrowia, Komisja Konkursowa powołana do rozpatrzenia ofert konkursowych w ramach realizacji rozporządzenia Rady Ministrów z dnia 4 sierpnia 2016</w:t>
      </w:r>
      <w:r w:rsidR="009C7237">
        <w:rPr>
          <w:rFonts w:ascii="Arial" w:hAnsi="Arial" w:cs="Arial"/>
        </w:rPr>
        <w:t> </w:t>
      </w:r>
      <w:r w:rsidRPr="009C7237">
        <w:rPr>
          <w:rFonts w:ascii="Arial" w:hAnsi="Arial" w:cs="Arial"/>
        </w:rPr>
        <w:t xml:space="preserve">r. w sprawie Narodowego Programu Zdrowia na lata 2016-2020 (Dz. U. poz. 1492), ogłasza wyniki konkursu w </w:t>
      </w:r>
      <w:r w:rsidRPr="006630B6">
        <w:rPr>
          <w:rFonts w:ascii="Arial" w:hAnsi="Arial" w:cs="Arial"/>
        </w:rPr>
        <w:t xml:space="preserve">ramach </w:t>
      </w:r>
      <w:r w:rsidR="006630B6" w:rsidRPr="006630B6">
        <w:rPr>
          <w:rFonts w:ascii="Arial" w:hAnsi="Arial" w:cs="Arial"/>
        </w:rPr>
        <w:t>Celu Operacyjnego 1: Poprawa sposobu żywienia, stanu odżywienia oraz aktywności fizycznej społeczeństwa</w:t>
      </w:r>
      <w:r w:rsidR="006630B6">
        <w:rPr>
          <w:rFonts w:ascii="Arial" w:hAnsi="Arial" w:cs="Arial"/>
        </w:rPr>
        <w:t>,</w:t>
      </w:r>
      <w:r w:rsidR="006630B6" w:rsidRPr="006630B6">
        <w:rPr>
          <w:rFonts w:ascii="Arial" w:hAnsi="Arial" w:cs="Arial"/>
          <w:i/>
        </w:rPr>
        <w:t xml:space="preserve"> </w:t>
      </w:r>
      <w:r w:rsidR="009C7237" w:rsidRPr="009C7237">
        <w:rPr>
          <w:rFonts w:ascii="Arial" w:hAnsi="Arial" w:cs="Arial"/>
        </w:rPr>
        <w:t>pn.</w:t>
      </w:r>
      <w:r w:rsidR="009C7237">
        <w:rPr>
          <w:rFonts w:ascii="Arial" w:hAnsi="Arial" w:cs="Arial"/>
        </w:rPr>
        <w:t> </w:t>
      </w:r>
      <w:r w:rsidR="006630B6" w:rsidRPr="006630B6">
        <w:rPr>
          <w:rFonts w:ascii="Arial" w:hAnsi="Arial" w:cs="Arial"/>
          <w:i/>
        </w:rPr>
        <w:t xml:space="preserve">Edukacja pracowników ochrony zdrowia w zakresie zasad zdrowego odżywiania i aktywności fizycznej - NPZ.CO1.1.4.1_2018_platforma. </w:t>
      </w:r>
    </w:p>
    <w:p w:rsidR="004D4AA5" w:rsidRDefault="004D4AA5" w:rsidP="006630B6">
      <w:pPr>
        <w:spacing w:before="120" w:after="0" w:line="360" w:lineRule="auto"/>
        <w:jc w:val="both"/>
        <w:rPr>
          <w:rFonts w:ascii="Arial" w:hAnsi="Arial" w:cs="Arial"/>
        </w:rPr>
      </w:pPr>
      <w:r w:rsidRPr="004D4AA5">
        <w:rPr>
          <w:rFonts w:ascii="Arial" w:hAnsi="Arial" w:cs="Arial"/>
        </w:rPr>
        <w:t>Komisja Konkursowa podaje do wiadomości listę oferentów wybranych do realizacji zadania z zakresu zdrowia publicznego:</w:t>
      </w:r>
    </w:p>
    <w:p w:rsidR="004D4AA5" w:rsidRPr="00E07957" w:rsidRDefault="004D4AA5" w:rsidP="004D4AA5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904"/>
        <w:gridCol w:w="5386"/>
      </w:tblGrid>
      <w:tr w:rsidR="004D4AA5" w:rsidRPr="00C511F9" w:rsidTr="009C7237">
        <w:trPr>
          <w:trHeight w:val="111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4D4AA5" w:rsidRPr="00C511F9" w:rsidTr="009C7237">
        <w:trPr>
          <w:trHeight w:val="66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D4AA5" w:rsidRPr="00C511F9" w:rsidRDefault="006630B6" w:rsidP="006630B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</w:t>
            </w:r>
            <w:r w:rsidRPr="006630B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1: Poprawa sposobu żywienia, stanu odżywienia oraz aktywności fizycznej społeczeństwa</w:t>
            </w:r>
          </w:p>
        </w:tc>
      </w:tr>
      <w:tr w:rsidR="006630B6" w:rsidRPr="00C511F9" w:rsidTr="009C7237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0B6" w:rsidRPr="006630B6" w:rsidRDefault="006630B6" w:rsidP="009C7237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6630B6">
              <w:rPr>
                <w:b/>
                <w:sz w:val="20"/>
                <w:szCs w:val="20"/>
              </w:rPr>
              <w:t>1.</w:t>
            </w:r>
            <w:r w:rsidRPr="006630B6">
              <w:rPr>
                <w:b/>
                <w:sz w:val="20"/>
                <w:szCs w:val="20"/>
              </w:rPr>
              <w:tab/>
              <w:t>Działania promujące właściwe nawyki żywieniowe i aktywność fizyczną</w:t>
            </w:r>
          </w:p>
        </w:tc>
      </w:tr>
      <w:tr w:rsidR="004D4AA5" w:rsidRPr="00C511F9" w:rsidTr="009C7237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AA5" w:rsidRPr="009C7237" w:rsidRDefault="006630B6" w:rsidP="009C7237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6630B6">
              <w:rPr>
                <w:b/>
                <w:sz w:val="20"/>
                <w:szCs w:val="20"/>
              </w:rPr>
              <w:t>1.4.</w:t>
            </w:r>
            <w:r w:rsidRPr="006630B6">
              <w:rPr>
                <w:b/>
                <w:sz w:val="20"/>
                <w:szCs w:val="20"/>
              </w:rPr>
              <w:tab/>
              <w:t>Rozwój kompetencji osób uczestniczących w zadaniach na rzecz ograniczania występowania nadwagi i otyłości.</w:t>
            </w:r>
          </w:p>
        </w:tc>
      </w:tr>
      <w:tr w:rsidR="009C7237" w:rsidRPr="00C511F9" w:rsidTr="009C7237">
        <w:trPr>
          <w:trHeight w:val="1282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C7237" w:rsidRPr="009C7237" w:rsidRDefault="006630B6" w:rsidP="009C72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</w:rPr>
              <w:t>NPZ.CO1.1.4.1_2018_platforma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9C7237" w:rsidRDefault="009C7237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9C7237" w:rsidRDefault="006630B6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630B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e-</w:t>
            </w:r>
            <w:proofErr w:type="spellStart"/>
            <w:r w:rsidRPr="006630B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Health</w:t>
            </w:r>
            <w:proofErr w:type="spellEnd"/>
            <w:r w:rsidRPr="006630B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Solutions </w:t>
            </w:r>
          </w:p>
          <w:p w:rsidR="006630B6" w:rsidRDefault="006630B6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9C7237" w:rsidRDefault="009C7237" w:rsidP="009C72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Kwota: </w:t>
            </w:r>
            <w:r w:rsidR="006630B6" w:rsidRPr="006630B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224 660,00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zł, w tym: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 xml:space="preserve">2018 r.: </w:t>
            </w:r>
            <w:r w:rsidR="00B5135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49 92</w:t>
            </w:r>
            <w:r w:rsidR="001C7FB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,00 zł</w:t>
            </w:r>
          </w:p>
          <w:p w:rsidR="009C7237" w:rsidRDefault="009C7237" w:rsidP="00B513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2019 r.: </w:t>
            </w:r>
            <w:r w:rsidR="00B5135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99 980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,00 zł</w:t>
            </w:r>
          </w:p>
          <w:p w:rsidR="00B51352" w:rsidRPr="00194899" w:rsidRDefault="00B51352" w:rsidP="00B513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2020 r.: 74 760,00 zł</w:t>
            </w:r>
          </w:p>
        </w:tc>
      </w:tr>
    </w:tbl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Oferenci mogą wnieść do Komisji odwołanie w formie pisemnej w terminie 5 dni od dnia ogłoszenia wyników konkursu, tj. </w:t>
      </w:r>
      <w:r w:rsidRPr="001503B3">
        <w:rPr>
          <w:rFonts w:ascii="Arial" w:hAnsi="Arial" w:cs="Arial"/>
          <w:b/>
          <w:color w:val="222222"/>
        </w:rPr>
        <w:t>w nieprzekracz</w:t>
      </w:r>
      <w:r>
        <w:rPr>
          <w:rFonts w:ascii="Arial" w:hAnsi="Arial" w:cs="Arial"/>
          <w:b/>
          <w:color w:val="222222"/>
        </w:rPr>
        <w:t xml:space="preserve">alnym terminie do dnia </w:t>
      </w:r>
      <w:r w:rsidR="00B51352">
        <w:rPr>
          <w:rFonts w:ascii="Arial" w:hAnsi="Arial" w:cs="Arial"/>
          <w:b/>
          <w:color w:val="222222"/>
        </w:rPr>
        <w:t>22</w:t>
      </w:r>
      <w:bookmarkStart w:id="0" w:name="_GoBack"/>
      <w:bookmarkEnd w:id="0"/>
      <w:r w:rsidR="009C7237">
        <w:rPr>
          <w:rFonts w:ascii="Arial" w:hAnsi="Arial" w:cs="Arial"/>
          <w:b/>
          <w:color w:val="222222"/>
        </w:rPr>
        <w:t xml:space="preserve"> października</w:t>
      </w:r>
      <w:r>
        <w:rPr>
          <w:rFonts w:ascii="Arial" w:hAnsi="Arial" w:cs="Arial"/>
          <w:b/>
          <w:color w:val="222222"/>
        </w:rPr>
        <w:t xml:space="preserve"> </w:t>
      </w:r>
      <w:r w:rsidRPr="001503B3">
        <w:rPr>
          <w:rFonts w:ascii="Arial" w:hAnsi="Arial" w:cs="Arial"/>
          <w:b/>
          <w:color w:val="222222"/>
        </w:rPr>
        <w:t>2018</w:t>
      </w:r>
      <w:r>
        <w:rPr>
          <w:rFonts w:ascii="Arial" w:hAnsi="Arial" w:cs="Arial"/>
          <w:b/>
          <w:color w:val="222222"/>
        </w:rPr>
        <w:t> </w:t>
      </w:r>
      <w:r w:rsidRPr="001503B3">
        <w:rPr>
          <w:rFonts w:ascii="Arial" w:hAnsi="Arial" w:cs="Arial"/>
          <w:b/>
          <w:color w:val="222222"/>
        </w:rPr>
        <w:t>r.</w:t>
      </w:r>
      <w:r>
        <w:rPr>
          <w:rFonts w:ascii="Arial" w:hAnsi="Arial" w:cs="Arial"/>
          <w:color w:val="222222"/>
        </w:rPr>
        <w:t xml:space="preserve"> na adres: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lastRenderedPageBreak/>
        <w:t xml:space="preserve">z dopiskiem na kopercie: Konkurs NPZ, odwołanie dotyczące konkursu na realizację zadania </w:t>
      </w:r>
      <w:r w:rsidR="006630B6" w:rsidRPr="006630B6">
        <w:rPr>
          <w:rFonts w:ascii="Arial" w:hAnsi="Arial" w:cs="Arial"/>
          <w:b/>
          <w:bCs/>
        </w:rPr>
        <w:t>NPZ.CO1.1.4.1_2018_platforma</w:t>
      </w:r>
    </w:p>
    <w:p w:rsidR="004D4AA5" w:rsidRP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4D4AA5">
        <w:rPr>
          <w:rFonts w:ascii="Arial" w:hAnsi="Arial" w:cs="Arial"/>
          <w:color w:val="222222"/>
        </w:rPr>
        <w:t xml:space="preserve">O przyjęciu odwołania decyduje </w:t>
      </w:r>
      <w:r w:rsidRPr="004D4AA5">
        <w:rPr>
          <w:rFonts w:ascii="Arial" w:hAnsi="Arial" w:cs="Arial"/>
          <w:b/>
          <w:color w:val="222222"/>
        </w:rPr>
        <w:t>dzień wpływu</w:t>
      </w:r>
      <w:r w:rsidRPr="004D4AA5">
        <w:rPr>
          <w:rFonts w:ascii="Arial" w:hAnsi="Arial" w:cs="Arial"/>
          <w:color w:val="222222"/>
        </w:rPr>
        <w:t xml:space="preserve"> do urzędu zapewniającego obsługę ministra właściwego do spraw zdrowia (urząd czynny od pn. do pt. w godzinach 8.15 -16.15</w:t>
      </w:r>
      <w:r>
        <w:rPr>
          <w:rFonts w:ascii="Arial" w:hAnsi="Arial" w:cs="Arial"/>
          <w:color w:val="222222"/>
        </w:rPr>
        <w:t>.</w:t>
      </w:r>
      <w:r w:rsidRPr="004D4AA5">
        <w:rPr>
          <w:rFonts w:ascii="Arial" w:hAnsi="Arial" w:cs="Arial"/>
          <w:color w:val="222222"/>
        </w:rPr>
        <w:t xml:space="preserve">) </w:t>
      </w:r>
    </w:p>
    <w:p w:rsidR="004D4AA5" w:rsidRP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4D4AA5">
        <w:rPr>
          <w:rFonts w:ascii="Arial" w:hAnsi="Arial" w:cs="Arial"/>
          <w:color w:val="222222"/>
        </w:rPr>
        <w:t>Dodatkowe informacje można uzyskać pod adresem e-mail: dep-zp@mz.gov.pl</w:t>
      </w:r>
      <w:r>
        <w:rPr>
          <w:rFonts w:ascii="Arial" w:hAnsi="Arial" w:cs="Arial"/>
          <w:color w:val="222222"/>
        </w:rPr>
        <w:t>.</w:t>
      </w:r>
    </w:p>
    <w:p w:rsidR="004D4AA5" w:rsidRPr="004D4AA5" w:rsidRDefault="004D4AA5" w:rsidP="004D4AA5">
      <w:pPr>
        <w:spacing w:before="120" w:after="0" w:line="360" w:lineRule="auto"/>
        <w:jc w:val="center"/>
        <w:rPr>
          <w:rFonts w:ascii="Arial" w:hAnsi="Arial" w:cs="Arial"/>
        </w:rPr>
      </w:pPr>
    </w:p>
    <w:sectPr w:rsidR="004D4AA5" w:rsidRPr="004D4AA5" w:rsidSect="008840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4DF" w:rsidRDefault="000264DF">
      <w:pPr>
        <w:spacing w:after="0" w:line="240" w:lineRule="auto"/>
      </w:pPr>
      <w:r>
        <w:separator/>
      </w:r>
    </w:p>
  </w:endnote>
  <w:endnote w:type="continuationSeparator" w:id="0">
    <w:p w:rsidR="000264DF" w:rsidRDefault="0002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352">
          <w:rPr>
            <w:noProof/>
          </w:rPr>
          <w:t>2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4DF" w:rsidRDefault="000264DF">
      <w:pPr>
        <w:spacing w:after="0" w:line="240" w:lineRule="auto"/>
      </w:pPr>
      <w:r>
        <w:separator/>
      </w:r>
    </w:p>
  </w:footnote>
  <w:footnote w:type="continuationSeparator" w:id="0">
    <w:p w:rsidR="000264DF" w:rsidRDefault="0002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multilevel"/>
    <w:tmpl w:val="BC9AEE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01" w:hanging="360"/>
      </w:pPr>
      <w:rPr>
        <w:rFonts w:eastAsia="Calibri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  <w:b/>
        <w:color w:val="auto"/>
        <w:sz w:val="22"/>
      </w:rPr>
    </w:lvl>
  </w:abstractNum>
  <w:abstractNum w:abstractNumId="1" w15:restartNumberingAfterBreak="0">
    <w:nsid w:val="0775311D"/>
    <w:multiLevelType w:val="hybridMultilevel"/>
    <w:tmpl w:val="C0C0015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717A"/>
    <w:multiLevelType w:val="hybridMultilevel"/>
    <w:tmpl w:val="D4D47062"/>
    <w:lvl w:ilvl="0" w:tplc="938E17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264DF"/>
    <w:rsid w:val="00031450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C7FB8"/>
    <w:rsid w:val="001D5559"/>
    <w:rsid w:val="001D5840"/>
    <w:rsid w:val="002034DC"/>
    <w:rsid w:val="002066C1"/>
    <w:rsid w:val="0021253F"/>
    <w:rsid w:val="00217F2B"/>
    <w:rsid w:val="002211F8"/>
    <w:rsid w:val="00223DE8"/>
    <w:rsid w:val="002308E8"/>
    <w:rsid w:val="002324C0"/>
    <w:rsid w:val="00233D37"/>
    <w:rsid w:val="00255285"/>
    <w:rsid w:val="0025671A"/>
    <w:rsid w:val="002706EC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54EF"/>
    <w:rsid w:val="00437252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4AA5"/>
    <w:rsid w:val="004D553F"/>
    <w:rsid w:val="004E0CCC"/>
    <w:rsid w:val="004E1C9C"/>
    <w:rsid w:val="004E2521"/>
    <w:rsid w:val="004E65B8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3996"/>
    <w:rsid w:val="00591D72"/>
    <w:rsid w:val="005968EF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630B6"/>
    <w:rsid w:val="00675C32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294E"/>
    <w:rsid w:val="008032F1"/>
    <w:rsid w:val="00803F9E"/>
    <w:rsid w:val="00815935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5810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C7237"/>
    <w:rsid w:val="009E50C4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460AF"/>
    <w:rsid w:val="00B503AB"/>
    <w:rsid w:val="00B51352"/>
    <w:rsid w:val="00B51A47"/>
    <w:rsid w:val="00B56A06"/>
    <w:rsid w:val="00B60A55"/>
    <w:rsid w:val="00B63B69"/>
    <w:rsid w:val="00BB1D58"/>
    <w:rsid w:val="00BC5F24"/>
    <w:rsid w:val="00C21CDE"/>
    <w:rsid w:val="00C30ED7"/>
    <w:rsid w:val="00C445A2"/>
    <w:rsid w:val="00C651AB"/>
    <w:rsid w:val="00C728C6"/>
    <w:rsid w:val="00C84DEE"/>
    <w:rsid w:val="00C92266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4A35"/>
    <w:rsid w:val="00D40928"/>
    <w:rsid w:val="00D45B7B"/>
    <w:rsid w:val="00D71F2A"/>
    <w:rsid w:val="00D7277E"/>
    <w:rsid w:val="00D919CF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1013E"/>
    <w:rsid w:val="00E10F39"/>
    <w:rsid w:val="00E12C8D"/>
    <w:rsid w:val="00E1374D"/>
    <w:rsid w:val="00E15EE4"/>
    <w:rsid w:val="00E4102F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442E"/>
    <w:rsid w:val="00ED3497"/>
    <w:rsid w:val="00ED4663"/>
    <w:rsid w:val="00ED5F0E"/>
    <w:rsid w:val="00EE0695"/>
    <w:rsid w:val="00F010D8"/>
    <w:rsid w:val="00F0121F"/>
    <w:rsid w:val="00F053A7"/>
    <w:rsid w:val="00F065DE"/>
    <w:rsid w:val="00F2358B"/>
    <w:rsid w:val="00F309D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548C-283F-41AD-8FED-130A7CEF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Ordyszewska Małgorzata</cp:lastModifiedBy>
  <cp:revision>3</cp:revision>
  <cp:lastPrinted>2016-10-17T13:27:00Z</cp:lastPrinted>
  <dcterms:created xsi:type="dcterms:W3CDTF">2018-10-12T12:18:00Z</dcterms:created>
  <dcterms:modified xsi:type="dcterms:W3CDTF">2018-10-15T08:46:00Z</dcterms:modified>
</cp:coreProperties>
</file>