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F601A" w14:textId="19397FC3" w:rsidR="00152F18" w:rsidRPr="00152F18" w:rsidRDefault="00152F18" w:rsidP="00152F18">
      <w:pPr>
        <w:tabs>
          <w:tab w:val="center" w:pos="1480"/>
          <w:tab w:val="center" w:pos="2190"/>
          <w:tab w:val="center" w:pos="3107"/>
          <w:tab w:val="center" w:pos="4256"/>
          <w:tab w:val="center" w:pos="6077"/>
          <w:tab w:val="center" w:pos="7701"/>
          <w:tab w:val="right" w:pos="9119"/>
        </w:tabs>
        <w:spacing w:after="4" w:line="266" w:lineRule="auto"/>
        <w:ind w:left="-1"/>
        <w:rPr>
          <w:rFonts w:ascii="Calibri" w:eastAsia="Calibri" w:hAnsi="Calibri" w:cs="Calibri"/>
          <w:b/>
          <w:color w:val="000000"/>
          <w:sz w:val="20"/>
          <w:szCs w:val="24"/>
          <w:lang w:eastAsia="pl-PL"/>
        </w:rPr>
      </w:pPr>
      <w:r>
        <w:rPr>
          <w:rFonts w:ascii="Calibri" w:eastAsia="Calibri" w:hAnsi="Calibri" w:cs="Calibri"/>
          <w:b/>
          <w:color w:val="000000"/>
          <w:sz w:val="20"/>
          <w:szCs w:val="24"/>
          <w:lang w:eastAsia="pl-PL"/>
        </w:rPr>
        <w:tab/>
      </w:r>
      <w:r>
        <w:rPr>
          <w:rFonts w:ascii="Calibri" w:eastAsia="Calibri" w:hAnsi="Calibri" w:cs="Calibri"/>
          <w:b/>
          <w:color w:val="000000"/>
          <w:sz w:val="20"/>
          <w:szCs w:val="24"/>
          <w:lang w:eastAsia="pl-PL"/>
        </w:rPr>
        <w:tab/>
      </w:r>
      <w:r>
        <w:rPr>
          <w:rFonts w:ascii="Calibri" w:eastAsia="Calibri" w:hAnsi="Calibri" w:cs="Calibri"/>
          <w:b/>
          <w:color w:val="000000"/>
          <w:sz w:val="20"/>
          <w:szCs w:val="24"/>
          <w:lang w:eastAsia="pl-PL"/>
        </w:rPr>
        <w:tab/>
      </w:r>
      <w:r>
        <w:rPr>
          <w:rFonts w:ascii="Calibri" w:eastAsia="Calibri" w:hAnsi="Calibri" w:cs="Calibri"/>
          <w:b/>
          <w:color w:val="000000"/>
          <w:sz w:val="20"/>
          <w:szCs w:val="24"/>
          <w:lang w:eastAsia="pl-PL"/>
        </w:rPr>
        <w:tab/>
      </w:r>
      <w:r w:rsidRPr="00152F18">
        <w:rPr>
          <w:rFonts w:ascii="Calibri" w:eastAsia="Calibri" w:hAnsi="Calibri" w:cs="Calibri"/>
          <w:b/>
          <w:color w:val="000000"/>
          <w:sz w:val="20"/>
          <w:szCs w:val="24"/>
          <w:lang w:eastAsia="pl-PL"/>
        </w:rPr>
        <w:t xml:space="preserve">Załącznik nr </w:t>
      </w:r>
      <w:r>
        <w:rPr>
          <w:rFonts w:ascii="Calibri" w:eastAsia="Calibri" w:hAnsi="Calibri" w:cs="Calibri"/>
          <w:b/>
          <w:color w:val="000000"/>
          <w:sz w:val="20"/>
          <w:szCs w:val="24"/>
          <w:lang w:eastAsia="pl-PL"/>
        </w:rPr>
        <w:t>4</w:t>
      </w:r>
      <w:r w:rsidRPr="00152F18">
        <w:rPr>
          <w:rFonts w:ascii="Calibri" w:eastAsia="Calibri" w:hAnsi="Calibri" w:cs="Calibri"/>
          <w:b/>
          <w:color w:val="000000"/>
          <w:sz w:val="20"/>
          <w:szCs w:val="24"/>
          <w:lang w:eastAsia="pl-PL"/>
        </w:rPr>
        <w:t xml:space="preserve"> do SWZ - Projektowane Postanowienia Umowy </w:t>
      </w:r>
    </w:p>
    <w:p w14:paraId="1AF6A834" w14:textId="77777777" w:rsidR="00152F18" w:rsidRPr="00152F18" w:rsidRDefault="00152F18" w:rsidP="00152F18">
      <w:pPr>
        <w:tabs>
          <w:tab w:val="center" w:pos="1480"/>
          <w:tab w:val="center" w:pos="2190"/>
          <w:tab w:val="center" w:pos="3107"/>
          <w:tab w:val="center" w:pos="4256"/>
          <w:tab w:val="center" w:pos="6077"/>
          <w:tab w:val="center" w:pos="7701"/>
          <w:tab w:val="right" w:pos="9119"/>
        </w:tabs>
        <w:spacing w:after="4" w:line="266" w:lineRule="auto"/>
        <w:ind w:left="-1"/>
        <w:rPr>
          <w:rFonts w:ascii="Calibri" w:eastAsia="Calibri" w:hAnsi="Calibri" w:cs="Calibri"/>
          <w:b/>
          <w:color w:val="000000"/>
          <w:sz w:val="20"/>
          <w:szCs w:val="24"/>
          <w:lang w:eastAsia="pl-PL"/>
        </w:rPr>
      </w:pPr>
      <w:r w:rsidRPr="00152F18">
        <w:rPr>
          <w:rFonts w:ascii="Calibri" w:eastAsia="Calibri" w:hAnsi="Calibri" w:cs="Calibri"/>
          <w:b/>
          <w:color w:val="000000"/>
          <w:sz w:val="20"/>
          <w:szCs w:val="24"/>
          <w:lang w:eastAsia="pl-PL"/>
        </w:rPr>
        <w:t xml:space="preserve"> </w:t>
      </w:r>
    </w:p>
    <w:p w14:paraId="039F95CE" w14:textId="4FE499E6" w:rsidR="00152F18" w:rsidRPr="00152F18" w:rsidRDefault="00152F18" w:rsidP="00152F18">
      <w:pPr>
        <w:tabs>
          <w:tab w:val="center" w:pos="1480"/>
          <w:tab w:val="center" w:pos="2190"/>
          <w:tab w:val="center" w:pos="3107"/>
          <w:tab w:val="center" w:pos="4256"/>
          <w:tab w:val="center" w:pos="6077"/>
          <w:tab w:val="center" w:pos="7701"/>
          <w:tab w:val="right" w:pos="9119"/>
        </w:tabs>
        <w:spacing w:after="4" w:line="266" w:lineRule="auto"/>
        <w:ind w:left="-1"/>
        <w:jc w:val="center"/>
        <w:rPr>
          <w:rFonts w:ascii="Calibri" w:eastAsia="Calibri" w:hAnsi="Calibri" w:cs="Calibri"/>
          <w:b/>
          <w:color w:val="000000"/>
          <w:sz w:val="20"/>
          <w:szCs w:val="24"/>
          <w:lang w:eastAsia="pl-PL"/>
        </w:rPr>
      </w:pPr>
      <w:r w:rsidRPr="00152F18">
        <w:rPr>
          <w:rFonts w:ascii="Calibri" w:eastAsia="Calibri" w:hAnsi="Calibri" w:cs="Calibri"/>
          <w:b/>
          <w:color w:val="000000"/>
          <w:sz w:val="20"/>
          <w:szCs w:val="24"/>
          <w:lang w:eastAsia="pl-PL"/>
        </w:rPr>
        <w:t>UMOWA</w:t>
      </w:r>
      <w:r>
        <w:rPr>
          <w:rFonts w:ascii="Calibri" w:eastAsia="Calibri" w:hAnsi="Calibri" w:cs="Calibri"/>
          <w:b/>
          <w:color w:val="000000"/>
          <w:sz w:val="20"/>
          <w:szCs w:val="24"/>
          <w:lang w:eastAsia="pl-PL"/>
        </w:rPr>
        <w:t xml:space="preserve"> SAT.273…….2026</w:t>
      </w:r>
    </w:p>
    <w:p w14:paraId="5B920B7F" w14:textId="77777777" w:rsidR="00152F18" w:rsidRPr="00152F18" w:rsidRDefault="00152F18" w:rsidP="00152F18">
      <w:pPr>
        <w:tabs>
          <w:tab w:val="center" w:pos="1480"/>
          <w:tab w:val="center" w:pos="2190"/>
          <w:tab w:val="center" w:pos="3107"/>
          <w:tab w:val="center" w:pos="4256"/>
          <w:tab w:val="center" w:pos="6077"/>
          <w:tab w:val="center" w:pos="7701"/>
          <w:tab w:val="right" w:pos="9119"/>
        </w:tabs>
        <w:spacing w:after="4" w:line="266" w:lineRule="auto"/>
        <w:ind w:left="-1"/>
        <w:rPr>
          <w:rFonts w:ascii="Calibri" w:eastAsia="Calibri" w:hAnsi="Calibri" w:cs="Calibri"/>
          <w:bCs/>
          <w:color w:val="000000"/>
          <w:sz w:val="20"/>
          <w:szCs w:val="24"/>
          <w:lang w:eastAsia="pl-PL"/>
        </w:rPr>
      </w:pPr>
      <w:r w:rsidRPr="00152F18">
        <w:rPr>
          <w:rFonts w:ascii="Calibri" w:eastAsia="Calibri" w:hAnsi="Calibri" w:cs="Calibri"/>
          <w:bCs/>
          <w:color w:val="000000"/>
          <w:sz w:val="20"/>
          <w:szCs w:val="24"/>
          <w:lang w:eastAsia="pl-PL"/>
        </w:rPr>
        <w:t xml:space="preserve">zawarta w dniu  ………………. w Siedlcach/ w dacie podpisania przez ostatnią ze stron – w przypadku, gdy umowa będzie podpisywana elektronicznie*, pomiędzy: </w:t>
      </w:r>
    </w:p>
    <w:p w14:paraId="3CD47C36" w14:textId="7EDC1156" w:rsidR="00B73C55" w:rsidRPr="00B73C55" w:rsidRDefault="00B73C55" w:rsidP="00152F18">
      <w:pPr>
        <w:tabs>
          <w:tab w:val="center" w:pos="1480"/>
          <w:tab w:val="center" w:pos="2190"/>
          <w:tab w:val="center" w:pos="3107"/>
          <w:tab w:val="center" w:pos="4256"/>
          <w:tab w:val="center" w:pos="6077"/>
          <w:tab w:val="center" w:pos="7701"/>
          <w:tab w:val="right" w:pos="9119"/>
        </w:tabs>
        <w:spacing w:after="4" w:line="266" w:lineRule="auto"/>
        <w:ind w:left="-1"/>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Skarbem </w:t>
      </w:r>
      <w:r w:rsidRPr="00B73C55">
        <w:rPr>
          <w:rFonts w:ascii="Calibri" w:eastAsia="Calibri" w:hAnsi="Calibri" w:cs="Calibri"/>
          <w:b/>
          <w:color w:val="000000"/>
          <w:sz w:val="20"/>
          <w:szCs w:val="24"/>
          <w:lang w:eastAsia="pl-PL"/>
        </w:rPr>
        <w:tab/>
        <w:t xml:space="preserve">Państwa </w:t>
      </w:r>
      <w:r w:rsidRPr="00B73C55">
        <w:rPr>
          <w:rFonts w:ascii="Calibri" w:eastAsia="Calibri" w:hAnsi="Calibri" w:cs="Calibri"/>
          <w:b/>
          <w:color w:val="000000"/>
          <w:sz w:val="20"/>
          <w:szCs w:val="24"/>
          <w:lang w:eastAsia="pl-PL"/>
        </w:rPr>
        <w:tab/>
        <w:t xml:space="preserve">- </w:t>
      </w:r>
      <w:r w:rsidRPr="00B73C55">
        <w:rPr>
          <w:rFonts w:ascii="Calibri" w:eastAsia="Calibri" w:hAnsi="Calibri" w:cs="Calibri"/>
          <w:b/>
          <w:color w:val="000000"/>
          <w:sz w:val="20"/>
          <w:szCs w:val="24"/>
          <w:lang w:eastAsia="pl-PL"/>
        </w:rPr>
        <w:tab/>
      </w:r>
      <w:r>
        <w:rPr>
          <w:rFonts w:ascii="Calibri" w:eastAsia="Calibri" w:hAnsi="Calibri" w:cs="Calibri"/>
          <w:b/>
          <w:color w:val="000000"/>
          <w:sz w:val="20"/>
          <w:szCs w:val="24"/>
          <w:lang w:eastAsia="pl-PL"/>
        </w:rPr>
        <w:t>Powiatową</w:t>
      </w:r>
      <w:r w:rsidRPr="00B73C55">
        <w:rPr>
          <w:rFonts w:ascii="Calibri" w:eastAsia="Calibri" w:hAnsi="Calibri" w:cs="Calibri"/>
          <w:b/>
          <w:color w:val="000000"/>
          <w:sz w:val="20"/>
          <w:szCs w:val="24"/>
          <w:lang w:eastAsia="pl-PL"/>
        </w:rPr>
        <w:t xml:space="preserve"> </w:t>
      </w:r>
      <w:r w:rsidRPr="00B73C55">
        <w:rPr>
          <w:rFonts w:ascii="Calibri" w:eastAsia="Calibri" w:hAnsi="Calibri" w:cs="Calibri"/>
          <w:b/>
          <w:color w:val="000000"/>
          <w:sz w:val="20"/>
          <w:szCs w:val="24"/>
          <w:lang w:eastAsia="pl-PL"/>
        </w:rPr>
        <w:tab/>
        <w:t xml:space="preserve">Stacją </w:t>
      </w:r>
      <w:r w:rsidRPr="00B73C55">
        <w:rPr>
          <w:rFonts w:ascii="Calibri" w:eastAsia="Calibri" w:hAnsi="Calibri" w:cs="Calibri"/>
          <w:b/>
          <w:color w:val="000000"/>
          <w:sz w:val="20"/>
          <w:szCs w:val="24"/>
          <w:lang w:eastAsia="pl-PL"/>
        </w:rPr>
        <w:tab/>
        <w:t>Sanitarno-Epidemiologiczną</w:t>
      </w:r>
      <w:r w:rsidRPr="00B73C55">
        <w:rPr>
          <w:rFonts w:ascii="Calibri" w:eastAsia="Calibri" w:hAnsi="Calibri" w:cs="Calibri"/>
          <w:color w:val="000000"/>
          <w:sz w:val="20"/>
          <w:szCs w:val="24"/>
          <w:lang w:eastAsia="pl-PL"/>
        </w:rPr>
        <w:t xml:space="preserve"> </w:t>
      </w:r>
      <w:r w:rsidRPr="00B73C55">
        <w:rPr>
          <w:rFonts w:ascii="Calibri" w:eastAsia="Calibri" w:hAnsi="Calibri" w:cs="Calibri"/>
          <w:color w:val="000000"/>
          <w:sz w:val="20"/>
          <w:szCs w:val="24"/>
          <w:lang w:eastAsia="pl-PL"/>
        </w:rPr>
        <w:tab/>
        <w:t xml:space="preserve">w </w:t>
      </w:r>
      <w:r w:rsidRPr="00B73C55">
        <w:rPr>
          <w:rFonts w:ascii="Calibri" w:eastAsia="Calibri" w:hAnsi="Calibri" w:cs="Calibri"/>
          <w:color w:val="000000"/>
          <w:sz w:val="20"/>
          <w:szCs w:val="24"/>
          <w:lang w:eastAsia="pl-PL"/>
        </w:rPr>
        <w:tab/>
      </w:r>
      <w:r>
        <w:rPr>
          <w:rFonts w:ascii="Calibri" w:eastAsia="Calibri" w:hAnsi="Calibri" w:cs="Calibri"/>
          <w:color w:val="000000"/>
          <w:sz w:val="20"/>
          <w:szCs w:val="24"/>
          <w:lang w:eastAsia="pl-PL"/>
        </w:rPr>
        <w:t>Siedlcach</w:t>
      </w:r>
      <w:r w:rsidRPr="00B73C55">
        <w:rPr>
          <w:rFonts w:ascii="Calibri" w:eastAsia="Calibri" w:hAnsi="Calibri" w:cs="Calibri"/>
          <w:color w:val="000000"/>
          <w:sz w:val="20"/>
          <w:szCs w:val="24"/>
          <w:lang w:eastAsia="pl-PL"/>
        </w:rPr>
        <w:t xml:space="preserve">,  </w:t>
      </w:r>
    </w:p>
    <w:p w14:paraId="3EADE9AD" w14:textId="431C7D4F" w:rsidR="00B73C55" w:rsidRPr="00B73C55" w:rsidRDefault="00B73C55" w:rsidP="00B73C55">
      <w:pPr>
        <w:spacing w:after="4" w:line="266" w:lineRule="auto"/>
        <w:ind w:left="1"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 siedzibą: </w:t>
      </w:r>
      <w:r>
        <w:rPr>
          <w:rFonts w:ascii="Calibri" w:eastAsia="Calibri" w:hAnsi="Calibri" w:cs="Calibri"/>
          <w:color w:val="000000"/>
          <w:sz w:val="20"/>
          <w:szCs w:val="24"/>
          <w:lang w:eastAsia="pl-PL"/>
        </w:rPr>
        <w:t>08-110 Siedlce</w:t>
      </w:r>
      <w:r w:rsidRPr="00B73C55">
        <w:rPr>
          <w:rFonts w:ascii="Calibri" w:eastAsia="Calibri" w:hAnsi="Calibri" w:cs="Calibri"/>
          <w:color w:val="000000"/>
          <w:sz w:val="20"/>
          <w:szCs w:val="24"/>
          <w:lang w:eastAsia="pl-PL"/>
        </w:rPr>
        <w:t xml:space="preserve">, ul. </w:t>
      </w:r>
      <w:r>
        <w:rPr>
          <w:rFonts w:ascii="Calibri" w:eastAsia="Calibri" w:hAnsi="Calibri" w:cs="Calibri"/>
          <w:color w:val="000000"/>
          <w:sz w:val="20"/>
          <w:szCs w:val="24"/>
          <w:lang w:eastAsia="pl-PL"/>
        </w:rPr>
        <w:t>Księcia Józefa Poniatowskiego 31</w:t>
      </w:r>
      <w:r w:rsidRPr="00B73C55">
        <w:rPr>
          <w:rFonts w:ascii="Calibri" w:eastAsia="Calibri" w:hAnsi="Calibri" w:cs="Calibri"/>
          <w:color w:val="000000"/>
          <w:sz w:val="20"/>
          <w:szCs w:val="24"/>
          <w:lang w:eastAsia="pl-PL"/>
        </w:rPr>
        <w:t xml:space="preserve">, NIP: </w:t>
      </w:r>
      <w:r>
        <w:rPr>
          <w:rFonts w:ascii="Calibri" w:eastAsia="Calibri" w:hAnsi="Calibri" w:cs="Calibri"/>
          <w:color w:val="000000"/>
          <w:sz w:val="20"/>
          <w:szCs w:val="24"/>
          <w:lang w:eastAsia="pl-PL"/>
        </w:rPr>
        <w:t>821-104-52-22</w:t>
      </w:r>
      <w:r w:rsidRPr="00B73C55">
        <w:rPr>
          <w:rFonts w:ascii="Calibri" w:eastAsia="Calibri" w:hAnsi="Calibri" w:cs="Calibri"/>
          <w:color w:val="000000"/>
          <w:sz w:val="20"/>
          <w:szCs w:val="24"/>
          <w:lang w:eastAsia="pl-PL"/>
        </w:rPr>
        <w:t xml:space="preserve">, REGON: </w:t>
      </w:r>
      <w:r w:rsidR="00152F18" w:rsidRPr="00152F18">
        <w:rPr>
          <w:rFonts w:ascii="Calibri" w:eastAsia="Calibri" w:hAnsi="Calibri" w:cs="Calibri"/>
          <w:sz w:val="20"/>
          <w:szCs w:val="24"/>
          <w:lang w:eastAsia="pl-PL"/>
        </w:rPr>
        <w:t>005183608</w:t>
      </w:r>
      <w:r w:rsidRPr="00152F18">
        <w:rPr>
          <w:rFonts w:ascii="Calibri" w:eastAsia="Calibri" w:hAnsi="Calibri" w:cs="Calibri"/>
          <w:sz w:val="20"/>
          <w:szCs w:val="24"/>
          <w:lang w:eastAsia="pl-PL"/>
        </w:rPr>
        <w:t xml:space="preserve">, </w:t>
      </w:r>
      <w:r w:rsidRPr="00B73C55">
        <w:rPr>
          <w:rFonts w:ascii="Calibri" w:eastAsia="Calibri" w:hAnsi="Calibri" w:cs="Calibri"/>
          <w:color w:val="000000"/>
          <w:sz w:val="20"/>
          <w:szCs w:val="24"/>
          <w:lang w:eastAsia="pl-PL"/>
        </w:rPr>
        <w:t xml:space="preserve">reprezentowaną przez:  </w:t>
      </w:r>
    </w:p>
    <w:p w14:paraId="30EA6552" w14:textId="77777777" w:rsidR="00B73C55" w:rsidRPr="00B73C55" w:rsidRDefault="00B73C55" w:rsidP="00B73C55">
      <w:pPr>
        <w:spacing w:after="4" w:line="266" w:lineRule="auto"/>
        <w:ind w:left="1" w:right="2334"/>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przez:……………………………………………………………., zwaną dalej „</w:t>
      </w:r>
      <w:r w:rsidRPr="00B73C55">
        <w:rPr>
          <w:rFonts w:ascii="Calibri" w:eastAsia="Calibri" w:hAnsi="Calibri" w:cs="Calibri"/>
          <w:b/>
          <w:color w:val="000000"/>
          <w:sz w:val="20"/>
          <w:szCs w:val="24"/>
          <w:lang w:eastAsia="pl-PL"/>
        </w:rPr>
        <w:t>Zamawiającym</w:t>
      </w:r>
      <w:r w:rsidRPr="00B73C55">
        <w:rPr>
          <w:rFonts w:ascii="Calibri" w:eastAsia="Calibri" w:hAnsi="Calibri" w:cs="Calibri"/>
          <w:color w:val="000000"/>
          <w:sz w:val="20"/>
          <w:szCs w:val="24"/>
          <w:lang w:eastAsia="pl-PL"/>
        </w:rPr>
        <w:t xml:space="preserve">”,  a  </w:t>
      </w:r>
    </w:p>
    <w:p w14:paraId="2B3DBB9B" w14:textId="77777777" w:rsidR="00B73C55" w:rsidRPr="00B73C55" w:rsidRDefault="00B73C55" w:rsidP="00B73C55">
      <w:pPr>
        <w:spacing w:after="4" w:line="266" w:lineRule="auto"/>
        <w:ind w:left="9" w:hanging="10"/>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W przypadku podmiotów zarejestrowanych w KRS: </w:t>
      </w:r>
    </w:p>
    <w:p w14:paraId="7A52E15A" w14:textId="77777777" w:rsidR="00B73C55" w:rsidRPr="00B73C55" w:rsidRDefault="00B73C55" w:rsidP="00B73C55">
      <w:pPr>
        <w:spacing w:after="4" w:line="266" w:lineRule="auto"/>
        <w:ind w:left="1"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(pełna nazwa spółki) z siedzibą w ______________________ (kod pocztowy (***)) przy ulicy__________________, wpisaną do rejestru przedsiębiorców Krajowego Rejestru Sądowego prowadzonego przez Sąd Rejonowy w __________________________________ – Wydział (***) Gospodarczy Krajowego Rejestru Sądowego, pod numerem KRS _____________________, NIP _________________, REGON _______________________, Wysokość kapitału zakładowego ________________________ (spółka z o.o., S.A. i S.K.A.), reprezentowaną przez: </w:t>
      </w:r>
    </w:p>
    <w:p w14:paraId="589C34CD" w14:textId="77777777" w:rsidR="00B73C55" w:rsidRPr="00B73C55" w:rsidRDefault="00B73C55" w:rsidP="00B73C55">
      <w:pPr>
        <w:spacing w:after="4" w:line="266" w:lineRule="auto"/>
        <w:ind w:left="1"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w:t>
      </w:r>
    </w:p>
    <w:p w14:paraId="7BA28718" w14:textId="77777777" w:rsidR="00B73C55" w:rsidRPr="00B73C55" w:rsidRDefault="00B73C55" w:rsidP="00B73C55">
      <w:pPr>
        <w:spacing w:after="4" w:line="266" w:lineRule="auto"/>
        <w:ind w:left="9" w:hanging="10"/>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W przypadku osób fizycznych prowadzących jednoosobową działalność gospodarczą:  </w:t>
      </w:r>
    </w:p>
    <w:p w14:paraId="25258FC4" w14:textId="77777777" w:rsidR="00B73C55" w:rsidRPr="00B73C55" w:rsidRDefault="00B73C55" w:rsidP="00B73C55">
      <w:pPr>
        <w:spacing w:after="4" w:line="266" w:lineRule="auto"/>
        <w:ind w:left="1"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(Imię i Nazwisko) zamieszkałą/zamieszkałym w (***) (kod pocztowy (***)) przy ul. (***), legitymującą/legitymującym się dowodem osobistym serii (***) nr (***), PESEL (***), prowadzącą/prowadzącym działalność gospodarczą pod firmą (***), adres ul. (***), (kod pocztowy (***) miejscowość (***), NIP (***), REGON (***), wpisaną do Centralnej Ewidencji i Informacji o Działalności Gospodarczej reprezentowaną przez: </w:t>
      </w:r>
    </w:p>
    <w:p w14:paraId="2D092959" w14:textId="77777777" w:rsidR="00B73C55" w:rsidRPr="00B73C55" w:rsidRDefault="00B73C55" w:rsidP="00B73C55">
      <w:pPr>
        <w:spacing w:after="4" w:line="266" w:lineRule="auto"/>
        <w:ind w:left="1"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w:t>
      </w:r>
    </w:p>
    <w:p w14:paraId="5383F853" w14:textId="77777777" w:rsidR="00B73C55" w:rsidRPr="00B73C55" w:rsidRDefault="00B73C55" w:rsidP="00B73C55">
      <w:pPr>
        <w:spacing w:after="4" w:line="266" w:lineRule="auto"/>
        <w:ind w:left="9" w:hanging="10"/>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W przypadku osób fizycznych działających jako Spółka cywilna: </w:t>
      </w:r>
    </w:p>
    <w:p w14:paraId="08DA5C73" w14:textId="77777777" w:rsidR="00B73C55" w:rsidRPr="00B73C55" w:rsidRDefault="00B73C55" w:rsidP="00B73C55">
      <w:pPr>
        <w:spacing w:after="4" w:line="266" w:lineRule="auto"/>
        <w:ind w:left="1"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(Imię i Nazwisko) zamieszkałą/zamieszkałym w (***) (kod pocztowy (***)) przy ul. (***), legitymującą/legitymującym się dowodem osobistym serii (***) nr (***), PESEL (***), prowadzącą/prowadzącym działalność gospodarczą pod firmą (***), adres: ul. (***), (kod pocztowy (***) miejscowość (***), NIP (***), REGON (***), oraz  </w:t>
      </w:r>
    </w:p>
    <w:p w14:paraId="3C196884" w14:textId="77777777" w:rsidR="00B73C55" w:rsidRPr="00B73C55" w:rsidRDefault="00B73C55" w:rsidP="00B73C55">
      <w:pPr>
        <w:spacing w:after="4" w:line="266" w:lineRule="auto"/>
        <w:ind w:left="1"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(Imię i Nazwisko) zamieszkałą/zamieszkałym w (***) (kod pocztowy (***)) przy ul. (***), legitymującą/legitymującym się dowodem osobistym serii (***) nr (***), PESEL (***), prowadzącą/prowadzącym działalność gospodarczą pod firmą (***), adres: ul. (***), (kod pocztowy (***) miejscowość (***), NIP (***), REGON (***), działających wspólnie (w ramach umowy spółki cywilnej) (w ramach spółki cywilnej) pod nazwą (***), adres: ul. (***), kod pocztowy (***) miejscowość (***), NIP (***), REGON (***), reprezentowaną przez: </w:t>
      </w:r>
    </w:p>
    <w:p w14:paraId="35CB6765" w14:textId="77777777" w:rsidR="00B73C55" w:rsidRPr="00B73C55" w:rsidRDefault="00B73C55" w:rsidP="00B73C55">
      <w:pPr>
        <w:spacing w:after="4" w:line="266" w:lineRule="auto"/>
        <w:ind w:left="1"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w:t>
      </w:r>
    </w:p>
    <w:p w14:paraId="574A668E" w14:textId="77777777" w:rsidR="00B73C55" w:rsidRPr="00B73C55" w:rsidRDefault="00B73C55" w:rsidP="00B73C55">
      <w:pPr>
        <w:spacing w:after="4" w:line="266" w:lineRule="auto"/>
        <w:ind w:left="1"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w:t>
      </w:r>
    </w:p>
    <w:p w14:paraId="5C4D3FC2" w14:textId="77777777" w:rsidR="00B73C55" w:rsidRPr="00B73C55" w:rsidRDefault="00B73C55" w:rsidP="00B73C55">
      <w:pPr>
        <w:spacing w:after="7" w:line="266" w:lineRule="auto"/>
        <w:ind w:left="9" w:right="24" w:hanging="10"/>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Zwaną/zwanym/ zwanymi w dalszej części umowy „</w:t>
      </w:r>
      <w:r w:rsidRPr="00B73C55">
        <w:rPr>
          <w:rFonts w:ascii="Calibri" w:eastAsia="Calibri" w:hAnsi="Calibri" w:cs="Calibri"/>
          <w:b/>
          <w:color w:val="000000"/>
          <w:sz w:val="20"/>
          <w:szCs w:val="24"/>
          <w:lang w:eastAsia="pl-PL"/>
        </w:rPr>
        <w:t>Wykonawcą</w:t>
      </w:r>
      <w:r w:rsidRPr="00B73C55">
        <w:rPr>
          <w:rFonts w:ascii="Calibri" w:eastAsia="Calibri" w:hAnsi="Calibri" w:cs="Calibri"/>
          <w:color w:val="000000"/>
          <w:sz w:val="20"/>
          <w:szCs w:val="24"/>
          <w:lang w:eastAsia="pl-PL"/>
        </w:rPr>
        <w:t xml:space="preserve">”, </w:t>
      </w:r>
      <w:r w:rsidRPr="00B73C55">
        <w:rPr>
          <w:rFonts w:ascii="Calibri" w:eastAsia="Calibri" w:hAnsi="Calibri" w:cs="Calibri"/>
          <w:i/>
          <w:color w:val="000000"/>
          <w:sz w:val="20"/>
          <w:szCs w:val="24"/>
          <w:lang w:eastAsia="pl-PL"/>
        </w:rPr>
        <w:t xml:space="preserve">w wyniku przeprowadzonego przez Zamawiającego postępowania o udzielenie zamówienia publicznego w trybie przetargu nieograniczonego zgodnie z art. 132 ustawy z dnia 11.09.2019 r. Prawo Zamówień Publicznych (Dz. U. z 2026 r., poz. 793) została zawarta umowa o następującej treści: </w:t>
      </w:r>
    </w:p>
    <w:p w14:paraId="1A93DE14" w14:textId="77777777" w:rsidR="00B73C55" w:rsidRPr="00B73C55" w:rsidRDefault="00B73C55" w:rsidP="00B73C55">
      <w:pPr>
        <w:spacing w:after="13"/>
        <w:ind w:left="14"/>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w:t>
      </w:r>
    </w:p>
    <w:p w14:paraId="35BB6E9F" w14:textId="77777777" w:rsidR="00B73C55" w:rsidRPr="00B73C55" w:rsidRDefault="00B73C55" w:rsidP="00B73C55">
      <w:pPr>
        <w:spacing w:after="4" w:line="266" w:lineRule="auto"/>
        <w:ind w:left="322" w:right="487" w:hanging="10"/>
        <w:jc w:val="center"/>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1. </w:t>
      </w:r>
    </w:p>
    <w:p w14:paraId="728F9CEE" w14:textId="77777777" w:rsidR="00B73C55" w:rsidRPr="00B73C55" w:rsidRDefault="00B73C55" w:rsidP="00B73C55">
      <w:pPr>
        <w:keepNext/>
        <w:keepLines/>
        <w:spacing w:after="13"/>
        <w:ind w:left="10" w:right="24" w:hanging="10"/>
        <w:jc w:val="center"/>
        <w:outlineLvl w:val="3"/>
        <w:rPr>
          <w:rFonts w:ascii="Calibri" w:eastAsia="Calibri" w:hAnsi="Calibri" w:cs="Calibri"/>
          <w:b/>
          <w:color w:val="000000"/>
          <w:sz w:val="20"/>
          <w:szCs w:val="24"/>
          <w:lang w:eastAsia="pl-PL"/>
        </w:rPr>
      </w:pPr>
      <w:r w:rsidRPr="00B73C55">
        <w:rPr>
          <w:rFonts w:ascii="Calibri" w:eastAsia="Calibri" w:hAnsi="Calibri" w:cs="Calibri"/>
          <w:b/>
          <w:color w:val="000000"/>
          <w:sz w:val="20"/>
          <w:szCs w:val="24"/>
          <w:lang w:eastAsia="pl-PL"/>
        </w:rPr>
        <w:t xml:space="preserve">Przedmiot umowy </w:t>
      </w:r>
    </w:p>
    <w:p w14:paraId="0A844821" w14:textId="2825FD83" w:rsidR="00B73C55" w:rsidRPr="00B73C55" w:rsidRDefault="00B73C55" w:rsidP="00B73C55">
      <w:pPr>
        <w:numPr>
          <w:ilvl w:val="0"/>
          <w:numId w:val="1"/>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Przedmiotem umowy jest sprzedaż i dostawa przez Wykonawcę na rzecz Zamawiającego </w:t>
      </w:r>
      <w:r>
        <w:rPr>
          <w:rFonts w:ascii="Calibri" w:eastAsia="Calibri" w:hAnsi="Calibri" w:cs="Calibri"/>
          <w:color w:val="000000"/>
          <w:sz w:val="20"/>
          <w:szCs w:val="24"/>
          <w:lang w:eastAsia="pl-PL"/>
        </w:rPr>
        <w:t xml:space="preserve">aparatury laboratoryjnej do badania wody w postaci </w:t>
      </w:r>
      <w:r w:rsidRPr="00B73C55">
        <w:rPr>
          <w:rFonts w:ascii="Calibri" w:eastAsia="Calibri" w:hAnsi="Calibri" w:cs="Calibri"/>
          <w:color w:val="000000"/>
          <w:sz w:val="20"/>
          <w:szCs w:val="24"/>
          <w:lang w:eastAsia="pl-PL"/>
        </w:rPr>
        <w:t>……………</w:t>
      </w:r>
      <w:r>
        <w:rPr>
          <w:rFonts w:ascii="Calibri" w:eastAsia="Calibri" w:hAnsi="Calibri" w:cs="Calibri"/>
          <w:color w:val="000000"/>
          <w:sz w:val="20"/>
          <w:szCs w:val="24"/>
          <w:lang w:eastAsia="pl-PL"/>
        </w:rPr>
        <w:t>…………………..</w:t>
      </w:r>
      <w:r w:rsidRPr="00B73C55">
        <w:rPr>
          <w:rFonts w:ascii="Calibri" w:eastAsia="Calibri" w:hAnsi="Calibri" w:cs="Calibri"/>
          <w:color w:val="000000"/>
          <w:sz w:val="20"/>
          <w:szCs w:val="24"/>
          <w:lang w:eastAsia="pl-PL"/>
        </w:rPr>
        <w:t xml:space="preserve"> część ………. z wyposażeniem oraz elementami składowymi, zwanego dalej „</w:t>
      </w:r>
      <w:r w:rsidRPr="00B73C55">
        <w:rPr>
          <w:rFonts w:ascii="Calibri" w:eastAsia="Calibri" w:hAnsi="Calibri" w:cs="Calibri"/>
          <w:b/>
          <w:color w:val="000000"/>
          <w:sz w:val="20"/>
          <w:szCs w:val="24"/>
          <w:lang w:eastAsia="pl-PL"/>
        </w:rPr>
        <w:t>Urządzeniem</w:t>
      </w:r>
      <w:r w:rsidRPr="00B73C55">
        <w:rPr>
          <w:rFonts w:ascii="Calibri" w:eastAsia="Calibri" w:hAnsi="Calibri" w:cs="Calibri"/>
          <w:color w:val="000000"/>
          <w:sz w:val="20"/>
          <w:szCs w:val="24"/>
          <w:lang w:eastAsia="pl-PL"/>
        </w:rPr>
        <w:t xml:space="preserve">”. Pełny zakres i sposób wykonania przedmiotu umowy szczegółowo określa </w:t>
      </w:r>
      <w:r w:rsidRPr="00B73C55">
        <w:rPr>
          <w:rFonts w:ascii="Calibri" w:eastAsia="Calibri" w:hAnsi="Calibri" w:cs="Calibri"/>
          <w:b/>
          <w:color w:val="000000"/>
          <w:sz w:val="20"/>
          <w:szCs w:val="24"/>
          <w:lang w:eastAsia="pl-PL"/>
        </w:rPr>
        <w:t>Załącznik nr 2</w:t>
      </w:r>
      <w:r w:rsidRPr="00B73C55">
        <w:rPr>
          <w:rFonts w:ascii="Calibri" w:eastAsia="Calibri" w:hAnsi="Calibri" w:cs="Calibri"/>
          <w:color w:val="000000"/>
          <w:sz w:val="20"/>
          <w:szCs w:val="24"/>
          <w:lang w:eastAsia="pl-PL"/>
        </w:rPr>
        <w:t>, tj. Opis przedmiotu zamówienia (dalej: „</w:t>
      </w:r>
      <w:r w:rsidRPr="00B73C55">
        <w:rPr>
          <w:rFonts w:ascii="Calibri" w:eastAsia="Calibri" w:hAnsi="Calibri" w:cs="Calibri"/>
          <w:b/>
          <w:color w:val="000000"/>
          <w:sz w:val="20"/>
          <w:szCs w:val="24"/>
          <w:lang w:eastAsia="pl-PL"/>
        </w:rPr>
        <w:t>OPZ</w:t>
      </w:r>
      <w:r w:rsidRPr="00B73C55">
        <w:rPr>
          <w:rFonts w:ascii="Calibri" w:eastAsia="Calibri" w:hAnsi="Calibri" w:cs="Calibri"/>
          <w:color w:val="000000"/>
          <w:sz w:val="20"/>
          <w:szCs w:val="24"/>
          <w:lang w:eastAsia="pl-PL"/>
        </w:rPr>
        <w:t xml:space="preserve">”) stanowiący integralną część umowy. </w:t>
      </w:r>
      <w:r w:rsidRPr="00B73C55">
        <w:rPr>
          <w:rFonts w:ascii="Calibri" w:eastAsia="Calibri" w:hAnsi="Calibri" w:cs="Calibri"/>
          <w:b/>
          <w:i/>
          <w:color w:val="000000"/>
          <w:sz w:val="20"/>
          <w:szCs w:val="24"/>
          <w:lang w:eastAsia="pl-PL"/>
        </w:rPr>
        <w:t xml:space="preserve"> </w:t>
      </w:r>
    </w:p>
    <w:p w14:paraId="0FCFE299" w14:textId="77777777" w:rsidR="00B73C55" w:rsidRPr="00B73C55" w:rsidRDefault="00B73C55" w:rsidP="00B73C55">
      <w:pPr>
        <w:numPr>
          <w:ilvl w:val="0"/>
          <w:numId w:val="1"/>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Wykonawca wykona przedmiot umowy zgodnie z Ofertą stanowiącą </w:t>
      </w:r>
      <w:r w:rsidRPr="00B73C55">
        <w:rPr>
          <w:rFonts w:ascii="Calibri" w:eastAsia="Calibri" w:hAnsi="Calibri" w:cs="Calibri"/>
          <w:b/>
          <w:color w:val="000000"/>
          <w:sz w:val="20"/>
          <w:szCs w:val="24"/>
          <w:lang w:eastAsia="pl-PL"/>
        </w:rPr>
        <w:t xml:space="preserve">Załącznik nr 1 </w:t>
      </w:r>
      <w:r w:rsidRPr="00B73C55">
        <w:rPr>
          <w:rFonts w:ascii="Calibri" w:eastAsia="Calibri" w:hAnsi="Calibri" w:cs="Calibri"/>
          <w:color w:val="000000"/>
          <w:sz w:val="20"/>
          <w:szCs w:val="24"/>
          <w:lang w:eastAsia="pl-PL"/>
        </w:rPr>
        <w:t xml:space="preserve">do umowy. </w:t>
      </w:r>
    </w:p>
    <w:p w14:paraId="3534BB6F" w14:textId="77777777" w:rsidR="00B73C55" w:rsidRPr="00B73C55" w:rsidRDefault="00B73C55" w:rsidP="00B73C55">
      <w:pPr>
        <w:numPr>
          <w:ilvl w:val="0"/>
          <w:numId w:val="1"/>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Wykonawca jest zobowiązany do dostarczenia wraz z Urządzeniem:  </w:t>
      </w:r>
    </w:p>
    <w:p w14:paraId="43075F79" w14:textId="77777777" w:rsidR="00B73C55" w:rsidRPr="00B73C55" w:rsidRDefault="00B73C55" w:rsidP="00B73C55">
      <w:pPr>
        <w:numPr>
          <w:ilvl w:val="1"/>
          <w:numId w:val="1"/>
        </w:numPr>
        <w:spacing w:after="0"/>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pełnej dokumentacji technicznej Urządzenia (instrukcji dla Urządzenia oraz oprogramowania;  </w:t>
      </w:r>
    </w:p>
    <w:p w14:paraId="0CE6901C" w14:textId="77777777" w:rsidR="00B73C55" w:rsidRPr="00B73C55" w:rsidRDefault="00B73C55" w:rsidP="00B73C55">
      <w:pPr>
        <w:spacing w:after="4" w:line="266" w:lineRule="auto"/>
        <w:ind w:left="580"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lastRenderedPageBreak/>
        <w:t xml:space="preserve">w tym m.in.  instrukcji działania, obsługi, konserwacji, diagnostyki i postępowania w sytuacjach awaryjnych oraz rysunki Urządzenia i schematy działania) w języku angielskim wraz z jej tłumaczeniem na język polski w formie drukowanej (oprawionej w sposób zapobiegający zniszczeniu) oraz na nośniku elektronicznym w formacie pdf lub </w:t>
      </w:r>
      <w:proofErr w:type="spellStart"/>
      <w:r w:rsidRPr="00B73C55">
        <w:rPr>
          <w:rFonts w:ascii="Calibri" w:eastAsia="Calibri" w:hAnsi="Calibri" w:cs="Calibri"/>
          <w:color w:val="000000"/>
          <w:sz w:val="20"/>
          <w:szCs w:val="24"/>
          <w:lang w:eastAsia="pl-PL"/>
        </w:rPr>
        <w:t>doc</w:t>
      </w:r>
      <w:proofErr w:type="spellEnd"/>
      <w:r w:rsidRPr="00B73C55">
        <w:rPr>
          <w:rFonts w:ascii="Calibri" w:eastAsia="Calibri" w:hAnsi="Calibri" w:cs="Calibri"/>
          <w:color w:val="000000"/>
          <w:sz w:val="20"/>
          <w:szCs w:val="24"/>
          <w:lang w:eastAsia="pl-PL"/>
        </w:rPr>
        <w:t xml:space="preserve">;  </w:t>
      </w:r>
    </w:p>
    <w:p w14:paraId="04332BE9" w14:textId="77777777" w:rsidR="00B73C55" w:rsidRPr="00B73C55" w:rsidRDefault="00B73C55" w:rsidP="00B73C55">
      <w:pPr>
        <w:numPr>
          <w:ilvl w:val="1"/>
          <w:numId w:val="1"/>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deklaracji lub certyfikatu CE dla oferowanego Urządzenia, potwierdzającej, że posiada znak CE, świadczący o zgodności Urządzenia z europejskimi normami bezpieczeństwa; </w:t>
      </w:r>
    </w:p>
    <w:p w14:paraId="3A2843CA" w14:textId="77777777" w:rsidR="00B73C55" w:rsidRPr="00B73C55" w:rsidRDefault="00B73C55" w:rsidP="00B73C55">
      <w:pPr>
        <w:numPr>
          <w:ilvl w:val="1"/>
          <w:numId w:val="1"/>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karty gwarancyjnej (od daty podpisania protokołu odbiorczego) wystawionej przez Wykonawcę w formie papierowej uwzględniającej zasady określone </w:t>
      </w:r>
      <w:r w:rsidRPr="00B73C55">
        <w:rPr>
          <w:rFonts w:ascii="Calibri" w:eastAsia="Calibri" w:hAnsi="Calibri" w:cs="Calibri"/>
          <w:b/>
          <w:color w:val="000000"/>
          <w:sz w:val="20"/>
          <w:szCs w:val="24"/>
          <w:lang w:eastAsia="pl-PL"/>
        </w:rPr>
        <w:t>Załącznika nr 2</w:t>
      </w:r>
      <w:r w:rsidRPr="00B73C55">
        <w:rPr>
          <w:rFonts w:ascii="Calibri" w:eastAsia="Calibri" w:hAnsi="Calibri" w:cs="Calibri"/>
          <w:i/>
          <w:color w:val="000000"/>
          <w:sz w:val="20"/>
          <w:szCs w:val="24"/>
          <w:lang w:eastAsia="pl-PL"/>
        </w:rPr>
        <w:t xml:space="preserve"> </w:t>
      </w:r>
      <w:r w:rsidRPr="00B73C55">
        <w:rPr>
          <w:rFonts w:ascii="Calibri" w:eastAsia="Calibri" w:hAnsi="Calibri" w:cs="Calibri"/>
          <w:color w:val="000000"/>
          <w:sz w:val="20"/>
          <w:szCs w:val="24"/>
          <w:lang w:eastAsia="pl-PL"/>
        </w:rPr>
        <w:t xml:space="preserve">do umowy (OPZ). </w:t>
      </w:r>
    </w:p>
    <w:p w14:paraId="35BD746D" w14:textId="77777777" w:rsidR="00B73C55" w:rsidRPr="00B73C55" w:rsidRDefault="00B73C55" w:rsidP="00B73C55">
      <w:pPr>
        <w:numPr>
          <w:ilvl w:val="0"/>
          <w:numId w:val="1"/>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Wykonawca oświadcza, że dostarczone Urządzenie będzie fabrycznie nowe, wolne od wad fizycznych i prawnych oraz dopuszczone do wprowadzenia do obrotu na terytorium Unii Europejskiej i nie jest przedmiotem zastawu rejestrowego lub skarbowego oraz nie toczy  się postępowanie o jego wpis do rejestru zastawów lub rejestru zastawów skarbowych.</w:t>
      </w:r>
      <w:r w:rsidRPr="00B73C55">
        <w:rPr>
          <w:rFonts w:ascii="Calibri" w:eastAsia="Calibri" w:hAnsi="Calibri" w:cs="Calibri"/>
          <w:b/>
          <w:i/>
          <w:color w:val="000000"/>
          <w:sz w:val="20"/>
          <w:szCs w:val="24"/>
          <w:lang w:eastAsia="pl-PL"/>
        </w:rPr>
        <w:t xml:space="preserve"> </w:t>
      </w:r>
    </w:p>
    <w:p w14:paraId="40283D7C" w14:textId="77777777" w:rsidR="00B73C55" w:rsidRPr="00B73C55" w:rsidRDefault="00B73C55" w:rsidP="00B73C55">
      <w:pPr>
        <w:numPr>
          <w:ilvl w:val="0"/>
          <w:numId w:val="1"/>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Wykonawca oświadcza, że posiada odpowiednie kwalifikacje, doświadczenie, potencjał ekonomiczny oraz techniczny, jak również dysonuje zasobami ludzkimi niezbędnymi do należytego i terminowego wykonania przedmiotu Umowy oraz że nie istnieją żadne przeszkody prawne  </w:t>
      </w:r>
    </w:p>
    <w:p w14:paraId="62CB8740" w14:textId="77777777" w:rsidR="00B73C55" w:rsidRPr="00B73C55" w:rsidRDefault="00B73C55" w:rsidP="00B73C55">
      <w:pPr>
        <w:spacing w:after="4" w:line="266" w:lineRule="auto"/>
        <w:ind w:left="297"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i faktyczne uniemożliwiające lub utrudniające realizację niniejszej Umowy, a także, że wobec Wykonawcy nie toczy się żadne postępowanie egzekucyjne.  </w:t>
      </w:r>
    </w:p>
    <w:p w14:paraId="35108DD9" w14:textId="5FA8BCE4" w:rsidR="00B73C55" w:rsidRPr="00B73C55" w:rsidRDefault="00B73C55" w:rsidP="00B73C55">
      <w:pPr>
        <w:numPr>
          <w:ilvl w:val="0"/>
          <w:numId w:val="1"/>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Wykonanie wszystkich świadczeń wynikających z niniejszej umowy nastąpi ze starannością określoną przy uwzględnieniu zawodowego charakteru prowadzonej przez Wykonawcę działalności i zgodnie z</w:t>
      </w:r>
      <w:r w:rsidR="00412A06">
        <w:rPr>
          <w:rFonts w:ascii="Calibri" w:eastAsia="Calibri" w:hAnsi="Calibri" w:cs="Calibri"/>
          <w:color w:val="000000"/>
          <w:sz w:val="20"/>
          <w:szCs w:val="24"/>
          <w:lang w:eastAsia="pl-PL"/>
        </w:rPr>
        <w:t> </w:t>
      </w:r>
      <w:r w:rsidRPr="00B73C55">
        <w:rPr>
          <w:rFonts w:ascii="Calibri" w:eastAsia="Calibri" w:hAnsi="Calibri" w:cs="Calibri"/>
          <w:color w:val="000000"/>
          <w:sz w:val="20"/>
          <w:szCs w:val="24"/>
          <w:lang w:eastAsia="pl-PL"/>
        </w:rPr>
        <w:t xml:space="preserve">obowiązującymi przepisami prawa oraz postanowieniami umowy. </w:t>
      </w:r>
    </w:p>
    <w:p w14:paraId="571E9160" w14:textId="77777777" w:rsidR="00B73C55" w:rsidRPr="00B73C55" w:rsidRDefault="00B73C55" w:rsidP="00B73C55">
      <w:pPr>
        <w:numPr>
          <w:ilvl w:val="0"/>
          <w:numId w:val="1"/>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Zamawiający i Wykonawca zobowiązani są współdziałać przy wykonaniu niniejszej umowy w celu należytej realizacji zamówienia. </w:t>
      </w:r>
    </w:p>
    <w:p w14:paraId="4ABBFE05" w14:textId="77777777" w:rsidR="00B73C55" w:rsidRPr="00B73C55" w:rsidRDefault="00B73C55" w:rsidP="00B73C55">
      <w:pPr>
        <w:spacing w:after="4" w:line="266" w:lineRule="auto"/>
        <w:ind w:left="322" w:right="487" w:hanging="10"/>
        <w:jc w:val="center"/>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2. </w:t>
      </w:r>
    </w:p>
    <w:p w14:paraId="290CE01B" w14:textId="77777777" w:rsidR="00B73C55" w:rsidRPr="00B73C55" w:rsidRDefault="00B73C55" w:rsidP="00B73C55">
      <w:pPr>
        <w:keepNext/>
        <w:keepLines/>
        <w:spacing w:after="13"/>
        <w:ind w:left="10" w:right="24" w:hanging="10"/>
        <w:jc w:val="center"/>
        <w:outlineLvl w:val="3"/>
        <w:rPr>
          <w:rFonts w:ascii="Calibri" w:eastAsia="Calibri" w:hAnsi="Calibri" w:cs="Calibri"/>
          <w:b/>
          <w:color w:val="000000"/>
          <w:sz w:val="20"/>
          <w:szCs w:val="24"/>
          <w:lang w:eastAsia="pl-PL"/>
        </w:rPr>
      </w:pPr>
      <w:r w:rsidRPr="00B73C55">
        <w:rPr>
          <w:rFonts w:ascii="Calibri" w:eastAsia="Calibri" w:hAnsi="Calibri" w:cs="Calibri"/>
          <w:b/>
          <w:color w:val="000000"/>
          <w:sz w:val="20"/>
          <w:szCs w:val="24"/>
          <w:lang w:eastAsia="pl-PL"/>
        </w:rPr>
        <w:t xml:space="preserve">Termin realizacji umowy </w:t>
      </w:r>
    </w:p>
    <w:p w14:paraId="6DFE40ED" w14:textId="77777777" w:rsidR="00B73C55" w:rsidRPr="00B73C55" w:rsidRDefault="00B73C55" w:rsidP="00B73C55">
      <w:pPr>
        <w:numPr>
          <w:ilvl w:val="0"/>
          <w:numId w:val="2"/>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Przedmiot umowy musi być dostarczony, zainstalowany, uruchomiony i sprawdzony, a pracownicy Zamawiającego przeszkoleni wstępnie z jego obsługi i oprogramowania (Etap I),</w:t>
      </w:r>
      <w:r w:rsidRPr="00B73C55">
        <w:rPr>
          <w:rFonts w:ascii="Calibri" w:eastAsia="Calibri" w:hAnsi="Calibri" w:cs="Calibri"/>
          <w:b/>
          <w:color w:val="000000"/>
          <w:sz w:val="20"/>
          <w:szCs w:val="24"/>
          <w:lang w:eastAsia="pl-PL"/>
        </w:rPr>
        <w:t>w terminie 8 tygodni od dnia zawarcia niniejszej umowy jednak nie później niż</w:t>
      </w:r>
      <w:r w:rsidRPr="00B73C55">
        <w:rPr>
          <w:rFonts w:ascii="Calibri" w:eastAsia="Calibri" w:hAnsi="Calibri" w:cs="Calibri"/>
          <w:color w:val="000000"/>
          <w:sz w:val="20"/>
          <w:szCs w:val="24"/>
          <w:lang w:eastAsia="pl-PL"/>
        </w:rPr>
        <w:t xml:space="preserve"> </w:t>
      </w:r>
      <w:r w:rsidRPr="00B73C55">
        <w:rPr>
          <w:rFonts w:ascii="Calibri" w:eastAsia="Calibri" w:hAnsi="Calibri" w:cs="Calibri"/>
          <w:b/>
          <w:color w:val="000000"/>
          <w:sz w:val="20"/>
          <w:szCs w:val="24"/>
          <w:lang w:eastAsia="pl-PL"/>
        </w:rPr>
        <w:t>do dnia 15 grudnia 2026 r.</w:t>
      </w:r>
      <w:r w:rsidRPr="00B73C55">
        <w:rPr>
          <w:rFonts w:ascii="Calibri" w:eastAsia="Calibri" w:hAnsi="Calibri" w:cs="Calibri"/>
          <w:color w:val="000000"/>
          <w:sz w:val="20"/>
          <w:szCs w:val="24"/>
          <w:lang w:eastAsia="pl-PL"/>
        </w:rPr>
        <w:t xml:space="preserve">, </w:t>
      </w:r>
    </w:p>
    <w:p w14:paraId="7D6ABB2B" w14:textId="3AAD0C8D" w:rsidR="00B73C55" w:rsidRPr="00B73C55" w:rsidRDefault="00B73C55" w:rsidP="00B73C55">
      <w:pPr>
        <w:numPr>
          <w:ilvl w:val="0"/>
          <w:numId w:val="2"/>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Wykonawca zobowiązuje się do niezwłocznego informowania Zamawiającego o trudnościach  w</w:t>
      </w:r>
      <w:r w:rsidR="00152F18">
        <w:rPr>
          <w:rFonts w:ascii="Calibri" w:eastAsia="Calibri" w:hAnsi="Calibri" w:cs="Calibri"/>
          <w:color w:val="000000"/>
          <w:sz w:val="20"/>
          <w:szCs w:val="24"/>
          <w:lang w:eastAsia="pl-PL"/>
        </w:rPr>
        <w:t> </w:t>
      </w:r>
      <w:r w:rsidRPr="00B73C55">
        <w:rPr>
          <w:rFonts w:ascii="Calibri" w:eastAsia="Calibri" w:hAnsi="Calibri" w:cs="Calibri"/>
          <w:color w:val="000000"/>
          <w:sz w:val="20"/>
          <w:szCs w:val="24"/>
          <w:lang w:eastAsia="pl-PL"/>
        </w:rPr>
        <w:t xml:space="preserve">realizacji umowy. </w:t>
      </w:r>
    </w:p>
    <w:p w14:paraId="029B6AF1" w14:textId="77777777" w:rsidR="00B73C55" w:rsidRPr="00B73C55" w:rsidRDefault="00B73C55" w:rsidP="00B73C55">
      <w:pPr>
        <w:spacing w:after="13"/>
        <w:ind w:left="14"/>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w:t>
      </w:r>
    </w:p>
    <w:p w14:paraId="1F625F04" w14:textId="77777777" w:rsidR="00B73C55" w:rsidRPr="00B73C55" w:rsidRDefault="00B73C55" w:rsidP="00B73C55">
      <w:pPr>
        <w:spacing w:after="4" w:line="266" w:lineRule="auto"/>
        <w:ind w:left="322" w:right="333" w:hanging="10"/>
        <w:jc w:val="center"/>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3. </w:t>
      </w:r>
    </w:p>
    <w:p w14:paraId="1BE3F087" w14:textId="77777777" w:rsidR="00B73C55" w:rsidRPr="00B73C55" w:rsidRDefault="00B73C55" w:rsidP="00B73C55">
      <w:pPr>
        <w:spacing w:after="4" w:line="266" w:lineRule="auto"/>
        <w:ind w:left="322" w:right="334" w:hanging="10"/>
        <w:jc w:val="center"/>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Sposób realizacji przedmiotu umowy </w:t>
      </w:r>
    </w:p>
    <w:p w14:paraId="128F2DE2" w14:textId="77777777" w:rsidR="00B73C55" w:rsidRPr="00B73C55" w:rsidRDefault="00B73C55" w:rsidP="00B73C55">
      <w:pPr>
        <w:numPr>
          <w:ilvl w:val="0"/>
          <w:numId w:val="3"/>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Zamawiający zastrzega sobie, iż przedmiot umowy winien być realizowany w następujący sposób: </w:t>
      </w:r>
    </w:p>
    <w:p w14:paraId="19DFEB7B" w14:textId="77777777" w:rsidR="00B73C55" w:rsidRPr="00B73C55" w:rsidRDefault="00B73C55" w:rsidP="00B73C55">
      <w:pPr>
        <w:numPr>
          <w:ilvl w:val="1"/>
          <w:numId w:val="3"/>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Wykonawca dostarczy, rozładuje i wniesie Urządzenie w miejsce docelowego montażu, zainstaluje je wraz podłączeniami, uruchomi, skonfiguruje i skalibruje Urządzenie oraz sprawdzi wszystkie elementy zestawu z wyposażeniem; </w:t>
      </w:r>
    </w:p>
    <w:p w14:paraId="3E597FE3" w14:textId="77777777" w:rsidR="00B73C55" w:rsidRPr="00B73C55" w:rsidRDefault="00B73C55" w:rsidP="00B73C55">
      <w:pPr>
        <w:numPr>
          <w:ilvl w:val="1"/>
          <w:numId w:val="3"/>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Wykonawca zademonstruje pełną sprawność wszystkich elementów zestawu z wyposażeniem; </w:t>
      </w:r>
    </w:p>
    <w:p w14:paraId="366032ED" w14:textId="77777777" w:rsidR="00B73C55" w:rsidRPr="00250611" w:rsidRDefault="00B73C55" w:rsidP="00B73C55">
      <w:pPr>
        <w:numPr>
          <w:ilvl w:val="1"/>
          <w:numId w:val="3"/>
        </w:numPr>
        <w:spacing w:after="4" w:line="266" w:lineRule="auto"/>
        <w:ind w:right="33"/>
        <w:jc w:val="both"/>
        <w:rPr>
          <w:rFonts w:ascii="Calibri" w:eastAsia="Calibri" w:hAnsi="Calibri" w:cs="Calibri"/>
          <w:szCs w:val="24"/>
          <w:lang w:eastAsia="pl-PL"/>
        </w:rPr>
      </w:pPr>
      <w:r w:rsidRPr="00250611">
        <w:rPr>
          <w:rFonts w:ascii="Calibri" w:eastAsia="Calibri" w:hAnsi="Calibri" w:cs="Calibri"/>
          <w:sz w:val="20"/>
          <w:szCs w:val="24"/>
          <w:lang w:eastAsia="pl-PL"/>
        </w:rPr>
        <w:t xml:space="preserve">Wykonawca przeprowadzi bezpłatne stacjonarne szkolenie wstępne dla pracowników Zamawiającego (Etap I), zgodnie z wymogami wskazanymi w </w:t>
      </w:r>
      <w:r w:rsidRPr="00250611">
        <w:rPr>
          <w:rFonts w:ascii="Calibri" w:eastAsia="Calibri" w:hAnsi="Calibri" w:cs="Calibri"/>
          <w:b/>
          <w:sz w:val="20"/>
          <w:szCs w:val="24"/>
          <w:lang w:eastAsia="pl-PL"/>
        </w:rPr>
        <w:t xml:space="preserve">Załączniku nr 2 (OPZ) </w:t>
      </w:r>
      <w:r w:rsidRPr="00250611">
        <w:rPr>
          <w:rFonts w:ascii="Calibri" w:eastAsia="Calibri" w:hAnsi="Calibri" w:cs="Calibri"/>
          <w:sz w:val="20"/>
          <w:szCs w:val="24"/>
          <w:lang w:eastAsia="pl-PL"/>
        </w:rPr>
        <w:t xml:space="preserve">do umowy. </w:t>
      </w:r>
    </w:p>
    <w:p w14:paraId="238E75F5" w14:textId="77777777" w:rsidR="00B73C55" w:rsidRPr="00B73C55" w:rsidRDefault="00B73C55" w:rsidP="00B73C55">
      <w:pPr>
        <w:numPr>
          <w:ilvl w:val="0"/>
          <w:numId w:val="3"/>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Wykonawca na co najmniej trzy dni przed terminem realizacji dostawy powiadomi Zamawiającego o planowanej dostawie. Terminy podejmowania poszczególnych czynności zmierzających  do dostawy, instalacji i uruchomienia Urządzenia będą ustalane telefonicznie oraz mailowo  z Zamawiającym w dni robocze, w godzinach 7:30 – 15:05, z osobami wskazanymi w §</w:t>
      </w:r>
      <w:r w:rsidRPr="00B73C55">
        <w:rPr>
          <w:rFonts w:ascii="Calibri" w:eastAsia="Calibri" w:hAnsi="Calibri" w:cs="Calibri"/>
          <w:b/>
          <w:color w:val="000000"/>
          <w:sz w:val="20"/>
          <w:szCs w:val="24"/>
          <w:lang w:eastAsia="pl-PL"/>
        </w:rPr>
        <w:t xml:space="preserve"> </w:t>
      </w:r>
      <w:r w:rsidRPr="00B73C55">
        <w:rPr>
          <w:rFonts w:ascii="Calibri" w:eastAsia="Calibri" w:hAnsi="Calibri" w:cs="Calibri"/>
          <w:color w:val="000000"/>
          <w:sz w:val="20"/>
          <w:szCs w:val="24"/>
          <w:lang w:eastAsia="pl-PL"/>
        </w:rPr>
        <w:t xml:space="preserve">4 ust. 7. </w:t>
      </w:r>
    </w:p>
    <w:p w14:paraId="2B4FF2E6" w14:textId="77777777" w:rsidR="00B73C55" w:rsidRPr="00B73C55" w:rsidRDefault="00B73C55" w:rsidP="00B73C55">
      <w:pPr>
        <w:numPr>
          <w:ilvl w:val="0"/>
          <w:numId w:val="3"/>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Ilekroć w umowie jest mowa o dniach roboczych należy przez to rozumieć dni od poniedziałku  do piątku, z wyjątkiem dni ustawowo wolnych od pracy w rozumieniu ustawy z dn. 18 stycznia 1951 r. o dniach wolnych od pracy (Dz.U. z 2025 r. poz. 296).  </w:t>
      </w:r>
    </w:p>
    <w:p w14:paraId="3526328E" w14:textId="77777777" w:rsidR="00B73C55" w:rsidRPr="00B95117" w:rsidRDefault="00B73C55" w:rsidP="00B73C55">
      <w:pPr>
        <w:numPr>
          <w:ilvl w:val="0"/>
          <w:numId w:val="3"/>
        </w:numPr>
        <w:spacing w:after="4" w:line="266" w:lineRule="auto"/>
        <w:ind w:right="33"/>
        <w:jc w:val="both"/>
        <w:rPr>
          <w:rFonts w:ascii="Calibri" w:eastAsia="Calibri" w:hAnsi="Calibri" w:cs="Calibri"/>
          <w:szCs w:val="24"/>
          <w:lang w:eastAsia="pl-PL"/>
        </w:rPr>
      </w:pPr>
      <w:r w:rsidRPr="00B95117">
        <w:rPr>
          <w:rFonts w:ascii="Calibri" w:eastAsia="Calibri" w:hAnsi="Calibri" w:cs="Calibri"/>
          <w:sz w:val="20"/>
          <w:szCs w:val="24"/>
          <w:lang w:eastAsia="pl-PL"/>
        </w:rPr>
        <w:t xml:space="preserve">Szczegółowe zasady wykonywania przeglądów konserwacyjnych i napraw Urządzenia zostały określone w § 6 umowy i </w:t>
      </w:r>
      <w:r w:rsidRPr="00B95117">
        <w:rPr>
          <w:rFonts w:ascii="Calibri" w:eastAsia="Calibri" w:hAnsi="Calibri" w:cs="Calibri"/>
          <w:b/>
          <w:sz w:val="20"/>
          <w:szCs w:val="24"/>
          <w:lang w:eastAsia="pl-PL"/>
        </w:rPr>
        <w:t xml:space="preserve">Załączniku nr 2 (OPZ) </w:t>
      </w:r>
      <w:r w:rsidRPr="00B95117">
        <w:rPr>
          <w:rFonts w:ascii="Calibri" w:eastAsia="Calibri" w:hAnsi="Calibri" w:cs="Calibri"/>
          <w:sz w:val="20"/>
          <w:szCs w:val="24"/>
          <w:lang w:eastAsia="pl-PL"/>
        </w:rPr>
        <w:t xml:space="preserve">do umowy. </w:t>
      </w:r>
    </w:p>
    <w:p w14:paraId="156E32A0" w14:textId="679F5DC8" w:rsidR="00B73C55" w:rsidRPr="00B73C55" w:rsidRDefault="00B73C55" w:rsidP="00B73C55">
      <w:pPr>
        <w:numPr>
          <w:ilvl w:val="0"/>
          <w:numId w:val="3"/>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Wykonawca zobowiązuje się do przeprowadzenia (w ramach wynagrodzenia, o którym mowa w § 5 ust. 1 umowy) szkolenia aplikacyjnego (Etap II</w:t>
      </w:r>
      <w:r w:rsidR="00B95117">
        <w:rPr>
          <w:rFonts w:ascii="Calibri" w:eastAsia="Calibri" w:hAnsi="Calibri" w:cs="Calibri"/>
          <w:color w:val="000000"/>
          <w:sz w:val="20"/>
          <w:szCs w:val="24"/>
          <w:lang w:eastAsia="pl-PL"/>
        </w:rPr>
        <w:t xml:space="preserve"> </w:t>
      </w:r>
      <w:r w:rsidR="00B95117" w:rsidRPr="00B95117">
        <w:rPr>
          <w:rFonts w:ascii="Calibri" w:eastAsia="Calibri" w:hAnsi="Calibri" w:cs="Calibri"/>
          <w:i/>
          <w:iCs/>
          <w:color w:val="000000"/>
          <w:sz w:val="20"/>
          <w:szCs w:val="24"/>
          <w:lang w:eastAsia="pl-PL"/>
        </w:rPr>
        <w:t>– jeśli dotyczy</w:t>
      </w:r>
      <w:r w:rsidRPr="00B73C55">
        <w:rPr>
          <w:rFonts w:ascii="Calibri" w:eastAsia="Calibri" w:hAnsi="Calibri" w:cs="Calibri"/>
          <w:color w:val="000000"/>
          <w:sz w:val="20"/>
          <w:szCs w:val="24"/>
          <w:lang w:eastAsia="pl-PL"/>
        </w:rPr>
        <w:t xml:space="preserve">), w zakresie wskazanym w Załączniku nr 2 (OPZ), w terminie do 7 dni roboczych od dnia zgłoszenia takiego zapotrzebowania przekazanego przez Zamawiającego </w:t>
      </w:r>
      <w:r w:rsidRPr="00B73C55">
        <w:rPr>
          <w:rFonts w:ascii="Calibri" w:eastAsia="Calibri" w:hAnsi="Calibri" w:cs="Calibri"/>
          <w:color w:val="000000"/>
          <w:sz w:val="20"/>
          <w:szCs w:val="24"/>
          <w:lang w:eastAsia="pl-PL"/>
        </w:rPr>
        <w:lastRenderedPageBreak/>
        <w:t>za pośrednictwem poczty elektronicznej na adres; ………………………………………...........................................</w:t>
      </w:r>
      <w:r w:rsidR="00412A06">
        <w:rPr>
          <w:rFonts w:ascii="Calibri" w:eastAsia="Calibri" w:hAnsi="Calibri" w:cs="Calibri"/>
          <w:color w:val="000000"/>
          <w:sz w:val="20"/>
          <w:szCs w:val="24"/>
          <w:lang w:eastAsia="pl-PL"/>
        </w:rPr>
        <w:t>. Szkolenie aplikacyjne może odbyć się w jednym terminie po instalacji i szkoleniu wstępnym.</w:t>
      </w:r>
      <w:r w:rsidRPr="00B73C55">
        <w:rPr>
          <w:rFonts w:ascii="Calibri" w:eastAsia="Calibri" w:hAnsi="Calibri" w:cs="Calibri"/>
          <w:color w:val="000000"/>
          <w:sz w:val="20"/>
          <w:szCs w:val="24"/>
          <w:lang w:eastAsia="pl-PL"/>
        </w:rPr>
        <w:t xml:space="preserve"> </w:t>
      </w:r>
    </w:p>
    <w:p w14:paraId="3F98F114" w14:textId="6663F61F" w:rsidR="00B73C55" w:rsidRPr="00B95117" w:rsidRDefault="00B73C55" w:rsidP="00B73C55">
      <w:pPr>
        <w:numPr>
          <w:ilvl w:val="0"/>
          <w:numId w:val="3"/>
        </w:numPr>
        <w:spacing w:after="4" w:line="266" w:lineRule="auto"/>
        <w:ind w:right="33"/>
        <w:jc w:val="both"/>
        <w:rPr>
          <w:rFonts w:ascii="Calibri" w:eastAsia="Calibri" w:hAnsi="Calibri" w:cs="Calibri"/>
          <w:szCs w:val="24"/>
          <w:lang w:eastAsia="pl-PL"/>
        </w:rPr>
      </w:pPr>
      <w:r w:rsidRPr="00B95117">
        <w:rPr>
          <w:rFonts w:ascii="Calibri" w:eastAsia="Calibri" w:hAnsi="Calibri" w:cs="Calibri"/>
          <w:sz w:val="20"/>
          <w:szCs w:val="24"/>
          <w:lang w:eastAsia="pl-PL"/>
        </w:rPr>
        <w:t xml:space="preserve">Zamawiający zastrzega sobie prawo do zgłoszenia żądania przeprowadzenia szkolenia Etapu II w dowolnym momencie trwania okresu gwarancyjnego, jednak nie później niż do </w:t>
      </w:r>
      <w:r w:rsidR="00412A06" w:rsidRPr="00B95117">
        <w:rPr>
          <w:rFonts w:ascii="Calibri" w:eastAsia="Calibri" w:hAnsi="Calibri" w:cs="Calibri"/>
          <w:sz w:val="20"/>
          <w:szCs w:val="24"/>
          <w:lang w:eastAsia="pl-PL"/>
        </w:rPr>
        <w:t>3</w:t>
      </w:r>
      <w:r w:rsidRPr="00B95117">
        <w:rPr>
          <w:rFonts w:ascii="Calibri" w:eastAsia="Calibri" w:hAnsi="Calibri" w:cs="Calibri"/>
          <w:sz w:val="20"/>
          <w:szCs w:val="24"/>
          <w:lang w:eastAsia="pl-PL"/>
        </w:rPr>
        <w:t xml:space="preserve"> miesięcy od daty podpisania Protokołu Odbioru bez zastrzeżeń. </w:t>
      </w:r>
    </w:p>
    <w:p w14:paraId="696554A5" w14:textId="77777777" w:rsidR="00B73C55" w:rsidRPr="00B73C55" w:rsidRDefault="00B73C55" w:rsidP="00B73C55">
      <w:pPr>
        <w:spacing w:after="13"/>
        <w:ind w:left="14"/>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w:t>
      </w:r>
    </w:p>
    <w:p w14:paraId="6F6D299C" w14:textId="77777777" w:rsidR="00B73C55" w:rsidRPr="00B73C55" w:rsidRDefault="00B73C55" w:rsidP="00B73C55">
      <w:pPr>
        <w:spacing w:after="4" w:line="266" w:lineRule="auto"/>
        <w:ind w:left="322" w:right="333" w:hanging="10"/>
        <w:jc w:val="center"/>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4. </w:t>
      </w:r>
    </w:p>
    <w:p w14:paraId="49E2468C" w14:textId="77777777" w:rsidR="00B73C55" w:rsidRPr="00B73C55" w:rsidRDefault="00B73C55" w:rsidP="00B73C55">
      <w:pPr>
        <w:keepNext/>
        <w:keepLines/>
        <w:spacing w:after="13"/>
        <w:ind w:left="10" w:right="26" w:hanging="10"/>
        <w:jc w:val="center"/>
        <w:outlineLvl w:val="3"/>
        <w:rPr>
          <w:rFonts w:ascii="Calibri" w:eastAsia="Calibri" w:hAnsi="Calibri" w:cs="Calibri"/>
          <w:b/>
          <w:color w:val="000000"/>
          <w:sz w:val="20"/>
          <w:szCs w:val="24"/>
          <w:lang w:eastAsia="pl-PL"/>
        </w:rPr>
      </w:pPr>
      <w:r w:rsidRPr="00B73C55">
        <w:rPr>
          <w:rFonts w:ascii="Calibri" w:eastAsia="Calibri" w:hAnsi="Calibri" w:cs="Calibri"/>
          <w:b/>
          <w:color w:val="000000"/>
          <w:sz w:val="20"/>
          <w:szCs w:val="24"/>
          <w:lang w:eastAsia="pl-PL"/>
        </w:rPr>
        <w:t xml:space="preserve">Warunki odbioru </w:t>
      </w:r>
    </w:p>
    <w:p w14:paraId="08B952E3" w14:textId="77777777" w:rsidR="00B73C55" w:rsidRPr="00B73C55" w:rsidRDefault="00B73C55" w:rsidP="00B73C55">
      <w:pPr>
        <w:numPr>
          <w:ilvl w:val="0"/>
          <w:numId w:val="4"/>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 czynności wskazanych w § 3 ust. 1, Strony sporządzają protokół odbioru, którego wzór stanowi </w:t>
      </w:r>
      <w:r w:rsidRPr="00B73C55">
        <w:rPr>
          <w:rFonts w:ascii="Calibri" w:eastAsia="Calibri" w:hAnsi="Calibri" w:cs="Calibri"/>
          <w:b/>
          <w:color w:val="000000"/>
          <w:sz w:val="20"/>
          <w:szCs w:val="24"/>
          <w:lang w:eastAsia="pl-PL"/>
        </w:rPr>
        <w:t xml:space="preserve">Załącznik nr 3 </w:t>
      </w:r>
      <w:r w:rsidRPr="00B73C55">
        <w:rPr>
          <w:rFonts w:ascii="Calibri" w:eastAsia="Calibri" w:hAnsi="Calibri" w:cs="Calibri"/>
          <w:color w:val="000000"/>
          <w:sz w:val="20"/>
          <w:szCs w:val="24"/>
          <w:lang w:eastAsia="pl-PL"/>
        </w:rPr>
        <w:t xml:space="preserve">do umowy.  </w:t>
      </w:r>
    </w:p>
    <w:p w14:paraId="63D40CE4" w14:textId="69BAAAD8" w:rsidR="00B73C55" w:rsidRPr="00250611" w:rsidRDefault="00B73C55" w:rsidP="00250611">
      <w:pPr>
        <w:numPr>
          <w:ilvl w:val="0"/>
          <w:numId w:val="4"/>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Podstawą podpisania protokołu odbioru bez zastrzeżeń jest</w:t>
      </w:r>
      <w:r w:rsidR="00250611">
        <w:rPr>
          <w:rFonts w:ascii="Calibri" w:eastAsia="Calibri" w:hAnsi="Calibri" w:cs="Calibri"/>
          <w:color w:val="000000"/>
          <w:sz w:val="20"/>
          <w:szCs w:val="24"/>
          <w:lang w:eastAsia="pl-PL"/>
        </w:rPr>
        <w:t xml:space="preserve"> </w:t>
      </w:r>
      <w:r w:rsidRPr="00250611">
        <w:rPr>
          <w:rFonts w:ascii="Calibri" w:eastAsia="Calibri" w:hAnsi="Calibri" w:cs="Calibri"/>
          <w:color w:val="000000"/>
          <w:sz w:val="20"/>
          <w:szCs w:val="24"/>
          <w:lang w:eastAsia="pl-PL"/>
        </w:rPr>
        <w:t>przeprowadzenie szkolenia wstępnego zgodnie z wymogami zawartymi w</w:t>
      </w:r>
      <w:r w:rsidRPr="00250611">
        <w:rPr>
          <w:rFonts w:ascii="Calibri" w:eastAsia="Calibri" w:hAnsi="Calibri" w:cs="Calibri"/>
          <w:b/>
          <w:i/>
          <w:color w:val="000000"/>
          <w:sz w:val="20"/>
          <w:szCs w:val="24"/>
          <w:lang w:eastAsia="pl-PL"/>
        </w:rPr>
        <w:t xml:space="preserve"> </w:t>
      </w:r>
      <w:r w:rsidRPr="00250611">
        <w:rPr>
          <w:rFonts w:ascii="Calibri" w:eastAsia="Calibri" w:hAnsi="Calibri" w:cs="Calibri"/>
          <w:b/>
          <w:color w:val="000000"/>
          <w:sz w:val="20"/>
          <w:szCs w:val="24"/>
          <w:lang w:eastAsia="pl-PL"/>
        </w:rPr>
        <w:t xml:space="preserve">Załączniku nr 2 (OPZ) </w:t>
      </w:r>
      <w:r w:rsidRPr="00250611">
        <w:rPr>
          <w:rFonts w:ascii="Calibri" w:eastAsia="Calibri" w:hAnsi="Calibri" w:cs="Calibri"/>
          <w:color w:val="000000"/>
          <w:sz w:val="20"/>
          <w:szCs w:val="24"/>
          <w:lang w:eastAsia="pl-PL"/>
        </w:rPr>
        <w:t xml:space="preserve">do umowy. </w:t>
      </w:r>
    </w:p>
    <w:p w14:paraId="58FF7F89" w14:textId="77777777" w:rsidR="00B73C55" w:rsidRPr="00B73C55" w:rsidRDefault="00B73C55" w:rsidP="00B73C55">
      <w:pPr>
        <w:numPr>
          <w:ilvl w:val="0"/>
          <w:numId w:val="4"/>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 razie zgłoszenia zastrzeżenia w protokole odbioru Zamawiający pisemnie wyznaczy Wykonawcy dodatkowy termin, jednak nie dłuższy niż 3 dni robocze, w celu usunięcia stwierdzonych wad lub braków ilościowych. Wykonawca zobowiązuje się usunąć ww. wady w wyznaczonym terminie bez dodatkowego wynagrodzenia z tego tytułu.  </w:t>
      </w:r>
    </w:p>
    <w:p w14:paraId="5CCC9C82" w14:textId="77777777" w:rsidR="00B73C55" w:rsidRPr="00B73C55" w:rsidRDefault="00B73C55" w:rsidP="00B73C55">
      <w:pPr>
        <w:numPr>
          <w:ilvl w:val="0"/>
          <w:numId w:val="4"/>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Niezależnie od pozostałych przypadków przewidzianych w Umowie, Zamawiający jest uprawniony do odstąpienia od ze skutkiem natychmiastowym, jeżeli opóźnienie Wykonawcy w wykonaniu przedmiotu Umowy lub nieusunięcie stwierdzonych wad w terminie wyznaczonym przez Zamawiającego, powoduje lub stwarza uzasadnione ryzyko  utraty</w:t>
      </w:r>
      <w:r w:rsidRPr="00B73C55">
        <w:rPr>
          <w:rFonts w:ascii="Times New Roman" w:eastAsia="Times New Roman" w:hAnsi="Times New Roman" w:cs="Times New Roman"/>
          <w:color w:val="000000"/>
          <w:sz w:val="24"/>
          <w:szCs w:val="24"/>
          <w:lang w:eastAsia="pl-PL"/>
        </w:rPr>
        <w:t xml:space="preserve"> </w:t>
      </w:r>
      <w:r w:rsidRPr="00B73C55">
        <w:rPr>
          <w:rFonts w:ascii="Calibri" w:eastAsia="Calibri" w:hAnsi="Calibri" w:cs="Calibri"/>
          <w:color w:val="000000"/>
          <w:sz w:val="20"/>
          <w:szCs w:val="24"/>
          <w:lang w:eastAsia="pl-PL"/>
        </w:rPr>
        <w:t xml:space="preserve">środków finansowych pochodzących z dotacji przeznaczonych na realizację przedmiotu umowy, powstania obowiązku ich zwrotu albo braku możliwości ich rozliczenia zgodnie z warunkami dofinasowania. </w:t>
      </w:r>
    </w:p>
    <w:p w14:paraId="309D1D17" w14:textId="77777777" w:rsidR="00B73C55" w:rsidRPr="00B73C55" w:rsidRDefault="00B73C55" w:rsidP="00B73C55">
      <w:pPr>
        <w:numPr>
          <w:ilvl w:val="0"/>
          <w:numId w:val="4"/>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Za dzień dostawy Urządzenia Strony przyjmują dzień podpisania bez zastrzeżeń protokołu odbioru Urządzenia przez upoważnionych przedstawicieli Zamawiającego i Wykonawcy. </w:t>
      </w:r>
    </w:p>
    <w:p w14:paraId="1671CA7C" w14:textId="77777777" w:rsidR="00B73C55" w:rsidRPr="00B73C55" w:rsidRDefault="00B73C55" w:rsidP="00B73C55">
      <w:pPr>
        <w:numPr>
          <w:ilvl w:val="0"/>
          <w:numId w:val="4"/>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 przeprowadzenia szkolenia Etapu II Strony sporządzą Protokół Wykonania Szkolenia Aplikacyjnego, którego wzór stanowi </w:t>
      </w:r>
      <w:r w:rsidRPr="00B73C55">
        <w:rPr>
          <w:rFonts w:ascii="Calibri" w:eastAsia="Calibri" w:hAnsi="Calibri" w:cs="Calibri"/>
          <w:b/>
          <w:color w:val="000000"/>
          <w:sz w:val="20"/>
          <w:szCs w:val="24"/>
          <w:lang w:eastAsia="pl-PL"/>
        </w:rPr>
        <w:t>Załącznik nr 4</w:t>
      </w:r>
      <w:r w:rsidRPr="00B73C55">
        <w:rPr>
          <w:rFonts w:ascii="Calibri" w:eastAsia="Calibri" w:hAnsi="Calibri" w:cs="Calibri"/>
          <w:color w:val="000000"/>
          <w:sz w:val="20"/>
          <w:szCs w:val="24"/>
          <w:lang w:eastAsia="pl-PL"/>
        </w:rPr>
        <w:t xml:space="preserve"> do umowy. </w:t>
      </w:r>
    </w:p>
    <w:p w14:paraId="2671A355" w14:textId="77777777" w:rsidR="00B73C55" w:rsidRPr="00B73C55" w:rsidRDefault="00B73C55" w:rsidP="00B73C55">
      <w:pPr>
        <w:numPr>
          <w:ilvl w:val="0"/>
          <w:numId w:val="4"/>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Do współpracy w zakresie realizacji umowy oraz podpisania protokołu odbioru ze Strony Zamawiającego i Wykonawcy upoważnieni są: </w:t>
      </w:r>
    </w:p>
    <w:p w14:paraId="7093B4C4" w14:textId="77777777" w:rsidR="00B73C55" w:rsidRPr="00B73C55" w:rsidRDefault="00B73C55" w:rsidP="00B73C55">
      <w:pPr>
        <w:numPr>
          <w:ilvl w:val="1"/>
          <w:numId w:val="4"/>
        </w:numPr>
        <w:spacing w:after="37" w:line="266" w:lineRule="auto"/>
        <w:ind w:right="12"/>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Zamawiający: ……………. – …………………………, tel.: ………… wew. …….. e-mail ………………………… lub wyznaczeni pracownicy laboratorium; </w:t>
      </w:r>
    </w:p>
    <w:p w14:paraId="6D8AA894" w14:textId="77777777" w:rsidR="00B73C55" w:rsidRPr="00B73C55" w:rsidRDefault="00B73C55" w:rsidP="00B73C55">
      <w:pPr>
        <w:numPr>
          <w:ilvl w:val="1"/>
          <w:numId w:val="4"/>
        </w:numPr>
        <w:spacing w:after="4" w:line="266" w:lineRule="auto"/>
        <w:ind w:right="12"/>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Wykonawca ………………………………………………    tel. …………………….. e-mail: </w:t>
      </w:r>
      <w:r w:rsidRPr="00B73C55">
        <w:rPr>
          <w:rFonts w:ascii="Calibri" w:eastAsia="Calibri" w:hAnsi="Calibri" w:cs="Calibri"/>
          <w:color w:val="000000"/>
          <w:sz w:val="20"/>
          <w:szCs w:val="24"/>
          <w:u w:val="single" w:color="000000"/>
          <w:lang w:eastAsia="pl-PL"/>
        </w:rPr>
        <w:t>………………….</w:t>
      </w:r>
      <w:r w:rsidRPr="00B73C55">
        <w:rPr>
          <w:rFonts w:ascii="Times New Roman" w:eastAsia="Times New Roman" w:hAnsi="Times New Roman" w:cs="Times New Roman"/>
          <w:color w:val="000000"/>
          <w:sz w:val="24"/>
          <w:szCs w:val="24"/>
          <w:lang w:eastAsia="pl-PL"/>
        </w:rPr>
        <w:t>....................</w:t>
      </w:r>
      <w:r w:rsidRPr="00B73C55">
        <w:rPr>
          <w:rFonts w:ascii="Calibri" w:eastAsia="Calibri" w:hAnsi="Calibri" w:cs="Calibri"/>
          <w:color w:val="000000"/>
          <w:sz w:val="20"/>
          <w:szCs w:val="24"/>
          <w:lang w:eastAsia="pl-PL"/>
        </w:rPr>
        <w:t xml:space="preserve"> </w:t>
      </w:r>
    </w:p>
    <w:p w14:paraId="662E8C9E" w14:textId="1C0AEA2C" w:rsidR="00B73C55" w:rsidRPr="00B73C55" w:rsidRDefault="00B73C55" w:rsidP="00B73C55">
      <w:pPr>
        <w:spacing w:after="13"/>
        <w:ind w:left="297"/>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w:t>
      </w:r>
    </w:p>
    <w:p w14:paraId="22D56DE1" w14:textId="77777777" w:rsidR="00B73C55" w:rsidRPr="00B73C55" w:rsidRDefault="00B73C55" w:rsidP="00B73C55">
      <w:pPr>
        <w:spacing w:after="4" w:line="266" w:lineRule="auto"/>
        <w:ind w:left="322" w:right="333" w:hanging="10"/>
        <w:jc w:val="center"/>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5. </w:t>
      </w:r>
    </w:p>
    <w:p w14:paraId="70E51A77" w14:textId="77777777" w:rsidR="00B73C55" w:rsidRPr="00B73C55" w:rsidRDefault="00B73C55" w:rsidP="00B73C55">
      <w:pPr>
        <w:spacing w:after="4" w:line="266" w:lineRule="auto"/>
        <w:ind w:left="322" w:right="338" w:hanging="10"/>
        <w:jc w:val="center"/>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Wartość umowy i warunki płatności </w:t>
      </w:r>
    </w:p>
    <w:p w14:paraId="20353D3F" w14:textId="77777777" w:rsidR="00B73C55" w:rsidRPr="00B73C55" w:rsidRDefault="00B73C55" w:rsidP="00B73C55">
      <w:pPr>
        <w:numPr>
          <w:ilvl w:val="0"/>
          <w:numId w:val="5"/>
        </w:numPr>
        <w:spacing w:after="4" w:line="266" w:lineRule="auto"/>
        <w:ind w:left="448"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Całkowita wartość Przedmiotu Umowy wynosi: </w:t>
      </w:r>
    </w:p>
    <w:p w14:paraId="357B50A9" w14:textId="77777777" w:rsidR="00B73C55" w:rsidRPr="00B73C55" w:rsidRDefault="00B73C55" w:rsidP="00B73C55">
      <w:pPr>
        <w:spacing w:after="4" w:line="268" w:lineRule="auto"/>
        <w:ind w:left="439"/>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netto …………………………. zł, (słownie: …………………………………………………………………………………….….../100), podatek od towarów i usług ………………zł, (słownie: …………………………………………………………………./100), brutto …………………………zł, (słownie: …………………………………………………………………………………………./100). </w:t>
      </w:r>
    </w:p>
    <w:p w14:paraId="56D234C4" w14:textId="77777777" w:rsidR="00B73C55" w:rsidRPr="00B73C55" w:rsidRDefault="00B73C55" w:rsidP="00B73C55">
      <w:pPr>
        <w:numPr>
          <w:ilvl w:val="0"/>
          <w:numId w:val="5"/>
        </w:numPr>
        <w:spacing w:after="4" w:line="266" w:lineRule="auto"/>
        <w:ind w:left="448"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Całkowitą wartość Przedmiotu Umowy obliczono przy zastosowaniu ilości i cen jednostkowych określonych w załączniku nr 1 do Umowy. </w:t>
      </w:r>
    </w:p>
    <w:p w14:paraId="593F2715" w14:textId="77777777" w:rsidR="00B73C55" w:rsidRPr="00B73C55" w:rsidRDefault="00B73C55" w:rsidP="00B73C55">
      <w:pPr>
        <w:numPr>
          <w:ilvl w:val="0"/>
          <w:numId w:val="5"/>
        </w:numPr>
        <w:spacing w:after="4" w:line="266" w:lineRule="auto"/>
        <w:ind w:left="448"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Całkowita wartość Przedmiotu Umowy zawiera wszystkie koszty związane z realizacją Umowy oraz podatek od towarów i usług. </w:t>
      </w:r>
    </w:p>
    <w:p w14:paraId="66CB2F56" w14:textId="77777777" w:rsidR="00B73C55" w:rsidRPr="00B73C55" w:rsidRDefault="00B73C55" w:rsidP="00B73C55">
      <w:pPr>
        <w:numPr>
          <w:ilvl w:val="0"/>
          <w:numId w:val="5"/>
        </w:numPr>
        <w:spacing w:after="4" w:line="266" w:lineRule="auto"/>
        <w:ind w:left="448"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Podatek od towarów i usług od wewnątrzwspólnotowego nabycia towarów Zamawiający naliczy i ureguluje jako podatek należny zgodnie z przepisami obowiązującymi w tym zakresie w Polsce. </w:t>
      </w:r>
    </w:p>
    <w:p w14:paraId="1BE3E6DD" w14:textId="77777777" w:rsidR="00B73C55" w:rsidRPr="00B73C55" w:rsidRDefault="00B73C55" w:rsidP="00B73C55">
      <w:pPr>
        <w:numPr>
          <w:ilvl w:val="0"/>
          <w:numId w:val="5"/>
        </w:numPr>
        <w:spacing w:after="4" w:line="266" w:lineRule="auto"/>
        <w:ind w:left="448"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Ceny jednostkowe nie podlegają zmianie przez czas trwania Umowy, z zastrzeżeniem wyjątków wprost przewidzianych w jej treści.</w:t>
      </w:r>
      <w:r w:rsidRPr="00B73C55">
        <w:rPr>
          <w:rFonts w:ascii="Calibri" w:eastAsia="Calibri" w:hAnsi="Calibri" w:cs="Calibri"/>
          <w:b/>
          <w:color w:val="000000"/>
          <w:sz w:val="20"/>
          <w:szCs w:val="24"/>
          <w:lang w:eastAsia="pl-PL"/>
        </w:rPr>
        <w:t xml:space="preserve"> </w:t>
      </w:r>
    </w:p>
    <w:p w14:paraId="111C5FFD" w14:textId="77777777" w:rsidR="00B73C55" w:rsidRPr="00B73C55" w:rsidRDefault="00B73C55" w:rsidP="00B73C55">
      <w:pPr>
        <w:numPr>
          <w:ilvl w:val="0"/>
          <w:numId w:val="5"/>
        </w:numPr>
        <w:spacing w:after="4" w:line="266" w:lineRule="auto"/>
        <w:ind w:left="448"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Wynagrodzenie płatne będzie za należycie zrealizowaną dostawę, instalację i przeszkolenie personelu Zamawiającego, w ciągu 30 dni od dnia doręczenia faktury, jednak nie później niż do 31 grudnia 2026 r., wystawionej po podpisaniu Protokołu Odbioru bez zastrzeżeń, o którym mowa w §  4 ust. 5 umowy, potwierdzającego prawidłowe wykonanie Przedmiotu Umowy. </w:t>
      </w:r>
    </w:p>
    <w:p w14:paraId="089B2D21" w14:textId="77777777" w:rsidR="00B73C55" w:rsidRPr="00B73C55" w:rsidRDefault="00B73C55" w:rsidP="00B73C55">
      <w:pPr>
        <w:numPr>
          <w:ilvl w:val="0"/>
          <w:numId w:val="5"/>
        </w:numPr>
        <w:spacing w:after="4" w:line="266" w:lineRule="auto"/>
        <w:ind w:left="448"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lastRenderedPageBreak/>
        <w:t xml:space="preserve">Wynagrodzenie płatne będzie przelewem, na rachunek bankowy Wykonawcy wpisany przez Wykonawcę na fakturze. Warunkiem realizacji płatności na rachunek bankowy wskazany na fakturze, jest występowanie tego rachunku w wykazie podatników VAT, o którym mowa w art. 96b ust. 1 ustawy    z dnia 11 marca 2004 r. o podatku od towarów i usług (Dz.U. z 2025 r., poz. 775,  z </w:t>
      </w:r>
      <w:proofErr w:type="spellStart"/>
      <w:r w:rsidRPr="00B73C55">
        <w:rPr>
          <w:rFonts w:ascii="Calibri" w:eastAsia="Calibri" w:hAnsi="Calibri" w:cs="Calibri"/>
          <w:color w:val="000000"/>
          <w:sz w:val="20"/>
          <w:szCs w:val="24"/>
          <w:lang w:eastAsia="pl-PL"/>
        </w:rPr>
        <w:t>późn</w:t>
      </w:r>
      <w:proofErr w:type="spellEnd"/>
      <w:r w:rsidRPr="00B73C55">
        <w:rPr>
          <w:rFonts w:ascii="Calibri" w:eastAsia="Calibri" w:hAnsi="Calibri" w:cs="Calibri"/>
          <w:color w:val="000000"/>
          <w:sz w:val="20"/>
          <w:szCs w:val="24"/>
          <w:lang w:eastAsia="pl-PL"/>
        </w:rPr>
        <w:t>. zm.) (dalej: „</w:t>
      </w:r>
      <w:r w:rsidRPr="00B73C55">
        <w:rPr>
          <w:rFonts w:ascii="Calibri" w:eastAsia="Calibri" w:hAnsi="Calibri" w:cs="Calibri"/>
          <w:b/>
          <w:color w:val="000000"/>
          <w:sz w:val="20"/>
          <w:szCs w:val="24"/>
          <w:lang w:eastAsia="pl-PL"/>
        </w:rPr>
        <w:t>ustawa o VAT</w:t>
      </w:r>
      <w:r w:rsidRPr="00B73C55">
        <w:rPr>
          <w:rFonts w:ascii="Calibri" w:eastAsia="Calibri" w:hAnsi="Calibri" w:cs="Calibri"/>
          <w:color w:val="000000"/>
          <w:sz w:val="20"/>
          <w:szCs w:val="24"/>
          <w:lang w:eastAsia="pl-PL"/>
        </w:rPr>
        <w:t xml:space="preserve">”), chyba że Strona nie jest zarejestrowanym podatnikiem VAT. </w:t>
      </w:r>
    </w:p>
    <w:p w14:paraId="441EF1A7" w14:textId="77777777" w:rsidR="00B73C55" w:rsidRPr="00B73C55" w:rsidRDefault="00B73C55" w:rsidP="00B73C55">
      <w:pPr>
        <w:numPr>
          <w:ilvl w:val="0"/>
          <w:numId w:val="5"/>
        </w:numPr>
        <w:spacing w:after="4" w:line="266" w:lineRule="auto"/>
        <w:ind w:left="448"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 przypadku, gdy rachunek bankowy umieszczony na fakturze Wykonawcy nie widnieje                                     w elektronicznym wykazie podmiotów na stronie Ministerstwa Finansów, o którym mowa w ust. 7, płatność faktury będzie odroczona do momentu pojawienia się wskazanego rachunku bankowego w tym wykazie. Jeżeli powyższe działanie spowoduje opóźnienie w dokonaniu płatności, koszty odsetek z tego tytułu nie obciążają Zamawiającego. </w:t>
      </w:r>
    </w:p>
    <w:p w14:paraId="72296304" w14:textId="77777777" w:rsidR="00B73C55" w:rsidRPr="00B73C55" w:rsidRDefault="00B73C55" w:rsidP="00B73C55">
      <w:pPr>
        <w:numPr>
          <w:ilvl w:val="0"/>
          <w:numId w:val="5"/>
        </w:numPr>
        <w:spacing w:after="4" w:line="266" w:lineRule="auto"/>
        <w:ind w:left="448"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Postanowienia ust. 8 nie mają zastosowania, jeżeli Zamawiający dokonuje zapłaty na rachunek bankowy umieszczony na fakturze Wykonawcy z zastosowaniem mechanizmu płatności podzielonej. Jeżeli mimo zlecenia przelewu na rachunek bankowy umieszczony na fakturze Wykonawcy z zastosowaniem mechanizmu płatności podzielonej, przelew ten nie zostanie zrealizowany i środki zostaną zwrócone Zamawiającemu, a działanie to spowoduje opóźnienie w dokonaniu płatności, koszty odsetek z tego tytułu nie obciążają Zamawiającego.  </w:t>
      </w:r>
    </w:p>
    <w:p w14:paraId="38C87801" w14:textId="70E88EF7" w:rsidR="00B73C55" w:rsidRPr="00B73C55" w:rsidRDefault="00412A06" w:rsidP="00B73C55">
      <w:pPr>
        <w:numPr>
          <w:ilvl w:val="0"/>
          <w:numId w:val="5"/>
        </w:numPr>
        <w:spacing w:after="4" w:line="266" w:lineRule="auto"/>
        <w:ind w:left="448" w:right="33"/>
        <w:jc w:val="both"/>
        <w:rPr>
          <w:rFonts w:ascii="Calibri" w:eastAsia="Calibri" w:hAnsi="Calibri" w:cs="Calibri"/>
          <w:color w:val="000000"/>
          <w:szCs w:val="24"/>
          <w:lang w:eastAsia="pl-PL"/>
        </w:rPr>
      </w:pPr>
      <w:r>
        <w:rPr>
          <w:rFonts w:ascii="Calibri" w:eastAsia="Calibri" w:hAnsi="Calibri" w:cs="Calibri"/>
          <w:color w:val="000000"/>
          <w:sz w:val="20"/>
          <w:szCs w:val="24"/>
          <w:lang w:eastAsia="pl-PL"/>
        </w:rPr>
        <w:t xml:space="preserve"> </w:t>
      </w:r>
      <w:r w:rsidR="00B73C55" w:rsidRPr="00B73C55">
        <w:rPr>
          <w:rFonts w:ascii="Calibri" w:eastAsia="Calibri" w:hAnsi="Calibri" w:cs="Calibri"/>
          <w:color w:val="000000"/>
          <w:sz w:val="20"/>
          <w:szCs w:val="24"/>
          <w:lang w:eastAsia="pl-PL"/>
        </w:rPr>
        <w:t>Postanowienia ust. 8 i 9 nie mają zastosowania, jeżeli Wykonawca doręczy wraz z fakturą Oświadczenie/Zaświadczenie wystawione przez bank lub spółdzielczą kasę oszczędnościowo</w:t>
      </w:r>
      <w:r>
        <w:rPr>
          <w:rFonts w:ascii="Calibri" w:eastAsia="Calibri" w:hAnsi="Calibri" w:cs="Calibri"/>
          <w:color w:val="000000"/>
          <w:sz w:val="20"/>
          <w:szCs w:val="24"/>
          <w:lang w:eastAsia="pl-PL"/>
        </w:rPr>
        <w:t>-</w:t>
      </w:r>
      <w:r w:rsidR="00B73C55" w:rsidRPr="00B73C55">
        <w:rPr>
          <w:rFonts w:ascii="Calibri" w:eastAsia="Calibri" w:hAnsi="Calibri" w:cs="Calibri"/>
          <w:color w:val="000000"/>
          <w:sz w:val="20"/>
          <w:szCs w:val="24"/>
          <w:lang w:eastAsia="pl-PL"/>
        </w:rPr>
        <w:t>kredytową, z</w:t>
      </w:r>
      <w:r>
        <w:rPr>
          <w:rFonts w:ascii="Calibri" w:eastAsia="Calibri" w:hAnsi="Calibri" w:cs="Calibri"/>
          <w:color w:val="000000"/>
          <w:sz w:val="20"/>
          <w:szCs w:val="24"/>
          <w:lang w:eastAsia="pl-PL"/>
        </w:rPr>
        <w:t> </w:t>
      </w:r>
      <w:r w:rsidR="00B73C55" w:rsidRPr="00B73C55">
        <w:rPr>
          <w:rFonts w:ascii="Calibri" w:eastAsia="Calibri" w:hAnsi="Calibri" w:cs="Calibri"/>
          <w:color w:val="000000"/>
          <w:sz w:val="20"/>
          <w:szCs w:val="24"/>
          <w:lang w:eastAsia="pl-PL"/>
        </w:rPr>
        <w:t xml:space="preserve"> którego wynika, że rachunek, na który ma być dokonana płatność jest rachunkiem: </w:t>
      </w:r>
    </w:p>
    <w:p w14:paraId="7DB09966" w14:textId="77777777" w:rsidR="00B73C55" w:rsidRPr="00B73C55" w:rsidRDefault="00B73C55" w:rsidP="00B73C55">
      <w:pPr>
        <w:numPr>
          <w:ilvl w:val="1"/>
          <w:numId w:val="5"/>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służącym do dokonywania rozliczeń z tytułu nabywanych przez ten bank lub tę kasę wierzytelności pieniężnych lub </w:t>
      </w:r>
    </w:p>
    <w:p w14:paraId="7AF9D27D" w14:textId="77777777" w:rsidR="00B73C55" w:rsidRPr="00B73C55" w:rsidRDefault="00B73C55" w:rsidP="00B73C55">
      <w:pPr>
        <w:numPr>
          <w:ilvl w:val="1"/>
          <w:numId w:val="5"/>
        </w:numPr>
        <w:spacing w:after="4" w:line="268"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wykorzystywany przez ten bank lub tę kasę do pobrania należności od nabywcy towarów lub usługobiorcy </w:t>
      </w:r>
      <w:r w:rsidRPr="00B73C55">
        <w:rPr>
          <w:rFonts w:ascii="Calibri" w:eastAsia="Calibri" w:hAnsi="Calibri" w:cs="Calibri"/>
          <w:color w:val="000000"/>
          <w:sz w:val="20"/>
          <w:szCs w:val="24"/>
          <w:lang w:eastAsia="pl-PL"/>
        </w:rPr>
        <w:tab/>
        <w:t xml:space="preserve">za </w:t>
      </w:r>
      <w:r w:rsidRPr="00B73C55">
        <w:rPr>
          <w:rFonts w:ascii="Calibri" w:eastAsia="Calibri" w:hAnsi="Calibri" w:cs="Calibri"/>
          <w:color w:val="000000"/>
          <w:sz w:val="20"/>
          <w:szCs w:val="24"/>
          <w:lang w:eastAsia="pl-PL"/>
        </w:rPr>
        <w:tab/>
        <w:t xml:space="preserve">dostawę </w:t>
      </w:r>
      <w:r w:rsidRPr="00B73C55">
        <w:rPr>
          <w:rFonts w:ascii="Calibri" w:eastAsia="Calibri" w:hAnsi="Calibri" w:cs="Calibri"/>
          <w:color w:val="000000"/>
          <w:sz w:val="20"/>
          <w:szCs w:val="24"/>
          <w:lang w:eastAsia="pl-PL"/>
        </w:rPr>
        <w:tab/>
        <w:t xml:space="preserve">towarów </w:t>
      </w:r>
      <w:r w:rsidRPr="00B73C55">
        <w:rPr>
          <w:rFonts w:ascii="Calibri" w:eastAsia="Calibri" w:hAnsi="Calibri" w:cs="Calibri"/>
          <w:color w:val="000000"/>
          <w:sz w:val="20"/>
          <w:szCs w:val="24"/>
          <w:lang w:eastAsia="pl-PL"/>
        </w:rPr>
        <w:tab/>
        <w:t xml:space="preserve">lub </w:t>
      </w:r>
      <w:r w:rsidRPr="00B73C55">
        <w:rPr>
          <w:rFonts w:ascii="Calibri" w:eastAsia="Calibri" w:hAnsi="Calibri" w:cs="Calibri"/>
          <w:color w:val="000000"/>
          <w:sz w:val="20"/>
          <w:szCs w:val="24"/>
          <w:lang w:eastAsia="pl-PL"/>
        </w:rPr>
        <w:tab/>
        <w:t xml:space="preserve">świadczenie </w:t>
      </w:r>
      <w:r w:rsidRPr="00B73C55">
        <w:rPr>
          <w:rFonts w:ascii="Calibri" w:eastAsia="Calibri" w:hAnsi="Calibri" w:cs="Calibri"/>
          <w:color w:val="000000"/>
          <w:sz w:val="20"/>
          <w:szCs w:val="24"/>
          <w:lang w:eastAsia="pl-PL"/>
        </w:rPr>
        <w:tab/>
        <w:t xml:space="preserve">usług, </w:t>
      </w:r>
      <w:r w:rsidRPr="00B73C55">
        <w:rPr>
          <w:rFonts w:ascii="Calibri" w:eastAsia="Calibri" w:hAnsi="Calibri" w:cs="Calibri"/>
          <w:color w:val="000000"/>
          <w:sz w:val="20"/>
          <w:szCs w:val="24"/>
          <w:lang w:eastAsia="pl-PL"/>
        </w:rPr>
        <w:tab/>
        <w:t xml:space="preserve">potwierdzone </w:t>
      </w:r>
      <w:r w:rsidRPr="00B73C55">
        <w:rPr>
          <w:rFonts w:ascii="Calibri" w:eastAsia="Calibri" w:hAnsi="Calibri" w:cs="Calibri"/>
          <w:color w:val="000000"/>
          <w:sz w:val="20"/>
          <w:szCs w:val="24"/>
          <w:lang w:eastAsia="pl-PL"/>
        </w:rPr>
        <w:tab/>
        <w:t xml:space="preserve">fakturą, i przekazania jej w całości albo części dostawcy towarów lub usługodawcy, lub </w:t>
      </w:r>
    </w:p>
    <w:p w14:paraId="5D0D101A" w14:textId="77777777" w:rsidR="00B73C55" w:rsidRPr="00B73C55" w:rsidRDefault="00B73C55" w:rsidP="00B73C55">
      <w:pPr>
        <w:numPr>
          <w:ilvl w:val="1"/>
          <w:numId w:val="5"/>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prowadzony przez ten bank lub tę kasę w ramach gospodarki własnej, niebędący rachunkiem rozliczeniowym.  </w:t>
      </w:r>
    </w:p>
    <w:p w14:paraId="592F97AD" w14:textId="77777777" w:rsidR="00B73C55" w:rsidRPr="00B73C55" w:rsidRDefault="00B73C55" w:rsidP="00B73C55">
      <w:pPr>
        <w:numPr>
          <w:ilvl w:val="0"/>
          <w:numId w:val="5"/>
        </w:numPr>
        <w:spacing w:after="4" w:line="266" w:lineRule="auto"/>
        <w:ind w:left="448"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Za datę zapłaty uznaje się dzień wydania dyspozycji obciążenia rachunku bankowego Zamawiającego. Jeżeli termin zapłaty wypada w sobotę, niedzielę lub inny dzień ustawowo wolny od pracy płatność dokonywana jest następnego dnia roboczego. </w:t>
      </w:r>
    </w:p>
    <w:p w14:paraId="11DAA6B6" w14:textId="77777777" w:rsidR="00B73C55" w:rsidRPr="00B73C55" w:rsidRDefault="00B73C55" w:rsidP="00B73C55">
      <w:pPr>
        <w:numPr>
          <w:ilvl w:val="0"/>
          <w:numId w:val="5"/>
        </w:numPr>
        <w:spacing w:after="4" w:line="266" w:lineRule="auto"/>
        <w:ind w:left="448"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Koszty obsługi bankowej powstałe w banku Zamawiającego pokrywa Zamawiający, z kolei koszty obsługi bankowej powstałe w banku Wykonawcy pokrywa Wykonawca. </w:t>
      </w:r>
    </w:p>
    <w:p w14:paraId="0C3A45F3" w14:textId="77777777" w:rsidR="00B73C55" w:rsidRPr="00B73C55" w:rsidRDefault="00B73C55" w:rsidP="00B73C55">
      <w:pPr>
        <w:numPr>
          <w:ilvl w:val="0"/>
          <w:numId w:val="5"/>
        </w:numPr>
        <w:spacing w:after="4" w:line="266" w:lineRule="auto"/>
        <w:ind w:left="448"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Termin płatności wpisany przez Wykonawcę na fakturze musi być zgodny z terminem płatności określonym w ust. 6 powyżej. </w:t>
      </w:r>
    </w:p>
    <w:p w14:paraId="329A26BD" w14:textId="77777777" w:rsidR="00B73C55" w:rsidRPr="00B73C55" w:rsidRDefault="00B73C55" w:rsidP="00B73C55">
      <w:pPr>
        <w:numPr>
          <w:ilvl w:val="0"/>
          <w:numId w:val="5"/>
        </w:numPr>
        <w:spacing w:after="4" w:line="266" w:lineRule="auto"/>
        <w:ind w:left="448"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 przypadku wpisania przez Wykonawcę na fakturze terminu płatności niezgodnego z terminem określonym w ust. 6 powyżej, obowiązującym jest termin płatności określony w ust 6. </w:t>
      </w:r>
    </w:p>
    <w:p w14:paraId="5ECCE19F" w14:textId="77777777" w:rsidR="00B73C55" w:rsidRPr="00B73C55" w:rsidRDefault="00B73C55" w:rsidP="00B73C55">
      <w:pPr>
        <w:numPr>
          <w:ilvl w:val="0"/>
          <w:numId w:val="5"/>
        </w:numPr>
        <w:spacing w:after="4" w:line="266" w:lineRule="auto"/>
        <w:ind w:left="448"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Strony ustalają, że Wykonawca będzie wystawiał faktury za realizację niniejszej Umowy w formie faktury ustrukturyzowanej za pośrednictwem Krajowego Systemu e-Faktur (dalej „</w:t>
      </w:r>
      <w:proofErr w:type="spellStart"/>
      <w:r w:rsidRPr="00B73C55">
        <w:rPr>
          <w:rFonts w:ascii="Calibri" w:eastAsia="Calibri" w:hAnsi="Calibri" w:cs="Calibri"/>
          <w:color w:val="000000"/>
          <w:sz w:val="20"/>
          <w:szCs w:val="24"/>
          <w:lang w:eastAsia="pl-PL"/>
        </w:rPr>
        <w:t>KSeF</w:t>
      </w:r>
      <w:proofErr w:type="spellEnd"/>
      <w:r w:rsidRPr="00B73C55">
        <w:rPr>
          <w:rFonts w:ascii="Calibri" w:eastAsia="Calibri" w:hAnsi="Calibri" w:cs="Calibri"/>
          <w:color w:val="000000"/>
          <w:sz w:val="20"/>
          <w:szCs w:val="24"/>
          <w:lang w:eastAsia="pl-PL"/>
        </w:rPr>
        <w:t xml:space="preserve">”). </w:t>
      </w:r>
    </w:p>
    <w:p w14:paraId="74F87D1B" w14:textId="77777777" w:rsidR="00B73C55" w:rsidRPr="00B73C55" w:rsidRDefault="00B73C55" w:rsidP="00B73C55">
      <w:pPr>
        <w:numPr>
          <w:ilvl w:val="0"/>
          <w:numId w:val="5"/>
        </w:numPr>
        <w:spacing w:after="4" w:line="266" w:lineRule="auto"/>
        <w:ind w:left="448"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Strony zgodnie oświadczają, że akceptują wystawianie i otrzymywanie faktur w formie ustrukturyzowanej za pośrednictwem </w:t>
      </w:r>
      <w:proofErr w:type="spellStart"/>
      <w:r w:rsidRPr="00B73C55">
        <w:rPr>
          <w:rFonts w:ascii="Calibri" w:eastAsia="Calibri" w:hAnsi="Calibri" w:cs="Calibri"/>
          <w:color w:val="000000"/>
          <w:sz w:val="20"/>
          <w:szCs w:val="24"/>
          <w:lang w:eastAsia="pl-PL"/>
        </w:rPr>
        <w:t>KSeF</w:t>
      </w:r>
      <w:proofErr w:type="spellEnd"/>
      <w:r w:rsidRPr="00B73C55">
        <w:rPr>
          <w:rFonts w:ascii="Calibri" w:eastAsia="Calibri" w:hAnsi="Calibri" w:cs="Calibri"/>
          <w:color w:val="000000"/>
          <w:sz w:val="20"/>
          <w:szCs w:val="24"/>
          <w:lang w:eastAsia="pl-PL"/>
        </w:rPr>
        <w:t xml:space="preserve">, zgodnie z przepisami ustawy o VAT oraz wydanymi na jej podstawie aktami wykonawczymi. </w:t>
      </w:r>
    </w:p>
    <w:p w14:paraId="7BE467AC" w14:textId="77777777" w:rsidR="00B73C55" w:rsidRPr="00B73C55" w:rsidRDefault="00B73C55" w:rsidP="00B73C55">
      <w:pPr>
        <w:numPr>
          <w:ilvl w:val="0"/>
          <w:numId w:val="5"/>
        </w:numPr>
        <w:spacing w:after="4" w:line="266" w:lineRule="auto"/>
        <w:ind w:left="448"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 przypadku e-Faktur wystawionych w </w:t>
      </w:r>
      <w:proofErr w:type="spellStart"/>
      <w:r w:rsidRPr="00B73C55">
        <w:rPr>
          <w:rFonts w:ascii="Calibri" w:eastAsia="Calibri" w:hAnsi="Calibri" w:cs="Calibri"/>
          <w:color w:val="000000"/>
          <w:sz w:val="20"/>
          <w:szCs w:val="24"/>
          <w:lang w:eastAsia="pl-PL"/>
        </w:rPr>
        <w:t>KSeF</w:t>
      </w:r>
      <w:proofErr w:type="spellEnd"/>
      <w:r w:rsidRPr="00B73C55">
        <w:rPr>
          <w:rFonts w:ascii="Calibri" w:eastAsia="Calibri" w:hAnsi="Calibri" w:cs="Calibri"/>
          <w:color w:val="000000"/>
          <w:sz w:val="20"/>
          <w:szCs w:val="24"/>
          <w:lang w:eastAsia="pl-PL"/>
        </w:rPr>
        <w:t xml:space="preserve">, za datę doręczenia faktury Zamawiającemu uznaje się dzień przydzielenia fakturze numeru identyfikującego w systemie </w:t>
      </w:r>
      <w:proofErr w:type="spellStart"/>
      <w:r w:rsidRPr="00B73C55">
        <w:rPr>
          <w:rFonts w:ascii="Calibri" w:eastAsia="Calibri" w:hAnsi="Calibri" w:cs="Calibri"/>
          <w:color w:val="000000"/>
          <w:sz w:val="20"/>
          <w:szCs w:val="24"/>
          <w:lang w:eastAsia="pl-PL"/>
        </w:rPr>
        <w:t>KSeF</w:t>
      </w:r>
      <w:proofErr w:type="spellEnd"/>
      <w:r w:rsidRPr="00B73C55">
        <w:rPr>
          <w:rFonts w:ascii="Calibri" w:eastAsia="Calibri" w:hAnsi="Calibri" w:cs="Calibri"/>
          <w:color w:val="000000"/>
          <w:sz w:val="20"/>
          <w:szCs w:val="24"/>
          <w:lang w:eastAsia="pl-PL"/>
        </w:rPr>
        <w:t xml:space="preserve">, co potwierdza Urzędowe Poświadczenie Odbioru (UPO) i oznacza rozpoczęcie biegu terminu płatności, z zastrzeżeniem sytuacji awarii lub niedostępności systemu, o których mowa w ust. 18 umowy. </w:t>
      </w:r>
    </w:p>
    <w:p w14:paraId="046A1CDC" w14:textId="77777777" w:rsidR="00B73C55" w:rsidRPr="00B73C55" w:rsidRDefault="00B73C55" w:rsidP="00B73C55">
      <w:pPr>
        <w:numPr>
          <w:ilvl w:val="0"/>
          <w:numId w:val="5"/>
        </w:numPr>
        <w:spacing w:after="4" w:line="266" w:lineRule="auto"/>
        <w:ind w:left="448"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 przypadku wystąpienia awarii systemu </w:t>
      </w:r>
      <w:proofErr w:type="spellStart"/>
      <w:r w:rsidRPr="00B73C55">
        <w:rPr>
          <w:rFonts w:ascii="Calibri" w:eastAsia="Calibri" w:hAnsi="Calibri" w:cs="Calibri"/>
          <w:color w:val="000000"/>
          <w:sz w:val="20"/>
          <w:szCs w:val="24"/>
          <w:lang w:eastAsia="pl-PL"/>
        </w:rPr>
        <w:t>KSeF</w:t>
      </w:r>
      <w:proofErr w:type="spellEnd"/>
      <w:r w:rsidRPr="00B73C55">
        <w:rPr>
          <w:rFonts w:ascii="Calibri" w:eastAsia="Calibri" w:hAnsi="Calibri" w:cs="Calibri"/>
          <w:color w:val="000000"/>
          <w:sz w:val="20"/>
          <w:szCs w:val="24"/>
          <w:lang w:eastAsia="pl-PL"/>
        </w:rPr>
        <w:t xml:space="preserve">, która uniemożliwia przesłanie lub odebranie faktur, </w:t>
      </w:r>
    </w:p>
    <w:p w14:paraId="75E1E2A2" w14:textId="07291D2F" w:rsidR="00B73C55" w:rsidRPr="00B73C55" w:rsidRDefault="00B73C55" w:rsidP="00B73C55">
      <w:pPr>
        <w:spacing w:after="4" w:line="266" w:lineRule="auto"/>
        <w:ind w:left="441"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lub w przypadku przejściowych problemów technicznych po jednej ze Stron, wystawca faktury dostarczy ją w formie zastępczej na następujący adres e-mail: </w:t>
      </w:r>
      <w:r>
        <w:rPr>
          <w:rFonts w:ascii="Calibri" w:eastAsia="Calibri" w:hAnsi="Calibri" w:cs="Calibri"/>
          <w:color w:val="0000FF"/>
          <w:sz w:val="20"/>
          <w:szCs w:val="24"/>
          <w:u w:val="single" w:color="0000FF"/>
          <w:lang w:eastAsia="pl-PL"/>
        </w:rPr>
        <w:t>sekretariat.psse.siedlce@sanepid.gov.pl</w:t>
      </w:r>
      <w:r w:rsidRPr="00B73C55">
        <w:rPr>
          <w:rFonts w:ascii="Calibri" w:eastAsia="Calibri" w:hAnsi="Calibri" w:cs="Calibri"/>
          <w:color w:val="000000"/>
          <w:sz w:val="20"/>
          <w:szCs w:val="24"/>
          <w:lang w:eastAsia="pl-PL"/>
        </w:rPr>
        <w:t xml:space="preserve">  z adresu: ………………………………….Zamawiający zobowiązuje się przyjmować faktury w formie papierowej, w przypadku, gdy przeszkody techniczne lub formalne uniemożliwiają przesyłanie faktur drogą elektroniczną. </w:t>
      </w:r>
      <w:r w:rsidRPr="00B73C55">
        <w:rPr>
          <w:rFonts w:ascii="Calibri" w:eastAsia="Calibri" w:hAnsi="Calibri" w:cs="Calibri"/>
          <w:color w:val="000000"/>
          <w:sz w:val="20"/>
          <w:szCs w:val="24"/>
          <w:lang w:eastAsia="pl-PL"/>
        </w:rPr>
        <w:lastRenderedPageBreak/>
        <w:t xml:space="preserve">Po ustaniu awarii, faktura zostanie przesłana do </w:t>
      </w:r>
      <w:proofErr w:type="spellStart"/>
      <w:r w:rsidRPr="00B73C55">
        <w:rPr>
          <w:rFonts w:ascii="Calibri" w:eastAsia="Calibri" w:hAnsi="Calibri" w:cs="Calibri"/>
          <w:color w:val="000000"/>
          <w:sz w:val="20"/>
          <w:szCs w:val="24"/>
          <w:lang w:eastAsia="pl-PL"/>
        </w:rPr>
        <w:t>KSeF</w:t>
      </w:r>
      <w:proofErr w:type="spellEnd"/>
      <w:r w:rsidRPr="00B73C55">
        <w:rPr>
          <w:rFonts w:ascii="Calibri" w:eastAsia="Calibri" w:hAnsi="Calibri" w:cs="Calibri"/>
          <w:color w:val="000000"/>
          <w:sz w:val="20"/>
          <w:szCs w:val="24"/>
          <w:lang w:eastAsia="pl-PL"/>
        </w:rPr>
        <w:t xml:space="preserve">, zgodnie z terminami określonymi w art. 106 </w:t>
      </w:r>
      <w:proofErr w:type="spellStart"/>
      <w:r w:rsidRPr="00B73C55">
        <w:rPr>
          <w:rFonts w:ascii="Calibri" w:eastAsia="Calibri" w:hAnsi="Calibri" w:cs="Calibri"/>
          <w:color w:val="000000"/>
          <w:sz w:val="20"/>
          <w:szCs w:val="24"/>
          <w:lang w:eastAsia="pl-PL"/>
        </w:rPr>
        <w:t>nf</w:t>
      </w:r>
      <w:proofErr w:type="spellEnd"/>
      <w:r w:rsidRPr="00B73C55">
        <w:rPr>
          <w:rFonts w:ascii="Calibri" w:eastAsia="Calibri" w:hAnsi="Calibri" w:cs="Calibri"/>
          <w:color w:val="000000"/>
          <w:sz w:val="20"/>
          <w:szCs w:val="24"/>
          <w:lang w:eastAsia="pl-PL"/>
        </w:rPr>
        <w:t xml:space="preserve"> ustawy o VAT. </w:t>
      </w:r>
    </w:p>
    <w:p w14:paraId="75C06253" w14:textId="4F51508A" w:rsidR="00B73C55" w:rsidRPr="00B73C55" w:rsidRDefault="00B73C55" w:rsidP="00B73C55">
      <w:pPr>
        <w:numPr>
          <w:ilvl w:val="0"/>
          <w:numId w:val="5"/>
        </w:numPr>
        <w:spacing w:after="4" w:line="266" w:lineRule="auto"/>
        <w:ind w:left="448" w:right="33"/>
        <w:jc w:val="both"/>
        <w:rPr>
          <w:rFonts w:ascii="Calibri" w:eastAsia="Calibri" w:hAnsi="Calibri" w:cs="Calibri"/>
          <w:color w:val="000000"/>
          <w:szCs w:val="24"/>
          <w:lang w:eastAsia="pl-PL"/>
        </w:rPr>
      </w:pPr>
      <w:r>
        <w:rPr>
          <w:rFonts w:ascii="Calibri" w:eastAsia="Calibri" w:hAnsi="Calibri" w:cs="Calibri"/>
          <w:color w:val="000000"/>
          <w:sz w:val="20"/>
          <w:szCs w:val="24"/>
          <w:lang w:eastAsia="pl-PL"/>
        </w:rPr>
        <w:t xml:space="preserve"> </w:t>
      </w:r>
      <w:r w:rsidRPr="00B73C55">
        <w:rPr>
          <w:rFonts w:ascii="Calibri" w:eastAsia="Calibri" w:hAnsi="Calibri" w:cs="Calibri"/>
          <w:color w:val="000000"/>
          <w:sz w:val="20"/>
          <w:szCs w:val="24"/>
          <w:lang w:eastAsia="pl-PL"/>
        </w:rPr>
        <w:t xml:space="preserve">Strony ustalają, iż wszelkie błędy w fakturach będą korygowane za pomocą faktury korygującej  w </w:t>
      </w:r>
      <w:proofErr w:type="spellStart"/>
      <w:r w:rsidRPr="00B73C55">
        <w:rPr>
          <w:rFonts w:ascii="Calibri" w:eastAsia="Calibri" w:hAnsi="Calibri" w:cs="Calibri"/>
          <w:color w:val="000000"/>
          <w:sz w:val="20"/>
          <w:szCs w:val="24"/>
          <w:lang w:eastAsia="pl-PL"/>
        </w:rPr>
        <w:t>KSeF</w:t>
      </w:r>
      <w:proofErr w:type="spellEnd"/>
      <w:r w:rsidRPr="00B73C55">
        <w:rPr>
          <w:rFonts w:ascii="Calibri" w:eastAsia="Calibri" w:hAnsi="Calibri" w:cs="Calibri"/>
          <w:color w:val="000000"/>
          <w:sz w:val="20"/>
          <w:szCs w:val="24"/>
          <w:lang w:eastAsia="pl-PL"/>
        </w:rPr>
        <w:t xml:space="preserve">. </w:t>
      </w:r>
    </w:p>
    <w:p w14:paraId="7089058E" w14:textId="7D8BAE5F" w:rsidR="00B73C55" w:rsidRPr="00B73C55" w:rsidRDefault="00B73C55" w:rsidP="00B73C55">
      <w:pPr>
        <w:numPr>
          <w:ilvl w:val="0"/>
          <w:numId w:val="5"/>
        </w:numPr>
        <w:spacing w:after="4" w:line="266" w:lineRule="auto"/>
        <w:ind w:left="448" w:right="33"/>
        <w:jc w:val="both"/>
        <w:rPr>
          <w:rFonts w:ascii="Calibri" w:eastAsia="Calibri" w:hAnsi="Calibri" w:cs="Calibri"/>
          <w:color w:val="000000"/>
          <w:szCs w:val="24"/>
          <w:lang w:eastAsia="pl-PL"/>
        </w:rPr>
      </w:pPr>
      <w:r>
        <w:rPr>
          <w:rFonts w:ascii="Calibri" w:eastAsia="Calibri" w:hAnsi="Calibri" w:cs="Calibri"/>
          <w:color w:val="000000"/>
          <w:sz w:val="20"/>
          <w:szCs w:val="24"/>
          <w:lang w:eastAsia="pl-PL"/>
        </w:rPr>
        <w:t xml:space="preserve"> </w:t>
      </w:r>
      <w:r w:rsidRPr="00B73C55">
        <w:rPr>
          <w:rFonts w:ascii="Calibri" w:eastAsia="Calibri" w:hAnsi="Calibri" w:cs="Calibri"/>
          <w:color w:val="000000"/>
          <w:sz w:val="20"/>
          <w:szCs w:val="24"/>
          <w:lang w:eastAsia="pl-PL"/>
        </w:rPr>
        <w:t xml:space="preserve">Korekty offline są dopuszczalne tylko w przypadku awarii systemu </w:t>
      </w:r>
      <w:proofErr w:type="spellStart"/>
      <w:r w:rsidRPr="00B73C55">
        <w:rPr>
          <w:rFonts w:ascii="Calibri" w:eastAsia="Calibri" w:hAnsi="Calibri" w:cs="Calibri"/>
          <w:color w:val="000000"/>
          <w:sz w:val="20"/>
          <w:szCs w:val="24"/>
          <w:lang w:eastAsia="pl-PL"/>
        </w:rPr>
        <w:t>KSeF</w:t>
      </w:r>
      <w:proofErr w:type="spellEnd"/>
      <w:r w:rsidRPr="00B73C55">
        <w:rPr>
          <w:rFonts w:ascii="Calibri" w:eastAsia="Calibri" w:hAnsi="Calibri" w:cs="Calibri"/>
          <w:color w:val="000000"/>
          <w:sz w:val="20"/>
          <w:szCs w:val="24"/>
          <w:lang w:eastAsia="pl-PL"/>
        </w:rPr>
        <w:t xml:space="preserve">, z obowiązkiem przesłania ich niezwłocznie do </w:t>
      </w:r>
      <w:proofErr w:type="spellStart"/>
      <w:r w:rsidRPr="00B73C55">
        <w:rPr>
          <w:rFonts w:ascii="Calibri" w:eastAsia="Calibri" w:hAnsi="Calibri" w:cs="Calibri"/>
          <w:color w:val="000000"/>
          <w:sz w:val="20"/>
          <w:szCs w:val="24"/>
          <w:lang w:eastAsia="pl-PL"/>
        </w:rPr>
        <w:t>KSeF</w:t>
      </w:r>
      <w:proofErr w:type="spellEnd"/>
      <w:r w:rsidRPr="00B73C55">
        <w:rPr>
          <w:rFonts w:ascii="Calibri" w:eastAsia="Calibri" w:hAnsi="Calibri" w:cs="Calibri"/>
          <w:color w:val="000000"/>
          <w:sz w:val="20"/>
          <w:szCs w:val="24"/>
          <w:lang w:eastAsia="pl-PL"/>
        </w:rPr>
        <w:t xml:space="preserve">. </w:t>
      </w:r>
    </w:p>
    <w:p w14:paraId="53A71F15" w14:textId="367DD3E3" w:rsidR="00B73C55" w:rsidRPr="00B73C55" w:rsidRDefault="00B73C55" w:rsidP="00B73C55">
      <w:pPr>
        <w:numPr>
          <w:ilvl w:val="0"/>
          <w:numId w:val="5"/>
        </w:numPr>
        <w:spacing w:after="4" w:line="266" w:lineRule="auto"/>
        <w:ind w:left="448" w:right="33"/>
        <w:jc w:val="both"/>
        <w:rPr>
          <w:rFonts w:ascii="Calibri" w:eastAsia="Calibri" w:hAnsi="Calibri" w:cs="Calibri"/>
          <w:color w:val="000000"/>
          <w:szCs w:val="24"/>
          <w:lang w:eastAsia="pl-PL"/>
        </w:rPr>
      </w:pPr>
      <w:r>
        <w:rPr>
          <w:rFonts w:ascii="Calibri" w:eastAsia="Calibri" w:hAnsi="Calibri" w:cs="Calibri"/>
          <w:color w:val="000000"/>
          <w:sz w:val="20"/>
          <w:szCs w:val="24"/>
          <w:lang w:eastAsia="pl-PL"/>
        </w:rPr>
        <w:t xml:space="preserve"> </w:t>
      </w:r>
      <w:r w:rsidRPr="00B73C55">
        <w:rPr>
          <w:rFonts w:ascii="Calibri" w:eastAsia="Calibri" w:hAnsi="Calibri" w:cs="Calibri"/>
          <w:color w:val="000000"/>
          <w:sz w:val="20"/>
          <w:szCs w:val="24"/>
          <w:lang w:eastAsia="pl-PL"/>
        </w:rPr>
        <w:t xml:space="preserve">Faktury w formie ustrukturyzowanej za pośrednictwem </w:t>
      </w:r>
      <w:proofErr w:type="spellStart"/>
      <w:r w:rsidRPr="00B73C55">
        <w:rPr>
          <w:rFonts w:ascii="Calibri" w:eastAsia="Calibri" w:hAnsi="Calibri" w:cs="Calibri"/>
          <w:color w:val="000000"/>
          <w:sz w:val="20"/>
          <w:szCs w:val="24"/>
          <w:lang w:eastAsia="pl-PL"/>
        </w:rPr>
        <w:t>KSeF</w:t>
      </w:r>
      <w:proofErr w:type="spellEnd"/>
      <w:r w:rsidRPr="00B73C55">
        <w:rPr>
          <w:rFonts w:ascii="Calibri" w:eastAsia="Calibri" w:hAnsi="Calibri" w:cs="Calibri"/>
          <w:color w:val="000000"/>
          <w:sz w:val="20"/>
          <w:szCs w:val="24"/>
          <w:lang w:eastAsia="pl-PL"/>
        </w:rPr>
        <w:t xml:space="preserve"> mogą zawierać załączniki wyłącznie w zakresie art. 106 </w:t>
      </w:r>
      <w:proofErr w:type="spellStart"/>
      <w:r w:rsidRPr="00B73C55">
        <w:rPr>
          <w:rFonts w:ascii="Calibri" w:eastAsia="Calibri" w:hAnsi="Calibri" w:cs="Calibri"/>
          <w:color w:val="000000"/>
          <w:sz w:val="20"/>
          <w:szCs w:val="24"/>
          <w:lang w:eastAsia="pl-PL"/>
        </w:rPr>
        <w:t>gba</w:t>
      </w:r>
      <w:proofErr w:type="spellEnd"/>
      <w:r w:rsidRPr="00B73C55">
        <w:rPr>
          <w:rFonts w:ascii="Calibri" w:eastAsia="Calibri" w:hAnsi="Calibri" w:cs="Calibri"/>
          <w:color w:val="000000"/>
          <w:sz w:val="20"/>
          <w:szCs w:val="24"/>
          <w:lang w:eastAsia="pl-PL"/>
        </w:rPr>
        <w:t xml:space="preserve"> ust. 1 ustawy o VAT. Zleceniobiorca zgłasza je do Szefa Krajowej Administracji Skarbowej, za pośrednictwem konta w e-Urzędzie Skarbowym, zgodnie z art. 10 6gba ust. 2 i 3 ustawy o VAT, przed ich wystawieniem. </w:t>
      </w:r>
    </w:p>
    <w:p w14:paraId="4D604444" w14:textId="118884DE" w:rsidR="00B73C55" w:rsidRPr="00B73C55" w:rsidRDefault="00B73C55" w:rsidP="00B73C55">
      <w:pPr>
        <w:numPr>
          <w:ilvl w:val="0"/>
          <w:numId w:val="5"/>
        </w:numPr>
        <w:spacing w:after="4" w:line="266" w:lineRule="auto"/>
        <w:ind w:left="448" w:right="33"/>
        <w:jc w:val="both"/>
        <w:rPr>
          <w:rFonts w:ascii="Calibri" w:eastAsia="Calibri" w:hAnsi="Calibri" w:cs="Calibri"/>
          <w:color w:val="000000"/>
          <w:szCs w:val="24"/>
          <w:lang w:eastAsia="pl-PL"/>
        </w:rPr>
      </w:pPr>
      <w:r>
        <w:rPr>
          <w:rFonts w:ascii="Calibri" w:eastAsia="Calibri" w:hAnsi="Calibri" w:cs="Calibri"/>
          <w:color w:val="000000"/>
          <w:sz w:val="20"/>
          <w:szCs w:val="24"/>
          <w:lang w:eastAsia="pl-PL"/>
        </w:rPr>
        <w:t xml:space="preserve"> </w:t>
      </w:r>
      <w:r w:rsidRPr="00B73C55">
        <w:rPr>
          <w:rFonts w:ascii="Calibri" w:eastAsia="Calibri" w:hAnsi="Calibri" w:cs="Calibri"/>
          <w:color w:val="000000"/>
          <w:sz w:val="20"/>
          <w:szCs w:val="24"/>
          <w:lang w:eastAsia="pl-PL"/>
        </w:rPr>
        <w:t xml:space="preserve">Zamawiający akceptuje załączniki tylko w formacie zgodnym z </w:t>
      </w:r>
      <w:proofErr w:type="spellStart"/>
      <w:r w:rsidRPr="00B73C55">
        <w:rPr>
          <w:rFonts w:ascii="Calibri" w:eastAsia="Calibri" w:hAnsi="Calibri" w:cs="Calibri"/>
          <w:color w:val="000000"/>
          <w:sz w:val="20"/>
          <w:szCs w:val="24"/>
          <w:lang w:eastAsia="pl-PL"/>
        </w:rPr>
        <w:t>KSeF</w:t>
      </w:r>
      <w:proofErr w:type="spellEnd"/>
      <w:r w:rsidRPr="00B73C55">
        <w:rPr>
          <w:rFonts w:ascii="Calibri" w:eastAsia="Calibri" w:hAnsi="Calibri" w:cs="Calibri"/>
          <w:color w:val="000000"/>
          <w:sz w:val="20"/>
          <w:szCs w:val="24"/>
          <w:lang w:eastAsia="pl-PL"/>
        </w:rPr>
        <w:t xml:space="preserve"> (bez danych wrażliwych  w załączniku). </w:t>
      </w:r>
    </w:p>
    <w:p w14:paraId="0127C42A" w14:textId="3D5DE648" w:rsidR="00B73C55" w:rsidRPr="00B73C55" w:rsidRDefault="00B73C55" w:rsidP="00B73C55">
      <w:pPr>
        <w:numPr>
          <w:ilvl w:val="0"/>
          <w:numId w:val="5"/>
        </w:numPr>
        <w:spacing w:after="4" w:line="266" w:lineRule="auto"/>
        <w:ind w:left="448" w:right="33"/>
        <w:jc w:val="both"/>
        <w:rPr>
          <w:rFonts w:ascii="Calibri" w:eastAsia="Calibri" w:hAnsi="Calibri" w:cs="Calibri"/>
          <w:color w:val="000000"/>
          <w:szCs w:val="24"/>
          <w:lang w:eastAsia="pl-PL"/>
        </w:rPr>
      </w:pPr>
      <w:r>
        <w:rPr>
          <w:rFonts w:ascii="Calibri" w:eastAsia="Calibri" w:hAnsi="Calibri" w:cs="Calibri"/>
          <w:color w:val="000000"/>
          <w:sz w:val="20"/>
          <w:szCs w:val="24"/>
          <w:lang w:eastAsia="pl-PL"/>
        </w:rPr>
        <w:t xml:space="preserve"> </w:t>
      </w:r>
      <w:r w:rsidRPr="00B73C55">
        <w:rPr>
          <w:rFonts w:ascii="Calibri" w:eastAsia="Calibri" w:hAnsi="Calibri" w:cs="Calibri"/>
          <w:color w:val="000000"/>
          <w:sz w:val="20"/>
          <w:szCs w:val="24"/>
          <w:lang w:eastAsia="pl-PL"/>
        </w:rPr>
        <w:t xml:space="preserve">W razie niezgodności Strony rozstrzygają spór na podstawie faktury bez załącznika. </w:t>
      </w:r>
    </w:p>
    <w:p w14:paraId="6D9D4277" w14:textId="23585957" w:rsidR="00B73C55" w:rsidRPr="00B73C55" w:rsidRDefault="00B73C55" w:rsidP="00B73C55">
      <w:pPr>
        <w:numPr>
          <w:ilvl w:val="0"/>
          <w:numId w:val="5"/>
        </w:numPr>
        <w:spacing w:after="4" w:line="266" w:lineRule="auto"/>
        <w:ind w:left="448" w:right="33"/>
        <w:jc w:val="both"/>
        <w:rPr>
          <w:rFonts w:ascii="Calibri" w:eastAsia="Calibri" w:hAnsi="Calibri" w:cs="Calibri"/>
          <w:color w:val="000000"/>
          <w:szCs w:val="24"/>
          <w:lang w:eastAsia="pl-PL"/>
        </w:rPr>
      </w:pPr>
      <w:r>
        <w:rPr>
          <w:rFonts w:ascii="Calibri" w:eastAsia="Calibri" w:hAnsi="Calibri" w:cs="Calibri"/>
          <w:color w:val="000000"/>
          <w:sz w:val="20"/>
          <w:szCs w:val="24"/>
          <w:lang w:eastAsia="pl-PL"/>
        </w:rPr>
        <w:t xml:space="preserve"> </w:t>
      </w:r>
      <w:r w:rsidRPr="00B73C55">
        <w:rPr>
          <w:rFonts w:ascii="Calibri" w:eastAsia="Calibri" w:hAnsi="Calibri" w:cs="Calibri"/>
          <w:color w:val="000000"/>
          <w:sz w:val="20"/>
          <w:szCs w:val="24"/>
          <w:lang w:eastAsia="pl-PL"/>
        </w:rPr>
        <w:t xml:space="preserve">Za termin zapłaty Strony uznają dzień obciążenia rachunku Zamawiającego poleceniem dokonania zapłaty na rzecz Wykonawcy. </w:t>
      </w:r>
    </w:p>
    <w:p w14:paraId="450BCCD0" w14:textId="0F682E55" w:rsidR="00B73C55" w:rsidRPr="00B73C55" w:rsidRDefault="00B73C55" w:rsidP="00B73C55">
      <w:pPr>
        <w:numPr>
          <w:ilvl w:val="0"/>
          <w:numId w:val="5"/>
        </w:numPr>
        <w:spacing w:after="4" w:line="266" w:lineRule="auto"/>
        <w:ind w:left="448" w:right="33"/>
        <w:jc w:val="both"/>
        <w:rPr>
          <w:rFonts w:ascii="Calibri" w:eastAsia="Calibri" w:hAnsi="Calibri" w:cs="Calibri"/>
          <w:color w:val="000000"/>
          <w:szCs w:val="24"/>
          <w:lang w:eastAsia="pl-PL"/>
        </w:rPr>
      </w:pPr>
      <w:r>
        <w:rPr>
          <w:rFonts w:ascii="Calibri" w:eastAsia="Calibri" w:hAnsi="Calibri" w:cs="Calibri"/>
          <w:color w:val="000000"/>
          <w:sz w:val="20"/>
          <w:szCs w:val="24"/>
          <w:lang w:eastAsia="pl-PL"/>
        </w:rPr>
        <w:t xml:space="preserve"> </w:t>
      </w:r>
      <w:r w:rsidRPr="00B73C55">
        <w:rPr>
          <w:rFonts w:ascii="Calibri" w:eastAsia="Calibri" w:hAnsi="Calibri" w:cs="Calibri"/>
          <w:color w:val="000000"/>
          <w:sz w:val="20"/>
          <w:szCs w:val="24"/>
          <w:lang w:eastAsia="pl-PL"/>
        </w:rPr>
        <w:t xml:space="preserve">Wykonawca nie może przenosić jakichkolwiek praw wynikających z niniejszej Umowy na osoby trzecie. </w:t>
      </w:r>
    </w:p>
    <w:p w14:paraId="70BD170F" w14:textId="77777777" w:rsidR="00B73C55" w:rsidRPr="00B73C55" w:rsidRDefault="00B73C55" w:rsidP="00B73C55">
      <w:pPr>
        <w:spacing w:after="13"/>
        <w:ind w:left="14"/>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w:t>
      </w:r>
    </w:p>
    <w:p w14:paraId="212A8FF0" w14:textId="77777777" w:rsidR="00B73C55" w:rsidRPr="00B73C55" w:rsidRDefault="00B73C55" w:rsidP="00B73C55">
      <w:pPr>
        <w:spacing w:after="4" w:line="266" w:lineRule="auto"/>
        <w:ind w:left="322" w:right="333" w:hanging="10"/>
        <w:jc w:val="center"/>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6. </w:t>
      </w:r>
    </w:p>
    <w:p w14:paraId="78E0BCD5" w14:textId="77777777" w:rsidR="00B73C55" w:rsidRPr="00B73C55" w:rsidRDefault="00B73C55" w:rsidP="00B73C55">
      <w:pPr>
        <w:keepNext/>
        <w:keepLines/>
        <w:spacing w:after="13"/>
        <w:ind w:left="10" w:right="25" w:hanging="10"/>
        <w:jc w:val="center"/>
        <w:outlineLvl w:val="3"/>
        <w:rPr>
          <w:rFonts w:ascii="Calibri" w:eastAsia="Calibri" w:hAnsi="Calibri" w:cs="Calibri"/>
          <w:b/>
          <w:color w:val="000000"/>
          <w:sz w:val="20"/>
          <w:szCs w:val="24"/>
          <w:lang w:eastAsia="pl-PL"/>
        </w:rPr>
      </w:pPr>
      <w:r w:rsidRPr="00B73C55">
        <w:rPr>
          <w:rFonts w:ascii="Calibri" w:eastAsia="Calibri" w:hAnsi="Calibri" w:cs="Calibri"/>
          <w:b/>
          <w:color w:val="000000"/>
          <w:sz w:val="20"/>
          <w:szCs w:val="24"/>
          <w:lang w:eastAsia="pl-PL"/>
        </w:rPr>
        <w:t xml:space="preserve">Gwarancja i rękojmia </w:t>
      </w:r>
    </w:p>
    <w:p w14:paraId="60B91EA1" w14:textId="2F94D618" w:rsidR="00B73C55" w:rsidRPr="00152F18" w:rsidRDefault="00B73C55" w:rsidP="00B73C55">
      <w:pPr>
        <w:numPr>
          <w:ilvl w:val="0"/>
          <w:numId w:val="6"/>
        </w:numPr>
        <w:spacing w:after="4" w:line="266" w:lineRule="auto"/>
        <w:ind w:right="145"/>
        <w:jc w:val="both"/>
        <w:rPr>
          <w:rFonts w:ascii="Calibri" w:eastAsia="Calibri" w:hAnsi="Calibri" w:cs="Calibri"/>
          <w:szCs w:val="24"/>
          <w:lang w:eastAsia="pl-PL"/>
        </w:rPr>
      </w:pPr>
      <w:r w:rsidRPr="00B73C55">
        <w:rPr>
          <w:rFonts w:ascii="Calibri" w:eastAsia="Calibri" w:hAnsi="Calibri" w:cs="Calibri"/>
          <w:color w:val="000000"/>
          <w:sz w:val="20"/>
          <w:szCs w:val="24"/>
          <w:lang w:eastAsia="pl-PL"/>
        </w:rPr>
        <w:t xml:space="preserve">Wykonawca udziela gwarancji na Urządzenie na okres min. </w:t>
      </w:r>
      <w:r w:rsidR="00152F18" w:rsidRPr="00152F18">
        <w:rPr>
          <w:rFonts w:ascii="Calibri" w:eastAsia="Calibri" w:hAnsi="Calibri" w:cs="Calibri"/>
          <w:b/>
          <w:bCs/>
          <w:sz w:val="20"/>
          <w:szCs w:val="24"/>
          <w:lang w:eastAsia="pl-PL"/>
        </w:rPr>
        <w:t>………………………</w:t>
      </w:r>
      <w:r w:rsidRPr="00152F18">
        <w:rPr>
          <w:rFonts w:ascii="Calibri" w:eastAsia="Calibri" w:hAnsi="Calibri" w:cs="Calibri"/>
          <w:b/>
          <w:bCs/>
          <w:sz w:val="20"/>
          <w:szCs w:val="24"/>
          <w:lang w:eastAsia="pl-PL"/>
        </w:rPr>
        <w:t xml:space="preserve"> miesięcy </w:t>
      </w:r>
      <w:r w:rsidRPr="00152F18">
        <w:rPr>
          <w:rFonts w:ascii="Calibri" w:eastAsia="Calibri" w:hAnsi="Calibri" w:cs="Calibri"/>
          <w:sz w:val="20"/>
          <w:szCs w:val="24"/>
          <w:lang w:eastAsia="pl-PL"/>
        </w:rPr>
        <w:t>(</w:t>
      </w:r>
      <w:r w:rsidR="00152F18" w:rsidRPr="00152F18">
        <w:rPr>
          <w:rFonts w:ascii="Calibri" w:eastAsia="Calibri" w:hAnsi="Calibri" w:cs="Calibri"/>
          <w:sz w:val="20"/>
          <w:szCs w:val="24"/>
          <w:lang w:eastAsia="pl-PL"/>
        </w:rPr>
        <w:t xml:space="preserve"> zgodnie z</w:t>
      </w:r>
      <w:r w:rsidR="00412A06">
        <w:rPr>
          <w:rFonts w:ascii="Calibri" w:eastAsia="Calibri" w:hAnsi="Calibri" w:cs="Calibri"/>
          <w:sz w:val="20"/>
          <w:szCs w:val="24"/>
          <w:lang w:eastAsia="pl-PL"/>
        </w:rPr>
        <w:t> </w:t>
      </w:r>
      <w:r w:rsidR="00152F18" w:rsidRPr="00152F18">
        <w:rPr>
          <w:rFonts w:ascii="Calibri" w:eastAsia="Calibri" w:hAnsi="Calibri" w:cs="Calibri"/>
          <w:sz w:val="20"/>
          <w:szCs w:val="24"/>
          <w:lang w:eastAsia="pl-PL"/>
        </w:rPr>
        <w:t xml:space="preserve">okresem gwarancji przewidzianym dla danej części) </w:t>
      </w:r>
    </w:p>
    <w:p w14:paraId="38D8EC04" w14:textId="7BE61E32" w:rsidR="00B73C55" w:rsidRPr="00B73C55" w:rsidRDefault="00B73C55" w:rsidP="00B73C55">
      <w:pPr>
        <w:numPr>
          <w:ilvl w:val="0"/>
          <w:numId w:val="6"/>
        </w:numPr>
        <w:spacing w:after="4" w:line="266" w:lineRule="auto"/>
        <w:ind w:right="145"/>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Wykonawca zobowiązany jest do dokonywania nieodpłatnych przeglądów konserwacyjnych wraz z</w:t>
      </w:r>
      <w:r w:rsidR="00412A06">
        <w:rPr>
          <w:rFonts w:ascii="Calibri" w:eastAsia="Calibri" w:hAnsi="Calibri" w:cs="Calibri"/>
          <w:color w:val="000000"/>
          <w:sz w:val="20"/>
          <w:szCs w:val="24"/>
          <w:lang w:eastAsia="pl-PL"/>
        </w:rPr>
        <w:t> </w:t>
      </w:r>
      <w:r w:rsidRPr="00B73C55">
        <w:rPr>
          <w:rFonts w:ascii="Calibri" w:eastAsia="Calibri" w:hAnsi="Calibri" w:cs="Calibri"/>
          <w:color w:val="000000"/>
          <w:sz w:val="20"/>
          <w:szCs w:val="24"/>
          <w:lang w:eastAsia="pl-PL"/>
        </w:rPr>
        <w:t xml:space="preserve"> wymianą materiałów eksploatacyjnych zgodnie z zaleceniem producenta Urządzenia w całym okresie gwarancji, zgodnie z zasadami opisanymi w </w:t>
      </w:r>
      <w:r w:rsidRPr="00B73C55">
        <w:rPr>
          <w:rFonts w:ascii="Calibri" w:eastAsia="Calibri" w:hAnsi="Calibri" w:cs="Calibri"/>
          <w:b/>
          <w:color w:val="000000"/>
          <w:sz w:val="20"/>
          <w:szCs w:val="24"/>
          <w:lang w:eastAsia="pl-PL"/>
        </w:rPr>
        <w:t>Załączniku nr 2</w:t>
      </w:r>
      <w:r w:rsidRPr="00B73C55">
        <w:rPr>
          <w:rFonts w:ascii="Calibri" w:eastAsia="Calibri" w:hAnsi="Calibri" w:cs="Calibri"/>
          <w:color w:val="000000"/>
          <w:sz w:val="20"/>
          <w:szCs w:val="24"/>
          <w:lang w:eastAsia="pl-PL"/>
        </w:rPr>
        <w:t xml:space="preserve"> (OPZ) do umowy.  </w:t>
      </w:r>
    </w:p>
    <w:p w14:paraId="74E33402" w14:textId="77777777" w:rsidR="00B73C55" w:rsidRPr="00B73C55" w:rsidRDefault="00B73C55" w:rsidP="00B73C55">
      <w:pPr>
        <w:numPr>
          <w:ilvl w:val="0"/>
          <w:numId w:val="6"/>
        </w:numPr>
        <w:spacing w:after="4" w:line="266" w:lineRule="auto"/>
        <w:ind w:right="145"/>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Terminy przeglądów konserwacyjnych będą ustalane pomiędzy Wykonawcą, a Zamawiającym  za pośrednictwem poczty elektronicznej na adres wskazany w ust. 4.  </w:t>
      </w:r>
    </w:p>
    <w:p w14:paraId="4B4F39C5" w14:textId="08739C6E" w:rsidR="00B73C55" w:rsidRPr="00533621" w:rsidRDefault="00B73C55" w:rsidP="00B73C55">
      <w:pPr>
        <w:numPr>
          <w:ilvl w:val="0"/>
          <w:numId w:val="6"/>
        </w:numPr>
        <w:spacing w:after="4" w:line="266" w:lineRule="auto"/>
        <w:ind w:right="145"/>
        <w:jc w:val="both"/>
        <w:rPr>
          <w:rFonts w:ascii="Calibri" w:eastAsia="Calibri" w:hAnsi="Calibri" w:cs="Calibri"/>
          <w:szCs w:val="24"/>
          <w:lang w:eastAsia="pl-PL"/>
        </w:rPr>
      </w:pPr>
      <w:r w:rsidRPr="00B73C55">
        <w:rPr>
          <w:rFonts w:ascii="Calibri" w:eastAsia="Calibri" w:hAnsi="Calibri" w:cs="Calibri"/>
          <w:color w:val="000000"/>
          <w:sz w:val="20"/>
          <w:szCs w:val="24"/>
          <w:lang w:eastAsia="pl-PL"/>
        </w:rPr>
        <w:t xml:space="preserve">Wykonawca jest zobowiązany do przyjęcia zgłoszenia serwisu/wady/awarii Urządzenia w dni robocze od godz. 7:30 – do 15:00, przesłanego droga elektroniczną na adres e- mail </w:t>
      </w:r>
      <w:r w:rsidRPr="00B73C55">
        <w:rPr>
          <w:rFonts w:ascii="Calibri" w:eastAsia="Calibri" w:hAnsi="Calibri" w:cs="Calibri"/>
          <w:color w:val="000000"/>
          <w:sz w:val="20"/>
          <w:szCs w:val="24"/>
          <w:u w:val="single" w:color="000000"/>
          <w:lang w:eastAsia="pl-PL"/>
        </w:rPr>
        <w:t>……………………</w:t>
      </w:r>
      <w:r w:rsidR="00533621">
        <w:rPr>
          <w:rFonts w:ascii="Calibri" w:eastAsia="Calibri" w:hAnsi="Calibri" w:cs="Calibri"/>
          <w:color w:val="000000"/>
          <w:sz w:val="20"/>
          <w:szCs w:val="24"/>
          <w:u w:val="single" w:color="000000"/>
          <w:lang w:eastAsia="pl-PL"/>
        </w:rPr>
        <w:t>……………………….</w:t>
      </w:r>
      <w:r w:rsidRPr="00B73C55">
        <w:rPr>
          <w:rFonts w:ascii="Calibri" w:eastAsia="Calibri" w:hAnsi="Calibri" w:cs="Calibri"/>
          <w:color w:val="000000"/>
          <w:sz w:val="20"/>
          <w:szCs w:val="24"/>
          <w:u w:val="single" w:color="000000"/>
          <w:lang w:eastAsia="pl-PL"/>
        </w:rPr>
        <w:t>.</w:t>
      </w:r>
      <w:r w:rsidRPr="00B73C55">
        <w:rPr>
          <w:rFonts w:ascii="Calibri" w:eastAsia="Calibri" w:hAnsi="Calibri" w:cs="Calibri"/>
          <w:color w:val="000000"/>
          <w:sz w:val="20"/>
          <w:szCs w:val="24"/>
          <w:lang w:eastAsia="pl-PL"/>
        </w:rPr>
        <w:t xml:space="preserve"> lub tel. ……………</w:t>
      </w:r>
      <w:r w:rsidR="00533621">
        <w:rPr>
          <w:rFonts w:ascii="Calibri" w:eastAsia="Calibri" w:hAnsi="Calibri" w:cs="Calibri"/>
          <w:color w:val="000000"/>
          <w:sz w:val="20"/>
          <w:szCs w:val="24"/>
          <w:lang w:eastAsia="pl-PL"/>
        </w:rPr>
        <w:t>…………….</w:t>
      </w:r>
      <w:r w:rsidRPr="00B73C55">
        <w:rPr>
          <w:rFonts w:ascii="Calibri" w:eastAsia="Calibri" w:hAnsi="Calibri" w:cs="Calibri"/>
          <w:color w:val="000000"/>
          <w:sz w:val="20"/>
          <w:szCs w:val="24"/>
          <w:lang w:eastAsia="pl-PL"/>
        </w:rPr>
        <w:t xml:space="preserve">…… . </w:t>
      </w:r>
      <w:r w:rsidRPr="00533621">
        <w:rPr>
          <w:rFonts w:ascii="Calibri" w:eastAsia="Calibri" w:hAnsi="Calibri" w:cs="Calibri"/>
          <w:sz w:val="20"/>
          <w:szCs w:val="24"/>
          <w:lang w:eastAsia="pl-PL"/>
        </w:rPr>
        <w:t xml:space="preserve">Czas reakcji na zgłoszenie nie może być dłuższy niż </w:t>
      </w:r>
      <w:r w:rsidR="00533621" w:rsidRPr="00533621">
        <w:rPr>
          <w:rFonts w:ascii="Calibri" w:eastAsia="Calibri" w:hAnsi="Calibri" w:cs="Calibri"/>
          <w:sz w:val="20"/>
          <w:szCs w:val="24"/>
          <w:lang w:eastAsia="pl-PL"/>
        </w:rPr>
        <w:t xml:space="preserve">48 </w:t>
      </w:r>
      <w:r w:rsidRPr="00533621">
        <w:rPr>
          <w:rFonts w:ascii="Calibri" w:eastAsia="Calibri" w:hAnsi="Calibri" w:cs="Calibri"/>
          <w:sz w:val="20"/>
          <w:szCs w:val="24"/>
          <w:lang w:eastAsia="pl-PL"/>
        </w:rPr>
        <w:t xml:space="preserve">godzin, liczony od godziny przesłania zgłoszenia. Zgłoszenia przesłane w dni robocze poza ww. godzinami będą traktowane jako przesłane o godz. 7:30 następnego dnia roboczego. Czas reakcji jest rozumiany jako podjęcie przez Wykonawcę zwrotnego kontaktu z osobą zgłaszającą serwis/wadę/awarię i ustalenie dalszego postępowania w sprawie zgłoszenia.  </w:t>
      </w:r>
    </w:p>
    <w:p w14:paraId="39681CF3" w14:textId="04304811" w:rsidR="00B73C55" w:rsidRPr="00533621" w:rsidRDefault="00B73C55" w:rsidP="00B73C55">
      <w:pPr>
        <w:numPr>
          <w:ilvl w:val="0"/>
          <w:numId w:val="6"/>
        </w:numPr>
        <w:spacing w:after="4" w:line="266" w:lineRule="auto"/>
        <w:ind w:right="145"/>
        <w:jc w:val="both"/>
        <w:rPr>
          <w:rFonts w:ascii="Calibri" w:eastAsia="Calibri" w:hAnsi="Calibri" w:cs="Calibri"/>
          <w:szCs w:val="24"/>
          <w:lang w:eastAsia="pl-PL"/>
        </w:rPr>
      </w:pPr>
      <w:r w:rsidRPr="00533621">
        <w:rPr>
          <w:rFonts w:ascii="Calibri" w:eastAsia="Calibri" w:hAnsi="Calibri" w:cs="Calibri"/>
          <w:sz w:val="20"/>
          <w:szCs w:val="24"/>
          <w:lang w:eastAsia="pl-PL"/>
        </w:rPr>
        <w:t xml:space="preserve">Czas przystąpienia do naprawy w przypadku wystąpienia serwisu/wady/awarii wynosi nie więcej niż </w:t>
      </w:r>
      <w:r w:rsidR="00533621" w:rsidRPr="00533621">
        <w:rPr>
          <w:rFonts w:ascii="Calibri" w:eastAsia="Calibri" w:hAnsi="Calibri" w:cs="Calibri"/>
          <w:sz w:val="20"/>
          <w:szCs w:val="24"/>
          <w:lang w:eastAsia="pl-PL"/>
        </w:rPr>
        <w:t xml:space="preserve">………………. </w:t>
      </w:r>
      <w:r w:rsidR="00533621" w:rsidRPr="00533621">
        <w:rPr>
          <w:rFonts w:ascii="Calibri" w:eastAsia="Calibri" w:hAnsi="Calibri" w:cs="Calibri"/>
          <w:i/>
          <w:iCs/>
          <w:sz w:val="20"/>
          <w:szCs w:val="24"/>
          <w:lang w:eastAsia="pl-PL"/>
        </w:rPr>
        <w:t>(zgodnie z wymaganiami w OPZ</w:t>
      </w:r>
      <w:r w:rsidR="00533621" w:rsidRPr="00533621">
        <w:rPr>
          <w:i/>
          <w:iCs/>
        </w:rPr>
        <w:t xml:space="preserve"> </w:t>
      </w:r>
      <w:r w:rsidR="00533621" w:rsidRPr="00533621">
        <w:rPr>
          <w:rFonts w:ascii="Calibri" w:eastAsia="Calibri" w:hAnsi="Calibri" w:cs="Calibri"/>
          <w:i/>
          <w:iCs/>
          <w:sz w:val="20"/>
          <w:szCs w:val="24"/>
          <w:lang w:eastAsia="pl-PL"/>
        </w:rPr>
        <w:t>dla danej części zamówienia</w:t>
      </w:r>
      <w:r w:rsidR="00533621">
        <w:rPr>
          <w:rFonts w:ascii="Calibri" w:eastAsia="Calibri" w:hAnsi="Calibri" w:cs="Calibri"/>
          <w:sz w:val="20"/>
          <w:szCs w:val="24"/>
          <w:lang w:eastAsia="pl-PL"/>
        </w:rPr>
        <w:t xml:space="preserve"> </w:t>
      </w:r>
      <w:r w:rsidR="00533621" w:rsidRPr="00533621">
        <w:rPr>
          <w:rFonts w:ascii="Calibri" w:eastAsia="Calibri" w:hAnsi="Calibri" w:cs="Calibri"/>
          <w:sz w:val="20"/>
          <w:szCs w:val="24"/>
          <w:lang w:eastAsia="pl-PL"/>
        </w:rPr>
        <w:t xml:space="preserve">) </w:t>
      </w:r>
      <w:r w:rsidRPr="00533621">
        <w:rPr>
          <w:rFonts w:ascii="Calibri" w:eastAsia="Calibri" w:hAnsi="Calibri" w:cs="Calibri"/>
          <w:sz w:val="20"/>
          <w:szCs w:val="24"/>
          <w:lang w:eastAsia="pl-PL"/>
        </w:rPr>
        <w:t xml:space="preserve"> dni roboczych liczony od dnia przesłania zgłoszenia zgodnie z ust. 4.  Zgłoszenia przesłane w dni robocze poza ww. godzinami będą traktowane jako przesłane o godz. 7:30 następnego dnia roboczego. </w:t>
      </w:r>
    </w:p>
    <w:p w14:paraId="6A2B5CB5" w14:textId="77777777" w:rsidR="00B73C55" w:rsidRPr="00B73C55" w:rsidRDefault="00B73C55" w:rsidP="00B73C55">
      <w:pPr>
        <w:numPr>
          <w:ilvl w:val="0"/>
          <w:numId w:val="6"/>
        </w:numPr>
        <w:spacing w:after="4" w:line="266" w:lineRule="auto"/>
        <w:ind w:right="145"/>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Wykonawca, każdorazowo po otrzymaniu zgłoszenia, zobowiązany jest do mailowego poinformowania Zamawiającego o personaliach osoby lub osób wyznaczonych do realizacji danej usługi serwisowej.   </w:t>
      </w:r>
    </w:p>
    <w:p w14:paraId="1C908211" w14:textId="77777777" w:rsidR="00B73C55" w:rsidRPr="00B73C55" w:rsidRDefault="00B73C55" w:rsidP="00B73C55">
      <w:pPr>
        <w:numPr>
          <w:ilvl w:val="0"/>
          <w:numId w:val="6"/>
        </w:numPr>
        <w:spacing w:after="4" w:line="266" w:lineRule="auto"/>
        <w:ind w:right="145"/>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Zamawiający zastrzega sobie prawo do odmowy dopuszczenia wskazanej osoby do realizacji usług serwisowych, w przypadku uzasadnionych wątpliwości co do jej kwalifikacji, doświadczenia, rzetelności lub wcześniejszego sposobu realizacji usług.  </w:t>
      </w:r>
    </w:p>
    <w:p w14:paraId="6EDA98BF" w14:textId="77777777" w:rsidR="00B73C55" w:rsidRPr="00B73C55" w:rsidRDefault="00B73C55" w:rsidP="00B73C55">
      <w:pPr>
        <w:numPr>
          <w:ilvl w:val="0"/>
          <w:numId w:val="6"/>
        </w:numPr>
        <w:spacing w:after="4" w:line="266" w:lineRule="auto"/>
        <w:ind w:right="145"/>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 przypadku odmowy, Wykonawca zobowiązany jest niezwłocznie przedstawić inną osobę  o kwalifikacjach co najmniej równoważnych, celem uzyskania akceptacji Zamawiającego. Akceptacja personelu serwisowego przez Zamawiającego jest warunkiem koniecznym dopuszczenia go do wykonywania usług. Wymiana personelu nie może mieć negatywnego wpływu na ciągłość i czas realizacji świadczonych usług. </w:t>
      </w:r>
    </w:p>
    <w:p w14:paraId="5322B7AB" w14:textId="77777777" w:rsidR="00B73C55" w:rsidRPr="00B73C55" w:rsidRDefault="00B73C55" w:rsidP="00B73C55">
      <w:pPr>
        <w:numPr>
          <w:ilvl w:val="0"/>
          <w:numId w:val="6"/>
        </w:numPr>
        <w:spacing w:after="4" w:line="266" w:lineRule="auto"/>
        <w:ind w:right="145"/>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Zamawiający zastrzega sobie prawo do bycia obecnym przy wszelkich pracach serwisowych, konserwacyjnych oraz naprawczych prowadzonych przez Wykonawcę. Obecność przedstawiciela Zamawiającego nie może być traktowana jako utrudnianie wykonywania prac ani jako przejęcie odpowiedzialności za ich przebieg czy jakość. </w:t>
      </w:r>
    </w:p>
    <w:p w14:paraId="75ED04B1" w14:textId="611F14D4" w:rsidR="00B73C55" w:rsidRPr="00B73C55" w:rsidRDefault="00B73C55" w:rsidP="00B73C55">
      <w:pPr>
        <w:numPr>
          <w:ilvl w:val="0"/>
          <w:numId w:val="6"/>
        </w:numPr>
        <w:spacing w:after="4" w:line="266" w:lineRule="auto"/>
        <w:ind w:right="145"/>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lastRenderedPageBreak/>
        <w:t xml:space="preserve">Wykonawca jest zobowiązany, na swój koszt, do dokonania skutecznej naprawy i usunięcia awarii/wady/nieprawidłowości Urządzenia w miejscu lokalizacji Urządzenia, w terminie  nie dłuższym niż </w:t>
      </w:r>
      <w:r w:rsidR="002147C9">
        <w:rPr>
          <w:rFonts w:ascii="Calibri" w:eastAsia="Calibri" w:hAnsi="Calibri" w:cs="Calibri"/>
          <w:color w:val="000000"/>
          <w:sz w:val="20"/>
          <w:szCs w:val="24"/>
          <w:lang w:eastAsia="pl-PL"/>
        </w:rPr>
        <w:t xml:space="preserve">15 </w:t>
      </w:r>
      <w:r w:rsidRPr="00B73C55">
        <w:rPr>
          <w:rFonts w:ascii="Calibri" w:eastAsia="Calibri" w:hAnsi="Calibri" w:cs="Calibri"/>
          <w:color w:val="000000"/>
          <w:sz w:val="20"/>
          <w:szCs w:val="24"/>
          <w:lang w:eastAsia="pl-PL"/>
        </w:rPr>
        <w:t xml:space="preserve"> dni roboczych licząc od przystąpienia do naprawy.</w:t>
      </w:r>
      <w:r w:rsidRPr="00B73C55">
        <w:rPr>
          <w:rFonts w:ascii="Times New Roman" w:eastAsia="Times New Roman" w:hAnsi="Times New Roman" w:cs="Times New Roman"/>
          <w:color w:val="000000"/>
          <w:sz w:val="24"/>
          <w:szCs w:val="24"/>
          <w:lang w:eastAsia="pl-PL"/>
        </w:rPr>
        <w:t xml:space="preserve"> </w:t>
      </w:r>
      <w:r w:rsidRPr="00B73C55">
        <w:rPr>
          <w:rFonts w:ascii="Calibri" w:eastAsia="Calibri" w:hAnsi="Calibri" w:cs="Calibri"/>
          <w:color w:val="000000"/>
          <w:sz w:val="20"/>
          <w:szCs w:val="24"/>
          <w:lang w:eastAsia="pl-PL"/>
        </w:rPr>
        <w:t xml:space="preserve">Wykonawca nie może odmówić naprawy i usunięcia awarii/wady/nieprawidłowości bez względu na wysokość związanych z tym kosztów. </w:t>
      </w:r>
    </w:p>
    <w:p w14:paraId="20D9F7E2" w14:textId="6D50CE39" w:rsidR="00B73C55" w:rsidRPr="00B73C55" w:rsidRDefault="00B73C55" w:rsidP="00B73C55">
      <w:pPr>
        <w:numPr>
          <w:ilvl w:val="0"/>
          <w:numId w:val="6"/>
        </w:numPr>
        <w:spacing w:after="4" w:line="266" w:lineRule="auto"/>
        <w:ind w:right="145"/>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W przypadku, gdy skuteczna naprawa i usunięcie awarii/wady/nieprawidłowości Urządzenia, w</w:t>
      </w:r>
      <w:r w:rsidR="00533621">
        <w:rPr>
          <w:rFonts w:ascii="Calibri" w:eastAsia="Calibri" w:hAnsi="Calibri" w:cs="Calibri"/>
          <w:color w:val="000000"/>
          <w:sz w:val="20"/>
          <w:szCs w:val="24"/>
          <w:lang w:eastAsia="pl-PL"/>
        </w:rPr>
        <w:t> </w:t>
      </w:r>
      <w:r w:rsidRPr="00B73C55">
        <w:rPr>
          <w:rFonts w:ascii="Calibri" w:eastAsia="Calibri" w:hAnsi="Calibri" w:cs="Calibri"/>
          <w:color w:val="000000"/>
          <w:sz w:val="20"/>
          <w:szCs w:val="24"/>
          <w:lang w:eastAsia="pl-PL"/>
        </w:rPr>
        <w:t xml:space="preserve">miejscu użytkowania sprzętu, w godzinach pracy Zamawiającego (7:30-15.00), nie zostanie przeprowadzona w ciągu </w:t>
      </w:r>
      <w:r w:rsidR="002147C9">
        <w:rPr>
          <w:rFonts w:ascii="Calibri" w:eastAsia="Calibri" w:hAnsi="Calibri" w:cs="Calibri"/>
          <w:color w:val="000000"/>
          <w:sz w:val="20"/>
          <w:szCs w:val="24"/>
          <w:lang w:eastAsia="pl-PL"/>
        </w:rPr>
        <w:t>15</w:t>
      </w:r>
      <w:r w:rsidR="00533621" w:rsidRPr="00533621">
        <w:rPr>
          <w:rFonts w:ascii="Calibri" w:eastAsia="Calibri" w:hAnsi="Calibri" w:cs="Calibri"/>
          <w:color w:val="000000"/>
          <w:sz w:val="20"/>
          <w:szCs w:val="24"/>
          <w:lang w:eastAsia="pl-PL"/>
        </w:rPr>
        <w:t xml:space="preserve"> </w:t>
      </w:r>
      <w:r w:rsidRPr="00B73C55">
        <w:rPr>
          <w:rFonts w:ascii="Calibri" w:eastAsia="Calibri" w:hAnsi="Calibri" w:cs="Calibri"/>
          <w:color w:val="000000"/>
          <w:sz w:val="20"/>
          <w:szCs w:val="24"/>
          <w:lang w:eastAsia="pl-PL"/>
        </w:rPr>
        <w:t xml:space="preserve">dni roboczych licząc od przystąpienia do naprawy, Wykonawca zostanie obciążony karą umowną zgodnie z postanowieniami umowy. Jeżeli usunięcie awarii w terminie </w:t>
      </w:r>
      <w:r w:rsidR="002147C9">
        <w:rPr>
          <w:rFonts w:ascii="Calibri" w:eastAsia="Calibri" w:hAnsi="Calibri" w:cs="Calibri"/>
          <w:color w:val="000000"/>
          <w:sz w:val="20"/>
          <w:szCs w:val="24"/>
          <w:lang w:eastAsia="pl-PL"/>
        </w:rPr>
        <w:t>15</w:t>
      </w:r>
      <w:r w:rsidR="00533621" w:rsidRPr="00533621">
        <w:rPr>
          <w:rFonts w:ascii="Calibri" w:eastAsia="Calibri" w:hAnsi="Calibri" w:cs="Calibri"/>
          <w:color w:val="000000"/>
          <w:sz w:val="20"/>
          <w:szCs w:val="24"/>
          <w:lang w:eastAsia="pl-PL"/>
        </w:rPr>
        <w:t xml:space="preserve"> </w:t>
      </w:r>
      <w:r w:rsidRPr="00B73C55">
        <w:rPr>
          <w:rFonts w:ascii="Calibri" w:eastAsia="Calibri" w:hAnsi="Calibri" w:cs="Calibri"/>
          <w:color w:val="000000"/>
          <w:sz w:val="20"/>
          <w:szCs w:val="24"/>
          <w:lang w:eastAsia="pl-PL"/>
        </w:rPr>
        <w:t xml:space="preserve"> dni roboczych od dnia przystąpienia do naprawy nie jest możliwe z przyczyn wynikających z charakteru usterki lub konieczności pozyskania części zamiennych, termin naprawy może zostać przedłużony za zgodą Zamawiającego, na podstawie uzasadnionego wniosku Wykonawcy złożonego przed upływem tego terminu i popartego dokumentami potwierdzającymi przyczynę opóźnienia. W okresie zaakceptowanego przedłużenia terminu kar umownych nie nalicza się.” </w:t>
      </w:r>
    </w:p>
    <w:p w14:paraId="65075D0F" w14:textId="77777777" w:rsidR="00B73C55" w:rsidRPr="00B73C55" w:rsidRDefault="00B73C55" w:rsidP="00B73C55">
      <w:pPr>
        <w:numPr>
          <w:ilvl w:val="0"/>
          <w:numId w:val="6"/>
        </w:numPr>
        <w:spacing w:after="4" w:line="266" w:lineRule="auto"/>
        <w:ind w:right="145"/>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 przypadku, gdy naprawa będzie trwać dłużej niż </w:t>
      </w:r>
      <w:r w:rsidRPr="00533621">
        <w:rPr>
          <w:rFonts w:ascii="Calibri" w:eastAsia="Calibri" w:hAnsi="Calibri" w:cs="Calibri"/>
          <w:color w:val="EE0000"/>
          <w:sz w:val="20"/>
          <w:szCs w:val="24"/>
          <w:lang w:eastAsia="pl-PL"/>
        </w:rPr>
        <w:t>30</w:t>
      </w:r>
      <w:r w:rsidRPr="00B73C55">
        <w:rPr>
          <w:rFonts w:ascii="Calibri" w:eastAsia="Calibri" w:hAnsi="Calibri" w:cs="Calibri"/>
          <w:color w:val="000000"/>
          <w:sz w:val="20"/>
          <w:szCs w:val="24"/>
          <w:lang w:eastAsia="pl-PL"/>
        </w:rPr>
        <w:t xml:space="preserve"> dni roboczych, Wykonawca zobowiązuje się do dostarczenia na własny koszt sprawnego, tymczasowego Urządzenia zastępczego. Wykonawca zostanie obciążony kosztem dokonania dodatkowych walidacji w celu zapewnienia ciągłości prac prowadzonych przez Zamawiającego. </w:t>
      </w:r>
    </w:p>
    <w:p w14:paraId="6689FEFC" w14:textId="77777777" w:rsidR="00B73C55" w:rsidRPr="002147C9" w:rsidRDefault="00B73C55" w:rsidP="00B73C55">
      <w:pPr>
        <w:numPr>
          <w:ilvl w:val="0"/>
          <w:numId w:val="6"/>
        </w:numPr>
        <w:spacing w:after="4" w:line="266" w:lineRule="auto"/>
        <w:ind w:right="145"/>
        <w:jc w:val="both"/>
        <w:rPr>
          <w:rFonts w:ascii="Calibri" w:eastAsia="Calibri" w:hAnsi="Calibri" w:cs="Calibri"/>
          <w:szCs w:val="24"/>
          <w:lang w:eastAsia="pl-PL"/>
        </w:rPr>
      </w:pPr>
      <w:r w:rsidRPr="002147C9">
        <w:rPr>
          <w:rFonts w:ascii="Calibri" w:eastAsia="Calibri" w:hAnsi="Calibri" w:cs="Calibri"/>
          <w:sz w:val="20"/>
          <w:szCs w:val="24"/>
          <w:lang w:eastAsia="pl-PL"/>
        </w:rPr>
        <w:t xml:space="preserve">W przypadku braku możliwości naprawy Urządzenia na miejscu, za zgodą Zamawiającego,  na koszt Wykonawcy, Urządzenie może zostać zabrane do serwisu przez Wykonawcę; Przygotowanie sprzętu do transportu leży po stronie Wykonawcy. </w:t>
      </w:r>
    </w:p>
    <w:p w14:paraId="5707F106" w14:textId="7804E036" w:rsidR="00B73C55" w:rsidRPr="00A23EC1" w:rsidRDefault="00B73C55" w:rsidP="00B73C55">
      <w:pPr>
        <w:numPr>
          <w:ilvl w:val="0"/>
          <w:numId w:val="6"/>
        </w:numPr>
        <w:spacing w:after="4" w:line="266" w:lineRule="auto"/>
        <w:ind w:right="145"/>
        <w:jc w:val="both"/>
        <w:rPr>
          <w:rFonts w:ascii="Calibri" w:eastAsia="Calibri" w:hAnsi="Calibri" w:cs="Calibri"/>
          <w:szCs w:val="24"/>
          <w:lang w:eastAsia="pl-PL"/>
        </w:rPr>
      </w:pPr>
      <w:r w:rsidRPr="00A23EC1">
        <w:rPr>
          <w:rFonts w:ascii="Calibri" w:eastAsia="Calibri" w:hAnsi="Calibri" w:cs="Calibri"/>
          <w:sz w:val="20"/>
          <w:szCs w:val="24"/>
          <w:lang w:eastAsia="pl-PL"/>
        </w:rPr>
        <w:t xml:space="preserve">Wykonawca jest zobowiązany do przeprowadzenia, na własny koszt, przeglądu urządzenia co najmniej raz na każde 12 miesięcy jego eksploatacji, w terminie nie dłuższym niż 20 dni roboczych od daty zgłoszenia przez Zamawiającego. Każdy przegląd </w:t>
      </w:r>
      <w:r w:rsidR="00A23EC1" w:rsidRPr="00A23EC1">
        <w:rPr>
          <w:rFonts w:ascii="Calibri" w:eastAsia="Calibri" w:hAnsi="Calibri" w:cs="Calibri"/>
          <w:sz w:val="20"/>
          <w:szCs w:val="24"/>
          <w:lang w:eastAsia="pl-PL"/>
        </w:rPr>
        <w:t xml:space="preserve">serwisowy obejmuje </w:t>
      </w:r>
      <w:r w:rsidRPr="00A23EC1">
        <w:rPr>
          <w:rFonts w:ascii="Calibri" w:eastAsia="Calibri" w:hAnsi="Calibri" w:cs="Calibri"/>
          <w:sz w:val="20"/>
          <w:szCs w:val="24"/>
          <w:lang w:eastAsia="pl-PL"/>
        </w:rPr>
        <w:t xml:space="preserve">bezpłatną </w:t>
      </w:r>
      <w:r w:rsidR="00A23EC1" w:rsidRPr="00A23EC1">
        <w:rPr>
          <w:rFonts w:ascii="Calibri" w:eastAsia="Calibri" w:hAnsi="Calibri" w:cs="Calibri"/>
          <w:sz w:val="20"/>
          <w:szCs w:val="24"/>
          <w:lang w:eastAsia="pl-PL"/>
        </w:rPr>
        <w:t>ocenę stanu technicznego, czyszczenie i konserwację  wszystkich elementów wymagających obsługi serwisowej, testy parametrów roboczych oraz weryfikację bezpieczeństwa i kalibrację. Przegląd obejmuje także bezpłatną wymianę części podlegających gwarancji.</w:t>
      </w:r>
    </w:p>
    <w:p w14:paraId="2E80EDD6" w14:textId="3DCE0639" w:rsidR="00A23EC1" w:rsidRPr="00A23EC1" w:rsidRDefault="00A23EC1" w:rsidP="00B73C55">
      <w:pPr>
        <w:numPr>
          <w:ilvl w:val="0"/>
          <w:numId w:val="6"/>
        </w:numPr>
        <w:spacing w:after="4" w:line="266" w:lineRule="auto"/>
        <w:ind w:right="145"/>
        <w:jc w:val="both"/>
        <w:rPr>
          <w:rFonts w:ascii="Calibri" w:eastAsia="Calibri" w:hAnsi="Calibri" w:cs="Calibri"/>
          <w:sz w:val="20"/>
          <w:szCs w:val="20"/>
          <w:lang w:eastAsia="pl-PL"/>
        </w:rPr>
      </w:pPr>
      <w:r w:rsidRPr="00A23EC1">
        <w:rPr>
          <w:rFonts w:ascii="Calibri" w:eastAsia="Calibri" w:hAnsi="Calibri" w:cs="Calibri"/>
          <w:sz w:val="20"/>
          <w:szCs w:val="20"/>
          <w:lang w:eastAsia="pl-PL"/>
        </w:rPr>
        <w:t>Na wypadek jakichkolwiek wątpliwości Strony zgodnie potwierdzają, że koszt elementów normalnie zużywających się podlegających wymianie podczas przeglądów serwisowych</w:t>
      </w:r>
      <w:r>
        <w:rPr>
          <w:rFonts w:ascii="Calibri" w:eastAsia="Calibri" w:hAnsi="Calibri" w:cs="Calibri"/>
          <w:sz w:val="20"/>
          <w:szCs w:val="20"/>
          <w:lang w:eastAsia="pl-PL"/>
        </w:rPr>
        <w:t xml:space="preserve"> </w:t>
      </w:r>
      <w:r w:rsidRPr="00A23EC1">
        <w:rPr>
          <w:rFonts w:ascii="Calibri" w:eastAsia="Calibri" w:hAnsi="Calibri" w:cs="Calibri"/>
          <w:sz w:val="20"/>
          <w:szCs w:val="20"/>
          <w:lang w:eastAsia="pl-PL"/>
        </w:rPr>
        <w:t>powyżej pokrywa Zamawiający.</w:t>
      </w:r>
    </w:p>
    <w:p w14:paraId="66B64719" w14:textId="77777777" w:rsidR="00B73C55" w:rsidRPr="00533621" w:rsidRDefault="00B73C55" w:rsidP="00B73C55">
      <w:pPr>
        <w:numPr>
          <w:ilvl w:val="0"/>
          <w:numId w:val="6"/>
        </w:numPr>
        <w:spacing w:after="4" w:line="266" w:lineRule="auto"/>
        <w:ind w:right="145"/>
        <w:jc w:val="both"/>
        <w:rPr>
          <w:rFonts w:ascii="Calibri" w:eastAsia="Calibri" w:hAnsi="Calibri" w:cs="Calibri"/>
          <w:color w:val="EE0000"/>
          <w:szCs w:val="24"/>
          <w:lang w:eastAsia="pl-PL"/>
        </w:rPr>
      </w:pPr>
      <w:r w:rsidRPr="002147C9">
        <w:rPr>
          <w:rFonts w:ascii="Calibri" w:eastAsia="Calibri" w:hAnsi="Calibri" w:cs="Calibri"/>
          <w:sz w:val="20"/>
          <w:szCs w:val="24"/>
          <w:lang w:eastAsia="pl-PL"/>
        </w:rPr>
        <w:t>Trzykrotna naprawa lub wymiana tego samego podzespołu (lub części podzespołu) w przedmiocie umowy powoduje wymianę podzespołu na nowy (w przypadku czwartej konieczności naprawy). Wymiana nastąpi nie później niż w terminie 14 dni od daty zgłoszenia czwartej usterki/awarii podzespołu</w:t>
      </w:r>
      <w:r w:rsidRPr="00533621">
        <w:rPr>
          <w:rFonts w:ascii="Calibri" w:eastAsia="Calibri" w:hAnsi="Calibri" w:cs="Calibri"/>
          <w:color w:val="EE0000"/>
          <w:sz w:val="20"/>
          <w:szCs w:val="24"/>
          <w:lang w:eastAsia="pl-PL"/>
        </w:rPr>
        <w:t xml:space="preserve">. </w:t>
      </w:r>
    </w:p>
    <w:p w14:paraId="79D274B4" w14:textId="102D47ED" w:rsidR="00B73C55" w:rsidRPr="00A23EC1" w:rsidRDefault="00B73C55" w:rsidP="00B73C55">
      <w:pPr>
        <w:numPr>
          <w:ilvl w:val="0"/>
          <w:numId w:val="6"/>
        </w:numPr>
        <w:spacing w:after="4" w:line="266" w:lineRule="auto"/>
        <w:ind w:right="145"/>
        <w:jc w:val="both"/>
        <w:rPr>
          <w:rFonts w:ascii="Calibri" w:eastAsia="Calibri" w:hAnsi="Calibri" w:cs="Calibri"/>
          <w:szCs w:val="24"/>
          <w:lang w:eastAsia="pl-PL"/>
        </w:rPr>
      </w:pPr>
      <w:r w:rsidRPr="00A23EC1">
        <w:rPr>
          <w:rFonts w:ascii="Calibri" w:eastAsia="Calibri" w:hAnsi="Calibri" w:cs="Calibri"/>
          <w:sz w:val="20"/>
          <w:szCs w:val="24"/>
          <w:lang w:eastAsia="pl-PL"/>
        </w:rPr>
        <w:t>Ostatni przegląd</w:t>
      </w:r>
      <w:r w:rsidR="00A23EC1" w:rsidRPr="00A23EC1">
        <w:rPr>
          <w:rFonts w:ascii="Calibri" w:eastAsia="Calibri" w:hAnsi="Calibri" w:cs="Calibri"/>
          <w:sz w:val="20"/>
          <w:szCs w:val="24"/>
          <w:lang w:eastAsia="pl-PL"/>
        </w:rPr>
        <w:t xml:space="preserve"> serwisowy </w:t>
      </w:r>
      <w:r w:rsidRPr="00A23EC1">
        <w:rPr>
          <w:rFonts w:ascii="Calibri" w:eastAsia="Calibri" w:hAnsi="Calibri" w:cs="Calibri"/>
          <w:sz w:val="20"/>
          <w:szCs w:val="24"/>
          <w:lang w:eastAsia="pl-PL"/>
        </w:rPr>
        <w:t xml:space="preserve"> urządzenia w ramach gwarancji</w:t>
      </w:r>
      <w:r w:rsidR="00A23EC1" w:rsidRPr="00A23EC1">
        <w:rPr>
          <w:rFonts w:ascii="Calibri" w:eastAsia="Calibri" w:hAnsi="Calibri" w:cs="Calibri"/>
          <w:sz w:val="20"/>
          <w:szCs w:val="24"/>
          <w:lang w:eastAsia="pl-PL"/>
        </w:rPr>
        <w:t xml:space="preserve"> </w:t>
      </w:r>
      <w:r w:rsidRPr="00A23EC1">
        <w:rPr>
          <w:rFonts w:ascii="Calibri" w:eastAsia="Calibri" w:hAnsi="Calibri" w:cs="Calibri"/>
          <w:sz w:val="20"/>
          <w:szCs w:val="24"/>
          <w:lang w:eastAsia="pl-PL"/>
        </w:rPr>
        <w:t xml:space="preserve">powinien odbyć się w ciągu ostatniego miesiąca gwarancji. </w:t>
      </w:r>
    </w:p>
    <w:p w14:paraId="19D40971" w14:textId="77777777" w:rsidR="00B73C55" w:rsidRPr="002147C9" w:rsidRDefault="00B73C55" w:rsidP="00B73C55">
      <w:pPr>
        <w:numPr>
          <w:ilvl w:val="0"/>
          <w:numId w:val="6"/>
        </w:numPr>
        <w:spacing w:after="4" w:line="266" w:lineRule="auto"/>
        <w:ind w:right="145"/>
        <w:jc w:val="both"/>
        <w:rPr>
          <w:rFonts w:ascii="Calibri" w:eastAsia="Calibri" w:hAnsi="Calibri" w:cs="Calibri"/>
          <w:szCs w:val="24"/>
          <w:lang w:eastAsia="pl-PL"/>
        </w:rPr>
      </w:pPr>
      <w:r w:rsidRPr="002147C9">
        <w:rPr>
          <w:rFonts w:ascii="Calibri" w:eastAsia="Calibri" w:hAnsi="Calibri" w:cs="Calibri"/>
          <w:sz w:val="20"/>
          <w:szCs w:val="24"/>
          <w:lang w:eastAsia="pl-PL"/>
        </w:rPr>
        <w:t>W przypadku, gdy podczas trwania gwarancji awarie lub nieprawidłowości powodujące przestoje trwające dłużej niż 20 dni roboczych wystąpią więcej niż 4 razy, Wykonawca jest zobowiązany do bezpłatnej wymiany sprzętu na nowy egzemplarz w terminie do 6 tygodni.</w:t>
      </w:r>
      <w:r w:rsidRPr="002147C9">
        <w:rPr>
          <w:rFonts w:ascii="Times New Roman" w:eastAsia="Times New Roman" w:hAnsi="Times New Roman" w:cs="Times New Roman"/>
          <w:sz w:val="24"/>
          <w:szCs w:val="24"/>
          <w:lang w:eastAsia="pl-PL"/>
        </w:rPr>
        <w:t xml:space="preserve"> </w:t>
      </w:r>
      <w:r w:rsidRPr="002147C9">
        <w:rPr>
          <w:rFonts w:ascii="Calibri" w:eastAsia="Calibri" w:hAnsi="Calibri" w:cs="Calibri"/>
          <w:sz w:val="20"/>
          <w:szCs w:val="24"/>
          <w:lang w:eastAsia="pl-PL"/>
        </w:rPr>
        <w:t xml:space="preserve"> </w:t>
      </w:r>
    </w:p>
    <w:p w14:paraId="767AE4D3" w14:textId="77777777" w:rsidR="00B73C55" w:rsidRPr="00B73C55" w:rsidRDefault="00B73C55" w:rsidP="00B73C55">
      <w:pPr>
        <w:numPr>
          <w:ilvl w:val="0"/>
          <w:numId w:val="6"/>
        </w:numPr>
        <w:spacing w:after="4" w:line="266" w:lineRule="auto"/>
        <w:ind w:right="145"/>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Potwierdzeniem naprawy Urządzenia będzie podpisany bez zastrzeżeń przez obie Strony protokół odbioru naprawy Urządzenia, którego wzór stanowi </w:t>
      </w:r>
      <w:r w:rsidRPr="00B73C55">
        <w:rPr>
          <w:rFonts w:ascii="Calibri" w:eastAsia="Calibri" w:hAnsi="Calibri" w:cs="Calibri"/>
          <w:b/>
          <w:color w:val="000000"/>
          <w:sz w:val="20"/>
          <w:szCs w:val="24"/>
          <w:lang w:eastAsia="pl-PL"/>
        </w:rPr>
        <w:t>Załącznik nr 5</w:t>
      </w:r>
      <w:r w:rsidRPr="00B73C55">
        <w:rPr>
          <w:rFonts w:ascii="Calibri" w:eastAsia="Calibri" w:hAnsi="Calibri" w:cs="Calibri"/>
          <w:b/>
          <w:i/>
          <w:color w:val="000000"/>
          <w:sz w:val="20"/>
          <w:szCs w:val="24"/>
          <w:lang w:eastAsia="pl-PL"/>
        </w:rPr>
        <w:t xml:space="preserve"> </w:t>
      </w:r>
      <w:r w:rsidRPr="00B73C55">
        <w:rPr>
          <w:rFonts w:ascii="Calibri" w:eastAsia="Calibri" w:hAnsi="Calibri" w:cs="Calibri"/>
          <w:color w:val="000000"/>
          <w:sz w:val="20"/>
          <w:szCs w:val="24"/>
          <w:lang w:eastAsia="pl-PL"/>
        </w:rPr>
        <w:t xml:space="preserve">do umowy. </w:t>
      </w:r>
    </w:p>
    <w:p w14:paraId="5D04B1AD" w14:textId="5E2C5D5C" w:rsidR="00B73C55" w:rsidRPr="00B73C55" w:rsidRDefault="00B73C55" w:rsidP="00B73C55">
      <w:pPr>
        <w:numPr>
          <w:ilvl w:val="0"/>
          <w:numId w:val="6"/>
        </w:numPr>
        <w:spacing w:after="4" w:line="266" w:lineRule="auto"/>
        <w:ind w:right="145"/>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W przypadku odrzucenia reklamacji przez Wykonawcę, Zamawiający może złożyć wniosek o</w:t>
      </w:r>
      <w:r w:rsidR="00533621">
        <w:rPr>
          <w:rFonts w:ascii="Calibri" w:eastAsia="Calibri" w:hAnsi="Calibri" w:cs="Calibri"/>
          <w:color w:val="000000"/>
          <w:sz w:val="20"/>
          <w:szCs w:val="24"/>
          <w:lang w:eastAsia="pl-PL"/>
        </w:rPr>
        <w:t> </w:t>
      </w:r>
      <w:r w:rsidRPr="00B73C55">
        <w:rPr>
          <w:rFonts w:ascii="Calibri" w:eastAsia="Calibri" w:hAnsi="Calibri" w:cs="Calibri"/>
          <w:color w:val="000000"/>
          <w:sz w:val="20"/>
          <w:szCs w:val="24"/>
          <w:lang w:eastAsia="pl-PL"/>
        </w:rPr>
        <w:t xml:space="preserve"> przeprowadzenie ekspertyzy przez wybranego przez siebie eksperta. Jeżeli reklamacja Zamawiającego w</w:t>
      </w:r>
      <w:r w:rsidR="00533621">
        <w:rPr>
          <w:rFonts w:ascii="Calibri" w:eastAsia="Calibri" w:hAnsi="Calibri" w:cs="Calibri"/>
          <w:color w:val="000000"/>
          <w:sz w:val="20"/>
          <w:szCs w:val="24"/>
          <w:lang w:eastAsia="pl-PL"/>
        </w:rPr>
        <w:t> </w:t>
      </w:r>
      <w:r w:rsidRPr="00B73C55">
        <w:rPr>
          <w:rFonts w:ascii="Calibri" w:eastAsia="Calibri" w:hAnsi="Calibri" w:cs="Calibri"/>
          <w:color w:val="000000"/>
          <w:sz w:val="20"/>
          <w:szCs w:val="24"/>
          <w:lang w:eastAsia="pl-PL"/>
        </w:rPr>
        <w:t>ocenie eksperta uznana będzie za uzasadnioną, Wykonawca zwróci Zamawiającemu koszty związane z</w:t>
      </w:r>
      <w:r w:rsidR="00533621">
        <w:rPr>
          <w:rFonts w:ascii="Calibri" w:eastAsia="Calibri" w:hAnsi="Calibri" w:cs="Calibri"/>
          <w:color w:val="000000"/>
          <w:sz w:val="20"/>
          <w:szCs w:val="24"/>
          <w:lang w:eastAsia="pl-PL"/>
        </w:rPr>
        <w:t> </w:t>
      </w:r>
      <w:r w:rsidRPr="00B73C55">
        <w:rPr>
          <w:rFonts w:ascii="Calibri" w:eastAsia="Calibri" w:hAnsi="Calibri" w:cs="Calibri"/>
          <w:color w:val="000000"/>
          <w:sz w:val="20"/>
          <w:szCs w:val="24"/>
          <w:lang w:eastAsia="pl-PL"/>
        </w:rPr>
        <w:t xml:space="preserve">przeprowadzeniem ekspertyzy i bezpłatnie usunie awarie lub wymieni urządzenie na nowe. </w:t>
      </w:r>
    </w:p>
    <w:p w14:paraId="18212F90" w14:textId="77777777" w:rsidR="00B73C55" w:rsidRPr="00B73C55" w:rsidRDefault="00B73C55" w:rsidP="00B73C55">
      <w:pPr>
        <w:numPr>
          <w:ilvl w:val="0"/>
          <w:numId w:val="6"/>
        </w:numPr>
        <w:spacing w:after="4" w:line="266" w:lineRule="auto"/>
        <w:ind w:right="145"/>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Każda naprawa gwarancyjna powoduje przedłużenie okresu gwarancji o czas niesprawności Urządzenia. </w:t>
      </w:r>
    </w:p>
    <w:p w14:paraId="4C2A6880" w14:textId="77777777" w:rsidR="00B73C55" w:rsidRPr="00B73C55" w:rsidRDefault="00B73C55" w:rsidP="00B73C55">
      <w:pPr>
        <w:numPr>
          <w:ilvl w:val="0"/>
          <w:numId w:val="6"/>
        </w:numPr>
        <w:spacing w:after="4" w:line="266" w:lineRule="auto"/>
        <w:ind w:right="145"/>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 przypadku przekroczenia terminów, o których mowa w niniejszym paragrafie Zamawiający naliczy kary umowne, zgodnie z § 9. </w:t>
      </w:r>
    </w:p>
    <w:p w14:paraId="11F7D164" w14:textId="77777777" w:rsidR="00B73C55" w:rsidRPr="00B73C55" w:rsidRDefault="00B73C55" w:rsidP="00B73C55">
      <w:pPr>
        <w:numPr>
          <w:ilvl w:val="0"/>
          <w:numId w:val="6"/>
        </w:numPr>
        <w:spacing w:after="4" w:line="266" w:lineRule="auto"/>
        <w:ind w:right="145"/>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Postanowienia dotyczące gwarancji w żaden sposób nie modyfikują ani ograniczają uprawnień Zamawiającego z tytułu rękojmi za wady fizyczne. W związku z art. 579 Kodeksu cywilnego Zamawiający może wykonywać uprawnienia z tytułu rękojmi za wady fizyczne rzeczy niezależnie od uprawnień </w:t>
      </w:r>
      <w:r w:rsidRPr="00B73C55">
        <w:rPr>
          <w:rFonts w:ascii="Calibri" w:eastAsia="Calibri" w:hAnsi="Calibri" w:cs="Calibri"/>
          <w:color w:val="000000"/>
          <w:sz w:val="20"/>
          <w:szCs w:val="24"/>
          <w:lang w:eastAsia="pl-PL"/>
        </w:rPr>
        <w:lastRenderedPageBreak/>
        <w:t xml:space="preserve">wynikających z gwarancji. Wykonanie uprawnień z gwarancji nie wpływa na odpowiedzialność z tytułu rękojmi. </w:t>
      </w:r>
    </w:p>
    <w:p w14:paraId="6B28A977" w14:textId="77777777" w:rsidR="00B73C55" w:rsidRPr="00B73C55" w:rsidRDefault="00B73C55" w:rsidP="00B73C55">
      <w:pPr>
        <w:spacing w:after="13"/>
        <w:ind w:left="14"/>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w:t>
      </w:r>
    </w:p>
    <w:p w14:paraId="11FA26A8" w14:textId="77777777" w:rsidR="00B73C55" w:rsidRPr="00B73C55" w:rsidRDefault="00B73C55" w:rsidP="00B73C55">
      <w:pPr>
        <w:spacing w:after="4" w:line="266" w:lineRule="auto"/>
        <w:ind w:left="322" w:right="333" w:hanging="10"/>
        <w:jc w:val="center"/>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7. </w:t>
      </w:r>
    </w:p>
    <w:p w14:paraId="44A9A837" w14:textId="77777777" w:rsidR="00B73C55" w:rsidRPr="00B73C55" w:rsidRDefault="00B73C55" w:rsidP="00B73C55">
      <w:pPr>
        <w:keepNext/>
        <w:keepLines/>
        <w:spacing w:after="13"/>
        <w:ind w:left="10" w:right="25" w:hanging="10"/>
        <w:jc w:val="center"/>
        <w:outlineLvl w:val="3"/>
        <w:rPr>
          <w:rFonts w:ascii="Calibri" w:eastAsia="Calibri" w:hAnsi="Calibri" w:cs="Calibri"/>
          <w:b/>
          <w:color w:val="000000"/>
          <w:sz w:val="20"/>
          <w:szCs w:val="24"/>
          <w:lang w:eastAsia="pl-PL"/>
        </w:rPr>
      </w:pPr>
      <w:r w:rsidRPr="00B73C55">
        <w:rPr>
          <w:rFonts w:ascii="Calibri" w:eastAsia="Calibri" w:hAnsi="Calibri" w:cs="Calibri"/>
          <w:b/>
          <w:color w:val="000000"/>
          <w:sz w:val="20"/>
          <w:szCs w:val="24"/>
          <w:lang w:eastAsia="pl-PL"/>
        </w:rPr>
        <w:t xml:space="preserve">Postanowienia w zakresie podwykonawstwa </w:t>
      </w:r>
    </w:p>
    <w:p w14:paraId="3BA70DC3" w14:textId="77777777" w:rsidR="00B73C55" w:rsidRPr="00B73C55" w:rsidRDefault="00B73C55" w:rsidP="00B73C55">
      <w:pPr>
        <w:numPr>
          <w:ilvl w:val="0"/>
          <w:numId w:val="7"/>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Wykonawca może powierzyć wykonanie części przedmiotu umowy podwykonawcom tylko w zakresie wskazanym w ofercie, która stanowi </w:t>
      </w:r>
      <w:r w:rsidRPr="00B73C55">
        <w:rPr>
          <w:rFonts w:ascii="Calibri" w:eastAsia="Calibri" w:hAnsi="Calibri" w:cs="Calibri"/>
          <w:b/>
          <w:color w:val="000000"/>
          <w:sz w:val="20"/>
          <w:szCs w:val="24"/>
          <w:lang w:eastAsia="pl-PL"/>
        </w:rPr>
        <w:t>Załącznik nr 1</w:t>
      </w:r>
      <w:r w:rsidRPr="00B73C55">
        <w:rPr>
          <w:rFonts w:ascii="Calibri" w:eastAsia="Calibri" w:hAnsi="Calibri" w:cs="Calibri"/>
          <w:color w:val="000000"/>
          <w:sz w:val="20"/>
          <w:szCs w:val="24"/>
          <w:lang w:eastAsia="pl-PL"/>
        </w:rPr>
        <w:t xml:space="preserve"> do niniejszej umowy. </w:t>
      </w:r>
    </w:p>
    <w:p w14:paraId="12C7CC22" w14:textId="77777777" w:rsidR="00B73C55" w:rsidRPr="00B73C55" w:rsidRDefault="00B73C55" w:rsidP="00B73C55">
      <w:pPr>
        <w:numPr>
          <w:ilvl w:val="0"/>
          <w:numId w:val="7"/>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Wykonawca może zlecić wykonanie części przedmiotu umowy niżej wymienionym podwykonawcom: </w:t>
      </w:r>
    </w:p>
    <w:p w14:paraId="15EEE31C" w14:textId="77777777" w:rsidR="00B73C55" w:rsidRPr="00B73C55" w:rsidRDefault="00B73C55" w:rsidP="00B73C55">
      <w:pPr>
        <w:spacing w:after="4" w:line="266" w:lineRule="auto"/>
        <w:ind w:left="297"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w:t>
      </w:r>
    </w:p>
    <w:p w14:paraId="088B69D7" w14:textId="77777777" w:rsidR="00B73C55" w:rsidRPr="00B73C55" w:rsidRDefault="00B73C55" w:rsidP="00B73C55">
      <w:pPr>
        <w:numPr>
          <w:ilvl w:val="0"/>
          <w:numId w:val="7"/>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Wykonawca ma obowiązek zawiadomić Zamawiającego o wszelkich zmianach danych,  o których mowa w ust. 2, w trakcie realizacji zamówienia, a także przekazać informację na temat nowych podwykonawców, którym w późniejszym okresie zamierza powierzyć realizację wykonania przedmiotu umowy. </w:t>
      </w:r>
    </w:p>
    <w:p w14:paraId="67680737" w14:textId="77777777" w:rsidR="00B73C55" w:rsidRPr="00B73C55" w:rsidRDefault="00B73C55" w:rsidP="00B73C55">
      <w:pPr>
        <w:numPr>
          <w:ilvl w:val="0"/>
          <w:numId w:val="7"/>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Jeżeli Wykonawca w trakcie realizowania umowy zdecyduje się na dokonanie zmiany albo rezygnacji z podwykonawcy, a zmiana albo rezygnacja z Podwykonawcy dotyczy podmiotu, na którego zasoby </w:t>
      </w:r>
    </w:p>
    <w:p w14:paraId="1CE9A5F8" w14:textId="77777777" w:rsidR="00B73C55" w:rsidRPr="00B73C55" w:rsidRDefault="00B73C55" w:rsidP="00B73C55">
      <w:pPr>
        <w:spacing w:after="4" w:line="266" w:lineRule="auto"/>
        <w:ind w:left="297"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Wykonawca powoływał się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w:t>
      </w:r>
    </w:p>
    <w:p w14:paraId="4A90DE87" w14:textId="77777777" w:rsidR="00B73C55" w:rsidRPr="00B73C55" w:rsidRDefault="00B73C55" w:rsidP="00B73C55">
      <w:pPr>
        <w:numPr>
          <w:ilvl w:val="0"/>
          <w:numId w:val="7"/>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Za działania lub zaniechania podmiotów, którym Wykonawca powierzył wykonanie części zamówienia, Wykonawca odpowiada jak za własne. </w:t>
      </w:r>
    </w:p>
    <w:p w14:paraId="32B5CD2A" w14:textId="6706856F" w:rsidR="00B73C55" w:rsidRPr="00B73C55" w:rsidRDefault="00B73C55" w:rsidP="00B73C55">
      <w:pPr>
        <w:numPr>
          <w:ilvl w:val="0"/>
          <w:numId w:val="7"/>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Wykonawca zapewnia, że jego podwykonawcy zachowają w poufności informacje i dokumenty, o</w:t>
      </w:r>
      <w:r w:rsidR="00533621">
        <w:rPr>
          <w:rFonts w:ascii="Calibri" w:eastAsia="Calibri" w:hAnsi="Calibri" w:cs="Calibri"/>
          <w:color w:val="000000"/>
          <w:sz w:val="20"/>
          <w:szCs w:val="24"/>
          <w:lang w:eastAsia="pl-PL"/>
        </w:rPr>
        <w:t> </w:t>
      </w:r>
      <w:r w:rsidRPr="00B73C55">
        <w:rPr>
          <w:rFonts w:ascii="Calibri" w:eastAsia="Calibri" w:hAnsi="Calibri" w:cs="Calibri"/>
          <w:color w:val="000000"/>
          <w:sz w:val="20"/>
          <w:szCs w:val="24"/>
          <w:lang w:eastAsia="pl-PL"/>
        </w:rPr>
        <w:t xml:space="preserve"> których mowa w § 13 ust. 3, na tych samych zasadach i w tym samym okresie, jakie obowiązują Wykonawcę. </w:t>
      </w:r>
    </w:p>
    <w:p w14:paraId="038CA239" w14:textId="77777777" w:rsidR="00B73C55" w:rsidRPr="00B73C55" w:rsidRDefault="00B73C55" w:rsidP="00B73C55">
      <w:pPr>
        <w:spacing w:after="13"/>
        <w:ind w:left="14"/>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w:t>
      </w:r>
    </w:p>
    <w:p w14:paraId="45380FA4" w14:textId="77777777" w:rsidR="00B73C55" w:rsidRPr="00B73C55" w:rsidRDefault="00B73C55" w:rsidP="00B73C55">
      <w:pPr>
        <w:spacing w:after="4" w:line="266" w:lineRule="auto"/>
        <w:ind w:left="322" w:right="333" w:hanging="10"/>
        <w:jc w:val="center"/>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8. </w:t>
      </w:r>
    </w:p>
    <w:p w14:paraId="12BCE37E" w14:textId="77777777" w:rsidR="00B73C55" w:rsidRPr="00B73C55" w:rsidRDefault="00B73C55" w:rsidP="00B73C55">
      <w:pPr>
        <w:spacing w:after="4" w:line="266" w:lineRule="auto"/>
        <w:ind w:left="322" w:right="338" w:hanging="10"/>
        <w:jc w:val="center"/>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Odstąpienie od umowy i rozwiązanie umowy </w:t>
      </w:r>
    </w:p>
    <w:p w14:paraId="7370153D" w14:textId="77777777" w:rsidR="00B73C55" w:rsidRPr="00B73C55" w:rsidRDefault="00B73C55" w:rsidP="00B73C55">
      <w:pPr>
        <w:numPr>
          <w:ilvl w:val="0"/>
          <w:numId w:val="8"/>
        </w:numPr>
        <w:spacing w:after="4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Zamawiający może odstąpić od umowy: </w:t>
      </w:r>
    </w:p>
    <w:p w14:paraId="2DEBB567" w14:textId="77777777" w:rsidR="00B73C55" w:rsidRPr="00B73C55" w:rsidRDefault="00B73C55" w:rsidP="00B73C55">
      <w:pPr>
        <w:numPr>
          <w:ilvl w:val="1"/>
          <w:numId w:val="8"/>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 przypadkach określonych w art. 456 PZP, w tym w szczególności, gdy zaistniała istotna zmiana okoliczności powodująca, że wykonanie umowy nie leży w interesie publicznym, czego nie można było przewidzieć w chwili zawarcia umowy, lub dalsze wykonywanie umowy może zagrozić podstawowemu interesowi bezpieczeństwa państwa, lub bezpieczeństwu publicznemu; </w:t>
      </w:r>
    </w:p>
    <w:p w14:paraId="469B0E27" w14:textId="77777777" w:rsidR="00B73C55" w:rsidRPr="00B73C55" w:rsidRDefault="00B73C55" w:rsidP="00B73C55">
      <w:pPr>
        <w:numPr>
          <w:ilvl w:val="1"/>
          <w:numId w:val="8"/>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gdy Wykonawca nie wykonuje obowiązków wynikających z umowy, w zakresie dostawy „Urządzenia”, w terminie, o którym mowa w § 2 ust. 1 lub w razie bezskutecznego upływu terminu określonego § 4 ust. 3, a tym samym przedmiot Umowy nie zostanie dostarczony i odebrany w terminie niezbędnym do prawidłowego rozliczenia dofinansowania (tj. dotacji celowej) uzyskanego przez Zamawiającego na zakup urządzenia. </w:t>
      </w:r>
    </w:p>
    <w:p w14:paraId="457AD0EC" w14:textId="77777777" w:rsidR="00B73C55" w:rsidRPr="00B73C55" w:rsidRDefault="00B73C55" w:rsidP="00B73C55">
      <w:pPr>
        <w:numPr>
          <w:ilvl w:val="0"/>
          <w:numId w:val="8"/>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Odstąpienie od umowy powinno być dokonane na piśmie pod rygorem nieważności w terminie 30 dni, licząc od dnia powzięcia wiadomości o okolicznościach wskazanych w ust. 1. </w:t>
      </w:r>
    </w:p>
    <w:p w14:paraId="13ADD703" w14:textId="77777777" w:rsidR="00B73C55" w:rsidRPr="00B73C55" w:rsidRDefault="00B73C55" w:rsidP="00B73C55">
      <w:pPr>
        <w:numPr>
          <w:ilvl w:val="0"/>
          <w:numId w:val="8"/>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Zamawiającemu przysługuje prawo do rozwiązania w trybie natychmiastowym Umowy, w przypadku rażącego naruszenia przez Wykonawcę postanowień umowy, w szczególności w sytuacji nienależytego wykonywania Umowy w zakresie serwisu gwarancyjnego, o którym mowa § 6, po uprzednim pisemnym wezwaniu Wykonawcy do należytego wykonania Umowy i wyznaczenia mu w tym celu odpowiedniego terminu; </w:t>
      </w:r>
    </w:p>
    <w:p w14:paraId="0F1E4970" w14:textId="77777777" w:rsidR="00B73C55" w:rsidRPr="00B73C55" w:rsidRDefault="00B73C55" w:rsidP="00B73C55">
      <w:pPr>
        <w:numPr>
          <w:ilvl w:val="0"/>
          <w:numId w:val="8"/>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Rozwiązanie Umowy z przyczyn wskazanych w ust.  3, uznaje się za rozwiązanie Umowy z przyczyn leżących po stronie Wykonawcy. </w:t>
      </w:r>
    </w:p>
    <w:p w14:paraId="17F3FBC5" w14:textId="77777777" w:rsidR="00B73C55" w:rsidRPr="00B73C55" w:rsidRDefault="00B73C55" w:rsidP="00B73C55">
      <w:pPr>
        <w:numPr>
          <w:ilvl w:val="0"/>
          <w:numId w:val="8"/>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Odstąpienie od Umowy lub rozwiązanie Umowy wymaga formy pisemnej i powinno zawierać uzasadnienie.  </w:t>
      </w:r>
    </w:p>
    <w:p w14:paraId="060E833F" w14:textId="77777777" w:rsidR="00B73C55" w:rsidRPr="00B73C55" w:rsidRDefault="00B73C55" w:rsidP="00B73C55">
      <w:pPr>
        <w:numPr>
          <w:ilvl w:val="0"/>
          <w:numId w:val="8"/>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 przypadku odstąpienia od Umowy lub rozwiązania Umowy z przyczyn leżących po stronie Wykonawcy, Wykonawca może żądać wyłącznie wynagrodzenia należnego z tytułu faktycznie wykonanej części Umowy. </w:t>
      </w:r>
    </w:p>
    <w:p w14:paraId="75CDB0B8" w14:textId="77777777" w:rsidR="00B73C55" w:rsidRPr="00B73C55" w:rsidRDefault="00B73C55" w:rsidP="00B73C55">
      <w:pPr>
        <w:numPr>
          <w:ilvl w:val="0"/>
          <w:numId w:val="8"/>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Uprawnienie do odstąpienia i rozwiązania Umowy nie pozbawia prawa do naliczenia kar umownych przewidzianych Umową oraz dochodzenia odszkodowania przewyższającego wysokość naliczonych kar. </w:t>
      </w:r>
    </w:p>
    <w:p w14:paraId="6F0182D2" w14:textId="77777777" w:rsidR="00B73C55" w:rsidRPr="00B73C55" w:rsidRDefault="00B73C55" w:rsidP="00B73C55">
      <w:pPr>
        <w:spacing w:after="0"/>
        <w:ind w:left="374"/>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w:t>
      </w:r>
    </w:p>
    <w:p w14:paraId="2804956C" w14:textId="77777777" w:rsidR="00B73C55" w:rsidRPr="00B73C55" w:rsidRDefault="00B73C55" w:rsidP="00B73C55">
      <w:pPr>
        <w:spacing w:after="13"/>
        <w:ind w:left="10" w:right="22" w:hanging="10"/>
        <w:jc w:val="center"/>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lastRenderedPageBreak/>
        <w:t xml:space="preserve">§ 9. </w:t>
      </w:r>
    </w:p>
    <w:p w14:paraId="52E50FB3" w14:textId="77777777" w:rsidR="00B73C55" w:rsidRPr="00B73C55" w:rsidRDefault="00B73C55" w:rsidP="00B73C55">
      <w:pPr>
        <w:keepNext/>
        <w:keepLines/>
        <w:spacing w:after="13"/>
        <w:ind w:left="10" w:right="22" w:hanging="10"/>
        <w:jc w:val="center"/>
        <w:outlineLvl w:val="3"/>
        <w:rPr>
          <w:rFonts w:ascii="Calibri" w:eastAsia="Calibri" w:hAnsi="Calibri" w:cs="Calibri"/>
          <w:b/>
          <w:color w:val="000000"/>
          <w:sz w:val="20"/>
          <w:szCs w:val="24"/>
          <w:lang w:eastAsia="pl-PL"/>
        </w:rPr>
      </w:pPr>
      <w:r w:rsidRPr="00B73C55">
        <w:rPr>
          <w:rFonts w:ascii="Calibri" w:eastAsia="Calibri" w:hAnsi="Calibri" w:cs="Calibri"/>
          <w:b/>
          <w:color w:val="000000"/>
          <w:sz w:val="20"/>
          <w:szCs w:val="24"/>
          <w:lang w:eastAsia="pl-PL"/>
        </w:rPr>
        <w:t xml:space="preserve">Kary umowne </w:t>
      </w:r>
    </w:p>
    <w:p w14:paraId="38981A19" w14:textId="77777777" w:rsidR="00B73C55" w:rsidRPr="00B73C55" w:rsidRDefault="00B73C55" w:rsidP="00B73C55">
      <w:pPr>
        <w:numPr>
          <w:ilvl w:val="0"/>
          <w:numId w:val="9"/>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Zamawiający jest uprawniony do naliczenia Wykonawcy kar umownych w następujących przypadkach: </w:t>
      </w:r>
    </w:p>
    <w:p w14:paraId="3E2E0347" w14:textId="77777777" w:rsidR="00B73C55" w:rsidRPr="00B73C55" w:rsidRDefault="00B73C55" w:rsidP="00B73C55">
      <w:pPr>
        <w:numPr>
          <w:ilvl w:val="1"/>
          <w:numId w:val="9"/>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za odstąpienie od umowy przez Zamawiającego z przyczyn leżących po stronie Wykonawcy, o których mowa w § 8 ust. 1 pkt 2, Wykonawca zapłaci karę umowną w wysokości 10% kwoty brutto, o której mowa w § 5 ust. 1; </w:t>
      </w:r>
    </w:p>
    <w:p w14:paraId="06409E9A" w14:textId="77777777" w:rsidR="00B73C55" w:rsidRPr="00B73C55" w:rsidRDefault="00B73C55" w:rsidP="00B73C55">
      <w:pPr>
        <w:numPr>
          <w:ilvl w:val="1"/>
          <w:numId w:val="9"/>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za rozwiązanie umowy przez Zamawiającego z przyczyn leżących po stronie Wykonawcy, o których mowa w § 8 ust. 3, Wykonawca zapłaci karę umowną w wysokości 5% kwoty brutto, o której mowa w § 5 ust. 1; </w:t>
      </w:r>
    </w:p>
    <w:p w14:paraId="78112B52" w14:textId="77777777" w:rsidR="00B73C55" w:rsidRPr="00B73C55" w:rsidRDefault="00B73C55" w:rsidP="00B73C55">
      <w:pPr>
        <w:numPr>
          <w:ilvl w:val="1"/>
          <w:numId w:val="9"/>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za zwłokę w realizacji zobowiązania dostawy urządzenia w terminie, o którym mowa w § 2 ust. 1, Wykonawca zapłaci na rzecz Zamawiającego karę umowną w wysokości 0,5 % kwoty brutto, o której mowa w § 5 ust. 1, za każdy dzień zwłoki; </w:t>
      </w:r>
    </w:p>
    <w:p w14:paraId="45B7DD87" w14:textId="533DC8F4" w:rsidR="00B73C55" w:rsidRPr="00B73C55" w:rsidRDefault="00B73C55" w:rsidP="00B73C55">
      <w:pPr>
        <w:numPr>
          <w:ilvl w:val="1"/>
          <w:numId w:val="9"/>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za zwłokę w realizacji zobowiązań serwisu gwarancyjnego w terminach, o których mowa w § 6 ust. </w:t>
      </w:r>
      <w:r w:rsidR="000559EC">
        <w:rPr>
          <w:rFonts w:ascii="Calibri" w:eastAsia="Calibri" w:hAnsi="Calibri" w:cs="Calibri"/>
          <w:color w:val="000000"/>
          <w:sz w:val="20"/>
          <w:szCs w:val="24"/>
          <w:lang w:eastAsia="pl-PL"/>
        </w:rPr>
        <w:t xml:space="preserve">4, </w:t>
      </w:r>
      <w:r w:rsidRPr="00B73C55">
        <w:rPr>
          <w:rFonts w:ascii="Calibri" w:eastAsia="Calibri" w:hAnsi="Calibri" w:cs="Calibri"/>
          <w:color w:val="000000"/>
          <w:sz w:val="20"/>
          <w:szCs w:val="24"/>
          <w:lang w:eastAsia="pl-PL"/>
        </w:rPr>
        <w:t>5, 10,14</w:t>
      </w:r>
      <w:r w:rsidR="000559EC">
        <w:rPr>
          <w:rFonts w:ascii="Calibri" w:eastAsia="Calibri" w:hAnsi="Calibri" w:cs="Calibri"/>
          <w:color w:val="000000"/>
          <w:sz w:val="20"/>
          <w:szCs w:val="24"/>
          <w:lang w:eastAsia="pl-PL"/>
        </w:rPr>
        <w:t xml:space="preserve"> i </w:t>
      </w:r>
      <w:r w:rsidRPr="00B73C55">
        <w:rPr>
          <w:rFonts w:ascii="Calibri" w:eastAsia="Calibri" w:hAnsi="Calibri" w:cs="Calibri"/>
          <w:color w:val="000000"/>
          <w:sz w:val="20"/>
          <w:szCs w:val="24"/>
          <w:lang w:eastAsia="pl-PL"/>
        </w:rPr>
        <w:t>1</w:t>
      </w:r>
      <w:r w:rsidR="000559EC">
        <w:rPr>
          <w:rFonts w:ascii="Calibri" w:eastAsia="Calibri" w:hAnsi="Calibri" w:cs="Calibri"/>
          <w:color w:val="000000"/>
          <w:sz w:val="20"/>
          <w:szCs w:val="24"/>
          <w:lang w:eastAsia="pl-PL"/>
        </w:rPr>
        <w:t>6</w:t>
      </w:r>
      <w:r w:rsidRPr="00B73C55">
        <w:rPr>
          <w:rFonts w:ascii="Calibri" w:eastAsia="Calibri" w:hAnsi="Calibri" w:cs="Calibri"/>
          <w:color w:val="000000"/>
          <w:sz w:val="20"/>
          <w:szCs w:val="24"/>
          <w:lang w:eastAsia="pl-PL"/>
        </w:rPr>
        <w:t xml:space="preserve">, Wykonawca zapłaci na rzecz Zamawiającego karę umowną w wysokości 0,1 % kwoty brutto, o której mowa w § 5 ust. 1, za każdy dzień zwłoki; </w:t>
      </w:r>
    </w:p>
    <w:p w14:paraId="39BA5DE2" w14:textId="1E16E404" w:rsidR="00B73C55" w:rsidRPr="00B73C55" w:rsidRDefault="00B73C55" w:rsidP="00B73C55">
      <w:pPr>
        <w:numPr>
          <w:ilvl w:val="1"/>
          <w:numId w:val="9"/>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za niezrealizowanie szkolenia Aplikacyjnego (Etap II</w:t>
      </w:r>
      <w:r w:rsidR="000559EC">
        <w:rPr>
          <w:rFonts w:ascii="Calibri" w:eastAsia="Calibri" w:hAnsi="Calibri" w:cs="Calibri"/>
          <w:color w:val="000000"/>
          <w:sz w:val="20"/>
          <w:szCs w:val="24"/>
          <w:lang w:eastAsia="pl-PL"/>
        </w:rPr>
        <w:t xml:space="preserve"> – </w:t>
      </w:r>
      <w:r w:rsidR="000559EC" w:rsidRPr="00B95117">
        <w:rPr>
          <w:rFonts w:ascii="Calibri" w:eastAsia="Calibri" w:hAnsi="Calibri" w:cs="Calibri"/>
          <w:i/>
          <w:iCs/>
          <w:color w:val="000000"/>
          <w:sz w:val="20"/>
          <w:szCs w:val="24"/>
          <w:lang w:eastAsia="pl-PL"/>
        </w:rPr>
        <w:t>jeśli dotyczy</w:t>
      </w:r>
      <w:r w:rsidRPr="00B73C55">
        <w:rPr>
          <w:rFonts w:ascii="Calibri" w:eastAsia="Calibri" w:hAnsi="Calibri" w:cs="Calibri"/>
          <w:color w:val="000000"/>
          <w:sz w:val="20"/>
          <w:szCs w:val="24"/>
          <w:lang w:eastAsia="pl-PL"/>
        </w:rPr>
        <w:t xml:space="preserve">) na warunkach wskazanych w załączniku nr 2 do Umowy OPZ Zamawiający naliczy karę umowną w wysokości 5000 zł (słownie; pięć tysięcy złotych). </w:t>
      </w:r>
    </w:p>
    <w:p w14:paraId="3DB078C6" w14:textId="77777777" w:rsidR="00B73C55" w:rsidRPr="00B73C55" w:rsidRDefault="00B73C55" w:rsidP="00B73C55">
      <w:pPr>
        <w:numPr>
          <w:ilvl w:val="0"/>
          <w:numId w:val="9"/>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Zapłata kar umownych nie wyklucza możliwości dochodzenia odszkodowania przewyższającego wysokość kar zastrzeżonych w umowie na zasadach ogólnych. </w:t>
      </w:r>
    </w:p>
    <w:p w14:paraId="36161D52" w14:textId="77777777" w:rsidR="00B73C55" w:rsidRPr="00B73C55" w:rsidRDefault="00B73C55" w:rsidP="00B73C55">
      <w:pPr>
        <w:numPr>
          <w:ilvl w:val="0"/>
          <w:numId w:val="9"/>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Wykonawca wyraża zgodę na potrącanie kar umownych z należnego mu wynagrodzenia brutto, o którym mowa w § 5 ust. 1, na podstawie odpowiednich not księgowych i bez uprzedniego wezwania do zapłaty, na co Wykonawca wyraża zgodę i do czego upoważnia Zamawiającego bez potrzeby pozyskiwania pisemnego potwierdzenia.   </w:t>
      </w:r>
    </w:p>
    <w:p w14:paraId="096FA105" w14:textId="77777777" w:rsidR="00B73C55" w:rsidRPr="00B73C55" w:rsidRDefault="00B73C55" w:rsidP="00B73C55">
      <w:pPr>
        <w:numPr>
          <w:ilvl w:val="0"/>
          <w:numId w:val="9"/>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 przypadku, gdy nie będzie możliwe potrącenie kwot kar umownych z Wynagrodzenia kwoty kar umownych przysługujące Zamawiającemu będą płatne w terminie 7 dni od dnia doręczenia Wykonawcy wezwania do zapłaty. </w:t>
      </w:r>
    </w:p>
    <w:p w14:paraId="1A80E235" w14:textId="786A5C08" w:rsidR="00B73C55" w:rsidRPr="00B73C55" w:rsidRDefault="00B73C55" w:rsidP="00B73C55">
      <w:pPr>
        <w:numPr>
          <w:ilvl w:val="0"/>
          <w:numId w:val="9"/>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Niezależnie od kar umownych, w przypadku odmowy przeprowadzenia szkolenia Etapu II</w:t>
      </w:r>
      <w:r w:rsidR="00533621">
        <w:rPr>
          <w:rFonts w:ascii="Calibri" w:eastAsia="Calibri" w:hAnsi="Calibri" w:cs="Calibri"/>
          <w:color w:val="000000"/>
          <w:sz w:val="20"/>
          <w:szCs w:val="24"/>
          <w:lang w:eastAsia="pl-PL"/>
        </w:rPr>
        <w:t xml:space="preserve"> (</w:t>
      </w:r>
      <w:r w:rsidR="00533621" w:rsidRPr="00533621">
        <w:rPr>
          <w:rFonts w:ascii="Calibri" w:eastAsia="Calibri" w:hAnsi="Calibri" w:cs="Calibri"/>
          <w:i/>
          <w:iCs/>
          <w:color w:val="000000"/>
          <w:sz w:val="20"/>
          <w:szCs w:val="24"/>
          <w:lang w:eastAsia="pl-PL"/>
        </w:rPr>
        <w:t>jeśli dotyczy</w:t>
      </w:r>
      <w:r w:rsidR="00533621">
        <w:rPr>
          <w:rFonts w:ascii="Calibri" w:eastAsia="Calibri" w:hAnsi="Calibri" w:cs="Calibri"/>
          <w:color w:val="000000"/>
          <w:sz w:val="20"/>
          <w:szCs w:val="24"/>
          <w:lang w:eastAsia="pl-PL"/>
        </w:rPr>
        <w:t>)</w:t>
      </w:r>
      <w:r w:rsidRPr="00B73C55">
        <w:rPr>
          <w:rFonts w:ascii="Calibri" w:eastAsia="Calibri" w:hAnsi="Calibri" w:cs="Calibri"/>
          <w:color w:val="000000"/>
          <w:sz w:val="20"/>
          <w:szCs w:val="24"/>
          <w:lang w:eastAsia="pl-PL"/>
        </w:rPr>
        <w:t xml:space="preserve"> przez Wykonawcę, Zamawiający jest uprawniony do zlecenia takiego szkolenia podmiotowi trzeciemu na koszt i ryzyko Wykonawcy (wykonanie zastępcze), potrącając należność z zabezpieczenia należytego wykonania Umowy. </w:t>
      </w:r>
    </w:p>
    <w:p w14:paraId="5D72D73B" w14:textId="77777777" w:rsidR="00B73C55" w:rsidRPr="00B73C55" w:rsidRDefault="00B73C55" w:rsidP="00B73C55">
      <w:pPr>
        <w:numPr>
          <w:ilvl w:val="0"/>
          <w:numId w:val="9"/>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Maksymalna wysokość kar umownych, jaką Zamawiający może naliczyć Wykonawcy,  nie przekroczy 30% wynagrodzenia Wykonawcy wskazanego w § 5 ust. 1 niniejszej umowy. </w:t>
      </w:r>
    </w:p>
    <w:p w14:paraId="19B7D352" w14:textId="77777777" w:rsidR="00B73C55" w:rsidRPr="00B73C55" w:rsidRDefault="00B73C55" w:rsidP="00B73C55">
      <w:pPr>
        <w:spacing w:after="13"/>
        <w:ind w:left="297"/>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w:t>
      </w:r>
    </w:p>
    <w:p w14:paraId="3C329EF2" w14:textId="77777777" w:rsidR="00B73C55" w:rsidRPr="00B73C55" w:rsidRDefault="00B73C55" w:rsidP="00B73C55">
      <w:pPr>
        <w:spacing w:after="4" w:line="266" w:lineRule="auto"/>
        <w:ind w:left="322" w:right="338" w:hanging="10"/>
        <w:jc w:val="center"/>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10. </w:t>
      </w:r>
    </w:p>
    <w:p w14:paraId="7D087F8E" w14:textId="77777777" w:rsidR="00B73C55" w:rsidRPr="00B73C55" w:rsidRDefault="00B73C55" w:rsidP="00B73C55">
      <w:pPr>
        <w:keepNext/>
        <w:keepLines/>
        <w:spacing w:after="13"/>
        <w:ind w:left="10" w:right="24" w:hanging="10"/>
        <w:jc w:val="center"/>
        <w:outlineLvl w:val="3"/>
        <w:rPr>
          <w:rFonts w:ascii="Calibri" w:eastAsia="Calibri" w:hAnsi="Calibri" w:cs="Calibri"/>
          <w:b/>
          <w:color w:val="000000"/>
          <w:sz w:val="20"/>
          <w:szCs w:val="24"/>
          <w:lang w:eastAsia="pl-PL"/>
        </w:rPr>
      </w:pPr>
      <w:r w:rsidRPr="00B73C55">
        <w:rPr>
          <w:rFonts w:ascii="Calibri" w:eastAsia="Calibri" w:hAnsi="Calibri" w:cs="Calibri"/>
          <w:b/>
          <w:color w:val="000000"/>
          <w:sz w:val="20"/>
          <w:szCs w:val="24"/>
          <w:lang w:eastAsia="pl-PL"/>
        </w:rPr>
        <w:t xml:space="preserve">Zmiany umowy </w:t>
      </w:r>
    </w:p>
    <w:p w14:paraId="4A125C07" w14:textId="77777777" w:rsidR="00B73C55" w:rsidRPr="00B73C55" w:rsidRDefault="00B73C55" w:rsidP="00B73C55">
      <w:pPr>
        <w:numPr>
          <w:ilvl w:val="0"/>
          <w:numId w:val="10"/>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Zamawiający przewiduje możliwość wprowadzenia zmian postanowień zawartej umowy  w przypadku: </w:t>
      </w:r>
    </w:p>
    <w:p w14:paraId="3D6152AF" w14:textId="6F3639CD" w:rsidR="00B73C55" w:rsidRPr="00B73C55" w:rsidRDefault="00B73C55" w:rsidP="00B73C55">
      <w:pPr>
        <w:numPr>
          <w:ilvl w:val="1"/>
          <w:numId w:val="10"/>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zmiany terminu realizacji przedmiotu umowy, gdy zaistnieje niemożliwa do przewidzenia  w</w:t>
      </w:r>
      <w:r w:rsidR="000559EC">
        <w:rPr>
          <w:rFonts w:ascii="Calibri" w:eastAsia="Calibri" w:hAnsi="Calibri" w:cs="Calibri"/>
          <w:color w:val="000000"/>
          <w:sz w:val="20"/>
          <w:szCs w:val="24"/>
          <w:lang w:eastAsia="pl-PL"/>
        </w:rPr>
        <w:t> </w:t>
      </w:r>
      <w:r w:rsidRPr="00B73C55">
        <w:rPr>
          <w:rFonts w:ascii="Calibri" w:eastAsia="Calibri" w:hAnsi="Calibri" w:cs="Calibri"/>
          <w:color w:val="000000"/>
          <w:sz w:val="20"/>
          <w:szCs w:val="24"/>
          <w:lang w:eastAsia="pl-PL"/>
        </w:rPr>
        <w:t xml:space="preserve"> momencie zawarcia umowy okoliczność prawna, ekonomiczna lub techniczna, za którą żadna ze Stron nie ponosi odpowiedzialności albo zaistnienia okoliczności leżących po stronie Zamawiającego, w szczególności spowodowanych sytuacją finansową, zdolnościami płatniczymi, warunkami organizacyjnymi lub okolicznościami, które były niemożliwe  do przewidzenia w chwili zawarcia umowy, z zastrzeżeniem, iż  termin ten nie może spowodować lub stwarzać  ryzyka  utraty środków finansowych pochodzących z dotacji przeznaczonych na realizację przedmiotu umowy, powstania obowiązku ich zwrotu albo braku możliwości ich rozliczenia zgodnie z warunkami dofinasowania. </w:t>
      </w:r>
    </w:p>
    <w:p w14:paraId="59ADCAC1" w14:textId="77777777" w:rsidR="00B73C55" w:rsidRPr="00B73C55" w:rsidRDefault="00B73C55" w:rsidP="00B73C55">
      <w:pPr>
        <w:numPr>
          <w:ilvl w:val="1"/>
          <w:numId w:val="10"/>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zmian wynikających z powszechnie obowiązujących przepisów prawa; </w:t>
      </w:r>
    </w:p>
    <w:p w14:paraId="7B483D61" w14:textId="77777777" w:rsidR="00B73C55" w:rsidRPr="00B73C55" w:rsidRDefault="00B73C55" w:rsidP="00B73C55">
      <w:pPr>
        <w:numPr>
          <w:ilvl w:val="1"/>
          <w:numId w:val="10"/>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zmiany przedmiotu umowy w zakresie poprawy jakości lub innych parametrów charakterystycznych dla danego elementu objętego przedmiotem umowy lub zmiany technologii na równoważną, lub lepszą, podniesienia wydajności urządzeń oraz klasy bezpieczeństwa w sytuacji wycofania z rynku przez producenta, lub zakończenia produkcji zaoferowanego przez </w:t>
      </w:r>
      <w:r w:rsidRPr="00B73C55">
        <w:rPr>
          <w:rFonts w:ascii="Calibri" w:eastAsia="Calibri" w:hAnsi="Calibri" w:cs="Calibri"/>
          <w:color w:val="000000"/>
          <w:sz w:val="20"/>
          <w:szCs w:val="24"/>
          <w:lang w:eastAsia="pl-PL"/>
        </w:rPr>
        <w:lastRenderedPageBreak/>
        <w:t xml:space="preserve">Wykonawcę przedmiotu umowy pod warunkiem, że zmiany te nie spowodują zwiększenia ceny ofertowej; </w:t>
      </w:r>
    </w:p>
    <w:p w14:paraId="1D67A854" w14:textId="77777777" w:rsidR="00B73C55" w:rsidRPr="00B73C55" w:rsidRDefault="00B73C55" w:rsidP="00B73C55">
      <w:pPr>
        <w:numPr>
          <w:ilvl w:val="1"/>
          <w:numId w:val="10"/>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zmiany wysokości stawki VAT Strony dokonują zmiany uwzględniającej nową wysokość  tej stawki. </w:t>
      </w:r>
    </w:p>
    <w:p w14:paraId="2CB15C2F" w14:textId="77777777" w:rsidR="00B73C55" w:rsidRPr="00533621" w:rsidRDefault="00B73C55" w:rsidP="00B73C55">
      <w:pPr>
        <w:numPr>
          <w:ilvl w:val="0"/>
          <w:numId w:val="10"/>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Wszelkie zmiany postanowień umowy wymagają dla swej ważności formy pisemnej w postaci aneksu podpisanego przez obie strony, pod rygorem nieważności, z zastrzeżenie zmiany danych kontaktowych, które nie stanowią zmiany Umowy i nie wymagają sporządzenia aneksu. O każdej zmianie danych kontaktowych, o których mowa w umowie, Strona zobowiązana jest niezwłocznie poinformować drugą Stronę w formie pisemnej. Zmiana staje się skuteczna z chwilą doręczenia takiej informacji drugiej Stronie. </w:t>
      </w:r>
    </w:p>
    <w:p w14:paraId="1857DD14" w14:textId="77777777" w:rsidR="00533621" w:rsidRPr="00B73C55" w:rsidRDefault="00533621" w:rsidP="00533621">
      <w:pPr>
        <w:spacing w:after="4" w:line="266" w:lineRule="auto"/>
        <w:ind w:left="284" w:right="33"/>
        <w:jc w:val="both"/>
        <w:rPr>
          <w:rFonts w:ascii="Calibri" w:eastAsia="Calibri" w:hAnsi="Calibri" w:cs="Calibri"/>
          <w:color w:val="000000"/>
          <w:szCs w:val="24"/>
          <w:lang w:eastAsia="pl-PL"/>
        </w:rPr>
      </w:pPr>
    </w:p>
    <w:p w14:paraId="2B2A3D5C" w14:textId="77777777" w:rsidR="00B73C55" w:rsidRPr="00B73C55" w:rsidRDefault="00B73C55" w:rsidP="00B73C55">
      <w:pPr>
        <w:spacing w:after="4" w:line="266" w:lineRule="auto"/>
        <w:ind w:left="322" w:right="492" w:hanging="10"/>
        <w:jc w:val="center"/>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11. </w:t>
      </w:r>
    </w:p>
    <w:p w14:paraId="0E80B470" w14:textId="77777777" w:rsidR="00B73C55" w:rsidRPr="00B73C55" w:rsidRDefault="00B73C55" w:rsidP="00B73C55">
      <w:pPr>
        <w:spacing w:after="4" w:line="266" w:lineRule="auto"/>
        <w:ind w:left="322" w:right="337" w:hanging="10"/>
        <w:jc w:val="center"/>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Siła wyższa </w:t>
      </w:r>
    </w:p>
    <w:p w14:paraId="7A96E122" w14:textId="77777777" w:rsidR="00B73C55" w:rsidRPr="00B73C55" w:rsidRDefault="00B73C55" w:rsidP="00B73C55">
      <w:pPr>
        <w:numPr>
          <w:ilvl w:val="0"/>
          <w:numId w:val="11"/>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Strony nie będą odpowiedzialne za niewykonanie lub nienależyte wykonanie zobowiązań wynikających z umowy będących następstwem zdarzenia nadzwyczajnego, zewnętrznego, niemożliwego do przewidzenia, pozostającego poza kontrolą i możliwościami przeciwdziałania Stron, w szczególności takich jak wybuch wojny, działania terrorystyczne, działania zbrojne, pożar, powódź, trzęsienie ziemi, skażenie środowiska materiałami promieniotwórczymi, epidemii, które wystąpiło po zawarciu niniejszej umowy, dalej „siła wyższa”.  </w:t>
      </w:r>
    </w:p>
    <w:p w14:paraId="0947DB41" w14:textId="77777777" w:rsidR="00B73C55" w:rsidRPr="00B73C55" w:rsidRDefault="00B73C55" w:rsidP="00B73C55">
      <w:pPr>
        <w:numPr>
          <w:ilvl w:val="0"/>
          <w:numId w:val="11"/>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Wykonawca jest zobowiązany do niezwłocznego poinformowania Zamawiającego, nie później niż w terminie 7 dni od dnia, kiedy stało się to obiektywnie możliwe, o fakcie wystąpienia przypadku siły wyższej oraz o przewidywanych konsekwencjach w wykonaniu zobowiązań wynikających z niniejszej umowy, poprzez przedstawienie dokumentacji potwierdzającej wystąpienie oraz wpływ na realizację przedmiotu umowy, w celu wspólnego ustalenia dalszego postępowania. </w:t>
      </w:r>
    </w:p>
    <w:p w14:paraId="24B2F082" w14:textId="77777777" w:rsidR="00B73C55" w:rsidRPr="00B73C55" w:rsidRDefault="00B73C55" w:rsidP="00B73C55">
      <w:pPr>
        <w:numPr>
          <w:ilvl w:val="0"/>
          <w:numId w:val="11"/>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Postanowienia dotyczące siły wyższej nie mają zastosowania w zakresie, w jakim wystąpienie zdarzenia kwalifikowanego jako siła wyższa może spowodować lub stwarzać uzasadnione ryzyko utraty środków finansowych pochodzących z dotacji przeznaczonych na realizację przedmiotu Umowy, powstania obowiązku ich zwrotu albo braku możliwości ich rozliczenia zgodnie z warunkami dofinansowania. </w:t>
      </w:r>
    </w:p>
    <w:p w14:paraId="7FC15EEC" w14:textId="77777777" w:rsidR="00B73C55" w:rsidRPr="00B73C55" w:rsidRDefault="00B73C55" w:rsidP="00B73C55">
      <w:pPr>
        <w:spacing w:after="13"/>
        <w:ind w:left="297"/>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w:t>
      </w:r>
    </w:p>
    <w:p w14:paraId="386390AD" w14:textId="77777777" w:rsidR="00B73C55" w:rsidRPr="00B73C55" w:rsidRDefault="00B73C55" w:rsidP="00B73C55">
      <w:pPr>
        <w:spacing w:after="4" w:line="266" w:lineRule="auto"/>
        <w:ind w:left="322" w:right="335" w:hanging="10"/>
        <w:jc w:val="center"/>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12 </w:t>
      </w:r>
    </w:p>
    <w:p w14:paraId="5EB209F3" w14:textId="77777777" w:rsidR="00B73C55" w:rsidRPr="00B73C55" w:rsidRDefault="00B73C55" w:rsidP="00B73C55">
      <w:pPr>
        <w:spacing w:after="13"/>
        <w:ind w:left="10" w:right="27" w:hanging="10"/>
        <w:jc w:val="center"/>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Licencja. </w:t>
      </w:r>
    </w:p>
    <w:p w14:paraId="6F348598" w14:textId="382532D1" w:rsidR="00B73C55" w:rsidRPr="00B73C55" w:rsidRDefault="00B73C55" w:rsidP="00B73C55">
      <w:pPr>
        <w:numPr>
          <w:ilvl w:val="0"/>
          <w:numId w:val="12"/>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W ramach wynagrodzenia określonego w Umowie, o którym mowa § 5 ust. 1 umowy, Wykonawca zobowiązuje się zapewnić Zamawiającemu prawo do korzystania z wszelkiego oprogramowania niezbędnego do prawidłowej instalacji, uruchomienia, eksploatacji, konfiguracji, diagnostyki i serwisowania dostarczonego urządzenia</w:t>
      </w:r>
      <w:r w:rsidR="00533621">
        <w:rPr>
          <w:rFonts w:ascii="Calibri" w:eastAsia="Calibri" w:hAnsi="Calibri" w:cs="Calibri"/>
          <w:color w:val="000000"/>
          <w:sz w:val="20"/>
          <w:szCs w:val="24"/>
          <w:lang w:eastAsia="pl-PL"/>
        </w:rPr>
        <w:t xml:space="preserve"> (</w:t>
      </w:r>
      <w:r w:rsidR="00533621" w:rsidRPr="00533621">
        <w:rPr>
          <w:rFonts w:ascii="Calibri" w:eastAsia="Calibri" w:hAnsi="Calibri" w:cs="Calibri"/>
          <w:i/>
          <w:iCs/>
          <w:color w:val="000000"/>
          <w:sz w:val="20"/>
          <w:szCs w:val="24"/>
          <w:lang w:eastAsia="pl-PL"/>
        </w:rPr>
        <w:t>jeśli dotyczy danej części zamówienia</w:t>
      </w:r>
      <w:r w:rsidR="00533621">
        <w:rPr>
          <w:rFonts w:ascii="Calibri" w:eastAsia="Calibri" w:hAnsi="Calibri" w:cs="Calibri"/>
          <w:color w:val="000000"/>
          <w:sz w:val="20"/>
          <w:szCs w:val="24"/>
          <w:lang w:eastAsia="pl-PL"/>
        </w:rPr>
        <w:t>)</w:t>
      </w:r>
      <w:r w:rsidRPr="00B73C55">
        <w:rPr>
          <w:rFonts w:ascii="Calibri" w:eastAsia="Calibri" w:hAnsi="Calibri" w:cs="Calibri"/>
          <w:color w:val="000000"/>
          <w:sz w:val="20"/>
          <w:szCs w:val="24"/>
          <w:lang w:eastAsia="pl-PL"/>
        </w:rPr>
        <w:t xml:space="preserve">. </w:t>
      </w:r>
    </w:p>
    <w:p w14:paraId="4CF5FBA6" w14:textId="77777777" w:rsidR="00B73C55" w:rsidRPr="00B73C55" w:rsidRDefault="00B73C55" w:rsidP="00B73C55">
      <w:pPr>
        <w:numPr>
          <w:ilvl w:val="0"/>
          <w:numId w:val="12"/>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Licencja, o której mowa w ust. 1: </w:t>
      </w:r>
    </w:p>
    <w:p w14:paraId="13C3EAA5" w14:textId="77777777" w:rsidR="00B73C55" w:rsidRPr="00B73C55" w:rsidRDefault="00B73C55" w:rsidP="00B73C55">
      <w:pPr>
        <w:numPr>
          <w:ilvl w:val="1"/>
          <w:numId w:val="12"/>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zostaje udzielona na czas nieoznaczony (bezterminowo); </w:t>
      </w:r>
    </w:p>
    <w:p w14:paraId="5E0D7F86" w14:textId="061B4775" w:rsidR="00B73C55" w:rsidRPr="00B73C55" w:rsidRDefault="00B73C55" w:rsidP="00B73C55">
      <w:pPr>
        <w:numPr>
          <w:ilvl w:val="1"/>
          <w:numId w:val="12"/>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nie wymaga ponoszenia przez Zamawiającego żadnych dodatkowych opłat licencyjnych, abonamentowych, subskrypcyjnych ani opłat za odnowienie uprawnień do korzystania z</w:t>
      </w:r>
      <w:r w:rsidR="00533621">
        <w:rPr>
          <w:rFonts w:ascii="Calibri" w:eastAsia="Calibri" w:hAnsi="Calibri" w:cs="Calibri"/>
          <w:color w:val="000000"/>
          <w:sz w:val="20"/>
          <w:szCs w:val="24"/>
          <w:lang w:eastAsia="pl-PL"/>
        </w:rPr>
        <w:t> </w:t>
      </w:r>
      <w:r w:rsidRPr="00B73C55">
        <w:rPr>
          <w:rFonts w:ascii="Calibri" w:eastAsia="Calibri" w:hAnsi="Calibri" w:cs="Calibri"/>
          <w:color w:val="000000"/>
          <w:sz w:val="20"/>
          <w:szCs w:val="24"/>
          <w:lang w:eastAsia="pl-PL"/>
        </w:rPr>
        <w:t xml:space="preserve"> oprogramowania; </w:t>
      </w:r>
    </w:p>
    <w:p w14:paraId="46E231BD" w14:textId="77777777" w:rsidR="00B73C55" w:rsidRPr="00B73C55" w:rsidRDefault="00B73C55" w:rsidP="00B73C55">
      <w:pPr>
        <w:numPr>
          <w:ilvl w:val="1"/>
          <w:numId w:val="12"/>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uprawnia Zamawiającego do korzystania z oprogramowania przez cały okres eksploatacji urządzenia zgodnie z jego przeznaczeniem; </w:t>
      </w:r>
    </w:p>
    <w:p w14:paraId="6E9AF560" w14:textId="77777777" w:rsidR="00B73C55" w:rsidRPr="00B73C55" w:rsidRDefault="00B73C55" w:rsidP="00B73C55">
      <w:pPr>
        <w:numPr>
          <w:ilvl w:val="1"/>
          <w:numId w:val="12"/>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obejmuje co najmniej liczbę stanowisk, użytkowników lub urządzeń niezbędną do prawidłowego korzystania z przedmiotu zamówienia. </w:t>
      </w:r>
    </w:p>
    <w:p w14:paraId="49C45C49" w14:textId="77777777" w:rsidR="00B73C55" w:rsidRPr="00B73C55" w:rsidRDefault="00B73C55" w:rsidP="00B73C55">
      <w:pPr>
        <w:numPr>
          <w:ilvl w:val="0"/>
          <w:numId w:val="12"/>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Najpóźniej w dniu podpisania protokołu odbioru, o którym mowa w § 4 ust. 5,  Wykonawca przekaże Zamawiającemu dokumenty potwierdzające zakres udzielonej licencji, w szczególności warunki licencyjne producenta, klucze aktywacyjne, certyfikaty licencyjne lub inne odpowiednie dokumenty potwierdzające legalność korzystania z oprogramowania. </w:t>
      </w:r>
    </w:p>
    <w:p w14:paraId="0D153277" w14:textId="77777777" w:rsidR="00B73C55" w:rsidRPr="00B73C55" w:rsidRDefault="00B73C55" w:rsidP="00250611">
      <w:pPr>
        <w:numPr>
          <w:ilvl w:val="0"/>
          <w:numId w:val="12"/>
        </w:numPr>
        <w:spacing w:after="4" w:line="266" w:lineRule="auto"/>
        <w:ind w:left="284"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Wykonawca oświadcza i gwarantuje, że udzielona licencja lub licencja zapewniona przez producenta oprogramowania spełnia wymagania określone w Umowie oraz nie wygasa wskutek upływu czasu ani niewniesienia dodatkowych opłat. </w:t>
      </w:r>
    </w:p>
    <w:p w14:paraId="013DBFD3" w14:textId="77777777" w:rsidR="00B73C55" w:rsidRPr="00B73C55" w:rsidRDefault="00B73C55" w:rsidP="00250611">
      <w:pPr>
        <w:numPr>
          <w:ilvl w:val="0"/>
          <w:numId w:val="12"/>
        </w:numPr>
        <w:spacing w:after="4" w:line="266" w:lineRule="auto"/>
        <w:ind w:left="284"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lastRenderedPageBreak/>
        <w:t xml:space="preserve">Jeżeli warunki licencyjne producenta oprogramowania przewidują uprawnienia węższe niż określone w niniejszej Umowie, Wykonawca zobowiązany jest na własny koszt zapewnić Zamawiającemu uprawnienia odpowiadające co najmniej zakresowi wymaganym przez Umowę. </w:t>
      </w:r>
    </w:p>
    <w:p w14:paraId="38F4A4CB" w14:textId="77777777" w:rsidR="00B73C55" w:rsidRPr="00B73C55" w:rsidRDefault="00B73C55" w:rsidP="00250611">
      <w:pPr>
        <w:numPr>
          <w:ilvl w:val="0"/>
          <w:numId w:val="12"/>
        </w:numPr>
        <w:tabs>
          <w:tab w:val="left" w:pos="567"/>
        </w:tabs>
        <w:spacing w:after="4" w:line="266" w:lineRule="auto"/>
        <w:ind w:left="284"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Wykonawca ponosi pełną odpowiedzialność za wady prawne dotyczące oprogramowania, w tym za brak wymaganych praw licencyjnych, oraz zobowiązuje się zwolnić Zamawiającego z wszelkich roszczeń osób trzecich związanych z naruszeniem praw własności intelektualnej. </w:t>
      </w:r>
    </w:p>
    <w:p w14:paraId="1C62E0DB" w14:textId="77777777" w:rsidR="00B73C55" w:rsidRPr="00B73C55" w:rsidRDefault="00B73C55" w:rsidP="00250611">
      <w:pPr>
        <w:spacing w:after="13"/>
        <w:ind w:left="284"/>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w:t>
      </w:r>
    </w:p>
    <w:p w14:paraId="18590016" w14:textId="77777777" w:rsidR="00B73C55" w:rsidRPr="00B73C55" w:rsidRDefault="00B73C55" w:rsidP="00B73C55">
      <w:pPr>
        <w:spacing w:after="13"/>
        <w:ind w:left="14"/>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w:t>
      </w:r>
    </w:p>
    <w:p w14:paraId="29650D42" w14:textId="77777777" w:rsidR="00B73C55" w:rsidRPr="00B73C55" w:rsidRDefault="00B73C55" w:rsidP="00250611">
      <w:pPr>
        <w:spacing w:after="4" w:line="266" w:lineRule="auto"/>
        <w:ind w:left="284" w:right="338" w:hanging="10"/>
        <w:jc w:val="center"/>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13. </w:t>
      </w:r>
    </w:p>
    <w:p w14:paraId="24BA5879" w14:textId="77777777" w:rsidR="00B73C55" w:rsidRPr="00B73C55" w:rsidRDefault="00B73C55" w:rsidP="00B73C55">
      <w:pPr>
        <w:spacing w:after="4" w:line="266" w:lineRule="auto"/>
        <w:ind w:left="322" w:right="447" w:hanging="10"/>
        <w:jc w:val="center"/>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Poufność oraz ochrona danych </w:t>
      </w:r>
    </w:p>
    <w:p w14:paraId="1BE0D5FA" w14:textId="77777777" w:rsidR="00B73C55" w:rsidRPr="00B73C55" w:rsidRDefault="00B73C55" w:rsidP="00B73C55">
      <w:pPr>
        <w:numPr>
          <w:ilvl w:val="0"/>
          <w:numId w:val="13"/>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Strony zobowiązują się do wypełnienia obowiązków informacyjnych zgodnie z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opublikowanego w Dz. Urz. UE z 04.05.2016 L 119/1, zwanego "</w:t>
      </w:r>
      <w:r w:rsidRPr="00B73C55">
        <w:rPr>
          <w:rFonts w:ascii="Calibri" w:eastAsia="Calibri" w:hAnsi="Calibri" w:cs="Calibri"/>
          <w:b/>
          <w:color w:val="000000"/>
          <w:sz w:val="20"/>
          <w:szCs w:val="24"/>
          <w:lang w:eastAsia="pl-PL"/>
        </w:rPr>
        <w:t>RODO</w:t>
      </w:r>
      <w:r w:rsidRPr="00B73C55">
        <w:rPr>
          <w:rFonts w:ascii="Calibri" w:eastAsia="Calibri" w:hAnsi="Calibri" w:cs="Calibri"/>
          <w:color w:val="000000"/>
          <w:sz w:val="20"/>
          <w:szCs w:val="24"/>
          <w:lang w:eastAsia="pl-PL"/>
        </w:rPr>
        <w:t xml:space="preserve">", wobec osób fizycznych, od których dane osobowe bezpośrednio lub pośrednio pozyskały w celu zawarcia niniejszej umowy. </w:t>
      </w:r>
    </w:p>
    <w:p w14:paraId="1B7D9E41" w14:textId="77777777" w:rsidR="00B73C55" w:rsidRPr="00B73C55" w:rsidRDefault="00B73C55" w:rsidP="00B73C55">
      <w:pPr>
        <w:numPr>
          <w:ilvl w:val="0"/>
          <w:numId w:val="13"/>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Strony zobowiązują się do przekazania klauzuli informacyjnej stanowiącej </w:t>
      </w:r>
      <w:r w:rsidRPr="00B73C55">
        <w:rPr>
          <w:rFonts w:ascii="Calibri" w:eastAsia="Calibri" w:hAnsi="Calibri" w:cs="Calibri"/>
          <w:b/>
          <w:color w:val="000000"/>
          <w:sz w:val="20"/>
          <w:szCs w:val="24"/>
          <w:lang w:eastAsia="pl-PL"/>
        </w:rPr>
        <w:t>Załączniki nr 6</w:t>
      </w:r>
      <w:r w:rsidRPr="00B73C55">
        <w:rPr>
          <w:rFonts w:ascii="Calibri" w:eastAsia="Calibri" w:hAnsi="Calibri" w:cs="Calibri"/>
          <w:color w:val="000000"/>
          <w:sz w:val="20"/>
          <w:szCs w:val="24"/>
          <w:lang w:eastAsia="pl-PL"/>
        </w:rPr>
        <w:t xml:space="preserve">  do umowy wszystkim osobom fizycznym ze Strony związanym z realizacją umowy. </w:t>
      </w:r>
    </w:p>
    <w:p w14:paraId="3D2CF390" w14:textId="77777777" w:rsidR="00B73C55" w:rsidRPr="00B73C55" w:rsidRDefault="00B73C55" w:rsidP="00B73C55">
      <w:pPr>
        <w:numPr>
          <w:ilvl w:val="0"/>
          <w:numId w:val="13"/>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Zamawiający oświadcza, iż jako jednostka sektora finansów publicznych, jest obowiązany do udostępniania informacji o umowie w Centralnym Rejestrze Umów Jednostek Sektora Finansów Publicznych, na zasadach określonych w art. 34a i nast. ustawy z dnia 27 sierpnia 2009 r. o finansach publicznych (Dz.U. z 2025 r. poz. 1483, z </w:t>
      </w:r>
      <w:proofErr w:type="spellStart"/>
      <w:r w:rsidRPr="00B73C55">
        <w:rPr>
          <w:rFonts w:ascii="Calibri" w:eastAsia="Calibri" w:hAnsi="Calibri" w:cs="Calibri"/>
          <w:color w:val="000000"/>
          <w:sz w:val="20"/>
          <w:szCs w:val="24"/>
          <w:lang w:eastAsia="pl-PL"/>
        </w:rPr>
        <w:t>późn</w:t>
      </w:r>
      <w:proofErr w:type="spellEnd"/>
      <w:r w:rsidRPr="00B73C55">
        <w:rPr>
          <w:rFonts w:ascii="Calibri" w:eastAsia="Calibri" w:hAnsi="Calibri" w:cs="Calibri"/>
          <w:color w:val="000000"/>
          <w:sz w:val="20"/>
          <w:szCs w:val="24"/>
          <w:lang w:eastAsia="pl-PL"/>
        </w:rPr>
        <w:t xml:space="preserve">. zm.). Klauzula informacyjna w zakresie informacji o umowach w Centralnym Rejestrze Umów Jednostek Sektora Finansów Publicznych (CRU JSFP), stanowi </w:t>
      </w:r>
      <w:r w:rsidRPr="00B73C55">
        <w:rPr>
          <w:rFonts w:ascii="Calibri" w:eastAsia="Calibri" w:hAnsi="Calibri" w:cs="Calibri"/>
          <w:b/>
          <w:color w:val="000000"/>
          <w:sz w:val="20"/>
          <w:szCs w:val="24"/>
          <w:lang w:eastAsia="pl-PL"/>
        </w:rPr>
        <w:t>Załącznik nr 7</w:t>
      </w:r>
      <w:r w:rsidRPr="00B73C55">
        <w:rPr>
          <w:rFonts w:ascii="Calibri" w:eastAsia="Calibri" w:hAnsi="Calibri" w:cs="Calibri"/>
          <w:color w:val="000000"/>
          <w:sz w:val="20"/>
          <w:szCs w:val="24"/>
          <w:lang w:eastAsia="pl-PL"/>
        </w:rPr>
        <w:t xml:space="preserve"> do Umowy. </w:t>
      </w:r>
    </w:p>
    <w:p w14:paraId="0088ADE3" w14:textId="77777777" w:rsidR="00B73C55" w:rsidRPr="00B73C55" w:rsidRDefault="00B73C55" w:rsidP="00B73C55">
      <w:pPr>
        <w:numPr>
          <w:ilvl w:val="0"/>
          <w:numId w:val="13"/>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Wykonawca zobowiązuje się do zachowania w tajemnicy wszelkich informacji, danych, materiałów, dokumentów i danych osobowych otrzymanych od Zamawiającego oraz danych uzyskanych w jakikolwiek inny sposób, zamierzony czy przypadkowy w formie ustnej, pisemnej lub elektronicznej („dane poufne”). </w:t>
      </w:r>
    </w:p>
    <w:p w14:paraId="16839763" w14:textId="77777777" w:rsidR="00B73C55" w:rsidRPr="00B73C55" w:rsidRDefault="00B73C55" w:rsidP="00B73C55">
      <w:pPr>
        <w:numPr>
          <w:ilvl w:val="0"/>
          <w:numId w:val="13"/>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Wykonawca oświadcza, że w związku ze zobowiązaniem do zachowania w tajemnicy danych poufnych nie będą one wykorzystywane, ujawniane ani udostępniane bez pisemnej zgody Zamawiającego w celu innym niż wykonanie umowy, chyba że konieczność ujawnienia posiadanych informacji wynika z obowiązujących przepisów prawa lub umowy. </w:t>
      </w:r>
    </w:p>
    <w:p w14:paraId="5153741A" w14:textId="77777777" w:rsidR="00B73C55" w:rsidRPr="00B73C55" w:rsidRDefault="00B73C55" w:rsidP="00B73C55">
      <w:pPr>
        <w:numPr>
          <w:ilvl w:val="0"/>
          <w:numId w:val="13"/>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Strony zobowiązują się do dołożenia wszelkich starań w celu zapewnienia, aby środki łączności wykorzystywane do odbioru, przekazywania oraz przechowywania danych poufnych gwarantowały zabezpieczenie danych poufnych przed dostępem osób nieupoważnionych do zapoznania się z ich treścią.  </w:t>
      </w:r>
    </w:p>
    <w:p w14:paraId="0999E533" w14:textId="77777777" w:rsidR="00B73C55" w:rsidRPr="00B73C55" w:rsidRDefault="00B73C55" w:rsidP="00B73C55">
      <w:pPr>
        <w:spacing w:after="13"/>
        <w:ind w:left="14"/>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w:t>
      </w:r>
    </w:p>
    <w:p w14:paraId="6FFA85EE" w14:textId="77777777" w:rsidR="00B73C55" w:rsidRPr="00B73C55" w:rsidRDefault="00B73C55" w:rsidP="00B73C55">
      <w:pPr>
        <w:spacing w:after="13"/>
        <w:ind w:left="10" w:right="27" w:hanging="10"/>
        <w:jc w:val="center"/>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14. </w:t>
      </w:r>
    </w:p>
    <w:p w14:paraId="78F0E256" w14:textId="77777777" w:rsidR="00B73C55" w:rsidRPr="00B73C55" w:rsidRDefault="00B73C55" w:rsidP="00B73C55">
      <w:pPr>
        <w:spacing w:after="125" w:line="266" w:lineRule="auto"/>
        <w:ind w:left="322" w:hanging="10"/>
        <w:jc w:val="center"/>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Postanowienia dotyczące środków organizacyjnych w związku z działaniami Rosji destabilizującymi sytuację na Ukrainie </w:t>
      </w:r>
    </w:p>
    <w:p w14:paraId="4C27E637" w14:textId="55733A95" w:rsidR="00B73C55" w:rsidRPr="00B73C55" w:rsidRDefault="00B73C55" w:rsidP="00B73C55">
      <w:pPr>
        <w:numPr>
          <w:ilvl w:val="0"/>
          <w:numId w:val="14"/>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Wykonawca oświadcza, że na dzień zawarcia niniejszej umowy w stosunku do Wykonawcy nie zachodzą przesłanki wskazane w art. 7 ust. 1 ustawy z dnia 13 kwietnia 2022 r. o szczególnych rozwiązaniach w zakresie przeciwdziałania wspieraniu agresji na Ukrainę oraz służących ochronie bezpieczeństwa narodowego</w:t>
      </w:r>
      <w:r w:rsidR="00533621">
        <w:rPr>
          <w:rFonts w:ascii="Calibri" w:eastAsia="Calibri" w:hAnsi="Calibri" w:cs="Calibri"/>
          <w:color w:val="000000"/>
          <w:sz w:val="20"/>
          <w:szCs w:val="24"/>
          <w:lang w:eastAsia="pl-PL"/>
        </w:rPr>
        <w:t xml:space="preserve">                       </w:t>
      </w:r>
      <w:r w:rsidRPr="00B73C55">
        <w:rPr>
          <w:rFonts w:ascii="Calibri" w:eastAsia="Calibri" w:hAnsi="Calibri" w:cs="Calibri"/>
          <w:color w:val="000000"/>
          <w:sz w:val="20"/>
          <w:szCs w:val="24"/>
          <w:lang w:eastAsia="pl-PL"/>
        </w:rPr>
        <w:t xml:space="preserve"> (Dz. U. z 2025 r. poz. 514). </w:t>
      </w:r>
    </w:p>
    <w:p w14:paraId="31B7B841" w14:textId="2286D583" w:rsidR="00B73C55" w:rsidRPr="00B73C55" w:rsidRDefault="00B73C55" w:rsidP="00B73C55">
      <w:pPr>
        <w:numPr>
          <w:ilvl w:val="0"/>
          <w:numId w:val="14"/>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Wykonawca oświadcza, że na dzień zawarcia niniejszej umowy w stosunku do Wykonawcy nie zachodzą przesłanki wskazane w art. 5k rozporządzenia 833/2014 dotyczącego środków ograniczających w związku z</w:t>
      </w:r>
      <w:r w:rsidR="00533621">
        <w:rPr>
          <w:rFonts w:ascii="Calibri" w:eastAsia="Calibri" w:hAnsi="Calibri" w:cs="Calibri"/>
          <w:color w:val="000000"/>
          <w:sz w:val="20"/>
          <w:szCs w:val="24"/>
          <w:lang w:eastAsia="pl-PL"/>
        </w:rPr>
        <w:t> </w:t>
      </w:r>
      <w:r w:rsidRPr="00B73C55">
        <w:rPr>
          <w:rFonts w:ascii="Calibri" w:eastAsia="Calibri" w:hAnsi="Calibri" w:cs="Calibri"/>
          <w:color w:val="000000"/>
          <w:sz w:val="20"/>
          <w:szCs w:val="24"/>
          <w:lang w:eastAsia="pl-PL"/>
        </w:rPr>
        <w:t xml:space="preserve">działaniami Rosji destabilizującymi sytuację na Ukrainie. </w:t>
      </w:r>
    </w:p>
    <w:p w14:paraId="70245B25" w14:textId="77777777" w:rsidR="00B73C55" w:rsidRPr="00B73C55" w:rsidRDefault="00B73C55" w:rsidP="00B73C55">
      <w:pPr>
        <w:numPr>
          <w:ilvl w:val="0"/>
          <w:numId w:val="14"/>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Zamawiający zastrzega sobie możliwość bieżącej weryfikacji informacji zawartych w oświadczeniach Wykonawcy znajdujących się w dokumentach zamówienia, jak również składanych w trakcie wykonywania Umowy, a dotyczących okoliczności, o których mowa w ust. 1. </w:t>
      </w:r>
    </w:p>
    <w:p w14:paraId="3DC989DC" w14:textId="77777777" w:rsidR="00B73C55" w:rsidRPr="00B73C55" w:rsidRDefault="00B73C55" w:rsidP="00B73C55">
      <w:pPr>
        <w:numPr>
          <w:ilvl w:val="0"/>
          <w:numId w:val="14"/>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Wykonawca zobowiązuje się do niezwłocznego, nie później niż w terminie 7 dni roboczych, poinformowania Zamawiającego w przypadku dezaktualizacji oświadczeń z ust. 1 i 2. </w:t>
      </w:r>
    </w:p>
    <w:p w14:paraId="77BA9AA7" w14:textId="77777777" w:rsidR="00B73C55" w:rsidRPr="00B73C55" w:rsidRDefault="00B73C55" w:rsidP="00B73C55">
      <w:pPr>
        <w:spacing w:after="14"/>
        <w:ind w:left="14"/>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w:t>
      </w:r>
    </w:p>
    <w:p w14:paraId="4CCC01C9" w14:textId="77777777" w:rsidR="00B73C55" w:rsidRPr="00B73C55" w:rsidRDefault="00B73C55" w:rsidP="00B73C55">
      <w:pPr>
        <w:spacing w:after="4" w:line="266" w:lineRule="auto"/>
        <w:ind w:left="322" w:right="338" w:hanging="10"/>
        <w:jc w:val="center"/>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lastRenderedPageBreak/>
        <w:t xml:space="preserve">§ 15. </w:t>
      </w:r>
    </w:p>
    <w:p w14:paraId="496D6572" w14:textId="77777777" w:rsidR="00B73C55" w:rsidRPr="00B73C55" w:rsidRDefault="00B73C55" w:rsidP="00B73C55">
      <w:pPr>
        <w:spacing w:after="4" w:line="266" w:lineRule="auto"/>
        <w:ind w:left="322" w:right="338" w:hanging="10"/>
        <w:jc w:val="center"/>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Postanowienia końcowe </w:t>
      </w:r>
    </w:p>
    <w:p w14:paraId="04D98FB3" w14:textId="77777777" w:rsidR="00B73C55" w:rsidRPr="00B73C55" w:rsidRDefault="00B73C55" w:rsidP="00B73C55">
      <w:pPr>
        <w:numPr>
          <w:ilvl w:val="0"/>
          <w:numId w:val="15"/>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Wszelkie spory mogące wyniknąć pomiędzy Stronami w związku z niniejszą umową  lub z nią związane, będą rozstrzygane w pierwszej kolejności w drodze porozumienia pozasądowego. Wszelkie spory, które nie będą mogły być załatwione polubownie, podlegać będą rozstrzygnięciu przez </w:t>
      </w:r>
    </w:p>
    <w:p w14:paraId="296A6BDE" w14:textId="77777777" w:rsidR="00B73C55" w:rsidRPr="00B73C55" w:rsidRDefault="00B73C55" w:rsidP="00B73C55">
      <w:pPr>
        <w:spacing w:after="4" w:line="266" w:lineRule="auto"/>
        <w:ind w:left="297"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1.sąd powszechny właściwy dla miejsca siedziby Zamawiającego. </w:t>
      </w:r>
    </w:p>
    <w:p w14:paraId="72B8F312" w14:textId="77777777" w:rsidR="00B73C55" w:rsidRPr="00B73C55" w:rsidRDefault="00B73C55" w:rsidP="00B73C55">
      <w:pPr>
        <w:numPr>
          <w:ilvl w:val="0"/>
          <w:numId w:val="15"/>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Zmiany danych kontaktowych, o których mowa w § 4 ust. 7, w trakcie obowiązywania umowy  nie oznaczają zmian umowy i nie wymagają sporządzenia aneksu. </w:t>
      </w:r>
    </w:p>
    <w:p w14:paraId="3C51E80F" w14:textId="77777777" w:rsidR="00B73C55" w:rsidRPr="00B73C55" w:rsidRDefault="00B73C55" w:rsidP="00B73C55">
      <w:pPr>
        <w:numPr>
          <w:ilvl w:val="0"/>
          <w:numId w:val="15"/>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Strony zobowiązują się do wzajemnego informowania o zmianach miejsca ich siedziby. W przypadku niedopełnienia powyższego, korespondencję wysłaną pod ostatni wskazany adres uważa się za skutecznie doręczoną. </w:t>
      </w:r>
    </w:p>
    <w:p w14:paraId="2D405E4B" w14:textId="77777777" w:rsidR="00B73C55" w:rsidRPr="00B73C55" w:rsidRDefault="00B73C55" w:rsidP="00B73C55">
      <w:pPr>
        <w:numPr>
          <w:ilvl w:val="0"/>
          <w:numId w:val="15"/>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 </w:t>
      </w:r>
      <w:r w:rsidRPr="00B73C55">
        <w:rPr>
          <w:rFonts w:ascii="Calibri" w:eastAsia="Calibri" w:hAnsi="Calibri" w:cs="Calibri"/>
          <w:color w:val="000000"/>
          <w:sz w:val="20"/>
          <w:szCs w:val="24"/>
          <w:lang w:eastAsia="pl-PL"/>
        </w:rPr>
        <w:tab/>
        <w:t xml:space="preserve">sprawach </w:t>
      </w:r>
      <w:r w:rsidRPr="00B73C55">
        <w:rPr>
          <w:rFonts w:ascii="Calibri" w:eastAsia="Calibri" w:hAnsi="Calibri" w:cs="Calibri"/>
          <w:color w:val="000000"/>
          <w:sz w:val="20"/>
          <w:szCs w:val="24"/>
          <w:lang w:eastAsia="pl-PL"/>
        </w:rPr>
        <w:tab/>
        <w:t xml:space="preserve">nieuregulowanych </w:t>
      </w:r>
      <w:r w:rsidRPr="00B73C55">
        <w:rPr>
          <w:rFonts w:ascii="Calibri" w:eastAsia="Calibri" w:hAnsi="Calibri" w:cs="Calibri"/>
          <w:color w:val="000000"/>
          <w:sz w:val="20"/>
          <w:szCs w:val="24"/>
          <w:lang w:eastAsia="pl-PL"/>
        </w:rPr>
        <w:tab/>
        <w:t xml:space="preserve">niniejszą </w:t>
      </w:r>
      <w:r w:rsidRPr="00B73C55">
        <w:rPr>
          <w:rFonts w:ascii="Calibri" w:eastAsia="Calibri" w:hAnsi="Calibri" w:cs="Calibri"/>
          <w:color w:val="000000"/>
          <w:sz w:val="20"/>
          <w:szCs w:val="24"/>
          <w:lang w:eastAsia="pl-PL"/>
        </w:rPr>
        <w:tab/>
        <w:t xml:space="preserve">umową </w:t>
      </w:r>
      <w:r w:rsidRPr="00B73C55">
        <w:rPr>
          <w:rFonts w:ascii="Calibri" w:eastAsia="Calibri" w:hAnsi="Calibri" w:cs="Calibri"/>
          <w:color w:val="000000"/>
          <w:sz w:val="20"/>
          <w:szCs w:val="24"/>
          <w:lang w:eastAsia="pl-PL"/>
        </w:rPr>
        <w:tab/>
        <w:t xml:space="preserve">mają </w:t>
      </w:r>
      <w:r w:rsidRPr="00B73C55">
        <w:rPr>
          <w:rFonts w:ascii="Calibri" w:eastAsia="Calibri" w:hAnsi="Calibri" w:cs="Calibri"/>
          <w:color w:val="000000"/>
          <w:sz w:val="20"/>
          <w:szCs w:val="24"/>
          <w:lang w:eastAsia="pl-PL"/>
        </w:rPr>
        <w:tab/>
        <w:t xml:space="preserve">zastosowanie </w:t>
      </w:r>
      <w:r w:rsidRPr="00B73C55">
        <w:rPr>
          <w:rFonts w:ascii="Calibri" w:eastAsia="Calibri" w:hAnsi="Calibri" w:cs="Calibri"/>
          <w:color w:val="000000"/>
          <w:sz w:val="20"/>
          <w:szCs w:val="24"/>
          <w:lang w:eastAsia="pl-PL"/>
        </w:rPr>
        <w:tab/>
        <w:t xml:space="preserve">przepisy </w:t>
      </w:r>
      <w:r w:rsidRPr="00B73C55">
        <w:rPr>
          <w:rFonts w:ascii="Calibri" w:eastAsia="Calibri" w:hAnsi="Calibri" w:cs="Calibri"/>
          <w:color w:val="000000"/>
          <w:sz w:val="20"/>
          <w:szCs w:val="24"/>
          <w:lang w:eastAsia="pl-PL"/>
        </w:rPr>
        <w:tab/>
        <w:t xml:space="preserve">ustawy </w:t>
      </w:r>
    </w:p>
    <w:p w14:paraId="196E2ABB" w14:textId="77777777" w:rsidR="00B73C55" w:rsidRPr="00B73C55" w:rsidRDefault="00B73C55" w:rsidP="00B73C55">
      <w:pPr>
        <w:spacing w:after="4" w:line="266" w:lineRule="auto"/>
        <w:ind w:left="307" w:hanging="10"/>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w:t>
      </w:r>
      <w:proofErr w:type="spellStart"/>
      <w:r w:rsidRPr="00B73C55">
        <w:rPr>
          <w:rFonts w:ascii="Calibri" w:eastAsia="Calibri" w:hAnsi="Calibri" w:cs="Calibri"/>
          <w:color w:val="000000"/>
          <w:sz w:val="20"/>
          <w:szCs w:val="24"/>
          <w:lang w:eastAsia="pl-PL"/>
        </w:rPr>
        <w:t>Pzp</w:t>
      </w:r>
      <w:proofErr w:type="spellEnd"/>
      <w:r w:rsidRPr="00B73C55">
        <w:rPr>
          <w:rFonts w:ascii="Calibri" w:eastAsia="Calibri" w:hAnsi="Calibri" w:cs="Calibri"/>
          <w:color w:val="000000"/>
          <w:sz w:val="20"/>
          <w:szCs w:val="24"/>
          <w:lang w:eastAsia="pl-PL"/>
        </w:rPr>
        <w:t xml:space="preserve"> oraz ustawy z dnia 23 kwietnia 1964 r. - Kodeks cywilny (Dz. U. z 2026 r, poz. 795). </w:t>
      </w:r>
    </w:p>
    <w:p w14:paraId="326A065A" w14:textId="77777777" w:rsidR="00B73C55" w:rsidRPr="00B73C55" w:rsidRDefault="00B73C55" w:rsidP="00B73C55">
      <w:pPr>
        <w:numPr>
          <w:ilvl w:val="0"/>
          <w:numId w:val="15"/>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 związku z realizacją niniejszej umowy Strony będą wzajemnie administratorami danych osobowych, które to powierzają sobie wzajemnie. Przetwarzanie danych możliwe jest wyłącznie  w celu wykonania niniejszej umowy, w niezbędnym zakresie, w sposób zgodny z ustawą z dnia 10 maja 2018 r. o ochronie danych osobowych (Dz. U. z 2019 r., poz. 1781, z </w:t>
      </w:r>
      <w:proofErr w:type="spellStart"/>
      <w:r w:rsidRPr="00B73C55">
        <w:rPr>
          <w:rFonts w:ascii="Calibri" w:eastAsia="Calibri" w:hAnsi="Calibri" w:cs="Calibri"/>
          <w:color w:val="000000"/>
          <w:sz w:val="20"/>
          <w:szCs w:val="24"/>
          <w:lang w:eastAsia="pl-PL"/>
        </w:rPr>
        <w:t>późn</w:t>
      </w:r>
      <w:proofErr w:type="spellEnd"/>
      <w:r w:rsidRPr="00B73C55">
        <w:rPr>
          <w:rFonts w:ascii="Calibri" w:eastAsia="Calibri" w:hAnsi="Calibri" w:cs="Calibri"/>
          <w:color w:val="000000"/>
          <w:sz w:val="20"/>
          <w:szCs w:val="24"/>
          <w:lang w:eastAsia="pl-PL"/>
        </w:rPr>
        <w:t xml:space="preserve">. zm.) i RODO. W szczególności w związku z przetwarzaniem przekazanych danych osobowych Strony zobowiązane są do zapewnienia ich ochrony w czasie trwania niniejszej umowy i po jej zakończeniu.  </w:t>
      </w:r>
    </w:p>
    <w:p w14:paraId="288269F0" w14:textId="77777777" w:rsidR="00B73C55" w:rsidRPr="00B73C55" w:rsidRDefault="00B73C55" w:rsidP="00B73C55">
      <w:pPr>
        <w:numPr>
          <w:ilvl w:val="0"/>
          <w:numId w:val="15"/>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Wszelkie zmiany niniejszej umowy wymagają formy pisemnej pod rygorem nieważności. Zamawiający dopuszcza zmianę umowy w formie elektronicznej zgodnie z art. 78¹ § 1 Kodeksu cywilnego.  </w:t>
      </w:r>
    </w:p>
    <w:p w14:paraId="2E26DB5A" w14:textId="77777777" w:rsidR="00B73C55" w:rsidRPr="00B73C55" w:rsidRDefault="00B73C55" w:rsidP="00B73C55">
      <w:pPr>
        <w:numPr>
          <w:ilvl w:val="0"/>
          <w:numId w:val="15"/>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Umowa została sporządzona w dwóch jednobrzmiących egzemplarzach, po jednym dla każdej ze stron w przypadku zawarcia umowy w formie pisemnej (art. 78 § 1 Kodeksu cywilnego).  </w:t>
      </w:r>
    </w:p>
    <w:p w14:paraId="23B9EA42" w14:textId="77777777" w:rsidR="00B73C55" w:rsidRPr="00B73C55" w:rsidRDefault="00B73C55" w:rsidP="00B73C55">
      <w:pPr>
        <w:numPr>
          <w:ilvl w:val="0"/>
          <w:numId w:val="15"/>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Umowa została zawarta z chwilą złożenia ostatniego kwalifikowanego podpisu elektronicznego stosownie do wskazania znacznika czasu ujawnionego w szczegółach dokumentu zawartego w formie elektronicznej (w przypadku zawarcia umowy w formie elektronicznej - (art. 78 </w:t>
      </w:r>
      <w:r w:rsidRPr="00B73C55">
        <w:rPr>
          <w:rFonts w:ascii="Calibri" w:eastAsia="Calibri" w:hAnsi="Calibri" w:cs="Calibri"/>
          <w:color w:val="000000"/>
          <w:sz w:val="20"/>
          <w:szCs w:val="24"/>
          <w:vertAlign w:val="superscript"/>
          <w:lang w:eastAsia="pl-PL"/>
        </w:rPr>
        <w:t>1</w:t>
      </w:r>
      <w:r w:rsidRPr="00B73C55">
        <w:rPr>
          <w:rFonts w:ascii="Calibri" w:eastAsia="Calibri" w:hAnsi="Calibri" w:cs="Calibri"/>
          <w:color w:val="000000"/>
          <w:sz w:val="20"/>
          <w:szCs w:val="24"/>
          <w:lang w:eastAsia="pl-PL"/>
        </w:rPr>
        <w:t xml:space="preserve"> Kodeksu cywilnego). </w:t>
      </w:r>
    </w:p>
    <w:p w14:paraId="2E5CA24C" w14:textId="77777777" w:rsidR="00B73C55" w:rsidRPr="00B73C55" w:rsidRDefault="00B73C55" w:rsidP="00B73C55">
      <w:pPr>
        <w:numPr>
          <w:ilvl w:val="0"/>
          <w:numId w:val="15"/>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Strony dopuszczają możliwość zawarcia umowy oraz aneksów do umowy łącząc formę elektroniczną i zwykłą formę pisemną.  </w:t>
      </w:r>
    </w:p>
    <w:p w14:paraId="32CAF98E" w14:textId="77777777" w:rsidR="00B73C55" w:rsidRDefault="00B73C55" w:rsidP="00B73C55">
      <w:pPr>
        <w:spacing w:after="13"/>
        <w:ind w:left="14"/>
        <w:rPr>
          <w:rFonts w:ascii="Calibri" w:eastAsia="Calibri" w:hAnsi="Calibri" w:cs="Calibri"/>
          <w:color w:val="000000"/>
          <w:sz w:val="20"/>
          <w:szCs w:val="24"/>
          <w:lang w:eastAsia="pl-PL"/>
        </w:rPr>
      </w:pPr>
      <w:r w:rsidRPr="00B73C55">
        <w:rPr>
          <w:rFonts w:ascii="Calibri" w:eastAsia="Calibri" w:hAnsi="Calibri" w:cs="Calibri"/>
          <w:color w:val="000000"/>
          <w:sz w:val="20"/>
          <w:szCs w:val="24"/>
          <w:lang w:eastAsia="pl-PL"/>
        </w:rPr>
        <w:t xml:space="preserve"> </w:t>
      </w:r>
    </w:p>
    <w:p w14:paraId="05D15C79" w14:textId="77777777" w:rsidR="00B95117" w:rsidRDefault="00B95117" w:rsidP="00B73C55">
      <w:pPr>
        <w:spacing w:after="13"/>
        <w:ind w:left="14"/>
        <w:rPr>
          <w:rFonts w:ascii="Calibri" w:eastAsia="Calibri" w:hAnsi="Calibri" w:cs="Calibri"/>
          <w:color w:val="000000"/>
          <w:sz w:val="20"/>
          <w:szCs w:val="24"/>
          <w:lang w:eastAsia="pl-PL"/>
        </w:rPr>
      </w:pPr>
    </w:p>
    <w:p w14:paraId="4D19E991" w14:textId="77777777" w:rsidR="00B95117" w:rsidRPr="00B73C55" w:rsidRDefault="00B95117" w:rsidP="00B73C55">
      <w:pPr>
        <w:spacing w:after="13"/>
        <w:ind w:left="14"/>
        <w:rPr>
          <w:rFonts w:ascii="Calibri" w:eastAsia="Calibri" w:hAnsi="Calibri" w:cs="Calibri"/>
          <w:color w:val="000000"/>
          <w:szCs w:val="24"/>
          <w:lang w:eastAsia="pl-PL"/>
        </w:rPr>
      </w:pPr>
    </w:p>
    <w:p w14:paraId="2FD47C0D" w14:textId="77777777" w:rsidR="00B73C55" w:rsidRPr="00B73C55" w:rsidRDefault="00B73C55" w:rsidP="00B73C55">
      <w:pPr>
        <w:spacing w:after="13"/>
        <w:ind w:left="14"/>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w:t>
      </w:r>
    </w:p>
    <w:p w14:paraId="05A7D2CC" w14:textId="77777777" w:rsidR="00B73C55" w:rsidRPr="00B73C55" w:rsidRDefault="00B73C55" w:rsidP="00B73C55">
      <w:pPr>
        <w:spacing w:after="16"/>
        <w:ind w:left="722"/>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w:t>
      </w:r>
    </w:p>
    <w:p w14:paraId="124E87F2" w14:textId="77777777" w:rsidR="00B73C55" w:rsidRPr="00B73C55" w:rsidRDefault="00B73C55" w:rsidP="00B73C55">
      <w:pPr>
        <w:tabs>
          <w:tab w:val="center" w:pos="1415"/>
          <w:tab w:val="center" w:pos="2846"/>
          <w:tab w:val="center" w:pos="3554"/>
          <w:tab w:val="center" w:pos="4262"/>
          <w:tab w:val="center" w:pos="4970"/>
          <w:tab w:val="center" w:pos="5679"/>
          <w:tab w:val="center" w:pos="7120"/>
        </w:tabs>
        <w:spacing w:after="4" w:line="266" w:lineRule="auto"/>
        <w:rPr>
          <w:rFonts w:ascii="Calibri" w:eastAsia="Calibri" w:hAnsi="Calibri" w:cs="Calibri"/>
          <w:color w:val="000000"/>
          <w:szCs w:val="24"/>
          <w:lang w:eastAsia="pl-PL"/>
        </w:rPr>
      </w:pPr>
      <w:r w:rsidRPr="00B73C55">
        <w:rPr>
          <w:rFonts w:ascii="Calibri" w:eastAsia="Calibri" w:hAnsi="Calibri" w:cs="Calibri"/>
          <w:color w:val="000000"/>
          <w:szCs w:val="24"/>
          <w:lang w:eastAsia="pl-PL"/>
        </w:rPr>
        <w:tab/>
      </w:r>
      <w:r w:rsidRPr="00B73C55">
        <w:rPr>
          <w:rFonts w:ascii="Calibri" w:eastAsia="Calibri" w:hAnsi="Calibri" w:cs="Calibri"/>
          <w:color w:val="000000"/>
          <w:sz w:val="20"/>
          <w:szCs w:val="24"/>
          <w:lang w:eastAsia="pl-PL"/>
        </w:rPr>
        <w:t xml:space="preserve">WYKONAWCA  </w:t>
      </w:r>
      <w:r w:rsidRPr="00B73C55">
        <w:rPr>
          <w:rFonts w:ascii="Calibri" w:eastAsia="Calibri" w:hAnsi="Calibri" w:cs="Calibri"/>
          <w:color w:val="000000"/>
          <w:sz w:val="20"/>
          <w:szCs w:val="24"/>
          <w:lang w:eastAsia="pl-PL"/>
        </w:rPr>
        <w:tab/>
        <w:t xml:space="preserve"> </w:t>
      </w:r>
      <w:r w:rsidRPr="00B73C55">
        <w:rPr>
          <w:rFonts w:ascii="Calibri" w:eastAsia="Calibri" w:hAnsi="Calibri" w:cs="Calibri"/>
          <w:color w:val="000000"/>
          <w:sz w:val="20"/>
          <w:szCs w:val="24"/>
          <w:lang w:eastAsia="pl-PL"/>
        </w:rPr>
        <w:tab/>
        <w:t xml:space="preserve"> </w:t>
      </w:r>
      <w:r w:rsidRPr="00B73C55">
        <w:rPr>
          <w:rFonts w:ascii="Calibri" w:eastAsia="Calibri" w:hAnsi="Calibri" w:cs="Calibri"/>
          <w:color w:val="000000"/>
          <w:sz w:val="20"/>
          <w:szCs w:val="24"/>
          <w:lang w:eastAsia="pl-PL"/>
        </w:rPr>
        <w:tab/>
        <w:t xml:space="preserve"> </w:t>
      </w:r>
      <w:r w:rsidRPr="00B73C55">
        <w:rPr>
          <w:rFonts w:ascii="Calibri" w:eastAsia="Calibri" w:hAnsi="Calibri" w:cs="Calibri"/>
          <w:color w:val="000000"/>
          <w:sz w:val="20"/>
          <w:szCs w:val="24"/>
          <w:lang w:eastAsia="pl-PL"/>
        </w:rPr>
        <w:tab/>
        <w:t xml:space="preserve"> </w:t>
      </w:r>
      <w:r w:rsidRPr="00B73C55">
        <w:rPr>
          <w:rFonts w:ascii="Calibri" w:eastAsia="Calibri" w:hAnsi="Calibri" w:cs="Calibri"/>
          <w:color w:val="000000"/>
          <w:sz w:val="20"/>
          <w:szCs w:val="24"/>
          <w:lang w:eastAsia="pl-PL"/>
        </w:rPr>
        <w:tab/>
        <w:t xml:space="preserve"> </w:t>
      </w:r>
      <w:r w:rsidRPr="00B73C55">
        <w:rPr>
          <w:rFonts w:ascii="Calibri" w:eastAsia="Calibri" w:hAnsi="Calibri" w:cs="Calibri"/>
          <w:color w:val="000000"/>
          <w:sz w:val="20"/>
          <w:szCs w:val="24"/>
          <w:lang w:eastAsia="pl-PL"/>
        </w:rPr>
        <w:tab/>
        <w:t xml:space="preserve">ZAMAWIAJĄCY </w:t>
      </w:r>
    </w:p>
    <w:p w14:paraId="69C20C5A" w14:textId="77777777" w:rsidR="00B73C55" w:rsidRPr="00B73C55" w:rsidRDefault="00B73C55" w:rsidP="00B73C55">
      <w:pPr>
        <w:spacing w:after="13"/>
        <w:ind w:left="722"/>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w:t>
      </w:r>
    </w:p>
    <w:p w14:paraId="5460D6CC" w14:textId="77777777" w:rsidR="00B73C55" w:rsidRPr="00B73C55" w:rsidRDefault="00B73C55" w:rsidP="00B73C55">
      <w:pPr>
        <w:spacing w:after="13"/>
        <w:ind w:left="722"/>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w:t>
      </w:r>
    </w:p>
    <w:p w14:paraId="221D44DA" w14:textId="77777777" w:rsidR="00B73C55" w:rsidRPr="00B73C55" w:rsidRDefault="00B73C55" w:rsidP="00B73C55">
      <w:pPr>
        <w:spacing w:after="4" w:line="266" w:lineRule="auto"/>
        <w:ind w:left="722"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Załączniki do niniejszej umowy: </w:t>
      </w:r>
    </w:p>
    <w:p w14:paraId="57E71285" w14:textId="77777777" w:rsidR="00B73C55" w:rsidRPr="00B73C55" w:rsidRDefault="00B73C55" w:rsidP="00B73C55">
      <w:pPr>
        <w:numPr>
          <w:ilvl w:val="3"/>
          <w:numId w:val="16"/>
        </w:numPr>
        <w:spacing w:after="20"/>
        <w:rPr>
          <w:rFonts w:ascii="Calibri" w:eastAsia="Calibri" w:hAnsi="Calibri" w:cs="Calibri"/>
          <w:color w:val="000000"/>
          <w:szCs w:val="24"/>
          <w:lang w:eastAsia="pl-PL"/>
        </w:rPr>
      </w:pPr>
      <w:r w:rsidRPr="00B73C55">
        <w:rPr>
          <w:rFonts w:ascii="Calibri" w:eastAsia="Calibri" w:hAnsi="Calibri" w:cs="Calibri"/>
          <w:color w:val="000000"/>
          <w:sz w:val="18"/>
          <w:szCs w:val="24"/>
          <w:lang w:eastAsia="pl-PL"/>
        </w:rPr>
        <w:t xml:space="preserve">Załącznik nr 1 – Oferta - Formularz asortymentowo-cenowy; </w:t>
      </w:r>
    </w:p>
    <w:p w14:paraId="56BE626A" w14:textId="77777777" w:rsidR="00B73C55" w:rsidRPr="00B73C55" w:rsidRDefault="00B73C55" w:rsidP="00B73C55">
      <w:pPr>
        <w:numPr>
          <w:ilvl w:val="3"/>
          <w:numId w:val="16"/>
        </w:numPr>
        <w:spacing w:after="19"/>
        <w:rPr>
          <w:rFonts w:ascii="Calibri" w:eastAsia="Calibri" w:hAnsi="Calibri" w:cs="Calibri"/>
          <w:color w:val="000000"/>
          <w:szCs w:val="24"/>
          <w:lang w:eastAsia="pl-PL"/>
        </w:rPr>
      </w:pPr>
      <w:r w:rsidRPr="00B73C55">
        <w:rPr>
          <w:rFonts w:ascii="Calibri" w:eastAsia="Calibri" w:hAnsi="Calibri" w:cs="Calibri"/>
          <w:color w:val="000000"/>
          <w:sz w:val="18"/>
          <w:szCs w:val="24"/>
          <w:lang w:eastAsia="pl-PL"/>
        </w:rPr>
        <w:t xml:space="preserve">Załącznik nr 2 – OPZ; </w:t>
      </w:r>
    </w:p>
    <w:p w14:paraId="60D25E23" w14:textId="77777777" w:rsidR="00B73C55" w:rsidRPr="00B73C55" w:rsidRDefault="00B73C55" w:rsidP="00B73C55">
      <w:pPr>
        <w:numPr>
          <w:ilvl w:val="3"/>
          <w:numId w:val="16"/>
        </w:numPr>
        <w:spacing w:after="19"/>
        <w:rPr>
          <w:rFonts w:ascii="Calibri" w:eastAsia="Calibri" w:hAnsi="Calibri" w:cs="Calibri"/>
          <w:color w:val="000000"/>
          <w:szCs w:val="24"/>
          <w:lang w:eastAsia="pl-PL"/>
        </w:rPr>
      </w:pPr>
      <w:r w:rsidRPr="00B73C55">
        <w:rPr>
          <w:rFonts w:ascii="Calibri" w:eastAsia="Calibri" w:hAnsi="Calibri" w:cs="Calibri"/>
          <w:color w:val="000000"/>
          <w:sz w:val="18"/>
          <w:szCs w:val="24"/>
          <w:lang w:eastAsia="pl-PL"/>
        </w:rPr>
        <w:t xml:space="preserve">Załącznik nr 3 - Wzór Protokołu Odbioru; </w:t>
      </w:r>
    </w:p>
    <w:p w14:paraId="0172588F" w14:textId="77777777" w:rsidR="00B73C55" w:rsidRPr="00B73C55" w:rsidRDefault="00B73C55" w:rsidP="00B73C55">
      <w:pPr>
        <w:numPr>
          <w:ilvl w:val="3"/>
          <w:numId w:val="16"/>
        </w:numPr>
        <w:spacing w:after="19"/>
        <w:rPr>
          <w:rFonts w:ascii="Calibri" w:eastAsia="Calibri" w:hAnsi="Calibri" w:cs="Calibri"/>
          <w:color w:val="000000"/>
          <w:szCs w:val="24"/>
          <w:lang w:eastAsia="pl-PL"/>
        </w:rPr>
      </w:pPr>
      <w:r w:rsidRPr="00B73C55">
        <w:rPr>
          <w:rFonts w:ascii="Calibri" w:eastAsia="Calibri" w:hAnsi="Calibri" w:cs="Calibri"/>
          <w:color w:val="000000"/>
          <w:sz w:val="18"/>
          <w:szCs w:val="24"/>
          <w:lang w:eastAsia="pl-PL"/>
        </w:rPr>
        <w:t xml:space="preserve">Załącznik nr 4 – Wzór Protokołu Wykonania Szkolenia Aplikacyjnego; </w:t>
      </w:r>
    </w:p>
    <w:p w14:paraId="1ABC1262" w14:textId="77777777" w:rsidR="00B73C55" w:rsidRPr="00B73C55" w:rsidRDefault="00B73C55" w:rsidP="00B73C55">
      <w:pPr>
        <w:numPr>
          <w:ilvl w:val="3"/>
          <w:numId w:val="16"/>
        </w:numPr>
        <w:spacing w:after="19"/>
        <w:rPr>
          <w:rFonts w:ascii="Calibri" w:eastAsia="Calibri" w:hAnsi="Calibri" w:cs="Calibri"/>
          <w:color w:val="000000"/>
          <w:szCs w:val="24"/>
          <w:lang w:eastAsia="pl-PL"/>
        </w:rPr>
      </w:pPr>
      <w:r w:rsidRPr="00B73C55">
        <w:rPr>
          <w:rFonts w:ascii="Calibri" w:eastAsia="Calibri" w:hAnsi="Calibri" w:cs="Calibri"/>
          <w:color w:val="000000"/>
          <w:sz w:val="18"/>
          <w:szCs w:val="24"/>
          <w:lang w:eastAsia="pl-PL"/>
        </w:rPr>
        <w:t xml:space="preserve">Załącznik nr 5- Wzór Protokołu Odbioru Naprawy Urządzenia; </w:t>
      </w:r>
    </w:p>
    <w:p w14:paraId="3C1A086E" w14:textId="77777777" w:rsidR="00B73C55" w:rsidRPr="00B73C55" w:rsidRDefault="00B73C55" w:rsidP="00B73C55">
      <w:pPr>
        <w:numPr>
          <w:ilvl w:val="3"/>
          <w:numId w:val="16"/>
        </w:numPr>
        <w:spacing w:after="20"/>
        <w:rPr>
          <w:rFonts w:ascii="Calibri" w:eastAsia="Calibri" w:hAnsi="Calibri" w:cs="Calibri"/>
          <w:color w:val="000000"/>
          <w:szCs w:val="24"/>
          <w:lang w:eastAsia="pl-PL"/>
        </w:rPr>
      </w:pPr>
      <w:r w:rsidRPr="00B73C55">
        <w:rPr>
          <w:rFonts w:ascii="Calibri" w:eastAsia="Calibri" w:hAnsi="Calibri" w:cs="Calibri"/>
          <w:color w:val="000000"/>
          <w:sz w:val="18"/>
          <w:szCs w:val="24"/>
          <w:lang w:eastAsia="pl-PL"/>
        </w:rPr>
        <w:t xml:space="preserve">Załącznik nr 6 - Klauzula informacyjna; </w:t>
      </w:r>
    </w:p>
    <w:p w14:paraId="4DC2263C" w14:textId="77777777" w:rsidR="00B73C55" w:rsidRPr="00B73C55" w:rsidRDefault="00B73C55" w:rsidP="00B73C55">
      <w:pPr>
        <w:numPr>
          <w:ilvl w:val="3"/>
          <w:numId w:val="16"/>
        </w:numPr>
        <w:spacing w:after="19"/>
        <w:rPr>
          <w:rFonts w:ascii="Calibri" w:eastAsia="Calibri" w:hAnsi="Calibri" w:cs="Calibri"/>
          <w:color w:val="000000"/>
          <w:szCs w:val="24"/>
          <w:lang w:eastAsia="pl-PL"/>
        </w:rPr>
      </w:pPr>
      <w:r w:rsidRPr="00B73C55">
        <w:rPr>
          <w:rFonts w:ascii="Calibri" w:eastAsia="Calibri" w:hAnsi="Calibri" w:cs="Calibri"/>
          <w:color w:val="000000"/>
          <w:sz w:val="18"/>
          <w:szCs w:val="24"/>
          <w:lang w:eastAsia="pl-PL"/>
        </w:rPr>
        <w:t xml:space="preserve">Załącznik nr 7 - Klauzula informacyjna dotycząca CRU. </w:t>
      </w:r>
    </w:p>
    <w:p w14:paraId="0C49B26A" w14:textId="1C808C5D" w:rsidR="00B73C55" w:rsidRDefault="00B73C55" w:rsidP="00B73C55">
      <w:pPr>
        <w:spacing w:after="13"/>
        <w:ind w:left="722"/>
        <w:rPr>
          <w:rFonts w:ascii="Calibri" w:eastAsia="Calibri" w:hAnsi="Calibri" w:cs="Calibri"/>
          <w:color w:val="000000"/>
          <w:sz w:val="20"/>
          <w:szCs w:val="24"/>
          <w:lang w:eastAsia="pl-PL"/>
        </w:rPr>
      </w:pPr>
      <w:r w:rsidRPr="00B73C55">
        <w:rPr>
          <w:rFonts w:ascii="Calibri" w:eastAsia="Calibri" w:hAnsi="Calibri" w:cs="Calibri"/>
          <w:color w:val="000000"/>
          <w:sz w:val="20"/>
          <w:szCs w:val="24"/>
          <w:lang w:eastAsia="pl-PL"/>
        </w:rPr>
        <w:t xml:space="preserve"> </w:t>
      </w:r>
    </w:p>
    <w:p w14:paraId="1C4FB43F" w14:textId="77777777" w:rsidR="00B95117" w:rsidRDefault="00B95117" w:rsidP="00B73C55">
      <w:pPr>
        <w:spacing w:after="13"/>
        <w:ind w:left="722"/>
        <w:rPr>
          <w:rFonts w:ascii="Calibri" w:eastAsia="Calibri" w:hAnsi="Calibri" w:cs="Calibri"/>
          <w:color w:val="000000"/>
          <w:sz w:val="20"/>
          <w:szCs w:val="24"/>
          <w:lang w:eastAsia="pl-PL"/>
        </w:rPr>
      </w:pPr>
    </w:p>
    <w:p w14:paraId="1A692449" w14:textId="77777777" w:rsidR="00B95117" w:rsidRDefault="00B95117" w:rsidP="00B73C55">
      <w:pPr>
        <w:spacing w:after="13"/>
        <w:ind w:left="722"/>
        <w:rPr>
          <w:rFonts w:ascii="Calibri" w:eastAsia="Calibri" w:hAnsi="Calibri" w:cs="Calibri"/>
          <w:color w:val="000000"/>
          <w:sz w:val="20"/>
          <w:szCs w:val="24"/>
          <w:lang w:eastAsia="pl-PL"/>
        </w:rPr>
      </w:pPr>
    </w:p>
    <w:p w14:paraId="31161587" w14:textId="77777777" w:rsidR="00B95117" w:rsidRDefault="00B95117" w:rsidP="00B73C55">
      <w:pPr>
        <w:spacing w:after="13"/>
        <w:ind w:left="722"/>
        <w:rPr>
          <w:rFonts w:ascii="Calibri" w:eastAsia="Calibri" w:hAnsi="Calibri" w:cs="Calibri"/>
          <w:color w:val="000000"/>
          <w:sz w:val="20"/>
          <w:szCs w:val="24"/>
          <w:lang w:eastAsia="pl-PL"/>
        </w:rPr>
      </w:pPr>
    </w:p>
    <w:p w14:paraId="61C8F35C" w14:textId="77777777" w:rsidR="00B95117" w:rsidRDefault="00B95117" w:rsidP="00B73C55">
      <w:pPr>
        <w:spacing w:after="13"/>
        <w:ind w:left="722"/>
        <w:rPr>
          <w:rFonts w:ascii="Calibri" w:eastAsia="Calibri" w:hAnsi="Calibri" w:cs="Calibri"/>
          <w:color w:val="000000"/>
          <w:szCs w:val="24"/>
          <w:lang w:eastAsia="pl-PL"/>
        </w:rPr>
      </w:pPr>
    </w:p>
    <w:p w14:paraId="2559B257" w14:textId="77777777" w:rsidR="00B73C55" w:rsidRPr="00B73C55" w:rsidRDefault="00B73C55" w:rsidP="00B73C55">
      <w:pPr>
        <w:spacing w:after="13"/>
        <w:ind w:left="722"/>
        <w:rPr>
          <w:rFonts w:ascii="Calibri" w:eastAsia="Calibri" w:hAnsi="Calibri" w:cs="Calibri"/>
          <w:color w:val="000000"/>
          <w:szCs w:val="24"/>
          <w:lang w:eastAsia="pl-PL"/>
        </w:rPr>
      </w:pPr>
    </w:p>
    <w:p w14:paraId="21F4C3C8" w14:textId="77777777" w:rsidR="00B73C55" w:rsidRDefault="00B73C55" w:rsidP="00B73C55">
      <w:pPr>
        <w:spacing w:after="13"/>
        <w:ind w:left="5678" w:firstLine="694"/>
        <w:rPr>
          <w:rFonts w:ascii="Calibri" w:eastAsia="Calibri" w:hAnsi="Calibri" w:cs="Calibri"/>
          <w:b/>
          <w:color w:val="000000"/>
          <w:sz w:val="20"/>
          <w:szCs w:val="24"/>
          <w:lang w:eastAsia="pl-PL"/>
        </w:rPr>
      </w:pPr>
      <w:r w:rsidRPr="00B73C55">
        <w:rPr>
          <w:rFonts w:ascii="Calibri" w:eastAsia="Calibri" w:hAnsi="Calibri" w:cs="Calibri"/>
          <w:b/>
          <w:color w:val="000000"/>
          <w:sz w:val="20"/>
          <w:szCs w:val="24"/>
          <w:lang w:eastAsia="pl-PL"/>
        </w:rPr>
        <w:lastRenderedPageBreak/>
        <w:t xml:space="preserve"> ZAŁĄCZNIK nr 3 do umowy</w:t>
      </w:r>
    </w:p>
    <w:p w14:paraId="025697A0" w14:textId="28F0B196" w:rsidR="00B73C55" w:rsidRPr="00B73C55" w:rsidRDefault="00B73C55" w:rsidP="00B73C55">
      <w:pPr>
        <w:spacing w:after="13"/>
        <w:ind w:left="5678" w:firstLine="694"/>
        <w:rPr>
          <w:rFonts w:ascii="Calibri" w:eastAsia="Calibri" w:hAnsi="Calibri" w:cs="Calibri"/>
          <w:color w:val="000000"/>
          <w:szCs w:val="24"/>
          <w:lang w:eastAsia="pl-PL"/>
        </w:rPr>
      </w:pPr>
      <w:r>
        <w:rPr>
          <w:rFonts w:ascii="Calibri" w:eastAsia="Calibri" w:hAnsi="Calibri" w:cs="Calibri"/>
          <w:b/>
          <w:color w:val="000000"/>
          <w:sz w:val="20"/>
          <w:szCs w:val="24"/>
          <w:lang w:eastAsia="pl-PL"/>
        </w:rPr>
        <w:t>SAT.273…….2026</w:t>
      </w:r>
      <w:r w:rsidRPr="00B73C55">
        <w:rPr>
          <w:rFonts w:ascii="Calibri" w:eastAsia="Calibri" w:hAnsi="Calibri" w:cs="Calibri"/>
          <w:b/>
          <w:color w:val="000000"/>
          <w:sz w:val="20"/>
          <w:szCs w:val="24"/>
          <w:lang w:eastAsia="pl-PL"/>
        </w:rPr>
        <w:t xml:space="preserve">  </w:t>
      </w:r>
    </w:p>
    <w:p w14:paraId="562EE706" w14:textId="5ED7A012" w:rsidR="00B73C55" w:rsidRPr="00B73C55" w:rsidRDefault="00B73C55" w:rsidP="00AF2F77">
      <w:pPr>
        <w:spacing w:after="13"/>
        <w:ind w:left="722"/>
        <w:rPr>
          <w:rFonts w:ascii="Calibri" w:eastAsia="Calibri" w:hAnsi="Calibri" w:cs="Calibri"/>
          <w:color w:val="000000"/>
          <w:szCs w:val="24"/>
          <w:lang w:eastAsia="pl-PL"/>
        </w:rPr>
      </w:pPr>
    </w:p>
    <w:p w14:paraId="6061AF37" w14:textId="34D98502" w:rsidR="00B73C55" w:rsidRDefault="00B73C55" w:rsidP="00B73C55">
      <w:pPr>
        <w:spacing w:after="4" w:line="266" w:lineRule="auto"/>
        <w:ind w:left="732" w:hanging="10"/>
        <w:jc w:val="center"/>
        <w:rPr>
          <w:rFonts w:ascii="Calibri" w:eastAsia="Calibri" w:hAnsi="Calibri" w:cs="Calibri"/>
          <w:b/>
          <w:color w:val="000000"/>
          <w:sz w:val="20"/>
          <w:szCs w:val="24"/>
          <w:lang w:eastAsia="pl-PL"/>
        </w:rPr>
      </w:pPr>
      <w:r w:rsidRPr="00B73C55">
        <w:rPr>
          <w:rFonts w:ascii="Calibri" w:eastAsia="Calibri" w:hAnsi="Calibri" w:cs="Calibri"/>
          <w:b/>
          <w:color w:val="000000"/>
          <w:sz w:val="20"/>
          <w:szCs w:val="24"/>
          <w:lang w:eastAsia="pl-PL"/>
        </w:rPr>
        <w:t>WZÓR PROTOKOŁU ODBIORU</w:t>
      </w:r>
    </w:p>
    <w:p w14:paraId="58AF2C20" w14:textId="77777777" w:rsidR="00533621" w:rsidRPr="00B73C55" w:rsidRDefault="00533621" w:rsidP="00B73C55">
      <w:pPr>
        <w:spacing w:after="4" w:line="266" w:lineRule="auto"/>
        <w:ind w:left="732" w:hanging="10"/>
        <w:jc w:val="center"/>
        <w:rPr>
          <w:rFonts w:ascii="Calibri" w:eastAsia="Calibri" w:hAnsi="Calibri" w:cs="Calibri"/>
          <w:color w:val="000000"/>
          <w:szCs w:val="24"/>
          <w:lang w:eastAsia="pl-PL"/>
        </w:rPr>
      </w:pPr>
    </w:p>
    <w:p w14:paraId="1E8BA940" w14:textId="77777777" w:rsidR="00B73C55" w:rsidRPr="00B73C55" w:rsidRDefault="00B73C55" w:rsidP="00B73C55">
      <w:pPr>
        <w:spacing w:after="4" w:line="266" w:lineRule="auto"/>
        <w:ind w:left="722"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Dotyczy umowy nr ………………... zawartej w dniu …………………. r., z firmą </w:t>
      </w:r>
    </w:p>
    <w:p w14:paraId="6EE8AEAD" w14:textId="718A47E2" w:rsidR="00B73C55" w:rsidRPr="00B73C55" w:rsidRDefault="00B73C55" w:rsidP="00B73C55">
      <w:pPr>
        <w:spacing w:after="4" w:line="266" w:lineRule="auto"/>
        <w:ind w:left="722"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w:t>
      </w:r>
    </w:p>
    <w:p w14:paraId="6F82060D" w14:textId="77777777" w:rsidR="00B73C55" w:rsidRPr="00B73C55" w:rsidRDefault="00B73C55" w:rsidP="00B73C55">
      <w:pPr>
        <w:spacing w:after="4" w:line="266" w:lineRule="auto"/>
        <w:ind w:left="722"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Na: …………………………………… </w:t>
      </w:r>
    </w:p>
    <w:p w14:paraId="6A2F0D71" w14:textId="77777777" w:rsidR="00B73C55" w:rsidRPr="00B73C55" w:rsidRDefault="00B73C55" w:rsidP="00B73C55">
      <w:pPr>
        <w:spacing w:after="4" w:line="266" w:lineRule="auto"/>
        <w:ind w:left="732" w:hanging="10"/>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Przedstawiciele: </w:t>
      </w:r>
    </w:p>
    <w:p w14:paraId="182B66E4" w14:textId="338C4F31" w:rsidR="00AF2F77" w:rsidRDefault="00B73C55" w:rsidP="00B73C55">
      <w:pPr>
        <w:spacing w:after="4" w:line="266" w:lineRule="auto"/>
        <w:ind w:left="722" w:right="3931"/>
        <w:jc w:val="both"/>
        <w:rPr>
          <w:rFonts w:ascii="Calibri" w:eastAsia="Calibri" w:hAnsi="Calibri" w:cs="Calibri"/>
          <w:color w:val="000000"/>
          <w:sz w:val="20"/>
          <w:szCs w:val="24"/>
          <w:lang w:eastAsia="pl-PL"/>
        </w:rPr>
      </w:pPr>
      <w:r w:rsidRPr="00B73C55">
        <w:rPr>
          <w:rFonts w:ascii="Calibri" w:eastAsia="Calibri" w:hAnsi="Calibri" w:cs="Calibri"/>
          <w:color w:val="000000"/>
          <w:sz w:val="20"/>
          <w:szCs w:val="24"/>
          <w:lang w:eastAsia="pl-PL"/>
        </w:rPr>
        <w:t xml:space="preserve">Ze Strony Zamawiającego </w:t>
      </w:r>
      <w:r w:rsidR="00AF2F77">
        <w:rPr>
          <w:rFonts w:ascii="Calibri" w:eastAsia="Calibri" w:hAnsi="Calibri" w:cs="Calibri"/>
          <w:color w:val="000000"/>
          <w:sz w:val="20"/>
          <w:szCs w:val="24"/>
          <w:lang w:eastAsia="pl-PL"/>
        </w:rPr>
        <w:tab/>
      </w:r>
    </w:p>
    <w:p w14:paraId="0E7D404C" w14:textId="77777777" w:rsidR="00AF2F77" w:rsidRDefault="00B73C55" w:rsidP="00B73C55">
      <w:pPr>
        <w:spacing w:after="4" w:line="266" w:lineRule="auto"/>
        <w:ind w:left="722" w:right="3931"/>
        <w:jc w:val="both"/>
        <w:rPr>
          <w:rFonts w:ascii="Calibri" w:eastAsia="Calibri" w:hAnsi="Calibri" w:cs="Calibri"/>
          <w:color w:val="000000"/>
          <w:sz w:val="20"/>
          <w:szCs w:val="24"/>
          <w:lang w:eastAsia="pl-PL"/>
        </w:rPr>
      </w:pPr>
      <w:r w:rsidRPr="00B73C55">
        <w:rPr>
          <w:rFonts w:ascii="Calibri" w:eastAsia="Calibri" w:hAnsi="Calibri" w:cs="Calibri"/>
          <w:color w:val="000000"/>
          <w:sz w:val="20"/>
          <w:szCs w:val="24"/>
          <w:lang w:eastAsia="pl-PL"/>
        </w:rPr>
        <w:t>1. ………………………….</w:t>
      </w:r>
    </w:p>
    <w:p w14:paraId="1EB96EF8" w14:textId="77777777" w:rsidR="00AF2F77" w:rsidRDefault="00AF2F77" w:rsidP="00B73C55">
      <w:pPr>
        <w:spacing w:after="4" w:line="266" w:lineRule="auto"/>
        <w:ind w:left="722" w:right="3931"/>
        <w:jc w:val="both"/>
        <w:rPr>
          <w:rFonts w:ascii="Calibri" w:eastAsia="Calibri" w:hAnsi="Calibri" w:cs="Calibri"/>
          <w:color w:val="000000"/>
          <w:sz w:val="20"/>
          <w:szCs w:val="24"/>
          <w:lang w:eastAsia="pl-PL"/>
        </w:rPr>
      </w:pPr>
      <w:r>
        <w:rPr>
          <w:rFonts w:ascii="Calibri" w:eastAsia="Calibri" w:hAnsi="Calibri" w:cs="Calibri"/>
          <w:color w:val="000000"/>
          <w:sz w:val="20"/>
          <w:szCs w:val="24"/>
          <w:lang w:eastAsia="pl-PL"/>
        </w:rPr>
        <w:t>2.</w:t>
      </w:r>
      <w:r w:rsidR="00B73C55" w:rsidRPr="00B73C55">
        <w:rPr>
          <w:rFonts w:ascii="Calibri" w:eastAsia="Calibri" w:hAnsi="Calibri" w:cs="Calibri"/>
          <w:color w:val="000000"/>
          <w:sz w:val="20"/>
          <w:szCs w:val="24"/>
          <w:lang w:eastAsia="pl-PL"/>
        </w:rPr>
        <w:t xml:space="preserve"> ……………………………</w:t>
      </w:r>
    </w:p>
    <w:p w14:paraId="2A239779" w14:textId="4AE2D55E" w:rsidR="00B73C55" w:rsidRPr="00B73C55" w:rsidRDefault="00AF2F77" w:rsidP="00B73C55">
      <w:pPr>
        <w:spacing w:after="4" w:line="266" w:lineRule="auto"/>
        <w:ind w:left="722" w:right="3931"/>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Ze Strony Wykonawcy</w:t>
      </w:r>
    </w:p>
    <w:p w14:paraId="49E6F507" w14:textId="529D769E" w:rsidR="00AF2F77" w:rsidRDefault="00AF2F77" w:rsidP="00B73C55">
      <w:pPr>
        <w:spacing w:after="4" w:line="266" w:lineRule="auto"/>
        <w:ind w:left="722" w:right="33"/>
        <w:jc w:val="both"/>
        <w:rPr>
          <w:rFonts w:ascii="Calibri" w:eastAsia="Calibri" w:hAnsi="Calibri" w:cs="Calibri"/>
          <w:color w:val="000000"/>
          <w:sz w:val="20"/>
          <w:szCs w:val="24"/>
          <w:lang w:eastAsia="pl-PL"/>
        </w:rPr>
      </w:pPr>
      <w:r>
        <w:rPr>
          <w:rFonts w:ascii="Calibri" w:eastAsia="Calibri" w:hAnsi="Calibri" w:cs="Calibri"/>
          <w:color w:val="000000"/>
          <w:sz w:val="20"/>
          <w:szCs w:val="24"/>
          <w:lang w:eastAsia="pl-PL"/>
        </w:rPr>
        <w:t>1</w:t>
      </w:r>
      <w:r w:rsidR="00B73C55" w:rsidRPr="00B73C55">
        <w:rPr>
          <w:rFonts w:ascii="Calibri" w:eastAsia="Calibri" w:hAnsi="Calibri" w:cs="Calibri"/>
          <w:color w:val="000000"/>
          <w:sz w:val="20"/>
          <w:szCs w:val="24"/>
          <w:lang w:eastAsia="pl-PL"/>
        </w:rPr>
        <w:t xml:space="preserve">. ………………………….. </w:t>
      </w:r>
    </w:p>
    <w:p w14:paraId="3276B441" w14:textId="1124C003" w:rsidR="00B73C55" w:rsidRPr="00B73C55" w:rsidRDefault="00B73C55" w:rsidP="00B73C55">
      <w:pPr>
        <w:spacing w:after="4" w:line="266" w:lineRule="auto"/>
        <w:ind w:left="722"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2. …………………………. </w:t>
      </w:r>
    </w:p>
    <w:p w14:paraId="0EEDFD67" w14:textId="22A761E2" w:rsidR="00B73C55" w:rsidRPr="00B73C55" w:rsidRDefault="00B73C55" w:rsidP="00B73C55">
      <w:pPr>
        <w:spacing w:after="4" w:line="266" w:lineRule="auto"/>
        <w:ind w:left="722"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 dniu ………………. </w:t>
      </w:r>
      <w:r w:rsidR="00AF2F77">
        <w:rPr>
          <w:rFonts w:ascii="Calibri" w:eastAsia="Calibri" w:hAnsi="Calibri" w:cs="Calibri"/>
          <w:color w:val="000000"/>
          <w:sz w:val="20"/>
          <w:szCs w:val="24"/>
          <w:lang w:eastAsia="pl-PL"/>
        </w:rPr>
        <w:t>s</w:t>
      </w:r>
      <w:r w:rsidRPr="00B73C55">
        <w:rPr>
          <w:rFonts w:ascii="Calibri" w:eastAsia="Calibri" w:hAnsi="Calibri" w:cs="Calibri"/>
          <w:color w:val="000000"/>
          <w:sz w:val="20"/>
          <w:szCs w:val="24"/>
          <w:lang w:eastAsia="pl-PL"/>
        </w:rPr>
        <w:t xml:space="preserve">twierdzono, co następuje: </w:t>
      </w:r>
    </w:p>
    <w:p w14:paraId="5B1F1F73" w14:textId="77777777" w:rsidR="00B73C55" w:rsidRPr="00B73C55" w:rsidRDefault="00B73C55" w:rsidP="00B73C55">
      <w:pPr>
        <w:numPr>
          <w:ilvl w:val="1"/>
          <w:numId w:val="15"/>
        </w:numPr>
        <w:spacing w:after="4" w:line="266" w:lineRule="auto"/>
        <w:ind w:left="757"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Sprzęt został dostarczony, zainstalowany oraz uruchomiony (jeśli dotyczy). </w:t>
      </w:r>
    </w:p>
    <w:p w14:paraId="5406601C" w14:textId="0A62F266" w:rsidR="00B73C55" w:rsidRPr="00B73C55" w:rsidRDefault="00B73C55" w:rsidP="00B73C55">
      <w:pPr>
        <w:numPr>
          <w:ilvl w:val="1"/>
          <w:numId w:val="15"/>
        </w:numPr>
        <w:spacing w:after="4" w:line="266" w:lineRule="auto"/>
        <w:ind w:left="757"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Dostarczony sprzęt jest kompletny oraz posiada wszelką niezbędną dokumentację (w tym kartę gwarancyjną). </w:t>
      </w:r>
    </w:p>
    <w:p w14:paraId="13A1EA24" w14:textId="77777777" w:rsidR="00B73C55" w:rsidRPr="00B73C55" w:rsidRDefault="00B73C55" w:rsidP="00B73C55">
      <w:pPr>
        <w:numPr>
          <w:ilvl w:val="1"/>
          <w:numId w:val="15"/>
        </w:numPr>
        <w:spacing w:after="4" w:line="268" w:lineRule="auto"/>
        <w:ind w:left="757"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Do sprzętu dołączona jest / została przekazana w formie elektronicznej instrukcja obsługi w języku polskim zawierająca informację o producencie, numer identyfikacyjny aparatury, specyfikację techniczną. </w:t>
      </w:r>
    </w:p>
    <w:p w14:paraId="45A023FF" w14:textId="77777777" w:rsidR="00B73C55" w:rsidRPr="00B73C55" w:rsidRDefault="00B73C55" w:rsidP="00B73C55">
      <w:pPr>
        <w:numPr>
          <w:ilvl w:val="1"/>
          <w:numId w:val="15"/>
        </w:numPr>
        <w:spacing w:after="4" w:line="266" w:lineRule="auto"/>
        <w:ind w:left="757"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Wykonawca na etapie realizacji umowy (od dnia zawarcia umowy do dnia podpisania protokołu) przekazał Zamawiającemu również następujące dokumenty i oświadczenia dotyczące </w:t>
      </w:r>
    </w:p>
    <w:p w14:paraId="2B91BAF7" w14:textId="77777777" w:rsidR="00B73C55" w:rsidRPr="00B73C55" w:rsidRDefault="00B73C55" w:rsidP="00B73C55">
      <w:pPr>
        <w:spacing w:after="4" w:line="266" w:lineRule="auto"/>
        <w:ind w:left="9" w:hanging="10"/>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przedmiotu umowy i realizacji umowy: </w:t>
      </w:r>
    </w:p>
    <w:p w14:paraId="10BE5A98" w14:textId="77777777" w:rsidR="00B73C55" w:rsidRPr="00B73C55" w:rsidRDefault="00B73C55" w:rsidP="00B73C55">
      <w:pPr>
        <w:spacing w:after="4" w:line="266" w:lineRule="auto"/>
        <w:ind w:left="732" w:hanging="10"/>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w:t>
      </w:r>
    </w:p>
    <w:p w14:paraId="71A629EB" w14:textId="77777777" w:rsidR="00B73C55" w:rsidRDefault="00B73C55" w:rsidP="00B73C55">
      <w:pPr>
        <w:spacing w:after="4" w:line="266" w:lineRule="auto"/>
        <w:ind w:left="732" w:hanging="10"/>
        <w:jc w:val="both"/>
        <w:rPr>
          <w:rFonts w:ascii="Calibri" w:eastAsia="Calibri" w:hAnsi="Calibri" w:cs="Calibri"/>
          <w:color w:val="000000"/>
          <w:sz w:val="20"/>
          <w:szCs w:val="24"/>
          <w:lang w:eastAsia="pl-PL"/>
        </w:rPr>
      </w:pPr>
      <w:r w:rsidRPr="00B73C55">
        <w:rPr>
          <w:rFonts w:ascii="Calibri" w:eastAsia="Calibri" w:hAnsi="Calibri" w:cs="Calibri"/>
          <w:color w:val="000000"/>
          <w:sz w:val="20"/>
          <w:szCs w:val="24"/>
          <w:lang w:eastAsia="pl-PL"/>
        </w:rPr>
        <w:t xml:space="preserve">- </w:t>
      </w:r>
    </w:p>
    <w:p w14:paraId="5BD1BAD0" w14:textId="17F8A56A" w:rsidR="00AF2F77" w:rsidRPr="00B73C55" w:rsidRDefault="00AF2F77" w:rsidP="00B73C55">
      <w:pPr>
        <w:spacing w:after="4" w:line="266" w:lineRule="auto"/>
        <w:ind w:left="732" w:hanging="10"/>
        <w:jc w:val="both"/>
        <w:rPr>
          <w:rFonts w:ascii="Calibri" w:eastAsia="Calibri" w:hAnsi="Calibri" w:cs="Calibri"/>
          <w:color w:val="000000"/>
          <w:szCs w:val="24"/>
          <w:lang w:eastAsia="pl-PL"/>
        </w:rPr>
      </w:pPr>
      <w:r>
        <w:rPr>
          <w:rFonts w:ascii="Calibri" w:eastAsia="Calibri" w:hAnsi="Calibri" w:cs="Calibri"/>
          <w:color w:val="000000"/>
          <w:sz w:val="20"/>
          <w:szCs w:val="24"/>
          <w:lang w:eastAsia="pl-PL"/>
        </w:rPr>
        <w:t>-</w:t>
      </w:r>
    </w:p>
    <w:p w14:paraId="0EA31F20" w14:textId="77777777" w:rsidR="00B73C55" w:rsidRPr="00B73C55" w:rsidRDefault="00B73C55" w:rsidP="00B73C55">
      <w:pPr>
        <w:spacing w:after="4" w:line="266" w:lineRule="auto"/>
        <w:ind w:left="722"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Ww. sprzęt został zainstalowany w ……………………………... </w:t>
      </w:r>
    </w:p>
    <w:p w14:paraId="22EDC0C1" w14:textId="77777777" w:rsidR="00B73C55" w:rsidRPr="00B73C55" w:rsidRDefault="00B73C55" w:rsidP="00B73C55">
      <w:pPr>
        <w:spacing w:after="4" w:line="266" w:lineRule="auto"/>
        <w:ind w:left="722"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Pracownicy zostali przeszkoleni w dniu (dniach) ………… w zakresie działania i obsługi aparatury (SZKOLENIE WSTEPNE): </w:t>
      </w:r>
    </w:p>
    <w:p w14:paraId="16087373" w14:textId="77777777" w:rsidR="00B73C55" w:rsidRPr="00B73C55" w:rsidRDefault="00B73C55" w:rsidP="00B73C55">
      <w:pPr>
        <w:spacing w:after="4" w:line="266" w:lineRule="auto"/>
        <w:ind w:left="722"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 </w:t>
      </w:r>
    </w:p>
    <w:p w14:paraId="5D41B341" w14:textId="77777777" w:rsidR="00B73C55" w:rsidRPr="00B73C55" w:rsidRDefault="00B73C55" w:rsidP="00B73C55">
      <w:pPr>
        <w:spacing w:after="4" w:line="266" w:lineRule="auto"/>
        <w:ind w:left="722"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Protokół sporządzono w dwóch jednobrzmiących egzemplarzach, po jednym dla każdej ze stron. Protokół podpisali: </w:t>
      </w:r>
    </w:p>
    <w:p w14:paraId="3C86B275" w14:textId="77777777" w:rsidR="00B73C55" w:rsidRPr="00B73C55" w:rsidRDefault="00B73C55" w:rsidP="00B73C55">
      <w:pPr>
        <w:spacing w:after="16"/>
        <w:ind w:left="722"/>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w:t>
      </w:r>
    </w:p>
    <w:p w14:paraId="16791749" w14:textId="77777777" w:rsidR="00B73C55" w:rsidRPr="00B73C55" w:rsidRDefault="00B73C55" w:rsidP="00B73C55">
      <w:pPr>
        <w:tabs>
          <w:tab w:val="center" w:pos="1847"/>
          <w:tab w:val="center" w:pos="3554"/>
          <w:tab w:val="center" w:pos="5248"/>
        </w:tabs>
        <w:spacing w:after="4" w:line="266" w:lineRule="auto"/>
        <w:rPr>
          <w:rFonts w:ascii="Calibri" w:eastAsia="Calibri" w:hAnsi="Calibri" w:cs="Calibri"/>
          <w:color w:val="000000"/>
          <w:szCs w:val="24"/>
          <w:lang w:eastAsia="pl-PL"/>
        </w:rPr>
      </w:pPr>
      <w:r w:rsidRPr="00B73C55">
        <w:rPr>
          <w:rFonts w:ascii="Calibri" w:eastAsia="Calibri" w:hAnsi="Calibri" w:cs="Calibri"/>
          <w:color w:val="000000"/>
          <w:szCs w:val="24"/>
          <w:lang w:eastAsia="pl-PL"/>
        </w:rPr>
        <w:tab/>
      </w:r>
      <w:r w:rsidRPr="00B73C55">
        <w:rPr>
          <w:rFonts w:ascii="Calibri" w:eastAsia="Calibri" w:hAnsi="Calibri" w:cs="Calibri"/>
          <w:color w:val="000000"/>
          <w:sz w:val="20"/>
          <w:szCs w:val="24"/>
          <w:lang w:eastAsia="pl-PL"/>
        </w:rPr>
        <w:t xml:space="preserve">Ze Strony Zamawiającego  </w:t>
      </w:r>
      <w:r w:rsidRPr="00B73C55">
        <w:rPr>
          <w:rFonts w:ascii="Calibri" w:eastAsia="Calibri" w:hAnsi="Calibri" w:cs="Calibri"/>
          <w:color w:val="000000"/>
          <w:sz w:val="20"/>
          <w:szCs w:val="24"/>
          <w:lang w:eastAsia="pl-PL"/>
        </w:rPr>
        <w:tab/>
        <w:t xml:space="preserve"> </w:t>
      </w:r>
      <w:r w:rsidRPr="00B73C55">
        <w:rPr>
          <w:rFonts w:ascii="Calibri" w:eastAsia="Calibri" w:hAnsi="Calibri" w:cs="Calibri"/>
          <w:color w:val="000000"/>
          <w:sz w:val="20"/>
          <w:szCs w:val="24"/>
          <w:lang w:eastAsia="pl-PL"/>
        </w:rPr>
        <w:tab/>
        <w:t xml:space="preserve">Ze Strony Wykonawcy </w:t>
      </w:r>
    </w:p>
    <w:p w14:paraId="3E7F0AC2" w14:textId="38EEA3E8" w:rsidR="00B73C55" w:rsidRPr="00B73C55" w:rsidRDefault="00B73C55" w:rsidP="00B73C55">
      <w:pPr>
        <w:numPr>
          <w:ilvl w:val="0"/>
          <w:numId w:val="17"/>
        </w:numPr>
        <w:spacing w:after="4" w:line="266" w:lineRule="auto"/>
        <w:ind w:left="919"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w:t>
      </w:r>
      <w:r w:rsidRPr="00B73C55">
        <w:rPr>
          <w:rFonts w:ascii="Calibri" w:eastAsia="Calibri" w:hAnsi="Calibri" w:cs="Calibri"/>
          <w:color w:val="000000"/>
          <w:sz w:val="20"/>
          <w:szCs w:val="24"/>
          <w:lang w:eastAsia="pl-PL"/>
        </w:rPr>
        <w:tab/>
        <w:t xml:space="preserve"> </w:t>
      </w:r>
      <w:r w:rsidRPr="00B73C55">
        <w:rPr>
          <w:rFonts w:ascii="Calibri" w:eastAsia="Calibri" w:hAnsi="Calibri" w:cs="Calibri"/>
          <w:color w:val="000000"/>
          <w:sz w:val="20"/>
          <w:szCs w:val="24"/>
          <w:lang w:eastAsia="pl-PL"/>
        </w:rPr>
        <w:tab/>
      </w:r>
      <w:r w:rsidR="00AF2F77">
        <w:rPr>
          <w:rFonts w:ascii="Calibri" w:eastAsia="Calibri" w:hAnsi="Calibri" w:cs="Calibri"/>
          <w:color w:val="000000"/>
          <w:sz w:val="20"/>
          <w:szCs w:val="24"/>
          <w:lang w:eastAsia="pl-PL"/>
        </w:rPr>
        <w:tab/>
      </w:r>
      <w:r w:rsidRPr="00B73C55">
        <w:rPr>
          <w:rFonts w:ascii="Calibri" w:eastAsia="Calibri" w:hAnsi="Calibri" w:cs="Calibri"/>
          <w:color w:val="000000"/>
          <w:sz w:val="20"/>
          <w:szCs w:val="24"/>
          <w:lang w:eastAsia="pl-PL"/>
        </w:rPr>
        <w:t xml:space="preserve">1……………………………… </w:t>
      </w:r>
    </w:p>
    <w:p w14:paraId="2ACC9A02" w14:textId="77777777" w:rsidR="00B73C55" w:rsidRPr="00B73C55" w:rsidRDefault="00B73C55" w:rsidP="00B73C55">
      <w:pPr>
        <w:numPr>
          <w:ilvl w:val="0"/>
          <w:numId w:val="17"/>
        </w:numPr>
        <w:spacing w:after="4" w:line="266" w:lineRule="auto"/>
        <w:ind w:left="919"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2. ……………………………</w:t>
      </w:r>
      <w:r w:rsidRPr="00B73C55">
        <w:rPr>
          <w:rFonts w:ascii="Calibri" w:eastAsia="Calibri" w:hAnsi="Calibri" w:cs="Calibri"/>
          <w:b/>
          <w:color w:val="000000"/>
          <w:sz w:val="20"/>
          <w:szCs w:val="24"/>
          <w:lang w:eastAsia="pl-PL"/>
        </w:rPr>
        <w:t xml:space="preserve"> </w:t>
      </w:r>
    </w:p>
    <w:p w14:paraId="063CF6ED" w14:textId="77777777" w:rsidR="00B73C55" w:rsidRPr="00B73C55" w:rsidRDefault="00B73C55" w:rsidP="00B73C55">
      <w:pPr>
        <w:spacing w:after="13"/>
        <w:ind w:left="14"/>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w:t>
      </w:r>
    </w:p>
    <w:p w14:paraId="6BD99E6A" w14:textId="77777777" w:rsidR="00B73C55" w:rsidRPr="00B73C55" w:rsidRDefault="00B73C55" w:rsidP="00B73C55">
      <w:pPr>
        <w:spacing w:after="14"/>
        <w:ind w:left="722"/>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w:t>
      </w:r>
    </w:p>
    <w:p w14:paraId="169F2AD1" w14:textId="77777777" w:rsidR="00B73C55" w:rsidRPr="00B73C55" w:rsidRDefault="00B73C55" w:rsidP="00B73C55">
      <w:pPr>
        <w:spacing w:after="13"/>
        <w:ind w:left="722"/>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w:t>
      </w:r>
    </w:p>
    <w:p w14:paraId="733A5363" w14:textId="77777777" w:rsidR="00B73C55" w:rsidRPr="00B73C55" w:rsidRDefault="00B73C55" w:rsidP="00B73C55">
      <w:pPr>
        <w:spacing w:after="13"/>
        <w:ind w:left="722"/>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w:t>
      </w:r>
    </w:p>
    <w:p w14:paraId="1F9DF766" w14:textId="77777777" w:rsidR="00B73C55" w:rsidRDefault="00B73C55" w:rsidP="00B73C55">
      <w:pPr>
        <w:spacing w:after="13"/>
        <w:ind w:left="722"/>
        <w:rPr>
          <w:rFonts w:ascii="Calibri" w:eastAsia="Calibri" w:hAnsi="Calibri" w:cs="Calibri"/>
          <w:color w:val="000000"/>
          <w:sz w:val="20"/>
          <w:szCs w:val="24"/>
          <w:lang w:eastAsia="pl-PL"/>
        </w:rPr>
      </w:pPr>
      <w:r w:rsidRPr="00B73C55">
        <w:rPr>
          <w:rFonts w:ascii="Calibri" w:eastAsia="Calibri" w:hAnsi="Calibri" w:cs="Calibri"/>
          <w:color w:val="000000"/>
          <w:sz w:val="20"/>
          <w:szCs w:val="24"/>
          <w:lang w:eastAsia="pl-PL"/>
        </w:rPr>
        <w:t xml:space="preserve"> </w:t>
      </w:r>
    </w:p>
    <w:p w14:paraId="0AF43E88" w14:textId="77777777" w:rsidR="00AF2F77" w:rsidRDefault="00AF2F77" w:rsidP="00B73C55">
      <w:pPr>
        <w:spacing w:after="13"/>
        <w:ind w:left="722"/>
        <w:rPr>
          <w:rFonts w:ascii="Calibri" w:eastAsia="Calibri" w:hAnsi="Calibri" w:cs="Calibri"/>
          <w:color w:val="000000"/>
          <w:sz w:val="20"/>
          <w:szCs w:val="24"/>
          <w:lang w:eastAsia="pl-PL"/>
        </w:rPr>
      </w:pPr>
    </w:p>
    <w:p w14:paraId="0F64A2DE" w14:textId="77777777" w:rsidR="00AF2F77" w:rsidRDefault="00AF2F77" w:rsidP="00B73C55">
      <w:pPr>
        <w:spacing w:after="13"/>
        <w:ind w:left="722"/>
        <w:rPr>
          <w:rFonts w:ascii="Calibri" w:eastAsia="Calibri" w:hAnsi="Calibri" w:cs="Calibri"/>
          <w:color w:val="000000"/>
          <w:sz w:val="20"/>
          <w:szCs w:val="24"/>
          <w:lang w:eastAsia="pl-PL"/>
        </w:rPr>
      </w:pPr>
    </w:p>
    <w:p w14:paraId="0F00B27B" w14:textId="77777777" w:rsidR="00AF2F77" w:rsidRDefault="00AF2F77" w:rsidP="00B73C55">
      <w:pPr>
        <w:spacing w:after="13"/>
        <w:ind w:left="722"/>
        <w:rPr>
          <w:rFonts w:ascii="Calibri" w:eastAsia="Calibri" w:hAnsi="Calibri" w:cs="Calibri"/>
          <w:color w:val="000000"/>
          <w:sz w:val="20"/>
          <w:szCs w:val="24"/>
          <w:lang w:eastAsia="pl-PL"/>
        </w:rPr>
      </w:pPr>
    </w:p>
    <w:p w14:paraId="2BA0C6DF" w14:textId="77777777" w:rsidR="00AF2F77" w:rsidRDefault="00AF2F77" w:rsidP="00B73C55">
      <w:pPr>
        <w:spacing w:after="13"/>
        <w:ind w:left="722"/>
        <w:rPr>
          <w:rFonts w:ascii="Calibri" w:eastAsia="Calibri" w:hAnsi="Calibri" w:cs="Calibri"/>
          <w:color w:val="000000"/>
          <w:sz w:val="20"/>
          <w:szCs w:val="24"/>
          <w:lang w:eastAsia="pl-PL"/>
        </w:rPr>
      </w:pPr>
    </w:p>
    <w:p w14:paraId="05A61092" w14:textId="77777777" w:rsidR="00AF2F77" w:rsidRDefault="00AF2F77" w:rsidP="00B73C55">
      <w:pPr>
        <w:spacing w:after="13"/>
        <w:ind w:left="722"/>
        <w:rPr>
          <w:rFonts w:ascii="Calibri" w:eastAsia="Calibri" w:hAnsi="Calibri" w:cs="Calibri"/>
          <w:color w:val="000000"/>
          <w:sz w:val="20"/>
          <w:szCs w:val="24"/>
          <w:lang w:eastAsia="pl-PL"/>
        </w:rPr>
      </w:pPr>
    </w:p>
    <w:p w14:paraId="121D0AA7" w14:textId="77777777" w:rsidR="00AF2F77" w:rsidRPr="00B73C55" w:rsidRDefault="00AF2F77" w:rsidP="00B73C55">
      <w:pPr>
        <w:spacing w:after="13"/>
        <w:ind w:left="722"/>
        <w:rPr>
          <w:rFonts w:ascii="Calibri" w:eastAsia="Calibri" w:hAnsi="Calibri" w:cs="Calibri"/>
          <w:color w:val="000000"/>
          <w:szCs w:val="24"/>
          <w:lang w:eastAsia="pl-PL"/>
        </w:rPr>
      </w:pPr>
    </w:p>
    <w:p w14:paraId="5D9C8232" w14:textId="77777777" w:rsidR="00AF2F77" w:rsidRDefault="00B73C55" w:rsidP="00AF2F77">
      <w:pPr>
        <w:spacing w:after="0"/>
        <w:ind w:left="722"/>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lastRenderedPageBreak/>
        <w:t xml:space="preserve"> </w:t>
      </w:r>
    </w:p>
    <w:p w14:paraId="338B86D8" w14:textId="06509CD0" w:rsidR="00AF2F77" w:rsidRPr="00AF2F77" w:rsidRDefault="00B73C55" w:rsidP="00AF2F77">
      <w:pPr>
        <w:spacing w:after="0"/>
        <w:ind w:left="5664" w:firstLine="708"/>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ZAŁACZNIK nr 4 do umowy</w:t>
      </w:r>
    </w:p>
    <w:p w14:paraId="5BB5F8CB" w14:textId="36FD4E0E" w:rsidR="00B73C55" w:rsidRPr="00B73C55" w:rsidRDefault="00AF2F77" w:rsidP="00AF2F77">
      <w:pPr>
        <w:spacing w:after="128" w:line="266" w:lineRule="auto"/>
        <w:ind w:left="6381"/>
        <w:rPr>
          <w:rFonts w:ascii="Calibri" w:eastAsia="Calibri" w:hAnsi="Calibri" w:cs="Calibri"/>
          <w:color w:val="000000"/>
          <w:szCs w:val="24"/>
          <w:lang w:eastAsia="pl-PL"/>
        </w:rPr>
      </w:pPr>
      <w:r>
        <w:rPr>
          <w:rFonts w:ascii="Calibri" w:eastAsia="Calibri" w:hAnsi="Calibri" w:cs="Calibri"/>
          <w:b/>
          <w:color w:val="000000"/>
          <w:sz w:val="20"/>
          <w:szCs w:val="24"/>
          <w:lang w:eastAsia="pl-PL"/>
        </w:rPr>
        <w:t>SAT.273…….2026</w:t>
      </w:r>
      <w:r w:rsidR="00B73C55" w:rsidRPr="00B73C55">
        <w:rPr>
          <w:rFonts w:ascii="Calibri" w:eastAsia="Calibri" w:hAnsi="Calibri" w:cs="Calibri"/>
          <w:b/>
          <w:color w:val="000000"/>
          <w:sz w:val="20"/>
          <w:szCs w:val="24"/>
          <w:lang w:eastAsia="pl-PL"/>
        </w:rPr>
        <w:t xml:space="preserve">  </w:t>
      </w:r>
    </w:p>
    <w:p w14:paraId="4C4424CC" w14:textId="583B9F90" w:rsidR="00B73C55" w:rsidRPr="00B73C55" w:rsidRDefault="00B73C55" w:rsidP="00AF2F77">
      <w:pPr>
        <w:spacing w:after="0"/>
        <w:ind w:left="15"/>
        <w:jc w:val="center"/>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w:t>
      </w:r>
    </w:p>
    <w:p w14:paraId="76D96B5D" w14:textId="02654AA2" w:rsidR="00B73C55" w:rsidRPr="00B73C55" w:rsidRDefault="00B73C55" w:rsidP="00AF2F77">
      <w:pPr>
        <w:spacing w:after="4" w:line="266" w:lineRule="auto"/>
        <w:ind w:left="322" w:right="337" w:hanging="10"/>
        <w:jc w:val="center"/>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WZÓR PROTOKOŁU WYKONANIA SZKOLENIA APLIKACYJNEGO </w:t>
      </w:r>
    </w:p>
    <w:p w14:paraId="0DF8B451" w14:textId="77777777" w:rsidR="00B73C55" w:rsidRPr="00B73C55" w:rsidRDefault="00B73C55" w:rsidP="00B73C55">
      <w:pPr>
        <w:spacing w:after="4" w:line="266" w:lineRule="auto"/>
        <w:ind w:left="1"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Dotyczy umowy nr ………………... zawartej w dniu …………………. r., z firmą </w:t>
      </w:r>
    </w:p>
    <w:p w14:paraId="192A3FB3" w14:textId="77777777" w:rsidR="00B73C55" w:rsidRPr="00B73C55" w:rsidRDefault="00B73C55" w:rsidP="00B73C55">
      <w:pPr>
        <w:spacing w:after="4" w:line="266" w:lineRule="auto"/>
        <w:ind w:left="1"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w:t>
      </w:r>
    </w:p>
    <w:p w14:paraId="04DA7951" w14:textId="77777777" w:rsidR="00B73C55" w:rsidRPr="00B73C55" w:rsidRDefault="00B73C55" w:rsidP="00B73C55">
      <w:pPr>
        <w:spacing w:after="4" w:line="266" w:lineRule="auto"/>
        <w:ind w:left="1"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Na: …………………………………… </w:t>
      </w:r>
    </w:p>
    <w:p w14:paraId="4C6CD03F" w14:textId="77777777" w:rsidR="00B73C55" w:rsidRPr="00B73C55" w:rsidRDefault="00B73C55" w:rsidP="00B73C55">
      <w:pPr>
        <w:spacing w:after="4" w:line="266" w:lineRule="auto"/>
        <w:ind w:left="9" w:hanging="10"/>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Przedstawiciele: </w:t>
      </w:r>
    </w:p>
    <w:p w14:paraId="512F9252" w14:textId="040F3250" w:rsidR="00AF2F77" w:rsidRDefault="00B73C55" w:rsidP="00B73C55">
      <w:pPr>
        <w:spacing w:after="4" w:line="266" w:lineRule="auto"/>
        <w:ind w:left="1" w:right="4639"/>
        <w:jc w:val="both"/>
        <w:rPr>
          <w:rFonts w:ascii="Calibri" w:eastAsia="Calibri" w:hAnsi="Calibri" w:cs="Calibri"/>
          <w:color w:val="000000"/>
          <w:sz w:val="20"/>
          <w:szCs w:val="24"/>
          <w:lang w:eastAsia="pl-PL"/>
        </w:rPr>
      </w:pPr>
      <w:r w:rsidRPr="00B73C55">
        <w:rPr>
          <w:rFonts w:ascii="Calibri" w:eastAsia="Calibri" w:hAnsi="Calibri" w:cs="Calibri"/>
          <w:color w:val="000000"/>
          <w:sz w:val="20"/>
          <w:szCs w:val="24"/>
          <w:lang w:eastAsia="pl-PL"/>
        </w:rPr>
        <w:t xml:space="preserve">Ze Strony Zamawiającego </w:t>
      </w:r>
    </w:p>
    <w:p w14:paraId="573BE2D1" w14:textId="77777777" w:rsidR="00AF2F77" w:rsidRDefault="00B73C55" w:rsidP="00B73C55">
      <w:pPr>
        <w:spacing w:after="4" w:line="266" w:lineRule="auto"/>
        <w:ind w:left="1" w:right="4639"/>
        <w:jc w:val="both"/>
        <w:rPr>
          <w:rFonts w:ascii="Calibri" w:eastAsia="Calibri" w:hAnsi="Calibri" w:cs="Calibri"/>
          <w:color w:val="000000"/>
          <w:sz w:val="20"/>
          <w:szCs w:val="24"/>
          <w:lang w:eastAsia="pl-PL"/>
        </w:rPr>
      </w:pPr>
      <w:r w:rsidRPr="00B73C55">
        <w:rPr>
          <w:rFonts w:ascii="Calibri" w:eastAsia="Calibri" w:hAnsi="Calibri" w:cs="Calibri"/>
          <w:color w:val="000000"/>
          <w:sz w:val="20"/>
          <w:szCs w:val="24"/>
          <w:lang w:eastAsia="pl-PL"/>
        </w:rPr>
        <w:t>1. ………………………….</w:t>
      </w:r>
    </w:p>
    <w:p w14:paraId="057DE718" w14:textId="1137F3D6" w:rsidR="00B73C55" w:rsidRPr="00B73C55" w:rsidRDefault="00AF2F77" w:rsidP="00B73C55">
      <w:pPr>
        <w:spacing w:after="4" w:line="266" w:lineRule="auto"/>
        <w:ind w:left="1" w:right="4639"/>
        <w:jc w:val="both"/>
        <w:rPr>
          <w:rFonts w:ascii="Calibri" w:eastAsia="Calibri" w:hAnsi="Calibri" w:cs="Calibri"/>
          <w:color w:val="000000"/>
          <w:szCs w:val="24"/>
          <w:lang w:eastAsia="pl-PL"/>
        </w:rPr>
      </w:pPr>
      <w:r>
        <w:rPr>
          <w:rFonts w:ascii="Calibri" w:eastAsia="Calibri" w:hAnsi="Calibri" w:cs="Calibri"/>
          <w:color w:val="000000"/>
          <w:sz w:val="20"/>
          <w:szCs w:val="24"/>
          <w:lang w:eastAsia="pl-PL"/>
        </w:rPr>
        <w:t>2</w:t>
      </w:r>
      <w:r w:rsidR="00B73C55" w:rsidRPr="00B73C55">
        <w:rPr>
          <w:rFonts w:ascii="Calibri" w:eastAsia="Calibri" w:hAnsi="Calibri" w:cs="Calibri"/>
          <w:color w:val="000000"/>
          <w:sz w:val="20"/>
          <w:szCs w:val="24"/>
          <w:lang w:eastAsia="pl-PL"/>
        </w:rPr>
        <w:t xml:space="preserve">. …………………………… </w:t>
      </w:r>
    </w:p>
    <w:p w14:paraId="280AB04D" w14:textId="77777777" w:rsidR="00AF2F77" w:rsidRDefault="00AF2F77" w:rsidP="00B73C55">
      <w:pPr>
        <w:spacing w:after="4" w:line="266" w:lineRule="auto"/>
        <w:ind w:left="1" w:right="33"/>
        <w:jc w:val="both"/>
        <w:rPr>
          <w:rFonts w:ascii="Calibri" w:eastAsia="Calibri" w:hAnsi="Calibri" w:cs="Calibri"/>
          <w:color w:val="000000"/>
          <w:sz w:val="20"/>
          <w:szCs w:val="24"/>
          <w:lang w:eastAsia="pl-PL"/>
        </w:rPr>
      </w:pPr>
      <w:r w:rsidRPr="00B73C55">
        <w:rPr>
          <w:rFonts w:ascii="Calibri" w:eastAsia="Calibri" w:hAnsi="Calibri" w:cs="Calibri"/>
          <w:color w:val="000000"/>
          <w:sz w:val="20"/>
          <w:szCs w:val="24"/>
          <w:lang w:eastAsia="pl-PL"/>
        </w:rPr>
        <w:t>Ze Strony Wykonawcy</w:t>
      </w:r>
    </w:p>
    <w:p w14:paraId="7D287449" w14:textId="3D1A4F77" w:rsidR="00AF2F77" w:rsidRDefault="00AF2F77" w:rsidP="00B73C55">
      <w:pPr>
        <w:spacing w:after="4" w:line="266" w:lineRule="auto"/>
        <w:ind w:left="1" w:right="33"/>
        <w:jc w:val="both"/>
        <w:rPr>
          <w:rFonts w:ascii="Calibri" w:eastAsia="Calibri" w:hAnsi="Calibri" w:cs="Calibri"/>
          <w:color w:val="000000"/>
          <w:sz w:val="20"/>
          <w:szCs w:val="24"/>
          <w:lang w:eastAsia="pl-PL"/>
        </w:rPr>
      </w:pPr>
      <w:r>
        <w:rPr>
          <w:rFonts w:ascii="Calibri" w:eastAsia="Calibri" w:hAnsi="Calibri" w:cs="Calibri"/>
          <w:color w:val="000000"/>
          <w:sz w:val="20"/>
          <w:szCs w:val="24"/>
          <w:lang w:eastAsia="pl-PL"/>
        </w:rPr>
        <w:t>1</w:t>
      </w:r>
      <w:r w:rsidR="00B73C55" w:rsidRPr="00B73C55">
        <w:rPr>
          <w:rFonts w:ascii="Calibri" w:eastAsia="Calibri" w:hAnsi="Calibri" w:cs="Calibri"/>
          <w:color w:val="000000"/>
          <w:sz w:val="20"/>
          <w:szCs w:val="24"/>
          <w:lang w:eastAsia="pl-PL"/>
        </w:rPr>
        <w:t>. …………………………..</w:t>
      </w:r>
    </w:p>
    <w:p w14:paraId="4A172DE7" w14:textId="2A921AE8" w:rsidR="00B73C55" w:rsidRPr="00B73C55" w:rsidRDefault="00B73C55" w:rsidP="00B73C55">
      <w:pPr>
        <w:spacing w:after="4" w:line="266" w:lineRule="auto"/>
        <w:ind w:left="1"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2. …………………………. </w:t>
      </w:r>
    </w:p>
    <w:p w14:paraId="7648DADF" w14:textId="5B9CED87" w:rsidR="00B73C55" w:rsidRPr="00B73C55" w:rsidRDefault="00B73C55" w:rsidP="00B73C55">
      <w:pPr>
        <w:spacing w:after="4" w:line="266" w:lineRule="auto"/>
        <w:ind w:left="1"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 dniu ………………. </w:t>
      </w:r>
      <w:r w:rsidR="00AF2F77">
        <w:rPr>
          <w:rFonts w:ascii="Calibri" w:eastAsia="Calibri" w:hAnsi="Calibri" w:cs="Calibri"/>
          <w:color w:val="000000"/>
          <w:sz w:val="20"/>
          <w:szCs w:val="24"/>
          <w:lang w:eastAsia="pl-PL"/>
        </w:rPr>
        <w:t>s</w:t>
      </w:r>
      <w:r w:rsidRPr="00B73C55">
        <w:rPr>
          <w:rFonts w:ascii="Calibri" w:eastAsia="Calibri" w:hAnsi="Calibri" w:cs="Calibri"/>
          <w:color w:val="000000"/>
          <w:sz w:val="20"/>
          <w:szCs w:val="24"/>
          <w:lang w:eastAsia="pl-PL"/>
        </w:rPr>
        <w:t xml:space="preserve">twierdzono, co następuje: </w:t>
      </w:r>
    </w:p>
    <w:p w14:paraId="5B42F607" w14:textId="77777777" w:rsidR="00AF2F77" w:rsidRDefault="00AF2F77" w:rsidP="00B73C55">
      <w:pPr>
        <w:spacing w:after="4" w:line="266" w:lineRule="auto"/>
        <w:ind w:left="1" w:right="33"/>
        <w:jc w:val="both"/>
        <w:rPr>
          <w:rFonts w:ascii="Calibri" w:eastAsia="Calibri" w:hAnsi="Calibri" w:cs="Calibri"/>
          <w:color w:val="000000"/>
          <w:sz w:val="20"/>
          <w:szCs w:val="24"/>
          <w:lang w:eastAsia="pl-PL"/>
        </w:rPr>
      </w:pPr>
      <w:r>
        <w:rPr>
          <w:rFonts w:ascii="Calibri" w:eastAsia="Calibri" w:hAnsi="Calibri" w:cs="Calibri"/>
          <w:color w:val="000000"/>
          <w:sz w:val="20"/>
          <w:szCs w:val="24"/>
          <w:lang w:eastAsia="pl-PL"/>
        </w:rPr>
        <w:t xml:space="preserve">Wyznaczeni pracownicy Zamawiającego </w:t>
      </w:r>
      <w:r w:rsidR="00B73C55" w:rsidRPr="00B73C55">
        <w:rPr>
          <w:rFonts w:ascii="Calibri" w:eastAsia="Calibri" w:hAnsi="Calibri" w:cs="Calibri"/>
          <w:color w:val="000000"/>
          <w:sz w:val="20"/>
          <w:szCs w:val="24"/>
          <w:lang w:eastAsia="pl-PL"/>
        </w:rPr>
        <w:t>zostali przeszkoleni w dniu (dniach) …………</w:t>
      </w:r>
      <w:r>
        <w:rPr>
          <w:rFonts w:ascii="Calibri" w:eastAsia="Calibri" w:hAnsi="Calibri" w:cs="Calibri"/>
          <w:color w:val="000000"/>
          <w:sz w:val="20"/>
          <w:szCs w:val="24"/>
          <w:lang w:eastAsia="pl-PL"/>
        </w:rPr>
        <w:t>……….</w:t>
      </w:r>
    </w:p>
    <w:p w14:paraId="640182B0" w14:textId="30FCC771" w:rsidR="00B73C55" w:rsidRPr="00B73C55" w:rsidRDefault="00B73C55" w:rsidP="00B73C55">
      <w:pPr>
        <w:spacing w:after="4" w:line="266" w:lineRule="auto"/>
        <w:ind w:left="1"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zakresie działania i obsługi aparatury (SZKOLENIE  – ETAPII): </w:t>
      </w:r>
    </w:p>
    <w:p w14:paraId="28FF8683" w14:textId="77777777" w:rsidR="00B73C55" w:rsidRPr="00B73C55" w:rsidRDefault="00B73C55" w:rsidP="00B73C55">
      <w:pPr>
        <w:spacing w:after="4" w:line="266" w:lineRule="auto"/>
        <w:ind w:left="1"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 </w:t>
      </w:r>
    </w:p>
    <w:p w14:paraId="6DD80AA2" w14:textId="77777777" w:rsidR="00B73C55" w:rsidRPr="00B73C55" w:rsidRDefault="00B73C55" w:rsidP="00B73C55">
      <w:pPr>
        <w:spacing w:after="4" w:line="266" w:lineRule="auto"/>
        <w:ind w:left="1"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Protokół sporządzono w dwóch jednobrzmiących egzemplarzach, po jednym dla każdej ze stron. Protokół podpisali: </w:t>
      </w:r>
    </w:p>
    <w:p w14:paraId="141CC7CA" w14:textId="77777777" w:rsidR="00B73C55" w:rsidRPr="00B73C55" w:rsidRDefault="00B73C55" w:rsidP="00B73C55">
      <w:pPr>
        <w:spacing w:after="0"/>
        <w:ind w:left="14"/>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w:t>
      </w:r>
    </w:p>
    <w:p w14:paraId="2F294941" w14:textId="77777777" w:rsidR="00B73C55" w:rsidRPr="00B73C55" w:rsidRDefault="00B73C55" w:rsidP="00B73C55">
      <w:pPr>
        <w:tabs>
          <w:tab w:val="center" w:pos="2846"/>
          <w:tab w:val="center" w:pos="4540"/>
        </w:tabs>
        <w:spacing w:after="4" w:line="266" w:lineRule="auto"/>
        <w:ind w:left="-1"/>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Ze Strony Zamawiającego  </w:t>
      </w:r>
      <w:r w:rsidRPr="00B73C55">
        <w:rPr>
          <w:rFonts w:ascii="Calibri" w:eastAsia="Calibri" w:hAnsi="Calibri" w:cs="Calibri"/>
          <w:color w:val="000000"/>
          <w:sz w:val="20"/>
          <w:szCs w:val="24"/>
          <w:lang w:eastAsia="pl-PL"/>
        </w:rPr>
        <w:tab/>
        <w:t xml:space="preserve"> </w:t>
      </w:r>
      <w:r w:rsidRPr="00B73C55">
        <w:rPr>
          <w:rFonts w:ascii="Calibri" w:eastAsia="Calibri" w:hAnsi="Calibri" w:cs="Calibri"/>
          <w:color w:val="000000"/>
          <w:sz w:val="20"/>
          <w:szCs w:val="24"/>
          <w:lang w:eastAsia="pl-PL"/>
        </w:rPr>
        <w:tab/>
        <w:t xml:space="preserve">Ze Strony Wykonawcy </w:t>
      </w:r>
    </w:p>
    <w:p w14:paraId="5DEC1748" w14:textId="6C7C18AF" w:rsidR="00B73C55" w:rsidRPr="00B73C55" w:rsidRDefault="00B73C55" w:rsidP="00B73C55">
      <w:pPr>
        <w:numPr>
          <w:ilvl w:val="0"/>
          <w:numId w:val="18"/>
        </w:num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w:t>
      </w:r>
      <w:r w:rsidRPr="00B73C55">
        <w:rPr>
          <w:rFonts w:ascii="Calibri" w:eastAsia="Calibri" w:hAnsi="Calibri" w:cs="Calibri"/>
          <w:color w:val="000000"/>
          <w:sz w:val="20"/>
          <w:szCs w:val="24"/>
          <w:lang w:eastAsia="pl-PL"/>
        </w:rPr>
        <w:tab/>
        <w:t xml:space="preserve"> </w:t>
      </w:r>
      <w:r w:rsidRPr="00B73C55">
        <w:rPr>
          <w:rFonts w:ascii="Calibri" w:eastAsia="Calibri" w:hAnsi="Calibri" w:cs="Calibri"/>
          <w:color w:val="000000"/>
          <w:sz w:val="20"/>
          <w:szCs w:val="24"/>
          <w:lang w:eastAsia="pl-PL"/>
        </w:rPr>
        <w:tab/>
      </w:r>
      <w:r w:rsidR="00AF2F77">
        <w:rPr>
          <w:rFonts w:ascii="Calibri" w:eastAsia="Calibri" w:hAnsi="Calibri" w:cs="Calibri"/>
          <w:color w:val="000000"/>
          <w:sz w:val="20"/>
          <w:szCs w:val="24"/>
          <w:lang w:eastAsia="pl-PL"/>
        </w:rPr>
        <w:tab/>
      </w:r>
      <w:r w:rsidRPr="00B73C55">
        <w:rPr>
          <w:rFonts w:ascii="Calibri" w:eastAsia="Calibri" w:hAnsi="Calibri" w:cs="Calibri"/>
          <w:color w:val="000000"/>
          <w:sz w:val="20"/>
          <w:szCs w:val="24"/>
          <w:lang w:eastAsia="pl-PL"/>
        </w:rPr>
        <w:t xml:space="preserve">1……………………………… </w:t>
      </w:r>
    </w:p>
    <w:p w14:paraId="454608BC" w14:textId="77777777" w:rsidR="00B73C55" w:rsidRPr="00B73C55" w:rsidRDefault="00B73C55" w:rsidP="00B73C55">
      <w:pPr>
        <w:numPr>
          <w:ilvl w:val="0"/>
          <w:numId w:val="18"/>
        </w:numPr>
        <w:spacing w:after="368"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2. ……………………………</w:t>
      </w:r>
      <w:r w:rsidRPr="00B73C55">
        <w:rPr>
          <w:rFonts w:ascii="Calibri" w:eastAsia="Calibri" w:hAnsi="Calibri" w:cs="Calibri"/>
          <w:b/>
          <w:color w:val="000000"/>
          <w:sz w:val="20"/>
          <w:szCs w:val="24"/>
          <w:lang w:eastAsia="pl-PL"/>
        </w:rPr>
        <w:t xml:space="preserve"> </w:t>
      </w:r>
    </w:p>
    <w:p w14:paraId="2AC9FD7F" w14:textId="77777777" w:rsidR="00B73C55" w:rsidRPr="00B73C55" w:rsidRDefault="00B73C55" w:rsidP="00B73C55">
      <w:pPr>
        <w:spacing w:after="13"/>
        <w:ind w:left="14"/>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w:t>
      </w:r>
    </w:p>
    <w:p w14:paraId="220ECBE1" w14:textId="77777777" w:rsidR="00B73C55" w:rsidRPr="00B73C55" w:rsidRDefault="00B73C55" w:rsidP="00B73C55">
      <w:pPr>
        <w:spacing w:after="14"/>
        <w:ind w:left="14"/>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w:t>
      </w:r>
    </w:p>
    <w:p w14:paraId="2CB028F1" w14:textId="77777777" w:rsidR="00B73C55" w:rsidRPr="00B73C55" w:rsidRDefault="00B73C55" w:rsidP="00B73C55">
      <w:pPr>
        <w:spacing w:after="13"/>
        <w:ind w:left="14"/>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w:t>
      </w:r>
    </w:p>
    <w:p w14:paraId="7D1F73D9" w14:textId="77777777" w:rsidR="00B73C55" w:rsidRPr="00B73C55" w:rsidRDefault="00B73C55" w:rsidP="00B73C55">
      <w:pPr>
        <w:spacing w:after="13"/>
        <w:ind w:left="14"/>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w:t>
      </w:r>
    </w:p>
    <w:p w14:paraId="3AAC44EB" w14:textId="77777777" w:rsidR="00B73C55" w:rsidRPr="00B73C55" w:rsidRDefault="00B73C55" w:rsidP="00B73C55">
      <w:pPr>
        <w:spacing w:after="13"/>
        <w:ind w:left="14"/>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w:t>
      </w:r>
    </w:p>
    <w:p w14:paraId="7DDCB339" w14:textId="77777777" w:rsidR="00B73C55" w:rsidRPr="00B73C55" w:rsidRDefault="00B73C55" w:rsidP="00B73C55">
      <w:pPr>
        <w:spacing w:after="13"/>
        <w:ind w:left="14"/>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w:t>
      </w:r>
    </w:p>
    <w:p w14:paraId="16D49955" w14:textId="77777777" w:rsidR="00B73C55" w:rsidRPr="00B73C55" w:rsidRDefault="00B73C55" w:rsidP="00B73C55">
      <w:pPr>
        <w:spacing w:after="13"/>
        <w:ind w:left="14"/>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w:t>
      </w:r>
    </w:p>
    <w:p w14:paraId="750AFCA9" w14:textId="77777777" w:rsidR="00B73C55" w:rsidRPr="00B73C55" w:rsidRDefault="00B73C55" w:rsidP="00B73C55">
      <w:pPr>
        <w:spacing w:after="13"/>
        <w:ind w:left="14"/>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w:t>
      </w:r>
    </w:p>
    <w:p w14:paraId="418BD4BC" w14:textId="77777777" w:rsidR="00B73C55" w:rsidRPr="00B73C55" w:rsidRDefault="00B73C55" w:rsidP="00B73C55">
      <w:pPr>
        <w:spacing w:after="13"/>
        <w:ind w:left="14"/>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w:t>
      </w:r>
    </w:p>
    <w:p w14:paraId="2C6CF528" w14:textId="77777777" w:rsidR="00B73C55" w:rsidRPr="00B73C55" w:rsidRDefault="00B73C55" w:rsidP="00B73C55">
      <w:pPr>
        <w:spacing w:after="13"/>
        <w:ind w:left="14"/>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w:t>
      </w:r>
    </w:p>
    <w:p w14:paraId="6B05D698" w14:textId="77777777" w:rsidR="00B73C55" w:rsidRPr="00B73C55" w:rsidRDefault="00B73C55" w:rsidP="00B73C55">
      <w:pPr>
        <w:spacing w:after="13"/>
        <w:ind w:left="14"/>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w:t>
      </w:r>
    </w:p>
    <w:p w14:paraId="5A0687F8" w14:textId="77777777" w:rsidR="00B73C55" w:rsidRPr="00B73C55" w:rsidRDefault="00B73C55" w:rsidP="00B73C55">
      <w:pPr>
        <w:spacing w:after="13"/>
        <w:ind w:left="14"/>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w:t>
      </w:r>
    </w:p>
    <w:p w14:paraId="479B0D95" w14:textId="77777777" w:rsidR="00B73C55" w:rsidRPr="00B73C55" w:rsidRDefault="00B73C55" w:rsidP="00B73C55">
      <w:pPr>
        <w:spacing w:after="13"/>
        <w:ind w:left="14"/>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w:t>
      </w:r>
    </w:p>
    <w:p w14:paraId="2264FAD3" w14:textId="77777777" w:rsidR="00B73C55" w:rsidRPr="00B73C55" w:rsidRDefault="00B73C55" w:rsidP="00B73C55">
      <w:pPr>
        <w:spacing w:after="13"/>
        <w:ind w:left="14"/>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w:t>
      </w:r>
    </w:p>
    <w:p w14:paraId="16F7477F" w14:textId="77777777" w:rsidR="00B73C55" w:rsidRPr="00B73C55" w:rsidRDefault="00B73C55" w:rsidP="00B73C55">
      <w:pPr>
        <w:spacing w:after="13"/>
        <w:ind w:left="14"/>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w:t>
      </w:r>
    </w:p>
    <w:p w14:paraId="277E9A9F" w14:textId="77777777" w:rsidR="00B73C55" w:rsidRPr="00B73C55" w:rsidRDefault="00B73C55" w:rsidP="00B73C55">
      <w:pPr>
        <w:spacing w:after="14"/>
        <w:ind w:left="14"/>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w:t>
      </w:r>
    </w:p>
    <w:p w14:paraId="3EFE842D" w14:textId="77777777" w:rsidR="00B73C55" w:rsidRPr="00B73C55" w:rsidRDefault="00B73C55" w:rsidP="00B73C55">
      <w:pPr>
        <w:spacing w:after="13"/>
        <w:ind w:left="14"/>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w:t>
      </w:r>
    </w:p>
    <w:p w14:paraId="452197F3" w14:textId="77777777" w:rsidR="00B73C55" w:rsidRPr="00B73C55" w:rsidRDefault="00B73C55" w:rsidP="00B73C55">
      <w:pPr>
        <w:spacing w:after="13"/>
        <w:ind w:left="14"/>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w:t>
      </w:r>
    </w:p>
    <w:p w14:paraId="34CF2ACE" w14:textId="77777777" w:rsidR="00B73C55" w:rsidRPr="00B73C55" w:rsidRDefault="00B73C55" w:rsidP="00B73C55">
      <w:pPr>
        <w:spacing w:after="13"/>
        <w:ind w:left="14"/>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w:t>
      </w:r>
    </w:p>
    <w:p w14:paraId="0AA9FF66" w14:textId="77777777" w:rsidR="00B73C55" w:rsidRPr="00B73C55" w:rsidRDefault="00B73C55" w:rsidP="00B73C55">
      <w:pPr>
        <w:spacing w:after="0"/>
        <w:ind w:left="14"/>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w:t>
      </w:r>
    </w:p>
    <w:p w14:paraId="3EC326D1" w14:textId="5A0DACC0" w:rsidR="00B73C55" w:rsidRPr="00B73C55" w:rsidRDefault="00B73C55" w:rsidP="00533621">
      <w:pPr>
        <w:spacing w:after="13"/>
        <w:ind w:left="14"/>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 xml:space="preserve"> </w:t>
      </w:r>
    </w:p>
    <w:p w14:paraId="7AA5F80A" w14:textId="77777777" w:rsidR="00AF2F77" w:rsidRDefault="00B73C55" w:rsidP="00B73C55">
      <w:pPr>
        <w:spacing w:after="17"/>
        <w:ind w:right="37"/>
        <w:jc w:val="right"/>
        <w:rPr>
          <w:rFonts w:ascii="Tahoma" w:eastAsia="Tahoma" w:hAnsi="Tahoma" w:cs="Tahoma"/>
          <w:b/>
          <w:color w:val="000000"/>
          <w:sz w:val="20"/>
          <w:szCs w:val="24"/>
          <w:lang w:eastAsia="pl-PL"/>
        </w:rPr>
      </w:pPr>
      <w:r w:rsidRPr="00B73C55">
        <w:rPr>
          <w:rFonts w:ascii="Tahoma" w:eastAsia="Tahoma" w:hAnsi="Tahoma" w:cs="Tahoma"/>
          <w:b/>
          <w:color w:val="000000"/>
          <w:sz w:val="20"/>
          <w:szCs w:val="24"/>
          <w:lang w:eastAsia="pl-PL"/>
        </w:rPr>
        <w:lastRenderedPageBreak/>
        <w:t>Załącznik Nr 5 do umowy</w:t>
      </w:r>
    </w:p>
    <w:p w14:paraId="5FB505C0" w14:textId="6D4E54D3" w:rsidR="00B73C55" w:rsidRPr="00B73C55" w:rsidRDefault="00AF2F77" w:rsidP="00B73C55">
      <w:pPr>
        <w:spacing w:after="17"/>
        <w:ind w:right="37"/>
        <w:jc w:val="right"/>
        <w:rPr>
          <w:rFonts w:ascii="Calibri" w:eastAsia="Calibri" w:hAnsi="Calibri" w:cs="Calibri"/>
          <w:color w:val="000000"/>
          <w:szCs w:val="24"/>
          <w:lang w:eastAsia="pl-PL"/>
        </w:rPr>
      </w:pPr>
      <w:r>
        <w:rPr>
          <w:rFonts w:ascii="Tahoma" w:eastAsia="Tahoma" w:hAnsi="Tahoma" w:cs="Tahoma"/>
          <w:b/>
          <w:color w:val="000000"/>
          <w:sz w:val="20"/>
          <w:szCs w:val="24"/>
          <w:lang w:eastAsia="pl-PL"/>
        </w:rPr>
        <w:t>SAT.273……2026</w:t>
      </w:r>
      <w:r w:rsidR="00B73C55" w:rsidRPr="00B73C55">
        <w:rPr>
          <w:rFonts w:ascii="Tahoma" w:eastAsia="Tahoma" w:hAnsi="Tahoma" w:cs="Tahoma"/>
          <w:b/>
          <w:color w:val="000000"/>
          <w:sz w:val="20"/>
          <w:szCs w:val="24"/>
          <w:lang w:eastAsia="pl-PL"/>
        </w:rPr>
        <w:t xml:space="preserve"> </w:t>
      </w:r>
    </w:p>
    <w:p w14:paraId="3EAA912F" w14:textId="77777777" w:rsidR="00B73C55" w:rsidRPr="00B73C55" w:rsidRDefault="00B73C55" w:rsidP="00B73C55">
      <w:pPr>
        <w:spacing w:after="14"/>
        <w:ind w:left="14"/>
        <w:rPr>
          <w:rFonts w:ascii="Calibri" w:eastAsia="Calibri" w:hAnsi="Calibri" w:cs="Calibri"/>
          <w:color w:val="000000"/>
          <w:szCs w:val="24"/>
          <w:lang w:eastAsia="pl-PL"/>
        </w:rPr>
      </w:pPr>
      <w:r w:rsidRPr="00B73C55">
        <w:rPr>
          <w:rFonts w:ascii="Tahoma" w:eastAsia="Tahoma" w:hAnsi="Tahoma" w:cs="Tahoma"/>
          <w:color w:val="000000"/>
          <w:sz w:val="20"/>
          <w:szCs w:val="24"/>
          <w:lang w:eastAsia="pl-PL"/>
        </w:rPr>
        <w:t xml:space="preserve"> </w:t>
      </w:r>
    </w:p>
    <w:p w14:paraId="30908A46" w14:textId="77777777" w:rsidR="00B73C55" w:rsidRPr="00B73C55" w:rsidRDefault="00B73C55" w:rsidP="00B73C55">
      <w:pPr>
        <w:spacing w:after="3" w:line="267" w:lineRule="auto"/>
        <w:ind w:left="3278" w:right="3230" w:hanging="10"/>
        <w:jc w:val="center"/>
        <w:rPr>
          <w:rFonts w:ascii="Calibri" w:eastAsia="Calibri" w:hAnsi="Calibri" w:cs="Calibri"/>
          <w:color w:val="000000"/>
          <w:szCs w:val="24"/>
          <w:lang w:eastAsia="pl-PL"/>
        </w:rPr>
      </w:pPr>
      <w:r w:rsidRPr="00B73C55">
        <w:rPr>
          <w:rFonts w:ascii="Tahoma" w:eastAsia="Tahoma" w:hAnsi="Tahoma" w:cs="Tahoma"/>
          <w:b/>
          <w:color w:val="000000"/>
          <w:sz w:val="20"/>
          <w:szCs w:val="24"/>
          <w:lang w:eastAsia="pl-PL"/>
        </w:rPr>
        <w:t xml:space="preserve">Protokół odbioru naprawy Urządzenia </w:t>
      </w:r>
    </w:p>
    <w:p w14:paraId="34155CDF" w14:textId="77777777" w:rsidR="00B73C55" w:rsidRPr="00B73C55" w:rsidRDefault="00B73C55" w:rsidP="00B73C55">
      <w:pPr>
        <w:spacing w:after="3" w:line="267" w:lineRule="auto"/>
        <w:ind w:left="10" w:right="26" w:hanging="10"/>
        <w:jc w:val="center"/>
        <w:rPr>
          <w:rFonts w:ascii="Calibri" w:eastAsia="Calibri" w:hAnsi="Calibri" w:cs="Calibri"/>
          <w:color w:val="000000"/>
          <w:szCs w:val="24"/>
          <w:lang w:eastAsia="pl-PL"/>
        </w:rPr>
      </w:pPr>
      <w:r w:rsidRPr="00B73C55">
        <w:rPr>
          <w:rFonts w:ascii="Tahoma" w:eastAsia="Tahoma" w:hAnsi="Tahoma" w:cs="Tahoma"/>
          <w:b/>
          <w:color w:val="000000"/>
          <w:sz w:val="20"/>
          <w:szCs w:val="24"/>
          <w:lang w:eastAsia="pl-PL"/>
        </w:rPr>
        <w:t xml:space="preserve">Protokół wykonania naprawy </w:t>
      </w:r>
    </w:p>
    <w:tbl>
      <w:tblPr>
        <w:tblStyle w:val="TableGrid"/>
        <w:tblW w:w="9323" w:type="dxa"/>
        <w:tblInd w:w="19" w:type="dxa"/>
        <w:tblCellMar>
          <w:top w:w="54" w:type="dxa"/>
          <w:left w:w="94" w:type="dxa"/>
          <w:right w:w="151" w:type="dxa"/>
        </w:tblCellMar>
        <w:tblLook w:val="04A0" w:firstRow="1" w:lastRow="0" w:firstColumn="1" w:lastColumn="0" w:noHBand="0" w:noVBand="1"/>
      </w:tblPr>
      <w:tblGrid>
        <w:gridCol w:w="6063"/>
        <w:gridCol w:w="3260"/>
      </w:tblGrid>
      <w:tr w:rsidR="00B73C55" w:rsidRPr="00B73C55" w14:paraId="6F3AC519" w14:textId="77777777" w:rsidTr="00EC42A7">
        <w:trPr>
          <w:trHeight w:val="653"/>
        </w:trPr>
        <w:tc>
          <w:tcPr>
            <w:tcW w:w="6063" w:type="dxa"/>
            <w:tcBorders>
              <w:top w:val="single" w:sz="4" w:space="0" w:color="000000"/>
              <w:left w:val="single" w:sz="4" w:space="0" w:color="000000"/>
              <w:bottom w:val="single" w:sz="4" w:space="0" w:color="000000"/>
              <w:right w:val="single" w:sz="4" w:space="0" w:color="000000"/>
            </w:tcBorders>
          </w:tcPr>
          <w:p w14:paraId="3298AEC1" w14:textId="77777777" w:rsidR="00B73C55" w:rsidRPr="00B73C55" w:rsidRDefault="00B73C55" w:rsidP="00B73C55">
            <w:pPr>
              <w:ind w:left="14"/>
              <w:rPr>
                <w:rFonts w:ascii="Calibri" w:eastAsia="Calibri" w:hAnsi="Calibri" w:cs="Calibri"/>
                <w:color w:val="000000"/>
              </w:rPr>
            </w:pPr>
            <w:r w:rsidRPr="00B73C55">
              <w:rPr>
                <w:rFonts w:ascii="Tahoma" w:eastAsia="Tahoma" w:hAnsi="Tahoma" w:cs="Tahoma"/>
                <w:color w:val="000000"/>
                <w:sz w:val="20"/>
              </w:rPr>
              <w:t xml:space="preserve">Nazwa  </w:t>
            </w:r>
          </w:p>
        </w:tc>
        <w:tc>
          <w:tcPr>
            <w:tcW w:w="3260" w:type="dxa"/>
            <w:tcBorders>
              <w:top w:val="single" w:sz="4" w:space="0" w:color="000000"/>
              <w:left w:val="single" w:sz="4" w:space="0" w:color="000000"/>
              <w:bottom w:val="single" w:sz="4" w:space="0" w:color="000000"/>
              <w:right w:val="single" w:sz="4" w:space="0" w:color="000000"/>
            </w:tcBorders>
          </w:tcPr>
          <w:p w14:paraId="2674F07D" w14:textId="77777777" w:rsidR="00B73C55" w:rsidRPr="00B73C55" w:rsidRDefault="00B73C55" w:rsidP="00B73C55">
            <w:pPr>
              <w:rPr>
                <w:rFonts w:ascii="Calibri" w:eastAsia="Calibri" w:hAnsi="Calibri" w:cs="Calibri"/>
                <w:color w:val="000000"/>
              </w:rPr>
            </w:pPr>
            <w:r w:rsidRPr="00B73C55">
              <w:rPr>
                <w:rFonts w:ascii="Tahoma" w:eastAsia="Tahoma" w:hAnsi="Tahoma" w:cs="Tahoma"/>
                <w:color w:val="000000"/>
                <w:sz w:val="21"/>
              </w:rPr>
              <w:t xml:space="preserve">Nazwa </w:t>
            </w:r>
          </w:p>
        </w:tc>
      </w:tr>
      <w:tr w:rsidR="00B73C55" w:rsidRPr="00B73C55" w14:paraId="79947571" w14:textId="77777777" w:rsidTr="00EC42A7">
        <w:trPr>
          <w:trHeight w:val="574"/>
        </w:trPr>
        <w:tc>
          <w:tcPr>
            <w:tcW w:w="6063" w:type="dxa"/>
            <w:tcBorders>
              <w:top w:val="single" w:sz="4" w:space="0" w:color="000000"/>
              <w:left w:val="single" w:sz="4" w:space="0" w:color="000000"/>
              <w:bottom w:val="single" w:sz="4" w:space="0" w:color="000000"/>
              <w:right w:val="single" w:sz="4" w:space="0" w:color="000000"/>
            </w:tcBorders>
          </w:tcPr>
          <w:p w14:paraId="3CA83A2E" w14:textId="77777777" w:rsidR="00B73C55" w:rsidRPr="00B73C55" w:rsidRDefault="00B73C55" w:rsidP="00B73C55">
            <w:pPr>
              <w:ind w:left="14"/>
              <w:rPr>
                <w:rFonts w:ascii="Calibri" w:eastAsia="Calibri" w:hAnsi="Calibri" w:cs="Calibri"/>
                <w:color w:val="000000"/>
              </w:rPr>
            </w:pPr>
            <w:r w:rsidRPr="00B73C55">
              <w:rPr>
                <w:rFonts w:ascii="Tahoma" w:eastAsia="Tahoma" w:hAnsi="Tahoma" w:cs="Tahoma"/>
                <w:color w:val="000000"/>
                <w:sz w:val="20"/>
              </w:rPr>
              <w:t xml:space="preserve">Adres  </w:t>
            </w:r>
          </w:p>
        </w:tc>
        <w:tc>
          <w:tcPr>
            <w:tcW w:w="3260" w:type="dxa"/>
            <w:tcBorders>
              <w:top w:val="single" w:sz="4" w:space="0" w:color="000000"/>
              <w:left w:val="single" w:sz="4" w:space="0" w:color="000000"/>
              <w:bottom w:val="single" w:sz="4" w:space="0" w:color="000000"/>
              <w:right w:val="single" w:sz="4" w:space="0" w:color="000000"/>
            </w:tcBorders>
          </w:tcPr>
          <w:p w14:paraId="1CCCD858" w14:textId="77777777" w:rsidR="00B73C55" w:rsidRPr="00B73C55" w:rsidRDefault="00B73C55" w:rsidP="00B73C55">
            <w:pPr>
              <w:ind w:left="14"/>
              <w:rPr>
                <w:rFonts w:ascii="Calibri" w:eastAsia="Calibri" w:hAnsi="Calibri" w:cs="Calibri"/>
                <w:color w:val="000000"/>
              </w:rPr>
            </w:pPr>
            <w:r w:rsidRPr="00B73C55">
              <w:rPr>
                <w:rFonts w:ascii="Tahoma" w:eastAsia="Tahoma" w:hAnsi="Tahoma" w:cs="Tahoma"/>
                <w:color w:val="000000"/>
                <w:sz w:val="20"/>
              </w:rPr>
              <w:t>Typ/model</w:t>
            </w:r>
            <w:r w:rsidRPr="00B73C55">
              <w:rPr>
                <w:rFonts w:ascii="Tahoma" w:eastAsia="Tahoma" w:hAnsi="Tahoma" w:cs="Tahoma"/>
                <w:color w:val="000000"/>
                <w:sz w:val="21"/>
              </w:rPr>
              <w:t xml:space="preserve"> </w:t>
            </w:r>
          </w:p>
        </w:tc>
      </w:tr>
      <w:tr w:rsidR="00B73C55" w:rsidRPr="00B73C55" w14:paraId="4CEDAB0F" w14:textId="77777777" w:rsidTr="00EC42A7">
        <w:trPr>
          <w:trHeight w:val="696"/>
        </w:trPr>
        <w:tc>
          <w:tcPr>
            <w:tcW w:w="6063" w:type="dxa"/>
            <w:tcBorders>
              <w:top w:val="single" w:sz="4" w:space="0" w:color="000000"/>
              <w:left w:val="single" w:sz="4" w:space="0" w:color="000000"/>
              <w:bottom w:val="single" w:sz="4" w:space="0" w:color="000000"/>
              <w:right w:val="single" w:sz="4" w:space="0" w:color="000000"/>
            </w:tcBorders>
          </w:tcPr>
          <w:p w14:paraId="4F6A6936" w14:textId="77777777" w:rsidR="00B73C55" w:rsidRPr="00B73C55" w:rsidRDefault="00B73C55" w:rsidP="00B73C55">
            <w:pPr>
              <w:ind w:left="14"/>
              <w:rPr>
                <w:rFonts w:ascii="Calibri" w:eastAsia="Calibri" w:hAnsi="Calibri" w:cs="Calibri"/>
                <w:color w:val="000000"/>
              </w:rPr>
            </w:pPr>
            <w:r w:rsidRPr="00B73C55">
              <w:rPr>
                <w:rFonts w:ascii="Tahoma" w:eastAsia="Tahoma" w:hAnsi="Tahoma" w:cs="Tahoma"/>
                <w:color w:val="000000"/>
                <w:sz w:val="20"/>
              </w:rPr>
              <w:t xml:space="preserve">Lokalizacja urządzenia  </w:t>
            </w:r>
          </w:p>
        </w:tc>
        <w:tc>
          <w:tcPr>
            <w:tcW w:w="3260" w:type="dxa"/>
            <w:tcBorders>
              <w:top w:val="single" w:sz="4" w:space="0" w:color="000000"/>
              <w:left w:val="single" w:sz="4" w:space="0" w:color="000000"/>
              <w:bottom w:val="single" w:sz="4" w:space="0" w:color="000000"/>
              <w:right w:val="single" w:sz="4" w:space="0" w:color="000000"/>
            </w:tcBorders>
          </w:tcPr>
          <w:p w14:paraId="40530B84" w14:textId="77777777" w:rsidR="00B73C55" w:rsidRPr="00B73C55" w:rsidRDefault="00B73C55" w:rsidP="00B73C55">
            <w:pPr>
              <w:rPr>
                <w:rFonts w:ascii="Calibri" w:eastAsia="Calibri" w:hAnsi="Calibri" w:cs="Calibri"/>
                <w:color w:val="000000"/>
              </w:rPr>
            </w:pPr>
            <w:r w:rsidRPr="00B73C55">
              <w:rPr>
                <w:rFonts w:ascii="Tahoma" w:eastAsia="Tahoma" w:hAnsi="Tahoma" w:cs="Tahoma"/>
                <w:color w:val="000000"/>
                <w:sz w:val="21"/>
              </w:rPr>
              <w:t xml:space="preserve">Numer fabryczny i rok produkcji </w:t>
            </w:r>
          </w:p>
        </w:tc>
      </w:tr>
      <w:tr w:rsidR="00B73C55" w:rsidRPr="00B73C55" w14:paraId="4B97E358" w14:textId="77777777" w:rsidTr="00EC42A7">
        <w:trPr>
          <w:trHeight w:val="578"/>
        </w:trPr>
        <w:tc>
          <w:tcPr>
            <w:tcW w:w="6063" w:type="dxa"/>
            <w:tcBorders>
              <w:top w:val="single" w:sz="4" w:space="0" w:color="000000"/>
              <w:left w:val="single" w:sz="4" w:space="0" w:color="000000"/>
              <w:bottom w:val="single" w:sz="4" w:space="0" w:color="000000"/>
              <w:right w:val="single" w:sz="4" w:space="0" w:color="000000"/>
            </w:tcBorders>
          </w:tcPr>
          <w:p w14:paraId="54C82BB3" w14:textId="77777777" w:rsidR="00B73C55" w:rsidRPr="00B73C55" w:rsidRDefault="00B73C55" w:rsidP="00B73C55">
            <w:pPr>
              <w:ind w:left="14"/>
              <w:rPr>
                <w:rFonts w:ascii="Calibri" w:eastAsia="Calibri" w:hAnsi="Calibri" w:cs="Calibri"/>
                <w:color w:val="000000"/>
              </w:rPr>
            </w:pPr>
            <w:r w:rsidRPr="00B73C55">
              <w:rPr>
                <w:rFonts w:ascii="Tahoma" w:eastAsia="Tahoma" w:hAnsi="Tahoma" w:cs="Tahoma"/>
                <w:color w:val="000000"/>
                <w:sz w:val="20"/>
              </w:rPr>
              <w:t xml:space="preserve">Imię i nazwisko zgłaszającego  </w:t>
            </w:r>
          </w:p>
        </w:tc>
        <w:tc>
          <w:tcPr>
            <w:tcW w:w="3260" w:type="dxa"/>
            <w:tcBorders>
              <w:top w:val="single" w:sz="4" w:space="0" w:color="000000"/>
              <w:left w:val="single" w:sz="4" w:space="0" w:color="000000"/>
              <w:bottom w:val="single" w:sz="4" w:space="0" w:color="000000"/>
              <w:right w:val="single" w:sz="4" w:space="0" w:color="000000"/>
            </w:tcBorders>
          </w:tcPr>
          <w:p w14:paraId="1E415649" w14:textId="77777777" w:rsidR="00B73C55" w:rsidRPr="00B73C55" w:rsidRDefault="00B73C55" w:rsidP="00B73C55">
            <w:pPr>
              <w:jc w:val="both"/>
              <w:rPr>
                <w:rFonts w:ascii="Calibri" w:eastAsia="Calibri" w:hAnsi="Calibri" w:cs="Calibri"/>
                <w:color w:val="000000"/>
              </w:rPr>
            </w:pPr>
            <w:r w:rsidRPr="00B73C55">
              <w:rPr>
                <w:rFonts w:ascii="Tahoma" w:eastAsia="Tahoma" w:hAnsi="Tahoma" w:cs="Tahoma"/>
                <w:color w:val="000000"/>
                <w:sz w:val="21"/>
              </w:rPr>
              <w:t xml:space="preserve">Data przekazania do eksploatacji </w:t>
            </w:r>
          </w:p>
        </w:tc>
      </w:tr>
      <w:tr w:rsidR="00B73C55" w:rsidRPr="00B73C55" w14:paraId="6D3E813A" w14:textId="77777777" w:rsidTr="00EC42A7">
        <w:trPr>
          <w:trHeight w:val="698"/>
        </w:trPr>
        <w:tc>
          <w:tcPr>
            <w:tcW w:w="6063" w:type="dxa"/>
            <w:tcBorders>
              <w:top w:val="single" w:sz="4" w:space="0" w:color="000000"/>
              <w:left w:val="single" w:sz="4" w:space="0" w:color="000000"/>
              <w:bottom w:val="single" w:sz="4" w:space="0" w:color="000000"/>
              <w:right w:val="single" w:sz="4" w:space="0" w:color="000000"/>
            </w:tcBorders>
          </w:tcPr>
          <w:p w14:paraId="1CF982FC" w14:textId="77777777" w:rsidR="00B73C55" w:rsidRPr="00B73C55" w:rsidRDefault="00B73C55" w:rsidP="00B73C55">
            <w:pPr>
              <w:rPr>
                <w:rFonts w:ascii="Calibri" w:eastAsia="Calibri" w:hAnsi="Calibri" w:cs="Calibri"/>
                <w:color w:val="000000"/>
              </w:rPr>
            </w:pPr>
            <w:r w:rsidRPr="00B73C55">
              <w:rPr>
                <w:rFonts w:ascii="Tahoma" w:eastAsia="Tahoma" w:hAnsi="Tahoma" w:cs="Tahoma"/>
                <w:color w:val="000000"/>
                <w:sz w:val="21"/>
              </w:rPr>
              <w:t xml:space="preserve">Telefon kontaktowy  </w:t>
            </w:r>
          </w:p>
        </w:tc>
        <w:tc>
          <w:tcPr>
            <w:tcW w:w="3260" w:type="dxa"/>
            <w:tcBorders>
              <w:top w:val="single" w:sz="4" w:space="0" w:color="000000"/>
              <w:left w:val="single" w:sz="4" w:space="0" w:color="000000"/>
              <w:bottom w:val="single" w:sz="4" w:space="0" w:color="000000"/>
              <w:right w:val="single" w:sz="4" w:space="0" w:color="000000"/>
            </w:tcBorders>
          </w:tcPr>
          <w:p w14:paraId="2B22B31F" w14:textId="77777777" w:rsidR="00B73C55" w:rsidRPr="00B73C55" w:rsidRDefault="00B73C55" w:rsidP="00B73C55">
            <w:pPr>
              <w:rPr>
                <w:rFonts w:ascii="Calibri" w:eastAsia="Calibri" w:hAnsi="Calibri" w:cs="Calibri"/>
                <w:color w:val="000000"/>
              </w:rPr>
            </w:pPr>
            <w:r w:rsidRPr="00B73C55">
              <w:rPr>
                <w:rFonts w:ascii="Tahoma" w:eastAsia="Tahoma" w:hAnsi="Tahoma" w:cs="Tahoma"/>
                <w:color w:val="000000"/>
                <w:sz w:val="21"/>
              </w:rPr>
              <w:t xml:space="preserve">Stan licznika </w:t>
            </w:r>
          </w:p>
        </w:tc>
      </w:tr>
      <w:tr w:rsidR="00B73C55" w:rsidRPr="00B73C55" w14:paraId="3A3AACCD" w14:textId="77777777" w:rsidTr="00EC42A7">
        <w:trPr>
          <w:trHeight w:val="701"/>
        </w:trPr>
        <w:tc>
          <w:tcPr>
            <w:tcW w:w="6063" w:type="dxa"/>
            <w:tcBorders>
              <w:top w:val="single" w:sz="4" w:space="0" w:color="000000"/>
              <w:left w:val="single" w:sz="4" w:space="0" w:color="000000"/>
              <w:bottom w:val="single" w:sz="4" w:space="0" w:color="000000"/>
              <w:right w:val="single" w:sz="4" w:space="0" w:color="000000"/>
            </w:tcBorders>
          </w:tcPr>
          <w:p w14:paraId="11F08D87" w14:textId="77777777" w:rsidR="00B73C55" w:rsidRPr="00B73C55" w:rsidRDefault="00B73C55" w:rsidP="00B73C55">
            <w:pPr>
              <w:rPr>
                <w:rFonts w:ascii="Calibri" w:eastAsia="Calibri" w:hAnsi="Calibri" w:cs="Calibri"/>
                <w:color w:val="000000"/>
              </w:rPr>
            </w:pPr>
            <w:r w:rsidRPr="00B73C55">
              <w:rPr>
                <w:rFonts w:ascii="Tahoma" w:eastAsia="Tahoma" w:hAnsi="Tahoma" w:cs="Tahoma"/>
                <w:color w:val="000000"/>
                <w:sz w:val="21"/>
              </w:rPr>
              <w:t xml:space="preserve">Data zgłoszenia wady /awarii  </w:t>
            </w:r>
          </w:p>
        </w:tc>
        <w:tc>
          <w:tcPr>
            <w:tcW w:w="3260" w:type="dxa"/>
            <w:tcBorders>
              <w:top w:val="single" w:sz="4" w:space="0" w:color="000000"/>
              <w:left w:val="single" w:sz="4" w:space="0" w:color="000000"/>
              <w:bottom w:val="single" w:sz="4" w:space="0" w:color="000000"/>
              <w:right w:val="single" w:sz="4" w:space="0" w:color="000000"/>
            </w:tcBorders>
          </w:tcPr>
          <w:p w14:paraId="54722678" w14:textId="77777777" w:rsidR="00B73C55" w:rsidRPr="00B73C55" w:rsidRDefault="00B73C55" w:rsidP="00B73C55">
            <w:pPr>
              <w:rPr>
                <w:rFonts w:ascii="Calibri" w:eastAsia="Calibri" w:hAnsi="Calibri" w:cs="Calibri"/>
                <w:color w:val="000000"/>
              </w:rPr>
            </w:pPr>
            <w:r w:rsidRPr="00B73C55">
              <w:rPr>
                <w:rFonts w:ascii="Tahoma" w:eastAsia="Tahoma" w:hAnsi="Tahoma" w:cs="Tahoma"/>
                <w:color w:val="000000"/>
                <w:sz w:val="21"/>
              </w:rPr>
              <w:t xml:space="preserve"> </w:t>
            </w:r>
          </w:p>
        </w:tc>
      </w:tr>
    </w:tbl>
    <w:p w14:paraId="7803FAD4" w14:textId="77777777" w:rsidR="00B73C55" w:rsidRPr="00B73C55" w:rsidRDefault="00B73C55" w:rsidP="00B73C55">
      <w:pPr>
        <w:spacing w:after="2"/>
        <w:rPr>
          <w:rFonts w:ascii="Calibri" w:eastAsia="Calibri" w:hAnsi="Calibri" w:cs="Calibri"/>
          <w:color w:val="000000"/>
          <w:szCs w:val="24"/>
          <w:lang w:eastAsia="pl-PL"/>
        </w:rPr>
      </w:pPr>
      <w:r w:rsidRPr="00B73C55">
        <w:rPr>
          <w:rFonts w:ascii="Tahoma" w:eastAsia="Tahoma" w:hAnsi="Tahoma" w:cs="Tahoma"/>
          <w:b/>
          <w:color w:val="000000"/>
          <w:sz w:val="21"/>
          <w:szCs w:val="24"/>
          <w:lang w:eastAsia="pl-PL"/>
        </w:rPr>
        <w:t xml:space="preserve"> </w:t>
      </w:r>
    </w:p>
    <w:p w14:paraId="4BBA865C" w14:textId="77777777" w:rsidR="00B73C55" w:rsidRPr="00B73C55" w:rsidRDefault="00B73C55" w:rsidP="00B73C55">
      <w:pPr>
        <w:keepNext/>
        <w:keepLines/>
        <w:spacing w:after="0"/>
        <w:ind w:left="8"/>
        <w:jc w:val="center"/>
        <w:outlineLvl w:val="1"/>
        <w:rPr>
          <w:rFonts w:ascii="Calibri" w:eastAsia="Calibri" w:hAnsi="Calibri" w:cs="Calibri"/>
          <w:b/>
          <w:color w:val="000000"/>
          <w:sz w:val="20"/>
          <w:szCs w:val="24"/>
          <w:lang w:eastAsia="pl-PL"/>
        </w:rPr>
      </w:pPr>
      <w:r w:rsidRPr="00B73C55">
        <w:rPr>
          <w:rFonts w:ascii="Tahoma" w:eastAsia="Tahoma" w:hAnsi="Tahoma" w:cs="Tahoma"/>
          <w:b/>
          <w:color w:val="000000"/>
          <w:sz w:val="21"/>
          <w:szCs w:val="24"/>
          <w:lang w:eastAsia="pl-PL"/>
        </w:rPr>
        <w:t xml:space="preserve">Poświadczenie Wykonania naprawy i sprawdzenia urządzenia  </w:t>
      </w:r>
    </w:p>
    <w:tbl>
      <w:tblPr>
        <w:tblStyle w:val="TableGrid"/>
        <w:tblW w:w="9062" w:type="dxa"/>
        <w:tblInd w:w="19" w:type="dxa"/>
        <w:tblCellMar>
          <w:top w:w="54" w:type="dxa"/>
          <w:left w:w="94" w:type="dxa"/>
          <w:right w:w="6" w:type="dxa"/>
        </w:tblCellMar>
        <w:tblLook w:val="04A0" w:firstRow="1" w:lastRow="0" w:firstColumn="1" w:lastColumn="0" w:noHBand="0" w:noVBand="1"/>
      </w:tblPr>
      <w:tblGrid>
        <w:gridCol w:w="1637"/>
        <w:gridCol w:w="4307"/>
        <w:gridCol w:w="3118"/>
      </w:tblGrid>
      <w:tr w:rsidR="00B73C55" w:rsidRPr="00B73C55" w14:paraId="7CBCA1CB" w14:textId="77777777" w:rsidTr="00EC42A7">
        <w:trPr>
          <w:trHeight w:val="564"/>
        </w:trPr>
        <w:tc>
          <w:tcPr>
            <w:tcW w:w="1637" w:type="dxa"/>
            <w:tcBorders>
              <w:top w:val="single" w:sz="4" w:space="0" w:color="000000"/>
              <w:left w:val="single" w:sz="4" w:space="0" w:color="000000"/>
              <w:bottom w:val="single" w:sz="4" w:space="0" w:color="000000"/>
              <w:right w:val="single" w:sz="4" w:space="0" w:color="000000"/>
            </w:tcBorders>
          </w:tcPr>
          <w:p w14:paraId="4DC14E43" w14:textId="77777777" w:rsidR="00B73C55" w:rsidRPr="00B73C55" w:rsidRDefault="00B73C55" w:rsidP="00B73C55">
            <w:pPr>
              <w:ind w:left="7"/>
              <w:jc w:val="both"/>
              <w:rPr>
                <w:rFonts w:ascii="Calibri" w:eastAsia="Calibri" w:hAnsi="Calibri" w:cs="Calibri"/>
                <w:color w:val="000000"/>
              </w:rPr>
            </w:pPr>
            <w:r w:rsidRPr="00B73C55">
              <w:rPr>
                <w:rFonts w:ascii="Tahoma" w:eastAsia="Tahoma" w:hAnsi="Tahoma" w:cs="Tahoma"/>
                <w:b/>
                <w:color w:val="000000"/>
                <w:sz w:val="21"/>
              </w:rPr>
              <w:t xml:space="preserve">Data naprawy </w:t>
            </w:r>
          </w:p>
        </w:tc>
        <w:tc>
          <w:tcPr>
            <w:tcW w:w="4307" w:type="dxa"/>
            <w:tcBorders>
              <w:top w:val="single" w:sz="4" w:space="0" w:color="000000"/>
              <w:left w:val="single" w:sz="4" w:space="0" w:color="000000"/>
              <w:bottom w:val="single" w:sz="4" w:space="0" w:color="000000"/>
              <w:right w:val="single" w:sz="4" w:space="0" w:color="000000"/>
            </w:tcBorders>
          </w:tcPr>
          <w:p w14:paraId="0BE44E30" w14:textId="77777777" w:rsidR="00B73C55" w:rsidRPr="00B73C55" w:rsidRDefault="00B73C55" w:rsidP="00B73C55">
            <w:pPr>
              <w:ind w:right="55"/>
              <w:jc w:val="center"/>
              <w:rPr>
                <w:rFonts w:ascii="Calibri" w:eastAsia="Calibri" w:hAnsi="Calibri" w:cs="Calibri"/>
                <w:color w:val="000000"/>
              </w:rPr>
            </w:pPr>
            <w:r w:rsidRPr="00B73C55">
              <w:rPr>
                <w:rFonts w:ascii="Tahoma" w:eastAsia="Tahoma" w:hAnsi="Tahoma" w:cs="Tahoma"/>
                <w:b/>
                <w:color w:val="000000"/>
                <w:sz w:val="21"/>
              </w:rPr>
              <w:t xml:space="preserve">Opis wykonanej naprawy  </w:t>
            </w:r>
          </w:p>
        </w:tc>
        <w:tc>
          <w:tcPr>
            <w:tcW w:w="3118" w:type="dxa"/>
            <w:tcBorders>
              <w:top w:val="single" w:sz="4" w:space="0" w:color="000000"/>
              <w:left w:val="single" w:sz="4" w:space="0" w:color="000000"/>
              <w:bottom w:val="single" w:sz="4" w:space="0" w:color="000000"/>
              <w:right w:val="single" w:sz="4" w:space="0" w:color="000000"/>
            </w:tcBorders>
          </w:tcPr>
          <w:p w14:paraId="509845DA" w14:textId="77777777" w:rsidR="00B73C55" w:rsidRPr="00B73C55" w:rsidRDefault="00B73C55" w:rsidP="00B73C55">
            <w:pPr>
              <w:jc w:val="center"/>
              <w:rPr>
                <w:rFonts w:ascii="Calibri" w:eastAsia="Calibri" w:hAnsi="Calibri" w:cs="Calibri"/>
                <w:color w:val="000000"/>
              </w:rPr>
            </w:pPr>
            <w:r w:rsidRPr="00B73C55">
              <w:rPr>
                <w:rFonts w:ascii="Tahoma" w:eastAsia="Tahoma" w:hAnsi="Tahoma" w:cs="Tahoma"/>
                <w:b/>
                <w:color w:val="000000"/>
                <w:sz w:val="21"/>
              </w:rPr>
              <w:t xml:space="preserve">Podpis osoby dokonującej naprawy  </w:t>
            </w:r>
          </w:p>
        </w:tc>
      </w:tr>
      <w:tr w:rsidR="00B73C55" w:rsidRPr="00B73C55" w14:paraId="44AF0D82" w14:textId="77777777" w:rsidTr="00EC42A7">
        <w:trPr>
          <w:trHeight w:val="2232"/>
        </w:trPr>
        <w:tc>
          <w:tcPr>
            <w:tcW w:w="1637" w:type="dxa"/>
            <w:tcBorders>
              <w:top w:val="single" w:sz="4" w:space="0" w:color="000000"/>
              <w:left w:val="single" w:sz="4" w:space="0" w:color="000000"/>
              <w:bottom w:val="single" w:sz="4" w:space="0" w:color="000000"/>
              <w:right w:val="single" w:sz="4" w:space="0" w:color="000000"/>
            </w:tcBorders>
          </w:tcPr>
          <w:p w14:paraId="6B97F4A3" w14:textId="77777777" w:rsidR="00B73C55" w:rsidRPr="00B73C55" w:rsidRDefault="00B73C55" w:rsidP="00B73C55">
            <w:pPr>
              <w:spacing w:after="2"/>
              <w:ind w:left="7"/>
              <w:jc w:val="center"/>
              <w:rPr>
                <w:rFonts w:ascii="Calibri" w:eastAsia="Calibri" w:hAnsi="Calibri" w:cs="Calibri"/>
                <w:color w:val="000000"/>
              </w:rPr>
            </w:pPr>
            <w:r w:rsidRPr="00B73C55">
              <w:rPr>
                <w:rFonts w:ascii="Tahoma" w:eastAsia="Tahoma" w:hAnsi="Tahoma" w:cs="Tahoma"/>
                <w:b/>
                <w:color w:val="000000"/>
                <w:sz w:val="21"/>
              </w:rPr>
              <w:t xml:space="preserve"> </w:t>
            </w:r>
          </w:p>
          <w:p w14:paraId="3F90EFDA" w14:textId="77777777" w:rsidR="00B73C55" w:rsidRPr="00B73C55" w:rsidRDefault="00B73C55" w:rsidP="00B73C55">
            <w:pPr>
              <w:spacing w:after="2"/>
              <w:ind w:left="7"/>
              <w:jc w:val="center"/>
              <w:rPr>
                <w:rFonts w:ascii="Calibri" w:eastAsia="Calibri" w:hAnsi="Calibri" w:cs="Calibri"/>
                <w:color w:val="000000"/>
              </w:rPr>
            </w:pPr>
            <w:r w:rsidRPr="00B73C55">
              <w:rPr>
                <w:rFonts w:ascii="Tahoma" w:eastAsia="Tahoma" w:hAnsi="Tahoma" w:cs="Tahoma"/>
                <w:b/>
                <w:color w:val="000000"/>
                <w:sz w:val="21"/>
              </w:rPr>
              <w:t xml:space="preserve"> </w:t>
            </w:r>
          </w:p>
          <w:p w14:paraId="364E418F" w14:textId="77777777" w:rsidR="00B73C55" w:rsidRPr="00B73C55" w:rsidRDefault="00B73C55" w:rsidP="00B73C55">
            <w:pPr>
              <w:ind w:left="7"/>
              <w:jc w:val="center"/>
              <w:rPr>
                <w:rFonts w:ascii="Calibri" w:eastAsia="Calibri" w:hAnsi="Calibri" w:cs="Calibri"/>
                <w:color w:val="000000"/>
              </w:rPr>
            </w:pPr>
            <w:r w:rsidRPr="00B73C55">
              <w:rPr>
                <w:rFonts w:ascii="Tahoma" w:eastAsia="Tahoma" w:hAnsi="Tahoma" w:cs="Tahoma"/>
                <w:b/>
                <w:color w:val="000000"/>
                <w:sz w:val="21"/>
              </w:rPr>
              <w:t xml:space="preserve"> </w:t>
            </w:r>
          </w:p>
        </w:tc>
        <w:tc>
          <w:tcPr>
            <w:tcW w:w="4307" w:type="dxa"/>
            <w:tcBorders>
              <w:top w:val="single" w:sz="4" w:space="0" w:color="000000"/>
              <w:left w:val="single" w:sz="4" w:space="0" w:color="000000"/>
              <w:bottom w:val="single" w:sz="4" w:space="0" w:color="000000"/>
              <w:right w:val="single" w:sz="4" w:space="0" w:color="000000"/>
            </w:tcBorders>
          </w:tcPr>
          <w:p w14:paraId="7335C9BD" w14:textId="77777777" w:rsidR="00B73C55" w:rsidRPr="00B73C55" w:rsidRDefault="00B73C55" w:rsidP="00B73C55">
            <w:pPr>
              <w:spacing w:line="262" w:lineRule="auto"/>
              <w:ind w:right="2038"/>
              <w:jc w:val="both"/>
              <w:rPr>
                <w:rFonts w:ascii="Calibri" w:eastAsia="Calibri" w:hAnsi="Calibri" w:cs="Calibri"/>
                <w:color w:val="000000"/>
              </w:rPr>
            </w:pPr>
            <w:r w:rsidRPr="00B73C55">
              <w:rPr>
                <w:rFonts w:ascii="Tahoma" w:eastAsia="Tahoma" w:hAnsi="Tahoma" w:cs="Tahoma"/>
                <w:b/>
                <w:color w:val="000000"/>
                <w:sz w:val="21"/>
              </w:rPr>
              <w:t xml:space="preserve">  </w:t>
            </w:r>
          </w:p>
          <w:p w14:paraId="718939BD" w14:textId="77777777" w:rsidR="00B73C55" w:rsidRPr="00B73C55" w:rsidRDefault="00B73C55" w:rsidP="00B73C55">
            <w:pPr>
              <w:ind w:left="7"/>
              <w:jc w:val="center"/>
              <w:rPr>
                <w:rFonts w:ascii="Calibri" w:eastAsia="Calibri" w:hAnsi="Calibri" w:cs="Calibri"/>
                <w:color w:val="000000"/>
              </w:rPr>
            </w:pPr>
            <w:r w:rsidRPr="00B73C55">
              <w:rPr>
                <w:rFonts w:ascii="Tahoma" w:eastAsia="Tahoma" w:hAnsi="Tahoma" w:cs="Tahoma"/>
                <w:b/>
                <w:color w:val="000000"/>
                <w:sz w:val="21"/>
              </w:rPr>
              <w:t xml:space="preserve"> </w:t>
            </w:r>
          </w:p>
          <w:p w14:paraId="3878FF06" w14:textId="77777777" w:rsidR="00B73C55" w:rsidRPr="00B73C55" w:rsidRDefault="00B73C55" w:rsidP="00B73C55">
            <w:pPr>
              <w:spacing w:after="2"/>
              <w:ind w:left="7"/>
              <w:jc w:val="center"/>
              <w:rPr>
                <w:rFonts w:ascii="Calibri" w:eastAsia="Calibri" w:hAnsi="Calibri" w:cs="Calibri"/>
                <w:color w:val="000000"/>
              </w:rPr>
            </w:pPr>
            <w:r w:rsidRPr="00B73C55">
              <w:rPr>
                <w:rFonts w:ascii="Tahoma" w:eastAsia="Tahoma" w:hAnsi="Tahoma" w:cs="Tahoma"/>
                <w:b/>
                <w:color w:val="000000"/>
                <w:sz w:val="21"/>
              </w:rPr>
              <w:t xml:space="preserve"> </w:t>
            </w:r>
          </w:p>
          <w:p w14:paraId="14DC4A4C" w14:textId="77777777" w:rsidR="00B73C55" w:rsidRPr="00B73C55" w:rsidRDefault="00B73C55" w:rsidP="00B73C55">
            <w:pPr>
              <w:spacing w:after="2"/>
              <w:ind w:left="7"/>
              <w:jc w:val="center"/>
              <w:rPr>
                <w:rFonts w:ascii="Calibri" w:eastAsia="Calibri" w:hAnsi="Calibri" w:cs="Calibri"/>
                <w:color w:val="000000"/>
              </w:rPr>
            </w:pPr>
            <w:r w:rsidRPr="00B73C55">
              <w:rPr>
                <w:rFonts w:ascii="Tahoma" w:eastAsia="Tahoma" w:hAnsi="Tahoma" w:cs="Tahoma"/>
                <w:b/>
                <w:color w:val="000000"/>
                <w:sz w:val="21"/>
              </w:rPr>
              <w:t xml:space="preserve"> </w:t>
            </w:r>
          </w:p>
          <w:p w14:paraId="621AF32A" w14:textId="77777777" w:rsidR="00B73C55" w:rsidRPr="00B73C55" w:rsidRDefault="00B73C55" w:rsidP="00B73C55">
            <w:pPr>
              <w:ind w:left="7"/>
              <w:jc w:val="center"/>
              <w:rPr>
                <w:rFonts w:ascii="Calibri" w:eastAsia="Calibri" w:hAnsi="Calibri" w:cs="Calibri"/>
                <w:color w:val="000000"/>
              </w:rPr>
            </w:pPr>
            <w:r w:rsidRPr="00B73C55">
              <w:rPr>
                <w:rFonts w:ascii="Tahoma" w:eastAsia="Tahoma" w:hAnsi="Tahoma" w:cs="Tahoma"/>
                <w:b/>
                <w:color w:val="000000"/>
                <w:sz w:val="21"/>
              </w:rPr>
              <w:t xml:space="preserve"> </w:t>
            </w:r>
          </w:p>
          <w:p w14:paraId="3EEF7CE2" w14:textId="77777777" w:rsidR="00B73C55" w:rsidRPr="00B73C55" w:rsidRDefault="00B73C55" w:rsidP="00B73C55">
            <w:pPr>
              <w:spacing w:after="2"/>
              <w:ind w:left="7"/>
              <w:jc w:val="center"/>
              <w:rPr>
                <w:rFonts w:ascii="Calibri" w:eastAsia="Calibri" w:hAnsi="Calibri" w:cs="Calibri"/>
                <w:color w:val="000000"/>
              </w:rPr>
            </w:pPr>
            <w:r w:rsidRPr="00B73C55">
              <w:rPr>
                <w:rFonts w:ascii="Tahoma" w:eastAsia="Tahoma" w:hAnsi="Tahoma" w:cs="Tahoma"/>
                <w:b/>
                <w:color w:val="000000"/>
                <w:sz w:val="21"/>
              </w:rPr>
              <w:t xml:space="preserve"> </w:t>
            </w:r>
          </w:p>
          <w:p w14:paraId="0496AFCA" w14:textId="77777777" w:rsidR="00B73C55" w:rsidRPr="00B73C55" w:rsidRDefault="00B73C55" w:rsidP="00B73C55">
            <w:pPr>
              <w:ind w:left="7"/>
              <w:jc w:val="center"/>
              <w:rPr>
                <w:rFonts w:ascii="Calibri" w:eastAsia="Calibri" w:hAnsi="Calibri" w:cs="Calibri"/>
                <w:color w:val="000000"/>
              </w:rPr>
            </w:pPr>
            <w:r w:rsidRPr="00B73C55">
              <w:rPr>
                <w:rFonts w:ascii="Tahoma" w:eastAsia="Tahoma" w:hAnsi="Tahoma" w:cs="Tahoma"/>
                <w:b/>
                <w:color w:val="000000"/>
                <w:sz w:val="21"/>
              </w:rP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23E28903" w14:textId="77777777" w:rsidR="00B73C55" w:rsidRPr="00B73C55" w:rsidRDefault="00B73C55" w:rsidP="00B73C55">
            <w:pPr>
              <w:ind w:left="4"/>
              <w:jc w:val="center"/>
              <w:rPr>
                <w:rFonts w:ascii="Calibri" w:eastAsia="Calibri" w:hAnsi="Calibri" w:cs="Calibri"/>
                <w:color w:val="000000"/>
              </w:rPr>
            </w:pPr>
            <w:r w:rsidRPr="00B73C55">
              <w:rPr>
                <w:rFonts w:ascii="Tahoma" w:eastAsia="Tahoma" w:hAnsi="Tahoma" w:cs="Tahoma"/>
                <w:b/>
                <w:color w:val="000000"/>
                <w:sz w:val="21"/>
              </w:rPr>
              <w:t xml:space="preserve"> </w:t>
            </w:r>
          </w:p>
        </w:tc>
      </w:tr>
    </w:tbl>
    <w:p w14:paraId="0AA610C4" w14:textId="77777777" w:rsidR="00B73C55" w:rsidRPr="00B73C55" w:rsidRDefault="00B73C55" w:rsidP="00B73C55">
      <w:pPr>
        <w:spacing w:after="2"/>
        <w:ind w:left="72"/>
        <w:jc w:val="center"/>
        <w:rPr>
          <w:rFonts w:ascii="Calibri" w:eastAsia="Calibri" w:hAnsi="Calibri" w:cs="Calibri"/>
          <w:color w:val="000000"/>
          <w:szCs w:val="24"/>
          <w:lang w:eastAsia="pl-PL"/>
        </w:rPr>
      </w:pPr>
      <w:r w:rsidRPr="00B73C55">
        <w:rPr>
          <w:rFonts w:ascii="Tahoma" w:eastAsia="Tahoma" w:hAnsi="Tahoma" w:cs="Tahoma"/>
          <w:b/>
          <w:color w:val="000000"/>
          <w:sz w:val="21"/>
          <w:szCs w:val="24"/>
          <w:lang w:eastAsia="pl-PL"/>
        </w:rPr>
        <w:t xml:space="preserve"> </w:t>
      </w:r>
    </w:p>
    <w:p w14:paraId="1FDDEF32" w14:textId="77777777" w:rsidR="00B73C55" w:rsidRPr="00B73C55" w:rsidRDefault="00B73C55" w:rsidP="00B73C55">
      <w:pPr>
        <w:spacing w:after="8" w:line="266" w:lineRule="auto"/>
        <w:ind w:left="9" w:hanging="10"/>
        <w:rPr>
          <w:rFonts w:ascii="Calibri" w:eastAsia="Calibri" w:hAnsi="Calibri" w:cs="Calibri"/>
          <w:color w:val="000000"/>
          <w:szCs w:val="24"/>
          <w:lang w:eastAsia="pl-PL"/>
        </w:rPr>
      </w:pPr>
      <w:r w:rsidRPr="00B73C55">
        <w:rPr>
          <w:rFonts w:ascii="Tahoma" w:eastAsia="Tahoma" w:hAnsi="Tahoma" w:cs="Tahoma"/>
          <w:color w:val="000000"/>
          <w:sz w:val="20"/>
          <w:szCs w:val="24"/>
          <w:lang w:eastAsia="pl-PL"/>
        </w:rPr>
        <w:t xml:space="preserve">Uwagi………………………………………………………………………………………………………………………………………… …………………………………………………..…. </w:t>
      </w:r>
    </w:p>
    <w:p w14:paraId="202E094A" w14:textId="77777777" w:rsidR="00B73C55" w:rsidRPr="00B73C55" w:rsidRDefault="00B73C55" w:rsidP="00B73C55">
      <w:pPr>
        <w:spacing w:after="17"/>
        <w:ind w:left="14"/>
        <w:rPr>
          <w:rFonts w:ascii="Calibri" w:eastAsia="Calibri" w:hAnsi="Calibri" w:cs="Calibri"/>
          <w:color w:val="000000"/>
          <w:szCs w:val="24"/>
          <w:lang w:eastAsia="pl-PL"/>
        </w:rPr>
      </w:pPr>
      <w:r w:rsidRPr="00B73C55">
        <w:rPr>
          <w:rFonts w:ascii="Tahoma" w:eastAsia="Tahoma" w:hAnsi="Tahoma" w:cs="Tahoma"/>
          <w:color w:val="000000"/>
          <w:sz w:val="20"/>
          <w:szCs w:val="24"/>
          <w:lang w:eastAsia="pl-PL"/>
        </w:rPr>
        <w:t xml:space="preserve"> </w:t>
      </w:r>
    </w:p>
    <w:p w14:paraId="2127113C" w14:textId="77777777" w:rsidR="00B73C55" w:rsidRPr="00B73C55" w:rsidRDefault="00B73C55" w:rsidP="00B73C55">
      <w:pPr>
        <w:spacing w:after="24"/>
        <w:ind w:left="14"/>
        <w:rPr>
          <w:rFonts w:ascii="Calibri" w:eastAsia="Calibri" w:hAnsi="Calibri" w:cs="Calibri"/>
          <w:color w:val="000000"/>
          <w:szCs w:val="24"/>
          <w:lang w:eastAsia="pl-PL"/>
        </w:rPr>
      </w:pPr>
      <w:r w:rsidRPr="00B73C55">
        <w:rPr>
          <w:rFonts w:ascii="Tahoma" w:eastAsia="Tahoma" w:hAnsi="Tahoma" w:cs="Tahoma"/>
          <w:color w:val="000000"/>
          <w:sz w:val="20"/>
          <w:szCs w:val="24"/>
          <w:lang w:eastAsia="pl-PL"/>
        </w:rPr>
        <w:t xml:space="preserve">  </w:t>
      </w:r>
    </w:p>
    <w:p w14:paraId="72CCEADC" w14:textId="77777777" w:rsidR="00B73C55" w:rsidRPr="00B73C55" w:rsidRDefault="00B73C55" w:rsidP="00B73C55">
      <w:pPr>
        <w:tabs>
          <w:tab w:val="center" w:pos="2846"/>
          <w:tab w:val="center" w:pos="3554"/>
          <w:tab w:val="center" w:pos="4262"/>
          <w:tab w:val="center" w:pos="6006"/>
        </w:tabs>
        <w:spacing w:after="8" w:line="266" w:lineRule="auto"/>
        <w:ind w:left="-1"/>
        <w:rPr>
          <w:rFonts w:ascii="Calibri" w:eastAsia="Calibri" w:hAnsi="Calibri" w:cs="Calibri"/>
          <w:color w:val="000000"/>
          <w:szCs w:val="24"/>
          <w:lang w:eastAsia="pl-PL"/>
        </w:rPr>
      </w:pPr>
      <w:r w:rsidRPr="00B73C55">
        <w:rPr>
          <w:rFonts w:ascii="Tahoma" w:eastAsia="Tahoma" w:hAnsi="Tahoma" w:cs="Tahoma"/>
          <w:color w:val="000000"/>
          <w:sz w:val="20"/>
          <w:szCs w:val="24"/>
          <w:lang w:eastAsia="pl-PL"/>
        </w:rPr>
        <w:t xml:space="preserve">   ……………………………….. </w:t>
      </w:r>
      <w:r w:rsidRPr="00B73C55">
        <w:rPr>
          <w:rFonts w:ascii="Tahoma" w:eastAsia="Tahoma" w:hAnsi="Tahoma" w:cs="Tahoma"/>
          <w:color w:val="000000"/>
          <w:sz w:val="20"/>
          <w:szCs w:val="24"/>
          <w:lang w:eastAsia="pl-PL"/>
        </w:rPr>
        <w:tab/>
        <w:t xml:space="preserve"> </w:t>
      </w:r>
      <w:r w:rsidRPr="00B73C55">
        <w:rPr>
          <w:rFonts w:ascii="Tahoma" w:eastAsia="Tahoma" w:hAnsi="Tahoma" w:cs="Tahoma"/>
          <w:color w:val="000000"/>
          <w:sz w:val="20"/>
          <w:szCs w:val="24"/>
          <w:lang w:eastAsia="pl-PL"/>
        </w:rPr>
        <w:tab/>
        <w:t xml:space="preserve"> </w:t>
      </w:r>
      <w:r w:rsidRPr="00B73C55">
        <w:rPr>
          <w:rFonts w:ascii="Tahoma" w:eastAsia="Tahoma" w:hAnsi="Tahoma" w:cs="Tahoma"/>
          <w:color w:val="000000"/>
          <w:sz w:val="20"/>
          <w:szCs w:val="24"/>
          <w:lang w:eastAsia="pl-PL"/>
        </w:rPr>
        <w:tab/>
        <w:t xml:space="preserve"> </w:t>
      </w:r>
      <w:r w:rsidRPr="00B73C55">
        <w:rPr>
          <w:rFonts w:ascii="Tahoma" w:eastAsia="Tahoma" w:hAnsi="Tahoma" w:cs="Tahoma"/>
          <w:color w:val="000000"/>
          <w:sz w:val="20"/>
          <w:szCs w:val="24"/>
          <w:lang w:eastAsia="pl-PL"/>
        </w:rPr>
        <w:tab/>
        <w:t xml:space="preserve">       ………………………… </w:t>
      </w:r>
    </w:p>
    <w:p w14:paraId="6CB4195E" w14:textId="77777777" w:rsidR="00AF2F77" w:rsidRDefault="00B73C55" w:rsidP="00B73C55">
      <w:pPr>
        <w:spacing w:after="8" w:line="266" w:lineRule="auto"/>
        <w:ind w:left="9" w:hanging="10"/>
        <w:rPr>
          <w:rFonts w:ascii="Tahoma" w:eastAsia="Tahoma" w:hAnsi="Tahoma" w:cs="Tahoma"/>
          <w:color w:val="000000"/>
          <w:sz w:val="20"/>
          <w:szCs w:val="24"/>
          <w:lang w:eastAsia="pl-PL"/>
        </w:rPr>
      </w:pPr>
      <w:r w:rsidRPr="00B73C55">
        <w:rPr>
          <w:rFonts w:ascii="Tahoma" w:eastAsia="Tahoma" w:hAnsi="Tahoma" w:cs="Tahoma"/>
          <w:color w:val="000000"/>
          <w:sz w:val="20"/>
          <w:szCs w:val="24"/>
          <w:lang w:eastAsia="pl-PL"/>
        </w:rPr>
        <w:t xml:space="preserve">Data i  podpis osoby dokonującej naprawy </w:t>
      </w:r>
      <w:r w:rsidRPr="00B73C55">
        <w:rPr>
          <w:rFonts w:ascii="Tahoma" w:eastAsia="Tahoma" w:hAnsi="Tahoma" w:cs="Tahoma"/>
          <w:color w:val="000000"/>
          <w:sz w:val="20"/>
          <w:szCs w:val="24"/>
          <w:lang w:eastAsia="pl-PL"/>
        </w:rPr>
        <w:tab/>
        <w:t xml:space="preserve"> </w:t>
      </w:r>
      <w:r w:rsidRPr="00B73C55">
        <w:rPr>
          <w:rFonts w:ascii="Tahoma" w:eastAsia="Tahoma" w:hAnsi="Tahoma" w:cs="Tahoma"/>
          <w:color w:val="000000"/>
          <w:sz w:val="20"/>
          <w:szCs w:val="24"/>
          <w:lang w:eastAsia="pl-PL"/>
        </w:rPr>
        <w:tab/>
        <w:t xml:space="preserve">Data i podpis przedstawiciela Zamawiającego </w:t>
      </w:r>
    </w:p>
    <w:p w14:paraId="70346BE3" w14:textId="77777777" w:rsidR="00AF2F77" w:rsidRDefault="00AF2F77" w:rsidP="00B73C55">
      <w:pPr>
        <w:spacing w:after="8" w:line="266" w:lineRule="auto"/>
        <w:ind w:left="9" w:hanging="10"/>
        <w:rPr>
          <w:rFonts w:ascii="Tahoma" w:eastAsia="Tahoma" w:hAnsi="Tahoma" w:cs="Tahoma"/>
          <w:color w:val="000000"/>
          <w:sz w:val="20"/>
          <w:szCs w:val="24"/>
          <w:lang w:eastAsia="pl-PL"/>
        </w:rPr>
      </w:pPr>
    </w:p>
    <w:p w14:paraId="164A90D6" w14:textId="77777777" w:rsidR="00AF2F77" w:rsidRDefault="00AF2F77" w:rsidP="00B73C55">
      <w:pPr>
        <w:spacing w:after="8" w:line="266" w:lineRule="auto"/>
        <w:ind w:left="9" w:hanging="10"/>
        <w:rPr>
          <w:rFonts w:ascii="Tahoma" w:eastAsia="Tahoma" w:hAnsi="Tahoma" w:cs="Tahoma"/>
          <w:color w:val="000000"/>
          <w:sz w:val="20"/>
          <w:szCs w:val="24"/>
          <w:lang w:eastAsia="pl-PL"/>
        </w:rPr>
      </w:pPr>
    </w:p>
    <w:p w14:paraId="1BE4FD5B" w14:textId="77777777" w:rsidR="00AF2F77" w:rsidRDefault="00AF2F77" w:rsidP="00B73C55">
      <w:pPr>
        <w:spacing w:after="8" w:line="266" w:lineRule="auto"/>
        <w:ind w:left="9" w:hanging="10"/>
        <w:rPr>
          <w:rFonts w:ascii="Tahoma" w:eastAsia="Tahoma" w:hAnsi="Tahoma" w:cs="Tahoma"/>
          <w:color w:val="000000"/>
          <w:sz w:val="20"/>
          <w:szCs w:val="24"/>
          <w:lang w:eastAsia="pl-PL"/>
        </w:rPr>
      </w:pPr>
    </w:p>
    <w:p w14:paraId="167D0BC3" w14:textId="77777777" w:rsidR="00AF2F77" w:rsidRDefault="00AF2F77" w:rsidP="00B73C55">
      <w:pPr>
        <w:spacing w:after="8" w:line="266" w:lineRule="auto"/>
        <w:ind w:left="9" w:hanging="10"/>
        <w:rPr>
          <w:rFonts w:ascii="Tahoma" w:eastAsia="Tahoma" w:hAnsi="Tahoma" w:cs="Tahoma"/>
          <w:color w:val="000000"/>
          <w:sz w:val="20"/>
          <w:szCs w:val="24"/>
          <w:lang w:eastAsia="pl-PL"/>
        </w:rPr>
      </w:pPr>
    </w:p>
    <w:p w14:paraId="6168EB6E" w14:textId="77777777" w:rsidR="00AF2F77" w:rsidRDefault="00AF2F77" w:rsidP="00B73C55">
      <w:pPr>
        <w:spacing w:after="8" w:line="266" w:lineRule="auto"/>
        <w:ind w:left="9" w:hanging="10"/>
        <w:rPr>
          <w:rFonts w:ascii="Tahoma" w:eastAsia="Tahoma" w:hAnsi="Tahoma" w:cs="Tahoma"/>
          <w:color w:val="000000"/>
          <w:sz w:val="20"/>
          <w:szCs w:val="24"/>
          <w:lang w:eastAsia="pl-PL"/>
        </w:rPr>
      </w:pPr>
    </w:p>
    <w:p w14:paraId="19DD19C5" w14:textId="77777777" w:rsidR="00AF2F77" w:rsidRDefault="00AF2F77" w:rsidP="00B73C55">
      <w:pPr>
        <w:spacing w:after="8" w:line="266" w:lineRule="auto"/>
        <w:ind w:left="9" w:hanging="10"/>
        <w:rPr>
          <w:rFonts w:ascii="Tahoma" w:eastAsia="Tahoma" w:hAnsi="Tahoma" w:cs="Tahoma"/>
          <w:color w:val="000000"/>
          <w:sz w:val="20"/>
          <w:szCs w:val="24"/>
          <w:lang w:eastAsia="pl-PL"/>
        </w:rPr>
      </w:pPr>
    </w:p>
    <w:p w14:paraId="71AECDB9" w14:textId="77777777" w:rsidR="00AF2F77" w:rsidRDefault="00AF2F77" w:rsidP="00B73C55">
      <w:pPr>
        <w:spacing w:after="8" w:line="266" w:lineRule="auto"/>
        <w:ind w:left="9" w:hanging="10"/>
        <w:rPr>
          <w:rFonts w:ascii="Tahoma" w:eastAsia="Tahoma" w:hAnsi="Tahoma" w:cs="Tahoma"/>
          <w:color w:val="000000"/>
          <w:sz w:val="20"/>
          <w:szCs w:val="24"/>
          <w:lang w:eastAsia="pl-PL"/>
        </w:rPr>
      </w:pPr>
    </w:p>
    <w:p w14:paraId="43D3BBE6" w14:textId="77777777" w:rsidR="00AF2F77" w:rsidRDefault="00AF2F77" w:rsidP="00B73C55">
      <w:pPr>
        <w:spacing w:after="8" w:line="266" w:lineRule="auto"/>
        <w:ind w:left="9" w:hanging="10"/>
        <w:rPr>
          <w:rFonts w:ascii="Tahoma" w:eastAsia="Tahoma" w:hAnsi="Tahoma" w:cs="Tahoma"/>
          <w:color w:val="000000"/>
          <w:sz w:val="20"/>
          <w:szCs w:val="24"/>
          <w:lang w:eastAsia="pl-PL"/>
        </w:rPr>
      </w:pPr>
    </w:p>
    <w:p w14:paraId="32021207" w14:textId="77777777" w:rsidR="00AF2F77" w:rsidRDefault="00AF2F77" w:rsidP="00AF2F77">
      <w:pPr>
        <w:spacing w:after="8" w:line="266" w:lineRule="auto"/>
        <w:rPr>
          <w:rFonts w:ascii="Tahoma" w:eastAsia="Tahoma" w:hAnsi="Tahoma" w:cs="Tahoma"/>
          <w:color w:val="000000"/>
          <w:sz w:val="20"/>
          <w:szCs w:val="24"/>
          <w:lang w:eastAsia="pl-PL"/>
        </w:rPr>
      </w:pPr>
    </w:p>
    <w:p w14:paraId="09FBD969" w14:textId="233E8F09" w:rsidR="00AF2F77" w:rsidRDefault="00B73C55" w:rsidP="00AF2F77">
      <w:pPr>
        <w:spacing w:after="8" w:line="266" w:lineRule="auto"/>
        <w:ind w:left="5664" w:firstLine="708"/>
        <w:rPr>
          <w:rFonts w:ascii="Calibri" w:eastAsia="Calibri" w:hAnsi="Calibri" w:cs="Calibri"/>
          <w:b/>
          <w:color w:val="000000"/>
          <w:sz w:val="20"/>
          <w:szCs w:val="24"/>
          <w:lang w:eastAsia="pl-PL"/>
        </w:rPr>
      </w:pPr>
      <w:r w:rsidRPr="00B73C55">
        <w:rPr>
          <w:rFonts w:ascii="Calibri" w:eastAsia="Calibri" w:hAnsi="Calibri" w:cs="Calibri"/>
          <w:b/>
          <w:color w:val="000000"/>
          <w:sz w:val="20"/>
          <w:szCs w:val="24"/>
          <w:lang w:eastAsia="pl-PL"/>
        </w:rPr>
        <w:lastRenderedPageBreak/>
        <w:t>ZAŁACZNIK nr 6 do umowy</w:t>
      </w:r>
    </w:p>
    <w:p w14:paraId="4B383D9E" w14:textId="7FB4BE76" w:rsidR="00B73C55" w:rsidRPr="00B73C55" w:rsidRDefault="00B73C55" w:rsidP="00B73C55">
      <w:pPr>
        <w:spacing w:after="13"/>
        <w:ind w:left="722"/>
        <w:rPr>
          <w:rFonts w:ascii="Calibri" w:eastAsia="Calibri" w:hAnsi="Calibri" w:cs="Calibri"/>
          <w:color w:val="000000"/>
          <w:szCs w:val="24"/>
          <w:lang w:eastAsia="pl-PL"/>
        </w:rPr>
      </w:pPr>
    </w:p>
    <w:p w14:paraId="47A0A4C6" w14:textId="147A7482" w:rsidR="00B73C55" w:rsidRPr="00B73C55" w:rsidRDefault="00B73C55" w:rsidP="00AF2F77">
      <w:pPr>
        <w:spacing w:after="4" w:line="266" w:lineRule="auto"/>
        <w:ind w:left="732" w:hanging="10"/>
        <w:jc w:val="center"/>
        <w:rPr>
          <w:rFonts w:ascii="Calibri" w:eastAsia="Calibri" w:hAnsi="Calibri" w:cs="Calibri"/>
          <w:color w:val="000000"/>
          <w:szCs w:val="24"/>
          <w:lang w:eastAsia="pl-PL"/>
        </w:rPr>
      </w:pPr>
      <w:r w:rsidRPr="00B73C55">
        <w:rPr>
          <w:rFonts w:ascii="Calibri" w:eastAsia="Calibri" w:hAnsi="Calibri" w:cs="Calibri"/>
          <w:b/>
          <w:color w:val="000000"/>
          <w:sz w:val="20"/>
          <w:szCs w:val="24"/>
          <w:lang w:eastAsia="pl-PL"/>
        </w:rPr>
        <w:t>KLAUZULA INFORMACYJNA</w:t>
      </w:r>
    </w:p>
    <w:p w14:paraId="7B89AC7E" w14:textId="6601291C" w:rsidR="00B73C55" w:rsidRPr="00152F18" w:rsidRDefault="00B73C55" w:rsidP="00AF2F77">
      <w:pPr>
        <w:spacing w:after="4" w:line="268" w:lineRule="auto"/>
        <w:ind w:left="-1" w:firstLine="698"/>
        <w:rPr>
          <w:rFonts w:ascii="Calibri" w:eastAsia="Calibri" w:hAnsi="Calibri" w:cs="Calibri"/>
          <w:color w:val="000000"/>
          <w:sz w:val="20"/>
          <w:szCs w:val="24"/>
          <w:lang w:eastAsia="pl-PL"/>
        </w:rPr>
      </w:pPr>
      <w:r w:rsidRPr="00B73C55">
        <w:rPr>
          <w:rFonts w:ascii="Calibri" w:eastAsia="Calibri" w:hAnsi="Calibri" w:cs="Calibri"/>
          <w:color w:val="000000"/>
          <w:sz w:val="20"/>
          <w:szCs w:val="24"/>
          <w:lang w:eastAsia="pl-PL"/>
        </w:rPr>
        <w:t xml:space="preserve">Zgodnie z art. 13 ust. 1 i ust. 2 Rozporządzenia Parlamentu Europejskiego i Rady (UE) </w:t>
      </w:r>
      <w:r w:rsidRPr="00B73C55">
        <w:rPr>
          <w:rFonts w:ascii="Calibri" w:eastAsia="Calibri" w:hAnsi="Calibri" w:cs="Calibri"/>
          <w:color w:val="0563C1"/>
          <w:sz w:val="20"/>
          <w:szCs w:val="24"/>
          <w:u w:val="single" w:color="0563C1"/>
          <w:lang w:eastAsia="pl-PL"/>
        </w:rPr>
        <w:t>2016</w:t>
      </w:r>
      <w:r w:rsidRPr="00B73C55">
        <w:rPr>
          <w:rFonts w:ascii="Calibri" w:eastAsia="Calibri" w:hAnsi="Calibri" w:cs="Calibri"/>
          <w:color w:val="000000"/>
          <w:sz w:val="20"/>
          <w:szCs w:val="24"/>
          <w:lang w:eastAsia="pl-PL"/>
        </w:rPr>
        <w:t>/</w:t>
      </w:r>
      <w:r w:rsidRPr="00B73C55">
        <w:rPr>
          <w:rFonts w:ascii="Calibri" w:eastAsia="Calibri" w:hAnsi="Calibri" w:cs="Calibri"/>
          <w:color w:val="0563C1"/>
          <w:sz w:val="20"/>
          <w:szCs w:val="24"/>
          <w:u w:val="single" w:color="0563C1"/>
          <w:lang w:eastAsia="pl-PL"/>
        </w:rPr>
        <w:t>679</w:t>
      </w:r>
      <w:r w:rsidRPr="00B73C55">
        <w:rPr>
          <w:rFonts w:ascii="Calibri" w:eastAsia="Calibri" w:hAnsi="Calibri" w:cs="Calibri"/>
          <w:color w:val="000000"/>
          <w:sz w:val="20"/>
          <w:szCs w:val="24"/>
          <w:lang w:eastAsia="pl-PL"/>
        </w:rPr>
        <w:t xml:space="preserve"> z dnia 27 kwietnia </w:t>
      </w:r>
      <w:r w:rsidRPr="00B73C55">
        <w:rPr>
          <w:rFonts w:ascii="Calibri" w:eastAsia="Calibri" w:hAnsi="Calibri" w:cs="Calibri"/>
          <w:color w:val="0563C1"/>
          <w:sz w:val="20"/>
          <w:szCs w:val="24"/>
          <w:u w:val="single" w:color="0563C1"/>
          <w:lang w:eastAsia="pl-PL"/>
        </w:rPr>
        <w:t>2016</w:t>
      </w:r>
      <w:r w:rsidRPr="00B73C55">
        <w:rPr>
          <w:rFonts w:ascii="Calibri" w:eastAsia="Calibri" w:hAnsi="Calibri" w:cs="Calibri"/>
          <w:color w:val="000000"/>
          <w:sz w:val="20"/>
          <w:szCs w:val="24"/>
          <w:lang w:eastAsia="pl-PL"/>
        </w:rPr>
        <w:t xml:space="preserve"> r. w sprawie ochrony osób fizycznych w związku z przetwarzaniem danych osobowych i w sprawie swobodnego przepływu takich danych oraz uchylenia dyrektywy 95/46/WE (RODO), informujemy, że:</w:t>
      </w:r>
    </w:p>
    <w:p w14:paraId="6BAB65C4" w14:textId="77777777" w:rsidR="00B73C55" w:rsidRPr="00B73C55" w:rsidRDefault="00B73C55" w:rsidP="00B73C55">
      <w:pPr>
        <w:spacing w:after="4" w:line="266" w:lineRule="auto"/>
        <w:ind w:left="9" w:hanging="10"/>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1. Administrator danych osobowych  </w:t>
      </w:r>
    </w:p>
    <w:p w14:paraId="296C041E" w14:textId="3856C528" w:rsidR="00B73C55" w:rsidRPr="00B73C55" w:rsidRDefault="00B73C55" w:rsidP="00AF2F77">
      <w:p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Administratorem Pani/Pana danych osobowych jest </w:t>
      </w:r>
      <w:r w:rsidR="00AF2F77">
        <w:rPr>
          <w:rFonts w:ascii="Calibri" w:eastAsia="Calibri" w:hAnsi="Calibri" w:cs="Calibri"/>
          <w:color w:val="000000"/>
          <w:sz w:val="20"/>
          <w:szCs w:val="24"/>
          <w:lang w:eastAsia="pl-PL"/>
        </w:rPr>
        <w:t>Powiatowa</w:t>
      </w:r>
      <w:r w:rsidRPr="00B73C55">
        <w:rPr>
          <w:rFonts w:ascii="Calibri" w:eastAsia="Calibri" w:hAnsi="Calibri" w:cs="Calibri"/>
          <w:color w:val="000000"/>
          <w:sz w:val="20"/>
          <w:szCs w:val="24"/>
          <w:lang w:eastAsia="pl-PL"/>
        </w:rPr>
        <w:t xml:space="preserve"> Stacja Sanitarno</w:t>
      </w:r>
      <w:r w:rsidR="00AF2F77">
        <w:rPr>
          <w:rFonts w:ascii="Calibri" w:eastAsia="Calibri" w:hAnsi="Calibri" w:cs="Calibri"/>
          <w:color w:val="000000"/>
          <w:sz w:val="20"/>
          <w:szCs w:val="24"/>
          <w:lang w:eastAsia="pl-PL"/>
        </w:rPr>
        <w:t>-</w:t>
      </w:r>
      <w:r w:rsidRPr="00B73C55">
        <w:rPr>
          <w:rFonts w:ascii="Calibri" w:eastAsia="Calibri" w:hAnsi="Calibri" w:cs="Calibri"/>
          <w:color w:val="000000"/>
          <w:sz w:val="20"/>
          <w:szCs w:val="24"/>
          <w:lang w:eastAsia="pl-PL"/>
        </w:rPr>
        <w:t xml:space="preserve">Epidemiologiczna  </w:t>
      </w:r>
    </w:p>
    <w:p w14:paraId="2FE6CCBD" w14:textId="60E3EE6C" w:rsidR="00B73C55" w:rsidRPr="00B73C55" w:rsidRDefault="00B73C55" w:rsidP="00B73C55">
      <w:pPr>
        <w:spacing w:after="4" w:line="268" w:lineRule="auto"/>
        <w:ind w:left="-1"/>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 </w:t>
      </w:r>
      <w:r w:rsidR="00AF2F77">
        <w:rPr>
          <w:rFonts w:ascii="Calibri" w:eastAsia="Calibri" w:hAnsi="Calibri" w:cs="Calibri"/>
          <w:color w:val="000000"/>
          <w:sz w:val="20"/>
          <w:szCs w:val="24"/>
          <w:lang w:eastAsia="pl-PL"/>
        </w:rPr>
        <w:t>Siedlcach</w:t>
      </w:r>
      <w:r w:rsidRPr="00B73C55">
        <w:rPr>
          <w:rFonts w:ascii="Calibri" w:eastAsia="Calibri" w:hAnsi="Calibri" w:cs="Calibri"/>
          <w:color w:val="000000"/>
          <w:sz w:val="20"/>
          <w:szCs w:val="24"/>
          <w:lang w:eastAsia="pl-PL"/>
        </w:rPr>
        <w:t xml:space="preserve"> reprezentowana przez Państwowego </w:t>
      </w:r>
      <w:r w:rsidR="00AF2F77">
        <w:rPr>
          <w:rFonts w:ascii="Calibri" w:eastAsia="Calibri" w:hAnsi="Calibri" w:cs="Calibri"/>
          <w:color w:val="000000"/>
          <w:sz w:val="20"/>
          <w:szCs w:val="24"/>
          <w:lang w:eastAsia="pl-PL"/>
        </w:rPr>
        <w:t>Powiatowego</w:t>
      </w:r>
      <w:r w:rsidR="00AF2F77" w:rsidRPr="00B73C55">
        <w:rPr>
          <w:rFonts w:ascii="Calibri" w:eastAsia="Calibri" w:hAnsi="Calibri" w:cs="Calibri"/>
          <w:color w:val="000000"/>
          <w:sz w:val="20"/>
          <w:szCs w:val="24"/>
          <w:lang w:eastAsia="pl-PL"/>
        </w:rPr>
        <w:t xml:space="preserve"> </w:t>
      </w:r>
      <w:r w:rsidRPr="00B73C55">
        <w:rPr>
          <w:rFonts w:ascii="Calibri" w:eastAsia="Calibri" w:hAnsi="Calibri" w:cs="Calibri"/>
          <w:color w:val="000000"/>
          <w:sz w:val="20"/>
          <w:szCs w:val="24"/>
          <w:lang w:eastAsia="pl-PL"/>
        </w:rPr>
        <w:t xml:space="preserve">Inspektora Sanitarnego / Dyrektora </w:t>
      </w:r>
      <w:r w:rsidR="00AF2F77">
        <w:rPr>
          <w:rFonts w:ascii="Calibri" w:eastAsia="Calibri" w:hAnsi="Calibri" w:cs="Calibri"/>
          <w:color w:val="000000"/>
          <w:sz w:val="20"/>
          <w:szCs w:val="24"/>
          <w:lang w:eastAsia="pl-PL"/>
        </w:rPr>
        <w:t xml:space="preserve">Powiatowej </w:t>
      </w:r>
      <w:r w:rsidRPr="00B73C55">
        <w:rPr>
          <w:rFonts w:ascii="Calibri" w:eastAsia="Calibri" w:hAnsi="Calibri" w:cs="Calibri"/>
          <w:color w:val="000000"/>
          <w:sz w:val="20"/>
          <w:szCs w:val="24"/>
          <w:lang w:eastAsia="pl-PL"/>
        </w:rPr>
        <w:t xml:space="preserve">Stacji Sanitarno-Epidemiologicznej z siedzibą w </w:t>
      </w:r>
      <w:r w:rsidR="00AF2F77">
        <w:rPr>
          <w:rFonts w:ascii="Calibri" w:eastAsia="Calibri" w:hAnsi="Calibri" w:cs="Calibri"/>
          <w:color w:val="000000"/>
          <w:sz w:val="20"/>
          <w:szCs w:val="24"/>
          <w:lang w:eastAsia="pl-PL"/>
        </w:rPr>
        <w:t xml:space="preserve">Siedlcach </w:t>
      </w:r>
      <w:r w:rsidRPr="00B73C55">
        <w:rPr>
          <w:rFonts w:ascii="Calibri" w:eastAsia="Calibri" w:hAnsi="Calibri" w:cs="Calibri"/>
          <w:color w:val="000000"/>
          <w:sz w:val="20"/>
          <w:szCs w:val="24"/>
          <w:lang w:eastAsia="pl-PL"/>
        </w:rPr>
        <w:t xml:space="preserve">przy ul. </w:t>
      </w:r>
      <w:r w:rsidR="00AF2F77">
        <w:rPr>
          <w:rFonts w:ascii="Calibri" w:eastAsia="Calibri" w:hAnsi="Calibri" w:cs="Calibri"/>
          <w:color w:val="000000"/>
          <w:sz w:val="20"/>
          <w:szCs w:val="24"/>
          <w:lang w:eastAsia="pl-PL"/>
        </w:rPr>
        <w:t>Księcia Józefa Poniatowskiego 31</w:t>
      </w:r>
      <w:r w:rsidRPr="00B73C55">
        <w:rPr>
          <w:rFonts w:ascii="Calibri" w:eastAsia="Calibri" w:hAnsi="Calibri" w:cs="Calibri"/>
          <w:color w:val="000000"/>
          <w:sz w:val="20"/>
          <w:szCs w:val="24"/>
          <w:lang w:eastAsia="pl-PL"/>
        </w:rPr>
        <w:t xml:space="preserve">. </w:t>
      </w:r>
    </w:p>
    <w:p w14:paraId="4935D645" w14:textId="382BEAD4" w:rsidR="00B73C55" w:rsidRPr="00B73C55" w:rsidRDefault="00AF2F77" w:rsidP="00AF2F77">
      <w:pPr>
        <w:spacing w:after="13"/>
        <w:ind w:left="14"/>
        <w:rPr>
          <w:rFonts w:ascii="Calibri" w:eastAsia="Calibri" w:hAnsi="Calibri" w:cs="Calibri"/>
          <w:color w:val="000000"/>
          <w:szCs w:val="24"/>
          <w:lang w:eastAsia="pl-PL"/>
        </w:rPr>
      </w:pPr>
      <w:r>
        <w:rPr>
          <w:rFonts w:ascii="Calibri" w:eastAsia="Calibri" w:hAnsi="Calibri" w:cs="Calibri"/>
          <w:color w:val="000000"/>
          <w:sz w:val="20"/>
          <w:szCs w:val="24"/>
          <w:lang w:eastAsia="pl-PL"/>
        </w:rPr>
        <w:t>2.</w:t>
      </w:r>
      <w:r w:rsidR="00B73C55" w:rsidRPr="00B73C55">
        <w:rPr>
          <w:rFonts w:ascii="Calibri" w:eastAsia="Calibri" w:hAnsi="Calibri" w:cs="Calibri"/>
          <w:color w:val="000000"/>
          <w:sz w:val="20"/>
          <w:szCs w:val="24"/>
          <w:lang w:eastAsia="pl-PL"/>
        </w:rPr>
        <w:t xml:space="preserve">Inspektor Ochrony Danych </w:t>
      </w:r>
    </w:p>
    <w:p w14:paraId="322E35E7" w14:textId="77777777" w:rsidR="00152F18" w:rsidRDefault="00B73C55" w:rsidP="00B73C55">
      <w:pPr>
        <w:spacing w:after="4" w:line="266" w:lineRule="auto"/>
        <w:ind w:left="1" w:right="1169"/>
        <w:jc w:val="both"/>
        <w:rPr>
          <w:rFonts w:ascii="Calibri" w:eastAsia="Calibri" w:hAnsi="Calibri" w:cs="Calibri"/>
          <w:color w:val="000000"/>
          <w:sz w:val="20"/>
          <w:szCs w:val="24"/>
          <w:lang w:eastAsia="pl-PL"/>
        </w:rPr>
      </w:pPr>
      <w:r w:rsidRPr="00B73C55">
        <w:rPr>
          <w:rFonts w:ascii="Calibri" w:eastAsia="Calibri" w:hAnsi="Calibri" w:cs="Calibri"/>
          <w:color w:val="000000"/>
          <w:sz w:val="20"/>
          <w:szCs w:val="24"/>
          <w:lang w:eastAsia="pl-PL"/>
        </w:rPr>
        <w:t>Administrator wyznaczył Inspektora Ochrony Danych, z którym można skontaktować się  w</w:t>
      </w:r>
      <w:r w:rsidR="00AF2F77">
        <w:rPr>
          <w:rFonts w:ascii="Calibri" w:eastAsia="Calibri" w:hAnsi="Calibri" w:cs="Calibri"/>
          <w:color w:val="000000"/>
          <w:sz w:val="20"/>
          <w:szCs w:val="24"/>
          <w:lang w:eastAsia="pl-PL"/>
        </w:rPr>
        <w:t xml:space="preserve"> </w:t>
      </w:r>
      <w:r w:rsidRPr="00B73C55">
        <w:rPr>
          <w:rFonts w:ascii="Calibri" w:eastAsia="Calibri" w:hAnsi="Calibri" w:cs="Calibri"/>
          <w:color w:val="000000"/>
          <w:sz w:val="20"/>
          <w:szCs w:val="24"/>
          <w:lang w:eastAsia="pl-PL"/>
        </w:rPr>
        <w:t>sprawach dotyczących przetwarzania danych osobowych pod adresem e-mail:</w:t>
      </w:r>
    </w:p>
    <w:p w14:paraId="3169E34B" w14:textId="7DCCDC9C" w:rsidR="00B73C55" w:rsidRPr="00B73C55" w:rsidRDefault="00B73C55" w:rsidP="00B73C55">
      <w:pPr>
        <w:spacing w:after="4" w:line="266" w:lineRule="auto"/>
        <w:ind w:left="1" w:right="1169"/>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w:t>
      </w:r>
      <w:hyperlink r:id="rId5" w:history="1">
        <w:r w:rsidR="00152F18" w:rsidRPr="00B13A08">
          <w:rPr>
            <w:rStyle w:val="Hipercze"/>
            <w:rFonts w:ascii="Calibri" w:eastAsia="Calibri" w:hAnsi="Calibri" w:cs="Calibri"/>
            <w:sz w:val="20"/>
            <w:szCs w:val="24"/>
            <w:lang w:eastAsia="pl-PL"/>
          </w:rPr>
          <w:t>iod.psse.siedlce@sanepid.gov.pl</w:t>
        </w:r>
      </w:hyperlink>
      <w:r w:rsidR="00152F18">
        <w:rPr>
          <w:rFonts w:ascii="Calibri" w:eastAsia="Calibri" w:hAnsi="Calibri" w:cs="Calibri"/>
          <w:color w:val="000000"/>
          <w:sz w:val="20"/>
          <w:szCs w:val="24"/>
          <w:lang w:eastAsia="pl-PL"/>
        </w:rPr>
        <w:t xml:space="preserve"> lub poprzez e-doręczenia:</w:t>
      </w:r>
      <w:r w:rsidR="00152F18" w:rsidRPr="00152F18">
        <w:t xml:space="preserve"> </w:t>
      </w:r>
      <w:r w:rsidR="00152F18" w:rsidRPr="00152F18">
        <w:rPr>
          <w:rFonts w:ascii="Calibri" w:eastAsia="Calibri" w:hAnsi="Calibri" w:cs="Calibri"/>
          <w:color w:val="000000"/>
          <w:sz w:val="20"/>
          <w:szCs w:val="24"/>
          <w:lang w:eastAsia="pl-PL"/>
        </w:rPr>
        <w:t>AE:PL-14097-14217-UHTAE-30</w:t>
      </w:r>
    </w:p>
    <w:p w14:paraId="59E796B4" w14:textId="2C2330AB" w:rsidR="00B73C55" w:rsidRPr="00AF2F77" w:rsidRDefault="00AF2F77" w:rsidP="00AF2F77">
      <w:pPr>
        <w:pStyle w:val="Akapitzlist"/>
        <w:spacing w:after="4" w:line="266" w:lineRule="auto"/>
        <w:ind w:left="0"/>
        <w:jc w:val="both"/>
        <w:rPr>
          <w:rFonts w:ascii="Calibri" w:eastAsia="Calibri" w:hAnsi="Calibri" w:cs="Calibri"/>
          <w:color w:val="000000"/>
          <w:szCs w:val="24"/>
          <w:lang w:eastAsia="pl-PL"/>
        </w:rPr>
      </w:pPr>
      <w:r>
        <w:rPr>
          <w:rFonts w:ascii="Calibri" w:eastAsia="Calibri" w:hAnsi="Calibri" w:cs="Calibri"/>
          <w:color w:val="000000"/>
          <w:sz w:val="20"/>
          <w:szCs w:val="24"/>
          <w:lang w:eastAsia="pl-PL"/>
        </w:rPr>
        <w:t xml:space="preserve">3. </w:t>
      </w:r>
      <w:r w:rsidR="00B73C55" w:rsidRPr="00AF2F77">
        <w:rPr>
          <w:rFonts w:ascii="Calibri" w:eastAsia="Calibri" w:hAnsi="Calibri" w:cs="Calibri"/>
          <w:color w:val="000000"/>
          <w:sz w:val="20"/>
          <w:szCs w:val="24"/>
          <w:lang w:eastAsia="pl-PL"/>
        </w:rPr>
        <w:t xml:space="preserve">Cel i podstawa prawna przetwarzania danych </w:t>
      </w:r>
    </w:p>
    <w:p w14:paraId="248D4BE9" w14:textId="5EDB1211" w:rsidR="00B73C55" w:rsidRDefault="00B73C55" w:rsidP="00AF2F77">
      <w:pPr>
        <w:spacing w:after="4" w:line="268" w:lineRule="auto"/>
        <w:ind w:left="-1" w:right="104"/>
        <w:rPr>
          <w:rFonts w:ascii="Calibri" w:eastAsia="Calibri" w:hAnsi="Calibri" w:cs="Calibri"/>
          <w:color w:val="000000"/>
          <w:sz w:val="20"/>
          <w:szCs w:val="24"/>
          <w:lang w:eastAsia="pl-PL"/>
        </w:rPr>
      </w:pPr>
      <w:r w:rsidRPr="00B73C55">
        <w:rPr>
          <w:rFonts w:ascii="Calibri" w:eastAsia="Calibri" w:hAnsi="Calibri" w:cs="Calibri"/>
          <w:color w:val="000000"/>
          <w:sz w:val="20"/>
          <w:szCs w:val="24"/>
          <w:lang w:eastAsia="pl-PL"/>
        </w:rPr>
        <w:t xml:space="preserve">Pani/Pana dane osobowe będą przetwarzane w celu: przeprowadzenia postępowania o udzielenie zamówienia publicznego, zawarcia i realizacji umowy, wypełnienia obowiązków wynikających z przepisów prawa, w tym archiwizacji dokumentacji. Podstawa prawna przetwarzania: </w:t>
      </w:r>
    </w:p>
    <w:p w14:paraId="79898EDA" w14:textId="21101BDB" w:rsidR="00C671C2" w:rsidRPr="00C671C2" w:rsidRDefault="00C671C2" w:rsidP="00AF2F77">
      <w:pPr>
        <w:spacing w:after="4" w:line="268" w:lineRule="auto"/>
        <w:ind w:left="-1" w:right="104"/>
        <w:rPr>
          <w:rFonts w:ascii="Calibri" w:eastAsia="Calibri" w:hAnsi="Calibri" w:cs="Calibri"/>
          <w:color w:val="000000"/>
          <w:sz w:val="20"/>
          <w:szCs w:val="20"/>
          <w:lang w:eastAsia="pl-PL"/>
        </w:rPr>
      </w:pPr>
      <w:r w:rsidRPr="00C671C2">
        <w:rPr>
          <w:rFonts w:ascii="Calibri" w:eastAsia="Calibri" w:hAnsi="Calibri" w:cs="Calibri"/>
          <w:color w:val="000000"/>
          <w:sz w:val="20"/>
          <w:szCs w:val="20"/>
          <w:lang w:eastAsia="pl-PL"/>
        </w:rPr>
        <w:t>- art. 6 ust. 1 lit. c RODO – wypełnienie obowiązku prawnego ciążącego na administratorze,</w:t>
      </w:r>
    </w:p>
    <w:p w14:paraId="3CD258F5" w14:textId="5234750B" w:rsidR="00C671C2" w:rsidRPr="00C671C2" w:rsidRDefault="00C671C2" w:rsidP="00AF2F77">
      <w:pPr>
        <w:spacing w:after="4" w:line="268" w:lineRule="auto"/>
        <w:ind w:left="-1" w:right="104"/>
        <w:rPr>
          <w:rFonts w:ascii="Calibri" w:eastAsia="Calibri" w:hAnsi="Calibri" w:cs="Calibri"/>
          <w:color w:val="000000"/>
          <w:sz w:val="20"/>
          <w:szCs w:val="20"/>
          <w:lang w:eastAsia="pl-PL"/>
        </w:rPr>
      </w:pPr>
      <w:r w:rsidRPr="00C671C2">
        <w:rPr>
          <w:rFonts w:ascii="Calibri" w:eastAsia="Calibri" w:hAnsi="Calibri" w:cs="Calibri"/>
          <w:color w:val="000000"/>
          <w:sz w:val="20"/>
          <w:szCs w:val="20"/>
          <w:lang w:eastAsia="pl-PL"/>
        </w:rPr>
        <w:t>- art. 6 ust. 1 lit. e RODO – przetwarzanie danych osobowych jest niezbędne do wykonania zadania realizowanego w interesie publicznym lub w ramach sprawowania władzy publicznej powierzonej administratorowi.</w:t>
      </w:r>
    </w:p>
    <w:p w14:paraId="2F9B0FD7" w14:textId="2F802FC8" w:rsidR="00C671C2" w:rsidRPr="00C671C2" w:rsidRDefault="00C671C2" w:rsidP="00AF2F77">
      <w:pPr>
        <w:spacing w:after="4" w:line="268" w:lineRule="auto"/>
        <w:ind w:left="-1" w:right="104"/>
        <w:rPr>
          <w:rFonts w:ascii="Calibri" w:eastAsia="Calibri" w:hAnsi="Calibri" w:cs="Calibri"/>
          <w:color w:val="000000"/>
          <w:sz w:val="20"/>
          <w:szCs w:val="20"/>
          <w:lang w:eastAsia="pl-PL"/>
        </w:rPr>
      </w:pPr>
      <w:r w:rsidRPr="00C671C2">
        <w:rPr>
          <w:rFonts w:ascii="Calibri" w:eastAsia="Calibri" w:hAnsi="Calibri" w:cs="Calibri"/>
          <w:color w:val="000000"/>
          <w:sz w:val="20"/>
          <w:szCs w:val="20"/>
          <w:lang w:eastAsia="pl-PL"/>
        </w:rPr>
        <w:t>Podstawę prawną stanowi w szczególności:</w:t>
      </w:r>
    </w:p>
    <w:p w14:paraId="33A94EF6" w14:textId="15B6D958" w:rsidR="00C671C2" w:rsidRPr="00C671C2" w:rsidRDefault="00C671C2" w:rsidP="00AF2F77">
      <w:pPr>
        <w:spacing w:after="4" w:line="268" w:lineRule="auto"/>
        <w:ind w:left="-1" w:right="104"/>
        <w:rPr>
          <w:rFonts w:ascii="Calibri" w:eastAsia="Calibri" w:hAnsi="Calibri" w:cs="Calibri"/>
          <w:color w:val="000000"/>
          <w:sz w:val="20"/>
          <w:szCs w:val="20"/>
          <w:lang w:eastAsia="pl-PL"/>
        </w:rPr>
      </w:pPr>
      <w:r w:rsidRPr="00C671C2">
        <w:rPr>
          <w:rFonts w:ascii="Calibri" w:eastAsia="Calibri" w:hAnsi="Calibri" w:cs="Calibri"/>
          <w:color w:val="000000"/>
          <w:sz w:val="20"/>
          <w:szCs w:val="20"/>
          <w:lang w:eastAsia="pl-PL"/>
        </w:rPr>
        <w:t>- ustawa z dnia 11 września 2019 r. Prawo zamówień publicznych,</w:t>
      </w:r>
    </w:p>
    <w:p w14:paraId="36E1F23B" w14:textId="1E7807CE" w:rsidR="00C671C2" w:rsidRPr="00C671C2" w:rsidRDefault="00C671C2" w:rsidP="00AF2F77">
      <w:pPr>
        <w:spacing w:after="4" w:line="268" w:lineRule="auto"/>
        <w:ind w:left="-1" w:right="104"/>
        <w:rPr>
          <w:rFonts w:ascii="Calibri" w:eastAsia="Calibri" w:hAnsi="Calibri" w:cs="Calibri"/>
          <w:color w:val="000000"/>
          <w:sz w:val="20"/>
          <w:szCs w:val="20"/>
          <w:lang w:eastAsia="pl-PL"/>
        </w:rPr>
      </w:pPr>
      <w:r w:rsidRPr="00C671C2">
        <w:rPr>
          <w:rFonts w:ascii="Calibri" w:eastAsia="Calibri" w:hAnsi="Calibri" w:cs="Calibri"/>
          <w:color w:val="000000"/>
          <w:sz w:val="20"/>
          <w:szCs w:val="20"/>
          <w:lang w:eastAsia="pl-PL"/>
        </w:rPr>
        <w:t>- ustawa z dnia 27 sierpnia 2009 r. o finansach publicznych,</w:t>
      </w:r>
    </w:p>
    <w:p w14:paraId="344374C3" w14:textId="0A56F8B0" w:rsidR="00C671C2" w:rsidRPr="00C671C2" w:rsidRDefault="00C671C2" w:rsidP="00AF2F77">
      <w:pPr>
        <w:spacing w:after="4" w:line="268" w:lineRule="auto"/>
        <w:ind w:left="-1" w:right="104"/>
        <w:rPr>
          <w:rFonts w:ascii="Calibri" w:eastAsia="Calibri" w:hAnsi="Calibri" w:cs="Calibri"/>
          <w:color w:val="000000"/>
          <w:sz w:val="20"/>
          <w:szCs w:val="20"/>
          <w:lang w:eastAsia="pl-PL"/>
        </w:rPr>
      </w:pPr>
      <w:r w:rsidRPr="00C671C2">
        <w:rPr>
          <w:rFonts w:ascii="Calibri" w:eastAsia="Calibri" w:hAnsi="Calibri" w:cs="Calibri"/>
          <w:color w:val="000000"/>
          <w:sz w:val="20"/>
          <w:szCs w:val="20"/>
          <w:lang w:eastAsia="pl-PL"/>
        </w:rPr>
        <w:t xml:space="preserve">- ustawa z dnia 27 sierpnia 2009 r. o finansach publicznych,  </w:t>
      </w:r>
    </w:p>
    <w:p w14:paraId="3E612F0D" w14:textId="04062D9A" w:rsidR="00C671C2" w:rsidRPr="00C671C2" w:rsidRDefault="00C671C2" w:rsidP="00AF2F77">
      <w:pPr>
        <w:spacing w:after="4" w:line="268" w:lineRule="auto"/>
        <w:ind w:left="-1" w:right="104"/>
        <w:rPr>
          <w:rFonts w:ascii="Calibri" w:eastAsia="Calibri" w:hAnsi="Calibri" w:cs="Calibri"/>
          <w:color w:val="000000"/>
          <w:sz w:val="20"/>
          <w:szCs w:val="20"/>
          <w:lang w:eastAsia="pl-PL"/>
        </w:rPr>
      </w:pPr>
      <w:r w:rsidRPr="00C671C2">
        <w:rPr>
          <w:rFonts w:ascii="Calibri" w:eastAsia="Calibri" w:hAnsi="Calibri" w:cs="Calibri"/>
          <w:color w:val="000000"/>
          <w:sz w:val="20"/>
          <w:szCs w:val="20"/>
          <w:lang w:eastAsia="pl-PL"/>
        </w:rPr>
        <w:t xml:space="preserve">  4. Odbiorcy danych</w:t>
      </w:r>
    </w:p>
    <w:p w14:paraId="1E0359BB" w14:textId="715AE728" w:rsidR="00C671C2" w:rsidRPr="00C671C2" w:rsidRDefault="00C671C2" w:rsidP="00AF2F77">
      <w:pPr>
        <w:spacing w:after="4" w:line="268" w:lineRule="auto"/>
        <w:ind w:left="-1" w:right="104"/>
        <w:rPr>
          <w:rFonts w:ascii="Calibri" w:eastAsia="Calibri" w:hAnsi="Calibri" w:cs="Calibri"/>
          <w:color w:val="000000"/>
          <w:sz w:val="20"/>
          <w:szCs w:val="20"/>
          <w:lang w:eastAsia="pl-PL"/>
        </w:rPr>
      </w:pPr>
      <w:r w:rsidRPr="00C671C2">
        <w:rPr>
          <w:rFonts w:ascii="Calibri" w:eastAsia="Calibri" w:hAnsi="Calibri" w:cs="Calibri"/>
          <w:color w:val="000000"/>
          <w:sz w:val="20"/>
          <w:szCs w:val="20"/>
          <w:lang w:eastAsia="pl-PL"/>
        </w:rPr>
        <w:t>Odbiorcami danych mogą być:</w:t>
      </w:r>
    </w:p>
    <w:p w14:paraId="359A067B" w14:textId="60E8E39D" w:rsidR="00C671C2" w:rsidRPr="00C671C2" w:rsidRDefault="00C671C2" w:rsidP="00AF2F77">
      <w:pPr>
        <w:spacing w:after="4" w:line="268" w:lineRule="auto"/>
        <w:ind w:left="-1" w:right="104"/>
        <w:rPr>
          <w:rFonts w:ascii="Calibri" w:eastAsia="Calibri" w:hAnsi="Calibri" w:cs="Calibri"/>
          <w:color w:val="000000"/>
          <w:sz w:val="20"/>
          <w:szCs w:val="20"/>
          <w:lang w:eastAsia="pl-PL"/>
        </w:rPr>
      </w:pPr>
      <w:r w:rsidRPr="00C671C2">
        <w:rPr>
          <w:rFonts w:ascii="Calibri" w:eastAsia="Calibri" w:hAnsi="Calibri" w:cs="Calibri"/>
          <w:color w:val="000000"/>
          <w:sz w:val="20"/>
          <w:szCs w:val="20"/>
          <w:lang w:eastAsia="pl-PL"/>
        </w:rPr>
        <w:t>- podmioty uprawnione na podstawie przepisów prawa,</w:t>
      </w:r>
    </w:p>
    <w:p w14:paraId="5E433E9A" w14:textId="3CA58008" w:rsidR="00C671C2" w:rsidRPr="00C671C2" w:rsidRDefault="00C671C2" w:rsidP="00AF2F77">
      <w:pPr>
        <w:spacing w:after="4" w:line="268" w:lineRule="auto"/>
        <w:ind w:left="-1" w:right="104"/>
        <w:rPr>
          <w:rFonts w:ascii="Calibri" w:eastAsia="Calibri" w:hAnsi="Calibri" w:cs="Calibri"/>
          <w:color w:val="000000"/>
          <w:sz w:val="20"/>
          <w:szCs w:val="20"/>
          <w:lang w:eastAsia="pl-PL"/>
        </w:rPr>
      </w:pPr>
      <w:r w:rsidRPr="00C671C2">
        <w:rPr>
          <w:rFonts w:ascii="Calibri" w:eastAsia="Calibri" w:hAnsi="Calibri" w:cs="Calibri"/>
          <w:color w:val="000000"/>
          <w:sz w:val="20"/>
          <w:szCs w:val="20"/>
          <w:lang w:eastAsia="pl-PL"/>
        </w:rPr>
        <w:t>- organy administracji publicznej,</w:t>
      </w:r>
    </w:p>
    <w:p w14:paraId="75A24495" w14:textId="077F1D90" w:rsidR="00C671C2" w:rsidRPr="00C671C2" w:rsidRDefault="00C671C2" w:rsidP="00AF2F77">
      <w:pPr>
        <w:spacing w:after="4" w:line="268" w:lineRule="auto"/>
        <w:ind w:left="-1" w:right="104"/>
        <w:rPr>
          <w:rFonts w:ascii="Calibri" w:eastAsia="Calibri" w:hAnsi="Calibri" w:cs="Calibri"/>
          <w:color w:val="000000"/>
          <w:sz w:val="20"/>
          <w:szCs w:val="20"/>
          <w:lang w:eastAsia="pl-PL"/>
        </w:rPr>
      </w:pPr>
      <w:r w:rsidRPr="00C671C2">
        <w:rPr>
          <w:rFonts w:ascii="Calibri" w:eastAsia="Calibri" w:hAnsi="Calibri" w:cs="Calibri"/>
          <w:color w:val="000000"/>
          <w:sz w:val="20"/>
          <w:szCs w:val="20"/>
          <w:lang w:eastAsia="pl-PL"/>
        </w:rPr>
        <w:t>- podmioty uczestniczące w postępowaniu administracyjnym.</w:t>
      </w:r>
    </w:p>
    <w:p w14:paraId="234184D6" w14:textId="77777777" w:rsidR="00B73C55" w:rsidRPr="00B73C55" w:rsidRDefault="00B73C55" w:rsidP="00C671C2">
      <w:pPr>
        <w:numPr>
          <w:ilvl w:val="1"/>
          <w:numId w:val="20"/>
        </w:numPr>
        <w:tabs>
          <w:tab w:val="left" w:pos="284"/>
        </w:tabs>
        <w:spacing w:after="4" w:line="266" w:lineRule="auto"/>
        <w:ind w:left="0"/>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Okres przechowywania danych </w:t>
      </w:r>
    </w:p>
    <w:p w14:paraId="2B838819" w14:textId="13E6DF0C" w:rsidR="00B73C55" w:rsidRPr="00B73C55" w:rsidRDefault="00B73C55" w:rsidP="00C671C2">
      <w:pPr>
        <w:spacing w:after="4" w:line="268" w:lineRule="auto"/>
        <w:ind w:left="-1" w:right="658" w:firstLine="1"/>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Dane będą przechowywane przez okres niezbędny do realizacji celów przetwarzania, a następnie przez czas wynikający z przepisów o archiwizacji, w szczególności ustawy o narodowym zasobie archiwalnym  i archiwach oraz jednolitego rzeczowego wykazu akt.  </w:t>
      </w:r>
    </w:p>
    <w:p w14:paraId="70090052" w14:textId="77777777" w:rsidR="00B73C55" w:rsidRPr="00B73C55" w:rsidRDefault="00B73C55" w:rsidP="00C671C2">
      <w:pPr>
        <w:numPr>
          <w:ilvl w:val="1"/>
          <w:numId w:val="20"/>
        </w:numPr>
        <w:tabs>
          <w:tab w:val="left" w:pos="284"/>
        </w:tabs>
        <w:spacing w:after="4" w:line="266" w:lineRule="auto"/>
        <w:ind w:left="0"/>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Prawa osób, których dane dotyczą Przysługuje Pani/Panu prawo do: </w:t>
      </w:r>
    </w:p>
    <w:p w14:paraId="245E3071" w14:textId="77777777" w:rsidR="00B73C55" w:rsidRPr="00B73C55" w:rsidRDefault="00B73C55" w:rsidP="00C671C2">
      <w:pPr>
        <w:tabs>
          <w:tab w:val="left" w:pos="284"/>
        </w:tabs>
        <w:spacing w:after="0" w:line="272" w:lineRule="auto"/>
        <w:ind w:right="1164"/>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dostępu do danych i otrzymania ich kopii, sprostowania danych, ograniczenia przetwarzania, wniesienia sprzeciwu wobec przetwarzania – w przypadkach określonych w RODO. </w:t>
      </w:r>
    </w:p>
    <w:p w14:paraId="4C753332" w14:textId="77777777" w:rsidR="00B73C55" w:rsidRPr="00B73C55" w:rsidRDefault="00B73C55" w:rsidP="00C671C2">
      <w:pPr>
        <w:spacing w:after="4" w:line="266" w:lineRule="auto"/>
        <w:ind w:left="1" w:right="33" w:hanging="1"/>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Prawo do usunięcia danych oraz przenoszenia danych może być ograniczone, jeżeli ich przetwarzanie wynika z przepisów prawa lub odbywa się w ramach wykonywania władzy publicznej. </w:t>
      </w:r>
    </w:p>
    <w:p w14:paraId="4739DE54" w14:textId="77777777" w:rsidR="00B73C55" w:rsidRPr="00B73C55" w:rsidRDefault="00B73C55" w:rsidP="00C671C2">
      <w:pPr>
        <w:numPr>
          <w:ilvl w:val="1"/>
          <w:numId w:val="20"/>
        </w:numPr>
        <w:tabs>
          <w:tab w:val="left" w:pos="284"/>
        </w:tabs>
        <w:spacing w:after="4" w:line="266" w:lineRule="auto"/>
        <w:ind w:left="0"/>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Prawo wniesienia skargi </w:t>
      </w:r>
    </w:p>
    <w:p w14:paraId="12131C34" w14:textId="77777777" w:rsidR="00B73C55" w:rsidRPr="00B73C55" w:rsidRDefault="00B73C55" w:rsidP="00C671C2">
      <w:pPr>
        <w:spacing w:after="4" w:line="266" w:lineRule="auto"/>
        <w:ind w:left="1" w:right="33" w:hanging="1"/>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Ma Pani/Pan prawo wniesienia skargi do Prezesa Urzędu Ochrony Danych Osobowych, jeżeli uzna Pani/Pan, że przetwarzanie danych narusza przepisy RODO. </w:t>
      </w:r>
    </w:p>
    <w:p w14:paraId="022DA8A6" w14:textId="77777777" w:rsidR="00B73C55" w:rsidRPr="00B73C55" w:rsidRDefault="00B73C55" w:rsidP="00C671C2">
      <w:pPr>
        <w:numPr>
          <w:ilvl w:val="1"/>
          <w:numId w:val="20"/>
        </w:numPr>
        <w:tabs>
          <w:tab w:val="left" w:pos="284"/>
          <w:tab w:val="left" w:pos="709"/>
        </w:tabs>
        <w:spacing w:after="4" w:line="266" w:lineRule="auto"/>
        <w:ind w:left="0"/>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Obowiązek podania danych </w:t>
      </w:r>
    </w:p>
    <w:p w14:paraId="2CAB8CCC" w14:textId="77777777" w:rsidR="00B73C55" w:rsidRPr="00B73C55" w:rsidRDefault="00B73C55" w:rsidP="00C671C2">
      <w:pPr>
        <w:spacing w:after="4" w:line="266" w:lineRule="auto"/>
        <w:ind w:left="1" w:right="221" w:hanging="1"/>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Podanie danych osobowych jest obowiązkiem wynikającym z przepisów prawa i jest niezbędne do rozpatrzenia sprawy oraz prowadzenia postępowania przez właściwy organ Państwowej Inspekcji Sanitarnej. </w:t>
      </w:r>
    </w:p>
    <w:p w14:paraId="4C453332" w14:textId="77777777" w:rsidR="00B73C55" w:rsidRPr="00B73C55" w:rsidRDefault="00B73C55" w:rsidP="00C671C2">
      <w:pPr>
        <w:numPr>
          <w:ilvl w:val="1"/>
          <w:numId w:val="20"/>
        </w:numPr>
        <w:tabs>
          <w:tab w:val="left" w:pos="284"/>
        </w:tabs>
        <w:spacing w:after="4" w:line="266" w:lineRule="auto"/>
        <w:ind w:left="0"/>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Zautomatyzowane podejmowanie decyzji </w:t>
      </w:r>
    </w:p>
    <w:p w14:paraId="15C9E1C7" w14:textId="77777777" w:rsidR="00B73C55" w:rsidRPr="00B73C55" w:rsidRDefault="00B73C55" w:rsidP="00C671C2">
      <w:pPr>
        <w:spacing w:after="4" w:line="266" w:lineRule="auto"/>
        <w:ind w:left="1" w:right="33" w:hanging="1"/>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Pani/Pana dane nie będą wykorzystywane do zautomatyzowanego podejmowania decyzji ani profilowania. </w:t>
      </w:r>
    </w:p>
    <w:p w14:paraId="7CE7563F" w14:textId="77777777" w:rsidR="00B73C55" w:rsidRPr="00B73C55" w:rsidRDefault="00B73C55" w:rsidP="00B73C55">
      <w:pPr>
        <w:spacing w:after="13"/>
        <w:ind w:left="722"/>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w:t>
      </w:r>
    </w:p>
    <w:p w14:paraId="29426705" w14:textId="77777777" w:rsidR="00C671C2" w:rsidRDefault="00C671C2" w:rsidP="00C671C2">
      <w:pPr>
        <w:spacing w:after="13"/>
        <w:ind w:left="722"/>
        <w:rPr>
          <w:rFonts w:ascii="Calibri" w:eastAsia="Calibri" w:hAnsi="Calibri" w:cs="Calibri"/>
          <w:color w:val="000000"/>
          <w:sz w:val="20"/>
          <w:szCs w:val="24"/>
          <w:lang w:eastAsia="pl-PL"/>
        </w:rPr>
      </w:pPr>
    </w:p>
    <w:p w14:paraId="2CD6D925" w14:textId="1BC17778" w:rsidR="00B73C55" w:rsidRPr="00C671C2" w:rsidRDefault="00C671C2" w:rsidP="00C671C2">
      <w:pPr>
        <w:spacing w:after="13"/>
        <w:ind w:left="722"/>
        <w:rPr>
          <w:rFonts w:ascii="Calibri" w:eastAsia="Calibri" w:hAnsi="Calibri" w:cs="Calibri"/>
          <w:b/>
          <w:bCs/>
          <w:color w:val="000000"/>
          <w:szCs w:val="24"/>
          <w:lang w:eastAsia="pl-PL"/>
        </w:rPr>
      </w:pPr>
      <w:r>
        <w:rPr>
          <w:rFonts w:ascii="Calibri" w:eastAsia="Calibri" w:hAnsi="Calibri" w:cs="Calibri"/>
          <w:color w:val="000000"/>
          <w:sz w:val="20"/>
          <w:szCs w:val="24"/>
          <w:lang w:eastAsia="pl-PL"/>
        </w:rPr>
        <w:lastRenderedPageBreak/>
        <w:tab/>
      </w:r>
      <w:r>
        <w:rPr>
          <w:rFonts w:ascii="Calibri" w:eastAsia="Calibri" w:hAnsi="Calibri" w:cs="Calibri"/>
          <w:color w:val="000000"/>
          <w:sz w:val="20"/>
          <w:szCs w:val="24"/>
          <w:lang w:eastAsia="pl-PL"/>
        </w:rPr>
        <w:tab/>
      </w:r>
      <w:r>
        <w:rPr>
          <w:rFonts w:ascii="Calibri" w:eastAsia="Calibri" w:hAnsi="Calibri" w:cs="Calibri"/>
          <w:color w:val="000000"/>
          <w:sz w:val="20"/>
          <w:szCs w:val="24"/>
          <w:lang w:eastAsia="pl-PL"/>
        </w:rPr>
        <w:tab/>
      </w:r>
      <w:r>
        <w:rPr>
          <w:rFonts w:ascii="Calibri" w:eastAsia="Calibri" w:hAnsi="Calibri" w:cs="Calibri"/>
          <w:color w:val="000000"/>
          <w:sz w:val="20"/>
          <w:szCs w:val="24"/>
          <w:lang w:eastAsia="pl-PL"/>
        </w:rPr>
        <w:tab/>
      </w:r>
      <w:r>
        <w:rPr>
          <w:rFonts w:ascii="Calibri" w:eastAsia="Calibri" w:hAnsi="Calibri" w:cs="Calibri"/>
          <w:color w:val="000000"/>
          <w:sz w:val="20"/>
          <w:szCs w:val="24"/>
          <w:lang w:eastAsia="pl-PL"/>
        </w:rPr>
        <w:tab/>
      </w:r>
      <w:r>
        <w:rPr>
          <w:rFonts w:ascii="Calibri" w:eastAsia="Calibri" w:hAnsi="Calibri" w:cs="Calibri"/>
          <w:color w:val="000000"/>
          <w:sz w:val="20"/>
          <w:szCs w:val="24"/>
          <w:lang w:eastAsia="pl-PL"/>
        </w:rPr>
        <w:tab/>
      </w:r>
      <w:r>
        <w:rPr>
          <w:rFonts w:ascii="Calibri" w:eastAsia="Calibri" w:hAnsi="Calibri" w:cs="Calibri"/>
          <w:color w:val="000000"/>
          <w:sz w:val="20"/>
          <w:szCs w:val="24"/>
          <w:lang w:eastAsia="pl-PL"/>
        </w:rPr>
        <w:tab/>
      </w:r>
      <w:r>
        <w:rPr>
          <w:rFonts w:ascii="Calibri" w:eastAsia="Calibri" w:hAnsi="Calibri" w:cs="Calibri"/>
          <w:color w:val="000000"/>
          <w:sz w:val="20"/>
          <w:szCs w:val="24"/>
          <w:lang w:eastAsia="pl-PL"/>
        </w:rPr>
        <w:tab/>
      </w:r>
      <w:r w:rsidR="00B73C55" w:rsidRPr="00C671C2">
        <w:rPr>
          <w:rFonts w:ascii="Calibri" w:eastAsia="Calibri" w:hAnsi="Calibri" w:cs="Calibri"/>
          <w:b/>
          <w:bCs/>
          <w:color w:val="000000"/>
          <w:sz w:val="20"/>
          <w:szCs w:val="24"/>
          <w:lang w:eastAsia="pl-PL"/>
        </w:rPr>
        <w:t xml:space="preserve">Załącznik nr 7 do umowy </w:t>
      </w:r>
    </w:p>
    <w:p w14:paraId="4955387B" w14:textId="00269940" w:rsidR="00B73C55" w:rsidRPr="006A2745" w:rsidRDefault="00B73C55" w:rsidP="00152F18">
      <w:pPr>
        <w:spacing w:after="4" w:line="266" w:lineRule="auto"/>
        <w:ind w:left="732" w:hanging="10"/>
        <w:jc w:val="center"/>
        <w:rPr>
          <w:rFonts w:ascii="Calibri" w:eastAsia="Calibri" w:hAnsi="Calibri" w:cs="Calibri"/>
          <w:b/>
          <w:bCs/>
          <w:color w:val="000000"/>
          <w:szCs w:val="24"/>
          <w:lang w:eastAsia="pl-PL"/>
        </w:rPr>
      </w:pPr>
      <w:r w:rsidRPr="006A2745">
        <w:rPr>
          <w:rFonts w:ascii="Calibri" w:eastAsia="Calibri" w:hAnsi="Calibri" w:cs="Calibri"/>
          <w:b/>
          <w:bCs/>
          <w:color w:val="000000"/>
          <w:sz w:val="20"/>
          <w:szCs w:val="24"/>
          <w:lang w:eastAsia="pl-PL"/>
        </w:rPr>
        <w:t>OCHRONA DANYCH OSOBOWYCH – INFORMACJA O PRZETWARZANIU DANYCH OSOBOWYCH</w:t>
      </w:r>
    </w:p>
    <w:p w14:paraId="6947161D" w14:textId="77777777" w:rsidR="006B41E5" w:rsidRPr="006A2745" w:rsidRDefault="00B73C55" w:rsidP="00152F18">
      <w:pPr>
        <w:spacing w:after="4" w:line="266" w:lineRule="auto"/>
        <w:ind w:left="1" w:right="33"/>
        <w:jc w:val="center"/>
        <w:rPr>
          <w:rFonts w:ascii="Calibri" w:eastAsia="Calibri" w:hAnsi="Calibri" w:cs="Calibri"/>
          <w:b/>
          <w:bCs/>
          <w:color w:val="000000"/>
          <w:sz w:val="20"/>
          <w:szCs w:val="24"/>
          <w:lang w:eastAsia="pl-PL"/>
        </w:rPr>
      </w:pPr>
      <w:r w:rsidRPr="006A2745">
        <w:rPr>
          <w:rFonts w:ascii="Calibri" w:eastAsia="Calibri" w:hAnsi="Calibri" w:cs="Calibri"/>
          <w:b/>
          <w:bCs/>
          <w:color w:val="000000"/>
          <w:sz w:val="20"/>
          <w:szCs w:val="24"/>
          <w:lang w:eastAsia="pl-PL"/>
        </w:rPr>
        <w:t>w zakresie informacji o umowach w Centralnym Rejestrze Umów</w:t>
      </w:r>
    </w:p>
    <w:p w14:paraId="6564B0EE" w14:textId="07861CF8" w:rsidR="00B73C55" w:rsidRPr="006A2745" w:rsidRDefault="00B73C55" w:rsidP="00152F18">
      <w:pPr>
        <w:spacing w:after="4" w:line="266" w:lineRule="auto"/>
        <w:ind w:left="1" w:right="33"/>
        <w:jc w:val="center"/>
        <w:rPr>
          <w:rFonts w:ascii="Calibri" w:eastAsia="Calibri" w:hAnsi="Calibri" w:cs="Calibri"/>
          <w:b/>
          <w:bCs/>
          <w:color w:val="000000"/>
          <w:sz w:val="20"/>
          <w:szCs w:val="24"/>
          <w:lang w:eastAsia="pl-PL"/>
        </w:rPr>
      </w:pPr>
      <w:r w:rsidRPr="006A2745">
        <w:rPr>
          <w:rFonts w:ascii="Calibri" w:eastAsia="Calibri" w:hAnsi="Calibri" w:cs="Calibri"/>
          <w:b/>
          <w:bCs/>
          <w:color w:val="000000"/>
          <w:sz w:val="20"/>
          <w:szCs w:val="24"/>
          <w:lang w:eastAsia="pl-PL"/>
        </w:rPr>
        <w:t>Jednostek Sektora Finansów Publicznych</w:t>
      </w:r>
      <w:r w:rsidR="006B41E5" w:rsidRPr="006A2745">
        <w:rPr>
          <w:rFonts w:ascii="Calibri" w:eastAsia="Calibri" w:hAnsi="Calibri" w:cs="Calibri"/>
          <w:b/>
          <w:bCs/>
          <w:color w:val="000000"/>
          <w:sz w:val="20"/>
          <w:szCs w:val="24"/>
          <w:lang w:eastAsia="pl-PL"/>
        </w:rPr>
        <w:t xml:space="preserve"> </w:t>
      </w:r>
      <w:r w:rsidRPr="006A2745">
        <w:rPr>
          <w:rFonts w:ascii="Calibri" w:eastAsia="Calibri" w:hAnsi="Calibri" w:cs="Calibri"/>
          <w:b/>
          <w:bCs/>
          <w:color w:val="000000"/>
          <w:sz w:val="20"/>
          <w:szCs w:val="24"/>
          <w:lang w:eastAsia="pl-PL"/>
        </w:rPr>
        <w:t>(CRU JSFP)</w:t>
      </w:r>
    </w:p>
    <w:p w14:paraId="74901A23" w14:textId="19796C8A" w:rsidR="00B73C55" w:rsidRPr="006A2745" w:rsidRDefault="00B73C55" w:rsidP="006A2745">
      <w:pPr>
        <w:pStyle w:val="Akapitzlist"/>
        <w:numPr>
          <w:ilvl w:val="1"/>
          <w:numId w:val="18"/>
        </w:numPr>
        <w:tabs>
          <w:tab w:val="left" w:pos="284"/>
        </w:tabs>
        <w:spacing w:after="13"/>
        <w:ind w:left="0"/>
        <w:rPr>
          <w:rFonts w:ascii="Calibri" w:eastAsia="Calibri" w:hAnsi="Calibri" w:cs="Calibri"/>
          <w:color w:val="000000"/>
          <w:szCs w:val="24"/>
          <w:lang w:eastAsia="pl-PL"/>
        </w:rPr>
      </w:pPr>
      <w:r w:rsidRPr="006A2745">
        <w:rPr>
          <w:rFonts w:ascii="Calibri" w:eastAsia="Calibri" w:hAnsi="Calibri" w:cs="Calibri"/>
          <w:color w:val="000000"/>
          <w:sz w:val="20"/>
          <w:szCs w:val="24"/>
          <w:lang w:eastAsia="pl-PL"/>
        </w:rPr>
        <w:t xml:space="preserve">Zgodnie z art. 13 ust. 1 i ust. 2 Rozporządzenia Parlamentu Europejskiego i Rady (UE) 2016/679 z dnia 27 kwietnia 2016 r. w sprawie ochrony osób fizycznych w związku z przetwarzaniem danych osobowych i w sprawie swobodnego przepływu takich danych oraz uchylenia dyrektywy 95/46/WE (RODO), informujemy, że: </w:t>
      </w:r>
    </w:p>
    <w:p w14:paraId="5747AA9F" w14:textId="77777777" w:rsidR="00B73C55" w:rsidRPr="00B73C55" w:rsidRDefault="00B73C55" w:rsidP="006A2745">
      <w:pPr>
        <w:numPr>
          <w:ilvl w:val="1"/>
          <w:numId w:val="18"/>
        </w:numPr>
        <w:tabs>
          <w:tab w:val="left" w:pos="284"/>
        </w:tabs>
        <w:spacing w:after="4" w:line="266" w:lineRule="auto"/>
        <w:ind w:left="0"/>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Administrator danych osobowych Administratorem Pani/Pana danych osobowych jest </w:t>
      </w:r>
    </w:p>
    <w:p w14:paraId="69298789" w14:textId="77777777" w:rsidR="006A2745" w:rsidRDefault="006A2745" w:rsidP="006A2745">
      <w:pPr>
        <w:spacing w:after="4" w:line="268" w:lineRule="auto"/>
        <w:ind w:left="-1"/>
        <w:rPr>
          <w:rFonts w:ascii="Calibri" w:eastAsia="Calibri" w:hAnsi="Calibri" w:cs="Calibri"/>
          <w:color w:val="000000"/>
          <w:sz w:val="20"/>
          <w:szCs w:val="24"/>
          <w:lang w:eastAsia="pl-PL"/>
        </w:rPr>
      </w:pPr>
      <w:r>
        <w:rPr>
          <w:rFonts w:ascii="Calibri" w:eastAsia="Calibri" w:hAnsi="Calibri" w:cs="Calibri"/>
          <w:color w:val="000000"/>
          <w:sz w:val="20"/>
          <w:szCs w:val="24"/>
          <w:lang w:eastAsia="pl-PL"/>
        </w:rPr>
        <w:t>Powiatowa</w:t>
      </w:r>
      <w:r w:rsidR="00B73C55" w:rsidRPr="00B73C55">
        <w:rPr>
          <w:rFonts w:ascii="Calibri" w:eastAsia="Calibri" w:hAnsi="Calibri" w:cs="Calibri"/>
          <w:color w:val="000000"/>
          <w:sz w:val="20"/>
          <w:szCs w:val="24"/>
          <w:lang w:eastAsia="pl-PL"/>
        </w:rPr>
        <w:t xml:space="preserve"> Stacja Sanitarno-Epidemiologiczna w </w:t>
      </w:r>
      <w:r>
        <w:rPr>
          <w:rFonts w:ascii="Calibri" w:eastAsia="Calibri" w:hAnsi="Calibri" w:cs="Calibri"/>
          <w:color w:val="000000"/>
          <w:sz w:val="20"/>
          <w:szCs w:val="24"/>
          <w:lang w:eastAsia="pl-PL"/>
        </w:rPr>
        <w:t>Siedlcach</w:t>
      </w:r>
      <w:r w:rsidR="00B73C55" w:rsidRPr="00B73C55">
        <w:rPr>
          <w:rFonts w:ascii="Calibri" w:eastAsia="Calibri" w:hAnsi="Calibri" w:cs="Calibri"/>
          <w:color w:val="000000"/>
          <w:sz w:val="20"/>
          <w:szCs w:val="24"/>
          <w:lang w:eastAsia="pl-PL"/>
        </w:rPr>
        <w:t xml:space="preserve"> reprezentowana przez Państwowego </w:t>
      </w:r>
      <w:r>
        <w:rPr>
          <w:rFonts w:ascii="Calibri" w:eastAsia="Calibri" w:hAnsi="Calibri" w:cs="Calibri"/>
          <w:color w:val="000000"/>
          <w:sz w:val="20"/>
          <w:szCs w:val="24"/>
          <w:lang w:eastAsia="pl-PL"/>
        </w:rPr>
        <w:t xml:space="preserve">Powiatowego </w:t>
      </w:r>
      <w:r w:rsidR="00B73C55" w:rsidRPr="00B73C55">
        <w:rPr>
          <w:rFonts w:ascii="Calibri" w:eastAsia="Calibri" w:hAnsi="Calibri" w:cs="Calibri"/>
          <w:color w:val="000000"/>
          <w:sz w:val="20"/>
          <w:szCs w:val="24"/>
          <w:lang w:eastAsia="pl-PL"/>
        </w:rPr>
        <w:t xml:space="preserve">Inspektora Sanitarnego / Dyrektora </w:t>
      </w:r>
      <w:r>
        <w:rPr>
          <w:rFonts w:ascii="Calibri" w:eastAsia="Calibri" w:hAnsi="Calibri" w:cs="Calibri"/>
          <w:color w:val="000000"/>
          <w:sz w:val="20"/>
          <w:szCs w:val="24"/>
          <w:lang w:eastAsia="pl-PL"/>
        </w:rPr>
        <w:t xml:space="preserve">Powiatowej </w:t>
      </w:r>
      <w:r w:rsidR="00B73C55" w:rsidRPr="00B73C55">
        <w:rPr>
          <w:rFonts w:ascii="Calibri" w:eastAsia="Calibri" w:hAnsi="Calibri" w:cs="Calibri"/>
          <w:color w:val="000000"/>
          <w:sz w:val="20"/>
          <w:szCs w:val="24"/>
          <w:lang w:eastAsia="pl-PL"/>
        </w:rPr>
        <w:t xml:space="preserve"> Stacji Sanitarno</w:t>
      </w:r>
      <w:r>
        <w:rPr>
          <w:rFonts w:ascii="Calibri" w:eastAsia="Calibri" w:hAnsi="Calibri" w:cs="Calibri"/>
          <w:color w:val="000000"/>
          <w:sz w:val="20"/>
          <w:szCs w:val="24"/>
          <w:lang w:eastAsia="pl-PL"/>
        </w:rPr>
        <w:t xml:space="preserve">- </w:t>
      </w:r>
      <w:r w:rsidR="00B73C55" w:rsidRPr="00B73C55">
        <w:rPr>
          <w:rFonts w:ascii="Calibri" w:eastAsia="Calibri" w:hAnsi="Calibri" w:cs="Calibri"/>
          <w:color w:val="000000"/>
          <w:sz w:val="20"/>
          <w:szCs w:val="24"/>
          <w:lang w:eastAsia="pl-PL"/>
        </w:rPr>
        <w:t>Epidemiologicznej z siedzibą</w:t>
      </w:r>
      <w:r w:rsidRPr="006A2745">
        <w:t xml:space="preserve"> </w:t>
      </w:r>
      <w:r w:rsidRPr="006A2745">
        <w:rPr>
          <w:rFonts w:ascii="Calibri" w:eastAsia="Calibri" w:hAnsi="Calibri" w:cs="Calibri"/>
          <w:color w:val="000000"/>
          <w:sz w:val="20"/>
          <w:szCs w:val="24"/>
          <w:lang w:eastAsia="pl-PL"/>
        </w:rPr>
        <w:t>w Siedlcach przy ul. Księcia Józefa Poniatowskiego 31.</w:t>
      </w:r>
    </w:p>
    <w:p w14:paraId="3BB86133" w14:textId="3AAD84D7" w:rsidR="00B73C55" w:rsidRPr="00B73C55" w:rsidRDefault="006A2745" w:rsidP="006A2745">
      <w:pPr>
        <w:pStyle w:val="Akapitzlist"/>
        <w:numPr>
          <w:ilvl w:val="1"/>
          <w:numId w:val="18"/>
        </w:numPr>
        <w:tabs>
          <w:tab w:val="left" w:pos="426"/>
        </w:tabs>
        <w:spacing w:after="4" w:line="268" w:lineRule="auto"/>
        <w:ind w:left="0"/>
        <w:rPr>
          <w:rFonts w:ascii="Calibri" w:eastAsia="Calibri" w:hAnsi="Calibri" w:cs="Calibri"/>
          <w:color w:val="000000"/>
          <w:szCs w:val="24"/>
          <w:lang w:eastAsia="pl-PL"/>
        </w:rPr>
      </w:pPr>
      <w:r w:rsidRPr="006A2745">
        <w:rPr>
          <w:rFonts w:ascii="Calibri" w:eastAsia="Calibri" w:hAnsi="Calibri" w:cs="Calibri"/>
          <w:color w:val="000000"/>
          <w:sz w:val="20"/>
          <w:szCs w:val="24"/>
          <w:lang w:eastAsia="pl-PL"/>
        </w:rPr>
        <w:t>I</w:t>
      </w:r>
      <w:r w:rsidR="00B73C55" w:rsidRPr="006A2745">
        <w:rPr>
          <w:rFonts w:ascii="Calibri" w:eastAsia="Calibri" w:hAnsi="Calibri" w:cs="Calibri"/>
          <w:color w:val="000000"/>
          <w:sz w:val="20"/>
          <w:szCs w:val="24"/>
          <w:lang w:eastAsia="pl-PL"/>
        </w:rPr>
        <w:t xml:space="preserve">nspektor Ochrony Danych Administrator wyznaczył Inspektora Ochrony Danych, z którym można skontaktować się w sprawach dotyczących przetwarzania danych osobowych pod adresem email: </w:t>
      </w:r>
      <w:hyperlink r:id="rId6" w:history="1">
        <w:r w:rsidRPr="00B13A08">
          <w:rPr>
            <w:rStyle w:val="Hipercze"/>
            <w:rFonts w:ascii="Calibri" w:eastAsia="Calibri" w:hAnsi="Calibri" w:cs="Calibri"/>
            <w:sz w:val="20"/>
            <w:szCs w:val="24"/>
            <w:lang w:eastAsia="pl-PL"/>
          </w:rPr>
          <w:t>iod.psse.siedlce@sanepid.gov.pl</w:t>
        </w:r>
      </w:hyperlink>
      <w:r>
        <w:rPr>
          <w:rFonts w:ascii="Calibri" w:eastAsia="Calibri" w:hAnsi="Calibri" w:cs="Calibri"/>
          <w:color w:val="000000"/>
          <w:sz w:val="20"/>
          <w:szCs w:val="24"/>
          <w:lang w:eastAsia="pl-PL"/>
        </w:rPr>
        <w:t xml:space="preserve"> </w:t>
      </w:r>
      <w:r w:rsidRPr="006A2745">
        <w:rPr>
          <w:rFonts w:ascii="Calibri" w:eastAsia="Calibri" w:hAnsi="Calibri" w:cs="Calibri"/>
          <w:color w:val="000000"/>
          <w:sz w:val="20"/>
          <w:szCs w:val="24"/>
          <w:lang w:eastAsia="pl-PL"/>
        </w:rPr>
        <w:t xml:space="preserve"> lub poprzez e-doręczenia: AE:PL-14097-14217-UHTAE-30</w:t>
      </w:r>
    </w:p>
    <w:p w14:paraId="2B75B081" w14:textId="77777777" w:rsidR="00B73C55" w:rsidRPr="00B73C55" w:rsidRDefault="00B73C55" w:rsidP="006A2745">
      <w:pPr>
        <w:numPr>
          <w:ilvl w:val="1"/>
          <w:numId w:val="18"/>
        </w:numPr>
        <w:tabs>
          <w:tab w:val="left" w:pos="142"/>
        </w:tabs>
        <w:spacing w:after="4" w:line="268" w:lineRule="auto"/>
        <w:ind w:left="0"/>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Cel i podstawa prawna przetwarzania danych Pani/Pana dane osobowe będą przetwarzane w celu realizacji obowiązku prawnego polegającego na przekazywaniu i publikowaniu informacji o umowach w Centralnym Rejestrze Umów Jednostek Sektora Finansów Publicznych (CRU JSFP). Podstawą prawną przetwarzania jest art. 6 ust. 1 lit. c RODO, tj. wypełnienie obowiązku prawnego ciążącego na administratorze, wynikającego z przepisów ustawy o finansach publicznych oraz rozporządzenia Ministra Finansów i Gospodarki z dnia 30 marca 2026 r. w sprawie Centralnego Rejestru Umów Jednostek Sektora Finansów Publicznych. </w:t>
      </w:r>
    </w:p>
    <w:p w14:paraId="5D010992" w14:textId="77777777" w:rsidR="00B73C55" w:rsidRPr="00B73C55" w:rsidRDefault="00B73C55" w:rsidP="006A2745">
      <w:pPr>
        <w:numPr>
          <w:ilvl w:val="1"/>
          <w:numId w:val="18"/>
        </w:numPr>
        <w:tabs>
          <w:tab w:val="left" w:pos="284"/>
        </w:tabs>
        <w:spacing w:after="4" w:line="266" w:lineRule="auto"/>
        <w:ind w:left="0"/>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Zakres przetwarzanych danych </w:t>
      </w:r>
    </w:p>
    <w:p w14:paraId="0BD91589" w14:textId="77777777" w:rsidR="00B73C55" w:rsidRPr="00B73C55" w:rsidRDefault="00B73C55" w:rsidP="006A2745">
      <w:pPr>
        <w:tabs>
          <w:tab w:val="left" w:pos="284"/>
        </w:tabs>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W zależności od rodzaju Strony umowy mogą być przetwarzane następujące dane: </w:t>
      </w:r>
    </w:p>
    <w:p w14:paraId="221BE709" w14:textId="77777777" w:rsidR="00B73C55" w:rsidRPr="00B73C55" w:rsidRDefault="00B73C55" w:rsidP="006A2745">
      <w:pPr>
        <w:tabs>
          <w:tab w:val="left" w:pos="284"/>
        </w:tabs>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imię i nazwisko, </w:t>
      </w:r>
    </w:p>
    <w:p w14:paraId="237B1BF0" w14:textId="77777777" w:rsidR="00B73C55" w:rsidRPr="00B73C55" w:rsidRDefault="00B73C55" w:rsidP="006A2745">
      <w:pPr>
        <w:tabs>
          <w:tab w:val="left" w:pos="284"/>
        </w:tabs>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nazwa (firma) przedsiębiorcy, </w:t>
      </w:r>
    </w:p>
    <w:p w14:paraId="44EB8D98" w14:textId="77777777" w:rsidR="00B73C55" w:rsidRPr="00B73C55" w:rsidRDefault="00B73C55" w:rsidP="006A2745">
      <w:pPr>
        <w:tabs>
          <w:tab w:val="left" w:pos="284"/>
        </w:tabs>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numer NIP, </w:t>
      </w:r>
    </w:p>
    <w:p w14:paraId="1BA3DE08" w14:textId="77777777" w:rsidR="00B73C55" w:rsidRPr="00B73C55" w:rsidRDefault="00B73C55" w:rsidP="006A2745">
      <w:pPr>
        <w:tabs>
          <w:tab w:val="left" w:pos="1418"/>
        </w:tabs>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numer REGON, </w:t>
      </w:r>
    </w:p>
    <w:p w14:paraId="78899C43" w14:textId="77777777" w:rsidR="00B73C55" w:rsidRPr="00B73C55" w:rsidRDefault="00B73C55" w:rsidP="006A2745">
      <w:pPr>
        <w:tabs>
          <w:tab w:val="left" w:pos="284"/>
        </w:tabs>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adres siedziby lub adres wykonywania działalności gospodarczej, </w:t>
      </w:r>
    </w:p>
    <w:p w14:paraId="523CC1DB" w14:textId="77777777" w:rsidR="00B73C55" w:rsidRPr="00B73C55" w:rsidRDefault="00B73C55" w:rsidP="006A2745">
      <w:pPr>
        <w:tabs>
          <w:tab w:val="left" w:pos="284"/>
        </w:tabs>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dane dotyczące zawartej umowy w zakresie wymaganym przepisami prawa. </w:t>
      </w:r>
    </w:p>
    <w:p w14:paraId="7FE5D0C9" w14:textId="77777777" w:rsidR="00B73C55" w:rsidRPr="00B73C55" w:rsidRDefault="00B73C55" w:rsidP="006A2745">
      <w:pPr>
        <w:numPr>
          <w:ilvl w:val="1"/>
          <w:numId w:val="18"/>
        </w:numPr>
        <w:tabs>
          <w:tab w:val="left" w:pos="284"/>
        </w:tabs>
        <w:spacing w:after="4" w:line="266" w:lineRule="auto"/>
        <w:ind w:left="0"/>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Odbiorcy danych </w:t>
      </w:r>
    </w:p>
    <w:p w14:paraId="2E87B43E" w14:textId="77777777" w:rsidR="00B73C55" w:rsidRPr="00B73C55" w:rsidRDefault="00B73C55" w:rsidP="006A2745">
      <w:p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Odbiorcami danych mogą być: </w:t>
      </w:r>
    </w:p>
    <w:p w14:paraId="271A86DE" w14:textId="77777777" w:rsidR="00B73C55" w:rsidRPr="00B73C55" w:rsidRDefault="00B73C55" w:rsidP="006A2745">
      <w:p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Minister Finansów jako podmiot prowadzący Centralny Rejestr Umów JSFP, </w:t>
      </w:r>
    </w:p>
    <w:p w14:paraId="3FB4AC0B" w14:textId="77777777" w:rsidR="00B73C55" w:rsidRPr="00B73C55" w:rsidRDefault="00B73C55" w:rsidP="006A2745">
      <w:p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podmioty uprawnione na podstawie przepisów prawa, </w:t>
      </w:r>
    </w:p>
    <w:p w14:paraId="11390115" w14:textId="77777777" w:rsidR="00B73C55" w:rsidRPr="00B73C55" w:rsidRDefault="00B73C55" w:rsidP="006A2745">
      <w:pPr>
        <w:spacing w:after="4" w:line="266" w:lineRule="auto"/>
        <w:ind w:left="1" w:right="33" w:hanging="1"/>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użytkownicy publicznego rejestru umów dostępnego pod adresem rejestrumow.gov.pl, ponieważ informacje zamieszczone w CRU JSFP mają charakter publiczny. </w:t>
      </w:r>
    </w:p>
    <w:p w14:paraId="52EB495C" w14:textId="77777777" w:rsidR="00B73C55" w:rsidRPr="00B73C55" w:rsidRDefault="00B73C55" w:rsidP="006A2745">
      <w:pPr>
        <w:numPr>
          <w:ilvl w:val="1"/>
          <w:numId w:val="18"/>
        </w:numPr>
        <w:tabs>
          <w:tab w:val="left" w:pos="284"/>
          <w:tab w:val="left" w:pos="993"/>
        </w:tabs>
        <w:spacing w:after="4" w:line="266" w:lineRule="auto"/>
        <w:ind w:left="0"/>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Przekazywanie danych do państw trzecich </w:t>
      </w:r>
    </w:p>
    <w:p w14:paraId="276A3A3F" w14:textId="77777777" w:rsidR="00B73C55" w:rsidRPr="00B73C55" w:rsidRDefault="00B73C55" w:rsidP="006A2745">
      <w:p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Dane osobowe nie będą przekazywane do państw trzecich ani organizacji międzynarodowych. </w:t>
      </w:r>
    </w:p>
    <w:p w14:paraId="314944FA" w14:textId="77777777" w:rsidR="00B73C55" w:rsidRPr="00B73C55" w:rsidRDefault="00B73C55" w:rsidP="006A2745">
      <w:pPr>
        <w:numPr>
          <w:ilvl w:val="1"/>
          <w:numId w:val="18"/>
        </w:numPr>
        <w:tabs>
          <w:tab w:val="left" w:pos="284"/>
        </w:tabs>
        <w:spacing w:after="4" w:line="266" w:lineRule="auto"/>
        <w:ind w:left="0"/>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Okres przechowywania danych </w:t>
      </w:r>
    </w:p>
    <w:p w14:paraId="62E7E63D" w14:textId="77777777" w:rsidR="00B73C55" w:rsidRPr="00B73C55" w:rsidRDefault="00B73C55" w:rsidP="006A2745">
      <w:pPr>
        <w:spacing w:after="4" w:line="266" w:lineRule="auto"/>
        <w:ind w:right="460"/>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Dane będą przechowywane przez okres wynikający z obowiązujących przepisów prawa, w szczególności przepisów archiwalnych i kancelaryjnych dotyczących dokumentacji umów. </w:t>
      </w:r>
    </w:p>
    <w:p w14:paraId="75788D92" w14:textId="77777777" w:rsidR="00B73C55" w:rsidRPr="00B73C55" w:rsidRDefault="00B73C55" w:rsidP="00C671C2">
      <w:pPr>
        <w:numPr>
          <w:ilvl w:val="1"/>
          <w:numId w:val="18"/>
        </w:numPr>
        <w:tabs>
          <w:tab w:val="left" w:pos="142"/>
          <w:tab w:val="left" w:pos="284"/>
        </w:tabs>
        <w:spacing w:after="4" w:line="266" w:lineRule="auto"/>
        <w:ind w:left="0"/>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Prawa osób, których dane dotyczą Przysługuje Pani/Panu prawo do: </w:t>
      </w:r>
    </w:p>
    <w:p w14:paraId="2CDC0AF5" w14:textId="77777777" w:rsidR="00B73C55" w:rsidRPr="00B73C55" w:rsidRDefault="00B73C55" w:rsidP="00C671C2">
      <w:p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dostępu do danych osobowych, </w:t>
      </w:r>
    </w:p>
    <w:p w14:paraId="109D28A8" w14:textId="77777777" w:rsidR="00B73C55" w:rsidRPr="00B73C55" w:rsidRDefault="00B73C55" w:rsidP="00C671C2">
      <w:pPr>
        <w:spacing w:after="4" w:line="266" w:lineRule="auto"/>
        <w:ind w:right="33"/>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sprostowania danych, </w:t>
      </w:r>
    </w:p>
    <w:p w14:paraId="782D6BBA" w14:textId="77777777" w:rsidR="00B73C55" w:rsidRPr="00B73C55" w:rsidRDefault="00B73C55" w:rsidP="00C671C2">
      <w:pPr>
        <w:spacing w:after="4" w:line="266" w:lineRule="auto"/>
        <w:ind w:right="1251"/>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 ograniczenia przetwarzania w przypadkach przewidzianych przepisami RODO, − wniesienia skargi do Prezesa Urzędu Ochrony Danych Osobowych. </w:t>
      </w:r>
    </w:p>
    <w:p w14:paraId="018AAF57" w14:textId="77777777" w:rsidR="00B73C55" w:rsidRPr="00B73C55" w:rsidRDefault="00B73C55" w:rsidP="00C671C2">
      <w:pPr>
        <w:numPr>
          <w:ilvl w:val="1"/>
          <w:numId w:val="18"/>
        </w:numPr>
        <w:tabs>
          <w:tab w:val="left" w:pos="426"/>
        </w:tabs>
        <w:spacing w:after="4" w:line="266" w:lineRule="auto"/>
        <w:ind w:left="0"/>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Obowiązek podania danych </w:t>
      </w:r>
    </w:p>
    <w:p w14:paraId="40755E51" w14:textId="77777777" w:rsidR="00B73C55" w:rsidRPr="00B73C55" w:rsidRDefault="00B73C55" w:rsidP="00C671C2">
      <w:pPr>
        <w:spacing w:after="4" w:line="268" w:lineRule="auto"/>
        <w:ind w:left="-1" w:firstLine="1"/>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Podanie danych osobowych jest niezbędne do zawarcia i realizacji umowy oraz wykonania obowiązków prawnych ciążących na Administratorze, w tym obowiązku publikacji informacji o umowach w Centralnym Rejestrze Umów JSFP. </w:t>
      </w:r>
    </w:p>
    <w:p w14:paraId="6AC9BC2C" w14:textId="24E8E143" w:rsidR="00B73C55" w:rsidRPr="00C671C2" w:rsidRDefault="00B73C55" w:rsidP="00C671C2">
      <w:pPr>
        <w:numPr>
          <w:ilvl w:val="1"/>
          <w:numId w:val="18"/>
        </w:numPr>
        <w:tabs>
          <w:tab w:val="left" w:pos="284"/>
        </w:tabs>
        <w:spacing w:after="4" w:line="266" w:lineRule="auto"/>
        <w:ind w:left="0"/>
        <w:jc w:val="both"/>
        <w:rPr>
          <w:rFonts w:ascii="Calibri" w:eastAsia="Calibri" w:hAnsi="Calibri" w:cs="Calibri"/>
          <w:color w:val="000000"/>
          <w:szCs w:val="24"/>
          <w:lang w:eastAsia="pl-PL"/>
        </w:rPr>
      </w:pPr>
      <w:r w:rsidRPr="00B73C55">
        <w:rPr>
          <w:rFonts w:ascii="Calibri" w:eastAsia="Calibri" w:hAnsi="Calibri" w:cs="Calibri"/>
          <w:color w:val="000000"/>
          <w:sz w:val="20"/>
          <w:szCs w:val="24"/>
          <w:lang w:eastAsia="pl-PL"/>
        </w:rPr>
        <w:t xml:space="preserve">Zautomatyzowane podejmowanie decyzji Pani/Pana dane osobowe nie będą wykorzystywane do zautomatyzowanego podejmowania decyzji, w tym profilowania. </w:t>
      </w:r>
    </w:p>
    <w:p w14:paraId="648C1BEA" w14:textId="34728836" w:rsidR="0057218D" w:rsidRPr="00C671C2" w:rsidRDefault="0057218D" w:rsidP="00C671C2">
      <w:pPr>
        <w:spacing w:after="13"/>
        <w:ind w:left="722"/>
        <w:rPr>
          <w:rFonts w:ascii="Calibri" w:eastAsia="Calibri" w:hAnsi="Calibri" w:cs="Calibri"/>
          <w:color w:val="000000"/>
          <w:szCs w:val="24"/>
          <w:lang w:eastAsia="pl-PL"/>
        </w:rPr>
      </w:pPr>
    </w:p>
    <w:sectPr w:rsidR="0057218D" w:rsidRPr="00C671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22237"/>
    <w:multiLevelType w:val="hybridMultilevel"/>
    <w:tmpl w:val="8598ACC8"/>
    <w:lvl w:ilvl="0" w:tplc="F724D39E">
      <w:start w:val="1"/>
      <w:numFmt w:val="decimal"/>
      <w:lvlText w:val="%1."/>
      <w:lvlJc w:val="left"/>
      <w:pPr>
        <w:ind w:left="44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FA2FC02">
      <w:start w:val="1"/>
      <w:numFmt w:val="decimal"/>
      <w:lvlText w:val="%2)"/>
      <w:lvlJc w:val="left"/>
      <w:pPr>
        <w:ind w:left="116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D7EB552">
      <w:start w:val="1"/>
      <w:numFmt w:val="lowerRoman"/>
      <w:lvlText w:val="%3"/>
      <w:lvlJc w:val="left"/>
      <w:pPr>
        <w:ind w:left="17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3F6AB50">
      <w:start w:val="1"/>
      <w:numFmt w:val="decimal"/>
      <w:lvlText w:val="%4"/>
      <w:lvlJc w:val="left"/>
      <w:pPr>
        <w:ind w:left="24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8D6E528">
      <w:start w:val="1"/>
      <w:numFmt w:val="lowerLetter"/>
      <w:lvlText w:val="%5"/>
      <w:lvlJc w:val="left"/>
      <w:pPr>
        <w:ind w:left="31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74EB5A8">
      <w:start w:val="1"/>
      <w:numFmt w:val="lowerRoman"/>
      <w:lvlText w:val="%6"/>
      <w:lvlJc w:val="left"/>
      <w:pPr>
        <w:ind w:left="38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D465FD2">
      <w:start w:val="1"/>
      <w:numFmt w:val="decimal"/>
      <w:lvlText w:val="%7"/>
      <w:lvlJc w:val="left"/>
      <w:pPr>
        <w:ind w:left="46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D66F400">
      <w:start w:val="1"/>
      <w:numFmt w:val="lowerLetter"/>
      <w:lvlText w:val="%8"/>
      <w:lvlJc w:val="left"/>
      <w:pPr>
        <w:ind w:left="53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470E1A8">
      <w:start w:val="1"/>
      <w:numFmt w:val="lowerRoman"/>
      <w:lvlText w:val="%9"/>
      <w:lvlJc w:val="left"/>
      <w:pPr>
        <w:ind w:left="60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E2D0735"/>
    <w:multiLevelType w:val="hybridMultilevel"/>
    <w:tmpl w:val="45D0B7A8"/>
    <w:lvl w:ilvl="0" w:tplc="3C783564">
      <w:start w:val="1"/>
      <w:numFmt w:val="decimal"/>
      <w:lvlText w:val="%1."/>
      <w:lvlJc w:val="left"/>
      <w:pPr>
        <w:ind w:left="2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728E7DC">
      <w:start w:val="1"/>
      <w:numFmt w:val="decimal"/>
      <w:lvlText w:val="%2)"/>
      <w:lvlJc w:val="left"/>
      <w:pPr>
        <w:ind w:left="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7B46B1E">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49A794E">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8CCD5E8">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5B44080">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DD68AC4">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C12F026">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7A4C0F8">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F2E06EE"/>
    <w:multiLevelType w:val="hybridMultilevel"/>
    <w:tmpl w:val="0E92395E"/>
    <w:lvl w:ilvl="0" w:tplc="38D48746">
      <w:start w:val="1"/>
      <w:numFmt w:val="decimal"/>
      <w:lvlText w:val="%1."/>
      <w:lvlJc w:val="left"/>
      <w:pPr>
        <w:ind w:left="284"/>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E7EDEB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B38B414">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386410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47C65F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F0AAC76">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976524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0724D7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634EB64">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AA158E9"/>
    <w:multiLevelType w:val="hybridMultilevel"/>
    <w:tmpl w:val="67E067E6"/>
    <w:lvl w:ilvl="0" w:tplc="6E32107E">
      <w:start w:val="1"/>
      <w:numFmt w:val="decimal"/>
      <w:lvlText w:val="%1."/>
      <w:lvlJc w:val="left"/>
      <w:pPr>
        <w:ind w:left="29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5C66CD0">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E8ED602">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FBA2000">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D1CE09C">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6524E00">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B6A5C50">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20CCFD6">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E0AE688">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B32767F"/>
    <w:multiLevelType w:val="hybridMultilevel"/>
    <w:tmpl w:val="BEDA2446"/>
    <w:lvl w:ilvl="0" w:tplc="DB26CF5C">
      <w:start w:val="1"/>
      <w:numFmt w:val="decimal"/>
      <w:lvlText w:val="%1."/>
      <w:lvlJc w:val="left"/>
      <w:pPr>
        <w:ind w:left="284"/>
      </w:pPr>
      <w:rPr>
        <w:rFonts w:asciiTheme="minorHAnsi" w:eastAsia="Times New Roman" w:hAnsiTheme="minorHAnsi" w:cstheme="minorHAnsi" w:hint="default"/>
        <w:b w:val="0"/>
        <w:i w:val="0"/>
        <w:strike w:val="0"/>
        <w:dstrike w:val="0"/>
        <w:color w:val="000000"/>
        <w:sz w:val="20"/>
        <w:szCs w:val="20"/>
        <w:u w:val="none" w:color="000000"/>
        <w:bdr w:val="none" w:sz="0" w:space="0" w:color="auto"/>
        <w:shd w:val="clear" w:color="auto" w:fill="auto"/>
        <w:vertAlign w:val="baseline"/>
      </w:rPr>
    </w:lvl>
    <w:lvl w:ilvl="1" w:tplc="FD6EF312">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A5ADF70">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EF2F98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2E6ABEC">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6C47F2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FBA44A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9CCE88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C823B4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BCB600B"/>
    <w:multiLevelType w:val="hybridMultilevel"/>
    <w:tmpl w:val="B0A403BC"/>
    <w:lvl w:ilvl="0" w:tplc="9542936A">
      <w:start w:val="1"/>
      <w:numFmt w:val="decimal"/>
      <w:lvlText w:val="%1"/>
      <w:lvlJc w:val="left"/>
      <w:pPr>
        <w:ind w:left="3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B754A724">
      <w:start w:val="1"/>
      <w:numFmt w:val="lowerLetter"/>
      <w:lvlText w:val="%2"/>
      <w:lvlJc w:val="left"/>
      <w:pPr>
        <w:ind w:left="8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95FC934E">
      <w:start w:val="1"/>
      <w:numFmt w:val="lowerRoman"/>
      <w:lvlText w:val="%3"/>
      <w:lvlJc w:val="left"/>
      <w:pPr>
        <w:ind w:left="137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98BA9284">
      <w:start w:val="1"/>
      <w:numFmt w:val="decimal"/>
      <w:lvlRestart w:val="0"/>
      <w:lvlText w:val="%4."/>
      <w:lvlJc w:val="left"/>
      <w:pPr>
        <w:ind w:left="187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7CD67B5A">
      <w:start w:val="1"/>
      <w:numFmt w:val="lowerLetter"/>
      <w:lvlText w:val="%5"/>
      <w:lvlJc w:val="left"/>
      <w:pPr>
        <w:ind w:left="259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BBA2B768">
      <w:start w:val="1"/>
      <w:numFmt w:val="lowerRoman"/>
      <w:lvlText w:val="%6"/>
      <w:lvlJc w:val="left"/>
      <w:pPr>
        <w:ind w:left="331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98FEACA0">
      <w:start w:val="1"/>
      <w:numFmt w:val="decimal"/>
      <w:lvlText w:val="%7"/>
      <w:lvlJc w:val="left"/>
      <w:pPr>
        <w:ind w:left="403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1E46B898">
      <w:start w:val="1"/>
      <w:numFmt w:val="lowerLetter"/>
      <w:lvlText w:val="%8"/>
      <w:lvlJc w:val="left"/>
      <w:pPr>
        <w:ind w:left="475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5874E50C">
      <w:start w:val="1"/>
      <w:numFmt w:val="lowerRoman"/>
      <w:lvlText w:val="%9"/>
      <w:lvlJc w:val="left"/>
      <w:pPr>
        <w:ind w:left="547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2E0105F5"/>
    <w:multiLevelType w:val="hybridMultilevel"/>
    <w:tmpl w:val="4E2E9B0E"/>
    <w:lvl w:ilvl="0" w:tplc="048E1FFA">
      <w:start w:val="1"/>
      <w:numFmt w:val="decimal"/>
      <w:lvlText w:val="%1."/>
      <w:lvlJc w:val="left"/>
      <w:pPr>
        <w:ind w:left="29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1903646">
      <w:start w:val="1"/>
      <w:numFmt w:val="bullet"/>
      <w:lvlText w:val="•"/>
      <w:lvlJc w:val="left"/>
      <w:pPr>
        <w:ind w:left="7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D4605D0">
      <w:start w:val="1"/>
      <w:numFmt w:val="bullet"/>
      <w:lvlText w:val="▪"/>
      <w:lvlJc w:val="left"/>
      <w:pPr>
        <w:ind w:left="146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E1E38B2">
      <w:start w:val="1"/>
      <w:numFmt w:val="bullet"/>
      <w:lvlText w:val="•"/>
      <w:lvlJc w:val="left"/>
      <w:pPr>
        <w:ind w:left="21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F5C5FBA">
      <w:start w:val="1"/>
      <w:numFmt w:val="bullet"/>
      <w:lvlText w:val="o"/>
      <w:lvlJc w:val="left"/>
      <w:pPr>
        <w:ind w:left="290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1FC46A2">
      <w:start w:val="1"/>
      <w:numFmt w:val="bullet"/>
      <w:lvlText w:val="▪"/>
      <w:lvlJc w:val="left"/>
      <w:pPr>
        <w:ind w:left="36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BA8EC82">
      <w:start w:val="1"/>
      <w:numFmt w:val="bullet"/>
      <w:lvlText w:val="•"/>
      <w:lvlJc w:val="left"/>
      <w:pPr>
        <w:ind w:left="43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2A428F4">
      <w:start w:val="1"/>
      <w:numFmt w:val="bullet"/>
      <w:lvlText w:val="o"/>
      <w:lvlJc w:val="left"/>
      <w:pPr>
        <w:ind w:left="506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C124EFE">
      <w:start w:val="1"/>
      <w:numFmt w:val="bullet"/>
      <w:lvlText w:val="▪"/>
      <w:lvlJc w:val="left"/>
      <w:pPr>
        <w:ind w:left="578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F796DEE"/>
    <w:multiLevelType w:val="hybridMultilevel"/>
    <w:tmpl w:val="70ACD000"/>
    <w:lvl w:ilvl="0" w:tplc="A7AACC88">
      <w:start w:val="1"/>
      <w:numFmt w:val="decimal"/>
      <w:lvlText w:val="%1."/>
      <w:lvlJc w:val="left"/>
      <w:pPr>
        <w:ind w:left="1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61E8EEE">
      <w:start w:val="1"/>
      <w:numFmt w:val="decimal"/>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EB4D6F8">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A6A1968">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6CA6F10">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9EC7AE2">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90CCF4A">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2BC65F8">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D52EFA4">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5A241D3"/>
    <w:multiLevelType w:val="hybridMultilevel"/>
    <w:tmpl w:val="136ECFD2"/>
    <w:lvl w:ilvl="0" w:tplc="366882C0">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44837CC">
      <w:start w:val="5"/>
      <w:numFmt w:val="decimal"/>
      <w:lvlText w:val="%2."/>
      <w:lvlJc w:val="left"/>
      <w:pPr>
        <w:ind w:left="7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29ECA24">
      <w:start w:val="1"/>
      <w:numFmt w:val="lowerRoman"/>
      <w:lvlText w:val="%3"/>
      <w:lvlJc w:val="left"/>
      <w:pPr>
        <w:ind w:left="17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7C0C5E2">
      <w:start w:val="1"/>
      <w:numFmt w:val="decimal"/>
      <w:lvlText w:val="%4"/>
      <w:lvlJc w:val="left"/>
      <w:pPr>
        <w:ind w:left="25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2B4A056">
      <w:start w:val="1"/>
      <w:numFmt w:val="lowerLetter"/>
      <w:lvlText w:val="%5"/>
      <w:lvlJc w:val="left"/>
      <w:pPr>
        <w:ind w:left="32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FC4B814">
      <w:start w:val="1"/>
      <w:numFmt w:val="lowerRoman"/>
      <w:lvlText w:val="%6"/>
      <w:lvlJc w:val="left"/>
      <w:pPr>
        <w:ind w:left="39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CBE82BC">
      <w:start w:val="1"/>
      <w:numFmt w:val="decimal"/>
      <w:lvlText w:val="%7"/>
      <w:lvlJc w:val="left"/>
      <w:pPr>
        <w:ind w:left="46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FB690AA">
      <w:start w:val="1"/>
      <w:numFmt w:val="lowerLetter"/>
      <w:lvlText w:val="%8"/>
      <w:lvlJc w:val="left"/>
      <w:pPr>
        <w:ind w:left="53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2F85594">
      <w:start w:val="1"/>
      <w:numFmt w:val="lowerRoman"/>
      <w:lvlText w:val="%9"/>
      <w:lvlJc w:val="left"/>
      <w:pPr>
        <w:ind w:left="61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5FB26D4"/>
    <w:multiLevelType w:val="hybridMultilevel"/>
    <w:tmpl w:val="A4BC62BC"/>
    <w:lvl w:ilvl="0" w:tplc="65FA9FF4">
      <w:start w:val="1"/>
      <w:numFmt w:val="decimal"/>
      <w:lvlText w:val="%1."/>
      <w:lvlJc w:val="left"/>
      <w:pPr>
        <w:ind w:left="9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BBCA7C2">
      <w:start w:val="1"/>
      <w:numFmt w:val="lowerLetter"/>
      <w:lvlText w:val="%2"/>
      <w:lvlJc w:val="left"/>
      <w:pPr>
        <w:ind w:left="17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F10488C">
      <w:start w:val="1"/>
      <w:numFmt w:val="lowerRoman"/>
      <w:lvlText w:val="%3"/>
      <w:lvlJc w:val="left"/>
      <w:pPr>
        <w:ind w:left="25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3BE9850">
      <w:start w:val="1"/>
      <w:numFmt w:val="decimal"/>
      <w:lvlText w:val="%4"/>
      <w:lvlJc w:val="left"/>
      <w:pPr>
        <w:ind w:left="32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EAC6384">
      <w:start w:val="1"/>
      <w:numFmt w:val="lowerLetter"/>
      <w:lvlText w:val="%5"/>
      <w:lvlJc w:val="left"/>
      <w:pPr>
        <w:ind w:left="39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998D0C8">
      <w:start w:val="1"/>
      <w:numFmt w:val="lowerRoman"/>
      <w:lvlText w:val="%6"/>
      <w:lvlJc w:val="left"/>
      <w:pPr>
        <w:ind w:left="46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6A6393A">
      <w:start w:val="1"/>
      <w:numFmt w:val="decimal"/>
      <w:lvlText w:val="%7"/>
      <w:lvlJc w:val="left"/>
      <w:pPr>
        <w:ind w:left="53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FA0026A">
      <w:start w:val="1"/>
      <w:numFmt w:val="lowerLetter"/>
      <w:lvlText w:val="%8"/>
      <w:lvlJc w:val="left"/>
      <w:pPr>
        <w:ind w:left="61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2D0C080">
      <w:start w:val="1"/>
      <w:numFmt w:val="lowerRoman"/>
      <w:lvlText w:val="%9"/>
      <w:lvlJc w:val="left"/>
      <w:pPr>
        <w:ind w:left="68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48F700E1"/>
    <w:multiLevelType w:val="hybridMultilevel"/>
    <w:tmpl w:val="ED5A5D2A"/>
    <w:lvl w:ilvl="0" w:tplc="670810DA">
      <w:start w:val="1"/>
      <w:numFmt w:val="decimal"/>
      <w:lvlText w:val="%1."/>
      <w:lvlJc w:val="left"/>
      <w:pPr>
        <w:ind w:left="2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84CD3D0">
      <w:start w:val="1"/>
      <w:numFmt w:val="decimal"/>
      <w:lvlText w:val="%2)"/>
      <w:lvlJc w:val="left"/>
      <w:pPr>
        <w:ind w:left="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ECC3810">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BE8046E">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5DC87E4">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910F842">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972DAA8">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952D564">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F442870">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9F2088D"/>
    <w:multiLevelType w:val="hybridMultilevel"/>
    <w:tmpl w:val="88943EF6"/>
    <w:lvl w:ilvl="0" w:tplc="B7781256">
      <w:start w:val="1"/>
      <w:numFmt w:val="decimal"/>
      <w:lvlText w:val="%1."/>
      <w:lvlJc w:val="left"/>
      <w:pPr>
        <w:ind w:left="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6CCC154">
      <w:start w:val="1"/>
      <w:numFmt w:val="decimal"/>
      <w:lvlText w:val="%2)"/>
      <w:lvlJc w:val="left"/>
      <w:pPr>
        <w:ind w:left="9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3CD2BD1A">
      <w:start w:val="1"/>
      <w:numFmt w:val="lowerRoman"/>
      <w:lvlText w:val="%3"/>
      <w:lvlJc w:val="left"/>
      <w:pPr>
        <w:ind w:left="16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22EEF06">
      <w:start w:val="1"/>
      <w:numFmt w:val="decimal"/>
      <w:lvlText w:val="%4"/>
      <w:lvlJc w:val="left"/>
      <w:pPr>
        <w:ind w:left="23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D7CE200">
      <w:start w:val="1"/>
      <w:numFmt w:val="lowerLetter"/>
      <w:lvlText w:val="%5"/>
      <w:lvlJc w:val="left"/>
      <w:pPr>
        <w:ind w:left="30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78E9196">
      <w:start w:val="1"/>
      <w:numFmt w:val="lowerRoman"/>
      <w:lvlText w:val="%6"/>
      <w:lvlJc w:val="left"/>
      <w:pPr>
        <w:ind w:left="38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9DC4D650">
      <w:start w:val="1"/>
      <w:numFmt w:val="decimal"/>
      <w:lvlText w:val="%7"/>
      <w:lvlJc w:val="left"/>
      <w:pPr>
        <w:ind w:left="45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990AC88">
      <w:start w:val="1"/>
      <w:numFmt w:val="lowerLetter"/>
      <w:lvlText w:val="%8"/>
      <w:lvlJc w:val="left"/>
      <w:pPr>
        <w:ind w:left="52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D820414">
      <w:start w:val="1"/>
      <w:numFmt w:val="lowerRoman"/>
      <w:lvlText w:val="%9"/>
      <w:lvlJc w:val="left"/>
      <w:pPr>
        <w:ind w:left="59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4C163A46"/>
    <w:multiLevelType w:val="hybridMultilevel"/>
    <w:tmpl w:val="9250943A"/>
    <w:lvl w:ilvl="0" w:tplc="E7A07BF8">
      <w:start w:val="1"/>
      <w:numFmt w:val="decimal"/>
      <w:lvlText w:val="%1."/>
      <w:lvlJc w:val="left"/>
      <w:pPr>
        <w:ind w:left="2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D529C9A">
      <w:start w:val="1"/>
      <w:numFmt w:val="decimal"/>
      <w:lvlText w:val="%2)"/>
      <w:lvlJc w:val="left"/>
      <w:pPr>
        <w:ind w:left="11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4E065E6">
      <w:start w:val="1"/>
      <w:numFmt w:val="lowerRoman"/>
      <w:lvlText w:val="%3"/>
      <w:lvlJc w:val="left"/>
      <w:pPr>
        <w:ind w:left="187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2A457D4">
      <w:start w:val="1"/>
      <w:numFmt w:val="decimal"/>
      <w:lvlText w:val="%4"/>
      <w:lvlJc w:val="left"/>
      <w:pPr>
        <w:ind w:left="259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58CAF16">
      <w:start w:val="1"/>
      <w:numFmt w:val="lowerLetter"/>
      <w:lvlText w:val="%5"/>
      <w:lvlJc w:val="left"/>
      <w:pPr>
        <w:ind w:left="331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63C1636">
      <w:start w:val="1"/>
      <w:numFmt w:val="lowerRoman"/>
      <w:lvlText w:val="%6"/>
      <w:lvlJc w:val="left"/>
      <w:pPr>
        <w:ind w:left="403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7828178">
      <w:start w:val="1"/>
      <w:numFmt w:val="decimal"/>
      <w:lvlText w:val="%7"/>
      <w:lvlJc w:val="left"/>
      <w:pPr>
        <w:ind w:left="475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62E8C84">
      <w:start w:val="1"/>
      <w:numFmt w:val="lowerLetter"/>
      <w:lvlText w:val="%8"/>
      <w:lvlJc w:val="left"/>
      <w:pPr>
        <w:ind w:left="547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DCA7B32">
      <w:start w:val="1"/>
      <w:numFmt w:val="lowerRoman"/>
      <w:lvlText w:val="%9"/>
      <w:lvlJc w:val="left"/>
      <w:pPr>
        <w:ind w:left="619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520555D6"/>
    <w:multiLevelType w:val="hybridMultilevel"/>
    <w:tmpl w:val="6A76C7B8"/>
    <w:lvl w:ilvl="0" w:tplc="59F69390">
      <w:start w:val="1"/>
      <w:numFmt w:val="decimal"/>
      <w:lvlText w:val="%1."/>
      <w:lvlJc w:val="left"/>
      <w:pPr>
        <w:ind w:left="2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982C62E">
      <w:start w:val="1"/>
      <w:numFmt w:val="decimal"/>
      <w:lvlText w:val="%2)"/>
      <w:lvlJc w:val="left"/>
      <w:pPr>
        <w:ind w:left="5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E9ABF6E">
      <w:start w:val="1"/>
      <w:numFmt w:val="lowerRoman"/>
      <w:lvlText w:val="%3"/>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656C3A24">
      <w:start w:val="1"/>
      <w:numFmt w:val="decimal"/>
      <w:lvlText w:val="%4"/>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79C30EC">
      <w:start w:val="1"/>
      <w:numFmt w:val="lowerLetter"/>
      <w:lvlText w:val="%5"/>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6DE37EC">
      <w:start w:val="1"/>
      <w:numFmt w:val="lowerRoman"/>
      <w:lvlText w:val="%6"/>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88C8A84">
      <w:start w:val="1"/>
      <w:numFmt w:val="decimal"/>
      <w:lvlText w:val="%7"/>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54C8EFE">
      <w:start w:val="1"/>
      <w:numFmt w:val="lowerLetter"/>
      <w:lvlText w:val="%8"/>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27C7768">
      <w:start w:val="1"/>
      <w:numFmt w:val="lowerRoman"/>
      <w:lvlText w:val="%9"/>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53941ED5"/>
    <w:multiLevelType w:val="hybridMultilevel"/>
    <w:tmpl w:val="FADEC136"/>
    <w:lvl w:ilvl="0" w:tplc="BFE64CDC">
      <w:start w:val="1"/>
      <w:numFmt w:val="decimal"/>
      <w:lvlText w:val="%1."/>
      <w:lvlJc w:val="left"/>
      <w:pPr>
        <w:ind w:left="2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226C4D6">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A9A0F18">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EEAF54C">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CB27956">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9A2B7F2">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712F2EA">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598FC84">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C8C2650">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55F61572"/>
    <w:multiLevelType w:val="hybridMultilevel"/>
    <w:tmpl w:val="E6969C3E"/>
    <w:lvl w:ilvl="0" w:tplc="A09856BE">
      <w:start w:val="1"/>
      <w:numFmt w:val="decimal"/>
      <w:lvlText w:val="%1."/>
      <w:lvlJc w:val="left"/>
      <w:pPr>
        <w:ind w:left="2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B8E8EEC">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2C8C89C">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862574A">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04AD514">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1AE62A2">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F66B626">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8A499C4">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4783CFA">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5678089E"/>
    <w:multiLevelType w:val="hybridMultilevel"/>
    <w:tmpl w:val="A762E9A6"/>
    <w:lvl w:ilvl="0" w:tplc="460C8680">
      <w:start w:val="1"/>
      <w:numFmt w:val="decimal"/>
      <w:lvlText w:val="%1."/>
      <w:lvlJc w:val="left"/>
      <w:pPr>
        <w:ind w:left="2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4122B76">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9063500">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18E591A">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190B7FC">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62AF88C">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B76E57A">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E505CE0">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E9E64DC">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5952652A"/>
    <w:multiLevelType w:val="hybridMultilevel"/>
    <w:tmpl w:val="73A03DEA"/>
    <w:lvl w:ilvl="0" w:tplc="879600F4">
      <w:start w:val="2"/>
      <w:numFmt w:val="decimal"/>
      <w:lvlText w:val="%1."/>
      <w:lvlJc w:val="left"/>
      <w:pPr>
        <w:ind w:left="55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50E1256">
      <w:start w:val="1"/>
      <w:numFmt w:val="decimal"/>
      <w:lvlText w:val="%2."/>
      <w:lvlJc w:val="left"/>
      <w:pPr>
        <w:ind w:left="72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6F61ADC">
      <w:start w:val="1"/>
      <w:numFmt w:val="lowerRoman"/>
      <w:lvlText w:val="%3"/>
      <w:lvlJc w:val="left"/>
      <w:pPr>
        <w:ind w:left="17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7BAD044">
      <w:start w:val="1"/>
      <w:numFmt w:val="decimal"/>
      <w:lvlText w:val="%4"/>
      <w:lvlJc w:val="left"/>
      <w:pPr>
        <w:ind w:left="25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DEED3D2">
      <w:start w:val="1"/>
      <w:numFmt w:val="lowerLetter"/>
      <w:lvlText w:val="%5"/>
      <w:lvlJc w:val="left"/>
      <w:pPr>
        <w:ind w:left="32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3F2027E">
      <w:start w:val="1"/>
      <w:numFmt w:val="lowerRoman"/>
      <w:lvlText w:val="%6"/>
      <w:lvlJc w:val="left"/>
      <w:pPr>
        <w:ind w:left="39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D26BD38">
      <w:start w:val="1"/>
      <w:numFmt w:val="decimal"/>
      <w:lvlText w:val="%7"/>
      <w:lvlJc w:val="left"/>
      <w:pPr>
        <w:ind w:left="46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4483D06">
      <w:start w:val="1"/>
      <w:numFmt w:val="lowerLetter"/>
      <w:lvlText w:val="%8"/>
      <w:lvlJc w:val="left"/>
      <w:pPr>
        <w:ind w:left="53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7188AE4">
      <w:start w:val="1"/>
      <w:numFmt w:val="lowerRoman"/>
      <w:lvlText w:val="%9"/>
      <w:lvlJc w:val="left"/>
      <w:pPr>
        <w:ind w:left="61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603B7CA8"/>
    <w:multiLevelType w:val="hybridMultilevel"/>
    <w:tmpl w:val="022CCAA4"/>
    <w:lvl w:ilvl="0" w:tplc="85BCE01C">
      <w:start w:val="1"/>
      <w:numFmt w:val="decimal"/>
      <w:lvlText w:val="%1."/>
      <w:lvlJc w:val="left"/>
      <w:pPr>
        <w:ind w:left="2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39B8A942">
      <w:start w:val="1"/>
      <w:numFmt w:val="decimal"/>
      <w:lvlText w:val="%2)"/>
      <w:lvlJc w:val="left"/>
      <w:pPr>
        <w:ind w:left="101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8C8264C">
      <w:start w:val="1"/>
      <w:numFmt w:val="lowerRoman"/>
      <w:lvlText w:val="%3"/>
      <w:lvlJc w:val="left"/>
      <w:pPr>
        <w:ind w:left="17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7100A96">
      <w:start w:val="1"/>
      <w:numFmt w:val="decimal"/>
      <w:lvlText w:val="%4"/>
      <w:lvlJc w:val="left"/>
      <w:pPr>
        <w:ind w:left="24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BA2BFC6">
      <w:start w:val="1"/>
      <w:numFmt w:val="lowerLetter"/>
      <w:lvlText w:val="%5"/>
      <w:lvlJc w:val="left"/>
      <w:pPr>
        <w:ind w:left="31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5B4078A">
      <w:start w:val="1"/>
      <w:numFmt w:val="lowerRoman"/>
      <w:lvlText w:val="%6"/>
      <w:lvlJc w:val="left"/>
      <w:pPr>
        <w:ind w:left="388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8845C30">
      <w:start w:val="1"/>
      <w:numFmt w:val="decimal"/>
      <w:lvlText w:val="%7"/>
      <w:lvlJc w:val="left"/>
      <w:pPr>
        <w:ind w:left="460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7762DF6">
      <w:start w:val="1"/>
      <w:numFmt w:val="lowerLetter"/>
      <w:lvlText w:val="%8"/>
      <w:lvlJc w:val="left"/>
      <w:pPr>
        <w:ind w:left="53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640778A">
      <w:start w:val="1"/>
      <w:numFmt w:val="lowerRoman"/>
      <w:lvlText w:val="%9"/>
      <w:lvlJc w:val="left"/>
      <w:pPr>
        <w:ind w:left="60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71BC7BA5"/>
    <w:multiLevelType w:val="hybridMultilevel"/>
    <w:tmpl w:val="B6508910"/>
    <w:lvl w:ilvl="0" w:tplc="C5BC4946">
      <w:start w:val="1"/>
      <w:numFmt w:val="decimal"/>
      <w:lvlText w:val="%1."/>
      <w:lvlJc w:val="left"/>
      <w:pPr>
        <w:ind w:left="2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8ABA7518">
      <w:start w:val="1"/>
      <w:numFmt w:val="decimal"/>
      <w:lvlText w:val="%2)"/>
      <w:lvlJc w:val="left"/>
      <w:pPr>
        <w:ind w:left="101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95C4ECA">
      <w:start w:val="1"/>
      <w:numFmt w:val="lowerRoman"/>
      <w:lvlText w:val="%3"/>
      <w:lvlJc w:val="left"/>
      <w:pPr>
        <w:ind w:left="17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D3CA2AE">
      <w:start w:val="1"/>
      <w:numFmt w:val="decimal"/>
      <w:lvlText w:val="%4"/>
      <w:lvlJc w:val="left"/>
      <w:pPr>
        <w:ind w:left="24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F10C818">
      <w:start w:val="1"/>
      <w:numFmt w:val="lowerLetter"/>
      <w:lvlText w:val="%5"/>
      <w:lvlJc w:val="left"/>
      <w:pPr>
        <w:ind w:left="31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22662DA">
      <w:start w:val="1"/>
      <w:numFmt w:val="lowerRoman"/>
      <w:lvlText w:val="%6"/>
      <w:lvlJc w:val="left"/>
      <w:pPr>
        <w:ind w:left="388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E746396">
      <w:start w:val="1"/>
      <w:numFmt w:val="decimal"/>
      <w:lvlText w:val="%7"/>
      <w:lvlJc w:val="left"/>
      <w:pPr>
        <w:ind w:left="46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91C8C10">
      <w:start w:val="1"/>
      <w:numFmt w:val="lowerLetter"/>
      <w:lvlText w:val="%8"/>
      <w:lvlJc w:val="left"/>
      <w:pPr>
        <w:ind w:left="532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65A163E">
      <w:start w:val="1"/>
      <w:numFmt w:val="lowerRoman"/>
      <w:lvlText w:val="%9"/>
      <w:lvlJc w:val="left"/>
      <w:pPr>
        <w:ind w:left="604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744185169">
    <w:abstractNumId w:val="13"/>
  </w:num>
  <w:num w:numId="2" w16cid:durableId="576943959">
    <w:abstractNumId w:val="15"/>
  </w:num>
  <w:num w:numId="3" w16cid:durableId="405615762">
    <w:abstractNumId w:val="10"/>
  </w:num>
  <w:num w:numId="4" w16cid:durableId="1105854713">
    <w:abstractNumId w:val="1"/>
  </w:num>
  <w:num w:numId="5" w16cid:durableId="1988122767">
    <w:abstractNumId w:val="0"/>
  </w:num>
  <w:num w:numId="6" w16cid:durableId="351539322">
    <w:abstractNumId w:val="3"/>
  </w:num>
  <w:num w:numId="7" w16cid:durableId="834149781">
    <w:abstractNumId w:val="14"/>
  </w:num>
  <w:num w:numId="8" w16cid:durableId="1994135378">
    <w:abstractNumId w:val="19"/>
  </w:num>
  <w:num w:numId="9" w16cid:durableId="1942645054">
    <w:abstractNumId w:val="18"/>
  </w:num>
  <w:num w:numId="10" w16cid:durableId="1296595716">
    <w:abstractNumId w:val="12"/>
  </w:num>
  <w:num w:numId="11" w16cid:durableId="333145204">
    <w:abstractNumId w:val="2"/>
  </w:num>
  <w:num w:numId="12" w16cid:durableId="470483086">
    <w:abstractNumId w:val="11"/>
  </w:num>
  <w:num w:numId="13" w16cid:durableId="1407918291">
    <w:abstractNumId w:val="4"/>
  </w:num>
  <w:num w:numId="14" w16cid:durableId="600531998">
    <w:abstractNumId w:val="16"/>
  </w:num>
  <w:num w:numId="15" w16cid:durableId="10302123">
    <w:abstractNumId w:val="6"/>
  </w:num>
  <w:num w:numId="16" w16cid:durableId="150803506">
    <w:abstractNumId w:val="5"/>
  </w:num>
  <w:num w:numId="17" w16cid:durableId="989483365">
    <w:abstractNumId w:val="9"/>
  </w:num>
  <w:num w:numId="18" w16cid:durableId="1595432470">
    <w:abstractNumId w:val="7"/>
  </w:num>
  <w:num w:numId="19" w16cid:durableId="1378822218">
    <w:abstractNumId w:val="17"/>
  </w:num>
  <w:num w:numId="20" w16cid:durableId="12577874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45D"/>
    <w:rsid w:val="000559EC"/>
    <w:rsid w:val="000A388C"/>
    <w:rsid w:val="000A73F3"/>
    <w:rsid w:val="001453CF"/>
    <w:rsid w:val="00152F18"/>
    <w:rsid w:val="0016245D"/>
    <w:rsid w:val="00210E25"/>
    <w:rsid w:val="002147C9"/>
    <w:rsid w:val="00250611"/>
    <w:rsid w:val="00325D09"/>
    <w:rsid w:val="00412A06"/>
    <w:rsid w:val="004F6903"/>
    <w:rsid w:val="0052554E"/>
    <w:rsid w:val="00533621"/>
    <w:rsid w:val="0057218D"/>
    <w:rsid w:val="005B7381"/>
    <w:rsid w:val="006A2745"/>
    <w:rsid w:val="006B41E5"/>
    <w:rsid w:val="007B7F1D"/>
    <w:rsid w:val="00A23EC1"/>
    <w:rsid w:val="00AF2F77"/>
    <w:rsid w:val="00B22A69"/>
    <w:rsid w:val="00B27279"/>
    <w:rsid w:val="00B73C55"/>
    <w:rsid w:val="00B95117"/>
    <w:rsid w:val="00C671C2"/>
    <w:rsid w:val="00E4543D"/>
    <w:rsid w:val="00EB3BF5"/>
    <w:rsid w:val="00F044F1"/>
    <w:rsid w:val="00FD24A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34E0B"/>
  <w15:chartTrackingRefBased/>
  <w15:docId w15:val="{F0955DEF-740E-4A0D-BC5F-331E3894E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1624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1624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16245D"/>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16245D"/>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16245D"/>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16245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6245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6245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6245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6245D"/>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16245D"/>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16245D"/>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16245D"/>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16245D"/>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16245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6245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6245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6245D"/>
    <w:rPr>
      <w:rFonts w:eastAsiaTheme="majorEastAsia" w:cstheme="majorBidi"/>
      <w:color w:val="272727" w:themeColor="text1" w:themeTint="D8"/>
    </w:rPr>
  </w:style>
  <w:style w:type="paragraph" w:styleId="Tytu">
    <w:name w:val="Title"/>
    <w:basedOn w:val="Normalny"/>
    <w:next w:val="Normalny"/>
    <w:link w:val="TytuZnak"/>
    <w:uiPriority w:val="10"/>
    <w:qFormat/>
    <w:rsid w:val="001624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6245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6245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6245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6245D"/>
    <w:pPr>
      <w:spacing w:before="160"/>
      <w:jc w:val="center"/>
    </w:pPr>
    <w:rPr>
      <w:i/>
      <w:iCs/>
      <w:color w:val="404040" w:themeColor="text1" w:themeTint="BF"/>
    </w:rPr>
  </w:style>
  <w:style w:type="character" w:customStyle="1" w:styleId="CytatZnak">
    <w:name w:val="Cytat Znak"/>
    <w:basedOn w:val="Domylnaczcionkaakapitu"/>
    <w:link w:val="Cytat"/>
    <w:uiPriority w:val="29"/>
    <w:rsid w:val="0016245D"/>
    <w:rPr>
      <w:i/>
      <w:iCs/>
      <w:color w:val="404040" w:themeColor="text1" w:themeTint="BF"/>
    </w:rPr>
  </w:style>
  <w:style w:type="paragraph" w:styleId="Akapitzlist">
    <w:name w:val="List Paragraph"/>
    <w:basedOn w:val="Normalny"/>
    <w:uiPriority w:val="34"/>
    <w:qFormat/>
    <w:rsid w:val="0016245D"/>
    <w:pPr>
      <w:ind w:left="720"/>
      <w:contextualSpacing/>
    </w:pPr>
  </w:style>
  <w:style w:type="character" w:styleId="Wyrnienieintensywne">
    <w:name w:val="Intense Emphasis"/>
    <w:basedOn w:val="Domylnaczcionkaakapitu"/>
    <w:uiPriority w:val="21"/>
    <w:qFormat/>
    <w:rsid w:val="0016245D"/>
    <w:rPr>
      <w:i/>
      <w:iCs/>
      <w:color w:val="2F5496" w:themeColor="accent1" w:themeShade="BF"/>
    </w:rPr>
  </w:style>
  <w:style w:type="paragraph" w:styleId="Cytatintensywny">
    <w:name w:val="Intense Quote"/>
    <w:basedOn w:val="Normalny"/>
    <w:next w:val="Normalny"/>
    <w:link w:val="CytatintensywnyZnak"/>
    <w:uiPriority w:val="30"/>
    <w:qFormat/>
    <w:rsid w:val="001624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16245D"/>
    <w:rPr>
      <w:i/>
      <w:iCs/>
      <w:color w:val="2F5496" w:themeColor="accent1" w:themeShade="BF"/>
    </w:rPr>
  </w:style>
  <w:style w:type="character" w:styleId="Odwoanieintensywne">
    <w:name w:val="Intense Reference"/>
    <w:basedOn w:val="Domylnaczcionkaakapitu"/>
    <w:uiPriority w:val="32"/>
    <w:qFormat/>
    <w:rsid w:val="0016245D"/>
    <w:rPr>
      <w:b/>
      <w:bCs/>
      <w:smallCaps/>
      <w:color w:val="2F5496" w:themeColor="accent1" w:themeShade="BF"/>
      <w:spacing w:val="5"/>
    </w:rPr>
  </w:style>
  <w:style w:type="table" w:customStyle="1" w:styleId="TableGrid">
    <w:name w:val="TableGrid"/>
    <w:rsid w:val="00B73C55"/>
    <w:pPr>
      <w:spacing w:after="0" w:line="240" w:lineRule="auto"/>
    </w:pPr>
    <w:rPr>
      <w:rFonts w:eastAsia="Times New Roman"/>
      <w:sz w:val="24"/>
      <w:szCs w:val="24"/>
      <w:lang w:eastAsia="pl-PL"/>
    </w:rPr>
    <w:tblPr>
      <w:tblCellMar>
        <w:top w:w="0" w:type="dxa"/>
        <w:left w:w="0" w:type="dxa"/>
        <w:bottom w:w="0" w:type="dxa"/>
        <w:right w:w="0" w:type="dxa"/>
      </w:tblCellMar>
    </w:tblPr>
  </w:style>
  <w:style w:type="character" w:styleId="Hipercze">
    <w:name w:val="Hyperlink"/>
    <w:basedOn w:val="Domylnaczcionkaakapitu"/>
    <w:uiPriority w:val="99"/>
    <w:unhideWhenUsed/>
    <w:rsid w:val="00152F18"/>
    <w:rPr>
      <w:color w:val="0563C1" w:themeColor="hyperlink"/>
      <w:u w:val="single"/>
    </w:rPr>
  </w:style>
  <w:style w:type="character" w:styleId="Nierozpoznanawzmianka">
    <w:name w:val="Unresolved Mention"/>
    <w:basedOn w:val="Domylnaczcionkaakapitu"/>
    <w:uiPriority w:val="99"/>
    <w:semiHidden/>
    <w:unhideWhenUsed/>
    <w:rsid w:val="00152F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psse.siedlce@sanepid.gov.pl" TargetMode="External"/><Relationship Id="rId5" Type="http://schemas.openxmlformats.org/officeDocument/2006/relationships/hyperlink" Target="mailto:iod.psse.siedlce@sanepid.gov.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321</TotalTime>
  <Pages>1</Pages>
  <Words>7164</Words>
  <Characters>42990</Characters>
  <Application>Microsoft Office Word</Application>
  <DocSecurity>0</DocSecurity>
  <Lines>358</Lines>
  <Paragraphs>100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Powałka</dc:creator>
  <cp:keywords/>
  <dc:description/>
  <cp:lastModifiedBy>PSSE Siedlce - Paweł Powałka</cp:lastModifiedBy>
  <cp:revision>10</cp:revision>
  <cp:lastPrinted>2026-09-22T06:03:00Z</cp:lastPrinted>
  <dcterms:created xsi:type="dcterms:W3CDTF">2026-09-08T19:17:00Z</dcterms:created>
  <dcterms:modified xsi:type="dcterms:W3CDTF">2026-09-22T06:12:00Z</dcterms:modified>
</cp:coreProperties>
</file>