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4078" w14:textId="764AD9EB" w:rsidR="00292B21" w:rsidRDefault="00292B21" w:rsidP="00292B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2A85BAB6" w14:textId="543F85D4" w:rsidR="00292B21" w:rsidRDefault="00292B21" w:rsidP="00292B21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5455D633" w14:textId="474C8E70" w:rsidR="00000000" w:rsidRPr="00823172" w:rsidRDefault="00B65C6A" w:rsidP="00292B2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823172">
        <w:rPr>
          <w:rFonts w:ascii="Times New Roman" w:hAnsi="Times New Roman"/>
          <w:sz w:val="20"/>
          <w:szCs w:val="20"/>
        </w:rPr>
        <w:t>Warszawa</w:t>
      </w:r>
      <w:r w:rsidR="00292B21">
        <w:rPr>
          <w:rFonts w:ascii="Times New Roman" w:hAnsi="Times New Roman"/>
          <w:sz w:val="20"/>
          <w:szCs w:val="20"/>
        </w:rPr>
        <w:t xml:space="preserve"> 1 grudnia</w:t>
      </w:r>
      <w:r w:rsidR="00823172">
        <w:rPr>
          <w:rFonts w:ascii="Times New Roman" w:hAnsi="Times New Roman"/>
          <w:sz w:val="20"/>
          <w:szCs w:val="20"/>
        </w:rPr>
        <w:t xml:space="preserve"> </w:t>
      </w:r>
      <w:r w:rsidR="001D479F" w:rsidRPr="00823172">
        <w:rPr>
          <w:rFonts w:ascii="Times New Roman" w:hAnsi="Times New Roman"/>
          <w:sz w:val="20"/>
          <w:szCs w:val="20"/>
        </w:rPr>
        <w:t>202</w:t>
      </w:r>
      <w:r w:rsidR="00823172">
        <w:rPr>
          <w:rFonts w:ascii="Times New Roman" w:hAnsi="Times New Roman"/>
          <w:sz w:val="20"/>
          <w:szCs w:val="20"/>
        </w:rPr>
        <w:t>3</w:t>
      </w:r>
      <w:r w:rsidR="001D479F" w:rsidRPr="00823172">
        <w:rPr>
          <w:rFonts w:ascii="Times New Roman" w:hAnsi="Times New Roman"/>
          <w:sz w:val="20"/>
          <w:szCs w:val="20"/>
        </w:rPr>
        <w:t xml:space="preserve"> r.</w:t>
      </w:r>
    </w:p>
    <w:p w14:paraId="7C075829" w14:textId="454428FD" w:rsidR="00270122" w:rsidRPr="00823172" w:rsidRDefault="00270122" w:rsidP="002701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23172">
        <w:rPr>
          <w:rFonts w:ascii="Times New Roman" w:hAnsi="Times New Roman"/>
          <w:sz w:val="20"/>
          <w:szCs w:val="20"/>
        </w:rPr>
        <w:t>DOOŚ-WDŚZOO.420.</w:t>
      </w:r>
      <w:r w:rsidR="00292B21">
        <w:rPr>
          <w:rFonts w:ascii="Times New Roman" w:hAnsi="Times New Roman"/>
          <w:sz w:val="20"/>
          <w:szCs w:val="20"/>
        </w:rPr>
        <w:t>40</w:t>
      </w:r>
      <w:r w:rsidRPr="00823172">
        <w:rPr>
          <w:rFonts w:ascii="Times New Roman" w:hAnsi="Times New Roman"/>
          <w:sz w:val="20"/>
          <w:szCs w:val="20"/>
        </w:rPr>
        <w:t>.20</w:t>
      </w:r>
      <w:r w:rsidR="00292B21">
        <w:rPr>
          <w:rFonts w:ascii="Times New Roman" w:hAnsi="Times New Roman"/>
          <w:sz w:val="20"/>
          <w:szCs w:val="20"/>
        </w:rPr>
        <w:t>23</w:t>
      </w:r>
      <w:r w:rsidRPr="00823172">
        <w:rPr>
          <w:rFonts w:ascii="Times New Roman" w:hAnsi="Times New Roman"/>
          <w:sz w:val="20"/>
          <w:szCs w:val="20"/>
        </w:rPr>
        <w:t>.</w:t>
      </w:r>
      <w:r w:rsidR="00292B21">
        <w:rPr>
          <w:rFonts w:ascii="Times New Roman" w:hAnsi="Times New Roman"/>
          <w:sz w:val="20"/>
          <w:szCs w:val="20"/>
        </w:rPr>
        <w:t>PCh</w:t>
      </w:r>
      <w:r w:rsidRPr="00823172">
        <w:rPr>
          <w:rFonts w:ascii="Times New Roman" w:hAnsi="Times New Roman"/>
          <w:sz w:val="20"/>
          <w:szCs w:val="20"/>
        </w:rPr>
        <w:t>.</w:t>
      </w:r>
      <w:r w:rsidR="00292B21">
        <w:rPr>
          <w:rFonts w:ascii="Times New Roman" w:hAnsi="Times New Roman"/>
          <w:sz w:val="20"/>
          <w:szCs w:val="20"/>
        </w:rPr>
        <w:t>4</w:t>
      </w:r>
    </w:p>
    <w:p w14:paraId="40CE23D7" w14:textId="77777777" w:rsidR="00270122" w:rsidRPr="00823172" w:rsidRDefault="00270122" w:rsidP="00270122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25C03895" w14:textId="182C3E32" w:rsidR="00292B21" w:rsidRPr="00292B21" w:rsidRDefault="00270122" w:rsidP="00292B21">
      <w:pPr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92B21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70A6B0CB" w14:textId="23DAD11C" w:rsidR="00292B21" w:rsidRDefault="00292B21" w:rsidP="00292B21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Generalny Dyrektor Ochrony Środowiska, na podstawie art. 10 § 1 oraz art. 49 § 1 ustawy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z dnia 14 czerwca 1960 r.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pl-PL"/>
        </w:rPr>
        <w:t xml:space="preserve">–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Kodeks postępowania administracyjnego (Dz. U. z 2023 r. poz.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775, ze zm.), dalej k.p.a., w związku z art. 74 ust. 3 ustawy z dnia 3 października 2008 r.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o udostępnianiu informacji o środowisku i jego ochronie, udziale społeczeństwa w ochronie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środowiska oraz o ocenach oddziaływania na środowisko (Dz. U. z 2023 r. poz. 1094), dalej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pl-PL"/>
        </w:rPr>
        <w:t>u.o.o.ś</w:t>
      </w:r>
      <w:proofErr w:type="spellEnd"/>
      <w:r>
        <w:rPr>
          <w:rFonts w:ascii="TimesNewRomanPSMT" w:hAnsi="TimesNewRomanPSMT" w:cs="TimesNewRomanPSMT"/>
          <w:sz w:val="24"/>
          <w:szCs w:val="24"/>
          <w:lang w:eastAsia="pl-PL"/>
        </w:rPr>
        <w:t>., zawiadamia, że w prowadzonym postępowaniu odwoławczym od decyzji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Regionalnego Dyrektora Ochrony Środowiska w Warszawie z 23 października 2023 r., znak:</w:t>
      </w:r>
    </w:p>
    <w:p w14:paraId="3CFFDE2A" w14:textId="123DD438" w:rsidR="00292B21" w:rsidRDefault="00292B21" w:rsidP="00292B21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WOOŚ-II.420.113.2022.AGO.27, określającej środowiskowe uwarunkowania realizacji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przedsięwzięcia polegającego na: „odbudowie Pałacu Saskiego, Pałacu 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pl-PL"/>
        </w:rPr>
        <w:t>Bruhla</w:t>
      </w:r>
      <w:proofErr w:type="spellEnd"/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oraz kamienic</w:t>
      </w:r>
    </w:p>
    <w:p w14:paraId="22689F06" w14:textId="4649E76B" w:rsidR="00292B21" w:rsidRDefault="00292B21" w:rsidP="00292B21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przy ul. Królewskiej, prowadzonego na działkach ewidencyjnych o nr 24/8, 24/9, 24/11, 24/18,24/19, 24/20, 24/21, 30/5, 30/11, 30/12, 30/7, 30/16, 24/28, 24/7, 24/13, 30/4, 31/1, 31/2, 31/3,30/15, 19/4, 29/3, 30/9, 30/3, 19/3, 29/2 z obrębu 5-03-04, 1/4 z obrębu 5-03-07 oraz 45/9, 45/8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z obrębu 5-03-05 zlokalizowanych w Dzielnicy Śródmieście m.st. Warszawy” zgromadzony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został cały materiał dowodowy.</w:t>
      </w:r>
    </w:p>
    <w:p w14:paraId="45C1141F" w14:textId="410B0BFA" w:rsidR="00292B21" w:rsidRDefault="00292B21" w:rsidP="00292B21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Równocześnie Generalny Dyrektor Ochrony Środowiska informuje, że strony mogą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zapoznać się z aktami sprawy, a przed wydaniem decyzji kończącej postępowanie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wypowiedzieć się co do zebranych dowodów i materiałów oraz zgłoszonych żądań. Materiał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dowodowy dostępny będzie w siedzibie Generalnej Dyrekcji Ochrony Środowiska,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mieszczącej się w Warszawie przy Al. Jerozolimskich 136, w dniach roboczych, w godzin</w:t>
      </w:r>
      <w:r w:rsidRPr="00292B21">
        <w:rPr>
          <w:rFonts w:ascii="TimesNewRomanPSMT" w:hAnsi="TimesNewRomanPSMT" w:cs="TimesNewRomanPSMT"/>
          <w:sz w:val="24"/>
          <w:szCs w:val="24"/>
          <w:lang w:eastAsia="pl-PL"/>
        </w:rPr>
        <w:t>ach</w:t>
      </w:r>
      <w:r w:rsidRPr="00292B21"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 w:rsidRPr="00292B21">
        <w:rPr>
          <w:rFonts w:ascii="TimesNewRomanPSMT" w:hAnsi="TimesNewRomanPSMT" w:cs="TimesNewRomanPSMT"/>
          <w:sz w:val="24"/>
          <w:szCs w:val="24"/>
          <w:lang w:eastAsia="pl-PL"/>
        </w:rPr>
        <w:t xml:space="preserve">10.00-14.00, </w:t>
      </w:r>
      <w:r w:rsidRPr="00292B21">
        <w:rPr>
          <w:rFonts w:ascii="TimesNewRomanPS-BoldMT" w:hAnsi="TimesNewRomanPS-BoldMT" w:cs="TimesNewRomanPS-BoldMT"/>
          <w:sz w:val="24"/>
          <w:szCs w:val="24"/>
          <w:lang w:eastAsia="pl-PL"/>
        </w:rPr>
        <w:t>po uprzednim uzgodnieniu terminu pod numerem telefonu 22 120 29 50</w:t>
      </w:r>
      <w:r w:rsidRPr="00292B21">
        <w:rPr>
          <w:rFonts w:ascii="TimesNewRomanPSMT" w:hAnsi="TimesNewRomanPSMT" w:cs="TimesNewRomanPSMT"/>
          <w:sz w:val="24"/>
          <w:szCs w:val="24"/>
          <w:lang w:eastAsia="pl-PL"/>
        </w:rPr>
        <w:t>.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Decyzja kończąca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postępowanie zostanie wydana nie wcześniej niż po upływie 7 dni od dnia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doręczenia niniejszego zawiadomienia.</w:t>
      </w:r>
    </w:p>
    <w:p w14:paraId="486CAB01" w14:textId="77777777" w:rsidR="00292B21" w:rsidRDefault="00292B21" w:rsidP="00292B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l-PL"/>
        </w:rPr>
      </w:pPr>
    </w:p>
    <w:p w14:paraId="1B2DC726" w14:textId="77777777" w:rsidR="00292B21" w:rsidRDefault="00292B21" w:rsidP="00292B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pl-PL"/>
        </w:rPr>
      </w:pPr>
      <w:r>
        <w:rPr>
          <w:rFonts w:ascii="TimesNewRomanPSMT" w:hAnsi="TimesNewRomanPSMT" w:cs="TimesNewRomanPSMT"/>
          <w:sz w:val="20"/>
          <w:szCs w:val="20"/>
          <w:lang w:eastAsia="pl-PL"/>
        </w:rPr>
        <w:t>Upubliczniono w dniach: od ………………… do …………………</w:t>
      </w:r>
    </w:p>
    <w:p w14:paraId="463DC722" w14:textId="77777777" w:rsidR="00292B21" w:rsidRDefault="00292B21" w:rsidP="00292B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pl-PL"/>
        </w:rPr>
      </w:pPr>
      <w:r>
        <w:rPr>
          <w:rFonts w:ascii="TimesNewRomanPSMT" w:hAnsi="TimesNewRomanPSMT" w:cs="TimesNewRomanPSMT"/>
          <w:sz w:val="20"/>
          <w:szCs w:val="20"/>
          <w:lang w:eastAsia="pl-PL"/>
        </w:rPr>
        <w:t>Pieczęć urzędu i podpis</w:t>
      </w:r>
    </w:p>
    <w:p w14:paraId="4B0D4462" w14:textId="3DC332FE" w:rsidR="00292B21" w:rsidRDefault="00292B21" w:rsidP="00292B2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pl-PL"/>
        </w:rPr>
      </w:pPr>
    </w:p>
    <w:p w14:paraId="70145543" w14:textId="77777777" w:rsidR="00292B21" w:rsidRDefault="00292B21" w:rsidP="00292B2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pl-PL"/>
        </w:rPr>
      </w:pPr>
    </w:p>
    <w:p w14:paraId="6418950C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Art. 10 § 1 k.p.a.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Organy administracji publicznej obowiązane są zapewnić stronom czynny udział w każdym stadium</w:t>
      </w:r>
    </w:p>
    <w:p w14:paraId="1E1AEBC4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postępowania, a przed wydaniem decyzji umożliwić im wypowiedzenie się co do zebranych dowodów i materiałów oraz</w:t>
      </w:r>
    </w:p>
    <w:p w14:paraId="09D38217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zgłoszonych żądań.</w:t>
      </w:r>
    </w:p>
    <w:p w14:paraId="12327590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Art. 49 § 1 k.p.a.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Jeżeli przepis szczególny tak stanowi, zawiadomienie stron o decyzjach i innych czynnościach organu</w:t>
      </w:r>
    </w:p>
    <w:p w14:paraId="34D4DA8C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administracji publicznej może nastąpić w formie publicznego obwieszczenia, w innej formie publicznego ogłoszenia</w:t>
      </w:r>
    </w:p>
    <w:p w14:paraId="64D10067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zwyczajowo przyjętej w danej miejscowości lub przez udostępnienie pisma w Biuletynie Informacji Publicznej na stronie</w:t>
      </w:r>
    </w:p>
    <w:p w14:paraId="41095D90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podmiotowej właściwego organu administracji publicznej.</w:t>
      </w:r>
    </w:p>
    <w:p w14:paraId="1F57379A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Art. 74 ust. 3 </w:t>
      </w:r>
      <w:proofErr w:type="spellStart"/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>u.o.o.ś</w:t>
      </w:r>
      <w:proofErr w:type="spellEnd"/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.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Jeżeli liczba stron postępowania w sprawie wydania decyzji o środowiskowych uwarunkowaniach lub</w:t>
      </w:r>
    </w:p>
    <w:p w14:paraId="6FFCE410" w14:textId="77777777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innego postępowania dotyczącego tej decyzji przekracza 10, stosuje się art. 49 Kodeksu postępowania administracyjnego.</w:t>
      </w:r>
    </w:p>
    <w:p w14:paraId="43E4B74D" w14:textId="25201635" w:rsidR="00292B21" w:rsidRPr="00AA5B60" w:rsidRDefault="00292B21" w:rsidP="00292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>Art. 15 ustawy z dnia 13 lipca 2023 r. o zmianie ustawy o udostępnianiu informacji o środowisku i jego ochronie, udziale</w:t>
      </w: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 </w:t>
      </w: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>społeczeństwa w ochronie środowiska oraz o ocenach oddziaływania na środowisko oraz niektórych innych ustaw (Dz.</w:t>
      </w: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 </w:t>
      </w: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U. poz. 1890)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Do spraw prowadzonych na podstawie ustawy zmienianej w art. 1 wszczętych i niezakończonych przed dniem</w:t>
      </w:r>
      <w:r w:rsidRPr="00AA5B60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wejścia w życie niniejszej ustawy stosuje się przepisy ustawy zmienianej w art. 1 w brzmieniu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dotychczasowym, z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wyjątkiem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przepisów art. 61 ust. 1, art. 66 ust. 1 pkt 5, art. 82 ust. 1 oraz art. 86f ust. 2 i 4 ustawy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zmienianej w art. 1, które stosuje się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 xml:space="preserve"> </w:t>
      </w:r>
      <w:r w:rsidRPr="00AA5B60">
        <w:rPr>
          <w:rFonts w:ascii="TimesNewRomanPSMT" w:hAnsi="TimesNewRomanPSMT" w:cs="TimesNewRomanPSMT"/>
          <w:sz w:val="18"/>
          <w:szCs w:val="18"/>
          <w:lang w:eastAsia="pl-PL"/>
        </w:rPr>
        <w:t>w brzmieniu nadanym niniejszą ustawą, oraz stosuje się przepisy art. 86f ust. 1a, 2a i 8 ustawy zmienianej w art. 1.</w:t>
      </w:r>
    </w:p>
    <w:sectPr w:rsidR="00292B21" w:rsidRPr="00AA5B60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14B8" w14:textId="77777777" w:rsidR="006D7F57" w:rsidRDefault="006D7F57">
      <w:pPr>
        <w:spacing w:after="0" w:line="240" w:lineRule="auto"/>
      </w:pPr>
      <w:r>
        <w:separator/>
      </w:r>
    </w:p>
  </w:endnote>
  <w:endnote w:type="continuationSeparator" w:id="0">
    <w:p w14:paraId="21650AF9" w14:textId="77777777" w:rsidR="006D7F57" w:rsidRDefault="006D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00000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4EBA" w14:textId="77777777" w:rsidR="006D7F57" w:rsidRDefault="006D7F57">
      <w:pPr>
        <w:spacing w:after="0" w:line="240" w:lineRule="auto"/>
      </w:pPr>
      <w:r>
        <w:separator/>
      </w:r>
    </w:p>
  </w:footnote>
  <w:footnote w:type="continuationSeparator" w:id="0">
    <w:p w14:paraId="7A7A4778" w14:textId="77777777" w:rsidR="006D7F57" w:rsidRDefault="006D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D479F"/>
    <w:rsid w:val="002446E3"/>
    <w:rsid w:val="00270122"/>
    <w:rsid w:val="00292B21"/>
    <w:rsid w:val="002B6A6B"/>
    <w:rsid w:val="003A4832"/>
    <w:rsid w:val="004F5C94"/>
    <w:rsid w:val="006568C0"/>
    <w:rsid w:val="0066564A"/>
    <w:rsid w:val="006663A9"/>
    <w:rsid w:val="006D7F57"/>
    <w:rsid w:val="00726E38"/>
    <w:rsid w:val="00823172"/>
    <w:rsid w:val="00850AC5"/>
    <w:rsid w:val="0096757F"/>
    <w:rsid w:val="00A25467"/>
    <w:rsid w:val="00AA5B60"/>
    <w:rsid w:val="00B64572"/>
    <w:rsid w:val="00B65C6A"/>
    <w:rsid w:val="00B92515"/>
    <w:rsid w:val="00C60237"/>
    <w:rsid w:val="00CA053F"/>
    <w:rsid w:val="00D06077"/>
    <w:rsid w:val="00D3653B"/>
    <w:rsid w:val="00D37049"/>
    <w:rsid w:val="00D926E8"/>
    <w:rsid w:val="00DA57C4"/>
    <w:rsid w:val="00DD44C2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76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29</cp:revision>
  <cp:lastPrinted>2010-12-24T09:23:00Z</cp:lastPrinted>
  <dcterms:created xsi:type="dcterms:W3CDTF">2022-10-28T06:13:00Z</dcterms:created>
  <dcterms:modified xsi:type="dcterms:W3CDTF">2023-12-01T19:08:00Z</dcterms:modified>
</cp:coreProperties>
</file>