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115" w:rsidRPr="00BB6115" w:rsidRDefault="00BB6115" w:rsidP="00BB6115">
      <w:pPr>
        <w:rPr>
          <w:rFonts w:cstheme="minorHAnsi"/>
          <w:bCs/>
          <w:smallCaps/>
          <w:sz w:val="24"/>
          <w:szCs w:val="24"/>
        </w:rPr>
      </w:pPr>
      <w:r w:rsidRPr="00BB6115">
        <w:rPr>
          <w:rFonts w:cstheme="minorHAnsi"/>
          <w:sz w:val="24"/>
          <w:szCs w:val="24"/>
        </w:rPr>
        <w:object w:dxaOrig="641" w:dyaOrig="7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pt;height:39.9pt" o:ole="" fillcolor="window">
            <v:imagedata r:id="rId5" o:title=""/>
          </v:shape>
          <o:OLEObject Type="Embed" ProgID="Word.Picture.8" ShapeID="_x0000_i1025" DrawAspect="Content" ObjectID="_1751279707" r:id="rId6"/>
        </w:object>
      </w:r>
    </w:p>
    <w:p w:rsidR="00BB6115" w:rsidRPr="00BB6115" w:rsidRDefault="00BB6115" w:rsidP="00BB6115">
      <w:pPr>
        <w:rPr>
          <w:rFonts w:cstheme="minorHAnsi"/>
          <w:bCs/>
          <w:smallCaps/>
          <w:sz w:val="24"/>
          <w:szCs w:val="24"/>
        </w:rPr>
      </w:pPr>
    </w:p>
    <w:p w:rsidR="00BB6115" w:rsidRPr="00BB6115" w:rsidRDefault="00BB6115" w:rsidP="00BB6115">
      <w:pPr>
        <w:rPr>
          <w:rFonts w:cstheme="minorHAnsi"/>
          <w:sz w:val="24"/>
          <w:szCs w:val="24"/>
        </w:rPr>
      </w:pPr>
      <w:r w:rsidRPr="00BB6115">
        <w:rPr>
          <w:rFonts w:cstheme="minorHAnsi"/>
          <w:bCs/>
          <w:smallCaps/>
          <w:sz w:val="24"/>
          <w:szCs w:val="24"/>
        </w:rPr>
        <w:t>GENERALNY DYREKTOR OCHRONY ŚRODOWISKA</w:t>
      </w:r>
    </w:p>
    <w:p w:rsidR="0013238D" w:rsidRPr="00BB6115" w:rsidRDefault="0013238D">
      <w:pPr>
        <w:rPr>
          <w:sz w:val="24"/>
          <w:szCs w:val="24"/>
        </w:rPr>
      </w:pPr>
      <w:r w:rsidRPr="00BB6115">
        <w:rPr>
          <w:sz w:val="24"/>
          <w:szCs w:val="24"/>
        </w:rPr>
        <w:t xml:space="preserve">Warszawa, 27 lipca 2022 r. </w:t>
      </w:r>
    </w:p>
    <w:p w:rsidR="0013238D" w:rsidRPr="00BB6115" w:rsidRDefault="0013238D">
      <w:pPr>
        <w:rPr>
          <w:sz w:val="24"/>
          <w:szCs w:val="24"/>
        </w:rPr>
      </w:pPr>
      <w:r w:rsidRPr="00BB6115">
        <w:rPr>
          <w:sz w:val="24"/>
          <w:szCs w:val="24"/>
        </w:rPr>
        <w:t xml:space="preserve">DOOŚ-WDŚZOO.420.62.2021.MM.17 </w:t>
      </w:r>
    </w:p>
    <w:p w:rsidR="0013238D" w:rsidRPr="00BB6115" w:rsidRDefault="0013238D">
      <w:pPr>
        <w:rPr>
          <w:sz w:val="24"/>
          <w:szCs w:val="24"/>
        </w:rPr>
      </w:pPr>
      <w:r w:rsidRPr="00BB6115">
        <w:rPr>
          <w:sz w:val="24"/>
          <w:szCs w:val="24"/>
        </w:rPr>
        <w:t xml:space="preserve">DECYZJA </w:t>
      </w:r>
    </w:p>
    <w:p w:rsidR="0013238D" w:rsidRPr="00BB6115" w:rsidRDefault="0013238D">
      <w:pPr>
        <w:rPr>
          <w:sz w:val="24"/>
          <w:szCs w:val="24"/>
        </w:rPr>
      </w:pPr>
      <w:r w:rsidRPr="00BB6115">
        <w:rPr>
          <w:sz w:val="24"/>
          <w:szCs w:val="24"/>
        </w:rPr>
        <w:t xml:space="preserve">Na podstawie art. 138 § 1 pkt 3 w związku z art. 105 § 1 ustawy z 14 czerwca 1960 r. — Kodeks postępowania administracyjnego (Dz. U. z 2021 r. poz. 735, ze zm.), dalej Kpa, w związku z odwołaniem (…) z dnia 29 października 2021 r. od decyzji Regionalnego Dyrektora Ochrony Środowiska w Rzeszowie z dnia 15 października 2021 r., znak: WOOŚ.420.18.1.2021.BK.92, stwierdzającej brak potrzeby przeprowadzenia oceny oddziaływania na środowisko dla przedsięwzięcia pod nazwą: Zagospodarowanie odwiertu Zalesie 7 - KGZ Zalesie, </w:t>
      </w:r>
    </w:p>
    <w:p w:rsidR="0013238D" w:rsidRPr="00BB6115" w:rsidRDefault="0013238D">
      <w:pPr>
        <w:rPr>
          <w:sz w:val="24"/>
          <w:szCs w:val="24"/>
        </w:rPr>
      </w:pPr>
      <w:r w:rsidRPr="00BB6115">
        <w:rPr>
          <w:sz w:val="24"/>
          <w:szCs w:val="24"/>
        </w:rPr>
        <w:t>umarzam postępowanie odwoławcze względem (…)</w:t>
      </w:r>
    </w:p>
    <w:p w:rsidR="0013238D" w:rsidRPr="00BB6115" w:rsidRDefault="0013238D">
      <w:pPr>
        <w:rPr>
          <w:sz w:val="24"/>
          <w:szCs w:val="24"/>
        </w:rPr>
      </w:pPr>
      <w:r w:rsidRPr="00BB6115">
        <w:rPr>
          <w:sz w:val="24"/>
          <w:szCs w:val="24"/>
        </w:rPr>
        <w:t xml:space="preserve">Uzasadnienie </w:t>
      </w:r>
    </w:p>
    <w:p w:rsidR="0013238D" w:rsidRPr="00BB6115" w:rsidRDefault="0013238D">
      <w:pPr>
        <w:rPr>
          <w:sz w:val="24"/>
          <w:szCs w:val="24"/>
        </w:rPr>
      </w:pPr>
      <w:r w:rsidRPr="00BB6115">
        <w:rPr>
          <w:sz w:val="24"/>
          <w:szCs w:val="24"/>
        </w:rPr>
        <w:t>Decyzją z d</w:t>
      </w:r>
      <w:r w:rsidR="0080195C">
        <w:rPr>
          <w:sz w:val="24"/>
          <w:szCs w:val="24"/>
        </w:rPr>
        <w:t>nia 15 października 2021 r. RDOŚ</w:t>
      </w:r>
      <w:r w:rsidRPr="00BB6115">
        <w:rPr>
          <w:sz w:val="24"/>
          <w:szCs w:val="24"/>
        </w:rPr>
        <w:t xml:space="preserve"> w Rzeszowie, w związku z wnioskiem Polskiego Górnictwa Naftowego i Gazownictwa S.A. z dnia 15 stycznia 2021 r., na podstawie art. 71 ust. 2 pkt</w:t>
      </w:r>
      <w:r w:rsidR="00F76134">
        <w:rPr>
          <w:sz w:val="24"/>
          <w:szCs w:val="24"/>
        </w:rPr>
        <w:t xml:space="preserve"> 2 oraz art. 84 ust. 1 i ust. 1</w:t>
      </w:r>
      <w:r w:rsidRPr="00BB6115">
        <w:rPr>
          <w:sz w:val="24"/>
          <w:szCs w:val="24"/>
        </w:rPr>
        <w:t xml:space="preserve">a ustawy z dnia 3 października 2008 r. o udostępnianiu informacji o środowisku i jego ochronie, udziale społeczeństwa w ochronie środowiska oraz o ocenach oddziaływania na środowisko (Dz. U. z 2022 r. poz. 1029, ze zm.), dalej ustawa </w:t>
      </w:r>
      <w:proofErr w:type="spellStart"/>
      <w:r w:rsidRPr="00BB6115">
        <w:rPr>
          <w:sz w:val="24"/>
          <w:szCs w:val="24"/>
        </w:rPr>
        <w:t>ooś</w:t>
      </w:r>
      <w:proofErr w:type="spellEnd"/>
      <w:r w:rsidRPr="00BB6115">
        <w:rPr>
          <w:sz w:val="24"/>
          <w:szCs w:val="24"/>
        </w:rPr>
        <w:t xml:space="preserve">, stwierdził brak potrzeby przeprowadzenia oceny oddziaływania na środowisko dla przedmiotowego przedsięwzięcia, określił warunki korzystania ze środowiska w fazie realizacji i eksploatacji przedsięwzięcia oraz wymagania dotyczące ochrony środowiska, a także nałożył obowiązek podjęcia działań mających na celu unikanie, zapobieganie i ograniczanie oddziaływania przedsięwzięcia na środowisko. </w:t>
      </w:r>
    </w:p>
    <w:p w:rsidR="0013238D" w:rsidRPr="00BB6115" w:rsidRDefault="0013238D">
      <w:pPr>
        <w:rPr>
          <w:sz w:val="24"/>
          <w:szCs w:val="24"/>
        </w:rPr>
      </w:pPr>
      <w:r w:rsidRPr="00BB6115">
        <w:rPr>
          <w:sz w:val="24"/>
          <w:szCs w:val="24"/>
        </w:rPr>
        <w:t xml:space="preserve">W dniu 2 listopada 2021 r. (…) wniosła odwołanie od decyzji RDOŚ w Rzeszowie z dnia 15 października 2021 r. Decyzja ta została doręczona Skarżącej poprzez publiczne obwieszczenie wystosowane w trybie art. 49 § 1 Kpa w związku z art. 74 ust. 3 ustawy </w:t>
      </w:r>
      <w:proofErr w:type="spellStart"/>
      <w:r w:rsidRPr="00BB6115">
        <w:rPr>
          <w:sz w:val="24"/>
          <w:szCs w:val="24"/>
        </w:rPr>
        <w:t>ooś</w:t>
      </w:r>
      <w:proofErr w:type="spellEnd"/>
      <w:r w:rsidRPr="00BB6115">
        <w:rPr>
          <w:sz w:val="24"/>
          <w:szCs w:val="24"/>
        </w:rPr>
        <w:t xml:space="preserve">. Obwieszczenie RDOŚ w Rzeszowie z dnia 15 października 2021 r., znak: WOOŚ.420.18.1.2021.BK.93, informujące strony o wydaniu decyzji, zostało upublicznione na tablicy ogłoszeń i w Biuletynie Informacji Publicznej Urzędu Miasta Rzeszowa w dniu 19 października 2021 r. - decyzja ta została doręczona Skarżącej w dniu 2 listopada 2021 r. Odwołanie zostało zatem wniesione w ustawowym terminie. </w:t>
      </w:r>
    </w:p>
    <w:p w:rsidR="0013238D" w:rsidRPr="00BB6115" w:rsidRDefault="0013238D">
      <w:pPr>
        <w:rPr>
          <w:sz w:val="24"/>
          <w:szCs w:val="24"/>
        </w:rPr>
      </w:pPr>
      <w:r w:rsidRPr="00BB6115">
        <w:rPr>
          <w:sz w:val="24"/>
          <w:szCs w:val="24"/>
        </w:rPr>
        <w:t xml:space="preserve">Generalny Dyrektor Ochrony Środowiska ustalił i zważył, co następuje. </w:t>
      </w:r>
    </w:p>
    <w:p w:rsidR="0013238D" w:rsidRPr="00BB6115" w:rsidRDefault="0013238D">
      <w:pPr>
        <w:rPr>
          <w:sz w:val="24"/>
          <w:szCs w:val="24"/>
        </w:rPr>
      </w:pPr>
      <w:r w:rsidRPr="00BB6115">
        <w:rPr>
          <w:sz w:val="24"/>
          <w:szCs w:val="24"/>
        </w:rPr>
        <w:lastRenderedPageBreak/>
        <w:t xml:space="preserve">Zgodnie z art. 127 § 1 Kpa od decyzji wydanej w pierwszej instancji prawo wniesienia odwołania służy stronie. Organ odwoławczy ma zatem obowiązek zbadania czy odwołanie pochodzi od osoby posiadającej status strony w danym postępowaniu. </w:t>
      </w:r>
    </w:p>
    <w:p w:rsidR="0013238D" w:rsidRPr="00BB6115" w:rsidRDefault="0013238D">
      <w:pPr>
        <w:rPr>
          <w:sz w:val="24"/>
          <w:szCs w:val="24"/>
        </w:rPr>
      </w:pPr>
      <w:r w:rsidRPr="00BB6115">
        <w:rPr>
          <w:sz w:val="24"/>
          <w:szCs w:val="24"/>
        </w:rPr>
        <w:t xml:space="preserve">Zgodnie z art. 74 ust. 3a ustawy </w:t>
      </w:r>
      <w:proofErr w:type="spellStart"/>
      <w:r w:rsidRPr="00BB6115">
        <w:rPr>
          <w:sz w:val="24"/>
          <w:szCs w:val="24"/>
        </w:rPr>
        <w:t>ooś</w:t>
      </w:r>
      <w:proofErr w:type="spellEnd"/>
      <w:r w:rsidRPr="00BB6115">
        <w:rPr>
          <w:sz w:val="24"/>
          <w:szCs w:val="24"/>
        </w:rPr>
        <w:t xml:space="preserve"> stroną postępowania w sprawie wydania decyzji o środowiskowych uwarunkowaniach jest wnioskodawca oraz podmiot, któremu przysługuje prawo rzeczowe do nieruchomości znajdującej się w obszarze, na który będzie oddziaływać przedsięwzięcie w wariancie zaproponowanym przez wnioskodawcę, z zastrzeżeniem art. 81 ust. 1. Przez obszar ten rozumie się: </w:t>
      </w:r>
    </w:p>
    <w:p w:rsidR="0013238D" w:rsidRPr="00BB6115" w:rsidRDefault="0013238D">
      <w:pPr>
        <w:rPr>
          <w:sz w:val="24"/>
          <w:szCs w:val="24"/>
        </w:rPr>
      </w:pPr>
      <w:r w:rsidRPr="00BB6115">
        <w:rPr>
          <w:sz w:val="24"/>
          <w:szCs w:val="24"/>
        </w:rPr>
        <w:t xml:space="preserve">1) przewidywany teren, na którym będzie realizowane przedsięwzięcie, oraz obszar znajdujący się w odległości 100 m od granic tego terenu; </w:t>
      </w:r>
    </w:p>
    <w:p w:rsidR="0013238D" w:rsidRPr="00BB6115" w:rsidRDefault="0013238D">
      <w:pPr>
        <w:rPr>
          <w:sz w:val="24"/>
          <w:szCs w:val="24"/>
        </w:rPr>
      </w:pPr>
      <w:r w:rsidRPr="00BB6115">
        <w:rPr>
          <w:sz w:val="24"/>
          <w:szCs w:val="24"/>
        </w:rPr>
        <w:t xml:space="preserve">2) działki, na których w wyniku realizacji, eksploatacji lub użytkowania przedsięwzięcia zostałyby przekroczone standardy jakości środowiska, lub </w:t>
      </w:r>
    </w:p>
    <w:p w:rsidR="0013238D" w:rsidRPr="00BB6115" w:rsidRDefault="0013238D">
      <w:pPr>
        <w:rPr>
          <w:sz w:val="24"/>
          <w:szCs w:val="24"/>
        </w:rPr>
      </w:pPr>
      <w:r w:rsidRPr="00BB6115">
        <w:rPr>
          <w:sz w:val="24"/>
          <w:szCs w:val="24"/>
        </w:rPr>
        <w:t xml:space="preserve">3) działki znajdujące się w zasięgu znaczącego oddziaływania przedsięwzięcia, które może wprowadzić ograniczenia w zagospodarowaniu nieruchomości, zgodnie z jej aktualnym przeznaczeniem. </w:t>
      </w:r>
    </w:p>
    <w:p w:rsidR="0013238D" w:rsidRPr="00BB6115" w:rsidRDefault="0013238D">
      <w:pPr>
        <w:rPr>
          <w:sz w:val="24"/>
          <w:szCs w:val="24"/>
        </w:rPr>
      </w:pPr>
      <w:r w:rsidRPr="00BB6115">
        <w:rPr>
          <w:sz w:val="24"/>
          <w:szCs w:val="24"/>
        </w:rPr>
        <w:t xml:space="preserve">Prawo rzeczowe do nieruchomości znajdującej się w obszarze, na który będzie oddziaływać przedsięwzięcie, organ ustala w szczególności na podstawie wypisów z rejestru gruntów, co wynika z art. 74 ust. 3b w związku z ust. 1 pkt 6 ustawy </w:t>
      </w:r>
      <w:proofErr w:type="spellStart"/>
      <w:r w:rsidRPr="00BB6115">
        <w:rPr>
          <w:sz w:val="24"/>
          <w:szCs w:val="24"/>
        </w:rPr>
        <w:t>ooś</w:t>
      </w:r>
      <w:proofErr w:type="spellEnd"/>
      <w:r w:rsidRPr="00BB6115">
        <w:rPr>
          <w:sz w:val="24"/>
          <w:szCs w:val="24"/>
        </w:rPr>
        <w:t>. Akta sprawy, w tym wypisy z rejestrów gruntów, jak również treść odwołania, nie potwierdziły, że</w:t>
      </w:r>
      <w:r w:rsidR="00BB6115" w:rsidRPr="00BB6115">
        <w:rPr>
          <w:sz w:val="24"/>
          <w:szCs w:val="24"/>
        </w:rPr>
        <w:t xml:space="preserve"> (…)</w:t>
      </w:r>
      <w:r w:rsidRPr="00BB6115">
        <w:rPr>
          <w:sz w:val="24"/>
          <w:szCs w:val="24"/>
        </w:rPr>
        <w:t xml:space="preserve"> jest stroną przedmiotowego postępowania. W szczególności z akt sprawy nie wynika, że jest ona właścicielem/współwłaścicielem, użytkownikiem wieczystym nieruchomości ani że posiada inne prawo rzeczowe do nieruchomości znajdujących się w obszarze, na który będzie oddziaływać przedmiotowe przedsięwzięcie. </w:t>
      </w:r>
    </w:p>
    <w:p w:rsidR="0013238D" w:rsidRPr="00BB6115" w:rsidRDefault="0013238D">
      <w:pPr>
        <w:rPr>
          <w:sz w:val="24"/>
          <w:szCs w:val="24"/>
        </w:rPr>
      </w:pPr>
      <w:r w:rsidRPr="00BB6115">
        <w:rPr>
          <w:sz w:val="24"/>
          <w:szCs w:val="24"/>
        </w:rPr>
        <w:t>W związku z powyższym, pismem z 14 kwietnia 2022 r., znak DOOS.WDŚZOO.420.62.2021.MM.7, GDOŚ poinformował odwołującą, że na podstawie akt sprawy nie można uznać jej interesu prawnego w sprawie oraz działając na podstawie art. 50 § 1 Kpa wezwał do przedłożenia dokumentów potwierdzających posiadanie prawa rzeczowego do nieruchomości znajdujących się w obszarze, na który będzie oddziaływać przedmiotowe przedsięwzięcie, np. informacji z rejestru gruntów, albo o podanie aktualnego numeru księgi wieczystej nieruchomości w celu jej weryfikacji w Centralnej Bazie Danych Ksiąg Wieczystych. W odpowiedzi na wezwanie GDOŚ</w:t>
      </w:r>
      <w:r w:rsidR="00BB6115" w:rsidRPr="00BB6115">
        <w:rPr>
          <w:sz w:val="24"/>
          <w:szCs w:val="24"/>
        </w:rPr>
        <w:t xml:space="preserve"> (…)</w:t>
      </w:r>
      <w:r w:rsidRPr="00BB6115">
        <w:rPr>
          <w:sz w:val="24"/>
          <w:szCs w:val="24"/>
        </w:rPr>
        <w:t xml:space="preserve"> nie przedłożyła dokumentów potwierdzających status strony w przedmiotowym postępowaniu. Skarżąca podała wprawdzie numer księgi wieczystej</w:t>
      </w:r>
      <w:r w:rsidR="00BB6115" w:rsidRPr="00BB6115">
        <w:rPr>
          <w:sz w:val="24"/>
          <w:szCs w:val="24"/>
        </w:rPr>
        <w:t xml:space="preserve"> (…),</w:t>
      </w:r>
      <w:r w:rsidRPr="00BB6115">
        <w:rPr>
          <w:sz w:val="24"/>
          <w:szCs w:val="24"/>
        </w:rPr>
        <w:t xml:space="preserve"> jednak księga wieczysta o podanym numerze nie funkcjonuje w Centralnej Bazie Danych Ksiąg Wieczystych, co uniemożliwia jej weryfikację. Biorąc pod uwagę powyższe, pismem z dnia 24 maja 2022 r., znak: DOOŚ-WDŚZOO.420.62.2O21.MM.11, GDOŚ ponownie wezwał Skarżącą do wskazania poprawnego numeru księgi wieczystej. W piśmie z 11 czerwca 2022 r. </w:t>
      </w:r>
      <w:r w:rsidR="00BB6115" w:rsidRPr="00BB6115">
        <w:rPr>
          <w:sz w:val="24"/>
          <w:szCs w:val="24"/>
        </w:rPr>
        <w:t xml:space="preserve">(…) </w:t>
      </w:r>
      <w:r w:rsidRPr="00BB6115">
        <w:rPr>
          <w:sz w:val="24"/>
          <w:szCs w:val="24"/>
        </w:rPr>
        <w:t xml:space="preserve">wskazała numer księgi wieczystej </w:t>
      </w:r>
      <w:r w:rsidR="00BB6115" w:rsidRPr="00BB6115">
        <w:rPr>
          <w:sz w:val="24"/>
          <w:szCs w:val="24"/>
        </w:rPr>
        <w:t>(…)</w:t>
      </w:r>
      <w:r w:rsidRPr="00BB6115">
        <w:rPr>
          <w:sz w:val="24"/>
          <w:szCs w:val="24"/>
        </w:rPr>
        <w:t xml:space="preserve">, który również jest nieprawidłowy. Zatem Skarżąca nie przedstawiła dokumentów, które pozwoliłyby uznać ją za stronę przedmiotowego postępowania. </w:t>
      </w:r>
    </w:p>
    <w:p w:rsidR="0013238D" w:rsidRPr="00BB6115" w:rsidRDefault="0013238D">
      <w:pPr>
        <w:rPr>
          <w:sz w:val="24"/>
          <w:szCs w:val="24"/>
        </w:rPr>
      </w:pPr>
      <w:r w:rsidRPr="00BB6115">
        <w:rPr>
          <w:sz w:val="24"/>
          <w:szCs w:val="24"/>
        </w:rPr>
        <w:lastRenderedPageBreak/>
        <w:t xml:space="preserve">Przeprowadzone postępowanie wyjaśniające, mające na celu ustalenie posiadania statusu strony przez Skarżącą, pozwala na przyjęcie, że </w:t>
      </w:r>
      <w:r w:rsidR="00BB6115" w:rsidRPr="00BB6115">
        <w:rPr>
          <w:sz w:val="24"/>
          <w:szCs w:val="24"/>
        </w:rPr>
        <w:t>(…)</w:t>
      </w:r>
      <w:r w:rsidRPr="00BB6115">
        <w:rPr>
          <w:sz w:val="24"/>
          <w:szCs w:val="24"/>
        </w:rPr>
        <w:t xml:space="preserve"> </w:t>
      </w:r>
      <w:r w:rsidR="00F76134">
        <w:rPr>
          <w:sz w:val="24"/>
          <w:szCs w:val="24"/>
        </w:rPr>
        <w:t xml:space="preserve">nie </w:t>
      </w:r>
      <w:r w:rsidRPr="00BB6115">
        <w:rPr>
          <w:sz w:val="24"/>
          <w:szCs w:val="24"/>
        </w:rPr>
        <w:t xml:space="preserve">jest stroną postępowania o wydanie decyzji o środowiskowych uwarunkowaniach dla przedmiotowego przedsięwzięcia, a tym samym nie posiada legitymacji prawnej do wniesienia odwołania w niniejszej sprawie. </w:t>
      </w:r>
    </w:p>
    <w:p w:rsidR="0013238D" w:rsidRPr="00BB6115" w:rsidRDefault="0013238D">
      <w:pPr>
        <w:rPr>
          <w:sz w:val="24"/>
          <w:szCs w:val="24"/>
        </w:rPr>
      </w:pPr>
      <w:r w:rsidRPr="00BB6115">
        <w:rPr>
          <w:sz w:val="24"/>
          <w:szCs w:val="24"/>
        </w:rPr>
        <w:t>Zgodnie z art. 138 § 1 pkt 3 Kpa organ odwoławczy może umorzyć postępowanie odwoławcze. Przepis ten nie określa przesłanek do umorzenia postępowania odwoławczego, dlatego też w każdej indywidualnej</w:t>
      </w:r>
      <w:r w:rsidR="00F76134">
        <w:rPr>
          <w:sz w:val="24"/>
          <w:szCs w:val="24"/>
        </w:rPr>
        <w:t xml:space="preserve"> sprawie administracyjnej należy posz</w:t>
      </w:r>
      <w:r w:rsidRPr="00BB6115">
        <w:rPr>
          <w:sz w:val="24"/>
          <w:szCs w:val="24"/>
        </w:rPr>
        <w:t>ukiwać konkretnej pr</w:t>
      </w:r>
      <w:r w:rsidR="00F76134">
        <w:rPr>
          <w:sz w:val="24"/>
          <w:szCs w:val="24"/>
        </w:rPr>
        <w:t>zyczyny bezprzedmiotowości</w:t>
      </w:r>
      <w:r w:rsidRPr="00BB6115">
        <w:rPr>
          <w:sz w:val="24"/>
          <w:szCs w:val="24"/>
        </w:rPr>
        <w:t xml:space="preserve"> postępowani</w:t>
      </w:r>
      <w:r w:rsidR="00F76134">
        <w:rPr>
          <w:sz w:val="24"/>
          <w:szCs w:val="24"/>
        </w:rPr>
        <w:t>a, mając na uwadze treść art. 1</w:t>
      </w:r>
      <w:r w:rsidRPr="00BB6115">
        <w:rPr>
          <w:sz w:val="24"/>
          <w:szCs w:val="24"/>
        </w:rPr>
        <w:t>05 § 1 Kpa (wyrok Naczelnego Sądu Administracyjnego z dnia 19 stycznia 2010 r., sygn. akt II GSK 301/09).</w:t>
      </w:r>
    </w:p>
    <w:p w:rsidR="0013238D" w:rsidRPr="00BB6115" w:rsidRDefault="0013238D">
      <w:pPr>
        <w:rPr>
          <w:sz w:val="24"/>
          <w:szCs w:val="24"/>
        </w:rPr>
      </w:pPr>
      <w:r w:rsidRPr="00BB6115">
        <w:rPr>
          <w:sz w:val="24"/>
          <w:szCs w:val="24"/>
        </w:rPr>
        <w:t xml:space="preserve">Zgodnie z art. 105 § 1 Kpa, gdy postępowanie z jakiejkolwiek przyczyny stało się bezprzedmiotowe w całości albo w części, organ administracji publicznej wydaje decyzję o umorzeniu postępowania odpowiednio w całości albo w części. Będzie to miało miejsce m.in. w sytuacji, gdy organ odwoławczy w toku prowadzonego postępowania ustalił, że wnoszący odwołanie nie jest stroną w sprawie. W doktrynie podkreśla się, że wypełnia to przesłankę bezprzedmiotowości postępowania odwoławczego (por. B. Adamiak, J. Borkowski, Kodeks postępowania administracyjnego. Komentarz, Wydawnictwo C.H. Beck, Warszawa 2016, str. 623). </w:t>
      </w:r>
    </w:p>
    <w:p w:rsidR="0013238D" w:rsidRPr="00BB6115" w:rsidRDefault="0013238D">
      <w:pPr>
        <w:rPr>
          <w:sz w:val="24"/>
          <w:szCs w:val="24"/>
        </w:rPr>
      </w:pPr>
      <w:r w:rsidRPr="00BB6115">
        <w:rPr>
          <w:sz w:val="24"/>
          <w:szCs w:val="24"/>
        </w:rPr>
        <w:t>Z sytuacją bezprzedmiotowości postępowania mamy do czynienia w omawianej sprawie, bowiem brak jest podstawy prawnej do uznania</w:t>
      </w:r>
      <w:r w:rsidR="00BB6115" w:rsidRPr="00BB6115">
        <w:rPr>
          <w:sz w:val="24"/>
          <w:szCs w:val="24"/>
        </w:rPr>
        <w:t xml:space="preserve"> (…)</w:t>
      </w:r>
      <w:r w:rsidRPr="00BB6115">
        <w:rPr>
          <w:sz w:val="24"/>
          <w:szCs w:val="24"/>
        </w:rPr>
        <w:t xml:space="preserve"> za stronę przedmiotowego postępowania, tym samym Skarżącej nie przysługuje uprawnienie do wnie</w:t>
      </w:r>
      <w:r w:rsidR="00F76134">
        <w:rPr>
          <w:sz w:val="24"/>
          <w:szCs w:val="24"/>
        </w:rPr>
        <w:t>sienia odwołania od decyzji RDOŚ</w:t>
      </w:r>
      <w:r w:rsidRPr="00BB6115">
        <w:rPr>
          <w:sz w:val="24"/>
          <w:szCs w:val="24"/>
        </w:rPr>
        <w:t xml:space="preserve"> w Rzeszowie z dnia 15 października 2021 r. Brak legitymacji procesowej uprawniającej do wniesienia środka zaskarżenia po stronie osób, które środki takie wniosły, w konsekwencji skutkuje umorzeniem postępowania odwoławczego. </w:t>
      </w:r>
    </w:p>
    <w:p w:rsidR="0013238D" w:rsidRPr="00BB6115" w:rsidRDefault="0013238D">
      <w:pPr>
        <w:rPr>
          <w:sz w:val="24"/>
          <w:szCs w:val="24"/>
        </w:rPr>
      </w:pPr>
      <w:r w:rsidRPr="00BB6115">
        <w:rPr>
          <w:sz w:val="24"/>
          <w:szCs w:val="24"/>
        </w:rPr>
        <w:t xml:space="preserve">Wobec powyższego orzeczono jak w sentencji. </w:t>
      </w:r>
    </w:p>
    <w:p w:rsidR="0013238D" w:rsidRPr="00BB6115" w:rsidRDefault="0013238D">
      <w:pPr>
        <w:rPr>
          <w:sz w:val="24"/>
          <w:szCs w:val="24"/>
        </w:rPr>
      </w:pPr>
      <w:r w:rsidRPr="00BB6115">
        <w:rPr>
          <w:sz w:val="24"/>
          <w:szCs w:val="24"/>
        </w:rPr>
        <w:t xml:space="preserve">Pouczenie </w:t>
      </w:r>
    </w:p>
    <w:p w:rsidR="0013238D" w:rsidRPr="00BB6115" w:rsidRDefault="0080195C" w:rsidP="0013238D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3238D" w:rsidRPr="00BB6115">
        <w:rPr>
          <w:sz w:val="24"/>
          <w:szCs w:val="24"/>
        </w:rPr>
        <w:t xml:space="preserve">niniejsza decyzja jest ostateczna w administracyjnym toku instancji. Na decyzję, zgodnie z art. 50 § 1 ustawy z dnia 30 sierpnia 2002 r. - Prawo o postępowaniu przed sądami administracyjnymi (Dz. U. z 2022 r. poz. 329, ze zm.), dalej </w:t>
      </w:r>
      <w:proofErr w:type="spellStart"/>
      <w:r w:rsidR="0013238D" w:rsidRPr="00BB6115">
        <w:rPr>
          <w:sz w:val="24"/>
          <w:szCs w:val="24"/>
        </w:rPr>
        <w:t>Ppsa</w:t>
      </w:r>
      <w:proofErr w:type="spellEnd"/>
      <w:r w:rsidR="0013238D" w:rsidRPr="00BB6115">
        <w:rPr>
          <w:sz w:val="24"/>
          <w:szCs w:val="24"/>
        </w:rPr>
        <w:t>, służy skarga wnoszona na piśmie do Wojewódzkiego Sądu Administracyjnego w W</w:t>
      </w:r>
      <w:r w:rsidR="00F76134">
        <w:rPr>
          <w:sz w:val="24"/>
          <w:szCs w:val="24"/>
        </w:rPr>
        <w:t>arszawie, za pośrednictwem GDOŚ</w:t>
      </w:r>
      <w:bookmarkStart w:id="0" w:name="_GoBack"/>
      <w:bookmarkEnd w:id="0"/>
      <w:r w:rsidR="0013238D" w:rsidRPr="00BB6115">
        <w:rPr>
          <w:sz w:val="24"/>
          <w:szCs w:val="24"/>
        </w:rPr>
        <w:t xml:space="preserve">, w terminie 30 dni od dnia otrzymania decyzji; </w:t>
      </w:r>
    </w:p>
    <w:p w:rsidR="0013238D" w:rsidRPr="00BB6115" w:rsidRDefault="0080195C" w:rsidP="0013238D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3238D" w:rsidRPr="00BB6115">
        <w:rPr>
          <w:sz w:val="24"/>
          <w:szCs w:val="24"/>
        </w:rPr>
        <w:t xml:space="preserve">wnoszący skargę, zgodnie z art. 230 </w:t>
      </w:r>
      <w:proofErr w:type="spellStart"/>
      <w:r w:rsidR="0013238D" w:rsidRPr="00BB6115">
        <w:rPr>
          <w:sz w:val="24"/>
          <w:szCs w:val="24"/>
        </w:rPr>
        <w:t>Ppsa</w:t>
      </w:r>
      <w:proofErr w:type="spellEnd"/>
      <w:r w:rsidR="0013238D" w:rsidRPr="00BB6115">
        <w:rPr>
          <w:sz w:val="24"/>
          <w:szCs w:val="24"/>
        </w:rPr>
        <w:t xml:space="preserve"> w związku z § 2 ust. 3 pkt 3 rozporządzenia Rady Ministrów z dnia 16 grudnia 2003 r. w sprawie wysokości oraz szczegółowych zasad pobierania wpisu w postępowaniu przed sądami administracyjnymi (Dz. U. z 2021 r. poz. 535), obowiązany jest do uiszczenia wpisu od skargi w kwocie 200 zł. Wnoszący skargę, co wynika z art. 239 </w:t>
      </w:r>
      <w:proofErr w:type="spellStart"/>
      <w:r w:rsidR="0013238D" w:rsidRPr="00BB6115">
        <w:rPr>
          <w:sz w:val="24"/>
          <w:szCs w:val="24"/>
        </w:rPr>
        <w:t>Ppsa</w:t>
      </w:r>
      <w:proofErr w:type="spellEnd"/>
      <w:r w:rsidR="0013238D" w:rsidRPr="00BB6115">
        <w:rPr>
          <w:sz w:val="24"/>
          <w:szCs w:val="24"/>
        </w:rPr>
        <w:t xml:space="preserve">, może być zwolniony z obowiązku uiszczenia kosztów sądowych; </w:t>
      </w:r>
    </w:p>
    <w:p w:rsidR="0013238D" w:rsidRPr="00BB6115" w:rsidRDefault="0080195C" w:rsidP="0013238D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3238D" w:rsidRPr="00BB6115">
        <w:rPr>
          <w:sz w:val="24"/>
          <w:szCs w:val="24"/>
        </w:rPr>
        <w:t xml:space="preserve">wnoszącemu skargę, zgodnie z art. 243 </w:t>
      </w:r>
      <w:proofErr w:type="spellStart"/>
      <w:r w:rsidR="0013238D" w:rsidRPr="00BB6115">
        <w:rPr>
          <w:sz w:val="24"/>
          <w:szCs w:val="24"/>
        </w:rPr>
        <w:t>Ppsa</w:t>
      </w:r>
      <w:proofErr w:type="spellEnd"/>
      <w:r w:rsidR="0013238D" w:rsidRPr="00BB6115">
        <w:rPr>
          <w:sz w:val="24"/>
          <w:szCs w:val="24"/>
        </w:rPr>
        <w:t xml:space="preserve">, może być przyznane, na jego wniosek, prawo pomocy. Wniosek ten wolny jest od opłat sądowych. </w:t>
      </w:r>
    </w:p>
    <w:p w:rsidR="00BB6115" w:rsidRPr="00BB6115" w:rsidRDefault="00BB6115" w:rsidP="0013238D">
      <w:pPr>
        <w:rPr>
          <w:sz w:val="24"/>
          <w:szCs w:val="24"/>
        </w:rPr>
      </w:pPr>
    </w:p>
    <w:p w:rsidR="00BB6115" w:rsidRPr="00BB6115" w:rsidRDefault="00BB6115" w:rsidP="0013238D">
      <w:pPr>
        <w:rPr>
          <w:sz w:val="24"/>
          <w:szCs w:val="24"/>
        </w:rPr>
      </w:pPr>
      <w:r w:rsidRPr="00BB6115">
        <w:rPr>
          <w:sz w:val="24"/>
          <w:szCs w:val="24"/>
        </w:rPr>
        <w:lastRenderedPageBreak/>
        <w:t xml:space="preserve">Z upoważnienia </w:t>
      </w:r>
    </w:p>
    <w:p w:rsidR="00BB6115" w:rsidRPr="00BB6115" w:rsidRDefault="00BB6115" w:rsidP="0013238D">
      <w:pPr>
        <w:rPr>
          <w:sz w:val="24"/>
          <w:szCs w:val="24"/>
        </w:rPr>
      </w:pPr>
      <w:r w:rsidRPr="00BB6115">
        <w:rPr>
          <w:sz w:val="24"/>
          <w:szCs w:val="24"/>
        </w:rPr>
        <w:t>Generalnego Dyrektora Ochrony Środowiska</w:t>
      </w:r>
    </w:p>
    <w:p w:rsidR="00BB6115" w:rsidRPr="00BB6115" w:rsidRDefault="00BB6115" w:rsidP="0013238D">
      <w:pPr>
        <w:rPr>
          <w:sz w:val="24"/>
          <w:szCs w:val="24"/>
        </w:rPr>
      </w:pPr>
      <w:r w:rsidRPr="00BB6115">
        <w:rPr>
          <w:sz w:val="24"/>
          <w:szCs w:val="24"/>
        </w:rPr>
        <w:t>Zastępca Generalnego Dyrektora Ochrony Środowiska</w:t>
      </w:r>
    </w:p>
    <w:p w:rsidR="00BB6115" w:rsidRPr="00BB6115" w:rsidRDefault="00BB6115" w:rsidP="0013238D">
      <w:pPr>
        <w:rPr>
          <w:sz w:val="24"/>
          <w:szCs w:val="24"/>
        </w:rPr>
      </w:pPr>
      <w:r w:rsidRPr="00BB6115">
        <w:rPr>
          <w:sz w:val="24"/>
          <w:szCs w:val="24"/>
        </w:rPr>
        <w:t xml:space="preserve">Marek </w:t>
      </w:r>
      <w:proofErr w:type="spellStart"/>
      <w:r w:rsidRPr="00BB6115">
        <w:rPr>
          <w:sz w:val="24"/>
          <w:szCs w:val="24"/>
        </w:rPr>
        <w:t>Kajs</w:t>
      </w:r>
      <w:proofErr w:type="spellEnd"/>
    </w:p>
    <w:p w:rsidR="00BB6115" w:rsidRPr="00BB6115" w:rsidRDefault="00BB6115" w:rsidP="0013238D">
      <w:pPr>
        <w:rPr>
          <w:sz w:val="24"/>
          <w:szCs w:val="24"/>
        </w:rPr>
      </w:pPr>
    </w:p>
    <w:p w:rsidR="0013238D" w:rsidRPr="00BB6115" w:rsidRDefault="0013238D" w:rsidP="0013238D">
      <w:pPr>
        <w:rPr>
          <w:sz w:val="24"/>
          <w:szCs w:val="24"/>
        </w:rPr>
      </w:pPr>
      <w:r w:rsidRPr="00BB6115">
        <w:rPr>
          <w:sz w:val="24"/>
          <w:szCs w:val="24"/>
        </w:rPr>
        <w:t xml:space="preserve">Otrzymują: </w:t>
      </w:r>
    </w:p>
    <w:p w:rsidR="0013238D" w:rsidRPr="00BB6115" w:rsidRDefault="0013238D" w:rsidP="0013238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B6115">
        <w:rPr>
          <w:sz w:val="24"/>
          <w:szCs w:val="24"/>
        </w:rPr>
        <w:t xml:space="preserve">(…) -pełnomocnik Spółki Polskie Górnictwo Naftowe i Gazownictwo S.A, Projektowanie GAZ-NAFT </w:t>
      </w:r>
      <w:r w:rsidR="0080195C">
        <w:rPr>
          <w:sz w:val="24"/>
          <w:szCs w:val="24"/>
        </w:rPr>
        <w:t>(…)</w:t>
      </w:r>
    </w:p>
    <w:p w:rsidR="0013238D" w:rsidRPr="00BB6115" w:rsidRDefault="0013238D" w:rsidP="0013238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B6115">
        <w:rPr>
          <w:sz w:val="24"/>
          <w:szCs w:val="24"/>
        </w:rPr>
        <w:t>(…)</w:t>
      </w:r>
    </w:p>
    <w:p w:rsidR="0013238D" w:rsidRPr="00BB6115" w:rsidRDefault="0013238D" w:rsidP="0013238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B6115">
        <w:rPr>
          <w:sz w:val="24"/>
          <w:szCs w:val="24"/>
        </w:rPr>
        <w:t xml:space="preserve">Pozostałe strony postępowania na podstawie art. 49 § 1 Kpa w związku z art. z art. 74 ust. 3 ustawy </w:t>
      </w:r>
      <w:proofErr w:type="spellStart"/>
      <w:r w:rsidRPr="00BB6115">
        <w:rPr>
          <w:sz w:val="24"/>
          <w:szCs w:val="24"/>
        </w:rPr>
        <w:t>ooś</w:t>
      </w:r>
      <w:proofErr w:type="spellEnd"/>
      <w:r w:rsidRPr="00BB6115">
        <w:rPr>
          <w:sz w:val="24"/>
          <w:szCs w:val="24"/>
        </w:rPr>
        <w:t xml:space="preserve"> </w:t>
      </w:r>
    </w:p>
    <w:p w:rsidR="0013238D" w:rsidRPr="00BB6115" w:rsidRDefault="0013238D" w:rsidP="0013238D">
      <w:pPr>
        <w:rPr>
          <w:sz w:val="24"/>
          <w:szCs w:val="24"/>
        </w:rPr>
      </w:pPr>
      <w:r w:rsidRPr="00BB6115">
        <w:rPr>
          <w:sz w:val="24"/>
          <w:szCs w:val="24"/>
        </w:rPr>
        <w:t xml:space="preserve">Do wiadomości: </w:t>
      </w:r>
    </w:p>
    <w:p w:rsidR="00EE4086" w:rsidRPr="00BB6115" w:rsidRDefault="0013238D" w:rsidP="0013238D">
      <w:pPr>
        <w:rPr>
          <w:sz w:val="24"/>
          <w:szCs w:val="24"/>
        </w:rPr>
      </w:pPr>
      <w:r w:rsidRPr="00BB6115">
        <w:rPr>
          <w:sz w:val="24"/>
          <w:szCs w:val="24"/>
        </w:rPr>
        <w:t xml:space="preserve">1. Regionalny Dyrektor Ochrony Środowiska w Rzeszowie, al. Józefa Piłsudskiego 38, 35-001 Rzeszów </w:t>
      </w:r>
    </w:p>
    <w:sectPr w:rsidR="00EE4086" w:rsidRPr="00BB6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23EBC"/>
    <w:multiLevelType w:val="hybridMultilevel"/>
    <w:tmpl w:val="EF229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38D"/>
    <w:rsid w:val="0013238D"/>
    <w:rsid w:val="0080195C"/>
    <w:rsid w:val="00BB6115"/>
    <w:rsid w:val="00EE4086"/>
    <w:rsid w:val="00F7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9F88"/>
  <w15:chartTrackingRefBased/>
  <w15:docId w15:val="{1EF9A811-B654-4151-8958-C443F952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2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1237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Bajrowska</dc:creator>
  <cp:keywords/>
  <dc:description/>
  <cp:lastModifiedBy>Magdalena Bajrowska</cp:lastModifiedBy>
  <cp:revision>3</cp:revision>
  <dcterms:created xsi:type="dcterms:W3CDTF">2023-07-13T11:09:00Z</dcterms:created>
  <dcterms:modified xsi:type="dcterms:W3CDTF">2023-07-19T11:48:00Z</dcterms:modified>
</cp:coreProperties>
</file>