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59A3" w14:textId="77777777" w:rsidR="00EE731A" w:rsidRPr="00EE731A" w:rsidRDefault="00EE731A" w:rsidP="00EE731A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EE731A">
        <w:rPr>
          <w:rFonts w:ascii="Arial" w:hAnsi="Arial" w:cs="Arial"/>
          <w:sz w:val="24"/>
          <w:szCs w:val="24"/>
        </w:rPr>
        <w:t>Gdańsk</w:t>
      </w:r>
      <w:bookmarkEnd w:id="0"/>
      <w:r w:rsidRPr="00EE731A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EE731A">
        <w:rPr>
          <w:rFonts w:ascii="Arial" w:hAnsi="Arial" w:cs="Arial"/>
          <w:sz w:val="24"/>
          <w:szCs w:val="24"/>
        </w:rPr>
        <w:t>27 listopada 2025</w:t>
      </w:r>
      <w:bookmarkEnd w:id="1"/>
      <w:r w:rsidRPr="00EE731A">
        <w:rPr>
          <w:rFonts w:ascii="Arial" w:hAnsi="Arial" w:cs="Arial"/>
          <w:sz w:val="24"/>
          <w:szCs w:val="24"/>
        </w:rPr>
        <w:t xml:space="preserve"> r.</w:t>
      </w:r>
    </w:p>
    <w:p w14:paraId="24ABC34E" w14:textId="49E9E9F4" w:rsidR="00EE731A" w:rsidRPr="00EE731A" w:rsidRDefault="00EE731A" w:rsidP="00EE731A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EE731A">
        <w:rPr>
          <w:rFonts w:ascii="Arial" w:hAnsi="Arial" w:cs="Arial"/>
          <w:sz w:val="24"/>
          <w:szCs w:val="24"/>
        </w:rPr>
        <w:t>NSP-VIII.7581.1.148.2025</w:t>
      </w:r>
      <w:bookmarkEnd w:id="2"/>
      <w:r w:rsidRPr="00EE731A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EE731A">
        <w:rPr>
          <w:rFonts w:ascii="Arial" w:hAnsi="Arial" w:cs="Arial"/>
          <w:sz w:val="24"/>
          <w:szCs w:val="24"/>
        </w:rPr>
        <w:t>PW</w:t>
      </w:r>
      <w:bookmarkEnd w:id="3"/>
    </w:p>
    <w:p w14:paraId="2AE5D435" w14:textId="2B893603" w:rsidR="00EE731A" w:rsidRPr="00EE731A" w:rsidRDefault="00EE731A" w:rsidP="00EE731A">
      <w:pPr>
        <w:suppressAutoHyphens/>
        <w:spacing w:before="80" w:after="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731A">
        <w:rPr>
          <w:rFonts w:ascii="Arial" w:hAnsi="Arial" w:cs="Arial"/>
          <w:b/>
          <w:bCs/>
          <w:sz w:val="24"/>
          <w:szCs w:val="24"/>
        </w:rPr>
        <w:t>Obwieszczenie</w:t>
      </w:r>
      <w:bookmarkStart w:id="4" w:name="_Hlk181605685"/>
    </w:p>
    <w:p w14:paraId="4E0ABD69" w14:textId="77777777" w:rsidR="00EE731A" w:rsidRPr="00EE731A" w:rsidRDefault="00EE731A" w:rsidP="00EE731A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EE731A">
        <w:rPr>
          <w:rFonts w:ascii="Arial" w:hAnsi="Arial" w:cs="Arial"/>
          <w:sz w:val="24"/>
          <w:szCs w:val="24"/>
        </w:rPr>
        <w:t xml:space="preserve">Wojewoda Pomorski działając </w:t>
      </w:r>
      <w:r w:rsidRPr="00EE731A">
        <w:rPr>
          <w:rFonts w:ascii="Arial" w:hAnsi="Arial" w:cs="Arial"/>
          <w:sz w:val="24"/>
          <w:szCs w:val="24"/>
        </w:rPr>
        <w:t>na podstawie</w:t>
      </w:r>
      <w:r w:rsidRPr="00EE731A">
        <w:rPr>
          <w:rFonts w:ascii="Arial" w:hAnsi="Arial" w:cs="Arial"/>
          <w:sz w:val="24"/>
          <w:szCs w:val="24"/>
        </w:rPr>
        <w:t xml:space="preserve"> </w:t>
      </w:r>
      <w:r w:rsidRPr="00EE731A">
        <w:rPr>
          <w:rFonts w:ascii="Arial" w:hAnsi="Arial" w:cs="Arial"/>
          <w:sz w:val="24"/>
          <w:szCs w:val="24"/>
        </w:rPr>
        <w:t xml:space="preserve">art. </w:t>
      </w:r>
      <w:r w:rsidRPr="00EE731A">
        <w:rPr>
          <w:rFonts w:ascii="Arial" w:hAnsi="Arial" w:cs="Arial"/>
          <w:sz w:val="24"/>
          <w:szCs w:val="24"/>
        </w:rPr>
        <w:t>49</w:t>
      </w:r>
      <w:r w:rsidRPr="00EE731A">
        <w:rPr>
          <w:rFonts w:ascii="Arial" w:hAnsi="Arial" w:cs="Arial"/>
          <w:sz w:val="24"/>
          <w:szCs w:val="24"/>
        </w:rPr>
        <w:t xml:space="preserve"> ustawy z dnia 14 czerwca 1960 r. - Kodeks postępowania administracyjnego (j. t. Dz. U. z 2024 r. poz. 572</w:t>
      </w:r>
      <w:r w:rsidRPr="00EE731A">
        <w:rPr>
          <w:rFonts w:ascii="Arial" w:hAnsi="Arial" w:cs="Arial"/>
          <w:sz w:val="24"/>
          <w:szCs w:val="24"/>
        </w:rPr>
        <w:t xml:space="preserve"> ze zm.</w:t>
      </w:r>
      <w:r w:rsidRPr="00EE731A">
        <w:rPr>
          <w:rFonts w:ascii="Arial" w:hAnsi="Arial" w:cs="Arial"/>
          <w:sz w:val="24"/>
          <w:szCs w:val="24"/>
        </w:rPr>
        <w:t xml:space="preserve">, zwanej dalej </w:t>
      </w:r>
      <w:r w:rsidRPr="00EE731A">
        <w:rPr>
          <w:rFonts w:ascii="Arial" w:hAnsi="Arial" w:cs="Arial"/>
          <w:i/>
          <w:iCs/>
          <w:sz w:val="24"/>
          <w:szCs w:val="24"/>
        </w:rPr>
        <w:t>„Kpa”</w:t>
      </w:r>
      <w:r w:rsidRPr="00EE731A">
        <w:rPr>
          <w:rFonts w:ascii="Arial" w:hAnsi="Arial" w:cs="Arial"/>
          <w:sz w:val="24"/>
          <w:szCs w:val="24"/>
        </w:rPr>
        <w:t>), oraz art. 8 ustawy z dnia 21 sierpnia 1997 r. o gospodarce nieruchomościami</w:t>
      </w:r>
      <w:r w:rsidRPr="00EE731A">
        <w:rPr>
          <w:rFonts w:ascii="Arial" w:hAnsi="Arial" w:cs="Arial"/>
          <w:sz w:val="24"/>
          <w:szCs w:val="24"/>
        </w:rPr>
        <w:t xml:space="preserve"> </w:t>
      </w:r>
      <w:r w:rsidRPr="00EE731A">
        <w:rPr>
          <w:rFonts w:ascii="Arial" w:hAnsi="Arial" w:cs="Arial"/>
          <w:sz w:val="24"/>
          <w:szCs w:val="24"/>
        </w:rPr>
        <w:t>(j. t. Dz. U. z 2024 r., poz. 1145</w:t>
      </w:r>
      <w:r w:rsidRPr="00EE731A">
        <w:rPr>
          <w:rFonts w:ascii="Arial" w:hAnsi="Arial" w:cs="Arial"/>
          <w:sz w:val="24"/>
          <w:szCs w:val="24"/>
        </w:rPr>
        <w:t xml:space="preserve"> ze zm.</w:t>
      </w:r>
      <w:r w:rsidRPr="00EE731A">
        <w:rPr>
          <w:rFonts w:ascii="Arial" w:hAnsi="Arial" w:cs="Arial"/>
          <w:sz w:val="24"/>
          <w:szCs w:val="24"/>
        </w:rPr>
        <w:t>), podaje do publicznej wiadomości, że prowadzone jest</w:t>
      </w:r>
      <w:r w:rsidRPr="00EE731A">
        <w:rPr>
          <w:rFonts w:ascii="Arial" w:hAnsi="Arial" w:cs="Arial"/>
          <w:sz w:val="24"/>
          <w:szCs w:val="24"/>
        </w:rPr>
        <w:t xml:space="preserve"> </w:t>
      </w:r>
      <w:r w:rsidRPr="00EE731A">
        <w:rPr>
          <w:rFonts w:ascii="Arial" w:hAnsi="Arial" w:cs="Arial"/>
          <w:sz w:val="24"/>
          <w:szCs w:val="24"/>
        </w:rPr>
        <w:t>postępowanie administracyjne w sprawie rozpatrywanej przez tutejszy organ w postępowaniu</w:t>
      </w:r>
      <w:r w:rsidRPr="00EE731A">
        <w:rPr>
          <w:rFonts w:ascii="Arial" w:hAnsi="Arial" w:cs="Arial"/>
          <w:sz w:val="24"/>
          <w:szCs w:val="24"/>
        </w:rPr>
        <w:t xml:space="preserve"> </w:t>
      </w:r>
      <w:r w:rsidRPr="00EE731A">
        <w:rPr>
          <w:rFonts w:ascii="Arial" w:hAnsi="Arial" w:cs="Arial"/>
          <w:sz w:val="24"/>
          <w:szCs w:val="24"/>
        </w:rPr>
        <w:t>odwoławczym, od decyzji Starosty Puckiego, wykonującego zadanie z zakresu administracji rządowej, z dnia 20 czerwca</w:t>
      </w:r>
      <w:r w:rsidRPr="00EE731A">
        <w:rPr>
          <w:rFonts w:ascii="Arial" w:hAnsi="Arial" w:cs="Arial"/>
          <w:sz w:val="24"/>
          <w:szCs w:val="24"/>
        </w:rPr>
        <w:t xml:space="preserve"> 2025 r. nr GN.683.64.2023, orzekającej o ustaleniu odszkodowania za prawo własności nieruchomości oznaczonej jako działka nr 26/3 o pow. </w:t>
      </w:r>
      <w:r w:rsidRPr="00EE731A">
        <w:rPr>
          <w:rFonts w:ascii="Arial" w:hAnsi="Arial" w:cs="Arial"/>
          <w:sz w:val="24"/>
          <w:szCs w:val="24"/>
        </w:rPr>
        <w:br/>
      </w:r>
      <w:r w:rsidRPr="00EE731A">
        <w:rPr>
          <w:rFonts w:ascii="Arial" w:hAnsi="Arial" w:cs="Arial"/>
          <w:sz w:val="24"/>
          <w:szCs w:val="24"/>
        </w:rPr>
        <w:t>1 m</w:t>
      </w:r>
      <w:r w:rsidRPr="00EE731A">
        <w:rPr>
          <w:rFonts w:ascii="Arial" w:hAnsi="Arial" w:cs="Arial"/>
          <w:sz w:val="24"/>
          <w:szCs w:val="24"/>
          <w:vertAlign w:val="superscript"/>
        </w:rPr>
        <w:t>2</w:t>
      </w:r>
      <w:r w:rsidRPr="00EE731A">
        <w:rPr>
          <w:rFonts w:ascii="Arial" w:hAnsi="Arial" w:cs="Arial"/>
          <w:sz w:val="24"/>
          <w:szCs w:val="24"/>
        </w:rPr>
        <w:t xml:space="preserve">, położonej w obrębie Karwia, gmina Władysławowo, objętej decyzją Starosty Puckiego, wykonującego zadanie z zakresu administracji rządowej, z dnia 21 marca 2023 r. sygn. akt AB.6740.1068.2022.RW o zezwoleniu na realizację inwestycji drogowej, pod nazwą: </w:t>
      </w:r>
      <w:r w:rsidRPr="00EE731A">
        <w:rPr>
          <w:rFonts w:ascii="Arial" w:hAnsi="Arial" w:cs="Arial"/>
          <w:i/>
          <w:iCs/>
          <w:sz w:val="24"/>
          <w:szCs w:val="24"/>
        </w:rPr>
        <w:t>„Rozbudowa i przebudowa ulicy</w:t>
      </w:r>
      <w:r w:rsidRPr="00EE731A">
        <w:rPr>
          <w:rFonts w:ascii="Arial" w:hAnsi="Arial" w:cs="Arial"/>
          <w:sz w:val="24"/>
          <w:szCs w:val="24"/>
        </w:rPr>
        <w:t xml:space="preserve"> </w:t>
      </w:r>
      <w:r w:rsidRPr="00EE731A">
        <w:rPr>
          <w:rFonts w:ascii="Arial" w:hAnsi="Arial" w:cs="Arial"/>
          <w:i/>
          <w:iCs/>
          <w:sz w:val="24"/>
          <w:szCs w:val="24"/>
        </w:rPr>
        <w:t>Wojska Polskiego w Karwi”</w:t>
      </w:r>
      <w:r w:rsidRPr="00EE731A">
        <w:rPr>
          <w:rFonts w:ascii="Arial" w:hAnsi="Arial" w:cs="Arial"/>
          <w:sz w:val="24"/>
          <w:szCs w:val="24"/>
        </w:rPr>
        <w:t xml:space="preserve">. </w:t>
      </w:r>
    </w:p>
    <w:bookmarkEnd w:id="4"/>
    <w:p w14:paraId="0D113BEA" w14:textId="77777777" w:rsidR="00EE731A" w:rsidRPr="00EE731A" w:rsidRDefault="00EE731A" w:rsidP="00EE731A">
      <w:p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EE731A">
        <w:rPr>
          <w:rFonts w:ascii="Arial" w:hAnsi="Arial" w:cs="Arial"/>
          <w:sz w:val="24"/>
          <w:szCs w:val="24"/>
        </w:rPr>
        <w:t xml:space="preserve">Nadto, informuję, że przesunięto termin zakończenia sprawy do dnia </w:t>
      </w:r>
      <w:r w:rsidRPr="00EE731A">
        <w:rPr>
          <w:rFonts w:ascii="Arial" w:hAnsi="Arial" w:cs="Arial"/>
          <w:sz w:val="24"/>
          <w:szCs w:val="24"/>
        </w:rPr>
        <w:t>12 lutego</w:t>
      </w:r>
      <w:r w:rsidRPr="00EE731A">
        <w:rPr>
          <w:rFonts w:ascii="Arial" w:hAnsi="Arial" w:cs="Arial"/>
          <w:sz w:val="24"/>
          <w:szCs w:val="24"/>
        </w:rPr>
        <w:t xml:space="preserve"> 202</w:t>
      </w:r>
      <w:r w:rsidRPr="00EE731A">
        <w:rPr>
          <w:rFonts w:ascii="Arial" w:hAnsi="Arial" w:cs="Arial"/>
          <w:sz w:val="24"/>
          <w:szCs w:val="24"/>
        </w:rPr>
        <w:t>6</w:t>
      </w:r>
      <w:r w:rsidRPr="00EE731A">
        <w:rPr>
          <w:rFonts w:ascii="Arial" w:hAnsi="Arial" w:cs="Arial"/>
          <w:sz w:val="24"/>
          <w:szCs w:val="24"/>
        </w:rPr>
        <w:t xml:space="preserve"> r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322A55" w:rsidRPr="00EE731A" w14:paraId="43337E35" w14:textId="77777777" w:rsidTr="007A2AF9">
        <w:trPr>
          <w:trHeight w:val="474"/>
        </w:trPr>
        <w:tc>
          <w:tcPr>
            <w:tcW w:w="4587" w:type="dxa"/>
          </w:tcPr>
          <w:p w14:paraId="69344085" w14:textId="77777777" w:rsidR="00EE731A" w:rsidRPr="00EE731A" w:rsidRDefault="00EE731A" w:rsidP="00EE731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9C1738" w14:textId="77777777" w:rsidR="00EE731A" w:rsidRPr="00EE731A" w:rsidRDefault="00EE731A" w:rsidP="00EE731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31A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322A55" w:rsidRPr="00EE731A" w14:paraId="13476A3C" w14:textId="77777777" w:rsidTr="007A2AF9">
        <w:trPr>
          <w:trHeight w:val="1148"/>
        </w:trPr>
        <w:tc>
          <w:tcPr>
            <w:tcW w:w="4587" w:type="dxa"/>
          </w:tcPr>
          <w:p w14:paraId="297DA04E" w14:textId="77777777" w:rsidR="00EE731A" w:rsidRPr="00EE731A" w:rsidRDefault="00EE731A" w:rsidP="00EE731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Stanowisko"/>
            <w:r w:rsidRPr="00EE731A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5"/>
          </w:p>
          <w:p w14:paraId="537B9D23" w14:textId="77777777" w:rsidR="00EE731A" w:rsidRPr="00EE731A" w:rsidRDefault="00EE731A" w:rsidP="00EE731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Atrybut1"/>
            <w:r w:rsidRPr="00EE731A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6"/>
          </w:p>
          <w:p w14:paraId="48482886" w14:textId="77777777" w:rsidR="00EE731A" w:rsidRPr="00EE731A" w:rsidRDefault="00EE731A" w:rsidP="00EE731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Nazwa"/>
            <w:r w:rsidRPr="00EE731A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7"/>
          </w:p>
        </w:tc>
      </w:tr>
      <w:tr w:rsidR="00322A55" w:rsidRPr="00EE731A" w14:paraId="1C8FF63C" w14:textId="77777777" w:rsidTr="007A2AF9">
        <w:trPr>
          <w:trHeight w:val="401"/>
        </w:trPr>
        <w:tc>
          <w:tcPr>
            <w:tcW w:w="4587" w:type="dxa"/>
          </w:tcPr>
          <w:p w14:paraId="35C33333" w14:textId="77777777" w:rsidR="00EE731A" w:rsidRPr="00EE731A" w:rsidRDefault="00EE731A" w:rsidP="00EE731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31A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6A719BC3" w14:textId="77777777" w:rsidR="00EE731A" w:rsidRPr="00EE731A" w:rsidRDefault="00EE731A" w:rsidP="00EE731A">
      <w:pPr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r w:rsidRPr="00EE731A">
        <w:rPr>
          <w:rFonts w:ascii="Arial" w:hAnsi="Arial" w:cs="Arial"/>
          <w:bCs/>
          <w:sz w:val="24"/>
          <w:szCs w:val="24"/>
        </w:rPr>
        <w:t>Egzemplarze:</w:t>
      </w:r>
    </w:p>
    <w:p w14:paraId="23717D7B" w14:textId="77777777" w:rsidR="00EE731A" w:rsidRPr="00EE731A" w:rsidRDefault="00EE731A" w:rsidP="00EE731A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EE731A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53E791E7" w14:textId="77777777" w:rsidR="00EE731A" w:rsidRPr="00EE731A" w:rsidRDefault="00EE731A" w:rsidP="00EE731A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EE731A">
        <w:rPr>
          <w:rFonts w:ascii="Arial" w:hAnsi="Arial" w:cs="Arial"/>
          <w:sz w:val="24"/>
          <w:szCs w:val="24"/>
        </w:rPr>
        <w:t>aa</w:t>
      </w:r>
    </w:p>
    <w:sectPr w:rsidR="00B0701E" w:rsidRPr="00EE731A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81E7" w14:textId="77777777" w:rsidR="00EE731A" w:rsidRDefault="00EE731A">
      <w:pPr>
        <w:spacing w:after="0" w:line="240" w:lineRule="auto"/>
      </w:pPr>
      <w:r>
        <w:separator/>
      </w:r>
    </w:p>
  </w:endnote>
  <w:endnote w:type="continuationSeparator" w:id="0">
    <w:p w14:paraId="33C42E28" w14:textId="77777777" w:rsidR="00EE731A" w:rsidRDefault="00EE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CE3D" w14:textId="77777777" w:rsidR="00EE731A" w:rsidRPr="00C016FC" w:rsidRDefault="00EE731A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9509D11">
        <v:rect id="_x0000_i1025" style="width:0;height:1.5pt" o:hralign="center" o:hrstd="t" o:hr="t" fillcolor="#a0a0a0" stroked="f"/>
      </w:pict>
    </w:r>
  </w:p>
  <w:p w14:paraId="6A5FC4DD" w14:textId="77777777" w:rsidR="00EE731A" w:rsidRPr="00C016FC" w:rsidRDefault="00EE731A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77102FCB" w14:textId="77777777" w:rsidR="00EE731A" w:rsidRPr="00C016FC" w:rsidRDefault="00EE731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30672F6" w14:textId="77777777" w:rsidR="00EE731A" w:rsidRPr="00C016FC" w:rsidRDefault="00EE731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697516B7" w14:textId="77777777" w:rsidR="00EE731A" w:rsidRPr="00C016FC" w:rsidRDefault="00EE731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4BF55208" w14:textId="77777777" w:rsidR="00EE731A" w:rsidRPr="00C016FC" w:rsidRDefault="00EE731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D58D7CC" w14:textId="77777777" w:rsidR="00EE731A" w:rsidRPr="00C016FC" w:rsidRDefault="00EE731A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 xml:space="preserve">PAGE  \* Arabic  \* </w:instrText>
    </w:r>
    <w:r w:rsidRPr="00C016FC">
      <w:rPr>
        <w:rFonts w:asciiTheme="minorHAnsi" w:hAnsiTheme="minorHAnsi"/>
        <w:b/>
        <w:sz w:val="18"/>
        <w:szCs w:val="18"/>
        <w:lang w:val="de-DE"/>
      </w:rPr>
      <w:instrText>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FA5C" w14:textId="77777777" w:rsidR="00EE731A" w:rsidRPr="00C016FC" w:rsidRDefault="00EE731A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F8AC34C">
        <v:rect id="_x0000_i1027" style="width:0;height:1.5pt" o:hralign="center" o:hrstd="t" o:hr="t" fillcolor="#a0a0a0" stroked="f"/>
      </w:pict>
    </w:r>
  </w:p>
  <w:p w14:paraId="29EE4D07" w14:textId="77777777" w:rsidR="00EE731A" w:rsidRPr="00C016FC" w:rsidRDefault="00EE731A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360DC276" w14:textId="77777777" w:rsidR="00EE731A" w:rsidRPr="00C016FC" w:rsidRDefault="00EE731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8E9F631" w14:textId="77777777" w:rsidR="00EE731A" w:rsidRPr="00C016FC" w:rsidRDefault="00EE731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5296A106" w14:textId="77777777" w:rsidR="00EE731A" w:rsidRPr="00C016FC" w:rsidRDefault="00EE731A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77AC3A3E" w14:textId="77777777" w:rsidR="00EE731A" w:rsidRPr="00C016FC" w:rsidRDefault="00EE731A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C12A" w14:textId="77777777" w:rsidR="00EE731A" w:rsidRDefault="00EE731A">
      <w:pPr>
        <w:spacing w:after="0" w:line="240" w:lineRule="auto"/>
      </w:pPr>
      <w:r>
        <w:separator/>
      </w:r>
    </w:p>
  </w:footnote>
  <w:footnote w:type="continuationSeparator" w:id="0">
    <w:p w14:paraId="233DFCBB" w14:textId="77777777" w:rsidR="00EE731A" w:rsidRDefault="00EE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6C26" w14:textId="77777777" w:rsidR="00EE731A" w:rsidRDefault="00EE731A">
    <w:pPr>
      <w:pStyle w:val="Nagwek"/>
    </w:pPr>
  </w:p>
  <w:p w14:paraId="6106A83F" w14:textId="77777777" w:rsidR="00EE731A" w:rsidRDefault="00EE73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F64E" w14:textId="77777777" w:rsidR="00EE731A" w:rsidRPr="00F9141E" w:rsidRDefault="00EE731A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248083E" w14:textId="77777777" w:rsidR="00EE731A" w:rsidRPr="007A2AF9" w:rsidRDefault="00EE731A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4A66C05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B2B691D4"/>
    <w:lvl w:ilvl="0" w:tplc="C39EFE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260728A" w:tentative="1">
      <w:start w:val="1"/>
      <w:numFmt w:val="lowerLetter"/>
      <w:lvlText w:val="%2."/>
      <w:lvlJc w:val="left"/>
      <w:pPr>
        <w:ind w:left="1440" w:hanging="360"/>
      </w:pPr>
    </w:lvl>
    <w:lvl w:ilvl="2" w:tplc="735AD240" w:tentative="1">
      <w:start w:val="1"/>
      <w:numFmt w:val="lowerRoman"/>
      <w:lvlText w:val="%3."/>
      <w:lvlJc w:val="right"/>
      <w:pPr>
        <w:ind w:left="2160" w:hanging="180"/>
      </w:pPr>
    </w:lvl>
    <w:lvl w:ilvl="3" w:tplc="A0FEC9EA" w:tentative="1">
      <w:start w:val="1"/>
      <w:numFmt w:val="decimal"/>
      <w:lvlText w:val="%4."/>
      <w:lvlJc w:val="left"/>
      <w:pPr>
        <w:ind w:left="2880" w:hanging="360"/>
      </w:pPr>
    </w:lvl>
    <w:lvl w:ilvl="4" w:tplc="9228A88E" w:tentative="1">
      <w:start w:val="1"/>
      <w:numFmt w:val="lowerLetter"/>
      <w:lvlText w:val="%5."/>
      <w:lvlJc w:val="left"/>
      <w:pPr>
        <w:ind w:left="3600" w:hanging="360"/>
      </w:pPr>
    </w:lvl>
    <w:lvl w:ilvl="5" w:tplc="C570E6CC" w:tentative="1">
      <w:start w:val="1"/>
      <w:numFmt w:val="lowerRoman"/>
      <w:lvlText w:val="%6."/>
      <w:lvlJc w:val="right"/>
      <w:pPr>
        <w:ind w:left="4320" w:hanging="180"/>
      </w:pPr>
    </w:lvl>
    <w:lvl w:ilvl="6" w:tplc="AF1AF7AE" w:tentative="1">
      <w:start w:val="1"/>
      <w:numFmt w:val="decimal"/>
      <w:lvlText w:val="%7."/>
      <w:lvlJc w:val="left"/>
      <w:pPr>
        <w:ind w:left="5040" w:hanging="360"/>
      </w:pPr>
    </w:lvl>
    <w:lvl w:ilvl="7" w:tplc="4E928BD6" w:tentative="1">
      <w:start w:val="1"/>
      <w:numFmt w:val="lowerLetter"/>
      <w:lvlText w:val="%8."/>
      <w:lvlJc w:val="left"/>
      <w:pPr>
        <w:ind w:left="5760" w:hanging="360"/>
      </w:pPr>
    </w:lvl>
    <w:lvl w:ilvl="8" w:tplc="37089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12C8D90A"/>
    <w:lvl w:ilvl="0" w:tplc="8BCC744E">
      <w:start w:val="1"/>
      <w:numFmt w:val="decimal"/>
      <w:lvlText w:val="%1."/>
      <w:lvlJc w:val="left"/>
      <w:pPr>
        <w:ind w:left="720" w:hanging="360"/>
      </w:pPr>
    </w:lvl>
    <w:lvl w:ilvl="1" w:tplc="2F7AAB18">
      <w:start w:val="1"/>
      <w:numFmt w:val="lowerLetter"/>
      <w:lvlText w:val="%2."/>
      <w:lvlJc w:val="left"/>
      <w:pPr>
        <w:ind w:left="1440" w:hanging="360"/>
      </w:pPr>
    </w:lvl>
    <w:lvl w:ilvl="2" w:tplc="24CAB646">
      <w:start w:val="1"/>
      <w:numFmt w:val="lowerRoman"/>
      <w:lvlText w:val="%3."/>
      <w:lvlJc w:val="right"/>
      <w:pPr>
        <w:ind w:left="2160" w:hanging="180"/>
      </w:pPr>
    </w:lvl>
    <w:lvl w:ilvl="3" w:tplc="1F2E9B22">
      <w:start w:val="1"/>
      <w:numFmt w:val="decimal"/>
      <w:lvlText w:val="%4."/>
      <w:lvlJc w:val="left"/>
      <w:pPr>
        <w:ind w:left="2880" w:hanging="360"/>
      </w:pPr>
    </w:lvl>
    <w:lvl w:ilvl="4" w:tplc="D2744886">
      <w:start w:val="1"/>
      <w:numFmt w:val="lowerLetter"/>
      <w:lvlText w:val="%5."/>
      <w:lvlJc w:val="left"/>
      <w:pPr>
        <w:ind w:left="3600" w:hanging="360"/>
      </w:pPr>
    </w:lvl>
    <w:lvl w:ilvl="5" w:tplc="C22802C2">
      <w:start w:val="1"/>
      <w:numFmt w:val="lowerRoman"/>
      <w:lvlText w:val="%6."/>
      <w:lvlJc w:val="right"/>
      <w:pPr>
        <w:ind w:left="4320" w:hanging="180"/>
      </w:pPr>
    </w:lvl>
    <w:lvl w:ilvl="6" w:tplc="1474FE3C">
      <w:start w:val="1"/>
      <w:numFmt w:val="decimal"/>
      <w:lvlText w:val="%7."/>
      <w:lvlJc w:val="left"/>
      <w:pPr>
        <w:ind w:left="5040" w:hanging="360"/>
      </w:pPr>
    </w:lvl>
    <w:lvl w:ilvl="7" w:tplc="D1CC1EAE">
      <w:start w:val="1"/>
      <w:numFmt w:val="lowerLetter"/>
      <w:lvlText w:val="%8."/>
      <w:lvlJc w:val="left"/>
      <w:pPr>
        <w:ind w:left="5760" w:hanging="360"/>
      </w:pPr>
    </w:lvl>
    <w:lvl w:ilvl="8" w:tplc="560684E0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72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5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55"/>
    <w:rsid w:val="00322A55"/>
    <w:rsid w:val="005D4E4F"/>
    <w:rsid w:val="00EE731A"/>
    <w:rsid w:val="00F1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7FEA5"/>
  <w15:docId w15:val="{BA779802-8778-4883-8F0D-D157AE7D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27 listopada 2025 r. o prowadzoym postępowaniu</vt:lpstr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27 listopada 2025 r. nr NSP-VIII.7581.1.148.2025.PW o prowadzoym postępowaniu</dc:title>
  <dc:creator>Andrzej Leszczyński</dc:creator>
  <cp:keywords>Obwieszczenie Wojewody Pomorskiego z dnia 27 listopada 2025 r. nr NSP-VIII.7581.1.148.2025.PW o prowadzoym postępowaniu</cp:keywords>
  <cp:lastModifiedBy>Paulina Wirkus</cp:lastModifiedBy>
  <cp:revision>25</cp:revision>
  <cp:lastPrinted>2012-09-10T07:00:00Z</cp:lastPrinted>
  <dcterms:created xsi:type="dcterms:W3CDTF">2022-05-12T07:37:00Z</dcterms:created>
  <dcterms:modified xsi:type="dcterms:W3CDTF">2025-12-02T08:25:00Z</dcterms:modified>
</cp:coreProperties>
</file>