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86" w:rsidRDefault="00F331A4" w:rsidP="00BB6331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84B9B" w:rsidRPr="00ED07A4" w:rsidRDefault="00F331A4" w:rsidP="00BB6331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 xml:space="preserve">Załącznik </w:t>
      </w:r>
      <w:r w:rsidRPr="00ED07A4">
        <w:rPr>
          <w:rFonts w:ascii="Arial" w:hAnsi="Arial" w:cs="Arial"/>
          <w:b/>
          <w:sz w:val="22"/>
          <w:szCs w:val="22"/>
        </w:rPr>
        <w:t>nr 1</w:t>
      </w:r>
    </w:p>
    <w:p w:rsidR="000E5A75" w:rsidRDefault="00F331A4" w:rsidP="00BB6331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>do decyzji o środowi</w:t>
      </w:r>
      <w:r w:rsidRPr="00ED07A4">
        <w:rPr>
          <w:rFonts w:ascii="Arial" w:hAnsi="Arial" w:cs="Arial"/>
          <w:sz w:val="22"/>
          <w:szCs w:val="22"/>
        </w:rPr>
        <w:t xml:space="preserve">skowych uwarunkowaniach </w:t>
      </w:r>
      <w:r w:rsidRPr="0058476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DB196F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DB196F">
        <w:rPr>
          <w:rFonts w:ascii="Arial" w:hAnsi="Arial" w:cs="Arial"/>
          <w:sz w:val="22"/>
          <w:szCs w:val="22"/>
        </w:rPr>
        <w:t>25 maja 2021</w:t>
      </w:r>
      <w:bookmarkEnd w:id="0"/>
      <w:r w:rsidRPr="00DB196F">
        <w:rPr>
          <w:rFonts w:ascii="Arial" w:hAnsi="Arial" w:cs="Arial"/>
          <w:sz w:val="22"/>
          <w:szCs w:val="22"/>
        </w:rPr>
        <w:t xml:space="preserve"> </w:t>
      </w:r>
      <w:r w:rsidRPr="00584767">
        <w:rPr>
          <w:rFonts w:ascii="Arial" w:hAnsi="Arial" w:cs="Arial"/>
          <w:sz w:val="22"/>
          <w:szCs w:val="22"/>
        </w:rPr>
        <w:t>r</w:t>
      </w:r>
      <w:r w:rsidRPr="00ED07A4">
        <w:rPr>
          <w:rFonts w:ascii="Arial" w:hAnsi="Arial" w:cs="Arial"/>
          <w:sz w:val="22"/>
          <w:szCs w:val="22"/>
        </w:rPr>
        <w:t>.</w:t>
      </w:r>
      <w:r w:rsidRPr="00ED07A4">
        <w:rPr>
          <w:rFonts w:ascii="Arial" w:hAnsi="Arial" w:cs="Arial"/>
          <w:sz w:val="22"/>
          <w:szCs w:val="22"/>
        </w:rPr>
        <w:t>,</w:t>
      </w:r>
      <w:r w:rsidRPr="00ED07A4">
        <w:rPr>
          <w:rFonts w:ascii="Arial" w:hAnsi="Arial" w:cs="Arial"/>
          <w:sz w:val="22"/>
          <w:szCs w:val="22"/>
        </w:rPr>
        <w:t xml:space="preserve"> </w:t>
      </w:r>
    </w:p>
    <w:p w:rsidR="00111D65" w:rsidRPr="004710C5" w:rsidRDefault="00F331A4" w:rsidP="00BB6331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>znak</w:t>
      </w:r>
      <w:r w:rsidRPr="00ED07A4">
        <w:rPr>
          <w:rFonts w:ascii="Arial" w:hAnsi="Arial" w:cs="Arial"/>
          <w:sz w:val="22"/>
          <w:szCs w:val="22"/>
        </w:rPr>
        <w:t>:</w:t>
      </w:r>
      <w:r w:rsidRPr="00ED07A4">
        <w:rPr>
          <w:rFonts w:ascii="Arial" w:hAnsi="Arial" w:cs="Arial"/>
          <w:sz w:val="22"/>
          <w:szCs w:val="22"/>
        </w:rPr>
        <w:t xml:space="preserve"> WOOŚ.42</w:t>
      </w:r>
      <w:r w:rsidRPr="00ED07A4">
        <w:rPr>
          <w:rFonts w:ascii="Arial" w:hAnsi="Arial" w:cs="Arial"/>
          <w:sz w:val="22"/>
          <w:szCs w:val="22"/>
        </w:rPr>
        <w:t>0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.2021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MP1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</w:p>
    <w:p w:rsidR="00111D65" w:rsidRPr="004710C5" w:rsidRDefault="00F331A4" w:rsidP="00BB6331">
      <w:pPr>
        <w:pStyle w:val="Zwykytekst1"/>
        <w:spacing w:before="120" w:line="276" w:lineRule="auto"/>
        <w:rPr>
          <w:rFonts w:ascii="Arial" w:hAnsi="Arial" w:cs="Arial"/>
          <w:b/>
          <w:i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 xml:space="preserve">Charakterystyka </w:t>
      </w:r>
      <w:r w:rsidRPr="00ED07A4">
        <w:rPr>
          <w:rFonts w:ascii="Arial" w:hAnsi="Arial" w:cs="Arial"/>
          <w:b/>
          <w:sz w:val="22"/>
          <w:szCs w:val="22"/>
        </w:rPr>
        <w:t>p</w:t>
      </w:r>
      <w:r w:rsidRPr="00ED07A4">
        <w:rPr>
          <w:rFonts w:ascii="Arial" w:hAnsi="Arial" w:cs="Arial"/>
          <w:b/>
          <w:sz w:val="22"/>
          <w:szCs w:val="22"/>
          <w:lang w:eastAsia="ar-SA"/>
        </w:rPr>
        <w:t xml:space="preserve">rzedsięwzięcia </w:t>
      </w:r>
      <w:r w:rsidRPr="00ED07A4">
        <w:rPr>
          <w:rFonts w:ascii="Arial" w:hAnsi="Arial" w:cs="Arial"/>
          <w:b/>
          <w:sz w:val="22"/>
          <w:szCs w:val="22"/>
        </w:rPr>
        <w:t xml:space="preserve">pn.: </w:t>
      </w:r>
      <w:r w:rsidRPr="00ED07A4">
        <w:rPr>
          <w:rFonts w:ascii="Arial" w:hAnsi="Arial" w:cs="Arial"/>
          <w:sz w:val="22"/>
          <w:szCs w:val="22"/>
        </w:rPr>
        <w:t>„</w:t>
      </w:r>
      <w:r w:rsidRPr="00771819">
        <w:rPr>
          <w:rFonts w:ascii="Arial" w:hAnsi="Arial" w:cs="Arial"/>
          <w:sz w:val="22"/>
          <w:szCs w:val="22"/>
        </w:rPr>
        <w:t>Przebudowa gazociągu DN500 relacji Tworzeń - Tworóg nitka I i</w:t>
      </w:r>
      <w:r w:rsidRPr="00771819">
        <w:rPr>
          <w:rFonts w:ascii="Arial" w:hAnsi="Arial" w:cs="Arial"/>
          <w:sz w:val="22"/>
          <w:szCs w:val="22"/>
        </w:rPr>
        <w:t xml:space="preserve"> II, odc. od ZZU Babia Ława do węzła Tworzeń w Dąbrowie Górniczej dokumentacja projektowa”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A1B5B" w:rsidRPr="00ED07A4" w:rsidRDefault="00F331A4" w:rsidP="00BB6331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Inwestor:</w:t>
      </w:r>
      <w:r>
        <w:rPr>
          <w:rFonts w:ascii="Arial" w:hAnsi="Arial" w:cs="Arial"/>
          <w:sz w:val="22"/>
          <w:szCs w:val="22"/>
        </w:rPr>
        <w:t xml:space="preserve"> </w:t>
      </w:r>
      <w:r w:rsidRPr="00771819">
        <w:rPr>
          <w:rFonts w:ascii="Arial" w:hAnsi="Arial" w:cs="Arial"/>
          <w:sz w:val="22"/>
          <w:szCs w:val="22"/>
        </w:rPr>
        <w:t>Operator Gazociągów Przesyłowych GAZ-SYSTEM S.A., ul. Mszczonowska 4, 02-337 Warszawa</w:t>
      </w:r>
    </w:p>
    <w:p w:rsidR="000602C0" w:rsidRPr="00ED07A4" w:rsidRDefault="00F331A4" w:rsidP="00BB6331">
      <w:pPr>
        <w:pStyle w:val="Zwykytekst1"/>
        <w:tabs>
          <w:tab w:val="left" w:pos="609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92346" w:rsidRPr="00392346" w:rsidRDefault="00F331A4" w:rsidP="00BB6331">
      <w:pPr>
        <w:pStyle w:val="Normalnywcity"/>
        <w:numPr>
          <w:ilvl w:val="0"/>
          <w:numId w:val="21"/>
        </w:numPr>
        <w:spacing w:line="276" w:lineRule="auto"/>
        <w:ind w:left="0" w:hanging="283"/>
        <w:rPr>
          <w:rFonts w:cs="Arial"/>
          <w:sz w:val="22"/>
          <w:szCs w:val="22"/>
        </w:rPr>
      </w:pPr>
      <w:r w:rsidRPr="00ED07A4">
        <w:rPr>
          <w:rFonts w:cs="Arial"/>
          <w:b/>
          <w:bCs/>
          <w:sz w:val="22"/>
          <w:szCs w:val="22"/>
        </w:rPr>
        <w:t>Rodzaj, s</w:t>
      </w:r>
      <w:r w:rsidRPr="00ED07A4">
        <w:rPr>
          <w:rFonts w:cs="Arial"/>
          <w:b/>
          <w:bCs/>
          <w:sz w:val="22"/>
          <w:szCs w:val="22"/>
        </w:rPr>
        <w:t xml:space="preserve">kala, </w:t>
      </w:r>
      <w:r w:rsidRPr="00ED07A4">
        <w:rPr>
          <w:rFonts w:cs="Arial"/>
          <w:b/>
          <w:bCs/>
          <w:sz w:val="22"/>
          <w:szCs w:val="22"/>
        </w:rPr>
        <w:t xml:space="preserve">usytuowanie </w:t>
      </w:r>
      <w:r w:rsidRPr="00ED07A4">
        <w:rPr>
          <w:rFonts w:cs="Arial"/>
          <w:b/>
          <w:bCs/>
          <w:sz w:val="22"/>
          <w:szCs w:val="22"/>
        </w:rPr>
        <w:t xml:space="preserve">oraz zakres </w:t>
      </w:r>
      <w:r w:rsidRPr="00ED07A4">
        <w:rPr>
          <w:rFonts w:cs="Arial"/>
          <w:b/>
          <w:bCs/>
          <w:sz w:val="22"/>
          <w:szCs w:val="22"/>
        </w:rPr>
        <w:t>przedsięwzięcia.</w:t>
      </w:r>
    </w:p>
    <w:p w:rsidR="00392346" w:rsidRDefault="00F331A4" w:rsidP="00BB6331">
      <w:pPr>
        <w:overflowPunct/>
        <w:spacing w:before="120" w:line="276" w:lineRule="auto"/>
        <w:textAlignment w:val="auto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Inwestycja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dotyczy przedsi</w:t>
      </w:r>
      <w:r>
        <w:rPr>
          <w:rFonts w:ascii="Arial" w:eastAsiaTheme="minorHAnsi" w:hAnsi="Arial" w:cs="Arial"/>
          <w:sz w:val="22"/>
          <w:szCs w:val="22"/>
          <w:lang w:eastAsia="en-US"/>
        </w:rPr>
        <w:t>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wzi</w:t>
      </w:r>
      <w:r>
        <w:rPr>
          <w:rFonts w:ascii="Arial" w:eastAsiaTheme="minorHAnsi" w:hAnsi="Arial" w:cs="Arial"/>
          <w:sz w:val="22"/>
          <w:szCs w:val="22"/>
          <w:lang w:eastAsia="en-US"/>
        </w:rPr>
        <w:t>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cia polegaj</w:t>
      </w:r>
      <w:r>
        <w:rPr>
          <w:rFonts w:ascii="Arial" w:eastAsiaTheme="minorHAnsi" w:hAnsi="Arial" w:cs="Arial"/>
          <w:sz w:val="22"/>
          <w:szCs w:val="22"/>
          <w:lang w:eastAsia="en-US"/>
        </w:rPr>
        <w:t>ą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cego na przebudowie dwóch nitek</w:t>
      </w:r>
    </w:p>
    <w:p w:rsidR="00392346" w:rsidRDefault="00F331A4" w:rsidP="00BB6331">
      <w:pPr>
        <w:overflowPunct/>
        <w:spacing w:line="276" w:lineRule="auto"/>
        <w:textAlignment w:val="auto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gazoci</w:t>
      </w:r>
      <w:r>
        <w:rPr>
          <w:rFonts w:ascii="Arial" w:eastAsiaTheme="minorHAnsi" w:hAnsi="Arial" w:cs="Arial"/>
          <w:sz w:val="22"/>
          <w:szCs w:val="22"/>
          <w:lang w:eastAsia="en-US"/>
        </w:rPr>
        <w:t>ą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gu w/c DN 500 na jedn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ą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DN700 na odcinku ok. 3,0 km, relacji Tworze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ń 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– Tworóg na terenie miasta D</w:t>
      </w:r>
      <w:r>
        <w:rPr>
          <w:rFonts w:ascii="Arial" w:eastAsiaTheme="minorHAnsi" w:hAnsi="Arial" w:cs="Arial"/>
          <w:sz w:val="22"/>
          <w:szCs w:val="22"/>
          <w:lang w:eastAsia="en-US"/>
        </w:rPr>
        <w:t>ą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browa Górnicza. </w:t>
      </w:r>
    </w:p>
    <w:p w:rsidR="00E36A91" w:rsidRDefault="00F331A4" w:rsidP="00BB633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Przedsięwzięcie swym zakresem będzie obejmować przebudowę dwóch odcinków gazociągu wysokiego ciśnienia MOP 5,5 MPa o średnicy nominalnej DN500 relacji Tworzeń – Tworóg (nitka I i II) na jeden gazociąg wysokiego ciśnienia MOP 8,4 MPa o średnicy nominalnej D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N700 na odcinku długości ok. 2,8 km. W ramach opracowania przewidziano również budowę liniowego, podziemnego ZZU na projektowanym gazocią</w:t>
      </w:r>
      <w:r>
        <w:rPr>
          <w:rFonts w:ascii="Arial" w:eastAsiaTheme="minorHAnsi" w:hAnsi="Arial" w:cs="Arial"/>
          <w:sz w:val="22"/>
          <w:szCs w:val="22"/>
          <w:lang w:eastAsia="en-US"/>
        </w:rPr>
        <w:t>gu DN700, na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wyjściu z rozgałęzieniem na dwa gazociągi DN 500 (o dł. ok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0,065 km i ok 0,067 km) wraz z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ogrodzeniem. </w:t>
      </w:r>
    </w:p>
    <w:p w:rsidR="00E36A91" w:rsidRDefault="00F331A4" w:rsidP="00BB6331">
      <w:p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Ni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tka I - gazociąg DN500 o dł. ok 0,</w:t>
      </w:r>
      <w:r>
        <w:rPr>
          <w:rFonts w:ascii="Arial" w:eastAsiaTheme="minorHAnsi" w:hAnsi="Arial" w:cs="Arial"/>
          <w:sz w:val="22"/>
          <w:szCs w:val="22"/>
          <w:lang w:eastAsia="en-US"/>
        </w:rPr>
        <w:t>065 km od projektowanego ZZU do </w:t>
      </w:r>
      <w:r>
        <w:rPr>
          <w:rFonts w:ascii="Arial" w:eastAsiaTheme="minorHAnsi" w:hAnsi="Arial" w:cs="Arial"/>
          <w:sz w:val="22"/>
          <w:szCs w:val="22"/>
          <w:lang w:eastAsia="en-US"/>
        </w:rPr>
        <w:t>włączenia do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istniejącej sieci w okolicy ZZU Babia Ława I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82E0A" w:rsidRPr="00392346" w:rsidRDefault="00F331A4" w:rsidP="00BB6331">
      <w:pPr>
        <w:overflowPunct/>
        <w:spacing w:line="276" w:lineRule="auto"/>
        <w:textAlignment w:val="auto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N</w:t>
      </w:r>
      <w:r>
        <w:rPr>
          <w:rFonts w:ascii="Arial" w:eastAsiaTheme="minorHAnsi" w:hAnsi="Arial" w:cs="Arial"/>
          <w:sz w:val="22"/>
          <w:szCs w:val="22"/>
          <w:lang w:eastAsia="en-US"/>
        </w:rPr>
        <w:t>itka II - gazociąg DN500 o dł.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ok 0,067 km od projektowanego ZZU do włą</w:t>
      </w:r>
      <w:r>
        <w:rPr>
          <w:rFonts w:ascii="Arial" w:eastAsiaTheme="minorHAnsi" w:hAnsi="Arial" w:cs="Arial"/>
          <w:sz w:val="22"/>
          <w:szCs w:val="22"/>
          <w:lang w:eastAsia="en-US"/>
        </w:rPr>
        <w:t>czenia do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istniejącej sieci w okolicy ZZU Babia Ława II i g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azocią</w:t>
      </w:r>
      <w:r>
        <w:rPr>
          <w:rFonts w:ascii="Arial" w:eastAsiaTheme="minorHAnsi" w:hAnsi="Arial" w:cs="Arial"/>
          <w:sz w:val="22"/>
          <w:szCs w:val="22"/>
          <w:lang w:eastAsia="en-US"/>
        </w:rPr>
        <w:t>g DN700 o dł. ok 2,8 km od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pro</w:t>
      </w:r>
      <w:r>
        <w:rPr>
          <w:rFonts w:ascii="Arial" w:eastAsiaTheme="minorHAnsi" w:hAnsi="Arial" w:cs="Arial"/>
          <w:sz w:val="22"/>
          <w:szCs w:val="22"/>
          <w:lang w:eastAsia="en-US"/>
        </w:rPr>
        <w:t>jektowanego ZZU do włączenia do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istniejącego węzła Tworzeń.</w:t>
      </w:r>
    </w:p>
    <w:p w:rsidR="00282E0A" w:rsidRPr="004710C5" w:rsidRDefault="00F331A4" w:rsidP="00BB6331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Ułożenie gazociągu nastąpi w większości wzdłuż trasy istniejących gazociągów DN500.</w:t>
      </w:r>
    </w:p>
    <w:p w:rsidR="00282E0A" w:rsidRPr="004710C5" w:rsidRDefault="00F331A4" w:rsidP="00BB6331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Projektowany gazociąg zostanie włączony do obu nitek istniejących gazociągów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 DN500</w:t>
      </w:r>
    </w:p>
    <w:p w:rsidR="00282E0A" w:rsidRPr="004710C5" w:rsidRDefault="00F331A4" w:rsidP="00BB6331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MOP 5,5. Od strony węzła Tworzeń włączenie zostanie zrealizowane poprzez zamknięcie</w:t>
      </w:r>
    </w:p>
    <w:p w:rsidR="00282E0A" w:rsidRPr="004710C5" w:rsidRDefault="00F331A4" w:rsidP="00BB6331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istniejącej armatury odcinającej na gazociągach, natomiast od strony Tworoga włączenie</w:t>
      </w:r>
    </w:p>
    <w:p w:rsidR="000E5A75" w:rsidRPr="004710C5" w:rsidRDefault="00F331A4" w:rsidP="00BB6331">
      <w:pPr>
        <w:spacing w:line="276" w:lineRule="auto"/>
        <w:ind w:right="-92"/>
        <w:rPr>
          <w:rFonts w:ascii="Arial" w:hAnsi="Arial" w:cs="Arial"/>
          <w:sz w:val="22"/>
          <w:szCs w:val="22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zrealizowane będzie z wykorzystaniem jednostronnego stopowania obydwu nitek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gazociągu DN500, przed ZZU KZ1200 oraz ZZU KZ1101.</w:t>
      </w:r>
    </w:p>
    <w:p w:rsidR="000602C0" w:rsidRPr="004710C5" w:rsidRDefault="00F331A4" w:rsidP="00BB633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710C5">
        <w:rPr>
          <w:rFonts w:ascii="Arial" w:hAnsi="Arial" w:cs="Arial"/>
          <w:sz w:val="22"/>
          <w:szCs w:val="22"/>
        </w:rPr>
        <w:t>Inwestycja koliduje z istniejącą roślinnością w wyniku czego z</w:t>
      </w:r>
      <w:r w:rsidRPr="004710C5">
        <w:rPr>
          <w:rFonts w:ascii="Arial" w:hAnsi="Arial" w:cs="Arial"/>
          <w:sz w:val="22"/>
          <w:szCs w:val="22"/>
        </w:rPr>
        <w:t>achodzi konieczność jej wycinki</w:t>
      </w:r>
      <w:r w:rsidRPr="004710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 wycinki zostało przewidzianych 3985 sztuk drzew oraz 2735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krzewów.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wycinki zostały przewidziane </w:t>
      </w:r>
      <w:r>
        <w:rPr>
          <w:rFonts w:ascii="Arial" w:hAnsi="Arial" w:cs="Arial"/>
          <w:sz w:val="22"/>
          <w:szCs w:val="22"/>
        </w:rPr>
        <w:t>drzew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np. </w:t>
      </w:r>
      <w:r>
        <w:rPr>
          <w:rFonts w:ascii="Arial" w:hAnsi="Arial" w:cs="Arial"/>
          <w:sz w:val="22"/>
          <w:szCs w:val="22"/>
        </w:rPr>
        <w:t xml:space="preserve">sosna, olsza, brzoza, robinia akacjowa, dąb oraz </w:t>
      </w:r>
      <w:r w:rsidRPr="0048382D">
        <w:rPr>
          <w:rFonts w:ascii="Arial" w:hAnsi="Arial" w:cs="Arial"/>
          <w:color w:val="000000" w:themeColor="text1"/>
          <w:sz w:val="22"/>
          <w:szCs w:val="22"/>
        </w:rPr>
        <w:t>dzika jabłoń</w:t>
      </w:r>
      <w:r>
        <w:rPr>
          <w:rFonts w:ascii="Arial" w:hAnsi="Arial" w:cs="Arial"/>
          <w:sz w:val="22"/>
          <w:szCs w:val="22"/>
        </w:rPr>
        <w:t>.</w:t>
      </w:r>
    </w:p>
    <w:p w:rsidR="000F6B71" w:rsidRPr="004710C5" w:rsidRDefault="00F331A4" w:rsidP="00BB6331">
      <w:pPr>
        <w:pStyle w:val="Normalnywcity"/>
        <w:numPr>
          <w:ilvl w:val="0"/>
          <w:numId w:val="21"/>
        </w:numPr>
        <w:spacing w:before="240" w:line="276" w:lineRule="auto"/>
        <w:ind w:left="11" w:hanging="153"/>
        <w:rPr>
          <w:rFonts w:cs="Arial"/>
          <w:b/>
          <w:sz w:val="22"/>
          <w:szCs w:val="22"/>
        </w:rPr>
      </w:pPr>
      <w:r w:rsidRPr="00D363E4">
        <w:rPr>
          <w:rFonts w:cs="Arial"/>
          <w:b/>
          <w:bCs/>
          <w:sz w:val="22"/>
          <w:szCs w:val="22"/>
        </w:rPr>
        <w:t>Rodzaj technologii.</w:t>
      </w:r>
    </w:p>
    <w:p w:rsidR="00282E0A" w:rsidRPr="004710C5" w:rsidRDefault="00F331A4" w:rsidP="00BB633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Na potrzeby realizacji gazociągu przewiduje się wykonanie następujących prac:</w:t>
      </w:r>
    </w:p>
    <w:p w:rsidR="00282E0A" w:rsidRPr="004710C5" w:rsidRDefault="00F331A4" w:rsidP="00BB6331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bCs/>
          <w:sz w:val="22"/>
          <w:szCs w:val="22"/>
          <w:lang w:eastAsia="en-US"/>
        </w:rPr>
        <w:t>Metoda „otwartego wykopu”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:rsidR="00282E0A" w:rsidRPr="00392346" w:rsidRDefault="00F331A4" w:rsidP="00BB6331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92346">
        <w:rPr>
          <w:rFonts w:ascii="Arial" w:eastAsiaTheme="minorHAnsi" w:hAnsi="Arial" w:cs="Arial"/>
          <w:sz w:val="22"/>
          <w:szCs w:val="22"/>
          <w:lang w:eastAsia="en-US"/>
        </w:rPr>
        <w:t>wykonanie wykopu,</w:t>
      </w:r>
    </w:p>
    <w:p w:rsidR="00282E0A" w:rsidRPr="00392346" w:rsidRDefault="00F331A4" w:rsidP="00BB6331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92346">
        <w:rPr>
          <w:rFonts w:ascii="Arial" w:eastAsiaTheme="minorHAnsi" w:hAnsi="Arial" w:cs="Arial"/>
          <w:sz w:val="22"/>
          <w:szCs w:val="22"/>
          <w:lang w:eastAsia="en-US"/>
        </w:rPr>
        <w:t>składowanie humusu ze strefy wykopu,</w:t>
      </w:r>
    </w:p>
    <w:p w:rsidR="00282E0A" w:rsidRPr="00392346" w:rsidRDefault="00F331A4" w:rsidP="00BB6331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92346">
        <w:rPr>
          <w:rFonts w:ascii="Arial" w:eastAsiaTheme="minorHAnsi" w:hAnsi="Arial" w:cs="Arial"/>
          <w:sz w:val="22"/>
          <w:szCs w:val="22"/>
          <w:lang w:eastAsia="en-US"/>
        </w:rPr>
        <w:t>ułożenie i montaż rur wzdłuż wytyczonej trasy,</w:t>
      </w:r>
    </w:p>
    <w:p w:rsidR="00282E0A" w:rsidRPr="00392346" w:rsidRDefault="00F331A4" w:rsidP="00BB6331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92346">
        <w:rPr>
          <w:rFonts w:ascii="Arial" w:eastAsiaTheme="minorHAnsi" w:hAnsi="Arial" w:cs="Arial"/>
          <w:sz w:val="22"/>
          <w:szCs w:val="22"/>
          <w:lang w:eastAsia="en-US"/>
        </w:rPr>
        <w:t>zasypanie wykopu,</w:t>
      </w:r>
    </w:p>
    <w:p w:rsidR="00282E0A" w:rsidRPr="00392346" w:rsidRDefault="00F331A4" w:rsidP="00BB6331">
      <w:pPr>
        <w:pStyle w:val="Akapitzlist"/>
        <w:numPr>
          <w:ilvl w:val="0"/>
          <w:numId w:val="25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92346">
        <w:rPr>
          <w:rFonts w:ascii="Arial" w:eastAsiaTheme="minorHAnsi" w:hAnsi="Arial" w:cs="Arial"/>
          <w:sz w:val="22"/>
          <w:szCs w:val="22"/>
          <w:lang w:eastAsia="en-US"/>
        </w:rPr>
        <w:t>transport na czas budowy.</w:t>
      </w:r>
    </w:p>
    <w:p w:rsidR="00E45400" w:rsidRPr="00E45400" w:rsidRDefault="00F331A4" w:rsidP="00E45400">
      <w:pPr>
        <w:spacing w:after="240" w:line="276" w:lineRule="auto"/>
        <w:rPr>
          <w:rFonts w:ascii="Arial" w:eastAsiaTheme="minorHAnsi" w:hAnsi="Arial" w:cs="Arial"/>
          <w:sz w:val="22"/>
          <w:szCs w:val="22"/>
        </w:rPr>
      </w:pPr>
      <w:r w:rsidRPr="00E45400">
        <w:rPr>
          <w:rFonts w:ascii="Arial" w:eastAsiaTheme="minorHAnsi" w:hAnsi="Arial" w:cs="Arial"/>
          <w:sz w:val="22"/>
          <w:szCs w:val="22"/>
          <w:lang w:eastAsia="en-US"/>
        </w:rPr>
        <w:lastRenderedPageBreak/>
        <w:t>Na okres budowy przewiduje się czasowe zajęcie terenu – jest to niezbędny pas terenu o szerokości: ok. 30,0 m na terenach rolnych (20 m od osi strefa montażu, 10 m o</w:t>
      </w:r>
      <w:r w:rsidRPr="00E45400">
        <w:rPr>
          <w:rFonts w:ascii="Arial" w:eastAsiaTheme="minorHAnsi" w:hAnsi="Arial" w:cs="Arial"/>
          <w:sz w:val="22"/>
          <w:szCs w:val="22"/>
          <w:lang w:eastAsia="en-US"/>
        </w:rPr>
        <w:t xml:space="preserve">d osi strefa odkładu) oraz ok. 20 m na terenach leśnych (12 m od osi strefa montażu, 8 m od osi strefa </w:t>
      </w:r>
      <w:bookmarkStart w:id="1" w:name="_GoBack"/>
      <w:bookmarkEnd w:id="1"/>
      <w:r w:rsidRPr="002C691D">
        <w:rPr>
          <w:rFonts w:ascii="Arial" w:eastAsiaTheme="minorHAnsi" w:hAnsi="Arial" w:cs="Arial"/>
          <w:sz w:val="22"/>
          <w:szCs w:val="22"/>
          <w:lang w:eastAsia="en-US"/>
        </w:rPr>
        <w:t xml:space="preserve">odkładu), w zakresie którego niezbędna będzie wycinka drzewostanu. Po wybudowaniu gazociągu teren zostanie ponownie zalesiony za wyjątkiem pasa o </w:t>
      </w:r>
      <w:r w:rsidRPr="002C691D">
        <w:rPr>
          <w:rFonts w:ascii="Arial" w:eastAsiaTheme="minorHAnsi" w:hAnsi="Arial" w:cs="Arial"/>
          <w:sz w:val="22"/>
          <w:szCs w:val="22"/>
          <w:lang w:eastAsia="en-US"/>
        </w:rPr>
        <w:t>szerokości 4,0 m</w:t>
      </w:r>
      <w:r w:rsidRPr="002C691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C691D">
        <w:rPr>
          <w:rFonts w:ascii="Arial" w:eastAsiaTheme="minorHAnsi" w:hAnsi="Arial" w:cs="Arial"/>
          <w:sz w:val="22"/>
          <w:szCs w:val="22"/>
          <w:lang w:eastAsia="en-US"/>
        </w:rPr>
        <w:t>tj. po 2,0 m na stronę od osi gazociągu</w:t>
      </w:r>
      <w:r w:rsidRPr="002C691D">
        <w:rPr>
          <w:rFonts w:ascii="Arial" w:eastAsiaTheme="minorHAnsi" w:hAnsi="Arial" w:cs="Arial"/>
          <w:sz w:val="22"/>
          <w:szCs w:val="22"/>
          <w:lang w:eastAsia="en-US"/>
        </w:rPr>
        <w:t xml:space="preserve"> w </w:t>
      </w:r>
      <w:r w:rsidRPr="0048382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przecinkach leśnych i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6,0 m tj. po 3,0 m na stronę od </w:t>
      </w:r>
      <w:r w:rsidRPr="0048382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osi gazociągu na pozostałych gruntach</w:t>
      </w:r>
      <w:r w:rsidRPr="0048382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Pr="002C691D">
        <w:rPr>
          <w:rFonts w:ascii="Arial" w:eastAsiaTheme="minorHAnsi" w:hAnsi="Arial" w:cs="Arial"/>
          <w:sz w:val="22"/>
          <w:szCs w:val="22"/>
          <w:lang w:eastAsia="en-US"/>
        </w:rPr>
        <w:t xml:space="preserve"> który zostanie trwale wylesiony.</w:t>
      </w:r>
    </w:p>
    <w:p w:rsidR="00065EA8" w:rsidRPr="00065EA8" w:rsidRDefault="00F331A4" w:rsidP="00E45400">
      <w:pPr>
        <w:pStyle w:val="Akapitzlist"/>
        <w:spacing w:line="276" w:lineRule="auto"/>
        <w:ind w:left="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Szerokość pasa montażowego zostanie wykorzystana do: wykonania wykopu, 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składowania humusu ze strefy wykopu, składowania gruntu mineralnego z wykopu, ułożenia i montażu rur wzdłuż wytyczonej trasy, zasypania wykopu i rekultywacji terenu, zlokalizowania drogi serwisowej w celu zabezpieczenia komunikacji i transportu na czas bud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owy.</w:t>
      </w:r>
    </w:p>
    <w:p w:rsidR="00065EA8" w:rsidRPr="00065EA8" w:rsidRDefault="00F331A4" w:rsidP="0072718F">
      <w:pPr>
        <w:spacing w:after="24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Przy przejściach przez drogi, szerokość pasa montażo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wego zostanie poszerzona do ok. 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34 m w zależności od indywidualnych uwarun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kowań danego przekroczenia. Dla 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terenów o słabej nośności gruntów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oraz p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rzy zbliżeniach do ogrodzeń posesji 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szerokość pasa 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montażowego będzie ustalana indywidualnie dla danego odcinka. Zawężenie pasa montażowego nastąpi tylk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 w dwóch miejscach i wynika ze 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sposobu zagospodarowania terenu, które uniemożliwia zachowanie przyjętej szerokości (tereny zabudowy mieszkaniowej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i usługo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wej, tereny kolejowe).</w:t>
      </w:r>
    </w:p>
    <w:p w:rsidR="00065EA8" w:rsidRDefault="00F331A4" w:rsidP="00BB6331">
      <w:pPr>
        <w:overflowPunct/>
        <w:spacing w:line="276" w:lineRule="auto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Głębokość wykopu wyniesie ok. 2,1 m (przykrycie gazociągu min. 1,2 m). Roboty budowlane przebiegać będą odcinkami o długości od kilkudziesięciu do kilkuset metrów dziennie, które będą zmieniać się potokowo. Oznacza to, że wykonanie 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robót na początku trasy o całkowitej długości ok. 3,0 km nie zakłóci migracji zwierząt na terenach nieobjętych robotami. Następnie, po zakończeniu prac na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pierwszym odcinku, zostanie on 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doprowadzony do stanu poprzedniego i ponownie umożliwi migrację potenc</w:t>
      </w:r>
      <w:r w:rsidRPr="00065EA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jalnych zwierząt. W tym czasie front robót zostanie przesunięty o kolejne 100 m. </w:t>
      </w:r>
    </w:p>
    <w:p w:rsidR="004710C5" w:rsidRPr="00065EA8" w:rsidRDefault="00F331A4" w:rsidP="00BB633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65EA8">
        <w:rPr>
          <w:rFonts w:ascii="Arial" w:eastAsiaTheme="minorHAnsi" w:hAnsi="Arial" w:cs="Arial"/>
          <w:sz w:val="22"/>
          <w:szCs w:val="22"/>
          <w:lang w:eastAsia="en-US"/>
        </w:rPr>
        <w:t xml:space="preserve">Przekroczenia dróg o nawierzchni asfaltowej, bitumicznej i utwardzonej i torami kolejowymi zostaną w większości przypadków wykonane metodami bezwykopowymi. </w:t>
      </w:r>
    </w:p>
    <w:p w:rsidR="004710C5" w:rsidRPr="004710C5" w:rsidRDefault="00F331A4" w:rsidP="00BB6331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>Dojazd do placu b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udowy w okresie realizacji gazociągu oraz rozwózki rur nastą</w:t>
      </w:r>
      <w:r>
        <w:rPr>
          <w:rFonts w:ascii="Arial" w:eastAsiaTheme="minorHAnsi" w:hAnsi="Arial" w:cs="Arial"/>
          <w:sz w:val="22"/>
          <w:szCs w:val="22"/>
          <w:lang w:eastAsia="en-US"/>
        </w:rPr>
        <w:t>pi z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wykorzystaniem istniejącego układu komunikacyjnego, poruszanie się ciężkiego sprzętu budowlanego będzie realizowane wyłącznie w wyznaczonym pasie montażowym.</w:t>
      </w:r>
    </w:p>
    <w:p w:rsidR="00B77A3A" w:rsidRDefault="00F331A4" w:rsidP="00BB6331">
      <w:p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Pas terenu nad istniejącym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uzbrojeniem nie może być wykorzystywany do transportu rur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oraz pracy ciężkiego sprzętu budowlanego. W najczęściej stosowanym systemie montażu rur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scala się je najpierw po dwie, rozmieszcza wzdłuż osi gazociągu, łączy w dłuższe odcinki o długości zależnej o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d warunków terenowych, wykonuje wstępną próbę szczelności odcinków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>i nakłada izolację antykorozyjną złączy. Gazociąg na całej długości będzie ułożony w ziemi tak, aby miał co najmniej 1,2 m przykrycia licząc od górnej płas</w:t>
      </w:r>
      <w:r>
        <w:rPr>
          <w:rFonts w:ascii="Arial" w:eastAsiaTheme="minorHAnsi" w:hAnsi="Arial" w:cs="Arial"/>
          <w:sz w:val="22"/>
          <w:szCs w:val="22"/>
          <w:lang w:eastAsia="en-US"/>
        </w:rPr>
        <w:t>zczyzny rury do </w:t>
      </w:r>
      <w:r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poziomu gruntu. </w:t>
      </w:r>
    </w:p>
    <w:p w:rsidR="00B77A3A" w:rsidRPr="004709F9" w:rsidRDefault="00F331A4" w:rsidP="00BB6331">
      <w:pPr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P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race budowlane będą prowadzone na terenie występowania zadrzewień i na niewielkim obszarze terenów leśnych.</w:t>
      </w:r>
      <w:r w:rsidRPr="004709F9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Wycinka drzew z tych terenów zostanie przeprowadzona w celu umożliwienia budowy gazociągu, wykonania wykopu, składowania ziemi, spawania rur, przepr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owadzenia prób ciśnieniowych gazociągu, zasypania wykopu. Roboty związane z usunięciem drzew obejmą wycięcie i wykarczowanie drzew i krzewów, usunięcie ewentualnych karpin, wywóz urobku poza teren budowy, zasypanie dołów po karpinach.</w:t>
      </w:r>
    </w:p>
    <w:p w:rsidR="00B77A3A" w:rsidRDefault="00F331A4" w:rsidP="00BB6331">
      <w:pPr>
        <w:overflowPunct/>
        <w:spacing w:line="276" w:lineRule="auto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 terenie leśnym budo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wa gazociągu wymagać będzie przeprowadzenia wycinki drzew o przewidywanej szerokości pasa terenu ok. 20 m. Po wybudowaniu gazociągu 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lastRenderedPageBreak/>
        <w:t xml:space="preserve">i przeprowadzeniu rekultywacji pozostanie bezdrzewny pas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gruntu leśnego o szerokości ok. 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4 m. Na terenach rolnych pas </w:t>
      </w:r>
      <w:r w:rsidRPr="004709F9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montażowy wynosić będzie ok. 30 m, a bezdrzewny pas gruntu na tych terenach będzie miał szerokość ok. 6 m.</w:t>
      </w:r>
    </w:p>
    <w:p w:rsidR="0026317E" w:rsidRPr="00DB196F" w:rsidRDefault="00D116F3" w:rsidP="00BB6331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 w:rsidRPr="00D116F3">
        <w:rPr>
          <w:rFonts w:ascii="Arial" w:hAnsi="Arial" w:cs="Arial"/>
          <w:noProof/>
          <w:snapToGrid w:val="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100.4pt;width:216.6pt;height:153.9pt;z-index:251658240;mso-width-relative:margin;mso-height-relative:margin" stroked="f" strokecolor="#f2f2f2" strokeweight=".25pt">
            <v:textbox style="mso-next-textbox:#_x0000_s1026">
              <w:txbxContent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DB196F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DB196F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DB196F">
                    <w:rPr>
                      <w:rFonts w:ascii="Arial" w:hAnsi="Arial" w:cs="Arial"/>
                      <w:sz w:val="22"/>
                      <w:szCs w:val="22"/>
                    </w:rPr>
                    <w:t>Mirosława Mierczyk-Sawicka</w:t>
                  </w:r>
                  <w:bookmarkEnd w:id="4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DB196F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DB196F" w:rsidRPr="00DB196F" w:rsidRDefault="00F331A4" w:rsidP="00DB196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Po zakończeniu robót teren zostanie </w: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>zrekultywowany, p</w:t>
      </w:r>
      <w:r w:rsidR="00F331A4">
        <w:rPr>
          <w:rFonts w:ascii="Arial" w:eastAsiaTheme="minorHAnsi" w:hAnsi="Arial" w:cs="Arial"/>
          <w:sz w:val="22"/>
          <w:szCs w:val="22"/>
          <w:lang w:eastAsia="en-US"/>
        </w:rPr>
        <w:t xml:space="preserve">rzywrócony do </w: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>stanu</w:t>
      </w:r>
      <w:r w:rsidR="00F331A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331A4" w:rsidRPr="0048382D">
        <w:rPr>
          <w:rFonts w:ascii="Arial" w:hAnsi="Arial" w:cs="Arial"/>
          <w:color w:val="000000" w:themeColor="text1"/>
          <w:sz w:val="22"/>
          <w:szCs w:val="22"/>
        </w:rPr>
        <w:t>poprzedzającego prace wykonawcze</w: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F331A4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331A4" w:rsidRPr="004710C5">
        <w:rPr>
          <w:rFonts w:ascii="Arial" w:eastAsiaTheme="minorHAnsi" w:hAnsi="Arial" w:cs="Arial"/>
          <w:sz w:val="22"/>
          <w:szCs w:val="22"/>
          <w:lang w:eastAsia="en-US"/>
        </w:rPr>
        <w:t>zwrócony do użytkowania zgodnie z dotychczasowym przeznaczeniem.</w:t>
      </w:r>
      <w:r w:rsidR="00F331A4" w:rsidRPr="00065EA8">
        <w:rPr>
          <w:rFonts w:ascii="Arial" w:hAnsi="Arial" w:cs="Arial"/>
          <w:color w:val="00000A"/>
          <w:kern w:val="2"/>
          <w:sz w:val="22"/>
          <w:szCs w:val="22"/>
        </w:rPr>
        <w:t xml:space="preserve"> </w:t>
      </w:r>
      <w:r w:rsidR="00F331A4" w:rsidRPr="004709F9">
        <w:rPr>
          <w:rFonts w:ascii="Arial" w:hAnsi="Arial" w:cs="Arial"/>
          <w:color w:val="00000A"/>
          <w:kern w:val="2"/>
          <w:sz w:val="22"/>
          <w:szCs w:val="22"/>
        </w:rPr>
        <w:t xml:space="preserve">Drogi technologiczne w pasie montażowym (oraz tymczasowe drogi dojazdowe do pasa montażowego) utwardzane płytami </w:t>
      </w:r>
      <w:r w:rsidR="00F331A4" w:rsidRPr="004709F9">
        <w:rPr>
          <w:rFonts w:ascii="Arial" w:hAnsi="Arial" w:cs="Arial"/>
          <w:color w:val="00000A"/>
          <w:kern w:val="2"/>
          <w:sz w:val="22"/>
          <w:szCs w:val="22"/>
        </w:rPr>
        <w:t>betonowymi zostaną roz</w:t>
      </w:r>
      <w:r w:rsidR="00F331A4">
        <w:rPr>
          <w:rFonts w:ascii="Arial" w:hAnsi="Arial" w:cs="Arial"/>
          <w:color w:val="00000A"/>
          <w:kern w:val="2"/>
          <w:sz w:val="22"/>
          <w:szCs w:val="22"/>
        </w:rPr>
        <w:t>ebrane, a </w:t>
      </w:r>
      <w:r w:rsidR="00F331A4">
        <w:rPr>
          <w:rFonts w:ascii="Arial" w:hAnsi="Arial" w:cs="Arial"/>
          <w:color w:val="00000A"/>
          <w:kern w:val="2"/>
          <w:sz w:val="22"/>
          <w:szCs w:val="22"/>
        </w:rPr>
        <w:t>grunty przywrócone do </w:t>
      </w:r>
      <w:r w:rsidR="00F331A4" w:rsidRPr="004709F9">
        <w:rPr>
          <w:rFonts w:ascii="Arial" w:hAnsi="Arial" w:cs="Arial"/>
          <w:color w:val="00000A"/>
          <w:kern w:val="2"/>
          <w:sz w:val="22"/>
          <w:szCs w:val="22"/>
        </w:rPr>
        <w:t>stanu wyjściowego.</w:t>
      </w:r>
      <w:r w:rsidR="00F331A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331A4" w:rsidRPr="004710C5">
        <w:rPr>
          <w:rFonts w:ascii="Arial" w:hAnsi="Arial" w:cs="Arial"/>
          <w:sz w:val="22"/>
          <w:szCs w:val="22"/>
        </w:rPr>
        <w:t xml:space="preserve">Wykonany </w:t>
      </w:r>
      <w:r w:rsidR="00F331A4" w:rsidRPr="004710C5">
        <w:rPr>
          <w:rFonts w:ascii="Arial" w:hAnsi="Arial" w:cs="Arial"/>
          <w:sz w:val="22"/>
          <w:szCs w:val="22"/>
        </w:rPr>
        <w:t>gazociąg</w:t>
      </w:r>
      <w:r w:rsidR="00F331A4" w:rsidRPr="004710C5">
        <w:rPr>
          <w:rFonts w:ascii="Arial" w:hAnsi="Arial" w:cs="Arial"/>
          <w:sz w:val="22"/>
          <w:szCs w:val="22"/>
        </w:rPr>
        <w:t xml:space="preserve"> zostanie</w:t>
      </w:r>
      <w:r w:rsidR="00F331A4">
        <w:rPr>
          <w:rFonts w:ascii="Arial" w:hAnsi="Arial" w:cs="Arial"/>
          <w:sz w:val="22"/>
          <w:szCs w:val="22"/>
        </w:rPr>
        <w:t xml:space="preserve"> poddany próbom wytrzymałości i szczelności. </w:t>
      </w:r>
      <w:r w:rsidR="00F331A4" w:rsidRPr="004710C5">
        <w:rPr>
          <w:rFonts w:ascii="Arial" w:hAnsi="Arial" w:cs="Arial"/>
          <w:sz w:val="22"/>
          <w:szCs w:val="22"/>
        </w:rPr>
        <w:t>Próba ciśnieniowa wykon</w:t>
      </w:r>
      <w:r w:rsidR="00F331A4" w:rsidRPr="004710C5">
        <w:rPr>
          <w:rFonts w:ascii="Arial" w:hAnsi="Arial" w:cs="Arial"/>
          <w:sz w:val="22"/>
          <w:szCs w:val="22"/>
        </w:rPr>
        <w:t>ana zostanie jako hydrauliczna.</w:t>
      </w:r>
    </w:p>
    <w:sectPr w:rsidR="0026317E" w:rsidRPr="00DB196F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A4" w:rsidRDefault="00F331A4" w:rsidP="00D116F3">
      <w:r>
        <w:separator/>
      </w:r>
    </w:p>
  </w:endnote>
  <w:endnote w:type="continuationSeparator" w:id="0">
    <w:p w:rsidR="00F331A4" w:rsidRDefault="00F331A4" w:rsidP="00D11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D116F3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331A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334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331A4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331A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334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F331A4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F331A4">
            <w:pPr>
              <w:pStyle w:val="Stopka"/>
              <w:jc w:val="center"/>
            </w:pPr>
            <w:r>
              <w:t xml:space="preserve">Strona </w:t>
            </w:r>
            <w:r w:rsidR="00D116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116F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D116F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116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116F3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D116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F331A4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A4" w:rsidRDefault="00F331A4" w:rsidP="00D116F3">
      <w:r>
        <w:separator/>
      </w:r>
    </w:p>
  </w:footnote>
  <w:footnote w:type="continuationSeparator" w:id="0">
    <w:p w:rsidR="00F331A4" w:rsidRDefault="00F331A4" w:rsidP="00D11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D820DB3C">
      <w:start w:val="1"/>
      <w:numFmt w:val="upperRoman"/>
      <w:lvlText w:val="%1."/>
      <w:lvlJc w:val="right"/>
      <w:pPr>
        <w:ind w:left="720" w:hanging="360"/>
      </w:pPr>
    </w:lvl>
    <w:lvl w:ilvl="1" w:tplc="32FEA59C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DAFCA33C" w:tentative="1">
      <w:start w:val="1"/>
      <w:numFmt w:val="lowerRoman"/>
      <w:lvlText w:val="%3."/>
      <w:lvlJc w:val="right"/>
      <w:pPr>
        <w:ind w:left="2160" w:hanging="180"/>
      </w:pPr>
    </w:lvl>
    <w:lvl w:ilvl="3" w:tplc="A240F87C" w:tentative="1">
      <w:start w:val="1"/>
      <w:numFmt w:val="decimal"/>
      <w:lvlText w:val="%4."/>
      <w:lvlJc w:val="left"/>
      <w:pPr>
        <w:ind w:left="2880" w:hanging="360"/>
      </w:pPr>
    </w:lvl>
    <w:lvl w:ilvl="4" w:tplc="385EE62C" w:tentative="1">
      <w:start w:val="1"/>
      <w:numFmt w:val="lowerLetter"/>
      <w:lvlText w:val="%5."/>
      <w:lvlJc w:val="left"/>
      <w:pPr>
        <w:ind w:left="3600" w:hanging="360"/>
      </w:pPr>
    </w:lvl>
    <w:lvl w:ilvl="5" w:tplc="E048A868" w:tentative="1">
      <w:start w:val="1"/>
      <w:numFmt w:val="lowerRoman"/>
      <w:lvlText w:val="%6."/>
      <w:lvlJc w:val="right"/>
      <w:pPr>
        <w:ind w:left="4320" w:hanging="180"/>
      </w:pPr>
    </w:lvl>
    <w:lvl w:ilvl="6" w:tplc="37761DD4" w:tentative="1">
      <w:start w:val="1"/>
      <w:numFmt w:val="decimal"/>
      <w:lvlText w:val="%7."/>
      <w:lvlJc w:val="left"/>
      <w:pPr>
        <w:ind w:left="5040" w:hanging="360"/>
      </w:pPr>
    </w:lvl>
    <w:lvl w:ilvl="7" w:tplc="924E3C36" w:tentative="1">
      <w:start w:val="1"/>
      <w:numFmt w:val="lowerLetter"/>
      <w:lvlText w:val="%8."/>
      <w:lvlJc w:val="left"/>
      <w:pPr>
        <w:ind w:left="5760" w:hanging="360"/>
      </w:pPr>
    </w:lvl>
    <w:lvl w:ilvl="8" w:tplc="53509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1FE8573C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3DABF4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74E5A7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3CCD4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74C6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3C21AB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CAC1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381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02CB8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150AA594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A7A28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E2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42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8F5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00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3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8C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4E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40DED4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8C5AF2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5EB7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2C0B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442F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529F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D8B0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8653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7860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2D1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26604" w:tentative="1">
      <w:start w:val="1"/>
      <w:numFmt w:val="lowerLetter"/>
      <w:lvlText w:val="%2."/>
      <w:lvlJc w:val="left"/>
      <w:pPr>
        <w:ind w:left="1440" w:hanging="360"/>
      </w:pPr>
    </w:lvl>
    <w:lvl w:ilvl="2" w:tplc="1F461FD0" w:tentative="1">
      <w:start w:val="1"/>
      <w:numFmt w:val="lowerRoman"/>
      <w:lvlText w:val="%3."/>
      <w:lvlJc w:val="right"/>
      <w:pPr>
        <w:ind w:left="2160" w:hanging="180"/>
      </w:pPr>
    </w:lvl>
    <w:lvl w:ilvl="3" w:tplc="E6C01728" w:tentative="1">
      <w:start w:val="1"/>
      <w:numFmt w:val="decimal"/>
      <w:lvlText w:val="%4."/>
      <w:lvlJc w:val="left"/>
      <w:pPr>
        <w:ind w:left="2880" w:hanging="360"/>
      </w:pPr>
    </w:lvl>
    <w:lvl w:ilvl="4" w:tplc="A2062F9E" w:tentative="1">
      <w:start w:val="1"/>
      <w:numFmt w:val="lowerLetter"/>
      <w:lvlText w:val="%5."/>
      <w:lvlJc w:val="left"/>
      <w:pPr>
        <w:ind w:left="3600" w:hanging="360"/>
      </w:pPr>
    </w:lvl>
    <w:lvl w:ilvl="5" w:tplc="362ECA20" w:tentative="1">
      <w:start w:val="1"/>
      <w:numFmt w:val="lowerRoman"/>
      <w:lvlText w:val="%6."/>
      <w:lvlJc w:val="right"/>
      <w:pPr>
        <w:ind w:left="4320" w:hanging="180"/>
      </w:pPr>
    </w:lvl>
    <w:lvl w:ilvl="6" w:tplc="A7A866AA" w:tentative="1">
      <w:start w:val="1"/>
      <w:numFmt w:val="decimal"/>
      <w:lvlText w:val="%7."/>
      <w:lvlJc w:val="left"/>
      <w:pPr>
        <w:ind w:left="5040" w:hanging="360"/>
      </w:pPr>
    </w:lvl>
    <w:lvl w:ilvl="7" w:tplc="11A2C6AC" w:tentative="1">
      <w:start w:val="1"/>
      <w:numFmt w:val="lowerLetter"/>
      <w:lvlText w:val="%8."/>
      <w:lvlJc w:val="left"/>
      <w:pPr>
        <w:ind w:left="5760" w:hanging="360"/>
      </w:pPr>
    </w:lvl>
    <w:lvl w:ilvl="8" w:tplc="2D405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107E3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24C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0D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C6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A6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2A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89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9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61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526CF"/>
    <w:multiLevelType w:val="hybridMultilevel"/>
    <w:tmpl w:val="FDA2DCC6"/>
    <w:lvl w:ilvl="0" w:tplc="5BB0DEA4">
      <w:start w:val="1"/>
      <w:numFmt w:val="decimal"/>
      <w:lvlText w:val="%1)"/>
      <w:lvlJc w:val="left"/>
      <w:pPr>
        <w:ind w:left="1440" w:hanging="360"/>
      </w:pPr>
    </w:lvl>
    <w:lvl w:ilvl="1" w:tplc="FA0E933A" w:tentative="1">
      <w:start w:val="1"/>
      <w:numFmt w:val="lowerLetter"/>
      <w:lvlText w:val="%2."/>
      <w:lvlJc w:val="left"/>
      <w:pPr>
        <w:ind w:left="2160" w:hanging="360"/>
      </w:pPr>
    </w:lvl>
    <w:lvl w:ilvl="2" w:tplc="7BB2CA2E" w:tentative="1">
      <w:start w:val="1"/>
      <w:numFmt w:val="lowerRoman"/>
      <w:lvlText w:val="%3."/>
      <w:lvlJc w:val="right"/>
      <w:pPr>
        <w:ind w:left="2880" w:hanging="180"/>
      </w:pPr>
    </w:lvl>
    <w:lvl w:ilvl="3" w:tplc="C7268B62" w:tentative="1">
      <w:start w:val="1"/>
      <w:numFmt w:val="decimal"/>
      <w:lvlText w:val="%4."/>
      <w:lvlJc w:val="left"/>
      <w:pPr>
        <w:ind w:left="3600" w:hanging="360"/>
      </w:pPr>
    </w:lvl>
    <w:lvl w:ilvl="4" w:tplc="D9D8D93E" w:tentative="1">
      <w:start w:val="1"/>
      <w:numFmt w:val="lowerLetter"/>
      <w:lvlText w:val="%5."/>
      <w:lvlJc w:val="left"/>
      <w:pPr>
        <w:ind w:left="4320" w:hanging="360"/>
      </w:pPr>
    </w:lvl>
    <w:lvl w:ilvl="5" w:tplc="A4668D14" w:tentative="1">
      <w:start w:val="1"/>
      <w:numFmt w:val="lowerRoman"/>
      <w:lvlText w:val="%6."/>
      <w:lvlJc w:val="right"/>
      <w:pPr>
        <w:ind w:left="5040" w:hanging="180"/>
      </w:pPr>
    </w:lvl>
    <w:lvl w:ilvl="6" w:tplc="A0F8D3EE" w:tentative="1">
      <w:start w:val="1"/>
      <w:numFmt w:val="decimal"/>
      <w:lvlText w:val="%7."/>
      <w:lvlJc w:val="left"/>
      <w:pPr>
        <w:ind w:left="5760" w:hanging="360"/>
      </w:pPr>
    </w:lvl>
    <w:lvl w:ilvl="7" w:tplc="00F65998" w:tentative="1">
      <w:start w:val="1"/>
      <w:numFmt w:val="lowerLetter"/>
      <w:lvlText w:val="%8."/>
      <w:lvlJc w:val="left"/>
      <w:pPr>
        <w:ind w:left="6480" w:hanging="360"/>
      </w:pPr>
    </w:lvl>
    <w:lvl w:ilvl="8" w:tplc="85A6AE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122035"/>
    <w:multiLevelType w:val="hybridMultilevel"/>
    <w:tmpl w:val="AE84B18A"/>
    <w:lvl w:ilvl="0" w:tplc="F4446F6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1262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0669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D485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35683C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0F6C0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AC6E2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CC4EC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BC7A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937C7"/>
    <w:multiLevelType w:val="hybridMultilevel"/>
    <w:tmpl w:val="FBAE001A"/>
    <w:lvl w:ilvl="0" w:tplc="191217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2144D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E60A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B07CE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82C26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5582D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CC88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7067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7E0D9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FE685E"/>
    <w:multiLevelType w:val="hybridMultilevel"/>
    <w:tmpl w:val="76FAD036"/>
    <w:lvl w:ilvl="0" w:tplc="0CE4F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E2B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A6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B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E5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8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A5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AD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DEF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B77D5"/>
    <w:multiLevelType w:val="hybridMultilevel"/>
    <w:tmpl w:val="F388556C"/>
    <w:lvl w:ilvl="0" w:tplc="0A18B200">
      <w:start w:val="1"/>
      <w:numFmt w:val="decimal"/>
      <w:lvlText w:val="%1)"/>
      <w:lvlJc w:val="left"/>
      <w:pPr>
        <w:ind w:left="720" w:hanging="360"/>
      </w:pPr>
    </w:lvl>
    <w:lvl w:ilvl="1" w:tplc="16E490E6" w:tentative="1">
      <w:start w:val="1"/>
      <w:numFmt w:val="lowerLetter"/>
      <w:lvlText w:val="%2."/>
      <w:lvlJc w:val="left"/>
      <w:pPr>
        <w:ind w:left="1440" w:hanging="360"/>
      </w:pPr>
    </w:lvl>
    <w:lvl w:ilvl="2" w:tplc="4732A50A" w:tentative="1">
      <w:start w:val="1"/>
      <w:numFmt w:val="lowerRoman"/>
      <w:lvlText w:val="%3."/>
      <w:lvlJc w:val="right"/>
      <w:pPr>
        <w:ind w:left="2160" w:hanging="180"/>
      </w:pPr>
    </w:lvl>
    <w:lvl w:ilvl="3" w:tplc="2108868E" w:tentative="1">
      <w:start w:val="1"/>
      <w:numFmt w:val="decimal"/>
      <w:lvlText w:val="%4."/>
      <w:lvlJc w:val="left"/>
      <w:pPr>
        <w:ind w:left="2880" w:hanging="360"/>
      </w:pPr>
    </w:lvl>
    <w:lvl w:ilvl="4" w:tplc="A0AC6820" w:tentative="1">
      <w:start w:val="1"/>
      <w:numFmt w:val="lowerLetter"/>
      <w:lvlText w:val="%5."/>
      <w:lvlJc w:val="left"/>
      <w:pPr>
        <w:ind w:left="3600" w:hanging="360"/>
      </w:pPr>
    </w:lvl>
    <w:lvl w:ilvl="5" w:tplc="15442F4C" w:tentative="1">
      <w:start w:val="1"/>
      <w:numFmt w:val="lowerRoman"/>
      <w:lvlText w:val="%6."/>
      <w:lvlJc w:val="right"/>
      <w:pPr>
        <w:ind w:left="4320" w:hanging="180"/>
      </w:pPr>
    </w:lvl>
    <w:lvl w:ilvl="6" w:tplc="F5A41C74" w:tentative="1">
      <w:start w:val="1"/>
      <w:numFmt w:val="decimal"/>
      <w:lvlText w:val="%7."/>
      <w:lvlJc w:val="left"/>
      <w:pPr>
        <w:ind w:left="5040" w:hanging="360"/>
      </w:pPr>
    </w:lvl>
    <w:lvl w:ilvl="7" w:tplc="D60ABE20" w:tentative="1">
      <w:start w:val="1"/>
      <w:numFmt w:val="lowerLetter"/>
      <w:lvlText w:val="%8."/>
      <w:lvlJc w:val="left"/>
      <w:pPr>
        <w:ind w:left="5760" w:hanging="360"/>
      </w:pPr>
    </w:lvl>
    <w:lvl w:ilvl="8" w:tplc="70FAB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53763"/>
    <w:multiLevelType w:val="hybridMultilevel"/>
    <w:tmpl w:val="150AA91C"/>
    <w:lvl w:ilvl="0" w:tplc="5D34FD1C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C5E6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05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0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E1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E5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0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A5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E6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05A0"/>
    <w:multiLevelType w:val="hybridMultilevel"/>
    <w:tmpl w:val="CAD84EA2"/>
    <w:lvl w:ilvl="0" w:tplc="845431C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708B8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90658F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A6E9B9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D409AF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762971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CC0C3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132FBA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985B7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F696A8D"/>
    <w:multiLevelType w:val="hybridMultilevel"/>
    <w:tmpl w:val="DDB404FA"/>
    <w:lvl w:ilvl="0" w:tplc="D5606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E4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8E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21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3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A2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EB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20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0C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72FC8"/>
    <w:multiLevelType w:val="hybridMultilevel"/>
    <w:tmpl w:val="A2EA7C7E"/>
    <w:lvl w:ilvl="0" w:tplc="DDE2D1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EB6A8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F50169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CCE66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58CCDE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56C5D6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75C3E0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48E8D5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B075D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BF3A5C"/>
    <w:multiLevelType w:val="hybridMultilevel"/>
    <w:tmpl w:val="4E7072EA"/>
    <w:lvl w:ilvl="0" w:tplc="384AE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96E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64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3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08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45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A6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C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40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F0408"/>
    <w:multiLevelType w:val="hybridMultilevel"/>
    <w:tmpl w:val="896C734C"/>
    <w:lvl w:ilvl="0" w:tplc="A1942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E22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46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0E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CA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692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AB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89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42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42446"/>
    <w:multiLevelType w:val="hybridMultilevel"/>
    <w:tmpl w:val="3202C2E0"/>
    <w:lvl w:ilvl="0" w:tplc="B1021BF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D99A9A1A" w:tentative="1">
      <w:start w:val="1"/>
      <w:numFmt w:val="lowerLetter"/>
      <w:lvlText w:val="%2."/>
      <w:lvlJc w:val="left"/>
      <w:pPr>
        <w:ind w:left="1866" w:hanging="360"/>
      </w:pPr>
    </w:lvl>
    <w:lvl w:ilvl="2" w:tplc="554245B8" w:tentative="1">
      <w:start w:val="1"/>
      <w:numFmt w:val="lowerRoman"/>
      <w:lvlText w:val="%3."/>
      <w:lvlJc w:val="right"/>
      <w:pPr>
        <w:ind w:left="2586" w:hanging="180"/>
      </w:pPr>
    </w:lvl>
    <w:lvl w:ilvl="3" w:tplc="28686BF0" w:tentative="1">
      <w:start w:val="1"/>
      <w:numFmt w:val="decimal"/>
      <w:lvlText w:val="%4."/>
      <w:lvlJc w:val="left"/>
      <w:pPr>
        <w:ind w:left="3306" w:hanging="360"/>
      </w:pPr>
    </w:lvl>
    <w:lvl w:ilvl="4" w:tplc="3E36FC02" w:tentative="1">
      <w:start w:val="1"/>
      <w:numFmt w:val="lowerLetter"/>
      <w:lvlText w:val="%5."/>
      <w:lvlJc w:val="left"/>
      <w:pPr>
        <w:ind w:left="4026" w:hanging="360"/>
      </w:pPr>
    </w:lvl>
    <w:lvl w:ilvl="5" w:tplc="62F00B68" w:tentative="1">
      <w:start w:val="1"/>
      <w:numFmt w:val="lowerRoman"/>
      <w:lvlText w:val="%6."/>
      <w:lvlJc w:val="right"/>
      <w:pPr>
        <w:ind w:left="4746" w:hanging="180"/>
      </w:pPr>
    </w:lvl>
    <w:lvl w:ilvl="6" w:tplc="DF3A3334" w:tentative="1">
      <w:start w:val="1"/>
      <w:numFmt w:val="decimal"/>
      <w:lvlText w:val="%7."/>
      <w:lvlJc w:val="left"/>
      <w:pPr>
        <w:ind w:left="5466" w:hanging="360"/>
      </w:pPr>
    </w:lvl>
    <w:lvl w:ilvl="7" w:tplc="C9705350" w:tentative="1">
      <w:start w:val="1"/>
      <w:numFmt w:val="lowerLetter"/>
      <w:lvlText w:val="%8."/>
      <w:lvlJc w:val="left"/>
      <w:pPr>
        <w:ind w:left="6186" w:hanging="360"/>
      </w:pPr>
    </w:lvl>
    <w:lvl w:ilvl="8" w:tplc="B33CA0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FFE07E6"/>
    <w:multiLevelType w:val="hybridMultilevel"/>
    <w:tmpl w:val="507ABDB2"/>
    <w:lvl w:ilvl="0" w:tplc="1854C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E4D8" w:tentative="1">
      <w:start w:val="1"/>
      <w:numFmt w:val="lowerLetter"/>
      <w:lvlText w:val="%2."/>
      <w:lvlJc w:val="left"/>
      <w:pPr>
        <w:ind w:left="1440" w:hanging="360"/>
      </w:pPr>
    </w:lvl>
    <w:lvl w:ilvl="2" w:tplc="B8A2BB66" w:tentative="1">
      <w:start w:val="1"/>
      <w:numFmt w:val="lowerRoman"/>
      <w:lvlText w:val="%3."/>
      <w:lvlJc w:val="right"/>
      <w:pPr>
        <w:ind w:left="2160" w:hanging="180"/>
      </w:pPr>
    </w:lvl>
    <w:lvl w:ilvl="3" w:tplc="D28A7198" w:tentative="1">
      <w:start w:val="1"/>
      <w:numFmt w:val="decimal"/>
      <w:lvlText w:val="%4."/>
      <w:lvlJc w:val="left"/>
      <w:pPr>
        <w:ind w:left="2880" w:hanging="360"/>
      </w:pPr>
    </w:lvl>
    <w:lvl w:ilvl="4" w:tplc="5008B38A" w:tentative="1">
      <w:start w:val="1"/>
      <w:numFmt w:val="lowerLetter"/>
      <w:lvlText w:val="%5."/>
      <w:lvlJc w:val="left"/>
      <w:pPr>
        <w:ind w:left="3600" w:hanging="360"/>
      </w:pPr>
    </w:lvl>
    <w:lvl w:ilvl="5" w:tplc="40C4FE1A" w:tentative="1">
      <w:start w:val="1"/>
      <w:numFmt w:val="lowerRoman"/>
      <w:lvlText w:val="%6."/>
      <w:lvlJc w:val="right"/>
      <w:pPr>
        <w:ind w:left="4320" w:hanging="180"/>
      </w:pPr>
    </w:lvl>
    <w:lvl w:ilvl="6" w:tplc="B7B8A5E4" w:tentative="1">
      <w:start w:val="1"/>
      <w:numFmt w:val="decimal"/>
      <w:lvlText w:val="%7."/>
      <w:lvlJc w:val="left"/>
      <w:pPr>
        <w:ind w:left="5040" w:hanging="360"/>
      </w:pPr>
    </w:lvl>
    <w:lvl w:ilvl="7" w:tplc="A2F2C616" w:tentative="1">
      <w:start w:val="1"/>
      <w:numFmt w:val="lowerLetter"/>
      <w:lvlText w:val="%8."/>
      <w:lvlJc w:val="left"/>
      <w:pPr>
        <w:ind w:left="5760" w:hanging="360"/>
      </w:pPr>
    </w:lvl>
    <w:lvl w:ilvl="8" w:tplc="EADA7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C65AB"/>
    <w:multiLevelType w:val="hybridMultilevel"/>
    <w:tmpl w:val="3B6E7E6C"/>
    <w:lvl w:ilvl="0" w:tplc="E9AC2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DC43DF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D617B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4216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C28B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F2C7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1C1E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A4C7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9C14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5D39BF"/>
    <w:multiLevelType w:val="hybridMultilevel"/>
    <w:tmpl w:val="6974EC2E"/>
    <w:lvl w:ilvl="0" w:tplc="967E0A3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5BCCB14" w:tentative="1">
      <w:start w:val="1"/>
      <w:numFmt w:val="lowerLetter"/>
      <w:lvlText w:val="%2."/>
      <w:lvlJc w:val="left"/>
      <w:pPr>
        <w:ind w:left="1440" w:hanging="360"/>
      </w:pPr>
    </w:lvl>
    <w:lvl w:ilvl="2" w:tplc="524E1566" w:tentative="1">
      <w:start w:val="1"/>
      <w:numFmt w:val="lowerRoman"/>
      <w:lvlText w:val="%3."/>
      <w:lvlJc w:val="right"/>
      <w:pPr>
        <w:ind w:left="2160" w:hanging="180"/>
      </w:pPr>
    </w:lvl>
    <w:lvl w:ilvl="3" w:tplc="6AE07154" w:tentative="1">
      <w:start w:val="1"/>
      <w:numFmt w:val="decimal"/>
      <w:lvlText w:val="%4."/>
      <w:lvlJc w:val="left"/>
      <w:pPr>
        <w:ind w:left="2880" w:hanging="360"/>
      </w:pPr>
    </w:lvl>
    <w:lvl w:ilvl="4" w:tplc="29F2A26C" w:tentative="1">
      <w:start w:val="1"/>
      <w:numFmt w:val="lowerLetter"/>
      <w:lvlText w:val="%5."/>
      <w:lvlJc w:val="left"/>
      <w:pPr>
        <w:ind w:left="3600" w:hanging="360"/>
      </w:pPr>
    </w:lvl>
    <w:lvl w:ilvl="5" w:tplc="855818E8" w:tentative="1">
      <w:start w:val="1"/>
      <w:numFmt w:val="lowerRoman"/>
      <w:lvlText w:val="%6."/>
      <w:lvlJc w:val="right"/>
      <w:pPr>
        <w:ind w:left="4320" w:hanging="180"/>
      </w:pPr>
    </w:lvl>
    <w:lvl w:ilvl="6" w:tplc="007A8574" w:tentative="1">
      <w:start w:val="1"/>
      <w:numFmt w:val="decimal"/>
      <w:lvlText w:val="%7."/>
      <w:lvlJc w:val="left"/>
      <w:pPr>
        <w:ind w:left="5040" w:hanging="360"/>
      </w:pPr>
    </w:lvl>
    <w:lvl w:ilvl="7" w:tplc="55109CDE" w:tentative="1">
      <w:start w:val="1"/>
      <w:numFmt w:val="lowerLetter"/>
      <w:lvlText w:val="%8."/>
      <w:lvlJc w:val="left"/>
      <w:pPr>
        <w:ind w:left="5760" w:hanging="360"/>
      </w:pPr>
    </w:lvl>
    <w:lvl w:ilvl="8" w:tplc="85CAF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87E67"/>
    <w:multiLevelType w:val="hybridMultilevel"/>
    <w:tmpl w:val="22DA56BE"/>
    <w:lvl w:ilvl="0" w:tplc="B590DE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C9839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1A1FF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142B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D0AC9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112F0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B28C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A02D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E088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C33120"/>
    <w:multiLevelType w:val="hybridMultilevel"/>
    <w:tmpl w:val="BC00FA3C"/>
    <w:lvl w:ilvl="0" w:tplc="3B1E7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A8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42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9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2B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C2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EA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E7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09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12A0B"/>
    <w:multiLevelType w:val="hybridMultilevel"/>
    <w:tmpl w:val="3C201D8C"/>
    <w:lvl w:ilvl="0" w:tplc="6032C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F8B3A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C01FF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C4F1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182D6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8E76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1E84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20517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D266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DB7AE6"/>
    <w:multiLevelType w:val="hybridMultilevel"/>
    <w:tmpl w:val="3B720A3E"/>
    <w:lvl w:ilvl="0" w:tplc="A58EC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83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E3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8B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EC2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AD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24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CCB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2"/>
  </w:num>
  <w:num w:numId="5">
    <w:abstractNumId w:val="9"/>
  </w:num>
  <w:num w:numId="6">
    <w:abstractNumId w:val="24"/>
  </w:num>
  <w:num w:numId="7">
    <w:abstractNumId w:val="17"/>
  </w:num>
  <w:num w:numId="8">
    <w:abstractNumId w:val="15"/>
  </w:num>
  <w:num w:numId="9">
    <w:abstractNumId w:val="5"/>
  </w:num>
  <w:num w:numId="10">
    <w:abstractNumId w:val="22"/>
  </w:num>
  <w:num w:numId="11">
    <w:abstractNumId w:val="13"/>
  </w:num>
  <w:num w:numId="12">
    <w:abstractNumId w:val="7"/>
  </w:num>
  <w:num w:numId="13">
    <w:abstractNumId w:val="20"/>
  </w:num>
  <w:num w:numId="14">
    <w:abstractNumId w:val="25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9"/>
  </w:num>
  <w:num w:numId="20">
    <w:abstractNumId w:val="6"/>
  </w:num>
  <w:num w:numId="21">
    <w:abstractNumId w:val="18"/>
  </w:num>
  <w:num w:numId="22">
    <w:abstractNumId w:val="10"/>
  </w:num>
  <w:num w:numId="23">
    <w:abstractNumId w:val="4"/>
  </w:num>
  <w:num w:numId="24">
    <w:abstractNumId w:val="16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F3"/>
    <w:rsid w:val="00D116F3"/>
    <w:rsid w:val="00E1334C"/>
    <w:rsid w:val="00F3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0627-9BF7-4528-B79B-84D6A2E4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2021-05-26T07:14:00Z</dcterms:created>
  <dcterms:modified xsi:type="dcterms:W3CDTF">2021-05-26T07:14:00Z</dcterms:modified>
</cp:coreProperties>
</file>