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D3" w:rsidRDefault="004076D3" w:rsidP="004076D3">
      <w:pPr>
        <w:pStyle w:val="Nagwek1"/>
        <w:spacing w:after="360"/>
        <w:ind w:left="5672" w:firstLine="70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3</w:t>
      </w:r>
    </w:p>
    <w:p w:rsidR="004076D3" w:rsidRDefault="004076D3" w:rsidP="006C3FC2">
      <w:pPr>
        <w:pStyle w:val="Nagwek1"/>
        <w:spacing w:after="360"/>
        <w:jc w:val="center"/>
        <w:rPr>
          <w:sz w:val="24"/>
          <w:szCs w:val="24"/>
        </w:rPr>
      </w:pPr>
    </w:p>
    <w:p w:rsidR="009E3A99" w:rsidRPr="006C3FC2" w:rsidRDefault="009E3A99" w:rsidP="006C3FC2">
      <w:pPr>
        <w:pStyle w:val="Nagwek1"/>
        <w:spacing w:after="360"/>
        <w:jc w:val="center"/>
        <w:rPr>
          <w:sz w:val="24"/>
          <w:szCs w:val="24"/>
        </w:rPr>
      </w:pPr>
      <w:r w:rsidRPr="006C3FC2">
        <w:rPr>
          <w:sz w:val="24"/>
          <w:szCs w:val="24"/>
        </w:rPr>
        <w:t xml:space="preserve">Wytyczne </w:t>
      </w:r>
      <w:r w:rsidR="007279EB" w:rsidRPr="006C3FC2">
        <w:rPr>
          <w:sz w:val="24"/>
          <w:szCs w:val="24"/>
        </w:rPr>
        <w:t>oznakowania</w:t>
      </w:r>
      <w:r w:rsidRPr="006C3FC2">
        <w:rPr>
          <w:sz w:val="24"/>
          <w:szCs w:val="24"/>
        </w:rPr>
        <w:t xml:space="preserve"> projektów </w:t>
      </w:r>
      <w:r w:rsidR="006C3FC2">
        <w:rPr>
          <w:sz w:val="24"/>
          <w:szCs w:val="24"/>
        </w:rPr>
        <w:br w:type="textWrapping" w:clear="all"/>
      </w:r>
      <w:r w:rsidRPr="006C3FC2">
        <w:rPr>
          <w:sz w:val="24"/>
          <w:szCs w:val="24"/>
        </w:rPr>
        <w:t>realizowanych w ramach p</w:t>
      </w:r>
      <w:r w:rsidR="007279EB" w:rsidRPr="006C3FC2">
        <w:rPr>
          <w:sz w:val="24"/>
          <w:szCs w:val="24"/>
        </w:rPr>
        <w:t>olskiej współpracy rozwojowej</w:t>
      </w:r>
    </w:p>
    <w:p w:rsidR="009E3A99" w:rsidRPr="00CA3EA6" w:rsidRDefault="009E3A99" w:rsidP="006C3FC2">
      <w:pPr>
        <w:spacing w:before="12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Wszystkie </w:t>
      </w:r>
      <w:r w:rsidR="005150C6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otrzymały środki </w:t>
      </w:r>
      <w:r w:rsidR="007279EB">
        <w:rPr>
          <w:rFonts w:asciiTheme="minorHAnsi" w:hAnsiTheme="minorHAnsi"/>
          <w:sz w:val="20"/>
          <w:szCs w:val="20"/>
        </w:rPr>
        <w:t xml:space="preserve">finansowe </w:t>
      </w:r>
      <w:r w:rsidRPr="00CA3EA6">
        <w:rPr>
          <w:rFonts w:asciiTheme="minorHAnsi" w:hAnsiTheme="minorHAnsi"/>
          <w:sz w:val="20"/>
          <w:szCs w:val="20"/>
        </w:rPr>
        <w:t xml:space="preserve">na realizację projektów i innych przedsięwzięć </w:t>
      </w:r>
      <w:r w:rsidR="009911C1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4714B7" w:rsidRPr="00CA3EA6">
        <w:rPr>
          <w:rFonts w:asciiTheme="minorHAnsi" w:hAnsiTheme="minorHAnsi"/>
          <w:sz w:val="20"/>
          <w:szCs w:val="20"/>
        </w:rPr>
        <w:t xml:space="preserve">pomocy </w:t>
      </w:r>
      <w:r w:rsidRPr="00CA3EA6">
        <w:rPr>
          <w:rFonts w:asciiTheme="minorHAnsi" w:hAnsiTheme="minorHAnsi"/>
          <w:sz w:val="20"/>
          <w:szCs w:val="20"/>
        </w:rPr>
        <w:t>humanitarnej</w:t>
      </w:r>
      <w:r w:rsidR="004714B7" w:rsidRPr="00CA3EA6">
        <w:rPr>
          <w:rFonts w:asciiTheme="minorHAnsi" w:hAnsiTheme="minorHAnsi"/>
          <w:sz w:val="20"/>
          <w:szCs w:val="20"/>
        </w:rPr>
        <w:t>,</w:t>
      </w:r>
      <w:r w:rsidR="00D74DB4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4714B7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 są zobowiązane do:</w:t>
      </w:r>
    </w:p>
    <w:p w:rsidR="00485BAD" w:rsidRPr="00CA3EA6" w:rsidRDefault="00485BAD" w:rsidP="00485BAD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stosowania znaku graficznego „polska pomoc”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oraz</w:t>
      </w:r>
    </w:p>
    <w:p w:rsidR="009E3A99" w:rsidRPr="00CA3EA6" w:rsidRDefault="009E3A99" w:rsidP="008A2274">
      <w:pPr>
        <w:numPr>
          <w:ilvl w:val="0"/>
          <w:numId w:val="1"/>
        </w:numPr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CA3EA6">
        <w:rPr>
          <w:rFonts w:asciiTheme="minorHAnsi" w:hAnsiTheme="minorHAnsi"/>
          <w:b/>
          <w:bCs/>
          <w:sz w:val="20"/>
          <w:szCs w:val="20"/>
        </w:rPr>
        <w:t>informowania o źródle finansowania</w:t>
      </w:r>
    </w:p>
    <w:p w:rsidR="009E3A99" w:rsidRPr="00CA3EA6" w:rsidRDefault="009E3A99" w:rsidP="006C3FC2">
      <w:pPr>
        <w:spacing w:before="240" w:after="24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według poniższych zasad:</w:t>
      </w:r>
    </w:p>
    <w:p w:rsidR="00601943" w:rsidRPr="006C3FC2" w:rsidRDefault="006C3FC2" w:rsidP="007B6FC3">
      <w:pPr>
        <w:pStyle w:val="Nagwek2"/>
        <w:numPr>
          <w:ilvl w:val="0"/>
          <w:numId w:val="7"/>
        </w:numPr>
      </w:pPr>
      <w:r w:rsidRPr="006C3FC2">
        <w:t>Znak graficzny „polska pomoc”</w:t>
      </w:r>
    </w:p>
    <w:p w:rsidR="00752BB8" w:rsidRPr="00CA3EA6" w:rsidRDefault="00752BB8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Prawnym</w:t>
      </w:r>
      <w:r w:rsidR="00BF4E09" w:rsidRPr="00CA3EA6">
        <w:rPr>
          <w:rFonts w:asciiTheme="minorHAnsi" w:hAnsiTheme="minorHAnsi"/>
          <w:sz w:val="20"/>
          <w:szCs w:val="20"/>
        </w:rPr>
        <w:t xml:space="preserve"> właścicielem znaku graficznego</w:t>
      </w:r>
      <w:r w:rsidR="008C1AB6" w:rsidRPr="00CA3EA6">
        <w:rPr>
          <w:rFonts w:asciiTheme="minorHAnsi" w:hAnsiTheme="minorHAnsi"/>
          <w:sz w:val="20"/>
          <w:szCs w:val="20"/>
        </w:rPr>
        <w:t xml:space="preserve"> „</w:t>
      </w:r>
      <w:r w:rsidR="001E3296" w:rsidRPr="00CA3EA6">
        <w:rPr>
          <w:rFonts w:asciiTheme="minorHAnsi" w:hAnsiTheme="minorHAnsi"/>
          <w:sz w:val="20"/>
          <w:szCs w:val="20"/>
        </w:rPr>
        <w:t>polska pomoc”</w:t>
      </w:r>
      <w:r w:rsidRPr="00CA3EA6">
        <w:rPr>
          <w:rFonts w:asciiTheme="minorHAnsi" w:hAnsiTheme="minorHAnsi"/>
          <w:sz w:val="20"/>
          <w:szCs w:val="20"/>
        </w:rPr>
        <w:t xml:space="preserve"> jest Ministerstwo Spraw Zagranicznych RP. Prawo do jego używania mają </w:t>
      </w:r>
      <w:r w:rsidR="006C3FC2">
        <w:rPr>
          <w:rFonts w:asciiTheme="minorHAnsi" w:hAnsiTheme="minorHAnsi"/>
          <w:sz w:val="20"/>
          <w:szCs w:val="20"/>
        </w:rPr>
        <w:t>wykonawcy projektów dofinansowywanych ze środków polskiej współpracy rozwojowej</w:t>
      </w:r>
      <w:r w:rsidRPr="00CA3EA6">
        <w:rPr>
          <w:rFonts w:asciiTheme="minorHAnsi" w:hAnsiTheme="minorHAnsi"/>
          <w:sz w:val="20"/>
          <w:szCs w:val="20"/>
        </w:rPr>
        <w:t>, a także inne podmi</w:t>
      </w:r>
      <w:r w:rsidR="006C3FC2">
        <w:rPr>
          <w:rFonts w:asciiTheme="minorHAnsi" w:hAnsiTheme="minorHAnsi"/>
          <w:sz w:val="20"/>
          <w:szCs w:val="20"/>
        </w:rPr>
        <w:t>oty, które uzyskają zgodę MSZ. Uprawnienie przyznawane jest</w:t>
      </w:r>
      <w:r w:rsidRPr="00CA3EA6">
        <w:rPr>
          <w:rFonts w:asciiTheme="minorHAnsi" w:hAnsiTheme="minorHAnsi"/>
          <w:sz w:val="20"/>
          <w:szCs w:val="20"/>
        </w:rPr>
        <w:t xml:space="preserve"> na okres realizacji danego </w:t>
      </w:r>
      <w:r w:rsidR="00820253">
        <w:rPr>
          <w:rFonts w:asciiTheme="minorHAnsi" w:hAnsiTheme="minorHAnsi"/>
          <w:sz w:val="20"/>
          <w:szCs w:val="20"/>
        </w:rPr>
        <w:t>projektu</w:t>
      </w:r>
      <w:r w:rsidRPr="00CA3EA6">
        <w:rPr>
          <w:rFonts w:asciiTheme="minorHAnsi" w:hAnsiTheme="minorHAnsi"/>
          <w:sz w:val="20"/>
          <w:szCs w:val="20"/>
        </w:rPr>
        <w:t>.</w:t>
      </w:r>
    </w:p>
    <w:p w:rsidR="00601943" w:rsidRPr="00CA3EA6" w:rsidRDefault="00601943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Obowiąz</w:t>
      </w:r>
      <w:r w:rsidR="00BF4E09" w:rsidRPr="00CA3EA6">
        <w:rPr>
          <w:rFonts w:asciiTheme="minorHAnsi" w:hAnsiTheme="minorHAnsi"/>
          <w:sz w:val="20"/>
          <w:szCs w:val="20"/>
        </w:rPr>
        <w:t>ek stosowania znaku graficznego</w:t>
      </w:r>
      <w:r w:rsidR="00F2047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mają wszystkie </w:t>
      </w:r>
      <w:r w:rsidR="00F20474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>, które otrzymały środki finansowe na realizację projektów i</w:t>
      </w:r>
      <w:r w:rsidR="00F627D7"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innych przedsięwzięć </w:t>
      </w:r>
      <w:r w:rsidR="00F20474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F20474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F20474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F20474" w:rsidRPr="00CA3EA6">
        <w:rPr>
          <w:rFonts w:asciiTheme="minorHAnsi" w:hAnsiTheme="minorHAnsi"/>
          <w:sz w:val="20"/>
          <w:szCs w:val="20"/>
        </w:rPr>
        <w:t>globalnej lub</w:t>
      </w:r>
      <w:r w:rsidRPr="00CA3EA6">
        <w:rPr>
          <w:rFonts w:asciiTheme="minorHAnsi" w:hAnsiTheme="minorHAnsi"/>
          <w:sz w:val="20"/>
          <w:szCs w:val="20"/>
        </w:rPr>
        <w:t xml:space="preserve"> wolontariatu.</w:t>
      </w:r>
    </w:p>
    <w:p w:rsidR="00601943" w:rsidRPr="00CA3EA6" w:rsidRDefault="00FE74FF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FE74FF">
        <w:rPr>
          <w:rFonts w:asciiTheme="minorHAnsi" w:hAnsiTheme="minorHAnsi"/>
          <w:sz w:val="20"/>
          <w:szCs w:val="20"/>
        </w:rPr>
        <w:t>Znakowaniu podlegają wszelkie materiały/gadżety promocyjne wytworzone w ramach projektu jak również</w:t>
      </w:r>
      <w:r w:rsidR="005C4971" w:rsidRPr="00CA3EA6">
        <w:rPr>
          <w:rFonts w:asciiTheme="minorHAnsi" w:hAnsiTheme="minorHAnsi"/>
          <w:sz w:val="20"/>
          <w:szCs w:val="20"/>
        </w:rPr>
        <w:t>: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strona interne</w:t>
      </w:r>
      <w:r w:rsidR="003E7B1F">
        <w:rPr>
          <w:rFonts w:asciiTheme="minorHAnsi" w:hAnsiTheme="minorHAnsi"/>
          <w:sz w:val="20"/>
          <w:szCs w:val="20"/>
        </w:rPr>
        <w:t>towa wykonawcy projektu, strona</w:t>
      </w:r>
      <w:r w:rsidRPr="00CA3EA6">
        <w:rPr>
          <w:rFonts w:asciiTheme="minorHAnsi" w:hAnsiTheme="minorHAnsi"/>
          <w:sz w:val="20"/>
          <w:szCs w:val="20"/>
        </w:rPr>
        <w:t xml:space="preserve"> informująca o projekcie lub podstrona dedykowana projektowi</w:t>
      </w:r>
      <w:r w:rsidR="002D71DD">
        <w:rPr>
          <w:rFonts w:asciiTheme="minorHAnsi" w:hAnsiTheme="minorHAnsi"/>
          <w:sz w:val="20"/>
          <w:szCs w:val="20"/>
        </w:rPr>
        <w:t xml:space="preserve">, a także analogiczne strony </w:t>
      </w:r>
      <w:r w:rsidR="00820253">
        <w:rPr>
          <w:rFonts w:asciiTheme="minorHAnsi" w:hAnsiTheme="minorHAnsi"/>
          <w:sz w:val="20"/>
          <w:szCs w:val="20"/>
        </w:rPr>
        <w:t>w mediach społecznościowych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publikacje i inne teksty zwarte drukowane lub zapisywane na innych nośnikach;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materiały </w:t>
      </w:r>
      <w:r w:rsidR="00B434E9" w:rsidRPr="00CA3EA6">
        <w:rPr>
          <w:rFonts w:asciiTheme="minorHAnsi" w:hAnsiTheme="minorHAnsi"/>
          <w:sz w:val="20"/>
          <w:szCs w:val="20"/>
        </w:rPr>
        <w:t xml:space="preserve">informacyjne </w:t>
      </w:r>
      <w:r w:rsidRPr="00CA3EA6">
        <w:rPr>
          <w:rFonts w:asciiTheme="minorHAnsi" w:hAnsiTheme="minorHAnsi"/>
          <w:sz w:val="20"/>
          <w:szCs w:val="20"/>
        </w:rPr>
        <w:t>i notatki dla</w:t>
      </w:r>
      <w:r w:rsidR="00AA4F0E" w:rsidRPr="00CA3EA6">
        <w:rPr>
          <w:rFonts w:asciiTheme="minorHAnsi" w:hAnsiTheme="minorHAnsi"/>
          <w:sz w:val="20"/>
          <w:szCs w:val="20"/>
        </w:rPr>
        <w:t xml:space="preserve"> 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80589" w:rsidRPr="00CA3EA6" w:rsidRDefault="00680589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plakaty i inne </w:t>
      </w:r>
      <w:r w:rsidR="00AE4D96" w:rsidRPr="00CA3EA6">
        <w:rPr>
          <w:rFonts w:asciiTheme="minorHAnsi" w:hAnsiTheme="minorHAnsi"/>
          <w:sz w:val="20"/>
          <w:szCs w:val="20"/>
        </w:rPr>
        <w:t>wielkoformatowe druki promocyjne;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ulotki, broszury, kalendarze;</w:t>
      </w:r>
    </w:p>
    <w:p w:rsidR="00680589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slajdy prezentacji multimedialnych; </w:t>
      </w:r>
    </w:p>
    <w:p w:rsidR="005C4971" w:rsidRPr="00CA3EA6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banery </w:t>
      </w:r>
      <w:r w:rsidR="00AE4D96" w:rsidRPr="00CA3EA6">
        <w:rPr>
          <w:rFonts w:asciiTheme="minorHAnsi" w:hAnsiTheme="minorHAnsi"/>
          <w:sz w:val="20"/>
          <w:szCs w:val="20"/>
        </w:rPr>
        <w:t xml:space="preserve">wykorzystywane </w:t>
      </w:r>
      <w:r w:rsidRPr="00CA3EA6">
        <w:rPr>
          <w:rFonts w:asciiTheme="minorHAnsi" w:hAnsiTheme="minorHAnsi"/>
          <w:sz w:val="20"/>
          <w:szCs w:val="20"/>
        </w:rPr>
        <w:t>podczas konferencji i szkoleń;</w:t>
      </w:r>
    </w:p>
    <w:p w:rsidR="005C4971" w:rsidRPr="00CA3EA6" w:rsidRDefault="002D71DD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zakupiony </w:t>
      </w:r>
      <w:r w:rsidR="00AE4D96" w:rsidRPr="00CA3EA6">
        <w:rPr>
          <w:rFonts w:asciiTheme="minorHAnsi" w:hAnsiTheme="minorHAnsi"/>
          <w:sz w:val="20"/>
          <w:szCs w:val="20"/>
        </w:rPr>
        <w:t xml:space="preserve">sprzęt i elementy </w:t>
      </w:r>
      <w:r w:rsidR="005C4971" w:rsidRPr="00CA3EA6">
        <w:rPr>
          <w:rFonts w:asciiTheme="minorHAnsi" w:hAnsiTheme="minorHAnsi"/>
          <w:sz w:val="20"/>
          <w:szCs w:val="20"/>
        </w:rPr>
        <w:t>wyposażenia, np. karetki</w:t>
      </w:r>
      <w:r>
        <w:rPr>
          <w:rFonts w:asciiTheme="minorHAnsi" w:hAnsiTheme="minorHAnsi"/>
          <w:sz w:val="20"/>
          <w:szCs w:val="20"/>
        </w:rPr>
        <w:t>, panele słoneczne</w:t>
      </w:r>
      <w:r w:rsidRPr="00CA3EA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komputery</w:t>
      </w:r>
      <w:r w:rsidR="005C4971" w:rsidRPr="00CA3EA6">
        <w:rPr>
          <w:rFonts w:asciiTheme="minorHAnsi" w:hAnsiTheme="minorHAnsi"/>
          <w:sz w:val="20"/>
          <w:szCs w:val="20"/>
        </w:rPr>
        <w:t>;</w:t>
      </w:r>
    </w:p>
    <w:p w:rsidR="005C4971" w:rsidRDefault="005C4971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elementy projektów infrastrukturalnych, np. budynki, studnie.</w:t>
      </w:r>
    </w:p>
    <w:p w:rsidR="007C6C1A" w:rsidRPr="00CA3EA6" w:rsidRDefault="007C6C1A" w:rsidP="007C6C1A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Znak graficzny „polska pomoc” powinien być eksponowany podczas wszystkich działań wchodzących w skład projektu (m.in. szkolenia, konferencje, wystawy, pokazy filmowe).</w:t>
      </w:r>
    </w:p>
    <w:p w:rsidR="005C4971" w:rsidRPr="00CA3EA6" w:rsidRDefault="005C4971" w:rsidP="00D74DB4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Znak graficzn</w:t>
      </w:r>
      <w:r w:rsidR="00BF4E09" w:rsidRPr="00CA3EA6">
        <w:rPr>
          <w:rFonts w:asciiTheme="minorHAnsi" w:hAnsiTheme="minorHAnsi"/>
          <w:sz w:val="20"/>
          <w:szCs w:val="20"/>
        </w:rPr>
        <w:t>y</w:t>
      </w:r>
      <w:r w:rsidR="00996E94" w:rsidRPr="00CA3EA6">
        <w:rPr>
          <w:rFonts w:asciiTheme="minorHAnsi" w:hAnsiTheme="minorHAnsi"/>
          <w:sz w:val="20"/>
          <w:szCs w:val="20"/>
        </w:rPr>
        <w:t xml:space="preserve"> „polska pomoc”</w:t>
      </w:r>
      <w:r w:rsidRPr="00CA3EA6">
        <w:rPr>
          <w:rFonts w:asciiTheme="minorHAnsi" w:hAnsiTheme="minorHAnsi"/>
          <w:sz w:val="20"/>
          <w:szCs w:val="20"/>
        </w:rPr>
        <w:t xml:space="preserve"> należy stosować zgodnie z następującymi zasadami:</w:t>
      </w:r>
    </w:p>
    <w:p w:rsidR="007C6C1A" w:rsidRDefault="007C6C1A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oznakowanie musi mieć trwały charakter;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z</w:t>
      </w:r>
      <w:r w:rsidR="005C4971" w:rsidRPr="00CA3EA6">
        <w:rPr>
          <w:rFonts w:asciiTheme="minorHAnsi" w:hAnsiTheme="minorHAnsi"/>
          <w:sz w:val="20"/>
          <w:szCs w:val="20"/>
        </w:rPr>
        <w:t>nak musi być czytelny i widoczny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1927E8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</w:t>
      </w:r>
      <w:r w:rsidR="005C4971" w:rsidRPr="00CA3EA6">
        <w:rPr>
          <w:rFonts w:asciiTheme="minorHAnsi" w:hAnsiTheme="minorHAnsi"/>
          <w:sz w:val="20"/>
          <w:szCs w:val="20"/>
        </w:rPr>
        <w:t>ielkość znaku musi być odpowiednia do pozostałych elementów projektu graficznego</w:t>
      </w:r>
      <w:r w:rsidRPr="00CA3EA6">
        <w:rPr>
          <w:rFonts w:asciiTheme="minorHAnsi" w:hAnsiTheme="minorHAnsi"/>
          <w:sz w:val="20"/>
          <w:szCs w:val="20"/>
        </w:rPr>
        <w:t xml:space="preserve"> – j</w:t>
      </w:r>
      <w:r w:rsidR="005C4971" w:rsidRPr="00CA3EA6">
        <w:rPr>
          <w:rFonts w:asciiTheme="minorHAnsi" w:hAnsiTheme="minorHAnsi"/>
          <w:sz w:val="20"/>
          <w:szCs w:val="20"/>
        </w:rPr>
        <w:t>eśli znak sąsiaduje z innymi znakami graficznymi, to nie może być od nich mniejszy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5C4971" w:rsidRPr="00CA3EA6" w:rsidRDefault="00472662" w:rsidP="00D74DB4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n</w:t>
      </w:r>
      <w:r w:rsidR="005C4971" w:rsidRPr="00CA3EA6">
        <w:rPr>
          <w:rFonts w:asciiTheme="minorHAnsi" w:hAnsiTheme="minorHAnsi"/>
          <w:sz w:val="20"/>
          <w:szCs w:val="20"/>
        </w:rPr>
        <w:t xml:space="preserve">ależy zachować </w:t>
      </w:r>
      <w:r w:rsidRPr="00CA3EA6">
        <w:rPr>
          <w:rFonts w:asciiTheme="minorHAnsi" w:hAnsiTheme="minorHAnsi"/>
          <w:sz w:val="20"/>
          <w:szCs w:val="20"/>
        </w:rPr>
        <w:t xml:space="preserve">oryginalne </w:t>
      </w:r>
      <w:r w:rsidR="00B94AD8">
        <w:rPr>
          <w:rFonts w:asciiTheme="minorHAnsi" w:hAnsiTheme="minorHAnsi"/>
          <w:sz w:val="20"/>
          <w:szCs w:val="20"/>
        </w:rPr>
        <w:t>proporcje znaku;</w:t>
      </w:r>
    </w:p>
    <w:p w:rsidR="00B94AD8" w:rsidRPr="007C6C1A" w:rsidRDefault="006A4E3E" w:rsidP="007C6C1A">
      <w:pPr>
        <w:pStyle w:val="Akapitzlist"/>
        <w:numPr>
          <w:ilvl w:val="2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k</w:t>
      </w:r>
      <w:r w:rsidR="005C4971" w:rsidRPr="00CA3EA6">
        <w:rPr>
          <w:rFonts w:asciiTheme="minorHAnsi" w:hAnsiTheme="minorHAnsi"/>
          <w:sz w:val="20"/>
          <w:szCs w:val="20"/>
        </w:rPr>
        <w:t xml:space="preserve">olorystyka, czcionka oraz tło znaku muszą być zgodne z wytycznymi zamieszczonymi </w:t>
      </w:r>
      <w:r w:rsidR="00BF4E09" w:rsidRPr="00CA3EA6">
        <w:rPr>
          <w:rFonts w:asciiTheme="minorHAnsi" w:hAnsiTheme="minorHAnsi"/>
          <w:sz w:val="20"/>
          <w:szCs w:val="20"/>
        </w:rPr>
        <w:t>w</w:t>
      </w:r>
      <w:r w:rsidR="00B94AD8">
        <w:rPr>
          <w:rFonts w:asciiTheme="minorHAnsi" w:hAnsiTheme="minorHAnsi"/>
          <w:sz w:val="20"/>
          <w:szCs w:val="20"/>
        </w:rPr>
        <w:t xml:space="preserve"> Księdze z</w:t>
      </w:r>
      <w:r w:rsidR="005C4971" w:rsidRPr="00CA3EA6">
        <w:rPr>
          <w:rFonts w:asciiTheme="minorHAnsi" w:hAnsiTheme="minorHAnsi"/>
          <w:sz w:val="20"/>
          <w:szCs w:val="20"/>
        </w:rPr>
        <w:t xml:space="preserve">naku dostępnej na stronie internetowej: </w:t>
      </w:r>
      <w:hyperlink r:id="rId9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r w:rsidR="007C6C1A">
        <w:rPr>
          <w:rFonts w:asciiTheme="minorHAnsi" w:hAnsiTheme="minorHAnsi"/>
          <w:sz w:val="20"/>
          <w:szCs w:val="20"/>
        </w:rPr>
        <w:t>.</w:t>
      </w:r>
    </w:p>
    <w:p w:rsidR="00820253" w:rsidRDefault="00820253" w:rsidP="00820253">
      <w:pPr>
        <w:pStyle w:val="Akapitzlist"/>
        <w:numPr>
          <w:ilvl w:val="1"/>
          <w:numId w:val="7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lastRenderedPageBreak/>
        <w:t>Pliki ze znakiem graficznym „polska pomoc” (w odpowiednich formatach i wersjach językowych) są</w:t>
      </w:r>
      <w:r>
        <w:rPr>
          <w:rFonts w:asciiTheme="minorHAnsi" w:hAnsiTheme="minorHAnsi"/>
          <w:sz w:val="20"/>
          <w:szCs w:val="20"/>
        </w:rPr>
        <w:t> </w:t>
      </w:r>
      <w:r w:rsidRPr="00CA3EA6">
        <w:rPr>
          <w:rFonts w:asciiTheme="minorHAnsi" w:hAnsiTheme="minorHAnsi"/>
          <w:sz w:val="20"/>
          <w:szCs w:val="20"/>
        </w:rPr>
        <w:t xml:space="preserve">dostępne do pobrania na stronie internetowej: </w:t>
      </w:r>
      <w:hyperlink r:id="rId10" w:history="1">
        <w:r w:rsidRPr="00CA3EA6">
          <w:rPr>
            <w:rStyle w:val="Hipercze"/>
            <w:rFonts w:asciiTheme="minorHAnsi" w:hAnsiTheme="minorHAnsi"/>
            <w:bCs/>
            <w:sz w:val="20"/>
            <w:szCs w:val="20"/>
          </w:rPr>
          <w:t>www.polskapomoc.gov.pl/logo</w:t>
        </w:r>
      </w:hyperlink>
      <w:hyperlink r:id="rId11" w:history="1"/>
      <w:r w:rsidRPr="00CA3EA6">
        <w:rPr>
          <w:rFonts w:asciiTheme="minorHAnsi" w:hAnsiTheme="minorHAnsi"/>
          <w:sz w:val="20"/>
          <w:szCs w:val="20"/>
        </w:rPr>
        <w:t>.</w:t>
      </w:r>
    </w:p>
    <w:p w:rsidR="007C6C1A" w:rsidRDefault="009E3A99" w:rsidP="007C6C1A">
      <w:pPr>
        <w:tabs>
          <w:tab w:val="left" w:pos="3331"/>
        </w:tabs>
        <w:spacing w:before="240" w:after="120"/>
        <w:rPr>
          <w:rFonts w:asciiTheme="minorHAnsi" w:hAnsiTheme="minorHAnsi"/>
          <w:bCs/>
          <w:sz w:val="20"/>
          <w:szCs w:val="20"/>
        </w:rPr>
      </w:pPr>
      <w:r w:rsidRPr="00CA3EA6">
        <w:rPr>
          <w:rFonts w:asciiTheme="minorHAnsi" w:hAnsiTheme="minorHAnsi"/>
          <w:bCs/>
          <w:sz w:val="20"/>
          <w:szCs w:val="20"/>
        </w:rPr>
        <w:t xml:space="preserve">W razie wątpliwości </w:t>
      </w:r>
      <w:r w:rsidR="007C6C1A">
        <w:rPr>
          <w:rFonts w:asciiTheme="minorHAnsi" w:hAnsiTheme="minorHAnsi"/>
          <w:bCs/>
          <w:sz w:val="20"/>
          <w:szCs w:val="20"/>
        </w:rPr>
        <w:t>dotyczących</w:t>
      </w:r>
      <w:r w:rsidRPr="00CA3EA6">
        <w:rPr>
          <w:rFonts w:asciiTheme="minorHAnsi" w:hAnsiTheme="minorHAnsi"/>
          <w:bCs/>
          <w:sz w:val="20"/>
          <w:szCs w:val="20"/>
        </w:rPr>
        <w:t xml:space="preserve"> poprawności użycia znaku 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graficznego „polska pomoc” </w:t>
      </w:r>
      <w:r w:rsidRPr="00CA3EA6">
        <w:rPr>
          <w:rFonts w:asciiTheme="minorHAnsi" w:hAnsiTheme="minorHAnsi"/>
          <w:bCs/>
          <w:sz w:val="20"/>
          <w:szCs w:val="20"/>
        </w:rPr>
        <w:t>prosimy o kontakt z</w:t>
      </w:r>
      <w:r w:rsidR="007C6C1A">
        <w:rPr>
          <w:rFonts w:asciiTheme="minorHAnsi" w:hAnsiTheme="minorHAnsi"/>
          <w:bCs/>
          <w:sz w:val="20"/>
          <w:szCs w:val="20"/>
        </w:rPr>
        <w:t> </w:t>
      </w:r>
      <w:r w:rsidRPr="00CA3EA6">
        <w:rPr>
          <w:rFonts w:asciiTheme="minorHAnsi" w:hAnsiTheme="minorHAnsi"/>
          <w:bCs/>
          <w:sz w:val="20"/>
          <w:szCs w:val="20"/>
        </w:rPr>
        <w:t xml:space="preserve">Departamentem </w:t>
      </w:r>
      <w:r w:rsidR="002B49FE" w:rsidRPr="00CA3EA6">
        <w:rPr>
          <w:rFonts w:asciiTheme="minorHAnsi" w:hAnsiTheme="minorHAnsi"/>
          <w:bCs/>
          <w:sz w:val="20"/>
          <w:szCs w:val="20"/>
        </w:rPr>
        <w:t>Współpracy Rozwojowej</w:t>
      </w:r>
      <w:r w:rsidR="004D65EB" w:rsidRPr="00CA3EA6">
        <w:rPr>
          <w:rFonts w:asciiTheme="minorHAnsi" w:hAnsiTheme="minorHAnsi"/>
          <w:bCs/>
          <w:sz w:val="20"/>
          <w:szCs w:val="20"/>
        </w:rPr>
        <w:t xml:space="preserve"> MSZ RP</w:t>
      </w:r>
      <w:r w:rsidRPr="00CA3EA6">
        <w:rPr>
          <w:rFonts w:asciiTheme="minorHAnsi" w:hAnsiTheme="minorHAnsi"/>
          <w:bCs/>
          <w:sz w:val="20"/>
          <w:szCs w:val="20"/>
        </w:rPr>
        <w:t>.</w:t>
      </w:r>
    </w:p>
    <w:p w:rsidR="007C6C1A" w:rsidRDefault="007C6C1A" w:rsidP="007C6C1A">
      <w:r>
        <w:br w:type="page"/>
      </w:r>
    </w:p>
    <w:p w:rsidR="005C4971" w:rsidRDefault="005C4971" w:rsidP="007B6FC3">
      <w:pPr>
        <w:pStyle w:val="Nagwek2"/>
        <w:numPr>
          <w:ilvl w:val="0"/>
          <w:numId w:val="7"/>
        </w:numPr>
      </w:pPr>
      <w:r w:rsidRPr="00CA3EA6">
        <w:lastRenderedPageBreak/>
        <w:t>I</w:t>
      </w:r>
      <w:r w:rsidR="007C6C1A">
        <w:t xml:space="preserve">nformacja </w:t>
      </w:r>
      <w:r w:rsidR="0041141B">
        <w:t>o źródle finansowania</w:t>
      </w:r>
    </w:p>
    <w:p w:rsidR="0027108E" w:rsidRDefault="0027108E" w:rsidP="00E67D65">
      <w:pPr>
        <w:spacing w:before="120" w:after="120"/>
        <w:outlineLvl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Obowiązek podawania informacji o źródle finansowania projektów mają wszystkie </w:t>
      </w:r>
      <w:r w:rsidR="00E657F7" w:rsidRPr="00CA3EA6">
        <w:rPr>
          <w:rFonts w:asciiTheme="minorHAnsi" w:hAnsiTheme="minorHAnsi"/>
          <w:sz w:val="20"/>
          <w:szCs w:val="20"/>
        </w:rPr>
        <w:t>podmioty</w:t>
      </w:r>
      <w:r w:rsidRPr="00CA3EA6">
        <w:rPr>
          <w:rFonts w:asciiTheme="minorHAnsi" w:hAnsiTheme="minorHAnsi"/>
          <w:sz w:val="20"/>
          <w:szCs w:val="20"/>
        </w:rPr>
        <w:t xml:space="preserve">, które </w:t>
      </w:r>
      <w:r w:rsidR="00E657F7" w:rsidRPr="00CA3EA6">
        <w:rPr>
          <w:rFonts w:asciiTheme="minorHAnsi" w:hAnsiTheme="minorHAnsi"/>
          <w:sz w:val="20"/>
          <w:szCs w:val="20"/>
        </w:rPr>
        <w:t>otrzymały środki finansowe</w:t>
      </w:r>
      <w:r w:rsidRPr="00CA3EA6">
        <w:rPr>
          <w:rFonts w:asciiTheme="minorHAnsi" w:hAnsiTheme="minorHAnsi"/>
          <w:sz w:val="20"/>
          <w:szCs w:val="20"/>
        </w:rPr>
        <w:t xml:space="preserve"> na realizację projektów i innych przedsięwzięć </w:t>
      </w:r>
      <w:r w:rsidR="008500BF" w:rsidRPr="00CA3EA6">
        <w:rPr>
          <w:rFonts w:asciiTheme="minorHAnsi" w:hAnsiTheme="minorHAnsi"/>
          <w:sz w:val="20"/>
          <w:szCs w:val="20"/>
        </w:rPr>
        <w:t xml:space="preserve">z zakresu </w:t>
      </w:r>
      <w:r w:rsidRPr="00CA3EA6">
        <w:rPr>
          <w:rFonts w:asciiTheme="minorHAnsi" w:hAnsiTheme="minorHAnsi"/>
          <w:sz w:val="20"/>
          <w:szCs w:val="20"/>
        </w:rPr>
        <w:t>pomocy rozwojowej</w:t>
      </w:r>
      <w:r w:rsidR="008500BF" w:rsidRPr="00CA3EA6">
        <w:rPr>
          <w:rFonts w:asciiTheme="minorHAnsi" w:hAnsiTheme="minorHAnsi"/>
          <w:sz w:val="20"/>
          <w:szCs w:val="20"/>
        </w:rPr>
        <w:t>, pomocy</w:t>
      </w:r>
      <w:r w:rsidRPr="00CA3EA6">
        <w:rPr>
          <w:rFonts w:asciiTheme="minorHAnsi" w:hAnsiTheme="minorHAnsi"/>
          <w:sz w:val="20"/>
          <w:szCs w:val="20"/>
        </w:rPr>
        <w:t xml:space="preserve"> humanitarnej</w:t>
      </w:r>
      <w:r w:rsidR="008500BF" w:rsidRPr="00CA3EA6">
        <w:rPr>
          <w:rFonts w:asciiTheme="minorHAnsi" w:hAnsiTheme="minorHAnsi"/>
          <w:sz w:val="20"/>
          <w:szCs w:val="20"/>
        </w:rPr>
        <w:t>,</w:t>
      </w:r>
      <w:r w:rsidR="00BF4E09" w:rsidRPr="00CA3EA6">
        <w:rPr>
          <w:rFonts w:asciiTheme="minorHAnsi" w:hAnsiTheme="minorHAnsi"/>
          <w:sz w:val="20"/>
          <w:szCs w:val="20"/>
        </w:rPr>
        <w:t xml:space="preserve"> </w:t>
      </w:r>
      <w:r w:rsidRPr="00CA3EA6">
        <w:rPr>
          <w:rFonts w:asciiTheme="minorHAnsi" w:hAnsiTheme="minorHAnsi"/>
          <w:sz w:val="20"/>
          <w:szCs w:val="20"/>
        </w:rPr>
        <w:t xml:space="preserve">edukacji </w:t>
      </w:r>
      <w:r w:rsidR="008500BF" w:rsidRPr="00CA3EA6">
        <w:rPr>
          <w:rFonts w:asciiTheme="minorHAnsi" w:hAnsiTheme="minorHAnsi"/>
          <w:sz w:val="20"/>
          <w:szCs w:val="20"/>
        </w:rPr>
        <w:t xml:space="preserve">globalnej lub </w:t>
      </w:r>
      <w:r w:rsidRPr="00CA3EA6">
        <w:rPr>
          <w:rFonts w:asciiTheme="minorHAnsi" w:hAnsiTheme="minorHAnsi"/>
          <w:sz w:val="20"/>
          <w:szCs w:val="20"/>
        </w:rPr>
        <w:t>wolontariatu.</w:t>
      </w:r>
    </w:p>
    <w:p w:rsidR="00653C3C" w:rsidRPr="00CA3EA6" w:rsidRDefault="00653C3C" w:rsidP="00DF658F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finansowaniu o treści: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Projekt współfinansowany w ramach programu polskiej </w:t>
      </w:r>
      <w:r w:rsidRPr="007770AD">
        <w:rPr>
          <w:rFonts w:asciiTheme="minorHAnsi" w:hAnsiTheme="minorHAnsi"/>
          <w:b/>
          <w:i/>
          <w:sz w:val="20"/>
          <w:szCs w:val="20"/>
        </w:rPr>
        <w:t>współpracy rozwojowej</w:t>
      </w:r>
      <w:r w:rsidRPr="007770AD">
        <w:rPr>
          <w:rFonts w:asciiTheme="minorHAnsi" w:hAnsiTheme="minorHAnsi"/>
          <w:b/>
          <w:bCs/>
          <w:i/>
          <w:iCs/>
          <w:sz w:val="20"/>
          <w:szCs w:val="20"/>
        </w:rPr>
        <w:t xml:space="preserve"> Ministerstwa Spraw Zagranicznych RP.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musi być umieszczana na wszystkich materiałach informacyjnych i promocyjnych </w:t>
      </w:r>
      <w:r w:rsidR="0043767A">
        <w:rPr>
          <w:rFonts w:asciiTheme="minorHAnsi" w:hAnsiTheme="minorHAnsi"/>
          <w:sz w:val="20"/>
          <w:szCs w:val="20"/>
        </w:rPr>
        <w:t xml:space="preserve">dot. </w:t>
      </w:r>
      <w:r w:rsidRPr="00CA3EA6">
        <w:rPr>
          <w:rFonts w:asciiTheme="minorHAnsi" w:hAnsiTheme="minorHAnsi"/>
          <w:sz w:val="20"/>
          <w:szCs w:val="20"/>
        </w:rPr>
        <w:t xml:space="preserve">projektów </w:t>
      </w:r>
      <w:r w:rsidR="0043767A">
        <w:rPr>
          <w:rFonts w:asciiTheme="minorHAnsi" w:hAnsiTheme="minorHAnsi"/>
          <w:sz w:val="20"/>
          <w:szCs w:val="20"/>
        </w:rPr>
        <w:t>realizowanych z wykorzystaniem</w:t>
      </w:r>
      <w:r w:rsidRPr="00CA3EA6">
        <w:rPr>
          <w:rFonts w:asciiTheme="minorHAnsi" w:hAnsiTheme="minorHAnsi"/>
          <w:sz w:val="20"/>
          <w:szCs w:val="20"/>
        </w:rPr>
        <w:t xml:space="preserve"> środków polskiej współpracy rozwojowej, w szczególności na:</w:t>
      </w:r>
    </w:p>
    <w:p w:rsidR="00653C3C" w:rsidRPr="00CA3EA6" w:rsidRDefault="00653C3C" w:rsidP="0043767A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stronie internetowej wykonawc</w:t>
      </w:r>
      <w:r w:rsidR="003E7B1F">
        <w:rPr>
          <w:rFonts w:asciiTheme="minorHAnsi" w:hAnsiTheme="minorHAnsi"/>
          <w:sz w:val="20"/>
          <w:szCs w:val="20"/>
        </w:rPr>
        <w:t>y projektu, stronie</w:t>
      </w:r>
      <w:r w:rsidRPr="00CA3EA6">
        <w:rPr>
          <w:rFonts w:asciiTheme="minorHAnsi" w:hAnsiTheme="minorHAnsi"/>
          <w:sz w:val="20"/>
          <w:szCs w:val="20"/>
        </w:rPr>
        <w:t xml:space="preserve"> informującej o projekcie lub podstronie dedykowanej projektowi</w:t>
      </w:r>
      <w:r w:rsidR="0043767A">
        <w:rPr>
          <w:rFonts w:asciiTheme="minorHAnsi" w:hAnsiTheme="minorHAnsi"/>
          <w:sz w:val="20"/>
          <w:szCs w:val="20"/>
        </w:rPr>
        <w:t>, a także</w:t>
      </w:r>
      <w:r w:rsidR="0043767A" w:rsidRPr="0043767A">
        <w:t xml:space="preserve"> </w:t>
      </w:r>
      <w:r w:rsidR="0043767A" w:rsidRPr="0043767A">
        <w:rPr>
          <w:rFonts w:asciiTheme="minorHAnsi" w:hAnsiTheme="minorHAnsi"/>
          <w:sz w:val="20"/>
          <w:szCs w:val="20"/>
        </w:rPr>
        <w:t>analogiczn</w:t>
      </w:r>
      <w:r w:rsidR="0043767A">
        <w:rPr>
          <w:rFonts w:asciiTheme="minorHAnsi" w:hAnsiTheme="minorHAnsi"/>
          <w:sz w:val="20"/>
          <w:szCs w:val="20"/>
        </w:rPr>
        <w:t>ych stronach</w:t>
      </w:r>
      <w:r w:rsidR="0043767A" w:rsidRPr="0043767A">
        <w:rPr>
          <w:rFonts w:asciiTheme="minorHAnsi" w:hAnsiTheme="minorHAnsi"/>
          <w:sz w:val="20"/>
          <w:szCs w:val="20"/>
        </w:rPr>
        <w:t xml:space="preserve"> w mediach społecznościowych</w:t>
      </w:r>
      <w:r w:rsidRPr="00CA3EA6">
        <w:rPr>
          <w:rFonts w:asciiTheme="minorHAnsi" w:hAnsiTheme="minorHAnsi"/>
          <w:sz w:val="20"/>
          <w:szCs w:val="20"/>
        </w:rPr>
        <w:t xml:space="preserve">; 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publikacjach i innych tekstach zwartych drukowanych lub zapisywanych na innych n</w:t>
      </w:r>
      <w:r w:rsidR="0043767A">
        <w:rPr>
          <w:rFonts w:asciiTheme="minorHAnsi" w:hAnsiTheme="minorHAnsi"/>
          <w:sz w:val="20"/>
          <w:szCs w:val="20"/>
        </w:rPr>
        <w:t>ośnikach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materiałach </w:t>
      </w:r>
      <w:r w:rsidR="00E42DD5" w:rsidRPr="00CA3EA6">
        <w:rPr>
          <w:rFonts w:asciiTheme="minorHAnsi" w:hAnsiTheme="minorHAnsi"/>
          <w:sz w:val="20"/>
          <w:szCs w:val="20"/>
        </w:rPr>
        <w:t xml:space="preserve">informacyjnych </w:t>
      </w:r>
      <w:r w:rsidRPr="00CA3EA6">
        <w:rPr>
          <w:rFonts w:asciiTheme="minorHAnsi" w:hAnsiTheme="minorHAnsi"/>
          <w:sz w:val="20"/>
          <w:szCs w:val="20"/>
        </w:rPr>
        <w:t xml:space="preserve">i notatkach dla </w:t>
      </w:r>
      <w:r w:rsidR="00E42DD5" w:rsidRPr="00CA3EA6">
        <w:rPr>
          <w:rFonts w:asciiTheme="minorHAnsi" w:hAnsiTheme="minorHAnsi"/>
          <w:sz w:val="20"/>
          <w:szCs w:val="20"/>
        </w:rPr>
        <w:t>mediów</w:t>
      </w:r>
      <w:r w:rsidRPr="00CA3EA6">
        <w:rPr>
          <w:rFonts w:asciiTheme="minorHAnsi" w:hAnsiTheme="minorHAnsi"/>
          <w:sz w:val="20"/>
          <w:szCs w:val="20"/>
        </w:rPr>
        <w:t>;</w:t>
      </w:r>
    </w:p>
    <w:p w:rsidR="00AE4A96" w:rsidRPr="00CA3EA6" w:rsidRDefault="00AE4A96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plakatach i innych wielkoformatowych drukach promocyjnych;</w:t>
      </w:r>
    </w:p>
    <w:p w:rsidR="00653C3C" w:rsidRPr="00CA3EA6" w:rsidRDefault="00653C3C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ulotkach, broszurach.</w:t>
      </w:r>
    </w:p>
    <w:p w:rsidR="00653C3C" w:rsidRPr="00CA3EA6" w:rsidRDefault="00653C3C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Informacja o źródle finansowania powinna być zamieszczona w odpowiedniej wersji językowej w zależności od kraju realizacji projektu lub języka publikacji (wersje językowe inne niż </w:t>
      </w:r>
      <w:r w:rsidR="009F1E1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9F1E18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9F1E18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9F1E18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</w:t>
      </w:r>
      <w:r w:rsidR="00851F96" w:rsidRPr="00CA3EA6">
        <w:rPr>
          <w:rFonts w:asciiTheme="minorHAnsi" w:hAnsiTheme="minorHAnsi"/>
          <w:sz w:val="20"/>
          <w:szCs w:val="20"/>
        </w:rPr>
        <w:t xml:space="preserve">MSZ RP </w:t>
      </w:r>
      <w:r w:rsidR="00340767" w:rsidRPr="00CA3EA6">
        <w:rPr>
          <w:rFonts w:asciiTheme="minorHAnsi" w:hAnsiTheme="minorHAnsi"/>
          <w:sz w:val="20"/>
          <w:szCs w:val="20"/>
        </w:rPr>
        <w:t>do</w:t>
      </w:r>
      <w:r w:rsidRPr="00CA3EA6">
        <w:rPr>
          <w:rFonts w:asciiTheme="minorHAnsi" w:hAnsiTheme="minorHAnsi"/>
          <w:sz w:val="20"/>
          <w:szCs w:val="20"/>
        </w:rPr>
        <w:t xml:space="preserve"> akceptacji).</w:t>
      </w:r>
    </w:p>
    <w:p w:rsidR="00851F96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angielska: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i/>
          <w:sz w:val="20"/>
          <w:szCs w:val="20"/>
          <w:lang w:val="en-US"/>
        </w:rPr>
      </w:pPr>
      <w:r w:rsidRPr="007770AD">
        <w:rPr>
          <w:rFonts w:asciiTheme="minorHAnsi" w:hAnsiTheme="minorHAnsi"/>
          <w:b/>
          <w:i/>
          <w:sz w:val="20"/>
          <w:szCs w:val="20"/>
          <w:lang w:val="en-US"/>
        </w:rPr>
        <w:t>Project co-financed by the Polish development cooperation programme of the Ministry of Foreign Affairs of the Republic of Poland.</w:t>
      </w:r>
    </w:p>
    <w:p w:rsidR="00AB60A0" w:rsidRPr="00CA3EA6" w:rsidRDefault="00AB60A0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rosyjska:</w:t>
      </w:r>
    </w:p>
    <w:p w:rsidR="00AB60A0" w:rsidRPr="003E7B1F" w:rsidRDefault="00DF52E2" w:rsidP="00D74DB4">
      <w:pPr>
        <w:spacing w:before="120" w:after="120"/>
        <w:ind w:left="567"/>
        <w:rPr>
          <w:rFonts w:asciiTheme="minorHAnsi" w:hAnsiTheme="minorHAnsi"/>
          <w:b/>
          <w:sz w:val="20"/>
          <w:szCs w:val="20"/>
          <w:lang w:val="ru-RU"/>
        </w:rPr>
      </w:pPr>
      <w:r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Проект cофинансирован Министерством иностранных дел Республики Польша в рамках программы польского сотрудничества в целях развития</w:t>
      </w:r>
      <w:r w:rsidR="00AB60A0" w:rsidRPr="007770AD">
        <w:rPr>
          <w:rFonts w:asciiTheme="minorHAnsi" w:hAnsiTheme="minorHAnsi" w:cs="Arial"/>
          <w:b/>
          <w:i/>
          <w:sz w:val="20"/>
          <w:szCs w:val="20"/>
          <w:lang w:val="ru-RU"/>
        </w:rPr>
        <w:t>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W publikacjach i innych tekstach zwartych drukowanych lub elektronicznych informację o źródle finansowania należy uzupełnić dopiskiem: </w:t>
      </w:r>
    </w:p>
    <w:p w:rsidR="009E3A99" w:rsidRPr="00CA3EA6" w:rsidRDefault="009E3A99" w:rsidP="00D74DB4">
      <w:pPr>
        <w:spacing w:before="120" w:after="120"/>
        <w:ind w:left="576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CA3EA6">
        <w:rPr>
          <w:rFonts w:asciiTheme="minorHAnsi" w:hAnsiTheme="minorHAnsi"/>
          <w:b/>
          <w:bCs/>
          <w:i/>
          <w:iCs/>
          <w:sz w:val="20"/>
          <w:szCs w:val="20"/>
        </w:rPr>
        <w:t>Publikacja wyraża wyłącznie poglądy autora i nie może być utożsamiana z oficjalnym stanowiskiem Ministerstwa Spraw Zagranicznych RP.</w:t>
      </w:r>
    </w:p>
    <w:p w:rsidR="0054082E" w:rsidRPr="00CA3EA6" w:rsidRDefault="0054082E" w:rsidP="00D74DB4">
      <w:pPr>
        <w:pStyle w:val="Akapitzlist"/>
        <w:numPr>
          <w:ilvl w:val="1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Powyższy tekst powinien być umieszczony w odpowiedniej wersji językowej w zależności od języka publikacji (wersje językowe inne niż </w:t>
      </w:r>
      <w:r w:rsidR="00CB57F8" w:rsidRPr="00CA3EA6">
        <w:rPr>
          <w:rFonts w:asciiTheme="minorHAnsi" w:hAnsiTheme="minorHAnsi"/>
          <w:sz w:val="20"/>
          <w:szCs w:val="20"/>
        </w:rPr>
        <w:t>podane poniżej</w:t>
      </w:r>
      <w:r w:rsidRPr="00CA3EA6">
        <w:rPr>
          <w:rFonts w:asciiTheme="minorHAnsi" w:hAnsiTheme="minorHAnsi"/>
          <w:sz w:val="20"/>
          <w:szCs w:val="20"/>
        </w:rPr>
        <w:t xml:space="preserve"> należy przesłać do D</w:t>
      </w:r>
      <w:r w:rsidR="00340767" w:rsidRPr="00CA3EA6">
        <w:rPr>
          <w:rFonts w:asciiTheme="minorHAnsi" w:hAnsiTheme="minorHAnsi"/>
          <w:sz w:val="20"/>
          <w:szCs w:val="20"/>
        </w:rPr>
        <w:t xml:space="preserve">epartamentu </w:t>
      </w:r>
      <w:r w:rsidRPr="00CA3EA6">
        <w:rPr>
          <w:rFonts w:asciiTheme="minorHAnsi" w:hAnsiTheme="minorHAnsi"/>
          <w:sz w:val="20"/>
          <w:szCs w:val="20"/>
        </w:rPr>
        <w:t>W</w:t>
      </w:r>
      <w:r w:rsidR="00340767" w:rsidRPr="00CA3EA6">
        <w:rPr>
          <w:rFonts w:asciiTheme="minorHAnsi" w:hAnsiTheme="minorHAnsi"/>
          <w:sz w:val="20"/>
          <w:szCs w:val="20"/>
        </w:rPr>
        <w:t xml:space="preserve">spółpracy </w:t>
      </w:r>
      <w:r w:rsidRPr="00CA3EA6">
        <w:rPr>
          <w:rFonts w:asciiTheme="minorHAnsi" w:hAnsiTheme="minorHAnsi"/>
          <w:sz w:val="20"/>
          <w:szCs w:val="20"/>
        </w:rPr>
        <w:t>R</w:t>
      </w:r>
      <w:r w:rsidR="00340767" w:rsidRPr="00CA3EA6">
        <w:rPr>
          <w:rFonts w:asciiTheme="minorHAnsi" w:hAnsiTheme="minorHAnsi"/>
          <w:sz w:val="20"/>
          <w:szCs w:val="20"/>
        </w:rPr>
        <w:t>ozwojowej</w:t>
      </w:r>
      <w:r w:rsidRPr="00CA3EA6">
        <w:rPr>
          <w:rFonts w:asciiTheme="minorHAnsi" w:hAnsiTheme="minorHAnsi"/>
          <w:sz w:val="20"/>
          <w:szCs w:val="20"/>
        </w:rPr>
        <w:t xml:space="preserve"> MSZ </w:t>
      </w:r>
      <w:r w:rsidR="00340767" w:rsidRPr="00CA3EA6">
        <w:rPr>
          <w:rFonts w:asciiTheme="minorHAnsi" w:hAnsiTheme="minorHAnsi"/>
          <w:sz w:val="20"/>
          <w:szCs w:val="20"/>
        </w:rPr>
        <w:t>RP do</w:t>
      </w:r>
      <w:r w:rsidRPr="00CA3EA6">
        <w:rPr>
          <w:rFonts w:asciiTheme="minorHAnsi" w:hAnsiTheme="minorHAnsi"/>
          <w:sz w:val="20"/>
          <w:szCs w:val="20"/>
        </w:rPr>
        <w:t xml:space="preserve"> akceptacji). 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angielska:</w:t>
      </w:r>
    </w:p>
    <w:p w:rsidR="009E3A99" w:rsidRPr="00CA3EA6" w:rsidRDefault="009E3A99" w:rsidP="003E7B1F">
      <w:pPr>
        <w:pStyle w:val="Nagwek1"/>
        <w:ind w:left="567"/>
        <w:rPr>
          <w:lang w:val="en-US"/>
        </w:rPr>
      </w:pPr>
      <w:r w:rsidRPr="00CA3EA6">
        <w:rPr>
          <w:lang w:val="en-US"/>
        </w:rPr>
        <w:t>The publication expresses exclusively the views of the author and cannot be identified with the official stance of the Ministry of Foreign Affairs of the Republic of Poland.</w:t>
      </w:r>
    </w:p>
    <w:p w:rsidR="00340767" w:rsidRPr="00CA3EA6" w:rsidRDefault="00340767" w:rsidP="00D74DB4">
      <w:pPr>
        <w:pStyle w:val="Akapitzlist"/>
        <w:numPr>
          <w:ilvl w:val="2"/>
          <w:numId w:val="8"/>
        </w:numPr>
        <w:spacing w:before="120" w:after="120"/>
        <w:contextualSpacing w:val="0"/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>wersja rosyjska:</w:t>
      </w:r>
    </w:p>
    <w:p w:rsidR="00340767" w:rsidRPr="003E7B1F" w:rsidRDefault="00340767" w:rsidP="003E7B1F">
      <w:pPr>
        <w:pStyle w:val="Nagwek1"/>
        <w:ind w:left="567"/>
        <w:rPr>
          <w:lang w:val="ru-RU"/>
        </w:rPr>
      </w:pPr>
      <w:r w:rsidRPr="003E7B1F">
        <w:rPr>
          <w:lang w:val="ru-RU"/>
        </w:rPr>
        <w:t>Данная публикация представляет исключительно</w:t>
      </w:r>
      <w:r w:rsidR="008F1C27" w:rsidRPr="003E7B1F">
        <w:rPr>
          <w:lang w:val="ru-RU"/>
        </w:rPr>
        <w:t xml:space="preserve"> </w:t>
      </w:r>
      <w:r w:rsidRPr="003E7B1F">
        <w:rPr>
          <w:lang w:val="ru-RU"/>
        </w:rPr>
        <w:t>мнение автора</w:t>
      </w:r>
      <w:r w:rsidR="007B6FC3">
        <w:t xml:space="preserve"> </w:t>
      </w:r>
      <w:r w:rsidR="007B6FC3" w:rsidRPr="003E7B1F">
        <w:rPr>
          <w:lang w:val="ru-RU"/>
        </w:rPr>
        <w:t>и</w:t>
      </w:r>
      <w:r w:rsidRPr="003E7B1F">
        <w:rPr>
          <w:lang w:val="ru-RU"/>
        </w:rPr>
        <w:t xml:space="preserve"> может не</w:t>
      </w:r>
      <w:r w:rsidR="003E7B1F">
        <w:t xml:space="preserve"> </w:t>
      </w:r>
      <w:r w:rsidRPr="003E7B1F">
        <w:rPr>
          <w:lang w:val="ru-RU"/>
        </w:rPr>
        <w:t xml:space="preserve">совпадать </w:t>
      </w:r>
      <w:r w:rsidR="00F627D7" w:rsidRPr="003E7B1F">
        <w:rPr>
          <w:lang w:val="ru-RU"/>
        </w:rPr>
        <w:br w:type="textWrapping" w:clear="all"/>
      </w:r>
      <w:r w:rsidRPr="003E7B1F">
        <w:rPr>
          <w:lang w:val="ru-RU"/>
        </w:rPr>
        <w:t>с</w:t>
      </w:r>
      <w:r w:rsidR="00F627D7" w:rsidRPr="003E7B1F">
        <w:rPr>
          <w:lang w:val="ru-RU"/>
        </w:rPr>
        <w:t xml:space="preserve"> </w:t>
      </w:r>
      <w:r w:rsidRPr="003E7B1F">
        <w:rPr>
          <w:lang w:val="ru-RU"/>
        </w:rPr>
        <w:t>официальной позицией Министерства иностранных дел Республики Польша.</w:t>
      </w:r>
    </w:p>
    <w:p w:rsidR="00485BAD" w:rsidRDefault="00485BAD" w:rsidP="00485BAD">
      <w:pPr>
        <w:spacing w:before="24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materiałach oznakowanych znakiem graficznym „polska pomoc” wskazane jest również podawanie adresu strony internetowej </w:t>
      </w:r>
      <w:hyperlink r:id="rId12" w:history="1">
        <w:r w:rsidRPr="0013737E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>
        <w:rPr>
          <w:rFonts w:asciiTheme="minorHAnsi" w:hAnsiTheme="minorHAnsi"/>
          <w:sz w:val="20"/>
          <w:szCs w:val="20"/>
        </w:rPr>
        <w:t xml:space="preserve">. </w:t>
      </w:r>
    </w:p>
    <w:p w:rsidR="009E3A99" w:rsidRPr="00CA3EA6" w:rsidRDefault="009E3A99">
      <w:pPr>
        <w:rPr>
          <w:rFonts w:asciiTheme="minorHAnsi" w:hAnsiTheme="minorHAnsi"/>
          <w:sz w:val="20"/>
          <w:szCs w:val="20"/>
        </w:rPr>
      </w:pPr>
      <w:r w:rsidRPr="00CA3EA6">
        <w:rPr>
          <w:rFonts w:asciiTheme="minorHAnsi" w:hAnsiTheme="minorHAnsi"/>
          <w:sz w:val="20"/>
          <w:szCs w:val="20"/>
        </w:rPr>
        <w:t xml:space="preserve">Zachęcamy naszych partnerów do używania na swoich stronach internetowych </w:t>
      </w:r>
      <w:r w:rsidR="001514B0" w:rsidRPr="00CA3EA6">
        <w:rPr>
          <w:rFonts w:asciiTheme="minorHAnsi" w:hAnsiTheme="minorHAnsi"/>
          <w:sz w:val="20"/>
          <w:szCs w:val="20"/>
        </w:rPr>
        <w:t xml:space="preserve">znaku graficznego „polska pomoc” w formie </w:t>
      </w:r>
      <w:r w:rsidR="00485BAD" w:rsidRPr="00CA3EA6">
        <w:rPr>
          <w:rFonts w:asciiTheme="minorHAnsi" w:hAnsiTheme="minorHAnsi"/>
          <w:sz w:val="20"/>
          <w:szCs w:val="20"/>
        </w:rPr>
        <w:t>banneru</w:t>
      </w:r>
      <w:r w:rsidRPr="00CA3EA6">
        <w:rPr>
          <w:rFonts w:asciiTheme="minorHAnsi" w:hAnsiTheme="minorHAnsi"/>
          <w:sz w:val="20"/>
          <w:szCs w:val="20"/>
        </w:rPr>
        <w:t xml:space="preserve"> z </w:t>
      </w:r>
      <w:r w:rsidR="00485BAD">
        <w:rPr>
          <w:rFonts w:asciiTheme="minorHAnsi" w:hAnsiTheme="minorHAnsi"/>
          <w:sz w:val="20"/>
          <w:szCs w:val="20"/>
        </w:rPr>
        <w:t>odesłaniem</w:t>
      </w:r>
      <w:r w:rsidRPr="00CA3EA6">
        <w:rPr>
          <w:rFonts w:asciiTheme="minorHAnsi" w:hAnsiTheme="minorHAnsi"/>
          <w:sz w:val="20"/>
          <w:szCs w:val="20"/>
        </w:rPr>
        <w:t xml:space="preserve"> do serwisu: </w:t>
      </w:r>
      <w:hyperlink r:id="rId13" w:history="1">
        <w:r w:rsidRPr="00CA3EA6">
          <w:rPr>
            <w:rStyle w:val="Hipercze"/>
            <w:rFonts w:asciiTheme="minorHAnsi" w:hAnsiTheme="minorHAnsi"/>
            <w:sz w:val="20"/>
            <w:szCs w:val="20"/>
          </w:rPr>
          <w:t>www.polskapomoc.gov.pl</w:t>
        </w:r>
      </w:hyperlink>
      <w:r w:rsidRPr="00CA3EA6">
        <w:rPr>
          <w:rFonts w:asciiTheme="minorHAnsi" w:hAnsiTheme="minorHAnsi"/>
          <w:sz w:val="20"/>
          <w:szCs w:val="20"/>
        </w:rPr>
        <w:t>.</w:t>
      </w:r>
    </w:p>
    <w:sectPr w:rsidR="009E3A99" w:rsidRPr="00CA3EA6" w:rsidSect="007279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993" w:left="1417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9E" w:rsidRDefault="00AA579E">
      <w:r>
        <w:separator/>
      </w:r>
    </w:p>
    <w:p w:rsidR="00AA579E" w:rsidRDefault="00AA579E"/>
  </w:endnote>
  <w:endnote w:type="continuationSeparator" w:id="0">
    <w:p w:rsidR="00AA579E" w:rsidRDefault="00AA579E">
      <w:r>
        <w:continuationSeparator/>
      </w:r>
    </w:p>
    <w:p w:rsidR="00AA579E" w:rsidRDefault="00AA5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4B0" w:rsidRDefault="0069456F" w:rsidP="00AF7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B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B0" w:rsidRDefault="001514B0" w:rsidP="002415E1">
    <w:pPr>
      <w:pStyle w:val="Stopka"/>
      <w:ind w:right="360"/>
    </w:pPr>
  </w:p>
  <w:p w:rsidR="00535A93" w:rsidRDefault="00535A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8454"/>
      <w:docPartObj>
        <w:docPartGallery w:val="Page Numbers (Bottom of Page)"/>
        <w:docPartUnique/>
      </w:docPartObj>
    </w:sdtPr>
    <w:sdtEndPr>
      <w:rPr>
        <w:rFonts w:ascii="Calibri" w:hAnsi="Calibri"/>
        <w:sz w:val="20"/>
        <w:szCs w:val="20"/>
      </w:rPr>
    </w:sdtEndPr>
    <w:sdtContent>
      <w:p w:rsidR="00B742A1" w:rsidRPr="007C6C1A" w:rsidRDefault="0047165B">
        <w:pPr>
          <w:pStyle w:val="Stopka"/>
          <w:jc w:val="center"/>
          <w:rPr>
            <w:rFonts w:ascii="Calibri" w:hAnsi="Calibri"/>
            <w:sz w:val="20"/>
            <w:szCs w:val="20"/>
          </w:rPr>
        </w:pPr>
        <w:r w:rsidRPr="007C6C1A">
          <w:rPr>
            <w:rFonts w:ascii="Calibri" w:hAnsi="Calibri"/>
            <w:sz w:val="20"/>
            <w:szCs w:val="20"/>
          </w:rPr>
          <w:fldChar w:fldCharType="begin"/>
        </w:r>
        <w:r w:rsidRPr="007C6C1A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Pr="007C6C1A">
          <w:rPr>
            <w:rFonts w:ascii="Calibri" w:hAnsi="Calibri"/>
            <w:sz w:val="20"/>
            <w:szCs w:val="20"/>
          </w:rPr>
          <w:fldChar w:fldCharType="separate"/>
        </w:r>
        <w:r w:rsidR="009F1DF8">
          <w:rPr>
            <w:rFonts w:ascii="Calibri" w:hAnsi="Calibri"/>
            <w:noProof/>
            <w:sz w:val="20"/>
            <w:szCs w:val="20"/>
          </w:rPr>
          <w:t>1</w:t>
        </w:r>
        <w:r w:rsidRPr="007C6C1A">
          <w:rPr>
            <w:rFonts w:ascii="Calibri" w:hAnsi="Calibri"/>
            <w:noProof/>
            <w:sz w:val="20"/>
            <w:szCs w:val="20"/>
          </w:rPr>
          <w:fldChar w:fldCharType="end"/>
        </w:r>
        <w:r w:rsidR="007C6C1A">
          <w:rPr>
            <w:rFonts w:ascii="Calibri" w:hAnsi="Calibri"/>
            <w:noProof/>
            <w:sz w:val="20"/>
            <w:szCs w:val="20"/>
          </w:rPr>
          <w:t>/2</w:t>
        </w:r>
      </w:p>
    </w:sdtContent>
  </w:sdt>
  <w:p w:rsidR="00535A93" w:rsidRDefault="00535A9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0AD" w:rsidRDefault="00777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9E" w:rsidRDefault="00AA579E">
      <w:r>
        <w:separator/>
      </w:r>
    </w:p>
    <w:p w:rsidR="00AA579E" w:rsidRDefault="00AA579E"/>
  </w:footnote>
  <w:footnote w:type="continuationSeparator" w:id="0">
    <w:p w:rsidR="00AA579E" w:rsidRDefault="00AA579E">
      <w:r>
        <w:continuationSeparator/>
      </w:r>
    </w:p>
    <w:p w:rsidR="00AA579E" w:rsidRDefault="00AA5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9F1DF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3" o:spid="_x0000_s2050" type="#_x0000_t75" style="position:absolute;left:0;text-align:left;margin-left:0;margin-top:0;width:453.15pt;height:368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535A93" w:rsidRDefault="00535A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93" w:rsidRDefault="009F1DF8" w:rsidP="0041141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51" type="#_x0000_t75" style="position:absolute;left:0;text-align:left;margin-left:0;margin-top:0;width:453.15pt;height:368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A1" w:rsidRDefault="009F1DF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2" o:spid="_x0000_s2049" type="#_x0000_t75" style="position:absolute;left:0;text-align:left;margin-left:0;margin-top:0;width:453.15pt;height:368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F34A3"/>
    <w:multiLevelType w:val="multilevel"/>
    <w:tmpl w:val="9810463A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 w:val="0"/>
        <w:smallCaps w:val="0"/>
        <w:strike w:val="0"/>
        <w:color w:val="000000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10"/>
        </w:tabs>
        <w:ind w:left="910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134"/>
        </w:tabs>
        <w:ind w:left="1134" w:hanging="79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04F55F3"/>
    <w:multiLevelType w:val="multilevel"/>
    <w:tmpl w:val="BF360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>
    <w:nsid w:val="341C59BA"/>
    <w:multiLevelType w:val="hybridMultilevel"/>
    <w:tmpl w:val="C8E22E8C"/>
    <w:lvl w:ilvl="0" w:tplc="384054A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352350"/>
    <w:multiLevelType w:val="multilevel"/>
    <w:tmpl w:val="AFC003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>
    <w:nsid w:val="52E73B2D"/>
    <w:multiLevelType w:val="hybridMultilevel"/>
    <w:tmpl w:val="3D3EFA2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EB1589"/>
    <w:multiLevelType w:val="multilevel"/>
    <w:tmpl w:val="C046C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99"/>
    <w:rsid w:val="0004526D"/>
    <w:rsid w:val="000815F6"/>
    <w:rsid w:val="00096DE6"/>
    <w:rsid w:val="00115426"/>
    <w:rsid w:val="001514B0"/>
    <w:rsid w:val="001737A9"/>
    <w:rsid w:val="00190932"/>
    <w:rsid w:val="001927E8"/>
    <w:rsid w:val="001E3296"/>
    <w:rsid w:val="002415E1"/>
    <w:rsid w:val="002679F8"/>
    <w:rsid w:val="0027108E"/>
    <w:rsid w:val="002B49FE"/>
    <w:rsid w:val="002D71DD"/>
    <w:rsid w:val="0030482D"/>
    <w:rsid w:val="003051A5"/>
    <w:rsid w:val="00340767"/>
    <w:rsid w:val="00385BD0"/>
    <w:rsid w:val="003A32C0"/>
    <w:rsid w:val="003B1FA2"/>
    <w:rsid w:val="003E7B1F"/>
    <w:rsid w:val="004076D3"/>
    <w:rsid w:val="0041141B"/>
    <w:rsid w:val="0043767A"/>
    <w:rsid w:val="004714B7"/>
    <w:rsid w:val="0047165B"/>
    <w:rsid w:val="00472662"/>
    <w:rsid w:val="00485BAD"/>
    <w:rsid w:val="004B377D"/>
    <w:rsid w:val="004D65EB"/>
    <w:rsid w:val="005150C6"/>
    <w:rsid w:val="0052769B"/>
    <w:rsid w:val="00535A93"/>
    <w:rsid w:val="0054082E"/>
    <w:rsid w:val="005752F0"/>
    <w:rsid w:val="00580FA8"/>
    <w:rsid w:val="005C4971"/>
    <w:rsid w:val="00601943"/>
    <w:rsid w:val="00602E2C"/>
    <w:rsid w:val="00642FC6"/>
    <w:rsid w:val="00653C3C"/>
    <w:rsid w:val="00680589"/>
    <w:rsid w:val="0069456F"/>
    <w:rsid w:val="006A4E3E"/>
    <w:rsid w:val="006C3FC2"/>
    <w:rsid w:val="00717DEE"/>
    <w:rsid w:val="007279EB"/>
    <w:rsid w:val="00736000"/>
    <w:rsid w:val="00752BB8"/>
    <w:rsid w:val="00771226"/>
    <w:rsid w:val="00772FFD"/>
    <w:rsid w:val="007770AD"/>
    <w:rsid w:val="007B3991"/>
    <w:rsid w:val="007B6FC3"/>
    <w:rsid w:val="007C6C1A"/>
    <w:rsid w:val="00820253"/>
    <w:rsid w:val="008500BF"/>
    <w:rsid w:val="00851F96"/>
    <w:rsid w:val="00893071"/>
    <w:rsid w:val="00897AD5"/>
    <w:rsid w:val="008A2274"/>
    <w:rsid w:val="008C1AB6"/>
    <w:rsid w:val="008F1C27"/>
    <w:rsid w:val="00934065"/>
    <w:rsid w:val="009513D3"/>
    <w:rsid w:val="009911C1"/>
    <w:rsid w:val="00996E94"/>
    <w:rsid w:val="009B62AC"/>
    <w:rsid w:val="009E3A99"/>
    <w:rsid w:val="009F0EEF"/>
    <w:rsid w:val="009F1DF8"/>
    <w:rsid w:val="009F1E18"/>
    <w:rsid w:val="00A012EF"/>
    <w:rsid w:val="00A15562"/>
    <w:rsid w:val="00A442A8"/>
    <w:rsid w:val="00A72819"/>
    <w:rsid w:val="00A8081B"/>
    <w:rsid w:val="00AA4F0E"/>
    <w:rsid w:val="00AA579E"/>
    <w:rsid w:val="00AB60A0"/>
    <w:rsid w:val="00AC4CDE"/>
    <w:rsid w:val="00AE4A96"/>
    <w:rsid w:val="00AE4D96"/>
    <w:rsid w:val="00AF7811"/>
    <w:rsid w:val="00B434E9"/>
    <w:rsid w:val="00B742A1"/>
    <w:rsid w:val="00B94AD8"/>
    <w:rsid w:val="00BB366A"/>
    <w:rsid w:val="00BF4E09"/>
    <w:rsid w:val="00CA3EA6"/>
    <w:rsid w:val="00CB57F8"/>
    <w:rsid w:val="00D06E7F"/>
    <w:rsid w:val="00D104E1"/>
    <w:rsid w:val="00D1530E"/>
    <w:rsid w:val="00D74DB4"/>
    <w:rsid w:val="00D776BC"/>
    <w:rsid w:val="00DF52E2"/>
    <w:rsid w:val="00DF658F"/>
    <w:rsid w:val="00E42DD5"/>
    <w:rsid w:val="00E6100B"/>
    <w:rsid w:val="00E657F7"/>
    <w:rsid w:val="00E67D65"/>
    <w:rsid w:val="00E8227A"/>
    <w:rsid w:val="00EA1657"/>
    <w:rsid w:val="00EC5106"/>
    <w:rsid w:val="00F20474"/>
    <w:rsid w:val="00F30281"/>
    <w:rsid w:val="00F627D7"/>
    <w:rsid w:val="00F67182"/>
    <w:rsid w:val="00FA051D"/>
    <w:rsid w:val="00FD773A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3A99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9EB"/>
    <w:pPr>
      <w:spacing w:before="120" w:after="120"/>
      <w:jc w:val="left"/>
      <w:outlineLvl w:val="0"/>
    </w:pPr>
    <w:rPr>
      <w:rFonts w:asciiTheme="minorHAnsi" w:hAnsiTheme="minorHAnsi"/>
      <w:b/>
      <w:bCs/>
      <w:sz w:val="20"/>
      <w:szCs w:val="20"/>
    </w:rPr>
  </w:style>
  <w:style w:type="paragraph" w:styleId="Nagwek2">
    <w:name w:val="heading 2"/>
    <w:basedOn w:val="Normalny"/>
    <w:autoRedefine/>
    <w:qFormat/>
    <w:rsid w:val="007B6FC3"/>
    <w:pPr>
      <w:numPr>
        <w:ilvl w:val="1"/>
        <w:numId w:val="7"/>
      </w:numPr>
      <w:spacing w:before="120" w:after="120"/>
      <w:outlineLvl w:val="1"/>
    </w:pPr>
    <w:rPr>
      <w:rFonts w:ascii="Calibri" w:hAnsi="Calibri"/>
      <w:b/>
      <w:snapToGrid w:val="0"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rsid w:val="009E3A99"/>
    <w:pPr>
      <w:widowControl w:val="0"/>
      <w:numPr>
        <w:ilvl w:val="2"/>
        <w:numId w:val="2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rsid w:val="009E3A99"/>
    <w:pPr>
      <w:widowControl w:val="0"/>
      <w:numPr>
        <w:ilvl w:val="3"/>
        <w:numId w:val="2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rsid w:val="009E3A99"/>
    <w:pPr>
      <w:numPr>
        <w:ilvl w:val="4"/>
        <w:numId w:val="2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rsid w:val="009E3A99"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rsid w:val="009E3A99"/>
    <w:pPr>
      <w:numPr>
        <w:ilvl w:val="6"/>
        <w:numId w:val="2"/>
      </w:numPr>
      <w:spacing w:before="240"/>
      <w:outlineLvl w:val="6"/>
    </w:pPr>
  </w:style>
  <w:style w:type="paragraph" w:styleId="Nagwek8">
    <w:name w:val="heading 8"/>
    <w:basedOn w:val="Normalny"/>
    <w:next w:val="Normalny"/>
    <w:rsid w:val="009E3A99"/>
    <w:pPr>
      <w:keepNext/>
      <w:numPr>
        <w:ilvl w:val="7"/>
        <w:numId w:val="2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rsid w:val="009E3A99"/>
    <w:pPr>
      <w:keepNext/>
      <w:numPr>
        <w:ilvl w:val="8"/>
        <w:numId w:val="2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79EB"/>
    <w:rPr>
      <w:rFonts w:asciiTheme="minorHAnsi" w:hAnsiTheme="minorHAnsi"/>
      <w:b/>
      <w:bCs/>
    </w:rPr>
  </w:style>
  <w:style w:type="character" w:customStyle="1" w:styleId="Nagwek3Znak">
    <w:name w:val="Nagłówek 3 Znak"/>
    <w:aliases w:val="Heading 3 Char Znak"/>
    <w:link w:val="Nagwek3"/>
    <w:rsid w:val="009E3A99"/>
    <w:rPr>
      <w:rFonts w:ascii="Arial" w:hAnsi="Arial"/>
      <w:sz w:val="21"/>
      <w:szCs w:val="22"/>
      <w:lang w:bidi="ar-SA"/>
    </w:rPr>
  </w:style>
  <w:style w:type="character" w:styleId="Hipercze">
    <w:name w:val="Hyperlink"/>
    <w:rsid w:val="009E3A99"/>
    <w:rPr>
      <w:rFonts w:ascii="Arial" w:hAnsi="Arial" w:cs="Times New Roman"/>
      <w:color w:val="0000FF"/>
      <w:sz w:val="21"/>
      <w:szCs w:val="22"/>
      <w:u w:val="single"/>
    </w:rPr>
  </w:style>
  <w:style w:type="paragraph" w:customStyle="1" w:styleId="tytuzacznika">
    <w:name w:val="tytuł załącznika"/>
    <w:basedOn w:val="Normalny"/>
    <w:qFormat/>
    <w:rsid w:val="009E3A99"/>
    <w:pPr>
      <w:pageBreakBefore/>
      <w:jc w:val="left"/>
    </w:pPr>
    <w:rPr>
      <w:b/>
    </w:rPr>
  </w:style>
  <w:style w:type="paragraph" w:styleId="Stopka">
    <w:name w:val="footer"/>
    <w:basedOn w:val="Normalny"/>
    <w:link w:val="StopkaZnak"/>
    <w:uiPriority w:val="99"/>
    <w:rsid w:val="002415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15E1"/>
  </w:style>
  <w:style w:type="paragraph" w:styleId="Nagwek">
    <w:name w:val="header"/>
    <w:basedOn w:val="Normalny"/>
    <w:link w:val="NagwekZnak"/>
    <w:rsid w:val="00772FF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772FFD"/>
    <w:rPr>
      <w:rFonts w:ascii="Arial" w:hAnsi="Arial"/>
      <w:sz w:val="21"/>
      <w:szCs w:val="24"/>
    </w:rPr>
  </w:style>
  <w:style w:type="paragraph" w:styleId="Akapitzlist">
    <w:name w:val="List Paragraph"/>
    <w:basedOn w:val="Normalny"/>
    <w:uiPriority w:val="34"/>
    <w:qFormat/>
    <w:rsid w:val="00934065"/>
    <w:pPr>
      <w:ind w:left="720"/>
      <w:contextualSpacing/>
    </w:pPr>
  </w:style>
  <w:style w:type="character" w:styleId="Odwoaniedokomentarza">
    <w:name w:val="annotation reference"/>
    <w:basedOn w:val="Domylnaczcionkaakapitu"/>
    <w:rsid w:val="005276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76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769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276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769B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5276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2769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B742A1"/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lskapomoc.gov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polskapomoc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lskapomoc.gov.pl/log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polskapomoc.gov.pl/logo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polskapomoc.gov.pl/log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F819-AC1B-4D72-AA0D-557D2306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5718</CharactersWithSpaces>
  <SharedDoc>false</SharedDoc>
  <HLinks>
    <vt:vector size="36" baseType="variant">
      <vt:variant>
        <vt:i4>7077934</vt:i4>
      </vt:variant>
      <vt:variant>
        <vt:i4>15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7077934</vt:i4>
      </vt:variant>
      <vt:variant>
        <vt:i4>12</vt:i4>
      </vt:variant>
      <vt:variant>
        <vt:i4>0</vt:i4>
      </vt:variant>
      <vt:variant>
        <vt:i4>5</vt:i4>
      </vt:variant>
      <vt:variant>
        <vt:lpwstr>http://www.polskapomoc.gov.pl/</vt:lpwstr>
      </vt:variant>
      <vt:variant>
        <vt:lpwstr/>
      </vt:variant>
      <vt:variant>
        <vt:i4>7077925</vt:i4>
      </vt:variant>
      <vt:variant>
        <vt:i4>9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6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3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  <vt:variant>
        <vt:i4>7077925</vt:i4>
      </vt:variant>
      <vt:variant>
        <vt:i4>0</vt:i4>
      </vt:variant>
      <vt:variant>
        <vt:i4>0</vt:i4>
      </vt:variant>
      <vt:variant>
        <vt:i4>5</vt:i4>
      </vt:variant>
      <vt:variant>
        <vt:lpwstr>http://www.polskapomoc.gov.pl/logo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2017-06-28T07:10:00Z</dcterms:created>
  <dcterms:modified xsi:type="dcterms:W3CDTF">2017-06-28T07:10:00Z</dcterms:modified>
</cp:coreProperties>
</file>